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9C" w:rsidRPr="00CC01F2" w:rsidRDefault="00C1589C" w:rsidP="00C1589C">
      <w:r w:rsidRPr="00CC01F2">
        <w:rPr>
          <w:rFonts w:hint="eastAsia"/>
          <w:sz w:val="36"/>
        </w:rPr>
        <w:t xml:space="preserve">CECS   </w:t>
      </w:r>
      <w:r w:rsidRPr="00CC01F2">
        <w:rPr>
          <w:rFonts w:hint="eastAsia"/>
        </w:rPr>
        <w:t xml:space="preserve">                                             </w:t>
      </w:r>
      <w:r w:rsidRPr="00CC01F2">
        <w:rPr>
          <w:rFonts w:hint="eastAsia"/>
          <w:sz w:val="36"/>
        </w:rPr>
        <w:t>CECS</w:t>
      </w:r>
      <w:r>
        <w:rPr>
          <w:rFonts w:ascii="宋体" w:hAnsi="宋体" w:hint="eastAsia"/>
          <w:sz w:val="28"/>
        </w:rPr>
        <w:t xml:space="preserve">   :201</w:t>
      </w:r>
      <w:r w:rsidR="004F7A91">
        <w:rPr>
          <w:rFonts w:ascii="宋体" w:hAnsi="宋体" w:hint="eastAsia"/>
          <w:sz w:val="28"/>
        </w:rPr>
        <w:t>4</w:t>
      </w:r>
    </w:p>
    <w:p w:rsidR="00C1589C" w:rsidRPr="00CC01F2" w:rsidRDefault="0021339B" w:rsidP="00C1589C">
      <w:r w:rsidRPr="0021339B">
        <w:rPr>
          <w:noProof/>
          <w:sz w:val="20"/>
        </w:rPr>
        <w:pict>
          <v:line id="_x0000_s2081" style="position:absolute;left:0;text-align:left;z-index:251660288" from="0,0" to="405pt,0"/>
        </w:pict>
      </w:r>
    </w:p>
    <w:p w:rsidR="00C1589C" w:rsidRPr="00CC01F2" w:rsidRDefault="00C1589C" w:rsidP="00C1589C"/>
    <w:p w:rsidR="00C1589C" w:rsidRPr="00CC01F2" w:rsidRDefault="00C1589C" w:rsidP="00C1589C"/>
    <w:p w:rsidR="00C1589C" w:rsidRPr="00CC01F2" w:rsidRDefault="00C1589C" w:rsidP="00C1589C">
      <w:pPr>
        <w:jc w:val="center"/>
        <w:rPr>
          <w:rFonts w:ascii="宋体" w:hAnsi="宋体"/>
          <w:sz w:val="36"/>
          <w:szCs w:val="36"/>
        </w:rPr>
      </w:pPr>
      <w:r w:rsidRPr="00CC01F2">
        <w:rPr>
          <w:rFonts w:ascii="宋体" w:hAnsi="宋体" w:hint="eastAsia"/>
          <w:sz w:val="36"/>
          <w:szCs w:val="36"/>
        </w:rPr>
        <w:t>中国工程建设协会标准</w:t>
      </w:r>
    </w:p>
    <w:p w:rsidR="00C1589C" w:rsidRPr="00CC01F2" w:rsidRDefault="00C1589C" w:rsidP="00C1589C">
      <w:pPr>
        <w:jc w:val="center"/>
        <w:rPr>
          <w:rFonts w:ascii="黑体" w:eastAsia="黑体"/>
          <w:sz w:val="44"/>
          <w:szCs w:val="44"/>
        </w:rPr>
      </w:pPr>
    </w:p>
    <w:p w:rsidR="00C1589C" w:rsidRDefault="00C1589C" w:rsidP="00C1589C">
      <w:pPr>
        <w:jc w:val="center"/>
        <w:rPr>
          <w:rFonts w:ascii="黑体" w:eastAsia="黑体" w:hAnsi="宋体"/>
          <w:sz w:val="48"/>
          <w:szCs w:val="48"/>
        </w:rPr>
      </w:pPr>
      <w:r w:rsidRPr="00CB4283">
        <w:rPr>
          <w:rFonts w:ascii="黑体" w:eastAsia="黑体" w:hAnsi="宋体" w:hint="eastAsia"/>
          <w:sz w:val="48"/>
          <w:szCs w:val="48"/>
        </w:rPr>
        <w:t>住宅排气道系统</w:t>
      </w:r>
    </w:p>
    <w:p w:rsidR="00C1589C" w:rsidRPr="00CC01F2" w:rsidRDefault="00C1589C" w:rsidP="00C1589C">
      <w:pPr>
        <w:jc w:val="center"/>
        <w:rPr>
          <w:rFonts w:ascii="黑体" w:eastAsia="黑体" w:hAnsi="宋体"/>
          <w:sz w:val="48"/>
          <w:szCs w:val="48"/>
        </w:rPr>
      </w:pPr>
      <w:r w:rsidRPr="00CC01F2">
        <w:rPr>
          <w:rFonts w:ascii="黑体" w:eastAsia="黑体" w:hAnsi="宋体" w:hint="eastAsia"/>
          <w:sz w:val="48"/>
          <w:szCs w:val="48"/>
        </w:rPr>
        <w:t>应用技术规程</w:t>
      </w:r>
    </w:p>
    <w:p w:rsidR="00C1589C" w:rsidRPr="002F506A" w:rsidRDefault="00C1589C" w:rsidP="00C1589C">
      <w:pPr>
        <w:adjustRightInd w:val="0"/>
        <w:snapToGrid w:val="0"/>
        <w:spacing w:line="300" w:lineRule="auto"/>
        <w:ind w:left="1" w:firstLine="2"/>
        <w:jc w:val="center"/>
        <w:rPr>
          <w:sz w:val="32"/>
          <w:szCs w:val="32"/>
        </w:rPr>
      </w:pPr>
      <w:r w:rsidRPr="002F506A">
        <w:rPr>
          <w:sz w:val="32"/>
          <w:szCs w:val="32"/>
        </w:rPr>
        <w:t>Technical specification for application</w:t>
      </w:r>
    </w:p>
    <w:p w:rsidR="00C1589C" w:rsidRPr="00CC01F2" w:rsidRDefault="00C1589C" w:rsidP="00C1589C">
      <w:pPr>
        <w:jc w:val="center"/>
        <w:rPr>
          <w:sz w:val="32"/>
          <w:szCs w:val="32"/>
        </w:rPr>
      </w:pPr>
      <w:r w:rsidRPr="002F506A">
        <w:rPr>
          <w:sz w:val="32"/>
          <w:szCs w:val="32"/>
        </w:rPr>
        <w:t xml:space="preserve">of </w:t>
      </w:r>
      <w:hyperlink r:id="rId7" w:history="1">
        <w:r w:rsidRPr="002F506A">
          <w:rPr>
            <w:sz w:val="32"/>
            <w:szCs w:val="32"/>
          </w:rPr>
          <w:t>inject</w:t>
        </w:r>
      </w:hyperlink>
      <w:r w:rsidRPr="002F506A">
        <w:rPr>
          <w:sz w:val="32"/>
          <w:szCs w:val="32"/>
        </w:rPr>
        <w:t xml:space="preserve"> </w:t>
      </w:r>
      <w:r w:rsidRPr="002F506A">
        <w:rPr>
          <w:rFonts w:hint="eastAsia"/>
          <w:sz w:val="32"/>
          <w:szCs w:val="32"/>
        </w:rPr>
        <w:t xml:space="preserve">and </w:t>
      </w:r>
      <w:r w:rsidRPr="002F506A">
        <w:rPr>
          <w:sz w:val="32"/>
          <w:szCs w:val="32"/>
        </w:rPr>
        <w:t>fire-proofing exhaust system in residential kitchen and</w:t>
      </w:r>
      <w:r w:rsidRPr="00CC01F2">
        <w:rPr>
          <w:sz w:val="32"/>
          <w:szCs w:val="32"/>
        </w:rPr>
        <w:t xml:space="preserve"> </w:t>
      </w:r>
      <w:r w:rsidRPr="002F506A">
        <w:rPr>
          <w:sz w:val="32"/>
          <w:szCs w:val="32"/>
        </w:rPr>
        <w:t>bathroom</w:t>
      </w:r>
      <w:r w:rsidRPr="00CC01F2">
        <w:rPr>
          <w:sz w:val="32"/>
          <w:szCs w:val="32"/>
        </w:rPr>
        <w:t xml:space="preserve"> </w:t>
      </w:r>
    </w:p>
    <w:p w:rsidR="00C1589C" w:rsidRPr="00CC01F2" w:rsidRDefault="00C1589C" w:rsidP="00C1589C">
      <w:pPr>
        <w:jc w:val="center"/>
      </w:pPr>
    </w:p>
    <w:p w:rsidR="00C1589C" w:rsidRPr="00CC01F2" w:rsidRDefault="00C1589C" w:rsidP="00C1589C">
      <w:pPr>
        <w:jc w:val="center"/>
        <w:rPr>
          <w:b/>
        </w:rPr>
      </w:pPr>
      <w:r w:rsidRPr="00CC01F2">
        <w:rPr>
          <w:b/>
        </w:rPr>
        <w:t xml:space="preserve">CECS  </w:t>
      </w:r>
      <w:r>
        <w:rPr>
          <w:rFonts w:hint="eastAsia"/>
          <w:b/>
        </w:rPr>
        <w:t>***</w:t>
      </w:r>
      <w:r w:rsidRPr="00CC01F2">
        <w:rPr>
          <w:b/>
        </w:rPr>
        <w:t>：</w:t>
      </w:r>
      <w:r w:rsidRPr="00CC01F2">
        <w:rPr>
          <w:b/>
        </w:rPr>
        <w:t>20</w:t>
      </w:r>
      <w:r>
        <w:rPr>
          <w:rFonts w:hint="eastAsia"/>
          <w:b/>
        </w:rPr>
        <w:t>1</w:t>
      </w:r>
      <w:r w:rsidR="004F7A91">
        <w:rPr>
          <w:rFonts w:hint="eastAsia"/>
          <w:b/>
        </w:rPr>
        <w:t>4</w:t>
      </w:r>
    </w:p>
    <w:p w:rsidR="00C1589C" w:rsidRPr="00CC01F2" w:rsidRDefault="00C1589C" w:rsidP="00C1589C">
      <w:pPr>
        <w:jc w:val="center"/>
        <w:rPr>
          <w:rFonts w:ascii="黑体" w:eastAsia="黑体" w:hAnsi="宋体"/>
          <w:sz w:val="32"/>
          <w:szCs w:val="32"/>
        </w:rPr>
      </w:pPr>
      <w:r w:rsidRPr="00CC01F2">
        <w:rPr>
          <w:rFonts w:ascii="黑体" w:eastAsia="黑体" w:hAnsi="宋体" w:hint="eastAsia"/>
          <w:sz w:val="32"/>
          <w:szCs w:val="32"/>
        </w:rPr>
        <w:t>（</w:t>
      </w:r>
      <w:r>
        <w:rPr>
          <w:rFonts w:ascii="黑体" w:eastAsia="黑体" w:hAnsi="宋体" w:hint="eastAsia"/>
          <w:sz w:val="32"/>
          <w:szCs w:val="32"/>
        </w:rPr>
        <w:t>征求意见</w:t>
      </w:r>
      <w:r w:rsidRPr="00CC01F2">
        <w:rPr>
          <w:rFonts w:ascii="黑体" w:eastAsia="黑体" w:hAnsi="宋体" w:hint="eastAsia"/>
          <w:sz w:val="32"/>
          <w:szCs w:val="32"/>
        </w:rPr>
        <w:t>稿）</w:t>
      </w:r>
    </w:p>
    <w:p w:rsidR="00C1589C" w:rsidRPr="00CC01F2" w:rsidRDefault="00C1589C" w:rsidP="00C1589C">
      <w:pPr>
        <w:ind w:firstLineChars="500" w:firstLine="1400"/>
        <w:rPr>
          <w:rFonts w:hAnsi="宋体"/>
          <w:sz w:val="28"/>
          <w:szCs w:val="28"/>
        </w:rPr>
      </w:pPr>
      <w:r w:rsidRPr="00CC01F2">
        <w:rPr>
          <w:rFonts w:hAnsi="宋体"/>
          <w:sz w:val="28"/>
          <w:szCs w:val="28"/>
        </w:rPr>
        <w:t>主编单位：</w:t>
      </w:r>
      <w:r w:rsidRPr="00CC01F2">
        <w:rPr>
          <w:rFonts w:hAnsi="宋体" w:hint="eastAsia"/>
          <w:sz w:val="28"/>
          <w:szCs w:val="28"/>
        </w:rPr>
        <w:t>中国建筑标准设计研究院</w:t>
      </w:r>
    </w:p>
    <w:p w:rsidR="00C1589C" w:rsidRPr="002F506A" w:rsidRDefault="00C1589C" w:rsidP="00C1589C">
      <w:pPr>
        <w:ind w:firstLineChars="1000" w:firstLine="2800"/>
        <w:rPr>
          <w:rFonts w:hAnsi="宋体"/>
          <w:sz w:val="28"/>
          <w:szCs w:val="28"/>
        </w:rPr>
      </w:pPr>
      <w:r w:rsidRPr="002F506A">
        <w:rPr>
          <w:rFonts w:hAnsi="宋体" w:hint="eastAsia"/>
          <w:sz w:val="28"/>
          <w:szCs w:val="28"/>
        </w:rPr>
        <w:t>北京丹轩厨卫技术中心</w:t>
      </w:r>
    </w:p>
    <w:p w:rsidR="00C1589C" w:rsidRPr="002F506A" w:rsidRDefault="00C1589C" w:rsidP="00C1589C">
      <w:pPr>
        <w:ind w:firstLineChars="1000" w:firstLine="2800"/>
        <w:rPr>
          <w:rFonts w:hAnsi="宋体"/>
          <w:sz w:val="28"/>
          <w:szCs w:val="28"/>
        </w:rPr>
      </w:pPr>
      <w:r w:rsidRPr="002F506A">
        <w:rPr>
          <w:rFonts w:hAnsi="宋体" w:hint="eastAsia"/>
          <w:sz w:val="28"/>
          <w:szCs w:val="28"/>
        </w:rPr>
        <w:t>中国房地产研究会住宅设施委员会</w:t>
      </w:r>
    </w:p>
    <w:p w:rsidR="00C1589C" w:rsidRPr="00CC01F2" w:rsidRDefault="00C1589C" w:rsidP="00C1589C">
      <w:pPr>
        <w:ind w:firstLineChars="500" w:firstLine="1400"/>
        <w:rPr>
          <w:sz w:val="28"/>
          <w:szCs w:val="28"/>
        </w:rPr>
      </w:pPr>
      <w:r w:rsidRPr="00CC01F2">
        <w:rPr>
          <w:rFonts w:hAnsi="宋体"/>
          <w:sz w:val="28"/>
          <w:szCs w:val="28"/>
        </w:rPr>
        <w:t>批准单位：中国工程建设标准化协会</w:t>
      </w:r>
    </w:p>
    <w:p w:rsidR="00C1589C" w:rsidRPr="00CC01F2" w:rsidRDefault="00C1589C" w:rsidP="00C1589C">
      <w:pPr>
        <w:ind w:firstLineChars="500" w:firstLine="1400"/>
        <w:rPr>
          <w:sz w:val="28"/>
          <w:szCs w:val="28"/>
        </w:rPr>
      </w:pPr>
      <w:r w:rsidRPr="00CC01F2">
        <w:rPr>
          <w:rFonts w:hAnsi="宋体"/>
          <w:sz w:val="28"/>
          <w:szCs w:val="28"/>
        </w:rPr>
        <w:t>施行日期：</w:t>
      </w:r>
      <w:r w:rsidRPr="00CC01F2">
        <w:rPr>
          <w:sz w:val="28"/>
          <w:szCs w:val="28"/>
        </w:rPr>
        <w:t>20XX</w:t>
      </w:r>
      <w:r w:rsidRPr="00CC01F2">
        <w:rPr>
          <w:rFonts w:hAnsi="宋体"/>
          <w:sz w:val="28"/>
          <w:szCs w:val="28"/>
        </w:rPr>
        <w:t>年</w:t>
      </w:r>
      <w:r w:rsidRPr="00CC01F2">
        <w:rPr>
          <w:sz w:val="28"/>
          <w:szCs w:val="28"/>
        </w:rPr>
        <w:t>XX</w:t>
      </w:r>
      <w:r w:rsidRPr="00CC01F2">
        <w:rPr>
          <w:rFonts w:hAnsi="宋体"/>
          <w:sz w:val="28"/>
          <w:szCs w:val="28"/>
        </w:rPr>
        <w:t>月</w:t>
      </w:r>
      <w:r w:rsidRPr="00CC01F2">
        <w:rPr>
          <w:sz w:val="28"/>
          <w:szCs w:val="28"/>
        </w:rPr>
        <w:t>XX</w:t>
      </w:r>
      <w:r w:rsidRPr="00CC01F2">
        <w:rPr>
          <w:rFonts w:hAnsi="宋体"/>
          <w:sz w:val="28"/>
          <w:szCs w:val="28"/>
        </w:rPr>
        <w:t>日</w:t>
      </w:r>
    </w:p>
    <w:p w:rsidR="00C1589C" w:rsidRPr="00CC01F2" w:rsidRDefault="00C1589C" w:rsidP="00C1589C"/>
    <w:p w:rsidR="00C1589C" w:rsidRPr="00CC01F2" w:rsidRDefault="00C1589C" w:rsidP="00C1589C"/>
    <w:p w:rsidR="00C1589C" w:rsidRPr="00CC01F2" w:rsidRDefault="00C1589C" w:rsidP="00C1589C"/>
    <w:p w:rsidR="00C1589C" w:rsidRPr="00CC01F2" w:rsidRDefault="00C1589C" w:rsidP="00C1589C"/>
    <w:p w:rsidR="00C1589C" w:rsidRPr="00CC01F2" w:rsidRDefault="00C1589C" w:rsidP="00C1589C">
      <w:pPr>
        <w:jc w:val="center"/>
        <w:rPr>
          <w:rFonts w:ascii="宋体" w:hAnsi="宋体"/>
          <w:sz w:val="30"/>
          <w:szCs w:val="30"/>
        </w:rPr>
      </w:pPr>
    </w:p>
    <w:p w:rsidR="00C1589C" w:rsidRPr="00CC01F2" w:rsidRDefault="00C1589C" w:rsidP="00C1589C">
      <w:pPr>
        <w:jc w:val="center"/>
        <w:rPr>
          <w:rFonts w:ascii="宋体" w:hAnsi="宋体"/>
          <w:sz w:val="30"/>
          <w:szCs w:val="30"/>
        </w:rPr>
      </w:pPr>
    </w:p>
    <w:p w:rsidR="00C1589C" w:rsidRPr="00CC01F2" w:rsidRDefault="00C1589C" w:rsidP="00C1589C">
      <w:pPr>
        <w:jc w:val="center"/>
        <w:rPr>
          <w:sz w:val="28"/>
          <w:szCs w:val="28"/>
        </w:rPr>
        <w:sectPr w:rsidR="00C1589C" w:rsidRPr="00CC01F2" w:rsidSect="009F4530">
          <w:footerReference w:type="even" r:id="rId8"/>
          <w:footerReference w:type="default" r:id="rId9"/>
          <w:pgSz w:w="11907" w:h="16840" w:code="9"/>
          <w:pgMar w:top="1440" w:right="1797" w:bottom="1440" w:left="1797" w:header="851" w:footer="992" w:gutter="0"/>
          <w:cols w:space="425"/>
          <w:docGrid w:type="lines" w:linePitch="312"/>
        </w:sectPr>
      </w:pPr>
      <w:r w:rsidRPr="00CC01F2">
        <w:rPr>
          <w:sz w:val="28"/>
          <w:szCs w:val="28"/>
        </w:rPr>
        <w:t>20XX</w:t>
      </w:r>
      <w:r w:rsidRPr="00CC01F2">
        <w:rPr>
          <w:rFonts w:hAnsi="宋体"/>
          <w:sz w:val="28"/>
          <w:szCs w:val="28"/>
        </w:rPr>
        <w:t>年</w:t>
      </w:r>
      <w:r w:rsidRPr="00CC01F2">
        <w:rPr>
          <w:sz w:val="28"/>
          <w:szCs w:val="28"/>
        </w:rPr>
        <w:t xml:space="preserve">     </w:t>
      </w:r>
      <w:r w:rsidRPr="00CC01F2">
        <w:rPr>
          <w:rFonts w:hAnsi="宋体"/>
          <w:sz w:val="28"/>
          <w:szCs w:val="28"/>
        </w:rPr>
        <w:t>北</w:t>
      </w:r>
      <w:r w:rsidRPr="00CC01F2">
        <w:rPr>
          <w:sz w:val="28"/>
          <w:szCs w:val="28"/>
        </w:rPr>
        <w:t xml:space="preserve">  </w:t>
      </w:r>
      <w:r w:rsidRPr="00CC01F2">
        <w:rPr>
          <w:rFonts w:hAnsi="宋体"/>
          <w:sz w:val="28"/>
          <w:szCs w:val="28"/>
        </w:rPr>
        <w:t>京</w:t>
      </w:r>
    </w:p>
    <w:p w:rsidR="00C1589C" w:rsidRPr="00CC01F2" w:rsidRDefault="00C1589C" w:rsidP="00C1589C">
      <w:pPr>
        <w:spacing w:line="360" w:lineRule="auto"/>
        <w:jc w:val="center"/>
        <w:rPr>
          <w:rFonts w:ascii="黑体" w:eastAsia="黑体" w:hAnsi="宋体"/>
          <w:sz w:val="32"/>
          <w:szCs w:val="32"/>
        </w:rPr>
      </w:pPr>
      <w:r w:rsidRPr="00CC01F2">
        <w:rPr>
          <w:rFonts w:ascii="黑体" w:eastAsia="黑体" w:hAnsi="宋体" w:hint="eastAsia"/>
          <w:sz w:val="32"/>
          <w:szCs w:val="32"/>
        </w:rPr>
        <w:lastRenderedPageBreak/>
        <w:t>前    言</w:t>
      </w:r>
    </w:p>
    <w:p w:rsidR="00C1589C" w:rsidRPr="00CC01F2" w:rsidRDefault="00C1589C" w:rsidP="00C1589C">
      <w:pPr>
        <w:spacing w:line="360" w:lineRule="auto"/>
        <w:rPr>
          <w:rFonts w:ascii="黑体" w:eastAsia="黑体" w:hAnsi="宋体"/>
          <w:sz w:val="32"/>
          <w:szCs w:val="32"/>
        </w:rPr>
      </w:pPr>
    </w:p>
    <w:p w:rsidR="00C1589C" w:rsidRPr="007B58EF" w:rsidRDefault="00C1589C" w:rsidP="00C1589C">
      <w:pPr>
        <w:spacing w:line="360" w:lineRule="auto"/>
        <w:ind w:firstLineChars="200" w:firstLine="480"/>
        <w:rPr>
          <w:rFonts w:hAnsi="宋体"/>
          <w:sz w:val="24"/>
        </w:rPr>
      </w:pPr>
      <w:r w:rsidRPr="007B58EF">
        <w:rPr>
          <w:rFonts w:hAnsi="宋体" w:hint="eastAsia"/>
          <w:sz w:val="24"/>
        </w:rPr>
        <w:t>根据中国工程建设标准化协会建标协字</w:t>
      </w:r>
      <w:r w:rsidRPr="007B58EF">
        <w:rPr>
          <w:rFonts w:hAnsi="宋体"/>
          <w:sz w:val="24"/>
        </w:rPr>
        <w:t>[2013]</w:t>
      </w:r>
      <w:r w:rsidRPr="007B58EF">
        <w:rPr>
          <w:rFonts w:hAnsi="宋体" w:hint="eastAsia"/>
          <w:sz w:val="24"/>
        </w:rPr>
        <w:t>第</w:t>
      </w:r>
      <w:r w:rsidRPr="007B58EF">
        <w:rPr>
          <w:rFonts w:hAnsi="宋体"/>
          <w:sz w:val="24"/>
        </w:rPr>
        <w:t>05</w:t>
      </w:r>
      <w:r w:rsidRPr="007B58EF">
        <w:rPr>
          <w:rFonts w:hAnsi="宋体" w:hint="eastAsia"/>
          <w:sz w:val="24"/>
        </w:rPr>
        <w:t>7</w:t>
      </w:r>
      <w:r w:rsidRPr="007B58EF">
        <w:rPr>
          <w:rFonts w:hAnsi="宋体" w:hint="eastAsia"/>
          <w:sz w:val="24"/>
        </w:rPr>
        <w:t>号文“关于印发《</w:t>
      </w:r>
      <w:r w:rsidRPr="007B58EF">
        <w:rPr>
          <w:rFonts w:hAnsi="宋体"/>
          <w:sz w:val="24"/>
        </w:rPr>
        <w:t>2013</w:t>
      </w:r>
      <w:r w:rsidRPr="007B58EF">
        <w:rPr>
          <w:rFonts w:hAnsi="宋体" w:hint="eastAsia"/>
          <w:sz w:val="24"/>
        </w:rPr>
        <w:t>年第一批工程建设协会标准制订、修订计划》的通知”要求，制定本规程，本规程包括设计、施工及验收等内容。</w:t>
      </w:r>
    </w:p>
    <w:p w:rsidR="00C1589C" w:rsidRPr="007B58EF" w:rsidRDefault="00C1589C" w:rsidP="00C1589C">
      <w:pPr>
        <w:spacing w:line="360" w:lineRule="auto"/>
        <w:ind w:firstLineChars="200" w:firstLine="480"/>
        <w:rPr>
          <w:rFonts w:hAnsi="宋体"/>
          <w:sz w:val="24"/>
        </w:rPr>
      </w:pPr>
      <w:r w:rsidRPr="007B58EF">
        <w:rPr>
          <w:rFonts w:hAnsi="宋体" w:hint="eastAsia"/>
          <w:sz w:val="24"/>
        </w:rPr>
        <w:t>本规程是在总结我国住宅排气道系统应用于建筑工程的设计、安装和验收经验的基础上，要求把建筑工程设计中，利用多种学科的方法统一起来，基于住宅排气道系统和住宅建设工程设计安装施工规范，装置运行管理，提供技术支撑和保障措施，在广泛征求有关科研、设计、施工、生产管理等单位的意见，并参考了发达国家的相关标准编制而成的。</w:t>
      </w:r>
    </w:p>
    <w:p w:rsidR="00C1589C" w:rsidRPr="007B58EF" w:rsidRDefault="00C1589C" w:rsidP="00C1589C">
      <w:pPr>
        <w:spacing w:line="360" w:lineRule="auto"/>
        <w:ind w:firstLineChars="200" w:firstLine="480"/>
        <w:rPr>
          <w:rFonts w:hAnsi="宋体"/>
          <w:sz w:val="24"/>
        </w:rPr>
      </w:pPr>
      <w:r w:rsidRPr="007B58EF">
        <w:rPr>
          <w:rFonts w:hAnsi="宋体" w:hint="eastAsia"/>
          <w:sz w:val="24"/>
        </w:rPr>
        <w:t>根据国家计委计标</w:t>
      </w:r>
      <w:r w:rsidRPr="007B58EF">
        <w:rPr>
          <w:rFonts w:hAnsi="宋体"/>
          <w:sz w:val="24"/>
        </w:rPr>
        <w:t>[1986]1649</w:t>
      </w:r>
      <w:r w:rsidRPr="007B58EF">
        <w:rPr>
          <w:rFonts w:hAnsi="宋体" w:hint="eastAsia"/>
          <w:sz w:val="24"/>
        </w:rPr>
        <w:t>号文《关于请中国工程建设标准化委员会负责组织推荐性工程建设标准试点工作的通知》的要求，现批准发布协会标准《住宅排气道系统应用技术规程》，编号为</w:t>
      </w:r>
      <w:r w:rsidRPr="007B58EF">
        <w:rPr>
          <w:rFonts w:hAnsi="宋体"/>
          <w:sz w:val="24"/>
        </w:rPr>
        <w:t>CECS XXX</w:t>
      </w:r>
      <w:r w:rsidRPr="007B58EF">
        <w:rPr>
          <w:rFonts w:hAnsi="宋体" w:hint="eastAsia"/>
          <w:sz w:val="24"/>
        </w:rPr>
        <w:t>：</w:t>
      </w:r>
      <w:r w:rsidRPr="007B58EF">
        <w:rPr>
          <w:rFonts w:hAnsi="宋体"/>
          <w:sz w:val="24"/>
        </w:rPr>
        <w:t>20</w:t>
      </w:r>
      <w:r w:rsidRPr="007B58EF">
        <w:rPr>
          <w:rFonts w:hAnsi="宋体" w:hint="eastAsia"/>
          <w:sz w:val="24"/>
        </w:rPr>
        <w:t>1</w:t>
      </w:r>
      <w:r w:rsidR="004F7A91">
        <w:rPr>
          <w:rFonts w:hAnsi="宋体" w:hint="eastAsia"/>
          <w:sz w:val="24"/>
        </w:rPr>
        <w:t>4</w:t>
      </w:r>
      <w:r w:rsidRPr="007B58EF">
        <w:rPr>
          <w:rFonts w:hAnsi="宋体" w:hint="eastAsia"/>
          <w:sz w:val="24"/>
        </w:rPr>
        <w:t>，推荐给工程建筑设计、施工、建设、监理等行业管理和使用单位。</w:t>
      </w:r>
    </w:p>
    <w:p w:rsidR="00C1589C" w:rsidRPr="007B58EF" w:rsidRDefault="00C1589C" w:rsidP="00C1589C">
      <w:pPr>
        <w:spacing w:line="360" w:lineRule="auto"/>
        <w:ind w:firstLineChars="200" w:firstLine="480"/>
        <w:rPr>
          <w:rFonts w:hAnsi="宋体"/>
          <w:sz w:val="24"/>
        </w:rPr>
      </w:pPr>
      <w:r w:rsidRPr="007B58EF">
        <w:rPr>
          <w:rFonts w:hAnsi="宋体" w:hint="eastAsia"/>
          <w:sz w:val="24"/>
        </w:rPr>
        <w:t>本规程由中国建筑标准设计研究院负责解释</w:t>
      </w:r>
    </w:p>
    <w:p w:rsidR="00C1589C" w:rsidRPr="007B58EF" w:rsidRDefault="00C1589C" w:rsidP="00C1589C">
      <w:pPr>
        <w:spacing w:line="360" w:lineRule="auto"/>
        <w:ind w:firstLineChars="200" w:firstLine="480"/>
        <w:rPr>
          <w:rFonts w:hAnsi="宋体"/>
          <w:sz w:val="24"/>
        </w:rPr>
      </w:pPr>
      <w:r w:rsidRPr="007B58EF">
        <w:rPr>
          <w:rFonts w:hAnsi="宋体" w:hint="eastAsia"/>
          <w:sz w:val="24"/>
        </w:rPr>
        <w:t>本规程由中国工程建设标准化协会防火防爆专业委员会</w:t>
      </w:r>
      <w:r w:rsidRPr="007B58EF">
        <w:rPr>
          <w:rFonts w:hAnsi="宋体"/>
          <w:sz w:val="24"/>
        </w:rPr>
        <w:t>CECS/TC 14</w:t>
      </w:r>
      <w:r w:rsidRPr="007B58EF">
        <w:rPr>
          <w:rFonts w:hAnsi="宋体" w:hint="eastAsia"/>
          <w:sz w:val="24"/>
        </w:rPr>
        <w:t>归口管理，（北京市海淀区首体南路</w:t>
      </w:r>
      <w:r w:rsidRPr="007B58EF">
        <w:rPr>
          <w:rFonts w:hAnsi="宋体"/>
          <w:sz w:val="24"/>
        </w:rPr>
        <w:t>9</w:t>
      </w:r>
      <w:r w:rsidRPr="007B58EF">
        <w:rPr>
          <w:rFonts w:hAnsi="宋体" w:hint="eastAsia"/>
          <w:sz w:val="24"/>
        </w:rPr>
        <w:t>号，邮编：</w:t>
      </w:r>
      <w:r w:rsidRPr="007B58EF">
        <w:rPr>
          <w:rFonts w:hAnsi="宋体"/>
          <w:sz w:val="24"/>
        </w:rPr>
        <w:t>100048</w:t>
      </w:r>
      <w:r w:rsidRPr="007B58EF">
        <w:rPr>
          <w:rFonts w:hAnsi="宋体" w:hint="eastAsia"/>
          <w:sz w:val="24"/>
        </w:rPr>
        <w:t>，邮箱：</w:t>
      </w:r>
      <w:r w:rsidRPr="007B58EF">
        <w:rPr>
          <w:rFonts w:hAnsi="宋体"/>
          <w:sz w:val="24"/>
        </w:rPr>
        <w:t>zhangxy@cbs.com.cn</w:t>
      </w:r>
      <w:r w:rsidRPr="007B58EF">
        <w:rPr>
          <w:rFonts w:hAnsi="宋体" w:hint="eastAsia"/>
          <w:sz w:val="24"/>
        </w:rPr>
        <w:t>）负责解释。在使用过程中如发现需要修改或补充之处，请将意见和资料径寄解释单位。</w:t>
      </w:r>
    </w:p>
    <w:p w:rsidR="00C1589C" w:rsidRPr="00CC01F2" w:rsidRDefault="00C1589C" w:rsidP="00C1589C">
      <w:pPr>
        <w:ind w:firstLineChars="200" w:firstLine="420"/>
        <w:rPr>
          <w:rFonts w:hAnsi="宋体"/>
        </w:rPr>
      </w:pPr>
    </w:p>
    <w:p w:rsidR="00C1589C" w:rsidRDefault="00C1589C" w:rsidP="00C1589C">
      <w:pPr>
        <w:ind w:firstLineChars="200" w:firstLine="482"/>
        <w:rPr>
          <w:rFonts w:hAnsi="宋体"/>
          <w:sz w:val="24"/>
        </w:rPr>
      </w:pPr>
      <w:r w:rsidRPr="00CC01F2">
        <w:rPr>
          <w:rFonts w:hAnsi="宋体" w:hint="eastAsia"/>
          <w:b/>
          <w:sz w:val="24"/>
        </w:rPr>
        <w:t>主编单位</w:t>
      </w:r>
      <w:r w:rsidRPr="00CC01F2">
        <w:rPr>
          <w:rFonts w:hAnsi="宋体" w:hint="eastAsia"/>
          <w:sz w:val="24"/>
        </w:rPr>
        <w:t>：中国建筑标准设计研究院</w:t>
      </w:r>
      <w:bookmarkStart w:id="0" w:name="OLE_LINK1"/>
    </w:p>
    <w:p w:rsidR="00C1589C" w:rsidRDefault="00C1589C" w:rsidP="004A5F1F">
      <w:pPr>
        <w:ind w:firstLineChars="708" w:firstLine="1699"/>
        <w:rPr>
          <w:rFonts w:hAnsi="宋体"/>
          <w:sz w:val="24"/>
        </w:rPr>
      </w:pPr>
      <w:r w:rsidRPr="007B58EF">
        <w:rPr>
          <w:rFonts w:hAnsi="宋体" w:hint="eastAsia"/>
          <w:sz w:val="24"/>
        </w:rPr>
        <w:t>北京丹轩厨卫技术中心</w:t>
      </w:r>
    </w:p>
    <w:p w:rsidR="00C1589C" w:rsidRPr="007B58EF" w:rsidRDefault="00C1589C" w:rsidP="004A5F1F">
      <w:pPr>
        <w:ind w:firstLineChars="708" w:firstLine="1699"/>
        <w:rPr>
          <w:rFonts w:hAnsi="宋体"/>
          <w:sz w:val="24"/>
        </w:rPr>
      </w:pPr>
      <w:r w:rsidRPr="007B58EF">
        <w:rPr>
          <w:rFonts w:hAnsi="宋体" w:hint="eastAsia"/>
          <w:sz w:val="24"/>
        </w:rPr>
        <w:t>中国房地产研究会住宅设施委员会</w:t>
      </w:r>
    </w:p>
    <w:bookmarkEnd w:id="0"/>
    <w:p w:rsidR="00C1589C" w:rsidRPr="00CC01F2" w:rsidRDefault="00C1589C" w:rsidP="00C1589C">
      <w:pPr>
        <w:ind w:firstLineChars="200" w:firstLine="480"/>
        <w:rPr>
          <w:rFonts w:hAnsi="宋体"/>
          <w:sz w:val="24"/>
        </w:rPr>
      </w:pPr>
    </w:p>
    <w:p w:rsidR="00C1589C" w:rsidRPr="00CC01F2" w:rsidRDefault="00C1589C" w:rsidP="00C1589C">
      <w:pPr>
        <w:ind w:firstLineChars="200" w:firstLine="482"/>
        <w:rPr>
          <w:rFonts w:hAnsi="宋体"/>
          <w:b/>
          <w:sz w:val="24"/>
        </w:rPr>
      </w:pPr>
      <w:r w:rsidRPr="00CC01F2">
        <w:rPr>
          <w:rFonts w:hAnsi="宋体" w:hint="eastAsia"/>
          <w:b/>
          <w:sz w:val="24"/>
        </w:rPr>
        <w:t>参编单位：</w:t>
      </w:r>
      <w:r>
        <w:rPr>
          <w:rFonts w:hAnsi="宋体" w:hint="eastAsia"/>
          <w:sz w:val="24"/>
        </w:rPr>
        <w:t xml:space="preserve"> </w:t>
      </w:r>
    </w:p>
    <w:p w:rsidR="00C1589C" w:rsidRPr="00CC01F2" w:rsidRDefault="00C1589C" w:rsidP="00C1589C">
      <w:pPr>
        <w:ind w:leftChars="224" w:left="2123" w:hangingChars="686" w:hanging="1653"/>
        <w:rPr>
          <w:rFonts w:hAnsi="宋体"/>
          <w:b/>
          <w:sz w:val="24"/>
        </w:rPr>
      </w:pPr>
      <w:r w:rsidRPr="00CC01F2">
        <w:rPr>
          <w:rFonts w:hAnsi="宋体" w:hint="eastAsia"/>
          <w:b/>
          <w:sz w:val="24"/>
        </w:rPr>
        <w:t>主要起草人：</w:t>
      </w:r>
      <w:r w:rsidRPr="00CC01F2">
        <w:rPr>
          <w:rFonts w:hAnsi="宋体" w:hint="eastAsia"/>
          <w:b/>
          <w:sz w:val="24"/>
        </w:rPr>
        <w:t xml:space="preserve"> </w:t>
      </w:r>
      <w:r>
        <w:rPr>
          <w:rFonts w:hAnsi="宋体" w:hint="eastAsia"/>
          <w:sz w:val="24"/>
        </w:rPr>
        <w:t xml:space="preserve"> </w:t>
      </w:r>
    </w:p>
    <w:p w:rsidR="00C1589C" w:rsidRPr="00010E14" w:rsidRDefault="00C1589C" w:rsidP="00C1589C">
      <w:pPr>
        <w:ind w:firstLineChars="196" w:firstLine="472"/>
        <w:rPr>
          <w:rFonts w:hAnsi="宋体"/>
          <w:b/>
          <w:sz w:val="24"/>
        </w:rPr>
      </w:pPr>
      <w:r w:rsidRPr="00CC01F2">
        <w:rPr>
          <w:rFonts w:hAnsi="宋体" w:hint="eastAsia"/>
          <w:b/>
          <w:sz w:val="24"/>
        </w:rPr>
        <w:t>主要审查</w:t>
      </w:r>
      <w:r>
        <w:rPr>
          <w:rFonts w:hAnsi="宋体" w:hint="eastAsia"/>
          <w:b/>
          <w:sz w:val="24"/>
        </w:rPr>
        <w:t>人</w:t>
      </w:r>
      <w:r w:rsidRPr="00CC01F2">
        <w:rPr>
          <w:rFonts w:hAnsi="宋体" w:hint="eastAsia"/>
          <w:b/>
          <w:sz w:val="24"/>
        </w:rPr>
        <w:t>：</w:t>
      </w:r>
      <w:r w:rsidRPr="00CC01F2">
        <w:rPr>
          <w:rFonts w:hAnsi="宋体"/>
          <w:b/>
          <w:sz w:val="24"/>
        </w:rPr>
        <w:t xml:space="preserve"> </w:t>
      </w:r>
      <w:r>
        <w:rPr>
          <w:rFonts w:hAnsi="宋体" w:hint="eastAsia"/>
          <w:sz w:val="24"/>
        </w:rPr>
        <w:t xml:space="preserve"> </w:t>
      </w:r>
    </w:p>
    <w:p w:rsidR="00C1589C" w:rsidRPr="00CC01F2" w:rsidRDefault="00C1589C" w:rsidP="00C1589C">
      <w:pPr>
        <w:rPr>
          <w:rFonts w:ascii="黑体" w:eastAsia="黑体" w:hAnsi="宋体"/>
        </w:rPr>
      </w:pPr>
    </w:p>
    <w:p w:rsidR="00C1589C" w:rsidRPr="00CC01F2" w:rsidRDefault="00C1589C" w:rsidP="00C1589C">
      <w:pPr>
        <w:rPr>
          <w:rFonts w:ascii="黑体" w:eastAsia="黑体" w:hAnsi="宋体"/>
        </w:rPr>
      </w:pPr>
    </w:p>
    <w:p w:rsidR="00C1589C" w:rsidRPr="00814A6C" w:rsidRDefault="00C1589C" w:rsidP="00C1589C">
      <w:pPr>
        <w:jc w:val="right"/>
        <w:rPr>
          <w:rFonts w:hAnsi="宋体"/>
          <w:b/>
          <w:sz w:val="24"/>
        </w:rPr>
      </w:pPr>
    </w:p>
    <w:p w:rsidR="00C1589C" w:rsidRPr="00CC01F2" w:rsidRDefault="00C1589C" w:rsidP="00C1589C">
      <w:pPr>
        <w:wordWrap w:val="0"/>
        <w:ind w:right="315"/>
        <w:jc w:val="right"/>
        <w:rPr>
          <w:rFonts w:ascii="黑体" w:eastAsia="黑体" w:hAnsi="宋体"/>
        </w:rPr>
        <w:sectPr w:rsidR="00C1589C" w:rsidRPr="00CC01F2" w:rsidSect="009F4530">
          <w:footerReference w:type="default" r:id="rId10"/>
          <w:pgSz w:w="11907" w:h="16840" w:code="9"/>
          <w:pgMar w:top="1440" w:right="1797" w:bottom="1440" w:left="1797" w:header="851" w:footer="992" w:gutter="0"/>
          <w:pgNumType w:fmt="upperRoman" w:start="1"/>
          <w:cols w:space="425"/>
          <w:docGrid w:type="lines" w:linePitch="312"/>
        </w:sectPr>
      </w:pPr>
    </w:p>
    <w:p w:rsidR="00C1589C" w:rsidRPr="00CC01F2" w:rsidRDefault="00C1589C" w:rsidP="00C1589C">
      <w:pPr>
        <w:ind w:right="420"/>
        <w:jc w:val="center"/>
        <w:rPr>
          <w:rFonts w:ascii="宋体" w:hAnsi="宋体"/>
          <w:sz w:val="32"/>
          <w:szCs w:val="32"/>
        </w:rPr>
      </w:pPr>
      <w:r w:rsidRPr="00CC01F2">
        <w:rPr>
          <w:rFonts w:ascii="宋体" w:hAnsi="宋体" w:hint="eastAsia"/>
          <w:sz w:val="32"/>
          <w:szCs w:val="32"/>
        </w:rPr>
        <w:lastRenderedPageBreak/>
        <w:t>目  次</w:t>
      </w:r>
    </w:p>
    <w:p w:rsidR="000B663E" w:rsidRDefault="0021339B">
      <w:pPr>
        <w:pStyle w:val="10"/>
        <w:rPr>
          <w:rFonts w:asciiTheme="minorHAnsi" w:eastAsiaTheme="minorEastAsia" w:hAnsiTheme="minorHAnsi" w:cstheme="minorBidi"/>
          <w:noProof/>
          <w:szCs w:val="22"/>
        </w:rPr>
      </w:pPr>
      <w:r w:rsidRPr="00CC01F2">
        <w:rPr>
          <w:sz w:val="28"/>
          <w:szCs w:val="28"/>
        </w:rPr>
        <w:fldChar w:fldCharType="begin"/>
      </w:r>
      <w:r w:rsidR="00C1589C" w:rsidRPr="00CC01F2">
        <w:rPr>
          <w:sz w:val="28"/>
          <w:szCs w:val="28"/>
        </w:rPr>
        <w:instrText xml:space="preserve"> </w:instrText>
      </w:r>
      <w:r w:rsidR="00C1589C" w:rsidRPr="00CC01F2">
        <w:rPr>
          <w:rFonts w:hint="eastAsia"/>
          <w:sz w:val="28"/>
          <w:szCs w:val="28"/>
        </w:rPr>
        <w:instrText>TOC \o "1-3" \h \z \u</w:instrText>
      </w:r>
      <w:r w:rsidR="00C1589C" w:rsidRPr="00CC01F2">
        <w:rPr>
          <w:sz w:val="28"/>
          <w:szCs w:val="28"/>
        </w:rPr>
        <w:instrText xml:space="preserve"> </w:instrText>
      </w:r>
      <w:r w:rsidRPr="00CC01F2">
        <w:rPr>
          <w:sz w:val="28"/>
          <w:szCs w:val="28"/>
        </w:rPr>
        <w:fldChar w:fldCharType="separate"/>
      </w:r>
      <w:hyperlink w:anchor="_Toc382486844" w:history="1">
        <w:r w:rsidR="000B663E" w:rsidRPr="006D6B59">
          <w:rPr>
            <w:rStyle w:val="af7"/>
            <w:noProof/>
          </w:rPr>
          <w:t xml:space="preserve">1 </w:t>
        </w:r>
        <w:r w:rsidR="000B663E" w:rsidRPr="006D6B59">
          <w:rPr>
            <w:rStyle w:val="af7"/>
            <w:rFonts w:hint="eastAsia"/>
            <w:noProof/>
          </w:rPr>
          <w:t>总则</w:t>
        </w:r>
        <w:r w:rsidR="000B663E">
          <w:rPr>
            <w:noProof/>
            <w:webHidden/>
          </w:rPr>
          <w:tab/>
        </w:r>
      </w:hyperlink>
      <w:r w:rsidR="000B6311">
        <w:rPr>
          <w:rFonts w:hint="eastAsia"/>
          <w:noProof/>
        </w:rPr>
        <w:t>1</w:t>
      </w:r>
    </w:p>
    <w:p w:rsidR="000B663E" w:rsidRDefault="0021339B">
      <w:pPr>
        <w:pStyle w:val="10"/>
        <w:rPr>
          <w:rFonts w:asciiTheme="minorHAnsi" w:eastAsiaTheme="minorEastAsia" w:hAnsiTheme="minorHAnsi" w:cstheme="minorBidi"/>
          <w:noProof/>
          <w:szCs w:val="22"/>
        </w:rPr>
      </w:pPr>
      <w:hyperlink w:anchor="_Toc382486845" w:history="1">
        <w:r w:rsidR="000B663E" w:rsidRPr="006D6B59">
          <w:rPr>
            <w:rStyle w:val="af7"/>
            <w:noProof/>
          </w:rPr>
          <w:t xml:space="preserve">2 </w:t>
        </w:r>
        <w:r w:rsidR="000B663E" w:rsidRPr="006D6B59">
          <w:rPr>
            <w:rStyle w:val="af7"/>
            <w:rFonts w:hint="eastAsia"/>
            <w:noProof/>
          </w:rPr>
          <w:t>术语</w:t>
        </w:r>
        <w:r w:rsidR="000B663E">
          <w:rPr>
            <w:noProof/>
            <w:webHidden/>
          </w:rPr>
          <w:tab/>
        </w:r>
        <w:r>
          <w:rPr>
            <w:noProof/>
            <w:webHidden/>
          </w:rPr>
          <w:fldChar w:fldCharType="begin"/>
        </w:r>
        <w:r w:rsidR="000B663E">
          <w:rPr>
            <w:noProof/>
            <w:webHidden/>
          </w:rPr>
          <w:instrText xml:space="preserve"> PAGEREF _Toc382486845 \h </w:instrText>
        </w:r>
        <w:r>
          <w:rPr>
            <w:noProof/>
            <w:webHidden/>
          </w:rPr>
        </w:r>
        <w:r>
          <w:rPr>
            <w:noProof/>
            <w:webHidden/>
          </w:rPr>
          <w:fldChar w:fldCharType="separate"/>
        </w:r>
        <w:r w:rsidR="000B6311">
          <w:rPr>
            <w:noProof/>
            <w:webHidden/>
          </w:rPr>
          <w:t>2</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846" w:history="1">
        <w:r w:rsidR="000B663E" w:rsidRPr="006D6B59">
          <w:rPr>
            <w:rStyle w:val="af7"/>
            <w:noProof/>
          </w:rPr>
          <w:t xml:space="preserve">3 </w:t>
        </w:r>
        <w:r w:rsidR="000B663E" w:rsidRPr="006D6B59">
          <w:rPr>
            <w:rStyle w:val="af7"/>
            <w:rFonts w:hint="eastAsia"/>
            <w:noProof/>
          </w:rPr>
          <w:t>材料</w:t>
        </w:r>
        <w:r w:rsidR="000B663E">
          <w:rPr>
            <w:noProof/>
            <w:webHidden/>
          </w:rPr>
          <w:tab/>
        </w:r>
        <w:r>
          <w:rPr>
            <w:noProof/>
            <w:webHidden/>
          </w:rPr>
          <w:fldChar w:fldCharType="begin"/>
        </w:r>
        <w:r w:rsidR="000B663E">
          <w:rPr>
            <w:noProof/>
            <w:webHidden/>
          </w:rPr>
          <w:instrText xml:space="preserve"> PAGEREF _Toc382486846 \h </w:instrText>
        </w:r>
        <w:r>
          <w:rPr>
            <w:noProof/>
            <w:webHidden/>
          </w:rPr>
        </w:r>
        <w:r>
          <w:rPr>
            <w:noProof/>
            <w:webHidden/>
          </w:rPr>
          <w:fldChar w:fldCharType="separate"/>
        </w:r>
        <w:r w:rsidR="000B6311">
          <w:rPr>
            <w:noProof/>
            <w:webHidden/>
          </w:rPr>
          <w:t>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47" w:history="1">
        <w:r w:rsidR="000B663E" w:rsidRPr="006D6B59">
          <w:rPr>
            <w:rStyle w:val="af7"/>
            <w:noProof/>
          </w:rPr>
          <w:t>3.1</w:t>
        </w:r>
        <w:r w:rsidR="000B663E" w:rsidRPr="006D6B59">
          <w:rPr>
            <w:rStyle w:val="af7"/>
            <w:rFonts w:hAnsi="宋体" w:hint="eastAsia"/>
            <w:noProof/>
          </w:rPr>
          <w:t>一般规定</w:t>
        </w:r>
        <w:r w:rsidR="000B663E">
          <w:rPr>
            <w:noProof/>
            <w:webHidden/>
          </w:rPr>
          <w:tab/>
        </w:r>
        <w:r>
          <w:rPr>
            <w:noProof/>
            <w:webHidden/>
          </w:rPr>
          <w:fldChar w:fldCharType="begin"/>
        </w:r>
        <w:r w:rsidR="000B663E">
          <w:rPr>
            <w:noProof/>
            <w:webHidden/>
          </w:rPr>
          <w:instrText xml:space="preserve"> PAGEREF _Toc382486847 \h </w:instrText>
        </w:r>
        <w:r>
          <w:rPr>
            <w:noProof/>
            <w:webHidden/>
          </w:rPr>
        </w:r>
        <w:r>
          <w:rPr>
            <w:noProof/>
            <w:webHidden/>
          </w:rPr>
          <w:fldChar w:fldCharType="separate"/>
        </w:r>
        <w:r w:rsidR="000B6311">
          <w:rPr>
            <w:noProof/>
            <w:webHidden/>
          </w:rPr>
          <w:t>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48" w:history="1">
        <w:r w:rsidR="000B663E" w:rsidRPr="006D6B59">
          <w:rPr>
            <w:rStyle w:val="af7"/>
            <w:noProof/>
          </w:rPr>
          <w:t>3.2</w:t>
        </w:r>
        <w:r w:rsidR="000B663E" w:rsidRPr="006D6B59">
          <w:rPr>
            <w:rStyle w:val="af7"/>
            <w:rFonts w:hint="eastAsia"/>
            <w:noProof/>
          </w:rPr>
          <w:t>防火止回阀</w:t>
        </w:r>
        <w:r w:rsidR="000B663E">
          <w:rPr>
            <w:noProof/>
            <w:webHidden/>
          </w:rPr>
          <w:tab/>
        </w:r>
        <w:r>
          <w:rPr>
            <w:noProof/>
            <w:webHidden/>
          </w:rPr>
          <w:fldChar w:fldCharType="begin"/>
        </w:r>
        <w:r w:rsidR="000B663E">
          <w:rPr>
            <w:noProof/>
            <w:webHidden/>
          </w:rPr>
          <w:instrText xml:space="preserve"> PAGEREF _Toc382486848 \h </w:instrText>
        </w:r>
        <w:r>
          <w:rPr>
            <w:noProof/>
            <w:webHidden/>
          </w:rPr>
        </w:r>
        <w:r>
          <w:rPr>
            <w:noProof/>
            <w:webHidden/>
          </w:rPr>
          <w:fldChar w:fldCharType="separate"/>
        </w:r>
        <w:r w:rsidR="000B6311">
          <w:rPr>
            <w:noProof/>
            <w:webHidden/>
          </w:rPr>
          <w:t>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49" w:history="1">
        <w:r w:rsidR="000B663E" w:rsidRPr="006D6B59">
          <w:rPr>
            <w:rStyle w:val="af7"/>
            <w:noProof/>
          </w:rPr>
          <w:t>3.3</w:t>
        </w:r>
        <w:r w:rsidR="000B663E" w:rsidRPr="006D6B59">
          <w:rPr>
            <w:rStyle w:val="af7"/>
            <w:rFonts w:hint="eastAsia"/>
            <w:noProof/>
          </w:rPr>
          <w:t>排气道管体</w:t>
        </w:r>
        <w:r w:rsidR="000B663E">
          <w:rPr>
            <w:noProof/>
            <w:webHidden/>
          </w:rPr>
          <w:tab/>
        </w:r>
        <w:r>
          <w:rPr>
            <w:noProof/>
            <w:webHidden/>
          </w:rPr>
          <w:fldChar w:fldCharType="begin"/>
        </w:r>
        <w:r w:rsidR="000B663E">
          <w:rPr>
            <w:noProof/>
            <w:webHidden/>
          </w:rPr>
          <w:instrText xml:space="preserve"> PAGEREF _Toc382486849 \h </w:instrText>
        </w:r>
        <w:r>
          <w:rPr>
            <w:noProof/>
            <w:webHidden/>
          </w:rPr>
        </w:r>
        <w:r>
          <w:rPr>
            <w:noProof/>
            <w:webHidden/>
          </w:rPr>
          <w:fldChar w:fldCharType="separate"/>
        </w:r>
        <w:r w:rsidR="000B6311">
          <w:rPr>
            <w:noProof/>
            <w:webHidden/>
          </w:rPr>
          <w:t>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0" w:history="1">
        <w:r w:rsidR="000B663E" w:rsidRPr="006D6B59">
          <w:rPr>
            <w:rStyle w:val="af7"/>
            <w:noProof/>
          </w:rPr>
          <w:t>3.4</w:t>
        </w:r>
        <w:r w:rsidR="000B663E" w:rsidRPr="006D6B59">
          <w:rPr>
            <w:rStyle w:val="af7"/>
            <w:rFonts w:hint="eastAsia"/>
            <w:noProof/>
          </w:rPr>
          <w:t>导流装置</w:t>
        </w:r>
        <w:r w:rsidR="000B663E">
          <w:rPr>
            <w:noProof/>
            <w:webHidden/>
          </w:rPr>
          <w:tab/>
        </w:r>
        <w:r>
          <w:rPr>
            <w:noProof/>
            <w:webHidden/>
          </w:rPr>
          <w:fldChar w:fldCharType="begin"/>
        </w:r>
        <w:r w:rsidR="000B663E">
          <w:rPr>
            <w:noProof/>
            <w:webHidden/>
          </w:rPr>
          <w:instrText xml:space="preserve"> PAGEREF _Toc382486850 \h </w:instrText>
        </w:r>
        <w:r>
          <w:rPr>
            <w:noProof/>
            <w:webHidden/>
          </w:rPr>
        </w:r>
        <w:r>
          <w:rPr>
            <w:noProof/>
            <w:webHidden/>
          </w:rPr>
          <w:fldChar w:fldCharType="separate"/>
        </w:r>
        <w:r w:rsidR="000B6311">
          <w:rPr>
            <w:noProof/>
            <w:webHidden/>
          </w:rPr>
          <w:t>4</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1" w:history="1">
        <w:r w:rsidR="000B663E" w:rsidRPr="006D6B59">
          <w:rPr>
            <w:rStyle w:val="af7"/>
            <w:noProof/>
          </w:rPr>
          <w:t>3.5</w:t>
        </w:r>
        <w:r w:rsidR="000B663E" w:rsidRPr="006D6B59">
          <w:rPr>
            <w:rStyle w:val="af7"/>
            <w:rFonts w:hint="eastAsia"/>
            <w:noProof/>
          </w:rPr>
          <w:t>防倒灌风帽</w:t>
        </w:r>
        <w:r w:rsidR="000B663E">
          <w:rPr>
            <w:noProof/>
            <w:webHidden/>
          </w:rPr>
          <w:tab/>
        </w:r>
        <w:r>
          <w:rPr>
            <w:noProof/>
            <w:webHidden/>
          </w:rPr>
          <w:fldChar w:fldCharType="begin"/>
        </w:r>
        <w:r w:rsidR="000B663E">
          <w:rPr>
            <w:noProof/>
            <w:webHidden/>
          </w:rPr>
          <w:instrText xml:space="preserve"> PAGEREF _Toc382486851 \h </w:instrText>
        </w:r>
        <w:r>
          <w:rPr>
            <w:noProof/>
            <w:webHidden/>
          </w:rPr>
        </w:r>
        <w:r>
          <w:rPr>
            <w:noProof/>
            <w:webHidden/>
          </w:rPr>
          <w:fldChar w:fldCharType="separate"/>
        </w:r>
        <w:r w:rsidR="000B6311">
          <w:rPr>
            <w:noProof/>
            <w:webHidden/>
          </w:rPr>
          <w:t>4</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852" w:history="1">
        <w:r w:rsidR="000B663E" w:rsidRPr="006D6B59">
          <w:rPr>
            <w:rStyle w:val="af7"/>
            <w:noProof/>
          </w:rPr>
          <w:t>4</w:t>
        </w:r>
        <w:r w:rsidR="000B663E" w:rsidRPr="006D6B59">
          <w:rPr>
            <w:rStyle w:val="af7"/>
            <w:rFonts w:hint="eastAsia"/>
            <w:noProof/>
          </w:rPr>
          <w:t>设计</w:t>
        </w:r>
        <w:r w:rsidR="000B663E">
          <w:rPr>
            <w:noProof/>
            <w:webHidden/>
          </w:rPr>
          <w:tab/>
        </w:r>
        <w:r>
          <w:rPr>
            <w:noProof/>
            <w:webHidden/>
          </w:rPr>
          <w:fldChar w:fldCharType="begin"/>
        </w:r>
        <w:r w:rsidR="000B663E">
          <w:rPr>
            <w:noProof/>
            <w:webHidden/>
          </w:rPr>
          <w:instrText xml:space="preserve"> PAGEREF _Toc382486852 \h </w:instrText>
        </w:r>
        <w:r>
          <w:rPr>
            <w:noProof/>
            <w:webHidden/>
          </w:rPr>
        </w:r>
        <w:r>
          <w:rPr>
            <w:noProof/>
            <w:webHidden/>
          </w:rPr>
          <w:fldChar w:fldCharType="separate"/>
        </w:r>
        <w:r w:rsidR="000B6311">
          <w:rPr>
            <w:noProof/>
            <w:webHidden/>
          </w:rPr>
          <w:t>5</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3" w:history="1">
        <w:r w:rsidR="000B663E" w:rsidRPr="006D6B59">
          <w:rPr>
            <w:rStyle w:val="af7"/>
            <w:noProof/>
          </w:rPr>
          <w:t>4.1</w:t>
        </w:r>
        <w:r w:rsidR="000B663E" w:rsidRPr="006D6B59">
          <w:rPr>
            <w:rStyle w:val="af7"/>
            <w:rFonts w:hint="eastAsia"/>
            <w:noProof/>
          </w:rPr>
          <w:t>一般规定</w:t>
        </w:r>
        <w:r w:rsidR="000B663E">
          <w:rPr>
            <w:noProof/>
            <w:webHidden/>
          </w:rPr>
          <w:tab/>
        </w:r>
        <w:r>
          <w:rPr>
            <w:noProof/>
            <w:webHidden/>
          </w:rPr>
          <w:fldChar w:fldCharType="begin"/>
        </w:r>
        <w:r w:rsidR="000B663E">
          <w:rPr>
            <w:noProof/>
            <w:webHidden/>
          </w:rPr>
          <w:instrText xml:space="preserve"> PAGEREF _Toc382486853 \h </w:instrText>
        </w:r>
        <w:r>
          <w:rPr>
            <w:noProof/>
            <w:webHidden/>
          </w:rPr>
        </w:r>
        <w:r>
          <w:rPr>
            <w:noProof/>
            <w:webHidden/>
          </w:rPr>
          <w:fldChar w:fldCharType="separate"/>
        </w:r>
        <w:r w:rsidR="000B6311">
          <w:rPr>
            <w:noProof/>
            <w:webHidden/>
          </w:rPr>
          <w:t>5</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4" w:history="1">
        <w:r w:rsidR="000B663E" w:rsidRPr="006D6B59">
          <w:rPr>
            <w:rStyle w:val="af7"/>
            <w:noProof/>
          </w:rPr>
          <w:t>4.2</w:t>
        </w:r>
        <w:r w:rsidR="000B663E" w:rsidRPr="006D6B59">
          <w:rPr>
            <w:rStyle w:val="af7"/>
            <w:rFonts w:hint="eastAsia"/>
            <w:noProof/>
          </w:rPr>
          <w:t>排气道</w:t>
        </w:r>
        <w:r w:rsidR="000B663E">
          <w:rPr>
            <w:noProof/>
            <w:webHidden/>
          </w:rPr>
          <w:tab/>
        </w:r>
        <w:r>
          <w:rPr>
            <w:noProof/>
            <w:webHidden/>
          </w:rPr>
          <w:fldChar w:fldCharType="begin"/>
        </w:r>
        <w:r w:rsidR="000B663E">
          <w:rPr>
            <w:noProof/>
            <w:webHidden/>
          </w:rPr>
          <w:instrText xml:space="preserve"> PAGEREF _Toc382486854 \h </w:instrText>
        </w:r>
        <w:r>
          <w:rPr>
            <w:noProof/>
            <w:webHidden/>
          </w:rPr>
        </w:r>
        <w:r>
          <w:rPr>
            <w:noProof/>
            <w:webHidden/>
          </w:rPr>
          <w:fldChar w:fldCharType="separate"/>
        </w:r>
        <w:r w:rsidR="000B6311">
          <w:rPr>
            <w:noProof/>
            <w:webHidden/>
          </w:rPr>
          <w:t>5</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5" w:history="1">
        <w:r w:rsidR="000B663E" w:rsidRPr="006D6B59">
          <w:rPr>
            <w:rStyle w:val="af7"/>
            <w:noProof/>
          </w:rPr>
          <w:t>4.3</w:t>
        </w:r>
        <w:r w:rsidR="000B663E" w:rsidRPr="006D6B59">
          <w:rPr>
            <w:rStyle w:val="af7"/>
            <w:rFonts w:hint="eastAsia"/>
            <w:noProof/>
          </w:rPr>
          <w:t>进气口</w:t>
        </w:r>
        <w:r w:rsidR="000B663E">
          <w:rPr>
            <w:noProof/>
            <w:webHidden/>
          </w:rPr>
          <w:tab/>
        </w:r>
        <w:r>
          <w:rPr>
            <w:noProof/>
            <w:webHidden/>
          </w:rPr>
          <w:fldChar w:fldCharType="begin"/>
        </w:r>
        <w:r w:rsidR="000B663E">
          <w:rPr>
            <w:noProof/>
            <w:webHidden/>
          </w:rPr>
          <w:instrText xml:space="preserve"> PAGEREF _Toc382486855 \h </w:instrText>
        </w:r>
        <w:r>
          <w:rPr>
            <w:noProof/>
            <w:webHidden/>
          </w:rPr>
        </w:r>
        <w:r>
          <w:rPr>
            <w:noProof/>
            <w:webHidden/>
          </w:rPr>
          <w:fldChar w:fldCharType="separate"/>
        </w:r>
        <w:r w:rsidR="000B6311">
          <w:rPr>
            <w:noProof/>
            <w:webHidden/>
          </w:rPr>
          <w:t>6</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856" w:history="1">
        <w:r w:rsidR="000B663E" w:rsidRPr="006D6B59">
          <w:rPr>
            <w:rStyle w:val="af7"/>
            <w:noProof/>
          </w:rPr>
          <w:t xml:space="preserve">5 </w:t>
        </w:r>
        <w:r w:rsidR="000B663E" w:rsidRPr="006D6B59">
          <w:rPr>
            <w:rStyle w:val="af7"/>
            <w:rFonts w:hint="eastAsia"/>
            <w:noProof/>
          </w:rPr>
          <w:t>施工</w:t>
        </w:r>
        <w:r w:rsidR="000B663E">
          <w:rPr>
            <w:noProof/>
            <w:webHidden/>
          </w:rPr>
          <w:tab/>
        </w:r>
        <w:r>
          <w:rPr>
            <w:noProof/>
            <w:webHidden/>
          </w:rPr>
          <w:fldChar w:fldCharType="begin"/>
        </w:r>
        <w:r w:rsidR="000B663E">
          <w:rPr>
            <w:noProof/>
            <w:webHidden/>
          </w:rPr>
          <w:instrText xml:space="preserve"> PAGEREF _Toc382486856 \h </w:instrText>
        </w:r>
        <w:r>
          <w:rPr>
            <w:noProof/>
            <w:webHidden/>
          </w:rPr>
        </w:r>
        <w:r>
          <w:rPr>
            <w:noProof/>
            <w:webHidden/>
          </w:rPr>
          <w:fldChar w:fldCharType="separate"/>
        </w:r>
        <w:r w:rsidR="000B6311">
          <w:rPr>
            <w:noProof/>
            <w:webHidden/>
          </w:rPr>
          <w:t>7</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7" w:history="1">
        <w:r w:rsidR="000B663E" w:rsidRPr="006D6B59">
          <w:rPr>
            <w:rStyle w:val="af7"/>
            <w:noProof/>
          </w:rPr>
          <w:t xml:space="preserve">5.1 </w:t>
        </w:r>
        <w:r w:rsidR="000B663E" w:rsidRPr="006D6B59">
          <w:rPr>
            <w:rStyle w:val="af7"/>
            <w:rFonts w:hint="eastAsia"/>
            <w:noProof/>
          </w:rPr>
          <w:t>一般规定</w:t>
        </w:r>
        <w:r w:rsidR="000B663E">
          <w:rPr>
            <w:noProof/>
            <w:webHidden/>
          </w:rPr>
          <w:tab/>
        </w:r>
        <w:r>
          <w:rPr>
            <w:noProof/>
            <w:webHidden/>
          </w:rPr>
          <w:fldChar w:fldCharType="begin"/>
        </w:r>
        <w:r w:rsidR="000B663E">
          <w:rPr>
            <w:noProof/>
            <w:webHidden/>
          </w:rPr>
          <w:instrText xml:space="preserve"> PAGEREF _Toc382486857 \h </w:instrText>
        </w:r>
        <w:r>
          <w:rPr>
            <w:noProof/>
            <w:webHidden/>
          </w:rPr>
        </w:r>
        <w:r>
          <w:rPr>
            <w:noProof/>
            <w:webHidden/>
          </w:rPr>
          <w:fldChar w:fldCharType="separate"/>
        </w:r>
        <w:r w:rsidR="000B6311">
          <w:rPr>
            <w:noProof/>
            <w:webHidden/>
          </w:rPr>
          <w:t>7</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8" w:history="1">
        <w:r w:rsidR="000B663E" w:rsidRPr="006D6B59">
          <w:rPr>
            <w:rStyle w:val="af7"/>
            <w:noProof/>
          </w:rPr>
          <w:t>5.2</w:t>
        </w:r>
        <w:r w:rsidR="000B663E" w:rsidRPr="006D6B59">
          <w:rPr>
            <w:rStyle w:val="af7"/>
            <w:rFonts w:hint="eastAsia"/>
            <w:noProof/>
          </w:rPr>
          <w:t>排气道安装</w:t>
        </w:r>
        <w:r w:rsidR="000B663E">
          <w:rPr>
            <w:noProof/>
            <w:webHidden/>
          </w:rPr>
          <w:tab/>
        </w:r>
        <w:r>
          <w:rPr>
            <w:noProof/>
            <w:webHidden/>
          </w:rPr>
          <w:fldChar w:fldCharType="begin"/>
        </w:r>
        <w:r w:rsidR="000B663E">
          <w:rPr>
            <w:noProof/>
            <w:webHidden/>
          </w:rPr>
          <w:instrText xml:space="preserve"> PAGEREF _Toc382486858 \h </w:instrText>
        </w:r>
        <w:r>
          <w:rPr>
            <w:noProof/>
            <w:webHidden/>
          </w:rPr>
        </w:r>
        <w:r>
          <w:rPr>
            <w:noProof/>
            <w:webHidden/>
          </w:rPr>
          <w:fldChar w:fldCharType="separate"/>
        </w:r>
        <w:r w:rsidR="000B6311">
          <w:rPr>
            <w:noProof/>
            <w:webHidden/>
          </w:rPr>
          <w:t>7</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59" w:history="1">
        <w:r w:rsidR="000B663E" w:rsidRPr="006D6B59">
          <w:rPr>
            <w:rStyle w:val="af7"/>
            <w:noProof/>
          </w:rPr>
          <w:t>5.3</w:t>
        </w:r>
        <w:r w:rsidR="000B663E" w:rsidRPr="006D6B59">
          <w:rPr>
            <w:rStyle w:val="af7"/>
            <w:rFonts w:hint="eastAsia"/>
            <w:noProof/>
          </w:rPr>
          <w:t>防火止回阀安装</w:t>
        </w:r>
        <w:r w:rsidR="000B663E">
          <w:rPr>
            <w:noProof/>
            <w:webHidden/>
          </w:rPr>
          <w:tab/>
        </w:r>
        <w:r>
          <w:rPr>
            <w:noProof/>
            <w:webHidden/>
          </w:rPr>
          <w:fldChar w:fldCharType="begin"/>
        </w:r>
        <w:r w:rsidR="000B663E">
          <w:rPr>
            <w:noProof/>
            <w:webHidden/>
          </w:rPr>
          <w:instrText xml:space="preserve"> PAGEREF _Toc382486859 \h </w:instrText>
        </w:r>
        <w:r>
          <w:rPr>
            <w:noProof/>
            <w:webHidden/>
          </w:rPr>
        </w:r>
        <w:r>
          <w:rPr>
            <w:noProof/>
            <w:webHidden/>
          </w:rPr>
          <w:fldChar w:fldCharType="separate"/>
        </w:r>
        <w:r w:rsidR="000B6311">
          <w:rPr>
            <w:noProof/>
            <w:webHidden/>
          </w:rPr>
          <w:t>11</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60" w:history="1">
        <w:r w:rsidR="000B663E" w:rsidRPr="006D6B59">
          <w:rPr>
            <w:rStyle w:val="af7"/>
            <w:noProof/>
          </w:rPr>
          <w:t>5.4</w:t>
        </w:r>
        <w:r w:rsidR="000B663E" w:rsidRPr="006D6B59">
          <w:rPr>
            <w:rStyle w:val="af7"/>
            <w:rFonts w:hint="eastAsia"/>
            <w:noProof/>
          </w:rPr>
          <w:t>风帽安装</w:t>
        </w:r>
        <w:r w:rsidR="000B663E">
          <w:rPr>
            <w:noProof/>
            <w:webHidden/>
          </w:rPr>
          <w:tab/>
        </w:r>
        <w:r>
          <w:rPr>
            <w:noProof/>
            <w:webHidden/>
          </w:rPr>
          <w:fldChar w:fldCharType="begin"/>
        </w:r>
        <w:r w:rsidR="000B663E">
          <w:rPr>
            <w:noProof/>
            <w:webHidden/>
          </w:rPr>
          <w:instrText xml:space="preserve"> PAGEREF _Toc382486860 \h </w:instrText>
        </w:r>
        <w:r>
          <w:rPr>
            <w:noProof/>
            <w:webHidden/>
          </w:rPr>
        </w:r>
        <w:r>
          <w:rPr>
            <w:noProof/>
            <w:webHidden/>
          </w:rPr>
          <w:fldChar w:fldCharType="separate"/>
        </w:r>
        <w:r w:rsidR="000B6311">
          <w:rPr>
            <w:noProof/>
            <w:webHidden/>
          </w:rPr>
          <w:t>11</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861" w:history="1">
        <w:r w:rsidR="000B663E" w:rsidRPr="006D6B59">
          <w:rPr>
            <w:rStyle w:val="af7"/>
            <w:noProof/>
          </w:rPr>
          <w:t xml:space="preserve">6 </w:t>
        </w:r>
        <w:r w:rsidR="000B663E" w:rsidRPr="006D6B59">
          <w:rPr>
            <w:rStyle w:val="af7"/>
            <w:rFonts w:hint="eastAsia"/>
            <w:noProof/>
          </w:rPr>
          <w:t>验收</w:t>
        </w:r>
        <w:r w:rsidR="000B663E">
          <w:rPr>
            <w:noProof/>
            <w:webHidden/>
          </w:rPr>
          <w:tab/>
        </w:r>
        <w:r>
          <w:rPr>
            <w:noProof/>
            <w:webHidden/>
          </w:rPr>
          <w:fldChar w:fldCharType="begin"/>
        </w:r>
        <w:r w:rsidR="000B663E">
          <w:rPr>
            <w:noProof/>
            <w:webHidden/>
          </w:rPr>
          <w:instrText xml:space="preserve"> PAGEREF _Toc382486861 \h </w:instrText>
        </w:r>
        <w:r>
          <w:rPr>
            <w:noProof/>
            <w:webHidden/>
          </w:rPr>
        </w:r>
        <w:r>
          <w:rPr>
            <w:noProof/>
            <w:webHidden/>
          </w:rPr>
          <w:fldChar w:fldCharType="separate"/>
        </w:r>
        <w:r w:rsidR="000B6311">
          <w:rPr>
            <w:noProof/>
            <w:webHidden/>
          </w:rPr>
          <w:t>13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62" w:history="1">
        <w:r w:rsidR="000B663E" w:rsidRPr="006D6B59">
          <w:rPr>
            <w:rStyle w:val="af7"/>
            <w:noProof/>
          </w:rPr>
          <w:t>6.1</w:t>
        </w:r>
        <w:r w:rsidR="000B663E" w:rsidRPr="006D6B59">
          <w:rPr>
            <w:rStyle w:val="af7"/>
            <w:rFonts w:hint="eastAsia"/>
            <w:noProof/>
          </w:rPr>
          <w:t>一般规定</w:t>
        </w:r>
        <w:r w:rsidR="000B663E">
          <w:rPr>
            <w:noProof/>
            <w:webHidden/>
          </w:rPr>
          <w:tab/>
        </w:r>
        <w:r>
          <w:rPr>
            <w:noProof/>
            <w:webHidden/>
          </w:rPr>
          <w:fldChar w:fldCharType="begin"/>
        </w:r>
        <w:r w:rsidR="000B663E">
          <w:rPr>
            <w:noProof/>
            <w:webHidden/>
          </w:rPr>
          <w:instrText xml:space="preserve"> PAGEREF _Toc382486862 \h </w:instrText>
        </w:r>
        <w:r>
          <w:rPr>
            <w:noProof/>
            <w:webHidden/>
          </w:rPr>
        </w:r>
        <w:r>
          <w:rPr>
            <w:noProof/>
            <w:webHidden/>
          </w:rPr>
          <w:fldChar w:fldCharType="separate"/>
        </w:r>
        <w:r w:rsidR="000B6311">
          <w:rPr>
            <w:noProof/>
            <w:webHidden/>
          </w:rPr>
          <w:t>13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63" w:history="1">
        <w:r w:rsidR="000B663E" w:rsidRPr="006D6B59">
          <w:rPr>
            <w:rStyle w:val="af7"/>
            <w:noProof/>
          </w:rPr>
          <w:t>6.2</w:t>
        </w:r>
        <w:r w:rsidR="000B663E" w:rsidRPr="006D6B59">
          <w:rPr>
            <w:rStyle w:val="af7"/>
            <w:rFonts w:hint="eastAsia"/>
            <w:noProof/>
          </w:rPr>
          <w:t>竣工验收</w:t>
        </w:r>
        <w:r w:rsidR="000B663E">
          <w:rPr>
            <w:noProof/>
            <w:webHidden/>
          </w:rPr>
          <w:tab/>
        </w:r>
        <w:r>
          <w:rPr>
            <w:noProof/>
            <w:webHidden/>
          </w:rPr>
          <w:fldChar w:fldCharType="begin"/>
        </w:r>
        <w:r w:rsidR="000B663E">
          <w:rPr>
            <w:noProof/>
            <w:webHidden/>
          </w:rPr>
          <w:instrText xml:space="preserve"> PAGEREF _Toc382486863 \h </w:instrText>
        </w:r>
        <w:r>
          <w:rPr>
            <w:noProof/>
            <w:webHidden/>
          </w:rPr>
        </w:r>
        <w:r>
          <w:rPr>
            <w:noProof/>
            <w:webHidden/>
          </w:rPr>
          <w:fldChar w:fldCharType="separate"/>
        </w:r>
        <w:r w:rsidR="000B6311">
          <w:rPr>
            <w:noProof/>
            <w:webHidden/>
          </w:rPr>
          <w:t>13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64" w:history="1">
        <w:r w:rsidR="000B663E" w:rsidRPr="006D6B59">
          <w:rPr>
            <w:rStyle w:val="af7"/>
            <w:noProof/>
          </w:rPr>
          <w:t>6.3</w:t>
        </w:r>
        <w:r w:rsidR="000B663E" w:rsidRPr="006D6B59">
          <w:rPr>
            <w:rStyle w:val="af7"/>
            <w:rFonts w:hint="eastAsia"/>
            <w:noProof/>
          </w:rPr>
          <w:t>判定</w:t>
        </w:r>
        <w:r w:rsidR="000B663E">
          <w:rPr>
            <w:noProof/>
            <w:webHidden/>
          </w:rPr>
          <w:tab/>
        </w:r>
        <w:r>
          <w:rPr>
            <w:noProof/>
            <w:webHidden/>
          </w:rPr>
          <w:fldChar w:fldCharType="begin"/>
        </w:r>
        <w:r w:rsidR="000B663E">
          <w:rPr>
            <w:noProof/>
            <w:webHidden/>
          </w:rPr>
          <w:instrText xml:space="preserve"> PAGEREF _Toc382486864 \h </w:instrText>
        </w:r>
        <w:r>
          <w:rPr>
            <w:noProof/>
            <w:webHidden/>
          </w:rPr>
        </w:r>
        <w:r>
          <w:rPr>
            <w:noProof/>
            <w:webHidden/>
          </w:rPr>
          <w:fldChar w:fldCharType="separate"/>
        </w:r>
        <w:r w:rsidR="000B6311">
          <w:rPr>
            <w:noProof/>
            <w:webHidden/>
          </w:rPr>
          <w:t>14</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865" w:history="1">
        <w:r w:rsidR="000B663E" w:rsidRPr="006D6B59">
          <w:rPr>
            <w:rStyle w:val="af7"/>
            <w:rFonts w:hint="eastAsia"/>
            <w:noProof/>
          </w:rPr>
          <w:t>附录</w:t>
        </w:r>
        <w:r w:rsidR="000B663E" w:rsidRPr="006D6B59">
          <w:rPr>
            <w:rStyle w:val="af7"/>
            <w:noProof/>
          </w:rPr>
          <w:t>A</w:t>
        </w:r>
        <w:r w:rsidR="000B663E" w:rsidRPr="006D6B59">
          <w:rPr>
            <w:rStyle w:val="af7"/>
            <w:rFonts w:hint="eastAsia"/>
            <w:noProof/>
          </w:rPr>
          <w:t>住宅排气道系统空气动力性能检测（规范性附录）</w:t>
        </w:r>
        <w:r w:rsidR="000B663E">
          <w:rPr>
            <w:noProof/>
            <w:webHidden/>
          </w:rPr>
          <w:tab/>
        </w:r>
        <w:r>
          <w:rPr>
            <w:noProof/>
            <w:webHidden/>
          </w:rPr>
          <w:fldChar w:fldCharType="begin"/>
        </w:r>
        <w:r w:rsidR="000B663E">
          <w:rPr>
            <w:noProof/>
            <w:webHidden/>
          </w:rPr>
          <w:instrText xml:space="preserve"> PAGEREF _Toc382486865 \h </w:instrText>
        </w:r>
        <w:r>
          <w:rPr>
            <w:noProof/>
            <w:webHidden/>
          </w:rPr>
        </w:r>
        <w:r>
          <w:rPr>
            <w:noProof/>
            <w:webHidden/>
          </w:rPr>
          <w:fldChar w:fldCharType="separate"/>
        </w:r>
        <w:r w:rsidR="000B6311">
          <w:rPr>
            <w:noProof/>
            <w:webHidden/>
          </w:rPr>
          <w:t>15</w:t>
        </w:r>
        <w:r>
          <w:rPr>
            <w:noProof/>
            <w:webHidden/>
          </w:rPr>
          <w:fldChar w:fldCharType="end"/>
        </w:r>
      </w:hyperlink>
    </w:p>
    <w:p w:rsidR="000B663E" w:rsidRDefault="0021339B">
      <w:pPr>
        <w:pStyle w:val="30"/>
        <w:tabs>
          <w:tab w:val="right" w:leader="dot" w:pos="8296"/>
        </w:tabs>
        <w:rPr>
          <w:rFonts w:asciiTheme="minorHAnsi" w:eastAsiaTheme="minorEastAsia" w:hAnsiTheme="minorHAnsi" w:cstheme="minorBidi"/>
          <w:noProof/>
          <w:szCs w:val="22"/>
        </w:rPr>
      </w:pPr>
      <w:hyperlink w:anchor="_Toc382486866" w:history="1">
        <w:r w:rsidR="000B663E" w:rsidRPr="006D6B59">
          <w:rPr>
            <w:rStyle w:val="af7"/>
            <w:rFonts w:asciiTheme="minorEastAsia" w:hAnsiTheme="minorEastAsia"/>
            <w:noProof/>
          </w:rPr>
          <w:t>A.1</w:t>
        </w:r>
        <w:r w:rsidR="000B663E" w:rsidRPr="006D6B59">
          <w:rPr>
            <w:rStyle w:val="af7"/>
            <w:rFonts w:asciiTheme="minorEastAsia" w:hAnsiTheme="minorEastAsia" w:hint="eastAsia"/>
            <w:noProof/>
          </w:rPr>
          <w:t>基本规定</w:t>
        </w:r>
        <w:r w:rsidR="000B663E">
          <w:rPr>
            <w:noProof/>
            <w:webHidden/>
          </w:rPr>
          <w:tab/>
        </w:r>
        <w:r>
          <w:rPr>
            <w:noProof/>
            <w:webHidden/>
          </w:rPr>
          <w:fldChar w:fldCharType="begin"/>
        </w:r>
        <w:r w:rsidR="000B663E">
          <w:rPr>
            <w:noProof/>
            <w:webHidden/>
          </w:rPr>
          <w:instrText xml:space="preserve"> PAGEREF _Toc382486866 \h </w:instrText>
        </w:r>
        <w:r>
          <w:rPr>
            <w:noProof/>
            <w:webHidden/>
          </w:rPr>
        </w:r>
        <w:r>
          <w:rPr>
            <w:noProof/>
            <w:webHidden/>
          </w:rPr>
          <w:fldChar w:fldCharType="separate"/>
        </w:r>
        <w:r w:rsidR="000B6311">
          <w:rPr>
            <w:noProof/>
            <w:webHidden/>
          </w:rPr>
          <w:t>15</w:t>
        </w:r>
        <w:r>
          <w:rPr>
            <w:noProof/>
            <w:webHidden/>
          </w:rPr>
          <w:fldChar w:fldCharType="end"/>
        </w:r>
      </w:hyperlink>
    </w:p>
    <w:p w:rsidR="000B663E" w:rsidRDefault="0021339B">
      <w:pPr>
        <w:pStyle w:val="30"/>
        <w:tabs>
          <w:tab w:val="right" w:leader="dot" w:pos="8296"/>
        </w:tabs>
        <w:rPr>
          <w:rFonts w:asciiTheme="minorHAnsi" w:eastAsiaTheme="minorEastAsia" w:hAnsiTheme="minorHAnsi" w:cstheme="minorBidi"/>
          <w:noProof/>
          <w:szCs w:val="22"/>
        </w:rPr>
      </w:pPr>
      <w:hyperlink w:anchor="_Toc382486867" w:history="1">
        <w:r w:rsidR="000B663E" w:rsidRPr="006D6B59">
          <w:rPr>
            <w:rStyle w:val="af7"/>
            <w:rFonts w:asciiTheme="minorEastAsia" w:hAnsiTheme="minorEastAsia"/>
            <w:noProof/>
          </w:rPr>
          <w:t>A.3</w:t>
        </w:r>
        <w:r w:rsidR="000B663E" w:rsidRPr="006D6B59">
          <w:rPr>
            <w:rStyle w:val="af7"/>
            <w:rFonts w:asciiTheme="minorEastAsia" w:hAnsiTheme="minorEastAsia" w:hint="eastAsia"/>
            <w:noProof/>
          </w:rPr>
          <w:t>住宅厨卫排气道系统通风性能</w:t>
        </w:r>
        <w:r w:rsidR="000B663E">
          <w:rPr>
            <w:noProof/>
            <w:webHidden/>
          </w:rPr>
          <w:tab/>
        </w:r>
        <w:r>
          <w:rPr>
            <w:noProof/>
            <w:webHidden/>
          </w:rPr>
          <w:fldChar w:fldCharType="begin"/>
        </w:r>
        <w:r w:rsidR="000B663E">
          <w:rPr>
            <w:noProof/>
            <w:webHidden/>
          </w:rPr>
          <w:instrText xml:space="preserve"> PAGEREF _Toc382486867 \h </w:instrText>
        </w:r>
        <w:r>
          <w:rPr>
            <w:noProof/>
            <w:webHidden/>
          </w:rPr>
        </w:r>
        <w:r>
          <w:rPr>
            <w:noProof/>
            <w:webHidden/>
          </w:rPr>
          <w:fldChar w:fldCharType="separate"/>
        </w:r>
        <w:r w:rsidR="000B6311">
          <w:rPr>
            <w:noProof/>
            <w:webHidden/>
          </w:rPr>
          <w:t>16</w:t>
        </w:r>
        <w:r>
          <w:rPr>
            <w:noProof/>
            <w:webHidden/>
          </w:rPr>
          <w:fldChar w:fldCharType="end"/>
        </w:r>
      </w:hyperlink>
    </w:p>
    <w:p w:rsidR="000B663E" w:rsidRDefault="0021339B">
      <w:pPr>
        <w:pStyle w:val="30"/>
        <w:tabs>
          <w:tab w:val="right" w:leader="dot" w:pos="8296"/>
        </w:tabs>
        <w:rPr>
          <w:rFonts w:asciiTheme="minorHAnsi" w:eastAsiaTheme="minorEastAsia" w:hAnsiTheme="minorHAnsi" w:cstheme="minorBidi"/>
          <w:noProof/>
          <w:szCs w:val="22"/>
        </w:rPr>
      </w:pPr>
      <w:hyperlink w:anchor="_Toc382486868" w:history="1">
        <w:r w:rsidR="000B663E" w:rsidRPr="006D6B59">
          <w:rPr>
            <w:rStyle w:val="af7"/>
            <w:rFonts w:asciiTheme="minorEastAsia" w:hAnsiTheme="minorEastAsia"/>
            <w:noProof/>
          </w:rPr>
          <w:t>A.4</w:t>
        </w:r>
        <w:r w:rsidR="000B663E" w:rsidRPr="006D6B59">
          <w:rPr>
            <w:rStyle w:val="af7"/>
            <w:rFonts w:asciiTheme="minorEastAsia" w:hAnsiTheme="minorEastAsia" w:hint="eastAsia"/>
            <w:noProof/>
          </w:rPr>
          <w:t>基本要求</w:t>
        </w:r>
        <w:r w:rsidR="000B663E">
          <w:rPr>
            <w:noProof/>
            <w:webHidden/>
          </w:rPr>
          <w:tab/>
        </w:r>
        <w:r>
          <w:rPr>
            <w:noProof/>
            <w:webHidden/>
          </w:rPr>
          <w:fldChar w:fldCharType="begin"/>
        </w:r>
        <w:r w:rsidR="000B663E">
          <w:rPr>
            <w:noProof/>
            <w:webHidden/>
          </w:rPr>
          <w:instrText xml:space="preserve"> PAGEREF _Toc382486868 \h </w:instrText>
        </w:r>
        <w:r>
          <w:rPr>
            <w:noProof/>
            <w:webHidden/>
          </w:rPr>
        </w:r>
        <w:r>
          <w:rPr>
            <w:noProof/>
            <w:webHidden/>
          </w:rPr>
          <w:fldChar w:fldCharType="separate"/>
        </w:r>
        <w:r w:rsidR="000B6311">
          <w:rPr>
            <w:noProof/>
            <w:webHidden/>
          </w:rPr>
          <w:t>18</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69" w:history="1">
        <w:r w:rsidR="000B663E" w:rsidRPr="006D6B59">
          <w:rPr>
            <w:rStyle w:val="af7"/>
            <w:rFonts w:asciiTheme="minorEastAsia" w:hAnsiTheme="minorEastAsia" w:hint="eastAsia"/>
            <w:noProof/>
          </w:rPr>
          <w:t>附录</w:t>
        </w:r>
        <w:r w:rsidR="000B663E" w:rsidRPr="006D6B59">
          <w:rPr>
            <w:rStyle w:val="af7"/>
            <w:rFonts w:asciiTheme="minorEastAsia" w:hAnsiTheme="minorEastAsia"/>
            <w:noProof/>
          </w:rPr>
          <w:t>B</w:t>
        </w:r>
        <w:r w:rsidR="000B663E" w:rsidRPr="006D6B59">
          <w:rPr>
            <w:rStyle w:val="af7"/>
            <w:rFonts w:asciiTheme="minorEastAsia" w:hAnsiTheme="minorEastAsia" w:hint="eastAsia"/>
            <w:noProof/>
          </w:rPr>
          <w:t>：住宅排气道系统隐蔽工程验收（规范性附录）</w:t>
        </w:r>
        <w:r w:rsidR="000B663E">
          <w:rPr>
            <w:noProof/>
            <w:webHidden/>
          </w:rPr>
          <w:tab/>
        </w:r>
        <w:r>
          <w:rPr>
            <w:noProof/>
            <w:webHidden/>
          </w:rPr>
          <w:fldChar w:fldCharType="begin"/>
        </w:r>
        <w:r w:rsidR="000B663E">
          <w:rPr>
            <w:noProof/>
            <w:webHidden/>
          </w:rPr>
          <w:instrText xml:space="preserve"> PAGEREF _Toc382486869 \h </w:instrText>
        </w:r>
        <w:r>
          <w:rPr>
            <w:noProof/>
            <w:webHidden/>
          </w:rPr>
        </w:r>
        <w:r>
          <w:rPr>
            <w:noProof/>
            <w:webHidden/>
          </w:rPr>
          <w:fldChar w:fldCharType="separate"/>
        </w:r>
        <w:r w:rsidR="000B6311">
          <w:rPr>
            <w:noProof/>
            <w:webHidden/>
          </w:rPr>
          <w:t>20</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70" w:history="1">
        <w:r w:rsidR="000B663E" w:rsidRPr="006D6B59">
          <w:rPr>
            <w:rStyle w:val="af7"/>
            <w:rFonts w:asciiTheme="minorEastAsia" w:hAnsiTheme="minorEastAsia" w:hint="eastAsia"/>
            <w:noProof/>
          </w:rPr>
          <w:t>附录</w:t>
        </w:r>
        <w:r w:rsidR="000B663E" w:rsidRPr="006D6B59">
          <w:rPr>
            <w:rStyle w:val="af7"/>
            <w:rFonts w:asciiTheme="minorEastAsia" w:hAnsiTheme="minorEastAsia"/>
            <w:noProof/>
          </w:rPr>
          <w:t xml:space="preserve">C: </w:t>
        </w:r>
        <w:r w:rsidR="000B663E" w:rsidRPr="006D6B59">
          <w:rPr>
            <w:rStyle w:val="af7"/>
            <w:rFonts w:asciiTheme="minorEastAsia" w:hAnsiTheme="minorEastAsia" w:hint="eastAsia"/>
            <w:noProof/>
          </w:rPr>
          <w:t>住宅排气道系统施工工程验收记录</w:t>
        </w:r>
        <w:r w:rsidR="000B663E">
          <w:rPr>
            <w:noProof/>
            <w:webHidden/>
          </w:rPr>
          <w:tab/>
        </w:r>
        <w:r>
          <w:rPr>
            <w:noProof/>
            <w:webHidden/>
          </w:rPr>
          <w:fldChar w:fldCharType="begin"/>
        </w:r>
        <w:r w:rsidR="000B663E">
          <w:rPr>
            <w:noProof/>
            <w:webHidden/>
          </w:rPr>
          <w:instrText xml:space="preserve"> PAGEREF _Toc382486870 \h </w:instrText>
        </w:r>
        <w:r>
          <w:rPr>
            <w:noProof/>
            <w:webHidden/>
          </w:rPr>
        </w:r>
        <w:r>
          <w:rPr>
            <w:noProof/>
            <w:webHidden/>
          </w:rPr>
          <w:fldChar w:fldCharType="separate"/>
        </w:r>
        <w:r w:rsidR="000B6311">
          <w:rPr>
            <w:noProof/>
            <w:webHidden/>
          </w:rPr>
          <w:t>21</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71" w:history="1">
        <w:r w:rsidR="000B663E" w:rsidRPr="006D6B59">
          <w:rPr>
            <w:rStyle w:val="af7"/>
            <w:rFonts w:asciiTheme="minorEastAsia" w:hAnsiTheme="minorEastAsia" w:hint="eastAsia"/>
            <w:noProof/>
          </w:rPr>
          <w:t>附录</w:t>
        </w:r>
        <w:r w:rsidR="000B663E" w:rsidRPr="006D6B59">
          <w:rPr>
            <w:rStyle w:val="af7"/>
            <w:rFonts w:asciiTheme="minorEastAsia" w:hAnsiTheme="minorEastAsia"/>
            <w:noProof/>
          </w:rPr>
          <w:t xml:space="preserve">D: </w:t>
        </w:r>
        <w:r w:rsidR="000B663E" w:rsidRPr="006D6B59">
          <w:rPr>
            <w:rStyle w:val="af7"/>
            <w:rFonts w:asciiTheme="minorEastAsia" w:hAnsiTheme="minorEastAsia" w:hint="eastAsia"/>
            <w:noProof/>
          </w:rPr>
          <w:t>住宅排气道系统检测验收记录</w:t>
        </w:r>
        <w:r w:rsidR="000B663E">
          <w:rPr>
            <w:noProof/>
            <w:webHidden/>
          </w:rPr>
          <w:tab/>
        </w:r>
        <w:r>
          <w:rPr>
            <w:noProof/>
            <w:webHidden/>
          </w:rPr>
          <w:fldChar w:fldCharType="begin"/>
        </w:r>
        <w:r w:rsidR="000B663E">
          <w:rPr>
            <w:noProof/>
            <w:webHidden/>
          </w:rPr>
          <w:instrText xml:space="preserve"> PAGEREF _Toc382486871 \h </w:instrText>
        </w:r>
        <w:r>
          <w:rPr>
            <w:noProof/>
            <w:webHidden/>
          </w:rPr>
        </w:r>
        <w:r>
          <w:rPr>
            <w:noProof/>
            <w:webHidden/>
          </w:rPr>
          <w:fldChar w:fldCharType="separate"/>
        </w:r>
        <w:r w:rsidR="000B6311">
          <w:rPr>
            <w:noProof/>
            <w:webHidden/>
          </w:rPr>
          <w:t>22</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72" w:history="1">
        <w:r w:rsidR="000B663E" w:rsidRPr="006D6B59">
          <w:rPr>
            <w:rStyle w:val="af7"/>
            <w:rFonts w:asciiTheme="minorEastAsia" w:hAnsiTheme="minorEastAsia" w:hint="eastAsia"/>
            <w:noProof/>
          </w:rPr>
          <w:t>附录</w:t>
        </w:r>
        <w:r w:rsidR="000B663E" w:rsidRPr="006D6B59">
          <w:rPr>
            <w:rStyle w:val="af7"/>
            <w:rFonts w:asciiTheme="minorEastAsia" w:hAnsiTheme="minorEastAsia"/>
            <w:noProof/>
          </w:rPr>
          <w:t xml:space="preserve">E: </w:t>
        </w:r>
        <w:r w:rsidR="000B663E" w:rsidRPr="006D6B59">
          <w:rPr>
            <w:rStyle w:val="af7"/>
            <w:rFonts w:asciiTheme="minorEastAsia" w:hAnsiTheme="minorEastAsia" w:hint="eastAsia"/>
            <w:noProof/>
          </w:rPr>
          <w:t>住宅排气道系统资料验收记录</w:t>
        </w:r>
        <w:r w:rsidR="000B663E">
          <w:rPr>
            <w:noProof/>
            <w:webHidden/>
          </w:rPr>
          <w:tab/>
        </w:r>
        <w:r>
          <w:rPr>
            <w:noProof/>
            <w:webHidden/>
          </w:rPr>
          <w:fldChar w:fldCharType="begin"/>
        </w:r>
        <w:r w:rsidR="000B663E">
          <w:rPr>
            <w:noProof/>
            <w:webHidden/>
          </w:rPr>
          <w:instrText xml:space="preserve"> PAGEREF _Toc382486872 \h </w:instrText>
        </w:r>
        <w:r>
          <w:rPr>
            <w:noProof/>
            <w:webHidden/>
          </w:rPr>
        </w:r>
        <w:r>
          <w:rPr>
            <w:noProof/>
            <w:webHidden/>
          </w:rPr>
          <w:fldChar w:fldCharType="separate"/>
        </w:r>
        <w:r w:rsidR="000B6311">
          <w:rPr>
            <w:noProof/>
            <w:webHidden/>
          </w:rPr>
          <w:t>23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873" w:history="1">
        <w:r w:rsidR="000B663E" w:rsidRPr="006D6B59">
          <w:rPr>
            <w:rStyle w:val="af7"/>
            <w:rFonts w:asciiTheme="minorEastAsia" w:hAnsiTheme="minorEastAsia" w:hint="eastAsia"/>
            <w:noProof/>
          </w:rPr>
          <w:t>附录</w:t>
        </w:r>
        <w:r w:rsidR="000B663E" w:rsidRPr="006D6B59">
          <w:rPr>
            <w:rStyle w:val="af7"/>
            <w:rFonts w:asciiTheme="minorEastAsia" w:hAnsiTheme="minorEastAsia"/>
            <w:noProof/>
          </w:rPr>
          <w:t xml:space="preserve">F: </w:t>
        </w:r>
        <w:r w:rsidR="000B663E" w:rsidRPr="006D6B59">
          <w:rPr>
            <w:rStyle w:val="af7"/>
            <w:rFonts w:asciiTheme="minorEastAsia" w:hAnsiTheme="minorEastAsia" w:hint="eastAsia"/>
            <w:noProof/>
          </w:rPr>
          <w:t>住宅排气道系统验收结论汇总</w:t>
        </w:r>
        <w:r w:rsidR="000B663E">
          <w:rPr>
            <w:noProof/>
            <w:webHidden/>
          </w:rPr>
          <w:tab/>
        </w:r>
        <w:r>
          <w:rPr>
            <w:noProof/>
            <w:webHidden/>
          </w:rPr>
          <w:fldChar w:fldCharType="begin"/>
        </w:r>
        <w:r w:rsidR="000B663E">
          <w:rPr>
            <w:noProof/>
            <w:webHidden/>
          </w:rPr>
          <w:instrText xml:space="preserve"> PAGEREF _Toc382486873 \h </w:instrText>
        </w:r>
        <w:r>
          <w:rPr>
            <w:noProof/>
            <w:webHidden/>
          </w:rPr>
        </w:r>
        <w:r>
          <w:rPr>
            <w:noProof/>
            <w:webHidden/>
          </w:rPr>
          <w:fldChar w:fldCharType="separate"/>
        </w:r>
        <w:r w:rsidR="000B6311">
          <w:rPr>
            <w:noProof/>
            <w:webHidden/>
          </w:rPr>
          <w:t>24</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874" w:history="1">
        <w:r w:rsidR="000B663E" w:rsidRPr="006D6B59">
          <w:rPr>
            <w:rStyle w:val="af7"/>
            <w:rFonts w:hint="eastAsia"/>
            <w:noProof/>
          </w:rPr>
          <w:t>本规程用词说明</w:t>
        </w:r>
        <w:r w:rsidR="000B663E">
          <w:rPr>
            <w:noProof/>
            <w:webHidden/>
          </w:rPr>
          <w:tab/>
        </w:r>
        <w:r>
          <w:rPr>
            <w:noProof/>
            <w:webHidden/>
          </w:rPr>
          <w:fldChar w:fldCharType="begin"/>
        </w:r>
        <w:r w:rsidR="000B663E">
          <w:rPr>
            <w:noProof/>
            <w:webHidden/>
          </w:rPr>
          <w:instrText xml:space="preserve"> PAGEREF _Toc382486874 \h </w:instrText>
        </w:r>
        <w:r>
          <w:rPr>
            <w:noProof/>
            <w:webHidden/>
          </w:rPr>
        </w:r>
        <w:r>
          <w:rPr>
            <w:noProof/>
            <w:webHidden/>
          </w:rPr>
          <w:fldChar w:fldCharType="separate"/>
        </w:r>
        <w:r w:rsidR="000B6311">
          <w:rPr>
            <w:noProof/>
            <w:webHidden/>
          </w:rPr>
          <w:t>25</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875" w:history="1">
        <w:r w:rsidR="000B663E" w:rsidRPr="006D6B59">
          <w:rPr>
            <w:rStyle w:val="af7"/>
            <w:rFonts w:hint="eastAsia"/>
            <w:noProof/>
          </w:rPr>
          <w:t>引用标准名录</w:t>
        </w:r>
        <w:r w:rsidR="000B663E">
          <w:rPr>
            <w:noProof/>
            <w:webHidden/>
          </w:rPr>
          <w:tab/>
        </w:r>
        <w:r>
          <w:rPr>
            <w:noProof/>
            <w:webHidden/>
          </w:rPr>
          <w:fldChar w:fldCharType="begin"/>
        </w:r>
        <w:r w:rsidR="000B663E">
          <w:rPr>
            <w:noProof/>
            <w:webHidden/>
          </w:rPr>
          <w:instrText xml:space="preserve"> PAGEREF _Toc382486875 \h </w:instrText>
        </w:r>
        <w:r>
          <w:rPr>
            <w:noProof/>
            <w:webHidden/>
          </w:rPr>
        </w:r>
        <w:r>
          <w:rPr>
            <w:noProof/>
            <w:webHidden/>
          </w:rPr>
          <w:fldChar w:fldCharType="separate"/>
        </w:r>
        <w:r w:rsidR="000B6311">
          <w:rPr>
            <w:noProof/>
            <w:webHidden/>
          </w:rPr>
          <w:t>26</w:t>
        </w:r>
        <w:r>
          <w:rPr>
            <w:noProof/>
            <w:webHidden/>
          </w:rPr>
          <w:fldChar w:fldCharType="end"/>
        </w:r>
      </w:hyperlink>
    </w:p>
    <w:p w:rsidR="00C1589C" w:rsidRDefault="0021339B" w:rsidP="00C1589C">
      <w:pPr>
        <w:rPr>
          <w:rFonts w:hint="eastAsia"/>
          <w:szCs w:val="21"/>
        </w:rPr>
      </w:pPr>
      <w:r w:rsidRPr="00CC01F2">
        <w:rPr>
          <w:sz w:val="28"/>
          <w:szCs w:val="28"/>
        </w:rPr>
        <w:fldChar w:fldCharType="end"/>
      </w:r>
      <w:r w:rsidR="00C1589C" w:rsidRPr="000B663E">
        <w:rPr>
          <w:rFonts w:hint="eastAsia"/>
          <w:szCs w:val="21"/>
        </w:rPr>
        <w:t>附：条文说明</w:t>
      </w:r>
      <w:r w:rsidR="00C1589C" w:rsidRPr="000B663E">
        <w:rPr>
          <w:szCs w:val="21"/>
        </w:rPr>
        <w:t>………………………………………………………………………………………</w:t>
      </w:r>
      <w:r w:rsidR="000B663E" w:rsidRPr="000B663E">
        <w:rPr>
          <w:rFonts w:hint="eastAsia"/>
          <w:szCs w:val="21"/>
        </w:rPr>
        <w:t>31</w:t>
      </w:r>
    </w:p>
    <w:p w:rsidR="00491213" w:rsidRPr="000B663E" w:rsidRDefault="00491213" w:rsidP="00C1589C">
      <w:pPr>
        <w:rPr>
          <w:szCs w:val="21"/>
        </w:rPr>
        <w:sectPr w:rsidR="00491213" w:rsidRPr="000B663E" w:rsidSect="009F4530">
          <w:footerReference w:type="even" r:id="rId11"/>
          <w:footerReference w:type="default" r:id="rId12"/>
          <w:pgSz w:w="11906" w:h="16838"/>
          <w:pgMar w:top="1440" w:right="1800" w:bottom="1440" w:left="1800" w:header="851" w:footer="992" w:gutter="0"/>
          <w:pgNumType w:fmt="upperRoman" w:start="1"/>
          <w:cols w:space="425"/>
          <w:docGrid w:type="lines" w:linePitch="312"/>
        </w:sectPr>
      </w:pPr>
    </w:p>
    <w:p w:rsidR="00C1589C" w:rsidRPr="00491213" w:rsidRDefault="00C1589C" w:rsidP="00C1589C">
      <w:pPr>
        <w:jc w:val="center"/>
        <w:rPr>
          <w:color w:val="000000" w:themeColor="text1"/>
          <w:sz w:val="28"/>
          <w:szCs w:val="28"/>
        </w:rPr>
      </w:pPr>
      <w:r w:rsidRPr="00491213">
        <w:rPr>
          <w:color w:val="000000" w:themeColor="text1"/>
          <w:sz w:val="28"/>
          <w:szCs w:val="28"/>
        </w:rPr>
        <w:lastRenderedPageBreak/>
        <w:t>C</w:t>
      </w:r>
      <w:r w:rsidRPr="00491213">
        <w:rPr>
          <w:rFonts w:hint="eastAsia"/>
          <w:color w:val="000000" w:themeColor="text1"/>
          <w:sz w:val="28"/>
          <w:szCs w:val="28"/>
        </w:rPr>
        <w:t>ontents</w:t>
      </w:r>
    </w:p>
    <w:bookmarkStart w:id="1" w:name="_Toc382486752"/>
    <w:bookmarkStart w:id="2" w:name="_Toc382486844"/>
    <w:p w:rsidR="000B663E" w:rsidRPr="00000758" w:rsidRDefault="0021339B" w:rsidP="000B663E">
      <w:pPr>
        <w:pStyle w:val="10"/>
        <w:rPr>
          <w:noProof/>
          <w:sz w:val="24"/>
        </w:rPr>
      </w:pPr>
      <w:r w:rsidRPr="00000758">
        <w:rPr>
          <w:sz w:val="24"/>
        </w:rPr>
        <w:fldChar w:fldCharType="begin"/>
      </w:r>
      <w:r w:rsidR="000B663E" w:rsidRPr="00000758">
        <w:rPr>
          <w:sz w:val="24"/>
        </w:rPr>
        <w:instrText xml:space="preserve"> </w:instrText>
      </w:r>
      <w:r w:rsidR="000B663E" w:rsidRPr="00000758">
        <w:rPr>
          <w:rFonts w:hint="eastAsia"/>
          <w:sz w:val="24"/>
        </w:rPr>
        <w:instrText>TOC \o "1-3" \h \z \u</w:instrText>
      </w:r>
      <w:r w:rsidR="000B663E" w:rsidRPr="00000758">
        <w:rPr>
          <w:sz w:val="24"/>
        </w:rPr>
        <w:instrText xml:space="preserve"> </w:instrText>
      </w:r>
      <w:r w:rsidRPr="00000758">
        <w:rPr>
          <w:sz w:val="24"/>
        </w:rPr>
        <w:fldChar w:fldCharType="separate"/>
      </w:r>
      <w:hyperlink w:anchor="_Toc382486844" w:history="1">
        <w:r w:rsidR="000B663E" w:rsidRPr="00000758">
          <w:rPr>
            <w:noProof/>
            <w:sz w:val="24"/>
          </w:rPr>
          <w:t xml:space="preserve">1 </w:t>
        </w:r>
        <w:r w:rsidR="000B663E" w:rsidRPr="00CC01F2">
          <w:rPr>
            <w:noProof/>
            <w:sz w:val="24"/>
          </w:rPr>
          <w:t xml:space="preserve">General </w:t>
        </w:r>
        <w:r w:rsidR="000B663E">
          <w:rPr>
            <w:rFonts w:hint="eastAsia"/>
            <w:noProof/>
            <w:sz w:val="24"/>
          </w:rPr>
          <w:t>provisions</w:t>
        </w:r>
        <w:r w:rsidR="000B663E" w:rsidRPr="00000758">
          <w:rPr>
            <w:noProof/>
            <w:webHidden/>
            <w:sz w:val="24"/>
          </w:rPr>
          <w:tab/>
        </w:r>
        <w:r w:rsidR="000B6311">
          <w:rPr>
            <w:rFonts w:hint="eastAsia"/>
            <w:noProof/>
            <w:webHidden/>
            <w:sz w:val="24"/>
          </w:rPr>
          <w:t>1</w:t>
        </w:r>
      </w:hyperlink>
    </w:p>
    <w:p w:rsidR="000B663E" w:rsidRPr="00000758" w:rsidRDefault="0021339B" w:rsidP="000B663E">
      <w:pPr>
        <w:pStyle w:val="10"/>
        <w:rPr>
          <w:noProof/>
          <w:sz w:val="24"/>
        </w:rPr>
      </w:pPr>
      <w:hyperlink w:anchor="_Toc382486845" w:history="1">
        <w:r w:rsidR="000B663E" w:rsidRPr="00000758">
          <w:rPr>
            <w:noProof/>
            <w:sz w:val="24"/>
          </w:rPr>
          <w:t xml:space="preserve">2 </w:t>
        </w:r>
        <w:r w:rsidR="000B663E" w:rsidRPr="00CC01F2">
          <w:rPr>
            <w:noProof/>
            <w:sz w:val="24"/>
          </w:rPr>
          <w:t>Terms</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_Toc382486845 \h </w:instrText>
        </w:r>
        <w:r w:rsidRPr="00000758">
          <w:rPr>
            <w:noProof/>
            <w:webHidden/>
            <w:sz w:val="24"/>
          </w:rPr>
        </w:r>
        <w:r w:rsidRPr="00000758">
          <w:rPr>
            <w:noProof/>
            <w:webHidden/>
            <w:sz w:val="24"/>
          </w:rPr>
          <w:fldChar w:fldCharType="separate"/>
        </w:r>
        <w:r w:rsidR="000B6311">
          <w:rPr>
            <w:noProof/>
            <w:webHidden/>
            <w:sz w:val="24"/>
          </w:rPr>
          <w:t>2</w:t>
        </w:r>
        <w:r w:rsidRPr="00000758">
          <w:rPr>
            <w:noProof/>
            <w:webHidden/>
            <w:sz w:val="24"/>
          </w:rPr>
          <w:fldChar w:fldCharType="end"/>
        </w:r>
      </w:hyperlink>
    </w:p>
    <w:p w:rsidR="000B663E" w:rsidRPr="00000758" w:rsidRDefault="0021339B" w:rsidP="000B663E">
      <w:pPr>
        <w:pStyle w:val="10"/>
        <w:rPr>
          <w:noProof/>
          <w:sz w:val="24"/>
        </w:rPr>
      </w:pPr>
      <w:hyperlink w:anchor="_Toc382486846" w:history="1">
        <w:r w:rsidR="000B663E" w:rsidRPr="00000758">
          <w:rPr>
            <w:noProof/>
            <w:sz w:val="24"/>
          </w:rPr>
          <w:t xml:space="preserve">3 </w:t>
        </w:r>
        <w:r w:rsidR="000B663E" w:rsidRPr="00CC01F2">
          <w:rPr>
            <w:noProof/>
            <w:sz w:val="24"/>
          </w:rPr>
          <w:t>Material</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_Toc382486846 \h </w:instrText>
        </w:r>
        <w:r w:rsidRPr="00000758">
          <w:rPr>
            <w:noProof/>
            <w:webHidden/>
            <w:sz w:val="24"/>
          </w:rPr>
        </w:r>
        <w:r w:rsidRPr="00000758">
          <w:rPr>
            <w:noProof/>
            <w:webHidden/>
            <w:sz w:val="24"/>
          </w:rPr>
          <w:fldChar w:fldCharType="separate"/>
        </w:r>
        <w:r w:rsidR="000B6311">
          <w:rPr>
            <w:noProof/>
            <w:webHidden/>
            <w:sz w:val="24"/>
          </w:rPr>
          <w:t>3</w:t>
        </w:r>
        <w:r w:rsidRPr="00000758">
          <w:rPr>
            <w:noProof/>
            <w:webHidden/>
            <w:sz w:val="24"/>
          </w:rPr>
          <w:fldChar w:fldCharType="end"/>
        </w:r>
      </w:hyperlink>
    </w:p>
    <w:p w:rsidR="000B663E" w:rsidRPr="00000758" w:rsidRDefault="0021339B" w:rsidP="000B663E">
      <w:pPr>
        <w:pStyle w:val="20"/>
        <w:rPr>
          <w:noProof/>
          <w:sz w:val="24"/>
        </w:rPr>
      </w:pPr>
      <w:hyperlink w:anchor="_Toc382486847" w:history="1">
        <w:r w:rsidR="000B663E" w:rsidRPr="00000758">
          <w:rPr>
            <w:noProof/>
            <w:sz w:val="24"/>
          </w:rPr>
          <w:t>3.1</w:t>
        </w:r>
        <w:r w:rsidR="000B663E" w:rsidRPr="000B663E">
          <w:rPr>
            <w:rFonts w:hint="eastAsia"/>
            <w:noProof/>
            <w:sz w:val="24"/>
          </w:rPr>
          <w:t xml:space="preserve"> </w:t>
        </w:r>
        <w:r w:rsidR="000B663E" w:rsidRPr="00CC01F2">
          <w:rPr>
            <w:rFonts w:hint="eastAsia"/>
            <w:noProof/>
            <w:sz w:val="24"/>
          </w:rPr>
          <w:t xml:space="preserve">General </w:t>
        </w:r>
        <w:r w:rsidR="000B663E">
          <w:rPr>
            <w:rFonts w:hint="eastAsia"/>
            <w:noProof/>
            <w:sz w:val="24"/>
          </w:rPr>
          <w:t>r</w:t>
        </w:r>
        <w:r w:rsidR="000B663E" w:rsidRPr="00CC01F2">
          <w:rPr>
            <w:rFonts w:hint="eastAsia"/>
            <w:noProof/>
            <w:sz w:val="24"/>
          </w:rPr>
          <w:t>equirement</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_Toc382486847 \h </w:instrText>
        </w:r>
        <w:r w:rsidRPr="00000758">
          <w:rPr>
            <w:noProof/>
            <w:webHidden/>
            <w:sz w:val="24"/>
          </w:rPr>
        </w:r>
        <w:r w:rsidRPr="00000758">
          <w:rPr>
            <w:noProof/>
            <w:webHidden/>
            <w:sz w:val="24"/>
          </w:rPr>
          <w:fldChar w:fldCharType="separate"/>
        </w:r>
        <w:r w:rsidR="000B6311">
          <w:rPr>
            <w:noProof/>
            <w:webHidden/>
            <w:sz w:val="24"/>
          </w:rPr>
          <w:t>3</w:t>
        </w:r>
        <w:r w:rsidRPr="00000758">
          <w:rPr>
            <w:noProof/>
            <w:webHidden/>
            <w:sz w:val="24"/>
          </w:rPr>
          <w:fldChar w:fldCharType="end"/>
        </w:r>
      </w:hyperlink>
    </w:p>
    <w:p w:rsidR="000B663E" w:rsidRPr="00000758" w:rsidRDefault="0021339B" w:rsidP="000B663E">
      <w:pPr>
        <w:pStyle w:val="20"/>
        <w:rPr>
          <w:noProof/>
          <w:sz w:val="24"/>
        </w:rPr>
      </w:pPr>
      <w:hyperlink w:anchor="_Toc382486848" w:history="1">
        <w:r w:rsidR="000B663E" w:rsidRPr="00000758">
          <w:rPr>
            <w:noProof/>
            <w:sz w:val="24"/>
          </w:rPr>
          <w:t>3.2</w:t>
        </w:r>
        <w:r w:rsidR="008E5249" w:rsidRPr="00000758">
          <w:rPr>
            <w:noProof/>
            <w:sz w:val="24"/>
          </w:rPr>
          <w:t xml:space="preserve"> </w:t>
        </w:r>
        <w:r w:rsidR="008E5249" w:rsidRPr="008E5249">
          <w:rPr>
            <w:noProof/>
            <w:sz w:val="24"/>
          </w:rPr>
          <w:t>Fireproof check valve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_Toc382486848 \h </w:instrText>
        </w:r>
        <w:r w:rsidRPr="00000758">
          <w:rPr>
            <w:noProof/>
            <w:webHidden/>
            <w:sz w:val="24"/>
          </w:rPr>
        </w:r>
        <w:r w:rsidRPr="00000758">
          <w:rPr>
            <w:noProof/>
            <w:webHidden/>
            <w:sz w:val="24"/>
          </w:rPr>
          <w:fldChar w:fldCharType="separate"/>
        </w:r>
        <w:r w:rsidR="000B6311">
          <w:rPr>
            <w:noProof/>
            <w:webHidden/>
            <w:sz w:val="24"/>
          </w:rPr>
          <w:t>3</w:t>
        </w:r>
        <w:r w:rsidRPr="00000758">
          <w:rPr>
            <w:noProof/>
            <w:webHidden/>
            <w:sz w:val="24"/>
          </w:rPr>
          <w:fldChar w:fldCharType="end"/>
        </w:r>
      </w:hyperlink>
    </w:p>
    <w:p w:rsidR="000B663E" w:rsidRPr="00000758" w:rsidRDefault="0021339B" w:rsidP="000B663E">
      <w:pPr>
        <w:pStyle w:val="20"/>
        <w:rPr>
          <w:noProof/>
          <w:sz w:val="24"/>
        </w:rPr>
      </w:pPr>
      <w:hyperlink w:anchor="_Toc382486849" w:history="1">
        <w:r w:rsidR="000B663E" w:rsidRPr="00000758">
          <w:rPr>
            <w:noProof/>
            <w:sz w:val="24"/>
          </w:rPr>
          <w:t>3.3</w:t>
        </w:r>
        <w:r w:rsidR="008E5249" w:rsidRPr="00000758">
          <w:rPr>
            <w:noProof/>
            <w:sz w:val="24"/>
          </w:rPr>
          <w:t xml:space="preserve"> Exhaust pipe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_Toc382486849 \h </w:instrText>
        </w:r>
        <w:r w:rsidRPr="00000758">
          <w:rPr>
            <w:noProof/>
            <w:webHidden/>
            <w:sz w:val="24"/>
          </w:rPr>
        </w:r>
        <w:r w:rsidRPr="00000758">
          <w:rPr>
            <w:noProof/>
            <w:webHidden/>
            <w:sz w:val="24"/>
          </w:rPr>
          <w:fldChar w:fldCharType="separate"/>
        </w:r>
        <w:r w:rsidR="000B6311">
          <w:rPr>
            <w:noProof/>
            <w:webHidden/>
            <w:sz w:val="24"/>
          </w:rPr>
          <w:t>3</w:t>
        </w:r>
        <w:r w:rsidRPr="00000758">
          <w:rPr>
            <w:noProof/>
            <w:webHidden/>
            <w:sz w:val="24"/>
          </w:rPr>
          <w:fldChar w:fldCharType="end"/>
        </w:r>
      </w:hyperlink>
    </w:p>
    <w:p w:rsidR="000B663E" w:rsidRPr="00000758" w:rsidRDefault="0021339B" w:rsidP="000B663E">
      <w:pPr>
        <w:pStyle w:val="20"/>
        <w:rPr>
          <w:noProof/>
          <w:sz w:val="24"/>
        </w:rPr>
      </w:pPr>
      <w:hyperlink w:anchor="_Toc382486850" w:history="1">
        <w:r w:rsidR="000B663E" w:rsidRPr="00000758">
          <w:rPr>
            <w:noProof/>
            <w:sz w:val="24"/>
          </w:rPr>
          <w:t>3.4</w:t>
        </w:r>
        <w:r w:rsidR="00000758" w:rsidRPr="00000758">
          <w:rPr>
            <w:noProof/>
            <w:sz w:val="24"/>
          </w:rPr>
          <w:t xml:space="preserve"> The diversion device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_Toc382486850 \h </w:instrText>
        </w:r>
        <w:r w:rsidRPr="00000758">
          <w:rPr>
            <w:noProof/>
            <w:webHidden/>
            <w:sz w:val="24"/>
          </w:rPr>
        </w:r>
        <w:r w:rsidRPr="00000758">
          <w:rPr>
            <w:noProof/>
            <w:webHidden/>
            <w:sz w:val="24"/>
          </w:rPr>
          <w:fldChar w:fldCharType="separate"/>
        </w:r>
        <w:r w:rsidR="000B6311">
          <w:rPr>
            <w:noProof/>
            <w:webHidden/>
            <w:sz w:val="24"/>
          </w:rPr>
          <w:t>4</w:t>
        </w:r>
        <w:r w:rsidRPr="00000758">
          <w:rPr>
            <w:noProof/>
            <w:webHidden/>
            <w:sz w:val="24"/>
          </w:rPr>
          <w:fldChar w:fldCharType="end"/>
        </w:r>
      </w:hyperlink>
    </w:p>
    <w:p w:rsidR="000B663E" w:rsidRPr="00000758" w:rsidRDefault="0021339B" w:rsidP="000B663E">
      <w:pPr>
        <w:pStyle w:val="20"/>
        <w:rPr>
          <w:noProof/>
          <w:sz w:val="24"/>
        </w:rPr>
      </w:pPr>
      <w:hyperlink w:anchor="_Toc382486851" w:history="1">
        <w:r w:rsidR="000B663E" w:rsidRPr="00000758">
          <w:rPr>
            <w:noProof/>
            <w:sz w:val="24"/>
          </w:rPr>
          <w:t>3.5</w:t>
        </w:r>
        <w:r w:rsidR="00000758" w:rsidRPr="00000758">
          <w:rPr>
            <w:noProof/>
            <w:sz w:val="24"/>
          </w:rPr>
          <w:t xml:space="preserve"> The backflow</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_Toc382486851 \h </w:instrText>
        </w:r>
        <w:r w:rsidRPr="00000758">
          <w:rPr>
            <w:noProof/>
            <w:webHidden/>
            <w:sz w:val="24"/>
          </w:rPr>
        </w:r>
        <w:r w:rsidRPr="00000758">
          <w:rPr>
            <w:noProof/>
            <w:webHidden/>
            <w:sz w:val="24"/>
          </w:rPr>
          <w:fldChar w:fldCharType="separate"/>
        </w:r>
        <w:r w:rsidR="000B6311">
          <w:rPr>
            <w:noProof/>
            <w:webHidden/>
            <w:sz w:val="24"/>
          </w:rPr>
          <w:t>4</w:t>
        </w:r>
        <w:r w:rsidRPr="00000758">
          <w:rPr>
            <w:noProof/>
            <w:webHidden/>
            <w:sz w:val="24"/>
          </w:rPr>
          <w:fldChar w:fldCharType="end"/>
        </w:r>
      </w:hyperlink>
    </w:p>
    <w:p w:rsidR="000B663E" w:rsidRPr="00000758" w:rsidRDefault="0021339B" w:rsidP="000B663E">
      <w:pPr>
        <w:pStyle w:val="10"/>
        <w:rPr>
          <w:noProof/>
          <w:sz w:val="24"/>
        </w:rPr>
      </w:pPr>
      <w:hyperlink w:anchor="_Toc382486852" w:history="1">
        <w:r w:rsidR="000B663E" w:rsidRPr="00000758">
          <w:rPr>
            <w:noProof/>
            <w:sz w:val="24"/>
          </w:rPr>
          <w:t>4</w:t>
        </w:r>
        <w:r w:rsidR="000B663E" w:rsidRPr="000B663E">
          <w:rPr>
            <w:noProof/>
            <w:sz w:val="24"/>
          </w:rPr>
          <w:t xml:space="preserve"> </w:t>
        </w:r>
        <w:r w:rsidR="000B663E" w:rsidRPr="00CC01F2">
          <w:rPr>
            <w:noProof/>
            <w:sz w:val="24"/>
          </w:rPr>
          <w:t>Design</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_Toc382486852 \h </w:instrText>
        </w:r>
        <w:r w:rsidRPr="00000758">
          <w:rPr>
            <w:noProof/>
            <w:webHidden/>
            <w:sz w:val="24"/>
          </w:rPr>
        </w:r>
        <w:r w:rsidRPr="00000758">
          <w:rPr>
            <w:noProof/>
            <w:webHidden/>
            <w:sz w:val="24"/>
          </w:rPr>
          <w:fldChar w:fldCharType="separate"/>
        </w:r>
        <w:r w:rsidR="000B6311">
          <w:rPr>
            <w:noProof/>
            <w:webHidden/>
            <w:sz w:val="24"/>
          </w:rPr>
          <w:t>5</w:t>
        </w:r>
        <w:r w:rsidRPr="00000758">
          <w:rPr>
            <w:noProof/>
            <w:webHidden/>
            <w:sz w:val="24"/>
          </w:rPr>
          <w:fldChar w:fldCharType="end"/>
        </w:r>
      </w:hyperlink>
    </w:p>
    <w:p w:rsidR="000B663E" w:rsidRPr="00000758" w:rsidRDefault="0021339B" w:rsidP="000B663E">
      <w:pPr>
        <w:pStyle w:val="20"/>
        <w:rPr>
          <w:noProof/>
          <w:sz w:val="24"/>
        </w:rPr>
      </w:pPr>
      <w:hyperlink w:anchor="_Toc382486853" w:history="1">
        <w:r w:rsidR="000B663E" w:rsidRPr="00000758">
          <w:rPr>
            <w:noProof/>
            <w:sz w:val="24"/>
          </w:rPr>
          <w:t>4.1</w:t>
        </w:r>
        <w:r w:rsidR="000B663E" w:rsidRPr="000B663E">
          <w:rPr>
            <w:rFonts w:hint="eastAsia"/>
            <w:noProof/>
            <w:sz w:val="24"/>
          </w:rPr>
          <w:t xml:space="preserve"> </w:t>
        </w:r>
        <w:r w:rsidR="000B663E" w:rsidRPr="00CC01F2">
          <w:rPr>
            <w:rFonts w:hint="eastAsia"/>
            <w:noProof/>
            <w:sz w:val="24"/>
          </w:rPr>
          <w:t xml:space="preserve">General </w:t>
        </w:r>
        <w:r w:rsidR="000B663E">
          <w:rPr>
            <w:rFonts w:hint="eastAsia"/>
            <w:noProof/>
            <w:sz w:val="24"/>
          </w:rPr>
          <w:t>r</w:t>
        </w:r>
        <w:r w:rsidR="000B663E" w:rsidRPr="00CC01F2">
          <w:rPr>
            <w:rFonts w:hint="eastAsia"/>
            <w:noProof/>
            <w:sz w:val="24"/>
          </w:rPr>
          <w:t>equirement</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_Toc382486853 \h </w:instrText>
        </w:r>
        <w:r w:rsidRPr="00000758">
          <w:rPr>
            <w:noProof/>
            <w:webHidden/>
            <w:sz w:val="24"/>
          </w:rPr>
        </w:r>
        <w:r w:rsidRPr="00000758">
          <w:rPr>
            <w:noProof/>
            <w:webHidden/>
            <w:sz w:val="24"/>
          </w:rPr>
          <w:fldChar w:fldCharType="separate"/>
        </w:r>
        <w:r w:rsidR="000B6311">
          <w:rPr>
            <w:noProof/>
            <w:webHidden/>
            <w:sz w:val="24"/>
          </w:rPr>
          <w:t>5</w:t>
        </w:r>
        <w:r w:rsidRPr="00000758">
          <w:rPr>
            <w:noProof/>
            <w:webHidden/>
            <w:sz w:val="24"/>
          </w:rPr>
          <w:fldChar w:fldCharType="end"/>
        </w:r>
      </w:hyperlink>
    </w:p>
    <w:p w:rsidR="000B663E" w:rsidRPr="00000758" w:rsidRDefault="0021339B" w:rsidP="000B663E">
      <w:pPr>
        <w:pStyle w:val="20"/>
        <w:rPr>
          <w:noProof/>
          <w:sz w:val="24"/>
        </w:rPr>
      </w:pPr>
      <w:hyperlink w:anchor="_Toc382486854" w:history="1">
        <w:r w:rsidR="000B663E" w:rsidRPr="00000758">
          <w:rPr>
            <w:noProof/>
            <w:sz w:val="24"/>
          </w:rPr>
          <w:t>4.2</w:t>
        </w:r>
        <w:r w:rsidR="00000758" w:rsidRPr="00000758">
          <w:rPr>
            <w:noProof/>
            <w:sz w:val="24"/>
          </w:rPr>
          <w:t xml:space="preserve"> Exhaust passage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_Toc382486854 \h </w:instrText>
        </w:r>
        <w:r w:rsidRPr="00000758">
          <w:rPr>
            <w:noProof/>
            <w:webHidden/>
            <w:sz w:val="24"/>
          </w:rPr>
        </w:r>
        <w:r w:rsidRPr="00000758">
          <w:rPr>
            <w:noProof/>
            <w:webHidden/>
            <w:sz w:val="24"/>
          </w:rPr>
          <w:fldChar w:fldCharType="separate"/>
        </w:r>
        <w:r w:rsidR="000B6311">
          <w:rPr>
            <w:noProof/>
            <w:webHidden/>
            <w:sz w:val="24"/>
          </w:rPr>
          <w:t>5</w:t>
        </w:r>
        <w:r w:rsidRPr="00000758">
          <w:rPr>
            <w:noProof/>
            <w:webHidden/>
            <w:sz w:val="24"/>
          </w:rPr>
          <w:fldChar w:fldCharType="end"/>
        </w:r>
      </w:hyperlink>
    </w:p>
    <w:p w:rsidR="000B663E" w:rsidRPr="00000758" w:rsidRDefault="0021339B" w:rsidP="000B663E">
      <w:pPr>
        <w:pStyle w:val="20"/>
        <w:rPr>
          <w:noProof/>
          <w:sz w:val="24"/>
        </w:rPr>
      </w:pPr>
      <w:hyperlink w:anchor="_Toc382486855" w:history="1">
        <w:r w:rsidR="000B663E" w:rsidRPr="00000758">
          <w:rPr>
            <w:noProof/>
            <w:sz w:val="24"/>
          </w:rPr>
          <w:t>4.3</w:t>
        </w:r>
        <w:r w:rsidR="00000758" w:rsidRPr="00000758">
          <w:rPr>
            <w:noProof/>
            <w:sz w:val="24"/>
          </w:rPr>
          <w:t xml:space="preserve"> Air inlet</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_Toc382486855 \h </w:instrText>
        </w:r>
        <w:r w:rsidRPr="00000758">
          <w:rPr>
            <w:noProof/>
            <w:webHidden/>
            <w:sz w:val="24"/>
          </w:rPr>
        </w:r>
        <w:r w:rsidRPr="00000758">
          <w:rPr>
            <w:noProof/>
            <w:webHidden/>
            <w:sz w:val="24"/>
          </w:rPr>
          <w:fldChar w:fldCharType="separate"/>
        </w:r>
        <w:r w:rsidR="000B6311">
          <w:rPr>
            <w:noProof/>
            <w:webHidden/>
            <w:sz w:val="24"/>
          </w:rPr>
          <w:t>6</w:t>
        </w:r>
        <w:r w:rsidRPr="00000758">
          <w:rPr>
            <w:noProof/>
            <w:webHidden/>
            <w:sz w:val="24"/>
          </w:rPr>
          <w:fldChar w:fldCharType="end"/>
        </w:r>
      </w:hyperlink>
    </w:p>
    <w:p w:rsidR="000B663E" w:rsidRPr="00000758" w:rsidRDefault="0021339B" w:rsidP="000B663E">
      <w:pPr>
        <w:pStyle w:val="10"/>
        <w:rPr>
          <w:noProof/>
          <w:sz w:val="24"/>
        </w:rPr>
      </w:pPr>
      <w:hyperlink w:anchor="_Toc382486856" w:history="1">
        <w:r w:rsidR="000B663E" w:rsidRPr="00000758">
          <w:rPr>
            <w:noProof/>
            <w:sz w:val="24"/>
          </w:rPr>
          <w:t xml:space="preserve">5 </w:t>
        </w:r>
        <w:r w:rsidR="000B663E" w:rsidRPr="00CC01F2">
          <w:rPr>
            <w:noProof/>
            <w:sz w:val="24"/>
          </w:rPr>
          <w:t>Construction</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_Toc382486856 \h </w:instrText>
        </w:r>
        <w:r w:rsidRPr="00000758">
          <w:rPr>
            <w:noProof/>
            <w:webHidden/>
            <w:sz w:val="24"/>
          </w:rPr>
        </w:r>
        <w:r w:rsidRPr="00000758">
          <w:rPr>
            <w:noProof/>
            <w:webHidden/>
            <w:sz w:val="24"/>
          </w:rPr>
          <w:fldChar w:fldCharType="separate"/>
        </w:r>
        <w:r w:rsidR="000B6311">
          <w:rPr>
            <w:noProof/>
            <w:webHidden/>
            <w:sz w:val="24"/>
          </w:rPr>
          <w:t>7</w:t>
        </w:r>
        <w:r w:rsidRPr="00000758">
          <w:rPr>
            <w:noProof/>
            <w:webHidden/>
            <w:sz w:val="24"/>
          </w:rPr>
          <w:fldChar w:fldCharType="end"/>
        </w:r>
      </w:hyperlink>
    </w:p>
    <w:p w:rsidR="000B663E" w:rsidRPr="00000758" w:rsidRDefault="0021339B" w:rsidP="000B663E">
      <w:pPr>
        <w:pStyle w:val="20"/>
        <w:rPr>
          <w:noProof/>
          <w:sz w:val="24"/>
        </w:rPr>
      </w:pPr>
      <w:hyperlink w:anchor="_Toc382486857" w:history="1">
        <w:r w:rsidR="000B663E" w:rsidRPr="00000758">
          <w:rPr>
            <w:noProof/>
            <w:sz w:val="24"/>
          </w:rPr>
          <w:t xml:space="preserve">5.1 </w:t>
        </w:r>
        <w:r w:rsidR="000B663E" w:rsidRPr="00CC01F2">
          <w:rPr>
            <w:rFonts w:hint="eastAsia"/>
            <w:noProof/>
            <w:sz w:val="24"/>
          </w:rPr>
          <w:t xml:space="preserve">General </w:t>
        </w:r>
        <w:r w:rsidR="000B663E">
          <w:rPr>
            <w:rFonts w:hint="eastAsia"/>
            <w:noProof/>
            <w:sz w:val="24"/>
          </w:rPr>
          <w:t>r</w:t>
        </w:r>
        <w:r w:rsidR="000B663E" w:rsidRPr="00CC01F2">
          <w:rPr>
            <w:rFonts w:hint="eastAsia"/>
            <w:noProof/>
            <w:sz w:val="24"/>
          </w:rPr>
          <w:t>equirement</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_Toc382486857 \h </w:instrText>
        </w:r>
        <w:r w:rsidRPr="00000758">
          <w:rPr>
            <w:noProof/>
            <w:webHidden/>
            <w:sz w:val="24"/>
          </w:rPr>
        </w:r>
        <w:r w:rsidRPr="00000758">
          <w:rPr>
            <w:noProof/>
            <w:webHidden/>
            <w:sz w:val="24"/>
          </w:rPr>
          <w:fldChar w:fldCharType="separate"/>
        </w:r>
        <w:r w:rsidR="000B6311">
          <w:rPr>
            <w:noProof/>
            <w:webHidden/>
            <w:sz w:val="24"/>
          </w:rPr>
          <w:t>7</w:t>
        </w:r>
        <w:r w:rsidRPr="00000758">
          <w:rPr>
            <w:noProof/>
            <w:webHidden/>
            <w:sz w:val="24"/>
          </w:rPr>
          <w:fldChar w:fldCharType="end"/>
        </w:r>
      </w:hyperlink>
    </w:p>
    <w:p w:rsidR="000B663E" w:rsidRPr="00000758" w:rsidRDefault="0021339B" w:rsidP="000B663E">
      <w:pPr>
        <w:pStyle w:val="20"/>
        <w:rPr>
          <w:noProof/>
          <w:sz w:val="24"/>
        </w:rPr>
      </w:pPr>
      <w:hyperlink w:anchor="_Toc382486858" w:history="1">
        <w:r w:rsidR="000B663E" w:rsidRPr="00000758">
          <w:rPr>
            <w:noProof/>
            <w:sz w:val="24"/>
          </w:rPr>
          <w:t>5.2</w:t>
        </w:r>
        <w:r w:rsidR="00000758" w:rsidRPr="00000758">
          <w:rPr>
            <w:noProof/>
            <w:sz w:val="24"/>
          </w:rPr>
          <w:t xml:space="preserve"> Exhaust pipe installation</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_Toc382486858 \h </w:instrText>
        </w:r>
        <w:r w:rsidRPr="00000758">
          <w:rPr>
            <w:noProof/>
            <w:webHidden/>
            <w:sz w:val="24"/>
          </w:rPr>
        </w:r>
        <w:r w:rsidRPr="00000758">
          <w:rPr>
            <w:noProof/>
            <w:webHidden/>
            <w:sz w:val="24"/>
          </w:rPr>
          <w:fldChar w:fldCharType="separate"/>
        </w:r>
        <w:r w:rsidR="000B6311">
          <w:rPr>
            <w:noProof/>
            <w:webHidden/>
            <w:sz w:val="24"/>
          </w:rPr>
          <w:t>7</w:t>
        </w:r>
        <w:r w:rsidRPr="00000758">
          <w:rPr>
            <w:noProof/>
            <w:webHidden/>
            <w:sz w:val="24"/>
          </w:rPr>
          <w:fldChar w:fldCharType="end"/>
        </w:r>
      </w:hyperlink>
    </w:p>
    <w:p w:rsidR="000B663E" w:rsidRPr="00000758" w:rsidRDefault="0021339B" w:rsidP="000B663E">
      <w:pPr>
        <w:pStyle w:val="20"/>
        <w:rPr>
          <w:noProof/>
          <w:sz w:val="24"/>
        </w:rPr>
      </w:pPr>
      <w:hyperlink w:anchor="_Toc382486859" w:history="1">
        <w:r w:rsidR="000B663E" w:rsidRPr="00000758">
          <w:rPr>
            <w:noProof/>
            <w:sz w:val="24"/>
          </w:rPr>
          <w:t>5.3</w:t>
        </w:r>
        <w:r w:rsidR="00000758" w:rsidRPr="00000758">
          <w:rPr>
            <w:noProof/>
            <w:sz w:val="24"/>
          </w:rPr>
          <w:t xml:space="preserve"> Fireproof check valve installation</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_Toc382486859 \h </w:instrText>
        </w:r>
        <w:r w:rsidRPr="00000758">
          <w:rPr>
            <w:noProof/>
            <w:webHidden/>
            <w:sz w:val="24"/>
          </w:rPr>
        </w:r>
        <w:r w:rsidRPr="00000758">
          <w:rPr>
            <w:noProof/>
            <w:webHidden/>
            <w:sz w:val="24"/>
          </w:rPr>
          <w:fldChar w:fldCharType="separate"/>
        </w:r>
        <w:r w:rsidR="000B6311">
          <w:rPr>
            <w:noProof/>
            <w:webHidden/>
            <w:sz w:val="24"/>
          </w:rPr>
          <w:t>11</w:t>
        </w:r>
        <w:r w:rsidRPr="00000758">
          <w:rPr>
            <w:noProof/>
            <w:webHidden/>
            <w:sz w:val="24"/>
          </w:rPr>
          <w:fldChar w:fldCharType="end"/>
        </w:r>
      </w:hyperlink>
    </w:p>
    <w:p w:rsidR="000B663E" w:rsidRPr="00000758" w:rsidRDefault="0021339B" w:rsidP="000B663E">
      <w:pPr>
        <w:pStyle w:val="20"/>
        <w:rPr>
          <w:noProof/>
          <w:sz w:val="24"/>
        </w:rPr>
      </w:pPr>
      <w:hyperlink w:anchor="_Toc382486860" w:history="1">
        <w:r w:rsidR="000B663E" w:rsidRPr="00000758">
          <w:rPr>
            <w:noProof/>
            <w:sz w:val="24"/>
          </w:rPr>
          <w:t>5.4</w:t>
        </w:r>
        <w:r w:rsidR="00000758" w:rsidRPr="00000758">
          <w:rPr>
            <w:noProof/>
            <w:sz w:val="24"/>
          </w:rPr>
          <w:t xml:space="preserve"> Hood installation</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_Toc382486860 \h </w:instrText>
        </w:r>
        <w:r w:rsidRPr="00000758">
          <w:rPr>
            <w:noProof/>
            <w:webHidden/>
            <w:sz w:val="24"/>
          </w:rPr>
        </w:r>
        <w:r w:rsidRPr="00000758">
          <w:rPr>
            <w:noProof/>
            <w:webHidden/>
            <w:sz w:val="24"/>
          </w:rPr>
          <w:fldChar w:fldCharType="separate"/>
        </w:r>
        <w:r w:rsidR="000B6311">
          <w:rPr>
            <w:noProof/>
            <w:webHidden/>
            <w:sz w:val="24"/>
          </w:rPr>
          <w:t>11</w:t>
        </w:r>
        <w:r w:rsidRPr="00000758">
          <w:rPr>
            <w:noProof/>
            <w:webHidden/>
            <w:sz w:val="24"/>
          </w:rPr>
          <w:fldChar w:fldCharType="end"/>
        </w:r>
      </w:hyperlink>
    </w:p>
    <w:p w:rsidR="000B663E" w:rsidRPr="00000758" w:rsidRDefault="0021339B" w:rsidP="000B663E">
      <w:pPr>
        <w:pStyle w:val="10"/>
        <w:rPr>
          <w:noProof/>
          <w:sz w:val="24"/>
        </w:rPr>
      </w:pPr>
      <w:hyperlink w:anchor="_Toc382486861" w:history="1">
        <w:r w:rsidR="000B663E" w:rsidRPr="00000758">
          <w:rPr>
            <w:noProof/>
            <w:sz w:val="24"/>
          </w:rPr>
          <w:t xml:space="preserve">6 </w:t>
        </w:r>
        <w:r w:rsidR="000B663E">
          <w:rPr>
            <w:rFonts w:hint="eastAsia"/>
            <w:noProof/>
            <w:sz w:val="24"/>
          </w:rPr>
          <w:t>a</w:t>
        </w:r>
        <w:r w:rsidR="000B663E" w:rsidRPr="00CC01F2">
          <w:rPr>
            <w:rFonts w:hint="eastAsia"/>
            <w:noProof/>
            <w:sz w:val="24"/>
          </w:rPr>
          <w:t>cceptance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_Toc382486861 \h </w:instrText>
        </w:r>
        <w:r w:rsidRPr="00000758">
          <w:rPr>
            <w:noProof/>
            <w:webHidden/>
            <w:sz w:val="24"/>
          </w:rPr>
        </w:r>
        <w:r w:rsidRPr="00000758">
          <w:rPr>
            <w:noProof/>
            <w:webHidden/>
            <w:sz w:val="24"/>
          </w:rPr>
          <w:fldChar w:fldCharType="separate"/>
        </w:r>
        <w:r w:rsidR="000B6311">
          <w:rPr>
            <w:noProof/>
            <w:webHidden/>
            <w:sz w:val="24"/>
          </w:rPr>
          <w:t>13</w:t>
        </w:r>
        <w:r w:rsidRPr="00000758">
          <w:rPr>
            <w:noProof/>
            <w:webHidden/>
            <w:sz w:val="24"/>
          </w:rPr>
          <w:fldChar w:fldCharType="end"/>
        </w:r>
      </w:hyperlink>
    </w:p>
    <w:p w:rsidR="000B663E" w:rsidRPr="00000758" w:rsidRDefault="0021339B" w:rsidP="000B663E">
      <w:pPr>
        <w:pStyle w:val="20"/>
        <w:rPr>
          <w:noProof/>
          <w:sz w:val="24"/>
        </w:rPr>
      </w:pPr>
      <w:hyperlink w:anchor="_Toc382486862" w:history="1">
        <w:r w:rsidR="000B663E" w:rsidRPr="00000758">
          <w:rPr>
            <w:noProof/>
            <w:sz w:val="24"/>
          </w:rPr>
          <w:t>6.1</w:t>
        </w:r>
        <w:r w:rsidR="000B663E" w:rsidRPr="000B663E">
          <w:rPr>
            <w:rFonts w:hint="eastAsia"/>
            <w:noProof/>
            <w:sz w:val="24"/>
          </w:rPr>
          <w:t xml:space="preserve"> </w:t>
        </w:r>
        <w:r w:rsidR="000B663E" w:rsidRPr="00CC01F2">
          <w:rPr>
            <w:rFonts w:hint="eastAsia"/>
            <w:noProof/>
            <w:sz w:val="24"/>
          </w:rPr>
          <w:t xml:space="preserve">General </w:t>
        </w:r>
        <w:r w:rsidR="000B663E">
          <w:rPr>
            <w:rFonts w:hint="eastAsia"/>
            <w:noProof/>
            <w:sz w:val="24"/>
          </w:rPr>
          <w:t>r</w:t>
        </w:r>
        <w:r w:rsidR="000B663E" w:rsidRPr="00CC01F2">
          <w:rPr>
            <w:rFonts w:hint="eastAsia"/>
            <w:noProof/>
            <w:sz w:val="24"/>
          </w:rPr>
          <w:t>equirement</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_Toc382486862 \h </w:instrText>
        </w:r>
        <w:r w:rsidRPr="00000758">
          <w:rPr>
            <w:noProof/>
            <w:webHidden/>
            <w:sz w:val="24"/>
          </w:rPr>
        </w:r>
        <w:r w:rsidRPr="00000758">
          <w:rPr>
            <w:noProof/>
            <w:webHidden/>
            <w:sz w:val="24"/>
          </w:rPr>
          <w:fldChar w:fldCharType="separate"/>
        </w:r>
        <w:r w:rsidR="000B6311">
          <w:rPr>
            <w:noProof/>
            <w:webHidden/>
            <w:sz w:val="24"/>
          </w:rPr>
          <w:t>13</w:t>
        </w:r>
        <w:r w:rsidRPr="00000758">
          <w:rPr>
            <w:noProof/>
            <w:webHidden/>
            <w:sz w:val="24"/>
          </w:rPr>
          <w:fldChar w:fldCharType="end"/>
        </w:r>
      </w:hyperlink>
    </w:p>
    <w:p w:rsidR="000B663E" w:rsidRPr="00000758" w:rsidRDefault="0021339B" w:rsidP="000B663E">
      <w:pPr>
        <w:pStyle w:val="20"/>
        <w:rPr>
          <w:noProof/>
          <w:sz w:val="24"/>
        </w:rPr>
      </w:pPr>
      <w:hyperlink w:anchor="_Toc382486863" w:history="1">
        <w:r w:rsidR="000B663E" w:rsidRPr="00000758">
          <w:rPr>
            <w:noProof/>
            <w:sz w:val="24"/>
          </w:rPr>
          <w:t>6.2</w:t>
        </w:r>
        <w:r w:rsidR="00000758" w:rsidRPr="00000758">
          <w:rPr>
            <w:noProof/>
            <w:sz w:val="24"/>
          </w:rPr>
          <w:t xml:space="preserve"> The completion of acceptance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_Toc382486863 \h </w:instrText>
        </w:r>
        <w:r w:rsidRPr="00000758">
          <w:rPr>
            <w:noProof/>
            <w:webHidden/>
            <w:sz w:val="24"/>
          </w:rPr>
        </w:r>
        <w:r w:rsidRPr="00000758">
          <w:rPr>
            <w:noProof/>
            <w:webHidden/>
            <w:sz w:val="24"/>
          </w:rPr>
          <w:fldChar w:fldCharType="separate"/>
        </w:r>
        <w:r w:rsidR="000B6311">
          <w:rPr>
            <w:noProof/>
            <w:webHidden/>
            <w:sz w:val="24"/>
          </w:rPr>
          <w:t>13</w:t>
        </w:r>
        <w:r w:rsidRPr="00000758">
          <w:rPr>
            <w:noProof/>
            <w:webHidden/>
            <w:sz w:val="24"/>
          </w:rPr>
          <w:fldChar w:fldCharType="end"/>
        </w:r>
      </w:hyperlink>
    </w:p>
    <w:p w:rsidR="000B663E" w:rsidRPr="00000758" w:rsidRDefault="0021339B" w:rsidP="000B663E">
      <w:pPr>
        <w:pStyle w:val="20"/>
        <w:rPr>
          <w:noProof/>
          <w:sz w:val="24"/>
        </w:rPr>
      </w:pPr>
      <w:hyperlink w:anchor="_Toc382486864" w:history="1">
        <w:r w:rsidR="000B663E" w:rsidRPr="00000758">
          <w:rPr>
            <w:noProof/>
            <w:sz w:val="24"/>
          </w:rPr>
          <w:t>6.3</w:t>
        </w:r>
        <w:r w:rsidR="00000758" w:rsidRPr="00000758">
          <w:rPr>
            <w:noProof/>
            <w:sz w:val="24"/>
          </w:rPr>
          <w:t xml:space="preserve"> Judge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_Toc382486864 \h </w:instrText>
        </w:r>
        <w:r w:rsidRPr="00000758">
          <w:rPr>
            <w:noProof/>
            <w:webHidden/>
            <w:sz w:val="24"/>
          </w:rPr>
        </w:r>
        <w:r w:rsidRPr="00000758">
          <w:rPr>
            <w:noProof/>
            <w:webHidden/>
            <w:sz w:val="24"/>
          </w:rPr>
          <w:fldChar w:fldCharType="separate"/>
        </w:r>
        <w:r w:rsidR="000B6311">
          <w:rPr>
            <w:noProof/>
            <w:webHidden/>
            <w:sz w:val="24"/>
          </w:rPr>
          <w:t>14</w:t>
        </w:r>
        <w:r w:rsidRPr="00000758">
          <w:rPr>
            <w:noProof/>
            <w:webHidden/>
            <w:sz w:val="24"/>
          </w:rPr>
          <w:fldChar w:fldCharType="end"/>
        </w:r>
      </w:hyperlink>
    </w:p>
    <w:p w:rsidR="000B663E" w:rsidRPr="00000758" w:rsidRDefault="0021339B" w:rsidP="000B663E">
      <w:pPr>
        <w:pStyle w:val="10"/>
        <w:rPr>
          <w:noProof/>
          <w:sz w:val="24"/>
        </w:rPr>
      </w:pPr>
      <w:hyperlink w:anchor="_Toc382486865" w:history="1">
        <w:r w:rsidR="000B663E" w:rsidRPr="000B663E">
          <w:rPr>
            <w:noProof/>
            <w:sz w:val="24"/>
          </w:rPr>
          <w:t xml:space="preserve"> </w:t>
        </w:r>
        <w:r w:rsidR="000B663E" w:rsidRPr="00CC01F2">
          <w:rPr>
            <w:noProof/>
            <w:sz w:val="24"/>
          </w:rPr>
          <w:t>A</w:t>
        </w:r>
        <w:r w:rsidR="000B663E">
          <w:rPr>
            <w:rFonts w:hint="eastAsia"/>
            <w:noProof/>
            <w:sz w:val="24"/>
          </w:rPr>
          <w:t>ppendix</w:t>
        </w:r>
        <w:r w:rsidR="000B663E" w:rsidRPr="00CC01F2">
          <w:rPr>
            <w:noProof/>
            <w:sz w:val="24"/>
          </w:rPr>
          <w:t xml:space="preserve"> A</w:t>
        </w:r>
        <w:r w:rsidR="00000758" w:rsidRPr="00000758">
          <w:rPr>
            <w:noProof/>
            <w:sz w:val="24"/>
          </w:rPr>
          <w:t xml:space="preserve"> Residential exhaust system air dynamic performance test (normative)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_Toc382486865 \h </w:instrText>
        </w:r>
        <w:r w:rsidRPr="00000758">
          <w:rPr>
            <w:noProof/>
            <w:webHidden/>
            <w:sz w:val="24"/>
          </w:rPr>
        </w:r>
        <w:r w:rsidRPr="00000758">
          <w:rPr>
            <w:noProof/>
            <w:webHidden/>
            <w:sz w:val="24"/>
          </w:rPr>
          <w:fldChar w:fldCharType="separate"/>
        </w:r>
        <w:r w:rsidR="000B6311">
          <w:rPr>
            <w:noProof/>
            <w:webHidden/>
            <w:sz w:val="24"/>
          </w:rPr>
          <w:t>15</w:t>
        </w:r>
        <w:r w:rsidRPr="00000758">
          <w:rPr>
            <w:noProof/>
            <w:webHidden/>
            <w:sz w:val="24"/>
          </w:rPr>
          <w:fldChar w:fldCharType="end"/>
        </w:r>
      </w:hyperlink>
    </w:p>
    <w:p w:rsidR="000B663E" w:rsidRPr="00000758" w:rsidRDefault="0021339B" w:rsidP="000B663E">
      <w:pPr>
        <w:pStyle w:val="30"/>
        <w:tabs>
          <w:tab w:val="right" w:leader="dot" w:pos="8296"/>
        </w:tabs>
        <w:rPr>
          <w:noProof/>
          <w:sz w:val="24"/>
        </w:rPr>
      </w:pPr>
      <w:hyperlink w:anchor="_Toc382486866" w:history="1">
        <w:r w:rsidR="000B663E" w:rsidRPr="00000758">
          <w:rPr>
            <w:noProof/>
            <w:sz w:val="24"/>
          </w:rPr>
          <w:t>A.1</w:t>
        </w:r>
        <w:r w:rsidR="00000758" w:rsidRPr="00000758">
          <w:rPr>
            <w:noProof/>
            <w:sz w:val="24"/>
          </w:rPr>
          <w:t xml:space="preserve"> basic regulations</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_Toc382486866 \h </w:instrText>
        </w:r>
        <w:r w:rsidRPr="00000758">
          <w:rPr>
            <w:noProof/>
            <w:webHidden/>
            <w:sz w:val="24"/>
          </w:rPr>
        </w:r>
        <w:r w:rsidRPr="00000758">
          <w:rPr>
            <w:noProof/>
            <w:webHidden/>
            <w:sz w:val="24"/>
          </w:rPr>
          <w:fldChar w:fldCharType="separate"/>
        </w:r>
        <w:r w:rsidR="000B6311">
          <w:rPr>
            <w:noProof/>
            <w:webHidden/>
            <w:sz w:val="24"/>
          </w:rPr>
          <w:t>15</w:t>
        </w:r>
        <w:r w:rsidRPr="00000758">
          <w:rPr>
            <w:noProof/>
            <w:webHidden/>
            <w:sz w:val="24"/>
          </w:rPr>
          <w:fldChar w:fldCharType="end"/>
        </w:r>
      </w:hyperlink>
    </w:p>
    <w:p w:rsidR="000B663E" w:rsidRPr="00000758" w:rsidRDefault="0021339B" w:rsidP="000B663E">
      <w:pPr>
        <w:pStyle w:val="30"/>
        <w:tabs>
          <w:tab w:val="right" w:leader="dot" w:pos="8296"/>
        </w:tabs>
        <w:rPr>
          <w:noProof/>
          <w:sz w:val="24"/>
        </w:rPr>
      </w:pPr>
      <w:hyperlink w:anchor="_Toc382486867" w:history="1">
        <w:r w:rsidR="000B663E" w:rsidRPr="00000758">
          <w:rPr>
            <w:noProof/>
            <w:sz w:val="24"/>
          </w:rPr>
          <w:t>A.3</w:t>
        </w:r>
        <w:r w:rsidR="00000758" w:rsidRPr="00000758">
          <w:rPr>
            <w:noProof/>
            <w:sz w:val="24"/>
          </w:rPr>
          <w:t xml:space="preserve"> Residential ventilation performance of kitchen exhaust system</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_Toc382486867 \h </w:instrText>
        </w:r>
        <w:r w:rsidRPr="00000758">
          <w:rPr>
            <w:noProof/>
            <w:webHidden/>
            <w:sz w:val="24"/>
          </w:rPr>
        </w:r>
        <w:r w:rsidRPr="00000758">
          <w:rPr>
            <w:noProof/>
            <w:webHidden/>
            <w:sz w:val="24"/>
          </w:rPr>
          <w:fldChar w:fldCharType="separate"/>
        </w:r>
        <w:r w:rsidR="000B6311">
          <w:rPr>
            <w:noProof/>
            <w:webHidden/>
            <w:sz w:val="24"/>
          </w:rPr>
          <w:t>16</w:t>
        </w:r>
        <w:r w:rsidRPr="00000758">
          <w:rPr>
            <w:noProof/>
            <w:webHidden/>
            <w:sz w:val="24"/>
          </w:rPr>
          <w:fldChar w:fldCharType="end"/>
        </w:r>
      </w:hyperlink>
    </w:p>
    <w:p w:rsidR="000B663E" w:rsidRPr="00000758" w:rsidRDefault="0021339B" w:rsidP="000B663E">
      <w:pPr>
        <w:pStyle w:val="30"/>
        <w:tabs>
          <w:tab w:val="right" w:leader="dot" w:pos="8296"/>
        </w:tabs>
        <w:rPr>
          <w:noProof/>
          <w:sz w:val="24"/>
        </w:rPr>
      </w:pPr>
      <w:hyperlink w:anchor="_Toc382486868" w:history="1">
        <w:r w:rsidR="000B663E" w:rsidRPr="00000758">
          <w:rPr>
            <w:noProof/>
            <w:sz w:val="24"/>
          </w:rPr>
          <w:t>A.4</w:t>
        </w:r>
        <w:r w:rsidR="00000758" w:rsidRPr="00000758">
          <w:rPr>
            <w:noProof/>
            <w:sz w:val="24"/>
          </w:rPr>
          <w:t xml:space="preserve"> Basic requirements</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_Toc382486868 \h </w:instrText>
        </w:r>
        <w:r w:rsidRPr="00000758">
          <w:rPr>
            <w:noProof/>
            <w:webHidden/>
            <w:sz w:val="24"/>
          </w:rPr>
        </w:r>
        <w:r w:rsidRPr="00000758">
          <w:rPr>
            <w:noProof/>
            <w:webHidden/>
            <w:sz w:val="24"/>
          </w:rPr>
          <w:fldChar w:fldCharType="separate"/>
        </w:r>
        <w:r w:rsidR="000B6311">
          <w:rPr>
            <w:noProof/>
            <w:webHidden/>
            <w:sz w:val="24"/>
          </w:rPr>
          <w:t>18</w:t>
        </w:r>
        <w:r w:rsidRPr="00000758">
          <w:rPr>
            <w:noProof/>
            <w:webHidden/>
            <w:sz w:val="24"/>
          </w:rPr>
          <w:fldChar w:fldCharType="end"/>
        </w:r>
      </w:hyperlink>
    </w:p>
    <w:p w:rsidR="000B663E" w:rsidRPr="00000758" w:rsidRDefault="0021339B" w:rsidP="000B663E">
      <w:pPr>
        <w:pStyle w:val="20"/>
        <w:rPr>
          <w:noProof/>
          <w:sz w:val="24"/>
        </w:rPr>
      </w:pPr>
      <w:hyperlink w:anchor="_Toc382486869" w:history="1">
        <w:r w:rsidR="00000758" w:rsidRPr="00000758">
          <w:rPr>
            <w:noProof/>
            <w:sz w:val="24"/>
          </w:rPr>
          <w:t xml:space="preserve"> Appendix </w:t>
        </w:r>
        <w:r w:rsidR="00000758" w:rsidRPr="00000758">
          <w:rPr>
            <w:rFonts w:hint="eastAsia"/>
            <w:noProof/>
            <w:sz w:val="24"/>
          </w:rPr>
          <w:t>B</w:t>
        </w:r>
        <w:r w:rsidR="000B663E" w:rsidRPr="00000758">
          <w:rPr>
            <w:rFonts w:hint="eastAsia"/>
            <w:noProof/>
            <w:sz w:val="24"/>
          </w:rPr>
          <w:t>：</w:t>
        </w:r>
        <w:r w:rsidR="00000758" w:rsidRPr="00000758">
          <w:rPr>
            <w:noProof/>
            <w:sz w:val="24"/>
          </w:rPr>
          <w:t>Residential exhaust system hidden works acceptance (normative)</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_Toc382486869 \h </w:instrText>
        </w:r>
        <w:r w:rsidRPr="00000758">
          <w:rPr>
            <w:noProof/>
            <w:webHidden/>
            <w:sz w:val="24"/>
          </w:rPr>
        </w:r>
        <w:r w:rsidRPr="00000758">
          <w:rPr>
            <w:noProof/>
            <w:webHidden/>
            <w:sz w:val="24"/>
          </w:rPr>
          <w:fldChar w:fldCharType="separate"/>
        </w:r>
        <w:r w:rsidR="000B6311">
          <w:rPr>
            <w:noProof/>
            <w:webHidden/>
            <w:sz w:val="24"/>
          </w:rPr>
          <w:t>20</w:t>
        </w:r>
        <w:r w:rsidRPr="00000758">
          <w:rPr>
            <w:noProof/>
            <w:webHidden/>
            <w:sz w:val="24"/>
          </w:rPr>
          <w:fldChar w:fldCharType="end"/>
        </w:r>
      </w:hyperlink>
    </w:p>
    <w:p w:rsidR="000B663E" w:rsidRPr="00000758" w:rsidRDefault="0021339B" w:rsidP="000B663E">
      <w:pPr>
        <w:pStyle w:val="20"/>
        <w:rPr>
          <w:noProof/>
          <w:sz w:val="24"/>
        </w:rPr>
      </w:pPr>
      <w:hyperlink w:anchor="_Toc382486870" w:history="1">
        <w:r w:rsidR="00000758" w:rsidRPr="00000758">
          <w:rPr>
            <w:noProof/>
            <w:sz w:val="24"/>
          </w:rPr>
          <w:t xml:space="preserve"> Appendix </w:t>
        </w:r>
        <w:r w:rsidR="00000758" w:rsidRPr="00000758">
          <w:rPr>
            <w:rFonts w:hint="eastAsia"/>
            <w:noProof/>
            <w:sz w:val="24"/>
          </w:rPr>
          <w:t>C</w:t>
        </w:r>
        <w:r w:rsidR="000B663E" w:rsidRPr="00000758">
          <w:rPr>
            <w:noProof/>
            <w:sz w:val="24"/>
          </w:rPr>
          <w:t xml:space="preserve">: </w:t>
        </w:r>
        <w:r w:rsidR="00000758" w:rsidRPr="00000758">
          <w:rPr>
            <w:noProof/>
            <w:sz w:val="24"/>
          </w:rPr>
          <w:t>Residential exhaust inspection record system construction project</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_Toc382486870 \h </w:instrText>
        </w:r>
        <w:r w:rsidRPr="00000758">
          <w:rPr>
            <w:noProof/>
            <w:webHidden/>
            <w:sz w:val="24"/>
          </w:rPr>
        </w:r>
        <w:r w:rsidRPr="00000758">
          <w:rPr>
            <w:noProof/>
            <w:webHidden/>
            <w:sz w:val="24"/>
          </w:rPr>
          <w:fldChar w:fldCharType="separate"/>
        </w:r>
        <w:r w:rsidR="000B6311">
          <w:rPr>
            <w:noProof/>
            <w:webHidden/>
            <w:sz w:val="24"/>
          </w:rPr>
          <w:t>21</w:t>
        </w:r>
        <w:r w:rsidRPr="00000758">
          <w:rPr>
            <w:noProof/>
            <w:webHidden/>
            <w:sz w:val="24"/>
          </w:rPr>
          <w:fldChar w:fldCharType="end"/>
        </w:r>
      </w:hyperlink>
    </w:p>
    <w:p w:rsidR="000B663E" w:rsidRPr="00000758" w:rsidRDefault="0021339B" w:rsidP="000B663E">
      <w:pPr>
        <w:pStyle w:val="20"/>
        <w:rPr>
          <w:noProof/>
          <w:sz w:val="24"/>
        </w:rPr>
      </w:pPr>
      <w:hyperlink w:anchor="_Toc382486871" w:history="1">
        <w:r w:rsidR="00000758" w:rsidRPr="00000758">
          <w:rPr>
            <w:noProof/>
            <w:sz w:val="24"/>
          </w:rPr>
          <w:t xml:space="preserve"> Appendix </w:t>
        </w:r>
        <w:r w:rsidR="00000758" w:rsidRPr="00000758">
          <w:rPr>
            <w:rFonts w:hint="eastAsia"/>
            <w:noProof/>
            <w:sz w:val="24"/>
          </w:rPr>
          <w:t>D</w:t>
        </w:r>
        <w:r w:rsidR="000B663E" w:rsidRPr="00000758">
          <w:rPr>
            <w:noProof/>
            <w:sz w:val="24"/>
          </w:rPr>
          <w:t xml:space="preserve">: </w:t>
        </w:r>
        <w:r w:rsidR="00000758" w:rsidRPr="00000758">
          <w:rPr>
            <w:noProof/>
            <w:sz w:val="24"/>
          </w:rPr>
          <w:t>Residential exhaust system inspection record</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_Toc382486871 \h </w:instrText>
        </w:r>
        <w:r w:rsidRPr="00000758">
          <w:rPr>
            <w:noProof/>
            <w:webHidden/>
            <w:sz w:val="24"/>
          </w:rPr>
        </w:r>
        <w:r w:rsidRPr="00000758">
          <w:rPr>
            <w:noProof/>
            <w:webHidden/>
            <w:sz w:val="24"/>
          </w:rPr>
          <w:fldChar w:fldCharType="separate"/>
        </w:r>
        <w:r w:rsidR="000B6311">
          <w:rPr>
            <w:noProof/>
            <w:webHidden/>
            <w:sz w:val="24"/>
          </w:rPr>
          <w:t>22</w:t>
        </w:r>
        <w:r w:rsidRPr="00000758">
          <w:rPr>
            <w:noProof/>
            <w:webHidden/>
            <w:sz w:val="24"/>
          </w:rPr>
          <w:fldChar w:fldCharType="end"/>
        </w:r>
      </w:hyperlink>
    </w:p>
    <w:p w:rsidR="000B663E" w:rsidRPr="00000758" w:rsidRDefault="0021339B" w:rsidP="000B663E">
      <w:pPr>
        <w:pStyle w:val="20"/>
        <w:rPr>
          <w:noProof/>
          <w:sz w:val="24"/>
        </w:rPr>
      </w:pPr>
      <w:hyperlink w:anchor="_Toc382486872" w:history="1">
        <w:r w:rsidR="00000758" w:rsidRPr="00000758">
          <w:rPr>
            <w:noProof/>
            <w:sz w:val="24"/>
          </w:rPr>
          <w:t xml:space="preserve"> Appendix </w:t>
        </w:r>
        <w:r w:rsidR="00000758" w:rsidRPr="00000758">
          <w:rPr>
            <w:rFonts w:hint="eastAsia"/>
            <w:noProof/>
            <w:sz w:val="24"/>
          </w:rPr>
          <w:t>E</w:t>
        </w:r>
        <w:r w:rsidR="000B663E" w:rsidRPr="00000758">
          <w:rPr>
            <w:noProof/>
            <w:sz w:val="24"/>
          </w:rPr>
          <w:t xml:space="preserve">: </w:t>
        </w:r>
        <w:r w:rsidR="00000758" w:rsidRPr="00000758">
          <w:rPr>
            <w:noProof/>
            <w:sz w:val="24"/>
          </w:rPr>
          <w:t>Residential exhaust system information acceptance record</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_Toc382486872 \h </w:instrText>
        </w:r>
        <w:r w:rsidRPr="00000758">
          <w:rPr>
            <w:noProof/>
            <w:webHidden/>
            <w:sz w:val="24"/>
          </w:rPr>
        </w:r>
        <w:r w:rsidRPr="00000758">
          <w:rPr>
            <w:noProof/>
            <w:webHidden/>
            <w:sz w:val="24"/>
          </w:rPr>
          <w:fldChar w:fldCharType="separate"/>
        </w:r>
        <w:r w:rsidR="000B6311">
          <w:rPr>
            <w:noProof/>
            <w:webHidden/>
            <w:sz w:val="24"/>
          </w:rPr>
          <w:t>23</w:t>
        </w:r>
        <w:r w:rsidRPr="00000758">
          <w:rPr>
            <w:noProof/>
            <w:webHidden/>
            <w:sz w:val="24"/>
          </w:rPr>
          <w:fldChar w:fldCharType="end"/>
        </w:r>
      </w:hyperlink>
    </w:p>
    <w:p w:rsidR="000B663E" w:rsidRPr="00000758" w:rsidRDefault="0021339B" w:rsidP="000B663E">
      <w:pPr>
        <w:pStyle w:val="20"/>
        <w:rPr>
          <w:noProof/>
          <w:sz w:val="24"/>
        </w:rPr>
      </w:pPr>
      <w:hyperlink w:anchor="_Toc382486873" w:history="1">
        <w:r w:rsidR="00000758" w:rsidRPr="00000758">
          <w:rPr>
            <w:noProof/>
            <w:sz w:val="24"/>
          </w:rPr>
          <w:t xml:space="preserve"> Appendix </w:t>
        </w:r>
        <w:r w:rsidR="00000758" w:rsidRPr="00000758">
          <w:rPr>
            <w:rFonts w:hint="eastAsia"/>
            <w:noProof/>
            <w:sz w:val="24"/>
          </w:rPr>
          <w:t>F</w:t>
        </w:r>
        <w:r w:rsidR="000B663E" w:rsidRPr="00000758">
          <w:rPr>
            <w:noProof/>
            <w:sz w:val="24"/>
          </w:rPr>
          <w:t xml:space="preserve">: </w:t>
        </w:r>
        <w:r w:rsidR="00000758" w:rsidRPr="00000758">
          <w:rPr>
            <w:noProof/>
            <w:sz w:val="24"/>
          </w:rPr>
          <w:t>Residential exhaust system acceptance conclusion summary</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_Toc382486873 \h </w:instrText>
        </w:r>
        <w:r w:rsidRPr="00000758">
          <w:rPr>
            <w:noProof/>
            <w:webHidden/>
            <w:sz w:val="24"/>
          </w:rPr>
        </w:r>
        <w:r w:rsidRPr="00000758">
          <w:rPr>
            <w:noProof/>
            <w:webHidden/>
            <w:sz w:val="24"/>
          </w:rPr>
          <w:fldChar w:fldCharType="separate"/>
        </w:r>
        <w:r w:rsidR="000B6311">
          <w:rPr>
            <w:noProof/>
            <w:webHidden/>
            <w:sz w:val="24"/>
          </w:rPr>
          <w:t>24</w:t>
        </w:r>
        <w:r w:rsidRPr="00000758">
          <w:rPr>
            <w:noProof/>
            <w:webHidden/>
            <w:sz w:val="24"/>
          </w:rPr>
          <w:fldChar w:fldCharType="end"/>
        </w:r>
      </w:hyperlink>
    </w:p>
    <w:p w:rsidR="000B663E" w:rsidRPr="00000758" w:rsidRDefault="0021339B" w:rsidP="000B663E">
      <w:pPr>
        <w:pStyle w:val="10"/>
        <w:rPr>
          <w:noProof/>
          <w:sz w:val="24"/>
        </w:rPr>
      </w:pPr>
      <w:hyperlink w:anchor="_Toc382486874" w:history="1">
        <w:r w:rsidR="000B663E" w:rsidRPr="00CC01F2">
          <w:rPr>
            <w:noProof/>
            <w:sz w:val="24"/>
          </w:rPr>
          <w:t xml:space="preserve">Explanation of </w:t>
        </w:r>
        <w:r w:rsidR="000B663E">
          <w:rPr>
            <w:rFonts w:hint="eastAsia"/>
            <w:noProof/>
            <w:sz w:val="24"/>
          </w:rPr>
          <w:t>w</w:t>
        </w:r>
        <w:r w:rsidR="000B663E" w:rsidRPr="00CC01F2">
          <w:rPr>
            <w:noProof/>
            <w:sz w:val="24"/>
          </w:rPr>
          <w:t xml:space="preserve">ording in </w:t>
        </w:r>
        <w:r w:rsidR="000B663E">
          <w:rPr>
            <w:rFonts w:hint="eastAsia"/>
            <w:noProof/>
            <w:sz w:val="24"/>
          </w:rPr>
          <w:t>t</w:t>
        </w:r>
        <w:r w:rsidR="000B663E" w:rsidRPr="00CC01F2">
          <w:rPr>
            <w:noProof/>
            <w:sz w:val="24"/>
          </w:rPr>
          <w:t xml:space="preserve">his </w:t>
        </w:r>
        <w:r w:rsidR="000B663E">
          <w:rPr>
            <w:rFonts w:hint="eastAsia"/>
            <w:noProof/>
            <w:sz w:val="24"/>
          </w:rPr>
          <w:t>s</w:t>
        </w:r>
        <w:r w:rsidR="000B663E" w:rsidRPr="00CC01F2">
          <w:rPr>
            <w:noProof/>
            <w:sz w:val="24"/>
          </w:rPr>
          <w:t>pecification</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_Toc382486874 \h </w:instrText>
        </w:r>
        <w:r w:rsidRPr="00000758">
          <w:rPr>
            <w:noProof/>
            <w:webHidden/>
            <w:sz w:val="24"/>
          </w:rPr>
        </w:r>
        <w:r w:rsidRPr="00000758">
          <w:rPr>
            <w:noProof/>
            <w:webHidden/>
            <w:sz w:val="24"/>
          </w:rPr>
          <w:fldChar w:fldCharType="separate"/>
        </w:r>
        <w:r w:rsidR="000B6311">
          <w:rPr>
            <w:noProof/>
            <w:webHidden/>
            <w:sz w:val="24"/>
          </w:rPr>
          <w:t>25</w:t>
        </w:r>
        <w:r w:rsidRPr="00000758">
          <w:rPr>
            <w:noProof/>
            <w:webHidden/>
            <w:sz w:val="24"/>
          </w:rPr>
          <w:fldChar w:fldCharType="end"/>
        </w:r>
      </w:hyperlink>
    </w:p>
    <w:p w:rsidR="000B663E" w:rsidRPr="00000758" w:rsidRDefault="0021339B" w:rsidP="000B663E">
      <w:pPr>
        <w:pStyle w:val="10"/>
        <w:rPr>
          <w:noProof/>
          <w:sz w:val="24"/>
        </w:rPr>
      </w:pPr>
      <w:hyperlink w:anchor="_Toc382486875" w:history="1">
        <w:r w:rsidR="000B663E" w:rsidRPr="00CC01F2">
          <w:rPr>
            <w:noProof/>
            <w:sz w:val="24"/>
          </w:rPr>
          <w:t xml:space="preserve">List of </w:t>
        </w:r>
        <w:r w:rsidR="000B663E">
          <w:rPr>
            <w:rFonts w:hint="eastAsia"/>
            <w:noProof/>
            <w:sz w:val="24"/>
          </w:rPr>
          <w:t>quoted s</w:t>
        </w:r>
        <w:r w:rsidR="000B663E" w:rsidRPr="00CC01F2">
          <w:rPr>
            <w:noProof/>
            <w:sz w:val="24"/>
          </w:rPr>
          <w:t>tandards</w:t>
        </w:r>
        <w:r w:rsidR="000B663E" w:rsidRPr="00000758">
          <w:rPr>
            <w:noProof/>
            <w:webHidden/>
            <w:sz w:val="24"/>
          </w:rPr>
          <w:tab/>
        </w:r>
        <w:r w:rsidRPr="00000758">
          <w:rPr>
            <w:noProof/>
            <w:webHidden/>
            <w:sz w:val="24"/>
          </w:rPr>
          <w:fldChar w:fldCharType="begin"/>
        </w:r>
        <w:r w:rsidR="000B663E" w:rsidRPr="00000758">
          <w:rPr>
            <w:noProof/>
            <w:webHidden/>
            <w:sz w:val="24"/>
          </w:rPr>
          <w:instrText xml:space="preserve"> PAGEREF _Toc382486875 \h </w:instrText>
        </w:r>
        <w:r w:rsidRPr="00000758">
          <w:rPr>
            <w:noProof/>
            <w:webHidden/>
            <w:sz w:val="24"/>
          </w:rPr>
        </w:r>
        <w:r w:rsidRPr="00000758">
          <w:rPr>
            <w:noProof/>
            <w:webHidden/>
            <w:sz w:val="24"/>
          </w:rPr>
          <w:fldChar w:fldCharType="separate"/>
        </w:r>
        <w:r w:rsidR="000B6311">
          <w:rPr>
            <w:noProof/>
            <w:webHidden/>
            <w:sz w:val="24"/>
          </w:rPr>
          <w:t>26</w:t>
        </w:r>
        <w:r w:rsidRPr="00000758">
          <w:rPr>
            <w:noProof/>
            <w:webHidden/>
            <w:sz w:val="24"/>
          </w:rPr>
          <w:fldChar w:fldCharType="end"/>
        </w:r>
      </w:hyperlink>
    </w:p>
    <w:p w:rsidR="000B663E" w:rsidRDefault="0021339B" w:rsidP="000B663E">
      <w:pPr>
        <w:rPr>
          <w:rFonts w:hint="eastAsia"/>
          <w:sz w:val="24"/>
        </w:rPr>
      </w:pPr>
      <w:r w:rsidRPr="00000758">
        <w:rPr>
          <w:sz w:val="24"/>
        </w:rPr>
        <w:fldChar w:fldCharType="end"/>
      </w:r>
      <w:r w:rsidR="000B663E" w:rsidRPr="000B663E">
        <w:rPr>
          <w:sz w:val="24"/>
        </w:rPr>
        <w:t xml:space="preserve"> </w:t>
      </w:r>
      <w:r w:rsidR="000B663E" w:rsidRPr="00202168">
        <w:rPr>
          <w:sz w:val="24"/>
        </w:rPr>
        <w:t>Addition</w:t>
      </w:r>
      <w:r w:rsidR="000B663E" w:rsidRPr="00202168">
        <w:rPr>
          <w:rFonts w:hint="eastAsia"/>
          <w:sz w:val="24"/>
        </w:rPr>
        <w:t>：</w:t>
      </w:r>
      <w:r w:rsidR="000B663E" w:rsidRPr="00202168">
        <w:rPr>
          <w:rFonts w:hint="eastAsia"/>
          <w:sz w:val="24"/>
        </w:rPr>
        <w:t>Explanation of provisions</w:t>
      </w:r>
      <w:r w:rsidR="000B663E" w:rsidRPr="00000758">
        <w:rPr>
          <w:sz w:val="24"/>
        </w:rPr>
        <w:t>……………………………</w:t>
      </w:r>
      <w:r w:rsidR="00000758">
        <w:rPr>
          <w:sz w:val="24"/>
        </w:rPr>
        <w:t>…………………</w:t>
      </w:r>
      <w:r w:rsidR="00000758">
        <w:rPr>
          <w:rFonts w:hint="eastAsia"/>
          <w:sz w:val="24"/>
        </w:rPr>
        <w:t xml:space="preserve"> </w:t>
      </w:r>
      <w:r w:rsidR="000B663E" w:rsidRPr="00000758">
        <w:rPr>
          <w:rFonts w:hint="eastAsia"/>
          <w:sz w:val="24"/>
        </w:rPr>
        <w:t>31</w:t>
      </w:r>
    </w:p>
    <w:p w:rsidR="00491213" w:rsidRPr="00000758" w:rsidRDefault="00491213" w:rsidP="000B663E">
      <w:pPr>
        <w:rPr>
          <w:sz w:val="24"/>
        </w:rPr>
        <w:sectPr w:rsidR="00491213" w:rsidRPr="00000758" w:rsidSect="00491213">
          <w:footerReference w:type="even" r:id="rId13"/>
          <w:footerReference w:type="default" r:id="rId14"/>
          <w:pgSz w:w="11906" w:h="16838"/>
          <w:pgMar w:top="1440" w:right="1800" w:bottom="1440" w:left="1800" w:header="851" w:footer="992" w:gutter="0"/>
          <w:pgNumType w:fmt="upperRoman"/>
          <w:cols w:space="425"/>
          <w:docGrid w:type="lines" w:linePitch="312"/>
        </w:sectPr>
      </w:pPr>
    </w:p>
    <w:p w:rsidR="00C1589C" w:rsidRDefault="00C1589C" w:rsidP="00C1589C">
      <w:pPr>
        <w:pStyle w:val="1"/>
        <w:spacing w:before="40" w:after="40"/>
        <w:jc w:val="center"/>
        <w:rPr>
          <w:b w:val="0"/>
          <w:sz w:val="28"/>
          <w:szCs w:val="28"/>
        </w:rPr>
      </w:pPr>
      <w:r w:rsidRPr="00CC01F2">
        <w:rPr>
          <w:b w:val="0"/>
          <w:sz w:val="28"/>
          <w:szCs w:val="28"/>
        </w:rPr>
        <w:lastRenderedPageBreak/>
        <w:t xml:space="preserve">1 </w:t>
      </w:r>
      <w:r w:rsidRPr="00CC01F2">
        <w:rPr>
          <w:b w:val="0"/>
          <w:sz w:val="28"/>
          <w:szCs w:val="28"/>
        </w:rPr>
        <w:t>总则</w:t>
      </w:r>
      <w:bookmarkEnd w:id="1"/>
      <w:bookmarkEnd w:id="2"/>
    </w:p>
    <w:p w:rsidR="00C1589C" w:rsidRDefault="00C1589C" w:rsidP="00C1589C">
      <w:r w:rsidRPr="00CC01F2">
        <w:t>1.</w:t>
      </w:r>
      <w:r w:rsidRPr="00CC01F2">
        <w:rPr>
          <w:rFonts w:hint="eastAsia"/>
        </w:rPr>
        <w:t>0.</w:t>
      </w:r>
      <w:r w:rsidRPr="00CC01F2">
        <w:t>1</w:t>
      </w:r>
      <w:r w:rsidRPr="00DD4281">
        <w:rPr>
          <w:rFonts w:hint="eastAsia"/>
        </w:rPr>
        <w:t>为了防止和减少住宅厨房、卫生间排气道的浊气的串烟、串味和火灾的危害，保护人身和财产的安全，控制安装质量，制定本规程。</w:t>
      </w:r>
    </w:p>
    <w:p w:rsidR="00C1589C" w:rsidRPr="00DD4281" w:rsidRDefault="00C1589C" w:rsidP="00C1589C">
      <w:r w:rsidRPr="00DD4281">
        <w:rPr>
          <w:rFonts w:hint="eastAsia"/>
        </w:rPr>
        <w:t>1.0.2</w:t>
      </w:r>
      <w:r w:rsidRPr="00DD4281">
        <w:rPr>
          <w:rFonts w:hint="eastAsia"/>
        </w:rPr>
        <w:t>本规程适用于新建、扩建、改建的</w:t>
      </w:r>
      <w:r>
        <w:rPr>
          <w:rFonts w:hint="eastAsia"/>
        </w:rPr>
        <w:t>住宅</w:t>
      </w:r>
      <w:r w:rsidRPr="00DD4281">
        <w:rPr>
          <w:rFonts w:hint="eastAsia"/>
        </w:rPr>
        <w:t>厨房、卫生间</w:t>
      </w:r>
      <w:r>
        <w:rPr>
          <w:rFonts w:hint="eastAsia"/>
        </w:rPr>
        <w:t>机械排烟、气用排气道系统工程的设计</w:t>
      </w:r>
      <w:r w:rsidR="005C5EE0">
        <w:rPr>
          <w:rFonts w:hint="eastAsia"/>
        </w:rPr>
        <w:t>、</w:t>
      </w:r>
      <w:r>
        <w:rPr>
          <w:rFonts w:hint="eastAsia"/>
        </w:rPr>
        <w:t>施工和验收</w:t>
      </w:r>
      <w:r w:rsidRPr="00DD4281">
        <w:rPr>
          <w:rFonts w:hint="eastAsia"/>
        </w:rPr>
        <w:t>。</w:t>
      </w:r>
    </w:p>
    <w:p w:rsidR="00C1589C" w:rsidRPr="00DD4281" w:rsidRDefault="00C1589C" w:rsidP="00C1589C">
      <w:r w:rsidRPr="00DD4281">
        <w:rPr>
          <w:rFonts w:hint="eastAsia"/>
        </w:rPr>
        <w:t>1.0.3</w:t>
      </w:r>
      <w:r w:rsidRPr="00DD4281">
        <w:rPr>
          <w:rFonts w:hint="eastAsia"/>
        </w:rPr>
        <w:t>本规程为排气道空气动力性能要求和检测方法提供了标准依据。</w:t>
      </w:r>
    </w:p>
    <w:p w:rsidR="00C1589C" w:rsidRDefault="00C1589C" w:rsidP="00C1589C">
      <w:r>
        <w:rPr>
          <w:rFonts w:hint="eastAsia"/>
        </w:rPr>
        <w:t>1</w:t>
      </w:r>
      <w:r w:rsidRPr="00DD4281">
        <w:rPr>
          <w:rFonts w:hint="eastAsia"/>
        </w:rPr>
        <w:t>.0.</w:t>
      </w:r>
      <w:r>
        <w:rPr>
          <w:rFonts w:hint="eastAsia"/>
        </w:rPr>
        <w:t>4</w:t>
      </w:r>
      <w:r w:rsidRPr="00DD4281">
        <w:rPr>
          <w:rFonts w:hint="eastAsia"/>
        </w:rPr>
        <w:t>除执行本规程外，</w:t>
      </w:r>
      <w:r>
        <w:rPr>
          <w:rFonts w:hint="eastAsia"/>
        </w:rPr>
        <w:t>住宅厨卫排气道的防倒灌、防串烟和防火设计必须符合</w:t>
      </w:r>
      <w:r w:rsidRPr="00DD4281">
        <w:rPr>
          <w:rFonts w:hint="eastAsia"/>
        </w:rPr>
        <w:t>国家</w:t>
      </w:r>
      <w:r>
        <w:rPr>
          <w:rFonts w:hint="eastAsia"/>
        </w:rPr>
        <w:t>现行的</w:t>
      </w:r>
      <w:r w:rsidRPr="00DD4281">
        <w:rPr>
          <w:rFonts w:hint="eastAsia"/>
        </w:rPr>
        <w:t>标准</w:t>
      </w:r>
      <w:r>
        <w:rPr>
          <w:rFonts w:hint="eastAsia"/>
        </w:rPr>
        <w:t>和规范</w:t>
      </w:r>
      <w:r w:rsidRPr="00DD4281">
        <w:rPr>
          <w:rFonts w:hint="eastAsia"/>
        </w:rPr>
        <w:t>。</w:t>
      </w:r>
    </w:p>
    <w:p w:rsidR="00C1589C" w:rsidRPr="00CC01F2" w:rsidRDefault="00C1589C" w:rsidP="00C1589C">
      <w:pPr>
        <w:pStyle w:val="1"/>
        <w:spacing w:before="40" w:after="40"/>
        <w:jc w:val="center"/>
        <w:rPr>
          <w:b w:val="0"/>
          <w:sz w:val="28"/>
          <w:szCs w:val="28"/>
        </w:rPr>
      </w:pPr>
      <w:r>
        <w:br w:type="page"/>
      </w:r>
      <w:bookmarkStart w:id="3" w:name="_Toc382486753"/>
      <w:bookmarkStart w:id="4" w:name="_Toc382486845"/>
      <w:r w:rsidRPr="00CC01F2">
        <w:rPr>
          <w:rFonts w:hint="eastAsia"/>
          <w:b w:val="0"/>
          <w:sz w:val="28"/>
          <w:szCs w:val="28"/>
        </w:rPr>
        <w:lastRenderedPageBreak/>
        <w:t xml:space="preserve">2 </w:t>
      </w:r>
      <w:r w:rsidRPr="00CC01F2">
        <w:rPr>
          <w:rFonts w:hint="eastAsia"/>
          <w:b w:val="0"/>
          <w:sz w:val="28"/>
          <w:szCs w:val="28"/>
        </w:rPr>
        <w:t>术语</w:t>
      </w:r>
      <w:bookmarkEnd w:id="3"/>
      <w:bookmarkEnd w:id="4"/>
    </w:p>
    <w:p w:rsidR="00C1589C" w:rsidRPr="00227890" w:rsidRDefault="00C1589C" w:rsidP="00C1589C">
      <w:r w:rsidRPr="00227890">
        <w:rPr>
          <w:rFonts w:hint="eastAsia"/>
        </w:rPr>
        <w:t>2.0.1</w:t>
      </w:r>
      <w:r w:rsidRPr="00227890">
        <w:rPr>
          <w:rFonts w:hint="eastAsia"/>
        </w:rPr>
        <w:t>住宅</w:t>
      </w:r>
      <w:r>
        <w:rPr>
          <w:rFonts w:hint="eastAsia"/>
        </w:rPr>
        <w:t>厨卫</w:t>
      </w:r>
      <w:r w:rsidRPr="00227890">
        <w:rPr>
          <w:rFonts w:hint="eastAsia"/>
        </w:rPr>
        <w:t>排气道系统</w:t>
      </w:r>
      <w:r w:rsidRPr="00227890">
        <w:rPr>
          <w:rFonts w:hint="eastAsia"/>
        </w:rPr>
        <w:t xml:space="preserve"> </w:t>
      </w:r>
      <w:r>
        <w:t>v</w:t>
      </w:r>
      <w:r w:rsidRPr="005B57CC">
        <w:t>entilating duct</w:t>
      </w:r>
      <w:r>
        <w:t>s</w:t>
      </w:r>
      <w:r w:rsidRPr="005B57CC">
        <w:t xml:space="preserve"> </w:t>
      </w:r>
      <w:r>
        <w:rPr>
          <w:rFonts w:hint="eastAsia"/>
        </w:rPr>
        <w:t xml:space="preserve">system </w:t>
      </w:r>
      <w:r w:rsidRPr="005B57CC">
        <w:t>for kitchen and bathroom</w:t>
      </w:r>
    </w:p>
    <w:p w:rsidR="00C1589C" w:rsidRPr="00227890" w:rsidRDefault="00C1589C" w:rsidP="00C1589C">
      <w:pPr>
        <w:ind w:firstLineChars="200" w:firstLine="420"/>
      </w:pPr>
      <w:r w:rsidRPr="00227890">
        <w:rPr>
          <w:rFonts w:hint="eastAsia"/>
        </w:rPr>
        <w:t>由防火止回阀、排气道、防倒灌风帽组合配套的整体系统，</w:t>
      </w:r>
      <w:r w:rsidRPr="00227890">
        <w:t>用于排除厨房</w:t>
      </w:r>
      <w:r>
        <w:rPr>
          <w:rFonts w:hint="eastAsia"/>
        </w:rPr>
        <w:t>炊事过程中</w:t>
      </w:r>
      <w:r w:rsidRPr="00227890">
        <w:t>产生的烟气</w:t>
      </w:r>
      <w:r w:rsidR="005C5EE0">
        <w:rPr>
          <w:rFonts w:hint="eastAsia"/>
        </w:rPr>
        <w:t>或</w:t>
      </w:r>
      <w:r w:rsidRPr="00227890">
        <w:t>卫生间浊气</w:t>
      </w:r>
      <w:r w:rsidRPr="00227890">
        <w:rPr>
          <w:rFonts w:hint="eastAsia"/>
        </w:rPr>
        <w:t>，</w:t>
      </w:r>
      <w:r>
        <w:rPr>
          <w:rFonts w:hint="eastAsia"/>
        </w:rPr>
        <w:t>同时</w:t>
      </w:r>
      <w:r w:rsidRPr="00227890">
        <w:rPr>
          <w:rFonts w:hint="eastAsia"/>
        </w:rPr>
        <w:t>具备防回流功能。</w:t>
      </w:r>
    </w:p>
    <w:p w:rsidR="00C1589C" w:rsidRPr="00227890" w:rsidRDefault="00C1589C" w:rsidP="00C1589C">
      <w:r w:rsidRPr="00227890">
        <w:rPr>
          <w:rFonts w:hint="eastAsia"/>
        </w:rPr>
        <w:t>2.0.2</w:t>
      </w:r>
      <w:r w:rsidRPr="00227890">
        <w:rPr>
          <w:rFonts w:hint="eastAsia"/>
        </w:rPr>
        <w:t>防火止回阀</w:t>
      </w:r>
      <w:r w:rsidRPr="00227890">
        <w:rPr>
          <w:rFonts w:hint="eastAsia"/>
        </w:rPr>
        <w:t>fire resisting check damper</w:t>
      </w:r>
    </w:p>
    <w:p w:rsidR="00C1589C" w:rsidRPr="00227890" w:rsidRDefault="00C1589C" w:rsidP="00C1589C">
      <w:pPr>
        <w:ind w:firstLineChars="200" w:firstLine="420"/>
      </w:pPr>
      <w:r w:rsidRPr="00227890">
        <w:rPr>
          <w:rFonts w:hint="eastAsia"/>
        </w:rPr>
        <w:t>安装在厨房吸油烟机或卫生间排风机后端至具有耐火等级的共用</w:t>
      </w:r>
      <w:r w:rsidRPr="00A43C8E">
        <w:rPr>
          <w:rFonts w:hint="eastAsia"/>
        </w:rPr>
        <w:t>排气道</w:t>
      </w:r>
      <w:r w:rsidRPr="00227890">
        <w:rPr>
          <w:rFonts w:hint="eastAsia"/>
        </w:rPr>
        <w:t>进口处，风机工作时呈开启状态（排出废气），风机不工作时处于自然关闭状态（防止废弃回流），屋内或共用</w:t>
      </w:r>
      <w:r w:rsidRPr="00A43C8E">
        <w:rPr>
          <w:rFonts w:hint="eastAsia"/>
        </w:rPr>
        <w:t>排气道</w:t>
      </w:r>
      <w:r w:rsidRPr="00227890">
        <w:rPr>
          <w:rFonts w:hint="eastAsia"/>
        </w:rPr>
        <w:t>内气温达到规定值时可自动关闭，并在规定时间内能满足耐火性能要求，起隔烟阻火作用的阀门。</w:t>
      </w:r>
    </w:p>
    <w:p w:rsidR="00C1589C" w:rsidRPr="00227890" w:rsidRDefault="00C1589C" w:rsidP="00C1589C">
      <w:r w:rsidRPr="00227890">
        <w:rPr>
          <w:rFonts w:hint="eastAsia"/>
        </w:rPr>
        <w:t>2.0.3</w:t>
      </w:r>
      <w:r w:rsidRPr="00227890">
        <w:rPr>
          <w:rFonts w:hint="eastAsia"/>
        </w:rPr>
        <w:t>排气道</w:t>
      </w:r>
      <w:r w:rsidRPr="00227890">
        <w:rPr>
          <w:rFonts w:hint="eastAsia"/>
        </w:rPr>
        <w:t>ventilating duct</w:t>
      </w:r>
    </w:p>
    <w:p w:rsidR="00C1589C" w:rsidRPr="00227890" w:rsidRDefault="00C1589C" w:rsidP="00C1589C">
      <w:pPr>
        <w:ind w:firstLineChars="200" w:firstLine="420"/>
      </w:pPr>
      <w:r w:rsidRPr="00227890">
        <w:rPr>
          <w:rFonts w:hint="eastAsia"/>
        </w:rPr>
        <w:t>用于排除厨房炊事活动产生的烟气或卫生间浊气的</w:t>
      </w:r>
      <w:r>
        <w:rPr>
          <w:rFonts w:hint="eastAsia"/>
        </w:rPr>
        <w:t>具有导流功能的</w:t>
      </w:r>
      <w:r w:rsidRPr="00227890">
        <w:rPr>
          <w:rFonts w:hint="eastAsia"/>
        </w:rPr>
        <w:t>管道制品</w:t>
      </w:r>
      <w:r>
        <w:rPr>
          <w:rFonts w:hint="eastAsia"/>
        </w:rPr>
        <w:t>。</w:t>
      </w:r>
      <w:r w:rsidRPr="00227890" w:rsidDel="00D84508">
        <w:rPr>
          <w:rFonts w:hint="eastAsia"/>
        </w:rPr>
        <w:t xml:space="preserve"> </w:t>
      </w:r>
    </w:p>
    <w:p w:rsidR="00C1589C" w:rsidRPr="00227890" w:rsidRDefault="00C1589C" w:rsidP="00C1589C">
      <w:r w:rsidRPr="00227890">
        <w:rPr>
          <w:rFonts w:hint="eastAsia"/>
        </w:rPr>
        <w:t>2.0.4</w:t>
      </w:r>
      <w:r w:rsidRPr="00227890">
        <w:rPr>
          <w:rFonts w:hint="eastAsia"/>
        </w:rPr>
        <w:t>导流装置</w:t>
      </w:r>
      <w:hyperlink r:id="rId15" w:history="1">
        <w:r w:rsidR="00B815C6" w:rsidRPr="00B815C6">
          <w:t>guiding device</w:t>
        </w:r>
      </w:hyperlink>
    </w:p>
    <w:p w:rsidR="00C1589C" w:rsidRPr="00227890" w:rsidRDefault="00C1589C" w:rsidP="00C1589C">
      <w:pPr>
        <w:ind w:firstLineChars="200" w:firstLine="420"/>
      </w:pPr>
      <w:r w:rsidRPr="00227890">
        <w:t>利用空气动力学伯努力方程原理，在进气口位置设置</w:t>
      </w:r>
      <w:r w:rsidRPr="00227890">
        <w:rPr>
          <w:rFonts w:hint="eastAsia"/>
        </w:rPr>
        <w:t>导流装置</w:t>
      </w:r>
      <w:r w:rsidRPr="00227890">
        <w:t>配件，在同时开机率较低时，进气口呈负压状态</w:t>
      </w:r>
      <w:r w:rsidR="004F7215">
        <w:rPr>
          <w:rFonts w:hint="eastAsia"/>
        </w:rPr>
        <w:t>；</w:t>
      </w:r>
      <w:r w:rsidRPr="00227890">
        <w:t>在同时开机率较高时，减小进气口正压，以达到规范规定的排气量标准，同时由</w:t>
      </w:r>
      <w:r w:rsidRPr="00227890">
        <w:rPr>
          <w:rFonts w:hint="eastAsia"/>
        </w:rPr>
        <w:t>防火止回阀</w:t>
      </w:r>
      <w:r w:rsidRPr="00227890">
        <w:t>联合组成的导流功能组件。</w:t>
      </w:r>
    </w:p>
    <w:p w:rsidR="00C1589C" w:rsidRPr="00227890" w:rsidRDefault="00C1589C" w:rsidP="00C1589C">
      <w:r w:rsidRPr="00227890">
        <w:rPr>
          <w:rFonts w:hint="eastAsia"/>
        </w:rPr>
        <w:t>2.0.</w:t>
      </w:r>
      <w:r>
        <w:rPr>
          <w:rFonts w:hint="eastAsia"/>
        </w:rPr>
        <w:t>5</w:t>
      </w:r>
      <w:r w:rsidRPr="00227890">
        <w:rPr>
          <w:rFonts w:hint="eastAsia"/>
        </w:rPr>
        <w:t>导流板</w:t>
      </w:r>
      <w:hyperlink r:id="rId16" w:history="1">
        <w:r w:rsidR="00B815C6" w:rsidRPr="00B815C6">
          <w:t>guide plate</w:t>
        </w:r>
      </w:hyperlink>
    </w:p>
    <w:p w:rsidR="00C1589C" w:rsidRPr="00227890" w:rsidRDefault="00C1589C" w:rsidP="00C1589C">
      <w:pPr>
        <w:ind w:firstLineChars="200" w:firstLine="420"/>
      </w:pPr>
      <w:r w:rsidRPr="00227890">
        <w:rPr>
          <w:rFonts w:hint="eastAsia"/>
        </w:rPr>
        <w:t>导流板因楼层不同而调节，根据空气动力学中动、静压转换原理，调整流通截面大小，从而消除气幕的阻滞作用，导流板因楼层不同而调节，减小进气口压力，因楼层不同而设置。</w:t>
      </w:r>
    </w:p>
    <w:p w:rsidR="00C1589C" w:rsidRPr="002D5479" w:rsidRDefault="005459AD" w:rsidP="00C1589C">
      <w:pPr>
        <w:rPr>
          <w:color w:val="000000" w:themeColor="text1"/>
        </w:rPr>
      </w:pPr>
      <w:r w:rsidRPr="005459AD">
        <w:rPr>
          <w:color w:val="000000" w:themeColor="text1"/>
        </w:rPr>
        <w:t>2.0.6</w:t>
      </w:r>
      <w:r w:rsidRPr="005459AD">
        <w:rPr>
          <w:rFonts w:hint="eastAsia"/>
          <w:color w:val="000000" w:themeColor="text1"/>
        </w:rPr>
        <w:t>防倒灌风帽</w:t>
      </w:r>
      <w:r w:rsidRPr="005459AD">
        <w:rPr>
          <w:color w:val="000000" w:themeColor="text1"/>
        </w:rPr>
        <w:t>anti-backflow negative pressure type cowl ventilator</w:t>
      </w:r>
    </w:p>
    <w:p w:rsidR="005A1FBE" w:rsidRDefault="00C1589C">
      <w:pPr>
        <w:ind w:firstLineChars="200" w:firstLine="420"/>
        <w:rPr>
          <w:color w:val="FF0000"/>
        </w:rPr>
      </w:pPr>
      <w:r>
        <w:rPr>
          <w:rFonts w:hint="eastAsia"/>
        </w:rPr>
        <w:t>安装于排气道出屋顶处，为防止雨雪等飘入排气道内，协助排气道排除废气</w:t>
      </w:r>
      <w:r w:rsidR="00636360">
        <w:rPr>
          <w:rFonts w:hint="eastAsia"/>
        </w:rPr>
        <w:t>，防止外面风吹进排气道内</w:t>
      </w:r>
      <w:r>
        <w:rPr>
          <w:rFonts w:hint="eastAsia"/>
        </w:rPr>
        <w:t>的装置。</w:t>
      </w:r>
    </w:p>
    <w:p w:rsidR="005A1FBE" w:rsidRDefault="00B815C6">
      <w:r w:rsidRPr="00B815C6">
        <w:t>2.0.7</w:t>
      </w:r>
      <w:r w:rsidRPr="00B815C6">
        <w:rPr>
          <w:rFonts w:hint="eastAsia"/>
        </w:rPr>
        <w:t>单孔结构排气道</w:t>
      </w:r>
      <w:r w:rsidR="00DD1024">
        <w:rPr>
          <w:rFonts w:ascii="Arial" w:hAnsi="Arial" w:cs="Arial" w:hint="eastAsia"/>
        </w:rPr>
        <w:t>s</w:t>
      </w:r>
      <w:r w:rsidR="00DD1024">
        <w:rPr>
          <w:rFonts w:ascii="Arial" w:hAnsi="Arial" w:cs="Arial"/>
        </w:rPr>
        <w:t>ingle hole structure of exhaust tract</w:t>
      </w:r>
      <w:r w:rsidR="001241F4">
        <w:rPr>
          <w:rFonts w:hint="eastAsia"/>
        </w:rPr>
        <w:t>（增加英文）</w:t>
      </w:r>
    </w:p>
    <w:p w:rsidR="0030059C" w:rsidRDefault="00B815C6">
      <w:pPr>
        <w:ind w:firstLineChars="200" w:firstLine="420"/>
      </w:pPr>
      <w:r w:rsidRPr="00B815C6">
        <w:rPr>
          <w:rFonts w:hint="eastAsia"/>
        </w:rPr>
        <w:t>由一个主风道的矩形管道</w:t>
      </w:r>
      <w:r w:rsidR="0004531F">
        <w:rPr>
          <w:rFonts w:hint="eastAsia"/>
        </w:rPr>
        <w:t>组成</w:t>
      </w:r>
      <w:r w:rsidR="0004531F" w:rsidRPr="00B815C6">
        <w:rPr>
          <w:rFonts w:hint="eastAsia"/>
        </w:rPr>
        <w:t>单孔结构</w:t>
      </w:r>
      <w:r w:rsidR="0004531F">
        <w:rPr>
          <w:rFonts w:hint="eastAsia"/>
        </w:rPr>
        <w:t>的</w:t>
      </w:r>
      <w:r w:rsidR="0004531F" w:rsidRPr="00B815C6">
        <w:rPr>
          <w:rFonts w:hint="eastAsia"/>
        </w:rPr>
        <w:t>排气道</w:t>
      </w:r>
      <w:r w:rsidRPr="00B815C6">
        <w:rPr>
          <w:rFonts w:hint="eastAsia"/>
        </w:rPr>
        <w:t>，</w:t>
      </w:r>
      <w:r w:rsidR="0004531F">
        <w:rPr>
          <w:rFonts w:hint="eastAsia"/>
        </w:rPr>
        <w:t>并</w:t>
      </w:r>
      <w:r w:rsidRPr="00B815C6">
        <w:rPr>
          <w:rFonts w:hint="eastAsia"/>
        </w:rPr>
        <w:t>在排气道上端进气口处安装防火止回阀</w:t>
      </w:r>
      <w:r w:rsidR="0004531F">
        <w:rPr>
          <w:rFonts w:hint="eastAsia"/>
        </w:rPr>
        <w:t>，</w:t>
      </w:r>
      <w:r w:rsidRPr="00B815C6">
        <w:rPr>
          <w:rFonts w:hint="eastAsia"/>
        </w:rPr>
        <w:t>火灾时起到防烟阻火和防油烟倒灌功能。</w:t>
      </w:r>
    </w:p>
    <w:p w:rsidR="005A1FBE" w:rsidRDefault="00B815C6">
      <w:r w:rsidRPr="00B815C6">
        <w:t>2.0.8</w:t>
      </w:r>
      <w:r w:rsidRPr="00B815C6">
        <w:rPr>
          <w:rFonts w:hint="eastAsia"/>
        </w:rPr>
        <w:t>双孔结构排气道</w:t>
      </w:r>
      <w:r w:rsidR="00DD1024">
        <w:rPr>
          <w:rFonts w:ascii="Arial" w:hAnsi="Arial" w:cs="Arial" w:hint="eastAsia"/>
        </w:rPr>
        <w:t>d</w:t>
      </w:r>
      <w:r w:rsidR="00DD1024">
        <w:rPr>
          <w:rFonts w:ascii="Arial" w:hAnsi="Arial" w:cs="Arial"/>
        </w:rPr>
        <w:t>ual structure of exhaust tract</w:t>
      </w:r>
      <w:r w:rsidR="001241F4">
        <w:rPr>
          <w:rFonts w:hint="eastAsia"/>
        </w:rPr>
        <w:t>（增加英文）</w:t>
      </w:r>
    </w:p>
    <w:p w:rsidR="0030059C" w:rsidRDefault="00B815C6">
      <w:pPr>
        <w:ind w:firstLineChars="200" w:firstLine="420"/>
      </w:pPr>
      <w:r w:rsidRPr="00B815C6">
        <w:rPr>
          <w:rFonts w:hint="eastAsia"/>
        </w:rPr>
        <w:t>该排气道为矩形双孔结构，</w:t>
      </w:r>
      <w:r w:rsidR="0090645B">
        <w:rPr>
          <w:rFonts w:hint="eastAsia"/>
        </w:rPr>
        <w:t>由</w:t>
      </w:r>
      <w:r w:rsidRPr="00B815C6">
        <w:rPr>
          <w:rFonts w:hint="eastAsia"/>
        </w:rPr>
        <w:t>上下楼层排气道进气口隔层交错</w:t>
      </w:r>
      <w:r w:rsidR="0090645B">
        <w:rPr>
          <w:rFonts w:hint="eastAsia"/>
        </w:rPr>
        <w:t>组成</w:t>
      </w:r>
      <w:r w:rsidRPr="00B815C6">
        <w:rPr>
          <w:rFonts w:hint="eastAsia"/>
        </w:rPr>
        <w:t>排烟阻火的系统</w:t>
      </w:r>
      <w:r w:rsidR="0090645B">
        <w:rPr>
          <w:rFonts w:hint="eastAsia"/>
        </w:rPr>
        <w:t>。</w:t>
      </w:r>
      <w:r w:rsidRPr="00B815C6">
        <w:t xml:space="preserve"> </w:t>
      </w:r>
      <w:r w:rsidRPr="00B815C6">
        <w:rPr>
          <w:rFonts w:hint="eastAsia"/>
        </w:rPr>
        <w:t>通过设计双孔排气道以达到增加排气道截面，</w:t>
      </w:r>
      <w:r w:rsidR="0090645B">
        <w:rPr>
          <w:rFonts w:hint="eastAsia"/>
        </w:rPr>
        <w:t>加</w:t>
      </w:r>
      <w:r w:rsidRPr="00B815C6">
        <w:rPr>
          <w:rFonts w:hint="eastAsia"/>
        </w:rPr>
        <w:t>长了排气道进气孔洞间距尺寸。隔层分区，有效改善排风效果。</w:t>
      </w:r>
    </w:p>
    <w:p w:rsidR="005459AD" w:rsidRPr="005459AD" w:rsidRDefault="00B815C6" w:rsidP="005459AD">
      <w:r w:rsidRPr="00B815C6">
        <w:t>2.0.9</w:t>
      </w:r>
      <w:r w:rsidRPr="00B815C6">
        <w:rPr>
          <w:rFonts w:hint="eastAsia"/>
        </w:rPr>
        <w:t>奇偶数层结构排气道</w:t>
      </w:r>
      <w:r w:rsidR="005459AD" w:rsidRPr="005459AD">
        <w:t>odd and even number layer structure of exhaust tract</w:t>
      </w:r>
    </w:p>
    <w:p w:rsidR="0030059C" w:rsidRDefault="00B815C6">
      <w:pPr>
        <w:ind w:firstLineChars="200" w:firstLine="420"/>
      </w:pPr>
      <w:r w:rsidRPr="00B815C6">
        <w:rPr>
          <w:rFonts w:hint="eastAsia"/>
        </w:rPr>
        <w:t>该排气道为矩形双孔结构，由左右主管道组成，通过隔板将奇数层和偶数层</w:t>
      </w:r>
      <w:r w:rsidR="00402879">
        <w:rPr>
          <w:rFonts w:hint="eastAsia"/>
        </w:rPr>
        <w:t>的</w:t>
      </w:r>
      <w:r w:rsidRPr="00B815C6">
        <w:rPr>
          <w:rFonts w:hint="eastAsia"/>
        </w:rPr>
        <w:t>进风口分在两个主管道内，具有隔层分区排气的功能。</w:t>
      </w:r>
    </w:p>
    <w:p w:rsidR="0030059C" w:rsidRDefault="00C1589C">
      <w:pPr>
        <w:pStyle w:val="1"/>
        <w:keepLines w:val="0"/>
        <w:pageBreakBefore/>
        <w:spacing w:before="40" w:after="40"/>
        <w:jc w:val="center"/>
        <w:rPr>
          <w:b w:val="0"/>
          <w:sz w:val="28"/>
          <w:szCs w:val="28"/>
        </w:rPr>
      </w:pPr>
      <w:bookmarkStart w:id="5" w:name="_Toc382486754"/>
      <w:bookmarkStart w:id="6" w:name="_Toc382486846"/>
      <w:r w:rsidRPr="00CC01F2">
        <w:rPr>
          <w:rFonts w:hint="eastAsia"/>
          <w:b w:val="0"/>
          <w:sz w:val="28"/>
          <w:szCs w:val="28"/>
        </w:rPr>
        <w:lastRenderedPageBreak/>
        <w:t xml:space="preserve">3 </w:t>
      </w:r>
      <w:r w:rsidRPr="00CC01F2">
        <w:rPr>
          <w:rFonts w:hint="eastAsia"/>
          <w:b w:val="0"/>
          <w:sz w:val="28"/>
          <w:szCs w:val="28"/>
        </w:rPr>
        <w:t>材料</w:t>
      </w:r>
      <w:bookmarkEnd w:id="5"/>
      <w:bookmarkEnd w:id="6"/>
    </w:p>
    <w:p w:rsidR="00C1589C" w:rsidRPr="00CC01F2" w:rsidRDefault="00C1589C" w:rsidP="00C1589C">
      <w:pPr>
        <w:pStyle w:val="2"/>
        <w:spacing w:line="415" w:lineRule="auto"/>
        <w:jc w:val="center"/>
        <w:rPr>
          <w:rFonts w:ascii="Times New Roman" w:eastAsia="宋体" w:hAnsi="Times New Roman"/>
          <w:sz w:val="24"/>
          <w:szCs w:val="24"/>
        </w:rPr>
      </w:pPr>
      <w:bookmarkStart w:id="7" w:name="_Toc382486755"/>
      <w:bookmarkStart w:id="8" w:name="_Toc382486847"/>
      <w:r w:rsidRPr="00CC01F2">
        <w:rPr>
          <w:rFonts w:ascii="Times New Roman" w:eastAsia="宋体" w:hAnsi="Times New Roman"/>
          <w:sz w:val="24"/>
          <w:szCs w:val="24"/>
        </w:rPr>
        <w:t>3.1</w:t>
      </w:r>
      <w:bookmarkStart w:id="9" w:name="_Toc371326367"/>
      <w:r w:rsidRPr="007027B0">
        <w:rPr>
          <w:rFonts w:ascii="Times New Roman" w:eastAsia="宋体" w:hAnsi="宋体" w:hint="eastAsia"/>
          <w:sz w:val="24"/>
          <w:szCs w:val="24"/>
        </w:rPr>
        <w:t>一般规定</w:t>
      </w:r>
      <w:bookmarkEnd w:id="7"/>
      <w:bookmarkEnd w:id="8"/>
      <w:bookmarkEnd w:id="9"/>
    </w:p>
    <w:p w:rsidR="00C1589C" w:rsidRPr="007027B0" w:rsidRDefault="00C1589C" w:rsidP="00C1589C">
      <w:r w:rsidRPr="00CC01F2">
        <w:rPr>
          <w:rFonts w:hint="eastAsia"/>
        </w:rPr>
        <w:t>3.1.1</w:t>
      </w:r>
      <w:r w:rsidRPr="007027B0">
        <w:rPr>
          <w:rFonts w:hint="eastAsia"/>
        </w:rPr>
        <w:t>住宅排气道系统应采用符合国家相关标准和规范要求的防火止回阀、排气道、防倒灌风帽等。</w:t>
      </w:r>
    </w:p>
    <w:p w:rsidR="00C1589C" w:rsidRPr="007027B0" w:rsidRDefault="00C1589C" w:rsidP="00C1589C">
      <w:r w:rsidRPr="00CC01F2">
        <w:rPr>
          <w:rFonts w:hint="eastAsia"/>
        </w:rPr>
        <w:t>3.1.</w:t>
      </w:r>
      <w:r>
        <w:rPr>
          <w:rFonts w:hint="eastAsia"/>
        </w:rPr>
        <w:t>2</w:t>
      </w:r>
      <w:r w:rsidRPr="007027B0">
        <w:rPr>
          <w:rFonts w:hint="eastAsia"/>
        </w:rPr>
        <w:t>防火止回阀、排气道、防倒灌风帽等应采用不燃材料制作。</w:t>
      </w:r>
    </w:p>
    <w:p w:rsidR="00C1589C" w:rsidRPr="00CC01F2" w:rsidRDefault="00C1589C" w:rsidP="00C1589C">
      <w:pPr>
        <w:pStyle w:val="2"/>
        <w:jc w:val="center"/>
        <w:rPr>
          <w:rFonts w:ascii="Times New Roman" w:eastAsia="宋体" w:hAnsi="Times New Roman"/>
          <w:sz w:val="24"/>
          <w:szCs w:val="24"/>
        </w:rPr>
      </w:pPr>
      <w:bookmarkStart w:id="10" w:name="_Toc382486756"/>
      <w:bookmarkStart w:id="11" w:name="_Toc382486848"/>
      <w:r w:rsidRPr="00CC01F2">
        <w:rPr>
          <w:rFonts w:ascii="Times New Roman" w:eastAsia="宋体" w:hAnsi="Times New Roman" w:hint="eastAsia"/>
          <w:sz w:val="24"/>
          <w:szCs w:val="24"/>
        </w:rPr>
        <w:t>3.2</w:t>
      </w:r>
      <w:bookmarkStart w:id="12" w:name="_Toc371326368"/>
      <w:r w:rsidRPr="007027B0">
        <w:rPr>
          <w:rFonts w:ascii="Times New Roman" w:eastAsia="宋体" w:hAnsi="Times New Roman" w:hint="eastAsia"/>
          <w:sz w:val="24"/>
          <w:szCs w:val="24"/>
        </w:rPr>
        <w:t>防火止回阀</w:t>
      </w:r>
      <w:bookmarkEnd w:id="10"/>
      <w:bookmarkEnd w:id="11"/>
      <w:bookmarkEnd w:id="12"/>
    </w:p>
    <w:p w:rsidR="00C1589C" w:rsidRPr="00E41A0D" w:rsidRDefault="00C1589C" w:rsidP="00C1589C">
      <w:r w:rsidRPr="00CC01F2">
        <w:rPr>
          <w:rFonts w:hint="eastAsia"/>
        </w:rPr>
        <w:t>3.</w:t>
      </w:r>
      <w:r>
        <w:rPr>
          <w:rFonts w:hint="eastAsia"/>
        </w:rPr>
        <w:t>2.1</w:t>
      </w:r>
      <w:r w:rsidRPr="00E41A0D">
        <w:rPr>
          <w:rFonts w:hint="eastAsia"/>
        </w:rPr>
        <w:t>制作材料</w:t>
      </w:r>
    </w:p>
    <w:p w:rsidR="00C1589C" w:rsidRPr="00E41A0D" w:rsidRDefault="00C1589C" w:rsidP="00C1589C">
      <w:pPr>
        <w:ind w:firstLineChars="200" w:firstLine="420"/>
        <w:rPr>
          <w:szCs w:val="21"/>
        </w:rPr>
      </w:pPr>
      <w:r w:rsidRPr="00E41A0D">
        <w:rPr>
          <w:rFonts w:hint="eastAsia"/>
          <w:szCs w:val="21"/>
        </w:rPr>
        <w:t>执行机构为成品，其外壳采用</w:t>
      </w:r>
      <w:r w:rsidRPr="00E41A0D">
        <w:rPr>
          <w:rFonts w:hint="eastAsia"/>
          <w:szCs w:val="21"/>
        </w:rPr>
        <w:t>Q235</w:t>
      </w:r>
      <w:r w:rsidRPr="00E41A0D">
        <w:rPr>
          <w:rFonts w:hint="eastAsia"/>
          <w:szCs w:val="21"/>
        </w:rPr>
        <w:t>冷轧钢板或不锈钢板。</w:t>
      </w:r>
    </w:p>
    <w:p w:rsidR="00C1589C" w:rsidRPr="00E41A0D" w:rsidRDefault="00C1589C" w:rsidP="00C1589C">
      <w:r w:rsidRPr="00CC01F2">
        <w:rPr>
          <w:rFonts w:hint="eastAsia"/>
        </w:rPr>
        <w:t>3.</w:t>
      </w:r>
      <w:r>
        <w:rPr>
          <w:rFonts w:hint="eastAsia"/>
        </w:rPr>
        <w:t>2.2</w:t>
      </w:r>
      <w:r w:rsidRPr="00E41A0D">
        <w:rPr>
          <w:rFonts w:hint="eastAsia"/>
        </w:rPr>
        <w:t>性能要求</w:t>
      </w:r>
    </w:p>
    <w:p w:rsidR="00C1589C" w:rsidRPr="00457412" w:rsidRDefault="00C1589C" w:rsidP="00C1589C">
      <w:pPr>
        <w:ind w:firstLineChars="200" w:firstLine="420"/>
      </w:pPr>
      <w:r w:rsidRPr="00E41A0D">
        <w:rPr>
          <w:szCs w:val="21"/>
        </w:rPr>
        <w:t>应</w:t>
      </w:r>
      <w:r w:rsidRPr="00E41A0D">
        <w:rPr>
          <w:rFonts w:hint="eastAsia"/>
          <w:szCs w:val="21"/>
        </w:rPr>
        <w:t>符合《排油烟气防火止回阀》</w:t>
      </w:r>
      <w:r w:rsidRPr="00E41A0D">
        <w:rPr>
          <w:rFonts w:hint="eastAsia"/>
          <w:szCs w:val="21"/>
        </w:rPr>
        <w:t>GA/T 798</w:t>
      </w:r>
      <w:r w:rsidR="003B3B66" w:rsidRPr="00227890">
        <w:rPr>
          <w:rFonts w:hint="eastAsia"/>
        </w:rPr>
        <w:t>-2008</w:t>
      </w:r>
      <w:r>
        <w:rPr>
          <w:rFonts w:hint="eastAsia"/>
          <w:szCs w:val="21"/>
        </w:rPr>
        <w:t>和</w:t>
      </w:r>
      <w:r w:rsidRPr="00E41A0D">
        <w:rPr>
          <w:rFonts w:hint="eastAsia"/>
          <w:szCs w:val="21"/>
        </w:rPr>
        <w:t>《建筑通风和排烟系统用防火阀门》</w:t>
      </w:r>
      <w:r w:rsidRPr="00E41A0D">
        <w:rPr>
          <w:szCs w:val="21"/>
        </w:rPr>
        <w:t>GB 15930</w:t>
      </w:r>
      <w:r w:rsidR="003B3B66">
        <w:rPr>
          <w:rFonts w:hint="eastAsia"/>
          <w:szCs w:val="21"/>
        </w:rPr>
        <w:t>-2007</w:t>
      </w:r>
      <w:r w:rsidRPr="00E41A0D">
        <w:rPr>
          <w:rFonts w:hint="eastAsia"/>
          <w:szCs w:val="21"/>
        </w:rPr>
        <w:t>的</w:t>
      </w:r>
      <w:r w:rsidR="00835B79">
        <w:rPr>
          <w:rFonts w:hint="eastAsia"/>
          <w:szCs w:val="21"/>
        </w:rPr>
        <w:t>有关</w:t>
      </w:r>
      <w:r w:rsidRPr="00E41A0D">
        <w:rPr>
          <w:rFonts w:hint="eastAsia"/>
          <w:szCs w:val="21"/>
        </w:rPr>
        <w:t>规定。</w:t>
      </w:r>
    </w:p>
    <w:p w:rsidR="00C1589C" w:rsidRPr="00E41A0D" w:rsidRDefault="00C1589C" w:rsidP="00C1589C">
      <w:pPr>
        <w:pStyle w:val="2"/>
        <w:jc w:val="center"/>
        <w:rPr>
          <w:rFonts w:ascii="Times New Roman" w:eastAsia="宋体" w:hAnsi="Times New Roman"/>
          <w:sz w:val="24"/>
          <w:szCs w:val="24"/>
        </w:rPr>
      </w:pPr>
      <w:bookmarkStart w:id="13" w:name="_Toc371326369"/>
      <w:bookmarkStart w:id="14" w:name="_Toc382486757"/>
      <w:bookmarkStart w:id="15" w:name="_Toc382486849"/>
      <w:r w:rsidRPr="00CC01F2">
        <w:rPr>
          <w:rFonts w:ascii="Times New Roman" w:eastAsia="宋体" w:hAnsi="Times New Roman" w:hint="eastAsia"/>
          <w:sz w:val="24"/>
          <w:szCs w:val="24"/>
        </w:rPr>
        <w:t>3.</w:t>
      </w:r>
      <w:r>
        <w:rPr>
          <w:rFonts w:ascii="Times New Roman" w:eastAsia="宋体" w:hAnsi="Times New Roman" w:hint="eastAsia"/>
          <w:sz w:val="24"/>
          <w:szCs w:val="24"/>
        </w:rPr>
        <w:t>3</w:t>
      </w:r>
      <w:r w:rsidRPr="00E41A0D">
        <w:rPr>
          <w:rFonts w:ascii="Times New Roman" w:eastAsia="宋体" w:hAnsi="Times New Roman" w:hint="eastAsia"/>
          <w:sz w:val="24"/>
          <w:szCs w:val="24"/>
        </w:rPr>
        <w:t>排气道管体</w:t>
      </w:r>
      <w:bookmarkEnd w:id="13"/>
      <w:bookmarkEnd w:id="14"/>
      <w:bookmarkEnd w:id="15"/>
    </w:p>
    <w:p w:rsidR="00C1589C" w:rsidRPr="004C2838" w:rsidRDefault="00C1589C" w:rsidP="00C1589C">
      <w:r w:rsidRPr="00CC01F2">
        <w:rPr>
          <w:rFonts w:hint="eastAsia"/>
        </w:rPr>
        <w:t>3.</w:t>
      </w:r>
      <w:r>
        <w:rPr>
          <w:rFonts w:hint="eastAsia"/>
        </w:rPr>
        <w:t>3.1</w:t>
      </w:r>
      <w:r w:rsidRPr="004C2838">
        <w:rPr>
          <w:rFonts w:hint="eastAsia"/>
        </w:rPr>
        <w:t>制作材料</w:t>
      </w:r>
    </w:p>
    <w:p w:rsidR="00C1589C" w:rsidRPr="004C2838" w:rsidRDefault="00C1589C" w:rsidP="00C1589C">
      <w:r w:rsidRPr="00CC01F2">
        <w:rPr>
          <w:rFonts w:hint="eastAsia"/>
        </w:rPr>
        <w:t>3.</w:t>
      </w:r>
      <w:r>
        <w:rPr>
          <w:rFonts w:hint="eastAsia"/>
        </w:rPr>
        <w:t>3.1.1</w:t>
      </w:r>
      <w:r w:rsidRPr="004C2838">
        <w:rPr>
          <w:rFonts w:hint="eastAsia"/>
        </w:rPr>
        <w:t>采用硫铝酸盐水泥加工制作排气道，使用低碱玻纤网布做为增强材料。</w:t>
      </w:r>
    </w:p>
    <w:p w:rsidR="00C1589C" w:rsidRPr="004C2838" w:rsidRDefault="00C1589C" w:rsidP="00C1589C">
      <w:r w:rsidRPr="00CC01F2">
        <w:rPr>
          <w:rFonts w:hint="eastAsia"/>
        </w:rPr>
        <w:t>3.</w:t>
      </w:r>
      <w:r>
        <w:rPr>
          <w:rFonts w:hint="eastAsia"/>
        </w:rPr>
        <w:t>3.1.2</w:t>
      </w:r>
      <w:r w:rsidRPr="004C2838">
        <w:rPr>
          <w:rFonts w:hint="eastAsia"/>
        </w:rPr>
        <w:t>采用通用硅酸盐水泥加工制作排气道，使用</w:t>
      </w:r>
      <w:r w:rsidRPr="004C2838">
        <w:rPr>
          <w:rFonts w:hint="eastAsia"/>
        </w:rPr>
        <w:t>22#</w:t>
      </w:r>
      <w:r w:rsidRPr="004C2838">
        <w:rPr>
          <w:rFonts w:hint="eastAsia"/>
        </w:rPr>
        <w:t>～</w:t>
      </w:r>
      <w:r w:rsidRPr="004C2838">
        <w:rPr>
          <w:rFonts w:hint="eastAsia"/>
        </w:rPr>
        <w:t>26#</w:t>
      </w:r>
      <w:r w:rsidRPr="004C2838">
        <w:rPr>
          <w:rFonts w:hint="eastAsia"/>
        </w:rPr>
        <w:t>钢丝网或</w:t>
      </w:r>
      <w:r w:rsidRPr="004C2838">
        <w:t>聚丙烯纤维</w:t>
      </w:r>
      <w:r w:rsidRPr="004C2838">
        <w:rPr>
          <w:rFonts w:hint="eastAsia"/>
        </w:rPr>
        <w:t>网布做为增强材料。</w:t>
      </w:r>
    </w:p>
    <w:p w:rsidR="00C1589C" w:rsidRPr="004C2838" w:rsidRDefault="00C1589C" w:rsidP="00C1589C">
      <w:r w:rsidRPr="00CC01F2">
        <w:rPr>
          <w:rFonts w:hint="eastAsia"/>
        </w:rPr>
        <w:t>3.</w:t>
      </w:r>
      <w:r>
        <w:rPr>
          <w:rFonts w:hint="eastAsia"/>
        </w:rPr>
        <w:t>3.1.3</w:t>
      </w:r>
      <w:r w:rsidRPr="004C2838">
        <w:t>掺合料砂浆是以低碱度硫铝酸盐水泥</w:t>
      </w:r>
      <w:r w:rsidRPr="004C2838">
        <w:rPr>
          <w:rFonts w:hint="eastAsia"/>
        </w:rPr>
        <w:t>、</w:t>
      </w:r>
      <w:r w:rsidRPr="004C2838">
        <w:t>硅酸盐水泥胶凝材料</w:t>
      </w:r>
      <w:r w:rsidRPr="004C2838">
        <w:rPr>
          <w:rFonts w:hint="eastAsia"/>
        </w:rPr>
        <w:t>，</w:t>
      </w:r>
      <w:r w:rsidRPr="004C2838">
        <w:t>加入磨细的矿物材料和耐火中间球状团颗粒，按一定比例经搅拌组成。</w:t>
      </w:r>
    </w:p>
    <w:p w:rsidR="00C1589C" w:rsidRPr="004C2838" w:rsidRDefault="00C1589C" w:rsidP="00C1589C">
      <w:r>
        <w:rPr>
          <w:rFonts w:hint="eastAsia"/>
        </w:rPr>
        <w:t xml:space="preserve">3.3.1.4 </w:t>
      </w:r>
      <w:r>
        <w:rPr>
          <w:rFonts w:hint="eastAsia"/>
        </w:rPr>
        <w:t>允许采用耐腐蚀、耐老化、耐潮湿并符合防火及环保规定的化学建材或</w:t>
      </w:r>
      <w:r w:rsidR="00E52754">
        <w:rPr>
          <w:rFonts w:hint="eastAsia"/>
        </w:rPr>
        <w:t>其它</w:t>
      </w:r>
      <w:r>
        <w:rPr>
          <w:rFonts w:hint="eastAsia"/>
        </w:rPr>
        <w:t>轻质材料。</w:t>
      </w:r>
    </w:p>
    <w:p w:rsidR="00C1589C" w:rsidRPr="004C2838" w:rsidRDefault="00C1589C" w:rsidP="00C1589C">
      <w:r w:rsidRPr="00CC01F2">
        <w:rPr>
          <w:rFonts w:hint="eastAsia"/>
        </w:rPr>
        <w:t>3.</w:t>
      </w:r>
      <w:r>
        <w:rPr>
          <w:rFonts w:hint="eastAsia"/>
        </w:rPr>
        <w:t>3.2</w:t>
      </w:r>
      <w:r w:rsidRPr="004C2838">
        <w:rPr>
          <w:rFonts w:hint="eastAsia"/>
        </w:rPr>
        <w:t>性能要求</w:t>
      </w:r>
    </w:p>
    <w:p w:rsidR="00C1589C" w:rsidRPr="004C2838" w:rsidRDefault="00C1589C" w:rsidP="00C1589C">
      <w:r w:rsidRPr="00CC01F2">
        <w:rPr>
          <w:rFonts w:hint="eastAsia"/>
        </w:rPr>
        <w:t>3.</w:t>
      </w:r>
      <w:r>
        <w:rPr>
          <w:rFonts w:hint="eastAsia"/>
        </w:rPr>
        <w:t>3.2.1</w:t>
      </w:r>
      <w:r w:rsidRPr="004C2838">
        <w:rPr>
          <w:rFonts w:hint="eastAsia"/>
        </w:rPr>
        <w:t>排气道应具有耐火极限达到</w:t>
      </w:r>
      <w:r w:rsidRPr="004C2838">
        <w:rPr>
          <w:rFonts w:hint="eastAsia"/>
        </w:rPr>
        <w:t>1h</w:t>
      </w:r>
      <w:r w:rsidRPr="004C2838">
        <w:rPr>
          <w:rFonts w:hint="eastAsia"/>
        </w:rPr>
        <w:t>时，保持完整性和隔热性。</w:t>
      </w:r>
    </w:p>
    <w:p w:rsidR="00C1589C" w:rsidRDefault="00C1589C" w:rsidP="00C1589C">
      <w:r w:rsidRPr="00CC01F2">
        <w:rPr>
          <w:rFonts w:hint="eastAsia"/>
        </w:rPr>
        <w:t>3.</w:t>
      </w:r>
      <w:r>
        <w:rPr>
          <w:rFonts w:hint="eastAsia"/>
        </w:rPr>
        <w:t>3.2.2</w:t>
      </w:r>
      <w:r w:rsidRPr="004C2838">
        <w:rPr>
          <w:rFonts w:hint="eastAsia"/>
        </w:rPr>
        <w:t>通风性能</w:t>
      </w:r>
    </w:p>
    <w:p w:rsidR="005459AD" w:rsidRDefault="000B6311" w:rsidP="005459AD">
      <w:pPr>
        <w:ind w:firstLineChars="202" w:firstLine="424"/>
      </w:pPr>
      <w:r>
        <w:rPr>
          <w:rFonts w:hint="eastAsia"/>
        </w:rPr>
        <w:t>1</w:t>
      </w:r>
      <w:r>
        <w:rPr>
          <w:rFonts w:hint="eastAsia"/>
        </w:rPr>
        <w:t>、</w:t>
      </w:r>
      <w:r w:rsidR="00C1589C">
        <w:rPr>
          <w:rFonts w:hint="eastAsia"/>
        </w:rPr>
        <w:t>住宅厨房排气道每户排风量不应小于</w:t>
      </w:r>
      <w:r w:rsidR="00C1589C">
        <w:rPr>
          <w:rFonts w:hint="eastAsia"/>
        </w:rPr>
        <w:t>300m</w:t>
      </w:r>
      <w:r w:rsidR="00C1589C">
        <w:rPr>
          <w:rFonts w:hint="eastAsia"/>
          <w:vertAlign w:val="superscript"/>
        </w:rPr>
        <w:t>3</w:t>
      </w:r>
      <w:r w:rsidR="00C1589C">
        <w:rPr>
          <w:rFonts w:hint="eastAsia"/>
        </w:rPr>
        <w:t>/</w:t>
      </w:r>
      <w:r w:rsidR="00C1589C">
        <w:rPr>
          <w:rFonts w:hint="eastAsia"/>
        </w:rPr>
        <w:t>小时，不大于</w:t>
      </w:r>
      <w:r w:rsidR="00C1589C">
        <w:rPr>
          <w:rFonts w:hint="eastAsia"/>
        </w:rPr>
        <w:t>500m</w:t>
      </w:r>
      <w:r w:rsidR="00C1589C">
        <w:rPr>
          <w:rFonts w:hint="eastAsia"/>
          <w:vertAlign w:val="superscript"/>
        </w:rPr>
        <w:t>3</w:t>
      </w:r>
      <w:r w:rsidR="00C1589C">
        <w:rPr>
          <w:rFonts w:hint="eastAsia"/>
        </w:rPr>
        <w:t>/</w:t>
      </w:r>
      <w:r w:rsidR="00C1589C">
        <w:rPr>
          <w:rFonts w:hint="eastAsia"/>
        </w:rPr>
        <w:t>小时，且应防火、不倒灌。</w:t>
      </w:r>
    </w:p>
    <w:p w:rsidR="005459AD" w:rsidRDefault="000B6311" w:rsidP="005459AD">
      <w:pPr>
        <w:ind w:firstLineChars="202" w:firstLine="424"/>
      </w:pPr>
      <w:r>
        <w:rPr>
          <w:rFonts w:hint="eastAsia"/>
        </w:rPr>
        <w:t>2</w:t>
      </w:r>
      <w:r>
        <w:rPr>
          <w:rFonts w:hint="eastAsia"/>
        </w:rPr>
        <w:t>、</w:t>
      </w:r>
      <w:r w:rsidR="00C1589C">
        <w:rPr>
          <w:rFonts w:hint="eastAsia"/>
        </w:rPr>
        <w:t>住宅卫生间排气道每户排风量不应小于</w:t>
      </w:r>
      <w:r w:rsidR="00C1589C">
        <w:rPr>
          <w:rFonts w:hint="eastAsia"/>
        </w:rPr>
        <w:t>80m</w:t>
      </w:r>
      <w:r w:rsidR="00C1589C">
        <w:rPr>
          <w:rFonts w:hint="eastAsia"/>
          <w:vertAlign w:val="superscript"/>
        </w:rPr>
        <w:t>3</w:t>
      </w:r>
      <w:r w:rsidR="00C1589C">
        <w:rPr>
          <w:rFonts w:hint="eastAsia"/>
        </w:rPr>
        <w:t>/</w:t>
      </w:r>
      <w:r w:rsidR="00C1589C">
        <w:rPr>
          <w:rFonts w:hint="eastAsia"/>
        </w:rPr>
        <w:t>小时，不大于</w:t>
      </w:r>
      <w:r w:rsidR="00C1589C">
        <w:rPr>
          <w:rFonts w:hint="eastAsia"/>
        </w:rPr>
        <w:t>100m</w:t>
      </w:r>
      <w:r w:rsidR="00C1589C">
        <w:rPr>
          <w:rFonts w:hint="eastAsia"/>
          <w:vertAlign w:val="superscript"/>
        </w:rPr>
        <w:t>3</w:t>
      </w:r>
      <w:r w:rsidR="00C1589C">
        <w:rPr>
          <w:rFonts w:hint="eastAsia"/>
        </w:rPr>
        <w:t>/</w:t>
      </w:r>
      <w:r w:rsidR="00C1589C">
        <w:rPr>
          <w:rFonts w:hint="eastAsia"/>
        </w:rPr>
        <w:t>小时，且应防火、不倒灌。</w:t>
      </w:r>
    </w:p>
    <w:p w:rsidR="00C1589C" w:rsidRDefault="00C1589C" w:rsidP="00C1589C">
      <w:r w:rsidRPr="00CC01F2">
        <w:rPr>
          <w:rFonts w:hint="eastAsia"/>
        </w:rPr>
        <w:t>3.</w:t>
      </w:r>
      <w:r>
        <w:rPr>
          <w:rFonts w:hint="eastAsia"/>
        </w:rPr>
        <w:t>3.2.3</w:t>
      </w:r>
      <w:r w:rsidRPr="004C2838">
        <w:rPr>
          <w:rFonts w:hint="eastAsia"/>
        </w:rPr>
        <w:t>耐碱型网布应符合</w:t>
      </w:r>
      <w:r w:rsidR="001D5BC6" w:rsidRPr="001D5BC6">
        <w:t> </w:t>
      </w:r>
      <w:r w:rsidR="001D5BC6" w:rsidRPr="001D5BC6">
        <w:rPr>
          <w:rFonts w:hint="eastAsia"/>
        </w:rPr>
        <w:t>《耐碱玻璃纤维网格布》</w:t>
      </w:r>
      <w:r w:rsidR="001D5BC6" w:rsidRPr="001D5BC6">
        <w:t>JG/T841</w:t>
      </w:r>
      <w:r w:rsidR="00275472">
        <w:rPr>
          <w:rFonts w:hint="eastAsia"/>
        </w:rPr>
        <w:t>-2007</w:t>
      </w:r>
      <w:r>
        <w:rPr>
          <w:rFonts w:hint="eastAsia"/>
        </w:rPr>
        <w:t>的有</w:t>
      </w:r>
      <w:r w:rsidRPr="004C2838">
        <w:rPr>
          <w:rFonts w:hint="eastAsia"/>
        </w:rPr>
        <w:t>关规定。</w:t>
      </w:r>
    </w:p>
    <w:p w:rsidR="00C1589C" w:rsidRPr="004C2838" w:rsidRDefault="00C1589C" w:rsidP="00C1589C">
      <w:r w:rsidRPr="00CC01F2">
        <w:rPr>
          <w:rFonts w:hint="eastAsia"/>
        </w:rPr>
        <w:t>3.</w:t>
      </w:r>
      <w:r>
        <w:rPr>
          <w:rFonts w:hint="eastAsia"/>
        </w:rPr>
        <w:t>3.2.4</w:t>
      </w:r>
      <w:r w:rsidRPr="004C2838">
        <w:rPr>
          <w:rFonts w:hint="eastAsia"/>
        </w:rPr>
        <w:t>界面剂应符合《混凝土界面处理剂》</w:t>
      </w:r>
      <w:r w:rsidRPr="004C2838">
        <w:rPr>
          <w:rFonts w:hint="eastAsia"/>
        </w:rPr>
        <w:t>JC/T</w:t>
      </w:r>
      <w:r w:rsidR="008324D3">
        <w:rPr>
          <w:rFonts w:hint="eastAsia"/>
        </w:rPr>
        <w:t xml:space="preserve"> </w:t>
      </w:r>
      <w:r w:rsidRPr="004C2838">
        <w:rPr>
          <w:rFonts w:hint="eastAsia"/>
        </w:rPr>
        <w:t>907</w:t>
      </w:r>
      <w:r w:rsidR="008324D3">
        <w:rPr>
          <w:rFonts w:hint="eastAsia"/>
        </w:rPr>
        <w:t>-2002</w:t>
      </w:r>
      <w:r w:rsidRPr="004C2838">
        <w:rPr>
          <w:rFonts w:hint="eastAsia"/>
        </w:rPr>
        <w:t>的</w:t>
      </w:r>
      <w:r>
        <w:rPr>
          <w:rFonts w:hint="eastAsia"/>
        </w:rPr>
        <w:t>有关</w:t>
      </w:r>
      <w:r w:rsidRPr="004C2838">
        <w:rPr>
          <w:rFonts w:hint="eastAsia"/>
        </w:rPr>
        <w:t>规定。</w:t>
      </w:r>
    </w:p>
    <w:p w:rsidR="00C1589C" w:rsidRDefault="00C1589C" w:rsidP="00C1589C">
      <w:r w:rsidRPr="00CC01F2">
        <w:rPr>
          <w:rFonts w:hint="eastAsia"/>
        </w:rPr>
        <w:t>3.</w:t>
      </w:r>
      <w:r>
        <w:rPr>
          <w:rFonts w:hint="eastAsia"/>
        </w:rPr>
        <w:t>3.2.5</w:t>
      </w:r>
      <w:r w:rsidRPr="004C2838">
        <w:rPr>
          <w:rFonts w:hint="eastAsia"/>
        </w:rPr>
        <w:t>建筑用砂应符合</w:t>
      </w:r>
      <w:r w:rsidR="005459AD" w:rsidRPr="005459AD">
        <w:rPr>
          <w:rFonts w:hint="eastAsia"/>
          <w:color w:val="000000" w:themeColor="text1"/>
        </w:rPr>
        <w:t>《建筑用砂》</w:t>
      </w:r>
      <w:r w:rsidR="005459AD" w:rsidRPr="005459AD">
        <w:rPr>
          <w:color w:val="000000" w:themeColor="text1"/>
        </w:rPr>
        <w:t>GB/T14684-2011</w:t>
      </w:r>
      <w:r w:rsidRPr="004C2838">
        <w:rPr>
          <w:rFonts w:hint="eastAsia"/>
        </w:rPr>
        <w:t>的有关规定。</w:t>
      </w:r>
    </w:p>
    <w:p w:rsidR="00F30CEF" w:rsidRPr="006C47AC" w:rsidRDefault="00F30CEF" w:rsidP="00F30CEF">
      <w:r>
        <w:rPr>
          <w:rFonts w:hint="eastAsia"/>
        </w:rPr>
        <w:t>3.3.3</w:t>
      </w:r>
      <w:r w:rsidRPr="006C47AC">
        <w:rPr>
          <w:rFonts w:hint="eastAsia"/>
        </w:rPr>
        <w:t>允许偏差与检验方法</w:t>
      </w:r>
    </w:p>
    <w:p w:rsidR="005459AD" w:rsidRDefault="00F30CEF" w:rsidP="005459AD">
      <w:pPr>
        <w:ind w:firstLineChars="202" w:firstLine="424"/>
      </w:pPr>
      <w:r w:rsidRPr="006C47AC">
        <w:rPr>
          <w:rFonts w:hint="eastAsia"/>
        </w:rPr>
        <w:t>排气道管体外观质量检验方法应采用目测进行检查，检查数量必须为全部。排气道管体成品允许偏差符合表</w:t>
      </w:r>
      <w:r>
        <w:rPr>
          <w:rFonts w:hint="eastAsia"/>
        </w:rPr>
        <w:t>1</w:t>
      </w:r>
      <w:r>
        <w:rPr>
          <w:rFonts w:hint="eastAsia"/>
        </w:rPr>
        <w:t>的</w:t>
      </w:r>
      <w:r w:rsidRPr="006C47AC">
        <w:rPr>
          <w:rFonts w:hint="eastAsia"/>
        </w:rPr>
        <w:t>规定。</w:t>
      </w:r>
    </w:p>
    <w:p w:rsidR="00D25119" w:rsidRDefault="00D25119" w:rsidP="005459AD">
      <w:pPr>
        <w:ind w:firstLineChars="202" w:firstLine="424"/>
      </w:pPr>
    </w:p>
    <w:p w:rsidR="00D25119" w:rsidRDefault="00D25119" w:rsidP="005459AD">
      <w:pPr>
        <w:ind w:firstLineChars="202" w:firstLine="424"/>
      </w:pPr>
    </w:p>
    <w:p w:rsidR="00D25119" w:rsidRDefault="00D25119" w:rsidP="005459AD">
      <w:pPr>
        <w:ind w:firstLineChars="202" w:firstLine="424"/>
      </w:pPr>
    </w:p>
    <w:p w:rsidR="005459AD" w:rsidRDefault="00F30CEF" w:rsidP="005459AD">
      <w:pPr>
        <w:jc w:val="center"/>
      </w:pPr>
      <w:r w:rsidRPr="006C47AC">
        <w:rPr>
          <w:rFonts w:hint="eastAsia"/>
        </w:rPr>
        <w:lastRenderedPageBreak/>
        <w:t>表</w:t>
      </w:r>
      <w:r>
        <w:rPr>
          <w:rFonts w:hint="eastAsia"/>
        </w:rPr>
        <w:t>1</w:t>
      </w:r>
      <w:r w:rsidR="00792A00">
        <w:rPr>
          <w:rFonts w:hint="eastAsia"/>
        </w:rPr>
        <w:t xml:space="preserve">  </w:t>
      </w:r>
      <w:r w:rsidRPr="006C47AC">
        <w:rPr>
          <w:rFonts w:hint="eastAsia"/>
        </w:rPr>
        <w:t>排气道管体成品允许偏差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5"/>
        <w:gridCol w:w="1000"/>
        <w:gridCol w:w="2195"/>
        <w:gridCol w:w="3622"/>
      </w:tblGrid>
      <w:tr w:rsidR="00F30CEF" w:rsidRPr="00C26FE0" w:rsidTr="00D25119">
        <w:trPr>
          <w:trHeight w:val="284"/>
          <w:tblHeader/>
        </w:trPr>
        <w:tc>
          <w:tcPr>
            <w:tcW w:w="1587" w:type="pct"/>
            <w:gridSpan w:val="2"/>
            <w:vAlign w:val="center"/>
          </w:tcPr>
          <w:p w:rsidR="00F30CEF" w:rsidRPr="00C26FE0" w:rsidRDefault="00F30CEF" w:rsidP="00D25119">
            <w:pPr>
              <w:jc w:val="center"/>
              <w:rPr>
                <w:sz w:val="18"/>
                <w:szCs w:val="18"/>
              </w:rPr>
            </w:pPr>
            <w:r w:rsidRPr="00C26FE0">
              <w:rPr>
                <w:rFonts w:hint="eastAsia"/>
                <w:sz w:val="18"/>
                <w:szCs w:val="18"/>
              </w:rPr>
              <w:t>项目</w:t>
            </w:r>
          </w:p>
        </w:tc>
        <w:tc>
          <w:tcPr>
            <w:tcW w:w="1288" w:type="pct"/>
            <w:vAlign w:val="center"/>
          </w:tcPr>
          <w:p w:rsidR="00F30CEF" w:rsidRPr="00C26FE0" w:rsidRDefault="00F30CEF" w:rsidP="00D25119">
            <w:pPr>
              <w:jc w:val="center"/>
              <w:rPr>
                <w:sz w:val="18"/>
                <w:szCs w:val="18"/>
              </w:rPr>
            </w:pPr>
            <w:r w:rsidRPr="00C26FE0">
              <w:rPr>
                <w:rFonts w:hint="eastAsia"/>
                <w:sz w:val="18"/>
                <w:szCs w:val="18"/>
              </w:rPr>
              <w:t>允许偏差（</w:t>
            </w:r>
            <w:r w:rsidRPr="00C26FE0">
              <w:rPr>
                <w:rFonts w:hint="eastAsia"/>
                <w:sz w:val="18"/>
                <w:szCs w:val="18"/>
              </w:rPr>
              <w:t>mm</w:t>
            </w:r>
            <w:r w:rsidRPr="00C26FE0">
              <w:rPr>
                <w:rFonts w:hint="eastAsia"/>
                <w:sz w:val="18"/>
                <w:szCs w:val="18"/>
              </w:rPr>
              <w:t>）</w:t>
            </w:r>
          </w:p>
        </w:tc>
        <w:tc>
          <w:tcPr>
            <w:tcW w:w="2125" w:type="pct"/>
            <w:vAlign w:val="center"/>
          </w:tcPr>
          <w:p w:rsidR="00F30CEF" w:rsidRPr="00C26FE0" w:rsidRDefault="00F30CEF" w:rsidP="00D25119">
            <w:pPr>
              <w:jc w:val="center"/>
              <w:rPr>
                <w:sz w:val="18"/>
                <w:szCs w:val="18"/>
              </w:rPr>
            </w:pPr>
            <w:r w:rsidRPr="00C26FE0">
              <w:rPr>
                <w:rFonts w:hint="eastAsia"/>
                <w:sz w:val="18"/>
                <w:szCs w:val="18"/>
              </w:rPr>
              <w:t>检验方法</w:t>
            </w:r>
          </w:p>
        </w:tc>
      </w:tr>
      <w:tr w:rsidR="00F30CEF" w:rsidRPr="00C26FE0" w:rsidTr="00D25119">
        <w:trPr>
          <w:trHeight w:val="284"/>
        </w:trPr>
        <w:tc>
          <w:tcPr>
            <w:tcW w:w="1587" w:type="pct"/>
            <w:gridSpan w:val="2"/>
            <w:vAlign w:val="center"/>
          </w:tcPr>
          <w:p w:rsidR="00F30CEF" w:rsidRPr="00C26FE0" w:rsidRDefault="00F30CEF" w:rsidP="00D25119">
            <w:pPr>
              <w:jc w:val="center"/>
              <w:rPr>
                <w:sz w:val="18"/>
                <w:szCs w:val="18"/>
              </w:rPr>
            </w:pPr>
            <w:r w:rsidRPr="00C26FE0">
              <w:rPr>
                <w:rFonts w:hint="eastAsia"/>
                <w:sz w:val="18"/>
                <w:szCs w:val="18"/>
              </w:rPr>
              <w:t>长度</w:t>
            </w:r>
          </w:p>
        </w:tc>
        <w:tc>
          <w:tcPr>
            <w:tcW w:w="1288" w:type="pct"/>
            <w:vAlign w:val="center"/>
          </w:tcPr>
          <w:p w:rsidR="00F30CEF" w:rsidRPr="00C26FE0" w:rsidRDefault="00F30CEF" w:rsidP="00D25119">
            <w:pPr>
              <w:jc w:val="center"/>
              <w:rPr>
                <w:sz w:val="18"/>
                <w:szCs w:val="18"/>
              </w:rPr>
            </w:pPr>
            <w:r w:rsidRPr="00C26FE0">
              <w:rPr>
                <w:rFonts w:hint="eastAsia"/>
                <w:sz w:val="18"/>
                <w:szCs w:val="18"/>
              </w:rPr>
              <w:t>0</w:t>
            </w:r>
            <w:r w:rsidRPr="00C26FE0">
              <w:rPr>
                <w:rFonts w:hint="eastAsia"/>
                <w:sz w:val="18"/>
                <w:szCs w:val="18"/>
              </w:rPr>
              <w:t>，</w:t>
            </w:r>
            <w:r w:rsidRPr="00C26FE0">
              <w:rPr>
                <w:rFonts w:hint="eastAsia"/>
                <w:sz w:val="18"/>
                <w:szCs w:val="18"/>
              </w:rPr>
              <w:t>-9</w:t>
            </w:r>
          </w:p>
        </w:tc>
        <w:tc>
          <w:tcPr>
            <w:tcW w:w="2125" w:type="pct"/>
            <w:vAlign w:val="center"/>
          </w:tcPr>
          <w:p w:rsidR="00F30CEF" w:rsidRPr="00C26FE0" w:rsidRDefault="00F30CEF" w:rsidP="00D25119">
            <w:pPr>
              <w:jc w:val="center"/>
              <w:rPr>
                <w:sz w:val="18"/>
                <w:szCs w:val="18"/>
              </w:rPr>
            </w:pPr>
            <w:r w:rsidRPr="00C26FE0">
              <w:rPr>
                <w:rFonts w:hint="eastAsia"/>
                <w:sz w:val="18"/>
                <w:szCs w:val="18"/>
              </w:rPr>
              <w:t>钢尺检查</w:t>
            </w:r>
          </w:p>
        </w:tc>
      </w:tr>
      <w:tr w:rsidR="00F30CEF" w:rsidRPr="00C26FE0" w:rsidTr="00D25119">
        <w:trPr>
          <w:trHeight w:val="284"/>
        </w:trPr>
        <w:tc>
          <w:tcPr>
            <w:tcW w:w="1587" w:type="pct"/>
            <w:gridSpan w:val="2"/>
            <w:vAlign w:val="center"/>
          </w:tcPr>
          <w:p w:rsidR="00F30CEF" w:rsidRPr="00C26FE0" w:rsidRDefault="00F30CEF" w:rsidP="00D25119">
            <w:pPr>
              <w:jc w:val="center"/>
              <w:rPr>
                <w:sz w:val="18"/>
                <w:szCs w:val="18"/>
              </w:rPr>
            </w:pPr>
            <w:r w:rsidRPr="00C26FE0">
              <w:rPr>
                <w:rFonts w:hint="eastAsia"/>
                <w:sz w:val="18"/>
                <w:szCs w:val="18"/>
              </w:rPr>
              <w:t>壁厚</w:t>
            </w:r>
          </w:p>
        </w:tc>
        <w:tc>
          <w:tcPr>
            <w:tcW w:w="1288" w:type="pct"/>
            <w:vAlign w:val="center"/>
          </w:tcPr>
          <w:p w:rsidR="00F30CEF" w:rsidRPr="00C26FE0" w:rsidRDefault="00F30CEF" w:rsidP="00D25119">
            <w:pPr>
              <w:jc w:val="center"/>
              <w:rPr>
                <w:sz w:val="18"/>
                <w:szCs w:val="18"/>
              </w:rPr>
            </w:pPr>
            <w:r w:rsidRPr="00C26FE0">
              <w:rPr>
                <w:rFonts w:hint="eastAsia"/>
                <w:sz w:val="18"/>
                <w:szCs w:val="18"/>
              </w:rPr>
              <w:t>0</w:t>
            </w:r>
            <w:r w:rsidRPr="00C26FE0">
              <w:rPr>
                <w:rFonts w:hint="eastAsia"/>
                <w:sz w:val="18"/>
                <w:szCs w:val="18"/>
              </w:rPr>
              <w:t>，</w:t>
            </w:r>
            <w:r w:rsidRPr="00C26FE0">
              <w:rPr>
                <w:rFonts w:hint="eastAsia"/>
                <w:sz w:val="18"/>
                <w:szCs w:val="18"/>
              </w:rPr>
              <w:t>+4</w:t>
            </w:r>
          </w:p>
        </w:tc>
        <w:tc>
          <w:tcPr>
            <w:tcW w:w="2125" w:type="pct"/>
            <w:vAlign w:val="center"/>
          </w:tcPr>
          <w:p w:rsidR="00F30CEF" w:rsidRPr="00C26FE0" w:rsidRDefault="00F30CEF" w:rsidP="00D25119">
            <w:pPr>
              <w:jc w:val="center"/>
              <w:rPr>
                <w:sz w:val="18"/>
                <w:szCs w:val="18"/>
              </w:rPr>
            </w:pPr>
            <w:r w:rsidRPr="00C26FE0">
              <w:rPr>
                <w:rFonts w:hint="eastAsia"/>
                <w:sz w:val="18"/>
                <w:szCs w:val="18"/>
              </w:rPr>
              <w:t>钢尺量一端及中部，取其中较大值</w:t>
            </w:r>
          </w:p>
        </w:tc>
      </w:tr>
      <w:tr w:rsidR="00F30CEF" w:rsidRPr="00C26FE0" w:rsidTr="00D25119">
        <w:trPr>
          <w:trHeight w:val="371"/>
        </w:trPr>
        <w:tc>
          <w:tcPr>
            <w:tcW w:w="1000" w:type="pct"/>
            <w:vMerge w:val="restart"/>
            <w:vAlign w:val="center"/>
          </w:tcPr>
          <w:p w:rsidR="00F30CEF" w:rsidRPr="00C26FE0" w:rsidRDefault="00F30CEF" w:rsidP="00D25119">
            <w:pPr>
              <w:jc w:val="center"/>
              <w:rPr>
                <w:sz w:val="18"/>
                <w:szCs w:val="18"/>
              </w:rPr>
            </w:pPr>
            <w:r w:rsidRPr="00C26FE0">
              <w:rPr>
                <w:rFonts w:hint="eastAsia"/>
                <w:sz w:val="18"/>
                <w:szCs w:val="18"/>
              </w:rPr>
              <w:t>断面外</w:t>
            </w:r>
          </w:p>
          <w:p w:rsidR="00F30CEF" w:rsidRPr="00C26FE0" w:rsidRDefault="00F30CEF" w:rsidP="00D25119">
            <w:pPr>
              <w:jc w:val="center"/>
              <w:rPr>
                <w:sz w:val="18"/>
                <w:szCs w:val="18"/>
              </w:rPr>
            </w:pPr>
            <w:r w:rsidRPr="00C26FE0">
              <w:rPr>
                <w:rFonts w:hint="eastAsia"/>
                <w:sz w:val="18"/>
                <w:szCs w:val="18"/>
              </w:rPr>
              <w:t>轮廓尺寸</w:t>
            </w:r>
          </w:p>
        </w:tc>
        <w:tc>
          <w:tcPr>
            <w:tcW w:w="587" w:type="pct"/>
            <w:vAlign w:val="center"/>
          </w:tcPr>
          <w:p w:rsidR="00F30CEF" w:rsidRPr="00C26FE0" w:rsidRDefault="00F30CEF" w:rsidP="00D25119">
            <w:pPr>
              <w:jc w:val="center"/>
              <w:rPr>
                <w:sz w:val="18"/>
                <w:szCs w:val="18"/>
              </w:rPr>
            </w:pPr>
            <w:r w:rsidRPr="00C26FE0">
              <w:rPr>
                <w:rFonts w:hint="eastAsia"/>
                <w:sz w:val="18"/>
                <w:szCs w:val="18"/>
              </w:rPr>
              <w:t>a</w:t>
            </w:r>
          </w:p>
        </w:tc>
        <w:tc>
          <w:tcPr>
            <w:tcW w:w="1288" w:type="pct"/>
            <w:vAlign w:val="center"/>
          </w:tcPr>
          <w:p w:rsidR="00F30CEF" w:rsidRPr="00C26FE0" w:rsidRDefault="00F30CEF" w:rsidP="00D25119">
            <w:pPr>
              <w:jc w:val="center"/>
              <w:rPr>
                <w:sz w:val="18"/>
                <w:szCs w:val="18"/>
              </w:rPr>
            </w:pPr>
            <w:r w:rsidRPr="00C26FE0">
              <w:rPr>
                <w:rFonts w:hint="eastAsia"/>
                <w:sz w:val="18"/>
                <w:szCs w:val="18"/>
              </w:rPr>
              <w:t>0</w:t>
            </w:r>
            <w:r w:rsidRPr="00C26FE0">
              <w:rPr>
                <w:rFonts w:hint="eastAsia"/>
                <w:sz w:val="18"/>
                <w:szCs w:val="18"/>
              </w:rPr>
              <w:t>，</w:t>
            </w:r>
            <w:r w:rsidRPr="00C26FE0">
              <w:rPr>
                <w:rFonts w:hint="eastAsia"/>
                <w:sz w:val="18"/>
                <w:szCs w:val="18"/>
              </w:rPr>
              <w:t>-6</w:t>
            </w:r>
          </w:p>
        </w:tc>
        <w:tc>
          <w:tcPr>
            <w:tcW w:w="2125" w:type="pct"/>
            <w:vAlign w:val="center"/>
          </w:tcPr>
          <w:p w:rsidR="00F30CEF" w:rsidRPr="00C26FE0" w:rsidRDefault="00F30CEF" w:rsidP="00D25119">
            <w:pPr>
              <w:jc w:val="center"/>
              <w:rPr>
                <w:sz w:val="18"/>
                <w:szCs w:val="18"/>
              </w:rPr>
            </w:pPr>
            <w:r w:rsidRPr="00C26FE0">
              <w:rPr>
                <w:rFonts w:hint="eastAsia"/>
                <w:sz w:val="18"/>
                <w:szCs w:val="18"/>
              </w:rPr>
              <w:t>钢尺量一端及中部，取其中较大值</w:t>
            </w:r>
          </w:p>
        </w:tc>
      </w:tr>
      <w:tr w:rsidR="00F30CEF" w:rsidRPr="00C26FE0" w:rsidTr="00D25119">
        <w:trPr>
          <w:trHeight w:val="301"/>
        </w:trPr>
        <w:tc>
          <w:tcPr>
            <w:tcW w:w="1000" w:type="pct"/>
            <w:vMerge/>
            <w:vAlign w:val="center"/>
          </w:tcPr>
          <w:p w:rsidR="00F30CEF" w:rsidRPr="00C26FE0" w:rsidRDefault="00F30CEF" w:rsidP="00D25119">
            <w:pPr>
              <w:jc w:val="center"/>
              <w:rPr>
                <w:sz w:val="18"/>
                <w:szCs w:val="18"/>
              </w:rPr>
            </w:pPr>
          </w:p>
        </w:tc>
        <w:tc>
          <w:tcPr>
            <w:tcW w:w="587" w:type="pct"/>
            <w:vAlign w:val="center"/>
          </w:tcPr>
          <w:p w:rsidR="00F30CEF" w:rsidRPr="00C26FE0" w:rsidRDefault="00F30CEF" w:rsidP="00D25119">
            <w:pPr>
              <w:jc w:val="center"/>
              <w:rPr>
                <w:sz w:val="18"/>
                <w:szCs w:val="18"/>
              </w:rPr>
            </w:pPr>
            <w:r w:rsidRPr="00C26FE0">
              <w:rPr>
                <w:sz w:val="18"/>
                <w:szCs w:val="18"/>
              </w:rPr>
              <w:t>b</w:t>
            </w:r>
          </w:p>
        </w:tc>
        <w:tc>
          <w:tcPr>
            <w:tcW w:w="1288" w:type="pct"/>
            <w:vAlign w:val="center"/>
          </w:tcPr>
          <w:p w:rsidR="00F30CEF" w:rsidRPr="00C26FE0" w:rsidRDefault="00F30CEF" w:rsidP="00D25119">
            <w:pPr>
              <w:jc w:val="center"/>
              <w:rPr>
                <w:sz w:val="18"/>
                <w:szCs w:val="18"/>
              </w:rPr>
            </w:pPr>
            <w:r w:rsidRPr="00C26FE0">
              <w:rPr>
                <w:rFonts w:hint="eastAsia"/>
                <w:sz w:val="18"/>
                <w:szCs w:val="18"/>
              </w:rPr>
              <w:t>0</w:t>
            </w:r>
            <w:r w:rsidRPr="00C26FE0">
              <w:rPr>
                <w:rFonts w:hint="eastAsia"/>
                <w:sz w:val="18"/>
                <w:szCs w:val="18"/>
              </w:rPr>
              <w:t>，</w:t>
            </w:r>
            <w:r w:rsidRPr="00C26FE0">
              <w:rPr>
                <w:rFonts w:hint="eastAsia"/>
                <w:sz w:val="18"/>
                <w:szCs w:val="18"/>
              </w:rPr>
              <w:t>-4</w:t>
            </w:r>
          </w:p>
        </w:tc>
        <w:tc>
          <w:tcPr>
            <w:tcW w:w="2125" w:type="pct"/>
            <w:vAlign w:val="center"/>
          </w:tcPr>
          <w:p w:rsidR="00F30CEF" w:rsidRPr="00C26FE0" w:rsidRDefault="00F30CEF" w:rsidP="00D25119">
            <w:pPr>
              <w:jc w:val="center"/>
              <w:rPr>
                <w:sz w:val="18"/>
                <w:szCs w:val="18"/>
              </w:rPr>
            </w:pPr>
            <w:r w:rsidRPr="00C26FE0">
              <w:rPr>
                <w:rFonts w:hint="eastAsia"/>
                <w:sz w:val="18"/>
                <w:szCs w:val="18"/>
              </w:rPr>
              <w:t>钢尺量一端及中部，取其中较大值</w:t>
            </w:r>
          </w:p>
        </w:tc>
      </w:tr>
      <w:tr w:rsidR="00F30CEF" w:rsidRPr="00C26FE0" w:rsidTr="00D25119">
        <w:trPr>
          <w:trHeight w:val="284"/>
        </w:trPr>
        <w:tc>
          <w:tcPr>
            <w:tcW w:w="1587" w:type="pct"/>
            <w:gridSpan w:val="2"/>
            <w:vAlign w:val="center"/>
          </w:tcPr>
          <w:p w:rsidR="00F30CEF" w:rsidRPr="00C26FE0" w:rsidRDefault="00F30CEF" w:rsidP="00D25119">
            <w:pPr>
              <w:jc w:val="center"/>
              <w:rPr>
                <w:sz w:val="18"/>
                <w:szCs w:val="18"/>
              </w:rPr>
            </w:pPr>
            <w:r w:rsidRPr="00C26FE0">
              <w:rPr>
                <w:rFonts w:hint="eastAsia"/>
                <w:sz w:val="18"/>
                <w:szCs w:val="18"/>
              </w:rPr>
              <w:t>截面对角线</w:t>
            </w:r>
          </w:p>
        </w:tc>
        <w:tc>
          <w:tcPr>
            <w:tcW w:w="1288" w:type="pct"/>
            <w:vAlign w:val="center"/>
          </w:tcPr>
          <w:p w:rsidR="00F30CEF" w:rsidRPr="00C26FE0" w:rsidRDefault="00F30CEF" w:rsidP="00D25119">
            <w:pPr>
              <w:jc w:val="center"/>
              <w:rPr>
                <w:sz w:val="18"/>
                <w:szCs w:val="18"/>
              </w:rPr>
            </w:pPr>
            <w:r w:rsidRPr="00C26FE0">
              <w:rPr>
                <w:rFonts w:hint="eastAsia"/>
                <w:sz w:val="18"/>
                <w:szCs w:val="18"/>
              </w:rPr>
              <w:t>±</w:t>
            </w:r>
            <w:r w:rsidRPr="00C26FE0">
              <w:rPr>
                <w:rFonts w:hint="eastAsia"/>
                <w:sz w:val="18"/>
                <w:szCs w:val="18"/>
              </w:rPr>
              <w:t>9</w:t>
            </w:r>
          </w:p>
        </w:tc>
        <w:tc>
          <w:tcPr>
            <w:tcW w:w="2125" w:type="pct"/>
            <w:vAlign w:val="center"/>
          </w:tcPr>
          <w:p w:rsidR="00F30CEF" w:rsidRPr="00C26FE0" w:rsidRDefault="00F30CEF" w:rsidP="00D25119">
            <w:pPr>
              <w:jc w:val="center"/>
              <w:rPr>
                <w:sz w:val="18"/>
                <w:szCs w:val="18"/>
              </w:rPr>
            </w:pPr>
            <w:r w:rsidRPr="00C26FE0">
              <w:rPr>
                <w:rFonts w:hint="eastAsia"/>
                <w:sz w:val="18"/>
                <w:szCs w:val="18"/>
              </w:rPr>
              <w:t>钢尺量两个对角线</w:t>
            </w:r>
          </w:p>
        </w:tc>
      </w:tr>
      <w:tr w:rsidR="00F30CEF" w:rsidRPr="00C26FE0" w:rsidTr="00D25119">
        <w:trPr>
          <w:trHeight w:val="284"/>
        </w:trPr>
        <w:tc>
          <w:tcPr>
            <w:tcW w:w="1587" w:type="pct"/>
            <w:gridSpan w:val="2"/>
            <w:vAlign w:val="center"/>
          </w:tcPr>
          <w:p w:rsidR="00F30CEF" w:rsidRPr="00C26FE0" w:rsidRDefault="00F30CEF" w:rsidP="00D25119">
            <w:pPr>
              <w:jc w:val="center"/>
              <w:rPr>
                <w:sz w:val="18"/>
                <w:szCs w:val="18"/>
              </w:rPr>
            </w:pPr>
            <w:r w:rsidRPr="00C26FE0">
              <w:rPr>
                <w:rFonts w:hint="eastAsia"/>
                <w:sz w:val="18"/>
                <w:szCs w:val="18"/>
              </w:rPr>
              <w:t>垂直度</w:t>
            </w:r>
          </w:p>
        </w:tc>
        <w:tc>
          <w:tcPr>
            <w:tcW w:w="1288" w:type="pct"/>
            <w:vAlign w:val="center"/>
          </w:tcPr>
          <w:p w:rsidR="00F30CEF" w:rsidRPr="00C26FE0" w:rsidRDefault="00F30CEF" w:rsidP="00D25119">
            <w:pPr>
              <w:jc w:val="center"/>
              <w:rPr>
                <w:sz w:val="18"/>
                <w:szCs w:val="18"/>
              </w:rPr>
            </w:pPr>
            <w:r w:rsidRPr="00C26FE0">
              <w:rPr>
                <w:rFonts w:hint="eastAsia"/>
                <w:sz w:val="18"/>
                <w:szCs w:val="18"/>
              </w:rPr>
              <w:t>L/1000</w:t>
            </w:r>
          </w:p>
        </w:tc>
        <w:tc>
          <w:tcPr>
            <w:tcW w:w="2125" w:type="pct"/>
            <w:vAlign w:val="center"/>
          </w:tcPr>
          <w:p w:rsidR="00F30CEF" w:rsidRPr="00C26FE0" w:rsidRDefault="00F30CEF" w:rsidP="00D25119">
            <w:pPr>
              <w:jc w:val="center"/>
              <w:rPr>
                <w:sz w:val="18"/>
                <w:szCs w:val="18"/>
              </w:rPr>
            </w:pPr>
            <w:r w:rsidRPr="00C26FE0">
              <w:rPr>
                <w:rFonts w:hint="eastAsia"/>
                <w:sz w:val="18"/>
                <w:szCs w:val="18"/>
              </w:rPr>
              <w:t>拉线钢尺量</w:t>
            </w:r>
          </w:p>
        </w:tc>
      </w:tr>
      <w:tr w:rsidR="00F30CEF" w:rsidRPr="00C26FE0" w:rsidTr="00D25119">
        <w:trPr>
          <w:trHeight w:val="284"/>
        </w:trPr>
        <w:tc>
          <w:tcPr>
            <w:tcW w:w="1587" w:type="pct"/>
            <w:gridSpan w:val="2"/>
            <w:vAlign w:val="center"/>
          </w:tcPr>
          <w:p w:rsidR="00F30CEF" w:rsidRPr="00C26FE0" w:rsidRDefault="00F30CEF" w:rsidP="00D25119">
            <w:pPr>
              <w:jc w:val="center"/>
              <w:rPr>
                <w:sz w:val="18"/>
                <w:szCs w:val="18"/>
              </w:rPr>
            </w:pPr>
            <w:r w:rsidRPr="00C26FE0">
              <w:rPr>
                <w:rFonts w:hint="eastAsia"/>
                <w:sz w:val="18"/>
                <w:szCs w:val="18"/>
              </w:rPr>
              <w:t>平整度</w:t>
            </w:r>
          </w:p>
        </w:tc>
        <w:tc>
          <w:tcPr>
            <w:tcW w:w="1288" w:type="pct"/>
            <w:vAlign w:val="center"/>
          </w:tcPr>
          <w:p w:rsidR="00F30CEF" w:rsidRPr="00C26FE0" w:rsidRDefault="00F30CEF" w:rsidP="00D25119">
            <w:pPr>
              <w:jc w:val="center"/>
              <w:rPr>
                <w:sz w:val="18"/>
                <w:szCs w:val="18"/>
              </w:rPr>
            </w:pPr>
            <w:r w:rsidRPr="00C26FE0">
              <w:rPr>
                <w:rFonts w:hint="eastAsia"/>
                <w:sz w:val="18"/>
                <w:szCs w:val="18"/>
              </w:rPr>
              <w:t>±</w:t>
            </w:r>
            <w:r w:rsidRPr="00C26FE0">
              <w:rPr>
                <w:rFonts w:hint="eastAsia"/>
                <w:sz w:val="18"/>
                <w:szCs w:val="18"/>
              </w:rPr>
              <w:t>9m</w:t>
            </w:r>
          </w:p>
        </w:tc>
        <w:tc>
          <w:tcPr>
            <w:tcW w:w="2125" w:type="pct"/>
            <w:vAlign w:val="center"/>
          </w:tcPr>
          <w:p w:rsidR="00F30CEF" w:rsidRPr="00C26FE0" w:rsidRDefault="00F30CEF" w:rsidP="00D25119">
            <w:pPr>
              <w:jc w:val="center"/>
              <w:rPr>
                <w:sz w:val="18"/>
                <w:szCs w:val="18"/>
              </w:rPr>
            </w:pPr>
            <w:r w:rsidRPr="00C26FE0">
              <w:rPr>
                <w:rFonts w:hint="eastAsia"/>
                <w:sz w:val="18"/>
                <w:szCs w:val="18"/>
              </w:rPr>
              <w:t>靠尺和塞尺检查</w:t>
            </w:r>
          </w:p>
        </w:tc>
      </w:tr>
    </w:tbl>
    <w:p w:rsidR="00F30CEF" w:rsidRPr="006C47AC" w:rsidRDefault="00F30CEF" w:rsidP="00F30CEF">
      <w:r w:rsidRPr="006C47AC">
        <w:rPr>
          <w:rFonts w:hint="eastAsia"/>
        </w:rPr>
        <w:t>注：</w:t>
      </w:r>
      <w:r w:rsidRPr="006C47AC">
        <w:rPr>
          <w:rFonts w:hint="eastAsia"/>
        </w:rPr>
        <w:t>L</w:t>
      </w:r>
      <w:r w:rsidRPr="006C47AC">
        <w:rPr>
          <w:rFonts w:hint="eastAsia"/>
        </w:rPr>
        <w:t>为排气道管体长度。</w:t>
      </w:r>
    </w:p>
    <w:p w:rsidR="00C1589C" w:rsidRPr="00A43C8E" w:rsidRDefault="00C1589C" w:rsidP="00C1589C">
      <w:pPr>
        <w:pStyle w:val="2"/>
        <w:jc w:val="center"/>
        <w:rPr>
          <w:rFonts w:ascii="Times New Roman" w:eastAsia="宋体" w:hAnsi="Times New Roman"/>
          <w:sz w:val="24"/>
          <w:szCs w:val="24"/>
        </w:rPr>
      </w:pPr>
      <w:bookmarkStart w:id="16" w:name="_Toc371326370"/>
      <w:bookmarkStart w:id="17" w:name="_Toc382486758"/>
      <w:bookmarkStart w:id="18" w:name="_Toc382486850"/>
      <w:r>
        <w:rPr>
          <w:rFonts w:ascii="Times New Roman" w:eastAsia="宋体" w:hAnsi="Times New Roman" w:hint="eastAsia"/>
          <w:sz w:val="24"/>
          <w:szCs w:val="24"/>
        </w:rPr>
        <w:t>3.4</w:t>
      </w:r>
      <w:r w:rsidRPr="00A43C8E">
        <w:rPr>
          <w:rFonts w:ascii="Times New Roman" w:eastAsia="宋体" w:hAnsi="Times New Roman" w:hint="eastAsia"/>
          <w:sz w:val="24"/>
          <w:szCs w:val="24"/>
        </w:rPr>
        <w:t>导流装置</w:t>
      </w:r>
      <w:bookmarkEnd w:id="16"/>
      <w:bookmarkEnd w:id="17"/>
      <w:bookmarkEnd w:id="18"/>
    </w:p>
    <w:p w:rsidR="00C1589C" w:rsidRPr="00A43C8E" w:rsidRDefault="00C1589C" w:rsidP="00C1589C">
      <w:r>
        <w:rPr>
          <w:rFonts w:hint="eastAsia"/>
        </w:rPr>
        <w:t>3.4.1</w:t>
      </w:r>
      <w:r w:rsidRPr="00A43C8E">
        <w:rPr>
          <w:rFonts w:hint="eastAsia"/>
        </w:rPr>
        <w:t>制作材料</w:t>
      </w:r>
    </w:p>
    <w:p w:rsidR="00C1589C" w:rsidRPr="00A43C8E" w:rsidRDefault="00C1589C" w:rsidP="00C1589C">
      <w:pPr>
        <w:ind w:firstLineChars="200" w:firstLine="420"/>
      </w:pPr>
      <w:r w:rsidRPr="00A43C8E">
        <w:rPr>
          <w:rFonts w:hint="eastAsia"/>
        </w:rPr>
        <w:t>采用厚度为</w:t>
      </w:r>
      <w:r w:rsidRPr="00A43C8E">
        <w:rPr>
          <w:rFonts w:hint="eastAsia"/>
        </w:rPr>
        <w:t>1.0 mm</w:t>
      </w:r>
      <w:r w:rsidRPr="00A43C8E">
        <w:rPr>
          <w:rFonts w:hint="eastAsia"/>
        </w:rPr>
        <w:t>～</w:t>
      </w:r>
      <w:r w:rsidRPr="00A43C8E">
        <w:rPr>
          <w:rFonts w:hint="eastAsia"/>
        </w:rPr>
        <w:t>1.2mm</w:t>
      </w:r>
      <w:r w:rsidRPr="00A43C8E">
        <w:rPr>
          <w:rFonts w:hint="eastAsia"/>
        </w:rPr>
        <w:t>的普</w:t>
      </w:r>
      <w:r w:rsidRPr="00A43C8E">
        <w:rPr>
          <w:rFonts w:hint="eastAsia"/>
        </w:rPr>
        <w:t>Q235</w:t>
      </w:r>
      <w:r w:rsidRPr="00A43C8E">
        <w:rPr>
          <w:rFonts w:hint="eastAsia"/>
        </w:rPr>
        <w:t>冷轧板等不燃材料。</w:t>
      </w:r>
    </w:p>
    <w:p w:rsidR="00C1589C" w:rsidRPr="00A43C8E" w:rsidRDefault="00C1589C" w:rsidP="00C1589C">
      <w:r>
        <w:rPr>
          <w:rFonts w:hint="eastAsia"/>
        </w:rPr>
        <w:t>3.4.2</w:t>
      </w:r>
      <w:r w:rsidRPr="00A43C8E">
        <w:rPr>
          <w:rFonts w:hint="eastAsia"/>
        </w:rPr>
        <w:t>性能要求</w:t>
      </w:r>
    </w:p>
    <w:p w:rsidR="0030059C" w:rsidRDefault="00C1589C">
      <w:pPr>
        <w:ind w:firstLineChars="200" w:firstLine="420"/>
      </w:pPr>
      <w:r>
        <w:rPr>
          <w:rFonts w:hint="eastAsia"/>
        </w:rPr>
        <w:t>导流装置</w:t>
      </w:r>
      <w:r w:rsidRPr="004C2838">
        <w:rPr>
          <w:rFonts w:hint="eastAsia"/>
        </w:rPr>
        <w:t>应达到耐火极限</w:t>
      </w:r>
      <w:r w:rsidRPr="004C2838">
        <w:rPr>
          <w:rFonts w:hint="eastAsia"/>
        </w:rPr>
        <w:t>1h</w:t>
      </w:r>
      <w:r w:rsidRPr="004C2838">
        <w:rPr>
          <w:rFonts w:hint="eastAsia"/>
        </w:rPr>
        <w:t>时，</w:t>
      </w:r>
      <w:r>
        <w:rPr>
          <w:rFonts w:hint="eastAsia"/>
        </w:rPr>
        <w:t>与排气道不脱落，保持完整性</w:t>
      </w:r>
      <w:r w:rsidRPr="004C2838">
        <w:rPr>
          <w:rFonts w:hint="eastAsia"/>
        </w:rPr>
        <w:t>。</w:t>
      </w:r>
    </w:p>
    <w:p w:rsidR="00C1589C" w:rsidRPr="00A43C8E" w:rsidRDefault="00C1589C" w:rsidP="00C1589C">
      <w:pPr>
        <w:pStyle w:val="2"/>
        <w:jc w:val="center"/>
        <w:rPr>
          <w:rFonts w:ascii="Times New Roman" w:eastAsia="宋体" w:hAnsi="Times New Roman"/>
          <w:sz w:val="24"/>
          <w:szCs w:val="24"/>
        </w:rPr>
      </w:pPr>
      <w:bookmarkStart w:id="19" w:name="_Toc371326371"/>
      <w:bookmarkStart w:id="20" w:name="_Toc382486759"/>
      <w:bookmarkStart w:id="21" w:name="_Toc382486851"/>
      <w:r>
        <w:rPr>
          <w:rFonts w:ascii="Times New Roman" w:eastAsia="宋体" w:hAnsi="Times New Roman" w:hint="eastAsia"/>
          <w:sz w:val="24"/>
          <w:szCs w:val="24"/>
        </w:rPr>
        <w:t>3.5</w:t>
      </w:r>
      <w:r>
        <w:rPr>
          <w:rFonts w:ascii="Times New Roman" w:eastAsia="宋体" w:hAnsi="Times New Roman" w:hint="eastAsia"/>
          <w:sz w:val="24"/>
          <w:szCs w:val="24"/>
        </w:rPr>
        <w:t>防倒灌风帽</w:t>
      </w:r>
      <w:bookmarkEnd w:id="19"/>
      <w:bookmarkEnd w:id="20"/>
      <w:bookmarkEnd w:id="21"/>
    </w:p>
    <w:p w:rsidR="00C1589C" w:rsidRPr="00A43C8E" w:rsidRDefault="00C1589C" w:rsidP="00C1589C">
      <w:r>
        <w:rPr>
          <w:rFonts w:hint="eastAsia"/>
        </w:rPr>
        <w:t>3.5.1</w:t>
      </w:r>
      <w:r w:rsidRPr="00A43C8E">
        <w:rPr>
          <w:rFonts w:hint="eastAsia"/>
        </w:rPr>
        <w:t>制作材料</w:t>
      </w:r>
    </w:p>
    <w:p w:rsidR="0030059C" w:rsidRDefault="00C1589C">
      <w:r>
        <w:rPr>
          <w:rFonts w:hint="eastAsia"/>
        </w:rPr>
        <w:t>3.5.1.1</w:t>
      </w:r>
      <w:r w:rsidRPr="00A43C8E">
        <w:rPr>
          <w:rFonts w:hint="eastAsia"/>
        </w:rPr>
        <w:t>采用</w:t>
      </w:r>
      <w:r w:rsidRPr="00A43C8E">
        <w:rPr>
          <w:rFonts w:hint="eastAsia"/>
        </w:rPr>
        <w:t>C20</w:t>
      </w:r>
      <w:r w:rsidRPr="00A43C8E">
        <w:rPr>
          <w:rFonts w:hint="eastAsia"/>
        </w:rPr>
        <w:t>细石混凝土内置</w:t>
      </w:r>
      <w:r>
        <w:rPr>
          <w:rFonts w:hint="eastAsia"/>
        </w:rPr>
        <w:t>直径</w:t>
      </w:r>
      <w:r>
        <w:rPr>
          <w:rFonts w:hint="eastAsia"/>
        </w:rPr>
        <w:t>4mm</w:t>
      </w:r>
      <w:r>
        <w:rPr>
          <w:rFonts w:hint="eastAsia"/>
        </w:rPr>
        <w:t>间距</w:t>
      </w:r>
      <w:r>
        <w:rPr>
          <w:rFonts w:hint="eastAsia"/>
        </w:rPr>
        <w:t>100mm</w:t>
      </w:r>
      <w:r>
        <w:rPr>
          <w:rFonts w:hint="eastAsia"/>
        </w:rPr>
        <w:t>的</w:t>
      </w:r>
      <w:r w:rsidRPr="00A43C8E">
        <w:rPr>
          <w:rFonts w:hint="eastAsia"/>
        </w:rPr>
        <w:t>双向钢筋</w:t>
      </w:r>
      <w:r>
        <w:rPr>
          <w:rFonts w:hint="eastAsia"/>
        </w:rPr>
        <w:t>。</w:t>
      </w:r>
    </w:p>
    <w:p w:rsidR="0030059C" w:rsidRDefault="00C1589C">
      <w:r>
        <w:rPr>
          <w:rFonts w:hint="eastAsia"/>
        </w:rPr>
        <w:t>3.5.1.2</w:t>
      </w:r>
      <w:r w:rsidRPr="00A43C8E">
        <w:rPr>
          <w:rFonts w:hint="eastAsia"/>
        </w:rPr>
        <w:t>采用厚度为</w:t>
      </w:r>
      <w:r w:rsidRPr="00A43C8E">
        <w:rPr>
          <w:rFonts w:hint="eastAsia"/>
        </w:rPr>
        <w:t>1</w:t>
      </w:r>
      <w:r w:rsidRPr="00A43C8E">
        <w:t>.</w:t>
      </w:r>
      <w:r w:rsidRPr="00A43C8E">
        <w:rPr>
          <w:rFonts w:hint="eastAsia"/>
        </w:rPr>
        <w:t>5mm</w:t>
      </w:r>
      <w:r w:rsidRPr="00A43C8E">
        <w:rPr>
          <w:rFonts w:hint="eastAsia"/>
        </w:rPr>
        <w:t>～</w:t>
      </w:r>
      <w:r w:rsidRPr="00A43C8E">
        <w:rPr>
          <w:rFonts w:hint="eastAsia"/>
        </w:rPr>
        <w:t>2mm</w:t>
      </w:r>
      <w:r w:rsidRPr="00A43C8E">
        <w:rPr>
          <w:rFonts w:hint="eastAsia"/>
        </w:rPr>
        <w:t>普</w:t>
      </w:r>
      <w:r w:rsidRPr="00A43C8E">
        <w:rPr>
          <w:rFonts w:hint="eastAsia"/>
        </w:rPr>
        <w:t>Q235</w:t>
      </w:r>
      <w:r w:rsidRPr="00A43C8E">
        <w:rPr>
          <w:rFonts w:hint="eastAsia"/>
        </w:rPr>
        <w:t>冷轧板冲压焊制</w:t>
      </w:r>
      <w:r>
        <w:rPr>
          <w:rFonts w:hint="eastAsia"/>
        </w:rPr>
        <w:t>成型。</w:t>
      </w:r>
    </w:p>
    <w:p w:rsidR="0030059C" w:rsidRDefault="00C1589C">
      <w:r>
        <w:rPr>
          <w:rFonts w:hint="eastAsia"/>
        </w:rPr>
        <w:t>3.5.1.3</w:t>
      </w:r>
      <w:r>
        <w:rPr>
          <w:rFonts w:hint="eastAsia"/>
        </w:rPr>
        <w:t>采用</w:t>
      </w:r>
      <w:r w:rsidR="00380382">
        <w:rPr>
          <w:rFonts w:hint="eastAsia"/>
        </w:rPr>
        <w:t>其它</w:t>
      </w:r>
      <w:r>
        <w:rPr>
          <w:rFonts w:hint="eastAsia"/>
        </w:rPr>
        <w:t>耐腐蚀、耐老化和符合防火要求的</w:t>
      </w:r>
      <w:r w:rsidRPr="00A43C8E">
        <w:rPr>
          <w:rFonts w:hint="eastAsia"/>
        </w:rPr>
        <w:t>材料。</w:t>
      </w:r>
    </w:p>
    <w:p w:rsidR="00C1589C" w:rsidRPr="00CC01F2" w:rsidRDefault="00C1589C" w:rsidP="00C1589C">
      <w:pPr>
        <w:pStyle w:val="1"/>
        <w:spacing w:before="40" w:after="40"/>
        <w:jc w:val="center"/>
        <w:rPr>
          <w:b w:val="0"/>
          <w:sz w:val="28"/>
          <w:szCs w:val="28"/>
        </w:rPr>
      </w:pPr>
      <w:bookmarkStart w:id="22" w:name="_Toc371326372"/>
      <w:r>
        <w:rPr>
          <w:sz w:val="24"/>
          <w:szCs w:val="24"/>
        </w:rPr>
        <w:br w:type="page"/>
      </w:r>
      <w:bookmarkStart w:id="23" w:name="_Toc382486760"/>
      <w:bookmarkStart w:id="24" w:name="_Toc382486852"/>
      <w:bookmarkEnd w:id="22"/>
      <w:r w:rsidRPr="00CC01F2">
        <w:rPr>
          <w:rFonts w:hint="eastAsia"/>
          <w:b w:val="0"/>
          <w:sz w:val="28"/>
          <w:szCs w:val="28"/>
        </w:rPr>
        <w:lastRenderedPageBreak/>
        <w:t>4</w:t>
      </w:r>
      <w:bookmarkStart w:id="25" w:name="_Toc365990842"/>
      <w:bookmarkStart w:id="26" w:name="_Toc365991131"/>
      <w:bookmarkStart w:id="27" w:name="_Toc371326373"/>
      <w:r w:rsidRPr="00A43C8E">
        <w:rPr>
          <w:rFonts w:hint="eastAsia"/>
          <w:b w:val="0"/>
          <w:sz w:val="28"/>
          <w:szCs w:val="28"/>
        </w:rPr>
        <w:t>设计</w:t>
      </w:r>
      <w:bookmarkEnd w:id="23"/>
      <w:bookmarkEnd w:id="24"/>
      <w:bookmarkEnd w:id="25"/>
      <w:bookmarkEnd w:id="26"/>
      <w:bookmarkEnd w:id="27"/>
    </w:p>
    <w:p w:rsidR="00C1589C" w:rsidRPr="00750550" w:rsidRDefault="00C1589C" w:rsidP="00C1589C">
      <w:pPr>
        <w:pStyle w:val="2"/>
        <w:jc w:val="center"/>
        <w:rPr>
          <w:rFonts w:ascii="Times New Roman" w:eastAsia="宋体" w:hAnsi="Times New Roman"/>
          <w:sz w:val="24"/>
          <w:szCs w:val="24"/>
        </w:rPr>
      </w:pPr>
      <w:bookmarkStart w:id="28" w:name="_Toc382486761"/>
      <w:bookmarkStart w:id="29" w:name="_Toc382486853"/>
      <w:r w:rsidRPr="00CC01F2">
        <w:rPr>
          <w:rFonts w:ascii="Times New Roman" w:eastAsia="宋体" w:hAnsi="Times New Roman" w:hint="eastAsia"/>
          <w:sz w:val="24"/>
          <w:szCs w:val="24"/>
        </w:rPr>
        <w:t>4.1</w:t>
      </w:r>
      <w:r w:rsidRPr="00CC01F2">
        <w:rPr>
          <w:rFonts w:ascii="Times New Roman" w:eastAsia="宋体" w:hAnsi="Times New Roman" w:hint="eastAsia"/>
          <w:sz w:val="24"/>
          <w:szCs w:val="24"/>
        </w:rPr>
        <w:t>一般规定</w:t>
      </w:r>
      <w:bookmarkEnd w:id="28"/>
      <w:bookmarkEnd w:id="29"/>
    </w:p>
    <w:p w:rsidR="00C1589C" w:rsidRPr="00750550" w:rsidRDefault="00C1589C" w:rsidP="00C1589C">
      <w:r w:rsidRPr="00CC01F2">
        <w:rPr>
          <w:rFonts w:hint="eastAsia"/>
        </w:rPr>
        <w:t>4.</w:t>
      </w:r>
      <w:r>
        <w:rPr>
          <w:rFonts w:hint="eastAsia"/>
        </w:rPr>
        <w:t>1</w:t>
      </w:r>
      <w:r w:rsidRPr="00CC01F2">
        <w:rPr>
          <w:rFonts w:hint="eastAsia"/>
        </w:rPr>
        <w:t>.1</w:t>
      </w:r>
      <w:r w:rsidRPr="00750550">
        <w:rPr>
          <w:rFonts w:hint="eastAsia"/>
        </w:rPr>
        <w:t>施工图</w:t>
      </w:r>
    </w:p>
    <w:p w:rsidR="005A1FBE" w:rsidRDefault="00C1589C">
      <w:pPr>
        <w:ind w:firstLineChars="200" w:firstLine="420"/>
      </w:pPr>
      <w:r w:rsidRPr="00750550">
        <w:rPr>
          <w:rFonts w:hint="eastAsia"/>
        </w:rPr>
        <w:t>施工图的图幅、标题栏、线条、符号、尺寸标注、文字、比例、系统与设备的表达方式等</w:t>
      </w:r>
      <w:r w:rsidR="00EE409F">
        <w:rPr>
          <w:rFonts w:hint="eastAsia"/>
        </w:rPr>
        <w:t>必须</w:t>
      </w:r>
      <w:r w:rsidRPr="00750550">
        <w:rPr>
          <w:rFonts w:hint="eastAsia"/>
        </w:rPr>
        <w:t>符合技术条例及制图</w:t>
      </w:r>
      <w:r w:rsidR="00EE409F">
        <w:rPr>
          <w:rFonts w:hint="eastAsia"/>
        </w:rPr>
        <w:t>的有关</w:t>
      </w:r>
      <w:r w:rsidRPr="00750550">
        <w:rPr>
          <w:rFonts w:hint="eastAsia"/>
        </w:rPr>
        <w:t>规定，图面表达与计算要一致，施工图的深度应能保证</w:t>
      </w:r>
      <w:r w:rsidRPr="005F3694">
        <w:rPr>
          <w:rFonts w:hint="eastAsia"/>
        </w:rPr>
        <w:t>排气道</w:t>
      </w:r>
      <w:r w:rsidRPr="00750550">
        <w:rPr>
          <w:rFonts w:hint="eastAsia"/>
        </w:rPr>
        <w:t>系统施工质量。</w:t>
      </w:r>
    </w:p>
    <w:p w:rsidR="00C1589C" w:rsidRPr="00750550" w:rsidRDefault="00C1589C" w:rsidP="00C1589C">
      <w:r w:rsidRPr="00CC01F2">
        <w:rPr>
          <w:rFonts w:hint="eastAsia"/>
        </w:rPr>
        <w:t>4.</w:t>
      </w:r>
      <w:r>
        <w:rPr>
          <w:rFonts w:hint="eastAsia"/>
        </w:rPr>
        <w:t>1</w:t>
      </w:r>
      <w:r w:rsidRPr="00CC01F2">
        <w:rPr>
          <w:rFonts w:hint="eastAsia"/>
        </w:rPr>
        <w:t>.1</w:t>
      </w:r>
      <w:r>
        <w:rPr>
          <w:rFonts w:hint="eastAsia"/>
        </w:rPr>
        <w:t>.1</w:t>
      </w:r>
      <w:r w:rsidRPr="00750550">
        <w:rPr>
          <w:rFonts w:hint="eastAsia"/>
        </w:rPr>
        <w:t>平面图</w:t>
      </w:r>
    </w:p>
    <w:p w:rsidR="00C1589C" w:rsidRPr="00750550" w:rsidRDefault="00C1589C" w:rsidP="00C1589C">
      <w:pPr>
        <w:ind w:firstLineChars="200" w:firstLine="420"/>
      </w:pPr>
      <w:r w:rsidRPr="00A43C8E">
        <w:rPr>
          <w:rFonts w:hint="eastAsia"/>
        </w:rPr>
        <w:t>排气道</w:t>
      </w:r>
      <w:r w:rsidRPr="00750550">
        <w:rPr>
          <w:rFonts w:hint="eastAsia"/>
        </w:rPr>
        <w:t>和设备布置平面图应以直接正投影法绘制，按假想除去上层楼板后俯视规则绘制，否则应在相应垂直剖面图中表示平剖面的剖切符号，剖视的剖切符号应由剖切位置线，投射方向线及编号组成，剖切位置线和投射方向线均应以粗实线绘制。</w:t>
      </w:r>
    </w:p>
    <w:p w:rsidR="00C1589C" w:rsidRPr="00750550" w:rsidRDefault="00C1589C" w:rsidP="00C1589C">
      <w:r w:rsidRPr="00CC01F2">
        <w:rPr>
          <w:rFonts w:hint="eastAsia"/>
        </w:rPr>
        <w:t>4.</w:t>
      </w:r>
      <w:r>
        <w:rPr>
          <w:rFonts w:hint="eastAsia"/>
        </w:rPr>
        <w:t>1</w:t>
      </w:r>
      <w:r w:rsidRPr="00CC01F2">
        <w:rPr>
          <w:rFonts w:hint="eastAsia"/>
        </w:rPr>
        <w:t>.1</w:t>
      </w:r>
      <w:r>
        <w:rPr>
          <w:rFonts w:hint="eastAsia"/>
        </w:rPr>
        <w:t>.2</w:t>
      </w:r>
      <w:r w:rsidRPr="00750550">
        <w:rPr>
          <w:rFonts w:hint="eastAsia"/>
        </w:rPr>
        <w:t>剖面图</w:t>
      </w:r>
    </w:p>
    <w:p w:rsidR="00C1589C" w:rsidRPr="00750550" w:rsidRDefault="00C1589C" w:rsidP="00C1589C">
      <w:pPr>
        <w:ind w:firstLineChars="200" w:firstLine="420"/>
      </w:pPr>
      <w:r w:rsidRPr="00750550">
        <w:rPr>
          <w:rFonts w:hint="eastAsia"/>
        </w:rPr>
        <w:t>剖面图，应在平面图基础上尽可能选择反映系统全貌的部位垂直剖切后绘制。断面的剖切符号用剖切位置线和编号表示。</w:t>
      </w:r>
      <w:r w:rsidRPr="00A43C8E">
        <w:rPr>
          <w:rFonts w:hint="eastAsia"/>
        </w:rPr>
        <w:t>排气道</w:t>
      </w:r>
      <w:r w:rsidRPr="00750550">
        <w:rPr>
          <w:rFonts w:hint="eastAsia"/>
        </w:rPr>
        <w:t>不宜用单线绘制</w:t>
      </w:r>
      <w:r w:rsidR="00835B79">
        <w:rPr>
          <w:rFonts w:hint="eastAsia"/>
        </w:rPr>
        <w:t>。应</w:t>
      </w:r>
      <w:r w:rsidRPr="00750550">
        <w:rPr>
          <w:rFonts w:hint="eastAsia"/>
        </w:rPr>
        <w:t>注明</w:t>
      </w:r>
      <w:r w:rsidRPr="00A43C8E">
        <w:rPr>
          <w:rFonts w:hint="eastAsia"/>
        </w:rPr>
        <w:t>排气道</w:t>
      </w:r>
      <w:r w:rsidRPr="00750550">
        <w:rPr>
          <w:rFonts w:hint="eastAsia"/>
        </w:rPr>
        <w:t>、进气口标高。</w:t>
      </w:r>
    </w:p>
    <w:p w:rsidR="00C1589C" w:rsidRPr="00A43C8E" w:rsidRDefault="00C1589C" w:rsidP="00C1589C">
      <w:r w:rsidRPr="00CC01F2">
        <w:t>4.</w:t>
      </w:r>
      <w:r>
        <w:rPr>
          <w:rFonts w:hint="eastAsia"/>
        </w:rPr>
        <w:t>1</w:t>
      </w:r>
      <w:r w:rsidRPr="00CC01F2">
        <w:t>.</w:t>
      </w:r>
      <w:r>
        <w:rPr>
          <w:rFonts w:hint="eastAsia"/>
        </w:rPr>
        <w:t>2</w:t>
      </w:r>
      <w:r w:rsidRPr="00A43C8E">
        <w:rPr>
          <w:rFonts w:hint="eastAsia"/>
        </w:rPr>
        <w:t>排气道系统设计</w:t>
      </w:r>
    </w:p>
    <w:p w:rsidR="005459AD" w:rsidRDefault="00C1589C" w:rsidP="005459AD">
      <w:pPr>
        <w:ind w:firstLineChars="202" w:firstLine="424"/>
      </w:pPr>
      <w:r w:rsidRPr="00A43C8E">
        <w:rPr>
          <w:rFonts w:hint="eastAsia"/>
        </w:rPr>
        <w:t>排气道</w:t>
      </w:r>
      <w:r w:rsidR="008324D3">
        <w:rPr>
          <w:rFonts w:hint="eastAsia"/>
        </w:rPr>
        <w:t>系统</w:t>
      </w:r>
      <w:r w:rsidRPr="00A43C8E">
        <w:rPr>
          <w:rFonts w:hint="eastAsia"/>
        </w:rPr>
        <w:t>设计应符合《民用建筑供暖通风与空气调节设计规范》</w:t>
      </w:r>
      <w:r w:rsidRPr="00A43C8E">
        <w:rPr>
          <w:rFonts w:hint="eastAsia"/>
        </w:rPr>
        <w:t>GB50736</w:t>
      </w:r>
      <w:r w:rsidR="008324D3" w:rsidRPr="00750550">
        <w:rPr>
          <w:rFonts w:hint="eastAsia"/>
        </w:rPr>
        <w:t>-2012</w:t>
      </w:r>
      <w:r w:rsidR="008324D3">
        <w:rPr>
          <w:rFonts w:hint="eastAsia"/>
        </w:rPr>
        <w:t>的</w:t>
      </w:r>
      <w:r w:rsidR="005970B3">
        <w:rPr>
          <w:rFonts w:hint="eastAsia"/>
        </w:rPr>
        <w:t>有</w:t>
      </w:r>
      <w:r w:rsidR="005970B3" w:rsidRPr="00A43C8E">
        <w:rPr>
          <w:rFonts w:hint="eastAsia"/>
        </w:rPr>
        <w:t>关</w:t>
      </w:r>
      <w:r w:rsidRPr="00A43C8E">
        <w:rPr>
          <w:rFonts w:hint="eastAsia"/>
        </w:rPr>
        <w:t>规定。</w:t>
      </w:r>
    </w:p>
    <w:p w:rsidR="00C1589C" w:rsidRPr="00A43C8E" w:rsidRDefault="00C1589C" w:rsidP="00C1589C">
      <w:r w:rsidRPr="00CC01F2">
        <w:t>4.1.</w:t>
      </w:r>
      <w:r>
        <w:rPr>
          <w:rFonts w:hint="eastAsia"/>
        </w:rPr>
        <w:t>3</w:t>
      </w:r>
      <w:r w:rsidRPr="00A43C8E">
        <w:rPr>
          <w:rFonts w:hint="eastAsia"/>
        </w:rPr>
        <w:t>通风设计</w:t>
      </w:r>
    </w:p>
    <w:p w:rsidR="0030059C" w:rsidRDefault="00C1589C">
      <w:pPr>
        <w:ind w:firstLineChars="200" w:firstLine="420"/>
      </w:pPr>
      <w:r w:rsidRPr="00A43C8E">
        <w:rPr>
          <w:rFonts w:hint="eastAsia"/>
        </w:rPr>
        <w:t>通风设计应符合《建筑通风效果测试与评价》</w:t>
      </w:r>
      <w:r w:rsidR="00904F26">
        <w:rPr>
          <w:rFonts w:hint="eastAsia"/>
        </w:rPr>
        <w:t>JG</w:t>
      </w:r>
      <w:r w:rsidRPr="00D17ACD">
        <w:rPr>
          <w:rFonts w:hint="eastAsia"/>
        </w:rPr>
        <w:t>J/T</w:t>
      </w:r>
      <w:r>
        <w:rPr>
          <w:rFonts w:hint="eastAsia"/>
        </w:rPr>
        <w:t xml:space="preserve"> </w:t>
      </w:r>
      <w:r w:rsidRPr="00D17ACD">
        <w:rPr>
          <w:rFonts w:hint="eastAsia"/>
        </w:rPr>
        <w:t>309</w:t>
      </w:r>
      <w:r w:rsidRPr="00A43C8E">
        <w:rPr>
          <w:rFonts w:hint="eastAsia"/>
        </w:rPr>
        <w:t>-2013</w:t>
      </w:r>
      <w:r w:rsidRPr="00A43C8E">
        <w:rPr>
          <w:rFonts w:hint="eastAsia"/>
        </w:rPr>
        <w:t>相关规定。</w:t>
      </w:r>
    </w:p>
    <w:p w:rsidR="0030059C" w:rsidRDefault="00C1589C">
      <w:pPr>
        <w:ind w:firstLineChars="202" w:firstLine="424"/>
      </w:pPr>
      <w:r w:rsidRPr="00A43C8E">
        <w:rPr>
          <w:rFonts w:hint="eastAsia"/>
        </w:rPr>
        <w:t>排气道各截面最小面积应按照式</w:t>
      </w:r>
      <w:r>
        <w:rPr>
          <w:rFonts w:hint="eastAsia"/>
        </w:rPr>
        <w:t>（</w:t>
      </w:r>
      <w:r>
        <w:rPr>
          <w:rFonts w:hint="eastAsia"/>
        </w:rPr>
        <w:t>1</w:t>
      </w:r>
      <w:r>
        <w:rPr>
          <w:rFonts w:hint="eastAsia"/>
        </w:rPr>
        <w:t>）</w:t>
      </w:r>
      <w:r w:rsidRPr="00A43C8E">
        <w:rPr>
          <w:rFonts w:hint="eastAsia"/>
        </w:rPr>
        <w:t>计算：</w:t>
      </w:r>
    </w:p>
    <w:p w:rsidR="0030059C" w:rsidRDefault="00C1589C">
      <w:pPr>
        <w:ind w:firstLineChars="202" w:firstLine="424"/>
      </w:pPr>
      <w:r>
        <w:rPr>
          <w:rFonts w:hint="eastAsia"/>
        </w:rPr>
        <w:t>a</w:t>
      </w:r>
      <w:r>
        <w:rPr>
          <w:rFonts w:hint="eastAsia"/>
        </w:rPr>
        <w:t>×</w:t>
      </w:r>
      <w:r w:rsidRPr="00A43C8E">
        <w:rPr>
          <w:rFonts w:hint="eastAsia"/>
        </w:rPr>
        <w:t>b= n</w:t>
      </w:r>
      <w:r>
        <w:rPr>
          <w:rFonts w:hint="eastAsia"/>
        </w:rPr>
        <w:t>÷</w:t>
      </w:r>
      <w:r w:rsidRPr="00A43C8E">
        <w:rPr>
          <w:rFonts w:hint="eastAsia"/>
        </w:rPr>
        <w:t>180</w:t>
      </w:r>
      <w:r>
        <w:rPr>
          <w:rFonts w:hint="eastAsia"/>
        </w:rPr>
        <w:t>…………（</w:t>
      </w:r>
      <w:r>
        <w:rPr>
          <w:rFonts w:hint="eastAsia"/>
        </w:rPr>
        <w:t>1</w:t>
      </w:r>
      <w:r>
        <w:rPr>
          <w:rFonts w:hint="eastAsia"/>
        </w:rPr>
        <w:t>）</w:t>
      </w:r>
    </w:p>
    <w:p w:rsidR="0030059C" w:rsidRDefault="00C1589C">
      <w:pPr>
        <w:ind w:firstLineChars="202" w:firstLine="424"/>
      </w:pPr>
      <w:r w:rsidRPr="00A43C8E">
        <w:rPr>
          <w:rFonts w:hint="eastAsia"/>
        </w:rPr>
        <w:t>式中：</w:t>
      </w:r>
      <w:r w:rsidRPr="00A43C8E">
        <w:rPr>
          <w:rFonts w:hint="eastAsia"/>
        </w:rPr>
        <w:t>a</w:t>
      </w:r>
      <w:r>
        <w:rPr>
          <w:rFonts w:hint="eastAsia"/>
        </w:rPr>
        <w:t>—</w:t>
      </w:r>
      <w:r w:rsidRPr="00A43C8E">
        <w:rPr>
          <w:rFonts w:hint="eastAsia"/>
        </w:rPr>
        <w:t>第</w:t>
      </w:r>
      <w:r w:rsidRPr="00A43C8E">
        <w:rPr>
          <w:rFonts w:hint="eastAsia"/>
        </w:rPr>
        <w:t>n</w:t>
      </w:r>
      <w:r w:rsidRPr="00A43C8E">
        <w:rPr>
          <w:rFonts w:hint="eastAsia"/>
        </w:rPr>
        <w:t>层排气道的断面长</w:t>
      </w:r>
      <w:r>
        <w:rPr>
          <w:rFonts w:hint="eastAsia"/>
        </w:rPr>
        <w:t>。</w:t>
      </w:r>
    </w:p>
    <w:p w:rsidR="005459AD" w:rsidRDefault="00C1589C" w:rsidP="005459AD">
      <w:pPr>
        <w:ind w:firstLineChars="500" w:firstLine="1050"/>
      </w:pPr>
      <w:r>
        <w:rPr>
          <w:rFonts w:hint="eastAsia"/>
        </w:rPr>
        <w:t>b</w:t>
      </w:r>
      <w:r>
        <w:rPr>
          <w:rFonts w:hint="eastAsia"/>
        </w:rPr>
        <w:t>—</w:t>
      </w:r>
      <w:r w:rsidRPr="00A43C8E">
        <w:rPr>
          <w:rFonts w:hint="eastAsia"/>
        </w:rPr>
        <w:t>第</w:t>
      </w:r>
      <w:r w:rsidRPr="00A43C8E">
        <w:rPr>
          <w:rFonts w:hint="eastAsia"/>
        </w:rPr>
        <w:t>n</w:t>
      </w:r>
      <w:r w:rsidRPr="00A43C8E">
        <w:rPr>
          <w:rFonts w:hint="eastAsia"/>
        </w:rPr>
        <w:t>层排气道的断面宽</w:t>
      </w:r>
      <w:r>
        <w:rPr>
          <w:rFonts w:hint="eastAsia"/>
        </w:rPr>
        <w:t>。</w:t>
      </w:r>
    </w:p>
    <w:p w:rsidR="005459AD" w:rsidRDefault="00FE505D" w:rsidP="005459AD">
      <w:r>
        <w:rPr>
          <w:rFonts w:hint="eastAsia"/>
        </w:rPr>
        <w:t xml:space="preserve">          </w:t>
      </w:r>
      <w:r w:rsidR="00C1589C">
        <w:rPr>
          <w:rFonts w:hint="eastAsia"/>
        </w:rPr>
        <w:t>n</w:t>
      </w:r>
      <w:r w:rsidR="00C1589C">
        <w:rPr>
          <w:rFonts w:hint="eastAsia"/>
        </w:rPr>
        <w:t>—</w:t>
      </w:r>
      <w:r w:rsidR="00C1589C" w:rsidRPr="00A43C8E">
        <w:rPr>
          <w:rFonts w:hint="eastAsia"/>
        </w:rPr>
        <w:t>楼层层数。</w:t>
      </w:r>
    </w:p>
    <w:p w:rsidR="0030059C" w:rsidRDefault="00C1589C">
      <w:pPr>
        <w:ind w:firstLineChars="202" w:firstLine="424"/>
      </w:pPr>
      <w:r w:rsidRPr="00A43C8E">
        <w:rPr>
          <w:rFonts w:hint="eastAsia"/>
        </w:rPr>
        <w:t>实际工程中，应尽量使排气道断面长和宽相等。</w:t>
      </w:r>
    </w:p>
    <w:p w:rsidR="00E96E74" w:rsidRDefault="00C1589C" w:rsidP="00C1589C">
      <w:r w:rsidRPr="00CC01F2">
        <w:t>4.1.</w:t>
      </w:r>
      <w:r>
        <w:rPr>
          <w:rFonts w:hint="eastAsia"/>
        </w:rPr>
        <w:t>4</w:t>
      </w:r>
      <w:r w:rsidR="00E96E74">
        <w:rPr>
          <w:rFonts w:hint="eastAsia"/>
        </w:rPr>
        <w:t>防火建审</w:t>
      </w:r>
    </w:p>
    <w:p w:rsidR="0030059C" w:rsidRDefault="00C1589C">
      <w:pPr>
        <w:ind w:firstLineChars="200" w:firstLine="420"/>
      </w:pPr>
      <w:r w:rsidRPr="00A43C8E">
        <w:rPr>
          <w:rFonts w:hint="eastAsia"/>
        </w:rPr>
        <w:t>应在排气道系统设计中，对防火止回阀进行防火建审。</w:t>
      </w:r>
    </w:p>
    <w:p w:rsidR="00C1589C" w:rsidRPr="000D6170" w:rsidRDefault="00C1589C" w:rsidP="00C1589C">
      <w:r>
        <w:rPr>
          <w:rFonts w:hint="eastAsia"/>
        </w:rPr>
        <w:t>4.1.5</w:t>
      </w:r>
      <w:r>
        <w:rPr>
          <w:rFonts w:hint="eastAsia"/>
        </w:rPr>
        <w:t>排气道系统布置</w:t>
      </w:r>
    </w:p>
    <w:p w:rsidR="0030059C" w:rsidRDefault="001D5BC6">
      <w:pPr>
        <w:ind w:firstLineChars="202" w:firstLine="424"/>
        <w:rPr>
          <w:color w:val="000000" w:themeColor="text1"/>
        </w:rPr>
      </w:pPr>
      <w:r w:rsidRPr="001D5BC6">
        <w:rPr>
          <w:rFonts w:hint="eastAsia"/>
          <w:color w:val="000000" w:themeColor="text1"/>
        </w:rPr>
        <w:t>根据住宅厨卫建筑平面布置</w:t>
      </w:r>
      <w:r w:rsidR="00231998">
        <w:rPr>
          <w:rFonts w:hint="eastAsia"/>
          <w:color w:val="000000" w:themeColor="text1"/>
        </w:rPr>
        <w:t>、厨房炊事操作和卫生间的使用要求</w:t>
      </w:r>
      <w:r w:rsidRPr="001D5BC6">
        <w:rPr>
          <w:rFonts w:hint="eastAsia"/>
          <w:color w:val="000000" w:themeColor="text1"/>
        </w:rPr>
        <w:t>，可按下列方式布置</w:t>
      </w:r>
      <w:r w:rsidR="00884AA1">
        <w:rPr>
          <w:rFonts w:hint="eastAsia"/>
          <w:color w:val="000000" w:themeColor="text1"/>
        </w:rPr>
        <w:t>排气道</w:t>
      </w:r>
      <w:r w:rsidRPr="001D5BC6">
        <w:rPr>
          <w:rFonts w:hint="eastAsia"/>
          <w:color w:val="000000" w:themeColor="text1"/>
        </w:rPr>
        <w:t>。</w:t>
      </w:r>
    </w:p>
    <w:p w:rsidR="00C1589C" w:rsidRDefault="00C1589C" w:rsidP="00C1589C">
      <w:r>
        <w:rPr>
          <w:rFonts w:hint="eastAsia"/>
        </w:rPr>
        <w:t>4.1.5.1</w:t>
      </w:r>
      <w:r>
        <w:rPr>
          <w:rFonts w:hint="eastAsia"/>
        </w:rPr>
        <w:t>排气道设于厨房卫生间内，靠近内墙侧的位置。</w:t>
      </w:r>
    </w:p>
    <w:p w:rsidR="00C1589C" w:rsidRDefault="00C1589C" w:rsidP="00C1589C">
      <w:r>
        <w:rPr>
          <w:rFonts w:hint="eastAsia"/>
        </w:rPr>
        <w:t>4.1.5.2</w:t>
      </w:r>
      <w:r>
        <w:rPr>
          <w:rFonts w:hint="eastAsia"/>
        </w:rPr>
        <w:t>排气道设于厨房卫生间侧墙的位置。</w:t>
      </w:r>
    </w:p>
    <w:p w:rsidR="00C1589C" w:rsidRPr="00755B1E" w:rsidRDefault="00C1589C" w:rsidP="00C1589C">
      <w:r>
        <w:rPr>
          <w:rFonts w:hint="eastAsia"/>
        </w:rPr>
        <w:t>4.1.5.3</w:t>
      </w:r>
      <w:r>
        <w:rPr>
          <w:rFonts w:hint="eastAsia"/>
        </w:rPr>
        <w:t>排气道设于厨房卫生间内，靠近外墙内侧的位置。</w:t>
      </w:r>
    </w:p>
    <w:p w:rsidR="00C1589C" w:rsidRDefault="00C1589C" w:rsidP="00C1589C">
      <w:r>
        <w:rPr>
          <w:rFonts w:hint="eastAsia"/>
        </w:rPr>
        <w:t>4.1.5.4</w:t>
      </w:r>
      <w:r>
        <w:rPr>
          <w:rFonts w:hint="eastAsia"/>
        </w:rPr>
        <w:t>当用于旧楼板改造时，排气道宜附设在建筑外墙。</w:t>
      </w:r>
    </w:p>
    <w:p w:rsidR="00C1589C" w:rsidRDefault="00C1589C" w:rsidP="00C1589C">
      <w:r>
        <w:rPr>
          <w:rFonts w:hint="eastAsia"/>
        </w:rPr>
        <w:t>4.1.5.5</w:t>
      </w:r>
      <w:r>
        <w:rPr>
          <w:rFonts w:hint="eastAsia"/>
        </w:rPr>
        <w:t>当厨房和卫生间相临近时，可将厨房排气道和卫生间排气道设于厨房内或卫生间内。</w:t>
      </w:r>
    </w:p>
    <w:p w:rsidR="00C1589C" w:rsidRDefault="00C1589C" w:rsidP="00C1589C">
      <w:r>
        <w:rPr>
          <w:rFonts w:hint="eastAsia"/>
        </w:rPr>
        <w:t>4.1.5.6</w:t>
      </w:r>
      <w:r>
        <w:rPr>
          <w:rFonts w:hint="eastAsia"/>
        </w:rPr>
        <w:t>排气道可设于储藏室或辅助阳台内。</w:t>
      </w:r>
    </w:p>
    <w:p w:rsidR="00C1589C" w:rsidRPr="00CC01F2" w:rsidRDefault="00C1589C" w:rsidP="00C1589C">
      <w:pPr>
        <w:pStyle w:val="2"/>
        <w:jc w:val="center"/>
        <w:rPr>
          <w:rFonts w:ascii="Times New Roman" w:eastAsia="宋体" w:hAnsi="Times New Roman"/>
          <w:sz w:val="24"/>
          <w:szCs w:val="24"/>
        </w:rPr>
      </w:pPr>
      <w:bookmarkStart w:id="30" w:name="_Toc382486762"/>
      <w:bookmarkStart w:id="31" w:name="_Toc382486854"/>
      <w:r w:rsidRPr="00CC01F2">
        <w:rPr>
          <w:rFonts w:ascii="Times New Roman" w:eastAsia="宋体" w:hAnsi="Times New Roman" w:hint="eastAsia"/>
          <w:sz w:val="24"/>
          <w:szCs w:val="24"/>
        </w:rPr>
        <w:t>4.2</w:t>
      </w:r>
      <w:bookmarkStart w:id="32" w:name="_Toc371326375"/>
      <w:r w:rsidRPr="00750550">
        <w:rPr>
          <w:rFonts w:ascii="Times New Roman" w:eastAsia="宋体" w:hAnsi="Times New Roman" w:hint="eastAsia"/>
          <w:sz w:val="24"/>
          <w:szCs w:val="24"/>
        </w:rPr>
        <w:t>排气道</w:t>
      </w:r>
      <w:bookmarkEnd w:id="30"/>
      <w:bookmarkEnd w:id="31"/>
      <w:bookmarkEnd w:id="32"/>
    </w:p>
    <w:p w:rsidR="0030059C" w:rsidRDefault="00C1589C">
      <w:r w:rsidRPr="00750550">
        <w:rPr>
          <w:rFonts w:hint="eastAsia"/>
        </w:rPr>
        <w:t>4.2.</w:t>
      </w:r>
      <w:r>
        <w:rPr>
          <w:rFonts w:hint="eastAsia"/>
        </w:rPr>
        <w:t>1</w:t>
      </w:r>
      <w:r w:rsidRPr="00750550">
        <w:rPr>
          <w:rFonts w:hint="eastAsia"/>
        </w:rPr>
        <w:t>排气道</w:t>
      </w:r>
      <w:r w:rsidR="000D3E20">
        <w:rPr>
          <w:rFonts w:hint="eastAsia"/>
        </w:rPr>
        <w:t>安装</w:t>
      </w:r>
      <w:r w:rsidR="0061208B">
        <w:rPr>
          <w:rFonts w:hint="eastAsia"/>
        </w:rPr>
        <w:t>的</w:t>
      </w:r>
      <w:r>
        <w:rPr>
          <w:rFonts w:hint="eastAsia"/>
        </w:rPr>
        <w:t>预留</w:t>
      </w:r>
      <w:r w:rsidR="004B42CE">
        <w:rPr>
          <w:rFonts w:hint="eastAsia"/>
        </w:rPr>
        <w:t>孔</w:t>
      </w:r>
      <w:r w:rsidR="007001CF">
        <w:rPr>
          <w:rFonts w:hint="eastAsia"/>
        </w:rPr>
        <w:t>见图</w:t>
      </w:r>
      <w:r w:rsidR="007001CF">
        <w:rPr>
          <w:rFonts w:hint="eastAsia"/>
        </w:rPr>
        <w:t>1</w:t>
      </w:r>
      <w:r w:rsidR="007001CF">
        <w:rPr>
          <w:rFonts w:hint="eastAsia"/>
        </w:rPr>
        <w:t>，预留孔</w:t>
      </w:r>
      <w:r>
        <w:rPr>
          <w:rFonts w:hint="eastAsia"/>
        </w:rPr>
        <w:t>尺寸、壁厚</w:t>
      </w:r>
      <w:r w:rsidR="007001CF">
        <w:rPr>
          <w:rFonts w:hint="eastAsia"/>
        </w:rPr>
        <w:t>见</w:t>
      </w:r>
      <w:r>
        <w:rPr>
          <w:rFonts w:hint="eastAsia"/>
        </w:rPr>
        <w:t>表</w:t>
      </w:r>
      <w:r w:rsidR="00A906E5">
        <w:rPr>
          <w:rFonts w:hint="eastAsia"/>
        </w:rPr>
        <w:t>3</w:t>
      </w:r>
      <w:r>
        <w:rPr>
          <w:rFonts w:hint="eastAsia"/>
        </w:rPr>
        <w:t>。</w:t>
      </w:r>
    </w:p>
    <w:p w:rsidR="00C1589C" w:rsidRPr="00750550" w:rsidRDefault="005A1FBE" w:rsidP="00C1589C">
      <w:pPr>
        <w:jc w:val="center"/>
      </w:pPr>
      <w:r>
        <w:rPr>
          <w:noProof/>
        </w:rPr>
        <w:lastRenderedPageBreak/>
        <w:drawing>
          <wp:inline distT="0" distB="0" distL="0" distR="0">
            <wp:extent cx="3504079" cy="136207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52527" t="16502" r="16360" b="58369"/>
                    <a:stretch>
                      <a:fillRect/>
                    </a:stretch>
                  </pic:blipFill>
                  <pic:spPr bwMode="auto">
                    <a:xfrm>
                      <a:off x="0" y="0"/>
                      <a:ext cx="3517334" cy="1367227"/>
                    </a:xfrm>
                    <a:prstGeom prst="rect">
                      <a:avLst/>
                    </a:prstGeom>
                    <a:noFill/>
                    <a:ln w="9525">
                      <a:noFill/>
                      <a:miter lim="800000"/>
                      <a:headEnd/>
                      <a:tailEnd/>
                    </a:ln>
                  </pic:spPr>
                </pic:pic>
              </a:graphicData>
            </a:graphic>
          </wp:inline>
        </w:drawing>
      </w:r>
    </w:p>
    <w:p w:rsidR="00C1589C" w:rsidRDefault="00C1589C" w:rsidP="00C1589C">
      <w:pPr>
        <w:jc w:val="center"/>
      </w:pPr>
      <w:r w:rsidRPr="00750550">
        <w:rPr>
          <w:rFonts w:hint="eastAsia"/>
        </w:rPr>
        <w:t>图</w:t>
      </w:r>
      <w:r w:rsidRPr="00750550">
        <w:rPr>
          <w:rFonts w:hint="eastAsia"/>
        </w:rPr>
        <w:t xml:space="preserve">1  </w:t>
      </w:r>
      <w:r w:rsidRPr="00750550">
        <w:rPr>
          <w:rFonts w:hint="eastAsia"/>
        </w:rPr>
        <w:t>排气道安装预留</w:t>
      </w:r>
      <w:r w:rsidR="007001CF">
        <w:rPr>
          <w:rFonts w:hint="eastAsia"/>
        </w:rPr>
        <w:t>孔示意图</w:t>
      </w:r>
    </w:p>
    <w:p w:rsidR="00C1589C" w:rsidRDefault="00C1589C" w:rsidP="00C1589C">
      <w:pPr>
        <w:jc w:val="center"/>
      </w:pPr>
    </w:p>
    <w:p w:rsidR="00C1589C" w:rsidRPr="00AF5CA7" w:rsidRDefault="00B815C6" w:rsidP="00C1589C">
      <w:pPr>
        <w:jc w:val="center"/>
        <w:rPr>
          <w:szCs w:val="21"/>
        </w:rPr>
      </w:pPr>
      <w:r w:rsidRPr="00B815C6">
        <w:rPr>
          <w:rFonts w:hint="eastAsia"/>
          <w:szCs w:val="21"/>
        </w:rPr>
        <w:t>表</w:t>
      </w:r>
      <w:r w:rsidR="0033255E">
        <w:rPr>
          <w:rFonts w:hint="eastAsia"/>
          <w:szCs w:val="21"/>
        </w:rPr>
        <w:t xml:space="preserve">3 </w:t>
      </w:r>
      <w:r w:rsidRPr="00B815C6">
        <w:rPr>
          <w:szCs w:val="21"/>
        </w:rPr>
        <w:t xml:space="preserve"> </w:t>
      </w:r>
      <w:r w:rsidRPr="00B815C6">
        <w:rPr>
          <w:rFonts w:hint="eastAsia"/>
          <w:szCs w:val="21"/>
        </w:rPr>
        <w:t>排气道预留孔尺寸和壁厚</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
        <w:gridCol w:w="1491"/>
        <w:gridCol w:w="2978"/>
        <w:gridCol w:w="2976"/>
      </w:tblGrid>
      <w:tr w:rsidR="00C1589C" w:rsidRPr="00750550" w:rsidTr="00AF5CA7">
        <w:trPr>
          <w:jc w:val="center"/>
        </w:trPr>
        <w:tc>
          <w:tcPr>
            <w:tcW w:w="632" w:type="pct"/>
          </w:tcPr>
          <w:p w:rsidR="00C1589C" w:rsidRPr="00750550" w:rsidRDefault="00C1589C" w:rsidP="009F4530">
            <w:pPr>
              <w:jc w:val="center"/>
              <w:rPr>
                <w:sz w:val="18"/>
                <w:szCs w:val="18"/>
              </w:rPr>
            </w:pPr>
            <w:r w:rsidRPr="00750550">
              <w:rPr>
                <w:rFonts w:hint="eastAsia"/>
                <w:sz w:val="18"/>
                <w:szCs w:val="18"/>
              </w:rPr>
              <w:t>位置</w:t>
            </w:r>
          </w:p>
        </w:tc>
        <w:tc>
          <w:tcPr>
            <w:tcW w:w="875" w:type="pct"/>
          </w:tcPr>
          <w:p w:rsidR="00C1589C" w:rsidRPr="00750550" w:rsidRDefault="00C1589C" w:rsidP="009F4530">
            <w:pPr>
              <w:jc w:val="center"/>
              <w:rPr>
                <w:sz w:val="18"/>
                <w:szCs w:val="18"/>
              </w:rPr>
            </w:pPr>
            <w:r w:rsidRPr="00750550">
              <w:rPr>
                <w:rFonts w:hint="eastAsia"/>
                <w:sz w:val="18"/>
                <w:szCs w:val="18"/>
              </w:rPr>
              <w:t>排气道尺寸</w:t>
            </w:r>
          </w:p>
        </w:tc>
        <w:tc>
          <w:tcPr>
            <w:tcW w:w="1747" w:type="pct"/>
          </w:tcPr>
          <w:p w:rsidR="00C1589C" w:rsidRPr="00750550" w:rsidRDefault="00C1589C" w:rsidP="009F4530">
            <w:pPr>
              <w:jc w:val="center"/>
              <w:rPr>
                <w:sz w:val="18"/>
                <w:szCs w:val="18"/>
              </w:rPr>
            </w:pPr>
            <w:r w:rsidRPr="00750550">
              <w:rPr>
                <w:rFonts w:hint="eastAsia"/>
                <w:sz w:val="18"/>
                <w:szCs w:val="18"/>
              </w:rPr>
              <w:t>排气道安装预留尺寸</w:t>
            </w:r>
          </w:p>
        </w:tc>
        <w:tc>
          <w:tcPr>
            <w:tcW w:w="1746" w:type="pct"/>
          </w:tcPr>
          <w:p w:rsidR="00C1589C" w:rsidRPr="00750550" w:rsidRDefault="001D5BC6" w:rsidP="009F4530">
            <w:pPr>
              <w:jc w:val="center"/>
              <w:rPr>
                <w:sz w:val="18"/>
                <w:szCs w:val="18"/>
              </w:rPr>
            </w:pPr>
            <w:r w:rsidRPr="001D5BC6">
              <w:rPr>
                <w:rFonts w:hint="eastAsia"/>
                <w:sz w:val="18"/>
                <w:szCs w:val="18"/>
              </w:rPr>
              <w:t>排气道</w:t>
            </w:r>
            <w:r w:rsidR="00C1589C">
              <w:rPr>
                <w:rFonts w:hint="eastAsia"/>
                <w:sz w:val="18"/>
                <w:szCs w:val="18"/>
              </w:rPr>
              <w:t>壁厚</w:t>
            </w:r>
          </w:p>
        </w:tc>
      </w:tr>
      <w:tr w:rsidR="00C1589C" w:rsidRPr="00750550" w:rsidTr="00AF5CA7">
        <w:trPr>
          <w:jc w:val="center"/>
        </w:trPr>
        <w:tc>
          <w:tcPr>
            <w:tcW w:w="632" w:type="pct"/>
          </w:tcPr>
          <w:p w:rsidR="00C1589C" w:rsidRPr="00750550" w:rsidRDefault="00C1589C" w:rsidP="009F4530">
            <w:pPr>
              <w:jc w:val="center"/>
              <w:rPr>
                <w:sz w:val="18"/>
                <w:szCs w:val="18"/>
              </w:rPr>
            </w:pPr>
            <w:r w:rsidRPr="00750550">
              <w:rPr>
                <w:rFonts w:hint="eastAsia"/>
                <w:sz w:val="18"/>
                <w:szCs w:val="18"/>
              </w:rPr>
              <w:t>长边</w:t>
            </w:r>
          </w:p>
        </w:tc>
        <w:tc>
          <w:tcPr>
            <w:tcW w:w="875" w:type="pct"/>
          </w:tcPr>
          <w:p w:rsidR="00C1589C" w:rsidRPr="00750550" w:rsidRDefault="00C1589C" w:rsidP="009F4530">
            <w:pPr>
              <w:jc w:val="center"/>
              <w:rPr>
                <w:sz w:val="18"/>
                <w:szCs w:val="18"/>
              </w:rPr>
            </w:pPr>
            <w:r w:rsidRPr="00750550">
              <w:rPr>
                <w:rFonts w:hint="eastAsia"/>
                <w:sz w:val="18"/>
                <w:szCs w:val="18"/>
              </w:rPr>
              <w:t>a</w:t>
            </w:r>
          </w:p>
        </w:tc>
        <w:tc>
          <w:tcPr>
            <w:tcW w:w="1747" w:type="pct"/>
          </w:tcPr>
          <w:p w:rsidR="00C1589C" w:rsidRPr="00750550" w:rsidRDefault="00C1589C" w:rsidP="009F4530">
            <w:pPr>
              <w:jc w:val="center"/>
              <w:rPr>
                <w:sz w:val="18"/>
                <w:szCs w:val="18"/>
              </w:rPr>
            </w:pPr>
            <w:r w:rsidRPr="00750550">
              <w:rPr>
                <w:rFonts w:hint="eastAsia"/>
                <w:sz w:val="18"/>
                <w:szCs w:val="18"/>
              </w:rPr>
              <w:t>≥</w:t>
            </w:r>
            <w:r w:rsidRPr="00750550">
              <w:rPr>
                <w:rFonts w:hint="eastAsia"/>
                <w:sz w:val="18"/>
                <w:szCs w:val="18"/>
              </w:rPr>
              <w:t>a+50mm</w:t>
            </w:r>
          </w:p>
        </w:tc>
        <w:tc>
          <w:tcPr>
            <w:tcW w:w="1746" w:type="pct"/>
          </w:tcPr>
          <w:p w:rsidR="00C1589C" w:rsidRPr="00750550" w:rsidRDefault="00C1589C" w:rsidP="009F4530">
            <w:pPr>
              <w:jc w:val="center"/>
              <w:rPr>
                <w:sz w:val="18"/>
                <w:szCs w:val="18"/>
              </w:rPr>
            </w:pPr>
            <w:r>
              <w:rPr>
                <w:rFonts w:hint="eastAsia"/>
                <w:sz w:val="18"/>
                <w:szCs w:val="18"/>
              </w:rPr>
              <w:t>10~15mm</w:t>
            </w:r>
          </w:p>
        </w:tc>
      </w:tr>
      <w:tr w:rsidR="00C1589C" w:rsidRPr="00750550" w:rsidTr="00AF5CA7">
        <w:trPr>
          <w:jc w:val="center"/>
        </w:trPr>
        <w:tc>
          <w:tcPr>
            <w:tcW w:w="632" w:type="pct"/>
          </w:tcPr>
          <w:p w:rsidR="00C1589C" w:rsidRPr="00750550" w:rsidRDefault="00C1589C" w:rsidP="009F4530">
            <w:pPr>
              <w:jc w:val="center"/>
              <w:rPr>
                <w:sz w:val="18"/>
                <w:szCs w:val="18"/>
              </w:rPr>
            </w:pPr>
            <w:r w:rsidRPr="00750550">
              <w:rPr>
                <w:rFonts w:hint="eastAsia"/>
                <w:sz w:val="18"/>
                <w:szCs w:val="18"/>
              </w:rPr>
              <w:t>短边</w:t>
            </w:r>
          </w:p>
        </w:tc>
        <w:tc>
          <w:tcPr>
            <w:tcW w:w="875" w:type="pct"/>
          </w:tcPr>
          <w:p w:rsidR="00C1589C" w:rsidRPr="00750550" w:rsidRDefault="00C1589C" w:rsidP="009F4530">
            <w:pPr>
              <w:jc w:val="center"/>
              <w:rPr>
                <w:sz w:val="18"/>
                <w:szCs w:val="18"/>
              </w:rPr>
            </w:pPr>
            <w:r w:rsidRPr="00750550">
              <w:rPr>
                <w:rFonts w:hint="eastAsia"/>
                <w:sz w:val="18"/>
                <w:szCs w:val="18"/>
              </w:rPr>
              <w:t>b</w:t>
            </w:r>
          </w:p>
        </w:tc>
        <w:tc>
          <w:tcPr>
            <w:tcW w:w="1747" w:type="pct"/>
          </w:tcPr>
          <w:p w:rsidR="00C1589C" w:rsidRPr="00750550" w:rsidRDefault="00C1589C" w:rsidP="009F4530">
            <w:pPr>
              <w:jc w:val="center"/>
              <w:rPr>
                <w:sz w:val="18"/>
                <w:szCs w:val="18"/>
              </w:rPr>
            </w:pPr>
            <w:r w:rsidRPr="00750550">
              <w:rPr>
                <w:rFonts w:hint="eastAsia"/>
                <w:sz w:val="18"/>
                <w:szCs w:val="18"/>
              </w:rPr>
              <w:t>≥</w:t>
            </w:r>
            <w:r w:rsidRPr="00750550">
              <w:rPr>
                <w:rFonts w:hint="eastAsia"/>
                <w:sz w:val="18"/>
                <w:szCs w:val="18"/>
              </w:rPr>
              <w:t>b+50mm</w:t>
            </w:r>
          </w:p>
        </w:tc>
        <w:tc>
          <w:tcPr>
            <w:tcW w:w="1746" w:type="pct"/>
          </w:tcPr>
          <w:p w:rsidR="00C1589C" w:rsidRPr="00750550" w:rsidRDefault="00C1589C" w:rsidP="009F4530">
            <w:pPr>
              <w:jc w:val="center"/>
              <w:rPr>
                <w:sz w:val="18"/>
                <w:szCs w:val="18"/>
              </w:rPr>
            </w:pPr>
            <w:r>
              <w:rPr>
                <w:rFonts w:hint="eastAsia"/>
                <w:sz w:val="18"/>
                <w:szCs w:val="18"/>
              </w:rPr>
              <w:t>10~15mm</w:t>
            </w:r>
          </w:p>
        </w:tc>
      </w:tr>
    </w:tbl>
    <w:p w:rsidR="00C1589C" w:rsidRDefault="00C1589C" w:rsidP="00C1589C">
      <w:r>
        <w:rPr>
          <w:rFonts w:hint="eastAsia"/>
        </w:rPr>
        <w:t>4.2.2</w:t>
      </w:r>
      <w:r>
        <w:rPr>
          <w:rFonts w:hint="eastAsia"/>
        </w:rPr>
        <w:t>排气道应竖向向上布置，不得中途转弯或水平布置。</w:t>
      </w:r>
    </w:p>
    <w:p w:rsidR="00C1589C" w:rsidRDefault="00C1589C" w:rsidP="00C1589C">
      <w:r>
        <w:rPr>
          <w:rFonts w:hint="eastAsia"/>
        </w:rPr>
        <w:t>4.2.3</w:t>
      </w:r>
      <w:r>
        <w:rPr>
          <w:rFonts w:hint="eastAsia"/>
        </w:rPr>
        <w:t>厨房和卫生间不应共用同一排气道系统。套内卫生间可共用同一排气道系统。</w:t>
      </w:r>
    </w:p>
    <w:p w:rsidR="00C1589C" w:rsidRDefault="00C1589C" w:rsidP="00C1589C">
      <w:r>
        <w:rPr>
          <w:rFonts w:hint="eastAsia"/>
        </w:rPr>
        <w:t>4.2.4</w:t>
      </w:r>
      <w:r>
        <w:rPr>
          <w:rFonts w:hint="eastAsia"/>
        </w:rPr>
        <w:t>任何管线不应横向或竖向穿越排气道。</w:t>
      </w:r>
    </w:p>
    <w:p w:rsidR="00C1589C" w:rsidRDefault="00C1589C" w:rsidP="00C1589C">
      <w:r>
        <w:rPr>
          <w:rFonts w:hint="eastAsia"/>
        </w:rPr>
        <w:t>4.2.5</w:t>
      </w:r>
      <w:r>
        <w:rPr>
          <w:rFonts w:hint="eastAsia"/>
        </w:rPr>
        <w:t>排气道应伸出屋面，伸出屋面高度应根据屋面形式排出口周围遮挡物的高度、距离及积雪等确定。伸出高度应有利于烟气扩散，且不应低于女儿墙</w:t>
      </w:r>
      <w:r>
        <w:rPr>
          <w:rFonts w:hint="eastAsia"/>
        </w:rPr>
        <w:t>600mm</w:t>
      </w:r>
      <w:r>
        <w:rPr>
          <w:rFonts w:hint="eastAsia"/>
        </w:rPr>
        <w:t>。</w:t>
      </w:r>
    </w:p>
    <w:p w:rsidR="00C1589C" w:rsidRDefault="00C1589C" w:rsidP="00C1589C">
      <w:r>
        <w:rPr>
          <w:rFonts w:hint="eastAsia"/>
        </w:rPr>
        <w:t>4.2.5.1</w:t>
      </w:r>
      <w:r>
        <w:rPr>
          <w:rFonts w:hint="eastAsia"/>
        </w:rPr>
        <w:t>排气道中心线距屋脊小于</w:t>
      </w:r>
      <w:r>
        <w:rPr>
          <w:rFonts w:hint="eastAsia"/>
        </w:rPr>
        <w:t>1500mm</w:t>
      </w:r>
      <w:r>
        <w:rPr>
          <w:rFonts w:hint="eastAsia"/>
        </w:rPr>
        <w:t>时，应高于屋脊</w:t>
      </w:r>
      <w:r>
        <w:rPr>
          <w:rFonts w:hint="eastAsia"/>
        </w:rPr>
        <w:t>500mm</w:t>
      </w:r>
      <w:r>
        <w:rPr>
          <w:rFonts w:hint="eastAsia"/>
        </w:rPr>
        <w:t>。</w:t>
      </w:r>
    </w:p>
    <w:p w:rsidR="00C1589C" w:rsidRDefault="00C1589C" w:rsidP="00C1589C">
      <w:r>
        <w:rPr>
          <w:rFonts w:hint="eastAsia"/>
        </w:rPr>
        <w:t>4.2.5.2</w:t>
      </w:r>
      <w:r>
        <w:rPr>
          <w:rFonts w:hint="eastAsia"/>
        </w:rPr>
        <w:t>排气道中心线距屋脊</w:t>
      </w:r>
      <w:r>
        <w:rPr>
          <w:rFonts w:hint="eastAsia"/>
        </w:rPr>
        <w:t>1500mm~3000mm</w:t>
      </w:r>
      <w:r>
        <w:rPr>
          <w:rFonts w:hint="eastAsia"/>
        </w:rPr>
        <w:t>时，应与屋脊平行。</w:t>
      </w:r>
    </w:p>
    <w:p w:rsidR="00C1589C" w:rsidRDefault="00C1589C" w:rsidP="00C1589C">
      <w:r>
        <w:rPr>
          <w:rFonts w:hint="eastAsia"/>
        </w:rPr>
        <w:t>4.2.5.</w:t>
      </w:r>
      <w:r w:rsidR="001D6561">
        <w:rPr>
          <w:rFonts w:hint="eastAsia"/>
        </w:rPr>
        <w:t>3</w:t>
      </w:r>
      <w:r>
        <w:rPr>
          <w:rFonts w:hint="eastAsia"/>
        </w:rPr>
        <w:t>排气道中心线距屋脊大于</w:t>
      </w:r>
      <w:r>
        <w:rPr>
          <w:rFonts w:hint="eastAsia"/>
        </w:rPr>
        <w:t>3000mm</w:t>
      </w:r>
      <w:r>
        <w:rPr>
          <w:rFonts w:hint="eastAsia"/>
        </w:rPr>
        <w:t>时，其顶部同屋脊的连线同水平线之间的夹角不大于</w:t>
      </w:r>
      <w:r>
        <w:rPr>
          <w:rFonts w:hint="eastAsia"/>
        </w:rPr>
        <w:t>10</w:t>
      </w:r>
      <w:r>
        <w:rPr>
          <w:rFonts w:hint="eastAsia"/>
        </w:rPr>
        <w:t>°。</w:t>
      </w:r>
    </w:p>
    <w:p w:rsidR="00C1589C" w:rsidRPr="004F14A4" w:rsidRDefault="00C1589C" w:rsidP="00C1589C">
      <w:r>
        <w:rPr>
          <w:rFonts w:hint="eastAsia"/>
        </w:rPr>
        <w:t>4.2.6</w:t>
      </w:r>
      <w:r w:rsidRPr="004C2838">
        <w:rPr>
          <w:rFonts w:hint="eastAsia"/>
        </w:rPr>
        <w:t>单孔结构排气道</w:t>
      </w:r>
      <w:r>
        <w:rPr>
          <w:rFonts w:hint="eastAsia"/>
        </w:rPr>
        <w:t>内进气口位置</w:t>
      </w:r>
      <w:r w:rsidRPr="004C2838">
        <w:rPr>
          <w:rFonts w:hint="eastAsia"/>
        </w:rPr>
        <w:t>应</w:t>
      </w:r>
      <w:r w:rsidR="001D6561">
        <w:rPr>
          <w:rFonts w:hint="eastAsia"/>
        </w:rPr>
        <w:t>安</w:t>
      </w:r>
      <w:r>
        <w:rPr>
          <w:rFonts w:hint="eastAsia"/>
        </w:rPr>
        <w:t>装</w:t>
      </w:r>
      <w:r w:rsidRPr="004C2838">
        <w:rPr>
          <w:rFonts w:hint="eastAsia"/>
        </w:rPr>
        <w:t>导</w:t>
      </w:r>
      <w:r w:rsidRPr="004C2838">
        <w:t>流</w:t>
      </w:r>
      <w:r w:rsidRPr="004C2838">
        <w:rPr>
          <w:rFonts w:hint="eastAsia"/>
        </w:rPr>
        <w:t>装置，</w:t>
      </w:r>
      <w:r w:rsidR="001D6561">
        <w:rPr>
          <w:rFonts w:hint="eastAsia"/>
        </w:rPr>
        <w:t>并</w:t>
      </w:r>
      <w:r w:rsidRPr="004C2838">
        <w:rPr>
          <w:rFonts w:hint="eastAsia"/>
        </w:rPr>
        <w:t>加装防火止回阀。</w:t>
      </w:r>
    </w:p>
    <w:p w:rsidR="00C1589C" w:rsidRPr="004C2838" w:rsidRDefault="00C1589C" w:rsidP="00C1589C">
      <w:r>
        <w:rPr>
          <w:rFonts w:hint="eastAsia"/>
        </w:rPr>
        <w:t>4.2.7</w:t>
      </w:r>
      <w:r w:rsidRPr="004C2838">
        <w:rPr>
          <w:rFonts w:hint="eastAsia"/>
        </w:rPr>
        <w:t>双孔结构排气道，支管接口件进气出口</w:t>
      </w:r>
      <w:r>
        <w:rPr>
          <w:rFonts w:hint="eastAsia"/>
        </w:rPr>
        <w:t>位置</w:t>
      </w:r>
      <w:r w:rsidRPr="004C2838">
        <w:rPr>
          <w:rFonts w:hint="eastAsia"/>
        </w:rPr>
        <w:t>应</w:t>
      </w:r>
      <w:r w:rsidR="00761712">
        <w:rPr>
          <w:rFonts w:hint="eastAsia"/>
        </w:rPr>
        <w:t>安</w:t>
      </w:r>
      <w:r>
        <w:rPr>
          <w:rFonts w:hint="eastAsia"/>
        </w:rPr>
        <w:t>装</w:t>
      </w:r>
      <w:r w:rsidRPr="004C2838">
        <w:rPr>
          <w:rFonts w:hint="eastAsia"/>
        </w:rPr>
        <w:t>导</w:t>
      </w:r>
      <w:r w:rsidRPr="004C2838">
        <w:t>流</w:t>
      </w:r>
      <w:r w:rsidRPr="004C2838">
        <w:rPr>
          <w:rFonts w:hint="eastAsia"/>
        </w:rPr>
        <w:t>装置</w:t>
      </w:r>
      <w:r>
        <w:rPr>
          <w:rFonts w:hint="eastAsia"/>
        </w:rPr>
        <w:t>。当</w:t>
      </w:r>
      <w:r w:rsidRPr="004C2838">
        <w:rPr>
          <w:rFonts w:hint="eastAsia"/>
        </w:rPr>
        <w:t>支管接口件进气出口的高度小于</w:t>
      </w:r>
      <w:r w:rsidRPr="004C2838">
        <w:rPr>
          <w:rFonts w:hint="eastAsia"/>
        </w:rPr>
        <w:t>600mm</w:t>
      </w:r>
      <w:r>
        <w:rPr>
          <w:rFonts w:hint="eastAsia"/>
        </w:rPr>
        <w:t>，应</w:t>
      </w:r>
      <w:r w:rsidR="00761712">
        <w:rPr>
          <w:rFonts w:hint="eastAsia"/>
        </w:rPr>
        <w:t>安</w:t>
      </w:r>
      <w:r>
        <w:rPr>
          <w:rFonts w:hint="eastAsia"/>
        </w:rPr>
        <w:t>装</w:t>
      </w:r>
      <w:r w:rsidRPr="004C2838">
        <w:rPr>
          <w:rFonts w:hint="eastAsia"/>
        </w:rPr>
        <w:t>防火止回阀。</w:t>
      </w:r>
      <w:r>
        <w:rPr>
          <w:rFonts w:hint="eastAsia"/>
        </w:rPr>
        <w:t>当</w:t>
      </w:r>
      <w:r w:rsidRPr="004C2838">
        <w:rPr>
          <w:rFonts w:hint="eastAsia"/>
        </w:rPr>
        <w:t>支管接口件进气出口的高度</w:t>
      </w:r>
      <w:r>
        <w:rPr>
          <w:rFonts w:hint="eastAsia"/>
        </w:rPr>
        <w:t>大</w:t>
      </w:r>
      <w:r w:rsidRPr="004C2838">
        <w:rPr>
          <w:rFonts w:hint="eastAsia"/>
        </w:rPr>
        <w:t>于</w:t>
      </w:r>
      <w:r w:rsidRPr="004C2838">
        <w:rPr>
          <w:rFonts w:hint="eastAsia"/>
        </w:rPr>
        <w:t>600mm</w:t>
      </w:r>
      <w:r>
        <w:rPr>
          <w:rFonts w:hint="eastAsia"/>
        </w:rPr>
        <w:t>，且</w:t>
      </w:r>
      <w:r w:rsidRPr="004C2838">
        <w:rPr>
          <w:rFonts w:hint="eastAsia"/>
        </w:rPr>
        <w:t>穿过两层楼板，隔层分区</w:t>
      </w:r>
      <w:r>
        <w:rPr>
          <w:rFonts w:hint="eastAsia"/>
        </w:rPr>
        <w:t>时，可</w:t>
      </w:r>
      <w:r w:rsidRPr="004C2838">
        <w:rPr>
          <w:rFonts w:hint="eastAsia"/>
        </w:rPr>
        <w:t>免装防火止回阀。</w:t>
      </w:r>
    </w:p>
    <w:p w:rsidR="00C1589C" w:rsidRPr="004C2838" w:rsidRDefault="00761712" w:rsidP="00C1589C">
      <w:r>
        <w:rPr>
          <w:rFonts w:hint="eastAsia"/>
        </w:rPr>
        <w:t>4</w:t>
      </w:r>
      <w:r w:rsidR="001D5BC6" w:rsidRPr="001D5BC6">
        <w:t>.2.8</w:t>
      </w:r>
      <w:r w:rsidR="00C1589C" w:rsidRPr="004C2838">
        <w:rPr>
          <w:rFonts w:hint="eastAsia"/>
        </w:rPr>
        <w:t>奇偶数层</w:t>
      </w:r>
      <w:r w:rsidR="00C1589C">
        <w:rPr>
          <w:rFonts w:hint="eastAsia"/>
        </w:rPr>
        <w:t>结构</w:t>
      </w:r>
      <w:r w:rsidR="00C1589C" w:rsidRPr="004C2838">
        <w:rPr>
          <w:rFonts w:hint="eastAsia"/>
        </w:rPr>
        <w:t>排气</w:t>
      </w:r>
      <w:r w:rsidR="00C1589C">
        <w:rPr>
          <w:rFonts w:hint="eastAsia"/>
        </w:rPr>
        <w:t>道</w:t>
      </w:r>
      <w:r w:rsidR="00C1589C" w:rsidRPr="004C2838">
        <w:rPr>
          <w:rFonts w:hint="eastAsia"/>
        </w:rPr>
        <w:t>，在排气道</w:t>
      </w:r>
      <w:r w:rsidR="00C1589C">
        <w:rPr>
          <w:rFonts w:hint="eastAsia"/>
        </w:rPr>
        <w:t>内</w:t>
      </w:r>
      <w:r w:rsidR="00C1589C" w:rsidRPr="004C2838">
        <w:rPr>
          <w:rFonts w:hint="eastAsia"/>
        </w:rPr>
        <w:t>进气口两侧设置导流装置</w:t>
      </w:r>
      <w:r w:rsidR="00C1589C">
        <w:rPr>
          <w:rFonts w:hint="eastAsia"/>
        </w:rPr>
        <w:t>，</w:t>
      </w:r>
      <w:r w:rsidR="00C1589C" w:rsidRPr="004C2838">
        <w:rPr>
          <w:rFonts w:hint="eastAsia"/>
        </w:rPr>
        <w:t>导流装置与主管道连接的三通夹角应不得大于</w:t>
      </w:r>
      <w:r w:rsidR="00C1589C" w:rsidRPr="004C2838">
        <w:rPr>
          <w:rFonts w:hint="eastAsia"/>
        </w:rPr>
        <w:t>30</w:t>
      </w:r>
      <w:r w:rsidR="00C1589C" w:rsidRPr="004C2838">
        <w:rPr>
          <w:rFonts w:hint="eastAsia"/>
        </w:rPr>
        <w:t>°</w:t>
      </w:r>
      <w:r w:rsidR="00C1589C">
        <w:rPr>
          <w:rFonts w:hint="eastAsia"/>
        </w:rPr>
        <w:t>，</w:t>
      </w:r>
      <w:r w:rsidR="00C1589C" w:rsidRPr="004C2838">
        <w:rPr>
          <w:rFonts w:hint="eastAsia"/>
        </w:rPr>
        <w:t>免装防火止回阀。</w:t>
      </w:r>
      <w:r w:rsidR="00C1589C" w:rsidRPr="004C2838">
        <w:rPr>
          <w:rFonts w:hint="eastAsia"/>
        </w:rPr>
        <w:t xml:space="preserve"> </w:t>
      </w:r>
    </w:p>
    <w:p w:rsidR="00C1589C" w:rsidRPr="00750550" w:rsidRDefault="00C1589C" w:rsidP="00C1589C">
      <w:pPr>
        <w:pStyle w:val="2"/>
        <w:jc w:val="center"/>
        <w:rPr>
          <w:rFonts w:ascii="Times New Roman" w:eastAsia="宋体" w:hAnsi="Times New Roman"/>
          <w:sz w:val="24"/>
          <w:szCs w:val="24"/>
        </w:rPr>
      </w:pPr>
      <w:bookmarkStart w:id="33" w:name="_Toc371326378"/>
      <w:bookmarkStart w:id="34" w:name="_Toc382486763"/>
      <w:bookmarkStart w:id="35" w:name="_Toc382486855"/>
      <w:r>
        <w:rPr>
          <w:rFonts w:ascii="Times New Roman" w:eastAsia="宋体" w:hAnsi="Times New Roman" w:hint="eastAsia"/>
          <w:sz w:val="24"/>
          <w:szCs w:val="24"/>
        </w:rPr>
        <w:t>4.3</w:t>
      </w:r>
      <w:r w:rsidRPr="00750550">
        <w:rPr>
          <w:rFonts w:ascii="Times New Roman" w:eastAsia="宋体" w:hAnsi="Times New Roman" w:hint="eastAsia"/>
          <w:sz w:val="24"/>
          <w:szCs w:val="24"/>
        </w:rPr>
        <w:t>进气口</w:t>
      </w:r>
      <w:bookmarkEnd w:id="33"/>
      <w:bookmarkEnd w:id="34"/>
      <w:bookmarkEnd w:id="35"/>
    </w:p>
    <w:p w:rsidR="00C1589C" w:rsidRPr="00750550" w:rsidRDefault="00904F26" w:rsidP="00C1589C">
      <w:r>
        <w:rPr>
          <w:rFonts w:hint="eastAsia"/>
        </w:rPr>
        <w:t>4.3.1</w:t>
      </w:r>
      <w:r w:rsidR="00C1589C" w:rsidRPr="00750550">
        <w:rPr>
          <w:rFonts w:hint="eastAsia"/>
        </w:rPr>
        <w:t>厨房进风口开口直径宜为</w:t>
      </w:r>
      <w:r w:rsidR="00C1589C" w:rsidRPr="00750550">
        <w:rPr>
          <w:rFonts w:hint="eastAsia"/>
        </w:rPr>
        <w:t>160mm</w:t>
      </w:r>
      <w:r w:rsidR="00C1589C" w:rsidRPr="00750550">
        <w:rPr>
          <w:rFonts w:hint="eastAsia"/>
        </w:rPr>
        <w:t>，卫生间进风口开口直径</w:t>
      </w:r>
      <w:r w:rsidR="00C1589C" w:rsidRPr="00750550">
        <w:rPr>
          <w:rFonts w:hint="eastAsia"/>
        </w:rPr>
        <w:t>80~100mm</w:t>
      </w:r>
      <w:r w:rsidR="00C1589C" w:rsidRPr="00750550">
        <w:rPr>
          <w:rFonts w:hint="eastAsia"/>
        </w:rPr>
        <w:t>。</w:t>
      </w:r>
    </w:p>
    <w:p w:rsidR="00C1589C" w:rsidRPr="00CC01F2" w:rsidRDefault="00C1589C" w:rsidP="00C1589C">
      <w:r>
        <w:br w:type="page"/>
      </w:r>
    </w:p>
    <w:p w:rsidR="00C1589C" w:rsidRPr="00CC01F2" w:rsidRDefault="00C1589C" w:rsidP="00C1589C">
      <w:pPr>
        <w:pStyle w:val="1"/>
        <w:spacing w:before="40" w:after="40"/>
        <w:jc w:val="center"/>
        <w:rPr>
          <w:b w:val="0"/>
          <w:sz w:val="28"/>
          <w:szCs w:val="28"/>
        </w:rPr>
      </w:pPr>
      <w:bookmarkStart w:id="36" w:name="_Toc382486764"/>
      <w:bookmarkStart w:id="37" w:name="_Toc382486856"/>
      <w:r w:rsidRPr="00CC01F2">
        <w:rPr>
          <w:rFonts w:hint="eastAsia"/>
          <w:b w:val="0"/>
          <w:sz w:val="28"/>
          <w:szCs w:val="28"/>
        </w:rPr>
        <w:lastRenderedPageBreak/>
        <w:t xml:space="preserve">5 </w:t>
      </w:r>
      <w:r w:rsidRPr="00CC01F2">
        <w:rPr>
          <w:rFonts w:hint="eastAsia"/>
          <w:b w:val="0"/>
          <w:sz w:val="28"/>
          <w:szCs w:val="28"/>
        </w:rPr>
        <w:t>施工</w:t>
      </w:r>
      <w:bookmarkEnd w:id="36"/>
      <w:bookmarkEnd w:id="37"/>
    </w:p>
    <w:p w:rsidR="00C1589C" w:rsidRPr="00CC01F2" w:rsidRDefault="00C1589C" w:rsidP="00C1589C">
      <w:pPr>
        <w:pStyle w:val="2"/>
        <w:jc w:val="center"/>
        <w:rPr>
          <w:rFonts w:ascii="Times New Roman" w:eastAsia="宋体" w:hAnsi="Times New Roman"/>
          <w:sz w:val="24"/>
          <w:szCs w:val="24"/>
        </w:rPr>
      </w:pPr>
      <w:bookmarkStart w:id="38" w:name="_Toc382486765"/>
      <w:bookmarkStart w:id="39" w:name="_Toc382486857"/>
      <w:r w:rsidRPr="00CC01F2">
        <w:rPr>
          <w:rFonts w:ascii="Times New Roman" w:eastAsia="宋体" w:hAnsi="Times New Roman" w:hint="eastAsia"/>
          <w:sz w:val="24"/>
          <w:szCs w:val="24"/>
        </w:rPr>
        <w:t xml:space="preserve">5.1 </w:t>
      </w:r>
      <w:r w:rsidRPr="00CC01F2">
        <w:rPr>
          <w:rFonts w:ascii="Times New Roman" w:eastAsia="宋体" w:hAnsi="Times New Roman" w:hint="eastAsia"/>
          <w:sz w:val="24"/>
          <w:szCs w:val="24"/>
        </w:rPr>
        <w:t>一般规定</w:t>
      </w:r>
      <w:bookmarkEnd w:id="38"/>
      <w:bookmarkEnd w:id="39"/>
    </w:p>
    <w:p w:rsidR="00C1589C" w:rsidRDefault="00C1589C" w:rsidP="00C1589C">
      <w:r>
        <w:rPr>
          <w:rFonts w:hint="eastAsia"/>
        </w:rPr>
        <w:t>5.1.1</w:t>
      </w:r>
      <w:r w:rsidRPr="006C47AC">
        <w:rPr>
          <w:rFonts w:hint="eastAsia"/>
        </w:rPr>
        <w:t>排气道</w:t>
      </w:r>
      <w:r>
        <w:rPr>
          <w:rFonts w:hint="eastAsia"/>
        </w:rPr>
        <w:t>施工</w:t>
      </w:r>
      <w:r w:rsidRPr="006C47AC">
        <w:rPr>
          <w:rFonts w:hint="eastAsia"/>
        </w:rPr>
        <w:t>安装之前，</w:t>
      </w:r>
      <w:r>
        <w:rPr>
          <w:rFonts w:hint="eastAsia"/>
        </w:rPr>
        <w:t>应具备下列条件：</w:t>
      </w:r>
    </w:p>
    <w:p w:rsidR="00C1589C" w:rsidRDefault="00C1589C" w:rsidP="00C1589C">
      <w:r>
        <w:rPr>
          <w:rFonts w:hint="eastAsia"/>
        </w:rPr>
        <w:t>5.1.1.1</w:t>
      </w:r>
      <w:r>
        <w:rPr>
          <w:rFonts w:hint="eastAsia"/>
        </w:rPr>
        <w:t>经规定程序审批的设计图集及其</w:t>
      </w:r>
      <w:r w:rsidR="00281AEB">
        <w:rPr>
          <w:rFonts w:hint="eastAsia"/>
        </w:rPr>
        <w:t>它</w:t>
      </w:r>
      <w:r>
        <w:rPr>
          <w:rFonts w:hint="eastAsia"/>
        </w:rPr>
        <w:t>设计文件齐全。</w:t>
      </w:r>
    </w:p>
    <w:p w:rsidR="00C1589C" w:rsidRPr="007027B0" w:rsidRDefault="00C1589C" w:rsidP="00C1589C">
      <w:r>
        <w:rPr>
          <w:rFonts w:hint="eastAsia"/>
        </w:rPr>
        <w:t>5.1.1.2</w:t>
      </w:r>
      <w:r w:rsidRPr="007027B0">
        <w:rPr>
          <w:rFonts w:hint="eastAsia"/>
        </w:rPr>
        <w:t>住宅排气道系统中的防火止回阀、排气道、防倒灌风帽等应具备产品合格证</w:t>
      </w:r>
      <w:r>
        <w:rPr>
          <w:rFonts w:hint="eastAsia"/>
        </w:rPr>
        <w:t>和</w:t>
      </w:r>
      <w:r w:rsidRPr="007027B0">
        <w:rPr>
          <w:rFonts w:hint="eastAsia"/>
        </w:rPr>
        <w:t>型式检验报告。</w:t>
      </w:r>
      <w:r w:rsidRPr="007027B0">
        <w:rPr>
          <w:rFonts w:hint="eastAsia"/>
        </w:rPr>
        <w:t xml:space="preserve"> </w:t>
      </w:r>
    </w:p>
    <w:p w:rsidR="00C1589C" w:rsidRDefault="00C1589C" w:rsidP="00C1589C">
      <w:r>
        <w:rPr>
          <w:rFonts w:hint="eastAsia"/>
        </w:rPr>
        <w:t>5.1.1.3</w:t>
      </w:r>
      <w:r>
        <w:rPr>
          <w:rFonts w:hint="eastAsia"/>
        </w:rPr>
        <w:t>有经批准的施工方案或施工组织设计，并进行技术交底。</w:t>
      </w:r>
    </w:p>
    <w:p w:rsidR="00C1589C" w:rsidRDefault="00C1589C" w:rsidP="00C1589C">
      <w:r>
        <w:rPr>
          <w:rFonts w:hint="eastAsia"/>
        </w:rPr>
        <w:t>5.1.1.4</w:t>
      </w:r>
      <w:r>
        <w:rPr>
          <w:rFonts w:hint="eastAsia"/>
        </w:rPr>
        <w:t>材料、施工队伍、机具等已准备就绪，能保证正常施工并符合质量要求。</w:t>
      </w:r>
    </w:p>
    <w:p w:rsidR="00C1589C" w:rsidRDefault="00C1589C" w:rsidP="00C1589C">
      <w:r>
        <w:rPr>
          <w:rFonts w:hint="eastAsia"/>
        </w:rPr>
        <w:t>5.1.1.5</w:t>
      </w:r>
      <w:r>
        <w:rPr>
          <w:rFonts w:hint="eastAsia"/>
        </w:rPr>
        <w:t>施工现场有材料</w:t>
      </w:r>
      <w:r w:rsidR="003425F8">
        <w:rPr>
          <w:rFonts w:hint="eastAsia"/>
        </w:rPr>
        <w:t>存放</w:t>
      </w:r>
      <w:r>
        <w:rPr>
          <w:rFonts w:hint="eastAsia"/>
        </w:rPr>
        <w:t>场地，满足施工需要。</w:t>
      </w:r>
    </w:p>
    <w:p w:rsidR="00C1589C" w:rsidRDefault="00C1589C" w:rsidP="00C1589C">
      <w:r>
        <w:rPr>
          <w:rFonts w:hint="eastAsia"/>
        </w:rPr>
        <w:t>5.1.1.6</w:t>
      </w:r>
      <w:r w:rsidR="00811183" w:rsidRPr="006C47AC">
        <w:rPr>
          <w:rFonts w:hint="eastAsia"/>
        </w:rPr>
        <w:t>排气道安装之前，</w:t>
      </w:r>
      <w:r w:rsidRPr="006C47AC">
        <w:rPr>
          <w:rFonts w:hint="eastAsia"/>
        </w:rPr>
        <w:t>由建设、监理、施工单位联合见证抽样，检查排气道的抗柔性冲击性能是否符合</w:t>
      </w:r>
      <w:r w:rsidR="00434741">
        <w:rPr>
          <w:rFonts w:hint="eastAsia"/>
        </w:rPr>
        <w:t>《</w:t>
      </w:r>
      <w:r w:rsidR="00434741">
        <w:rPr>
          <w:rFonts w:hint="eastAsia"/>
          <w:color w:val="000000"/>
        </w:rPr>
        <w:t>住宅厨房、卫生间排气道》</w:t>
      </w:r>
      <w:r w:rsidR="00434741" w:rsidRPr="004C2838">
        <w:rPr>
          <w:rFonts w:hint="eastAsia"/>
        </w:rPr>
        <w:t>JG</w:t>
      </w:r>
      <w:r w:rsidR="00434741">
        <w:rPr>
          <w:rFonts w:hint="eastAsia"/>
        </w:rPr>
        <w:t>/</w:t>
      </w:r>
      <w:r w:rsidR="00434741" w:rsidRPr="004C2838">
        <w:rPr>
          <w:rFonts w:hint="eastAsia"/>
        </w:rPr>
        <w:t>T 19</w:t>
      </w:r>
      <w:r w:rsidR="00434741">
        <w:rPr>
          <w:rFonts w:hint="eastAsia"/>
        </w:rPr>
        <w:t>4</w:t>
      </w:r>
      <w:r w:rsidRPr="006C47AC">
        <w:rPr>
          <w:rFonts w:hint="eastAsia"/>
        </w:rPr>
        <w:t>的相关规定。</w:t>
      </w:r>
    </w:p>
    <w:p w:rsidR="00C1589C" w:rsidRPr="00C26FE0" w:rsidRDefault="00C1589C" w:rsidP="00C1589C">
      <w:r w:rsidRPr="00CC01F2">
        <w:rPr>
          <w:rFonts w:hint="eastAsia"/>
        </w:rPr>
        <w:t>5.</w:t>
      </w:r>
      <w:r>
        <w:rPr>
          <w:rFonts w:hint="eastAsia"/>
        </w:rPr>
        <w:t>1</w:t>
      </w:r>
      <w:r w:rsidRPr="00CC01F2">
        <w:rPr>
          <w:rFonts w:hint="eastAsia"/>
        </w:rPr>
        <w:t>.</w:t>
      </w:r>
      <w:r>
        <w:rPr>
          <w:rFonts w:hint="eastAsia"/>
        </w:rPr>
        <w:t>2</w:t>
      </w:r>
      <w:r w:rsidRPr="00C26FE0">
        <w:rPr>
          <w:rFonts w:hint="eastAsia"/>
        </w:rPr>
        <w:t>主控项目</w:t>
      </w:r>
    </w:p>
    <w:p w:rsidR="005459AD" w:rsidRDefault="00C1589C" w:rsidP="005459AD">
      <w:pPr>
        <w:ind w:firstLineChars="202" w:firstLine="424"/>
      </w:pPr>
      <w:r w:rsidRPr="00C26FE0">
        <w:rPr>
          <w:rFonts w:hint="eastAsia"/>
        </w:rPr>
        <w:t>主控项目包括排气道管体、</w:t>
      </w:r>
      <w:r w:rsidR="009E2E6A" w:rsidRPr="00C26FE0">
        <w:rPr>
          <w:rFonts w:hint="eastAsia"/>
        </w:rPr>
        <w:t>排气道内部辅助结构、</w:t>
      </w:r>
      <w:r w:rsidRPr="00C26FE0">
        <w:rPr>
          <w:rFonts w:hint="eastAsia"/>
        </w:rPr>
        <w:t>防火止回阀、屋顶风帽</w:t>
      </w:r>
      <w:r w:rsidR="009E2E6A">
        <w:rPr>
          <w:rFonts w:hint="eastAsia"/>
        </w:rPr>
        <w:t>等安装</w:t>
      </w:r>
      <w:r w:rsidRPr="00C26FE0">
        <w:rPr>
          <w:rFonts w:hint="eastAsia"/>
        </w:rPr>
        <w:t>。</w:t>
      </w:r>
    </w:p>
    <w:p w:rsidR="00C1589C" w:rsidRPr="00C26FE0" w:rsidRDefault="00C1589C" w:rsidP="00C1589C">
      <w:r>
        <w:rPr>
          <w:rFonts w:hint="eastAsia"/>
        </w:rPr>
        <w:t>5.1.3</w:t>
      </w:r>
      <w:r w:rsidRPr="00C26FE0">
        <w:rPr>
          <w:rFonts w:hint="eastAsia"/>
        </w:rPr>
        <w:t>施工工艺流程</w:t>
      </w:r>
    </w:p>
    <w:p w:rsidR="005459AD" w:rsidRDefault="00C1589C" w:rsidP="005459AD">
      <w:pPr>
        <w:ind w:firstLineChars="202" w:firstLine="424"/>
      </w:pPr>
      <w:r w:rsidRPr="00C26FE0">
        <w:rPr>
          <w:rFonts w:hint="eastAsia"/>
        </w:rPr>
        <w:t>检查预留孔位置、尺寸→弹出控制线→材料复验</w:t>
      </w:r>
      <w:r w:rsidR="009E2E6A">
        <w:rPr>
          <w:rFonts w:hint="eastAsia"/>
        </w:rPr>
        <w:t>、</w:t>
      </w:r>
      <w:r w:rsidRPr="00C26FE0">
        <w:rPr>
          <w:rFonts w:hint="eastAsia"/>
        </w:rPr>
        <w:t>机具准备→检查排气道型号→浇筑首层排气道基础→安装首层排气道→用靠尺校正、立稳、对中→在下层排气道上端涂抹水泥砂浆→安装上一层排气道→将排气道承托（九层以上每五层安装一个承托）→检查风帽、安装风帽及屋面处理→排气道与楼板、墙壁接缝处施工→检查→验收。</w:t>
      </w:r>
    </w:p>
    <w:p w:rsidR="00C1589C" w:rsidRPr="00C26FE0" w:rsidRDefault="00C1589C" w:rsidP="00C1589C">
      <w:r w:rsidRPr="00C26FE0">
        <w:rPr>
          <w:rFonts w:hint="eastAsia"/>
        </w:rPr>
        <w:t>上述为一般施工流程，如有特殊情况，根据现场进行调整。</w:t>
      </w:r>
    </w:p>
    <w:p w:rsidR="00C1589C" w:rsidRPr="006C47AC" w:rsidRDefault="00C1589C" w:rsidP="009E2E6A">
      <w:r>
        <w:rPr>
          <w:rFonts w:hint="eastAsia"/>
        </w:rPr>
        <w:t>5.</w:t>
      </w:r>
      <w:r w:rsidR="006122AC">
        <w:rPr>
          <w:rFonts w:hint="eastAsia"/>
        </w:rPr>
        <w:t>1.4</w:t>
      </w:r>
      <w:r w:rsidRPr="006C47AC">
        <w:rPr>
          <w:rFonts w:hint="eastAsia"/>
        </w:rPr>
        <w:t>复检和验收</w:t>
      </w:r>
    </w:p>
    <w:p w:rsidR="005459AD" w:rsidRDefault="00C1589C" w:rsidP="005459AD">
      <w:pPr>
        <w:ind w:firstLineChars="202" w:firstLine="424"/>
      </w:pPr>
      <w:r w:rsidRPr="006C47AC">
        <w:rPr>
          <w:rFonts w:hint="eastAsia"/>
        </w:rPr>
        <w:t>排气道安装时所用的材料应检查出厂合格证，有效期内的型式检验报告，对于成品排气道系统，入场前应提供由国家空调设备质量监督检验中心出具的近</w:t>
      </w:r>
      <w:r w:rsidRPr="006C47AC">
        <w:rPr>
          <w:rFonts w:hint="eastAsia"/>
        </w:rPr>
        <w:t>6</w:t>
      </w:r>
      <w:r w:rsidRPr="006C47AC">
        <w:rPr>
          <w:rFonts w:hint="eastAsia"/>
        </w:rPr>
        <w:t>个月时间内的通风性能检测报告和止回阀泄漏量报告。并在工地现场抽检进行复验，复验应按照《建筑通风效果测试与评价标准》</w:t>
      </w:r>
      <w:r w:rsidR="00434741" w:rsidRPr="006C47AC">
        <w:rPr>
          <w:rFonts w:hint="eastAsia"/>
        </w:rPr>
        <w:t>JGJ/T309-2013</w:t>
      </w:r>
      <w:r w:rsidRPr="006C47AC">
        <w:rPr>
          <w:rFonts w:hint="eastAsia"/>
        </w:rPr>
        <w:t>相关规定进行。合格后方可使用。</w:t>
      </w:r>
      <w:r w:rsidR="00C87E8C">
        <w:rPr>
          <w:rFonts w:hint="eastAsia"/>
        </w:rPr>
        <w:t>附件项目见</w:t>
      </w:r>
      <w:r w:rsidR="001A6E81">
        <w:rPr>
          <w:rFonts w:hint="eastAsia"/>
        </w:rPr>
        <w:t>录</w:t>
      </w:r>
      <w:r w:rsidR="00C87E8C">
        <w:rPr>
          <w:rFonts w:hint="eastAsia"/>
        </w:rPr>
        <w:t>4</w:t>
      </w:r>
    </w:p>
    <w:p w:rsidR="00C87E8C" w:rsidRPr="00C87E8C" w:rsidRDefault="00C87E8C" w:rsidP="00C87E8C">
      <w:pPr>
        <w:jc w:val="center"/>
      </w:pPr>
      <w:r w:rsidRPr="00C87E8C">
        <w:rPr>
          <w:rFonts w:hint="eastAsia"/>
        </w:rPr>
        <w:t>表</w:t>
      </w:r>
      <w:r w:rsidRPr="00C87E8C">
        <w:rPr>
          <w:rFonts w:hint="eastAsia"/>
        </w:rPr>
        <w:t>4</w:t>
      </w:r>
      <w:r>
        <w:rPr>
          <w:rFonts w:hint="eastAsia"/>
        </w:rPr>
        <w:t xml:space="preserve">  </w:t>
      </w:r>
      <w:r w:rsidRPr="00C87E8C">
        <w:rPr>
          <w:rFonts w:hint="eastAsia"/>
        </w:rPr>
        <w:t>排气道复检项目</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980"/>
        <w:gridCol w:w="5220"/>
      </w:tblGrid>
      <w:tr w:rsidR="00C87E8C" w:rsidRPr="00F27614" w:rsidTr="008130E5">
        <w:trPr>
          <w:trHeight w:val="372"/>
        </w:trPr>
        <w:tc>
          <w:tcPr>
            <w:tcW w:w="72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序号</w:t>
            </w:r>
          </w:p>
        </w:tc>
        <w:tc>
          <w:tcPr>
            <w:tcW w:w="198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排气道类别</w:t>
            </w:r>
          </w:p>
        </w:tc>
        <w:tc>
          <w:tcPr>
            <w:tcW w:w="522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复试指标</w:t>
            </w:r>
          </w:p>
        </w:tc>
      </w:tr>
      <w:tr w:rsidR="00C87E8C" w:rsidRPr="00F27614" w:rsidTr="008130E5">
        <w:trPr>
          <w:trHeight w:val="372"/>
        </w:trPr>
        <w:tc>
          <w:tcPr>
            <w:tcW w:w="72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1</w:t>
            </w:r>
          </w:p>
        </w:tc>
        <w:tc>
          <w:tcPr>
            <w:tcW w:w="1980" w:type="dxa"/>
            <w:vAlign w:val="center"/>
          </w:tcPr>
          <w:p w:rsidR="00C87E8C" w:rsidRPr="00930354" w:rsidRDefault="00C87E8C" w:rsidP="008130E5">
            <w:pPr>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钢丝网水泥排气道</w:t>
            </w:r>
          </w:p>
        </w:tc>
        <w:tc>
          <w:tcPr>
            <w:tcW w:w="5220" w:type="dxa"/>
            <w:vAlign w:val="center"/>
          </w:tcPr>
          <w:p w:rsidR="00C87E8C" w:rsidRPr="00930354" w:rsidRDefault="00C87E8C" w:rsidP="008130E5">
            <w:pPr>
              <w:ind w:left="1"/>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外观、尺寸偏差、垂直承载力、抗柔性冲击</w:t>
            </w:r>
          </w:p>
        </w:tc>
      </w:tr>
      <w:tr w:rsidR="00C87E8C" w:rsidRPr="00F27614" w:rsidTr="008130E5">
        <w:trPr>
          <w:trHeight w:val="372"/>
        </w:trPr>
        <w:tc>
          <w:tcPr>
            <w:tcW w:w="72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2</w:t>
            </w:r>
          </w:p>
        </w:tc>
        <w:tc>
          <w:tcPr>
            <w:tcW w:w="1980" w:type="dxa"/>
            <w:vAlign w:val="center"/>
          </w:tcPr>
          <w:p w:rsidR="00C87E8C" w:rsidRPr="00930354" w:rsidRDefault="00C87E8C" w:rsidP="008130E5">
            <w:pPr>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玻钎布水泥排气道</w:t>
            </w:r>
          </w:p>
        </w:tc>
        <w:tc>
          <w:tcPr>
            <w:tcW w:w="5220" w:type="dxa"/>
            <w:vAlign w:val="center"/>
          </w:tcPr>
          <w:p w:rsidR="00C87E8C" w:rsidRPr="00930354" w:rsidRDefault="00C87E8C" w:rsidP="008130E5">
            <w:pPr>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外观、尺寸偏差、垂直承载力、抗柔性冲击、玻钎布</w:t>
            </w:r>
          </w:p>
        </w:tc>
      </w:tr>
      <w:tr w:rsidR="00C87E8C" w:rsidRPr="00F27614" w:rsidTr="008130E5">
        <w:trPr>
          <w:trHeight w:val="372"/>
        </w:trPr>
        <w:tc>
          <w:tcPr>
            <w:tcW w:w="72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3</w:t>
            </w:r>
          </w:p>
        </w:tc>
        <w:tc>
          <w:tcPr>
            <w:tcW w:w="1980" w:type="dxa"/>
            <w:vAlign w:val="center"/>
          </w:tcPr>
          <w:p w:rsidR="00C87E8C" w:rsidRPr="00930354" w:rsidRDefault="00C87E8C" w:rsidP="008130E5">
            <w:pPr>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防火止回阀</w:t>
            </w:r>
          </w:p>
        </w:tc>
        <w:tc>
          <w:tcPr>
            <w:tcW w:w="5220" w:type="dxa"/>
            <w:vAlign w:val="center"/>
          </w:tcPr>
          <w:p w:rsidR="00C87E8C" w:rsidRPr="00930354" w:rsidRDefault="00C87E8C" w:rsidP="008130E5">
            <w:pPr>
              <w:pStyle w:val="af5"/>
              <w:ind w:leftChars="0" w:left="0"/>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温度熔断器动作、叶片靠拉簧力关闭、手动复位、手动关闭、</w:t>
            </w:r>
            <w:r w:rsidRPr="00930354">
              <w:rPr>
                <w:rFonts w:asciiTheme="minorEastAsia" w:eastAsiaTheme="minorEastAsia" w:hAnsiTheme="minorEastAsia" w:cs="宋体" w:hint="eastAsia"/>
                <w:kern w:val="0"/>
                <w:sz w:val="18"/>
                <w:szCs w:val="18"/>
                <w:lang w:val="zh-CN"/>
              </w:rPr>
              <w:t>24V</w:t>
            </w:r>
            <w:r w:rsidRPr="00930354">
              <w:rPr>
                <w:rFonts w:asciiTheme="minorEastAsia" w:eastAsiaTheme="minorEastAsia" w:hAnsiTheme="minorEastAsia" w:hint="eastAsia"/>
                <w:sz w:val="18"/>
                <w:szCs w:val="18"/>
              </w:rPr>
              <w:t>输出电讯号装置、故障状态的警示标志或信号输出</w:t>
            </w:r>
          </w:p>
        </w:tc>
      </w:tr>
      <w:tr w:rsidR="00C87E8C" w:rsidRPr="00F27614" w:rsidTr="008130E5">
        <w:trPr>
          <w:trHeight w:val="372"/>
        </w:trPr>
        <w:tc>
          <w:tcPr>
            <w:tcW w:w="72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4</w:t>
            </w:r>
          </w:p>
        </w:tc>
        <w:tc>
          <w:tcPr>
            <w:tcW w:w="1980" w:type="dxa"/>
            <w:vAlign w:val="center"/>
          </w:tcPr>
          <w:p w:rsidR="00C87E8C" w:rsidRPr="00930354" w:rsidRDefault="00C87E8C" w:rsidP="008130E5">
            <w:pPr>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排气道耐火极限mim</w:t>
            </w:r>
          </w:p>
        </w:tc>
        <w:tc>
          <w:tcPr>
            <w:tcW w:w="5220" w:type="dxa"/>
            <w:vAlign w:val="center"/>
          </w:tcPr>
          <w:p w:rsidR="00C87E8C" w:rsidRPr="00930354" w:rsidRDefault="00C87E8C" w:rsidP="008130E5">
            <w:pPr>
              <w:jc w:val="left"/>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完整性、隔热性、试件内能保持300士15Pa差压。</w:t>
            </w:r>
          </w:p>
        </w:tc>
      </w:tr>
      <w:tr w:rsidR="00C87E8C" w:rsidRPr="00B56091" w:rsidTr="008130E5">
        <w:trPr>
          <w:trHeight w:val="372"/>
        </w:trPr>
        <w:tc>
          <w:tcPr>
            <w:tcW w:w="720" w:type="dxa"/>
            <w:vAlign w:val="center"/>
          </w:tcPr>
          <w:p w:rsidR="00C87E8C" w:rsidRPr="00930354" w:rsidRDefault="00C87E8C" w:rsidP="008130E5">
            <w:pPr>
              <w:jc w:val="center"/>
              <w:rPr>
                <w:rFonts w:asciiTheme="minorEastAsia" w:eastAsiaTheme="minorEastAsia" w:hAnsiTheme="minorEastAsia"/>
                <w:sz w:val="18"/>
                <w:szCs w:val="18"/>
              </w:rPr>
            </w:pPr>
            <w:r w:rsidRPr="00930354">
              <w:rPr>
                <w:rFonts w:asciiTheme="minorEastAsia" w:eastAsiaTheme="minorEastAsia" w:hAnsiTheme="minorEastAsia" w:hint="eastAsia"/>
                <w:sz w:val="18"/>
                <w:szCs w:val="18"/>
              </w:rPr>
              <w:t>5</w:t>
            </w:r>
          </w:p>
        </w:tc>
        <w:tc>
          <w:tcPr>
            <w:tcW w:w="1980" w:type="dxa"/>
            <w:vAlign w:val="center"/>
          </w:tcPr>
          <w:p w:rsidR="00C87E8C" w:rsidRPr="00930354" w:rsidRDefault="00C87E8C" w:rsidP="008130E5">
            <w:pPr>
              <w:jc w:val="left"/>
              <w:rPr>
                <w:rFonts w:asciiTheme="minorEastAsia" w:eastAsiaTheme="minorEastAsia" w:hAnsiTheme="minorEastAsia"/>
                <w:sz w:val="18"/>
                <w:szCs w:val="18"/>
              </w:rPr>
            </w:pPr>
            <w:r w:rsidRPr="00930354">
              <w:rPr>
                <w:rFonts w:asciiTheme="minorEastAsia" w:eastAsiaTheme="minorEastAsia" w:hAnsiTheme="minorEastAsia" w:cs="宋体" w:hint="eastAsia"/>
                <w:kern w:val="0"/>
                <w:sz w:val="18"/>
                <w:szCs w:val="18"/>
              </w:rPr>
              <w:t>排气道</w:t>
            </w:r>
            <w:r w:rsidRPr="00930354">
              <w:rPr>
                <w:rFonts w:asciiTheme="minorEastAsia" w:eastAsiaTheme="minorEastAsia" w:hAnsiTheme="minorEastAsia" w:hint="eastAsia"/>
                <w:sz w:val="18"/>
                <w:szCs w:val="18"/>
              </w:rPr>
              <w:t>现场性能检测</w:t>
            </w:r>
          </w:p>
        </w:tc>
        <w:tc>
          <w:tcPr>
            <w:tcW w:w="5220" w:type="dxa"/>
            <w:vAlign w:val="center"/>
          </w:tcPr>
          <w:p w:rsidR="00C87E8C" w:rsidRPr="00930354" w:rsidRDefault="00A95AAD" w:rsidP="008130E5">
            <w:pPr>
              <w:autoSpaceDE w:val="0"/>
              <w:autoSpaceDN w:val="0"/>
              <w:adjustRightInd w:val="0"/>
              <w:jc w:val="left"/>
              <w:rPr>
                <w:rFonts w:asciiTheme="minorEastAsia" w:eastAsiaTheme="minorEastAsia" w:hAnsiTheme="minorEastAsia" w:cs="宋体"/>
                <w:kern w:val="0"/>
                <w:sz w:val="18"/>
                <w:szCs w:val="18"/>
              </w:rPr>
            </w:pPr>
            <w:r>
              <w:rPr>
                <w:rFonts w:asciiTheme="minorEastAsia" w:eastAsiaTheme="minorEastAsia" w:hAnsiTheme="minorEastAsia" w:hint="eastAsia"/>
                <w:bCs/>
                <w:kern w:val="0"/>
                <w:sz w:val="18"/>
                <w:szCs w:val="18"/>
              </w:rPr>
              <w:t>（</w:t>
            </w:r>
            <w:r w:rsidR="00C87E8C" w:rsidRPr="00930354">
              <w:rPr>
                <w:rFonts w:asciiTheme="minorEastAsia" w:eastAsiaTheme="minorEastAsia" w:hAnsiTheme="minorEastAsia"/>
                <w:bCs/>
                <w:kern w:val="0"/>
                <w:sz w:val="18"/>
                <w:szCs w:val="18"/>
              </w:rPr>
              <w:t>1</w:t>
            </w:r>
            <w:r>
              <w:rPr>
                <w:rFonts w:asciiTheme="minorEastAsia" w:eastAsiaTheme="minorEastAsia" w:hAnsiTheme="minorEastAsia" w:hint="eastAsia"/>
                <w:bCs/>
                <w:kern w:val="0"/>
                <w:sz w:val="18"/>
                <w:szCs w:val="18"/>
              </w:rPr>
              <w:t>）</w:t>
            </w:r>
            <w:r w:rsidR="00C87E8C" w:rsidRPr="00930354">
              <w:rPr>
                <w:rFonts w:asciiTheme="minorEastAsia" w:eastAsiaTheme="minorEastAsia" w:hAnsiTheme="minorEastAsia" w:cs="宋体" w:hint="eastAsia"/>
                <w:kern w:val="0"/>
                <w:sz w:val="18"/>
                <w:szCs w:val="18"/>
              </w:rPr>
              <w:t>住宅厨房排气道每户排风量不应小于</w:t>
            </w:r>
            <w:r w:rsidR="00C87E8C" w:rsidRPr="00930354">
              <w:rPr>
                <w:rFonts w:asciiTheme="minorEastAsia" w:eastAsiaTheme="minorEastAsia" w:hAnsiTheme="minorEastAsia"/>
                <w:kern w:val="0"/>
                <w:sz w:val="18"/>
                <w:szCs w:val="18"/>
              </w:rPr>
              <w:t>300m</w:t>
            </w:r>
            <w:r w:rsidR="00C87E8C" w:rsidRPr="00A95AAD">
              <w:rPr>
                <w:rFonts w:asciiTheme="minorEastAsia" w:eastAsiaTheme="minorEastAsia" w:hAnsiTheme="minorEastAsia"/>
                <w:kern w:val="0"/>
                <w:sz w:val="18"/>
                <w:szCs w:val="18"/>
                <w:vertAlign w:val="superscript"/>
              </w:rPr>
              <w:t>3</w:t>
            </w:r>
            <w:r w:rsidR="00C87E8C" w:rsidRPr="00930354">
              <w:rPr>
                <w:rFonts w:asciiTheme="minorEastAsia" w:eastAsiaTheme="minorEastAsia" w:hAnsiTheme="minorEastAsia"/>
                <w:kern w:val="0"/>
                <w:sz w:val="18"/>
                <w:szCs w:val="18"/>
              </w:rPr>
              <w:t>/h</w:t>
            </w:r>
            <w:r w:rsidR="00C87E8C" w:rsidRPr="00930354">
              <w:rPr>
                <w:rFonts w:asciiTheme="minorEastAsia" w:eastAsiaTheme="minorEastAsia" w:hAnsiTheme="minorEastAsia" w:cs="宋体" w:hint="eastAsia"/>
                <w:kern w:val="0"/>
                <w:sz w:val="18"/>
                <w:szCs w:val="18"/>
              </w:rPr>
              <w:t>、不大于</w:t>
            </w:r>
            <w:smartTag w:uri="urn:schemas-microsoft-com:office:smarttags" w:element="chmetcnv">
              <w:smartTagPr>
                <w:attr w:name="TCSC" w:val="0"/>
                <w:attr w:name="NumberType" w:val="1"/>
                <w:attr w:name="Negative" w:val="False"/>
                <w:attr w:name="HasSpace" w:val="False"/>
                <w:attr w:name="SourceValue" w:val="500"/>
                <w:attr w:name="UnitName" w:val="m3"/>
              </w:smartTagPr>
              <w:r w:rsidR="00C87E8C" w:rsidRPr="00930354">
                <w:rPr>
                  <w:rFonts w:asciiTheme="minorEastAsia" w:eastAsiaTheme="minorEastAsia" w:hAnsiTheme="minorEastAsia"/>
                  <w:kern w:val="0"/>
                  <w:sz w:val="18"/>
                  <w:szCs w:val="18"/>
                </w:rPr>
                <w:t>500m</w:t>
              </w:r>
              <w:r w:rsidR="00C87E8C" w:rsidRPr="00A95AAD">
                <w:rPr>
                  <w:rFonts w:asciiTheme="minorEastAsia" w:eastAsiaTheme="minorEastAsia" w:hAnsiTheme="minorEastAsia"/>
                  <w:kern w:val="0"/>
                  <w:sz w:val="18"/>
                  <w:szCs w:val="18"/>
                  <w:vertAlign w:val="superscript"/>
                </w:rPr>
                <w:t>3</w:t>
              </w:r>
            </w:smartTag>
            <w:r w:rsidR="00C87E8C" w:rsidRPr="00930354">
              <w:rPr>
                <w:rFonts w:asciiTheme="minorEastAsia" w:eastAsiaTheme="minorEastAsia" w:hAnsiTheme="minorEastAsia"/>
                <w:kern w:val="0"/>
                <w:sz w:val="18"/>
                <w:szCs w:val="18"/>
              </w:rPr>
              <w:t>/h</w:t>
            </w:r>
            <w:r w:rsidR="00C87E8C" w:rsidRPr="00930354">
              <w:rPr>
                <w:rFonts w:asciiTheme="minorEastAsia" w:eastAsiaTheme="minorEastAsia" w:hAnsiTheme="minorEastAsia" w:cs="宋体" w:hint="eastAsia"/>
                <w:kern w:val="0"/>
                <w:sz w:val="18"/>
                <w:szCs w:val="18"/>
              </w:rPr>
              <w:t>，且应防火、无倒灌。</w:t>
            </w:r>
            <w:r>
              <w:rPr>
                <w:rFonts w:asciiTheme="minorEastAsia" w:eastAsiaTheme="minorEastAsia" w:hAnsiTheme="minorEastAsia" w:cs="宋体" w:hint="eastAsia"/>
                <w:kern w:val="0"/>
                <w:sz w:val="18"/>
                <w:szCs w:val="18"/>
              </w:rPr>
              <w:t>（</w:t>
            </w:r>
            <w:r w:rsidR="00C87E8C" w:rsidRPr="00930354">
              <w:rPr>
                <w:rFonts w:asciiTheme="minorEastAsia" w:eastAsiaTheme="minorEastAsia" w:hAnsiTheme="minorEastAsia"/>
                <w:bCs/>
                <w:kern w:val="0"/>
                <w:sz w:val="18"/>
                <w:szCs w:val="18"/>
              </w:rPr>
              <w:t>2</w:t>
            </w:r>
            <w:r>
              <w:rPr>
                <w:rFonts w:asciiTheme="minorEastAsia" w:eastAsiaTheme="minorEastAsia" w:hAnsiTheme="minorEastAsia" w:hint="eastAsia"/>
                <w:bCs/>
                <w:kern w:val="0"/>
                <w:sz w:val="18"/>
                <w:szCs w:val="18"/>
              </w:rPr>
              <w:t>）</w:t>
            </w:r>
            <w:r w:rsidR="00C87E8C" w:rsidRPr="00930354">
              <w:rPr>
                <w:rFonts w:asciiTheme="minorEastAsia" w:eastAsiaTheme="minorEastAsia" w:hAnsiTheme="minorEastAsia" w:cs="宋体" w:hint="eastAsia"/>
                <w:kern w:val="0"/>
                <w:sz w:val="18"/>
                <w:szCs w:val="18"/>
              </w:rPr>
              <w:t>住宅卫生间排气道每户排风量不应小于</w:t>
            </w:r>
            <w:smartTag w:uri="urn:schemas-microsoft-com:office:smarttags" w:element="chmetcnv">
              <w:smartTagPr>
                <w:attr w:name="TCSC" w:val="0"/>
                <w:attr w:name="NumberType" w:val="1"/>
                <w:attr w:name="Negative" w:val="False"/>
                <w:attr w:name="HasSpace" w:val="False"/>
                <w:attr w:name="SourceValue" w:val="80"/>
                <w:attr w:name="UnitName" w:val="m3"/>
              </w:smartTagPr>
              <w:r w:rsidR="00C87E8C" w:rsidRPr="00930354">
                <w:rPr>
                  <w:rFonts w:asciiTheme="minorEastAsia" w:eastAsiaTheme="minorEastAsia" w:hAnsiTheme="minorEastAsia"/>
                  <w:kern w:val="0"/>
                  <w:sz w:val="18"/>
                  <w:szCs w:val="18"/>
                </w:rPr>
                <w:t>80m</w:t>
              </w:r>
              <w:r w:rsidR="00C87E8C" w:rsidRPr="00A95AAD">
                <w:rPr>
                  <w:rFonts w:asciiTheme="minorEastAsia" w:eastAsiaTheme="minorEastAsia" w:hAnsiTheme="minorEastAsia"/>
                  <w:kern w:val="0"/>
                  <w:sz w:val="18"/>
                  <w:szCs w:val="18"/>
                  <w:vertAlign w:val="superscript"/>
                </w:rPr>
                <w:t>3</w:t>
              </w:r>
            </w:smartTag>
            <w:r w:rsidR="00C87E8C" w:rsidRPr="00930354">
              <w:rPr>
                <w:rFonts w:asciiTheme="minorEastAsia" w:eastAsiaTheme="minorEastAsia" w:hAnsiTheme="minorEastAsia"/>
                <w:kern w:val="0"/>
                <w:sz w:val="18"/>
                <w:szCs w:val="18"/>
              </w:rPr>
              <w:t>/h</w:t>
            </w:r>
            <w:r w:rsidR="00C87E8C" w:rsidRPr="00930354">
              <w:rPr>
                <w:rFonts w:asciiTheme="minorEastAsia" w:eastAsiaTheme="minorEastAsia" w:hAnsiTheme="minorEastAsia" w:cs="宋体" w:hint="eastAsia"/>
                <w:kern w:val="0"/>
                <w:sz w:val="18"/>
                <w:szCs w:val="18"/>
              </w:rPr>
              <w:t>、不大于</w:t>
            </w:r>
            <w:smartTag w:uri="urn:schemas-microsoft-com:office:smarttags" w:element="chmetcnv">
              <w:smartTagPr>
                <w:attr w:name="TCSC" w:val="0"/>
                <w:attr w:name="NumberType" w:val="1"/>
                <w:attr w:name="Negative" w:val="False"/>
                <w:attr w:name="HasSpace" w:val="False"/>
                <w:attr w:name="SourceValue" w:val="100"/>
                <w:attr w:name="UnitName" w:val="m3"/>
              </w:smartTagPr>
              <w:r w:rsidR="00C87E8C" w:rsidRPr="00930354">
                <w:rPr>
                  <w:rFonts w:asciiTheme="minorEastAsia" w:eastAsiaTheme="minorEastAsia" w:hAnsiTheme="minorEastAsia"/>
                  <w:kern w:val="0"/>
                  <w:sz w:val="18"/>
                  <w:szCs w:val="18"/>
                </w:rPr>
                <w:t>100m</w:t>
              </w:r>
              <w:r w:rsidR="00C87E8C" w:rsidRPr="00A95AAD">
                <w:rPr>
                  <w:rFonts w:asciiTheme="minorEastAsia" w:eastAsiaTheme="minorEastAsia" w:hAnsiTheme="minorEastAsia"/>
                  <w:kern w:val="0"/>
                  <w:sz w:val="18"/>
                  <w:szCs w:val="18"/>
                  <w:vertAlign w:val="superscript"/>
                </w:rPr>
                <w:t>3</w:t>
              </w:r>
            </w:smartTag>
            <w:r w:rsidR="00C87E8C" w:rsidRPr="00930354">
              <w:rPr>
                <w:rFonts w:asciiTheme="minorEastAsia" w:eastAsiaTheme="minorEastAsia" w:hAnsiTheme="minorEastAsia"/>
                <w:kern w:val="0"/>
                <w:sz w:val="18"/>
                <w:szCs w:val="18"/>
              </w:rPr>
              <w:t>/h</w:t>
            </w:r>
            <w:r w:rsidR="00C87E8C" w:rsidRPr="00930354">
              <w:rPr>
                <w:rFonts w:asciiTheme="minorEastAsia" w:eastAsiaTheme="minorEastAsia" w:hAnsiTheme="minorEastAsia" w:cs="宋体" w:hint="eastAsia"/>
                <w:kern w:val="0"/>
                <w:sz w:val="18"/>
                <w:szCs w:val="18"/>
              </w:rPr>
              <w:t>，且应防火、无倒灌。</w:t>
            </w:r>
          </w:p>
        </w:tc>
      </w:tr>
    </w:tbl>
    <w:p w:rsidR="00C1589C" w:rsidRDefault="00C1589C" w:rsidP="00C1589C">
      <w:pPr>
        <w:pStyle w:val="2"/>
        <w:jc w:val="center"/>
        <w:rPr>
          <w:rFonts w:ascii="Times New Roman" w:eastAsia="宋体" w:hAnsi="Times New Roman"/>
          <w:sz w:val="24"/>
          <w:szCs w:val="24"/>
        </w:rPr>
      </w:pPr>
      <w:bookmarkStart w:id="40" w:name="_Toc382486766"/>
      <w:bookmarkStart w:id="41" w:name="_Toc382486858"/>
      <w:r w:rsidRPr="00CC01F2">
        <w:rPr>
          <w:rFonts w:ascii="Times New Roman" w:eastAsia="宋体" w:hAnsi="Times New Roman" w:hint="eastAsia"/>
          <w:sz w:val="24"/>
          <w:szCs w:val="24"/>
        </w:rPr>
        <w:t>5.</w:t>
      </w:r>
      <w:bookmarkStart w:id="42" w:name="_Toc371326382"/>
      <w:r>
        <w:rPr>
          <w:rFonts w:ascii="Times New Roman" w:eastAsia="宋体" w:hAnsi="Times New Roman" w:hint="eastAsia"/>
          <w:sz w:val="24"/>
          <w:szCs w:val="24"/>
        </w:rPr>
        <w:t>2</w:t>
      </w:r>
      <w:r w:rsidRPr="00C26FE0">
        <w:rPr>
          <w:rFonts w:ascii="Times New Roman" w:eastAsia="宋体" w:hAnsi="Times New Roman" w:hint="eastAsia"/>
          <w:sz w:val="24"/>
          <w:szCs w:val="24"/>
        </w:rPr>
        <w:t>排气道安装</w:t>
      </w:r>
      <w:bookmarkEnd w:id="40"/>
      <w:bookmarkEnd w:id="41"/>
      <w:bookmarkEnd w:id="42"/>
    </w:p>
    <w:p w:rsidR="00C1589C" w:rsidRPr="00AE293E" w:rsidRDefault="00C1589C" w:rsidP="00C1589C">
      <w:r>
        <w:rPr>
          <w:rFonts w:hint="eastAsia"/>
        </w:rPr>
        <w:t>5.2.1</w:t>
      </w:r>
      <w:r w:rsidRPr="006C47AC">
        <w:rPr>
          <w:rFonts w:hint="eastAsia"/>
        </w:rPr>
        <w:t>在施工前应对产品的型号、层号、外观、标志进行检查。导流装置的标识应包括：安装层数、气流方向“↑”。</w:t>
      </w:r>
    </w:p>
    <w:p w:rsidR="005459AD" w:rsidRDefault="00C1589C" w:rsidP="005459AD">
      <w:r>
        <w:rPr>
          <w:rFonts w:hint="eastAsia"/>
        </w:rPr>
        <w:lastRenderedPageBreak/>
        <w:t>5.2.2</w:t>
      </w:r>
      <w:r w:rsidR="00883A06">
        <w:rPr>
          <w:rFonts w:hint="eastAsia"/>
        </w:rPr>
        <w:t>排气道安装前，应检查预留孔是否符合要求，是否垂直对中，并清除预留孔四周毛边。</w:t>
      </w:r>
      <w:r w:rsidR="00883A06">
        <w:rPr>
          <w:rFonts w:hint="eastAsia"/>
        </w:rPr>
        <w:t>5.2.3</w:t>
      </w:r>
      <w:r>
        <w:rPr>
          <w:rFonts w:hint="eastAsia"/>
        </w:rPr>
        <w:t>施工安装排气道</w:t>
      </w:r>
      <w:r w:rsidRPr="006C47AC">
        <w:rPr>
          <w:rFonts w:hint="eastAsia"/>
        </w:rPr>
        <w:t>定位</w:t>
      </w:r>
      <w:r w:rsidR="00FF64F6">
        <w:rPr>
          <w:rFonts w:hint="eastAsia"/>
        </w:rPr>
        <w:t>。</w:t>
      </w:r>
      <w:r w:rsidRPr="006C47AC">
        <w:rPr>
          <w:rFonts w:hint="eastAsia"/>
        </w:rPr>
        <w:t>应以现场测量划线为准，排气道必须对准中心线安装。</w:t>
      </w:r>
    </w:p>
    <w:p w:rsidR="00C1589C" w:rsidRDefault="00C1589C" w:rsidP="00C1589C">
      <w:r>
        <w:rPr>
          <w:rFonts w:hint="eastAsia"/>
        </w:rPr>
        <w:t>5.2.</w:t>
      </w:r>
      <w:r w:rsidR="00883A06">
        <w:rPr>
          <w:rFonts w:hint="eastAsia"/>
        </w:rPr>
        <w:t>4</w:t>
      </w:r>
      <w:r>
        <w:rPr>
          <w:rFonts w:hint="eastAsia"/>
        </w:rPr>
        <w:t>排气道应在住宅主体结构完工、楼板预留洞孔拆模完工之后，在隔墙板安装、铺装地面、粉刷墙面及棚顶施工之前，由下向上逐层安装。</w:t>
      </w:r>
    </w:p>
    <w:p w:rsidR="00C1589C" w:rsidRPr="00C26FE0" w:rsidRDefault="00C1589C" w:rsidP="00C1589C">
      <w:r>
        <w:rPr>
          <w:rFonts w:hint="eastAsia"/>
        </w:rPr>
        <w:t>5.2.</w:t>
      </w:r>
      <w:r w:rsidR="00883A06">
        <w:rPr>
          <w:rFonts w:hint="eastAsia"/>
        </w:rPr>
        <w:t>5</w:t>
      </w:r>
      <w:r w:rsidRPr="00C26FE0">
        <w:rPr>
          <w:rFonts w:hint="eastAsia"/>
        </w:rPr>
        <w:t>安装要求</w:t>
      </w:r>
    </w:p>
    <w:p w:rsidR="005459AD" w:rsidRDefault="00C1589C" w:rsidP="005459AD">
      <w:pPr>
        <w:ind w:firstLineChars="202" w:firstLine="424"/>
      </w:pPr>
      <w:r w:rsidRPr="00C26FE0">
        <w:rPr>
          <w:rFonts w:hint="eastAsia"/>
        </w:rPr>
        <w:t>各层排气道结合部缝隙用水泥砂浆必须饱满、填实，严禁出现漏抹，留有空隙现象。排气道与楼板、墙壁接缝处，使用</w:t>
      </w:r>
      <w:r w:rsidRPr="00C26FE0">
        <w:t>C</w:t>
      </w:r>
      <w:r w:rsidRPr="00C26FE0">
        <w:rPr>
          <w:rFonts w:hint="eastAsia"/>
        </w:rPr>
        <w:t>20</w:t>
      </w:r>
      <w:r w:rsidRPr="00C26FE0">
        <w:rPr>
          <w:rFonts w:hint="eastAsia"/>
        </w:rPr>
        <w:t>混凝土填满、振实，表面砂浆应抹平。</w:t>
      </w:r>
    </w:p>
    <w:p w:rsidR="00C1589C" w:rsidRPr="00C26FE0" w:rsidRDefault="00C1589C" w:rsidP="00C1589C">
      <w:r>
        <w:rPr>
          <w:rFonts w:hint="eastAsia"/>
        </w:rPr>
        <w:t>5.2.</w:t>
      </w:r>
      <w:r w:rsidR="00883A06">
        <w:rPr>
          <w:rFonts w:hint="eastAsia"/>
        </w:rPr>
        <w:t>6</w:t>
      </w:r>
      <w:r w:rsidRPr="00C26FE0">
        <w:rPr>
          <w:rFonts w:hint="eastAsia"/>
        </w:rPr>
        <w:t>排气道安装允许偏差</w:t>
      </w:r>
      <w:r>
        <w:rPr>
          <w:rFonts w:hint="eastAsia"/>
        </w:rPr>
        <w:t>（表</w:t>
      </w:r>
      <w:r w:rsidR="009C52CA">
        <w:rPr>
          <w:rFonts w:hint="eastAsia"/>
        </w:rPr>
        <w:t>5</w:t>
      </w:r>
      <w:r>
        <w:rPr>
          <w:rFonts w:hint="eastAsia"/>
        </w:rPr>
        <w:t>）</w:t>
      </w:r>
    </w:p>
    <w:p w:rsidR="005459AD" w:rsidRDefault="00C1589C" w:rsidP="005459AD">
      <w:pPr>
        <w:jc w:val="center"/>
      </w:pPr>
      <w:r w:rsidRPr="00C26FE0">
        <w:rPr>
          <w:rFonts w:hint="eastAsia"/>
        </w:rPr>
        <w:t>表</w:t>
      </w:r>
      <w:r w:rsidR="009C52CA">
        <w:rPr>
          <w:rFonts w:hint="eastAsia"/>
        </w:rPr>
        <w:t>5</w:t>
      </w:r>
      <w:r w:rsidR="003B3B66">
        <w:rPr>
          <w:rFonts w:hint="eastAsia"/>
        </w:rPr>
        <w:t xml:space="preserve">  </w:t>
      </w:r>
      <w:r w:rsidRPr="00C26FE0">
        <w:rPr>
          <w:rFonts w:hint="eastAsia"/>
        </w:rPr>
        <w:t>排气道管体成品安装允许偏差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62"/>
        <w:gridCol w:w="2833"/>
        <w:gridCol w:w="3027"/>
      </w:tblGrid>
      <w:tr w:rsidR="00C1589C" w:rsidRPr="002F5D72" w:rsidTr="00C772D5">
        <w:trPr>
          <w:trHeight w:val="295"/>
          <w:jc w:val="center"/>
        </w:trPr>
        <w:tc>
          <w:tcPr>
            <w:tcW w:w="1562" w:type="pct"/>
          </w:tcPr>
          <w:p w:rsidR="00C1589C" w:rsidRPr="002F5D72" w:rsidRDefault="00C1589C" w:rsidP="009F4530">
            <w:pPr>
              <w:jc w:val="center"/>
              <w:rPr>
                <w:sz w:val="18"/>
                <w:szCs w:val="18"/>
              </w:rPr>
            </w:pPr>
            <w:r w:rsidRPr="002F5D72">
              <w:rPr>
                <w:rFonts w:hint="eastAsia"/>
                <w:sz w:val="18"/>
                <w:szCs w:val="18"/>
              </w:rPr>
              <w:t>项目检验方法</w:t>
            </w:r>
          </w:p>
        </w:tc>
        <w:tc>
          <w:tcPr>
            <w:tcW w:w="1662" w:type="pct"/>
          </w:tcPr>
          <w:p w:rsidR="00C1589C" w:rsidRPr="002F5D72" w:rsidRDefault="00C1589C" w:rsidP="009F4530">
            <w:pPr>
              <w:jc w:val="center"/>
              <w:rPr>
                <w:sz w:val="18"/>
                <w:szCs w:val="18"/>
              </w:rPr>
            </w:pPr>
            <w:r w:rsidRPr="002F5D72">
              <w:rPr>
                <w:rFonts w:hint="eastAsia"/>
                <w:sz w:val="18"/>
                <w:szCs w:val="18"/>
              </w:rPr>
              <w:t>允许偏差（</w:t>
            </w:r>
            <w:r w:rsidRPr="002F5D72">
              <w:rPr>
                <w:rFonts w:hint="eastAsia"/>
                <w:sz w:val="18"/>
                <w:szCs w:val="18"/>
              </w:rPr>
              <w:t>mm</w:t>
            </w:r>
            <w:r w:rsidRPr="002F5D72">
              <w:rPr>
                <w:rFonts w:hint="eastAsia"/>
                <w:sz w:val="18"/>
                <w:szCs w:val="18"/>
              </w:rPr>
              <w:t>）</w:t>
            </w:r>
          </w:p>
        </w:tc>
        <w:tc>
          <w:tcPr>
            <w:tcW w:w="1776" w:type="pct"/>
          </w:tcPr>
          <w:p w:rsidR="00C1589C" w:rsidRPr="002F5D72" w:rsidRDefault="00C1589C" w:rsidP="009F4530">
            <w:pPr>
              <w:jc w:val="center"/>
              <w:rPr>
                <w:sz w:val="18"/>
                <w:szCs w:val="18"/>
              </w:rPr>
            </w:pPr>
            <w:r w:rsidRPr="002F5D72">
              <w:rPr>
                <w:rFonts w:hint="eastAsia"/>
                <w:sz w:val="18"/>
                <w:szCs w:val="18"/>
              </w:rPr>
              <w:t>检验方法</w:t>
            </w:r>
          </w:p>
        </w:tc>
      </w:tr>
      <w:tr w:rsidR="00C1589C" w:rsidRPr="002F5D72" w:rsidTr="00C772D5">
        <w:trPr>
          <w:trHeight w:val="295"/>
          <w:jc w:val="center"/>
        </w:trPr>
        <w:tc>
          <w:tcPr>
            <w:tcW w:w="1562" w:type="pct"/>
          </w:tcPr>
          <w:p w:rsidR="00C1589C" w:rsidRPr="002F5D72" w:rsidRDefault="00C1589C" w:rsidP="009F4530">
            <w:pPr>
              <w:jc w:val="center"/>
              <w:rPr>
                <w:sz w:val="18"/>
                <w:szCs w:val="18"/>
              </w:rPr>
            </w:pPr>
            <w:r w:rsidRPr="002F5D72">
              <w:rPr>
                <w:rFonts w:hint="eastAsia"/>
                <w:sz w:val="18"/>
                <w:szCs w:val="18"/>
              </w:rPr>
              <w:t>中心线</w:t>
            </w:r>
          </w:p>
        </w:tc>
        <w:tc>
          <w:tcPr>
            <w:tcW w:w="1662" w:type="pct"/>
          </w:tcPr>
          <w:p w:rsidR="00C1589C" w:rsidRPr="002F5D72" w:rsidRDefault="00C1589C" w:rsidP="009F4530">
            <w:pPr>
              <w:jc w:val="center"/>
              <w:rPr>
                <w:sz w:val="18"/>
                <w:szCs w:val="18"/>
              </w:rPr>
            </w:pPr>
            <w:r w:rsidRPr="002F5D72">
              <w:rPr>
                <w:rFonts w:hint="eastAsia"/>
                <w:sz w:val="18"/>
                <w:szCs w:val="18"/>
              </w:rPr>
              <w:t>+5</w:t>
            </w:r>
            <w:r w:rsidRPr="002F5D72">
              <w:rPr>
                <w:rFonts w:hint="eastAsia"/>
                <w:sz w:val="18"/>
                <w:szCs w:val="18"/>
              </w:rPr>
              <w:t>，</w:t>
            </w:r>
            <w:r w:rsidRPr="002F5D72">
              <w:rPr>
                <w:rFonts w:hint="eastAsia"/>
                <w:sz w:val="18"/>
                <w:szCs w:val="18"/>
              </w:rPr>
              <w:t>0</w:t>
            </w:r>
          </w:p>
        </w:tc>
        <w:tc>
          <w:tcPr>
            <w:tcW w:w="1776" w:type="pct"/>
          </w:tcPr>
          <w:p w:rsidR="00C1589C" w:rsidRPr="002F5D72" w:rsidRDefault="00C1589C" w:rsidP="009F4530">
            <w:pPr>
              <w:jc w:val="center"/>
              <w:rPr>
                <w:sz w:val="18"/>
                <w:szCs w:val="18"/>
              </w:rPr>
            </w:pPr>
            <w:r w:rsidRPr="002F5D72">
              <w:rPr>
                <w:rFonts w:hint="eastAsia"/>
                <w:sz w:val="18"/>
                <w:szCs w:val="18"/>
              </w:rPr>
              <w:t>用经纬仪进行校对</w:t>
            </w:r>
          </w:p>
        </w:tc>
      </w:tr>
      <w:tr w:rsidR="00C1589C" w:rsidRPr="002F5D72" w:rsidTr="00C772D5">
        <w:trPr>
          <w:trHeight w:val="310"/>
          <w:jc w:val="center"/>
        </w:trPr>
        <w:tc>
          <w:tcPr>
            <w:tcW w:w="1562" w:type="pct"/>
          </w:tcPr>
          <w:p w:rsidR="00C1589C" w:rsidRPr="002F5D72" w:rsidRDefault="00C1589C" w:rsidP="009F4530">
            <w:pPr>
              <w:jc w:val="center"/>
              <w:rPr>
                <w:sz w:val="18"/>
                <w:szCs w:val="18"/>
              </w:rPr>
            </w:pPr>
            <w:r w:rsidRPr="002F5D72">
              <w:rPr>
                <w:rFonts w:hint="eastAsia"/>
                <w:sz w:val="18"/>
                <w:szCs w:val="18"/>
              </w:rPr>
              <w:t>平整度</w:t>
            </w:r>
          </w:p>
        </w:tc>
        <w:tc>
          <w:tcPr>
            <w:tcW w:w="1662" w:type="pct"/>
          </w:tcPr>
          <w:p w:rsidR="00C1589C" w:rsidRPr="002F5D72" w:rsidRDefault="00C1589C" w:rsidP="009F4530">
            <w:pPr>
              <w:jc w:val="center"/>
              <w:rPr>
                <w:sz w:val="18"/>
                <w:szCs w:val="18"/>
              </w:rPr>
            </w:pPr>
            <w:r w:rsidRPr="002F5D72">
              <w:rPr>
                <w:rFonts w:hint="eastAsia"/>
                <w:sz w:val="18"/>
                <w:szCs w:val="18"/>
              </w:rPr>
              <w:t>+10</w:t>
            </w:r>
            <w:r w:rsidRPr="002F5D72">
              <w:rPr>
                <w:rFonts w:hint="eastAsia"/>
                <w:sz w:val="18"/>
                <w:szCs w:val="18"/>
              </w:rPr>
              <w:t>，</w:t>
            </w:r>
            <w:r w:rsidRPr="002F5D72">
              <w:rPr>
                <w:rFonts w:hint="eastAsia"/>
                <w:sz w:val="18"/>
                <w:szCs w:val="18"/>
              </w:rPr>
              <w:t>0</w:t>
            </w:r>
          </w:p>
        </w:tc>
        <w:tc>
          <w:tcPr>
            <w:tcW w:w="1776" w:type="pct"/>
          </w:tcPr>
          <w:p w:rsidR="00C1589C" w:rsidRPr="002F5D72" w:rsidRDefault="00C1589C" w:rsidP="009F4530">
            <w:pPr>
              <w:jc w:val="center"/>
              <w:rPr>
                <w:sz w:val="18"/>
                <w:szCs w:val="18"/>
              </w:rPr>
            </w:pPr>
            <w:r w:rsidRPr="002F5D72">
              <w:rPr>
                <w:rFonts w:hint="eastAsia"/>
                <w:sz w:val="18"/>
                <w:szCs w:val="18"/>
              </w:rPr>
              <w:t>用靠尺和塞尺检查</w:t>
            </w:r>
          </w:p>
        </w:tc>
      </w:tr>
      <w:tr w:rsidR="00C1589C" w:rsidRPr="002F5D72" w:rsidTr="00C772D5">
        <w:trPr>
          <w:trHeight w:val="295"/>
          <w:jc w:val="center"/>
        </w:trPr>
        <w:tc>
          <w:tcPr>
            <w:tcW w:w="1562" w:type="pct"/>
          </w:tcPr>
          <w:p w:rsidR="00C1589C" w:rsidRPr="002F5D72" w:rsidRDefault="00C1589C" w:rsidP="009F4530">
            <w:pPr>
              <w:jc w:val="center"/>
              <w:rPr>
                <w:sz w:val="18"/>
                <w:szCs w:val="18"/>
              </w:rPr>
            </w:pPr>
            <w:r w:rsidRPr="002F5D72">
              <w:rPr>
                <w:rFonts w:hint="eastAsia"/>
                <w:sz w:val="18"/>
                <w:szCs w:val="18"/>
              </w:rPr>
              <w:t>垂直度</w:t>
            </w:r>
          </w:p>
        </w:tc>
        <w:tc>
          <w:tcPr>
            <w:tcW w:w="1662" w:type="pct"/>
          </w:tcPr>
          <w:p w:rsidR="00C1589C" w:rsidRPr="002F5D72" w:rsidRDefault="00C1589C" w:rsidP="009F4530">
            <w:pPr>
              <w:jc w:val="center"/>
              <w:rPr>
                <w:sz w:val="18"/>
                <w:szCs w:val="18"/>
              </w:rPr>
            </w:pPr>
            <w:r w:rsidRPr="002F5D72">
              <w:rPr>
                <w:rFonts w:hint="eastAsia"/>
                <w:sz w:val="18"/>
                <w:szCs w:val="18"/>
              </w:rPr>
              <w:t>+5</w:t>
            </w:r>
            <w:r w:rsidRPr="002F5D72">
              <w:rPr>
                <w:rFonts w:hint="eastAsia"/>
                <w:sz w:val="18"/>
                <w:szCs w:val="18"/>
              </w:rPr>
              <w:t>，</w:t>
            </w:r>
            <w:r w:rsidRPr="002F5D72">
              <w:rPr>
                <w:rFonts w:hint="eastAsia"/>
                <w:sz w:val="18"/>
                <w:szCs w:val="18"/>
              </w:rPr>
              <w:t>0</w:t>
            </w:r>
          </w:p>
        </w:tc>
        <w:tc>
          <w:tcPr>
            <w:tcW w:w="1776" w:type="pct"/>
          </w:tcPr>
          <w:p w:rsidR="00C1589C" w:rsidRPr="002F5D72" w:rsidRDefault="00C1589C" w:rsidP="009F4530">
            <w:pPr>
              <w:jc w:val="center"/>
              <w:rPr>
                <w:sz w:val="18"/>
                <w:szCs w:val="18"/>
              </w:rPr>
            </w:pPr>
            <w:r w:rsidRPr="002F5D72">
              <w:rPr>
                <w:rFonts w:hint="eastAsia"/>
                <w:sz w:val="18"/>
                <w:szCs w:val="18"/>
              </w:rPr>
              <w:t>用靠尺线坠检查</w:t>
            </w:r>
          </w:p>
        </w:tc>
      </w:tr>
      <w:tr w:rsidR="00C1589C" w:rsidRPr="002F5D72" w:rsidTr="00C772D5">
        <w:trPr>
          <w:trHeight w:val="295"/>
          <w:jc w:val="center"/>
        </w:trPr>
        <w:tc>
          <w:tcPr>
            <w:tcW w:w="1562" w:type="pct"/>
          </w:tcPr>
          <w:p w:rsidR="00C1589C" w:rsidRPr="002F5D72" w:rsidRDefault="00C1589C" w:rsidP="009F4530">
            <w:pPr>
              <w:jc w:val="center"/>
              <w:rPr>
                <w:sz w:val="18"/>
                <w:szCs w:val="18"/>
              </w:rPr>
            </w:pPr>
            <w:r w:rsidRPr="002F5D72">
              <w:rPr>
                <w:rFonts w:hint="eastAsia"/>
                <w:sz w:val="18"/>
                <w:szCs w:val="18"/>
              </w:rPr>
              <w:t>排气道与墙面距离</w:t>
            </w:r>
          </w:p>
        </w:tc>
        <w:tc>
          <w:tcPr>
            <w:tcW w:w="1662" w:type="pct"/>
          </w:tcPr>
          <w:p w:rsidR="00C1589C" w:rsidRPr="002F5D72" w:rsidRDefault="00C1589C" w:rsidP="009F4530">
            <w:pPr>
              <w:jc w:val="center"/>
              <w:rPr>
                <w:sz w:val="18"/>
                <w:szCs w:val="18"/>
              </w:rPr>
            </w:pPr>
            <w:r w:rsidRPr="002F5D72">
              <w:rPr>
                <w:rFonts w:hint="eastAsia"/>
                <w:sz w:val="18"/>
                <w:szCs w:val="18"/>
              </w:rPr>
              <w:t>+7</w:t>
            </w:r>
            <w:r w:rsidRPr="002F5D72">
              <w:rPr>
                <w:rFonts w:hint="eastAsia"/>
                <w:sz w:val="18"/>
                <w:szCs w:val="18"/>
              </w:rPr>
              <w:t>，</w:t>
            </w:r>
            <w:r w:rsidRPr="002F5D72">
              <w:rPr>
                <w:rFonts w:hint="eastAsia"/>
                <w:sz w:val="18"/>
                <w:szCs w:val="18"/>
              </w:rPr>
              <w:t>0</w:t>
            </w:r>
          </w:p>
        </w:tc>
        <w:tc>
          <w:tcPr>
            <w:tcW w:w="1776" w:type="pct"/>
          </w:tcPr>
          <w:p w:rsidR="00C1589C" w:rsidRPr="002F5D72" w:rsidRDefault="00C1589C" w:rsidP="009F4530">
            <w:pPr>
              <w:jc w:val="center"/>
              <w:rPr>
                <w:sz w:val="18"/>
                <w:szCs w:val="18"/>
              </w:rPr>
            </w:pPr>
            <w:r w:rsidRPr="002F5D72">
              <w:rPr>
                <w:rFonts w:hint="eastAsia"/>
                <w:sz w:val="18"/>
                <w:szCs w:val="18"/>
              </w:rPr>
              <w:t>用钢尺检查</w:t>
            </w:r>
          </w:p>
        </w:tc>
      </w:tr>
      <w:tr w:rsidR="00C772D5" w:rsidRPr="00C26FE0" w:rsidTr="00C772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562" w:type="pct"/>
            <w:vAlign w:val="center"/>
          </w:tcPr>
          <w:p w:rsidR="00C772D5" w:rsidRPr="00C26FE0" w:rsidRDefault="00C772D5" w:rsidP="00D25119">
            <w:pPr>
              <w:jc w:val="center"/>
              <w:rPr>
                <w:sz w:val="18"/>
                <w:szCs w:val="18"/>
              </w:rPr>
            </w:pPr>
            <w:r w:rsidRPr="00C26FE0">
              <w:rPr>
                <w:rFonts w:hint="eastAsia"/>
                <w:sz w:val="18"/>
                <w:szCs w:val="18"/>
              </w:rPr>
              <w:t>上下层错位</w:t>
            </w:r>
          </w:p>
        </w:tc>
        <w:tc>
          <w:tcPr>
            <w:tcW w:w="1662" w:type="pct"/>
            <w:vAlign w:val="center"/>
          </w:tcPr>
          <w:p w:rsidR="00C772D5" w:rsidRPr="00C26FE0" w:rsidRDefault="00C772D5" w:rsidP="00D25119">
            <w:pPr>
              <w:jc w:val="center"/>
              <w:rPr>
                <w:sz w:val="18"/>
                <w:szCs w:val="18"/>
              </w:rPr>
            </w:pPr>
            <w:r w:rsidRPr="00C26FE0">
              <w:rPr>
                <w:rFonts w:hint="eastAsia"/>
                <w:sz w:val="18"/>
                <w:szCs w:val="18"/>
              </w:rPr>
              <w:t>±</w:t>
            </w:r>
            <w:r w:rsidRPr="00C26FE0">
              <w:rPr>
                <w:rFonts w:hint="eastAsia"/>
                <w:sz w:val="18"/>
                <w:szCs w:val="18"/>
              </w:rPr>
              <w:t>3mm</w:t>
            </w:r>
          </w:p>
        </w:tc>
        <w:tc>
          <w:tcPr>
            <w:tcW w:w="1776" w:type="pct"/>
            <w:vAlign w:val="center"/>
          </w:tcPr>
          <w:p w:rsidR="00C772D5" w:rsidRPr="00C26FE0" w:rsidRDefault="00C772D5" w:rsidP="00D25119">
            <w:pPr>
              <w:jc w:val="center"/>
              <w:rPr>
                <w:sz w:val="18"/>
                <w:szCs w:val="18"/>
              </w:rPr>
            </w:pPr>
            <w:r w:rsidRPr="00C26FE0">
              <w:rPr>
                <w:rFonts w:hint="eastAsia"/>
                <w:sz w:val="18"/>
                <w:szCs w:val="18"/>
              </w:rPr>
              <w:t>吊线钢尺检查</w:t>
            </w:r>
          </w:p>
        </w:tc>
      </w:tr>
    </w:tbl>
    <w:p w:rsidR="00C1589C" w:rsidRPr="00C26FE0" w:rsidRDefault="00C1589C" w:rsidP="00C1589C">
      <w:r>
        <w:rPr>
          <w:rFonts w:hint="eastAsia"/>
        </w:rPr>
        <w:t>5.2.</w:t>
      </w:r>
      <w:r w:rsidR="00883A06">
        <w:rPr>
          <w:rFonts w:hint="eastAsia"/>
        </w:rPr>
        <w:t>7</w:t>
      </w:r>
      <w:r w:rsidRPr="00C26FE0">
        <w:rPr>
          <w:rFonts w:hint="eastAsia"/>
        </w:rPr>
        <w:t>分项施工质量自检，检查数量应为全部，并认真做好检查记录。</w:t>
      </w:r>
    </w:p>
    <w:p w:rsidR="00C1589C" w:rsidRPr="00C26FE0" w:rsidRDefault="00C1589C" w:rsidP="00C1589C">
      <w:r>
        <w:rPr>
          <w:rFonts w:hint="eastAsia"/>
        </w:rPr>
        <w:t>5.2.</w:t>
      </w:r>
      <w:r w:rsidR="00883A06">
        <w:rPr>
          <w:rFonts w:hint="eastAsia"/>
        </w:rPr>
        <w:t>8</w:t>
      </w:r>
      <w:r w:rsidRPr="00C26FE0">
        <w:rPr>
          <w:rFonts w:hint="eastAsia"/>
        </w:rPr>
        <w:t>单孔排气道安装</w:t>
      </w:r>
    </w:p>
    <w:p w:rsidR="005459AD" w:rsidRDefault="00C1589C" w:rsidP="005459AD">
      <w:pPr>
        <w:ind w:firstLineChars="202" w:firstLine="424"/>
      </w:pPr>
      <w:r w:rsidRPr="00C26FE0">
        <w:rPr>
          <w:rFonts w:hint="eastAsia"/>
        </w:rPr>
        <w:t>排气道安装前，应对排气道位置、高度、型号及层号进行核对，自下而上逐层安装。每层用一根</w:t>
      </w:r>
      <w:r w:rsidRPr="005F21DE">
        <w:rPr>
          <w:rFonts w:hint="eastAsia"/>
        </w:rPr>
        <w:t>排气道</w:t>
      </w:r>
      <w:r w:rsidRPr="00C26FE0">
        <w:rPr>
          <w:rFonts w:hint="eastAsia"/>
        </w:rPr>
        <w:t>，厨房、卫生间平面的</w:t>
      </w:r>
      <w:r w:rsidRPr="005F21DE">
        <w:rPr>
          <w:rFonts w:hint="eastAsia"/>
        </w:rPr>
        <w:t>排气道</w:t>
      </w:r>
      <w:r w:rsidRPr="00C26FE0">
        <w:rPr>
          <w:rFonts w:hint="eastAsia"/>
        </w:rPr>
        <w:t>进风口方向（长边或短边）由工厂根据工程设计安排生产编号。</w:t>
      </w:r>
    </w:p>
    <w:p w:rsidR="00C1589C" w:rsidRPr="00C26FE0" w:rsidRDefault="00C1589C" w:rsidP="00C1589C">
      <w:pPr>
        <w:jc w:val="center"/>
      </w:pPr>
      <w:r w:rsidRPr="00C26FE0">
        <w:rPr>
          <w:rFonts w:hint="eastAsia"/>
          <w:noProof/>
        </w:rPr>
        <w:drawing>
          <wp:inline distT="0" distB="0" distL="0" distR="0">
            <wp:extent cx="1164778" cy="4495800"/>
            <wp:effectExtent l="1905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8" cstate="print"/>
                    <a:srcRect l="50366" t="8415" r="43362" b="25700"/>
                    <a:stretch>
                      <a:fillRect/>
                    </a:stretch>
                  </pic:blipFill>
                  <pic:spPr bwMode="auto">
                    <a:xfrm>
                      <a:off x="0" y="0"/>
                      <a:ext cx="1170565" cy="4518135"/>
                    </a:xfrm>
                    <a:prstGeom prst="rect">
                      <a:avLst/>
                    </a:prstGeom>
                    <a:noFill/>
                    <a:ln w="9525">
                      <a:noFill/>
                      <a:miter lim="800000"/>
                      <a:headEnd/>
                      <a:tailEnd/>
                    </a:ln>
                  </pic:spPr>
                </pic:pic>
              </a:graphicData>
            </a:graphic>
          </wp:inline>
        </w:drawing>
      </w:r>
    </w:p>
    <w:p w:rsidR="00C1589C" w:rsidRPr="00C26FE0" w:rsidRDefault="00C1589C" w:rsidP="00C1589C">
      <w:pPr>
        <w:tabs>
          <w:tab w:val="left" w:pos="2291"/>
        </w:tabs>
        <w:jc w:val="center"/>
      </w:pPr>
      <w:r w:rsidRPr="00C26FE0">
        <w:rPr>
          <w:rFonts w:hint="eastAsia"/>
        </w:rPr>
        <w:t>图</w:t>
      </w:r>
      <w:r w:rsidR="00815C57">
        <w:rPr>
          <w:rFonts w:hint="eastAsia"/>
        </w:rPr>
        <w:t xml:space="preserve">2 </w:t>
      </w:r>
      <w:r>
        <w:rPr>
          <w:rFonts w:hint="eastAsia"/>
        </w:rPr>
        <w:t xml:space="preserve"> </w:t>
      </w:r>
      <w:r w:rsidRPr="00C26FE0">
        <w:rPr>
          <w:rFonts w:hint="eastAsia"/>
        </w:rPr>
        <w:t>单孔排气道示意</w:t>
      </w:r>
      <w:r>
        <w:rPr>
          <w:rFonts w:hint="eastAsia"/>
        </w:rPr>
        <w:t>图</w:t>
      </w:r>
    </w:p>
    <w:p w:rsidR="00C1589C" w:rsidRPr="00C26FE0" w:rsidRDefault="00C1589C" w:rsidP="00C1589C">
      <w:r>
        <w:rPr>
          <w:rFonts w:hint="eastAsia"/>
        </w:rPr>
        <w:lastRenderedPageBreak/>
        <w:t>5.2.</w:t>
      </w:r>
      <w:r w:rsidR="00883A06">
        <w:rPr>
          <w:rFonts w:hint="eastAsia"/>
        </w:rPr>
        <w:t>9</w:t>
      </w:r>
      <w:r w:rsidRPr="00C26FE0">
        <w:rPr>
          <w:rFonts w:hint="eastAsia"/>
        </w:rPr>
        <w:t>双孔排气道安装</w:t>
      </w:r>
    </w:p>
    <w:p w:rsidR="005459AD" w:rsidRDefault="00C1589C" w:rsidP="005459AD">
      <w:pPr>
        <w:ind w:firstLineChars="202" w:firstLine="424"/>
      </w:pPr>
      <w:r w:rsidRPr="00C26FE0">
        <w:rPr>
          <w:rFonts w:hint="eastAsia"/>
        </w:rPr>
        <w:t>排气道安装前，应对排气道位置、高度、型号及层号进行核对，自下而上逐层安装。每层用一根排风道，厨房、卫生间平面的</w:t>
      </w:r>
      <w:r w:rsidRPr="005F21DE">
        <w:rPr>
          <w:rFonts w:hint="eastAsia"/>
        </w:rPr>
        <w:t>排气道</w:t>
      </w:r>
      <w:r w:rsidRPr="00C26FE0">
        <w:rPr>
          <w:rFonts w:hint="eastAsia"/>
        </w:rPr>
        <w:t>进风口方向（长边或短边）由工厂根据工程设计安排生产编号。</w:t>
      </w:r>
    </w:p>
    <w:p w:rsidR="00C1589C" w:rsidRPr="00C26FE0" w:rsidRDefault="00C1589C" w:rsidP="00C1589C">
      <w:pPr>
        <w:jc w:val="center"/>
      </w:pPr>
      <w:r w:rsidRPr="00C26FE0">
        <w:rPr>
          <w:noProof/>
        </w:rPr>
        <w:drawing>
          <wp:inline distT="0" distB="0" distL="0" distR="0">
            <wp:extent cx="1675716" cy="5319422"/>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srcRect l="48061" t="13023" r="42003" b="23289"/>
                    <a:stretch>
                      <a:fillRect/>
                    </a:stretch>
                  </pic:blipFill>
                  <pic:spPr bwMode="auto">
                    <a:xfrm>
                      <a:off x="0" y="0"/>
                      <a:ext cx="1677062" cy="5323695"/>
                    </a:xfrm>
                    <a:prstGeom prst="rect">
                      <a:avLst/>
                    </a:prstGeom>
                    <a:noFill/>
                    <a:ln w="9525">
                      <a:noFill/>
                      <a:miter lim="800000"/>
                      <a:headEnd/>
                      <a:tailEnd/>
                    </a:ln>
                  </pic:spPr>
                </pic:pic>
              </a:graphicData>
            </a:graphic>
          </wp:inline>
        </w:drawing>
      </w:r>
    </w:p>
    <w:p w:rsidR="00C1589C" w:rsidRPr="00C26FE0" w:rsidRDefault="00C1589C" w:rsidP="00C1589C">
      <w:pPr>
        <w:jc w:val="center"/>
      </w:pPr>
      <w:r w:rsidRPr="00C26FE0">
        <w:rPr>
          <w:rFonts w:hint="eastAsia"/>
        </w:rPr>
        <w:t>图</w:t>
      </w:r>
      <w:r w:rsidR="00D84EFB">
        <w:rPr>
          <w:rFonts w:hint="eastAsia"/>
        </w:rPr>
        <w:t>3</w:t>
      </w:r>
      <w:r>
        <w:rPr>
          <w:rFonts w:hint="eastAsia"/>
        </w:rPr>
        <w:t xml:space="preserve"> </w:t>
      </w:r>
      <w:r w:rsidR="008773A3">
        <w:rPr>
          <w:rFonts w:hint="eastAsia"/>
        </w:rPr>
        <w:t xml:space="preserve"> </w:t>
      </w:r>
      <w:r w:rsidRPr="00C26FE0">
        <w:rPr>
          <w:rFonts w:hint="eastAsia"/>
        </w:rPr>
        <w:t>双孔加长支管排气道进气口位置示意图</w:t>
      </w:r>
    </w:p>
    <w:p w:rsidR="00C1589C" w:rsidRDefault="00C1589C" w:rsidP="00C1589C">
      <w:r>
        <w:rPr>
          <w:rFonts w:hint="eastAsia"/>
        </w:rPr>
        <w:t>5.</w:t>
      </w:r>
      <w:r w:rsidR="006D7BF7">
        <w:rPr>
          <w:rFonts w:hint="eastAsia"/>
        </w:rPr>
        <w:t>2</w:t>
      </w:r>
      <w:r>
        <w:rPr>
          <w:rFonts w:hint="eastAsia"/>
        </w:rPr>
        <w:t>.</w:t>
      </w:r>
      <w:r w:rsidR="00883A06">
        <w:rPr>
          <w:rFonts w:hint="eastAsia"/>
        </w:rPr>
        <w:t>10</w:t>
      </w:r>
      <w:r w:rsidRPr="00C26FE0">
        <w:rPr>
          <w:rFonts w:hint="eastAsia"/>
        </w:rPr>
        <w:t>奇偶数层结构排气道</w:t>
      </w:r>
      <w:r>
        <w:rPr>
          <w:rFonts w:hint="eastAsia"/>
        </w:rPr>
        <w:t>（见图</w:t>
      </w:r>
      <w:r w:rsidR="00D84EFB">
        <w:rPr>
          <w:rFonts w:hint="eastAsia"/>
        </w:rPr>
        <w:t>4</w:t>
      </w:r>
      <w:r>
        <w:rPr>
          <w:rFonts w:hint="eastAsia"/>
        </w:rPr>
        <w:t>）安装要求</w:t>
      </w:r>
    </w:p>
    <w:p w:rsidR="00C1589C" w:rsidRPr="00C26FE0" w:rsidRDefault="00C1589C" w:rsidP="00C1589C">
      <w:r>
        <w:rPr>
          <w:rFonts w:hint="eastAsia"/>
        </w:rPr>
        <w:t>5.</w:t>
      </w:r>
      <w:r w:rsidR="006D7BF7">
        <w:rPr>
          <w:rFonts w:hint="eastAsia"/>
        </w:rPr>
        <w:t>2</w:t>
      </w:r>
      <w:r>
        <w:rPr>
          <w:rFonts w:hint="eastAsia"/>
        </w:rPr>
        <w:t>.</w:t>
      </w:r>
      <w:r w:rsidR="00883A06">
        <w:rPr>
          <w:rFonts w:hint="eastAsia"/>
        </w:rPr>
        <w:t>10</w:t>
      </w:r>
      <w:r>
        <w:rPr>
          <w:rFonts w:hint="eastAsia"/>
        </w:rPr>
        <w:t>.1</w:t>
      </w:r>
      <w:r w:rsidRPr="00C26FE0">
        <w:rPr>
          <w:rFonts w:hint="eastAsia"/>
        </w:rPr>
        <w:t>采用的导流装置支管与主管道连接的三通夹角不应超过</w:t>
      </w:r>
      <w:r w:rsidRPr="00C26FE0">
        <w:rPr>
          <w:rFonts w:hint="eastAsia"/>
        </w:rPr>
        <w:t>30</w:t>
      </w:r>
      <w:r w:rsidRPr="00C26FE0">
        <w:rPr>
          <w:rFonts w:hint="eastAsia"/>
        </w:rPr>
        <w:t>°。</w:t>
      </w:r>
    </w:p>
    <w:p w:rsidR="00C1589C" w:rsidRPr="00C26FE0" w:rsidRDefault="00C1589C" w:rsidP="00C1589C">
      <w:r>
        <w:rPr>
          <w:rFonts w:hint="eastAsia"/>
        </w:rPr>
        <w:t>5.</w:t>
      </w:r>
      <w:r w:rsidR="006D7BF7">
        <w:rPr>
          <w:rFonts w:hint="eastAsia"/>
        </w:rPr>
        <w:t>2</w:t>
      </w:r>
      <w:r>
        <w:rPr>
          <w:rFonts w:hint="eastAsia"/>
        </w:rPr>
        <w:t>.</w:t>
      </w:r>
      <w:r w:rsidR="00883A06">
        <w:rPr>
          <w:rFonts w:hint="eastAsia"/>
        </w:rPr>
        <w:t>10</w:t>
      </w:r>
      <w:r>
        <w:rPr>
          <w:rFonts w:hint="eastAsia"/>
        </w:rPr>
        <w:t>.2</w:t>
      </w:r>
      <w:r w:rsidRPr="00C26FE0">
        <w:rPr>
          <w:rFonts w:hint="eastAsia"/>
        </w:rPr>
        <w:t>可按住宅层数、进气口开口位置和导流板标识进行安装。</w:t>
      </w:r>
    </w:p>
    <w:p w:rsidR="005459AD" w:rsidRDefault="00C1589C" w:rsidP="005459AD">
      <w:pPr>
        <w:ind w:firstLineChars="202" w:firstLine="424"/>
      </w:pPr>
      <w:r w:rsidRPr="00C26FE0">
        <w:rPr>
          <w:rFonts w:hint="eastAsia"/>
        </w:rPr>
        <w:t>示例：以</w:t>
      </w:r>
      <w:r w:rsidRPr="00C26FE0">
        <w:rPr>
          <w:rFonts w:hint="eastAsia"/>
        </w:rPr>
        <w:t>24</w:t>
      </w:r>
      <w:r w:rsidRPr="00C26FE0">
        <w:rPr>
          <w:rFonts w:hint="eastAsia"/>
        </w:rPr>
        <w:t>层为例</w:t>
      </w:r>
      <w:r>
        <w:rPr>
          <w:rFonts w:hint="eastAsia"/>
        </w:rPr>
        <w:t>，</w:t>
      </w:r>
      <w:r w:rsidRPr="00C26FE0">
        <w:rPr>
          <w:rFonts w:hint="eastAsia"/>
        </w:rPr>
        <w:t>第一个分系统</w:t>
      </w:r>
      <w:r w:rsidRPr="00C26FE0">
        <w:rPr>
          <w:rFonts w:hint="eastAsia"/>
        </w:rPr>
        <w:t>1</w:t>
      </w:r>
      <w:r w:rsidRPr="00C26FE0">
        <w:rPr>
          <w:rFonts w:hint="eastAsia"/>
        </w:rPr>
        <w:t>～</w:t>
      </w:r>
      <w:r w:rsidRPr="00C26FE0">
        <w:rPr>
          <w:rFonts w:hint="eastAsia"/>
        </w:rPr>
        <w:t>6</w:t>
      </w:r>
      <w:r w:rsidRPr="00C26FE0">
        <w:rPr>
          <w:rFonts w:hint="eastAsia"/>
        </w:rPr>
        <w:t>层，第二个分系统</w:t>
      </w:r>
      <w:r w:rsidRPr="00C26FE0">
        <w:rPr>
          <w:rFonts w:hint="eastAsia"/>
        </w:rPr>
        <w:t>7</w:t>
      </w:r>
      <w:r w:rsidRPr="00C26FE0">
        <w:rPr>
          <w:rFonts w:hint="eastAsia"/>
        </w:rPr>
        <w:t>～</w:t>
      </w:r>
      <w:r w:rsidRPr="00C26FE0">
        <w:rPr>
          <w:rFonts w:hint="eastAsia"/>
        </w:rPr>
        <w:t>12</w:t>
      </w:r>
      <w:r w:rsidRPr="00C26FE0">
        <w:rPr>
          <w:rFonts w:hint="eastAsia"/>
        </w:rPr>
        <w:t>层，第三个分系统</w:t>
      </w:r>
      <w:r w:rsidRPr="00C26FE0">
        <w:rPr>
          <w:rFonts w:hint="eastAsia"/>
        </w:rPr>
        <w:t>13</w:t>
      </w:r>
      <w:r w:rsidRPr="00C26FE0">
        <w:rPr>
          <w:rFonts w:hint="eastAsia"/>
        </w:rPr>
        <w:t>～</w:t>
      </w:r>
      <w:r w:rsidRPr="00C26FE0">
        <w:rPr>
          <w:rFonts w:hint="eastAsia"/>
        </w:rPr>
        <w:t>18</w:t>
      </w:r>
      <w:r w:rsidRPr="00C26FE0">
        <w:rPr>
          <w:rFonts w:hint="eastAsia"/>
        </w:rPr>
        <w:t>层，第四个分系统</w:t>
      </w:r>
      <w:r w:rsidRPr="00C26FE0">
        <w:rPr>
          <w:rFonts w:hint="eastAsia"/>
        </w:rPr>
        <w:t>19</w:t>
      </w:r>
      <w:r w:rsidRPr="00C26FE0">
        <w:rPr>
          <w:rFonts w:hint="eastAsia"/>
        </w:rPr>
        <w:t>～</w:t>
      </w:r>
      <w:r w:rsidRPr="00C26FE0">
        <w:rPr>
          <w:rFonts w:hint="eastAsia"/>
        </w:rPr>
        <w:t>24</w:t>
      </w:r>
      <w:r w:rsidRPr="00C26FE0">
        <w:rPr>
          <w:rFonts w:hint="eastAsia"/>
        </w:rPr>
        <w:t>层，可在同一分系统内（厨房、卫生间规格分开）分奇、偶层任意进行安装。</w:t>
      </w:r>
    </w:p>
    <w:p w:rsidR="00C1589C" w:rsidRPr="00C26FE0" w:rsidRDefault="00C1589C" w:rsidP="00C1589C">
      <w:pPr>
        <w:jc w:val="center"/>
      </w:pPr>
      <w:r w:rsidRPr="00C26FE0">
        <w:lastRenderedPageBreak/>
        <w:t xml:space="preserve"> </w:t>
      </w:r>
      <w:r w:rsidR="00D46CD9" w:rsidRPr="00D46CD9">
        <w:rPr>
          <w:noProof/>
        </w:rPr>
        <w:drawing>
          <wp:inline distT="0" distB="0" distL="0" distR="0">
            <wp:extent cx="3456661" cy="850582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l="53817" t="15213" r="32374" b="25505"/>
                    <a:stretch>
                      <a:fillRect/>
                    </a:stretch>
                  </pic:blipFill>
                  <pic:spPr bwMode="auto">
                    <a:xfrm>
                      <a:off x="0" y="0"/>
                      <a:ext cx="3473076" cy="8546217"/>
                    </a:xfrm>
                    <a:prstGeom prst="rect">
                      <a:avLst/>
                    </a:prstGeom>
                    <a:noFill/>
                    <a:ln w="9525">
                      <a:noFill/>
                      <a:miter lim="800000"/>
                      <a:headEnd/>
                      <a:tailEnd/>
                    </a:ln>
                  </pic:spPr>
                </pic:pic>
              </a:graphicData>
            </a:graphic>
          </wp:inline>
        </w:drawing>
      </w:r>
    </w:p>
    <w:p w:rsidR="00C1589C" w:rsidRDefault="00C1589C" w:rsidP="00D46CD9">
      <w:pPr>
        <w:jc w:val="center"/>
      </w:pPr>
      <w:r w:rsidRPr="00C26FE0">
        <w:rPr>
          <w:rFonts w:hint="eastAsia"/>
        </w:rPr>
        <w:t>图</w:t>
      </w:r>
      <w:r w:rsidR="008773A3">
        <w:rPr>
          <w:rFonts w:hint="eastAsia"/>
        </w:rPr>
        <w:t xml:space="preserve">4  </w:t>
      </w:r>
      <w:r w:rsidRPr="00C26FE0">
        <w:rPr>
          <w:rFonts w:hint="eastAsia"/>
        </w:rPr>
        <w:t>奇偶数层</w:t>
      </w:r>
      <w:r>
        <w:rPr>
          <w:rFonts w:hint="eastAsia"/>
        </w:rPr>
        <w:t>结构排气道</w:t>
      </w:r>
      <w:r w:rsidRPr="00C26FE0">
        <w:rPr>
          <w:rFonts w:hint="eastAsia"/>
        </w:rPr>
        <w:t>进气口位置示意图</w:t>
      </w:r>
    </w:p>
    <w:p w:rsidR="00C1589C" w:rsidRPr="00CC01F2" w:rsidRDefault="00C1589C" w:rsidP="00C1589C">
      <w:pPr>
        <w:pStyle w:val="2"/>
        <w:jc w:val="center"/>
        <w:rPr>
          <w:rFonts w:ascii="Times New Roman" w:eastAsia="宋体" w:hAnsi="Times New Roman"/>
          <w:sz w:val="24"/>
          <w:szCs w:val="24"/>
        </w:rPr>
      </w:pPr>
      <w:bookmarkStart w:id="43" w:name="_Toc382486767"/>
      <w:bookmarkStart w:id="44" w:name="_Toc382486859"/>
      <w:r w:rsidRPr="00CC01F2">
        <w:rPr>
          <w:rFonts w:ascii="Times New Roman" w:eastAsia="宋体" w:hAnsi="Times New Roman" w:hint="eastAsia"/>
          <w:sz w:val="24"/>
          <w:szCs w:val="24"/>
        </w:rPr>
        <w:lastRenderedPageBreak/>
        <w:t>5.</w:t>
      </w:r>
      <w:r w:rsidR="006D7BF7">
        <w:rPr>
          <w:rFonts w:ascii="Times New Roman" w:eastAsia="宋体" w:hAnsi="Times New Roman" w:hint="eastAsia"/>
          <w:sz w:val="24"/>
          <w:szCs w:val="24"/>
        </w:rPr>
        <w:t>3</w:t>
      </w:r>
      <w:r w:rsidRPr="00C26FE0">
        <w:rPr>
          <w:rFonts w:ascii="Times New Roman" w:eastAsia="宋体" w:hAnsi="Times New Roman" w:hint="eastAsia"/>
          <w:sz w:val="24"/>
          <w:szCs w:val="24"/>
        </w:rPr>
        <w:t>防火止回阀安装</w:t>
      </w:r>
      <w:bookmarkEnd w:id="43"/>
      <w:bookmarkEnd w:id="44"/>
    </w:p>
    <w:p w:rsidR="00C1589C" w:rsidRPr="00C26FE0" w:rsidRDefault="00C1589C" w:rsidP="00C1589C">
      <w:r w:rsidRPr="00CC01F2">
        <w:rPr>
          <w:rFonts w:hint="eastAsia"/>
        </w:rPr>
        <w:t>5.</w:t>
      </w:r>
      <w:r w:rsidR="006D7BF7">
        <w:rPr>
          <w:rFonts w:hint="eastAsia"/>
        </w:rPr>
        <w:t>3</w:t>
      </w:r>
      <w:r w:rsidRPr="00CC01F2">
        <w:rPr>
          <w:rFonts w:hint="eastAsia"/>
        </w:rPr>
        <w:t>.1</w:t>
      </w:r>
      <w:r w:rsidRPr="00C26FE0">
        <w:rPr>
          <w:rFonts w:hint="eastAsia"/>
        </w:rPr>
        <w:t>主控项目</w:t>
      </w:r>
    </w:p>
    <w:p w:rsidR="005459AD" w:rsidRDefault="00C1589C" w:rsidP="005459AD">
      <w:pPr>
        <w:ind w:firstLineChars="202" w:firstLine="424"/>
      </w:pPr>
      <w:r w:rsidRPr="00C26FE0">
        <w:rPr>
          <w:rFonts w:hint="eastAsia"/>
        </w:rPr>
        <w:t>排气道管体和屋顶风帽施工完毕后将自上而下逐层安装。主控项目包括法兰、防火止回阀、镀锌螺栓。</w:t>
      </w:r>
    </w:p>
    <w:p w:rsidR="00C1589C" w:rsidRPr="002F5D72" w:rsidRDefault="00C1589C" w:rsidP="00C1589C">
      <w:r>
        <w:rPr>
          <w:rFonts w:hint="eastAsia"/>
        </w:rPr>
        <w:t>5.</w:t>
      </w:r>
      <w:r w:rsidR="006D7BF7">
        <w:rPr>
          <w:rFonts w:hint="eastAsia"/>
        </w:rPr>
        <w:t>3</w:t>
      </w:r>
      <w:r>
        <w:rPr>
          <w:rFonts w:hint="eastAsia"/>
        </w:rPr>
        <w:t>.2</w:t>
      </w:r>
      <w:r w:rsidRPr="002F5D72">
        <w:rPr>
          <w:rFonts w:hint="eastAsia"/>
        </w:rPr>
        <w:t>出厂检查项目</w:t>
      </w:r>
    </w:p>
    <w:p w:rsidR="005459AD" w:rsidRDefault="00C1589C" w:rsidP="005459AD">
      <w:pPr>
        <w:ind w:firstLineChars="202" w:firstLine="424"/>
      </w:pPr>
      <w:r w:rsidRPr="002F5D72">
        <w:rPr>
          <w:rFonts w:hint="eastAsia"/>
        </w:rPr>
        <w:t>应按照</w:t>
      </w:r>
      <w:r w:rsidR="00E51510">
        <w:rPr>
          <w:rFonts w:hint="eastAsia"/>
        </w:rPr>
        <w:t>《</w:t>
      </w:r>
      <w:r w:rsidR="00E51510">
        <w:rPr>
          <w:rFonts w:hint="eastAsia"/>
          <w:color w:val="000000"/>
        </w:rPr>
        <w:t>排油烟气防火止回阀》</w:t>
      </w:r>
      <w:r w:rsidRPr="002F5D72">
        <w:t>GA/T 798-2008</w:t>
      </w:r>
      <w:r w:rsidR="00F84346">
        <w:rPr>
          <w:rFonts w:hint="eastAsia"/>
        </w:rPr>
        <w:t>的</w:t>
      </w:r>
      <w:r w:rsidRPr="002F5D72">
        <w:rPr>
          <w:rFonts w:hint="eastAsia"/>
        </w:rPr>
        <w:t>有关规定执行。</w:t>
      </w:r>
    </w:p>
    <w:p w:rsidR="00C1589C" w:rsidRPr="002F5D72" w:rsidRDefault="00C1589C" w:rsidP="00C1589C">
      <w:r>
        <w:rPr>
          <w:rFonts w:hint="eastAsia"/>
        </w:rPr>
        <w:t>5.</w:t>
      </w:r>
      <w:r w:rsidR="006D7BF7">
        <w:rPr>
          <w:rFonts w:hint="eastAsia"/>
        </w:rPr>
        <w:t>3</w:t>
      </w:r>
      <w:r>
        <w:rPr>
          <w:rFonts w:hint="eastAsia"/>
        </w:rPr>
        <w:t>.3</w:t>
      </w:r>
      <w:r w:rsidRPr="002F5D72">
        <w:rPr>
          <w:rFonts w:hint="eastAsia"/>
        </w:rPr>
        <w:t>进场检查项目</w:t>
      </w:r>
    </w:p>
    <w:p w:rsidR="005459AD" w:rsidRDefault="00C1589C" w:rsidP="005459AD">
      <w:pPr>
        <w:ind w:firstLineChars="202" w:firstLine="424"/>
      </w:pPr>
      <w:r w:rsidRPr="002F5D72">
        <w:rPr>
          <w:rFonts w:hint="eastAsia"/>
        </w:rPr>
        <w:t>应按照</w:t>
      </w:r>
      <w:r w:rsidRPr="002F5D72">
        <w:t>《</w:t>
      </w:r>
      <w:r w:rsidRPr="002F5D72">
        <w:rPr>
          <w:rFonts w:hint="eastAsia"/>
        </w:rPr>
        <w:t>消防产品现场检查判定规则</w:t>
      </w:r>
      <w:r w:rsidRPr="002F5D72">
        <w:t>》</w:t>
      </w:r>
      <w:r w:rsidRPr="002F5D72">
        <w:rPr>
          <w:rFonts w:hint="eastAsia"/>
        </w:rPr>
        <w:t>GA</w:t>
      </w:r>
      <w:r w:rsidR="00434741">
        <w:rPr>
          <w:rFonts w:hint="eastAsia"/>
        </w:rPr>
        <w:t xml:space="preserve"> </w:t>
      </w:r>
      <w:r w:rsidRPr="002F5D72">
        <w:rPr>
          <w:rFonts w:hint="eastAsia"/>
        </w:rPr>
        <w:t>588</w:t>
      </w:r>
      <w:r w:rsidR="00434741">
        <w:rPr>
          <w:rFonts w:hint="eastAsia"/>
        </w:rPr>
        <w:t>-2012</w:t>
      </w:r>
      <w:r w:rsidRPr="002F5D72">
        <w:rPr>
          <w:rFonts w:hint="eastAsia"/>
        </w:rPr>
        <w:t>的有关规定执行。</w:t>
      </w:r>
    </w:p>
    <w:p w:rsidR="00C1589C" w:rsidRPr="002F5D72" w:rsidRDefault="00C1589C" w:rsidP="00C1589C">
      <w:r>
        <w:rPr>
          <w:rFonts w:hint="eastAsia"/>
        </w:rPr>
        <w:t>5.</w:t>
      </w:r>
      <w:r w:rsidR="00094F9F">
        <w:rPr>
          <w:rFonts w:hint="eastAsia"/>
        </w:rPr>
        <w:t>3</w:t>
      </w:r>
      <w:r>
        <w:rPr>
          <w:rFonts w:hint="eastAsia"/>
        </w:rPr>
        <w:t>.</w:t>
      </w:r>
      <w:r w:rsidR="00094F9F">
        <w:rPr>
          <w:rFonts w:hint="eastAsia"/>
        </w:rPr>
        <w:t>4</w:t>
      </w:r>
      <w:r w:rsidRPr="002F5D72">
        <w:rPr>
          <w:rFonts w:hint="eastAsia"/>
        </w:rPr>
        <w:t>检查不合格分类要求</w:t>
      </w:r>
    </w:p>
    <w:p w:rsidR="00C1589C" w:rsidRPr="00FF11CA" w:rsidRDefault="005459AD" w:rsidP="00C1589C">
      <w:pPr>
        <w:jc w:val="center"/>
        <w:rPr>
          <w:szCs w:val="21"/>
        </w:rPr>
      </w:pPr>
      <w:r w:rsidRPr="005459AD">
        <w:rPr>
          <w:rFonts w:hint="eastAsia"/>
          <w:szCs w:val="21"/>
        </w:rPr>
        <w:t>表</w:t>
      </w:r>
      <w:r w:rsidR="009C52CA">
        <w:rPr>
          <w:rFonts w:hint="eastAsia"/>
          <w:szCs w:val="21"/>
        </w:rPr>
        <w:t>6</w:t>
      </w:r>
      <w:r w:rsidR="00FF11CA">
        <w:rPr>
          <w:rFonts w:hint="eastAsia"/>
          <w:szCs w:val="21"/>
        </w:rPr>
        <w:t xml:space="preserve"> </w:t>
      </w:r>
      <w:r w:rsidRPr="005459AD">
        <w:rPr>
          <w:szCs w:val="21"/>
        </w:rPr>
        <w:t xml:space="preserve"> </w:t>
      </w:r>
      <w:r w:rsidRPr="005459AD">
        <w:rPr>
          <w:rFonts w:hint="eastAsia"/>
          <w:szCs w:val="21"/>
        </w:rPr>
        <w:t>防火止回阀项目不合格分类要求情况表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073"/>
        <w:gridCol w:w="2579"/>
        <w:gridCol w:w="1870"/>
      </w:tblGrid>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检验项目类别</w:t>
            </w:r>
          </w:p>
        </w:tc>
        <w:tc>
          <w:tcPr>
            <w:tcW w:w="1513" w:type="pct"/>
          </w:tcPr>
          <w:p w:rsidR="00C1589C" w:rsidRPr="002F5D72" w:rsidRDefault="00C1589C" w:rsidP="009F4530">
            <w:pPr>
              <w:jc w:val="center"/>
              <w:rPr>
                <w:sz w:val="18"/>
                <w:szCs w:val="18"/>
              </w:rPr>
            </w:pPr>
            <w:r w:rsidRPr="002F5D72">
              <w:rPr>
                <w:rFonts w:hint="eastAsia"/>
                <w:sz w:val="18"/>
                <w:szCs w:val="18"/>
              </w:rPr>
              <w:t>要求条款号</w:t>
            </w:r>
          </w:p>
        </w:tc>
        <w:tc>
          <w:tcPr>
            <w:tcW w:w="1097" w:type="pct"/>
          </w:tcPr>
          <w:p w:rsidR="00C1589C" w:rsidRPr="002F5D72" w:rsidRDefault="00C1589C" w:rsidP="009F4530">
            <w:pPr>
              <w:jc w:val="center"/>
              <w:rPr>
                <w:sz w:val="18"/>
                <w:szCs w:val="18"/>
              </w:rPr>
            </w:pPr>
            <w:r w:rsidRPr="002F5D72">
              <w:rPr>
                <w:rFonts w:hint="eastAsia"/>
                <w:sz w:val="18"/>
                <w:szCs w:val="18"/>
              </w:rPr>
              <w:t>类别</w:t>
            </w:r>
          </w:p>
        </w:tc>
      </w:tr>
      <w:tr w:rsidR="00C1589C" w:rsidRPr="002F5D72" w:rsidTr="009F4530">
        <w:trPr>
          <w:trHeight w:val="107"/>
        </w:trPr>
        <w:tc>
          <w:tcPr>
            <w:tcW w:w="2390" w:type="pct"/>
          </w:tcPr>
          <w:p w:rsidR="00C1589C" w:rsidRPr="002F5D72" w:rsidRDefault="00C1589C" w:rsidP="009F4530">
            <w:pPr>
              <w:jc w:val="center"/>
              <w:rPr>
                <w:sz w:val="18"/>
                <w:szCs w:val="18"/>
              </w:rPr>
            </w:pPr>
            <w:r w:rsidRPr="002F5D72">
              <w:rPr>
                <w:rFonts w:hint="eastAsia"/>
                <w:sz w:val="18"/>
                <w:szCs w:val="18"/>
              </w:rPr>
              <w:t>外观</w:t>
            </w:r>
          </w:p>
        </w:tc>
        <w:tc>
          <w:tcPr>
            <w:tcW w:w="1513" w:type="pct"/>
          </w:tcPr>
          <w:p w:rsidR="00C1589C" w:rsidRPr="002F5D72" w:rsidRDefault="00C1589C" w:rsidP="009F4530">
            <w:pPr>
              <w:jc w:val="center"/>
              <w:rPr>
                <w:sz w:val="18"/>
                <w:szCs w:val="18"/>
              </w:rPr>
            </w:pPr>
            <w:r w:rsidRPr="002F5D72">
              <w:rPr>
                <w:rFonts w:hint="eastAsia"/>
                <w:sz w:val="18"/>
                <w:szCs w:val="18"/>
              </w:rPr>
              <w:t>6.1</w:t>
            </w:r>
          </w:p>
        </w:tc>
        <w:tc>
          <w:tcPr>
            <w:tcW w:w="1097" w:type="pct"/>
          </w:tcPr>
          <w:p w:rsidR="00C1589C" w:rsidRPr="002F5D72" w:rsidRDefault="00C1589C" w:rsidP="009F4530">
            <w:pPr>
              <w:jc w:val="center"/>
              <w:rPr>
                <w:sz w:val="18"/>
                <w:szCs w:val="18"/>
              </w:rPr>
            </w:pPr>
            <w:r w:rsidRPr="002F5D72">
              <w:rPr>
                <w:rFonts w:hint="eastAsia"/>
                <w:sz w:val="18"/>
                <w:szCs w:val="18"/>
              </w:rPr>
              <w:t>C</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标志</w:t>
            </w:r>
          </w:p>
        </w:tc>
        <w:tc>
          <w:tcPr>
            <w:tcW w:w="1513" w:type="pct"/>
          </w:tcPr>
          <w:p w:rsidR="00C1589C" w:rsidRPr="002F5D72" w:rsidRDefault="00C1589C" w:rsidP="009F4530">
            <w:pPr>
              <w:jc w:val="center"/>
              <w:rPr>
                <w:sz w:val="18"/>
                <w:szCs w:val="18"/>
              </w:rPr>
            </w:pPr>
            <w:r w:rsidRPr="002F5D72">
              <w:rPr>
                <w:rFonts w:hint="eastAsia"/>
                <w:sz w:val="18"/>
                <w:szCs w:val="18"/>
              </w:rPr>
              <w:t>9.1</w:t>
            </w:r>
          </w:p>
        </w:tc>
        <w:tc>
          <w:tcPr>
            <w:tcW w:w="1097" w:type="pct"/>
          </w:tcPr>
          <w:p w:rsidR="00C1589C" w:rsidRPr="002F5D72" w:rsidRDefault="00C1589C" w:rsidP="009F4530">
            <w:pPr>
              <w:jc w:val="center"/>
              <w:rPr>
                <w:sz w:val="18"/>
                <w:szCs w:val="18"/>
              </w:rPr>
            </w:pPr>
            <w:r w:rsidRPr="002F5D72">
              <w:rPr>
                <w:rFonts w:hint="eastAsia"/>
                <w:sz w:val="18"/>
                <w:szCs w:val="18"/>
              </w:rPr>
              <w:t>A</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反向泄漏量</w:t>
            </w:r>
          </w:p>
        </w:tc>
        <w:tc>
          <w:tcPr>
            <w:tcW w:w="1513" w:type="pct"/>
          </w:tcPr>
          <w:p w:rsidR="00C1589C" w:rsidRPr="002F5D72" w:rsidRDefault="00C1589C" w:rsidP="009F4530">
            <w:pPr>
              <w:jc w:val="center"/>
              <w:rPr>
                <w:sz w:val="18"/>
                <w:szCs w:val="18"/>
              </w:rPr>
            </w:pPr>
            <w:r w:rsidRPr="002F5D72">
              <w:rPr>
                <w:rFonts w:hint="eastAsia"/>
                <w:sz w:val="18"/>
                <w:szCs w:val="18"/>
              </w:rPr>
              <w:t>4.1</w:t>
            </w:r>
          </w:p>
        </w:tc>
        <w:tc>
          <w:tcPr>
            <w:tcW w:w="1097" w:type="pct"/>
          </w:tcPr>
          <w:p w:rsidR="00C1589C" w:rsidRPr="002F5D72" w:rsidRDefault="00C1589C" w:rsidP="009F4530">
            <w:pPr>
              <w:jc w:val="center"/>
              <w:rPr>
                <w:sz w:val="18"/>
                <w:szCs w:val="18"/>
              </w:rPr>
            </w:pPr>
            <w:r w:rsidRPr="002F5D72">
              <w:rPr>
                <w:rFonts w:hint="eastAsia"/>
                <w:sz w:val="18"/>
                <w:szCs w:val="18"/>
              </w:rPr>
              <w:t>中级</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阀片开启角度</w:t>
            </w:r>
          </w:p>
        </w:tc>
        <w:tc>
          <w:tcPr>
            <w:tcW w:w="1513" w:type="pct"/>
          </w:tcPr>
          <w:p w:rsidR="00C1589C" w:rsidRPr="002F5D72" w:rsidRDefault="00C1589C" w:rsidP="009F4530">
            <w:pPr>
              <w:jc w:val="center"/>
              <w:rPr>
                <w:sz w:val="18"/>
                <w:szCs w:val="18"/>
              </w:rPr>
            </w:pPr>
            <w:r w:rsidRPr="002F5D72">
              <w:rPr>
                <w:rFonts w:hint="eastAsia"/>
                <w:sz w:val="18"/>
                <w:szCs w:val="18"/>
              </w:rPr>
              <w:t>6.2</w:t>
            </w:r>
          </w:p>
        </w:tc>
        <w:tc>
          <w:tcPr>
            <w:tcW w:w="1097" w:type="pct"/>
          </w:tcPr>
          <w:p w:rsidR="00C1589C" w:rsidRPr="002F5D72" w:rsidRDefault="00C1589C" w:rsidP="009F4530">
            <w:pPr>
              <w:jc w:val="center"/>
              <w:rPr>
                <w:sz w:val="18"/>
                <w:szCs w:val="18"/>
              </w:rPr>
            </w:pPr>
            <w:r w:rsidRPr="002F5D72">
              <w:rPr>
                <w:rFonts w:hint="eastAsia"/>
                <w:sz w:val="18"/>
                <w:szCs w:val="18"/>
              </w:rPr>
              <w:t>B</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复位功能</w:t>
            </w:r>
          </w:p>
        </w:tc>
        <w:tc>
          <w:tcPr>
            <w:tcW w:w="1513" w:type="pct"/>
          </w:tcPr>
          <w:p w:rsidR="00C1589C" w:rsidRPr="002F5D72" w:rsidRDefault="00C1589C" w:rsidP="009F4530">
            <w:pPr>
              <w:jc w:val="center"/>
              <w:rPr>
                <w:sz w:val="18"/>
                <w:szCs w:val="18"/>
              </w:rPr>
            </w:pPr>
            <w:r w:rsidRPr="002F5D72">
              <w:rPr>
                <w:rFonts w:hint="eastAsia"/>
                <w:sz w:val="18"/>
                <w:szCs w:val="18"/>
              </w:rPr>
              <w:t>6.3</w:t>
            </w:r>
          </w:p>
        </w:tc>
        <w:tc>
          <w:tcPr>
            <w:tcW w:w="1097" w:type="pct"/>
          </w:tcPr>
          <w:p w:rsidR="00C1589C" w:rsidRPr="002F5D72" w:rsidRDefault="00C1589C" w:rsidP="009F4530">
            <w:pPr>
              <w:jc w:val="center"/>
              <w:rPr>
                <w:sz w:val="18"/>
                <w:szCs w:val="18"/>
              </w:rPr>
            </w:pPr>
            <w:r w:rsidRPr="002F5D72">
              <w:rPr>
                <w:rFonts w:hint="eastAsia"/>
                <w:sz w:val="18"/>
                <w:szCs w:val="18"/>
              </w:rPr>
              <w:t>B</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感温元件</w:t>
            </w:r>
          </w:p>
        </w:tc>
        <w:tc>
          <w:tcPr>
            <w:tcW w:w="1513" w:type="pct"/>
          </w:tcPr>
          <w:p w:rsidR="00C1589C" w:rsidRPr="002F5D72" w:rsidRDefault="00C1589C" w:rsidP="009F4530">
            <w:pPr>
              <w:jc w:val="center"/>
              <w:rPr>
                <w:sz w:val="18"/>
                <w:szCs w:val="18"/>
              </w:rPr>
            </w:pPr>
            <w:r w:rsidRPr="002F5D72">
              <w:rPr>
                <w:rFonts w:hint="eastAsia"/>
                <w:sz w:val="18"/>
                <w:szCs w:val="18"/>
              </w:rPr>
              <w:t>6.4</w:t>
            </w:r>
          </w:p>
        </w:tc>
        <w:tc>
          <w:tcPr>
            <w:tcW w:w="1097" w:type="pct"/>
          </w:tcPr>
          <w:p w:rsidR="00C1589C" w:rsidRPr="002F5D72" w:rsidRDefault="00C1589C" w:rsidP="009F4530">
            <w:pPr>
              <w:jc w:val="center"/>
              <w:rPr>
                <w:sz w:val="18"/>
                <w:szCs w:val="18"/>
              </w:rPr>
            </w:pPr>
            <w:r w:rsidRPr="002F5D72">
              <w:rPr>
                <w:rFonts w:hint="eastAsia"/>
                <w:sz w:val="18"/>
                <w:szCs w:val="18"/>
              </w:rPr>
              <w:t>A</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故障状态警示标志或信号</w:t>
            </w:r>
          </w:p>
        </w:tc>
        <w:tc>
          <w:tcPr>
            <w:tcW w:w="1513" w:type="pct"/>
          </w:tcPr>
          <w:p w:rsidR="00C1589C" w:rsidRPr="002F5D72" w:rsidRDefault="00C1589C" w:rsidP="009F4530">
            <w:pPr>
              <w:jc w:val="center"/>
              <w:rPr>
                <w:sz w:val="18"/>
                <w:szCs w:val="18"/>
              </w:rPr>
            </w:pPr>
            <w:r w:rsidRPr="002F5D72">
              <w:rPr>
                <w:rFonts w:hint="eastAsia"/>
                <w:sz w:val="18"/>
                <w:szCs w:val="18"/>
              </w:rPr>
              <w:t>6.5</w:t>
            </w:r>
          </w:p>
        </w:tc>
        <w:tc>
          <w:tcPr>
            <w:tcW w:w="1097" w:type="pct"/>
          </w:tcPr>
          <w:p w:rsidR="00C1589C" w:rsidRPr="002F5D72" w:rsidRDefault="00C1589C" w:rsidP="009F4530">
            <w:pPr>
              <w:jc w:val="center"/>
              <w:rPr>
                <w:sz w:val="18"/>
                <w:szCs w:val="18"/>
              </w:rPr>
            </w:pPr>
            <w:r w:rsidRPr="002F5D72">
              <w:rPr>
                <w:rFonts w:hint="eastAsia"/>
                <w:sz w:val="18"/>
                <w:szCs w:val="18"/>
              </w:rPr>
              <w:t>C</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启、闭可靠性</w:t>
            </w:r>
          </w:p>
        </w:tc>
        <w:tc>
          <w:tcPr>
            <w:tcW w:w="1513" w:type="pct"/>
          </w:tcPr>
          <w:p w:rsidR="00C1589C" w:rsidRPr="002F5D72" w:rsidRDefault="00C1589C" w:rsidP="009F4530">
            <w:pPr>
              <w:jc w:val="center"/>
              <w:rPr>
                <w:sz w:val="18"/>
                <w:szCs w:val="18"/>
              </w:rPr>
            </w:pPr>
            <w:r w:rsidRPr="002F5D72">
              <w:rPr>
                <w:rFonts w:hint="eastAsia"/>
                <w:sz w:val="18"/>
                <w:szCs w:val="18"/>
              </w:rPr>
              <w:t>6.6</w:t>
            </w:r>
          </w:p>
        </w:tc>
        <w:tc>
          <w:tcPr>
            <w:tcW w:w="1097" w:type="pct"/>
          </w:tcPr>
          <w:p w:rsidR="00C1589C" w:rsidRPr="002F5D72" w:rsidRDefault="00C1589C" w:rsidP="009F4530">
            <w:pPr>
              <w:jc w:val="center"/>
              <w:rPr>
                <w:sz w:val="18"/>
                <w:szCs w:val="18"/>
              </w:rPr>
            </w:pPr>
            <w:r w:rsidRPr="002F5D72">
              <w:rPr>
                <w:rFonts w:hint="eastAsia"/>
                <w:sz w:val="18"/>
                <w:szCs w:val="18"/>
              </w:rPr>
              <w:t>A</w:t>
            </w:r>
          </w:p>
        </w:tc>
      </w:tr>
      <w:tr w:rsidR="00C1589C" w:rsidRPr="002F5D72" w:rsidTr="009F4530">
        <w:trPr>
          <w:trHeight w:val="285"/>
        </w:trPr>
        <w:tc>
          <w:tcPr>
            <w:tcW w:w="2390" w:type="pct"/>
          </w:tcPr>
          <w:p w:rsidR="00C1589C" w:rsidRPr="002F5D72" w:rsidRDefault="00C1589C" w:rsidP="009F4530">
            <w:pPr>
              <w:jc w:val="center"/>
              <w:rPr>
                <w:sz w:val="18"/>
                <w:szCs w:val="18"/>
              </w:rPr>
            </w:pPr>
            <w:r w:rsidRPr="002F5D72">
              <w:rPr>
                <w:rFonts w:hint="eastAsia"/>
                <w:sz w:val="18"/>
                <w:szCs w:val="18"/>
              </w:rPr>
              <w:t>耐腐蚀性</w:t>
            </w:r>
          </w:p>
        </w:tc>
        <w:tc>
          <w:tcPr>
            <w:tcW w:w="1513" w:type="pct"/>
          </w:tcPr>
          <w:p w:rsidR="00C1589C" w:rsidRPr="002F5D72" w:rsidRDefault="00C1589C" w:rsidP="009F4530">
            <w:pPr>
              <w:jc w:val="center"/>
              <w:rPr>
                <w:sz w:val="18"/>
                <w:szCs w:val="18"/>
              </w:rPr>
            </w:pPr>
            <w:r w:rsidRPr="002F5D72">
              <w:rPr>
                <w:rFonts w:hint="eastAsia"/>
                <w:sz w:val="18"/>
                <w:szCs w:val="18"/>
              </w:rPr>
              <w:t>6.7</w:t>
            </w:r>
          </w:p>
        </w:tc>
        <w:tc>
          <w:tcPr>
            <w:tcW w:w="1097" w:type="pct"/>
          </w:tcPr>
          <w:p w:rsidR="00C1589C" w:rsidRPr="002F5D72" w:rsidRDefault="00C1589C" w:rsidP="009F4530">
            <w:pPr>
              <w:jc w:val="center"/>
              <w:rPr>
                <w:sz w:val="18"/>
                <w:szCs w:val="18"/>
              </w:rPr>
            </w:pPr>
            <w:r w:rsidRPr="002F5D72">
              <w:rPr>
                <w:rFonts w:hint="eastAsia"/>
                <w:sz w:val="18"/>
                <w:szCs w:val="18"/>
              </w:rPr>
              <w:t>B</w:t>
            </w:r>
          </w:p>
        </w:tc>
      </w:tr>
      <w:tr w:rsidR="00C1589C" w:rsidRPr="002F5D72" w:rsidTr="009F4530">
        <w:trPr>
          <w:trHeight w:val="315"/>
        </w:trPr>
        <w:tc>
          <w:tcPr>
            <w:tcW w:w="2390" w:type="pct"/>
          </w:tcPr>
          <w:p w:rsidR="00C1589C" w:rsidRPr="002F5D72" w:rsidRDefault="00C1589C" w:rsidP="009F4530">
            <w:pPr>
              <w:jc w:val="center"/>
              <w:rPr>
                <w:sz w:val="18"/>
                <w:szCs w:val="18"/>
              </w:rPr>
            </w:pPr>
            <w:r w:rsidRPr="002F5D72">
              <w:rPr>
                <w:rFonts w:hint="eastAsia"/>
                <w:sz w:val="18"/>
                <w:szCs w:val="18"/>
              </w:rPr>
              <w:t>环境温度下的漏风量</w:t>
            </w:r>
          </w:p>
        </w:tc>
        <w:tc>
          <w:tcPr>
            <w:tcW w:w="1513" w:type="pct"/>
          </w:tcPr>
          <w:p w:rsidR="00C1589C" w:rsidRPr="002F5D72" w:rsidRDefault="00C1589C" w:rsidP="009F4530">
            <w:pPr>
              <w:jc w:val="center"/>
              <w:rPr>
                <w:sz w:val="18"/>
                <w:szCs w:val="18"/>
              </w:rPr>
            </w:pPr>
            <w:r w:rsidRPr="002F5D72">
              <w:rPr>
                <w:rFonts w:hint="eastAsia"/>
                <w:sz w:val="18"/>
                <w:szCs w:val="18"/>
              </w:rPr>
              <w:t>6.8</w:t>
            </w:r>
          </w:p>
        </w:tc>
        <w:tc>
          <w:tcPr>
            <w:tcW w:w="1097" w:type="pct"/>
          </w:tcPr>
          <w:p w:rsidR="00C1589C" w:rsidRPr="002F5D72" w:rsidRDefault="00C1589C" w:rsidP="009F4530">
            <w:pPr>
              <w:jc w:val="center"/>
              <w:rPr>
                <w:sz w:val="18"/>
                <w:szCs w:val="18"/>
              </w:rPr>
            </w:pPr>
            <w:r w:rsidRPr="002F5D72">
              <w:rPr>
                <w:rFonts w:hint="eastAsia"/>
                <w:sz w:val="18"/>
                <w:szCs w:val="18"/>
              </w:rPr>
              <w:t>A</w:t>
            </w:r>
          </w:p>
        </w:tc>
      </w:tr>
      <w:tr w:rsidR="00C1589C" w:rsidRPr="002F5D72" w:rsidTr="009F4530">
        <w:trPr>
          <w:trHeight w:val="315"/>
        </w:trPr>
        <w:tc>
          <w:tcPr>
            <w:tcW w:w="2390" w:type="pct"/>
          </w:tcPr>
          <w:p w:rsidR="00C1589C" w:rsidRPr="002F5D72" w:rsidRDefault="00C1589C" w:rsidP="009F4530">
            <w:pPr>
              <w:jc w:val="center"/>
              <w:rPr>
                <w:sz w:val="18"/>
                <w:szCs w:val="18"/>
              </w:rPr>
            </w:pPr>
            <w:r w:rsidRPr="002F5D72">
              <w:rPr>
                <w:rFonts w:hint="eastAsia"/>
                <w:sz w:val="18"/>
                <w:szCs w:val="18"/>
              </w:rPr>
              <w:t>耐火性能</w:t>
            </w:r>
          </w:p>
        </w:tc>
        <w:tc>
          <w:tcPr>
            <w:tcW w:w="1513" w:type="pct"/>
          </w:tcPr>
          <w:p w:rsidR="00C1589C" w:rsidRPr="002F5D72" w:rsidRDefault="00C1589C" w:rsidP="009F4530">
            <w:pPr>
              <w:jc w:val="center"/>
              <w:rPr>
                <w:sz w:val="18"/>
                <w:szCs w:val="18"/>
              </w:rPr>
            </w:pPr>
            <w:r w:rsidRPr="002F5D72">
              <w:rPr>
                <w:rFonts w:hint="eastAsia"/>
                <w:sz w:val="18"/>
                <w:szCs w:val="18"/>
              </w:rPr>
              <w:t>6.9</w:t>
            </w:r>
          </w:p>
        </w:tc>
        <w:tc>
          <w:tcPr>
            <w:tcW w:w="1097" w:type="pct"/>
          </w:tcPr>
          <w:p w:rsidR="00C1589C" w:rsidRPr="002F5D72" w:rsidRDefault="00C1589C" w:rsidP="009F4530">
            <w:pPr>
              <w:jc w:val="center"/>
              <w:rPr>
                <w:sz w:val="18"/>
                <w:szCs w:val="18"/>
              </w:rPr>
            </w:pPr>
            <w:r w:rsidRPr="002F5D72">
              <w:rPr>
                <w:rFonts w:hint="eastAsia"/>
                <w:sz w:val="18"/>
                <w:szCs w:val="18"/>
              </w:rPr>
              <w:t>A</w:t>
            </w:r>
          </w:p>
        </w:tc>
      </w:tr>
    </w:tbl>
    <w:p w:rsidR="00C1589C" w:rsidRPr="00E8721B" w:rsidRDefault="005459AD" w:rsidP="00C1589C">
      <w:pPr>
        <w:jc w:val="center"/>
        <w:rPr>
          <w:szCs w:val="21"/>
        </w:rPr>
      </w:pPr>
      <w:r w:rsidRPr="005459AD">
        <w:rPr>
          <w:rFonts w:hint="eastAsia"/>
          <w:szCs w:val="21"/>
        </w:rPr>
        <w:t>表</w:t>
      </w:r>
      <w:r w:rsidR="009C52CA">
        <w:rPr>
          <w:rFonts w:hint="eastAsia"/>
          <w:szCs w:val="21"/>
        </w:rPr>
        <w:t>7</w:t>
      </w:r>
      <w:r w:rsidR="000C455C">
        <w:rPr>
          <w:rFonts w:hint="eastAsia"/>
          <w:szCs w:val="21"/>
        </w:rPr>
        <w:t xml:space="preserve">  </w:t>
      </w:r>
      <w:r w:rsidRPr="005459AD">
        <w:rPr>
          <w:rFonts w:hint="eastAsia"/>
          <w:szCs w:val="21"/>
        </w:rPr>
        <w:t>技术要求不合格情况表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16"/>
        <w:gridCol w:w="3488"/>
        <w:gridCol w:w="2918"/>
      </w:tblGrid>
      <w:tr w:rsidR="00C1589C" w:rsidRPr="002F5D72" w:rsidTr="009F4530">
        <w:trPr>
          <w:trHeight w:val="315"/>
        </w:trPr>
        <w:tc>
          <w:tcPr>
            <w:tcW w:w="1241" w:type="pct"/>
          </w:tcPr>
          <w:p w:rsidR="00C1589C" w:rsidRPr="002F5D72" w:rsidRDefault="00C1589C" w:rsidP="009F4530">
            <w:pPr>
              <w:jc w:val="center"/>
              <w:rPr>
                <w:sz w:val="18"/>
                <w:szCs w:val="18"/>
              </w:rPr>
            </w:pPr>
            <w:r w:rsidRPr="002F5D72">
              <w:rPr>
                <w:rFonts w:hint="eastAsia"/>
                <w:sz w:val="18"/>
                <w:szCs w:val="18"/>
              </w:rPr>
              <w:t>检查项目</w:t>
            </w:r>
          </w:p>
        </w:tc>
        <w:tc>
          <w:tcPr>
            <w:tcW w:w="2046" w:type="pct"/>
          </w:tcPr>
          <w:p w:rsidR="00C1589C" w:rsidRPr="002F5D72" w:rsidRDefault="00C1589C" w:rsidP="009F4530">
            <w:pPr>
              <w:jc w:val="center"/>
              <w:rPr>
                <w:sz w:val="18"/>
                <w:szCs w:val="18"/>
              </w:rPr>
            </w:pPr>
            <w:r w:rsidRPr="002F5D72">
              <w:rPr>
                <w:rFonts w:hint="eastAsia"/>
                <w:sz w:val="18"/>
                <w:szCs w:val="18"/>
              </w:rPr>
              <w:t>技术要求</w:t>
            </w:r>
          </w:p>
        </w:tc>
        <w:tc>
          <w:tcPr>
            <w:tcW w:w="1712" w:type="pct"/>
          </w:tcPr>
          <w:p w:rsidR="00C1589C" w:rsidRPr="002F5D72" w:rsidRDefault="00C1589C" w:rsidP="009F4530">
            <w:pPr>
              <w:jc w:val="center"/>
              <w:rPr>
                <w:sz w:val="18"/>
                <w:szCs w:val="18"/>
              </w:rPr>
            </w:pPr>
            <w:r w:rsidRPr="002F5D72">
              <w:rPr>
                <w:rFonts w:hint="eastAsia"/>
                <w:sz w:val="18"/>
                <w:szCs w:val="18"/>
              </w:rPr>
              <w:t>不合格情况描述</w:t>
            </w:r>
          </w:p>
        </w:tc>
      </w:tr>
      <w:tr w:rsidR="00C1589C" w:rsidRPr="002F5D72" w:rsidTr="009F4530">
        <w:trPr>
          <w:trHeight w:val="500"/>
        </w:trPr>
        <w:tc>
          <w:tcPr>
            <w:tcW w:w="1241" w:type="pct"/>
          </w:tcPr>
          <w:p w:rsidR="00C1589C" w:rsidRPr="002F5D72" w:rsidRDefault="00C1589C" w:rsidP="009F4530">
            <w:pPr>
              <w:jc w:val="center"/>
              <w:rPr>
                <w:sz w:val="18"/>
                <w:szCs w:val="18"/>
              </w:rPr>
            </w:pPr>
            <w:r w:rsidRPr="002F5D72">
              <w:rPr>
                <w:rFonts w:hint="eastAsia"/>
                <w:sz w:val="18"/>
                <w:szCs w:val="18"/>
              </w:rPr>
              <w:t>手动操作性能</w:t>
            </w:r>
            <w:r w:rsidRPr="002F5D72">
              <w:rPr>
                <w:rFonts w:hint="eastAsia"/>
                <w:sz w:val="18"/>
                <w:szCs w:val="18"/>
              </w:rPr>
              <w:t xml:space="preserve"> </w:t>
            </w:r>
          </w:p>
        </w:tc>
        <w:tc>
          <w:tcPr>
            <w:tcW w:w="2046" w:type="pct"/>
          </w:tcPr>
          <w:p w:rsidR="00C1589C" w:rsidRPr="002F5D72" w:rsidRDefault="00C1589C" w:rsidP="009F4530">
            <w:pPr>
              <w:jc w:val="center"/>
              <w:rPr>
                <w:sz w:val="18"/>
                <w:szCs w:val="18"/>
              </w:rPr>
            </w:pPr>
            <w:r w:rsidRPr="002F5D72">
              <w:rPr>
                <w:rFonts w:hint="eastAsia"/>
                <w:sz w:val="18"/>
                <w:szCs w:val="18"/>
              </w:rPr>
              <w:t>防火止回阀手动操作应方便、灵活、可靠。且手动开启操作力不应大于。</w:t>
            </w:r>
            <w:r w:rsidRPr="002F5D72">
              <w:rPr>
                <w:rFonts w:hint="eastAsia"/>
                <w:sz w:val="18"/>
                <w:szCs w:val="18"/>
              </w:rPr>
              <w:t xml:space="preserve"> </w:t>
            </w:r>
          </w:p>
        </w:tc>
        <w:tc>
          <w:tcPr>
            <w:tcW w:w="1712" w:type="pct"/>
          </w:tcPr>
          <w:p w:rsidR="00C1589C" w:rsidRPr="002F5D72" w:rsidRDefault="00C1589C" w:rsidP="009F4530">
            <w:pPr>
              <w:jc w:val="center"/>
              <w:rPr>
                <w:sz w:val="18"/>
                <w:szCs w:val="18"/>
              </w:rPr>
            </w:pPr>
            <w:r w:rsidRPr="002F5D72">
              <w:rPr>
                <w:rFonts w:hint="eastAsia"/>
                <w:sz w:val="18"/>
                <w:szCs w:val="18"/>
              </w:rPr>
              <w:t>防火止回阀手动操作不方便、灵活、可靠。手动开启操作力大于</w:t>
            </w:r>
            <w:r w:rsidRPr="002F5D72">
              <w:rPr>
                <w:rFonts w:hint="eastAsia"/>
                <w:sz w:val="18"/>
                <w:szCs w:val="18"/>
              </w:rPr>
              <w:t>100N</w:t>
            </w:r>
            <w:r w:rsidRPr="002F5D72">
              <w:rPr>
                <w:rFonts w:hint="eastAsia"/>
                <w:sz w:val="18"/>
                <w:szCs w:val="18"/>
              </w:rPr>
              <w:t>。</w:t>
            </w:r>
            <w:r w:rsidRPr="002F5D72">
              <w:rPr>
                <w:rFonts w:hint="eastAsia"/>
                <w:sz w:val="18"/>
                <w:szCs w:val="18"/>
              </w:rPr>
              <w:t xml:space="preserve"> </w:t>
            </w:r>
          </w:p>
        </w:tc>
      </w:tr>
      <w:tr w:rsidR="00C1589C" w:rsidRPr="002F5D72" w:rsidTr="009F4530">
        <w:trPr>
          <w:trHeight w:val="463"/>
        </w:trPr>
        <w:tc>
          <w:tcPr>
            <w:tcW w:w="1241" w:type="pct"/>
          </w:tcPr>
          <w:p w:rsidR="00C1589C" w:rsidRPr="002F5D72" w:rsidRDefault="00C1589C" w:rsidP="009F4530">
            <w:pPr>
              <w:jc w:val="center"/>
              <w:rPr>
                <w:sz w:val="18"/>
                <w:szCs w:val="18"/>
              </w:rPr>
            </w:pPr>
            <w:r w:rsidRPr="002F5D72">
              <w:rPr>
                <w:rFonts w:hint="eastAsia"/>
                <w:sz w:val="18"/>
                <w:szCs w:val="18"/>
              </w:rPr>
              <w:t>开启信号输出和警示功能</w:t>
            </w:r>
            <w:r w:rsidRPr="002F5D72">
              <w:rPr>
                <w:rFonts w:hint="eastAsia"/>
                <w:sz w:val="18"/>
                <w:szCs w:val="18"/>
              </w:rPr>
              <w:t xml:space="preserve"> </w:t>
            </w:r>
          </w:p>
        </w:tc>
        <w:tc>
          <w:tcPr>
            <w:tcW w:w="2046" w:type="pct"/>
          </w:tcPr>
          <w:p w:rsidR="00C1589C" w:rsidRPr="002F5D72" w:rsidRDefault="00C1589C" w:rsidP="009F4530">
            <w:pPr>
              <w:jc w:val="center"/>
              <w:rPr>
                <w:sz w:val="18"/>
                <w:szCs w:val="18"/>
              </w:rPr>
            </w:pPr>
            <w:r w:rsidRPr="002F5D72">
              <w:rPr>
                <w:rFonts w:hint="eastAsia"/>
                <w:sz w:val="18"/>
                <w:szCs w:val="18"/>
              </w:rPr>
              <w:t>防火止回阀应具有开启信号输出故障状态的警示标志和信号功能。</w:t>
            </w:r>
            <w:r w:rsidRPr="002F5D72">
              <w:rPr>
                <w:rFonts w:hint="eastAsia"/>
                <w:sz w:val="18"/>
                <w:szCs w:val="18"/>
              </w:rPr>
              <w:t xml:space="preserve"> </w:t>
            </w:r>
          </w:p>
        </w:tc>
        <w:tc>
          <w:tcPr>
            <w:tcW w:w="1712" w:type="pct"/>
          </w:tcPr>
          <w:p w:rsidR="00C1589C" w:rsidRPr="002F5D72" w:rsidRDefault="00C1589C" w:rsidP="009F4530">
            <w:pPr>
              <w:jc w:val="center"/>
              <w:rPr>
                <w:sz w:val="18"/>
                <w:szCs w:val="18"/>
              </w:rPr>
            </w:pPr>
            <w:r w:rsidRPr="002F5D72">
              <w:rPr>
                <w:rFonts w:hint="eastAsia"/>
                <w:sz w:val="18"/>
                <w:szCs w:val="18"/>
              </w:rPr>
              <w:t>防火止回阀无故障状态的警示标志和信号开启信号输出功能。</w:t>
            </w:r>
            <w:r w:rsidRPr="002F5D72">
              <w:rPr>
                <w:rFonts w:hint="eastAsia"/>
                <w:sz w:val="18"/>
                <w:szCs w:val="18"/>
              </w:rPr>
              <w:t xml:space="preserve"> </w:t>
            </w:r>
          </w:p>
        </w:tc>
      </w:tr>
    </w:tbl>
    <w:p w:rsidR="00C1589C" w:rsidRPr="002F5D72" w:rsidRDefault="00C1589C" w:rsidP="00C1589C">
      <w:r>
        <w:rPr>
          <w:rFonts w:hint="eastAsia"/>
        </w:rPr>
        <w:t>5.</w:t>
      </w:r>
      <w:r w:rsidR="006D7BF7">
        <w:rPr>
          <w:rFonts w:hint="eastAsia"/>
        </w:rPr>
        <w:t>3</w:t>
      </w:r>
      <w:r>
        <w:rPr>
          <w:rFonts w:hint="eastAsia"/>
        </w:rPr>
        <w:t>.5</w:t>
      </w:r>
      <w:r w:rsidRPr="002F5D72">
        <w:rPr>
          <w:rFonts w:hint="eastAsia"/>
        </w:rPr>
        <w:t>安装要求</w:t>
      </w:r>
    </w:p>
    <w:p w:rsidR="00C1589C" w:rsidRPr="002F5D72" w:rsidRDefault="00C1589C" w:rsidP="00C1589C">
      <w:r w:rsidRPr="002F5D72">
        <w:rPr>
          <w:rFonts w:hint="eastAsia"/>
        </w:rPr>
        <w:t>5</w:t>
      </w:r>
      <w:r>
        <w:rPr>
          <w:rFonts w:hint="eastAsia"/>
        </w:rPr>
        <w:t>.</w:t>
      </w:r>
      <w:r w:rsidR="006D7BF7">
        <w:rPr>
          <w:rFonts w:hint="eastAsia"/>
        </w:rPr>
        <w:t>3</w:t>
      </w:r>
      <w:r w:rsidRPr="002F5D72">
        <w:rPr>
          <w:rFonts w:hint="eastAsia"/>
        </w:rPr>
        <w:t>.5.1</w:t>
      </w:r>
      <w:r w:rsidRPr="002F5D72">
        <w:rPr>
          <w:rFonts w:hint="eastAsia"/>
        </w:rPr>
        <w:t>防火止回阀</w:t>
      </w:r>
      <w:r w:rsidRPr="002F5D72">
        <w:t>在安装时，</w:t>
      </w:r>
      <w:r w:rsidRPr="002F5D72">
        <w:rPr>
          <w:rFonts w:hint="eastAsia"/>
        </w:rPr>
        <w:t>与楼板以下间隔</w:t>
      </w:r>
      <w:r w:rsidRPr="002F5D72">
        <w:t>尺寸不</w:t>
      </w:r>
      <w:r w:rsidRPr="002F5D72">
        <w:rPr>
          <w:rFonts w:hint="eastAsia"/>
        </w:rPr>
        <w:t>应</w:t>
      </w:r>
      <w:r w:rsidRPr="002F5D72">
        <w:t>小于</w:t>
      </w:r>
      <w:r w:rsidRPr="002F5D72">
        <w:rPr>
          <w:rFonts w:hint="eastAsia"/>
        </w:rPr>
        <w:t>20</w:t>
      </w:r>
      <w:r w:rsidRPr="002F5D72">
        <w:t>0mm</w:t>
      </w:r>
      <w:r w:rsidRPr="002F5D72">
        <w:rPr>
          <w:rFonts w:hint="eastAsia"/>
        </w:rPr>
        <w:t>，与隔墙左右间隔</w:t>
      </w:r>
      <w:r w:rsidRPr="002F5D72">
        <w:t>不</w:t>
      </w:r>
      <w:r w:rsidRPr="002F5D72">
        <w:rPr>
          <w:rFonts w:hint="eastAsia"/>
        </w:rPr>
        <w:t>应</w:t>
      </w:r>
      <w:r w:rsidRPr="002F5D72">
        <w:t>小于</w:t>
      </w:r>
      <w:r w:rsidRPr="002F5D72">
        <w:rPr>
          <w:rFonts w:hint="eastAsia"/>
        </w:rPr>
        <w:t>1</w:t>
      </w:r>
      <w:r w:rsidRPr="002F5D72">
        <w:t>50mm</w:t>
      </w:r>
      <w:r w:rsidRPr="002F5D72">
        <w:rPr>
          <w:rFonts w:hint="eastAsia"/>
        </w:rPr>
        <w:t>，与</w:t>
      </w:r>
      <w:r w:rsidRPr="002F5D72">
        <w:t>吊顶上</w:t>
      </w:r>
      <w:r w:rsidRPr="002F5D72">
        <w:rPr>
          <w:rFonts w:hint="eastAsia"/>
        </w:rPr>
        <w:t>下间隔</w:t>
      </w:r>
      <w:r w:rsidRPr="002F5D72">
        <w:t>不</w:t>
      </w:r>
      <w:r w:rsidRPr="002F5D72">
        <w:rPr>
          <w:rFonts w:hint="eastAsia"/>
        </w:rPr>
        <w:t>应</w:t>
      </w:r>
      <w:r w:rsidRPr="002F5D72">
        <w:t>小于</w:t>
      </w:r>
      <w:r w:rsidRPr="002F5D72">
        <w:rPr>
          <w:rFonts w:hint="eastAsia"/>
        </w:rPr>
        <w:t>1</w:t>
      </w:r>
      <w:r w:rsidRPr="002F5D72">
        <w:t>50mm</w:t>
      </w:r>
      <w:r w:rsidRPr="002F5D72">
        <w:rPr>
          <w:rFonts w:hint="eastAsia"/>
        </w:rPr>
        <w:t>。（出处）</w:t>
      </w:r>
    </w:p>
    <w:p w:rsidR="00C1589C" w:rsidRPr="002F5D72" w:rsidRDefault="00C1589C" w:rsidP="00C1589C">
      <w:r w:rsidRPr="002F5D72">
        <w:rPr>
          <w:rFonts w:hint="eastAsia"/>
        </w:rPr>
        <w:t>5</w:t>
      </w:r>
      <w:r>
        <w:rPr>
          <w:rFonts w:hint="eastAsia"/>
        </w:rPr>
        <w:t>.</w:t>
      </w:r>
      <w:r w:rsidR="006D7BF7">
        <w:rPr>
          <w:rFonts w:hint="eastAsia"/>
        </w:rPr>
        <w:t>3</w:t>
      </w:r>
      <w:r w:rsidRPr="002F5D72">
        <w:rPr>
          <w:rFonts w:hint="eastAsia"/>
        </w:rPr>
        <w:t>.5.2</w:t>
      </w:r>
      <w:r w:rsidRPr="002F5D72">
        <w:rPr>
          <w:rFonts w:hint="eastAsia"/>
        </w:rPr>
        <w:t>防火止回阀</w:t>
      </w:r>
      <w:r w:rsidRPr="002F5D72">
        <w:t>在</w:t>
      </w:r>
      <w:r w:rsidRPr="002F5D72">
        <w:rPr>
          <w:rFonts w:hint="eastAsia"/>
        </w:rPr>
        <w:t>排气</w:t>
      </w:r>
      <w:r w:rsidRPr="002F5D72">
        <w:t>道内安装时，在吊</w:t>
      </w:r>
      <w:r w:rsidRPr="002F5D72">
        <w:rPr>
          <w:rFonts w:hint="eastAsia"/>
        </w:rPr>
        <w:t>顶上</w:t>
      </w:r>
      <w:r w:rsidRPr="002F5D72">
        <w:t>设检修孔，一般</w:t>
      </w:r>
      <w:r w:rsidRPr="002F5D72">
        <w:rPr>
          <w:rFonts w:hint="eastAsia"/>
        </w:rPr>
        <w:t>开</w:t>
      </w:r>
      <w:r w:rsidRPr="002F5D72">
        <w:t>孔尺寸不</w:t>
      </w:r>
      <w:r w:rsidRPr="002F5D72">
        <w:rPr>
          <w:rFonts w:hint="eastAsia"/>
        </w:rPr>
        <w:t>宜</w:t>
      </w:r>
      <w:r w:rsidRPr="002F5D72">
        <w:t>小于</w:t>
      </w:r>
      <w:r w:rsidRPr="002F5D72">
        <w:t>450×450mm</w:t>
      </w:r>
      <w:r w:rsidRPr="002F5D72">
        <w:t>，在条件限制时，吊顶检修孔</w:t>
      </w:r>
      <w:r w:rsidRPr="002F5D72">
        <w:rPr>
          <w:rFonts w:hint="eastAsia"/>
        </w:rPr>
        <w:t>开口</w:t>
      </w:r>
      <w:r w:rsidRPr="002F5D72">
        <w:t>也可减小</w:t>
      </w:r>
      <w:r w:rsidRPr="002F5D72">
        <w:rPr>
          <w:rFonts w:hint="eastAsia"/>
        </w:rPr>
        <w:t>为</w:t>
      </w:r>
      <w:r w:rsidRPr="002F5D72">
        <w:t>300×300mm</w:t>
      </w:r>
      <w:r w:rsidRPr="002F5D72">
        <w:rPr>
          <w:rFonts w:hint="eastAsia"/>
        </w:rPr>
        <w:t>。</w:t>
      </w:r>
      <w:r w:rsidRPr="002F5D72">
        <w:t>在</w:t>
      </w:r>
      <w:r w:rsidRPr="002F5D72">
        <w:rPr>
          <w:rFonts w:hint="eastAsia"/>
        </w:rPr>
        <w:t>防火止回阀</w:t>
      </w:r>
      <w:r w:rsidRPr="002F5D72">
        <w:t>阀门的操作一侧应有</w:t>
      </w:r>
      <w:r w:rsidRPr="002F5D72">
        <w:t>350mm</w:t>
      </w:r>
      <w:r w:rsidRPr="002F5D72">
        <w:t>的净空间，以利于检修。</w:t>
      </w:r>
    </w:p>
    <w:p w:rsidR="00C1589C" w:rsidRDefault="00C1589C" w:rsidP="00C1589C">
      <w:r w:rsidRPr="002F5D72">
        <w:rPr>
          <w:rFonts w:hint="eastAsia"/>
        </w:rPr>
        <w:t>5</w:t>
      </w:r>
      <w:r>
        <w:rPr>
          <w:rFonts w:hint="eastAsia"/>
        </w:rPr>
        <w:t>.</w:t>
      </w:r>
      <w:r w:rsidR="006D7BF7">
        <w:rPr>
          <w:rFonts w:hint="eastAsia"/>
        </w:rPr>
        <w:t>3</w:t>
      </w:r>
      <w:r w:rsidRPr="002F5D72">
        <w:rPr>
          <w:rFonts w:hint="eastAsia"/>
        </w:rPr>
        <w:t>.5.3</w:t>
      </w:r>
      <w:r w:rsidRPr="002F5D72">
        <w:rPr>
          <w:rFonts w:hint="eastAsia"/>
        </w:rPr>
        <w:t>法兰应用</w:t>
      </w:r>
      <w:r w:rsidRPr="002F5D72">
        <w:t>M</w:t>
      </w:r>
      <w:r w:rsidRPr="002F5D72">
        <w:rPr>
          <w:rFonts w:hint="eastAsia"/>
        </w:rPr>
        <w:t>5</w:t>
      </w:r>
      <w:r w:rsidRPr="002F5D72">
        <w:rPr>
          <w:rFonts w:hint="eastAsia"/>
        </w:rPr>
        <w:t>镀锌螺栓固定安装在排气道进风口处，方可安装防火止回阀。</w:t>
      </w:r>
    </w:p>
    <w:p w:rsidR="00C1589C" w:rsidRPr="00CC01F2" w:rsidRDefault="00C1589C" w:rsidP="00C1589C">
      <w:pPr>
        <w:pStyle w:val="2"/>
        <w:jc w:val="center"/>
        <w:rPr>
          <w:rFonts w:ascii="Times New Roman" w:eastAsia="宋体" w:hAnsi="Times New Roman"/>
          <w:sz w:val="24"/>
          <w:szCs w:val="24"/>
        </w:rPr>
      </w:pPr>
      <w:bookmarkStart w:id="45" w:name="_Toc382486768"/>
      <w:bookmarkStart w:id="46" w:name="_Toc382486860"/>
      <w:r w:rsidRPr="00CC01F2">
        <w:rPr>
          <w:rFonts w:ascii="Times New Roman" w:eastAsia="宋体" w:hAnsi="Times New Roman" w:hint="eastAsia"/>
          <w:sz w:val="24"/>
          <w:szCs w:val="24"/>
        </w:rPr>
        <w:t>5.</w:t>
      </w:r>
      <w:bookmarkStart w:id="47" w:name="_Toc371326384"/>
      <w:r>
        <w:rPr>
          <w:rFonts w:ascii="Times New Roman" w:eastAsia="宋体" w:hAnsi="Times New Roman" w:hint="eastAsia"/>
          <w:sz w:val="24"/>
          <w:szCs w:val="24"/>
        </w:rPr>
        <w:t>4</w:t>
      </w:r>
      <w:r w:rsidRPr="002F5D72">
        <w:rPr>
          <w:rFonts w:ascii="Times New Roman" w:eastAsia="宋体" w:hAnsi="Times New Roman" w:hint="eastAsia"/>
          <w:sz w:val="24"/>
          <w:szCs w:val="24"/>
        </w:rPr>
        <w:t>风帽安装</w:t>
      </w:r>
      <w:bookmarkEnd w:id="45"/>
      <w:bookmarkEnd w:id="46"/>
      <w:bookmarkEnd w:id="47"/>
    </w:p>
    <w:p w:rsidR="00C1589C" w:rsidRPr="002F5D72" w:rsidRDefault="00C1589C" w:rsidP="00C1589C">
      <w:r>
        <w:rPr>
          <w:rFonts w:hint="eastAsia"/>
        </w:rPr>
        <w:t>5.</w:t>
      </w:r>
      <w:r w:rsidR="006D7BF7">
        <w:rPr>
          <w:rFonts w:hint="eastAsia"/>
        </w:rPr>
        <w:t>4</w:t>
      </w:r>
      <w:r>
        <w:rPr>
          <w:rFonts w:hint="eastAsia"/>
        </w:rPr>
        <w:t>.1</w:t>
      </w:r>
      <w:r w:rsidRPr="002F5D72">
        <w:rPr>
          <w:rFonts w:hint="eastAsia"/>
        </w:rPr>
        <w:t>应符合《民用建筑设计通则》</w:t>
      </w:r>
      <w:r w:rsidRPr="002F5D72">
        <w:rPr>
          <w:rFonts w:hint="eastAsia"/>
        </w:rPr>
        <w:t>GB 50352</w:t>
      </w:r>
      <w:r w:rsidRPr="002F5D72">
        <w:rPr>
          <w:rFonts w:hint="eastAsia"/>
        </w:rPr>
        <w:t>的相关规定。</w:t>
      </w:r>
    </w:p>
    <w:p w:rsidR="00C1589C" w:rsidRPr="002F5D72" w:rsidRDefault="00C1589C" w:rsidP="00C1589C">
      <w:r>
        <w:rPr>
          <w:rFonts w:hint="eastAsia"/>
        </w:rPr>
        <w:t>5.</w:t>
      </w:r>
      <w:r w:rsidR="006D7BF7">
        <w:rPr>
          <w:rFonts w:hint="eastAsia"/>
        </w:rPr>
        <w:t>4</w:t>
      </w:r>
      <w:r>
        <w:rPr>
          <w:rFonts w:hint="eastAsia"/>
        </w:rPr>
        <w:t>.2</w:t>
      </w:r>
      <w:r w:rsidRPr="002F5D72">
        <w:rPr>
          <w:rFonts w:hint="eastAsia"/>
        </w:rPr>
        <w:t>风帽安装前，检查风帽安装基座的位置、尺寸、高度等符合设计要求，才能进行风帽安装。</w:t>
      </w:r>
    </w:p>
    <w:p w:rsidR="00C1589C" w:rsidRPr="002F5D72" w:rsidRDefault="00C1589C" w:rsidP="00C1589C">
      <w:r>
        <w:rPr>
          <w:rFonts w:hint="eastAsia"/>
        </w:rPr>
        <w:t>5.</w:t>
      </w:r>
      <w:r w:rsidR="006D7BF7">
        <w:rPr>
          <w:rFonts w:hint="eastAsia"/>
        </w:rPr>
        <w:t>4</w:t>
      </w:r>
      <w:r>
        <w:rPr>
          <w:rFonts w:hint="eastAsia"/>
        </w:rPr>
        <w:t>.3</w:t>
      </w:r>
      <w:r w:rsidRPr="002F5D72">
        <w:rPr>
          <w:rFonts w:hint="eastAsia"/>
        </w:rPr>
        <w:t>安装风帽之前，在风帽基座上放上</w:t>
      </w:r>
      <w:r w:rsidRPr="002F5D72">
        <w:rPr>
          <w:rFonts w:hint="eastAsia"/>
        </w:rPr>
        <w:t>25</w:t>
      </w:r>
      <w:r w:rsidRPr="002F5D72">
        <w:t>×</w:t>
      </w:r>
      <w:r w:rsidRPr="002F5D72">
        <w:rPr>
          <w:rFonts w:hint="eastAsia"/>
        </w:rPr>
        <w:t>2</w:t>
      </w:r>
      <w:r w:rsidRPr="002F5D72">
        <w:t>5mm</w:t>
      </w:r>
      <w:r w:rsidRPr="002F5D72">
        <w:rPr>
          <w:rFonts w:hint="eastAsia"/>
        </w:rPr>
        <w:t>钢板网，用</w:t>
      </w:r>
      <w:r w:rsidRPr="002F5D72">
        <w:rPr>
          <w:rFonts w:hint="eastAsia"/>
        </w:rPr>
        <w:t>1:2</w:t>
      </w:r>
      <w:r w:rsidRPr="002F5D72">
        <w:rPr>
          <w:rFonts w:hint="eastAsia"/>
        </w:rPr>
        <w:t>水泥砂浆找平风帽安装基</w:t>
      </w:r>
      <w:r w:rsidRPr="002F5D72">
        <w:rPr>
          <w:rFonts w:hint="eastAsia"/>
        </w:rPr>
        <w:lastRenderedPageBreak/>
        <w:t>座的上平面，采用膨胀螺栓连接或者预埋铁件焊接的方式将风帽固定在基座上。</w:t>
      </w:r>
    </w:p>
    <w:p w:rsidR="00C1589C" w:rsidRPr="002F5D72" w:rsidRDefault="00C1589C" w:rsidP="00C1589C">
      <w:r>
        <w:rPr>
          <w:rFonts w:hint="eastAsia"/>
        </w:rPr>
        <w:t>5.</w:t>
      </w:r>
      <w:r w:rsidR="006D7BF7">
        <w:rPr>
          <w:rFonts w:hint="eastAsia"/>
        </w:rPr>
        <w:t>4</w:t>
      </w:r>
      <w:r>
        <w:rPr>
          <w:rFonts w:hint="eastAsia"/>
        </w:rPr>
        <w:t>.4</w:t>
      </w:r>
      <w:r w:rsidRPr="002F5D72">
        <w:rPr>
          <w:rFonts w:hint="eastAsia"/>
        </w:rPr>
        <w:t>风帽靠在墙体上安装时，与墙体之间的缝隙进行防水处理。</w:t>
      </w:r>
    </w:p>
    <w:p w:rsidR="005459AD" w:rsidRPr="005459AD" w:rsidRDefault="00C1589C" w:rsidP="005459AD">
      <w:pPr>
        <w:pStyle w:val="1"/>
        <w:spacing w:before="40" w:after="40"/>
        <w:jc w:val="center"/>
        <w:rPr>
          <w:b w:val="0"/>
          <w:sz w:val="28"/>
          <w:szCs w:val="28"/>
        </w:rPr>
      </w:pPr>
      <w:r>
        <w:br w:type="page"/>
      </w:r>
      <w:bookmarkStart w:id="48" w:name="_Toc382486769"/>
      <w:bookmarkStart w:id="49" w:name="_Toc382486861"/>
      <w:r w:rsidR="005459AD" w:rsidRPr="005459AD">
        <w:rPr>
          <w:b w:val="0"/>
          <w:sz w:val="28"/>
          <w:szCs w:val="28"/>
        </w:rPr>
        <w:lastRenderedPageBreak/>
        <w:t xml:space="preserve">6 </w:t>
      </w:r>
      <w:r w:rsidR="005459AD" w:rsidRPr="005459AD">
        <w:rPr>
          <w:rFonts w:hint="eastAsia"/>
          <w:b w:val="0"/>
          <w:sz w:val="28"/>
          <w:szCs w:val="28"/>
        </w:rPr>
        <w:t>验收</w:t>
      </w:r>
      <w:bookmarkEnd w:id="48"/>
      <w:bookmarkEnd w:id="49"/>
    </w:p>
    <w:p w:rsidR="005459AD" w:rsidRPr="005459AD" w:rsidRDefault="005459AD" w:rsidP="005459AD">
      <w:pPr>
        <w:pStyle w:val="2"/>
        <w:jc w:val="center"/>
        <w:rPr>
          <w:rFonts w:ascii="Times New Roman"/>
          <w:b w:val="0"/>
          <w:sz w:val="24"/>
          <w:szCs w:val="24"/>
        </w:rPr>
      </w:pPr>
      <w:bookmarkStart w:id="50" w:name="_Toc382486770"/>
      <w:bookmarkStart w:id="51" w:name="_Toc382486862"/>
      <w:r w:rsidRPr="005459AD">
        <w:rPr>
          <w:rFonts w:ascii="Times New Roman" w:eastAsia="宋体" w:hAnsi="Times New Roman"/>
          <w:sz w:val="24"/>
          <w:szCs w:val="24"/>
        </w:rPr>
        <w:t>6.1</w:t>
      </w:r>
      <w:r w:rsidRPr="005459AD">
        <w:rPr>
          <w:rFonts w:ascii="Times New Roman" w:eastAsia="宋体" w:hAnsi="Times New Roman" w:hint="eastAsia"/>
          <w:sz w:val="24"/>
          <w:szCs w:val="24"/>
        </w:rPr>
        <w:t>一般规定</w:t>
      </w:r>
      <w:bookmarkEnd w:id="50"/>
      <w:bookmarkEnd w:id="51"/>
    </w:p>
    <w:p w:rsidR="008C06F1" w:rsidRDefault="008C06F1" w:rsidP="008C06F1">
      <w:pPr>
        <w:rPr>
          <w:rFonts w:ascii="宋体" w:hAnsi="宋体"/>
          <w:szCs w:val="21"/>
        </w:rPr>
      </w:pPr>
      <w:r w:rsidRPr="008B6A68">
        <w:rPr>
          <w:rFonts w:ascii="宋体" w:hAnsi="宋体" w:hint="eastAsia"/>
          <w:szCs w:val="21"/>
        </w:rPr>
        <w:t>6.1.1</w:t>
      </w:r>
      <w:r>
        <w:rPr>
          <w:rFonts w:ascii="宋体" w:hAnsi="宋体" w:hint="eastAsia"/>
          <w:szCs w:val="21"/>
        </w:rPr>
        <w:t>排风道系统工程应按分项、分部工程及单位工程验收。分项、分部工程应由施工单位会同建设单位共同验收。单位工程的验收应由主管单位组织施工、设计、建设和监理单位联合验收。验收应做记录</w:t>
      </w:r>
      <w:r w:rsidR="000E0486">
        <w:rPr>
          <w:rFonts w:ascii="宋体" w:hAnsi="宋体" w:hint="eastAsia"/>
          <w:szCs w:val="21"/>
        </w:rPr>
        <w:t>、</w:t>
      </w:r>
      <w:r>
        <w:rPr>
          <w:rFonts w:ascii="宋体" w:hAnsi="宋体" w:hint="eastAsia"/>
          <w:szCs w:val="21"/>
        </w:rPr>
        <w:t>签</w:t>
      </w:r>
      <w:r w:rsidR="000E0486">
        <w:rPr>
          <w:rFonts w:ascii="宋体" w:hAnsi="宋体" w:hint="eastAsia"/>
          <w:szCs w:val="21"/>
        </w:rPr>
        <w:t>字并</w:t>
      </w:r>
      <w:r>
        <w:rPr>
          <w:rFonts w:ascii="宋体" w:hAnsi="宋体" w:hint="eastAsia"/>
          <w:szCs w:val="21"/>
        </w:rPr>
        <w:t>归档。</w:t>
      </w:r>
    </w:p>
    <w:p w:rsidR="008C06F1" w:rsidRPr="008B6A68" w:rsidRDefault="008C06F1" w:rsidP="008C06F1">
      <w:pPr>
        <w:rPr>
          <w:rFonts w:ascii="宋体" w:hAnsi="宋体"/>
          <w:szCs w:val="21"/>
        </w:rPr>
      </w:pPr>
      <w:r>
        <w:rPr>
          <w:rFonts w:ascii="宋体" w:hAnsi="宋体" w:hint="eastAsia"/>
          <w:szCs w:val="21"/>
        </w:rPr>
        <w:t>6.1.2分项、分步工程的验收，可根据排风道系统工程的特点，分为中间验收和竣工验收。单位工程的验收应在分项、分部工程验收的基础上进行。</w:t>
      </w:r>
    </w:p>
    <w:p w:rsidR="008C06F1" w:rsidRPr="00B713CF" w:rsidRDefault="008C06F1" w:rsidP="008C06F1">
      <w:pPr>
        <w:rPr>
          <w:rFonts w:ascii="宋体" w:hAnsi="宋体"/>
          <w:szCs w:val="21"/>
        </w:rPr>
      </w:pPr>
      <w:r w:rsidRPr="00104706">
        <w:rPr>
          <w:rFonts w:ascii="宋体" w:hAnsi="宋体" w:hint="eastAsia"/>
          <w:szCs w:val="21"/>
        </w:rPr>
        <w:t>6</w:t>
      </w:r>
      <w:r w:rsidR="00B713CF">
        <w:rPr>
          <w:rFonts w:ascii="宋体" w:hAnsi="宋体" w:hint="eastAsia"/>
          <w:szCs w:val="21"/>
        </w:rPr>
        <w:t>.</w:t>
      </w:r>
      <w:r w:rsidRPr="00104706">
        <w:rPr>
          <w:rFonts w:ascii="宋体" w:hAnsi="宋体" w:hint="eastAsia"/>
          <w:szCs w:val="21"/>
        </w:rPr>
        <w:t>1</w:t>
      </w:r>
      <w:r w:rsidR="00B713CF">
        <w:rPr>
          <w:rFonts w:ascii="宋体" w:hAnsi="宋体" w:hint="eastAsia"/>
          <w:szCs w:val="21"/>
        </w:rPr>
        <w:t>.</w:t>
      </w:r>
      <w:r>
        <w:rPr>
          <w:rFonts w:ascii="宋体" w:hAnsi="宋体" w:hint="eastAsia"/>
          <w:szCs w:val="21"/>
        </w:rPr>
        <w:t>3</w:t>
      </w:r>
      <w:r w:rsidR="005459AD" w:rsidRPr="005459AD">
        <w:rPr>
          <w:rFonts w:ascii="宋体" w:hAnsi="宋体" w:hint="eastAsia"/>
          <w:szCs w:val="21"/>
        </w:rPr>
        <w:t>排气道系统工程质量验收资料如下</w:t>
      </w:r>
    </w:p>
    <w:p w:rsidR="005459AD" w:rsidRDefault="008C06F1" w:rsidP="005459AD">
      <w:pPr>
        <w:ind w:firstLineChars="202" w:firstLine="424"/>
      </w:pPr>
      <w:r w:rsidRPr="002E705D">
        <w:t>1</w:t>
      </w:r>
      <w:r w:rsidRPr="002E705D">
        <w:rPr>
          <w:rFonts w:hint="eastAsia"/>
        </w:rPr>
        <w:t>、</w:t>
      </w:r>
      <w:r>
        <w:rPr>
          <w:rFonts w:hint="eastAsia"/>
        </w:rPr>
        <w:t>完整的施工图、竣工图及</w:t>
      </w:r>
      <w:r w:rsidRPr="002E705D">
        <w:rPr>
          <w:rFonts w:hint="eastAsia"/>
        </w:rPr>
        <w:t>设计变更</w:t>
      </w:r>
      <w:r>
        <w:rPr>
          <w:rFonts w:hint="eastAsia"/>
        </w:rPr>
        <w:t>文件。</w:t>
      </w:r>
    </w:p>
    <w:p w:rsidR="005459AD" w:rsidRDefault="008C06F1" w:rsidP="005459AD">
      <w:pPr>
        <w:ind w:firstLineChars="202" w:firstLine="424"/>
      </w:pPr>
      <w:r w:rsidRPr="002E705D">
        <w:t>2</w:t>
      </w:r>
      <w:r w:rsidRPr="002E705D">
        <w:rPr>
          <w:rFonts w:hint="eastAsia"/>
        </w:rPr>
        <w:t>、主要材料、设备、成品、半成品和出厂合格证明</w:t>
      </w:r>
      <w:r>
        <w:rPr>
          <w:rFonts w:hint="eastAsia"/>
        </w:rPr>
        <w:t>和</w:t>
      </w:r>
      <w:r w:rsidRPr="002E705D">
        <w:rPr>
          <w:rFonts w:hint="eastAsia"/>
        </w:rPr>
        <w:t>进场检</w:t>
      </w:r>
      <w:r w:rsidRPr="002E705D">
        <w:t>(</w:t>
      </w:r>
      <w:r w:rsidRPr="002E705D">
        <w:rPr>
          <w:rFonts w:hint="eastAsia"/>
        </w:rPr>
        <w:t>试</w:t>
      </w:r>
      <w:r w:rsidRPr="002E705D">
        <w:t>)</w:t>
      </w:r>
      <w:r w:rsidRPr="002E705D">
        <w:rPr>
          <w:rFonts w:hint="eastAsia"/>
        </w:rPr>
        <w:t>验报告</w:t>
      </w:r>
      <w:r>
        <w:rPr>
          <w:rFonts w:hint="eastAsia"/>
        </w:rPr>
        <w:t>。</w:t>
      </w:r>
    </w:p>
    <w:p w:rsidR="005459AD" w:rsidRDefault="008C06F1" w:rsidP="005459AD">
      <w:pPr>
        <w:ind w:firstLineChars="202" w:firstLine="424"/>
      </w:pPr>
      <w:r w:rsidRPr="002E705D">
        <w:t>3</w:t>
      </w:r>
      <w:r w:rsidRPr="002E705D">
        <w:rPr>
          <w:rFonts w:hint="eastAsia"/>
        </w:rPr>
        <w:t>、隐蔽</w:t>
      </w:r>
      <w:r>
        <w:rPr>
          <w:rFonts w:hint="eastAsia"/>
        </w:rPr>
        <w:t>安装</w:t>
      </w:r>
      <w:r w:rsidRPr="002E705D">
        <w:rPr>
          <w:rFonts w:hint="eastAsia"/>
        </w:rPr>
        <w:t>工程</w:t>
      </w:r>
      <w:r>
        <w:rPr>
          <w:rFonts w:hint="eastAsia"/>
        </w:rPr>
        <w:t>的</w:t>
      </w:r>
      <w:r w:rsidRPr="002E705D">
        <w:rPr>
          <w:rFonts w:hint="eastAsia"/>
        </w:rPr>
        <w:t>验收记录</w:t>
      </w:r>
      <w:r>
        <w:rPr>
          <w:rFonts w:hint="eastAsia"/>
        </w:rPr>
        <w:t>。</w:t>
      </w:r>
    </w:p>
    <w:p w:rsidR="005459AD" w:rsidRDefault="008C06F1" w:rsidP="005459AD">
      <w:pPr>
        <w:ind w:firstLineChars="202" w:firstLine="424"/>
      </w:pPr>
      <w:r w:rsidRPr="002E705D">
        <w:t>4</w:t>
      </w:r>
      <w:r w:rsidRPr="002E705D">
        <w:rPr>
          <w:rFonts w:hint="eastAsia"/>
        </w:rPr>
        <w:t>、排气道系统安装及验收记录</w:t>
      </w:r>
      <w:r>
        <w:rPr>
          <w:rFonts w:hint="eastAsia"/>
        </w:rPr>
        <w:t>。</w:t>
      </w:r>
    </w:p>
    <w:p w:rsidR="005459AD" w:rsidRDefault="008C06F1" w:rsidP="005459AD">
      <w:pPr>
        <w:ind w:firstLineChars="202" w:firstLine="424"/>
      </w:pPr>
      <w:r w:rsidRPr="002E705D">
        <w:t>5</w:t>
      </w:r>
      <w:r w:rsidRPr="002E705D">
        <w:rPr>
          <w:rFonts w:hint="eastAsia"/>
        </w:rPr>
        <w:t>、排气道试验记录</w:t>
      </w:r>
      <w:r>
        <w:rPr>
          <w:rFonts w:hint="eastAsia"/>
        </w:rPr>
        <w:t>。</w:t>
      </w:r>
    </w:p>
    <w:p w:rsidR="005459AD" w:rsidRDefault="008C06F1" w:rsidP="005459AD">
      <w:pPr>
        <w:ind w:firstLineChars="202" w:firstLine="424"/>
      </w:pPr>
      <w:r w:rsidRPr="002E705D">
        <w:t>6</w:t>
      </w:r>
      <w:r w:rsidRPr="002E705D">
        <w:rPr>
          <w:rFonts w:hint="eastAsia"/>
        </w:rPr>
        <w:t>、性能单机试运转记录</w:t>
      </w:r>
      <w:r>
        <w:rPr>
          <w:rFonts w:hint="eastAsia"/>
        </w:rPr>
        <w:t>。</w:t>
      </w:r>
    </w:p>
    <w:p w:rsidR="005459AD" w:rsidRDefault="008C06F1" w:rsidP="005459AD">
      <w:pPr>
        <w:ind w:firstLineChars="202" w:firstLine="424"/>
      </w:pPr>
      <w:r w:rsidRPr="002E705D">
        <w:t>7</w:t>
      </w:r>
      <w:r w:rsidRPr="002E705D">
        <w:rPr>
          <w:rFonts w:hint="eastAsia"/>
        </w:rPr>
        <w:t>、</w:t>
      </w:r>
      <w:r>
        <w:rPr>
          <w:rFonts w:hint="eastAsia"/>
        </w:rPr>
        <w:t>工程质量事故处理记录。</w:t>
      </w:r>
    </w:p>
    <w:p w:rsidR="005459AD" w:rsidRDefault="008C06F1" w:rsidP="005459AD">
      <w:pPr>
        <w:ind w:firstLineChars="202" w:firstLine="424"/>
      </w:pPr>
      <w:r>
        <w:rPr>
          <w:rFonts w:hint="eastAsia"/>
        </w:rPr>
        <w:t>8</w:t>
      </w:r>
      <w:r>
        <w:rPr>
          <w:rFonts w:hint="eastAsia"/>
        </w:rPr>
        <w:t>、</w:t>
      </w:r>
      <w:r w:rsidRPr="002E705D">
        <w:rPr>
          <w:rFonts w:hint="eastAsia"/>
        </w:rPr>
        <w:t>排气道系统</w:t>
      </w:r>
      <w:r>
        <w:rPr>
          <w:rFonts w:hint="eastAsia"/>
        </w:rPr>
        <w:t>工程质量检验评定记录。</w:t>
      </w:r>
    </w:p>
    <w:p w:rsidR="008C06F1" w:rsidRPr="004A0554" w:rsidRDefault="008C06F1" w:rsidP="008C06F1">
      <w:pPr>
        <w:rPr>
          <w:rFonts w:ascii="宋体" w:hAnsi="宋体"/>
          <w:szCs w:val="21"/>
        </w:rPr>
      </w:pPr>
      <w:r w:rsidRPr="00104706">
        <w:rPr>
          <w:rFonts w:ascii="宋体" w:hAnsi="宋体" w:hint="eastAsia"/>
          <w:szCs w:val="21"/>
        </w:rPr>
        <w:t>6</w:t>
      </w:r>
      <w:r w:rsidR="00372EA5">
        <w:rPr>
          <w:rFonts w:ascii="宋体" w:hAnsi="宋体" w:hint="eastAsia"/>
          <w:szCs w:val="21"/>
        </w:rPr>
        <w:t>.</w:t>
      </w:r>
      <w:r w:rsidRPr="00104706">
        <w:rPr>
          <w:rFonts w:ascii="宋体" w:hAnsi="宋体" w:hint="eastAsia"/>
          <w:szCs w:val="21"/>
        </w:rPr>
        <w:t>1</w:t>
      </w:r>
      <w:r w:rsidR="00372EA5">
        <w:rPr>
          <w:rFonts w:ascii="宋体" w:hAnsi="宋体" w:hint="eastAsia"/>
          <w:szCs w:val="21"/>
        </w:rPr>
        <w:t>.</w:t>
      </w:r>
      <w:r>
        <w:rPr>
          <w:rFonts w:ascii="宋体" w:hAnsi="宋体" w:hint="eastAsia"/>
          <w:szCs w:val="21"/>
        </w:rPr>
        <w:t>4</w:t>
      </w:r>
      <w:r w:rsidRPr="002E705D">
        <w:rPr>
          <w:rFonts w:hint="eastAsia"/>
        </w:rPr>
        <w:t>检验</w:t>
      </w:r>
      <w:r w:rsidRPr="004A0554">
        <w:rPr>
          <w:rFonts w:hint="eastAsia"/>
        </w:rPr>
        <w:t>分</w:t>
      </w:r>
      <w:r w:rsidRPr="002E705D">
        <w:rPr>
          <w:rFonts w:hint="eastAsia"/>
        </w:rPr>
        <w:t>批</w:t>
      </w:r>
      <w:r w:rsidRPr="004A0554">
        <w:rPr>
          <w:rFonts w:hint="eastAsia"/>
        </w:rPr>
        <w:t>应按</w:t>
      </w:r>
      <w:r w:rsidRPr="004303D4">
        <w:rPr>
          <w:rFonts w:ascii="宋体" w:hAnsi="宋体"/>
          <w:szCs w:val="21"/>
        </w:rPr>
        <w:t>排气</w:t>
      </w:r>
      <w:r w:rsidRPr="004303D4">
        <w:rPr>
          <w:rFonts w:ascii="宋体" w:hAnsi="宋体" w:hint="eastAsia"/>
          <w:szCs w:val="21"/>
        </w:rPr>
        <w:t>道</w:t>
      </w:r>
      <w:r w:rsidRPr="004303D4">
        <w:rPr>
          <w:rFonts w:ascii="宋体" w:hAnsi="宋体"/>
          <w:szCs w:val="21"/>
        </w:rPr>
        <w:t>系统</w:t>
      </w:r>
      <w:r w:rsidRPr="004A0554">
        <w:rPr>
          <w:rFonts w:ascii="宋体" w:hAnsi="宋体" w:hint="eastAsia"/>
          <w:szCs w:val="21"/>
        </w:rPr>
        <w:t>或住宅单元划分</w:t>
      </w:r>
      <w:r>
        <w:rPr>
          <w:rFonts w:ascii="宋体" w:hAnsi="宋体" w:hint="eastAsia"/>
          <w:szCs w:val="21"/>
        </w:rPr>
        <w:t>。</w:t>
      </w:r>
    </w:p>
    <w:p w:rsidR="008C06F1" w:rsidRDefault="008C06F1" w:rsidP="008C06F1">
      <w:pPr>
        <w:pStyle w:val="afa"/>
        <w:adjustRightInd w:val="0"/>
        <w:snapToGrid w:val="0"/>
        <w:spacing w:line="300" w:lineRule="auto"/>
        <w:ind w:firstLineChars="0" w:firstLine="0"/>
        <w:rPr>
          <w:rFonts w:hAnsi="宋体"/>
          <w:szCs w:val="21"/>
        </w:rPr>
      </w:pPr>
      <w:r w:rsidRPr="00104706">
        <w:rPr>
          <w:rFonts w:hAnsi="宋体" w:hint="eastAsia"/>
          <w:szCs w:val="21"/>
        </w:rPr>
        <w:t>6</w:t>
      </w:r>
      <w:r w:rsidR="00372EA5">
        <w:rPr>
          <w:rFonts w:hAnsi="宋体" w:hint="eastAsia"/>
          <w:szCs w:val="21"/>
        </w:rPr>
        <w:t>.</w:t>
      </w:r>
      <w:r w:rsidRPr="00104706">
        <w:rPr>
          <w:rFonts w:hAnsi="宋体" w:hint="eastAsia"/>
          <w:szCs w:val="21"/>
        </w:rPr>
        <w:t>1</w:t>
      </w:r>
      <w:r w:rsidR="00372EA5">
        <w:rPr>
          <w:rFonts w:hAnsi="宋体" w:hint="eastAsia"/>
          <w:szCs w:val="21"/>
        </w:rPr>
        <w:t>.</w:t>
      </w:r>
      <w:r>
        <w:rPr>
          <w:rFonts w:hAnsi="宋体" w:hint="eastAsia"/>
          <w:szCs w:val="21"/>
        </w:rPr>
        <w:t>5</w:t>
      </w:r>
      <w:r w:rsidRPr="006E06BA">
        <w:rPr>
          <w:rFonts w:hint="eastAsia"/>
          <w:szCs w:val="21"/>
        </w:rPr>
        <w:t>排气道系统工程质量验收应按本规程附录</w:t>
      </w:r>
      <w:r w:rsidRPr="006E06BA">
        <w:rPr>
          <w:szCs w:val="21"/>
        </w:rPr>
        <w:t>B</w:t>
      </w:r>
      <w:r w:rsidRPr="006E06BA">
        <w:rPr>
          <w:rFonts w:hint="eastAsia"/>
          <w:szCs w:val="21"/>
        </w:rPr>
        <w:t>、</w:t>
      </w:r>
      <w:r w:rsidRPr="006E06BA">
        <w:rPr>
          <w:szCs w:val="21"/>
        </w:rPr>
        <w:t>C</w:t>
      </w:r>
      <w:r w:rsidRPr="006E06BA">
        <w:rPr>
          <w:rFonts w:hint="eastAsia"/>
          <w:szCs w:val="21"/>
        </w:rPr>
        <w:t>、</w:t>
      </w:r>
      <w:r w:rsidRPr="006E06BA">
        <w:rPr>
          <w:szCs w:val="21"/>
        </w:rPr>
        <w:t>D</w:t>
      </w:r>
      <w:r w:rsidRPr="006E06BA">
        <w:rPr>
          <w:rFonts w:hint="eastAsia"/>
          <w:szCs w:val="21"/>
        </w:rPr>
        <w:t>、</w:t>
      </w:r>
      <w:r w:rsidRPr="006E06BA">
        <w:rPr>
          <w:szCs w:val="21"/>
        </w:rPr>
        <w:t>E</w:t>
      </w:r>
      <w:r w:rsidRPr="006E06BA">
        <w:rPr>
          <w:rFonts w:hint="eastAsia"/>
          <w:szCs w:val="21"/>
        </w:rPr>
        <w:t>、</w:t>
      </w:r>
      <w:r w:rsidRPr="006E06BA">
        <w:rPr>
          <w:szCs w:val="21"/>
        </w:rPr>
        <w:t>F</w:t>
      </w:r>
      <w:r w:rsidRPr="006E06BA">
        <w:rPr>
          <w:rFonts w:hAnsi="宋体" w:hint="eastAsia"/>
          <w:szCs w:val="21"/>
        </w:rPr>
        <w:t>排气道系统资料验收记录表要求进行验收。</w:t>
      </w:r>
    </w:p>
    <w:p w:rsidR="005459AD" w:rsidRPr="005459AD" w:rsidRDefault="005459AD" w:rsidP="005459AD">
      <w:pPr>
        <w:pStyle w:val="2"/>
        <w:jc w:val="center"/>
        <w:rPr>
          <w:b w:val="0"/>
          <w:sz w:val="24"/>
        </w:rPr>
      </w:pPr>
      <w:bookmarkStart w:id="52" w:name="_Toc382486771"/>
      <w:bookmarkStart w:id="53" w:name="_Toc382486863"/>
      <w:r w:rsidRPr="005459AD">
        <w:rPr>
          <w:rFonts w:ascii="Times New Roman" w:eastAsia="宋体" w:hAnsi="Times New Roman"/>
          <w:sz w:val="24"/>
          <w:szCs w:val="24"/>
        </w:rPr>
        <w:t>6</w:t>
      </w:r>
      <w:r w:rsidR="008A55C4">
        <w:rPr>
          <w:rFonts w:ascii="Times New Roman" w:eastAsia="宋体" w:hAnsi="Times New Roman" w:hint="eastAsia"/>
          <w:sz w:val="24"/>
          <w:szCs w:val="24"/>
        </w:rPr>
        <w:t>.</w:t>
      </w:r>
      <w:r w:rsidRPr="005459AD">
        <w:rPr>
          <w:rFonts w:ascii="Times New Roman" w:eastAsia="宋体" w:hAnsi="Times New Roman"/>
          <w:sz w:val="24"/>
          <w:szCs w:val="24"/>
        </w:rPr>
        <w:t>2</w:t>
      </w:r>
      <w:r w:rsidRPr="005459AD">
        <w:rPr>
          <w:rFonts w:ascii="Times New Roman" w:eastAsia="宋体" w:hAnsi="Times New Roman" w:hint="eastAsia"/>
          <w:sz w:val="24"/>
          <w:szCs w:val="24"/>
        </w:rPr>
        <w:t>竣工验收</w:t>
      </w:r>
      <w:bookmarkEnd w:id="52"/>
      <w:bookmarkEnd w:id="53"/>
    </w:p>
    <w:p w:rsidR="005459AD" w:rsidRDefault="008C06F1">
      <w:pPr>
        <w:rPr>
          <w:rFonts w:ascii="新宋体" w:eastAsia="新宋体" w:hAnsi="新宋体"/>
        </w:rPr>
      </w:pPr>
      <w:r w:rsidRPr="00F27614">
        <w:rPr>
          <w:rFonts w:ascii="宋体" w:hAnsi="宋体" w:hint="eastAsia"/>
          <w:szCs w:val="21"/>
        </w:rPr>
        <w:t>6</w:t>
      </w:r>
      <w:r w:rsidR="00943E28">
        <w:rPr>
          <w:rFonts w:ascii="宋体" w:hAnsi="宋体" w:hint="eastAsia"/>
          <w:szCs w:val="21"/>
        </w:rPr>
        <w:t>.</w:t>
      </w:r>
      <w:r w:rsidRPr="00F27614">
        <w:rPr>
          <w:rFonts w:ascii="宋体" w:hAnsi="宋体" w:hint="eastAsia"/>
          <w:szCs w:val="21"/>
        </w:rPr>
        <w:t>2</w:t>
      </w:r>
      <w:r w:rsidR="00943E28">
        <w:rPr>
          <w:rFonts w:ascii="宋体" w:hAnsi="宋体" w:hint="eastAsia"/>
          <w:szCs w:val="21"/>
        </w:rPr>
        <w:t>.</w:t>
      </w:r>
      <w:r w:rsidRPr="00F27614">
        <w:rPr>
          <w:rFonts w:ascii="宋体" w:hAnsi="宋体" w:hint="eastAsia"/>
          <w:szCs w:val="21"/>
        </w:rPr>
        <w:t>1</w:t>
      </w:r>
      <w:r w:rsidRPr="00F27614">
        <w:rPr>
          <w:rFonts w:hint="eastAsia"/>
        </w:rPr>
        <w:t>排气道进场时应</w:t>
      </w:r>
      <w:r w:rsidR="001C29BB">
        <w:rPr>
          <w:rFonts w:hint="eastAsia"/>
        </w:rPr>
        <w:t>具备</w:t>
      </w:r>
      <w:r w:rsidRPr="00F27614">
        <w:rPr>
          <w:rFonts w:hint="eastAsia"/>
        </w:rPr>
        <w:t>有效</w:t>
      </w:r>
      <w:r w:rsidR="001C29BB">
        <w:rPr>
          <w:rFonts w:hint="eastAsia"/>
        </w:rPr>
        <w:t>的</w:t>
      </w:r>
      <w:r w:rsidRPr="00F27614">
        <w:rPr>
          <w:rFonts w:hint="eastAsia"/>
        </w:rPr>
        <w:t>型式检验报告</w:t>
      </w:r>
      <w:r w:rsidR="001C29BB">
        <w:rPr>
          <w:rFonts w:hint="eastAsia"/>
        </w:rPr>
        <w:t>、</w:t>
      </w:r>
      <w:r w:rsidRPr="00F27614">
        <w:rPr>
          <w:rFonts w:ascii="新宋体" w:eastAsia="新宋体" w:hAnsi="新宋体" w:hint="eastAsia"/>
        </w:rPr>
        <w:t>排气道物理性检验报告，并对外观、尺寸偏差、垂直承载力、抗柔性冲击进行复检，复检为见证取样送检，检验结果应符合</w:t>
      </w:r>
      <w:r w:rsidRPr="00F27614">
        <w:rPr>
          <w:rFonts w:ascii="新宋体" w:eastAsia="新宋体" w:hAnsi="新宋体" w:hint="eastAsia"/>
          <w:szCs w:val="21"/>
        </w:rPr>
        <w:t>《</w:t>
      </w:r>
      <w:r w:rsidRPr="00F27614">
        <w:rPr>
          <w:rFonts w:ascii="新宋体" w:eastAsia="新宋体" w:hAnsi="新宋体" w:hint="eastAsia"/>
          <w:bCs/>
          <w:szCs w:val="21"/>
        </w:rPr>
        <w:t>厨房、卫生间排</w:t>
      </w:r>
      <w:r w:rsidRPr="00F27614">
        <w:rPr>
          <w:rFonts w:ascii="新宋体" w:eastAsia="新宋体" w:hAnsi="新宋体" w:hint="eastAsia"/>
          <w:szCs w:val="21"/>
        </w:rPr>
        <w:t>气</w:t>
      </w:r>
      <w:r w:rsidRPr="00F27614">
        <w:rPr>
          <w:rFonts w:ascii="新宋体" w:eastAsia="新宋体" w:hAnsi="新宋体" w:hint="eastAsia"/>
          <w:bCs/>
          <w:szCs w:val="21"/>
        </w:rPr>
        <w:t>道</w:t>
      </w:r>
      <w:r w:rsidRPr="00F27614">
        <w:rPr>
          <w:rFonts w:ascii="新宋体" w:eastAsia="新宋体" w:hAnsi="新宋体" w:hint="eastAsia"/>
          <w:szCs w:val="21"/>
        </w:rPr>
        <w:t>》</w:t>
      </w:r>
      <w:r w:rsidRPr="00F27614">
        <w:rPr>
          <w:rFonts w:ascii="新宋体" w:eastAsia="新宋体" w:hAnsi="新宋体"/>
        </w:rPr>
        <w:t>JG/T 194</w:t>
      </w:r>
      <w:r w:rsidRPr="00F27614">
        <w:rPr>
          <w:rFonts w:ascii="新宋体" w:eastAsia="新宋体" w:hAnsi="新宋体" w:hint="eastAsia"/>
        </w:rPr>
        <w:t>和《玻璃纤维增强水泥排气道》</w:t>
      </w:r>
      <w:r w:rsidRPr="00F27614">
        <w:rPr>
          <w:rFonts w:ascii="新宋体" w:eastAsia="新宋体" w:hAnsi="新宋体"/>
        </w:rPr>
        <w:t>JC/T 854-2008</w:t>
      </w:r>
      <w:r w:rsidRPr="00F27614">
        <w:rPr>
          <w:rFonts w:ascii="新宋体" w:eastAsia="新宋体" w:hAnsi="新宋体" w:hint="eastAsia"/>
        </w:rPr>
        <w:t>的规定。</w:t>
      </w:r>
    </w:p>
    <w:p w:rsidR="005459AD" w:rsidRDefault="008C06F1" w:rsidP="005459AD">
      <w:pPr>
        <w:ind w:firstLineChars="202" w:firstLine="424"/>
      </w:pPr>
      <w:r w:rsidRPr="00F27614">
        <w:rPr>
          <w:rFonts w:hint="eastAsia"/>
        </w:rPr>
        <w:t>检査办法</w:t>
      </w:r>
      <w:r w:rsidR="00DE6E9E">
        <w:rPr>
          <w:rFonts w:hint="eastAsia"/>
        </w:rPr>
        <w:t>：</w:t>
      </w:r>
      <w:r w:rsidRPr="00F27614">
        <w:rPr>
          <w:rFonts w:hint="eastAsia"/>
        </w:rPr>
        <w:t>观查、尺量检查、核查质量证明文件</w:t>
      </w:r>
      <w:r w:rsidRPr="00F27614">
        <w:t>(</w:t>
      </w:r>
      <w:r w:rsidRPr="00F27614">
        <w:rPr>
          <w:rFonts w:hint="eastAsia"/>
        </w:rPr>
        <w:t>含有效</w:t>
      </w:r>
      <w:r w:rsidR="00DE6E9E">
        <w:rPr>
          <w:rFonts w:hint="eastAsia"/>
        </w:rPr>
        <w:t>的</w:t>
      </w:r>
      <w:r w:rsidRPr="00F27614">
        <w:rPr>
          <w:rFonts w:hint="eastAsia"/>
        </w:rPr>
        <w:t>型式检验报告</w:t>
      </w:r>
      <w:r w:rsidRPr="00F27614">
        <w:t>)</w:t>
      </w:r>
      <w:r w:rsidRPr="00F27614">
        <w:rPr>
          <w:rFonts w:hint="eastAsia"/>
        </w:rPr>
        <w:t xml:space="preserve"> </w:t>
      </w:r>
      <w:r w:rsidRPr="00F27614">
        <w:rPr>
          <w:rFonts w:hint="eastAsia"/>
        </w:rPr>
        <w:t>及进场</w:t>
      </w:r>
      <w:r w:rsidRPr="00F27614">
        <w:rPr>
          <w:rFonts w:ascii="新宋体" w:eastAsia="新宋体" w:hAnsi="新宋体" w:hint="eastAsia"/>
        </w:rPr>
        <w:t>复检</w:t>
      </w:r>
      <w:r w:rsidRPr="00F27614">
        <w:rPr>
          <w:rFonts w:hint="eastAsia"/>
        </w:rPr>
        <w:t>报告。</w:t>
      </w:r>
    </w:p>
    <w:p w:rsidR="008C06F1" w:rsidRPr="00F27614" w:rsidRDefault="008C06F1" w:rsidP="008C06F1">
      <w:pPr>
        <w:ind w:firstLineChars="200" w:firstLine="420"/>
      </w:pPr>
      <w:r w:rsidRPr="00F27614">
        <w:rPr>
          <w:rFonts w:hint="eastAsia"/>
        </w:rPr>
        <w:t>检査数量</w:t>
      </w:r>
      <w:r w:rsidR="004A0377">
        <w:rPr>
          <w:rFonts w:hint="eastAsia"/>
        </w:rPr>
        <w:t>：</w:t>
      </w:r>
      <w:r w:rsidRPr="00F27614">
        <w:rPr>
          <w:rFonts w:hint="eastAsia"/>
        </w:rPr>
        <w:t>按不同规格每</w:t>
      </w:r>
      <w:r w:rsidRPr="00F27614">
        <w:rPr>
          <w:rFonts w:hint="eastAsia"/>
        </w:rPr>
        <w:t>200</w:t>
      </w:r>
      <w:r w:rsidRPr="00F27614">
        <w:rPr>
          <w:rFonts w:hint="eastAsia"/>
        </w:rPr>
        <w:t>根</w:t>
      </w:r>
      <w:r w:rsidRPr="00F27614">
        <w:rPr>
          <w:rFonts w:ascii="新宋体" w:eastAsia="新宋体" w:hAnsi="新宋体" w:hint="eastAsia"/>
        </w:rPr>
        <w:t>排气道抽检一次，不足</w:t>
      </w:r>
      <w:r w:rsidRPr="00F27614">
        <w:rPr>
          <w:rFonts w:hint="eastAsia"/>
        </w:rPr>
        <w:t>200</w:t>
      </w:r>
      <w:r w:rsidRPr="00F27614">
        <w:rPr>
          <w:rFonts w:hint="eastAsia"/>
        </w:rPr>
        <w:t>根也应</w:t>
      </w:r>
      <w:r w:rsidRPr="00F27614">
        <w:rPr>
          <w:rFonts w:ascii="新宋体" w:eastAsia="新宋体" w:hAnsi="新宋体" w:hint="eastAsia"/>
        </w:rPr>
        <w:t>抽检一次。</w:t>
      </w:r>
    </w:p>
    <w:p w:rsidR="008C06F1" w:rsidRPr="00F27614" w:rsidRDefault="008C06F1" w:rsidP="008C06F1">
      <w:pPr>
        <w:rPr>
          <w:rFonts w:ascii="新宋体" w:eastAsia="新宋体" w:hAnsi="新宋体"/>
        </w:rPr>
      </w:pPr>
      <w:r w:rsidRPr="00F27614">
        <w:rPr>
          <w:rFonts w:ascii="宋体" w:hAnsi="宋体" w:hint="eastAsia"/>
          <w:szCs w:val="21"/>
        </w:rPr>
        <w:t>6</w:t>
      </w:r>
      <w:r w:rsidR="00067A18">
        <w:rPr>
          <w:rFonts w:ascii="宋体" w:hAnsi="宋体" w:hint="eastAsia"/>
          <w:szCs w:val="21"/>
        </w:rPr>
        <w:t>.</w:t>
      </w:r>
      <w:r w:rsidRPr="00F27614">
        <w:rPr>
          <w:rFonts w:ascii="宋体" w:hAnsi="宋体" w:hint="eastAsia"/>
          <w:szCs w:val="21"/>
        </w:rPr>
        <w:t>2</w:t>
      </w:r>
      <w:r w:rsidR="00067A18">
        <w:rPr>
          <w:rFonts w:ascii="宋体" w:hAnsi="宋体" w:hint="eastAsia"/>
          <w:szCs w:val="21"/>
        </w:rPr>
        <w:t>.</w:t>
      </w:r>
      <w:r w:rsidRPr="00F27614">
        <w:rPr>
          <w:rFonts w:ascii="宋体" w:hAnsi="宋体" w:hint="eastAsia"/>
          <w:szCs w:val="21"/>
        </w:rPr>
        <w:t>2</w:t>
      </w:r>
      <w:r w:rsidRPr="00F27614">
        <w:rPr>
          <w:rFonts w:hint="eastAsia"/>
        </w:rPr>
        <w:t>防火止回阀进场时应对标志、外观性能检验报告</w:t>
      </w:r>
      <w:r w:rsidRPr="00F27614">
        <w:rPr>
          <w:rFonts w:hAnsi="宋体" w:hint="eastAsia"/>
          <w:szCs w:val="21"/>
        </w:rPr>
        <w:t>进行</w:t>
      </w:r>
      <w:r w:rsidRPr="00F27614">
        <w:rPr>
          <w:rFonts w:hint="eastAsia"/>
        </w:rPr>
        <w:t>检查，性能检验报告应符合</w:t>
      </w:r>
      <w:r w:rsidRPr="00F27614">
        <w:rPr>
          <w:rFonts w:ascii="宋体" w:hAnsi="宋体"/>
          <w:szCs w:val="21"/>
        </w:rPr>
        <w:t>GA/T 798-2008</w:t>
      </w:r>
      <w:r w:rsidRPr="00F27614">
        <w:rPr>
          <w:rFonts w:ascii="宋体" w:hAnsi="宋体" w:hint="eastAsia"/>
          <w:szCs w:val="21"/>
        </w:rPr>
        <w:t>《排油烟气防火止回阀》和《建筑通风和排烟系统用防火阀门》</w:t>
      </w:r>
      <w:r w:rsidRPr="00F27614">
        <w:rPr>
          <w:rFonts w:ascii="宋体" w:hAnsi="宋体"/>
          <w:szCs w:val="21"/>
        </w:rPr>
        <w:t>GB 15930</w:t>
      </w:r>
      <w:r w:rsidRPr="00F27614">
        <w:rPr>
          <w:rFonts w:ascii="新宋体" w:eastAsia="新宋体" w:hAnsi="新宋体" w:hint="eastAsia"/>
        </w:rPr>
        <w:t>的规定。</w:t>
      </w:r>
    </w:p>
    <w:p w:rsidR="008C06F1" w:rsidRPr="00C94BE5" w:rsidRDefault="008C06F1" w:rsidP="008C06F1">
      <w:pPr>
        <w:ind w:firstLineChars="200" w:firstLine="420"/>
        <w:rPr>
          <w:rFonts w:ascii="宋体" w:hAnsi="宋体"/>
          <w:szCs w:val="21"/>
        </w:rPr>
      </w:pPr>
      <w:r w:rsidRPr="00F27614">
        <w:rPr>
          <w:rFonts w:ascii="宋体" w:hAnsi="宋体" w:hint="eastAsia"/>
          <w:szCs w:val="21"/>
        </w:rPr>
        <w:t>检査办法</w:t>
      </w:r>
      <w:r w:rsidR="008A54D1">
        <w:rPr>
          <w:rFonts w:ascii="宋体" w:hAnsi="宋体" w:hint="eastAsia"/>
          <w:szCs w:val="21"/>
        </w:rPr>
        <w:t>：</w:t>
      </w:r>
      <w:r w:rsidRPr="00F27614">
        <w:rPr>
          <w:rFonts w:ascii="宋体" w:hAnsi="宋体" w:hint="eastAsia"/>
          <w:szCs w:val="21"/>
        </w:rPr>
        <w:t>防火止回阀应满足</w:t>
      </w:r>
      <w:r w:rsidRPr="00F27614">
        <w:rPr>
          <w:rFonts w:ascii="宋体" w:hAnsi="宋体" w:hint="eastAsia"/>
          <w:bCs/>
          <w:szCs w:val="21"/>
        </w:rPr>
        <w:t>GA588-2005</w:t>
      </w:r>
      <w:r w:rsidRPr="00F27614">
        <w:rPr>
          <w:rFonts w:ascii="宋体" w:hAnsi="宋体" w:hint="eastAsia"/>
          <w:szCs w:val="21"/>
        </w:rPr>
        <w:t>《</w:t>
      </w:r>
      <w:r w:rsidRPr="00F27614">
        <w:rPr>
          <w:rFonts w:ascii="宋体" w:hAnsi="宋体" w:hint="eastAsia"/>
          <w:bCs/>
          <w:szCs w:val="21"/>
        </w:rPr>
        <w:t>消防产品现场检查判定规则</w:t>
      </w:r>
      <w:r w:rsidRPr="00F27614">
        <w:rPr>
          <w:rFonts w:ascii="宋体" w:hAnsi="宋体" w:hint="eastAsia"/>
          <w:szCs w:val="21"/>
        </w:rPr>
        <w:t>》</w:t>
      </w:r>
      <w:r w:rsidRPr="00F27614">
        <w:rPr>
          <w:rFonts w:ascii="宋体" w:hAnsi="宋体" w:hint="eastAsia"/>
          <w:kern w:val="0"/>
          <w:szCs w:val="21"/>
          <w:lang w:val="zh-CN"/>
        </w:rPr>
        <w:t>7.13条和本</w:t>
      </w:r>
      <w:r w:rsidRPr="00C94BE5">
        <w:rPr>
          <w:rFonts w:ascii="宋体" w:hAnsi="宋体" w:hint="eastAsia"/>
          <w:kern w:val="0"/>
          <w:szCs w:val="21"/>
          <w:lang w:val="zh-CN"/>
        </w:rPr>
        <w:t>规程</w:t>
      </w:r>
      <w:r w:rsidRPr="00C94BE5">
        <w:rPr>
          <w:rFonts w:ascii="宋体" w:hAnsi="宋体"/>
          <w:szCs w:val="21"/>
        </w:rPr>
        <w:t>5.</w:t>
      </w:r>
      <w:r w:rsidR="00316C77">
        <w:rPr>
          <w:rFonts w:ascii="宋体" w:hAnsi="宋体" w:hint="eastAsia"/>
          <w:szCs w:val="21"/>
        </w:rPr>
        <w:t>3</w:t>
      </w:r>
      <w:r w:rsidRPr="00C94BE5">
        <w:rPr>
          <w:rFonts w:ascii="宋体" w:hAnsi="宋体" w:hint="eastAsia"/>
          <w:kern w:val="0"/>
          <w:szCs w:val="21"/>
          <w:lang w:val="zh-CN"/>
        </w:rPr>
        <w:t>条</w:t>
      </w:r>
      <w:r w:rsidRPr="00C94BE5">
        <w:rPr>
          <w:rFonts w:ascii="宋体" w:hAnsi="宋体" w:hint="eastAsia"/>
          <w:szCs w:val="21"/>
        </w:rPr>
        <w:t>相关的规定。</w:t>
      </w:r>
    </w:p>
    <w:p w:rsidR="008C06F1" w:rsidRPr="00B93CE4" w:rsidRDefault="008C06F1" w:rsidP="008C06F1">
      <w:pPr>
        <w:ind w:firstLineChars="200" w:firstLine="420"/>
        <w:rPr>
          <w:rFonts w:ascii="宋体" w:hAnsi="宋体" w:cs="宋体"/>
          <w:kern w:val="0"/>
          <w:szCs w:val="21"/>
          <w:lang w:val="zh-CN"/>
        </w:rPr>
      </w:pPr>
      <w:r w:rsidRPr="00B93CE4">
        <w:rPr>
          <w:rFonts w:ascii="宋体" w:hAnsi="宋体" w:cs="宋体" w:hint="eastAsia"/>
          <w:kern w:val="0"/>
          <w:szCs w:val="21"/>
          <w:lang w:val="zh-CN"/>
        </w:rPr>
        <w:t>操纵</w:t>
      </w:r>
      <w:r w:rsidRPr="00B93CE4">
        <w:rPr>
          <w:rFonts w:ascii="宋体" w:hAnsi="宋体" w:hint="eastAsia"/>
          <w:szCs w:val="21"/>
        </w:rPr>
        <w:t>防火止回阀</w:t>
      </w:r>
      <w:r w:rsidRPr="00B93CE4">
        <w:rPr>
          <w:rFonts w:ascii="宋体" w:hAnsi="宋体" w:cs="宋体" w:hint="eastAsia"/>
          <w:kern w:val="0"/>
          <w:szCs w:val="21"/>
          <w:lang w:val="zh-CN"/>
        </w:rPr>
        <w:t>的执行机构，使</w:t>
      </w:r>
      <w:r w:rsidRPr="00B93CE4">
        <w:rPr>
          <w:rFonts w:ascii="宋体" w:hAnsi="宋体" w:hint="eastAsia"/>
          <w:szCs w:val="21"/>
        </w:rPr>
        <w:t>防火止回阀</w:t>
      </w:r>
      <w:r w:rsidRPr="00B93CE4">
        <w:rPr>
          <w:rFonts w:ascii="宋体" w:hAnsi="宋体" w:cs="宋体" w:hint="eastAsia"/>
          <w:kern w:val="0"/>
          <w:szCs w:val="21"/>
          <w:lang w:val="zh-CN"/>
        </w:rPr>
        <w:t>关闭。如此反复操作共10次。对于具有几种不同启闭方式的</w:t>
      </w:r>
      <w:r w:rsidRPr="00B93CE4">
        <w:rPr>
          <w:rFonts w:ascii="宋体" w:hAnsi="宋体" w:hint="eastAsia"/>
          <w:szCs w:val="21"/>
        </w:rPr>
        <w:t>防火止回阀</w:t>
      </w:r>
      <w:r w:rsidRPr="00B93CE4">
        <w:rPr>
          <w:rFonts w:ascii="宋体" w:hAnsi="宋体" w:cs="宋体" w:hint="eastAsia"/>
          <w:kern w:val="0"/>
          <w:szCs w:val="21"/>
          <w:lang w:val="zh-CN"/>
        </w:rPr>
        <w:t>，每种启闭方式均应进行10次操作。</w:t>
      </w:r>
    </w:p>
    <w:p w:rsidR="008C06F1" w:rsidRPr="006957EF" w:rsidRDefault="008C06F1" w:rsidP="008C06F1">
      <w:pPr>
        <w:ind w:firstLineChars="200" w:firstLine="420"/>
        <w:rPr>
          <w:rFonts w:ascii="宋体" w:hAnsi="宋体"/>
          <w:kern w:val="0"/>
          <w:szCs w:val="21"/>
          <w:lang w:val="zh-CN"/>
        </w:rPr>
      </w:pPr>
      <w:r w:rsidRPr="00B93CE4">
        <w:rPr>
          <w:rFonts w:ascii="宋体" w:hAnsi="宋体" w:hint="eastAsia"/>
          <w:kern w:val="0"/>
          <w:szCs w:val="21"/>
          <w:lang w:val="zh-CN"/>
        </w:rPr>
        <w:t>手动操作性能</w:t>
      </w:r>
      <w:r w:rsidR="001B5D33">
        <w:rPr>
          <w:rFonts w:ascii="宋体" w:hAnsi="宋体" w:hint="eastAsia"/>
          <w:kern w:val="0"/>
          <w:szCs w:val="21"/>
          <w:lang w:val="zh-CN"/>
        </w:rPr>
        <w:t>：</w:t>
      </w:r>
      <w:r w:rsidRPr="00B93CE4">
        <w:rPr>
          <w:rFonts w:ascii="宋体" w:hAnsi="宋体" w:cs="宋体" w:hint="eastAsia"/>
          <w:kern w:val="0"/>
          <w:szCs w:val="21"/>
          <w:lang w:val="zh-CN"/>
        </w:rPr>
        <w:t>手动操纵</w:t>
      </w:r>
      <w:r w:rsidRPr="00B93CE4">
        <w:rPr>
          <w:rFonts w:ascii="宋体" w:hAnsi="宋体" w:hint="eastAsia"/>
          <w:szCs w:val="21"/>
        </w:rPr>
        <w:t>防火止回阀</w:t>
      </w:r>
      <w:r w:rsidRPr="00B93CE4">
        <w:rPr>
          <w:rFonts w:ascii="宋体" w:hAnsi="宋体" w:cs="宋体" w:hint="eastAsia"/>
          <w:kern w:val="0"/>
          <w:szCs w:val="21"/>
          <w:lang w:val="zh-CN"/>
        </w:rPr>
        <w:t>，观察其手动操作装置是否灵活、可靠。</w:t>
      </w:r>
    </w:p>
    <w:p w:rsidR="008C06F1" w:rsidRPr="006957EF" w:rsidRDefault="008C06F1" w:rsidP="008C06F1">
      <w:pPr>
        <w:ind w:firstLineChars="200" w:firstLine="420"/>
        <w:rPr>
          <w:rFonts w:ascii="宋体" w:hAnsi="宋体"/>
          <w:kern w:val="0"/>
          <w:szCs w:val="21"/>
          <w:lang w:val="zh-CN"/>
        </w:rPr>
      </w:pPr>
      <w:r w:rsidRPr="00B93CE4">
        <w:rPr>
          <w:rFonts w:ascii="宋体" w:hAnsi="宋体" w:hint="eastAsia"/>
          <w:kern w:val="0"/>
          <w:szCs w:val="21"/>
          <w:lang w:val="zh-CN"/>
        </w:rPr>
        <w:t>开启信号输出功能</w:t>
      </w:r>
      <w:r w:rsidR="001B5D33">
        <w:rPr>
          <w:rFonts w:ascii="宋体" w:hAnsi="宋体" w:hint="eastAsia"/>
          <w:kern w:val="0"/>
          <w:szCs w:val="21"/>
          <w:lang w:val="zh-CN"/>
        </w:rPr>
        <w:t>：</w:t>
      </w:r>
      <w:r w:rsidRPr="00B93CE4">
        <w:rPr>
          <w:rFonts w:ascii="宋体" w:hAnsi="宋体" w:cs="宋体" w:hint="eastAsia"/>
          <w:kern w:val="0"/>
          <w:szCs w:val="21"/>
          <w:lang w:val="zh-CN"/>
        </w:rPr>
        <w:t>使</w:t>
      </w:r>
      <w:r w:rsidRPr="00B93CE4">
        <w:rPr>
          <w:rFonts w:ascii="宋体" w:hAnsi="宋体" w:hint="eastAsia"/>
          <w:szCs w:val="21"/>
        </w:rPr>
        <w:t>防火止回阀</w:t>
      </w:r>
      <w:r w:rsidRPr="00B93CE4">
        <w:rPr>
          <w:rFonts w:ascii="宋体" w:hAnsi="宋体" w:cs="宋体" w:hint="eastAsia"/>
          <w:kern w:val="0"/>
          <w:szCs w:val="21"/>
          <w:lang w:val="zh-CN"/>
        </w:rPr>
        <w:t>开启，使用万用表测量开启信号。</w:t>
      </w:r>
    </w:p>
    <w:p w:rsidR="008C06F1" w:rsidRPr="006957EF" w:rsidRDefault="008C06F1" w:rsidP="008C06F1">
      <w:pPr>
        <w:ind w:firstLineChars="200" w:firstLine="420"/>
        <w:rPr>
          <w:rFonts w:ascii="宋体" w:hAnsi="宋体"/>
          <w:kern w:val="0"/>
          <w:szCs w:val="21"/>
          <w:lang w:val="zh-CN"/>
        </w:rPr>
      </w:pPr>
      <w:r w:rsidRPr="00B93CE4">
        <w:rPr>
          <w:rFonts w:ascii="宋体" w:hAnsi="宋体" w:hint="eastAsia"/>
          <w:kern w:val="0"/>
          <w:szCs w:val="21"/>
          <w:lang w:val="zh-CN"/>
        </w:rPr>
        <w:t>检验器具</w:t>
      </w:r>
      <w:r w:rsidR="00B2449D">
        <w:rPr>
          <w:rFonts w:ascii="宋体" w:hAnsi="宋体" w:hint="eastAsia"/>
          <w:kern w:val="0"/>
          <w:szCs w:val="21"/>
          <w:lang w:val="zh-CN"/>
        </w:rPr>
        <w:t>：</w:t>
      </w:r>
      <w:r w:rsidRPr="00B93CE4">
        <w:rPr>
          <w:rFonts w:ascii="宋体" w:hAnsi="宋体" w:cs="宋体" w:hint="eastAsia"/>
          <w:kern w:val="0"/>
          <w:szCs w:val="21"/>
          <w:lang w:val="zh-CN"/>
        </w:rPr>
        <w:t>电源(DC24V或AC220V)</w:t>
      </w:r>
      <w:r w:rsidR="00B2449D">
        <w:rPr>
          <w:rFonts w:ascii="宋体" w:hAnsi="宋体" w:cs="宋体" w:hint="eastAsia"/>
          <w:kern w:val="0"/>
          <w:szCs w:val="21"/>
          <w:lang w:val="zh-CN"/>
        </w:rPr>
        <w:t>，</w:t>
      </w:r>
      <w:r w:rsidRPr="00B93CE4">
        <w:rPr>
          <w:rFonts w:ascii="宋体" w:hAnsi="宋体" w:cs="宋体" w:hint="eastAsia"/>
          <w:kern w:val="0"/>
          <w:szCs w:val="21"/>
          <w:lang w:val="zh-CN"/>
        </w:rPr>
        <w:t>酒精灯或其它火源</w:t>
      </w:r>
      <w:r w:rsidR="00B2449D">
        <w:rPr>
          <w:rFonts w:ascii="宋体" w:hAnsi="宋体" w:cs="宋体" w:hint="eastAsia"/>
          <w:kern w:val="0"/>
          <w:szCs w:val="21"/>
          <w:lang w:val="zh-CN"/>
        </w:rPr>
        <w:t>。</w:t>
      </w:r>
    </w:p>
    <w:p w:rsidR="008C06F1" w:rsidRPr="006E06BA" w:rsidRDefault="00B2449D" w:rsidP="008C06F1">
      <w:pPr>
        <w:rPr>
          <w:rFonts w:ascii="宋体" w:hAnsi="宋体" w:cs="宋体"/>
          <w:kern w:val="0"/>
          <w:szCs w:val="21"/>
          <w:lang w:val="zh-CN"/>
        </w:rPr>
      </w:pPr>
      <w:r>
        <w:rPr>
          <w:rFonts w:ascii="宋体" w:hAnsi="宋体" w:cs="宋体" w:hint="eastAsia"/>
          <w:kern w:val="0"/>
          <w:szCs w:val="21"/>
          <w:lang w:val="zh-CN"/>
        </w:rPr>
        <w:t>6.2.3</w:t>
      </w:r>
      <w:r w:rsidR="008C06F1" w:rsidRPr="006E06BA">
        <w:rPr>
          <w:rFonts w:ascii="宋体" w:hAnsi="宋体" w:cs="宋体" w:hint="eastAsia"/>
          <w:kern w:val="0"/>
          <w:szCs w:val="21"/>
          <w:lang w:val="zh-CN"/>
        </w:rPr>
        <w:t>技术</w:t>
      </w:r>
      <w:r w:rsidR="008C06F1" w:rsidRPr="006E06BA">
        <w:rPr>
          <w:rFonts w:hint="eastAsia"/>
        </w:rPr>
        <w:t>性能</w:t>
      </w:r>
      <w:r w:rsidR="008C06F1" w:rsidRPr="006E06BA">
        <w:rPr>
          <w:rFonts w:ascii="宋体" w:hAnsi="宋体" w:cs="宋体" w:hint="eastAsia"/>
          <w:kern w:val="0"/>
          <w:szCs w:val="21"/>
          <w:lang w:val="zh-CN"/>
        </w:rPr>
        <w:t>要求和不合格情况见表</w:t>
      </w:r>
      <w:r w:rsidR="009C52CA">
        <w:rPr>
          <w:rFonts w:ascii="宋体" w:hAnsi="宋体" w:cs="宋体" w:hint="eastAsia"/>
          <w:kern w:val="0"/>
          <w:szCs w:val="21"/>
          <w:lang w:val="zh-CN"/>
        </w:rPr>
        <w:t>8</w:t>
      </w:r>
      <w:r w:rsidR="002C4145">
        <w:rPr>
          <w:rFonts w:ascii="宋体" w:hAnsi="宋体" w:cs="宋体" w:hint="eastAsia"/>
          <w:kern w:val="0"/>
          <w:szCs w:val="21"/>
          <w:lang w:val="zh-CN"/>
        </w:rPr>
        <w:t>。</w:t>
      </w:r>
    </w:p>
    <w:p w:rsidR="005459AD" w:rsidRPr="005459AD" w:rsidRDefault="005459AD" w:rsidP="005459AD">
      <w:pPr>
        <w:jc w:val="center"/>
        <w:rPr>
          <w:szCs w:val="21"/>
        </w:rPr>
      </w:pPr>
      <w:r w:rsidRPr="005459AD">
        <w:rPr>
          <w:rFonts w:hint="eastAsia"/>
          <w:szCs w:val="21"/>
        </w:rPr>
        <w:t>表</w:t>
      </w:r>
      <w:r w:rsidR="009C52CA">
        <w:rPr>
          <w:rFonts w:hint="eastAsia"/>
          <w:szCs w:val="21"/>
        </w:rPr>
        <w:t>8</w:t>
      </w:r>
      <w:r w:rsidRPr="005459AD">
        <w:rPr>
          <w:szCs w:val="21"/>
        </w:rPr>
        <w:t xml:space="preserve">  </w:t>
      </w:r>
      <w:r w:rsidRPr="005459AD">
        <w:rPr>
          <w:rFonts w:hint="eastAsia"/>
          <w:szCs w:val="21"/>
        </w:rPr>
        <w:t>技术要求和不合格情况按表</w:t>
      </w:r>
    </w:p>
    <w:tbl>
      <w:tblPr>
        <w:tblW w:w="5000" w:type="pct"/>
        <w:jc w:val="center"/>
        <w:tblLook w:val="0000"/>
      </w:tblPr>
      <w:tblGrid>
        <w:gridCol w:w="1034"/>
        <w:gridCol w:w="3476"/>
        <w:gridCol w:w="4012"/>
      </w:tblGrid>
      <w:tr w:rsidR="008C06F1" w:rsidRPr="00B93CE4" w:rsidTr="00CC6D00">
        <w:trPr>
          <w:jc w:val="center"/>
        </w:trPr>
        <w:tc>
          <w:tcPr>
            <w:tcW w:w="606" w:type="pc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lang w:val="zh-CN"/>
              </w:rPr>
            </w:pPr>
            <w:r w:rsidRPr="006E06BA">
              <w:rPr>
                <w:rFonts w:ascii="宋体" w:hAnsi="宋体" w:cs="宋体" w:hint="eastAsia"/>
                <w:kern w:val="0"/>
                <w:sz w:val="18"/>
                <w:szCs w:val="18"/>
                <w:lang w:val="zh-CN"/>
              </w:rPr>
              <w:t>检查项目</w:t>
            </w:r>
          </w:p>
        </w:tc>
        <w:tc>
          <w:tcPr>
            <w:tcW w:w="2039" w:type="pc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lang w:val="zh-CN"/>
              </w:rPr>
            </w:pPr>
            <w:r w:rsidRPr="006E06BA">
              <w:rPr>
                <w:rFonts w:ascii="宋体" w:hAnsi="宋体" w:cs="宋体" w:hint="eastAsia"/>
                <w:kern w:val="0"/>
                <w:sz w:val="18"/>
                <w:szCs w:val="18"/>
                <w:lang w:val="zh-CN"/>
              </w:rPr>
              <w:t>技术要求</w:t>
            </w:r>
          </w:p>
        </w:tc>
        <w:tc>
          <w:tcPr>
            <w:tcW w:w="2354" w:type="pc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ind w:firstLine="900"/>
              <w:jc w:val="center"/>
              <w:rPr>
                <w:rFonts w:ascii="宋体" w:hAnsi="宋体" w:cs="宋体"/>
                <w:kern w:val="0"/>
                <w:sz w:val="18"/>
                <w:szCs w:val="18"/>
                <w:lang w:val="zh-CN"/>
              </w:rPr>
            </w:pPr>
            <w:r w:rsidRPr="006E06BA">
              <w:rPr>
                <w:rFonts w:ascii="宋体" w:hAnsi="宋体" w:cs="宋体" w:hint="eastAsia"/>
                <w:kern w:val="0"/>
                <w:sz w:val="18"/>
                <w:szCs w:val="18"/>
                <w:lang w:val="zh-CN"/>
              </w:rPr>
              <w:t>不合格情况描述</w:t>
            </w:r>
          </w:p>
        </w:tc>
      </w:tr>
      <w:tr w:rsidR="008C06F1" w:rsidRPr="00B93CE4" w:rsidTr="00CC6D00">
        <w:trPr>
          <w:trHeight w:val="570"/>
          <w:jc w:val="center"/>
        </w:trPr>
        <w:tc>
          <w:tcPr>
            <w:tcW w:w="606" w:type="pct"/>
            <w:vMerge w:val="restar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rPr>
            </w:pPr>
            <w:r w:rsidRPr="006E06BA">
              <w:rPr>
                <w:rFonts w:ascii="宋体" w:hAnsi="宋体" w:cs="宋体" w:hint="eastAsia"/>
                <w:kern w:val="0"/>
                <w:sz w:val="18"/>
                <w:szCs w:val="18"/>
                <w:lang w:val="zh-CN"/>
              </w:rPr>
              <w:lastRenderedPageBreak/>
              <w:t>关闭可靠性</w:t>
            </w:r>
          </w:p>
        </w:tc>
        <w:tc>
          <w:tcPr>
            <w:tcW w:w="2039" w:type="pct"/>
            <w:vMerge w:val="restart"/>
            <w:tcBorders>
              <w:top w:val="single" w:sz="6" w:space="0" w:color="auto"/>
              <w:left w:val="single" w:sz="6" w:space="0" w:color="auto"/>
              <w:bottom w:val="single" w:sz="6" w:space="0" w:color="auto"/>
              <w:right w:val="single" w:sz="6" w:space="0" w:color="auto"/>
            </w:tcBorders>
            <w:vAlign w:val="center"/>
          </w:tcPr>
          <w:p w:rsidR="008C06F1" w:rsidRPr="006E06BA" w:rsidRDefault="00130E16" w:rsidP="008359C4">
            <w:pPr>
              <w:widowControl/>
              <w:adjustRightInd w:val="0"/>
              <w:spacing w:before="100" w:beforeAutospacing="1" w:after="100" w:afterAutospacing="1"/>
              <w:jc w:val="center"/>
              <w:rPr>
                <w:rFonts w:ascii="宋体" w:hAnsi="宋体" w:cs="宋体"/>
                <w:kern w:val="0"/>
                <w:sz w:val="18"/>
                <w:szCs w:val="18"/>
              </w:rPr>
            </w:pPr>
            <w:r>
              <w:rPr>
                <w:rFonts w:ascii="宋体" w:hAnsi="宋体" w:cs="宋体" w:hint="eastAsia"/>
                <w:kern w:val="0"/>
                <w:sz w:val="18"/>
                <w:szCs w:val="18"/>
                <w:lang w:val="zh-CN"/>
              </w:rPr>
              <w:t>10</w:t>
            </w:r>
            <w:r w:rsidR="008C06F1" w:rsidRPr="006E06BA">
              <w:rPr>
                <w:rFonts w:ascii="宋体" w:hAnsi="宋体" w:cs="宋体" w:hint="eastAsia"/>
                <w:kern w:val="0"/>
                <w:sz w:val="18"/>
                <w:szCs w:val="18"/>
                <w:lang w:val="zh-CN"/>
              </w:rPr>
              <w:t>次关闭操作中，</w:t>
            </w:r>
            <w:r w:rsidR="008C06F1" w:rsidRPr="006E06BA">
              <w:rPr>
                <w:rFonts w:ascii="宋体" w:hAnsi="宋体" w:hint="eastAsia"/>
                <w:sz w:val="18"/>
                <w:szCs w:val="18"/>
              </w:rPr>
              <w:t>防火止回阀</w:t>
            </w:r>
            <w:r w:rsidR="008C06F1" w:rsidRPr="006E06BA">
              <w:rPr>
                <w:rFonts w:ascii="宋体" w:hAnsi="宋体" w:cs="宋体" w:hint="eastAsia"/>
                <w:kern w:val="0"/>
                <w:sz w:val="18"/>
                <w:szCs w:val="18"/>
                <w:lang w:val="zh-CN"/>
              </w:rPr>
              <w:t>应能从开启位置灵活可靠地关闭，各零部件应无明显变形、磨损及其它影响其密封性能的损伤。</w:t>
            </w:r>
          </w:p>
        </w:tc>
        <w:tc>
          <w:tcPr>
            <w:tcW w:w="2354" w:type="pc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rPr>
            </w:pPr>
            <w:r w:rsidRPr="006E06BA">
              <w:rPr>
                <w:rFonts w:ascii="宋体" w:hAnsi="宋体" w:cs="宋体"/>
                <w:kern w:val="0"/>
                <w:sz w:val="18"/>
                <w:szCs w:val="18"/>
              </w:rPr>
              <w:t>10</w:t>
            </w:r>
            <w:r w:rsidRPr="006E06BA">
              <w:rPr>
                <w:rFonts w:ascii="宋体" w:hAnsi="宋体" w:cs="宋体" w:hint="eastAsia"/>
                <w:kern w:val="0"/>
                <w:sz w:val="18"/>
                <w:szCs w:val="18"/>
                <w:lang w:val="zh-CN"/>
              </w:rPr>
              <w:t>次关闭操作中，</w:t>
            </w:r>
            <w:r w:rsidRPr="006E06BA">
              <w:rPr>
                <w:rFonts w:ascii="宋体" w:hAnsi="宋体" w:hint="eastAsia"/>
                <w:sz w:val="18"/>
                <w:szCs w:val="18"/>
              </w:rPr>
              <w:t>防火止回阀</w:t>
            </w:r>
            <w:r w:rsidRPr="006E06BA">
              <w:rPr>
                <w:rFonts w:ascii="宋体" w:hAnsi="宋体" w:cs="宋体" w:hint="eastAsia"/>
                <w:kern w:val="0"/>
                <w:sz w:val="18"/>
                <w:szCs w:val="18"/>
                <w:lang w:val="zh-CN"/>
              </w:rPr>
              <w:t>不能从开启位置灵活可靠地关闭。</w:t>
            </w:r>
          </w:p>
        </w:tc>
      </w:tr>
      <w:tr w:rsidR="008C06F1" w:rsidRPr="00B93CE4" w:rsidTr="00CC6D00">
        <w:trPr>
          <w:trHeight w:val="447"/>
          <w:jc w:val="center"/>
        </w:trPr>
        <w:tc>
          <w:tcPr>
            <w:tcW w:w="606" w:type="pct"/>
            <w:vMerge/>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jc w:val="left"/>
              <w:rPr>
                <w:rFonts w:ascii="宋体" w:hAnsi="宋体" w:cs="宋体"/>
                <w:kern w:val="0"/>
                <w:sz w:val="18"/>
                <w:szCs w:val="18"/>
              </w:rPr>
            </w:pPr>
          </w:p>
        </w:tc>
        <w:tc>
          <w:tcPr>
            <w:tcW w:w="2039" w:type="pct"/>
            <w:vMerge/>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jc w:val="left"/>
              <w:rPr>
                <w:rFonts w:ascii="宋体" w:hAnsi="宋体" w:cs="宋体"/>
                <w:kern w:val="0"/>
                <w:sz w:val="18"/>
                <w:szCs w:val="18"/>
              </w:rPr>
            </w:pPr>
          </w:p>
        </w:tc>
        <w:tc>
          <w:tcPr>
            <w:tcW w:w="2354" w:type="pc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rPr>
            </w:pPr>
            <w:r w:rsidRPr="006E06BA">
              <w:rPr>
                <w:rFonts w:ascii="宋体" w:hAnsi="宋体" w:cs="宋体" w:hint="eastAsia"/>
                <w:kern w:val="0"/>
                <w:sz w:val="18"/>
                <w:szCs w:val="18"/>
                <w:lang w:val="zh-CN"/>
              </w:rPr>
              <w:t>零部件有明显变形及其它影响其密封性能的损伤。</w:t>
            </w:r>
          </w:p>
        </w:tc>
      </w:tr>
      <w:tr w:rsidR="008C06F1" w:rsidRPr="00B93CE4" w:rsidTr="00CC6D00">
        <w:trPr>
          <w:trHeight w:val="285"/>
          <w:jc w:val="center"/>
        </w:trPr>
        <w:tc>
          <w:tcPr>
            <w:tcW w:w="606" w:type="pct"/>
            <w:vMerge w:val="restar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rPr>
            </w:pPr>
            <w:r w:rsidRPr="006E06BA">
              <w:rPr>
                <w:rFonts w:ascii="宋体" w:hAnsi="宋体" w:cs="宋体" w:hint="eastAsia"/>
                <w:kern w:val="0"/>
                <w:sz w:val="18"/>
                <w:szCs w:val="18"/>
                <w:lang w:val="zh-CN"/>
              </w:rPr>
              <w:t>火灾时关闭可靠性</w:t>
            </w:r>
          </w:p>
        </w:tc>
        <w:tc>
          <w:tcPr>
            <w:tcW w:w="2039" w:type="pct"/>
            <w:vMerge w:val="restar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rPr>
            </w:pPr>
            <w:r w:rsidRPr="006E06BA">
              <w:rPr>
                <w:rFonts w:ascii="宋体" w:hAnsi="宋体" w:cs="宋体" w:hint="eastAsia"/>
                <w:kern w:val="0"/>
                <w:sz w:val="18"/>
                <w:szCs w:val="18"/>
                <w:lang w:val="zh-CN"/>
              </w:rPr>
              <w:t>温感器动作后，防火阀应自动、可靠关闭。</w:t>
            </w:r>
          </w:p>
        </w:tc>
        <w:tc>
          <w:tcPr>
            <w:tcW w:w="2354" w:type="pc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rPr>
            </w:pPr>
            <w:r w:rsidRPr="006E06BA">
              <w:rPr>
                <w:rFonts w:ascii="宋体" w:hAnsi="宋体" w:hint="eastAsia"/>
                <w:sz w:val="18"/>
                <w:szCs w:val="18"/>
              </w:rPr>
              <w:t>防火止回阀</w:t>
            </w:r>
            <w:r w:rsidRPr="006E06BA">
              <w:rPr>
                <w:rFonts w:ascii="宋体" w:hAnsi="宋体" w:cs="宋体" w:hint="eastAsia"/>
                <w:kern w:val="0"/>
                <w:sz w:val="18"/>
                <w:szCs w:val="18"/>
                <w:lang w:val="zh-CN"/>
              </w:rPr>
              <w:t>不能自动关闭时。</w:t>
            </w:r>
          </w:p>
        </w:tc>
      </w:tr>
      <w:tr w:rsidR="008C06F1" w:rsidRPr="00B93CE4" w:rsidTr="00CC6D00">
        <w:trPr>
          <w:trHeight w:val="494"/>
          <w:jc w:val="center"/>
        </w:trPr>
        <w:tc>
          <w:tcPr>
            <w:tcW w:w="606" w:type="pct"/>
            <w:vMerge/>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jc w:val="left"/>
              <w:rPr>
                <w:rFonts w:ascii="宋体" w:hAnsi="宋体" w:cs="宋体"/>
                <w:kern w:val="0"/>
                <w:sz w:val="18"/>
                <w:szCs w:val="18"/>
              </w:rPr>
            </w:pPr>
          </w:p>
        </w:tc>
        <w:tc>
          <w:tcPr>
            <w:tcW w:w="2039" w:type="pct"/>
            <w:vMerge/>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jc w:val="left"/>
              <w:rPr>
                <w:rFonts w:ascii="宋体" w:hAnsi="宋体" w:cs="宋体"/>
                <w:kern w:val="0"/>
                <w:sz w:val="18"/>
                <w:szCs w:val="18"/>
              </w:rPr>
            </w:pPr>
          </w:p>
        </w:tc>
        <w:tc>
          <w:tcPr>
            <w:tcW w:w="2354" w:type="pct"/>
            <w:tcBorders>
              <w:top w:val="single" w:sz="6" w:space="0" w:color="auto"/>
              <w:left w:val="single" w:sz="6" w:space="0" w:color="auto"/>
              <w:bottom w:val="single" w:sz="6" w:space="0" w:color="auto"/>
              <w:right w:val="single" w:sz="6" w:space="0" w:color="auto"/>
            </w:tcBorders>
            <w:vAlign w:val="center"/>
          </w:tcPr>
          <w:p w:rsidR="008C06F1" w:rsidRPr="006E06BA" w:rsidRDefault="008C06F1" w:rsidP="008359C4">
            <w:pPr>
              <w:widowControl/>
              <w:adjustRightInd w:val="0"/>
              <w:spacing w:before="100" w:beforeAutospacing="1" w:after="100" w:afterAutospacing="1"/>
              <w:jc w:val="center"/>
              <w:rPr>
                <w:rFonts w:ascii="宋体" w:hAnsi="宋体" w:cs="宋体"/>
                <w:kern w:val="0"/>
                <w:sz w:val="18"/>
                <w:szCs w:val="18"/>
              </w:rPr>
            </w:pPr>
            <w:r w:rsidRPr="006E06BA">
              <w:rPr>
                <w:rFonts w:ascii="宋体" w:hAnsi="宋体" w:cs="宋体" w:hint="eastAsia"/>
                <w:kern w:val="0"/>
                <w:sz w:val="18"/>
                <w:szCs w:val="18"/>
                <w:lang w:val="zh-CN"/>
              </w:rPr>
              <w:t>叶片之间或叶片与挡片之间的缝隙大于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6E06BA">
                <w:rPr>
                  <w:rFonts w:ascii="宋体" w:hAnsi="宋体" w:cs="宋体"/>
                  <w:kern w:val="0"/>
                  <w:sz w:val="18"/>
                  <w:szCs w:val="18"/>
                </w:rPr>
                <w:t>2mm</w:t>
              </w:r>
            </w:smartTag>
            <w:r w:rsidRPr="006E06BA">
              <w:rPr>
                <w:rFonts w:ascii="宋体" w:hAnsi="宋体" w:cs="宋体" w:hint="eastAsia"/>
                <w:kern w:val="0"/>
                <w:sz w:val="18"/>
                <w:szCs w:val="18"/>
                <w:lang w:val="zh-CN"/>
              </w:rPr>
              <w:t>。</w:t>
            </w:r>
          </w:p>
        </w:tc>
      </w:tr>
    </w:tbl>
    <w:p w:rsidR="008C06F1" w:rsidRDefault="008C06F1" w:rsidP="008C06F1">
      <w:pPr>
        <w:rPr>
          <w:rFonts w:ascii="宋体" w:hAnsi="宋体"/>
          <w:szCs w:val="21"/>
        </w:rPr>
      </w:pPr>
      <w:r w:rsidRPr="00F27614">
        <w:rPr>
          <w:rFonts w:ascii="宋体" w:hAnsi="宋体" w:hint="eastAsia"/>
          <w:szCs w:val="21"/>
        </w:rPr>
        <w:t>6</w:t>
      </w:r>
      <w:r w:rsidR="00317B4E">
        <w:rPr>
          <w:rFonts w:ascii="宋体" w:hAnsi="宋体" w:hint="eastAsia"/>
          <w:szCs w:val="21"/>
        </w:rPr>
        <w:t>.</w:t>
      </w:r>
      <w:r w:rsidRPr="00F27614">
        <w:rPr>
          <w:rFonts w:ascii="宋体" w:hAnsi="宋体" w:hint="eastAsia"/>
          <w:szCs w:val="21"/>
        </w:rPr>
        <w:t>2</w:t>
      </w:r>
      <w:r w:rsidR="00317B4E">
        <w:rPr>
          <w:rFonts w:ascii="宋体" w:hAnsi="宋体" w:hint="eastAsia"/>
          <w:szCs w:val="21"/>
        </w:rPr>
        <w:t>.</w:t>
      </w:r>
      <w:r w:rsidR="00B2449D">
        <w:rPr>
          <w:rFonts w:ascii="宋体" w:hAnsi="宋体" w:hint="eastAsia"/>
          <w:szCs w:val="21"/>
        </w:rPr>
        <w:t>4</w:t>
      </w:r>
      <w:r w:rsidRPr="00307FC9">
        <w:rPr>
          <w:rFonts w:ascii="宋体" w:hAnsi="宋体" w:cs="宋体" w:hint="eastAsia"/>
          <w:kern w:val="0"/>
          <w:szCs w:val="21"/>
          <w:lang w:val="zh-CN"/>
        </w:rPr>
        <w:t>检查</w:t>
      </w:r>
      <w:r w:rsidRPr="006C5711">
        <w:rPr>
          <w:rFonts w:ascii="宋体" w:hAnsi="宋体" w:hint="eastAsia"/>
          <w:szCs w:val="21"/>
        </w:rPr>
        <w:t>排气道耐火极限型式检验报告项目</w:t>
      </w:r>
      <w:r w:rsidR="002C4145" w:rsidRPr="006E06BA">
        <w:rPr>
          <w:rFonts w:ascii="宋体" w:hAnsi="宋体" w:cs="宋体" w:hint="eastAsia"/>
          <w:kern w:val="0"/>
          <w:szCs w:val="21"/>
          <w:lang w:val="zh-CN"/>
        </w:rPr>
        <w:t>见表</w:t>
      </w:r>
      <w:r w:rsidR="009C52CA">
        <w:rPr>
          <w:rFonts w:ascii="宋体" w:hAnsi="宋体" w:cs="宋体" w:hint="eastAsia"/>
          <w:kern w:val="0"/>
          <w:szCs w:val="21"/>
          <w:lang w:val="zh-CN"/>
        </w:rPr>
        <w:t>9</w:t>
      </w:r>
      <w:r w:rsidR="002C4145">
        <w:rPr>
          <w:rFonts w:ascii="宋体" w:hAnsi="宋体" w:hint="eastAsia"/>
          <w:szCs w:val="21"/>
        </w:rPr>
        <w:t>。</w:t>
      </w:r>
    </w:p>
    <w:p w:rsidR="005459AD" w:rsidRPr="005459AD" w:rsidRDefault="005459AD" w:rsidP="005459AD">
      <w:pPr>
        <w:jc w:val="center"/>
        <w:rPr>
          <w:szCs w:val="21"/>
        </w:rPr>
      </w:pPr>
      <w:r w:rsidRPr="005459AD">
        <w:rPr>
          <w:rFonts w:hint="eastAsia"/>
          <w:szCs w:val="21"/>
        </w:rPr>
        <w:t>表</w:t>
      </w:r>
      <w:r w:rsidR="009C52CA">
        <w:rPr>
          <w:rFonts w:hint="eastAsia"/>
          <w:szCs w:val="21"/>
        </w:rPr>
        <w:t>9</w:t>
      </w:r>
      <w:r w:rsidRPr="005459AD">
        <w:rPr>
          <w:szCs w:val="21"/>
        </w:rPr>
        <w:t xml:space="preserve">  </w:t>
      </w:r>
      <w:r w:rsidRPr="005459AD">
        <w:rPr>
          <w:rFonts w:hint="eastAsia"/>
          <w:szCs w:val="21"/>
        </w:rPr>
        <w:t>排气道耐火极限型式检验报告项目表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5326"/>
        <w:gridCol w:w="2131"/>
      </w:tblGrid>
      <w:tr w:rsidR="008C06F1" w:rsidTr="00B67B6F">
        <w:trPr>
          <w:trHeight w:val="100"/>
        </w:trPr>
        <w:tc>
          <w:tcPr>
            <w:tcW w:w="625" w:type="pct"/>
          </w:tcPr>
          <w:p w:rsidR="008C06F1" w:rsidRDefault="008C06F1" w:rsidP="008359C4">
            <w:pPr>
              <w:jc w:val="center"/>
              <w:rPr>
                <w:rFonts w:ascii="宋体" w:hAnsi="宋体"/>
              </w:rPr>
            </w:pPr>
            <w:r w:rsidRPr="006E06BA">
              <w:rPr>
                <w:rFonts w:ascii="宋体" w:hAnsi="宋体" w:cs="宋体" w:hint="eastAsia"/>
                <w:kern w:val="0"/>
                <w:sz w:val="18"/>
                <w:szCs w:val="18"/>
                <w:lang w:val="zh-CN"/>
              </w:rPr>
              <w:t>检查项目</w:t>
            </w:r>
          </w:p>
        </w:tc>
        <w:tc>
          <w:tcPr>
            <w:tcW w:w="3125" w:type="pct"/>
          </w:tcPr>
          <w:p w:rsidR="008C06F1" w:rsidRDefault="008C06F1" w:rsidP="008359C4">
            <w:pPr>
              <w:jc w:val="center"/>
              <w:rPr>
                <w:rFonts w:ascii="宋体" w:hAnsi="宋体"/>
              </w:rPr>
            </w:pPr>
            <w:r w:rsidRPr="006E06BA">
              <w:rPr>
                <w:rFonts w:ascii="宋体" w:hAnsi="宋体" w:cs="宋体" w:hint="eastAsia"/>
                <w:kern w:val="0"/>
                <w:sz w:val="18"/>
                <w:szCs w:val="18"/>
                <w:lang w:val="zh-CN"/>
              </w:rPr>
              <w:t>技术要求</w:t>
            </w:r>
          </w:p>
        </w:tc>
        <w:tc>
          <w:tcPr>
            <w:tcW w:w="1250" w:type="pct"/>
          </w:tcPr>
          <w:p w:rsidR="008C06F1" w:rsidRDefault="008C06F1" w:rsidP="008359C4">
            <w:pPr>
              <w:jc w:val="center"/>
              <w:rPr>
                <w:rFonts w:ascii="宋体" w:hAnsi="宋体"/>
              </w:rPr>
            </w:pPr>
            <w:r w:rsidRPr="006E06BA">
              <w:rPr>
                <w:rFonts w:ascii="宋体" w:hAnsi="宋体" w:cs="宋体" w:hint="eastAsia"/>
                <w:kern w:val="0"/>
                <w:sz w:val="18"/>
                <w:szCs w:val="18"/>
                <w:lang w:val="zh-CN"/>
              </w:rPr>
              <w:t>不合格情况描述</w:t>
            </w:r>
          </w:p>
        </w:tc>
      </w:tr>
      <w:tr w:rsidR="008C06F1" w:rsidTr="00B67B6F">
        <w:trPr>
          <w:trHeight w:val="100"/>
        </w:trPr>
        <w:tc>
          <w:tcPr>
            <w:tcW w:w="625" w:type="pct"/>
          </w:tcPr>
          <w:p w:rsidR="008C06F1" w:rsidRPr="00307FC9" w:rsidRDefault="008C06F1" w:rsidP="008359C4">
            <w:pPr>
              <w:jc w:val="center"/>
              <w:rPr>
                <w:rFonts w:ascii="宋体" w:hAnsi="宋体"/>
                <w:sz w:val="18"/>
                <w:szCs w:val="18"/>
              </w:rPr>
            </w:pPr>
            <w:r w:rsidRPr="00307FC9">
              <w:rPr>
                <w:rFonts w:ascii="宋体" w:hAnsi="宋体" w:hint="eastAsia"/>
                <w:sz w:val="18"/>
                <w:szCs w:val="18"/>
              </w:rPr>
              <w:t>耐火极限</w:t>
            </w:r>
          </w:p>
        </w:tc>
        <w:tc>
          <w:tcPr>
            <w:tcW w:w="3125" w:type="pct"/>
          </w:tcPr>
          <w:p w:rsidR="008C06F1" w:rsidRPr="00307FC9" w:rsidRDefault="008C06F1" w:rsidP="008359C4">
            <w:pPr>
              <w:rPr>
                <w:rFonts w:ascii="宋体" w:hAnsi="宋体"/>
                <w:sz w:val="18"/>
                <w:szCs w:val="18"/>
              </w:rPr>
            </w:pPr>
            <w:r w:rsidRPr="00307FC9">
              <w:rPr>
                <w:rFonts w:ascii="宋体" w:hAnsi="宋体" w:hint="eastAsia"/>
                <w:sz w:val="18"/>
                <w:szCs w:val="18"/>
              </w:rPr>
              <w:t>耐火极限应大于60mim。</w:t>
            </w:r>
            <w:r w:rsidRPr="007A0869">
              <w:rPr>
                <w:rFonts w:ascii="宋体" w:hAnsi="宋体" w:hint="eastAsia"/>
                <w:sz w:val="18"/>
                <w:szCs w:val="18"/>
              </w:rPr>
              <w:t>导流装置</w:t>
            </w:r>
            <w:r w:rsidRPr="007A0869">
              <w:rPr>
                <w:rFonts w:ascii="宋体" w:hAnsi="宋体" w:cs="宋体" w:hint="eastAsia"/>
                <w:kern w:val="0"/>
                <w:sz w:val="18"/>
                <w:szCs w:val="18"/>
                <w:lang w:val="zh-CN"/>
              </w:rPr>
              <w:t>、</w:t>
            </w:r>
            <w:r w:rsidRPr="007A0869">
              <w:rPr>
                <w:rFonts w:ascii="宋体" w:hAnsi="宋体" w:hint="eastAsia"/>
                <w:sz w:val="18"/>
                <w:szCs w:val="18"/>
              </w:rPr>
              <w:t>防火止回阀</w:t>
            </w:r>
            <w:r w:rsidRPr="007A0869">
              <w:rPr>
                <w:rFonts w:ascii="宋体" w:hAnsi="宋体" w:cs="宋体" w:hint="eastAsia"/>
                <w:kern w:val="0"/>
                <w:sz w:val="18"/>
                <w:szCs w:val="18"/>
                <w:lang w:val="zh-CN"/>
              </w:rPr>
              <w:t>、</w:t>
            </w:r>
            <w:r w:rsidRPr="007A0869">
              <w:rPr>
                <w:rFonts w:ascii="宋体" w:hAnsi="宋体" w:hint="eastAsia"/>
                <w:sz w:val="18"/>
                <w:szCs w:val="18"/>
              </w:rPr>
              <w:t>不脱落</w:t>
            </w:r>
            <w:r w:rsidRPr="007A0869">
              <w:rPr>
                <w:rFonts w:ascii="宋体" w:hAnsi="宋体" w:cs="宋体" w:hint="eastAsia"/>
                <w:kern w:val="0"/>
                <w:sz w:val="18"/>
                <w:szCs w:val="18"/>
                <w:lang w:val="zh-CN"/>
              </w:rPr>
              <w:t>、不变形</w:t>
            </w:r>
            <w:r w:rsidRPr="00307FC9">
              <w:rPr>
                <w:rFonts w:ascii="宋体" w:hAnsi="宋体" w:hint="eastAsia"/>
                <w:sz w:val="18"/>
                <w:szCs w:val="18"/>
              </w:rPr>
              <w:t>。</w:t>
            </w:r>
          </w:p>
        </w:tc>
        <w:tc>
          <w:tcPr>
            <w:tcW w:w="1250" w:type="pct"/>
          </w:tcPr>
          <w:p w:rsidR="008C06F1" w:rsidRPr="00937714" w:rsidRDefault="008C06F1" w:rsidP="008359C4">
            <w:pPr>
              <w:rPr>
                <w:rFonts w:ascii="宋体" w:hAnsi="宋体" w:cs="宋体"/>
                <w:kern w:val="0"/>
                <w:sz w:val="18"/>
                <w:szCs w:val="18"/>
                <w:lang w:val="zh-CN"/>
              </w:rPr>
            </w:pPr>
            <w:r w:rsidRPr="00937714">
              <w:rPr>
                <w:rFonts w:ascii="宋体" w:hAnsi="宋体" w:hint="eastAsia"/>
                <w:sz w:val="18"/>
                <w:szCs w:val="18"/>
              </w:rPr>
              <w:t>排气道管段</w:t>
            </w:r>
            <w:r w:rsidRPr="00937714">
              <w:rPr>
                <w:rFonts w:ascii="宋体" w:hAnsi="宋体" w:cs="宋体" w:hint="eastAsia"/>
                <w:kern w:val="0"/>
                <w:sz w:val="18"/>
                <w:szCs w:val="18"/>
                <w:lang w:val="zh-CN"/>
              </w:rPr>
              <w:t>、</w:t>
            </w:r>
            <w:r w:rsidRPr="00937714">
              <w:rPr>
                <w:rFonts w:ascii="宋体" w:hAnsi="宋体" w:hint="eastAsia"/>
                <w:sz w:val="18"/>
                <w:szCs w:val="18"/>
              </w:rPr>
              <w:t>脱落</w:t>
            </w:r>
            <w:r w:rsidRPr="00937714">
              <w:rPr>
                <w:rFonts w:ascii="宋体" w:hAnsi="宋体" w:cs="宋体" w:hint="eastAsia"/>
                <w:kern w:val="0"/>
                <w:sz w:val="18"/>
                <w:szCs w:val="18"/>
                <w:lang w:val="zh-CN"/>
              </w:rPr>
              <w:t>、变形</w:t>
            </w:r>
            <w:r w:rsidRPr="00937714">
              <w:rPr>
                <w:rFonts w:ascii="宋体" w:hAnsi="宋体" w:hint="eastAsia"/>
                <w:sz w:val="18"/>
                <w:szCs w:val="18"/>
              </w:rPr>
              <w:t>。</w:t>
            </w:r>
          </w:p>
        </w:tc>
      </w:tr>
      <w:tr w:rsidR="008C06F1" w:rsidTr="00B67B6F">
        <w:trPr>
          <w:trHeight w:val="100"/>
        </w:trPr>
        <w:tc>
          <w:tcPr>
            <w:tcW w:w="625" w:type="pct"/>
          </w:tcPr>
          <w:p w:rsidR="008C06F1" w:rsidRPr="00307FC9" w:rsidRDefault="008C06F1" w:rsidP="008359C4">
            <w:pPr>
              <w:jc w:val="center"/>
              <w:rPr>
                <w:rFonts w:ascii="宋体" w:hAnsi="宋体"/>
                <w:sz w:val="18"/>
                <w:szCs w:val="18"/>
              </w:rPr>
            </w:pPr>
            <w:r w:rsidRPr="00307FC9">
              <w:rPr>
                <w:rFonts w:ascii="宋体" w:hAnsi="宋体" w:hint="eastAsia"/>
                <w:sz w:val="18"/>
                <w:szCs w:val="18"/>
              </w:rPr>
              <w:t>完整性</w:t>
            </w:r>
          </w:p>
        </w:tc>
        <w:tc>
          <w:tcPr>
            <w:tcW w:w="3125" w:type="pct"/>
          </w:tcPr>
          <w:p w:rsidR="008C06F1" w:rsidRPr="00307FC9" w:rsidRDefault="008C06F1" w:rsidP="008359C4">
            <w:pPr>
              <w:rPr>
                <w:rFonts w:ascii="宋体" w:hAnsi="宋体"/>
                <w:sz w:val="18"/>
                <w:szCs w:val="18"/>
              </w:rPr>
            </w:pPr>
            <w:r w:rsidRPr="00307FC9">
              <w:rPr>
                <w:rFonts w:ascii="宋体" w:hAnsi="宋体" w:hint="eastAsia"/>
                <w:sz w:val="18"/>
                <w:szCs w:val="18"/>
              </w:rPr>
              <w:t>耐火极限60mim时；不得丧失完整性，</w:t>
            </w:r>
          </w:p>
        </w:tc>
        <w:tc>
          <w:tcPr>
            <w:tcW w:w="1250" w:type="pct"/>
          </w:tcPr>
          <w:p w:rsidR="008C06F1" w:rsidRPr="00F27614" w:rsidRDefault="008C06F1" w:rsidP="008359C4">
            <w:pPr>
              <w:rPr>
                <w:rFonts w:ascii="宋体" w:hAnsi="宋体"/>
              </w:rPr>
            </w:pPr>
            <w:r w:rsidRPr="00307FC9">
              <w:rPr>
                <w:rFonts w:ascii="宋体" w:hAnsi="宋体" w:hint="eastAsia"/>
                <w:sz w:val="18"/>
                <w:szCs w:val="18"/>
              </w:rPr>
              <w:t>丧失完整性，</w:t>
            </w:r>
            <w:r w:rsidRPr="006E06BA">
              <w:rPr>
                <w:rFonts w:ascii="宋体" w:hAnsi="宋体" w:cs="宋体" w:hint="eastAsia"/>
                <w:kern w:val="0"/>
                <w:sz w:val="18"/>
                <w:szCs w:val="18"/>
                <w:lang w:val="zh-CN"/>
              </w:rPr>
              <w:t>缝隙时</w:t>
            </w:r>
            <w:r w:rsidRPr="00307FC9">
              <w:rPr>
                <w:rFonts w:ascii="宋体" w:hAnsi="宋体" w:hint="eastAsia"/>
                <w:sz w:val="18"/>
                <w:szCs w:val="18"/>
              </w:rPr>
              <w:t>。</w:t>
            </w:r>
          </w:p>
        </w:tc>
      </w:tr>
      <w:tr w:rsidR="008C06F1" w:rsidTr="00B67B6F">
        <w:trPr>
          <w:trHeight w:val="100"/>
        </w:trPr>
        <w:tc>
          <w:tcPr>
            <w:tcW w:w="625" w:type="pct"/>
          </w:tcPr>
          <w:p w:rsidR="008C06F1" w:rsidRPr="00307FC9" w:rsidRDefault="008C06F1" w:rsidP="008359C4">
            <w:pPr>
              <w:jc w:val="center"/>
              <w:rPr>
                <w:rFonts w:ascii="宋体" w:hAnsi="宋体"/>
                <w:sz w:val="18"/>
                <w:szCs w:val="18"/>
              </w:rPr>
            </w:pPr>
            <w:r w:rsidRPr="00307FC9">
              <w:rPr>
                <w:rFonts w:ascii="宋体" w:hAnsi="宋体" w:hint="eastAsia"/>
                <w:sz w:val="18"/>
                <w:szCs w:val="18"/>
              </w:rPr>
              <w:t>隔热性；</w:t>
            </w:r>
          </w:p>
        </w:tc>
        <w:tc>
          <w:tcPr>
            <w:tcW w:w="3125" w:type="pct"/>
          </w:tcPr>
          <w:p w:rsidR="008C06F1" w:rsidRPr="00307FC9" w:rsidRDefault="008C06F1" w:rsidP="008359C4">
            <w:pPr>
              <w:rPr>
                <w:rFonts w:ascii="宋体" w:hAnsi="宋体"/>
                <w:sz w:val="18"/>
                <w:szCs w:val="18"/>
              </w:rPr>
            </w:pPr>
            <w:r w:rsidRPr="00307FC9">
              <w:rPr>
                <w:rFonts w:ascii="宋体" w:hAnsi="宋体" w:hint="eastAsia"/>
                <w:sz w:val="18"/>
                <w:szCs w:val="18"/>
              </w:rPr>
              <w:t>耐火极限60mim时；背火面平均温度</w:t>
            </w:r>
            <w:smartTag w:uri="urn:schemas-microsoft-com:office:smarttags" w:element="chmetcnv">
              <w:smartTagPr>
                <w:attr w:name="UnitName" w:val="℃"/>
                <w:attr w:name="SourceValue" w:val="140"/>
                <w:attr w:name="HasSpace" w:val="False"/>
                <w:attr w:name="Negative" w:val="False"/>
                <w:attr w:name="NumberType" w:val="1"/>
                <w:attr w:name="TCSC" w:val="0"/>
              </w:smartTagPr>
              <w:r w:rsidRPr="00307FC9">
                <w:rPr>
                  <w:rFonts w:ascii="宋体" w:hAnsi="宋体" w:hint="eastAsia"/>
                  <w:sz w:val="18"/>
                  <w:szCs w:val="18"/>
                </w:rPr>
                <w:t>140℃</w:t>
              </w:r>
            </w:smartTag>
            <w:r w:rsidRPr="00307FC9">
              <w:rPr>
                <w:rFonts w:ascii="宋体" w:hAnsi="宋体" w:hint="eastAsia"/>
                <w:sz w:val="18"/>
                <w:szCs w:val="18"/>
              </w:rPr>
              <w:t>， 最高单点温升</w:t>
            </w:r>
            <w:smartTag w:uri="urn:schemas-microsoft-com:office:smarttags" w:element="chmetcnv">
              <w:smartTagPr>
                <w:attr w:name="UnitName" w:val="℃"/>
                <w:attr w:name="SourceValue" w:val="180"/>
                <w:attr w:name="HasSpace" w:val="False"/>
                <w:attr w:name="Negative" w:val="False"/>
                <w:attr w:name="NumberType" w:val="1"/>
                <w:attr w:name="TCSC" w:val="0"/>
              </w:smartTagPr>
              <w:r w:rsidRPr="00307FC9">
                <w:rPr>
                  <w:rFonts w:ascii="宋体" w:hAnsi="宋体" w:hint="eastAsia"/>
                  <w:sz w:val="18"/>
                  <w:szCs w:val="18"/>
                </w:rPr>
                <w:t>180℃</w:t>
              </w:r>
            </w:smartTag>
            <w:r w:rsidRPr="00307FC9">
              <w:rPr>
                <w:rFonts w:ascii="宋体" w:hAnsi="宋体" w:hint="eastAsia"/>
                <w:sz w:val="18"/>
                <w:szCs w:val="18"/>
              </w:rPr>
              <w:t xml:space="preserve">，不得丧失隔热性。 </w:t>
            </w:r>
          </w:p>
        </w:tc>
        <w:tc>
          <w:tcPr>
            <w:tcW w:w="1250" w:type="pct"/>
          </w:tcPr>
          <w:p w:rsidR="008C06F1" w:rsidRPr="00F27614" w:rsidRDefault="008C06F1" w:rsidP="008359C4">
            <w:pPr>
              <w:rPr>
                <w:rFonts w:ascii="宋体" w:hAnsi="宋体"/>
              </w:rPr>
            </w:pPr>
            <w:r w:rsidRPr="00307FC9">
              <w:rPr>
                <w:rFonts w:ascii="宋体" w:hAnsi="宋体" w:hint="eastAsia"/>
                <w:sz w:val="18"/>
                <w:szCs w:val="18"/>
              </w:rPr>
              <w:t>隔热性丧失</w:t>
            </w:r>
            <w:r>
              <w:rPr>
                <w:rFonts w:ascii="宋体" w:hAnsi="宋体" w:hint="eastAsia"/>
                <w:sz w:val="18"/>
                <w:szCs w:val="18"/>
              </w:rPr>
              <w:t>,</w:t>
            </w:r>
            <w:r w:rsidRPr="00FE7410">
              <w:rPr>
                <w:rFonts w:ascii="宋体" w:hAnsi="宋体" w:hint="eastAsia"/>
                <w:sz w:val="18"/>
                <w:szCs w:val="18"/>
              </w:rPr>
              <w:t>收缩</w:t>
            </w:r>
            <w:r>
              <w:rPr>
                <w:rFonts w:ascii="宋体" w:hAnsi="宋体" w:hint="eastAsia"/>
                <w:sz w:val="18"/>
                <w:szCs w:val="18"/>
              </w:rPr>
              <w:t>,</w:t>
            </w:r>
            <w:r w:rsidRPr="00937714">
              <w:rPr>
                <w:rFonts w:ascii="宋体" w:hAnsi="宋体" w:hint="eastAsia"/>
                <w:sz w:val="18"/>
                <w:szCs w:val="18"/>
              </w:rPr>
              <w:t>垮溻</w:t>
            </w:r>
            <w:r w:rsidRPr="006E06BA">
              <w:rPr>
                <w:rFonts w:ascii="宋体" w:hAnsi="宋体" w:cs="宋体" w:hint="eastAsia"/>
                <w:kern w:val="0"/>
                <w:sz w:val="18"/>
                <w:szCs w:val="18"/>
                <w:lang w:val="zh-CN"/>
              </w:rPr>
              <w:t>时</w:t>
            </w:r>
            <w:r w:rsidRPr="00307FC9">
              <w:rPr>
                <w:rFonts w:ascii="宋体" w:hAnsi="宋体" w:hint="eastAsia"/>
                <w:sz w:val="18"/>
                <w:szCs w:val="18"/>
              </w:rPr>
              <w:t>。</w:t>
            </w:r>
          </w:p>
        </w:tc>
      </w:tr>
      <w:tr w:rsidR="008C06F1" w:rsidTr="00B67B6F">
        <w:trPr>
          <w:trHeight w:val="100"/>
        </w:trPr>
        <w:tc>
          <w:tcPr>
            <w:tcW w:w="625" w:type="pct"/>
          </w:tcPr>
          <w:p w:rsidR="008C06F1" w:rsidRPr="00307FC9" w:rsidRDefault="008C06F1" w:rsidP="008359C4">
            <w:pPr>
              <w:jc w:val="center"/>
              <w:rPr>
                <w:rFonts w:ascii="宋体" w:hAnsi="宋体"/>
                <w:sz w:val="18"/>
                <w:szCs w:val="18"/>
              </w:rPr>
            </w:pPr>
            <w:r w:rsidRPr="00307FC9">
              <w:rPr>
                <w:rFonts w:ascii="宋体" w:hAnsi="宋体" w:hint="eastAsia"/>
                <w:sz w:val="18"/>
                <w:szCs w:val="18"/>
              </w:rPr>
              <w:t>保持差压</w:t>
            </w:r>
          </w:p>
        </w:tc>
        <w:tc>
          <w:tcPr>
            <w:tcW w:w="3125" w:type="pct"/>
          </w:tcPr>
          <w:p w:rsidR="008C06F1" w:rsidRPr="00307FC9" w:rsidRDefault="008C06F1" w:rsidP="008359C4">
            <w:pPr>
              <w:rPr>
                <w:rFonts w:ascii="宋体" w:hAnsi="宋体"/>
                <w:sz w:val="18"/>
                <w:szCs w:val="18"/>
              </w:rPr>
            </w:pPr>
            <w:r w:rsidRPr="00307FC9">
              <w:rPr>
                <w:rFonts w:ascii="宋体" w:hAnsi="宋体" w:hint="eastAsia"/>
                <w:sz w:val="18"/>
                <w:szCs w:val="18"/>
              </w:rPr>
              <w:t>耐火极限60mim时；保持300士15Pa差压。</w:t>
            </w:r>
          </w:p>
        </w:tc>
        <w:tc>
          <w:tcPr>
            <w:tcW w:w="1250" w:type="pct"/>
          </w:tcPr>
          <w:p w:rsidR="008C06F1" w:rsidRPr="00FE7410" w:rsidRDefault="008C06F1" w:rsidP="008359C4">
            <w:pPr>
              <w:rPr>
                <w:rFonts w:ascii="宋体" w:hAnsi="宋体"/>
                <w:sz w:val="18"/>
                <w:szCs w:val="18"/>
              </w:rPr>
            </w:pPr>
            <w:r w:rsidRPr="00307FC9">
              <w:rPr>
                <w:rFonts w:ascii="宋体" w:hAnsi="宋体" w:hint="eastAsia"/>
                <w:sz w:val="18"/>
                <w:szCs w:val="18"/>
              </w:rPr>
              <w:t>保持</w:t>
            </w:r>
            <w:r w:rsidRPr="00FE7410">
              <w:rPr>
                <w:rFonts w:ascii="宋体" w:hAnsi="宋体" w:hint="eastAsia"/>
                <w:sz w:val="18"/>
                <w:szCs w:val="18"/>
              </w:rPr>
              <w:t>不</w:t>
            </w:r>
            <w:r w:rsidRPr="00310AF3">
              <w:rPr>
                <w:rFonts w:ascii="宋体" w:hAnsi="宋体" w:hint="eastAsia"/>
                <w:sz w:val="18"/>
                <w:szCs w:val="18"/>
              </w:rPr>
              <w:t>了</w:t>
            </w:r>
            <w:r w:rsidRPr="00FE7410">
              <w:rPr>
                <w:rFonts w:ascii="宋体" w:hAnsi="宋体" w:hint="eastAsia"/>
                <w:sz w:val="18"/>
                <w:szCs w:val="18"/>
              </w:rPr>
              <w:t>压力值时</w:t>
            </w:r>
            <w:r w:rsidRPr="00307FC9">
              <w:rPr>
                <w:rFonts w:ascii="宋体" w:hAnsi="宋体" w:hint="eastAsia"/>
                <w:sz w:val="18"/>
                <w:szCs w:val="18"/>
              </w:rPr>
              <w:t>。</w:t>
            </w:r>
          </w:p>
        </w:tc>
      </w:tr>
    </w:tbl>
    <w:p w:rsidR="008C06F1" w:rsidRPr="00A31B9C" w:rsidRDefault="008C06F1" w:rsidP="008C06F1">
      <w:pPr>
        <w:pStyle w:val="11"/>
        <w:adjustRightInd w:val="0"/>
        <w:snapToGrid w:val="0"/>
        <w:ind w:firstLineChars="0" w:firstLine="0"/>
        <w:rPr>
          <w:rFonts w:ascii="宋体" w:hAnsi="宋体"/>
          <w:szCs w:val="21"/>
        </w:rPr>
      </w:pPr>
      <w:r w:rsidRPr="00F27614">
        <w:rPr>
          <w:rFonts w:ascii="宋体" w:hAnsi="宋体" w:hint="eastAsia"/>
          <w:szCs w:val="21"/>
        </w:rPr>
        <w:t>6</w:t>
      </w:r>
      <w:r w:rsidR="00A913AF">
        <w:rPr>
          <w:rFonts w:ascii="宋体" w:hAnsi="宋体" w:hint="eastAsia"/>
          <w:szCs w:val="21"/>
        </w:rPr>
        <w:t>.</w:t>
      </w:r>
      <w:r w:rsidRPr="00F27614">
        <w:rPr>
          <w:rFonts w:ascii="宋体" w:hAnsi="宋体" w:hint="eastAsia"/>
          <w:szCs w:val="21"/>
        </w:rPr>
        <w:t>2</w:t>
      </w:r>
      <w:r w:rsidR="00A913AF">
        <w:rPr>
          <w:rFonts w:ascii="宋体" w:hAnsi="宋体" w:hint="eastAsia"/>
          <w:szCs w:val="21"/>
        </w:rPr>
        <w:t>.</w:t>
      </w:r>
      <w:r w:rsidR="00B2449D">
        <w:rPr>
          <w:rFonts w:ascii="宋体" w:hAnsi="宋体" w:hint="eastAsia"/>
          <w:szCs w:val="21"/>
        </w:rPr>
        <w:t>5</w:t>
      </w:r>
      <w:r w:rsidRPr="00F27614">
        <w:rPr>
          <w:rFonts w:ascii="宋体" w:hAnsi="宋体" w:hint="eastAsia"/>
          <w:szCs w:val="21"/>
        </w:rPr>
        <w:t>排气道系统空气动力性能</w:t>
      </w:r>
      <w:r w:rsidRPr="00F27614">
        <w:rPr>
          <w:rFonts w:ascii="宋体" w:hAnsi="宋体" w:hint="eastAsia"/>
        </w:rPr>
        <w:t>检验报告；</w:t>
      </w:r>
      <w:r w:rsidRPr="00F27614">
        <w:rPr>
          <w:rFonts w:ascii="宋体" w:hAnsi="宋体" w:hint="eastAsia"/>
          <w:szCs w:val="21"/>
        </w:rPr>
        <w:t>应符合《建筑通风效果测试与评</w:t>
      </w:r>
      <w:r w:rsidRPr="00A31B9C">
        <w:rPr>
          <w:rFonts w:ascii="宋体" w:hAnsi="宋体" w:hint="eastAsia"/>
          <w:szCs w:val="21"/>
        </w:rPr>
        <w:t>价》</w:t>
      </w:r>
      <w:r w:rsidRPr="00F27614">
        <w:rPr>
          <w:rFonts w:ascii="宋体" w:hAnsi="宋体"/>
          <w:szCs w:val="21"/>
        </w:rPr>
        <w:t>JGJ/T309-2013</w:t>
      </w:r>
      <w:r w:rsidR="00A913AF">
        <w:rPr>
          <w:rFonts w:ascii="宋体" w:hAnsi="宋体" w:hint="eastAsia"/>
          <w:szCs w:val="21"/>
        </w:rPr>
        <w:t>的</w:t>
      </w:r>
      <w:r w:rsidR="00A913AF" w:rsidRPr="00F27614">
        <w:rPr>
          <w:rFonts w:ascii="宋体" w:hAnsi="宋体"/>
          <w:szCs w:val="21"/>
        </w:rPr>
        <w:t>3</w:t>
      </w:r>
      <w:r w:rsidRPr="00F27614">
        <w:rPr>
          <w:rFonts w:ascii="宋体" w:hAnsi="宋体"/>
          <w:szCs w:val="21"/>
        </w:rPr>
        <w:t>.2.5</w:t>
      </w:r>
      <w:r w:rsidRPr="00A31B9C">
        <w:rPr>
          <w:rFonts w:ascii="宋体" w:hAnsi="宋体" w:hint="eastAsia"/>
          <w:szCs w:val="21"/>
        </w:rPr>
        <w:t>规定。</w:t>
      </w:r>
    </w:p>
    <w:p w:rsidR="005459AD" w:rsidRPr="005459AD" w:rsidRDefault="008C06F1" w:rsidP="005459AD">
      <w:pPr>
        <w:pStyle w:val="11"/>
        <w:adjustRightInd w:val="0"/>
        <w:snapToGrid w:val="0"/>
        <w:ind w:firstLineChars="0" w:firstLine="0"/>
        <w:rPr>
          <w:rFonts w:ascii="宋体" w:hAnsi="宋体"/>
          <w:szCs w:val="21"/>
        </w:rPr>
      </w:pPr>
      <w:r w:rsidRPr="00A31B9C">
        <w:rPr>
          <w:rFonts w:ascii="宋体" w:hAnsi="宋体" w:hint="eastAsia"/>
          <w:szCs w:val="21"/>
        </w:rPr>
        <w:t>6</w:t>
      </w:r>
      <w:r w:rsidR="00B06F9C">
        <w:rPr>
          <w:rFonts w:ascii="宋体" w:hAnsi="宋体" w:hint="eastAsia"/>
          <w:szCs w:val="21"/>
        </w:rPr>
        <w:t>.</w:t>
      </w:r>
      <w:r w:rsidRPr="00A31B9C">
        <w:rPr>
          <w:rFonts w:ascii="宋体" w:hAnsi="宋体" w:hint="eastAsia"/>
          <w:szCs w:val="21"/>
        </w:rPr>
        <w:t>2</w:t>
      </w:r>
      <w:r w:rsidR="00B06F9C">
        <w:rPr>
          <w:rFonts w:ascii="宋体" w:hAnsi="宋体" w:hint="eastAsia"/>
          <w:szCs w:val="21"/>
        </w:rPr>
        <w:t>.</w:t>
      </w:r>
      <w:r w:rsidR="00B2449D">
        <w:rPr>
          <w:rFonts w:ascii="宋体" w:hAnsi="宋体" w:hint="eastAsia"/>
          <w:szCs w:val="21"/>
        </w:rPr>
        <w:t>5</w:t>
      </w:r>
      <w:r w:rsidR="00B06F9C">
        <w:rPr>
          <w:rFonts w:ascii="宋体" w:hAnsi="宋体" w:hint="eastAsia"/>
          <w:szCs w:val="21"/>
        </w:rPr>
        <w:t>.</w:t>
      </w:r>
      <w:r w:rsidRPr="00A31B9C">
        <w:rPr>
          <w:rFonts w:ascii="宋体" w:hAnsi="宋体" w:hint="eastAsia"/>
          <w:szCs w:val="21"/>
        </w:rPr>
        <w:t>1检测工况</w:t>
      </w:r>
    </w:p>
    <w:p w:rsidR="005459AD" w:rsidRPr="005459AD" w:rsidRDefault="00200AD9" w:rsidP="005459AD">
      <w:pPr>
        <w:jc w:val="center"/>
        <w:rPr>
          <w:szCs w:val="21"/>
        </w:rPr>
      </w:pPr>
      <w:r>
        <w:rPr>
          <w:rFonts w:hint="eastAsia"/>
          <w:szCs w:val="21"/>
        </w:rPr>
        <w:t>表</w:t>
      </w:r>
      <w:r w:rsidR="009C52CA">
        <w:rPr>
          <w:rFonts w:hint="eastAsia"/>
          <w:szCs w:val="21"/>
        </w:rPr>
        <w:t>10</w:t>
      </w:r>
      <w:r>
        <w:rPr>
          <w:szCs w:val="21"/>
        </w:rPr>
        <w:t xml:space="preserve">  </w:t>
      </w:r>
      <w:r w:rsidR="005459AD" w:rsidRPr="005459AD">
        <w:rPr>
          <w:rFonts w:hint="eastAsia"/>
          <w:szCs w:val="21"/>
        </w:rPr>
        <w:t>住宅厨卫排气道系统通风性能检测测试工况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4"/>
        <w:gridCol w:w="2119"/>
        <w:gridCol w:w="3789"/>
      </w:tblGrid>
      <w:tr w:rsidR="008C06F1" w:rsidRPr="0093584D" w:rsidTr="00CC0C76">
        <w:trPr>
          <w:trHeight w:val="194"/>
        </w:trPr>
        <w:tc>
          <w:tcPr>
            <w:tcW w:w="1534" w:type="pct"/>
            <w:vAlign w:val="center"/>
          </w:tcPr>
          <w:p w:rsidR="005459AD" w:rsidRDefault="008C06F1">
            <w:pPr>
              <w:autoSpaceDE w:val="0"/>
              <w:autoSpaceDN w:val="0"/>
              <w:adjustRightInd w:val="0"/>
              <w:jc w:val="center"/>
              <w:rPr>
                <w:rFonts w:ascii="宋体" w:hAnsi="宋体" w:cs="宋体"/>
                <w:color w:val="000000"/>
                <w:kern w:val="0"/>
                <w:sz w:val="18"/>
                <w:szCs w:val="18"/>
              </w:rPr>
            </w:pPr>
            <w:r w:rsidRPr="004130FA">
              <w:rPr>
                <w:rFonts w:ascii="宋体" w:hAnsi="宋体" w:cs="宋体" w:hint="eastAsia"/>
                <w:color w:val="000000"/>
                <w:kern w:val="0"/>
                <w:sz w:val="18"/>
                <w:szCs w:val="18"/>
              </w:rPr>
              <w:t>建筑层数</w:t>
            </w:r>
          </w:p>
        </w:tc>
        <w:tc>
          <w:tcPr>
            <w:tcW w:w="1243" w:type="pct"/>
            <w:vAlign w:val="center"/>
          </w:tcPr>
          <w:p w:rsidR="005459AD" w:rsidRDefault="008C06F1">
            <w:pPr>
              <w:autoSpaceDE w:val="0"/>
              <w:autoSpaceDN w:val="0"/>
              <w:adjustRightInd w:val="0"/>
              <w:jc w:val="center"/>
              <w:rPr>
                <w:rFonts w:ascii="宋体" w:hAnsi="宋体" w:cs="宋体"/>
                <w:color w:val="000000"/>
                <w:kern w:val="0"/>
                <w:sz w:val="18"/>
                <w:szCs w:val="18"/>
              </w:rPr>
            </w:pPr>
            <w:r w:rsidRPr="004130FA">
              <w:rPr>
                <w:rFonts w:ascii="宋体" w:hAnsi="宋体" w:cs="宋体" w:hint="eastAsia"/>
                <w:color w:val="000000"/>
                <w:kern w:val="0"/>
                <w:sz w:val="18"/>
                <w:szCs w:val="18"/>
              </w:rPr>
              <w:t>开机率（</w:t>
            </w:r>
            <w:r w:rsidRPr="004130FA">
              <w:rPr>
                <w:rFonts w:ascii="宋体" w:hAnsi="宋体"/>
                <w:color w:val="000000"/>
                <w:kern w:val="0"/>
                <w:sz w:val="18"/>
                <w:szCs w:val="18"/>
              </w:rPr>
              <w:t>%</w:t>
            </w:r>
            <w:r w:rsidRPr="004130FA">
              <w:rPr>
                <w:rFonts w:ascii="宋体" w:hAnsi="宋体" w:cs="宋体" w:hint="eastAsia"/>
                <w:color w:val="000000"/>
                <w:kern w:val="0"/>
                <w:sz w:val="18"/>
                <w:szCs w:val="18"/>
              </w:rPr>
              <w:t>）</w:t>
            </w:r>
          </w:p>
        </w:tc>
        <w:tc>
          <w:tcPr>
            <w:tcW w:w="2223" w:type="pct"/>
            <w:vAlign w:val="center"/>
          </w:tcPr>
          <w:p w:rsidR="005459AD" w:rsidRDefault="008C06F1">
            <w:pPr>
              <w:autoSpaceDE w:val="0"/>
              <w:autoSpaceDN w:val="0"/>
              <w:adjustRightInd w:val="0"/>
              <w:jc w:val="center"/>
              <w:rPr>
                <w:rFonts w:ascii="宋体" w:cs="宋体"/>
                <w:color w:val="000000"/>
                <w:kern w:val="0"/>
                <w:sz w:val="18"/>
                <w:szCs w:val="18"/>
              </w:rPr>
            </w:pPr>
            <w:r w:rsidRPr="004130FA">
              <w:rPr>
                <w:rFonts w:ascii="宋体" w:cs="宋体" w:hint="eastAsia"/>
                <w:color w:val="000000"/>
                <w:kern w:val="0"/>
                <w:sz w:val="18"/>
                <w:szCs w:val="18"/>
              </w:rPr>
              <w:t>备注</w:t>
            </w:r>
          </w:p>
        </w:tc>
      </w:tr>
      <w:tr w:rsidR="008C06F1" w:rsidRPr="0093584D" w:rsidTr="00CC0C76">
        <w:trPr>
          <w:trHeight w:val="271"/>
        </w:trPr>
        <w:tc>
          <w:tcPr>
            <w:tcW w:w="1534"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1</w:t>
            </w:r>
            <w:r w:rsidRPr="004130FA">
              <w:rPr>
                <w:rFonts w:ascii="宋体" w:hAnsi="宋体" w:cs="宋体" w:hint="eastAsia"/>
                <w:color w:val="000000"/>
                <w:kern w:val="0"/>
                <w:sz w:val="18"/>
                <w:szCs w:val="18"/>
              </w:rPr>
              <w:t>～</w:t>
            </w:r>
            <w:r w:rsidRPr="004130FA">
              <w:rPr>
                <w:rFonts w:ascii="宋体" w:hAnsi="宋体"/>
                <w:color w:val="000000"/>
                <w:kern w:val="0"/>
                <w:sz w:val="18"/>
                <w:szCs w:val="18"/>
              </w:rPr>
              <w:t>7</w:t>
            </w:r>
          </w:p>
        </w:tc>
        <w:tc>
          <w:tcPr>
            <w:tcW w:w="1243"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100</w:t>
            </w:r>
          </w:p>
        </w:tc>
        <w:tc>
          <w:tcPr>
            <w:tcW w:w="2223" w:type="pct"/>
            <w:vMerge w:val="restart"/>
            <w:vAlign w:val="center"/>
          </w:tcPr>
          <w:p w:rsidR="005459AD" w:rsidRDefault="008C06F1">
            <w:pPr>
              <w:autoSpaceDE w:val="0"/>
              <w:autoSpaceDN w:val="0"/>
              <w:adjustRightInd w:val="0"/>
              <w:jc w:val="center"/>
              <w:rPr>
                <w:rFonts w:ascii="宋体" w:cs="宋体"/>
                <w:color w:val="000000"/>
                <w:kern w:val="0"/>
                <w:sz w:val="18"/>
                <w:szCs w:val="18"/>
              </w:rPr>
            </w:pPr>
            <w:r w:rsidRPr="004130FA">
              <w:rPr>
                <w:rFonts w:ascii="宋体" w:cs="宋体" w:hint="eastAsia"/>
                <w:color w:val="000000"/>
                <w:kern w:val="0"/>
                <w:sz w:val="18"/>
                <w:szCs w:val="18"/>
              </w:rPr>
              <w:t>开启的排油烟机应在高度上均匀分布。</w:t>
            </w:r>
          </w:p>
        </w:tc>
      </w:tr>
      <w:tr w:rsidR="008C06F1" w:rsidRPr="0093584D" w:rsidTr="00CC0C76">
        <w:trPr>
          <w:trHeight w:val="194"/>
        </w:trPr>
        <w:tc>
          <w:tcPr>
            <w:tcW w:w="1534" w:type="pct"/>
            <w:vAlign w:val="center"/>
          </w:tcPr>
          <w:p w:rsidR="005459AD" w:rsidRDefault="008C06F1">
            <w:pPr>
              <w:autoSpaceDE w:val="0"/>
              <w:autoSpaceDN w:val="0"/>
              <w:adjustRightInd w:val="0"/>
              <w:jc w:val="center"/>
              <w:rPr>
                <w:rFonts w:ascii="宋体" w:hAnsi="宋体" w:cs="宋体"/>
                <w:color w:val="000000"/>
                <w:kern w:val="0"/>
                <w:sz w:val="18"/>
                <w:szCs w:val="18"/>
              </w:rPr>
            </w:pPr>
            <w:r w:rsidRPr="004130FA">
              <w:rPr>
                <w:rFonts w:ascii="宋体" w:hAnsi="宋体"/>
                <w:color w:val="000000"/>
                <w:kern w:val="0"/>
                <w:sz w:val="18"/>
                <w:szCs w:val="18"/>
              </w:rPr>
              <w:t>8</w:t>
            </w:r>
            <w:r w:rsidRPr="004130FA">
              <w:rPr>
                <w:rFonts w:ascii="宋体" w:hAnsi="宋体" w:cs="宋体" w:hint="eastAsia"/>
                <w:color w:val="000000"/>
                <w:kern w:val="0"/>
                <w:sz w:val="18"/>
                <w:szCs w:val="18"/>
              </w:rPr>
              <w:t>～</w:t>
            </w:r>
            <w:r w:rsidRPr="004130FA">
              <w:rPr>
                <w:rFonts w:ascii="宋体" w:hAnsi="宋体" w:cs="宋体"/>
                <w:color w:val="000000"/>
                <w:kern w:val="0"/>
                <w:sz w:val="18"/>
                <w:szCs w:val="18"/>
              </w:rPr>
              <w:t>14</w:t>
            </w:r>
          </w:p>
        </w:tc>
        <w:tc>
          <w:tcPr>
            <w:tcW w:w="1243"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80</w:t>
            </w:r>
          </w:p>
        </w:tc>
        <w:tc>
          <w:tcPr>
            <w:tcW w:w="2223" w:type="pct"/>
            <w:vMerge/>
          </w:tcPr>
          <w:p w:rsidR="008C06F1" w:rsidRPr="0093584D" w:rsidRDefault="008C06F1" w:rsidP="008359C4">
            <w:pPr>
              <w:autoSpaceDE w:val="0"/>
              <w:autoSpaceDN w:val="0"/>
              <w:adjustRightInd w:val="0"/>
              <w:jc w:val="center"/>
              <w:rPr>
                <w:color w:val="000000"/>
                <w:kern w:val="0"/>
                <w:sz w:val="18"/>
                <w:szCs w:val="18"/>
              </w:rPr>
            </w:pPr>
          </w:p>
        </w:tc>
      </w:tr>
      <w:tr w:rsidR="008C06F1" w:rsidRPr="0093584D" w:rsidTr="00CC0C76">
        <w:trPr>
          <w:trHeight w:val="194"/>
        </w:trPr>
        <w:tc>
          <w:tcPr>
            <w:tcW w:w="1534"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15</w:t>
            </w:r>
            <w:r w:rsidRPr="004130FA">
              <w:rPr>
                <w:rFonts w:ascii="宋体" w:hAnsi="宋体" w:cs="宋体" w:hint="eastAsia"/>
                <w:color w:val="000000"/>
                <w:kern w:val="0"/>
                <w:sz w:val="18"/>
                <w:szCs w:val="18"/>
              </w:rPr>
              <w:t>～</w:t>
            </w:r>
            <w:r w:rsidRPr="004130FA">
              <w:rPr>
                <w:rFonts w:ascii="宋体" w:hAnsi="宋体"/>
                <w:color w:val="000000"/>
                <w:kern w:val="0"/>
                <w:sz w:val="18"/>
                <w:szCs w:val="18"/>
              </w:rPr>
              <w:t>21</w:t>
            </w:r>
          </w:p>
        </w:tc>
        <w:tc>
          <w:tcPr>
            <w:tcW w:w="1243"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80</w:t>
            </w:r>
          </w:p>
        </w:tc>
        <w:tc>
          <w:tcPr>
            <w:tcW w:w="2223" w:type="pct"/>
            <w:vMerge/>
          </w:tcPr>
          <w:p w:rsidR="008C06F1" w:rsidRPr="0093584D" w:rsidRDefault="008C06F1" w:rsidP="008359C4">
            <w:pPr>
              <w:autoSpaceDE w:val="0"/>
              <w:autoSpaceDN w:val="0"/>
              <w:adjustRightInd w:val="0"/>
              <w:jc w:val="center"/>
              <w:rPr>
                <w:color w:val="000000"/>
                <w:kern w:val="0"/>
                <w:sz w:val="18"/>
                <w:szCs w:val="18"/>
              </w:rPr>
            </w:pPr>
          </w:p>
        </w:tc>
      </w:tr>
      <w:tr w:rsidR="008C06F1" w:rsidRPr="0093584D" w:rsidTr="00CC0C76">
        <w:trPr>
          <w:trHeight w:val="194"/>
        </w:trPr>
        <w:tc>
          <w:tcPr>
            <w:tcW w:w="1534"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22</w:t>
            </w:r>
            <w:r w:rsidRPr="004130FA">
              <w:rPr>
                <w:rFonts w:ascii="宋体" w:hAnsi="宋体" w:cs="宋体" w:hint="eastAsia"/>
                <w:color w:val="000000"/>
                <w:kern w:val="0"/>
                <w:sz w:val="18"/>
                <w:szCs w:val="18"/>
              </w:rPr>
              <w:t>～</w:t>
            </w:r>
            <w:r w:rsidRPr="004130FA">
              <w:rPr>
                <w:rFonts w:ascii="宋体" w:hAnsi="宋体"/>
                <w:color w:val="000000"/>
                <w:kern w:val="0"/>
                <w:sz w:val="18"/>
                <w:szCs w:val="18"/>
              </w:rPr>
              <w:t>28</w:t>
            </w:r>
          </w:p>
        </w:tc>
        <w:tc>
          <w:tcPr>
            <w:tcW w:w="1243"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80</w:t>
            </w:r>
          </w:p>
        </w:tc>
        <w:tc>
          <w:tcPr>
            <w:tcW w:w="2223" w:type="pct"/>
            <w:vMerge/>
          </w:tcPr>
          <w:p w:rsidR="008C06F1" w:rsidRPr="0093584D" w:rsidRDefault="008C06F1" w:rsidP="008359C4">
            <w:pPr>
              <w:autoSpaceDE w:val="0"/>
              <w:autoSpaceDN w:val="0"/>
              <w:adjustRightInd w:val="0"/>
              <w:jc w:val="center"/>
              <w:rPr>
                <w:color w:val="000000"/>
                <w:kern w:val="0"/>
                <w:sz w:val="18"/>
                <w:szCs w:val="18"/>
              </w:rPr>
            </w:pPr>
          </w:p>
        </w:tc>
      </w:tr>
      <w:tr w:rsidR="008C06F1" w:rsidRPr="0093584D" w:rsidTr="00CC0C76">
        <w:trPr>
          <w:trHeight w:val="194"/>
        </w:trPr>
        <w:tc>
          <w:tcPr>
            <w:tcW w:w="1534" w:type="pct"/>
            <w:vAlign w:val="center"/>
          </w:tcPr>
          <w:p w:rsidR="005459AD" w:rsidRDefault="008C06F1">
            <w:pPr>
              <w:autoSpaceDE w:val="0"/>
              <w:autoSpaceDN w:val="0"/>
              <w:adjustRightInd w:val="0"/>
              <w:jc w:val="center"/>
              <w:rPr>
                <w:rFonts w:ascii="宋体" w:hAnsi="宋体" w:cs="宋体"/>
                <w:color w:val="000000"/>
                <w:kern w:val="0"/>
                <w:sz w:val="18"/>
                <w:szCs w:val="18"/>
              </w:rPr>
            </w:pPr>
            <w:r w:rsidRPr="004130FA">
              <w:rPr>
                <w:rFonts w:ascii="宋体" w:hAnsi="宋体"/>
                <w:color w:val="000000"/>
                <w:kern w:val="0"/>
                <w:sz w:val="18"/>
                <w:szCs w:val="18"/>
              </w:rPr>
              <w:t>28</w:t>
            </w:r>
            <w:r w:rsidRPr="004130FA">
              <w:rPr>
                <w:rFonts w:ascii="宋体" w:hAnsi="宋体" w:cs="宋体" w:hint="eastAsia"/>
                <w:color w:val="000000"/>
                <w:kern w:val="0"/>
                <w:sz w:val="18"/>
                <w:szCs w:val="18"/>
              </w:rPr>
              <w:t>以上</w:t>
            </w:r>
          </w:p>
        </w:tc>
        <w:tc>
          <w:tcPr>
            <w:tcW w:w="1243" w:type="pct"/>
            <w:vAlign w:val="center"/>
          </w:tcPr>
          <w:p w:rsidR="005459AD" w:rsidRDefault="008C06F1">
            <w:pPr>
              <w:autoSpaceDE w:val="0"/>
              <w:autoSpaceDN w:val="0"/>
              <w:adjustRightInd w:val="0"/>
              <w:jc w:val="center"/>
              <w:rPr>
                <w:rFonts w:ascii="宋体" w:hAnsi="宋体"/>
                <w:color w:val="000000"/>
                <w:kern w:val="0"/>
                <w:sz w:val="18"/>
                <w:szCs w:val="18"/>
              </w:rPr>
            </w:pPr>
            <w:r w:rsidRPr="004130FA">
              <w:rPr>
                <w:rFonts w:ascii="宋体" w:hAnsi="宋体"/>
                <w:color w:val="000000"/>
                <w:kern w:val="0"/>
                <w:sz w:val="18"/>
                <w:szCs w:val="18"/>
              </w:rPr>
              <w:t>80</w:t>
            </w:r>
          </w:p>
        </w:tc>
        <w:tc>
          <w:tcPr>
            <w:tcW w:w="2223" w:type="pct"/>
            <w:vMerge/>
          </w:tcPr>
          <w:p w:rsidR="008C06F1" w:rsidRPr="0093584D" w:rsidRDefault="008C06F1" w:rsidP="008359C4">
            <w:pPr>
              <w:autoSpaceDE w:val="0"/>
              <w:autoSpaceDN w:val="0"/>
              <w:adjustRightInd w:val="0"/>
              <w:jc w:val="center"/>
              <w:rPr>
                <w:color w:val="000000"/>
                <w:kern w:val="0"/>
                <w:sz w:val="18"/>
                <w:szCs w:val="18"/>
              </w:rPr>
            </w:pPr>
          </w:p>
        </w:tc>
      </w:tr>
    </w:tbl>
    <w:p w:rsidR="005459AD" w:rsidRPr="005459AD" w:rsidRDefault="008C06F1" w:rsidP="005459AD">
      <w:pPr>
        <w:pStyle w:val="11"/>
        <w:adjustRightInd w:val="0"/>
        <w:snapToGrid w:val="0"/>
        <w:ind w:firstLineChars="0" w:firstLine="0"/>
        <w:rPr>
          <w:rFonts w:ascii="宋体" w:hAnsi="宋体"/>
          <w:szCs w:val="21"/>
        </w:rPr>
      </w:pPr>
      <w:r w:rsidRPr="00714141">
        <w:rPr>
          <w:rFonts w:ascii="宋体" w:hAnsi="宋体" w:hint="eastAsia"/>
          <w:szCs w:val="21"/>
        </w:rPr>
        <w:t>6</w:t>
      </w:r>
      <w:r w:rsidR="00127EB7">
        <w:rPr>
          <w:rFonts w:ascii="宋体" w:hAnsi="宋体" w:hint="eastAsia"/>
          <w:szCs w:val="21"/>
        </w:rPr>
        <w:t>.</w:t>
      </w:r>
      <w:r>
        <w:rPr>
          <w:rFonts w:ascii="宋体" w:hAnsi="宋体" w:hint="eastAsia"/>
          <w:szCs w:val="21"/>
        </w:rPr>
        <w:t>2</w:t>
      </w:r>
      <w:r w:rsidR="00127EB7">
        <w:rPr>
          <w:rFonts w:ascii="宋体" w:hAnsi="宋体" w:hint="eastAsia"/>
          <w:szCs w:val="21"/>
        </w:rPr>
        <w:t>.</w:t>
      </w:r>
      <w:r w:rsidR="00B2449D">
        <w:rPr>
          <w:rFonts w:ascii="宋体" w:hAnsi="宋体" w:hint="eastAsia"/>
          <w:szCs w:val="21"/>
        </w:rPr>
        <w:t>6</w:t>
      </w:r>
      <w:r w:rsidRPr="00714141">
        <w:rPr>
          <w:rFonts w:ascii="宋体" w:hAnsi="宋体" w:hint="eastAsia"/>
          <w:szCs w:val="21"/>
        </w:rPr>
        <w:t>排气道安装中心线、平整度、垂直度、排气道与墙面距离应符合本规程</w:t>
      </w:r>
      <w:r w:rsidRPr="00714141">
        <w:rPr>
          <w:rFonts w:ascii="宋体" w:hAnsi="宋体"/>
          <w:szCs w:val="21"/>
        </w:rPr>
        <w:t>5.2.</w:t>
      </w:r>
      <w:r w:rsidR="00BB410B">
        <w:rPr>
          <w:rFonts w:ascii="宋体" w:hAnsi="宋体" w:hint="eastAsia"/>
          <w:szCs w:val="21"/>
        </w:rPr>
        <w:t>6</w:t>
      </w:r>
      <w:r w:rsidR="00CF5D34">
        <w:rPr>
          <w:rFonts w:ascii="宋体" w:hAnsi="宋体" w:hint="eastAsia"/>
          <w:szCs w:val="21"/>
        </w:rPr>
        <w:t>中</w:t>
      </w:r>
      <w:r w:rsidR="005459AD" w:rsidRPr="005459AD">
        <w:rPr>
          <w:rFonts w:ascii="宋体" w:hAnsi="宋体" w:hint="eastAsia"/>
          <w:szCs w:val="21"/>
        </w:rPr>
        <w:t>表</w:t>
      </w:r>
      <w:r w:rsidR="009C52CA">
        <w:rPr>
          <w:rFonts w:ascii="宋体" w:hAnsi="宋体" w:hint="eastAsia"/>
          <w:szCs w:val="21"/>
        </w:rPr>
        <w:t>5</w:t>
      </w:r>
      <w:r w:rsidR="005459AD" w:rsidRPr="005459AD">
        <w:rPr>
          <w:rFonts w:ascii="宋体" w:hAnsi="宋体" w:hint="eastAsia"/>
          <w:szCs w:val="21"/>
        </w:rPr>
        <w:t>的规定。</w:t>
      </w:r>
    </w:p>
    <w:p w:rsidR="005459AD" w:rsidRDefault="008C06F1" w:rsidP="005459AD">
      <w:pPr>
        <w:pStyle w:val="11"/>
        <w:adjustRightInd w:val="0"/>
        <w:snapToGrid w:val="0"/>
        <w:ind w:firstLineChars="0" w:firstLine="0"/>
      </w:pPr>
      <w:r w:rsidRPr="004130FA">
        <w:rPr>
          <w:rFonts w:ascii="宋体" w:hAnsi="宋体" w:hint="eastAsia"/>
          <w:szCs w:val="21"/>
        </w:rPr>
        <w:t>6</w:t>
      </w:r>
      <w:r w:rsidR="00C5439E">
        <w:rPr>
          <w:rFonts w:ascii="宋体" w:hAnsi="宋体" w:hint="eastAsia"/>
          <w:szCs w:val="21"/>
        </w:rPr>
        <w:t>.</w:t>
      </w:r>
      <w:r>
        <w:rPr>
          <w:rFonts w:ascii="宋体" w:hAnsi="宋体" w:hint="eastAsia"/>
          <w:szCs w:val="21"/>
        </w:rPr>
        <w:t>2</w:t>
      </w:r>
      <w:r w:rsidR="00C5439E">
        <w:rPr>
          <w:rFonts w:ascii="宋体" w:hAnsi="宋体" w:hint="eastAsia"/>
          <w:szCs w:val="21"/>
        </w:rPr>
        <w:t>.</w:t>
      </w:r>
      <w:r w:rsidR="00B2449D">
        <w:rPr>
          <w:rFonts w:ascii="宋体" w:hAnsi="宋体" w:hint="eastAsia"/>
          <w:szCs w:val="21"/>
        </w:rPr>
        <w:t>7</w:t>
      </w:r>
      <w:r w:rsidRPr="004130FA">
        <w:rPr>
          <w:rFonts w:ascii="宋体" w:hAnsi="宋体" w:hint="eastAsia"/>
          <w:szCs w:val="21"/>
        </w:rPr>
        <w:t>排气道外立面应用玻纤维水泥砂浆粉刷，粉刷应均匀平整，厚度为10</w:t>
      </w:r>
      <w:r w:rsidRPr="004130FA">
        <w:rPr>
          <w:rFonts w:ascii="宋体" w:hAnsi="宋体"/>
          <w:szCs w:val="21"/>
        </w:rPr>
        <w:t>mm</w:t>
      </w:r>
      <w:r w:rsidRPr="004130FA">
        <w:rPr>
          <w:rFonts w:ascii="宋体" w:hAnsi="宋体" w:hint="eastAsia"/>
          <w:szCs w:val="21"/>
        </w:rPr>
        <w:t>，允许偏差为±</w:t>
      </w:r>
      <w:smartTag w:uri="urn:schemas-microsoft-com:office:smarttags" w:element="chmetcnv">
        <w:smartTagPr>
          <w:attr w:name="TCSC" w:val="0"/>
          <w:attr w:name="NumberType" w:val="1"/>
          <w:attr w:name="Negative" w:val="False"/>
          <w:attr w:name="HasSpace" w:val="True"/>
          <w:attr w:name="SourceValue" w:val="3"/>
          <w:attr w:name="UnitName" w:val="mm"/>
        </w:smartTagPr>
        <w:r w:rsidRPr="004130FA">
          <w:rPr>
            <w:rFonts w:ascii="宋体" w:hAnsi="宋体" w:hint="eastAsia"/>
            <w:szCs w:val="21"/>
          </w:rPr>
          <w:t>3</w:t>
        </w:r>
        <w:r w:rsidRPr="004130FA">
          <w:rPr>
            <w:rFonts w:ascii="宋体" w:hAnsi="宋体"/>
            <w:szCs w:val="21"/>
          </w:rPr>
          <w:t xml:space="preserve"> mm</w:t>
        </w:r>
      </w:smartTag>
      <w:r>
        <w:rPr>
          <w:rFonts w:ascii="宋体" w:hAnsi="宋体" w:hint="eastAsia"/>
          <w:szCs w:val="21"/>
        </w:rPr>
        <w:t>。</w:t>
      </w:r>
      <w:r w:rsidRPr="00F27614">
        <w:rPr>
          <w:rFonts w:hint="eastAsia"/>
        </w:rPr>
        <w:t>检査办法</w:t>
      </w:r>
      <w:r w:rsidR="001B2039">
        <w:rPr>
          <w:rFonts w:hint="eastAsia"/>
        </w:rPr>
        <w:t>：</w:t>
      </w:r>
      <w:r w:rsidRPr="00F27614">
        <w:rPr>
          <w:rFonts w:hint="eastAsia"/>
        </w:rPr>
        <w:t>观查、尺量。</w:t>
      </w:r>
    </w:p>
    <w:p w:rsidR="005459AD" w:rsidRPr="005459AD" w:rsidRDefault="005459AD" w:rsidP="005459AD">
      <w:pPr>
        <w:pStyle w:val="2"/>
        <w:jc w:val="center"/>
        <w:rPr>
          <w:rFonts w:ascii="Times New Roman" w:hAnsi="Times New Roman"/>
          <w:b w:val="0"/>
          <w:sz w:val="24"/>
          <w:szCs w:val="24"/>
        </w:rPr>
      </w:pPr>
      <w:bookmarkStart w:id="54" w:name="_Toc382486772"/>
      <w:bookmarkStart w:id="55" w:name="_Toc382486864"/>
      <w:r w:rsidRPr="005459AD">
        <w:rPr>
          <w:rFonts w:ascii="Times New Roman" w:eastAsia="宋体" w:hAnsi="Times New Roman"/>
          <w:sz w:val="24"/>
          <w:szCs w:val="24"/>
        </w:rPr>
        <w:t>6.3</w:t>
      </w:r>
      <w:r w:rsidRPr="005459AD">
        <w:rPr>
          <w:rFonts w:ascii="Times New Roman" w:eastAsia="宋体" w:hAnsi="Times New Roman" w:hint="eastAsia"/>
          <w:sz w:val="24"/>
          <w:szCs w:val="24"/>
        </w:rPr>
        <w:t>判定</w:t>
      </w:r>
      <w:bookmarkEnd w:id="54"/>
      <w:bookmarkEnd w:id="55"/>
    </w:p>
    <w:p w:rsidR="00C243B3" w:rsidRPr="00C243B3" w:rsidRDefault="00C243B3" w:rsidP="00A41506">
      <w:pPr>
        <w:ind w:firstLineChars="202" w:firstLine="424"/>
        <w:rPr>
          <w:rFonts w:ascii="宋体" w:hAnsi="宋体"/>
          <w:szCs w:val="21"/>
        </w:rPr>
        <w:sectPr w:rsidR="00C243B3" w:rsidRPr="00C243B3" w:rsidSect="00491213">
          <w:pgSz w:w="11906" w:h="16838"/>
          <w:pgMar w:top="1440" w:right="1800" w:bottom="1440" w:left="1800" w:header="851" w:footer="992" w:gutter="0"/>
          <w:pgNumType w:start="1"/>
          <w:cols w:space="425"/>
          <w:docGrid w:type="lines" w:linePitch="312"/>
        </w:sectPr>
      </w:pPr>
      <w:r w:rsidRPr="00C243B3">
        <w:rPr>
          <w:rFonts w:ascii="宋体" w:hAnsi="宋体" w:hint="eastAsia"/>
          <w:szCs w:val="21"/>
        </w:rPr>
        <w:t>凡符合6.2.1</w:t>
      </w:r>
      <w:r w:rsidR="00A41506">
        <w:rPr>
          <w:rFonts w:ascii="宋体" w:hAnsi="宋体" w:hint="eastAsia"/>
          <w:szCs w:val="21"/>
        </w:rPr>
        <w:t>～</w:t>
      </w:r>
      <w:r w:rsidRPr="00C243B3">
        <w:rPr>
          <w:rFonts w:ascii="宋体" w:hAnsi="宋体" w:hint="eastAsia"/>
          <w:szCs w:val="21"/>
        </w:rPr>
        <w:t>6.2.6规定的单位工程，可以验收为合格，否则为验收不合格。</w:t>
      </w:r>
      <w:r w:rsidRPr="00C243B3">
        <w:rPr>
          <w:rFonts w:ascii="宋体" w:hAnsi="宋体"/>
          <w:szCs w:val="21"/>
        </w:rPr>
        <w:t xml:space="preserve"> </w:t>
      </w:r>
    </w:p>
    <w:p w:rsidR="00C1589C" w:rsidRPr="00CC01F2" w:rsidRDefault="00C1589C" w:rsidP="00C1589C">
      <w:pPr>
        <w:pStyle w:val="1"/>
        <w:jc w:val="center"/>
        <w:rPr>
          <w:sz w:val="30"/>
          <w:szCs w:val="30"/>
        </w:rPr>
      </w:pPr>
      <w:bookmarkStart w:id="56" w:name="_Toc382486773"/>
      <w:bookmarkStart w:id="57" w:name="_Toc382486865"/>
      <w:r w:rsidRPr="00CC01F2">
        <w:rPr>
          <w:rFonts w:hint="eastAsia"/>
          <w:sz w:val="30"/>
          <w:szCs w:val="30"/>
        </w:rPr>
        <w:lastRenderedPageBreak/>
        <w:t>附录</w:t>
      </w:r>
      <w:r w:rsidRPr="00CC01F2">
        <w:rPr>
          <w:rFonts w:hint="eastAsia"/>
          <w:sz w:val="30"/>
          <w:szCs w:val="30"/>
        </w:rPr>
        <w:t>A</w:t>
      </w:r>
      <w:r w:rsidRPr="002E705D">
        <w:rPr>
          <w:rFonts w:hint="eastAsia"/>
          <w:sz w:val="30"/>
          <w:szCs w:val="30"/>
        </w:rPr>
        <w:t>住宅排气道系统空气动力性能检测（规范性附录）</w:t>
      </w:r>
      <w:bookmarkEnd w:id="56"/>
      <w:bookmarkEnd w:id="57"/>
    </w:p>
    <w:p w:rsidR="00C1589C" w:rsidRPr="00246AC4" w:rsidRDefault="00C1589C" w:rsidP="00C1589C">
      <w:pPr>
        <w:pStyle w:val="a0"/>
        <w:numPr>
          <w:ilvl w:val="0"/>
          <w:numId w:val="0"/>
        </w:numPr>
        <w:adjustRightInd w:val="0"/>
        <w:snapToGrid w:val="0"/>
        <w:spacing w:before="156" w:after="156" w:line="300" w:lineRule="auto"/>
        <w:rPr>
          <w:rFonts w:asciiTheme="minorEastAsia" w:eastAsiaTheme="minorEastAsia" w:hAnsiTheme="minorEastAsia"/>
        </w:rPr>
      </w:pPr>
      <w:bookmarkStart w:id="58" w:name="_Toc371326391"/>
      <w:bookmarkStart w:id="59" w:name="_Toc382486774"/>
      <w:bookmarkStart w:id="60" w:name="_Toc382486866"/>
      <w:r w:rsidRPr="00246AC4">
        <w:rPr>
          <w:rFonts w:asciiTheme="minorEastAsia" w:eastAsiaTheme="minorEastAsia" w:hAnsiTheme="minorEastAsia" w:hint="eastAsia"/>
        </w:rPr>
        <w:t>A.1基本规定</w:t>
      </w:r>
      <w:bookmarkEnd w:id="58"/>
      <w:bookmarkEnd w:id="59"/>
      <w:bookmarkEnd w:id="60"/>
    </w:p>
    <w:p w:rsidR="00C1589C" w:rsidRPr="00246AC4" w:rsidRDefault="00C1589C"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246AC4">
        <w:rPr>
          <w:rFonts w:asciiTheme="minorEastAsia" w:eastAsiaTheme="minorEastAsia" w:hAnsiTheme="minorEastAsia" w:hint="eastAsia"/>
        </w:rPr>
        <w:t>A.1.1为了改善住宅厨房功能质量，在排除厨房油烟污染及安全防火前提情况下，特制定本规程附录A。</w:t>
      </w:r>
    </w:p>
    <w:p w:rsidR="00C1589C" w:rsidRPr="00246AC4" w:rsidRDefault="00C1589C" w:rsidP="00C1589C">
      <w:pPr>
        <w:adjustRightInd w:val="0"/>
        <w:snapToGrid w:val="0"/>
        <w:spacing w:line="300" w:lineRule="auto"/>
        <w:rPr>
          <w:rFonts w:asciiTheme="minorEastAsia" w:eastAsiaTheme="minorEastAsia" w:hAnsiTheme="minorEastAsia"/>
          <w:szCs w:val="21"/>
        </w:rPr>
      </w:pPr>
      <w:r w:rsidRPr="00246AC4">
        <w:rPr>
          <w:rFonts w:asciiTheme="minorEastAsia" w:eastAsiaTheme="minorEastAsia" w:hAnsiTheme="minorEastAsia" w:hint="eastAsia"/>
          <w:szCs w:val="21"/>
        </w:rPr>
        <w:t>A.1.2本技术规程涉及住宅排气道系统。产品质量符合国家强制标准；</w:t>
      </w:r>
    </w:p>
    <w:p w:rsidR="00C1589C" w:rsidRPr="00246AC4" w:rsidRDefault="00C1589C" w:rsidP="00C1589C">
      <w:pPr>
        <w:adjustRightInd w:val="0"/>
        <w:snapToGrid w:val="0"/>
        <w:spacing w:line="300" w:lineRule="auto"/>
        <w:rPr>
          <w:rFonts w:asciiTheme="minorEastAsia" w:eastAsiaTheme="minorEastAsia" w:hAnsiTheme="minorEastAsia"/>
          <w:szCs w:val="21"/>
        </w:rPr>
      </w:pPr>
      <w:r w:rsidRPr="00246AC4">
        <w:rPr>
          <w:rFonts w:asciiTheme="minorEastAsia" w:eastAsiaTheme="minorEastAsia" w:hAnsiTheme="minorEastAsia" w:hint="eastAsia"/>
          <w:szCs w:val="21"/>
        </w:rPr>
        <w:t>A.1.3本规程包括设计、施工及通过实测的方法进行通风效果评价、验收等内容。</w:t>
      </w:r>
    </w:p>
    <w:p w:rsidR="00C1589C" w:rsidRPr="00246AC4" w:rsidRDefault="00C1589C" w:rsidP="00C1589C">
      <w:pPr>
        <w:adjustRightInd w:val="0"/>
        <w:snapToGrid w:val="0"/>
        <w:spacing w:line="300" w:lineRule="auto"/>
        <w:rPr>
          <w:rFonts w:asciiTheme="minorEastAsia" w:eastAsiaTheme="minorEastAsia" w:hAnsiTheme="minorEastAsia"/>
          <w:szCs w:val="21"/>
        </w:rPr>
      </w:pPr>
      <w:r w:rsidRPr="00246AC4">
        <w:rPr>
          <w:rFonts w:asciiTheme="minorEastAsia" w:eastAsiaTheme="minorEastAsia" w:hAnsiTheme="minorEastAsia" w:hint="eastAsia"/>
          <w:szCs w:val="21"/>
        </w:rPr>
        <w:t>A.1.4 动力源</w:t>
      </w:r>
    </w:p>
    <w:p w:rsidR="00C1589C" w:rsidRPr="00246AC4" w:rsidRDefault="00C1589C" w:rsidP="00C1589C">
      <w:pPr>
        <w:adjustRightInd w:val="0"/>
        <w:snapToGrid w:val="0"/>
        <w:spacing w:line="300" w:lineRule="auto"/>
        <w:rPr>
          <w:rFonts w:asciiTheme="minorEastAsia" w:eastAsiaTheme="minorEastAsia" w:hAnsiTheme="minorEastAsia"/>
          <w:szCs w:val="21"/>
        </w:rPr>
      </w:pPr>
      <w:r w:rsidRPr="00246AC4">
        <w:rPr>
          <w:rFonts w:asciiTheme="minorEastAsia" w:eastAsiaTheme="minorEastAsia" w:hAnsiTheme="minorEastAsia" w:hint="eastAsia"/>
          <w:szCs w:val="21"/>
        </w:rPr>
        <w:t>A.1.4.1动力源应符合《吸油烟机》</w:t>
      </w:r>
      <w:r w:rsidRPr="00246AC4">
        <w:rPr>
          <w:rFonts w:asciiTheme="minorEastAsia" w:eastAsiaTheme="minorEastAsia" w:hAnsiTheme="minorEastAsia"/>
          <w:szCs w:val="21"/>
        </w:rPr>
        <w:t>GB/T17713-2011</w:t>
      </w:r>
      <w:r w:rsidRPr="00246AC4">
        <w:rPr>
          <w:rFonts w:asciiTheme="minorEastAsia" w:eastAsiaTheme="minorEastAsia" w:hAnsiTheme="minorEastAsia" w:hint="eastAsia"/>
          <w:szCs w:val="21"/>
        </w:rPr>
        <w:t>的相关规定。</w:t>
      </w:r>
    </w:p>
    <w:p w:rsidR="00C1589C" w:rsidRPr="00246AC4"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t>A.1.4.2动力源可以用吸油烟机或小风机代替，吸油烟机排或小型风机气性能检测，可在实验台上进行。排气性能应满足不同楼层的排气功能要求。</w:t>
      </w:r>
    </w:p>
    <w:p w:rsidR="00C1589C" w:rsidRPr="00246AC4"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t>A.1.4.3厨房排气道的每户动力源风量为</w:t>
      </w:r>
      <w:r w:rsidRPr="00246AC4">
        <w:rPr>
          <w:rFonts w:asciiTheme="minorEastAsia" w:eastAsiaTheme="minorEastAsia" w:hAnsiTheme="minorEastAsia"/>
        </w:rPr>
        <w:t>300~500m</w:t>
      </w:r>
      <w:r w:rsidRPr="00246AC4">
        <w:rPr>
          <w:rFonts w:asciiTheme="minorEastAsia" w:eastAsiaTheme="minorEastAsia" w:hAnsiTheme="minorEastAsia" w:hint="eastAsia"/>
        </w:rPr>
        <w:t>³</w:t>
      </w:r>
      <w:r w:rsidRPr="00246AC4">
        <w:rPr>
          <w:rFonts w:asciiTheme="minorEastAsia" w:eastAsiaTheme="minorEastAsia" w:hAnsiTheme="minorEastAsia"/>
        </w:rPr>
        <w:t>/h</w:t>
      </w:r>
      <w:r w:rsidRPr="00246AC4">
        <w:rPr>
          <w:rFonts w:asciiTheme="minorEastAsia" w:eastAsiaTheme="minorEastAsia" w:hAnsiTheme="minorEastAsia" w:hint="eastAsia"/>
        </w:rPr>
        <w:t>，动力源出口惊压≥</w:t>
      </w:r>
      <w:r w:rsidRPr="00246AC4">
        <w:rPr>
          <w:rFonts w:asciiTheme="minorEastAsia" w:eastAsiaTheme="minorEastAsia" w:hAnsiTheme="minorEastAsia"/>
        </w:rPr>
        <w:t>200pa</w:t>
      </w:r>
      <w:r w:rsidRPr="00246AC4">
        <w:rPr>
          <w:rFonts w:asciiTheme="minorEastAsia" w:eastAsiaTheme="minorEastAsia" w:hAnsiTheme="minorEastAsia" w:hint="eastAsia"/>
        </w:rPr>
        <w:t>。</w:t>
      </w:r>
    </w:p>
    <w:p w:rsidR="00C1589C" w:rsidRPr="00246AC4"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t>A.1.4.4卫生间排气道每台排风量为</w:t>
      </w:r>
      <w:r w:rsidRPr="00246AC4">
        <w:rPr>
          <w:rFonts w:asciiTheme="minorEastAsia" w:eastAsiaTheme="minorEastAsia" w:hAnsiTheme="minorEastAsia"/>
        </w:rPr>
        <w:t>80~100m</w:t>
      </w:r>
      <w:r w:rsidRPr="00246AC4">
        <w:rPr>
          <w:rFonts w:asciiTheme="minorEastAsia" w:eastAsiaTheme="minorEastAsia" w:hAnsiTheme="minorEastAsia" w:hint="eastAsia"/>
        </w:rPr>
        <w:t>³</w:t>
      </w:r>
      <w:r w:rsidRPr="00246AC4">
        <w:rPr>
          <w:rFonts w:asciiTheme="minorEastAsia" w:eastAsiaTheme="minorEastAsia" w:hAnsiTheme="minorEastAsia"/>
        </w:rPr>
        <w:t>/h</w:t>
      </w:r>
      <w:r w:rsidRPr="00246AC4">
        <w:rPr>
          <w:rFonts w:asciiTheme="minorEastAsia" w:eastAsiaTheme="minorEastAsia" w:hAnsiTheme="minorEastAsia" w:hint="eastAsia"/>
        </w:rPr>
        <w:t>，动力源出口静压≥</w:t>
      </w:r>
      <w:r w:rsidRPr="00246AC4">
        <w:rPr>
          <w:rFonts w:asciiTheme="minorEastAsia" w:eastAsiaTheme="minorEastAsia" w:hAnsiTheme="minorEastAsia"/>
        </w:rPr>
        <w:t xml:space="preserve">80pa </w:t>
      </w:r>
      <w:r w:rsidRPr="00246AC4">
        <w:rPr>
          <w:rFonts w:asciiTheme="minorEastAsia" w:eastAsiaTheme="minorEastAsia" w:hAnsiTheme="minorEastAsia" w:hint="eastAsia"/>
        </w:rPr>
        <w:t>。</w:t>
      </w:r>
    </w:p>
    <w:p w:rsidR="00C1589C" w:rsidRPr="00246AC4" w:rsidRDefault="00C1589C" w:rsidP="00C1589C">
      <w:pPr>
        <w:pStyle w:val="aff0"/>
        <w:adjustRightInd w:val="0"/>
        <w:snapToGrid w:val="0"/>
        <w:spacing w:line="300" w:lineRule="auto"/>
        <w:ind w:firstLineChars="0" w:firstLine="0"/>
        <w:rPr>
          <w:rFonts w:asciiTheme="minorEastAsia" w:eastAsiaTheme="minorEastAsia" w:hAnsiTheme="minorEastAsia"/>
          <w:szCs w:val="21"/>
        </w:rPr>
      </w:pPr>
      <w:r w:rsidRPr="00246AC4">
        <w:rPr>
          <w:rFonts w:asciiTheme="minorEastAsia" w:eastAsiaTheme="minorEastAsia" w:hAnsiTheme="minorEastAsia" w:hint="eastAsia"/>
          <w:szCs w:val="21"/>
        </w:rPr>
        <w:t>A.2模拟评价</w:t>
      </w:r>
    </w:p>
    <w:p w:rsidR="00C1589C" w:rsidRPr="00246AC4" w:rsidRDefault="00C1589C"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246AC4">
        <w:rPr>
          <w:rFonts w:asciiTheme="minorEastAsia" w:eastAsiaTheme="minorEastAsia" w:hAnsiTheme="minorEastAsia" w:hint="eastAsia"/>
        </w:rPr>
        <w:t>A.2.1 一般规定</w:t>
      </w:r>
    </w:p>
    <w:p w:rsidR="00C1589C" w:rsidRPr="00246AC4" w:rsidRDefault="00C1589C" w:rsidP="00C1589C">
      <w:pPr>
        <w:pStyle w:val="aff0"/>
        <w:adjustRightInd w:val="0"/>
        <w:snapToGrid w:val="0"/>
        <w:spacing w:line="300" w:lineRule="auto"/>
        <w:rPr>
          <w:rFonts w:asciiTheme="minorEastAsia" w:eastAsiaTheme="minorEastAsia" w:hAnsiTheme="minorEastAsia"/>
          <w:szCs w:val="21"/>
        </w:rPr>
      </w:pPr>
      <w:r w:rsidRPr="00246AC4">
        <w:rPr>
          <w:rFonts w:asciiTheme="minorEastAsia" w:eastAsiaTheme="minorEastAsia" w:hAnsiTheme="minorEastAsia" w:hint="eastAsia"/>
          <w:szCs w:val="21"/>
        </w:rPr>
        <w:t>住宅排气道系统安装完成之后，应按照JGJ 141-2004《通风管道技术规程》规定的方法，对系统的漏风量进行试验，测量的单位面积漏风量不得超过本技术规程规定的数值。住宅排气道系统漏风量的测试方法如下：</w:t>
      </w:r>
    </w:p>
    <w:p w:rsidR="00C1589C" w:rsidRPr="00246AC4" w:rsidRDefault="00C1589C" w:rsidP="00C1589C">
      <w:pPr>
        <w:pStyle w:val="aff0"/>
        <w:numPr>
          <w:ilvl w:val="0"/>
          <w:numId w:val="11"/>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漏风量的测试装置应采用经检验合格的专用检测仪器。</w:t>
      </w:r>
    </w:p>
    <w:p w:rsidR="00C1589C" w:rsidRPr="00246AC4" w:rsidRDefault="00C1589C" w:rsidP="00C1589C">
      <w:pPr>
        <w:pStyle w:val="aff0"/>
        <w:numPr>
          <w:ilvl w:val="0"/>
          <w:numId w:val="11"/>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住宅排气道系统采用正压条件下的测试来检验。</w:t>
      </w:r>
    </w:p>
    <w:p w:rsidR="00C1589C" w:rsidRPr="00246AC4" w:rsidRDefault="00C1589C" w:rsidP="00C1589C">
      <w:pPr>
        <w:pStyle w:val="aff0"/>
        <w:numPr>
          <w:ilvl w:val="0"/>
          <w:numId w:val="11"/>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住宅排气道系统漏风量的测试可以整体或分段进行。</w:t>
      </w:r>
    </w:p>
    <w:p w:rsidR="00C1589C" w:rsidRPr="00246AC4" w:rsidRDefault="00C1589C" w:rsidP="00C1589C">
      <w:pPr>
        <w:adjustRightInd w:val="0"/>
        <w:snapToGrid w:val="0"/>
        <w:spacing w:line="300" w:lineRule="auto"/>
        <w:ind w:left="360"/>
        <w:rPr>
          <w:rFonts w:asciiTheme="minorEastAsia" w:eastAsiaTheme="minorEastAsia" w:hAnsiTheme="minorEastAsia"/>
          <w:szCs w:val="21"/>
        </w:rPr>
      </w:pPr>
      <w:r w:rsidRPr="00246AC4">
        <w:rPr>
          <w:rFonts w:asciiTheme="minorEastAsia" w:eastAsiaTheme="minorEastAsia" w:hAnsiTheme="minorEastAsia" w:hint="eastAsia"/>
          <w:szCs w:val="21"/>
        </w:rPr>
        <w:t>测试步骤：</w:t>
      </w:r>
    </w:p>
    <w:p w:rsidR="00C1589C" w:rsidRPr="00246AC4" w:rsidRDefault="00C1589C" w:rsidP="00C1589C">
      <w:pPr>
        <w:pStyle w:val="aff0"/>
        <w:numPr>
          <w:ilvl w:val="0"/>
          <w:numId w:val="12"/>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测试前，使住宅排气道系统的所有防火止回阀处于关闭状态；将所有出口严密封闭，不得漏风。</w:t>
      </w:r>
    </w:p>
    <w:p w:rsidR="00C1589C" w:rsidRPr="00246AC4" w:rsidRDefault="00C1589C" w:rsidP="00C1589C">
      <w:pPr>
        <w:pStyle w:val="aff0"/>
        <w:numPr>
          <w:ilvl w:val="0"/>
          <w:numId w:val="12"/>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将专用的漏风量测试装置用软管与被测量的排气道系统连接。</w:t>
      </w:r>
    </w:p>
    <w:p w:rsidR="00C1589C" w:rsidRPr="00246AC4" w:rsidRDefault="00C1589C" w:rsidP="00C1589C">
      <w:pPr>
        <w:pStyle w:val="aff0"/>
        <w:numPr>
          <w:ilvl w:val="0"/>
          <w:numId w:val="12"/>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开启漏风量测试装置电源，调节变频器的频率，使排气道系统内的静压达到设定值后，测出漏风量测试装置上流量节流器的压差值ΔP (mmH</w:t>
      </w:r>
      <w:r w:rsidRPr="00246AC4">
        <w:rPr>
          <w:rFonts w:asciiTheme="minorEastAsia" w:eastAsiaTheme="minorEastAsia" w:hAnsiTheme="minorEastAsia" w:hint="eastAsia"/>
          <w:szCs w:val="21"/>
          <w:vertAlign w:val="subscript"/>
        </w:rPr>
        <w:t>2</w:t>
      </w:r>
      <w:r w:rsidRPr="00246AC4">
        <w:rPr>
          <w:rFonts w:asciiTheme="minorEastAsia" w:eastAsiaTheme="minorEastAsia" w:hAnsiTheme="minorEastAsia" w:hint="eastAsia"/>
          <w:szCs w:val="21"/>
        </w:rPr>
        <w:t>O)。</w:t>
      </w:r>
    </w:p>
    <w:p w:rsidR="00C1589C" w:rsidRPr="00246AC4" w:rsidRDefault="00C1589C" w:rsidP="00C1589C">
      <w:pPr>
        <w:pStyle w:val="aff0"/>
        <w:numPr>
          <w:ilvl w:val="0"/>
          <w:numId w:val="12"/>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按照下列公式计算漏风量Q=KΔP (m</w:t>
      </w:r>
      <w:r w:rsidRPr="00246AC4">
        <w:rPr>
          <w:rFonts w:asciiTheme="minorEastAsia" w:eastAsiaTheme="minorEastAsia" w:hAnsiTheme="minorEastAsia" w:hint="eastAsia"/>
          <w:szCs w:val="21"/>
          <w:vertAlign w:val="superscript"/>
        </w:rPr>
        <w:t>3</w:t>
      </w:r>
      <w:r w:rsidRPr="00246AC4">
        <w:rPr>
          <w:rFonts w:asciiTheme="minorEastAsia" w:eastAsiaTheme="minorEastAsia" w:hAnsiTheme="minorEastAsia" w:hint="eastAsia"/>
          <w:szCs w:val="21"/>
        </w:rPr>
        <w:t>/h)，也可以通过查询流量节流器的ΔP-Q曲线表计算出漏风量值Q（m</w:t>
      </w:r>
      <w:r w:rsidRPr="00246AC4">
        <w:rPr>
          <w:rFonts w:asciiTheme="minorEastAsia" w:eastAsiaTheme="minorEastAsia" w:hAnsiTheme="minorEastAsia" w:hint="eastAsia"/>
          <w:szCs w:val="21"/>
          <w:vertAlign w:val="superscript"/>
        </w:rPr>
        <w:t>3</w:t>
      </w:r>
      <w:r w:rsidRPr="00246AC4">
        <w:rPr>
          <w:rFonts w:asciiTheme="minorEastAsia" w:eastAsiaTheme="minorEastAsia" w:hAnsiTheme="minorEastAsia" w:hint="eastAsia"/>
          <w:szCs w:val="21"/>
        </w:rPr>
        <w:t>/h），再除以排气道的展开面积F（m</w:t>
      </w:r>
      <w:r w:rsidRPr="00246AC4">
        <w:rPr>
          <w:rFonts w:asciiTheme="minorEastAsia" w:eastAsiaTheme="minorEastAsia" w:hAnsiTheme="minorEastAsia" w:hint="eastAsia"/>
          <w:szCs w:val="21"/>
          <w:vertAlign w:val="superscript"/>
        </w:rPr>
        <w:t>2</w:t>
      </w:r>
      <w:r w:rsidRPr="00246AC4">
        <w:rPr>
          <w:rFonts w:asciiTheme="minorEastAsia" w:eastAsiaTheme="minorEastAsia" w:hAnsiTheme="minorEastAsia" w:hint="eastAsia"/>
          <w:szCs w:val="21"/>
        </w:rPr>
        <w:t>），可以计算出单位面积漏风量Q（m</w:t>
      </w:r>
      <w:r w:rsidRPr="00246AC4">
        <w:rPr>
          <w:rFonts w:asciiTheme="minorEastAsia" w:eastAsiaTheme="minorEastAsia" w:hAnsiTheme="minorEastAsia" w:hint="eastAsia"/>
          <w:szCs w:val="21"/>
          <w:vertAlign w:val="superscript"/>
        </w:rPr>
        <w:t>3</w:t>
      </w:r>
      <w:r w:rsidRPr="00246AC4">
        <w:rPr>
          <w:rFonts w:asciiTheme="minorEastAsia" w:eastAsiaTheme="minorEastAsia" w:hAnsiTheme="minorEastAsia" w:hint="eastAsia"/>
          <w:szCs w:val="21"/>
        </w:rPr>
        <w:t>/（h•m</w:t>
      </w:r>
      <w:r w:rsidRPr="00246AC4">
        <w:rPr>
          <w:rFonts w:asciiTheme="minorEastAsia" w:eastAsiaTheme="minorEastAsia" w:hAnsiTheme="minorEastAsia" w:hint="eastAsia"/>
          <w:szCs w:val="21"/>
          <w:vertAlign w:val="superscript"/>
        </w:rPr>
        <w:t>2</w:t>
      </w:r>
      <w:r w:rsidRPr="00246AC4">
        <w:rPr>
          <w:rFonts w:asciiTheme="minorEastAsia" w:eastAsiaTheme="minorEastAsia" w:hAnsiTheme="minorEastAsia" w:hint="eastAsia"/>
          <w:szCs w:val="21"/>
        </w:rPr>
        <w:t>））。（公式？）</w:t>
      </w:r>
    </w:p>
    <w:p w:rsidR="00C1589C" w:rsidRPr="00246AC4" w:rsidRDefault="00C1589C" w:rsidP="00C1589C">
      <w:pPr>
        <w:pStyle w:val="aff0"/>
        <w:numPr>
          <w:ilvl w:val="0"/>
          <w:numId w:val="12"/>
        </w:numPr>
        <w:adjustRightInd w:val="0"/>
        <w:snapToGrid w:val="0"/>
        <w:spacing w:line="300" w:lineRule="auto"/>
        <w:ind w:firstLineChars="0"/>
        <w:rPr>
          <w:rFonts w:asciiTheme="minorEastAsia" w:eastAsiaTheme="minorEastAsia" w:hAnsiTheme="minorEastAsia"/>
          <w:szCs w:val="21"/>
        </w:rPr>
      </w:pPr>
      <w:r w:rsidRPr="00246AC4">
        <w:rPr>
          <w:rFonts w:asciiTheme="minorEastAsia" w:eastAsiaTheme="minorEastAsia" w:hAnsiTheme="minorEastAsia" w:hint="eastAsia"/>
          <w:szCs w:val="21"/>
        </w:rPr>
        <w:t>如果被测住宅排气道系统的单位面积漏风量Q（m</w:t>
      </w:r>
      <w:r w:rsidRPr="00246AC4">
        <w:rPr>
          <w:rFonts w:asciiTheme="minorEastAsia" w:eastAsiaTheme="minorEastAsia" w:hAnsiTheme="minorEastAsia" w:hint="eastAsia"/>
          <w:szCs w:val="21"/>
          <w:vertAlign w:val="superscript"/>
        </w:rPr>
        <w:t>3</w:t>
      </w:r>
      <w:r w:rsidRPr="00246AC4">
        <w:rPr>
          <w:rFonts w:asciiTheme="minorEastAsia" w:eastAsiaTheme="minorEastAsia" w:hAnsiTheme="minorEastAsia" w:hint="eastAsia"/>
          <w:szCs w:val="21"/>
        </w:rPr>
        <w:t>/（h•m</w:t>
      </w:r>
      <w:r w:rsidRPr="00246AC4">
        <w:rPr>
          <w:rFonts w:asciiTheme="minorEastAsia" w:eastAsiaTheme="minorEastAsia" w:hAnsiTheme="minorEastAsia" w:hint="eastAsia"/>
          <w:szCs w:val="21"/>
          <w:vertAlign w:val="superscript"/>
        </w:rPr>
        <w:t>2</w:t>
      </w:r>
      <w:r w:rsidRPr="00246AC4">
        <w:rPr>
          <w:rFonts w:asciiTheme="minorEastAsia" w:eastAsiaTheme="minorEastAsia" w:hAnsiTheme="minorEastAsia" w:hint="eastAsia"/>
          <w:szCs w:val="21"/>
        </w:rPr>
        <w:t>））超过本规程的规定时，应查出漏风部位（可采用听、摸、肥皂泡观察、或烟气检漏），做好标记和进行修补，修补后重新测试，直到合格为止。</w:t>
      </w:r>
    </w:p>
    <w:p w:rsidR="00C1589C" w:rsidRPr="00246AC4"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t>A.2.1.1</w:t>
      </w:r>
      <w:r w:rsidRPr="00246AC4">
        <w:rPr>
          <w:rFonts w:asciiTheme="minorEastAsia" w:eastAsiaTheme="minorEastAsia" w:hAnsiTheme="minorEastAsia"/>
        </w:rPr>
        <w:t xml:space="preserve"> </w:t>
      </w:r>
      <w:r w:rsidRPr="00246AC4">
        <w:rPr>
          <w:rFonts w:asciiTheme="minorEastAsia" w:eastAsiaTheme="minorEastAsia" w:hAnsiTheme="minorEastAsia" w:hint="eastAsia"/>
        </w:rPr>
        <w:t>建筑设计阶段及建成后住宅厨卫排气道系统应进行通风效果的模拟评价或实测评价，并应符合下列规定：</w:t>
      </w:r>
    </w:p>
    <w:p w:rsidR="00C1589C" w:rsidRPr="00246AC4"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lastRenderedPageBreak/>
        <w:t>A.2.1.2建筑设计阶段应采用住宅厨卫排气道系统试验、模型试验或数值模拟等方法进行通风效果的模拟评价。</w:t>
      </w:r>
    </w:p>
    <w:p w:rsidR="00C1589C" w:rsidRPr="00246AC4"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t>A.2.1.3对已建成建筑宜通过实测的方法进行住宅厨卫排气道系统风效果评价，体型复杂时可采用风洞试验、模型试验或数值模拟的方法进行评价。</w:t>
      </w:r>
    </w:p>
    <w:p w:rsidR="00C1589C" w:rsidRPr="00246AC4" w:rsidRDefault="00C1589C" w:rsidP="00C1589C">
      <w:pPr>
        <w:pStyle w:val="a0"/>
        <w:numPr>
          <w:ilvl w:val="0"/>
          <w:numId w:val="0"/>
        </w:numPr>
        <w:adjustRightInd w:val="0"/>
        <w:snapToGrid w:val="0"/>
        <w:spacing w:before="156" w:after="156" w:line="300" w:lineRule="auto"/>
        <w:rPr>
          <w:rFonts w:asciiTheme="minorEastAsia" w:eastAsiaTheme="minorEastAsia" w:hAnsiTheme="minorEastAsia"/>
        </w:rPr>
      </w:pPr>
      <w:bookmarkStart w:id="61" w:name="_Toc371326392"/>
      <w:bookmarkStart w:id="62" w:name="_Toc382486775"/>
      <w:bookmarkStart w:id="63" w:name="_Toc382486867"/>
      <w:r w:rsidRPr="00246AC4">
        <w:rPr>
          <w:rFonts w:asciiTheme="minorEastAsia" w:eastAsiaTheme="minorEastAsia" w:hAnsiTheme="minorEastAsia" w:hint="eastAsia"/>
        </w:rPr>
        <w:t>A.3住宅厨卫排气道系统通风性能</w:t>
      </w:r>
      <w:bookmarkEnd w:id="61"/>
      <w:bookmarkEnd w:id="62"/>
      <w:bookmarkEnd w:id="63"/>
    </w:p>
    <w:p w:rsidR="00C1589C" w:rsidRPr="00246AC4" w:rsidRDefault="00C1589C"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246AC4">
        <w:rPr>
          <w:rFonts w:asciiTheme="minorEastAsia" w:eastAsiaTheme="minorEastAsia" w:hAnsiTheme="minorEastAsia" w:hint="eastAsia"/>
        </w:rPr>
        <w:t>A.3.1一般要求</w:t>
      </w:r>
    </w:p>
    <w:p w:rsidR="005459AD" w:rsidRDefault="00C1589C" w:rsidP="005459AD">
      <w:pPr>
        <w:adjustRightInd w:val="0"/>
        <w:snapToGrid w:val="0"/>
        <w:spacing w:line="300" w:lineRule="auto"/>
        <w:ind w:firstLineChars="171" w:firstLine="359"/>
        <w:rPr>
          <w:rFonts w:asciiTheme="minorEastAsia" w:eastAsiaTheme="minorEastAsia" w:hAnsiTheme="minorEastAsia"/>
          <w:szCs w:val="21"/>
        </w:rPr>
      </w:pPr>
      <w:r w:rsidRPr="00246AC4">
        <w:rPr>
          <w:rFonts w:asciiTheme="minorEastAsia" w:eastAsiaTheme="minorEastAsia" w:hAnsiTheme="minorEastAsia" w:hint="eastAsia"/>
          <w:szCs w:val="21"/>
        </w:rPr>
        <w:t>住宅排气道系统安装完成之后，应按照《通风管道技术规程》</w:t>
      </w:r>
      <w:r w:rsidR="00E771EB" w:rsidRPr="00E771EB">
        <w:rPr>
          <w:rFonts w:asciiTheme="minorEastAsia" w:eastAsiaTheme="minorEastAsia" w:hAnsiTheme="minorEastAsia" w:hint="eastAsia"/>
          <w:szCs w:val="21"/>
        </w:rPr>
        <w:t xml:space="preserve"> </w:t>
      </w:r>
      <w:r w:rsidR="00E771EB" w:rsidRPr="00246AC4">
        <w:rPr>
          <w:rFonts w:asciiTheme="minorEastAsia" w:eastAsiaTheme="minorEastAsia" w:hAnsiTheme="minorEastAsia" w:hint="eastAsia"/>
          <w:szCs w:val="21"/>
        </w:rPr>
        <w:t>JGJ 141-2004</w:t>
      </w:r>
      <w:r w:rsidRPr="00246AC4">
        <w:rPr>
          <w:rFonts w:asciiTheme="minorEastAsia" w:eastAsiaTheme="minorEastAsia" w:hAnsiTheme="minorEastAsia" w:hint="eastAsia"/>
          <w:szCs w:val="21"/>
        </w:rPr>
        <w:t>规定的方法，对系统的漏风量进行试验，测量的单位面积漏风量不得超过本技术规程规定的数值。应符合《建筑通风效果测试与评价</w:t>
      </w:r>
      <w:r w:rsidR="00E771EB">
        <w:rPr>
          <w:rFonts w:asciiTheme="minorEastAsia" w:eastAsiaTheme="minorEastAsia" w:hAnsiTheme="minorEastAsia" w:hint="eastAsia"/>
          <w:szCs w:val="21"/>
        </w:rPr>
        <w:t>标准</w:t>
      </w:r>
      <w:r w:rsidRPr="00246AC4">
        <w:rPr>
          <w:rFonts w:asciiTheme="minorEastAsia" w:eastAsiaTheme="minorEastAsia" w:hAnsiTheme="minorEastAsia" w:hint="eastAsia"/>
          <w:szCs w:val="21"/>
        </w:rPr>
        <w:t>》</w:t>
      </w:r>
      <w:r w:rsidR="00B815C6" w:rsidRPr="00B815C6">
        <w:rPr>
          <w:rFonts w:asciiTheme="minorEastAsia" w:eastAsiaTheme="minorEastAsia" w:hAnsiTheme="minorEastAsia"/>
          <w:szCs w:val="21"/>
        </w:rPr>
        <w:t>JGJ/T309-2013</w:t>
      </w:r>
      <w:r w:rsidRPr="00246AC4">
        <w:rPr>
          <w:rFonts w:asciiTheme="minorEastAsia" w:eastAsiaTheme="minorEastAsia" w:hAnsiTheme="minorEastAsia" w:hint="eastAsia"/>
          <w:szCs w:val="21"/>
        </w:rPr>
        <w:t>第3.2</w:t>
      </w:r>
      <w:r w:rsidRPr="00246AC4">
        <w:rPr>
          <w:rFonts w:asciiTheme="minorEastAsia" w:eastAsiaTheme="minorEastAsia" w:hAnsiTheme="minorEastAsia"/>
          <w:szCs w:val="21"/>
        </w:rPr>
        <w:t>.</w:t>
      </w:r>
      <w:r w:rsidRPr="00246AC4">
        <w:rPr>
          <w:rFonts w:asciiTheme="minorEastAsia" w:eastAsiaTheme="minorEastAsia" w:hAnsiTheme="minorEastAsia" w:hint="eastAsia"/>
          <w:szCs w:val="21"/>
        </w:rPr>
        <w:t>5条规定。</w:t>
      </w:r>
    </w:p>
    <w:p w:rsidR="00C1589C" w:rsidRPr="00246AC4" w:rsidRDefault="00C1589C"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246AC4">
        <w:rPr>
          <w:rFonts w:asciiTheme="minorEastAsia" w:eastAsiaTheme="minorEastAsia" w:hAnsiTheme="minorEastAsia" w:hint="eastAsia"/>
        </w:rPr>
        <w:t>A.3.2住宅厨卫排气道系统通风性能检测</w:t>
      </w:r>
    </w:p>
    <w:p w:rsidR="005459AD" w:rsidRDefault="00C1589C" w:rsidP="00B67B6F">
      <w:pPr>
        <w:adjustRightInd w:val="0"/>
        <w:snapToGrid w:val="0"/>
        <w:spacing w:line="300" w:lineRule="auto"/>
        <w:ind w:firstLineChars="171" w:firstLine="359"/>
        <w:rPr>
          <w:rFonts w:asciiTheme="minorEastAsia" w:eastAsiaTheme="minorEastAsia" w:hAnsiTheme="minorEastAsia"/>
          <w:szCs w:val="21"/>
        </w:rPr>
      </w:pPr>
      <w:r w:rsidRPr="00246AC4">
        <w:rPr>
          <w:rFonts w:asciiTheme="minorEastAsia" w:eastAsiaTheme="minorEastAsia" w:hAnsiTheme="minorEastAsia" w:hint="eastAsia"/>
          <w:szCs w:val="21"/>
        </w:rPr>
        <w:t>应符合</w:t>
      </w:r>
      <w:r w:rsidR="00B815C6" w:rsidRPr="00B815C6">
        <w:rPr>
          <w:rFonts w:asciiTheme="minorEastAsia" w:eastAsiaTheme="minorEastAsia" w:hAnsiTheme="minorEastAsia" w:hint="eastAsia"/>
          <w:szCs w:val="21"/>
        </w:rPr>
        <w:t>《建筑通风效果测试与评价</w:t>
      </w:r>
      <w:r w:rsidR="00E771EB">
        <w:rPr>
          <w:rFonts w:asciiTheme="minorEastAsia" w:eastAsiaTheme="minorEastAsia" w:hAnsiTheme="minorEastAsia" w:hint="eastAsia"/>
          <w:szCs w:val="21"/>
        </w:rPr>
        <w:t>标准</w:t>
      </w:r>
      <w:r w:rsidR="00B815C6" w:rsidRPr="00B815C6">
        <w:rPr>
          <w:rFonts w:asciiTheme="minorEastAsia" w:eastAsiaTheme="minorEastAsia" w:hAnsiTheme="minorEastAsia" w:hint="eastAsia"/>
          <w:szCs w:val="21"/>
        </w:rPr>
        <w:t>》</w:t>
      </w:r>
      <w:r w:rsidR="00B815C6" w:rsidRPr="00B815C6">
        <w:rPr>
          <w:rFonts w:asciiTheme="minorEastAsia" w:eastAsiaTheme="minorEastAsia" w:hAnsiTheme="minorEastAsia"/>
          <w:szCs w:val="21"/>
        </w:rPr>
        <w:t>JGJ/T309-2013</w:t>
      </w:r>
      <w:r w:rsidR="00B815C6" w:rsidRPr="00B815C6">
        <w:rPr>
          <w:rFonts w:asciiTheme="minorEastAsia" w:eastAsiaTheme="minorEastAsia" w:hAnsiTheme="minorEastAsia" w:hint="eastAsia"/>
          <w:szCs w:val="21"/>
        </w:rPr>
        <w:t>第</w:t>
      </w:r>
      <w:r w:rsidR="00B815C6" w:rsidRPr="00B815C6">
        <w:rPr>
          <w:rFonts w:asciiTheme="minorEastAsia" w:eastAsiaTheme="minorEastAsia" w:hAnsiTheme="minorEastAsia"/>
          <w:szCs w:val="21"/>
        </w:rPr>
        <w:t>4.6条的规定。</w:t>
      </w:r>
    </w:p>
    <w:p w:rsidR="00C1589C" w:rsidRPr="00E771EB" w:rsidRDefault="00B815C6"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B815C6">
        <w:rPr>
          <w:rFonts w:asciiTheme="minorEastAsia" w:eastAsiaTheme="minorEastAsia" w:hAnsiTheme="minorEastAsia"/>
        </w:rPr>
        <w:t xml:space="preserve">A.3.3 </w:t>
      </w:r>
      <w:r w:rsidRPr="00B815C6">
        <w:rPr>
          <w:rFonts w:asciiTheme="minorEastAsia" w:eastAsiaTheme="minorEastAsia" w:hAnsiTheme="minorEastAsia" w:hint="eastAsia"/>
        </w:rPr>
        <w:t>模型试验要求</w:t>
      </w:r>
    </w:p>
    <w:p w:rsidR="005459AD" w:rsidRDefault="00B815C6" w:rsidP="00B67B6F">
      <w:pPr>
        <w:adjustRightInd w:val="0"/>
        <w:snapToGrid w:val="0"/>
        <w:spacing w:line="300" w:lineRule="auto"/>
        <w:ind w:firstLineChars="171" w:firstLine="359"/>
        <w:rPr>
          <w:rFonts w:asciiTheme="minorEastAsia" w:eastAsiaTheme="minorEastAsia" w:hAnsiTheme="minorEastAsia"/>
          <w:szCs w:val="21"/>
        </w:rPr>
      </w:pPr>
      <w:r w:rsidRPr="00B815C6">
        <w:rPr>
          <w:rFonts w:asciiTheme="minorEastAsia" w:eastAsiaTheme="minorEastAsia" w:hAnsiTheme="minorEastAsia" w:hint="eastAsia"/>
          <w:szCs w:val="21"/>
        </w:rPr>
        <w:t>应符合《建筑通风效果测试与评价</w:t>
      </w:r>
      <w:r w:rsidR="00E771EB">
        <w:rPr>
          <w:rFonts w:asciiTheme="minorEastAsia" w:eastAsiaTheme="minorEastAsia" w:hAnsiTheme="minorEastAsia" w:hint="eastAsia"/>
          <w:szCs w:val="21"/>
        </w:rPr>
        <w:t>标准</w:t>
      </w:r>
      <w:r w:rsidRPr="00B815C6">
        <w:rPr>
          <w:rFonts w:asciiTheme="minorEastAsia" w:eastAsiaTheme="minorEastAsia" w:hAnsiTheme="minorEastAsia" w:hint="eastAsia"/>
          <w:szCs w:val="21"/>
        </w:rPr>
        <w:t>》</w:t>
      </w:r>
      <w:r w:rsidRPr="00B815C6">
        <w:rPr>
          <w:rFonts w:asciiTheme="minorEastAsia" w:eastAsiaTheme="minorEastAsia" w:hAnsiTheme="minorEastAsia"/>
          <w:szCs w:val="21"/>
        </w:rPr>
        <w:t>JGJ/T309-2013</w:t>
      </w:r>
      <w:r w:rsidRPr="00B815C6">
        <w:rPr>
          <w:rFonts w:asciiTheme="minorEastAsia" w:eastAsiaTheme="minorEastAsia" w:hAnsiTheme="minorEastAsia" w:hint="eastAsia"/>
          <w:szCs w:val="21"/>
        </w:rPr>
        <w:t>第</w:t>
      </w:r>
      <w:r w:rsidRPr="00B815C6">
        <w:rPr>
          <w:rFonts w:asciiTheme="minorEastAsia" w:eastAsiaTheme="minorEastAsia" w:hAnsiTheme="minorEastAsia"/>
          <w:szCs w:val="21"/>
        </w:rPr>
        <w:t>4.6.1条的规定</w:t>
      </w:r>
      <w:r w:rsidR="00C1589C" w:rsidRPr="00246AC4">
        <w:rPr>
          <w:rFonts w:asciiTheme="minorEastAsia" w:eastAsiaTheme="minorEastAsia" w:hAnsiTheme="minorEastAsia" w:hint="eastAsia"/>
          <w:szCs w:val="21"/>
        </w:rPr>
        <w:t>。</w:t>
      </w:r>
    </w:p>
    <w:p w:rsidR="00C1589C" w:rsidRPr="00246AC4" w:rsidRDefault="00C1589C"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246AC4">
        <w:rPr>
          <w:rFonts w:asciiTheme="minorEastAsia" w:eastAsiaTheme="minorEastAsia" w:hAnsiTheme="minorEastAsia" w:hint="eastAsia"/>
        </w:rPr>
        <w:t>A.3.4工程上完成安装的厨卫排气道系统应进行现场检测。</w:t>
      </w:r>
    </w:p>
    <w:p w:rsidR="00C1589C" w:rsidRDefault="00C847EA"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246AC4">
        <w:rPr>
          <w:rFonts w:asciiTheme="minorEastAsia" w:eastAsiaTheme="minorEastAsia" w:hAnsiTheme="minorEastAsia" w:hint="eastAsia"/>
        </w:rPr>
        <w:t>A</w:t>
      </w:r>
      <w:r>
        <w:rPr>
          <w:rFonts w:asciiTheme="minorEastAsia" w:eastAsiaTheme="minorEastAsia" w:hAnsiTheme="minorEastAsia" w:hint="eastAsia"/>
        </w:rPr>
        <w:t>.</w:t>
      </w:r>
      <w:r w:rsidR="00C1589C" w:rsidRPr="00246AC4">
        <w:rPr>
          <w:rFonts w:asciiTheme="minorEastAsia" w:eastAsiaTheme="minorEastAsia" w:hAnsiTheme="minorEastAsia" w:hint="eastAsia"/>
        </w:rPr>
        <w:t>3.5住宅厨卫排气道系统通风性能检测测试工况应按《建筑通风效果测试与评价</w:t>
      </w:r>
      <w:r w:rsidR="00E771EB">
        <w:rPr>
          <w:rFonts w:asciiTheme="minorEastAsia" w:eastAsiaTheme="minorEastAsia" w:hAnsiTheme="minorEastAsia" w:hint="eastAsia"/>
        </w:rPr>
        <w:t>标准</w:t>
      </w:r>
      <w:r w:rsidR="00C1589C" w:rsidRPr="00246AC4">
        <w:rPr>
          <w:rFonts w:asciiTheme="minorEastAsia" w:eastAsiaTheme="minorEastAsia" w:hAnsiTheme="minorEastAsia" w:hint="eastAsia"/>
        </w:rPr>
        <w:t>》</w:t>
      </w:r>
      <w:r w:rsidR="00E771EB" w:rsidRPr="00E771EB">
        <w:rPr>
          <w:rFonts w:asciiTheme="minorEastAsia" w:eastAsiaTheme="minorEastAsia" w:hAnsiTheme="minorEastAsia"/>
        </w:rPr>
        <w:t>J</w:t>
      </w:r>
      <w:r w:rsidR="00E771EB" w:rsidRPr="00E771EB">
        <w:rPr>
          <w:rFonts w:asciiTheme="minorEastAsia" w:eastAsiaTheme="minorEastAsia" w:hAnsiTheme="minorEastAsia" w:hint="eastAsia"/>
        </w:rPr>
        <w:t>G</w:t>
      </w:r>
      <w:r w:rsidR="00E771EB" w:rsidRPr="00E771EB">
        <w:rPr>
          <w:rFonts w:asciiTheme="minorEastAsia" w:eastAsiaTheme="minorEastAsia" w:hAnsiTheme="minorEastAsia"/>
        </w:rPr>
        <w:t>J</w:t>
      </w:r>
      <w:r w:rsidR="00E771EB" w:rsidRPr="00E771EB">
        <w:rPr>
          <w:rFonts w:asciiTheme="minorEastAsia" w:eastAsiaTheme="minorEastAsia" w:hAnsiTheme="minorEastAsia" w:hint="eastAsia"/>
        </w:rPr>
        <w:t>/</w:t>
      </w:r>
      <w:r w:rsidR="00E771EB" w:rsidRPr="00E771EB">
        <w:rPr>
          <w:rFonts w:asciiTheme="minorEastAsia" w:eastAsiaTheme="minorEastAsia" w:hAnsiTheme="minorEastAsia"/>
        </w:rPr>
        <w:t>T309-2013</w:t>
      </w:r>
      <w:r w:rsidR="0063472D">
        <w:rPr>
          <w:rFonts w:asciiTheme="minorEastAsia" w:eastAsiaTheme="minorEastAsia" w:hAnsiTheme="minorEastAsia" w:hint="eastAsia"/>
        </w:rPr>
        <w:t>的</w:t>
      </w:r>
      <w:r w:rsidR="00C1589C" w:rsidRPr="00246AC4">
        <w:rPr>
          <w:rFonts w:asciiTheme="minorEastAsia" w:eastAsiaTheme="minorEastAsia" w:hAnsiTheme="minorEastAsia" w:hint="eastAsia"/>
        </w:rPr>
        <w:t>规定执行</w:t>
      </w:r>
      <w:r w:rsidR="0063472D">
        <w:rPr>
          <w:rFonts w:asciiTheme="minorEastAsia" w:eastAsiaTheme="minorEastAsia" w:hAnsiTheme="minorEastAsia" w:hint="eastAsia"/>
        </w:rPr>
        <w:t>，见附表1</w:t>
      </w:r>
      <w:r w:rsidR="00C1589C" w:rsidRPr="00246AC4">
        <w:rPr>
          <w:rFonts w:asciiTheme="minorEastAsia" w:eastAsiaTheme="minorEastAsia" w:hAnsiTheme="minorEastAsia" w:hint="eastAsia"/>
        </w:rPr>
        <w:t>。</w:t>
      </w:r>
    </w:p>
    <w:p w:rsidR="005459AD" w:rsidRDefault="00BC2D84" w:rsidP="005459AD">
      <w:pPr>
        <w:pStyle w:val="afa"/>
        <w:ind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附表1  </w:t>
      </w:r>
      <w:r w:rsidR="00F46FDF" w:rsidRPr="00246AC4">
        <w:rPr>
          <w:rFonts w:asciiTheme="minorEastAsia" w:eastAsiaTheme="minorEastAsia" w:hAnsiTheme="minorEastAsia" w:cs="宋体" w:hint="eastAsia"/>
          <w:szCs w:val="21"/>
        </w:rPr>
        <w:t>住宅厨卫排气道系统通风性能检测测试工况</w:t>
      </w:r>
    </w:p>
    <w:tbl>
      <w:tblPr>
        <w:tblW w:w="5000" w:type="pct"/>
        <w:tblBorders>
          <w:top w:val="nil"/>
          <w:left w:val="nil"/>
          <w:bottom w:val="nil"/>
          <w:right w:val="nil"/>
        </w:tblBorders>
        <w:tblLook w:val="0000"/>
      </w:tblPr>
      <w:tblGrid>
        <w:gridCol w:w="3049"/>
        <w:gridCol w:w="2553"/>
        <w:gridCol w:w="2920"/>
      </w:tblGrid>
      <w:tr w:rsidR="00C1589C" w:rsidRPr="001A6E81" w:rsidTr="00DC0380">
        <w:trPr>
          <w:trHeight w:val="194"/>
        </w:trPr>
        <w:tc>
          <w:tcPr>
            <w:tcW w:w="1789"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cs="宋体"/>
                <w:kern w:val="0"/>
                <w:sz w:val="18"/>
                <w:szCs w:val="18"/>
              </w:rPr>
            </w:pPr>
            <w:r w:rsidRPr="001A6E81">
              <w:rPr>
                <w:rFonts w:asciiTheme="minorEastAsia" w:eastAsiaTheme="minorEastAsia" w:hAnsiTheme="minorEastAsia" w:cs="宋体" w:hint="eastAsia"/>
                <w:kern w:val="0"/>
                <w:sz w:val="18"/>
                <w:szCs w:val="18"/>
              </w:rPr>
              <w:t>建筑层数</w:t>
            </w:r>
          </w:p>
        </w:tc>
        <w:tc>
          <w:tcPr>
            <w:tcW w:w="1498"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cs="宋体"/>
                <w:kern w:val="0"/>
                <w:sz w:val="18"/>
                <w:szCs w:val="18"/>
              </w:rPr>
            </w:pPr>
            <w:r w:rsidRPr="001A6E81">
              <w:rPr>
                <w:rFonts w:asciiTheme="minorEastAsia" w:eastAsiaTheme="minorEastAsia" w:hAnsiTheme="minorEastAsia" w:cs="宋体" w:hint="eastAsia"/>
                <w:kern w:val="0"/>
                <w:sz w:val="18"/>
                <w:szCs w:val="18"/>
              </w:rPr>
              <w:t>开机率（</w:t>
            </w:r>
            <w:r w:rsidRPr="001A6E81">
              <w:rPr>
                <w:rFonts w:asciiTheme="minorEastAsia" w:eastAsiaTheme="minorEastAsia" w:hAnsiTheme="minorEastAsia"/>
                <w:kern w:val="0"/>
                <w:sz w:val="18"/>
                <w:szCs w:val="18"/>
              </w:rPr>
              <w:t>%</w:t>
            </w:r>
            <w:r w:rsidRPr="001A6E81">
              <w:rPr>
                <w:rFonts w:asciiTheme="minorEastAsia" w:eastAsiaTheme="minorEastAsia" w:hAnsiTheme="minorEastAsia" w:cs="宋体" w:hint="eastAsia"/>
                <w:kern w:val="0"/>
                <w:sz w:val="18"/>
                <w:szCs w:val="18"/>
              </w:rPr>
              <w:t>）</w:t>
            </w:r>
          </w:p>
        </w:tc>
        <w:tc>
          <w:tcPr>
            <w:tcW w:w="1713"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cs="宋体"/>
                <w:kern w:val="0"/>
                <w:sz w:val="18"/>
                <w:szCs w:val="18"/>
              </w:rPr>
            </w:pPr>
            <w:r w:rsidRPr="001A6E81">
              <w:rPr>
                <w:rFonts w:asciiTheme="minorEastAsia" w:eastAsiaTheme="minorEastAsia" w:hAnsiTheme="minorEastAsia" w:cs="宋体" w:hint="eastAsia"/>
                <w:kern w:val="0"/>
                <w:sz w:val="18"/>
                <w:szCs w:val="18"/>
              </w:rPr>
              <w:t>备注</w:t>
            </w:r>
          </w:p>
        </w:tc>
      </w:tr>
      <w:tr w:rsidR="00C1589C" w:rsidRPr="001A6E81" w:rsidTr="00DC0380">
        <w:trPr>
          <w:trHeight w:val="271"/>
        </w:trPr>
        <w:tc>
          <w:tcPr>
            <w:tcW w:w="1789"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1</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7</w:t>
            </w:r>
          </w:p>
        </w:tc>
        <w:tc>
          <w:tcPr>
            <w:tcW w:w="1498"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60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100</w:t>
            </w:r>
          </w:p>
        </w:tc>
        <w:tc>
          <w:tcPr>
            <w:tcW w:w="1713" w:type="pct"/>
            <w:vMerge w:val="restart"/>
            <w:tcBorders>
              <w:top w:val="single" w:sz="4" w:space="0" w:color="auto"/>
              <w:left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cs="宋体"/>
                <w:kern w:val="0"/>
                <w:sz w:val="18"/>
                <w:szCs w:val="18"/>
              </w:rPr>
            </w:pPr>
            <w:r w:rsidRPr="001A6E81">
              <w:rPr>
                <w:rFonts w:asciiTheme="minorEastAsia" w:eastAsiaTheme="minorEastAsia" w:hAnsiTheme="minorEastAsia" w:cs="宋体" w:hint="eastAsia"/>
                <w:kern w:val="0"/>
                <w:sz w:val="18"/>
                <w:szCs w:val="18"/>
              </w:rPr>
              <w:t>开启的排油烟机应在高度上均匀分布。</w:t>
            </w:r>
          </w:p>
        </w:tc>
      </w:tr>
      <w:tr w:rsidR="00C1589C" w:rsidRPr="001A6E81" w:rsidTr="00DC0380">
        <w:trPr>
          <w:trHeight w:val="194"/>
        </w:trPr>
        <w:tc>
          <w:tcPr>
            <w:tcW w:w="1789"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cs="宋体"/>
                <w:kern w:val="0"/>
                <w:sz w:val="18"/>
                <w:szCs w:val="18"/>
              </w:rPr>
            </w:pPr>
            <w:r w:rsidRPr="001A6E81">
              <w:rPr>
                <w:rFonts w:asciiTheme="minorEastAsia" w:eastAsiaTheme="minorEastAsia" w:hAnsiTheme="minorEastAsia"/>
                <w:kern w:val="0"/>
                <w:sz w:val="18"/>
                <w:szCs w:val="18"/>
              </w:rPr>
              <w:t>8</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cs="宋体"/>
                <w:kern w:val="0"/>
                <w:sz w:val="18"/>
                <w:szCs w:val="18"/>
              </w:rPr>
              <w:t>14</w:t>
            </w:r>
          </w:p>
        </w:tc>
        <w:tc>
          <w:tcPr>
            <w:tcW w:w="1498"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60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80</w:t>
            </w:r>
          </w:p>
        </w:tc>
        <w:tc>
          <w:tcPr>
            <w:tcW w:w="1713" w:type="pct"/>
            <w:vMerge/>
            <w:tcBorders>
              <w:left w:val="single" w:sz="4" w:space="0" w:color="auto"/>
              <w:right w:val="single" w:sz="4" w:space="0" w:color="auto"/>
            </w:tcBorders>
          </w:tcPr>
          <w:p w:rsidR="00C1589C" w:rsidRPr="001A6E81" w:rsidRDefault="00C1589C" w:rsidP="009F4530">
            <w:pPr>
              <w:autoSpaceDE w:val="0"/>
              <w:autoSpaceDN w:val="0"/>
              <w:adjustRightInd w:val="0"/>
              <w:snapToGrid w:val="0"/>
              <w:spacing w:line="300" w:lineRule="auto"/>
              <w:jc w:val="center"/>
              <w:rPr>
                <w:rFonts w:asciiTheme="minorEastAsia" w:eastAsiaTheme="minorEastAsia" w:hAnsiTheme="minorEastAsia"/>
                <w:kern w:val="0"/>
                <w:sz w:val="18"/>
                <w:szCs w:val="18"/>
              </w:rPr>
            </w:pPr>
          </w:p>
        </w:tc>
      </w:tr>
      <w:tr w:rsidR="00C1589C" w:rsidRPr="001A6E81" w:rsidTr="00DC0380">
        <w:trPr>
          <w:trHeight w:val="194"/>
        </w:trPr>
        <w:tc>
          <w:tcPr>
            <w:tcW w:w="1789"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15</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21</w:t>
            </w:r>
          </w:p>
        </w:tc>
        <w:tc>
          <w:tcPr>
            <w:tcW w:w="1498"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50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60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80</w:t>
            </w:r>
          </w:p>
        </w:tc>
        <w:tc>
          <w:tcPr>
            <w:tcW w:w="1713" w:type="pct"/>
            <w:vMerge/>
            <w:tcBorders>
              <w:left w:val="single" w:sz="4" w:space="0" w:color="auto"/>
              <w:right w:val="single" w:sz="4" w:space="0" w:color="auto"/>
            </w:tcBorders>
          </w:tcPr>
          <w:p w:rsidR="00C1589C" w:rsidRPr="001A6E81" w:rsidRDefault="00C1589C" w:rsidP="009F4530">
            <w:pPr>
              <w:autoSpaceDE w:val="0"/>
              <w:autoSpaceDN w:val="0"/>
              <w:adjustRightInd w:val="0"/>
              <w:snapToGrid w:val="0"/>
              <w:spacing w:line="300" w:lineRule="auto"/>
              <w:jc w:val="center"/>
              <w:rPr>
                <w:rFonts w:asciiTheme="minorEastAsia" w:eastAsiaTheme="minorEastAsia" w:hAnsiTheme="minorEastAsia"/>
                <w:kern w:val="0"/>
                <w:sz w:val="18"/>
                <w:szCs w:val="18"/>
              </w:rPr>
            </w:pPr>
          </w:p>
        </w:tc>
      </w:tr>
      <w:tr w:rsidR="00C1589C" w:rsidRPr="001A6E81" w:rsidTr="00DC0380">
        <w:trPr>
          <w:trHeight w:val="194"/>
        </w:trPr>
        <w:tc>
          <w:tcPr>
            <w:tcW w:w="1789" w:type="pct"/>
            <w:tcBorders>
              <w:top w:val="single" w:sz="4" w:space="0" w:color="auto"/>
              <w:left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22</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28</w:t>
            </w:r>
          </w:p>
        </w:tc>
        <w:tc>
          <w:tcPr>
            <w:tcW w:w="1498" w:type="pct"/>
            <w:tcBorders>
              <w:top w:val="single" w:sz="4" w:space="0" w:color="auto"/>
              <w:left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30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60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80</w:t>
            </w:r>
          </w:p>
        </w:tc>
        <w:tc>
          <w:tcPr>
            <w:tcW w:w="1713" w:type="pct"/>
            <w:vMerge/>
            <w:tcBorders>
              <w:left w:val="single" w:sz="4" w:space="0" w:color="auto"/>
              <w:right w:val="single" w:sz="4" w:space="0" w:color="auto"/>
            </w:tcBorders>
          </w:tcPr>
          <w:p w:rsidR="00C1589C" w:rsidRPr="001A6E81" w:rsidRDefault="00C1589C" w:rsidP="009F4530">
            <w:pPr>
              <w:autoSpaceDE w:val="0"/>
              <w:autoSpaceDN w:val="0"/>
              <w:adjustRightInd w:val="0"/>
              <w:snapToGrid w:val="0"/>
              <w:spacing w:line="300" w:lineRule="auto"/>
              <w:jc w:val="center"/>
              <w:rPr>
                <w:rFonts w:asciiTheme="minorEastAsia" w:eastAsiaTheme="minorEastAsia" w:hAnsiTheme="minorEastAsia"/>
                <w:kern w:val="0"/>
                <w:sz w:val="18"/>
                <w:szCs w:val="18"/>
              </w:rPr>
            </w:pPr>
          </w:p>
        </w:tc>
      </w:tr>
      <w:tr w:rsidR="00C1589C" w:rsidRPr="001A6E81" w:rsidTr="00DC0380">
        <w:trPr>
          <w:trHeight w:val="194"/>
        </w:trPr>
        <w:tc>
          <w:tcPr>
            <w:tcW w:w="1789"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cs="宋体"/>
                <w:kern w:val="0"/>
                <w:sz w:val="18"/>
                <w:szCs w:val="18"/>
              </w:rPr>
            </w:pPr>
            <w:r w:rsidRPr="001A6E81">
              <w:rPr>
                <w:rFonts w:asciiTheme="minorEastAsia" w:eastAsiaTheme="minorEastAsia" w:hAnsiTheme="minorEastAsia"/>
                <w:kern w:val="0"/>
                <w:sz w:val="18"/>
                <w:szCs w:val="18"/>
              </w:rPr>
              <w:t>28</w:t>
            </w:r>
            <w:r w:rsidRPr="001A6E81">
              <w:rPr>
                <w:rFonts w:asciiTheme="minorEastAsia" w:eastAsiaTheme="minorEastAsia" w:hAnsiTheme="minorEastAsia" w:cs="宋体" w:hint="eastAsia"/>
                <w:kern w:val="0"/>
                <w:sz w:val="18"/>
                <w:szCs w:val="18"/>
              </w:rPr>
              <w:t>以上</w:t>
            </w:r>
          </w:p>
        </w:tc>
        <w:tc>
          <w:tcPr>
            <w:tcW w:w="1498" w:type="pct"/>
            <w:tcBorders>
              <w:top w:val="single" w:sz="4" w:space="0" w:color="auto"/>
              <w:left w:val="single" w:sz="4" w:space="0" w:color="auto"/>
              <w:bottom w:val="single" w:sz="4" w:space="0" w:color="auto"/>
              <w:right w:val="single" w:sz="4" w:space="0" w:color="auto"/>
            </w:tcBorders>
            <w:vAlign w:val="center"/>
          </w:tcPr>
          <w:p w:rsidR="005459AD" w:rsidRPr="001A6E81" w:rsidRDefault="00C1589C">
            <w:pPr>
              <w:autoSpaceDE w:val="0"/>
              <w:autoSpaceDN w:val="0"/>
              <w:adjustRightInd w:val="0"/>
              <w:snapToGrid w:val="0"/>
              <w:spacing w:line="300" w:lineRule="auto"/>
              <w:jc w:val="center"/>
              <w:rPr>
                <w:rFonts w:asciiTheme="minorEastAsia" w:eastAsiaTheme="minorEastAsia" w:hAnsiTheme="minorEastAsia"/>
                <w:kern w:val="0"/>
                <w:sz w:val="18"/>
                <w:szCs w:val="18"/>
              </w:rPr>
            </w:pPr>
            <w:r w:rsidRPr="001A6E81">
              <w:rPr>
                <w:rFonts w:asciiTheme="minorEastAsia" w:eastAsiaTheme="minorEastAsia" w:hAnsiTheme="minorEastAsia"/>
                <w:kern w:val="0"/>
                <w:sz w:val="18"/>
                <w:szCs w:val="18"/>
              </w:rPr>
              <w:t>30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50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60</w:t>
            </w:r>
            <w:r w:rsidRPr="001A6E81">
              <w:rPr>
                <w:rFonts w:asciiTheme="minorEastAsia" w:eastAsiaTheme="minorEastAsia" w:hAnsiTheme="minorEastAsia" w:cs="宋体" w:hint="eastAsia"/>
                <w:kern w:val="0"/>
                <w:sz w:val="18"/>
                <w:szCs w:val="18"/>
              </w:rPr>
              <w:t>、</w:t>
            </w:r>
            <w:r w:rsidRPr="001A6E81">
              <w:rPr>
                <w:rFonts w:asciiTheme="minorEastAsia" w:eastAsiaTheme="minorEastAsia" w:hAnsiTheme="minorEastAsia"/>
                <w:kern w:val="0"/>
                <w:sz w:val="18"/>
                <w:szCs w:val="18"/>
              </w:rPr>
              <w:t>80</w:t>
            </w:r>
          </w:p>
        </w:tc>
        <w:tc>
          <w:tcPr>
            <w:tcW w:w="1713" w:type="pct"/>
            <w:vMerge/>
            <w:tcBorders>
              <w:left w:val="single" w:sz="4" w:space="0" w:color="auto"/>
              <w:bottom w:val="single" w:sz="4" w:space="0" w:color="auto"/>
              <w:right w:val="single" w:sz="4" w:space="0" w:color="auto"/>
            </w:tcBorders>
          </w:tcPr>
          <w:p w:rsidR="00C1589C" w:rsidRPr="001A6E81" w:rsidRDefault="00C1589C" w:rsidP="009F4530">
            <w:pPr>
              <w:autoSpaceDE w:val="0"/>
              <w:autoSpaceDN w:val="0"/>
              <w:adjustRightInd w:val="0"/>
              <w:snapToGrid w:val="0"/>
              <w:spacing w:line="300" w:lineRule="auto"/>
              <w:jc w:val="center"/>
              <w:rPr>
                <w:rFonts w:asciiTheme="minorEastAsia" w:eastAsiaTheme="minorEastAsia" w:hAnsiTheme="minorEastAsia"/>
                <w:kern w:val="0"/>
                <w:sz w:val="18"/>
                <w:szCs w:val="18"/>
              </w:rPr>
            </w:pPr>
          </w:p>
        </w:tc>
      </w:tr>
    </w:tbl>
    <w:p w:rsidR="00C1589C" w:rsidRPr="00246AC4" w:rsidRDefault="00C1589C" w:rsidP="00C1589C">
      <w:pPr>
        <w:pStyle w:val="a1"/>
        <w:numPr>
          <w:ilvl w:val="0"/>
          <w:numId w:val="0"/>
        </w:numPr>
        <w:adjustRightInd w:val="0"/>
        <w:snapToGrid w:val="0"/>
        <w:spacing w:before="156" w:after="156" w:line="300" w:lineRule="auto"/>
        <w:rPr>
          <w:rFonts w:asciiTheme="minorEastAsia" w:eastAsiaTheme="minorEastAsia" w:hAnsiTheme="minorEastAsia"/>
        </w:rPr>
      </w:pPr>
      <w:r w:rsidRPr="00246AC4">
        <w:rPr>
          <w:rFonts w:asciiTheme="minorEastAsia" w:eastAsiaTheme="minorEastAsia" w:hAnsiTheme="minorEastAsia" w:hint="eastAsia"/>
        </w:rPr>
        <w:t>A.3.6住宅厨卫排气道上各测点的布置</w:t>
      </w:r>
    </w:p>
    <w:p w:rsidR="00C1589C"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t>A.3.6.1应按《建筑通风效果测试与评价》</w:t>
      </w:r>
      <w:r w:rsidR="00B815C6" w:rsidRPr="00B815C6">
        <w:rPr>
          <w:rFonts w:asciiTheme="minorEastAsia" w:eastAsiaTheme="minorEastAsia" w:hAnsiTheme="minorEastAsia"/>
        </w:rPr>
        <w:t>JGJ/T309-2013</w:t>
      </w:r>
      <w:r w:rsidR="001C1B51">
        <w:rPr>
          <w:rFonts w:asciiTheme="minorEastAsia" w:eastAsiaTheme="minorEastAsia" w:hAnsiTheme="minorEastAsia" w:hint="eastAsia"/>
          <w:bCs/>
        </w:rPr>
        <w:t>的</w:t>
      </w:r>
      <w:r w:rsidR="001C1B51" w:rsidRPr="00246AC4">
        <w:rPr>
          <w:rFonts w:asciiTheme="minorEastAsia" w:eastAsiaTheme="minorEastAsia" w:hAnsiTheme="minorEastAsia" w:hint="eastAsia"/>
          <w:bCs/>
        </w:rPr>
        <w:t>图4.6.1</w:t>
      </w:r>
      <w:r w:rsidR="001C1B51" w:rsidRPr="00246AC4">
        <w:rPr>
          <w:rFonts w:asciiTheme="minorEastAsia" w:eastAsiaTheme="minorEastAsia" w:hAnsiTheme="minorEastAsia" w:hint="eastAsia"/>
        </w:rPr>
        <w:t>布置</w:t>
      </w:r>
      <w:r w:rsidR="001C1B51">
        <w:rPr>
          <w:rFonts w:asciiTheme="minorEastAsia" w:eastAsiaTheme="minorEastAsia" w:hAnsiTheme="minorEastAsia" w:hint="eastAsia"/>
          <w:bCs/>
        </w:rPr>
        <w:t>（见附图1</w:t>
      </w:r>
      <w:r w:rsidR="001C1B51" w:rsidRPr="00246AC4">
        <w:rPr>
          <w:rFonts w:asciiTheme="minorEastAsia" w:eastAsiaTheme="minorEastAsia" w:hAnsiTheme="minorEastAsia" w:hint="eastAsia"/>
          <w:bCs/>
        </w:rPr>
        <w:t>所示</w:t>
      </w:r>
      <w:r w:rsidR="001C1B51">
        <w:rPr>
          <w:rFonts w:asciiTheme="minorEastAsia" w:eastAsiaTheme="minorEastAsia" w:hAnsiTheme="minorEastAsia" w:hint="eastAsia"/>
          <w:bCs/>
        </w:rPr>
        <w:t>）</w:t>
      </w:r>
      <w:r w:rsidRPr="00246AC4">
        <w:rPr>
          <w:rFonts w:asciiTheme="minorEastAsia" w:eastAsiaTheme="minorEastAsia" w:hAnsiTheme="minorEastAsia" w:hint="eastAsia"/>
        </w:rPr>
        <w:t>。</w:t>
      </w:r>
    </w:p>
    <w:p w:rsidR="00324531" w:rsidRPr="00246AC4" w:rsidRDefault="00C22273" w:rsidP="00324531">
      <w:pPr>
        <w:widowControl/>
        <w:ind w:firstLine="360"/>
        <w:jc w:val="center"/>
        <w:rPr>
          <w:rFonts w:asciiTheme="minorEastAsia" w:eastAsiaTheme="minorEastAsia" w:hAnsiTheme="minorEastAsia" w:cs="宋体"/>
          <w:kern w:val="0"/>
          <w:szCs w:val="21"/>
        </w:rPr>
      </w:pPr>
      <w:r>
        <w:rPr>
          <w:rFonts w:asciiTheme="minorEastAsia" w:eastAsiaTheme="minorEastAsia" w:hAnsiTheme="minorEastAsia" w:cs="宋体"/>
          <w:noProof/>
          <w:color w:val="FF0000"/>
          <w:kern w:val="0"/>
          <w:szCs w:val="21"/>
        </w:rPr>
        <w:lastRenderedPageBreak/>
        <w:pict>
          <v:shapetype id="_x0000_t202" coordsize="21600,21600" o:spt="202" path="m,l,21600r21600,l21600,xe">
            <v:stroke joinstyle="miter"/>
            <v:path gradientshapeok="t" o:connecttype="rect"/>
          </v:shapetype>
          <v:shape id="_x0000_s2083" type="#_x0000_t202" style="position:absolute;left:0;text-align:left;margin-left:214.5pt;margin-top:269.25pt;width:18pt;height:7.15pt;z-index:251662336" stroked="f">
            <v:textbox>
              <w:txbxContent>
                <w:p w:rsidR="00C22273" w:rsidRDefault="00C22273"/>
              </w:txbxContent>
            </v:textbox>
          </v:shape>
        </w:pict>
      </w:r>
      <w:r>
        <w:rPr>
          <w:rFonts w:asciiTheme="minorEastAsia" w:eastAsiaTheme="minorEastAsia" w:hAnsiTheme="minorEastAsia" w:cs="宋体"/>
          <w:noProof/>
          <w:color w:val="FF0000"/>
          <w:kern w:val="0"/>
          <w:szCs w:val="21"/>
        </w:rPr>
        <w:pict>
          <v:shape id="_x0000_s2082" type="#_x0000_t202" style="position:absolute;left:0;text-align:left;margin-left:213.75pt;margin-top:151.5pt;width:16.5pt;height:7.15pt;z-index:251661312" stroked="f">
            <v:textbox>
              <w:txbxContent>
                <w:p w:rsidR="00C22273" w:rsidRDefault="00C22273">
                  <w:r>
                    <w:rPr>
                      <w:noProof/>
                    </w:rPr>
                    <w:drawing>
                      <wp:inline distT="0" distB="0" distL="0" distR="0">
                        <wp:extent cx="26670" cy="12123"/>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6670" cy="12123"/>
                                </a:xfrm>
                                <a:prstGeom prst="rect">
                                  <a:avLst/>
                                </a:prstGeom>
                                <a:noFill/>
                                <a:ln w="9525">
                                  <a:noFill/>
                                  <a:miter lim="800000"/>
                                  <a:headEnd/>
                                  <a:tailEnd/>
                                </a:ln>
                              </pic:spPr>
                            </pic:pic>
                          </a:graphicData>
                        </a:graphic>
                      </wp:inline>
                    </w:drawing>
                  </w:r>
                </w:p>
              </w:txbxContent>
            </v:textbox>
          </v:shape>
        </w:pict>
      </w:r>
      <w:r w:rsidR="00324531" w:rsidRPr="00246AC4">
        <w:rPr>
          <w:rFonts w:asciiTheme="minorEastAsia" w:eastAsiaTheme="minorEastAsia" w:hAnsiTheme="minorEastAsia" w:cs="宋体"/>
          <w:noProof/>
          <w:color w:val="FF0000"/>
          <w:kern w:val="0"/>
          <w:szCs w:val="21"/>
        </w:rPr>
        <w:drawing>
          <wp:inline distT="0" distB="0" distL="0" distR="0">
            <wp:extent cx="3068955" cy="4746625"/>
            <wp:effectExtent l="19050" t="0" r="0" b="0"/>
            <wp:docPr id="1"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1"/>
                    <pic:cNvPicPr>
                      <a:picLocks noChangeAspect="1" noChangeArrowheads="1"/>
                    </pic:cNvPicPr>
                  </pic:nvPicPr>
                  <pic:blipFill>
                    <a:blip r:embed="rId22" cstate="print"/>
                    <a:srcRect/>
                    <a:stretch>
                      <a:fillRect/>
                    </a:stretch>
                  </pic:blipFill>
                  <pic:spPr bwMode="auto">
                    <a:xfrm>
                      <a:off x="0" y="0"/>
                      <a:ext cx="3068955" cy="4746625"/>
                    </a:xfrm>
                    <a:prstGeom prst="rect">
                      <a:avLst/>
                    </a:prstGeom>
                    <a:noFill/>
                    <a:ln w="9525">
                      <a:noFill/>
                      <a:miter lim="800000"/>
                      <a:headEnd/>
                      <a:tailEnd/>
                    </a:ln>
                  </pic:spPr>
                </pic:pic>
              </a:graphicData>
            </a:graphic>
          </wp:inline>
        </w:drawing>
      </w:r>
    </w:p>
    <w:p w:rsidR="001A6E81" w:rsidRDefault="00CF7662" w:rsidP="00324531">
      <w:pPr>
        <w:pStyle w:val="afd"/>
        <w:tabs>
          <w:tab w:val="clear" w:pos="2880"/>
        </w:tabs>
        <w:adjustRightInd w:val="0"/>
        <w:snapToGrid w:val="0"/>
        <w:spacing w:line="300" w:lineRule="auto"/>
        <w:ind w:left="0" w:firstLine="0"/>
        <w:jc w:val="center"/>
        <w:rPr>
          <w:rFonts w:asciiTheme="minorEastAsia" w:eastAsiaTheme="minorEastAsia" w:hAnsiTheme="minorEastAsia"/>
        </w:rPr>
      </w:pPr>
      <w:r>
        <w:rPr>
          <w:rFonts w:asciiTheme="minorEastAsia" w:eastAsiaTheme="minorEastAsia" w:hAnsiTheme="minorEastAsia" w:hint="eastAsia"/>
          <w:spacing w:val="2"/>
        </w:rPr>
        <w:t>附</w:t>
      </w:r>
      <w:r w:rsidR="00324531" w:rsidRPr="00246AC4">
        <w:rPr>
          <w:rFonts w:asciiTheme="minorEastAsia" w:eastAsiaTheme="minorEastAsia" w:hAnsiTheme="minorEastAsia" w:hint="eastAsia"/>
          <w:spacing w:val="2"/>
        </w:rPr>
        <w:t>图</w:t>
      </w:r>
      <w:r w:rsidR="00324531" w:rsidRPr="00246AC4">
        <w:rPr>
          <w:rFonts w:asciiTheme="minorEastAsia" w:eastAsiaTheme="minorEastAsia" w:hAnsiTheme="minorEastAsia"/>
          <w:spacing w:val="2"/>
        </w:rPr>
        <w:t>1</w:t>
      </w:r>
      <w:r>
        <w:rPr>
          <w:rFonts w:asciiTheme="minorEastAsia" w:eastAsiaTheme="minorEastAsia" w:hAnsiTheme="minorEastAsia" w:hint="eastAsia"/>
          <w:spacing w:val="2"/>
        </w:rPr>
        <w:t xml:space="preserve"> </w:t>
      </w:r>
      <w:r w:rsidR="00324531" w:rsidRPr="00246AC4">
        <w:rPr>
          <w:rFonts w:asciiTheme="minorEastAsia" w:eastAsiaTheme="minorEastAsia" w:hAnsiTheme="minorEastAsia"/>
          <w:spacing w:val="2"/>
        </w:rPr>
        <w:t xml:space="preserve"> </w:t>
      </w:r>
      <w:r w:rsidR="00324531" w:rsidRPr="00246AC4">
        <w:rPr>
          <w:rFonts w:asciiTheme="minorEastAsia" w:eastAsiaTheme="minorEastAsia" w:hAnsiTheme="minorEastAsia" w:hint="eastAsia"/>
        </w:rPr>
        <w:t>住宅厨卫排气道系统测点布置</w:t>
      </w:r>
    </w:p>
    <w:p w:rsidR="005B4588" w:rsidRDefault="005B4588" w:rsidP="005B4588">
      <w:pPr>
        <w:jc w:val="center"/>
        <w:rPr>
          <w:rFonts w:asciiTheme="minorEastAsia" w:eastAsiaTheme="minorEastAsia" w:hAnsiTheme="minorEastAsia"/>
          <w:szCs w:val="21"/>
        </w:rPr>
      </w:pPr>
      <w:r>
        <w:rPr>
          <w:rFonts w:asciiTheme="minorEastAsia" w:eastAsiaTheme="minorEastAsia" w:hAnsiTheme="minorEastAsia" w:hint="eastAsia"/>
        </w:rPr>
        <w:t>（</w:t>
      </w:r>
      <w:r>
        <w:rPr>
          <w:rFonts w:asciiTheme="minorEastAsia" w:eastAsiaTheme="minorEastAsia" w:hAnsiTheme="minorEastAsia" w:hint="eastAsia"/>
          <w:szCs w:val="21"/>
        </w:rPr>
        <w:t>其中：</w:t>
      </w:r>
      <w:r w:rsidRPr="005459AD">
        <w:rPr>
          <w:rFonts w:asciiTheme="minorEastAsia" w:eastAsiaTheme="minorEastAsia" w:hAnsiTheme="minorEastAsia"/>
          <w:szCs w:val="21"/>
        </w:rPr>
        <w:t>1-</w:t>
      </w:r>
      <w:r w:rsidRPr="005459AD">
        <w:rPr>
          <w:rFonts w:asciiTheme="minorEastAsia" w:eastAsiaTheme="minorEastAsia" w:hAnsiTheme="minorEastAsia" w:hint="eastAsia"/>
          <w:szCs w:val="21"/>
        </w:rPr>
        <w:t>屋顶风帽；</w:t>
      </w:r>
      <w:r w:rsidRPr="005459AD">
        <w:rPr>
          <w:rFonts w:asciiTheme="minorEastAsia" w:eastAsiaTheme="minorEastAsia" w:hAnsiTheme="minorEastAsia"/>
          <w:szCs w:val="21"/>
        </w:rPr>
        <w:t>2-吸油烟机；3-风速测试点；</w:t>
      </w:r>
      <w:r w:rsidRPr="00246AC4">
        <w:rPr>
          <w:rFonts w:asciiTheme="minorEastAsia" w:eastAsiaTheme="minorEastAsia" w:hAnsiTheme="minorEastAsia" w:hint="eastAsia"/>
          <w:szCs w:val="21"/>
        </w:rPr>
        <w:t>4-防火止回阀；</w:t>
      </w:r>
    </w:p>
    <w:p w:rsidR="005B4588" w:rsidRDefault="005B4588" w:rsidP="005B4588">
      <w:pPr>
        <w:jc w:val="center"/>
        <w:rPr>
          <w:rFonts w:asciiTheme="minorEastAsia" w:eastAsiaTheme="minorEastAsia" w:hAnsiTheme="minorEastAsia"/>
        </w:rPr>
      </w:pPr>
      <w:r>
        <w:rPr>
          <w:rFonts w:asciiTheme="minorEastAsia" w:eastAsiaTheme="minorEastAsia" w:hAnsiTheme="minorEastAsia" w:hint="eastAsia"/>
          <w:szCs w:val="21"/>
        </w:rPr>
        <w:t xml:space="preserve">  </w:t>
      </w:r>
      <w:r w:rsidRPr="00246AC4">
        <w:rPr>
          <w:rFonts w:asciiTheme="minorEastAsia" w:eastAsiaTheme="minorEastAsia" w:hAnsiTheme="minorEastAsia" w:hint="eastAsia"/>
          <w:szCs w:val="21"/>
        </w:rPr>
        <w:t>5-</w:t>
      </w:r>
      <w:r w:rsidRPr="005F21DE">
        <w:rPr>
          <w:rFonts w:hint="eastAsia"/>
        </w:rPr>
        <w:t>排气道</w:t>
      </w:r>
      <w:r w:rsidRPr="00246AC4">
        <w:rPr>
          <w:rFonts w:asciiTheme="minorEastAsia" w:eastAsiaTheme="minorEastAsia" w:hAnsiTheme="minorEastAsia" w:hint="eastAsia"/>
          <w:szCs w:val="21"/>
        </w:rPr>
        <w:t>内部辅助结构；6-主排气道；H-建筑层高</w:t>
      </w:r>
      <w:r>
        <w:rPr>
          <w:rFonts w:asciiTheme="minorEastAsia" w:eastAsiaTheme="minorEastAsia" w:hAnsiTheme="minorEastAsia" w:hint="eastAsia"/>
        </w:rPr>
        <w:t>）</w:t>
      </w:r>
    </w:p>
    <w:p w:rsidR="005B4588" w:rsidRPr="00246AC4" w:rsidRDefault="005B4588" w:rsidP="005B4588">
      <w:pPr>
        <w:jc w:val="center"/>
        <w:rPr>
          <w:rFonts w:asciiTheme="minorEastAsia" w:eastAsiaTheme="minorEastAsia" w:hAnsiTheme="minorEastAsia"/>
        </w:rPr>
      </w:pPr>
    </w:p>
    <w:p w:rsidR="00C1589C" w:rsidRPr="00246AC4" w:rsidRDefault="00C1589C" w:rsidP="00C1589C">
      <w:pPr>
        <w:pStyle w:val="afd"/>
        <w:tabs>
          <w:tab w:val="clear" w:pos="2880"/>
        </w:tabs>
        <w:adjustRightInd w:val="0"/>
        <w:snapToGrid w:val="0"/>
        <w:spacing w:line="300" w:lineRule="auto"/>
        <w:ind w:left="0" w:firstLine="0"/>
        <w:rPr>
          <w:rFonts w:asciiTheme="minorEastAsia" w:eastAsiaTheme="minorEastAsia" w:hAnsiTheme="minorEastAsia"/>
        </w:rPr>
      </w:pPr>
      <w:r w:rsidRPr="00246AC4">
        <w:rPr>
          <w:rFonts w:asciiTheme="minorEastAsia" w:eastAsiaTheme="minorEastAsia" w:hAnsiTheme="minorEastAsia" w:hint="eastAsia"/>
        </w:rPr>
        <w:t>A.3.6.2风速测点的布置和数量应符合现行行业标准《公共建筑节能检测标准》</w:t>
      </w:r>
      <w:r w:rsidRPr="00246AC4">
        <w:rPr>
          <w:rFonts w:asciiTheme="minorEastAsia" w:eastAsiaTheme="minorEastAsia" w:hAnsiTheme="minorEastAsia"/>
        </w:rPr>
        <w:t>JGJ/T 177</w:t>
      </w:r>
      <w:r w:rsidR="001A2657">
        <w:rPr>
          <w:rFonts w:asciiTheme="minorEastAsia" w:eastAsiaTheme="minorEastAsia" w:hAnsiTheme="minorEastAsia" w:hint="eastAsia"/>
        </w:rPr>
        <w:t>-2009</w:t>
      </w:r>
      <w:r w:rsidRPr="00246AC4">
        <w:rPr>
          <w:rFonts w:asciiTheme="minorEastAsia" w:eastAsiaTheme="minorEastAsia" w:hAnsiTheme="minorEastAsia" w:hint="eastAsia"/>
        </w:rPr>
        <w:t>有关规定，静压测点应设在排气支管中间断面的正中央处。</w:t>
      </w:r>
    </w:p>
    <w:p w:rsidR="00C1589C" w:rsidRPr="00F27CDC" w:rsidRDefault="00C1589C" w:rsidP="00F27CDC">
      <w:pPr>
        <w:autoSpaceDE w:val="0"/>
        <w:autoSpaceDN w:val="0"/>
        <w:adjustRightInd w:val="0"/>
        <w:snapToGrid w:val="0"/>
        <w:spacing w:line="300" w:lineRule="auto"/>
        <w:ind w:firstLineChars="202" w:firstLine="424"/>
        <w:rPr>
          <w:rFonts w:asciiTheme="minorEastAsia" w:eastAsiaTheme="minorEastAsia" w:hAnsiTheme="minorEastAsia"/>
          <w:kern w:val="0"/>
          <w:szCs w:val="21"/>
        </w:rPr>
      </w:pPr>
      <w:r w:rsidRPr="00246AC4">
        <w:rPr>
          <w:rFonts w:asciiTheme="minorEastAsia" w:eastAsiaTheme="minorEastAsia" w:hAnsiTheme="minorEastAsia" w:hint="eastAsia"/>
          <w:kern w:val="0"/>
          <w:szCs w:val="21"/>
        </w:rPr>
        <w:t>住宅厨卫排气道上各测点的布置参见</w:t>
      </w:r>
      <w:r w:rsidRPr="00246AC4">
        <w:rPr>
          <w:rFonts w:asciiTheme="minorEastAsia" w:eastAsiaTheme="minorEastAsia" w:hAnsiTheme="minorEastAsia" w:hint="eastAsia"/>
          <w:bCs/>
          <w:szCs w:val="21"/>
        </w:rPr>
        <w:t>《建筑通风效果测试与评价》</w:t>
      </w:r>
      <w:r w:rsidR="005E2E53" w:rsidRPr="005E2E53">
        <w:rPr>
          <w:rFonts w:asciiTheme="minorEastAsia" w:eastAsiaTheme="minorEastAsia" w:hAnsiTheme="minorEastAsia"/>
        </w:rPr>
        <w:t>J</w:t>
      </w:r>
      <w:r w:rsidR="005E2E53" w:rsidRPr="005E2E53">
        <w:rPr>
          <w:rFonts w:asciiTheme="minorEastAsia" w:eastAsiaTheme="minorEastAsia" w:hAnsiTheme="minorEastAsia" w:hint="eastAsia"/>
        </w:rPr>
        <w:t>G</w:t>
      </w:r>
      <w:r w:rsidR="005E2E53" w:rsidRPr="005E2E53">
        <w:rPr>
          <w:rFonts w:asciiTheme="minorEastAsia" w:eastAsiaTheme="minorEastAsia" w:hAnsiTheme="minorEastAsia"/>
        </w:rPr>
        <w:t>J</w:t>
      </w:r>
      <w:r w:rsidR="005E2E53" w:rsidRPr="005E2E53">
        <w:rPr>
          <w:rFonts w:asciiTheme="minorEastAsia" w:eastAsiaTheme="minorEastAsia" w:hAnsiTheme="minorEastAsia" w:hint="eastAsia"/>
        </w:rPr>
        <w:t>/</w:t>
      </w:r>
      <w:r w:rsidR="005E2E53" w:rsidRPr="005E2E53">
        <w:rPr>
          <w:rFonts w:asciiTheme="minorEastAsia" w:eastAsiaTheme="minorEastAsia" w:hAnsiTheme="minorEastAsia"/>
        </w:rPr>
        <w:t>T309-2013</w:t>
      </w:r>
      <w:r w:rsidR="001C1B51">
        <w:rPr>
          <w:rFonts w:asciiTheme="minorEastAsia" w:eastAsiaTheme="minorEastAsia" w:hAnsiTheme="minorEastAsia" w:hint="eastAsia"/>
          <w:bCs/>
          <w:szCs w:val="21"/>
        </w:rPr>
        <w:t>的</w:t>
      </w:r>
      <w:r w:rsidR="001C1B51" w:rsidRPr="00246AC4">
        <w:rPr>
          <w:rFonts w:asciiTheme="minorEastAsia" w:eastAsiaTheme="minorEastAsia" w:hAnsiTheme="minorEastAsia" w:hint="eastAsia"/>
          <w:bCs/>
          <w:szCs w:val="21"/>
        </w:rPr>
        <w:t>图4.6.1</w:t>
      </w:r>
      <w:r w:rsidR="001C1B51">
        <w:rPr>
          <w:rFonts w:asciiTheme="minorEastAsia" w:eastAsiaTheme="minorEastAsia" w:hAnsiTheme="minorEastAsia" w:hint="eastAsia"/>
          <w:bCs/>
          <w:szCs w:val="21"/>
        </w:rPr>
        <w:t>（见附图1</w:t>
      </w:r>
      <w:r w:rsidR="001C1B51" w:rsidRPr="00246AC4">
        <w:rPr>
          <w:rFonts w:asciiTheme="minorEastAsia" w:eastAsiaTheme="minorEastAsia" w:hAnsiTheme="minorEastAsia" w:hint="eastAsia"/>
          <w:bCs/>
          <w:szCs w:val="21"/>
        </w:rPr>
        <w:t>所示</w:t>
      </w:r>
      <w:r w:rsidR="001C1B51">
        <w:rPr>
          <w:rFonts w:asciiTheme="minorEastAsia" w:eastAsiaTheme="minorEastAsia" w:hAnsiTheme="minorEastAsia" w:hint="eastAsia"/>
          <w:bCs/>
          <w:szCs w:val="21"/>
        </w:rPr>
        <w:t>）</w:t>
      </w:r>
      <w:r w:rsidRPr="00246AC4">
        <w:rPr>
          <w:rFonts w:asciiTheme="minorEastAsia" w:eastAsiaTheme="minorEastAsia" w:hAnsiTheme="minorEastAsia" w:hint="eastAsia"/>
          <w:kern w:val="0"/>
          <w:szCs w:val="21"/>
        </w:rPr>
        <w:t>。</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A.3.3建成后施工现场模拟检测</w:t>
      </w:r>
    </w:p>
    <w:p w:rsidR="00C1589C"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A.3.3.1应进行通风效果的实测评价见图</w:t>
      </w:r>
      <w:r w:rsidR="001A2657">
        <w:rPr>
          <w:rFonts w:asciiTheme="minorEastAsia" w:eastAsiaTheme="minorEastAsia" w:hAnsiTheme="minorEastAsia" w:hint="eastAsia"/>
          <w:bCs/>
          <w:szCs w:val="21"/>
        </w:rPr>
        <w:t>2</w:t>
      </w:r>
      <w:r w:rsidRPr="00246AC4">
        <w:rPr>
          <w:rFonts w:asciiTheme="minorEastAsia" w:eastAsiaTheme="minorEastAsia" w:hAnsiTheme="minorEastAsia" w:hint="eastAsia"/>
          <w:bCs/>
          <w:szCs w:val="21"/>
        </w:rPr>
        <w:t>。</w:t>
      </w:r>
    </w:p>
    <w:p w:rsidR="00F27CDC" w:rsidRPr="00246AC4" w:rsidRDefault="00F27CDC" w:rsidP="00F27CDC">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noProof/>
          <w:szCs w:val="21"/>
        </w:rPr>
        <w:lastRenderedPageBreak/>
        <w:drawing>
          <wp:inline distT="0" distB="0" distL="0" distR="0">
            <wp:extent cx="4781550" cy="2668771"/>
            <wp:effectExtent l="19050" t="0" r="0" b="0"/>
            <wp:docPr id="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3" cstate="print"/>
                    <a:srcRect l="5570" t="1987" r="5507"/>
                    <a:stretch>
                      <a:fillRect/>
                    </a:stretch>
                  </pic:blipFill>
                  <pic:spPr bwMode="auto">
                    <a:xfrm>
                      <a:off x="0" y="0"/>
                      <a:ext cx="4784557" cy="2670449"/>
                    </a:xfrm>
                    <a:prstGeom prst="rect">
                      <a:avLst/>
                    </a:prstGeom>
                    <a:noFill/>
                    <a:ln w="9525">
                      <a:noFill/>
                      <a:miter lim="800000"/>
                      <a:headEnd/>
                      <a:tailEnd/>
                    </a:ln>
                  </pic:spPr>
                </pic:pic>
              </a:graphicData>
            </a:graphic>
          </wp:inline>
        </w:drawing>
      </w:r>
    </w:p>
    <w:p w:rsidR="00F27CDC" w:rsidRPr="00246AC4" w:rsidRDefault="00F27CDC" w:rsidP="00F27CDC">
      <w:pPr>
        <w:adjustRightInd w:val="0"/>
        <w:snapToGrid w:val="0"/>
        <w:spacing w:line="30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附图</w:t>
      </w:r>
      <w:r w:rsidR="001A2657">
        <w:rPr>
          <w:rFonts w:asciiTheme="minorEastAsia" w:eastAsiaTheme="minorEastAsia" w:hAnsiTheme="minorEastAsia" w:hint="eastAsia"/>
          <w:bCs/>
          <w:szCs w:val="21"/>
        </w:rPr>
        <w:t>2</w:t>
      </w:r>
      <w:r>
        <w:rPr>
          <w:rFonts w:asciiTheme="minorEastAsia" w:eastAsiaTheme="minorEastAsia" w:hAnsiTheme="minorEastAsia" w:hint="eastAsia"/>
          <w:bCs/>
          <w:szCs w:val="21"/>
        </w:rPr>
        <w:t xml:space="preserve">  </w:t>
      </w:r>
      <w:r w:rsidRPr="00246AC4">
        <w:rPr>
          <w:rFonts w:asciiTheme="minorEastAsia" w:eastAsiaTheme="minorEastAsia" w:hAnsiTheme="minorEastAsia" w:hint="eastAsia"/>
          <w:bCs/>
          <w:szCs w:val="21"/>
        </w:rPr>
        <w:t>水平测试系统模型示意图</w:t>
      </w:r>
    </w:p>
    <w:p w:rsidR="00C1589C" w:rsidRPr="00246AC4" w:rsidRDefault="00C1589C" w:rsidP="004A5F1F">
      <w:pPr>
        <w:adjustRightInd w:val="0"/>
        <w:snapToGrid w:val="0"/>
        <w:spacing w:line="300" w:lineRule="auto"/>
        <w:ind w:firstLine="315"/>
        <w:rPr>
          <w:rFonts w:asciiTheme="minorEastAsia" w:eastAsiaTheme="minorEastAsia" w:hAnsiTheme="minorEastAsia"/>
          <w:szCs w:val="21"/>
        </w:rPr>
      </w:pPr>
      <w:r w:rsidRPr="00246AC4">
        <w:rPr>
          <w:rFonts w:asciiTheme="minorEastAsia" w:eastAsiaTheme="minorEastAsia" w:hAnsiTheme="minorEastAsia" w:hint="eastAsia"/>
          <w:bCs/>
          <w:szCs w:val="21"/>
        </w:rPr>
        <w:t>A.3.3.2各层排气支管上均应设置风速和静压测点，应按照《建筑通风效果测试与评价》</w:t>
      </w:r>
      <w:r w:rsidR="00B815C6" w:rsidRPr="00B815C6">
        <w:rPr>
          <w:rFonts w:asciiTheme="minorEastAsia" w:eastAsiaTheme="minorEastAsia" w:hAnsiTheme="minorEastAsia"/>
          <w:bCs/>
          <w:szCs w:val="21"/>
        </w:rPr>
        <w:t>JGJ/T309-2013</w:t>
      </w:r>
      <w:r w:rsidR="001C1B51">
        <w:rPr>
          <w:rFonts w:asciiTheme="minorEastAsia" w:eastAsiaTheme="minorEastAsia" w:hAnsiTheme="minorEastAsia" w:hint="eastAsia"/>
          <w:bCs/>
          <w:szCs w:val="21"/>
        </w:rPr>
        <w:t>的</w:t>
      </w:r>
      <w:r w:rsidRPr="00246AC4">
        <w:rPr>
          <w:rFonts w:asciiTheme="minorEastAsia" w:eastAsiaTheme="minorEastAsia" w:hAnsiTheme="minorEastAsia" w:hint="eastAsia"/>
          <w:bCs/>
          <w:szCs w:val="21"/>
        </w:rPr>
        <w:t>图4.6.1</w:t>
      </w:r>
      <w:r w:rsidR="00C25BCF">
        <w:rPr>
          <w:rFonts w:asciiTheme="minorEastAsia" w:eastAsiaTheme="minorEastAsia" w:hAnsiTheme="minorEastAsia" w:hint="eastAsia"/>
          <w:bCs/>
          <w:szCs w:val="21"/>
        </w:rPr>
        <w:t>（见附图1</w:t>
      </w:r>
      <w:r w:rsidR="00C25BCF" w:rsidRPr="00246AC4">
        <w:rPr>
          <w:rFonts w:asciiTheme="minorEastAsia" w:eastAsiaTheme="minorEastAsia" w:hAnsiTheme="minorEastAsia" w:hint="eastAsia"/>
          <w:bCs/>
          <w:szCs w:val="21"/>
        </w:rPr>
        <w:t>所示</w:t>
      </w:r>
      <w:r w:rsidR="00C25BCF">
        <w:rPr>
          <w:rFonts w:asciiTheme="minorEastAsia" w:eastAsiaTheme="minorEastAsia" w:hAnsiTheme="minorEastAsia" w:hint="eastAsia"/>
          <w:bCs/>
          <w:szCs w:val="21"/>
        </w:rPr>
        <w:t>）</w:t>
      </w:r>
      <w:r w:rsidRPr="00246AC4">
        <w:rPr>
          <w:rFonts w:asciiTheme="minorEastAsia" w:eastAsiaTheme="minorEastAsia" w:hAnsiTheme="minorEastAsia" w:hint="eastAsia"/>
          <w:bCs/>
          <w:szCs w:val="21"/>
        </w:rPr>
        <w:t>。</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A.3.4通风的效果要求</w:t>
      </w:r>
    </w:p>
    <w:p w:rsidR="00C1589C" w:rsidRPr="00246AC4" w:rsidRDefault="00C1589C" w:rsidP="00C1589C">
      <w:pPr>
        <w:adjustRightInd w:val="0"/>
        <w:snapToGrid w:val="0"/>
        <w:spacing w:line="300" w:lineRule="auto"/>
        <w:ind w:firstLineChars="100" w:firstLine="210"/>
        <w:rPr>
          <w:rFonts w:asciiTheme="minorEastAsia" w:eastAsiaTheme="minorEastAsia" w:hAnsiTheme="minorEastAsia"/>
          <w:bCs/>
          <w:szCs w:val="21"/>
        </w:rPr>
      </w:pPr>
      <w:r w:rsidRPr="00246AC4">
        <w:rPr>
          <w:rFonts w:asciiTheme="minorEastAsia" w:eastAsiaTheme="minorEastAsia" w:hAnsiTheme="minorEastAsia" w:hint="eastAsia"/>
          <w:bCs/>
          <w:szCs w:val="21"/>
        </w:rPr>
        <w:t>应满足的《建筑通风效果测试与评价》</w:t>
      </w:r>
      <w:r w:rsidR="00B815C6" w:rsidRPr="00B815C6">
        <w:rPr>
          <w:rFonts w:asciiTheme="minorEastAsia" w:eastAsiaTheme="minorEastAsia" w:hAnsiTheme="minorEastAsia"/>
          <w:bCs/>
          <w:szCs w:val="21"/>
        </w:rPr>
        <w:t>JGJ/T309-2013</w:t>
      </w:r>
      <w:r w:rsidR="0047340A">
        <w:rPr>
          <w:rFonts w:asciiTheme="minorEastAsia" w:eastAsiaTheme="minorEastAsia" w:hAnsiTheme="minorEastAsia" w:hint="eastAsia"/>
          <w:bCs/>
          <w:szCs w:val="21"/>
        </w:rPr>
        <w:t>的</w:t>
      </w:r>
      <w:r w:rsidR="0047340A" w:rsidRPr="00246AC4">
        <w:rPr>
          <w:rFonts w:asciiTheme="minorEastAsia" w:eastAsiaTheme="minorEastAsia" w:hAnsiTheme="minorEastAsia" w:hint="eastAsia"/>
          <w:bCs/>
          <w:szCs w:val="21"/>
        </w:rPr>
        <w:t>3</w:t>
      </w:r>
      <w:r>
        <w:rPr>
          <w:rFonts w:asciiTheme="minorEastAsia" w:eastAsiaTheme="minorEastAsia" w:hAnsiTheme="minorEastAsia" w:hint="eastAsia"/>
          <w:bCs/>
          <w:szCs w:val="21"/>
        </w:rPr>
        <w:t>.</w:t>
      </w:r>
      <w:r w:rsidRPr="00246AC4">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Pr="00246AC4">
        <w:rPr>
          <w:rFonts w:asciiTheme="minorEastAsia" w:eastAsiaTheme="minorEastAsia" w:hAnsiTheme="minorEastAsia" w:hint="eastAsia"/>
          <w:bCs/>
          <w:szCs w:val="21"/>
        </w:rPr>
        <w:t>5、4.6.1规定。且无倒灌现象。</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A.3.5测试方法</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A.3.5.1宜采用模型试验的方法，模拟不同开机率情况下排烟气道的通风性能。</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3.5.2宜采用模型试验的方法可以更好地模拟住宅厨房卫生间排风扇开机率，且易于实现。同时采用小型轴流或者离心风机（风量、风压与实际的抽油烟机大致相等）可以完全代替抽油烟机在实验过程中的作用，因此本标准中建议检测过程中，采用轴流风机或离心风机代替抽油烟机。</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A.3.5.3模拟评价应按照以下原则进行</w:t>
      </w:r>
    </w:p>
    <w:p w:rsidR="00C1589C"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新建建筑通风效果测试评价指标</w:t>
      </w:r>
    </w:p>
    <w:tbl>
      <w:tblPr>
        <w:tblStyle w:val="af4"/>
        <w:tblW w:w="0" w:type="auto"/>
        <w:tblLook w:val="04A0"/>
      </w:tblPr>
      <w:tblGrid>
        <w:gridCol w:w="2840"/>
        <w:gridCol w:w="2841"/>
        <w:gridCol w:w="2841"/>
      </w:tblGrid>
      <w:tr w:rsidR="00883EFE" w:rsidTr="00883EFE">
        <w:tc>
          <w:tcPr>
            <w:tcW w:w="2840" w:type="dxa"/>
            <w:vAlign w:val="center"/>
          </w:tcPr>
          <w:p w:rsidR="00883EFE" w:rsidRDefault="00883EFE"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评价指标方法</w:t>
            </w:r>
          </w:p>
        </w:tc>
        <w:tc>
          <w:tcPr>
            <w:tcW w:w="2841" w:type="dxa"/>
            <w:vAlign w:val="center"/>
          </w:tcPr>
          <w:p w:rsidR="00883EFE" w:rsidRDefault="00883EFE"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获取参数</w:t>
            </w:r>
          </w:p>
        </w:tc>
        <w:tc>
          <w:tcPr>
            <w:tcW w:w="2841" w:type="dxa"/>
            <w:vAlign w:val="center"/>
          </w:tcPr>
          <w:p w:rsidR="00883EFE" w:rsidRDefault="00883EFE"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方法</w:t>
            </w:r>
          </w:p>
        </w:tc>
      </w:tr>
      <w:tr w:rsidR="00883EFE" w:rsidTr="00883EFE">
        <w:tc>
          <w:tcPr>
            <w:tcW w:w="2840" w:type="dxa"/>
            <w:vAlign w:val="center"/>
          </w:tcPr>
          <w:p w:rsidR="00883EFE" w:rsidRDefault="00883EFE"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评价指标</w:t>
            </w:r>
          </w:p>
        </w:tc>
        <w:tc>
          <w:tcPr>
            <w:tcW w:w="2841" w:type="dxa"/>
            <w:vAlign w:val="center"/>
          </w:tcPr>
          <w:p w:rsidR="00883EFE" w:rsidRDefault="00883EFE"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获取参数</w:t>
            </w:r>
          </w:p>
        </w:tc>
        <w:tc>
          <w:tcPr>
            <w:tcW w:w="2841" w:type="dxa"/>
            <w:vAlign w:val="center"/>
          </w:tcPr>
          <w:p w:rsidR="00883EFE" w:rsidRDefault="00883EFE"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方法</w:t>
            </w:r>
          </w:p>
        </w:tc>
      </w:tr>
      <w:tr w:rsidR="00883EFE" w:rsidTr="00883EFE">
        <w:tc>
          <w:tcPr>
            <w:tcW w:w="2840" w:type="dxa"/>
            <w:vAlign w:val="center"/>
          </w:tcPr>
          <w:p w:rsidR="00883EFE" w:rsidRDefault="006B3A25"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住宅厨卫排气道系统通风性能</w:t>
            </w:r>
          </w:p>
        </w:tc>
        <w:tc>
          <w:tcPr>
            <w:tcW w:w="2841" w:type="dxa"/>
            <w:vAlign w:val="center"/>
          </w:tcPr>
          <w:p w:rsidR="00883EFE" w:rsidRDefault="006B3A25"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支管风量、静压</w:t>
            </w:r>
          </w:p>
        </w:tc>
        <w:tc>
          <w:tcPr>
            <w:tcW w:w="2841" w:type="dxa"/>
            <w:vAlign w:val="center"/>
          </w:tcPr>
          <w:p w:rsidR="00883EFE" w:rsidRDefault="006B3A25" w:rsidP="00883EFE">
            <w:pPr>
              <w:adjustRightInd w:val="0"/>
              <w:snapToGrid w:val="0"/>
              <w:spacing w:line="300" w:lineRule="auto"/>
              <w:jc w:val="center"/>
              <w:rPr>
                <w:rFonts w:asciiTheme="minorEastAsia" w:eastAsiaTheme="minorEastAsia" w:hAnsiTheme="minorEastAsia"/>
                <w:bCs/>
                <w:szCs w:val="21"/>
              </w:rPr>
            </w:pPr>
            <w:r w:rsidRPr="00246AC4">
              <w:rPr>
                <w:rFonts w:asciiTheme="minorEastAsia" w:eastAsiaTheme="minorEastAsia" w:hAnsiTheme="minorEastAsia" w:hint="eastAsia"/>
                <w:bCs/>
                <w:szCs w:val="21"/>
              </w:rPr>
              <w:t>模型试验</w:t>
            </w:r>
          </w:p>
        </w:tc>
      </w:tr>
    </w:tbl>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A.3.5.4应将排气道按其实际使用状况，住宅层数、连接情况、各类诱导，变压组件的设置、1屋顶风帽；2建筑层高；3吸油烟机；4风速测点；5防火止回阀或导流装置；6</w:t>
      </w:r>
      <w:r w:rsidRPr="005F21DE">
        <w:rPr>
          <w:rFonts w:hint="eastAsia"/>
        </w:rPr>
        <w:t>排气道</w:t>
      </w:r>
      <w:r w:rsidRPr="00246AC4">
        <w:rPr>
          <w:rFonts w:asciiTheme="minorEastAsia" w:eastAsiaTheme="minorEastAsia" w:hAnsiTheme="minorEastAsia" w:hint="eastAsia"/>
          <w:bCs/>
          <w:szCs w:val="21"/>
        </w:rPr>
        <w:t>内部辅助结构；7主</w:t>
      </w:r>
      <w:r w:rsidRPr="005F21DE">
        <w:rPr>
          <w:rFonts w:hint="eastAsia"/>
        </w:rPr>
        <w:t>排气道</w:t>
      </w:r>
      <w:r w:rsidRPr="00246AC4">
        <w:rPr>
          <w:rFonts w:asciiTheme="minorEastAsia" w:eastAsiaTheme="minorEastAsia" w:hAnsiTheme="minorEastAsia" w:hint="eastAsia"/>
          <w:bCs/>
          <w:szCs w:val="21"/>
        </w:rPr>
        <w:t>；水平安装于测试系统中。各层抽油烟机排气支管直径宜为</w:t>
      </w:r>
      <w:r w:rsidRPr="00246AC4">
        <w:rPr>
          <w:rFonts w:asciiTheme="minorEastAsia" w:eastAsiaTheme="minorEastAsia" w:hAnsiTheme="minorEastAsia"/>
          <w:bCs/>
          <w:szCs w:val="21"/>
        </w:rPr>
        <w:sym w:font="Symbol" w:char="0046"/>
      </w:r>
      <w:r w:rsidRPr="00246AC4">
        <w:rPr>
          <w:rFonts w:asciiTheme="minorEastAsia" w:eastAsiaTheme="minorEastAsia" w:hAnsiTheme="minorEastAsia" w:hint="eastAsia"/>
          <w:bCs/>
          <w:szCs w:val="21"/>
        </w:rPr>
        <w:t>160，长度宜为1000mm。各层卫生间排气支管直径宜为</w:t>
      </w:r>
      <w:r w:rsidRPr="00246AC4">
        <w:rPr>
          <w:rFonts w:asciiTheme="minorEastAsia" w:eastAsiaTheme="minorEastAsia" w:hAnsiTheme="minorEastAsia"/>
          <w:bCs/>
          <w:szCs w:val="21"/>
        </w:rPr>
        <w:sym w:font="Symbol" w:char="0046"/>
      </w:r>
      <w:r w:rsidRPr="00246AC4">
        <w:rPr>
          <w:rFonts w:asciiTheme="minorEastAsia" w:eastAsiaTheme="minorEastAsia" w:hAnsiTheme="minorEastAsia" w:hint="eastAsia"/>
          <w:bCs/>
          <w:szCs w:val="21"/>
        </w:rPr>
        <w:t>100，长度宜为400mm。排气主管尺寸、建筑层高应按照实际情况确定；</w:t>
      </w:r>
    </w:p>
    <w:p w:rsidR="00C1589C" w:rsidRPr="00246AC4" w:rsidRDefault="00C1589C" w:rsidP="00C1589C">
      <w:pPr>
        <w:pStyle w:val="a0"/>
        <w:numPr>
          <w:ilvl w:val="0"/>
          <w:numId w:val="0"/>
        </w:numPr>
        <w:adjustRightInd w:val="0"/>
        <w:snapToGrid w:val="0"/>
        <w:spacing w:before="156" w:after="156" w:line="300" w:lineRule="auto"/>
        <w:rPr>
          <w:rFonts w:asciiTheme="minorEastAsia" w:eastAsiaTheme="minorEastAsia" w:hAnsiTheme="minorEastAsia"/>
        </w:rPr>
      </w:pPr>
      <w:bookmarkStart w:id="64" w:name="_Toc371326393"/>
      <w:bookmarkStart w:id="65" w:name="_Toc382486776"/>
      <w:bookmarkStart w:id="66" w:name="_Toc382486868"/>
      <w:r w:rsidRPr="00246AC4">
        <w:rPr>
          <w:rFonts w:asciiTheme="minorEastAsia" w:eastAsiaTheme="minorEastAsia" w:hAnsiTheme="minorEastAsia" w:hint="eastAsia"/>
        </w:rPr>
        <w:t>A.4基本要求</w:t>
      </w:r>
      <w:bookmarkEnd w:id="64"/>
      <w:bookmarkEnd w:id="65"/>
      <w:bookmarkEnd w:id="66"/>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A.4.1建筑设计阶段及建成后应进行通风效果的模拟评价或实测评价。</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A.4.1.1建筑设计阶段应采用模型试验或数值模拟等方法进行通风效果的模拟评价。</w:t>
      </w:r>
    </w:p>
    <w:p w:rsidR="00C1589C" w:rsidRPr="00246AC4" w:rsidRDefault="00C1589C" w:rsidP="00C1589C">
      <w:pPr>
        <w:adjustRightInd w:val="0"/>
        <w:snapToGrid w:val="0"/>
        <w:spacing w:line="300" w:lineRule="auto"/>
        <w:rPr>
          <w:rFonts w:asciiTheme="minorEastAsia" w:eastAsiaTheme="minorEastAsia" w:hAnsiTheme="minorEastAsia"/>
          <w:bCs/>
          <w:szCs w:val="21"/>
        </w:rPr>
      </w:pPr>
      <w:r w:rsidRPr="00246AC4">
        <w:rPr>
          <w:rFonts w:asciiTheme="minorEastAsia" w:eastAsiaTheme="minorEastAsia" w:hAnsiTheme="minorEastAsia" w:hint="eastAsia"/>
          <w:bCs/>
          <w:szCs w:val="21"/>
        </w:rPr>
        <w:t>A.4.1.2所有评价指标都应满足《建筑通风效果测试与评价》</w:t>
      </w:r>
      <w:r w:rsidR="00B815C6" w:rsidRPr="00B815C6">
        <w:rPr>
          <w:rFonts w:asciiTheme="minorEastAsia" w:eastAsiaTheme="minorEastAsia" w:hAnsiTheme="minorEastAsia"/>
          <w:bCs/>
          <w:szCs w:val="21"/>
        </w:rPr>
        <w:t>JGJ/T309-2013</w:t>
      </w:r>
      <w:r>
        <w:rPr>
          <w:rFonts w:asciiTheme="minorEastAsia" w:eastAsiaTheme="minorEastAsia" w:hAnsiTheme="minorEastAsia" w:hint="eastAsia"/>
          <w:bCs/>
          <w:szCs w:val="21"/>
        </w:rPr>
        <w:t>中</w:t>
      </w:r>
      <w:r w:rsidRPr="00246AC4">
        <w:rPr>
          <w:rFonts w:asciiTheme="minorEastAsia" w:eastAsiaTheme="minorEastAsia" w:hAnsiTheme="minorEastAsia" w:hint="eastAsia"/>
          <w:bCs/>
          <w:szCs w:val="21"/>
        </w:rPr>
        <w:t>4</w:t>
      </w:r>
      <w:r>
        <w:rPr>
          <w:rFonts w:asciiTheme="minorEastAsia" w:eastAsiaTheme="minorEastAsia" w:hAnsiTheme="minorEastAsia" w:hint="eastAsia"/>
          <w:bCs/>
          <w:szCs w:val="21"/>
        </w:rPr>
        <w:t>.</w:t>
      </w:r>
      <w:r w:rsidRPr="00246AC4">
        <w:rPr>
          <w:rFonts w:asciiTheme="minorEastAsia" w:eastAsiaTheme="minorEastAsia" w:hAnsiTheme="minorEastAsia" w:hint="eastAsia"/>
          <w:bCs/>
          <w:szCs w:val="21"/>
        </w:rPr>
        <w:t>6.4</w:t>
      </w:r>
      <w:r>
        <w:rPr>
          <w:rFonts w:asciiTheme="minorEastAsia" w:eastAsiaTheme="minorEastAsia" w:hAnsiTheme="minorEastAsia" w:hint="eastAsia"/>
          <w:bCs/>
          <w:szCs w:val="21"/>
        </w:rPr>
        <w:t>的</w:t>
      </w:r>
      <w:r w:rsidRPr="00246AC4">
        <w:rPr>
          <w:rFonts w:asciiTheme="minorEastAsia" w:eastAsiaTheme="minorEastAsia" w:hAnsiTheme="minorEastAsia" w:hint="eastAsia"/>
          <w:bCs/>
          <w:szCs w:val="21"/>
        </w:rPr>
        <w:t>规定,判定该系统通风效果合格。当有评价指标不满足时，判定该系统通风效果不合格。</w:t>
      </w:r>
    </w:p>
    <w:p w:rsidR="00C1589C" w:rsidRPr="00901814" w:rsidRDefault="00901814" w:rsidP="00901814">
      <w:pPr>
        <w:adjustRightInd w:val="0"/>
        <w:snapToGrid w:val="0"/>
        <w:spacing w:line="300" w:lineRule="auto"/>
        <w:rPr>
          <w:rFonts w:asciiTheme="minorEastAsia" w:eastAsiaTheme="minorEastAsia" w:hAnsiTheme="minorEastAsia"/>
          <w:bCs/>
          <w:szCs w:val="21"/>
        </w:rPr>
      </w:pPr>
      <w:r>
        <w:rPr>
          <w:rFonts w:asciiTheme="minorEastAsia" w:eastAsiaTheme="minorEastAsia" w:hAnsiTheme="minorEastAsia" w:hint="eastAsia"/>
          <w:bCs/>
          <w:szCs w:val="21"/>
        </w:rPr>
        <w:lastRenderedPageBreak/>
        <w:t>A.4.2</w:t>
      </w:r>
      <w:r w:rsidR="00C1589C" w:rsidRPr="00901814">
        <w:rPr>
          <w:rFonts w:asciiTheme="minorEastAsia" w:eastAsiaTheme="minorEastAsia" w:hAnsiTheme="minorEastAsia" w:hint="eastAsia"/>
          <w:bCs/>
          <w:szCs w:val="21"/>
        </w:rPr>
        <w:t>安装</w:t>
      </w:r>
      <w:r w:rsidR="00C1589C" w:rsidRPr="00901814">
        <w:rPr>
          <w:rFonts w:asciiTheme="minorEastAsia" w:eastAsiaTheme="minorEastAsia" w:hAnsiTheme="minorEastAsia"/>
          <w:bCs/>
          <w:szCs w:val="21"/>
        </w:rPr>
        <w:t>、</w:t>
      </w:r>
      <w:r w:rsidR="00C1589C" w:rsidRPr="00901814">
        <w:rPr>
          <w:rFonts w:asciiTheme="minorEastAsia" w:eastAsiaTheme="minorEastAsia" w:hAnsiTheme="minorEastAsia" w:hint="eastAsia"/>
          <w:bCs/>
          <w:szCs w:val="21"/>
        </w:rPr>
        <w:t>使用要求：</w:t>
      </w:r>
    </w:p>
    <w:p w:rsidR="00C1589C" w:rsidRPr="00246AC4" w:rsidRDefault="00C1589C" w:rsidP="00404B86">
      <w:pPr>
        <w:adjustRightInd w:val="0"/>
        <w:snapToGrid w:val="0"/>
        <w:spacing w:line="300" w:lineRule="auto"/>
        <w:ind w:firstLineChars="200" w:firstLine="420"/>
        <w:rPr>
          <w:rFonts w:asciiTheme="minorEastAsia" w:eastAsiaTheme="minorEastAsia" w:hAnsiTheme="minorEastAsia"/>
          <w:szCs w:val="21"/>
        </w:rPr>
      </w:pPr>
      <w:r w:rsidRPr="00246AC4">
        <w:rPr>
          <w:rFonts w:asciiTheme="minorEastAsia" w:eastAsiaTheme="minorEastAsia" w:hAnsiTheme="minorEastAsia"/>
          <w:szCs w:val="21"/>
        </w:rPr>
        <w:t>1</w:t>
      </w:r>
      <w:r w:rsidRPr="00246AC4">
        <w:rPr>
          <w:rFonts w:asciiTheme="minorEastAsia" w:eastAsiaTheme="minorEastAsia" w:hAnsiTheme="minorEastAsia" w:hint="eastAsia"/>
          <w:szCs w:val="21"/>
        </w:rPr>
        <w:t>）单数层排气道进气口在隔层左侧，双数层排气道在进气口隔层右侧，</w:t>
      </w:r>
    </w:p>
    <w:p w:rsidR="00C1589C" w:rsidRDefault="00C1589C" w:rsidP="00C1589C">
      <w:pPr>
        <w:adjustRightInd w:val="0"/>
        <w:snapToGrid w:val="0"/>
        <w:spacing w:line="300" w:lineRule="auto"/>
        <w:ind w:firstLineChars="200" w:firstLine="420"/>
        <w:rPr>
          <w:rFonts w:asciiTheme="minorEastAsia" w:eastAsiaTheme="minorEastAsia" w:hAnsiTheme="minorEastAsia"/>
          <w:szCs w:val="21"/>
        </w:rPr>
      </w:pPr>
      <w:r w:rsidRPr="00246AC4">
        <w:rPr>
          <w:rFonts w:asciiTheme="minorEastAsia" w:eastAsiaTheme="minorEastAsia" w:hAnsiTheme="minorEastAsia" w:hint="eastAsia"/>
          <w:szCs w:val="21"/>
        </w:rPr>
        <w:t>2）排</w:t>
      </w:r>
      <w:r w:rsidRPr="00246AC4">
        <w:rPr>
          <w:rFonts w:asciiTheme="minorEastAsia" w:eastAsiaTheme="minorEastAsia" w:hAnsiTheme="minorEastAsia"/>
          <w:szCs w:val="21"/>
        </w:rPr>
        <w:t>气道施工安装过程中，为防止杂物掉入</w:t>
      </w:r>
      <w:r w:rsidRPr="005F21DE">
        <w:rPr>
          <w:rFonts w:hint="eastAsia"/>
        </w:rPr>
        <w:t>排气道</w:t>
      </w:r>
      <w:r w:rsidRPr="00246AC4">
        <w:rPr>
          <w:rFonts w:asciiTheme="minorEastAsia" w:eastAsiaTheme="minorEastAsia" w:hAnsiTheme="minorEastAsia"/>
          <w:szCs w:val="21"/>
        </w:rPr>
        <w:t>内，</w:t>
      </w:r>
      <w:r w:rsidRPr="00246AC4">
        <w:rPr>
          <w:rFonts w:asciiTheme="minorEastAsia" w:eastAsiaTheme="minorEastAsia" w:hAnsiTheme="minorEastAsia" w:hint="eastAsia"/>
          <w:szCs w:val="21"/>
        </w:rPr>
        <w:t>排</w:t>
      </w:r>
      <w:r w:rsidRPr="00246AC4">
        <w:rPr>
          <w:rFonts w:asciiTheme="minorEastAsia" w:eastAsiaTheme="minorEastAsia" w:hAnsiTheme="minorEastAsia"/>
          <w:szCs w:val="21"/>
        </w:rPr>
        <w:t>气道口应采取遮盖措施。</w:t>
      </w:r>
    </w:p>
    <w:p w:rsidR="00C1589C" w:rsidRPr="00246AC4" w:rsidRDefault="00C1589C" w:rsidP="00C1589C">
      <w:pPr>
        <w:adjustRightInd w:val="0"/>
        <w:snapToGrid w:val="0"/>
        <w:spacing w:line="300" w:lineRule="auto"/>
        <w:ind w:firstLineChars="200" w:firstLine="420"/>
        <w:rPr>
          <w:rFonts w:asciiTheme="minorEastAsia" w:eastAsiaTheme="minorEastAsia" w:hAnsiTheme="minorEastAsia"/>
          <w:szCs w:val="21"/>
        </w:rPr>
      </w:pPr>
      <w:r w:rsidRPr="00246AC4">
        <w:rPr>
          <w:rFonts w:asciiTheme="minorEastAsia" w:eastAsiaTheme="minorEastAsia" w:hAnsiTheme="minorEastAsia" w:hint="eastAsia"/>
          <w:szCs w:val="21"/>
        </w:rPr>
        <w:t>3）</w:t>
      </w:r>
      <w:r w:rsidRPr="00246AC4">
        <w:rPr>
          <w:rFonts w:asciiTheme="minorEastAsia" w:eastAsiaTheme="minorEastAsia" w:hAnsiTheme="minorEastAsia"/>
          <w:szCs w:val="21"/>
        </w:rPr>
        <w:t>仔细察看</w:t>
      </w:r>
      <w:r w:rsidRPr="00246AC4">
        <w:rPr>
          <w:rFonts w:asciiTheme="minorEastAsia" w:eastAsiaTheme="minorEastAsia" w:hAnsiTheme="minorEastAsia" w:hint="eastAsia"/>
          <w:szCs w:val="21"/>
        </w:rPr>
        <w:t>掉入</w:t>
      </w:r>
      <w:r w:rsidRPr="005F21DE">
        <w:rPr>
          <w:rFonts w:hint="eastAsia"/>
        </w:rPr>
        <w:t>排气道</w:t>
      </w:r>
      <w:r w:rsidRPr="00246AC4">
        <w:rPr>
          <w:rFonts w:asciiTheme="minorEastAsia" w:eastAsiaTheme="minorEastAsia" w:hAnsiTheme="minorEastAsia" w:hint="eastAsia"/>
          <w:szCs w:val="21"/>
        </w:rPr>
        <w:t>内杂物，</w:t>
      </w:r>
      <w:r w:rsidRPr="00246AC4">
        <w:rPr>
          <w:rFonts w:asciiTheme="minorEastAsia" w:eastAsiaTheme="minorEastAsia" w:hAnsiTheme="minorEastAsia"/>
          <w:szCs w:val="21"/>
        </w:rPr>
        <w:t>在施工中有异物阻塞等造成排气不畅。</w:t>
      </w:r>
      <w:r w:rsidRPr="00246AC4">
        <w:rPr>
          <w:rFonts w:asciiTheme="minorEastAsia" w:eastAsiaTheme="minorEastAsia" w:hAnsiTheme="minorEastAsia" w:hint="eastAsia"/>
          <w:szCs w:val="21"/>
        </w:rPr>
        <w:t>无法进行处理</w:t>
      </w:r>
    </w:p>
    <w:p w:rsidR="00C1589C" w:rsidRPr="00246AC4" w:rsidRDefault="00C1589C" w:rsidP="00935D3B">
      <w:pPr>
        <w:adjustRightInd w:val="0"/>
        <w:snapToGrid w:val="0"/>
        <w:spacing w:line="300" w:lineRule="auto"/>
        <w:ind w:firstLineChars="200" w:firstLine="420"/>
        <w:rPr>
          <w:rFonts w:asciiTheme="minorEastAsia" w:eastAsiaTheme="minorEastAsia" w:hAnsiTheme="minorEastAsia"/>
          <w:szCs w:val="21"/>
        </w:rPr>
      </w:pPr>
      <w:r w:rsidRPr="00246AC4">
        <w:rPr>
          <w:rFonts w:asciiTheme="minorEastAsia" w:eastAsiaTheme="minorEastAsia" w:hAnsiTheme="minorEastAsia" w:hint="eastAsia"/>
          <w:szCs w:val="21"/>
        </w:rPr>
        <w:t>4）室内垫层、出屋面的排气道、防倒灌负压式风帽应在屋面保温、防水施工后，进行自上而下逐层进行安装引流导流装置。</w:t>
      </w:r>
    </w:p>
    <w:p w:rsidR="001C6635" w:rsidRPr="00246AC4" w:rsidRDefault="00C1589C" w:rsidP="00C1589C">
      <w:pPr>
        <w:adjustRightInd w:val="0"/>
        <w:snapToGrid w:val="0"/>
        <w:spacing w:line="300" w:lineRule="auto"/>
        <w:ind w:firstLineChars="200" w:firstLine="420"/>
        <w:rPr>
          <w:rFonts w:asciiTheme="minorEastAsia" w:eastAsiaTheme="minorEastAsia" w:hAnsiTheme="minorEastAsia"/>
          <w:szCs w:val="21"/>
        </w:rPr>
      </w:pPr>
      <w:r w:rsidRPr="00246AC4">
        <w:rPr>
          <w:rFonts w:asciiTheme="minorEastAsia" w:eastAsiaTheme="minorEastAsia" w:hAnsiTheme="minorEastAsia" w:hint="eastAsia"/>
          <w:szCs w:val="21"/>
        </w:rPr>
        <w:t>5）下层孔洞与上层孔洞之间间距隔层结构尺寸（按每层排气道2.8米）进气口尺寸与隔层进气口尺寸距离为大于5.</w:t>
      </w:r>
      <w:r>
        <w:rPr>
          <w:rFonts w:asciiTheme="minorEastAsia" w:eastAsiaTheme="minorEastAsia" w:hAnsiTheme="minorEastAsia" w:hint="eastAsia"/>
          <w:szCs w:val="21"/>
        </w:rPr>
        <w:t>6</w:t>
      </w:r>
      <w:r w:rsidRPr="00246AC4">
        <w:rPr>
          <w:rFonts w:asciiTheme="minorEastAsia" w:eastAsiaTheme="minorEastAsia" w:hAnsiTheme="minorEastAsia" w:hint="eastAsia"/>
          <w:szCs w:val="21"/>
        </w:rPr>
        <w:t>米。</w:t>
      </w:r>
    </w:p>
    <w:p w:rsidR="00FD276E" w:rsidRDefault="00C1589C">
      <w:pPr>
        <w:adjustRightInd w:val="0"/>
        <w:snapToGrid w:val="0"/>
        <w:spacing w:line="300" w:lineRule="auto"/>
        <w:ind w:firstLineChars="200" w:firstLine="420"/>
        <w:rPr>
          <w:rFonts w:asciiTheme="minorEastAsia" w:eastAsiaTheme="minorEastAsia" w:hAnsiTheme="minorEastAsia"/>
          <w:szCs w:val="21"/>
        </w:rPr>
      </w:pPr>
      <w:r w:rsidRPr="00246AC4">
        <w:rPr>
          <w:rFonts w:asciiTheme="minorEastAsia" w:eastAsiaTheme="minorEastAsia" w:hAnsiTheme="minorEastAsia"/>
          <w:szCs w:val="21"/>
        </w:rPr>
        <w:br w:type="page"/>
      </w:r>
    </w:p>
    <w:p w:rsidR="00C1589C" w:rsidRPr="00246AC4" w:rsidRDefault="00C1589C" w:rsidP="00C1589C">
      <w:pPr>
        <w:pStyle w:val="a"/>
        <w:numPr>
          <w:ilvl w:val="0"/>
          <w:numId w:val="0"/>
        </w:numPr>
        <w:adjustRightInd w:val="0"/>
        <w:snapToGrid w:val="0"/>
        <w:spacing w:before="312" w:after="312" w:line="300" w:lineRule="auto"/>
        <w:rPr>
          <w:rFonts w:asciiTheme="minorEastAsia" w:eastAsiaTheme="minorEastAsia" w:hAnsiTheme="minorEastAsia"/>
          <w:szCs w:val="21"/>
        </w:rPr>
      </w:pPr>
      <w:bookmarkStart w:id="67" w:name="_Toc371326394"/>
      <w:bookmarkStart w:id="68" w:name="_Toc382486777"/>
      <w:bookmarkStart w:id="69" w:name="_Toc382486869"/>
      <w:r w:rsidRPr="00246AC4">
        <w:rPr>
          <w:rFonts w:asciiTheme="minorEastAsia" w:eastAsiaTheme="minorEastAsia" w:hAnsiTheme="minorEastAsia" w:hint="eastAsia"/>
          <w:szCs w:val="21"/>
        </w:rPr>
        <w:lastRenderedPageBreak/>
        <w:t>附录B：住宅排气道系统隐蔽工程验收（规范性附录）</w:t>
      </w:r>
      <w:bookmarkEnd w:id="67"/>
      <w:bookmarkEnd w:id="68"/>
      <w:bookmarkEnd w:id="69"/>
    </w:p>
    <w:p w:rsidR="00C1589C" w:rsidRPr="00246AC4" w:rsidRDefault="00C1589C" w:rsidP="00746F74">
      <w:pPr>
        <w:pStyle w:val="afa"/>
        <w:adjustRightInd w:val="0"/>
        <w:snapToGrid w:val="0"/>
        <w:spacing w:line="300" w:lineRule="auto"/>
        <w:ind w:firstLineChars="0" w:firstLine="0"/>
        <w:jc w:val="center"/>
        <w:rPr>
          <w:rFonts w:asciiTheme="minorEastAsia" w:eastAsiaTheme="minorEastAsia" w:hAnsiTheme="minorEastAsia"/>
          <w:sz w:val="18"/>
          <w:szCs w:val="18"/>
        </w:rPr>
      </w:pPr>
      <w:r w:rsidRPr="00246AC4">
        <w:rPr>
          <w:rFonts w:asciiTheme="minorEastAsia" w:eastAsiaTheme="minorEastAsia" w:hAnsiTheme="minorEastAsia" w:cs="宋体" w:hint="eastAsia"/>
          <w:sz w:val="18"/>
          <w:szCs w:val="18"/>
        </w:rPr>
        <w:t>表B.1</w:t>
      </w:r>
      <w:r w:rsidR="005536B5">
        <w:rPr>
          <w:rFonts w:asciiTheme="minorEastAsia" w:eastAsiaTheme="minorEastAsia" w:hAnsiTheme="minorEastAsia" w:cs="宋体" w:hint="eastAsia"/>
          <w:sz w:val="18"/>
          <w:szCs w:val="18"/>
        </w:rPr>
        <w:t xml:space="preserve"> </w:t>
      </w:r>
      <w:r w:rsidRPr="00246AC4">
        <w:rPr>
          <w:rFonts w:asciiTheme="minorEastAsia" w:eastAsiaTheme="minorEastAsia" w:hAnsiTheme="minorEastAsia" w:cs="宋体" w:hint="eastAsia"/>
          <w:sz w:val="18"/>
          <w:szCs w:val="18"/>
        </w:rPr>
        <w:t>住宅排气道系统隐蔽工程验收表</w:t>
      </w:r>
    </w:p>
    <w:tbl>
      <w:tblPr>
        <w:tblW w:w="5000" w:type="pct"/>
        <w:tblLook w:val="04A0"/>
      </w:tblPr>
      <w:tblGrid>
        <w:gridCol w:w="1959"/>
        <w:gridCol w:w="1183"/>
        <w:gridCol w:w="1387"/>
        <w:gridCol w:w="1387"/>
        <w:gridCol w:w="1304"/>
        <w:gridCol w:w="1302"/>
      </w:tblGrid>
      <w:tr w:rsidR="00C1589C" w:rsidRPr="00246AC4" w:rsidTr="009F4530">
        <w:trPr>
          <w:trHeight w:val="5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工程名称：</w:t>
            </w:r>
          </w:p>
        </w:tc>
      </w:tr>
      <w:tr w:rsidR="00C1589C" w:rsidRPr="00246AC4" w:rsidTr="009F4530">
        <w:trPr>
          <w:trHeight w:val="270"/>
        </w:trPr>
        <w:tc>
          <w:tcPr>
            <w:tcW w:w="18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建设单位/总包单位</w:t>
            </w:r>
          </w:p>
        </w:tc>
        <w:tc>
          <w:tcPr>
            <w:tcW w:w="1627" w:type="pct"/>
            <w:gridSpan w:val="2"/>
            <w:tcBorders>
              <w:top w:val="single" w:sz="4" w:space="0" w:color="auto"/>
              <w:left w:val="nil"/>
              <w:bottom w:val="single" w:sz="4" w:space="0" w:color="auto"/>
              <w:right w:val="single" w:sz="4" w:space="0" w:color="000000"/>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施工单位</w:t>
            </w:r>
          </w:p>
        </w:tc>
        <w:tc>
          <w:tcPr>
            <w:tcW w:w="1530" w:type="pct"/>
            <w:gridSpan w:val="2"/>
            <w:tcBorders>
              <w:top w:val="single" w:sz="4" w:space="0" w:color="auto"/>
              <w:left w:val="nil"/>
              <w:bottom w:val="single" w:sz="4" w:space="0" w:color="auto"/>
              <w:right w:val="single" w:sz="4" w:space="0" w:color="000000"/>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监理单位</w:t>
            </w:r>
          </w:p>
        </w:tc>
      </w:tr>
      <w:tr w:rsidR="00C1589C" w:rsidRPr="00246AC4" w:rsidTr="009F4530">
        <w:trPr>
          <w:trHeight w:val="540"/>
        </w:trPr>
        <w:tc>
          <w:tcPr>
            <w:tcW w:w="18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1627" w:type="pct"/>
            <w:gridSpan w:val="2"/>
            <w:tcBorders>
              <w:top w:val="single" w:sz="4" w:space="0" w:color="auto"/>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1530" w:type="pct"/>
            <w:gridSpan w:val="2"/>
            <w:tcBorders>
              <w:top w:val="single" w:sz="4" w:space="0" w:color="auto"/>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1149" w:type="pct"/>
            <w:vMerge w:val="restart"/>
            <w:tcBorders>
              <w:top w:val="nil"/>
              <w:left w:val="single" w:sz="4" w:space="0" w:color="auto"/>
              <w:bottom w:val="single" w:sz="4" w:space="0" w:color="000000"/>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隐蔽工程内容</w:t>
            </w:r>
          </w:p>
        </w:tc>
        <w:tc>
          <w:tcPr>
            <w:tcW w:w="693" w:type="pct"/>
            <w:vMerge w:val="restart"/>
            <w:tcBorders>
              <w:top w:val="nil"/>
              <w:left w:val="single" w:sz="4" w:space="0" w:color="auto"/>
              <w:bottom w:val="single" w:sz="4" w:space="0" w:color="000000"/>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序号</w:t>
            </w:r>
          </w:p>
        </w:tc>
        <w:tc>
          <w:tcPr>
            <w:tcW w:w="814" w:type="pct"/>
            <w:vMerge w:val="restart"/>
            <w:tcBorders>
              <w:top w:val="nil"/>
              <w:left w:val="single" w:sz="4" w:space="0" w:color="auto"/>
              <w:bottom w:val="single" w:sz="4" w:space="0" w:color="000000"/>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检查内容</w:t>
            </w:r>
          </w:p>
        </w:tc>
        <w:tc>
          <w:tcPr>
            <w:tcW w:w="2343" w:type="pct"/>
            <w:gridSpan w:val="3"/>
            <w:tcBorders>
              <w:top w:val="single" w:sz="4" w:space="0" w:color="auto"/>
              <w:left w:val="nil"/>
              <w:bottom w:val="single" w:sz="4" w:space="0" w:color="auto"/>
              <w:right w:val="single" w:sz="4" w:space="0" w:color="000000"/>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检查结果</w:t>
            </w:r>
          </w:p>
        </w:tc>
      </w:tr>
      <w:tr w:rsidR="00C1589C" w:rsidRPr="00246AC4" w:rsidTr="009F4530">
        <w:trPr>
          <w:trHeight w:val="270"/>
        </w:trPr>
        <w:tc>
          <w:tcPr>
            <w:tcW w:w="1149"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93"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814"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安装质量</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部位</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图号</w:t>
            </w:r>
          </w:p>
        </w:tc>
      </w:tr>
      <w:tr w:rsidR="00C1589C" w:rsidRPr="00246AC4" w:rsidTr="009F4530">
        <w:trPr>
          <w:trHeight w:val="270"/>
        </w:trPr>
        <w:tc>
          <w:tcPr>
            <w:tcW w:w="1149"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93"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1149"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93"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2</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1149"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93"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3</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1149"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93"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4</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1149"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93"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5</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1149"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93"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6</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1825"/>
        </w:trPr>
        <w:tc>
          <w:tcPr>
            <w:tcW w:w="1149"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验收意见</w:t>
            </w:r>
          </w:p>
        </w:tc>
        <w:tc>
          <w:tcPr>
            <w:tcW w:w="3851" w:type="pct"/>
            <w:gridSpan w:val="5"/>
            <w:tcBorders>
              <w:top w:val="single" w:sz="4" w:space="0" w:color="auto"/>
              <w:left w:val="nil"/>
              <w:bottom w:val="single" w:sz="4" w:space="0" w:color="auto"/>
              <w:right w:val="single" w:sz="4" w:space="0" w:color="000000"/>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18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建设单位/总包单位</w:t>
            </w:r>
          </w:p>
        </w:tc>
        <w:tc>
          <w:tcPr>
            <w:tcW w:w="1627" w:type="pct"/>
            <w:gridSpan w:val="2"/>
            <w:tcBorders>
              <w:top w:val="single" w:sz="4" w:space="0" w:color="auto"/>
              <w:left w:val="nil"/>
              <w:bottom w:val="single" w:sz="4" w:space="0" w:color="auto"/>
              <w:right w:val="single" w:sz="4" w:space="0" w:color="000000"/>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施工单位</w:t>
            </w:r>
          </w:p>
        </w:tc>
        <w:tc>
          <w:tcPr>
            <w:tcW w:w="1530" w:type="pct"/>
            <w:gridSpan w:val="2"/>
            <w:tcBorders>
              <w:top w:val="single" w:sz="4" w:space="0" w:color="auto"/>
              <w:left w:val="nil"/>
              <w:bottom w:val="single" w:sz="4" w:space="0" w:color="auto"/>
              <w:right w:val="single" w:sz="4" w:space="0" w:color="000000"/>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监理单位</w:t>
            </w:r>
          </w:p>
        </w:tc>
      </w:tr>
      <w:tr w:rsidR="00C1589C" w:rsidRPr="00246AC4" w:rsidTr="009F4530">
        <w:trPr>
          <w:trHeight w:val="3083"/>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验收人：</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日期：</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签章：</w:t>
            </w:r>
          </w:p>
        </w:tc>
        <w:tc>
          <w:tcPr>
            <w:tcW w:w="1627" w:type="pct"/>
            <w:gridSpan w:val="2"/>
            <w:tcBorders>
              <w:top w:val="single" w:sz="4" w:space="0" w:color="auto"/>
              <w:left w:val="nil"/>
              <w:bottom w:val="single" w:sz="4" w:space="0" w:color="auto"/>
              <w:right w:val="single" w:sz="4" w:space="0" w:color="000000"/>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验收人：</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日期：</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签章：</w:t>
            </w:r>
          </w:p>
        </w:tc>
        <w:tc>
          <w:tcPr>
            <w:tcW w:w="1530" w:type="pct"/>
            <w:gridSpan w:val="2"/>
            <w:tcBorders>
              <w:top w:val="single" w:sz="4" w:space="0" w:color="auto"/>
              <w:left w:val="nil"/>
              <w:bottom w:val="single" w:sz="4" w:space="0" w:color="auto"/>
              <w:right w:val="single" w:sz="4" w:space="0" w:color="000000"/>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验收人：</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日期：</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签章：</w:t>
            </w:r>
          </w:p>
        </w:tc>
      </w:tr>
    </w:tbl>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sz w:val="18"/>
          <w:szCs w:val="18"/>
        </w:rPr>
        <w:br w:type="page"/>
      </w:r>
    </w:p>
    <w:p w:rsidR="00C1589C" w:rsidRPr="00862D2D" w:rsidRDefault="00C1589C" w:rsidP="00C1589C">
      <w:pPr>
        <w:pStyle w:val="a"/>
        <w:numPr>
          <w:ilvl w:val="0"/>
          <w:numId w:val="0"/>
        </w:numPr>
        <w:adjustRightInd w:val="0"/>
        <w:snapToGrid w:val="0"/>
        <w:spacing w:before="312" w:after="312" w:line="300" w:lineRule="auto"/>
        <w:rPr>
          <w:rFonts w:asciiTheme="minorEastAsia" w:eastAsiaTheme="minorEastAsia" w:hAnsiTheme="minorEastAsia"/>
          <w:szCs w:val="21"/>
        </w:rPr>
      </w:pPr>
      <w:bookmarkStart w:id="70" w:name="_Toc371326395"/>
      <w:bookmarkStart w:id="71" w:name="_Toc382486778"/>
      <w:bookmarkStart w:id="72" w:name="_Toc382486870"/>
      <w:r w:rsidRPr="00862D2D">
        <w:rPr>
          <w:rFonts w:asciiTheme="minorEastAsia" w:eastAsiaTheme="minorEastAsia" w:hAnsiTheme="minorEastAsia" w:hint="eastAsia"/>
          <w:szCs w:val="21"/>
        </w:rPr>
        <w:lastRenderedPageBreak/>
        <w:t>附录C: 住宅排气道系统施工工程验收记录</w:t>
      </w:r>
      <w:bookmarkEnd w:id="70"/>
      <w:bookmarkEnd w:id="71"/>
      <w:bookmarkEnd w:id="72"/>
    </w:p>
    <w:p w:rsidR="00C1589C" w:rsidRPr="00246AC4" w:rsidRDefault="00C1589C" w:rsidP="00746F74">
      <w:pPr>
        <w:pStyle w:val="afa"/>
        <w:adjustRightInd w:val="0"/>
        <w:snapToGrid w:val="0"/>
        <w:spacing w:line="300" w:lineRule="auto"/>
        <w:ind w:firstLineChars="0" w:firstLine="0"/>
        <w:jc w:val="center"/>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表C</w:t>
      </w:r>
      <w:r w:rsidR="005536B5">
        <w:rPr>
          <w:rFonts w:asciiTheme="minorEastAsia" w:eastAsiaTheme="minorEastAsia" w:hAnsiTheme="minorEastAsia" w:hint="eastAsia"/>
          <w:sz w:val="18"/>
          <w:szCs w:val="18"/>
        </w:rPr>
        <w:t xml:space="preserve">.1 </w:t>
      </w:r>
      <w:r w:rsidRPr="00246AC4">
        <w:rPr>
          <w:rFonts w:asciiTheme="minorEastAsia" w:eastAsiaTheme="minorEastAsia" w:hAnsiTheme="minorEastAsia" w:hint="eastAsia"/>
          <w:sz w:val="18"/>
          <w:szCs w:val="18"/>
        </w:rPr>
        <w:t>住宅排气道系统施工工程验收记录表</w:t>
      </w:r>
    </w:p>
    <w:tbl>
      <w:tblPr>
        <w:tblW w:w="4882" w:type="pct"/>
        <w:tblLook w:val="04A0"/>
      </w:tblPr>
      <w:tblGrid>
        <w:gridCol w:w="603"/>
        <w:gridCol w:w="2508"/>
        <w:gridCol w:w="2015"/>
        <w:gridCol w:w="1183"/>
        <w:gridCol w:w="2012"/>
      </w:tblGrid>
      <w:tr w:rsidR="00C1589C" w:rsidRPr="00246AC4" w:rsidTr="009F4530">
        <w:trPr>
          <w:trHeight w:val="540"/>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序号</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验收项目</w:t>
            </w:r>
          </w:p>
        </w:tc>
        <w:tc>
          <w:tcPr>
            <w:tcW w:w="711" w:type="pct"/>
            <w:tcBorders>
              <w:top w:val="single" w:sz="4" w:space="0" w:color="auto"/>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验收依据</w:t>
            </w:r>
          </w:p>
        </w:tc>
        <w:tc>
          <w:tcPr>
            <w:tcW w:w="1209" w:type="pct"/>
            <w:tcBorders>
              <w:top w:val="single" w:sz="4" w:space="0" w:color="auto"/>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外观检测（打分）</w:t>
            </w:r>
          </w:p>
        </w:tc>
      </w:tr>
      <w:tr w:rsidR="00C1589C" w:rsidRPr="00246AC4" w:rsidTr="009F4530">
        <w:trPr>
          <w:trHeight w:val="81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w:t>
            </w:r>
          </w:p>
        </w:tc>
        <w:tc>
          <w:tcPr>
            <w:tcW w:w="1507" w:type="pct"/>
            <w:vMerge w:val="restar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厨房排气系统安装质量</w:t>
            </w: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防火止回阀</w:t>
            </w:r>
          </w:p>
        </w:tc>
        <w:tc>
          <w:tcPr>
            <w:tcW w:w="711" w:type="pct"/>
            <w:vMerge w:val="restart"/>
            <w:tcBorders>
              <w:top w:val="nil"/>
              <w:left w:val="single" w:sz="4" w:space="0" w:color="auto"/>
              <w:bottom w:val="single" w:sz="4" w:space="0" w:color="000000"/>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按本规程施工的要求</w:t>
            </w: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2</w:t>
            </w: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排气道管体</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hint="eastAsia"/>
                <w:sz w:val="18"/>
                <w:szCs w:val="18"/>
              </w:rPr>
              <w:t>法兰</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导流装置</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导流板</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镀锌螺栓</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54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3</w:t>
            </w: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防倒灌负压式风帽</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4</w:t>
            </w: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油烟机接口</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5</w:t>
            </w:r>
          </w:p>
        </w:tc>
        <w:tc>
          <w:tcPr>
            <w:tcW w:w="1507" w:type="pct"/>
            <w:vMerge w:val="restar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卫生间排气系统安装质量</w:t>
            </w: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防火止回阀</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6</w:t>
            </w: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排气道管体</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hint="eastAsia"/>
                <w:sz w:val="18"/>
                <w:szCs w:val="18"/>
              </w:rPr>
              <w:t>法兰</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导流装置</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导流板</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镀锌螺栓</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r>
      <w:tr w:rsidR="00C1589C" w:rsidRPr="00246AC4" w:rsidTr="009F4530">
        <w:trPr>
          <w:trHeight w:val="54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7</w:t>
            </w: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防倒灌负压式风帽</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362"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8</w:t>
            </w:r>
          </w:p>
        </w:tc>
        <w:tc>
          <w:tcPr>
            <w:tcW w:w="1507"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1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换气扇接口</w:t>
            </w:r>
          </w:p>
        </w:tc>
        <w:tc>
          <w:tcPr>
            <w:tcW w:w="711"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1209"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1797"/>
        </w:trPr>
        <w:tc>
          <w:tcPr>
            <w:tcW w:w="3080" w:type="pct"/>
            <w:gridSpan w:val="3"/>
            <w:tcBorders>
              <w:top w:val="single" w:sz="4" w:space="0" w:color="auto"/>
              <w:left w:val="single" w:sz="4" w:space="0" w:color="auto"/>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外观检测分数统计（平均分）：</w:t>
            </w:r>
          </w:p>
        </w:tc>
        <w:tc>
          <w:tcPr>
            <w:tcW w:w="1920" w:type="pct"/>
            <w:gridSpan w:val="2"/>
            <w:tcBorders>
              <w:top w:val="single" w:sz="4" w:space="0" w:color="auto"/>
              <w:left w:val="nil"/>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施工工程验收结论：</w:t>
            </w:r>
          </w:p>
        </w:tc>
      </w:tr>
      <w:tr w:rsidR="00C1589C" w:rsidRPr="00246AC4" w:rsidTr="009F4530">
        <w:trPr>
          <w:trHeight w:val="1823"/>
        </w:trPr>
        <w:tc>
          <w:tcPr>
            <w:tcW w:w="3080" w:type="pct"/>
            <w:gridSpan w:val="3"/>
            <w:tcBorders>
              <w:top w:val="single" w:sz="4" w:space="0" w:color="auto"/>
              <w:left w:val="single" w:sz="4" w:space="0" w:color="auto"/>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施工验收人员签名：</w:t>
            </w:r>
          </w:p>
        </w:tc>
        <w:tc>
          <w:tcPr>
            <w:tcW w:w="1920" w:type="pct"/>
            <w:gridSpan w:val="2"/>
            <w:tcBorders>
              <w:top w:val="single" w:sz="4" w:space="0" w:color="auto"/>
              <w:left w:val="nil"/>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验收日期：</w:t>
            </w:r>
          </w:p>
        </w:tc>
      </w:tr>
    </w:tbl>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注：</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1在外观检测栏内按实际情况在相应的空格内打分，按百分制打分（满分100分）。</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2外观检测栏内各项分数分别不小于80分，验收结论判为合格，小于80分应进行整改，整改后继续进行验收。</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sz w:val="18"/>
          <w:szCs w:val="18"/>
        </w:rPr>
        <w:br w:type="page"/>
      </w:r>
    </w:p>
    <w:p w:rsidR="00C1589C" w:rsidRPr="005536B5" w:rsidRDefault="00C1589C" w:rsidP="00C1589C">
      <w:pPr>
        <w:pStyle w:val="a"/>
        <w:numPr>
          <w:ilvl w:val="0"/>
          <w:numId w:val="0"/>
        </w:numPr>
        <w:adjustRightInd w:val="0"/>
        <w:snapToGrid w:val="0"/>
        <w:spacing w:before="312" w:after="312" w:line="300" w:lineRule="auto"/>
        <w:rPr>
          <w:rFonts w:asciiTheme="minorEastAsia" w:eastAsiaTheme="minorEastAsia" w:hAnsiTheme="minorEastAsia"/>
          <w:szCs w:val="21"/>
        </w:rPr>
      </w:pPr>
      <w:bookmarkStart w:id="73" w:name="_Toc371326396"/>
      <w:bookmarkStart w:id="74" w:name="_Toc382486779"/>
      <w:bookmarkStart w:id="75" w:name="_Toc382486871"/>
      <w:r w:rsidRPr="005536B5">
        <w:rPr>
          <w:rFonts w:asciiTheme="minorEastAsia" w:eastAsiaTheme="minorEastAsia" w:hAnsiTheme="minorEastAsia" w:hint="eastAsia"/>
          <w:szCs w:val="21"/>
        </w:rPr>
        <w:lastRenderedPageBreak/>
        <w:t>附录D: 住宅排气道系统检测验收记录</w:t>
      </w:r>
      <w:bookmarkEnd w:id="73"/>
      <w:bookmarkEnd w:id="74"/>
      <w:bookmarkEnd w:id="75"/>
    </w:p>
    <w:p w:rsidR="00C1589C" w:rsidRPr="00246AC4" w:rsidRDefault="00C1589C" w:rsidP="00746F74">
      <w:pPr>
        <w:pStyle w:val="afa"/>
        <w:adjustRightInd w:val="0"/>
        <w:snapToGrid w:val="0"/>
        <w:spacing w:line="300" w:lineRule="auto"/>
        <w:ind w:firstLineChars="0" w:firstLine="0"/>
        <w:jc w:val="center"/>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表D</w:t>
      </w:r>
      <w:r w:rsidR="00AF7229">
        <w:rPr>
          <w:rFonts w:asciiTheme="minorEastAsia" w:eastAsiaTheme="minorEastAsia" w:hAnsiTheme="minorEastAsia" w:hint="eastAsia"/>
          <w:sz w:val="18"/>
          <w:szCs w:val="18"/>
        </w:rPr>
        <w:t>.1</w:t>
      </w:r>
      <w:r w:rsidR="00AF7229" w:rsidRPr="00246AC4">
        <w:rPr>
          <w:rFonts w:asciiTheme="minorEastAsia" w:eastAsiaTheme="minorEastAsia" w:hAnsiTheme="minorEastAsia" w:hint="eastAsia"/>
          <w:kern w:val="2"/>
          <w:sz w:val="18"/>
          <w:szCs w:val="18"/>
        </w:rPr>
        <w:t xml:space="preserve"> </w:t>
      </w:r>
      <w:r w:rsidRPr="00246AC4">
        <w:rPr>
          <w:rFonts w:asciiTheme="minorEastAsia" w:eastAsiaTheme="minorEastAsia" w:hAnsiTheme="minorEastAsia" w:hint="eastAsia"/>
          <w:sz w:val="18"/>
          <w:szCs w:val="18"/>
        </w:rPr>
        <w:t>住宅排气道系统检测验收记录表</w:t>
      </w:r>
    </w:p>
    <w:tbl>
      <w:tblPr>
        <w:tblW w:w="5000" w:type="pct"/>
        <w:tblLook w:val="04A0"/>
      </w:tblPr>
      <w:tblGrid>
        <w:gridCol w:w="875"/>
        <w:gridCol w:w="1128"/>
        <w:gridCol w:w="4263"/>
        <w:gridCol w:w="1128"/>
        <w:gridCol w:w="1128"/>
      </w:tblGrid>
      <w:tr w:rsidR="00C1589C" w:rsidRPr="00246AC4" w:rsidTr="009F4530">
        <w:trPr>
          <w:trHeight w:val="540"/>
        </w:trPr>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序号</w:t>
            </w:r>
          </w:p>
        </w:tc>
        <w:tc>
          <w:tcPr>
            <w:tcW w:w="3163" w:type="pct"/>
            <w:gridSpan w:val="2"/>
            <w:tcBorders>
              <w:top w:val="single" w:sz="4" w:space="0" w:color="auto"/>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验收项目</w:t>
            </w:r>
          </w:p>
        </w:tc>
        <w:tc>
          <w:tcPr>
            <w:tcW w:w="662" w:type="pct"/>
            <w:tcBorders>
              <w:top w:val="single" w:sz="4" w:space="0" w:color="auto"/>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验收依据</w:t>
            </w:r>
          </w:p>
        </w:tc>
        <w:tc>
          <w:tcPr>
            <w:tcW w:w="662" w:type="pct"/>
            <w:tcBorders>
              <w:top w:val="single" w:sz="4" w:space="0" w:color="auto"/>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外观检测（打分）</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厨房预留接口质量</w:t>
            </w: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油烟机接口</w:t>
            </w:r>
          </w:p>
        </w:tc>
        <w:tc>
          <w:tcPr>
            <w:tcW w:w="662" w:type="pct"/>
            <w:vMerge w:val="restart"/>
            <w:tcBorders>
              <w:top w:val="nil"/>
              <w:left w:val="single" w:sz="4" w:space="0" w:color="auto"/>
              <w:bottom w:val="single" w:sz="4" w:space="0" w:color="000000"/>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按本规程</w:t>
            </w: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2</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防火报警接口</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3</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厨房排气道</w:t>
            </w: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排气系统通风性能（风速和静压）</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54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4</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防火止回阀扇叶关闭（排气道内烟气温度达到150℃）</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5</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排气道管体成品允许偏差</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6</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排气道（每层）安装允许偏差</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7</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卫生间预留接口质量</w:t>
            </w: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换气扇接口</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8</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防火报警接口</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9</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卫生间排气道</w:t>
            </w: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排气系统通风性能（风速和静压）</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54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10</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防火止回阀扇叶关闭（排气道内烟气温度达到70℃）</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11</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排气道管体成品允许偏差</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12</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排气道（每层）安装允许偏差</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13</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厨卫管线敷设质量</w:t>
            </w: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明敷管线</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14</w:t>
            </w:r>
          </w:p>
        </w:tc>
        <w:tc>
          <w:tcPr>
            <w:tcW w:w="662" w:type="pct"/>
            <w:vMerge/>
            <w:tcBorders>
              <w:top w:val="nil"/>
              <w:left w:val="single" w:sz="4" w:space="0" w:color="auto"/>
              <w:bottom w:val="single" w:sz="4" w:space="0" w:color="auto"/>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电源接线盒、线缆接头</w:t>
            </w:r>
          </w:p>
        </w:tc>
        <w:tc>
          <w:tcPr>
            <w:tcW w:w="662" w:type="pct"/>
            <w:vMerge/>
            <w:tcBorders>
              <w:top w:val="nil"/>
              <w:left w:val="single" w:sz="4" w:space="0" w:color="auto"/>
              <w:bottom w:val="single" w:sz="4" w:space="0" w:color="000000"/>
              <w:right w:val="single" w:sz="4" w:space="0" w:color="auto"/>
            </w:tcBorders>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1080"/>
        </w:trPr>
        <w:tc>
          <w:tcPr>
            <w:tcW w:w="513"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15</w:t>
            </w:r>
          </w:p>
        </w:tc>
        <w:tc>
          <w:tcPr>
            <w:tcW w:w="662"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厨卫隐蔽工程质量</w:t>
            </w:r>
          </w:p>
        </w:tc>
        <w:tc>
          <w:tcPr>
            <w:tcW w:w="2501"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隐蔽工程验收复核</w:t>
            </w:r>
          </w:p>
        </w:tc>
        <w:tc>
          <w:tcPr>
            <w:tcW w:w="662"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按系统设计要求（包括变更）</w:t>
            </w:r>
          </w:p>
        </w:tc>
        <w:tc>
          <w:tcPr>
            <w:tcW w:w="662"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1095"/>
        </w:trPr>
        <w:tc>
          <w:tcPr>
            <w:tcW w:w="3676" w:type="pct"/>
            <w:gridSpan w:val="3"/>
            <w:tcBorders>
              <w:top w:val="single" w:sz="4" w:space="0" w:color="auto"/>
              <w:left w:val="single" w:sz="4" w:space="0" w:color="auto"/>
              <w:bottom w:val="single" w:sz="4" w:space="0" w:color="auto"/>
              <w:right w:val="single" w:sz="4" w:space="0" w:color="000000"/>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验收结果（合格率）:</w:t>
            </w:r>
          </w:p>
        </w:tc>
        <w:tc>
          <w:tcPr>
            <w:tcW w:w="1324" w:type="pct"/>
            <w:gridSpan w:val="2"/>
            <w:tcBorders>
              <w:top w:val="single" w:sz="4" w:space="0" w:color="auto"/>
              <w:left w:val="nil"/>
              <w:bottom w:val="single" w:sz="4" w:space="0" w:color="auto"/>
              <w:right w:val="single" w:sz="4" w:space="0" w:color="000000"/>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厨卫检测验收结论：</w:t>
            </w:r>
          </w:p>
        </w:tc>
      </w:tr>
      <w:tr w:rsidR="00C1589C" w:rsidRPr="00246AC4" w:rsidTr="009F4530">
        <w:trPr>
          <w:trHeight w:val="1335"/>
        </w:trPr>
        <w:tc>
          <w:tcPr>
            <w:tcW w:w="3676" w:type="pct"/>
            <w:gridSpan w:val="3"/>
            <w:tcBorders>
              <w:top w:val="single" w:sz="4" w:space="0" w:color="auto"/>
              <w:left w:val="single" w:sz="4" w:space="0" w:color="auto"/>
              <w:bottom w:val="single" w:sz="4" w:space="0" w:color="auto"/>
              <w:right w:val="single" w:sz="4" w:space="0" w:color="000000"/>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厨卫检测验收人员签名：</w:t>
            </w:r>
          </w:p>
        </w:tc>
        <w:tc>
          <w:tcPr>
            <w:tcW w:w="1324" w:type="pct"/>
            <w:gridSpan w:val="2"/>
            <w:tcBorders>
              <w:top w:val="single" w:sz="4" w:space="0" w:color="auto"/>
              <w:left w:val="nil"/>
              <w:bottom w:val="single" w:sz="4" w:space="0" w:color="auto"/>
              <w:right w:val="single" w:sz="4" w:space="0" w:color="000000"/>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验收日期：</w:t>
            </w:r>
          </w:p>
        </w:tc>
      </w:tr>
    </w:tbl>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注：</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1在外观检测栏内按实际情况在相应的空格内打分，按百分制打分（满分100分）。</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2外观检测栏内各项分数分别不小于80分，验收结论判为合格，小于80分应进行整改，整改后继续进行验收。</w:t>
      </w:r>
    </w:p>
    <w:p w:rsidR="00C1589C" w:rsidRPr="00AF7229" w:rsidRDefault="00C1589C" w:rsidP="00C1589C">
      <w:pPr>
        <w:pStyle w:val="a"/>
        <w:numPr>
          <w:ilvl w:val="0"/>
          <w:numId w:val="0"/>
        </w:numPr>
        <w:adjustRightInd w:val="0"/>
        <w:snapToGrid w:val="0"/>
        <w:spacing w:before="312" w:after="312" w:line="300" w:lineRule="auto"/>
        <w:rPr>
          <w:rFonts w:asciiTheme="minorEastAsia" w:eastAsiaTheme="minorEastAsia" w:hAnsiTheme="minorEastAsia"/>
          <w:szCs w:val="21"/>
        </w:rPr>
      </w:pPr>
      <w:r w:rsidRPr="00246AC4">
        <w:rPr>
          <w:rFonts w:asciiTheme="minorEastAsia" w:eastAsiaTheme="minorEastAsia" w:hAnsiTheme="minorEastAsia"/>
          <w:sz w:val="18"/>
          <w:szCs w:val="18"/>
        </w:rPr>
        <w:br w:type="page"/>
      </w:r>
      <w:bookmarkStart w:id="76" w:name="_Toc371326397"/>
      <w:bookmarkStart w:id="77" w:name="_Toc382486780"/>
      <w:bookmarkStart w:id="78" w:name="_Toc382486872"/>
      <w:r w:rsidRPr="00AF7229">
        <w:rPr>
          <w:rFonts w:asciiTheme="minorEastAsia" w:eastAsiaTheme="minorEastAsia" w:hAnsiTheme="minorEastAsia" w:hint="eastAsia"/>
          <w:szCs w:val="21"/>
        </w:rPr>
        <w:lastRenderedPageBreak/>
        <w:t>附录E: 住宅排气道系统资料验收记录</w:t>
      </w:r>
      <w:bookmarkEnd w:id="76"/>
      <w:bookmarkEnd w:id="77"/>
      <w:bookmarkEnd w:id="78"/>
    </w:p>
    <w:p w:rsidR="00C1589C" w:rsidRPr="00246AC4" w:rsidRDefault="00C1589C" w:rsidP="00746F74">
      <w:pPr>
        <w:pStyle w:val="afa"/>
        <w:adjustRightInd w:val="0"/>
        <w:snapToGrid w:val="0"/>
        <w:spacing w:line="300" w:lineRule="auto"/>
        <w:ind w:firstLineChars="0" w:firstLine="0"/>
        <w:jc w:val="center"/>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表E</w:t>
      </w:r>
      <w:r w:rsidR="00AF7229">
        <w:rPr>
          <w:rFonts w:asciiTheme="minorEastAsia" w:eastAsiaTheme="minorEastAsia" w:hAnsiTheme="minorEastAsia" w:hint="eastAsia"/>
          <w:sz w:val="18"/>
          <w:szCs w:val="18"/>
        </w:rPr>
        <w:t>.1</w:t>
      </w:r>
      <w:r w:rsidRPr="00246AC4">
        <w:rPr>
          <w:rFonts w:asciiTheme="minorEastAsia" w:eastAsiaTheme="minorEastAsia" w:hAnsiTheme="minorEastAsia" w:hint="eastAsia"/>
          <w:kern w:val="2"/>
          <w:sz w:val="18"/>
          <w:szCs w:val="18"/>
        </w:rPr>
        <w:t xml:space="preserve"> </w:t>
      </w:r>
      <w:r w:rsidRPr="00246AC4">
        <w:rPr>
          <w:rFonts w:asciiTheme="minorEastAsia" w:eastAsiaTheme="minorEastAsia" w:hAnsiTheme="minorEastAsia" w:hint="eastAsia"/>
          <w:sz w:val="18"/>
          <w:szCs w:val="18"/>
        </w:rPr>
        <w:t>住宅排气道系统资料验收记录表</w:t>
      </w:r>
    </w:p>
    <w:tbl>
      <w:tblPr>
        <w:tblW w:w="5000" w:type="pct"/>
        <w:tblLook w:val="04A0"/>
      </w:tblPr>
      <w:tblGrid>
        <w:gridCol w:w="844"/>
        <w:gridCol w:w="5565"/>
        <w:gridCol w:w="2113"/>
      </w:tblGrid>
      <w:tr w:rsidR="00C1589C" w:rsidRPr="00246AC4" w:rsidTr="009F4530">
        <w:trPr>
          <w:trHeight w:val="270"/>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序号</w:t>
            </w:r>
          </w:p>
        </w:tc>
        <w:tc>
          <w:tcPr>
            <w:tcW w:w="3265" w:type="pct"/>
            <w:tcBorders>
              <w:top w:val="single" w:sz="4" w:space="0" w:color="auto"/>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验收内容</w:t>
            </w:r>
          </w:p>
        </w:tc>
        <w:tc>
          <w:tcPr>
            <w:tcW w:w="1240" w:type="pct"/>
            <w:tcBorders>
              <w:top w:val="single" w:sz="4" w:space="0" w:color="auto"/>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验收结果（打分）</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合同或协议书</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2</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hint="eastAsia"/>
                <w:sz w:val="18"/>
                <w:szCs w:val="18"/>
              </w:rPr>
              <w:t>住宅排气道系统</w:t>
            </w:r>
            <w:r w:rsidRPr="00246AC4">
              <w:rPr>
                <w:rFonts w:asciiTheme="minorEastAsia" w:eastAsiaTheme="minorEastAsia" w:hAnsiTheme="minorEastAsia" w:cs="宋体" w:hint="eastAsia"/>
                <w:kern w:val="0"/>
                <w:sz w:val="18"/>
                <w:szCs w:val="18"/>
              </w:rPr>
              <w:t>设计文件</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3</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hint="eastAsia"/>
                <w:sz w:val="18"/>
                <w:szCs w:val="18"/>
              </w:rPr>
              <w:t>住宅排气道系统</w:t>
            </w:r>
            <w:r w:rsidRPr="00246AC4">
              <w:rPr>
                <w:rFonts w:asciiTheme="minorEastAsia" w:eastAsiaTheme="minorEastAsia" w:hAnsiTheme="minorEastAsia" w:cs="宋体" w:hint="eastAsia"/>
                <w:kern w:val="0"/>
                <w:sz w:val="18"/>
                <w:szCs w:val="18"/>
              </w:rPr>
              <w:t>施工文件</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4</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工程变更文件</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5</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隐蔽工程验收报告</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6</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分项工程验收报告</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7</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外购设备验收及使用说明书</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6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8</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hint="eastAsia"/>
                <w:sz w:val="18"/>
                <w:szCs w:val="18"/>
              </w:rPr>
              <w:t>住宅排气道系统</w:t>
            </w:r>
            <w:r w:rsidRPr="00246AC4">
              <w:rPr>
                <w:rFonts w:asciiTheme="minorEastAsia" w:eastAsiaTheme="minorEastAsia" w:hAnsiTheme="minorEastAsia" w:cs="宋体" w:hint="eastAsia"/>
                <w:kern w:val="0"/>
                <w:sz w:val="18"/>
                <w:szCs w:val="18"/>
              </w:rPr>
              <w:t>检测验收记录</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35"/>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9</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hint="eastAsia"/>
                <w:sz w:val="18"/>
                <w:szCs w:val="18"/>
              </w:rPr>
              <w:t>住宅排气道系统</w:t>
            </w:r>
            <w:r w:rsidRPr="00246AC4">
              <w:rPr>
                <w:rFonts w:asciiTheme="minorEastAsia" w:eastAsiaTheme="minorEastAsia" w:hAnsiTheme="minorEastAsia" w:cs="宋体" w:hint="eastAsia"/>
                <w:kern w:val="0"/>
                <w:sz w:val="18"/>
                <w:szCs w:val="18"/>
              </w:rPr>
              <w:t>使用说明书</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10</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申请竣工验收报告</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270"/>
        </w:trPr>
        <w:tc>
          <w:tcPr>
            <w:tcW w:w="495" w:type="pct"/>
            <w:tcBorders>
              <w:top w:val="nil"/>
              <w:left w:val="single" w:sz="4" w:space="0" w:color="auto"/>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center"/>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11</w:t>
            </w:r>
          </w:p>
        </w:tc>
        <w:tc>
          <w:tcPr>
            <w:tcW w:w="3265"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工程竣工核算报告</w:t>
            </w:r>
          </w:p>
        </w:tc>
        <w:tc>
          <w:tcPr>
            <w:tcW w:w="124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r>
      <w:tr w:rsidR="00C1589C" w:rsidRPr="00246AC4" w:rsidTr="009F4530">
        <w:trPr>
          <w:trHeight w:val="1530"/>
        </w:trPr>
        <w:tc>
          <w:tcPr>
            <w:tcW w:w="3760" w:type="pct"/>
            <w:gridSpan w:val="2"/>
            <w:tcBorders>
              <w:top w:val="single" w:sz="4" w:space="0" w:color="auto"/>
              <w:left w:val="single" w:sz="4" w:space="0" w:color="auto"/>
              <w:bottom w:val="single" w:sz="4" w:space="0" w:color="auto"/>
              <w:right w:val="single" w:sz="4" w:space="0" w:color="000000"/>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验收结果（合格率）:</w:t>
            </w:r>
          </w:p>
        </w:tc>
        <w:tc>
          <w:tcPr>
            <w:tcW w:w="1240" w:type="pct"/>
            <w:tcBorders>
              <w:top w:val="nil"/>
              <w:left w:val="nil"/>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厨卫检测验收结论：</w:t>
            </w:r>
          </w:p>
        </w:tc>
      </w:tr>
      <w:tr w:rsidR="00C1589C" w:rsidRPr="00246AC4" w:rsidTr="009F4530">
        <w:trPr>
          <w:trHeight w:val="1689"/>
        </w:trPr>
        <w:tc>
          <w:tcPr>
            <w:tcW w:w="3760" w:type="pct"/>
            <w:gridSpan w:val="2"/>
            <w:tcBorders>
              <w:top w:val="single" w:sz="4" w:space="0" w:color="auto"/>
              <w:left w:val="single" w:sz="4" w:space="0" w:color="auto"/>
              <w:bottom w:val="single" w:sz="4" w:space="0" w:color="auto"/>
              <w:right w:val="single" w:sz="4" w:space="0" w:color="000000"/>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厨卫检测验收人员签名：</w:t>
            </w:r>
          </w:p>
        </w:tc>
        <w:tc>
          <w:tcPr>
            <w:tcW w:w="1240" w:type="pct"/>
            <w:tcBorders>
              <w:top w:val="nil"/>
              <w:left w:val="nil"/>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验收日期：</w:t>
            </w:r>
          </w:p>
        </w:tc>
      </w:tr>
    </w:tbl>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注：</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1在外观检测栏内按实际情况在相应的空格内打分，按百分制打分（满分100分）。</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2外观检测栏内各项分数分别不小于80分，验收结论判为合格，小于80分应进行整改，整改后继续进行验收。</w:t>
      </w:r>
    </w:p>
    <w:p w:rsidR="00C1589C" w:rsidRPr="00246AC4" w:rsidRDefault="00C1589C" w:rsidP="00C1589C">
      <w:pPr>
        <w:pStyle w:val="afa"/>
        <w:adjustRightInd w:val="0"/>
        <w:snapToGrid w:val="0"/>
        <w:spacing w:line="300" w:lineRule="auto"/>
        <w:ind w:firstLineChars="0" w:firstLine="0"/>
        <w:rPr>
          <w:rFonts w:asciiTheme="minorEastAsia" w:eastAsiaTheme="minorEastAsia" w:hAnsiTheme="minorEastAsia"/>
          <w:sz w:val="18"/>
          <w:szCs w:val="18"/>
        </w:rPr>
      </w:pPr>
      <w:r w:rsidRPr="00246AC4">
        <w:rPr>
          <w:rFonts w:asciiTheme="minorEastAsia" w:eastAsiaTheme="minorEastAsia" w:hAnsiTheme="minorEastAsia"/>
          <w:sz w:val="18"/>
          <w:szCs w:val="18"/>
        </w:rPr>
        <w:br w:type="page"/>
      </w:r>
    </w:p>
    <w:p w:rsidR="00C1589C" w:rsidRPr="00AF7229" w:rsidRDefault="00C1589C" w:rsidP="00C1589C">
      <w:pPr>
        <w:pStyle w:val="a"/>
        <w:numPr>
          <w:ilvl w:val="0"/>
          <w:numId w:val="0"/>
        </w:numPr>
        <w:adjustRightInd w:val="0"/>
        <w:snapToGrid w:val="0"/>
        <w:spacing w:before="312" w:after="312" w:line="300" w:lineRule="auto"/>
        <w:rPr>
          <w:rFonts w:asciiTheme="minorEastAsia" w:eastAsiaTheme="minorEastAsia" w:hAnsiTheme="minorEastAsia"/>
          <w:szCs w:val="21"/>
        </w:rPr>
      </w:pPr>
      <w:bookmarkStart w:id="79" w:name="_Toc371326398"/>
      <w:bookmarkStart w:id="80" w:name="_Toc382486781"/>
      <w:bookmarkStart w:id="81" w:name="_Toc382486873"/>
      <w:r w:rsidRPr="00AF7229">
        <w:rPr>
          <w:rFonts w:asciiTheme="minorEastAsia" w:eastAsiaTheme="minorEastAsia" w:hAnsiTheme="minorEastAsia" w:hint="eastAsia"/>
          <w:szCs w:val="21"/>
        </w:rPr>
        <w:lastRenderedPageBreak/>
        <w:t>附录F: 住宅排气道系统验收结论汇总</w:t>
      </w:r>
      <w:bookmarkEnd w:id="79"/>
      <w:bookmarkEnd w:id="80"/>
      <w:bookmarkEnd w:id="81"/>
    </w:p>
    <w:p w:rsidR="00C1589C" w:rsidRPr="00246AC4" w:rsidRDefault="00C1589C" w:rsidP="00746F74">
      <w:pPr>
        <w:pStyle w:val="afa"/>
        <w:adjustRightInd w:val="0"/>
        <w:snapToGrid w:val="0"/>
        <w:spacing w:line="300" w:lineRule="auto"/>
        <w:ind w:firstLineChars="0" w:firstLine="0"/>
        <w:jc w:val="center"/>
        <w:rPr>
          <w:rFonts w:asciiTheme="minorEastAsia" w:eastAsiaTheme="minorEastAsia" w:hAnsiTheme="minorEastAsia"/>
          <w:sz w:val="18"/>
          <w:szCs w:val="18"/>
        </w:rPr>
      </w:pPr>
      <w:r w:rsidRPr="00246AC4">
        <w:rPr>
          <w:rFonts w:asciiTheme="minorEastAsia" w:eastAsiaTheme="minorEastAsia" w:hAnsiTheme="minorEastAsia" w:hint="eastAsia"/>
          <w:sz w:val="18"/>
          <w:szCs w:val="18"/>
        </w:rPr>
        <w:t>表F</w:t>
      </w:r>
      <w:r w:rsidR="00746F74">
        <w:rPr>
          <w:rFonts w:asciiTheme="minorEastAsia" w:eastAsiaTheme="minorEastAsia" w:hAnsiTheme="minorEastAsia" w:hint="eastAsia"/>
          <w:sz w:val="18"/>
          <w:szCs w:val="18"/>
        </w:rPr>
        <w:t>.1</w:t>
      </w:r>
      <w:r w:rsidR="00746F74" w:rsidRPr="00246AC4">
        <w:rPr>
          <w:rFonts w:asciiTheme="minorEastAsia" w:eastAsiaTheme="minorEastAsia" w:hAnsiTheme="minorEastAsia" w:hint="eastAsia"/>
          <w:sz w:val="18"/>
          <w:szCs w:val="18"/>
        </w:rPr>
        <w:t xml:space="preserve"> </w:t>
      </w:r>
      <w:r w:rsidRPr="00246AC4">
        <w:rPr>
          <w:rFonts w:asciiTheme="minorEastAsia" w:eastAsiaTheme="minorEastAsia" w:hAnsiTheme="minorEastAsia" w:hint="eastAsia"/>
          <w:sz w:val="18"/>
          <w:szCs w:val="18"/>
        </w:rPr>
        <w:t>住宅排气道系统验收结论汇总表</w:t>
      </w:r>
    </w:p>
    <w:tbl>
      <w:tblPr>
        <w:tblW w:w="5000" w:type="pct"/>
        <w:tblLook w:val="04A0"/>
      </w:tblPr>
      <w:tblGrid>
        <w:gridCol w:w="2130"/>
        <w:gridCol w:w="2131"/>
        <w:gridCol w:w="1290"/>
        <w:gridCol w:w="840"/>
        <w:gridCol w:w="2131"/>
      </w:tblGrid>
      <w:tr w:rsidR="00C1589C" w:rsidRPr="00246AC4" w:rsidTr="009F4530">
        <w:trPr>
          <w:trHeight w:val="1144"/>
        </w:trPr>
        <w:tc>
          <w:tcPr>
            <w:tcW w:w="2499" w:type="pct"/>
            <w:gridSpan w:val="2"/>
            <w:tcBorders>
              <w:top w:val="single" w:sz="4" w:space="0" w:color="auto"/>
              <w:left w:val="single" w:sz="4" w:space="0" w:color="auto"/>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工程名称：</w:t>
            </w:r>
          </w:p>
        </w:tc>
        <w:tc>
          <w:tcPr>
            <w:tcW w:w="757" w:type="pct"/>
            <w:tcBorders>
              <w:top w:val="single" w:sz="4" w:space="0" w:color="auto"/>
              <w:left w:val="nil"/>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设计单位：</w:t>
            </w:r>
          </w:p>
        </w:tc>
        <w:tc>
          <w:tcPr>
            <w:tcW w:w="1743" w:type="pct"/>
            <w:gridSpan w:val="2"/>
            <w:tcBorders>
              <w:top w:val="single" w:sz="4" w:space="0" w:color="auto"/>
              <w:left w:val="nil"/>
              <w:bottom w:val="single" w:sz="4" w:space="0" w:color="auto"/>
              <w:right w:val="single" w:sz="4" w:space="0" w:color="auto"/>
            </w:tcBorders>
            <w:shd w:val="clear" w:color="auto" w:fill="auto"/>
            <w:noWrap/>
          </w:tcPr>
          <w:p w:rsidR="00C1589C" w:rsidRPr="00246AC4" w:rsidRDefault="00C1589C" w:rsidP="009F4530">
            <w:pPr>
              <w:widowControl/>
              <w:adjustRightInd w:val="0"/>
              <w:snapToGrid w:val="0"/>
              <w:spacing w:line="300" w:lineRule="auto"/>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施工单位：</w:t>
            </w:r>
          </w:p>
        </w:tc>
      </w:tr>
      <w:tr w:rsidR="00C1589C" w:rsidRPr="00246AC4" w:rsidTr="009F4530">
        <w:trPr>
          <w:trHeight w:val="540"/>
        </w:trPr>
        <w:tc>
          <w:tcPr>
            <w:tcW w:w="1250" w:type="pc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施工工程验收结论</w:t>
            </w:r>
          </w:p>
        </w:tc>
        <w:tc>
          <w:tcPr>
            <w:tcW w:w="125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2501" w:type="pct"/>
            <w:gridSpan w:val="3"/>
            <w:tcBorders>
              <w:top w:val="single" w:sz="4" w:space="0" w:color="auto"/>
              <w:left w:val="nil"/>
              <w:bottom w:val="single" w:sz="4" w:space="0" w:color="auto"/>
              <w:right w:val="single" w:sz="4" w:space="0" w:color="auto"/>
            </w:tcBorders>
            <w:shd w:val="clear" w:color="auto" w:fill="auto"/>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验收人签名：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r>
      <w:tr w:rsidR="00C1589C" w:rsidRPr="00246AC4" w:rsidTr="009F4530">
        <w:trPr>
          <w:trHeight w:val="1080"/>
        </w:trPr>
        <w:tc>
          <w:tcPr>
            <w:tcW w:w="1250" w:type="pc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hint="eastAsia"/>
                <w:sz w:val="18"/>
                <w:szCs w:val="18"/>
              </w:rPr>
              <w:t>住宅排气道系统</w:t>
            </w:r>
            <w:r w:rsidRPr="00246AC4">
              <w:rPr>
                <w:rFonts w:asciiTheme="minorEastAsia" w:eastAsiaTheme="minorEastAsia" w:hAnsiTheme="minorEastAsia" w:cs="宋体" w:hint="eastAsia"/>
                <w:kern w:val="0"/>
                <w:sz w:val="18"/>
                <w:szCs w:val="18"/>
              </w:rPr>
              <w:t>检测验收结论</w:t>
            </w:r>
          </w:p>
        </w:tc>
        <w:tc>
          <w:tcPr>
            <w:tcW w:w="125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2501" w:type="pct"/>
            <w:gridSpan w:val="3"/>
            <w:tcBorders>
              <w:top w:val="single" w:sz="4" w:space="0" w:color="auto"/>
              <w:left w:val="nil"/>
              <w:bottom w:val="single" w:sz="4" w:space="0" w:color="auto"/>
              <w:right w:val="single" w:sz="4" w:space="0" w:color="auto"/>
            </w:tcBorders>
            <w:shd w:val="clear" w:color="auto" w:fill="auto"/>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验收人签名：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r>
      <w:tr w:rsidR="00C1589C" w:rsidRPr="00246AC4" w:rsidTr="009F4530">
        <w:trPr>
          <w:trHeight w:val="540"/>
        </w:trPr>
        <w:tc>
          <w:tcPr>
            <w:tcW w:w="1250" w:type="pc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资料验收结论</w:t>
            </w:r>
          </w:p>
        </w:tc>
        <w:tc>
          <w:tcPr>
            <w:tcW w:w="125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2501" w:type="pct"/>
            <w:gridSpan w:val="3"/>
            <w:tcBorders>
              <w:top w:val="single" w:sz="4" w:space="0" w:color="auto"/>
              <w:left w:val="nil"/>
              <w:bottom w:val="single" w:sz="4" w:space="0" w:color="auto"/>
              <w:right w:val="single" w:sz="4" w:space="0" w:color="auto"/>
            </w:tcBorders>
            <w:shd w:val="clear" w:color="auto" w:fill="auto"/>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验收人签名：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r>
      <w:tr w:rsidR="00C1589C" w:rsidRPr="00246AC4" w:rsidTr="009F4530">
        <w:trPr>
          <w:trHeight w:val="540"/>
        </w:trPr>
        <w:tc>
          <w:tcPr>
            <w:tcW w:w="1250" w:type="pc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整体工程验收结论</w:t>
            </w:r>
          </w:p>
        </w:tc>
        <w:tc>
          <w:tcPr>
            <w:tcW w:w="1250" w:type="pct"/>
            <w:tcBorders>
              <w:top w:val="nil"/>
              <w:left w:val="nil"/>
              <w:bottom w:val="single" w:sz="4" w:space="0" w:color="auto"/>
              <w:right w:val="single" w:sz="4" w:space="0" w:color="auto"/>
            </w:tcBorders>
            <w:shd w:val="clear" w:color="auto" w:fill="auto"/>
            <w:noWrap/>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 xml:space="preserve">　</w:t>
            </w:r>
          </w:p>
        </w:tc>
        <w:tc>
          <w:tcPr>
            <w:tcW w:w="2501" w:type="pct"/>
            <w:gridSpan w:val="3"/>
            <w:tcBorders>
              <w:top w:val="single" w:sz="4" w:space="0" w:color="auto"/>
              <w:left w:val="nil"/>
              <w:bottom w:val="single" w:sz="4" w:space="0" w:color="auto"/>
              <w:right w:val="single" w:sz="4" w:space="0" w:color="auto"/>
            </w:tcBorders>
            <w:shd w:val="clear" w:color="auto" w:fill="auto"/>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各参加验收单位负责人签名：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r>
      <w:tr w:rsidR="00C1589C" w:rsidRPr="00246AC4" w:rsidTr="009F4530">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建议与要求：</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r>
      <w:tr w:rsidR="00C1589C" w:rsidRPr="00246AC4" w:rsidTr="009F4530">
        <w:trPr>
          <w:trHeight w:val="810"/>
        </w:trPr>
        <w:tc>
          <w:tcPr>
            <w:tcW w:w="1250" w:type="pct"/>
            <w:tcBorders>
              <w:top w:val="nil"/>
              <w:left w:val="single" w:sz="4" w:space="0" w:color="auto"/>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建设单位签名：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c>
          <w:tcPr>
            <w:tcW w:w="1250"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设计单位签名：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c>
          <w:tcPr>
            <w:tcW w:w="1250" w:type="pct"/>
            <w:gridSpan w:val="2"/>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施工单位签名：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c>
          <w:tcPr>
            <w:tcW w:w="1250" w:type="pct"/>
            <w:tcBorders>
              <w:top w:val="nil"/>
              <w:left w:val="nil"/>
              <w:bottom w:val="single" w:sz="4" w:space="0" w:color="auto"/>
              <w:right w:val="single" w:sz="4" w:space="0" w:color="auto"/>
            </w:tcBorders>
            <w:shd w:val="clear" w:color="auto" w:fill="auto"/>
            <w:vAlign w:val="center"/>
          </w:tcPr>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监理单位签名：</w:t>
            </w: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left"/>
              <w:rPr>
                <w:rFonts w:asciiTheme="minorEastAsia" w:eastAsiaTheme="minorEastAsia" w:hAnsiTheme="minorEastAsia" w:cs="宋体"/>
                <w:kern w:val="0"/>
                <w:sz w:val="18"/>
                <w:szCs w:val="18"/>
              </w:rPr>
            </w:pPr>
          </w:p>
          <w:p w:rsidR="00C1589C" w:rsidRPr="00246AC4" w:rsidRDefault="00C1589C" w:rsidP="009F4530">
            <w:pPr>
              <w:widowControl/>
              <w:adjustRightInd w:val="0"/>
              <w:snapToGrid w:val="0"/>
              <w:spacing w:line="300" w:lineRule="auto"/>
              <w:jc w:val="right"/>
              <w:rPr>
                <w:rFonts w:asciiTheme="minorEastAsia" w:eastAsiaTheme="minorEastAsia" w:hAnsiTheme="minorEastAsia" w:cs="宋体"/>
                <w:kern w:val="0"/>
                <w:sz w:val="18"/>
                <w:szCs w:val="18"/>
              </w:rPr>
            </w:pPr>
            <w:r w:rsidRPr="00246AC4">
              <w:rPr>
                <w:rFonts w:asciiTheme="minorEastAsia" w:eastAsiaTheme="minorEastAsia" w:hAnsiTheme="minorEastAsia" w:cs="宋体" w:hint="eastAsia"/>
                <w:kern w:val="0"/>
                <w:sz w:val="18"/>
                <w:szCs w:val="18"/>
              </w:rPr>
              <w:t>年  月  日</w:t>
            </w:r>
          </w:p>
        </w:tc>
      </w:tr>
    </w:tbl>
    <w:p w:rsidR="00C1589C" w:rsidRPr="002E705D" w:rsidRDefault="00C1589C" w:rsidP="00C1589C">
      <w:pPr>
        <w:pStyle w:val="afa"/>
        <w:adjustRightInd w:val="0"/>
        <w:snapToGrid w:val="0"/>
        <w:spacing w:line="300" w:lineRule="auto"/>
        <w:ind w:firstLineChars="0" w:firstLine="0"/>
        <w:rPr>
          <w:rFonts w:asciiTheme="minorEastAsia" w:eastAsiaTheme="minorEastAsia" w:hAnsiTheme="minorEastAsia"/>
          <w:b/>
          <w:szCs w:val="21"/>
        </w:rPr>
      </w:pPr>
      <w:r w:rsidRPr="00246AC4">
        <w:rPr>
          <w:rFonts w:asciiTheme="minorEastAsia" w:eastAsiaTheme="minorEastAsia" w:hAnsiTheme="minorEastAsia" w:hint="eastAsia"/>
          <w:sz w:val="18"/>
          <w:szCs w:val="18"/>
        </w:rPr>
        <w:t>注：施工工程验收、住宅排气道系统</w:t>
      </w:r>
      <w:r w:rsidRPr="00246AC4">
        <w:rPr>
          <w:rFonts w:asciiTheme="minorEastAsia" w:eastAsiaTheme="minorEastAsia" w:hAnsiTheme="minorEastAsia" w:cs="宋体" w:hint="eastAsia"/>
          <w:sz w:val="18"/>
          <w:szCs w:val="18"/>
        </w:rPr>
        <w:t>检测验收、资料验收三项结论中，如果有一项不合格，不能通过验收，经整改合格后再填写本表。</w:t>
      </w:r>
    </w:p>
    <w:p w:rsidR="008C06F1" w:rsidRDefault="008C06F1">
      <w:pPr>
        <w:widowControl/>
        <w:jc w:val="left"/>
        <w:rPr>
          <w:rFonts w:hAnsi="宋体"/>
          <w:szCs w:val="21"/>
        </w:rPr>
      </w:pPr>
      <w:r>
        <w:rPr>
          <w:rFonts w:hAnsi="宋体"/>
          <w:szCs w:val="21"/>
        </w:rPr>
        <w:br w:type="page"/>
      </w:r>
    </w:p>
    <w:p w:rsidR="00C1589C" w:rsidRPr="00CC01F2" w:rsidRDefault="00C1589C" w:rsidP="00C1589C">
      <w:pPr>
        <w:ind w:firstLineChars="200" w:firstLine="420"/>
        <w:rPr>
          <w:rFonts w:hAnsi="宋体"/>
          <w:szCs w:val="21"/>
        </w:rPr>
      </w:pPr>
    </w:p>
    <w:p w:rsidR="00C1589C" w:rsidRPr="00CC01F2" w:rsidRDefault="00C1589C" w:rsidP="00C1589C">
      <w:pPr>
        <w:pStyle w:val="1"/>
        <w:jc w:val="center"/>
        <w:rPr>
          <w:sz w:val="30"/>
          <w:szCs w:val="30"/>
        </w:rPr>
      </w:pPr>
      <w:bookmarkStart w:id="82" w:name="_Toc382486782"/>
      <w:bookmarkStart w:id="83" w:name="_Toc382486874"/>
      <w:r w:rsidRPr="00CC01F2">
        <w:rPr>
          <w:rFonts w:hint="eastAsia"/>
          <w:sz w:val="30"/>
          <w:szCs w:val="30"/>
        </w:rPr>
        <w:t>本规程用词说明</w:t>
      </w:r>
      <w:bookmarkEnd w:id="82"/>
      <w:bookmarkEnd w:id="83"/>
    </w:p>
    <w:p w:rsidR="00C1589C" w:rsidRPr="00CC01F2" w:rsidRDefault="00C1589C" w:rsidP="00C1589C">
      <w:pPr>
        <w:ind w:firstLineChars="200" w:firstLine="420"/>
      </w:pPr>
      <w:r>
        <w:rPr>
          <w:rFonts w:hAnsi="宋体" w:hint="eastAsia"/>
        </w:rPr>
        <w:t xml:space="preserve">1 </w:t>
      </w:r>
      <w:r w:rsidRPr="00CC01F2">
        <w:rPr>
          <w:rFonts w:hAnsi="宋体"/>
        </w:rPr>
        <w:t>为便于在执行本规程条文时区别对待，对于要求严格程度不同的用词说明如下：</w:t>
      </w:r>
    </w:p>
    <w:p w:rsidR="00C1589C" w:rsidRPr="00CC01F2" w:rsidRDefault="00C1589C" w:rsidP="00C1589C">
      <w:pPr>
        <w:ind w:firstLineChars="200" w:firstLine="420"/>
      </w:pPr>
      <w:r>
        <w:rPr>
          <w:rFonts w:hint="eastAsia"/>
        </w:rPr>
        <w:t>1</w:t>
      </w:r>
      <w:r>
        <w:rPr>
          <w:rFonts w:hint="eastAsia"/>
        </w:rPr>
        <w:t>）</w:t>
      </w:r>
      <w:r w:rsidRPr="00CC01F2">
        <w:rPr>
          <w:rFonts w:hAnsi="宋体"/>
        </w:rPr>
        <w:t>表示很严格，非这样做不可的：</w:t>
      </w:r>
    </w:p>
    <w:p w:rsidR="00C1589C" w:rsidRPr="00CC01F2" w:rsidRDefault="00C1589C" w:rsidP="00C1589C">
      <w:pPr>
        <w:ind w:firstLineChars="200" w:firstLine="420"/>
      </w:pPr>
      <w:r w:rsidRPr="00CC01F2">
        <w:t xml:space="preserve">   </w:t>
      </w:r>
      <w:r w:rsidRPr="00CC01F2">
        <w:rPr>
          <w:rFonts w:hAnsi="宋体"/>
        </w:rPr>
        <w:t>正面词采用</w:t>
      </w:r>
      <w:r w:rsidRPr="00CC01F2">
        <w:t>“</w:t>
      </w:r>
      <w:r w:rsidRPr="00CC01F2">
        <w:rPr>
          <w:rFonts w:hAnsi="宋体"/>
        </w:rPr>
        <w:t>必须</w:t>
      </w:r>
      <w:r w:rsidRPr="00CC01F2">
        <w:t>”</w:t>
      </w:r>
      <w:r>
        <w:rPr>
          <w:rFonts w:hAnsi="宋体" w:hint="eastAsia"/>
        </w:rPr>
        <w:t>，</w:t>
      </w:r>
      <w:r w:rsidRPr="00CC01F2">
        <w:rPr>
          <w:rFonts w:hAnsi="宋体"/>
        </w:rPr>
        <w:t>反面词采用</w:t>
      </w:r>
      <w:r w:rsidRPr="00CC01F2">
        <w:t>“</w:t>
      </w:r>
      <w:r w:rsidRPr="00CC01F2">
        <w:rPr>
          <w:rFonts w:hAnsi="宋体"/>
        </w:rPr>
        <w:t>严禁</w:t>
      </w:r>
      <w:r w:rsidRPr="00CC01F2">
        <w:t>”</w:t>
      </w:r>
      <w:r>
        <w:rPr>
          <w:rFonts w:hAnsi="宋体" w:hint="eastAsia"/>
        </w:rPr>
        <w:t>；</w:t>
      </w:r>
    </w:p>
    <w:p w:rsidR="00C1589C" w:rsidRPr="00CC01F2" w:rsidRDefault="00C1589C" w:rsidP="00C1589C">
      <w:pPr>
        <w:ind w:firstLineChars="200" w:firstLine="420"/>
      </w:pPr>
      <w:r>
        <w:rPr>
          <w:rFonts w:hint="eastAsia"/>
        </w:rPr>
        <w:t>2</w:t>
      </w:r>
      <w:r>
        <w:rPr>
          <w:rFonts w:hint="eastAsia"/>
        </w:rPr>
        <w:t>）</w:t>
      </w:r>
      <w:r w:rsidRPr="00CC01F2">
        <w:rPr>
          <w:rFonts w:hAnsi="宋体"/>
        </w:rPr>
        <w:t>表示严格，在正常情况下均应这样做的：</w:t>
      </w:r>
    </w:p>
    <w:p w:rsidR="00C1589C" w:rsidRPr="00CC01F2" w:rsidRDefault="00C1589C" w:rsidP="00C1589C">
      <w:pPr>
        <w:ind w:firstLineChars="200" w:firstLine="420"/>
      </w:pPr>
      <w:r w:rsidRPr="00CC01F2">
        <w:t xml:space="preserve">   </w:t>
      </w:r>
      <w:r w:rsidRPr="00CC01F2">
        <w:rPr>
          <w:rFonts w:hAnsi="宋体"/>
        </w:rPr>
        <w:t>正面词采用</w:t>
      </w:r>
      <w:r w:rsidRPr="00CC01F2">
        <w:t>“</w:t>
      </w:r>
      <w:r w:rsidRPr="00CC01F2">
        <w:rPr>
          <w:rFonts w:hAnsi="宋体"/>
        </w:rPr>
        <w:t>应</w:t>
      </w:r>
      <w:r w:rsidRPr="00CC01F2">
        <w:t>”</w:t>
      </w:r>
      <w:r>
        <w:rPr>
          <w:rFonts w:hAnsi="宋体" w:hint="eastAsia"/>
        </w:rPr>
        <w:t>，</w:t>
      </w:r>
      <w:r w:rsidRPr="00CC01F2">
        <w:rPr>
          <w:rFonts w:hAnsi="宋体"/>
        </w:rPr>
        <w:t>反面词采用</w:t>
      </w:r>
      <w:r w:rsidRPr="00CC01F2">
        <w:t>“</w:t>
      </w:r>
      <w:r w:rsidRPr="00CC01F2">
        <w:rPr>
          <w:rFonts w:hAnsi="宋体"/>
        </w:rPr>
        <w:t>不应</w:t>
      </w:r>
      <w:r w:rsidRPr="00CC01F2">
        <w:t>”</w:t>
      </w:r>
      <w:r w:rsidRPr="00CC01F2">
        <w:rPr>
          <w:rFonts w:hAnsi="宋体"/>
        </w:rPr>
        <w:t>或</w:t>
      </w:r>
      <w:r w:rsidRPr="00CC01F2">
        <w:t>“</w:t>
      </w:r>
      <w:r w:rsidRPr="00CC01F2">
        <w:rPr>
          <w:rFonts w:hAnsi="宋体"/>
        </w:rPr>
        <w:t>不得</w:t>
      </w:r>
      <w:r w:rsidRPr="00CC01F2">
        <w:t>”</w:t>
      </w:r>
      <w:r>
        <w:rPr>
          <w:rFonts w:hAnsi="宋体" w:hint="eastAsia"/>
        </w:rPr>
        <w:t>；</w:t>
      </w:r>
    </w:p>
    <w:p w:rsidR="00C1589C" w:rsidRPr="00CC01F2" w:rsidRDefault="00C1589C" w:rsidP="00C1589C">
      <w:pPr>
        <w:ind w:firstLineChars="200" w:firstLine="420"/>
      </w:pPr>
      <w:r>
        <w:rPr>
          <w:rFonts w:hint="eastAsia"/>
        </w:rPr>
        <w:t>3</w:t>
      </w:r>
      <w:r>
        <w:rPr>
          <w:rFonts w:hint="eastAsia"/>
        </w:rPr>
        <w:t>）</w:t>
      </w:r>
      <w:r w:rsidRPr="00CC01F2">
        <w:rPr>
          <w:rFonts w:hAnsi="宋体"/>
        </w:rPr>
        <w:t>表示允许稍有选择，在条件许可时首先应这样做的：</w:t>
      </w:r>
    </w:p>
    <w:p w:rsidR="00C1589C" w:rsidRPr="00CF617F" w:rsidRDefault="00C1589C" w:rsidP="00C1589C">
      <w:pPr>
        <w:ind w:firstLineChars="350" w:firstLine="735"/>
      </w:pPr>
      <w:r w:rsidRPr="00CC01F2">
        <w:rPr>
          <w:rFonts w:hAnsi="宋体"/>
        </w:rPr>
        <w:t>正面词采用</w:t>
      </w:r>
      <w:r w:rsidRPr="00CC01F2">
        <w:t>“</w:t>
      </w:r>
      <w:r w:rsidRPr="00CC01F2">
        <w:rPr>
          <w:rFonts w:hAnsi="宋体"/>
        </w:rPr>
        <w:t>宜</w:t>
      </w:r>
      <w:r w:rsidRPr="00CC01F2">
        <w:t>”</w:t>
      </w:r>
      <w:r>
        <w:rPr>
          <w:rFonts w:hAnsi="宋体" w:hint="eastAsia"/>
        </w:rPr>
        <w:t>，</w:t>
      </w:r>
      <w:r w:rsidRPr="00CC01F2">
        <w:rPr>
          <w:rFonts w:hAnsi="宋体"/>
        </w:rPr>
        <w:t>反面词采用</w:t>
      </w:r>
      <w:r w:rsidRPr="00CC01F2">
        <w:t>“</w:t>
      </w:r>
      <w:r w:rsidRPr="00CC01F2">
        <w:rPr>
          <w:rFonts w:hAnsi="宋体"/>
        </w:rPr>
        <w:t>不宜</w:t>
      </w:r>
      <w:r w:rsidRPr="00CC01F2">
        <w:t>”</w:t>
      </w:r>
      <w:r>
        <w:rPr>
          <w:rFonts w:hAnsi="宋体" w:hint="eastAsia"/>
        </w:rPr>
        <w:t>；</w:t>
      </w:r>
    </w:p>
    <w:p w:rsidR="00C1589C" w:rsidRPr="00CC01F2" w:rsidRDefault="00C1589C" w:rsidP="00C1589C">
      <w:pPr>
        <w:ind w:firstLineChars="200" w:firstLine="420"/>
        <w:rPr>
          <w:rFonts w:hAnsi="宋体"/>
        </w:rPr>
      </w:pPr>
      <w:r>
        <w:rPr>
          <w:rFonts w:hAnsi="宋体" w:hint="eastAsia"/>
        </w:rPr>
        <w:t>4</w:t>
      </w:r>
      <w:r>
        <w:rPr>
          <w:rFonts w:hAnsi="宋体" w:hint="eastAsia"/>
        </w:rPr>
        <w:t>）表示有选择，在一定条件下可以这样做的</w:t>
      </w:r>
      <w:r w:rsidRPr="00CC01F2">
        <w:rPr>
          <w:rFonts w:hAnsi="宋体" w:hint="eastAsia"/>
        </w:rPr>
        <w:t>采用：“可”</w:t>
      </w:r>
      <w:r>
        <w:rPr>
          <w:rFonts w:hAnsi="宋体" w:hint="eastAsia"/>
        </w:rPr>
        <w:t>。</w:t>
      </w:r>
    </w:p>
    <w:p w:rsidR="00C1589C" w:rsidRPr="00CC01F2" w:rsidRDefault="00C1589C" w:rsidP="00C1589C">
      <w:pPr>
        <w:ind w:leftChars="200" w:left="420"/>
      </w:pPr>
      <w:r>
        <w:rPr>
          <w:rFonts w:hAnsi="宋体" w:hint="eastAsia"/>
        </w:rPr>
        <w:t xml:space="preserve">2 </w:t>
      </w:r>
      <w:r w:rsidRPr="00CC01F2">
        <w:rPr>
          <w:rFonts w:hAnsi="宋体"/>
        </w:rPr>
        <w:t>条文中指明应按其它有关标准执行</w:t>
      </w:r>
      <w:r>
        <w:rPr>
          <w:rFonts w:hAnsi="宋体" w:hint="eastAsia"/>
        </w:rPr>
        <w:t>的</w:t>
      </w:r>
      <w:r w:rsidRPr="00CC01F2">
        <w:rPr>
          <w:rFonts w:hAnsi="宋体"/>
        </w:rPr>
        <w:t>，写法为</w:t>
      </w:r>
      <w:r w:rsidRPr="00CC01F2">
        <w:t>“</w:t>
      </w:r>
      <w:r>
        <w:rPr>
          <w:rFonts w:hint="eastAsia"/>
        </w:rPr>
        <w:t>应</w:t>
      </w:r>
      <w:r>
        <w:rPr>
          <w:rFonts w:hAnsi="宋体" w:hint="eastAsia"/>
        </w:rPr>
        <w:t>符合</w:t>
      </w:r>
      <w:r w:rsidRPr="00CC01F2">
        <w:rPr>
          <w:rFonts w:hint="eastAsia"/>
        </w:rPr>
        <w:t>……</w:t>
      </w:r>
      <w:r>
        <w:rPr>
          <w:rFonts w:hAnsi="宋体" w:hint="eastAsia"/>
        </w:rPr>
        <w:t>的规定</w:t>
      </w:r>
      <w:r w:rsidRPr="00CC01F2">
        <w:t>”</w:t>
      </w:r>
      <w:r w:rsidRPr="00CC01F2">
        <w:rPr>
          <w:rFonts w:hAnsi="宋体"/>
        </w:rPr>
        <w:t>或</w:t>
      </w:r>
      <w:r w:rsidRPr="00CC01F2">
        <w:t>“</w:t>
      </w:r>
      <w:r w:rsidRPr="00CC01F2">
        <w:rPr>
          <w:rFonts w:hAnsi="宋体"/>
        </w:rPr>
        <w:t>应</w:t>
      </w:r>
      <w:r>
        <w:rPr>
          <w:rFonts w:hAnsi="宋体" w:hint="eastAsia"/>
        </w:rPr>
        <w:t>按</w:t>
      </w:r>
      <w:r w:rsidRPr="00CC01F2">
        <w:rPr>
          <w:rFonts w:hint="eastAsia"/>
        </w:rPr>
        <w:t>……</w:t>
      </w:r>
      <w:r>
        <w:rPr>
          <w:rFonts w:hAnsi="宋体" w:hint="eastAsia"/>
        </w:rPr>
        <w:t>执行</w:t>
      </w:r>
      <w:r w:rsidRPr="00CC01F2">
        <w:t>”</w:t>
      </w:r>
      <w:r w:rsidRPr="00CC01F2">
        <w:rPr>
          <w:rFonts w:hAnsi="宋体"/>
        </w:rPr>
        <w:t>。</w:t>
      </w:r>
    </w:p>
    <w:p w:rsidR="00C1589C" w:rsidRPr="00CC01F2" w:rsidRDefault="00C1589C" w:rsidP="00C1589C">
      <w:pPr>
        <w:sectPr w:rsidR="00C1589C" w:rsidRPr="00CC01F2" w:rsidSect="009F4530">
          <w:pgSz w:w="11906" w:h="16838"/>
          <w:pgMar w:top="1440" w:right="1800" w:bottom="1440" w:left="1800" w:header="851" w:footer="992" w:gutter="0"/>
          <w:cols w:space="425"/>
          <w:docGrid w:type="lines" w:linePitch="312"/>
        </w:sectPr>
      </w:pPr>
    </w:p>
    <w:p w:rsidR="00C1589C" w:rsidRPr="00CC01F2" w:rsidRDefault="00C1589C" w:rsidP="00C1589C">
      <w:pPr>
        <w:pStyle w:val="1"/>
        <w:jc w:val="center"/>
        <w:rPr>
          <w:sz w:val="30"/>
          <w:szCs w:val="30"/>
        </w:rPr>
      </w:pPr>
      <w:bookmarkStart w:id="84" w:name="_Toc382486783"/>
      <w:bookmarkStart w:id="85" w:name="_Toc382486875"/>
      <w:r w:rsidRPr="00BE25F8">
        <w:rPr>
          <w:rFonts w:hint="eastAsia"/>
          <w:sz w:val="30"/>
          <w:szCs w:val="30"/>
        </w:rPr>
        <w:lastRenderedPageBreak/>
        <w:t>引用标准名录</w:t>
      </w:r>
      <w:bookmarkEnd w:id="84"/>
      <w:bookmarkEnd w:id="85"/>
    </w:p>
    <w:p w:rsidR="005E2E53" w:rsidRDefault="005E2E53" w:rsidP="005E2E53">
      <w:r w:rsidRPr="00DD4281">
        <w:rPr>
          <w:rFonts w:hint="eastAsia"/>
        </w:rPr>
        <w:t>《高层民用建筑防火规范》（</w:t>
      </w:r>
      <w:r w:rsidRPr="00DD4281">
        <w:rPr>
          <w:rFonts w:hint="eastAsia"/>
        </w:rPr>
        <w:t>2005</w:t>
      </w:r>
      <w:r w:rsidRPr="00DD4281">
        <w:rPr>
          <w:rFonts w:hint="eastAsia"/>
        </w:rPr>
        <w:t>版）</w:t>
      </w:r>
      <w:r w:rsidRPr="00DD4281">
        <w:rPr>
          <w:rFonts w:hint="eastAsia"/>
        </w:rPr>
        <w:t>GB50045-</w:t>
      </w:r>
      <w:r>
        <w:rPr>
          <w:rFonts w:hint="eastAsia"/>
        </w:rPr>
        <w:t>19</w:t>
      </w:r>
      <w:r w:rsidRPr="00DD4281">
        <w:rPr>
          <w:rFonts w:hint="eastAsia"/>
        </w:rPr>
        <w:t>95</w:t>
      </w:r>
    </w:p>
    <w:p w:rsidR="005E2E53" w:rsidRDefault="005E2E53" w:rsidP="005E2E53">
      <w:r w:rsidRPr="00227890">
        <w:rPr>
          <w:rFonts w:hint="eastAsia"/>
        </w:rPr>
        <w:t>《排油烟气防火止回阀》</w:t>
      </w:r>
      <w:r w:rsidRPr="00227890">
        <w:rPr>
          <w:rFonts w:hint="eastAsia"/>
        </w:rPr>
        <w:t>GA/T 798-2008</w:t>
      </w:r>
    </w:p>
    <w:p w:rsidR="005E2E53" w:rsidRDefault="005E2E53" w:rsidP="005E2E53">
      <w:r w:rsidRPr="00227890">
        <w:rPr>
          <w:rFonts w:hint="eastAsia"/>
        </w:rPr>
        <w:t>《住宅厨房、卫生间排气道》</w:t>
      </w:r>
      <w:r w:rsidRPr="00227890">
        <w:rPr>
          <w:rFonts w:hint="eastAsia"/>
        </w:rPr>
        <w:t>JG/T 194-2006</w:t>
      </w:r>
    </w:p>
    <w:p w:rsidR="005E2E53" w:rsidRDefault="005E2E53" w:rsidP="005E2E53">
      <w:pPr>
        <w:rPr>
          <w:szCs w:val="21"/>
        </w:rPr>
      </w:pPr>
      <w:r w:rsidRPr="00E41A0D">
        <w:rPr>
          <w:rFonts w:hint="eastAsia"/>
          <w:szCs w:val="21"/>
        </w:rPr>
        <w:t>《建筑通风和排烟系统用防火阀门》</w:t>
      </w:r>
      <w:r w:rsidRPr="00E41A0D">
        <w:rPr>
          <w:szCs w:val="21"/>
        </w:rPr>
        <w:t>GB 15930</w:t>
      </w:r>
    </w:p>
    <w:p w:rsidR="005E2E53" w:rsidRDefault="005E2E53" w:rsidP="005E2E53">
      <w:r>
        <w:rPr>
          <w:rFonts w:hint="eastAsia"/>
        </w:rPr>
        <w:t>《</w:t>
      </w:r>
      <w:r>
        <w:rPr>
          <w:rFonts w:hint="eastAsia"/>
          <w:color w:val="000000"/>
        </w:rPr>
        <w:t>住宅厨房、卫生间排气道》</w:t>
      </w:r>
      <w:r w:rsidRPr="004C2838">
        <w:rPr>
          <w:rFonts w:hint="eastAsia"/>
        </w:rPr>
        <w:t>JG</w:t>
      </w:r>
      <w:r>
        <w:rPr>
          <w:rFonts w:hint="eastAsia"/>
        </w:rPr>
        <w:t>/</w:t>
      </w:r>
      <w:r w:rsidRPr="004C2838">
        <w:rPr>
          <w:rFonts w:hint="eastAsia"/>
        </w:rPr>
        <w:t>T 19</w:t>
      </w:r>
      <w:r>
        <w:rPr>
          <w:rFonts w:hint="eastAsia"/>
        </w:rPr>
        <w:t>4-2006</w:t>
      </w:r>
    </w:p>
    <w:p w:rsidR="005E2E53" w:rsidRDefault="005E2E53" w:rsidP="005E2E53">
      <w:r>
        <w:rPr>
          <w:rFonts w:hint="eastAsia"/>
        </w:rPr>
        <w:t>《</w:t>
      </w:r>
      <w:r>
        <w:rPr>
          <w:rFonts w:hint="eastAsia"/>
          <w:color w:val="000000"/>
        </w:rPr>
        <w:t>玻璃纤维增强水泥排气管道》</w:t>
      </w:r>
      <w:r w:rsidRPr="004C2838">
        <w:rPr>
          <w:rFonts w:hint="eastAsia"/>
        </w:rPr>
        <w:t>JC</w:t>
      </w:r>
      <w:r>
        <w:rPr>
          <w:rFonts w:hint="eastAsia"/>
        </w:rPr>
        <w:t>/</w:t>
      </w:r>
      <w:r w:rsidRPr="004C2838">
        <w:rPr>
          <w:rFonts w:hint="eastAsia"/>
        </w:rPr>
        <w:t>T854-2008</w:t>
      </w:r>
    </w:p>
    <w:p w:rsidR="005E2E53" w:rsidRDefault="005E2E53" w:rsidP="005E2E53">
      <w:r>
        <w:rPr>
          <w:rFonts w:hint="eastAsia"/>
        </w:rPr>
        <w:t>《磨细矿物材料》</w:t>
      </w:r>
      <w:r>
        <w:rPr>
          <w:rFonts w:hint="eastAsia"/>
        </w:rPr>
        <w:t>ASTMC989-05</w:t>
      </w:r>
      <w:r>
        <w:rPr>
          <w:rFonts w:hint="eastAsia"/>
        </w:rPr>
        <w:t>、</w:t>
      </w:r>
      <w:r>
        <w:rPr>
          <w:rFonts w:hint="eastAsia"/>
        </w:rPr>
        <w:t>TIN18555-1999</w:t>
      </w:r>
    </w:p>
    <w:p w:rsidR="005E2E53" w:rsidRDefault="005E2E53" w:rsidP="005E2E53">
      <w:r w:rsidRPr="004C2838">
        <w:rPr>
          <w:rFonts w:hint="eastAsia"/>
        </w:rPr>
        <w:t>《建筑构建耐火试验方法</w:t>
      </w:r>
      <w:r w:rsidRPr="004C2838">
        <w:rPr>
          <w:rFonts w:hint="eastAsia"/>
        </w:rPr>
        <w:t xml:space="preserve"> </w:t>
      </w:r>
      <w:r w:rsidRPr="004C2838">
        <w:rPr>
          <w:rFonts w:hint="eastAsia"/>
        </w:rPr>
        <w:t>第一部分通用要求》</w:t>
      </w:r>
      <w:r w:rsidRPr="004C2838">
        <w:t>GB/T 9978.1</w:t>
      </w:r>
    </w:p>
    <w:p w:rsidR="005E2E53" w:rsidRDefault="005E2E53" w:rsidP="005E2E53">
      <w:r w:rsidRPr="004C2838">
        <w:rPr>
          <w:rFonts w:hint="eastAsia"/>
        </w:rPr>
        <w:t>《</w:t>
      </w:r>
      <w:r>
        <w:rPr>
          <w:rFonts w:hint="eastAsia"/>
          <w:color w:val="000000"/>
        </w:rPr>
        <w:t>建筑通风效果测试与评价标准</w:t>
      </w:r>
      <w:r w:rsidRPr="004C2838">
        <w:rPr>
          <w:rFonts w:hint="eastAsia"/>
        </w:rPr>
        <w:t>》</w:t>
      </w:r>
      <w:r w:rsidRPr="000D56C4">
        <w:rPr>
          <w:rFonts w:hint="eastAsia"/>
        </w:rPr>
        <w:t>JGJ/T</w:t>
      </w:r>
      <w:r>
        <w:rPr>
          <w:rFonts w:hint="eastAsia"/>
        </w:rPr>
        <w:t xml:space="preserve"> </w:t>
      </w:r>
      <w:r w:rsidRPr="000D56C4">
        <w:rPr>
          <w:rFonts w:hint="eastAsia"/>
        </w:rPr>
        <w:t>309-201</w:t>
      </w:r>
      <w:r w:rsidRPr="004C2838">
        <w:rPr>
          <w:rFonts w:hint="eastAsia"/>
        </w:rPr>
        <w:t>3</w:t>
      </w:r>
    </w:p>
    <w:p w:rsidR="005E2E53" w:rsidRDefault="005E2E53" w:rsidP="005E2E53">
      <w:r w:rsidRPr="004C2838">
        <w:rPr>
          <w:rFonts w:hint="eastAsia"/>
        </w:rPr>
        <w:t>《混凝土界面处理剂》</w:t>
      </w:r>
      <w:r w:rsidRPr="004C2838">
        <w:rPr>
          <w:rFonts w:hint="eastAsia"/>
        </w:rPr>
        <w:t>JC/T</w:t>
      </w:r>
      <w:r>
        <w:rPr>
          <w:rFonts w:hint="eastAsia"/>
        </w:rPr>
        <w:t xml:space="preserve"> </w:t>
      </w:r>
      <w:r w:rsidRPr="004C2838">
        <w:rPr>
          <w:rFonts w:hint="eastAsia"/>
        </w:rPr>
        <w:t>907</w:t>
      </w:r>
      <w:r>
        <w:rPr>
          <w:rFonts w:hint="eastAsia"/>
        </w:rPr>
        <w:t>-2002</w:t>
      </w:r>
    </w:p>
    <w:p w:rsidR="005E2E53" w:rsidRDefault="005E2E53" w:rsidP="005E2E53">
      <w:r>
        <w:rPr>
          <w:rFonts w:hint="eastAsia"/>
        </w:rPr>
        <w:t>《</w:t>
      </w:r>
      <w:r>
        <w:rPr>
          <w:rFonts w:hint="eastAsia"/>
          <w:color w:val="000000"/>
        </w:rPr>
        <w:t>民用建筑供暖通风与空气调节设计规范》</w:t>
      </w:r>
      <w:r w:rsidRPr="00750550">
        <w:rPr>
          <w:rFonts w:hint="eastAsia"/>
        </w:rPr>
        <w:t>GB</w:t>
      </w:r>
      <w:r>
        <w:rPr>
          <w:rFonts w:hint="eastAsia"/>
        </w:rPr>
        <w:t xml:space="preserve"> </w:t>
      </w:r>
      <w:r w:rsidRPr="00750550">
        <w:rPr>
          <w:rFonts w:hint="eastAsia"/>
        </w:rPr>
        <w:t>50736-2012</w:t>
      </w:r>
    </w:p>
    <w:p w:rsidR="005E2E53" w:rsidRDefault="005E2E53" w:rsidP="005E2E53">
      <w:r w:rsidRPr="00A43C8E">
        <w:rPr>
          <w:rFonts w:hint="eastAsia"/>
        </w:rPr>
        <w:t>《建筑通风效果测试与评价》</w:t>
      </w:r>
      <w:r>
        <w:rPr>
          <w:rFonts w:hint="eastAsia"/>
        </w:rPr>
        <w:t>JG</w:t>
      </w:r>
      <w:r w:rsidRPr="00D17ACD">
        <w:rPr>
          <w:rFonts w:hint="eastAsia"/>
        </w:rPr>
        <w:t>J/T</w:t>
      </w:r>
      <w:r>
        <w:rPr>
          <w:rFonts w:hint="eastAsia"/>
        </w:rPr>
        <w:t xml:space="preserve"> </w:t>
      </w:r>
      <w:r w:rsidRPr="00D17ACD">
        <w:rPr>
          <w:rFonts w:hint="eastAsia"/>
        </w:rPr>
        <w:t>309</w:t>
      </w:r>
      <w:r w:rsidRPr="00A43C8E">
        <w:rPr>
          <w:rFonts w:hint="eastAsia"/>
        </w:rPr>
        <w:t>-2013</w:t>
      </w:r>
    </w:p>
    <w:p w:rsidR="005E2E53" w:rsidRDefault="005E2E53" w:rsidP="005E2E53">
      <w:r>
        <w:rPr>
          <w:rFonts w:hint="eastAsia"/>
        </w:rPr>
        <w:t>《</w:t>
      </w:r>
      <w:r>
        <w:rPr>
          <w:rFonts w:hint="eastAsia"/>
          <w:color w:val="000000"/>
        </w:rPr>
        <w:t>建筑设计防火规范》</w:t>
      </w:r>
      <w:r w:rsidRPr="00A43C8E">
        <w:rPr>
          <w:rFonts w:hint="eastAsia"/>
        </w:rPr>
        <w:t>GB50016</w:t>
      </w:r>
      <w:r>
        <w:rPr>
          <w:rFonts w:hint="eastAsia"/>
        </w:rPr>
        <w:t>-2006</w:t>
      </w:r>
    </w:p>
    <w:p w:rsidR="005E2E53" w:rsidRDefault="005E2E53" w:rsidP="005E2E53">
      <w:pPr>
        <w:rPr>
          <w:rStyle w:val="aff3"/>
          <w:b w:val="0"/>
          <w:color w:val="000000"/>
        </w:rPr>
      </w:pPr>
      <w:r w:rsidRPr="00750550">
        <w:rPr>
          <w:rFonts w:hint="eastAsia"/>
        </w:rPr>
        <w:t>《</w:t>
      </w:r>
      <w:r>
        <w:rPr>
          <w:rFonts w:hint="eastAsia"/>
          <w:color w:val="000000"/>
        </w:rPr>
        <w:t>住宅厨房及相关设备基本参数</w:t>
      </w:r>
      <w:r w:rsidRPr="00750550">
        <w:rPr>
          <w:rFonts w:hint="eastAsia"/>
        </w:rPr>
        <w:t>》</w:t>
      </w:r>
      <w:r w:rsidRPr="00904F26">
        <w:rPr>
          <w:rStyle w:val="aff3"/>
          <w:rFonts w:hint="eastAsia"/>
          <w:b w:val="0"/>
          <w:color w:val="000000"/>
        </w:rPr>
        <w:t>GB/T 11228-2008</w:t>
      </w:r>
    </w:p>
    <w:p w:rsidR="005E2E53" w:rsidRDefault="005E2E53" w:rsidP="005E2E53">
      <w:r w:rsidRPr="006C47AC">
        <w:rPr>
          <w:rFonts w:hint="eastAsia"/>
        </w:rPr>
        <w:t>《建筑通风效果测试与评价标准》</w:t>
      </w:r>
      <w:r w:rsidRPr="00434741">
        <w:rPr>
          <w:rFonts w:hint="eastAsia"/>
        </w:rPr>
        <w:t xml:space="preserve"> </w:t>
      </w:r>
      <w:r w:rsidRPr="006C47AC">
        <w:rPr>
          <w:rFonts w:hint="eastAsia"/>
        </w:rPr>
        <w:t>JGJ/T309-2013</w:t>
      </w:r>
    </w:p>
    <w:p w:rsidR="005E2E53" w:rsidRDefault="005E2E53" w:rsidP="005E2E53">
      <w:r w:rsidRPr="002F5D72">
        <w:t>《</w:t>
      </w:r>
      <w:r w:rsidRPr="002F5D72">
        <w:rPr>
          <w:rFonts w:hint="eastAsia"/>
        </w:rPr>
        <w:t>消防产品现场检查判定规则</w:t>
      </w:r>
      <w:r w:rsidRPr="002F5D72">
        <w:t>》</w:t>
      </w:r>
      <w:r w:rsidRPr="002F5D72">
        <w:rPr>
          <w:rFonts w:hint="eastAsia"/>
        </w:rPr>
        <w:t>GA</w:t>
      </w:r>
      <w:r>
        <w:rPr>
          <w:rFonts w:hint="eastAsia"/>
        </w:rPr>
        <w:t xml:space="preserve"> </w:t>
      </w:r>
      <w:r w:rsidRPr="002F5D72">
        <w:rPr>
          <w:rFonts w:hint="eastAsia"/>
        </w:rPr>
        <w:t>588</w:t>
      </w:r>
      <w:r>
        <w:rPr>
          <w:rFonts w:hint="eastAsia"/>
        </w:rPr>
        <w:t>-2012</w:t>
      </w:r>
    </w:p>
    <w:p w:rsidR="005E2E53" w:rsidRDefault="005E2E53" w:rsidP="005E2E53">
      <w:r w:rsidRPr="002F5D72">
        <w:rPr>
          <w:rFonts w:hint="eastAsia"/>
        </w:rPr>
        <w:t>《民用建筑设计通则》</w:t>
      </w:r>
      <w:r w:rsidRPr="002F5D72">
        <w:rPr>
          <w:rFonts w:hint="eastAsia"/>
        </w:rPr>
        <w:t>GB 50352</w:t>
      </w:r>
      <w:r>
        <w:rPr>
          <w:rFonts w:hint="eastAsia"/>
        </w:rPr>
        <w:t>-2005</w:t>
      </w:r>
    </w:p>
    <w:p w:rsidR="005E2E53" w:rsidRDefault="005E2E53" w:rsidP="005E2E53">
      <w:r w:rsidRPr="005F21DE">
        <w:rPr>
          <w:rFonts w:hint="eastAsia"/>
        </w:rPr>
        <w:t>《住宅设计规范》</w:t>
      </w:r>
      <w:r w:rsidRPr="005F21DE">
        <w:rPr>
          <w:rFonts w:hint="eastAsia"/>
        </w:rPr>
        <w:t>GB</w:t>
      </w:r>
      <w:r>
        <w:rPr>
          <w:rFonts w:hint="eastAsia"/>
        </w:rPr>
        <w:t xml:space="preserve"> </w:t>
      </w:r>
      <w:r w:rsidRPr="005F21DE">
        <w:rPr>
          <w:rFonts w:hint="eastAsia"/>
        </w:rPr>
        <w:t>50096</w:t>
      </w:r>
      <w:r>
        <w:rPr>
          <w:rFonts w:hint="eastAsia"/>
        </w:rPr>
        <w:t>-2011</w:t>
      </w:r>
    </w:p>
    <w:p w:rsidR="005E2E53" w:rsidRDefault="005E2E53" w:rsidP="005E2E53">
      <w:r w:rsidRPr="005F21DE">
        <w:rPr>
          <w:rFonts w:hint="eastAsia"/>
        </w:rPr>
        <w:t>《住宅建筑规范》</w:t>
      </w:r>
      <w:r w:rsidRPr="005F21DE">
        <w:rPr>
          <w:rFonts w:hint="eastAsia"/>
        </w:rPr>
        <w:t>GB</w:t>
      </w:r>
      <w:r>
        <w:rPr>
          <w:rFonts w:hint="eastAsia"/>
        </w:rPr>
        <w:t xml:space="preserve"> </w:t>
      </w:r>
      <w:r w:rsidRPr="005F21DE">
        <w:rPr>
          <w:rFonts w:hint="eastAsia"/>
        </w:rPr>
        <w:t>50368</w:t>
      </w:r>
      <w:r>
        <w:rPr>
          <w:rFonts w:hint="eastAsia"/>
        </w:rPr>
        <w:t>-2005</w:t>
      </w:r>
    </w:p>
    <w:p w:rsidR="005E2E53" w:rsidRDefault="005E2E53" w:rsidP="005E2E53">
      <w:pPr>
        <w:rPr>
          <w:rStyle w:val="aff3"/>
          <w:b w:val="0"/>
          <w:color w:val="000000"/>
        </w:rPr>
      </w:pPr>
      <w:r w:rsidRPr="005F21DE">
        <w:rPr>
          <w:rFonts w:hint="eastAsia"/>
        </w:rPr>
        <w:t>《</w:t>
      </w:r>
      <w:r>
        <w:rPr>
          <w:rFonts w:hint="eastAsia"/>
          <w:color w:val="000000"/>
        </w:rPr>
        <w:t>工程建设标准强制性条文及应用示例</w:t>
      </w:r>
      <w:r w:rsidRPr="005F21DE">
        <w:rPr>
          <w:rFonts w:hint="eastAsia"/>
        </w:rPr>
        <w:t>》</w:t>
      </w:r>
      <w:r w:rsidRPr="0059014C">
        <w:rPr>
          <w:rStyle w:val="aff3"/>
          <w:rFonts w:hint="eastAsia"/>
          <w:b w:val="0"/>
          <w:color w:val="000000"/>
        </w:rPr>
        <w:t>04DX002</w:t>
      </w:r>
    </w:p>
    <w:p w:rsidR="00E9392F" w:rsidRDefault="00E9392F">
      <w:pPr>
        <w:widowControl/>
        <w:jc w:val="left"/>
      </w:pPr>
      <w:r>
        <w:br w:type="page"/>
      </w:r>
    </w:p>
    <w:p w:rsidR="002764D8" w:rsidRPr="00CC01F2" w:rsidRDefault="002764D8" w:rsidP="002764D8">
      <w:pPr>
        <w:jc w:val="center"/>
        <w:rPr>
          <w:rFonts w:ascii="宋体" w:hAnsi="宋体"/>
          <w:sz w:val="36"/>
          <w:szCs w:val="36"/>
        </w:rPr>
      </w:pPr>
      <w:r w:rsidRPr="00CC01F2">
        <w:rPr>
          <w:rFonts w:ascii="宋体" w:hAnsi="宋体" w:hint="eastAsia"/>
          <w:sz w:val="36"/>
          <w:szCs w:val="36"/>
        </w:rPr>
        <w:lastRenderedPageBreak/>
        <w:t>中国工程建设协会标准</w:t>
      </w:r>
    </w:p>
    <w:p w:rsidR="002764D8" w:rsidRPr="00CC01F2" w:rsidRDefault="002764D8" w:rsidP="002764D8">
      <w:pPr>
        <w:jc w:val="center"/>
        <w:rPr>
          <w:rFonts w:ascii="黑体" w:eastAsia="黑体"/>
          <w:sz w:val="44"/>
          <w:szCs w:val="44"/>
        </w:rPr>
      </w:pPr>
    </w:p>
    <w:p w:rsidR="002764D8" w:rsidRDefault="002764D8" w:rsidP="002764D8">
      <w:pPr>
        <w:jc w:val="center"/>
        <w:rPr>
          <w:rFonts w:ascii="黑体" w:eastAsia="黑体" w:hAnsi="宋体"/>
          <w:sz w:val="48"/>
          <w:szCs w:val="48"/>
        </w:rPr>
      </w:pPr>
      <w:r w:rsidRPr="00CB4283">
        <w:rPr>
          <w:rFonts w:ascii="黑体" w:eastAsia="黑体" w:hAnsi="宋体" w:hint="eastAsia"/>
          <w:sz w:val="48"/>
          <w:szCs w:val="48"/>
        </w:rPr>
        <w:t>住宅排气道系统</w:t>
      </w:r>
    </w:p>
    <w:p w:rsidR="002764D8" w:rsidRPr="00CC01F2" w:rsidRDefault="002764D8" w:rsidP="002764D8">
      <w:pPr>
        <w:jc w:val="center"/>
        <w:rPr>
          <w:rFonts w:ascii="黑体" w:eastAsia="黑体" w:hAnsi="宋体"/>
          <w:sz w:val="48"/>
          <w:szCs w:val="48"/>
        </w:rPr>
      </w:pPr>
      <w:r w:rsidRPr="00CC01F2">
        <w:rPr>
          <w:rFonts w:ascii="黑体" w:eastAsia="黑体" w:hAnsi="宋体" w:hint="eastAsia"/>
          <w:sz w:val="48"/>
          <w:szCs w:val="48"/>
        </w:rPr>
        <w:t>应用技术规程</w:t>
      </w:r>
    </w:p>
    <w:p w:rsidR="002764D8" w:rsidRPr="00CC01F2" w:rsidRDefault="002764D8" w:rsidP="002764D8">
      <w:pPr>
        <w:jc w:val="center"/>
        <w:rPr>
          <w:sz w:val="32"/>
          <w:szCs w:val="32"/>
        </w:rPr>
      </w:pPr>
    </w:p>
    <w:p w:rsidR="002764D8" w:rsidRPr="00CC01F2" w:rsidRDefault="002764D8" w:rsidP="002764D8">
      <w:pPr>
        <w:jc w:val="center"/>
      </w:pPr>
      <w:r w:rsidRPr="00CC01F2">
        <w:t xml:space="preserve">CECS  </w:t>
      </w:r>
      <w:r>
        <w:rPr>
          <w:rFonts w:hint="eastAsia"/>
        </w:rPr>
        <w:t>***</w:t>
      </w:r>
      <w:r w:rsidRPr="00CC01F2">
        <w:t>：</w:t>
      </w:r>
      <w:r>
        <w:t>20</w:t>
      </w:r>
      <w:r>
        <w:rPr>
          <w:rFonts w:hint="eastAsia"/>
        </w:rPr>
        <w:t>14</w:t>
      </w:r>
    </w:p>
    <w:p w:rsidR="002764D8" w:rsidRPr="00CC01F2" w:rsidRDefault="002764D8" w:rsidP="002764D8">
      <w:pPr>
        <w:jc w:val="center"/>
      </w:pPr>
    </w:p>
    <w:p w:rsidR="002764D8" w:rsidRPr="00CC01F2" w:rsidRDefault="002764D8" w:rsidP="002764D8">
      <w:pPr>
        <w:jc w:val="center"/>
      </w:pPr>
    </w:p>
    <w:p w:rsidR="002764D8" w:rsidRPr="00CC01F2" w:rsidRDefault="002764D8" w:rsidP="002764D8">
      <w:pPr>
        <w:jc w:val="center"/>
        <w:rPr>
          <w:rFonts w:ascii="宋体" w:hAnsi="宋体"/>
          <w:sz w:val="36"/>
          <w:szCs w:val="36"/>
        </w:rPr>
        <w:sectPr w:rsidR="002764D8" w:rsidRPr="00CC01F2" w:rsidSect="00DC30B3">
          <w:pgSz w:w="11906" w:h="16838"/>
          <w:pgMar w:top="1440" w:right="1800" w:bottom="1440" w:left="1800" w:header="851" w:footer="992" w:gutter="0"/>
          <w:cols w:space="425"/>
          <w:docGrid w:type="lines" w:linePitch="312"/>
        </w:sectPr>
      </w:pPr>
      <w:r w:rsidRPr="00A825FA">
        <w:rPr>
          <w:rFonts w:ascii="宋体" w:hAnsi="宋体" w:hint="eastAsia"/>
          <w:sz w:val="36"/>
          <w:szCs w:val="36"/>
        </w:rPr>
        <w:t>条文说明</w:t>
      </w:r>
    </w:p>
    <w:p w:rsidR="002764D8" w:rsidRPr="00CC01F2" w:rsidRDefault="002764D8" w:rsidP="002764D8">
      <w:pPr>
        <w:ind w:right="420"/>
        <w:jc w:val="center"/>
        <w:rPr>
          <w:rFonts w:ascii="宋体" w:hAnsi="宋体"/>
          <w:sz w:val="32"/>
          <w:szCs w:val="32"/>
        </w:rPr>
      </w:pPr>
      <w:bookmarkStart w:id="86" w:name="_Toc279393584"/>
      <w:r w:rsidRPr="00CC01F2">
        <w:rPr>
          <w:rFonts w:ascii="宋体" w:hAnsi="宋体" w:hint="eastAsia"/>
          <w:sz w:val="32"/>
          <w:szCs w:val="32"/>
        </w:rPr>
        <w:lastRenderedPageBreak/>
        <w:t>目  次</w:t>
      </w:r>
    </w:p>
    <w:p w:rsidR="000B663E" w:rsidRDefault="0021339B" w:rsidP="000B663E">
      <w:pPr>
        <w:pStyle w:val="10"/>
        <w:rPr>
          <w:rFonts w:asciiTheme="minorHAnsi" w:eastAsiaTheme="minorEastAsia" w:hAnsiTheme="minorHAnsi" w:cstheme="minorBidi"/>
          <w:noProof/>
          <w:szCs w:val="22"/>
        </w:rPr>
      </w:pPr>
      <w:r w:rsidRPr="00CC01F2">
        <w:rPr>
          <w:b/>
          <w:sz w:val="28"/>
          <w:szCs w:val="28"/>
        </w:rPr>
        <w:fldChar w:fldCharType="begin"/>
      </w:r>
      <w:r w:rsidR="002764D8" w:rsidRPr="00CC01F2">
        <w:rPr>
          <w:b/>
          <w:sz w:val="28"/>
          <w:szCs w:val="28"/>
        </w:rPr>
        <w:instrText xml:space="preserve"> </w:instrText>
      </w:r>
      <w:r w:rsidR="002764D8" w:rsidRPr="00CC01F2">
        <w:rPr>
          <w:rFonts w:hint="eastAsia"/>
          <w:b/>
          <w:sz w:val="28"/>
          <w:szCs w:val="28"/>
        </w:rPr>
        <w:instrText>TOC \o "1-3" \h \z \u</w:instrText>
      </w:r>
      <w:r w:rsidR="002764D8" w:rsidRPr="00CC01F2">
        <w:rPr>
          <w:b/>
          <w:sz w:val="28"/>
          <w:szCs w:val="28"/>
        </w:rPr>
        <w:instrText xml:space="preserve"> </w:instrText>
      </w:r>
      <w:r w:rsidRPr="00CC01F2">
        <w:rPr>
          <w:b/>
          <w:sz w:val="28"/>
          <w:szCs w:val="28"/>
        </w:rPr>
        <w:fldChar w:fldCharType="separate"/>
      </w:r>
    </w:p>
    <w:p w:rsidR="000B663E" w:rsidRDefault="0021339B">
      <w:pPr>
        <w:pStyle w:val="10"/>
        <w:rPr>
          <w:rFonts w:asciiTheme="minorHAnsi" w:eastAsiaTheme="minorEastAsia" w:hAnsiTheme="minorHAnsi" w:cstheme="minorBidi"/>
          <w:noProof/>
          <w:szCs w:val="22"/>
        </w:rPr>
      </w:pPr>
      <w:hyperlink w:anchor="_Toc382486784" w:history="1">
        <w:r w:rsidR="000B663E" w:rsidRPr="00861558">
          <w:rPr>
            <w:rStyle w:val="af7"/>
            <w:noProof/>
          </w:rPr>
          <w:t xml:space="preserve">1 </w:t>
        </w:r>
        <w:r w:rsidR="000B663E" w:rsidRPr="00861558">
          <w:rPr>
            <w:rStyle w:val="af7"/>
            <w:rFonts w:hint="eastAsia"/>
            <w:noProof/>
          </w:rPr>
          <w:t>总则</w:t>
        </w:r>
        <w:r w:rsidR="000B663E">
          <w:rPr>
            <w:noProof/>
            <w:webHidden/>
          </w:rPr>
          <w:tab/>
        </w:r>
        <w:r>
          <w:rPr>
            <w:noProof/>
            <w:webHidden/>
          </w:rPr>
          <w:fldChar w:fldCharType="begin"/>
        </w:r>
        <w:r w:rsidR="000B663E">
          <w:rPr>
            <w:noProof/>
            <w:webHidden/>
          </w:rPr>
          <w:instrText xml:space="preserve"> PAGEREF _Toc382486784 \h </w:instrText>
        </w:r>
        <w:r>
          <w:rPr>
            <w:noProof/>
            <w:webHidden/>
          </w:rPr>
        </w:r>
        <w:r>
          <w:rPr>
            <w:noProof/>
            <w:webHidden/>
          </w:rPr>
          <w:fldChar w:fldCharType="separate"/>
        </w:r>
        <w:r w:rsidR="000B663E">
          <w:rPr>
            <w:noProof/>
            <w:webHidden/>
          </w:rPr>
          <w:t>32</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785" w:history="1">
        <w:r w:rsidR="000B663E" w:rsidRPr="00861558">
          <w:rPr>
            <w:rStyle w:val="af7"/>
            <w:noProof/>
          </w:rPr>
          <w:t xml:space="preserve">2 </w:t>
        </w:r>
        <w:r w:rsidR="000B663E" w:rsidRPr="00861558">
          <w:rPr>
            <w:rStyle w:val="af7"/>
            <w:rFonts w:hint="eastAsia"/>
            <w:noProof/>
          </w:rPr>
          <w:t>术语</w:t>
        </w:r>
        <w:r w:rsidR="000B663E">
          <w:rPr>
            <w:noProof/>
            <w:webHidden/>
          </w:rPr>
          <w:tab/>
        </w:r>
        <w:r>
          <w:rPr>
            <w:noProof/>
            <w:webHidden/>
          </w:rPr>
          <w:fldChar w:fldCharType="begin"/>
        </w:r>
        <w:r w:rsidR="000B663E">
          <w:rPr>
            <w:noProof/>
            <w:webHidden/>
          </w:rPr>
          <w:instrText xml:space="preserve"> PAGEREF _Toc382486785 \h </w:instrText>
        </w:r>
        <w:r>
          <w:rPr>
            <w:noProof/>
            <w:webHidden/>
          </w:rPr>
        </w:r>
        <w:r>
          <w:rPr>
            <w:noProof/>
            <w:webHidden/>
          </w:rPr>
          <w:fldChar w:fldCharType="separate"/>
        </w:r>
        <w:r w:rsidR="000B663E">
          <w:rPr>
            <w:noProof/>
            <w:webHidden/>
          </w:rPr>
          <w:t>32</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786" w:history="1">
        <w:r w:rsidR="000B663E" w:rsidRPr="00861558">
          <w:rPr>
            <w:rStyle w:val="af7"/>
            <w:noProof/>
          </w:rPr>
          <w:t xml:space="preserve">3 </w:t>
        </w:r>
        <w:r w:rsidR="000B663E" w:rsidRPr="00861558">
          <w:rPr>
            <w:rStyle w:val="af7"/>
            <w:rFonts w:hint="eastAsia"/>
            <w:noProof/>
          </w:rPr>
          <w:t>材料</w:t>
        </w:r>
        <w:r w:rsidR="000B663E">
          <w:rPr>
            <w:noProof/>
            <w:webHidden/>
          </w:rPr>
          <w:tab/>
        </w:r>
        <w:r>
          <w:rPr>
            <w:noProof/>
            <w:webHidden/>
          </w:rPr>
          <w:fldChar w:fldCharType="begin"/>
        </w:r>
        <w:r w:rsidR="000B663E">
          <w:rPr>
            <w:noProof/>
            <w:webHidden/>
          </w:rPr>
          <w:instrText xml:space="preserve"> PAGEREF _Toc382486786 \h </w:instrText>
        </w:r>
        <w:r>
          <w:rPr>
            <w:noProof/>
            <w:webHidden/>
          </w:rPr>
        </w:r>
        <w:r>
          <w:rPr>
            <w:noProof/>
            <w:webHidden/>
          </w:rPr>
          <w:fldChar w:fldCharType="separate"/>
        </w:r>
        <w:r w:rsidR="000B663E">
          <w:rPr>
            <w:noProof/>
            <w:webHidden/>
          </w:rPr>
          <w:t>32</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87" w:history="1">
        <w:r w:rsidR="000B663E" w:rsidRPr="00861558">
          <w:rPr>
            <w:rStyle w:val="af7"/>
            <w:noProof/>
          </w:rPr>
          <w:t>3.2</w:t>
        </w:r>
        <w:r w:rsidR="000B663E" w:rsidRPr="00861558">
          <w:rPr>
            <w:rStyle w:val="af7"/>
            <w:rFonts w:hint="eastAsia"/>
            <w:noProof/>
          </w:rPr>
          <w:t>防火止回阀</w:t>
        </w:r>
        <w:r w:rsidR="000B663E">
          <w:rPr>
            <w:noProof/>
            <w:webHidden/>
          </w:rPr>
          <w:tab/>
        </w:r>
        <w:r>
          <w:rPr>
            <w:noProof/>
            <w:webHidden/>
          </w:rPr>
          <w:fldChar w:fldCharType="begin"/>
        </w:r>
        <w:r w:rsidR="000B663E">
          <w:rPr>
            <w:noProof/>
            <w:webHidden/>
          </w:rPr>
          <w:instrText xml:space="preserve"> PAGEREF _Toc382486787 \h </w:instrText>
        </w:r>
        <w:r>
          <w:rPr>
            <w:noProof/>
            <w:webHidden/>
          </w:rPr>
        </w:r>
        <w:r>
          <w:rPr>
            <w:noProof/>
            <w:webHidden/>
          </w:rPr>
          <w:fldChar w:fldCharType="separate"/>
        </w:r>
        <w:r w:rsidR="000B663E">
          <w:rPr>
            <w:noProof/>
            <w:webHidden/>
          </w:rPr>
          <w:t>32</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88" w:history="1">
        <w:r w:rsidR="000B663E" w:rsidRPr="00861558">
          <w:rPr>
            <w:rStyle w:val="af7"/>
            <w:noProof/>
          </w:rPr>
          <w:t>3.3</w:t>
        </w:r>
        <w:r w:rsidR="000B663E" w:rsidRPr="00861558">
          <w:rPr>
            <w:rStyle w:val="af7"/>
            <w:rFonts w:hint="eastAsia"/>
            <w:noProof/>
          </w:rPr>
          <w:t>排气道管体</w:t>
        </w:r>
        <w:r w:rsidR="000B663E">
          <w:rPr>
            <w:noProof/>
            <w:webHidden/>
          </w:rPr>
          <w:tab/>
        </w:r>
        <w:r>
          <w:rPr>
            <w:noProof/>
            <w:webHidden/>
          </w:rPr>
          <w:fldChar w:fldCharType="begin"/>
        </w:r>
        <w:r w:rsidR="000B663E">
          <w:rPr>
            <w:noProof/>
            <w:webHidden/>
          </w:rPr>
          <w:instrText xml:space="preserve"> PAGEREF _Toc382486788 \h </w:instrText>
        </w:r>
        <w:r>
          <w:rPr>
            <w:noProof/>
            <w:webHidden/>
          </w:rPr>
        </w:r>
        <w:r>
          <w:rPr>
            <w:noProof/>
            <w:webHidden/>
          </w:rPr>
          <w:fldChar w:fldCharType="separate"/>
        </w:r>
        <w:r w:rsidR="000B663E">
          <w:rPr>
            <w:noProof/>
            <w:webHidden/>
          </w:rPr>
          <w:t>32</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789" w:history="1">
        <w:r w:rsidR="000B663E" w:rsidRPr="00861558">
          <w:rPr>
            <w:rStyle w:val="af7"/>
            <w:noProof/>
          </w:rPr>
          <w:t>4</w:t>
        </w:r>
        <w:r w:rsidR="000B663E" w:rsidRPr="00861558">
          <w:rPr>
            <w:rStyle w:val="af7"/>
            <w:rFonts w:hint="eastAsia"/>
            <w:noProof/>
          </w:rPr>
          <w:t>设计</w:t>
        </w:r>
        <w:r w:rsidR="000B663E">
          <w:rPr>
            <w:noProof/>
            <w:webHidden/>
          </w:rPr>
          <w:tab/>
        </w:r>
        <w:r>
          <w:rPr>
            <w:noProof/>
            <w:webHidden/>
          </w:rPr>
          <w:fldChar w:fldCharType="begin"/>
        </w:r>
        <w:r w:rsidR="000B663E">
          <w:rPr>
            <w:noProof/>
            <w:webHidden/>
          </w:rPr>
          <w:instrText xml:space="preserve"> PAGEREF _Toc382486789 \h </w:instrText>
        </w:r>
        <w:r>
          <w:rPr>
            <w:noProof/>
            <w:webHidden/>
          </w:rPr>
        </w:r>
        <w:r>
          <w:rPr>
            <w:noProof/>
            <w:webHidden/>
          </w:rPr>
          <w:fldChar w:fldCharType="separate"/>
        </w:r>
        <w:r w:rsidR="000B663E">
          <w:rPr>
            <w:noProof/>
            <w:webHidden/>
          </w:rPr>
          <w:t>32</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90" w:history="1">
        <w:r w:rsidR="000B663E" w:rsidRPr="00861558">
          <w:rPr>
            <w:rStyle w:val="af7"/>
            <w:noProof/>
          </w:rPr>
          <w:t>4.1</w:t>
        </w:r>
        <w:r w:rsidR="000B663E" w:rsidRPr="00861558">
          <w:rPr>
            <w:rStyle w:val="af7"/>
            <w:rFonts w:hint="eastAsia"/>
            <w:noProof/>
          </w:rPr>
          <w:t>一般规定</w:t>
        </w:r>
        <w:r w:rsidR="000B663E">
          <w:rPr>
            <w:noProof/>
            <w:webHidden/>
          </w:rPr>
          <w:tab/>
        </w:r>
        <w:r>
          <w:rPr>
            <w:noProof/>
            <w:webHidden/>
          </w:rPr>
          <w:fldChar w:fldCharType="begin"/>
        </w:r>
        <w:r w:rsidR="000B663E">
          <w:rPr>
            <w:noProof/>
            <w:webHidden/>
          </w:rPr>
          <w:instrText xml:space="preserve"> PAGEREF _Toc382486790 \h </w:instrText>
        </w:r>
        <w:r>
          <w:rPr>
            <w:noProof/>
            <w:webHidden/>
          </w:rPr>
        </w:r>
        <w:r>
          <w:rPr>
            <w:noProof/>
            <w:webHidden/>
          </w:rPr>
          <w:fldChar w:fldCharType="separate"/>
        </w:r>
        <w:r w:rsidR="000B663E">
          <w:rPr>
            <w:noProof/>
            <w:webHidden/>
          </w:rPr>
          <w:t>32</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91" w:history="1">
        <w:r w:rsidR="000B663E" w:rsidRPr="00861558">
          <w:rPr>
            <w:rStyle w:val="af7"/>
            <w:noProof/>
          </w:rPr>
          <w:t>4.2</w:t>
        </w:r>
        <w:r w:rsidR="000B663E" w:rsidRPr="00861558">
          <w:rPr>
            <w:rStyle w:val="af7"/>
            <w:rFonts w:hint="eastAsia"/>
            <w:noProof/>
          </w:rPr>
          <w:t>排气道</w:t>
        </w:r>
        <w:r w:rsidR="000B663E">
          <w:rPr>
            <w:noProof/>
            <w:webHidden/>
          </w:rPr>
          <w:tab/>
        </w:r>
        <w:r>
          <w:rPr>
            <w:noProof/>
            <w:webHidden/>
          </w:rPr>
          <w:fldChar w:fldCharType="begin"/>
        </w:r>
        <w:r w:rsidR="000B663E">
          <w:rPr>
            <w:noProof/>
            <w:webHidden/>
          </w:rPr>
          <w:instrText xml:space="preserve"> PAGEREF _Toc382486791 \h </w:instrText>
        </w:r>
        <w:r>
          <w:rPr>
            <w:noProof/>
            <w:webHidden/>
          </w:rPr>
        </w:r>
        <w:r>
          <w:rPr>
            <w:noProof/>
            <w:webHidden/>
          </w:rPr>
          <w:fldChar w:fldCharType="separate"/>
        </w:r>
        <w:r w:rsidR="000B663E">
          <w:rPr>
            <w:noProof/>
            <w:webHidden/>
          </w:rPr>
          <w:t>33</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92" w:history="1">
        <w:r w:rsidR="000B663E" w:rsidRPr="00861558">
          <w:rPr>
            <w:rStyle w:val="af7"/>
            <w:noProof/>
          </w:rPr>
          <w:t>4.3</w:t>
        </w:r>
        <w:r w:rsidR="000B663E" w:rsidRPr="00861558">
          <w:rPr>
            <w:rStyle w:val="af7"/>
            <w:rFonts w:hint="eastAsia"/>
            <w:noProof/>
          </w:rPr>
          <w:t>进气口</w:t>
        </w:r>
        <w:r w:rsidR="000B663E">
          <w:rPr>
            <w:noProof/>
            <w:webHidden/>
          </w:rPr>
          <w:tab/>
        </w:r>
        <w:r>
          <w:rPr>
            <w:noProof/>
            <w:webHidden/>
          </w:rPr>
          <w:fldChar w:fldCharType="begin"/>
        </w:r>
        <w:r w:rsidR="000B663E">
          <w:rPr>
            <w:noProof/>
            <w:webHidden/>
          </w:rPr>
          <w:instrText xml:space="preserve"> PAGEREF _Toc382486792 \h </w:instrText>
        </w:r>
        <w:r>
          <w:rPr>
            <w:noProof/>
            <w:webHidden/>
          </w:rPr>
        </w:r>
        <w:r>
          <w:rPr>
            <w:noProof/>
            <w:webHidden/>
          </w:rPr>
          <w:fldChar w:fldCharType="separate"/>
        </w:r>
        <w:r w:rsidR="000B663E">
          <w:rPr>
            <w:noProof/>
            <w:webHidden/>
          </w:rPr>
          <w:t>34</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793" w:history="1">
        <w:r w:rsidR="000B663E" w:rsidRPr="00861558">
          <w:rPr>
            <w:rStyle w:val="af7"/>
            <w:noProof/>
          </w:rPr>
          <w:t xml:space="preserve">5 </w:t>
        </w:r>
        <w:r w:rsidR="000B663E" w:rsidRPr="00861558">
          <w:rPr>
            <w:rStyle w:val="af7"/>
            <w:rFonts w:hint="eastAsia"/>
            <w:noProof/>
          </w:rPr>
          <w:t>施工</w:t>
        </w:r>
        <w:r w:rsidR="000B663E">
          <w:rPr>
            <w:noProof/>
            <w:webHidden/>
          </w:rPr>
          <w:tab/>
        </w:r>
        <w:r>
          <w:rPr>
            <w:noProof/>
            <w:webHidden/>
          </w:rPr>
          <w:fldChar w:fldCharType="begin"/>
        </w:r>
        <w:r w:rsidR="000B663E">
          <w:rPr>
            <w:noProof/>
            <w:webHidden/>
          </w:rPr>
          <w:instrText xml:space="preserve"> PAGEREF _Toc382486793 \h </w:instrText>
        </w:r>
        <w:r>
          <w:rPr>
            <w:noProof/>
            <w:webHidden/>
          </w:rPr>
        </w:r>
        <w:r>
          <w:rPr>
            <w:noProof/>
            <w:webHidden/>
          </w:rPr>
          <w:fldChar w:fldCharType="separate"/>
        </w:r>
        <w:r w:rsidR="000B663E">
          <w:rPr>
            <w:noProof/>
            <w:webHidden/>
          </w:rPr>
          <w:t>34</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94" w:history="1">
        <w:r w:rsidR="000B663E" w:rsidRPr="00861558">
          <w:rPr>
            <w:rStyle w:val="af7"/>
            <w:noProof/>
          </w:rPr>
          <w:t xml:space="preserve">5.1 </w:t>
        </w:r>
        <w:r w:rsidR="000B663E" w:rsidRPr="00861558">
          <w:rPr>
            <w:rStyle w:val="af7"/>
            <w:rFonts w:hint="eastAsia"/>
            <w:noProof/>
          </w:rPr>
          <w:t>一般规定</w:t>
        </w:r>
        <w:r w:rsidR="000B663E">
          <w:rPr>
            <w:noProof/>
            <w:webHidden/>
          </w:rPr>
          <w:tab/>
        </w:r>
        <w:r>
          <w:rPr>
            <w:noProof/>
            <w:webHidden/>
          </w:rPr>
          <w:fldChar w:fldCharType="begin"/>
        </w:r>
        <w:r w:rsidR="000B663E">
          <w:rPr>
            <w:noProof/>
            <w:webHidden/>
          </w:rPr>
          <w:instrText xml:space="preserve"> PAGEREF _Toc382486794 \h </w:instrText>
        </w:r>
        <w:r>
          <w:rPr>
            <w:noProof/>
            <w:webHidden/>
          </w:rPr>
        </w:r>
        <w:r>
          <w:rPr>
            <w:noProof/>
            <w:webHidden/>
          </w:rPr>
          <w:fldChar w:fldCharType="separate"/>
        </w:r>
        <w:r w:rsidR="000B663E">
          <w:rPr>
            <w:noProof/>
            <w:webHidden/>
          </w:rPr>
          <w:t>34</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95" w:history="1">
        <w:r w:rsidR="000B663E" w:rsidRPr="00861558">
          <w:rPr>
            <w:rStyle w:val="af7"/>
            <w:noProof/>
          </w:rPr>
          <w:t>5.3</w:t>
        </w:r>
        <w:r w:rsidR="000B663E" w:rsidRPr="00861558">
          <w:rPr>
            <w:rStyle w:val="af7"/>
            <w:rFonts w:hint="eastAsia"/>
            <w:noProof/>
          </w:rPr>
          <w:t>防火止回阀安装</w:t>
        </w:r>
        <w:r w:rsidR="000B663E">
          <w:rPr>
            <w:noProof/>
            <w:webHidden/>
          </w:rPr>
          <w:tab/>
        </w:r>
        <w:r>
          <w:rPr>
            <w:noProof/>
            <w:webHidden/>
          </w:rPr>
          <w:fldChar w:fldCharType="begin"/>
        </w:r>
        <w:r w:rsidR="000B663E">
          <w:rPr>
            <w:noProof/>
            <w:webHidden/>
          </w:rPr>
          <w:instrText xml:space="preserve"> PAGEREF _Toc382486795 \h </w:instrText>
        </w:r>
        <w:r>
          <w:rPr>
            <w:noProof/>
            <w:webHidden/>
          </w:rPr>
        </w:r>
        <w:r>
          <w:rPr>
            <w:noProof/>
            <w:webHidden/>
          </w:rPr>
          <w:fldChar w:fldCharType="separate"/>
        </w:r>
        <w:r w:rsidR="000B663E">
          <w:rPr>
            <w:noProof/>
            <w:webHidden/>
          </w:rPr>
          <w:t>35</w:t>
        </w:r>
        <w:r>
          <w:rPr>
            <w:noProof/>
            <w:webHidden/>
          </w:rPr>
          <w:fldChar w:fldCharType="end"/>
        </w:r>
      </w:hyperlink>
    </w:p>
    <w:p w:rsidR="000B663E" w:rsidRDefault="0021339B">
      <w:pPr>
        <w:pStyle w:val="10"/>
        <w:rPr>
          <w:rFonts w:asciiTheme="minorHAnsi" w:eastAsiaTheme="minorEastAsia" w:hAnsiTheme="minorHAnsi" w:cstheme="minorBidi"/>
          <w:noProof/>
          <w:szCs w:val="22"/>
        </w:rPr>
      </w:pPr>
      <w:hyperlink w:anchor="_Toc382486796" w:history="1">
        <w:r w:rsidR="000B663E" w:rsidRPr="00861558">
          <w:rPr>
            <w:rStyle w:val="af7"/>
            <w:noProof/>
          </w:rPr>
          <w:t xml:space="preserve">6 </w:t>
        </w:r>
        <w:r w:rsidR="000B663E" w:rsidRPr="00861558">
          <w:rPr>
            <w:rStyle w:val="af7"/>
            <w:rFonts w:hint="eastAsia"/>
            <w:noProof/>
          </w:rPr>
          <w:t>验收</w:t>
        </w:r>
        <w:r w:rsidR="000B663E">
          <w:rPr>
            <w:noProof/>
            <w:webHidden/>
          </w:rPr>
          <w:tab/>
        </w:r>
        <w:r>
          <w:rPr>
            <w:noProof/>
            <w:webHidden/>
          </w:rPr>
          <w:fldChar w:fldCharType="begin"/>
        </w:r>
        <w:r w:rsidR="000B663E">
          <w:rPr>
            <w:noProof/>
            <w:webHidden/>
          </w:rPr>
          <w:instrText xml:space="preserve"> PAGEREF _Toc382486796 \h </w:instrText>
        </w:r>
        <w:r>
          <w:rPr>
            <w:noProof/>
            <w:webHidden/>
          </w:rPr>
        </w:r>
        <w:r>
          <w:rPr>
            <w:noProof/>
            <w:webHidden/>
          </w:rPr>
          <w:fldChar w:fldCharType="separate"/>
        </w:r>
        <w:r w:rsidR="000B663E">
          <w:rPr>
            <w:noProof/>
            <w:webHidden/>
          </w:rPr>
          <w:t>35</w:t>
        </w:r>
        <w:r>
          <w:rPr>
            <w:noProof/>
            <w:webHidden/>
          </w:rPr>
          <w:fldChar w:fldCharType="end"/>
        </w:r>
      </w:hyperlink>
    </w:p>
    <w:p w:rsidR="000B663E" w:rsidRDefault="0021339B">
      <w:pPr>
        <w:pStyle w:val="20"/>
        <w:rPr>
          <w:rFonts w:asciiTheme="minorHAnsi" w:eastAsiaTheme="minorEastAsia" w:hAnsiTheme="minorHAnsi" w:cstheme="minorBidi"/>
          <w:noProof/>
          <w:szCs w:val="22"/>
        </w:rPr>
      </w:pPr>
      <w:hyperlink w:anchor="_Toc382486797" w:history="1">
        <w:r w:rsidR="000B663E" w:rsidRPr="00861558">
          <w:rPr>
            <w:rStyle w:val="af7"/>
            <w:noProof/>
          </w:rPr>
          <w:t>6.2</w:t>
        </w:r>
        <w:r w:rsidR="000B663E" w:rsidRPr="00861558">
          <w:rPr>
            <w:rStyle w:val="af7"/>
            <w:rFonts w:hint="eastAsia"/>
            <w:noProof/>
          </w:rPr>
          <w:t>竣工验收</w:t>
        </w:r>
        <w:r w:rsidR="000B663E">
          <w:rPr>
            <w:noProof/>
            <w:webHidden/>
          </w:rPr>
          <w:tab/>
        </w:r>
        <w:r>
          <w:rPr>
            <w:noProof/>
            <w:webHidden/>
          </w:rPr>
          <w:fldChar w:fldCharType="begin"/>
        </w:r>
        <w:r w:rsidR="000B663E">
          <w:rPr>
            <w:noProof/>
            <w:webHidden/>
          </w:rPr>
          <w:instrText xml:space="preserve"> PAGEREF _Toc382486797 \h </w:instrText>
        </w:r>
        <w:r>
          <w:rPr>
            <w:noProof/>
            <w:webHidden/>
          </w:rPr>
        </w:r>
        <w:r>
          <w:rPr>
            <w:noProof/>
            <w:webHidden/>
          </w:rPr>
          <w:fldChar w:fldCharType="separate"/>
        </w:r>
        <w:r w:rsidR="000B663E">
          <w:rPr>
            <w:noProof/>
            <w:webHidden/>
          </w:rPr>
          <w:t>35</w:t>
        </w:r>
        <w:r>
          <w:rPr>
            <w:noProof/>
            <w:webHidden/>
          </w:rPr>
          <w:fldChar w:fldCharType="end"/>
        </w:r>
      </w:hyperlink>
    </w:p>
    <w:p w:rsidR="002764D8" w:rsidRPr="00CC01F2" w:rsidRDefault="0021339B" w:rsidP="002764D8">
      <w:pPr>
        <w:pStyle w:val="20"/>
        <w:rPr>
          <w:b/>
          <w:sz w:val="28"/>
          <w:szCs w:val="28"/>
        </w:rPr>
        <w:sectPr w:rsidR="002764D8" w:rsidRPr="00CC01F2" w:rsidSect="00DC30B3">
          <w:pgSz w:w="11906" w:h="16838"/>
          <w:pgMar w:top="1440" w:right="1800" w:bottom="1440" w:left="1800" w:header="851" w:footer="992" w:gutter="0"/>
          <w:cols w:space="425"/>
          <w:docGrid w:type="lines" w:linePitch="312"/>
        </w:sectPr>
      </w:pPr>
      <w:r w:rsidRPr="00CC01F2">
        <w:rPr>
          <w:b/>
          <w:sz w:val="28"/>
          <w:szCs w:val="28"/>
        </w:rPr>
        <w:fldChar w:fldCharType="end"/>
      </w:r>
    </w:p>
    <w:p w:rsidR="002764D8" w:rsidRPr="002764D8" w:rsidRDefault="002764D8" w:rsidP="002764D8">
      <w:pPr>
        <w:pStyle w:val="1"/>
        <w:spacing w:before="40" w:after="40"/>
        <w:jc w:val="center"/>
        <w:rPr>
          <w:b w:val="0"/>
          <w:sz w:val="28"/>
          <w:szCs w:val="28"/>
        </w:rPr>
      </w:pPr>
      <w:bookmarkStart w:id="87" w:name="_Toc382486784"/>
      <w:bookmarkStart w:id="88" w:name="_Toc382486876"/>
      <w:r w:rsidRPr="002764D8">
        <w:rPr>
          <w:b w:val="0"/>
          <w:sz w:val="28"/>
          <w:szCs w:val="28"/>
        </w:rPr>
        <w:lastRenderedPageBreak/>
        <w:t xml:space="preserve">1 </w:t>
      </w:r>
      <w:r w:rsidRPr="002764D8">
        <w:rPr>
          <w:b w:val="0"/>
          <w:sz w:val="28"/>
          <w:szCs w:val="28"/>
        </w:rPr>
        <w:t>总则</w:t>
      </w:r>
      <w:bookmarkEnd w:id="86"/>
      <w:bookmarkEnd w:id="87"/>
      <w:bookmarkEnd w:id="88"/>
    </w:p>
    <w:p w:rsidR="002764D8" w:rsidRDefault="002764D8" w:rsidP="002764D8">
      <w:r w:rsidRPr="00DD4281">
        <w:rPr>
          <w:rFonts w:hint="eastAsia"/>
        </w:rPr>
        <w:t>1</w:t>
      </w:r>
      <w:r>
        <w:rPr>
          <w:rFonts w:hint="eastAsia"/>
        </w:rPr>
        <w:t>.</w:t>
      </w:r>
      <w:r w:rsidRPr="00DD4281">
        <w:rPr>
          <w:rFonts w:hint="eastAsia"/>
        </w:rPr>
        <w:t>0</w:t>
      </w:r>
      <w:r>
        <w:rPr>
          <w:rFonts w:hint="eastAsia"/>
        </w:rPr>
        <w:t>.</w:t>
      </w:r>
      <w:r w:rsidRPr="00DD4281">
        <w:rPr>
          <w:rFonts w:hint="eastAsia"/>
        </w:rPr>
        <w:t>1</w:t>
      </w:r>
      <w:r w:rsidRPr="00DD4281">
        <w:rPr>
          <w:rFonts w:hint="eastAsia"/>
        </w:rPr>
        <w:t>我国有不少城市建造的高层建筑，由于住宅厨房、卫生间排气道防火设计考虑不周，存在许多潜在隐患，大火屡有发生</w:t>
      </w:r>
      <w:r>
        <w:rPr>
          <w:rFonts w:hint="eastAsia"/>
        </w:rPr>
        <w:t>，如</w:t>
      </w:r>
      <w:r w:rsidRPr="00DD4281">
        <w:rPr>
          <w:rFonts w:hint="eastAsia"/>
        </w:rPr>
        <w:t>2006</w:t>
      </w:r>
      <w:r w:rsidRPr="00DD4281">
        <w:rPr>
          <w:rFonts w:hint="eastAsia"/>
        </w:rPr>
        <w:t>年北京国瑞城小区</w:t>
      </w:r>
      <w:r>
        <w:rPr>
          <w:rFonts w:hint="eastAsia"/>
        </w:rPr>
        <w:t>、</w:t>
      </w:r>
      <w:r w:rsidRPr="00DD4281">
        <w:rPr>
          <w:rFonts w:hint="eastAsia"/>
        </w:rPr>
        <w:t>2008</w:t>
      </w:r>
      <w:r w:rsidRPr="00DD4281">
        <w:rPr>
          <w:rFonts w:hint="eastAsia"/>
        </w:rPr>
        <w:t>年南洋虹桥公寓</w:t>
      </w:r>
      <w:r>
        <w:rPr>
          <w:rFonts w:hint="eastAsia"/>
        </w:rPr>
        <w:t>、</w:t>
      </w:r>
      <w:r w:rsidRPr="00DD4281">
        <w:rPr>
          <w:rFonts w:hint="eastAsia"/>
        </w:rPr>
        <w:t>2010</w:t>
      </w:r>
      <w:r w:rsidRPr="00DD4281">
        <w:rPr>
          <w:rFonts w:hint="eastAsia"/>
        </w:rPr>
        <w:t>年上海市一栋高层公寓</w:t>
      </w:r>
      <w:r>
        <w:rPr>
          <w:rFonts w:hint="eastAsia"/>
        </w:rPr>
        <w:t>火灾等教训。为此</w:t>
      </w:r>
      <w:r w:rsidRPr="00DD4281">
        <w:rPr>
          <w:rFonts w:hint="eastAsia"/>
        </w:rPr>
        <w:t>制订本规程，并在高层排气道建筑设计中遵守“预防为主、防消结合”的方针，保障住宅厨房、卫生间排气道的浊气不倒灌、不串味，火灾时不串烟、不串火，室外风不倒灌。</w:t>
      </w:r>
    </w:p>
    <w:p w:rsidR="002764D8" w:rsidRDefault="002764D8" w:rsidP="002764D8">
      <w:r w:rsidRPr="00DD4281">
        <w:rPr>
          <w:rFonts w:hint="eastAsia"/>
        </w:rPr>
        <w:t>1</w:t>
      </w:r>
      <w:r>
        <w:rPr>
          <w:rFonts w:hint="eastAsia"/>
        </w:rPr>
        <w:t>.</w:t>
      </w:r>
      <w:r w:rsidRPr="00DD4281">
        <w:rPr>
          <w:rFonts w:hint="eastAsia"/>
        </w:rPr>
        <w:t>0</w:t>
      </w:r>
      <w:r>
        <w:rPr>
          <w:rFonts w:hint="eastAsia"/>
        </w:rPr>
        <w:t>.4</w:t>
      </w:r>
      <w:r w:rsidRPr="00DD4281">
        <w:rPr>
          <w:rFonts w:hint="eastAsia"/>
        </w:rPr>
        <w:t>高层住宅厨卫排气道遵循《高层民用建筑防火规范》（</w:t>
      </w:r>
      <w:r w:rsidRPr="00DD4281">
        <w:rPr>
          <w:rFonts w:hint="eastAsia"/>
        </w:rPr>
        <w:t>2005</w:t>
      </w:r>
      <w:r w:rsidRPr="00DD4281">
        <w:rPr>
          <w:rFonts w:hint="eastAsia"/>
        </w:rPr>
        <w:t>版）</w:t>
      </w:r>
      <w:r w:rsidRPr="00DD4281">
        <w:rPr>
          <w:rFonts w:hint="eastAsia"/>
        </w:rPr>
        <w:t>GB50045-</w:t>
      </w:r>
      <w:r>
        <w:rPr>
          <w:rFonts w:hint="eastAsia"/>
        </w:rPr>
        <w:t>19</w:t>
      </w:r>
      <w:r w:rsidRPr="00DD4281">
        <w:rPr>
          <w:rFonts w:hint="eastAsia"/>
        </w:rPr>
        <w:t>95</w:t>
      </w:r>
      <w:r w:rsidRPr="00DD4281">
        <w:rPr>
          <w:rFonts w:hint="eastAsia"/>
        </w:rPr>
        <w:t>的</w:t>
      </w:r>
      <w:r w:rsidRPr="00DD4281">
        <w:rPr>
          <w:rFonts w:hint="eastAsia"/>
        </w:rPr>
        <w:t>8.5.5</w:t>
      </w:r>
      <w:r>
        <w:rPr>
          <w:rFonts w:hint="eastAsia"/>
        </w:rPr>
        <w:t>，</w:t>
      </w:r>
      <w:r w:rsidRPr="00DD4281">
        <w:rPr>
          <w:rFonts w:hint="eastAsia"/>
        </w:rPr>
        <w:t>采用可靠的排气道及防火措施，做到安全适用、技术先进、经济合理。</w:t>
      </w:r>
    </w:p>
    <w:p w:rsidR="002764D8" w:rsidRPr="00CC01F2" w:rsidRDefault="002764D8" w:rsidP="002764D8">
      <w:pPr>
        <w:pStyle w:val="1"/>
        <w:spacing w:before="40" w:after="40"/>
        <w:jc w:val="center"/>
        <w:rPr>
          <w:b w:val="0"/>
          <w:sz w:val="28"/>
          <w:szCs w:val="28"/>
        </w:rPr>
      </w:pPr>
      <w:bookmarkStart w:id="89" w:name="_Toc382486785"/>
      <w:bookmarkStart w:id="90" w:name="_Toc382486877"/>
      <w:r w:rsidRPr="00CC01F2">
        <w:rPr>
          <w:rFonts w:hint="eastAsia"/>
          <w:b w:val="0"/>
          <w:sz w:val="28"/>
          <w:szCs w:val="28"/>
        </w:rPr>
        <w:t xml:space="preserve">2 </w:t>
      </w:r>
      <w:r w:rsidRPr="00CC01F2">
        <w:rPr>
          <w:rFonts w:hint="eastAsia"/>
          <w:b w:val="0"/>
          <w:sz w:val="28"/>
          <w:szCs w:val="28"/>
        </w:rPr>
        <w:t>术语</w:t>
      </w:r>
      <w:bookmarkEnd w:id="89"/>
      <w:bookmarkEnd w:id="90"/>
    </w:p>
    <w:p w:rsidR="002764D8" w:rsidRPr="00227890" w:rsidRDefault="002764D8" w:rsidP="002764D8">
      <w:r w:rsidRPr="00227890">
        <w:rPr>
          <w:rFonts w:hint="eastAsia"/>
        </w:rPr>
        <w:t>2.0.2</w:t>
      </w:r>
      <w:r w:rsidRPr="00227890">
        <w:rPr>
          <w:rFonts w:hint="eastAsia"/>
        </w:rPr>
        <w:t>《排油烟气防火止回阀》</w:t>
      </w:r>
      <w:r w:rsidRPr="00227890">
        <w:rPr>
          <w:rFonts w:hint="eastAsia"/>
        </w:rPr>
        <w:t>GA/T 798-2008</w:t>
      </w:r>
      <w:r>
        <w:rPr>
          <w:rFonts w:hint="eastAsia"/>
        </w:rPr>
        <w:t>的</w:t>
      </w:r>
      <w:r w:rsidRPr="00227890">
        <w:rPr>
          <w:rFonts w:hint="eastAsia"/>
        </w:rPr>
        <w:t>3.1</w:t>
      </w:r>
      <w:r w:rsidRPr="00227890">
        <w:rPr>
          <w:rFonts w:hint="eastAsia"/>
        </w:rPr>
        <w:t>。</w:t>
      </w:r>
    </w:p>
    <w:p w:rsidR="002764D8" w:rsidRDefault="002764D8" w:rsidP="002764D8">
      <w:r w:rsidRPr="00227890">
        <w:rPr>
          <w:rFonts w:hint="eastAsia"/>
        </w:rPr>
        <w:t>2.0.3</w:t>
      </w:r>
      <w:r w:rsidRPr="00227890">
        <w:rPr>
          <w:rFonts w:hint="eastAsia"/>
        </w:rPr>
        <w:t>《住宅厨房、卫生间排气道》</w:t>
      </w:r>
      <w:r w:rsidRPr="00227890">
        <w:rPr>
          <w:rFonts w:hint="eastAsia"/>
        </w:rPr>
        <w:t>JG/T 194-2006</w:t>
      </w:r>
      <w:r>
        <w:rPr>
          <w:rFonts w:hint="eastAsia"/>
        </w:rPr>
        <w:t>的</w:t>
      </w:r>
      <w:r w:rsidRPr="00227890">
        <w:rPr>
          <w:rFonts w:hint="eastAsia"/>
        </w:rPr>
        <w:t>3.1</w:t>
      </w:r>
      <w:r w:rsidRPr="00227890">
        <w:rPr>
          <w:rFonts w:hint="eastAsia"/>
        </w:rPr>
        <w:t>。</w:t>
      </w:r>
    </w:p>
    <w:p w:rsidR="002764D8" w:rsidRDefault="002764D8" w:rsidP="002764D8">
      <w:pPr>
        <w:pStyle w:val="1"/>
        <w:spacing w:before="40" w:after="40"/>
        <w:jc w:val="center"/>
        <w:rPr>
          <w:b w:val="0"/>
          <w:sz w:val="28"/>
          <w:szCs w:val="28"/>
        </w:rPr>
      </w:pPr>
      <w:bookmarkStart w:id="91" w:name="_Toc382486786"/>
      <w:bookmarkStart w:id="92" w:name="_Toc382486878"/>
      <w:r w:rsidRPr="00CC01F2">
        <w:rPr>
          <w:rFonts w:hint="eastAsia"/>
          <w:b w:val="0"/>
          <w:sz w:val="28"/>
          <w:szCs w:val="28"/>
        </w:rPr>
        <w:t xml:space="preserve">3 </w:t>
      </w:r>
      <w:r w:rsidRPr="00CC01F2">
        <w:rPr>
          <w:rFonts w:hint="eastAsia"/>
          <w:b w:val="0"/>
          <w:sz w:val="28"/>
          <w:szCs w:val="28"/>
        </w:rPr>
        <w:t>材料</w:t>
      </w:r>
      <w:bookmarkEnd w:id="91"/>
      <w:bookmarkEnd w:id="92"/>
    </w:p>
    <w:p w:rsidR="00DC30B3" w:rsidRPr="00CC01F2" w:rsidRDefault="00DC30B3" w:rsidP="00DC30B3">
      <w:pPr>
        <w:pStyle w:val="2"/>
        <w:jc w:val="center"/>
        <w:rPr>
          <w:rFonts w:ascii="Times New Roman" w:eastAsia="宋体" w:hAnsi="Times New Roman"/>
          <w:sz w:val="24"/>
          <w:szCs w:val="24"/>
        </w:rPr>
      </w:pPr>
      <w:bookmarkStart w:id="93" w:name="_Toc382486787"/>
      <w:bookmarkStart w:id="94" w:name="_Toc382486879"/>
      <w:r w:rsidRPr="00CC01F2">
        <w:rPr>
          <w:rFonts w:ascii="Times New Roman" w:eastAsia="宋体" w:hAnsi="Times New Roman" w:hint="eastAsia"/>
          <w:sz w:val="24"/>
          <w:szCs w:val="24"/>
        </w:rPr>
        <w:t>3.2</w:t>
      </w:r>
      <w:r w:rsidRPr="007027B0">
        <w:rPr>
          <w:rFonts w:ascii="Times New Roman" w:eastAsia="宋体" w:hAnsi="Times New Roman" w:hint="eastAsia"/>
          <w:sz w:val="24"/>
          <w:szCs w:val="24"/>
        </w:rPr>
        <w:t>防火止回阀</w:t>
      </w:r>
      <w:bookmarkEnd w:id="93"/>
      <w:bookmarkEnd w:id="94"/>
    </w:p>
    <w:p w:rsidR="00DC30B3" w:rsidRPr="00DC30B3" w:rsidRDefault="00DC30B3" w:rsidP="00DC30B3"/>
    <w:p w:rsidR="002764D8" w:rsidRDefault="002764D8" w:rsidP="002764D8">
      <w:pPr>
        <w:rPr>
          <w:szCs w:val="21"/>
        </w:rPr>
      </w:pPr>
      <w:r w:rsidRPr="00E41A0D">
        <w:rPr>
          <w:rFonts w:hint="eastAsia"/>
        </w:rPr>
        <w:t>3</w:t>
      </w:r>
      <w:r>
        <w:rPr>
          <w:rFonts w:hint="eastAsia"/>
        </w:rPr>
        <w:t>.</w:t>
      </w:r>
      <w:r w:rsidRPr="00E41A0D">
        <w:rPr>
          <w:rFonts w:hint="eastAsia"/>
        </w:rPr>
        <w:t>2</w:t>
      </w:r>
      <w:r>
        <w:rPr>
          <w:rFonts w:hint="eastAsia"/>
        </w:rPr>
        <w:t>.</w:t>
      </w:r>
      <w:r w:rsidRPr="00E41A0D">
        <w:rPr>
          <w:rFonts w:hint="eastAsia"/>
        </w:rPr>
        <w:t>1</w:t>
      </w:r>
      <w:r w:rsidRPr="00E41A0D">
        <w:rPr>
          <w:rFonts w:hint="eastAsia"/>
          <w:szCs w:val="21"/>
        </w:rPr>
        <w:t>弹簧采用弹簧钢。阀体、叶片、法兰采用</w:t>
      </w:r>
      <w:r w:rsidRPr="00E41A0D">
        <w:rPr>
          <w:rFonts w:hint="eastAsia"/>
          <w:szCs w:val="21"/>
        </w:rPr>
        <w:t>Q235</w:t>
      </w:r>
      <w:r w:rsidRPr="00E41A0D">
        <w:rPr>
          <w:rFonts w:hint="eastAsia"/>
          <w:szCs w:val="21"/>
        </w:rPr>
        <w:t>冷轧钢板、不锈钢板。轴套采用</w:t>
      </w:r>
      <w:r w:rsidRPr="00E41A0D">
        <w:rPr>
          <w:rFonts w:hint="eastAsia"/>
          <w:szCs w:val="21"/>
        </w:rPr>
        <w:t>H62</w:t>
      </w:r>
      <w:r w:rsidRPr="00E41A0D">
        <w:rPr>
          <w:rFonts w:hint="eastAsia"/>
          <w:szCs w:val="21"/>
        </w:rPr>
        <w:t>青铜。轴采用</w:t>
      </w:r>
      <w:r w:rsidRPr="00E2713C">
        <w:rPr>
          <w:rFonts w:hint="eastAsia"/>
          <w:szCs w:val="21"/>
        </w:rPr>
        <w:t>Φ</w:t>
      </w:r>
      <w:r>
        <w:rPr>
          <w:rFonts w:hint="eastAsia"/>
          <w:szCs w:val="21"/>
        </w:rPr>
        <w:t>10</w:t>
      </w:r>
      <w:r>
        <w:rPr>
          <w:rFonts w:hint="eastAsia"/>
          <w:szCs w:val="21"/>
        </w:rPr>
        <w:t>冷拔</w:t>
      </w:r>
      <w:r w:rsidRPr="00E41A0D">
        <w:rPr>
          <w:rFonts w:hint="eastAsia"/>
          <w:szCs w:val="21"/>
        </w:rPr>
        <w:t>钢。</w:t>
      </w:r>
      <w:r>
        <w:rPr>
          <w:rFonts w:hint="eastAsia"/>
          <w:szCs w:val="21"/>
        </w:rPr>
        <w:t>宜</w:t>
      </w:r>
      <w:r w:rsidRPr="00E41A0D">
        <w:rPr>
          <w:rFonts w:hint="eastAsia"/>
          <w:szCs w:val="21"/>
        </w:rPr>
        <w:t>每两年更换一次防火止逆阀。</w:t>
      </w:r>
    </w:p>
    <w:p w:rsidR="000B663E" w:rsidRPr="000B663E" w:rsidRDefault="000B663E" w:rsidP="000B663E">
      <w:pPr>
        <w:pStyle w:val="2"/>
        <w:jc w:val="center"/>
        <w:rPr>
          <w:rFonts w:ascii="Times New Roman" w:eastAsia="宋体" w:hAnsi="Times New Roman"/>
          <w:sz w:val="24"/>
          <w:szCs w:val="24"/>
        </w:rPr>
      </w:pPr>
      <w:bookmarkStart w:id="95" w:name="_Toc382486788"/>
      <w:bookmarkStart w:id="96" w:name="_Toc382486880"/>
      <w:r w:rsidRPr="00CC01F2">
        <w:rPr>
          <w:rFonts w:ascii="Times New Roman" w:eastAsia="宋体" w:hAnsi="Times New Roman" w:hint="eastAsia"/>
          <w:sz w:val="24"/>
          <w:szCs w:val="24"/>
        </w:rPr>
        <w:t>3.</w:t>
      </w:r>
      <w:r>
        <w:rPr>
          <w:rFonts w:ascii="Times New Roman" w:eastAsia="宋体" w:hAnsi="Times New Roman" w:hint="eastAsia"/>
          <w:sz w:val="24"/>
          <w:szCs w:val="24"/>
        </w:rPr>
        <w:t>3</w:t>
      </w:r>
      <w:r w:rsidRPr="00E41A0D">
        <w:rPr>
          <w:rFonts w:ascii="Times New Roman" w:eastAsia="宋体" w:hAnsi="Times New Roman" w:hint="eastAsia"/>
          <w:sz w:val="24"/>
          <w:szCs w:val="24"/>
        </w:rPr>
        <w:t>排气道管体</w:t>
      </w:r>
      <w:bookmarkEnd w:id="95"/>
      <w:bookmarkEnd w:id="96"/>
    </w:p>
    <w:p w:rsidR="002764D8" w:rsidRDefault="002764D8" w:rsidP="002764D8">
      <w:r w:rsidRPr="004C2838">
        <w:rPr>
          <w:rFonts w:hint="eastAsia"/>
        </w:rPr>
        <w:t>3</w:t>
      </w:r>
      <w:r>
        <w:rPr>
          <w:rFonts w:hint="eastAsia"/>
        </w:rPr>
        <w:t>.</w:t>
      </w:r>
      <w:r w:rsidRPr="004C2838">
        <w:rPr>
          <w:rFonts w:hint="eastAsia"/>
        </w:rPr>
        <w:t>3</w:t>
      </w:r>
      <w:r>
        <w:rPr>
          <w:rFonts w:hint="eastAsia"/>
        </w:rPr>
        <w:t>.</w:t>
      </w:r>
      <w:r w:rsidRPr="004C2838">
        <w:rPr>
          <w:rFonts w:hint="eastAsia"/>
        </w:rPr>
        <w:t>1</w:t>
      </w:r>
      <w:r>
        <w:rPr>
          <w:rFonts w:hint="eastAsia"/>
        </w:rPr>
        <w:t>.1</w:t>
      </w:r>
      <w:r w:rsidRPr="004C2838">
        <w:rPr>
          <w:rFonts w:hint="eastAsia"/>
        </w:rPr>
        <w:t>应符合</w:t>
      </w:r>
      <w:r>
        <w:rPr>
          <w:rFonts w:hint="eastAsia"/>
        </w:rPr>
        <w:t>《</w:t>
      </w:r>
      <w:r>
        <w:rPr>
          <w:rFonts w:hint="eastAsia"/>
          <w:color w:val="000000"/>
        </w:rPr>
        <w:t>玻璃纤维增强水泥排气管道》</w:t>
      </w:r>
      <w:r w:rsidRPr="004C2838">
        <w:rPr>
          <w:rFonts w:hint="eastAsia"/>
        </w:rPr>
        <w:t>JC</w:t>
      </w:r>
      <w:r>
        <w:rPr>
          <w:rFonts w:hint="eastAsia"/>
        </w:rPr>
        <w:t>/</w:t>
      </w:r>
      <w:r w:rsidRPr="004C2838">
        <w:rPr>
          <w:rFonts w:hint="eastAsia"/>
        </w:rPr>
        <w:t>T854-2008</w:t>
      </w:r>
      <w:r w:rsidRPr="004C2838">
        <w:rPr>
          <w:rFonts w:hint="eastAsia"/>
        </w:rPr>
        <w:t>的</w:t>
      </w:r>
      <w:r>
        <w:rPr>
          <w:rFonts w:hint="eastAsia"/>
        </w:rPr>
        <w:t>有</w:t>
      </w:r>
      <w:r w:rsidRPr="004C2838">
        <w:rPr>
          <w:rFonts w:hint="eastAsia"/>
        </w:rPr>
        <w:t>关规定。</w:t>
      </w:r>
    </w:p>
    <w:p w:rsidR="002764D8" w:rsidRDefault="002764D8" w:rsidP="002764D8">
      <w:r w:rsidRPr="004C2838">
        <w:rPr>
          <w:rFonts w:hint="eastAsia"/>
        </w:rPr>
        <w:t>3</w:t>
      </w:r>
      <w:r>
        <w:rPr>
          <w:rFonts w:hint="eastAsia"/>
        </w:rPr>
        <w:t>.</w:t>
      </w:r>
      <w:r w:rsidRPr="004C2838">
        <w:rPr>
          <w:rFonts w:hint="eastAsia"/>
        </w:rPr>
        <w:t>3</w:t>
      </w:r>
      <w:r>
        <w:rPr>
          <w:rFonts w:hint="eastAsia"/>
        </w:rPr>
        <w:t>.</w:t>
      </w:r>
      <w:r w:rsidRPr="004C2838">
        <w:rPr>
          <w:rFonts w:hint="eastAsia"/>
        </w:rPr>
        <w:t>1</w:t>
      </w:r>
      <w:r>
        <w:rPr>
          <w:rFonts w:hint="eastAsia"/>
        </w:rPr>
        <w:t>.</w:t>
      </w:r>
      <w:r w:rsidRPr="004C2838">
        <w:rPr>
          <w:rFonts w:hint="eastAsia"/>
        </w:rPr>
        <w:t>2</w:t>
      </w:r>
      <w:r w:rsidRPr="004C2838">
        <w:rPr>
          <w:rFonts w:hint="eastAsia"/>
        </w:rPr>
        <w:t>应符合</w:t>
      </w:r>
      <w:r>
        <w:rPr>
          <w:rFonts w:hint="eastAsia"/>
        </w:rPr>
        <w:t>《</w:t>
      </w:r>
      <w:r w:rsidRPr="005459AD">
        <w:rPr>
          <w:rFonts w:hint="eastAsia"/>
        </w:rPr>
        <w:t>住宅厨房、卫生间排气道》</w:t>
      </w:r>
      <w:r w:rsidRPr="004C2838">
        <w:rPr>
          <w:rFonts w:hint="eastAsia"/>
        </w:rPr>
        <w:t>JG</w:t>
      </w:r>
      <w:r>
        <w:rPr>
          <w:rFonts w:hint="eastAsia"/>
        </w:rPr>
        <w:t>/</w:t>
      </w:r>
      <w:r w:rsidRPr="004C2838">
        <w:rPr>
          <w:rFonts w:hint="eastAsia"/>
        </w:rPr>
        <w:t>T 19</w:t>
      </w:r>
      <w:r>
        <w:rPr>
          <w:rFonts w:hint="eastAsia"/>
        </w:rPr>
        <w:t>4-2006</w:t>
      </w:r>
      <w:r w:rsidRPr="004C2838">
        <w:rPr>
          <w:rFonts w:hint="eastAsia"/>
        </w:rPr>
        <w:t>的</w:t>
      </w:r>
      <w:r>
        <w:rPr>
          <w:rFonts w:hint="eastAsia"/>
        </w:rPr>
        <w:t>有</w:t>
      </w:r>
      <w:r w:rsidRPr="004C2838">
        <w:rPr>
          <w:rFonts w:hint="eastAsia"/>
        </w:rPr>
        <w:t>关规定。</w:t>
      </w:r>
    </w:p>
    <w:p w:rsidR="002764D8" w:rsidRDefault="002764D8" w:rsidP="002764D8">
      <w:r w:rsidRPr="004C2838">
        <w:rPr>
          <w:rFonts w:hint="eastAsia"/>
        </w:rPr>
        <w:t>3</w:t>
      </w:r>
      <w:r>
        <w:rPr>
          <w:rFonts w:hint="eastAsia"/>
        </w:rPr>
        <w:t>.</w:t>
      </w:r>
      <w:r w:rsidRPr="004C2838">
        <w:rPr>
          <w:rFonts w:hint="eastAsia"/>
        </w:rPr>
        <w:t>3</w:t>
      </w:r>
      <w:r>
        <w:rPr>
          <w:rFonts w:hint="eastAsia"/>
        </w:rPr>
        <w:t>.</w:t>
      </w:r>
      <w:r w:rsidRPr="004C2838">
        <w:rPr>
          <w:rFonts w:hint="eastAsia"/>
        </w:rPr>
        <w:t>1</w:t>
      </w:r>
      <w:r>
        <w:rPr>
          <w:rFonts w:hint="eastAsia"/>
        </w:rPr>
        <w:t>.</w:t>
      </w:r>
      <w:r w:rsidRPr="004C2838">
        <w:rPr>
          <w:rFonts w:hint="eastAsia"/>
        </w:rPr>
        <w:t>3</w:t>
      </w:r>
      <w:r w:rsidRPr="004C2838">
        <w:rPr>
          <w:rFonts w:hint="eastAsia"/>
        </w:rPr>
        <w:t>根据环境温度不同确定掺合料的比例。</w:t>
      </w:r>
      <w:r>
        <w:rPr>
          <w:rFonts w:hint="eastAsia"/>
        </w:rPr>
        <w:t>参照美国标准《磨细矿物材料》</w:t>
      </w:r>
      <w:r>
        <w:rPr>
          <w:rFonts w:hint="eastAsia"/>
        </w:rPr>
        <w:t>ASTMC989-05</w:t>
      </w:r>
      <w:r>
        <w:rPr>
          <w:rFonts w:hint="eastAsia"/>
        </w:rPr>
        <w:t>和</w:t>
      </w:r>
      <w:r>
        <w:rPr>
          <w:rFonts w:hint="eastAsia"/>
        </w:rPr>
        <w:t>TIN18555-1999</w:t>
      </w:r>
      <w:r>
        <w:rPr>
          <w:rFonts w:hint="eastAsia"/>
        </w:rPr>
        <w:t>的有关规定。</w:t>
      </w:r>
    </w:p>
    <w:p w:rsidR="002764D8" w:rsidRDefault="002764D8" w:rsidP="002764D8">
      <w:r w:rsidRPr="004C2838">
        <w:rPr>
          <w:rFonts w:hint="eastAsia"/>
        </w:rPr>
        <w:t>3</w:t>
      </w:r>
      <w:r>
        <w:rPr>
          <w:rFonts w:hint="eastAsia"/>
        </w:rPr>
        <w:t>.</w:t>
      </w:r>
      <w:r w:rsidRPr="004C2838">
        <w:rPr>
          <w:rFonts w:hint="eastAsia"/>
        </w:rPr>
        <w:t>3</w:t>
      </w:r>
      <w:r>
        <w:rPr>
          <w:rFonts w:hint="eastAsia"/>
        </w:rPr>
        <w:t>.</w:t>
      </w:r>
      <w:r w:rsidRPr="004C2838">
        <w:rPr>
          <w:rFonts w:hint="eastAsia"/>
        </w:rPr>
        <w:t>2</w:t>
      </w:r>
      <w:r>
        <w:rPr>
          <w:rFonts w:hint="eastAsia"/>
        </w:rPr>
        <w:t>.</w:t>
      </w:r>
      <w:r w:rsidRPr="004C2838">
        <w:rPr>
          <w:rFonts w:hint="eastAsia"/>
        </w:rPr>
        <w:t>1</w:t>
      </w:r>
      <w:r w:rsidRPr="004C2838">
        <w:rPr>
          <w:rFonts w:hint="eastAsia"/>
        </w:rPr>
        <w:t>应符合《建筑构建耐火试验方法</w:t>
      </w:r>
      <w:r w:rsidRPr="004C2838">
        <w:rPr>
          <w:rFonts w:hint="eastAsia"/>
        </w:rPr>
        <w:t xml:space="preserve"> </w:t>
      </w:r>
      <w:r w:rsidRPr="004C2838">
        <w:rPr>
          <w:rFonts w:hint="eastAsia"/>
        </w:rPr>
        <w:t>第一部分通用要求》</w:t>
      </w:r>
      <w:r w:rsidRPr="004C2838">
        <w:t>GB/T 9978.1</w:t>
      </w:r>
      <w:r>
        <w:rPr>
          <w:rFonts w:hint="eastAsia"/>
        </w:rPr>
        <w:t>（年号）的有</w:t>
      </w:r>
      <w:r w:rsidRPr="004C2838">
        <w:rPr>
          <w:rFonts w:hint="eastAsia"/>
        </w:rPr>
        <w:t>关规定</w:t>
      </w:r>
      <w:r>
        <w:rPr>
          <w:rFonts w:hint="eastAsia"/>
        </w:rPr>
        <w:t>。</w:t>
      </w:r>
    </w:p>
    <w:p w:rsidR="002764D8" w:rsidRDefault="002764D8" w:rsidP="002764D8">
      <w:r w:rsidRPr="004C2838">
        <w:rPr>
          <w:rFonts w:hint="eastAsia"/>
        </w:rPr>
        <w:t>3</w:t>
      </w:r>
      <w:r>
        <w:rPr>
          <w:rFonts w:hint="eastAsia"/>
        </w:rPr>
        <w:t>.</w:t>
      </w:r>
      <w:r w:rsidRPr="004C2838">
        <w:rPr>
          <w:rFonts w:hint="eastAsia"/>
        </w:rPr>
        <w:t>3</w:t>
      </w:r>
      <w:r>
        <w:rPr>
          <w:rFonts w:hint="eastAsia"/>
        </w:rPr>
        <w:t>.</w:t>
      </w:r>
      <w:r w:rsidRPr="004C2838">
        <w:rPr>
          <w:rFonts w:hint="eastAsia"/>
        </w:rPr>
        <w:t>2</w:t>
      </w:r>
      <w:r>
        <w:rPr>
          <w:rFonts w:hint="eastAsia"/>
        </w:rPr>
        <w:t>.</w:t>
      </w:r>
      <w:r w:rsidRPr="004C2838">
        <w:rPr>
          <w:rFonts w:hint="eastAsia"/>
        </w:rPr>
        <w:t>2</w:t>
      </w:r>
      <w:r w:rsidRPr="004C2838">
        <w:rPr>
          <w:rFonts w:hint="eastAsia"/>
        </w:rPr>
        <w:t>应符合《</w:t>
      </w:r>
      <w:r>
        <w:rPr>
          <w:rFonts w:hint="eastAsia"/>
          <w:color w:val="000000"/>
        </w:rPr>
        <w:t>建筑通风效果测试与评价标准</w:t>
      </w:r>
      <w:r w:rsidRPr="004C2838">
        <w:rPr>
          <w:rFonts w:hint="eastAsia"/>
        </w:rPr>
        <w:t>》</w:t>
      </w:r>
      <w:r w:rsidRPr="00B815C6">
        <w:t>JGJ/T</w:t>
      </w:r>
      <w:r>
        <w:rPr>
          <w:rFonts w:hint="eastAsia"/>
        </w:rPr>
        <w:t xml:space="preserve"> </w:t>
      </w:r>
      <w:r w:rsidRPr="00B815C6">
        <w:t>309-201</w:t>
      </w:r>
      <w:r w:rsidRPr="004C2838">
        <w:rPr>
          <w:rFonts w:hint="eastAsia"/>
        </w:rPr>
        <w:t>3</w:t>
      </w:r>
      <w:r>
        <w:rPr>
          <w:rFonts w:hint="eastAsia"/>
        </w:rPr>
        <w:t>的</w:t>
      </w:r>
      <w:r w:rsidRPr="004C2838">
        <w:rPr>
          <w:rFonts w:hint="eastAsia"/>
        </w:rPr>
        <w:t>3.2.5</w:t>
      </w:r>
      <w:r w:rsidRPr="004C2838">
        <w:rPr>
          <w:rFonts w:hint="eastAsia"/>
        </w:rPr>
        <w:t>。</w:t>
      </w:r>
    </w:p>
    <w:p w:rsidR="000B663E" w:rsidRDefault="002764D8" w:rsidP="002764D8">
      <w:r>
        <w:rPr>
          <w:rFonts w:hint="eastAsia"/>
        </w:rPr>
        <w:t>3.3.3</w:t>
      </w:r>
      <w:r w:rsidRPr="006C47AC">
        <w:rPr>
          <w:rFonts w:hint="eastAsia"/>
        </w:rPr>
        <w:t>排气道安装</w:t>
      </w:r>
      <w:r>
        <w:rPr>
          <w:rFonts w:hint="eastAsia"/>
        </w:rPr>
        <w:t>前</w:t>
      </w:r>
      <w:r w:rsidRPr="006C47AC">
        <w:rPr>
          <w:rFonts w:hint="eastAsia"/>
        </w:rPr>
        <w:t>质量检查，先由分项施工单位进行自检，检查数量应为全部，应符合本规程</w:t>
      </w:r>
      <w:r>
        <w:rPr>
          <w:rFonts w:hint="eastAsia"/>
        </w:rPr>
        <w:t>。</w:t>
      </w:r>
    </w:p>
    <w:p w:rsidR="002764D8" w:rsidRDefault="002764D8" w:rsidP="002764D8">
      <w:pPr>
        <w:pStyle w:val="1"/>
        <w:spacing w:before="40" w:after="40"/>
        <w:jc w:val="center"/>
        <w:rPr>
          <w:b w:val="0"/>
          <w:sz w:val="28"/>
          <w:szCs w:val="28"/>
        </w:rPr>
      </w:pPr>
      <w:bookmarkStart w:id="97" w:name="_Toc382486789"/>
      <w:bookmarkStart w:id="98" w:name="_Toc382486881"/>
      <w:r w:rsidRPr="00CC01F2">
        <w:rPr>
          <w:rFonts w:hint="eastAsia"/>
          <w:b w:val="0"/>
          <w:sz w:val="28"/>
          <w:szCs w:val="28"/>
        </w:rPr>
        <w:t>4</w:t>
      </w:r>
      <w:r w:rsidRPr="00A43C8E">
        <w:rPr>
          <w:rFonts w:hint="eastAsia"/>
          <w:b w:val="0"/>
          <w:sz w:val="28"/>
          <w:szCs w:val="28"/>
        </w:rPr>
        <w:t>设计</w:t>
      </w:r>
      <w:bookmarkEnd w:id="97"/>
      <w:bookmarkEnd w:id="98"/>
    </w:p>
    <w:p w:rsidR="000B663E" w:rsidRPr="000B663E" w:rsidRDefault="000B663E" w:rsidP="000B663E">
      <w:pPr>
        <w:pStyle w:val="2"/>
        <w:jc w:val="center"/>
        <w:rPr>
          <w:rFonts w:ascii="Times New Roman" w:eastAsia="宋体" w:hAnsi="Times New Roman"/>
          <w:sz w:val="24"/>
          <w:szCs w:val="24"/>
        </w:rPr>
      </w:pPr>
      <w:bookmarkStart w:id="99" w:name="_Toc382486790"/>
      <w:bookmarkStart w:id="100" w:name="_Toc382486882"/>
      <w:r w:rsidRPr="00CC01F2">
        <w:rPr>
          <w:rFonts w:ascii="Times New Roman" w:eastAsia="宋体" w:hAnsi="Times New Roman" w:hint="eastAsia"/>
          <w:sz w:val="24"/>
          <w:szCs w:val="24"/>
        </w:rPr>
        <w:t>4.1</w:t>
      </w:r>
      <w:r w:rsidRPr="00CC01F2">
        <w:rPr>
          <w:rFonts w:ascii="Times New Roman" w:eastAsia="宋体" w:hAnsi="Times New Roman" w:hint="eastAsia"/>
          <w:sz w:val="24"/>
          <w:szCs w:val="24"/>
        </w:rPr>
        <w:t>一般规定</w:t>
      </w:r>
      <w:bookmarkEnd w:id="99"/>
      <w:bookmarkEnd w:id="100"/>
    </w:p>
    <w:p w:rsidR="002764D8" w:rsidRDefault="002764D8" w:rsidP="002764D8">
      <w:r w:rsidRPr="00750550">
        <w:rPr>
          <w:rFonts w:hint="eastAsia"/>
        </w:rPr>
        <w:t>4.</w:t>
      </w:r>
      <w:r>
        <w:rPr>
          <w:rFonts w:hint="eastAsia"/>
        </w:rPr>
        <w:t>1</w:t>
      </w:r>
      <w:r w:rsidRPr="00750550">
        <w:rPr>
          <w:rFonts w:hint="eastAsia"/>
        </w:rPr>
        <w:t>.1</w:t>
      </w:r>
      <w:r>
        <w:rPr>
          <w:rFonts w:hint="eastAsia"/>
        </w:rPr>
        <w:t>施工图设计应符合《</w:t>
      </w:r>
      <w:r>
        <w:rPr>
          <w:rFonts w:hint="eastAsia"/>
          <w:color w:val="000000"/>
        </w:rPr>
        <w:t>民用建筑供暖通风与空气调节设计规范》</w:t>
      </w:r>
      <w:r w:rsidRPr="00750550">
        <w:rPr>
          <w:rFonts w:hint="eastAsia"/>
        </w:rPr>
        <w:t>GB</w:t>
      </w:r>
      <w:r>
        <w:rPr>
          <w:rFonts w:hint="eastAsia"/>
        </w:rPr>
        <w:t xml:space="preserve"> </w:t>
      </w:r>
      <w:r w:rsidRPr="00750550">
        <w:rPr>
          <w:rFonts w:hint="eastAsia"/>
        </w:rPr>
        <w:t>50736-2012</w:t>
      </w:r>
      <w:r>
        <w:rPr>
          <w:rFonts w:hint="eastAsia"/>
        </w:rPr>
        <w:t>的</w:t>
      </w:r>
      <w:r w:rsidRPr="00750550">
        <w:rPr>
          <w:rFonts w:hint="eastAsia"/>
        </w:rPr>
        <w:t>6.6</w:t>
      </w:r>
      <w:r w:rsidRPr="00750550">
        <w:rPr>
          <w:rFonts w:hint="eastAsia"/>
        </w:rPr>
        <w:t>。</w:t>
      </w:r>
    </w:p>
    <w:p w:rsidR="002764D8" w:rsidRDefault="002764D8" w:rsidP="002764D8">
      <w:r w:rsidRPr="00A43C8E">
        <w:rPr>
          <w:rFonts w:hint="eastAsia"/>
        </w:rPr>
        <w:t>4</w:t>
      </w:r>
      <w:r>
        <w:rPr>
          <w:rFonts w:hint="eastAsia"/>
        </w:rPr>
        <w:t>.</w:t>
      </w:r>
      <w:r w:rsidRPr="00A43C8E">
        <w:rPr>
          <w:rFonts w:hint="eastAsia"/>
        </w:rPr>
        <w:t>1</w:t>
      </w:r>
      <w:r>
        <w:rPr>
          <w:rFonts w:hint="eastAsia"/>
        </w:rPr>
        <w:t>.2</w:t>
      </w:r>
      <w:r>
        <w:rPr>
          <w:rFonts w:hint="eastAsia"/>
        </w:rPr>
        <w:t>符合</w:t>
      </w:r>
      <w:r w:rsidRPr="00A43C8E">
        <w:rPr>
          <w:rFonts w:hint="eastAsia"/>
        </w:rPr>
        <w:t>《民用建筑供暖通风与空气调节设计规范》</w:t>
      </w:r>
      <w:r w:rsidRPr="00A43C8E">
        <w:rPr>
          <w:rFonts w:hint="eastAsia"/>
        </w:rPr>
        <w:t>GB50736- 2012</w:t>
      </w:r>
      <w:r>
        <w:rPr>
          <w:rFonts w:hint="eastAsia"/>
        </w:rPr>
        <w:t>的</w:t>
      </w:r>
      <w:r w:rsidRPr="00A43C8E">
        <w:rPr>
          <w:rFonts w:hint="eastAsia"/>
        </w:rPr>
        <w:t>6.3.4</w:t>
      </w:r>
      <w:r w:rsidR="008846AE">
        <w:rPr>
          <w:rFonts w:hint="eastAsia"/>
        </w:rPr>
        <w:t>。</w:t>
      </w:r>
    </w:p>
    <w:p w:rsidR="002764D8" w:rsidRDefault="002764D8" w:rsidP="002764D8">
      <w:r w:rsidRPr="00A43C8E">
        <w:rPr>
          <w:rFonts w:hint="eastAsia"/>
        </w:rPr>
        <w:t>4.1.</w:t>
      </w:r>
      <w:r>
        <w:rPr>
          <w:rFonts w:hint="eastAsia"/>
        </w:rPr>
        <w:t>3</w:t>
      </w:r>
      <w:r w:rsidRPr="00A43C8E">
        <w:rPr>
          <w:rFonts w:hint="eastAsia"/>
        </w:rPr>
        <w:t>本规程在制订过程中，对排气道的计算问题作了较深入的调查研究及分析，考虑到我</w:t>
      </w:r>
      <w:r w:rsidRPr="00A43C8E">
        <w:rPr>
          <w:rFonts w:hint="eastAsia"/>
        </w:rPr>
        <w:lastRenderedPageBreak/>
        <w:t>国目前</w:t>
      </w:r>
      <w:r w:rsidRPr="003D7DEC">
        <w:rPr>
          <w:rFonts w:hint="eastAsia"/>
        </w:rPr>
        <w:t>排气道图集普</w:t>
      </w:r>
      <w:r>
        <w:rPr>
          <w:rFonts w:hint="eastAsia"/>
        </w:rPr>
        <w:t>遍</w:t>
      </w:r>
      <w:r w:rsidRPr="003D7DEC">
        <w:rPr>
          <w:rFonts w:hint="eastAsia"/>
        </w:rPr>
        <w:t>截面较小，在</w:t>
      </w:r>
      <w:r w:rsidRPr="00A43C8E">
        <w:rPr>
          <w:rFonts w:hint="eastAsia"/>
        </w:rPr>
        <w:t>排气道送风量的设计计算中存在的问题（如建筑构件产生的</w:t>
      </w:r>
      <w:r>
        <w:rPr>
          <w:rFonts w:hint="eastAsia"/>
        </w:rPr>
        <w:t>质量、</w:t>
      </w:r>
      <w:r w:rsidRPr="00A43C8E">
        <w:rPr>
          <w:rFonts w:hint="eastAsia"/>
        </w:rPr>
        <w:t>建筑施工质量、设计资料不完整</w:t>
      </w:r>
      <w:r>
        <w:rPr>
          <w:rFonts w:hint="eastAsia"/>
        </w:rPr>
        <w:t>、</w:t>
      </w:r>
      <w:r w:rsidRPr="00A43C8E">
        <w:rPr>
          <w:rFonts w:hint="eastAsia"/>
        </w:rPr>
        <w:t>设计参数不明确等），对排气道送风进行科学实验手段</w:t>
      </w:r>
      <w:r>
        <w:rPr>
          <w:rFonts w:hint="eastAsia"/>
        </w:rPr>
        <w:t>、</w:t>
      </w:r>
      <w:r w:rsidRPr="00A43C8E">
        <w:rPr>
          <w:rFonts w:hint="eastAsia"/>
        </w:rPr>
        <w:t>运行和经验不完善等，为了避免计算发生误差太大</w:t>
      </w:r>
      <w:r>
        <w:rPr>
          <w:rFonts w:hint="eastAsia"/>
        </w:rPr>
        <w:t>，</w:t>
      </w:r>
      <w:r w:rsidRPr="00A43C8E">
        <w:rPr>
          <w:rFonts w:hint="eastAsia"/>
        </w:rPr>
        <w:t>确立一个风量定值范围表</w:t>
      </w:r>
      <w:r>
        <w:rPr>
          <w:rFonts w:hint="eastAsia"/>
        </w:rPr>
        <w:t>，</w:t>
      </w:r>
      <w:r w:rsidRPr="00A43C8E">
        <w:rPr>
          <w:rFonts w:hint="eastAsia"/>
        </w:rPr>
        <w:t>供设计人员对应设计中的条件进行计算考核是十分必要。</w:t>
      </w:r>
    </w:p>
    <w:p w:rsidR="002764D8" w:rsidRDefault="002764D8" w:rsidP="002764D8">
      <w:pPr>
        <w:ind w:firstLineChars="202" w:firstLine="424"/>
      </w:pPr>
      <w:r w:rsidRPr="00A43C8E">
        <w:rPr>
          <w:rFonts w:hint="eastAsia"/>
        </w:rPr>
        <w:t>根据住宅设计规范，每户排气量应</w:t>
      </w:r>
      <w:r>
        <w:rPr>
          <w:rFonts w:hint="eastAsia"/>
        </w:rPr>
        <w:t>在</w:t>
      </w:r>
      <w:r w:rsidRPr="00A43C8E">
        <w:rPr>
          <w:rFonts w:hint="eastAsia"/>
        </w:rPr>
        <w:t>300m</w:t>
      </w:r>
      <w:r w:rsidRPr="00983C81">
        <w:rPr>
          <w:rFonts w:hint="eastAsia"/>
          <w:vertAlign w:val="superscript"/>
        </w:rPr>
        <w:t>3</w:t>
      </w:r>
      <w:r w:rsidRPr="00A43C8E">
        <w:rPr>
          <w:rFonts w:hint="eastAsia"/>
        </w:rPr>
        <w:t>/h</w:t>
      </w:r>
      <w:r>
        <w:rPr>
          <w:rFonts w:hint="eastAsia"/>
        </w:rPr>
        <w:t>～</w:t>
      </w:r>
      <w:r w:rsidRPr="00A43C8E">
        <w:rPr>
          <w:rFonts w:hint="eastAsia"/>
        </w:rPr>
        <w:t>500m</w:t>
      </w:r>
      <w:r w:rsidRPr="00983C81">
        <w:rPr>
          <w:rFonts w:hint="eastAsia"/>
          <w:vertAlign w:val="superscript"/>
        </w:rPr>
        <w:t>3</w:t>
      </w:r>
      <w:r w:rsidRPr="00A43C8E">
        <w:rPr>
          <w:rFonts w:hint="eastAsia"/>
        </w:rPr>
        <w:t>/h</w:t>
      </w:r>
      <w:r w:rsidRPr="00A43C8E">
        <w:rPr>
          <w:rFonts w:hint="eastAsia"/>
        </w:rPr>
        <w:t>。在本规程中，假设每户排气量均为</w:t>
      </w:r>
      <w:r w:rsidRPr="00A43C8E">
        <w:rPr>
          <w:rFonts w:hint="eastAsia"/>
        </w:rPr>
        <w:t>300m</w:t>
      </w:r>
      <w:r w:rsidRPr="00983C81">
        <w:rPr>
          <w:rFonts w:hint="eastAsia"/>
          <w:vertAlign w:val="superscript"/>
        </w:rPr>
        <w:t>3</w:t>
      </w:r>
      <w:r w:rsidRPr="00A43C8E">
        <w:rPr>
          <w:rFonts w:hint="eastAsia"/>
        </w:rPr>
        <w:t>/h</w:t>
      </w:r>
      <w:r w:rsidRPr="00A43C8E">
        <w:rPr>
          <w:rFonts w:hint="eastAsia"/>
        </w:rPr>
        <w:t>。达到最小排风量的要求，本规程给出的是经验公式。实际操作时，基于本</w:t>
      </w:r>
      <w:r>
        <w:rPr>
          <w:rFonts w:hint="eastAsia"/>
        </w:rPr>
        <w:t>规程</w:t>
      </w:r>
      <w:r w:rsidRPr="00A43C8E">
        <w:rPr>
          <w:rFonts w:hint="eastAsia"/>
        </w:rPr>
        <w:t>中的公式，</w:t>
      </w:r>
      <w:r w:rsidRPr="00DA7C2C">
        <w:rPr>
          <w:rFonts w:hint="eastAsia"/>
        </w:rPr>
        <w:t>给出不同断面的尺寸</w:t>
      </w:r>
      <w:r>
        <w:rPr>
          <w:rFonts w:hint="eastAsia"/>
        </w:rPr>
        <w:t>，</w:t>
      </w:r>
      <w:r w:rsidRPr="00A43C8E">
        <w:rPr>
          <w:rFonts w:hint="eastAsia"/>
        </w:rPr>
        <w:t>是目前能将实际工程和计算紧密结合的好方法</w:t>
      </w:r>
      <w:r>
        <w:rPr>
          <w:rFonts w:hint="eastAsia"/>
        </w:rPr>
        <w:t>之一</w:t>
      </w:r>
      <w:r w:rsidRPr="00A43C8E">
        <w:rPr>
          <w:rFonts w:hint="eastAsia"/>
        </w:rPr>
        <w:t>。</w:t>
      </w:r>
    </w:p>
    <w:p w:rsidR="002764D8" w:rsidRDefault="002764D8" w:rsidP="005F0343">
      <w:r w:rsidRPr="00A43C8E">
        <w:rPr>
          <w:rFonts w:hint="eastAsia"/>
        </w:rPr>
        <w:t>4</w:t>
      </w:r>
      <w:r>
        <w:rPr>
          <w:rFonts w:hint="eastAsia"/>
        </w:rPr>
        <w:t>.</w:t>
      </w:r>
      <w:r w:rsidRPr="00A43C8E">
        <w:rPr>
          <w:rFonts w:hint="eastAsia"/>
        </w:rPr>
        <w:t>1</w:t>
      </w:r>
      <w:r>
        <w:rPr>
          <w:rFonts w:hint="eastAsia"/>
        </w:rPr>
        <w:t>.4</w:t>
      </w:r>
      <w:r w:rsidRPr="00A43C8E">
        <w:rPr>
          <w:rFonts w:hint="eastAsia"/>
        </w:rPr>
        <w:t>在排气道系统设计中，</w:t>
      </w:r>
      <w:r>
        <w:rPr>
          <w:rFonts w:hint="eastAsia"/>
        </w:rPr>
        <w:t>应</w:t>
      </w:r>
      <w:r w:rsidRPr="00A43C8E">
        <w:rPr>
          <w:rFonts w:hint="eastAsia"/>
        </w:rPr>
        <w:t>符合</w:t>
      </w:r>
      <w:r>
        <w:rPr>
          <w:rFonts w:hint="eastAsia"/>
        </w:rPr>
        <w:t>《</w:t>
      </w:r>
      <w:r>
        <w:rPr>
          <w:rFonts w:hint="eastAsia"/>
          <w:color w:val="000000"/>
        </w:rPr>
        <w:t>建筑设计防火规范》</w:t>
      </w:r>
      <w:r w:rsidRPr="00A43C8E">
        <w:rPr>
          <w:rFonts w:hint="eastAsia"/>
        </w:rPr>
        <w:t>GB50016</w:t>
      </w:r>
      <w:r>
        <w:rPr>
          <w:rFonts w:hint="eastAsia"/>
        </w:rPr>
        <w:t>-2006</w:t>
      </w:r>
      <w:r>
        <w:rPr>
          <w:rFonts w:hint="eastAsia"/>
        </w:rPr>
        <w:t>等</w:t>
      </w:r>
      <w:r w:rsidRPr="00A43C8E">
        <w:rPr>
          <w:rFonts w:hint="eastAsia"/>
        </w:rPr>
        <w:t>国家消防标准的</w:t>
      </w:r>
      <w:r>
        <w:rPr>
          <w:rFonts w:hint="eastAsia"/>
        </w:rPr>
        <w:t>有关</w:t>
      </w:r>
      <w:r w:rsidRPr="00A43C8E">
        <w:rPr>
          <w:rFonts w:hint="eastAsia"/>
        </w:rPr>
        <w:t>规定，</w:t>
      </w:r>
      <w:r>
        <w:rPr>
          <w:rFonts w:hint="eastAsia"/>
        </w:rPr>
        <w:t>保证</w:t>
      </w:r>
      <w:r w:rsidRPr="00A43C8E">
        <w:rPr>
          <w:rFonts w:hint="eastAsia"/>
        </w:rPr>
        <w:t>防火止逆阀工程应用中</w:t>
      </w:r>
      <w:r>
        <w:rPr>
          <w:rFonts w:hint="eastAsia"/>
        </w:rPr>
        <w:t>的</w:t>
      </w:r>
      <w:r w:rsidRPr="00A43C8E">
        <w:rPr>
          <w:rFonts w:hint="eastAsia"/>
        </w:rPr>
        <w:t>质量要求，并填写相应的建筑消防设计防火审核申报表</w:t>
      </w:r>
      <w:r>
        <w:rPr>
          <w:rFonts w:hint="eastAsia"/>
        </w:rPr>
        <w:t>和</w:t>
      </w:r>
      <w:r w:rsidRPr="00A43C8E">
        <w:rPr>
          <w:rFonts w:hint="eastAsia"/>
        </w:rPr>
        <w:t>排气道设计、防火措施自审表。</w:t>
      </w:r>
    </w:p>
    <w:p w:rsidR="005F0343" w:rsidRDefault="005F0343" w:rsidP="005F0343"/>
    <w:p w:rsidR="002764D8" w:rsidRPr="003D7DEC" w:rsidRDefault="002764D8" w:rsidP="002764D8">
      <w:pPr>
        <w:jc w:val="center"/>
        <w:rPr>
          <w:sz w:val="18"/>
          <w:szCs w:val="18"/>
        </w:rPr>
      </w:pPr>
      <w:r w:rsidRPr="006C47AC">
        <w:rPr>
          <w:rFonts w:hint="eastAsia"/>
        </w:rPr>
        <w:t>表</w:t>
      </w:r>
      <w:r>
        <w:rPr>
          <w:rFonts w:hint="eastAsia"/>
        </w:rPr>
        <w:t xml:space="preserve">2  </w:t>
      </w:r>
      <w:r w:rsidRPr="005459AD">
        <w:rPr>
          <w:rFonts w:hint="eastAsia"/>
        </w:rPr>
        <w:t>排气道设计、防火措施自审表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7"/>
        <w:gridCol w:w="520"/>
        <w:gridCol w:w="1387"/>
        <w:gridCol w:w="2775"/>
        <w:gridCol w:w="1803"/>
      </w:tblGrid>
      <w:tr w:rsidR="002764D8" w:rsidRPr="00750550" w:rsidTr="00DC30B3">
        <w:trPr>
          <w:trHeight w:val="242"/>
        </w:trPr>
        <w:tc>
          <w:tcPr>
            <w:tcW w:w="1500" w:type="pct"/>
            <w:gridSpan w:val="2"/>
          </w:tcPr>
          <w:p w:rsidR="002764D8" w:rsidRPr="00750550" w:rsidRDefault="002764D8" w:rsidP="00DC30B3">
            <w:pPr>
              <w:jc w:val="center"/>
              <w:rPr>
                <w:sz w:val="18"/>
                <w:szCs w:val="18"/>
              </w:rPr>
            </w:pPr>
            <w:r w:rsidRPr="00750550">
              <w:rPr>
                <w:rFonts w:hint="eastAsia"/>
                <w:sz w:val="18"/>
                <w:szCs w:val="18"/>
              </w:rPr>
              <w:t>厨房、卫生间排气道材料</w:t>
            </w:r>
            <w:r w:rsidRPr="00750550">
              <w:rPr>
                <w:rFonts w:hint="eastAsia"/>
                <w:sz w:val="18"/>
                <w:szCs w:val="18"/>
              </w:rPr>
              <w:t> </w:t>
            </w:r>
          </w:p>
        </w:tc>
        <w:tc>
          <w:tcPr>
            <w:tcW w:w="814" w:type="pct"/>
          </w:tcPr>
          <w:p w:rsidR="002764D8" w:rsidRPr="00750550" w:rsidRDefault="002764D8" w:rsidP="00DC30B3">
            <w:pPr>
              <w:jc w:val="center"/>
              <w:rPr>
                <w:sz w:val="18"/>
                <w:szCs w:val="18"/>
              </w:rPr>
            </w:pPr>
            <w:r w:rsidRPr="00750550">
              <w:rPr>
                <w:rFonts w:hint="eastAsia"/>
                <w:sz w:val="18"/>
                <w:szCs w:val="18"/>
              </w:rPr>
              <w:t>掺合料砂浆［］</w:t>
            </w:r>
          </w:p>
        </w:tc>
        <w:tc>
          <w:tcPr>
            <w:tcW w:w="1628" w:type="pct"/>
          </w:tcPr>
          <w:p w:rsidR="002764D8" w:rsidRPr="00750550" w:rsidRDefault="002764D8" w:rsidP="00DC30B3">
            <w:pPr>
              <w:jc w:val="center"/>
              <w:rPr>
                <w:sz w:val="18"/>
                <w:szCs w:val="18"/>
              </w:rPr>
            </w:pPr>
            <w:r w:rsidRPr="00750550">
              <w:rPr>
                <w:rFonts w:hint="eastAsia"/>
                <w:sz w:val="18"/>
                <w:szCs w:val="18"/>
              </w:rPr>
              <w:t>厨房、卫生间排烟风管材</w:t>
            </w:r>
          </w:p>
        </w:tc>
        <w:tc>
          <w:tcPr>
            <w:tcW w:w="1058" w:type="pct"/>
          </w:tcPr>
          <w:p w:rsidR="002764D8" w:rsidRPr="00750550" w:rsidRDefault="002764D8" w:rsidP="00DC30B3">
            <w:pPr>
              <w:jc w:val="center"/>
              <w:rPr>
                <w:sz w:val="18"/>
                <w:szCs w:val="18"/>
              </w:rPr>
            </w:pPr>
            <w:r w:rsidRPr="00750550">
              <w:rPr>
                <w:rFonts w:hint="eastAsia"/>
                <w:sz w:val="18"/>
                <w:szCs w:val="18"/>
              </w:rPr>
              <w:t>不燃排气道［］</w:t>
            </w:r>
          </w:p>
        </w:tc>
      </w:tr>
      <w:tr w:rsidR="002764D8" w:rsidRPr="00750550" w:rsidTr="00DC30B3">
        <w:trPr>
          <w:trHeight w:val="263"/>
        </w:trPr>
        <w:tc>
          <w:tcPr>
            <w:tcW w:w="3942" w:type="pct"/>
            <w:gridSpan w:val="4"/>
          </w:tcPr>
          <w:p w:rsidR="002764D8" w:rsidRPr="00750550" w:rsidRDefault="002764D8" w:rsidP="00DC30B3">
            <w:pPr>
              <w:jc w:val="center"/>
              <w:rPr>
                <w:sz w:val="18"/>
                <w:szCs w:val="18"/>
              </w:rPr>
            </w:pPr>
            <w:r w:rsidRPr="00750550">
              <w:rPr>
                <w:rFonts w:hint="eastAsia"/>
                <w:sz w:val="18"/>
                <w:szCs w:val="18"/>
              </w:rPr>
              <w:t>如采用排气道，其排气道掺合料砂浆料</w:t>
            </w:r>
          </w:p>
        </w:tc>
        <w:tc>
          <w:tcPr>
            <w:tcW w:w="1058" w:type="pct"/>
          </w:tcPr>
          <w:p w:rsidR="002764D8" w:rsidRPr="00750550" w:rsidRDefault="002764D8" w:rsidP="00DC30B3">
            <w:pPr>
              <w:jc w:val="center"/>
              <w:rPr>
                <w:sz w:val="18"/>
                <w:szCs w:val="18"/>
              </w:rPr>
            </w:pPr>
            <w:r w:rsidRPr="00750550">
              <w:rPr>
                <w:rFonts w:hint="eastAsia"/>
                <w:sz w:val="18"/>
                <w:szCs w:val="18"/>
              </w:rPr>
              <w:t>砂浆排气道［］</w:t>
            </w:r>
          </w:p>
        </w:tc>
      </w:tr>
      <w:tr w:rsidR="002764D8" w:rsidRPr="00750550" w:rsidTr="00DC30B3">
        <w:trPr>
          <w:trHeight w:val="343"/>
        </w:trPr>
        <w:tc>
          <w:tcPr>
            <w:tcW w:w="3942" w:type="pct"/>
            <w:gridSpan w:val="4"/>
          </w:tcPr>
          <w:p w:rsidR="002764D8" w:rsidRPr="00750550" w:rsidRDefault="002764D8" w:rsidP="00DC30B3">
            <w:pPr>
              <w:jc w:val="center"/>
              <w:rPr>
                <w:sz w:val="18"/>
                <w:szCs w:val="18"/>
              </w:rPr>
            </w:pPr>
            <w:r w:rsidRPr="00750550">
              <w:rPr>
                <w:rFonts w:hint="eastAsia"/>
                <w:sz w:val="18"/>
                <w:szCs w:val="18"/>
              </w:rPr>
              <w:t>材料的燃烧性能</w:t>
            </w:r>
            <w:r>
              <w:rPr>
                <w:rFonts w:hint="eastAsia"/>
                <w:sz w:val="18"/>
                <w:szCs w:val="18"/>
              </w:rPr>
              <w:t>级别</w:t>
            </w:r>
          </w:p>
        </w:tc>
        <w:tc>
          <w:tcPr>
            <w:tcW w:w="1058" w:type="pct"/>
          </w:tcPr>
          <w:p w:rsidR="002764D8" w:rsidRPr="00750550" w:rsidRDefault="002764D8" w:rsidP="00DC30B3">
            <w:pPr>
              <w:jc w:val="center"/>
              <w:rPr>
                <w:sz w:val="18"/>
                <w:szCs w:val="18"/>
              </w:rPr>
            </w:pPr>
            <w:r>
              <w:rPr>
                <w:rFonts w:hint="eastAsia"/>
                <w:sz w:val="18"/>
                <w:szCs w:val="18"/>
              </w:rPr>
              <w:t>不燃</w:t>
            </w:r>
            <w:r w:rsidRPr="00750550">
              <w:rPr>
                <w:rFonts w:hint="eastAsia"/>
                <w:sz w:val="18"/>
                <w:szCs w:val="18"/>
              </w:rPr>
              <w:t>［］</w:t>
            </w:r>
          </w:p>
        </w:tc>
      </w:tr>
      <w:tr w:rsidR="002764D8" w:rsidRPr="00750550" w:rsidTr="00DC30B3">
        <w:trPr>
          <w:trHeight w:val="465"/>
        </w:trPr>
        <w:tc>
          <w:tcPr>
            <w:tcW w:w="3942" w:type="pct"/>
            <w:gridSpan w:val="4"/>
          </w:tcPr>
          <w:p w:rsidR="002764D8" w:rsidRPr="00750550" w:rsidRDefault="002764D8" w:rsidP="00DC30B3">
            <w:pPr>
              <w:jc w:val="center"/>
              <w:rPr>
                <w:sz w:val="18"/>
                <w:szCs w:val="18"/>
              </w:rPr>
            </w:pPr>
            <w:r w:rsidRPr="00750550">
              <w:rPr>
                <w:rFonts w:hint="eastAsia"/>
                <w:sz w:val="18"/>
                <w:szCs w:val="18"/>
              </w:rPr>
              <w:t>排气道耐火试验</w:t>
            </w:r>
            <w:r w:rsidRPr="00750550">
              <w:rPr>
                <w:rFonts w:hint="eastAsia"/>
                <w:sz w:val="18"/>
                <w:szCs w:val="18"/>
              </w:rPr>
              <w:t>60min</w:t>
            </w:r>
            <w:r w:rsidRPr="00750550">
              <w:rPr>
                <w:rFonts w:hint="eastAsia"/>
                <w:sz w:val="18"/>
                <w:szCs w:val="18"/>
              </w:rPr>
              <w:t>时：导流装置</w:t>
            </w:r>
            <w:r>
              <w:rPr>
                <w:rFonts w:hint="eastAsia"/>
                <w:sz w:val="18"/>
                <w:szCs w:val="18"/>
              </w:rPr>
              <w:t>和</w:t>
            </w:r>
            <w:r w:rsidRPr="00750550">
              <w:rPr>
                <w:rFonts w:hint="eastAsia"/>
                <w:sz w:val="18"/>
                <w:szCs w:val="18"/>
              </w:rPr>
              <w:t>组件是否</w:t>
            </w:r>
            <w:r>
              <w:rPr>
                <w:rFonts w:hint="eastAsia"/>
                <w:sz w:val="18"/>
                <w:szCs w:val="18"/>
              </w:rPr>
              <w:t>在</w:t>
            </w:r>
            <w:r w:rsidRPr="00750550">
              <w:rPr>
                <w:rFonts w:hint="eastAsia"/>
                <w:sz w:val="18"/>
                <w:szCs w:val="18"/>
              </w:rPr>
              <w:t>300</w:t>
            </w:r>
            <w:r>
              <w:rPr>
                <w:rFonts w:hint="eastAsia"/>
                <w:sz w:val="18"/>
                <w:szCs w:val="18"/>
              </w:rPr>
              <w:t>±</w:t>
            </w:r>
            <w:r>
              <w:rPr>
                <w:rFonts w:hint="eastAsia"/>
                <w:sz w:val="18"/>
                <w:szCs w:val="18"/>
              </w:rPr>
              <w:t>15</w:t>
            </w:r>
            <w:r w:rsidRPr="00750550">
              <w:rPr>
                <w:rFonts w:hint="eastAsia"/>
                <w:sz w:val="18"/>
                <w:szCs w:val="18"/>
              </w:rPr>
              <w:t>Pa</w:t>
            </w:r>
            <w:r w:rsidRPr="00750550">
              <w:rPr>
                <w:rFonts w:hint="eastAsia"/>
                <w:sz w:val="18"/>
                <w:szCs w:val="18"/>
              </w:rPr>
              <w:t>静压</w:t>
            </w:r>
            <w:r>
              <w:rPr>
                <w:rFonts w:hint="eastAsia"/>
                <w:sz w:val="18"/>
                <w:szCs w:val="18"/>
              </w:rPr>
              <w:t>下保持</w:t>
            </w:r>
            <w:r w:rsidRPr="00750550">
              <w:rPr>
                <w:rFonts w:hint="eastAsia"/>
                <w:sz w:val="18"/>
                <w:szCs w:val="18"/>
              </w:rPr>
              <w:t>完整性</w:t>
            </w:r>
            <w:r>
              <w:rPr>
                <w:rFonts w:hint="eastAsia"/>
                <w:sz w:val="18"/>
                <w:szCs w:val="18"/>
              </w:rPr>
              <w:t>和</w:t>
            </w:r>
            <w:r w:rsidRPr="00750550">
              <w:rPr>
                <w:rFonts w:hint="eastAsia"/>
                <w:sz w:val="18"/>
                <w:szCs w:val="18"/>
              </w:rPr>
              <w:t>隔热性</w:t>
            </w:r>
          </w:p>
        </w:tc>
        <w:tc>
          <w:tcPr>
            <w:tcW w:w="1058" w:type="pct"/>
          </w:tcPr>
          <w:p w:rsidR="002764D8" w:rsidRPr="00750550" w:rsidRDefault="002764D8" w:rsidP="00DC30B3">
            <w:pPr>
              <w:jc w:val="center"/>
              <w:rPr>
                <w:sz w:val="18"/>
                <w:szCs w:val="18"/>
              </w:rPr>
            </w:pPr>
            <w:r w:rsidRPr="00750550">
              <w:rPr>
                <w:rFonts w:hint="eastAsia"/>
                <w:sz w:val="18"/>
                <w:szCs w:val="18"/>
              </w:rPr>
              <w:t>是［］</w:t>
            </w:r>
          </w:p>
        </w:tc>
      </w:tr>
      <w:tr w:rsidR="002764D8" w:rsidRPr="00750550" w:rsidTr="00DC30B3">
        <w:trPr>
          <w:trHeight w:val="693"/>
        </w:trPr>
        <w:tc>
          <w:tcPr>
            <w:tcW w:w="3942" w:type="pct"/>
            <w:gridSpan w:val="4"/>
            <w:tcBorders>
              <w:top w:val="nil"/>
              <w:bottom w:val="single" w:sz="4" w:space="0" w:color="auto"/>
            </w:tcBorders>
          </w:tcPr>
          <w:p w:rsidR="002764D8" w:rsidRPr="00750550" w:rsidRDefault="002764D8" w:rsidP="00DC30B3">
            <w:pPr>
              <w:jc w:val="center"/>
              <w:rPr>
                <w:sz w:val="18"/>
                <w:szCs w:val="18"/>
              </w:rPr>
            </w:pPr>
            <w:r w:rsidRPr="00750550">
              <w:rPr>
                <w:rFonts w:hint="eastAsia"/>
                <w:sz w:val="18"/>
                <w:szCs w:val="18"/>
              </w:rPr>
              <w:t>空气中含有易燃易爆物质的房间内的通风设备以及输送含易燃易爆物质的房间内的通风设备以及输送含易燃易爆物质的通风设备是否为防爆型</w:t>
            </w:r>
          </w:p>
        </w:tc>
        <w:tc>
          <w:tcPr>
            <w:tcW w:w="1058" w:type="pct"/>
            <w:tcBorders>
              <w:top w:val="nil"/>
              <w:bottom w:val="single" w:sz="4" w:space="0" w:color="auto"/>
            </w:tcBorders>
          </w:tcPr>
          <w:p w:rsidR="002764D8" w:rsidRPr="00750550" w:rsidRDefault="002764D8" w:rsidP="00DC30B3">
            <w:pPr>
              <w:jc w:val="center"/>
              <w:rPr>
                <w:sz w:val="18"/>
                <w:szCs w:val="18"/>
              </w:rPr>
            </w:pPr>
            <w:r w:rsidRPr="00750550">
              <w:rPr>
                <w:rFonts w:hint="eastAsia"/>
                <w:sz w:val="18"/>
                <w:szCs w:val="18"/>
              </w:rPr>
              <w:t>是［］</w:t>
            </w:r>
          </w:p>
        </w:tc>
      </w:tr>
      <w:tr w:rsidR="002764D8" w:rsidRPr="00750550" w:rsidTr="00DC30B3">
        <w:trPr>
          <w:trHeight w:val="450"/>
        </w:trPr>
        <w:tc>
          <w:tcPr>
            <w:tcW w:w="3942" w:type="pct"/>
            <w:gridSpan w:val="4"/>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与竖向送排风管相连的各层支管上是否设有防火止回阀</w:t>
            </w:r>
          </w:p>
        </w:tc>
        <w:tc>
          <w:tcPr>
            <w:tcW w:w="1058" w:type="pct"/>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有［］</w:t>
            </w:r>
          </w:p>
        </w:tc>
      </w:tr>
      <w:tr w:rsidR="002764D8" w:rsidRPr="00750550" w:rsidTr="00DC30B3">
        <w:trPr>
          <w:trHeight w:val="541"/>
        </w:trPr>
        <w:tc>
          <w:tcPr>
            <w:tcW w:w="3942" w:type="pct"/>
            <w:gridSpan w:val="4"/>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厨房排烟风机前是否设有作用温度为</w:t>
            </w:r>
            <w:r w:rsidRPr="00750550">
              <w:rPr>
                <w:rFonts w:hint="eastAsia"/>
                <w:sz w:val="18"/>
                <w:szCs w:val="18"/>
              </w:rPr>
              <w:t>150</w:t>
            </w:r>
            <w:r w:rsidRPr="00750550">
              <w:rPr>
                <w:rFonts w:hint="eastAsia"/>
                <w:sz w:val="18"/>
                <w:szCs w:val="18"/>
              </w:rPr>
              <w:t>℃的防火止回阀</w:t>
            </w:r>
          </w:p>
          <w:p w:rsidR="002764D8" w:rsidRPr="00750550" w:rsidRDefault="002764D8" w:rsidP="00DC30B3">
            <w:pPr>
              <w:jc w:val="center"/>
              <w:rPr>
                <w:sz w:val="18"/>
                <w:szCs w:val="18"/>
              </w:rPr>
            </w:pPr>
            <w:r w:rsidRPr="00750550">
              <w:rPr>
                <w:rFonts w:hint="eastAsia"/>
                <w:sz w:val="18"/>
                <w:szCs w:val="18"/>
              </w:rPr>
              <w:t>卫生间排风机前是否设有作用温度为</w:t>
            </w:r>
            <w:r w:rsidRPr="00750550">
              <w:rPr>
                <w:rFonts w:hint="eastAsia"/>
                <w:sz w:val="18"/>
                <w:szCs w:val="18"/>
              </w:rPr>
              <w:t>70</w:t>
            </w:r>
            <w:r w:rsidRPr="00750550">
              <w:rPr>
                <w:rFonts w:hint="eastAsia"/>
                <w:sz w:val="18"/>
                <w:szCs w:val="18"/>
              </w:rPr>
              <w:t>℃的防火止回阀</w:t>
            </w:r>
          </w:p>
        </w:tc>
        <w:tc>
          <w:tcPr>
            <w:tcW w:w="1058" w:type="pct"/>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有［］</w:t>
            </w:r>
          </w:p>
        </w:tc>
      </w:tr>
      <w:tr w:rsidR="002764D8" w:rsidRPr="00750550" w:rsidTr="00DC30B3">
        <w:trPr>
          <w:trHeight w:val="565"/>
        </w:trPr>
        <w:tc>
          <w:tcPr>
            <w:tcW w:w="3942" w:type="pct"/>
            <w:gridSpan w:val="4"/>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防火止回阀的结构是否具备手动开启，手动复关闭、故障下电信号提示和防火止回阀电讯号</w:t>
            </w:r>
            <w:r w:rsidRPr="00750550">
              <w:rPr>
                <w:rFonts w:hint="eastAsia"/>
                <w:sz w:val="18"/>
                <w:szCs w:val="18"/>
              </w:rPr>
              <w:t>DC24V</w:t>
            </w:r>
            <w:r w:rsidRPr="00750550">
              <w:rPr>
                <w:rFonts w:hint="eastAsia"/>
                <w:sz w:val="18"/>
                <w:szCs w:val="18"/>
              </w:rPr>
              <w:t>输出装置</w:t>
            </w:r>
          </w:p>
        </w:tc>
        <w:tc>
          <w:tcPr>
            <w:tcW w:w="1058" w:type="pct"/>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是［］</w:t>
            </w:r>
          </w:p>
        </w:tc>
      </w:tr>
      <w:tr w:rsidR="002764D8" w:rsidRPr="00750550" w:rsidTr="00DC30B3">
        <w:trPr>
          <w:trHeight w:val="265"/>
        </w:trPr>
        <w:tc>
          <w:tcPr>
            <w:tcW w:w="3942" w:type="pct"/>
            <w:gridSpan w:val="4"/>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厨房、卫生间排气道有防止回流的措施，免装防火止回阀</w:t>
            </w:r>
          </w:p>
        </w:tc>
        <w:tc>
          <w:tcPr>
            <w:tcW w:w="1058" w:type="pct"/>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未设置［］</w:t>
            </w:r>
          </w:p>
        </w:tc>
      </w:tr>
      <w:tr w:rsidR="002764D8" w:rsidRPr="00750550" w:rsidTr="00DC30B3">
        <w:trPr>
          <w:trHeight w:val="480"/>
        </w:trPr>
        <w:tc>
          <w:tcPr>
            <w:tcW w:w="3942" w:type="pct"/>
            <w:gridSpan w:val="4"/>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单孔排气道结构厨房、卫生间排气道系统中各支管上是否设有作用温度为</w:t>
            </w:r>
            <w:r w:rsidRPr="00750550">
              <w:rPr>
                <w:rFonts w:hint="eastAsia"/>
                <w:sz w:val="18"/>
                <w:szCs w:val="18"/>
              </w:rPr>
              <w:t>150</w:t>
            </w:r>
            <w:r w:rsidRPr="00750550">
              <w:rPr>
                <w:rFonts w:hint="eastAsia"/>
                <w:sz w:val="18"/>
                <w:szCs w:val="18"/>
              </w:rPr>
              <w:t>℃、</w:t>
            </w:r>
            <w:r w:rsidRPr="00750550">
              <w:rPr>
                <w:rFonts w:hint="eastAsia"/>
                <w:sz w:val="18"/>
                <w:szCs w:val="18"/>
              </w:rPr>
              <w:t>70</w:t>
            </w:r>
            <w:r w:rsidRPr="00750550">
              <w:rPr>
                <w:rFonts w:hint="eastAsia"/>
                <w:sz w:val="18"/>
                <w:szCs w:val="18"/>
              </w:rPr>
              <w:t>℃的排烟防火止回阀</w:t>
            </w:r>
          </w:p>
        </w:tc>
        <w:tc>
          <w:tcPr>
            <w:tcW w:w="1058" w:type="pct"/>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是［］</w:t>
            </w:r>
          </w:p>
        </w:tc>
      </w:tr>
      <w:tr w:rsidR="002764D8" w:rsidRPr="00750550" w:rsidTr="00DC30B3">
        <w:trPr>
          <w:trHeight w:val="337"/>
        </w:trPr>
        <w:tc>
          <w:tcPr>
            <w:tcW w:w="1195" w:type="pct"/>
            <w:vMerge w:val="restart"/>
            <w:tcBorders>
              <w:top w:val="single" w:sz="4" w:space="0" w:color="auto"/>
            </w:tcBorders>
          </w:tcPr>
          <w:p w:rsidR="002764D8" w:rsidRPr="00750550" w:rsidRDefault="002764D8" w:rsidP="00DC30B3">
            <w:pPr>
              <w:jc w:val="center"/>
              <w:rPr>
                <w:sz w:val="18"/>
                <w:szCs w:val="18"/>
              </w:rPr>
            </w:pPr>
            <w:r w:rsidRPr="00750550">
              <w:rPr>
                <w:rFonts w:hint="eastAsia"/>
                <w:sz w:val="18"/>
                <w:szCs w:val="18"/>
              </w:rPr>
              <w:t>厨房、卫生间排气道上设置作用温度</w:t>
            </w:r>
            <w:r w:rsidRPr="00750550">
              <w:rPr>
                <w:rFonts w:hint="eastAsia"/>
                <w:sz w:val="18"/>
                <w:szCs w:val="18"/>
              </w:rPr>
              <w:t>150</w:t>
            </w:r>
            <w:r w:rsidRPr="00750550">
              <w:rPr>
                <w:rFonts w:hint="eastAsia"/>
                <w:sz w:val="18"/>
                <w:szCs w:val="18"/>
              </w:rPr>
              <w:t>℃、</w:t>
            </w:r>
            <w:r w:rsidRPr="00750550">
              <w:rPr>
                <w:rFonts w:hint="eastAsia"/>
                <w:sz w:val="18"/>
                <w:szCs w:val="18"/>
              </w:rPr>
              <w:t>70</w:t>
            </w:r>
            <w:r w:rsidRPr="00750550">
              <w:rPr>
                <w:rFonts w:hint="eastAsia"/>
                <w:sz w:val="18"/>
                <w:szCs w:val="18"/>
              </w:rPr>
              <w:t>℃防火阀的情况</w:t>
            </w:r>
          </w:p>
        </w:tc>
        <w:tc>
          <w:tcPr>
            <w:tcW w:w="2747" w:type="pct"/>
            <w:gridSpan w:val="3"/>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穿越防火分区处</w:t>
            </w:r>
          </w:p>
        </w:tc>
        <w:tc>
          <w:tcPr>
            <w:tcW w:w="1058" w:type="pct"/>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已设置</w:t>
            </w:r>
            <w:r w:rsidRPr="00750550">
              <w:rPr>
                <w:rFonts w:hint="eastAsia"/>
                <w:sz w:val="18"/>
                <w:szCs w:val="18"/>
              </w:rPr>
              <w:t> </w:t>
            </w:r>
            <w:r w:rsidRPr="00750550">
              <w:rPr>
                <w:rFonts w:hint="eastAsia"/>
                <w:sz w:val="18"/>
                <w:szCs w:val="18"/>
              </w:rPr>
              <w:t>［］未设置［］</w:t>
            </w:r>
          </w:p>
        </w:tc>
      </w:tr>
      <w:tr w:rsidR="002764D8" w:rsidRPr="00750550" w:rsidTr="00DC30B3">
        <w:trPr>
          <w:trHeight w:val="690"/>
        </w:trPr>
        <w:tc>
          <w:tcPr>
            <w:tcW w:w="1195" w:type="pct"/>
            <w:vMerge/>
          </w:tcPr>
          <w:p w:rsidR="002764D8" w:rsidRPr="00750550" w:rsidRDefault="002764D8" w:rsidP="00DC30B3">
            <w:pPr>
              <w:jc w:val="center"/>
              <w:rPr>
                <w:sz w:val="18"/>
                <w:szCs w:val="18"/>
              </w:rPr>
            </w:pPr>
          </w:p>
        </w:tc>
        <w:tc>
          <w:tcPr>
            <w:tcW w:w="2747" w:type="pct"/>
            <w:gridSpan w:val="3"/>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一般排油烟机、排气道进气口、燃气管道、燃气灶及重要的或火灾危险性大的房间隔墙或楼板处穿越吊顶处的两侧</w:t>
            </w:r>
          </w:p>
        </w:tc>
        <w:tc>
          <w:tcPr>
            <w:tcW w:w="1058" w:type="pct"/>
            <w:tcBorders>
              <w:top w:val="single" w:sz="4" w:space="0" w:color="auto"/>
              <w:bottom w:val="single" w:sz="4" w:space="0" w:color="auto"/>
            </w:tcBorders>
          </w:tcPr>
          <w:p w:rsidR="002764D8" w:rsidRPr="00750550" w:rsidRDefault="002764D8" w:rsidP="00DC30B3">
            <w:pPr>
              <w:jc w:val="center"/>
              <w:rPr>
                <w:sz w:val="18"/>
                <w:szCs w:val="18"/>
              </w:rPr>
            </w:pPr>
            <w:r w:rsidRPr="00750550">
              <w:rPr>
                <w:rFonts w:hint="eastAsia"/>
                <w:sz w:val="18"/>
                <w:szCs w:val="18"/>
              </w:rPr>
              <w:t>已设置［］未设置［］</w:t>
            </w:r>
          </w:p>
        </w:tc>
      </w:tr>
    </w:tbl>
    <w:p w:rsidR="002764D8" w:rsidRPr="00750550" w:rsidRDefault="002764D8" w:rsidP="002764D8">
      <w:pPr>
        <w:jc w:val="center"/>
        <w:rPr>
          <w:color w:val="0070C0"/>
          <w:sz w:val="18"/>
          <w:szCs w:val="18"/>
        </w:rPr>
      </w:pPr>
    </w:p>
    <w:p w:rsidR="000B663E" w:rsidRPr="00CC01F2" w:rsidRDefault="000B663E" w:rsidP="000B663E">
      <w:pPr>
        <w:pStyle w:val="2"/>
        <w:jc w:val="center"/>
        <w:rPr>
          <w:rFonts w:ascii="Times New Roman" w:eastAsia="宋体" w:hAnsi="Times New Roman"/>
          <w:sz w:val="24"/>
          <w:szCs w:val="24"/>
        </w:rPr>
      </w:pPr>
      <w:bookmarkStart w:id="101" w:name="_Toc382486791"/>
      <w:bookmarkStart w:id="102" w:name="_Toc382486883"/>
      <w:r w:rsidRPr="00CC01F2">
        <w:rPr>
          <w:rFonts w:ascii="Times New Roman" w:eastAsia="宋体" w:hAnsi="Times New Roman" w:hint="eastAsia"/>
          <w:sz w:val="24"/>
          <w:szCs w:val="24"/>
        </w:rPr>
        <w:t>4.2</w:t>
      </w:r>
      <w:r w:rsidRPr="00750550">
        <w:rPr>
          <w:rFonts w:ascii="Times New Roman" w:eastAsia="宋体" w:hAnsi="Times New Roman" w:hint="eastAsia"/>
          <w:sz w:val="24"/>
          <w:szCs w:val="24"/>
        </w:rPr>
        <w:t>排气道</w:t>
      </w:r>
      <w:bookmarkEnd w:id="101"/>
      <w:bookmarkEnd w:id="102"/>
    </w:p>
    <w:p w:rsidR="002764D8" w:rsidRDefault="002764D8" w:rsidP="005F0343">
      <w:r>
        <w:rPr>
          <w:rFonts w:hint="eastAsia"/>
        </w:rPr>
        <w:t>4.2.6</w:t>
      </w:r>
      <w:r w:rsidRPr="004C2838">
        <w:rPr>
          <w:rFonts w:hint="eastAsia"/>
        </w:rPr>
        <w:t>在各层</w:t>
      </w:r>
      <w:r>
        <w:rPr>
          <w:rFonts w:hint="eastAsia"/>
        </w:rPr>
        <w:t>吸</w:t>
      </w:r>
      <w:r w:rsidRPr="004C2838">
        <w:rPr>
          <w:rFonts w:hint="eastAsia"/>
        </w:rPr>
        <w:t>油烟机</w:t>
      </w:r>
      <w:r>
        <w:rPr>
          <w:rFonts w:hint="eastAsia"/>
        </w:rPr>
        <w:t>不同</w:t>
      </w:r>
      <w:r w:rsidRPr="004C2838">
        <w:rPr>
          <w:rFonts w:hint="eastAsia"/>
        </w:rPr>
        <w:t>开机率工况下</w:t>
      </w:r>
      <w:r>
        <w:rPr>
          <w:rFonts w:hint="eastAsia"/>
        </w:rPr>
        <w:t>，</w:t>
      </w:r>
      <w:r w:rsidRPr="004C2838">
        <w:rPr>
          <w:rFonts w:hint="eastAsia"/>
        </w:rPr>
        <w:t>开机</w:t>
      </w:r>
      <w:r>
        <w:rPr>
          <w:rFonts w:hint="eastAsia"/>
        </w:rPr>
        <w:t>层</w:t>
      </w:r>
      <w:r w:rsidRPr="004C2838">
        <w:rPr>
          <w:rFonts w:hint="eastAsia"/>
        </w:rPr>
        <w:t>的排风支管风量</w:t>
      </w:r>
      <w:r>
        <w:rPr>
          <w:rFonts w:hint="eastAsia"/>
        </w:rPr>
        <w:t>不能保持</w:t>
      </w:r>
      <w:r w:rsidRPr="004C2838">
        <w:rPr>
          <w:rFonts w:hint="eastAsia"/>
        </w:rPr>
        <w:t>恒定，每层排风能力不平衡，排气道系统的内部压力大</w:t>
      </w:r>
      <w:r w:rsidRPr="004C2838">
        <w:rPr>
          <w:rFonts w:hint="eastAsia"/>
        </w:rPr>
        <w:t>,</w:t>
      </w:r>
      <w:r w:rsidRPr="004C2838">
        <w:rPr>
          <w:rFonts w:hint="eastAsia"/>
        </w:rPr>
        <w:t>使烟气无法排出</w:t>
      </w:r>
      <w:r>
        <w:rPr>
          <w:rFonts w:hint="eastAsia"/>
        </w:rPr>
        <w:t>，因此需要每层加导流装置，使排气道内静压小于支管静压，不倒灌。</w:t>
      </w:r>
      <w:r w:rsidRPr="004C2838">
        <w:rPr>
          <w:rFonts w:hint="eastAsia"/>
        </w:rPr>
        <w:t>为防止垂直</w:t>
      </w:r>
      <w:r w:rsidRPr="00A43C8E">
        <w:rPr>
          <w:rFonts w:hint="eastAsia"/>
        </w:rPr>
        <w:t>排气道</w:t>
      </w:r>
      <w:r w:rsidRPr="004C2838">
        <w:rPr>
          <w:rFonts w:hint="eastAsia"/>
        </w:rPr>
        <w:t>扩散火势，应符合《</w:t>
      </w:r>
      <w:r>
        <w:rPr>
          <w:rFonts w:hint="eastAsia"/>
        </w:rPr>
        <w:t>高层民用建筑防火规范</w:t>
      </w:r>
      <w:r w:rsidRPr="004C2838">
        <w:rPr>
          <w:rFonts w:hint="eastAsia"/>
        </w:rPr>
        <w:t>》</w:t>
      </w:r>
      <w:r w:rsidRPr="004C2838">
        <w:rPr>
          <w:rFonts w:hint="eastAsia"/>
        </w:rPr>
        <w:t>GB50045</w:t>
      </w:r>
      <w:r>
        <w:rPr>
          <w:rFonts w:hint="eastAsia"/>
        </w:rPr>
        <w:t>-2006</w:t>
      </w:r>
      <w:r>
        <w:rPr>
          <w:rFonts w:hint="eastAsia"/>
        </w:rPr>
        <w:t>中的</w:t>
      </w:r>
      <w:r>
        <w:rPr>
          <w:rFonts w:hint="eastAsia"/>
        </w:rPr>
        <w:t>8.5.5</w:t>
      </w:r>
      <w:r w:rsidRPr="004C2838">
        <w:rPr>
          <w:rFonts w:hint="eastAsia"/>
        </w:rPr>
        <w:t>“采取防止回流的措施”</w:t>
      </w:r>
      <w:r>
        <w:rPr>
          <w:rFonts w:hint="eastAsia"/>
        </w:rPr>
        <w:t>的要求。</w:t>
      </w:r>
    </w:p>
    <w:p w:rsidR="002764D8" w:rsidRDefault="002764D8" w:rsidP="005F0343">
      <w:r>
        <w:rPr>
          <w:rFonts w:hint="eastAsia"/>
        </w:rPr>
        <w:t>4.2.7</w:t>
      </w:r>
      <w:r>
        <w:rPr>
          <w:rFonts w:hint="eastAsia"/>
        </w:rPr>
        <w:t>见</w:t>
      </w:r>
      <w:r w:rsidRPr="004C2838">
        <w:rPr>
          <w:rFonts w:hint="eastAsia"/>
        </w:rPr>
        <w:t>《</w:t>
      </w:r>
      <w:r w:rsidRPr="00B815C6">
        <w:rPr>
          <w:rFonts w:hint="eastAsia"/>
        </w:rPr>
        <w:t>高层民用建筑防火规范</w:t>
      </w:r>
      <w:r w:rsidRPr="004C2838">
        <w:rPr>
          <w:rFonts w:hint="eastAsia"/>
        </w:rPr>
        <w:t>》</w:t>
      </w:r>
      <w:r w:rsidRPr="004C2838">
        <w:rPr>
          <w:rFonts w:hint="eastAsia"/>
        </w:rPr>
        <w:t>GB50045</w:t>
      </w:r>
      <w:r>
        <w:rPr>
          <w:rFonts w:hint="eastAsia"/>
        </w:rPr>
        <w:t>-2006</w:t>
      </w:r>
      <w:r>
        <w:rPr>
          <w:rFonts w:hint="eastAsia"/>
        </w:rPr>
        <w:t>的</w:t>
      </w:r>
      <w:r w:rsidRPr="004C2838">
        <w:rPr>
          <w:rFonts w:hint="eastAsia"/>
        </w:rPr>
        <w:t>8</w:t>
      </w:r>
      <w:r>
        <w:rPr>
          <w:rFonts w:hint="eastAsia"/>
        </w:rPr>
        <w:t>.</w:t>
      </w:r>
      <w:r w:rsidRPr="004C2838">
        <w:rPr>
          <w:rFonts w:hint="eastAsia"/>
        </w:rPr>
        <w:t>5</w:t>
      </w:r>
      <w:r>
        <w:rPr>
          <w:rFonts w:hint="eastAsia"/>
        </w:rPr>
        <w:t>.</w:t>
      </w:r>
      <w:r w:rsidRPr="004C2838">
        <w:rPr>
          <w:rFonts w:hint="eastAsia"/>
        </w:rPr>
        <w:t>5</w:t>
      </w:r>
      <w:r w:rsidRPr="004C2838">
        <w:rPr>
          <w:rFonts w:hint="eastAsia"/>
        </w:rPr>
        <w:t>（图</w:t>
      </w:r>
      <w:r w:rsidRPr="004C2838">
        <w:rPr>
          <w:rFonts w:hint="eastAsia"/>
        </w:rPr>
        <w:t>27)</w:t>
      </w:r>
      <w:r w:rsidRPr="004C2838">
        <w:rPr>
          <w:rFonts w:hint="eastAsia"/>
        </w:rPr>
        <w:t>排风管道防止回流的方法（</w:t>
      </w:r>
      <w:r w:rsidRPr="004C2838">
        <w:rPr>
          <w:rFonts w:hint="eastAsia"/>
        </w:rPr>
        <w:t>a</w:t>
      </w:r>
      <w:r w:rsidRPr="004C2838">
        <w:rPr>
          <w:rFonts w:hint="eastAsia"/>
        </w:rPr>
        <w:t>）图形的规定。</w:t>
      </w:r>
    </w:p>
    <w:p w:rsidR="002764D8" w:rsidRDefault="002764D8" w:rsidP="005F0343">
      <w:r>
        <w:rPr>
          <w:rFonts w:hint="eastAsia"/>
        </w:rPr>
        <w:t>4</w:t>
      </w:r>
      <w:r w:rsidRPr="001D5BC6">
        <w:t>.2.8</w:t>
      </w:r>
      <w:r w:rsidRPr="004C2838">
        <w:rPr>
          <w:rFonts w:hint="eastAsia"/>
        </w:rPr>
        <w:t>采用奇偶数层分开排气的形式</w:t>
      </w:r>
      <w:r>
        <w:rPr>
          <w:rFonts w:hint="eastAsia"/>
        </w:rPr>
        <w:t>，</w:t>
      </w:r>
      <w:r w:rsidRPr="004C2838">
        <w:rPr>
          <w:rFonts w:hint="eastAsia"/>
        </w:rPr>
        <w:t>排气道构造应符合《</w:t>
      </w:r>
      <w:r w:rsidRPr="00904F26">
        <w:rPr>
          <w:rFonts w:hint="eastAsia"/>
        </w:rPr>
        <w:t>高层民用建筑防火规范</w:t>
      </w:r>
      <w:r w:rsidRPr="004C2838">
        <w:rPr>
          <w:rFonts w:hint="eastAsia"/>
        </w:rPr>
        <w:t>》</w:t>
      </w:r>
      <w:r w:rsidRPr="004C2838">
        <w:rPr>
          <w:rFonts w:hint="eastAsia"/>
        </w:rPr>
        <w:t>GB50045</w:t>
      </w:r>
      <w:r>
        <w:rPr>
          <w:rFonts w:hint="eastAsia"/>
        </w:rPr>
        <w:t>-2006</w:t>
      </w:r>
      <w:r>
        <w:rPr>
          <w:rFonts w:hint="eastAsia"/>
        </w:rPr>
        <w:t>中</w:t>
      </w:r>
      <w:r w:rsidRPr="004C2838">
        <w:rPr>
          <w:rFonts w:hint="eastAsia"/>
        </w:rPr>
        <w:t>8</w:t>
      </w:r>
      <w:r>
        <w:rPr>
          <w:rFonts w:hint="eastAsia"/>
        </w:rPr>
        <w:t>.</w:t>
      </w:r>
      <w:r w:rsidRPr="004C2838">
        <w:rPr>
          <w:rFonts w:hint="eastAsia"/>
        </w:rPr>
        <w:t>5</w:t>
      </w:r>
      <w:r>
        <w:rPr>
          <w:rFonts w:hint="eastAsia"/>
        </w:rPr>
        <w:t>.</w:t>
      </w:r>
      <w:r w:rsidRPr="004C2838">
        <w:rPr>
          <w:rFonts w:hint="eastAsia"/>
        </w:rPr>
        <w:t>5</w:t>
      </w:r>
      <w:r w:rsidRPr="004C2838">
        <w:rPr>
          <w:rFonts w:hint="eastAsia"/>
        </w:rPr>
        <w:t>（图</w:t>
      </w:r>
      <w:r w:rsidRPr="004C2838">
        <w:rPr>
          <w:rFonts w:hint="eastAsia"/>
        </w:rPr>
        <w:t>27</w:t>
      </w:r>
      <w:r>
        <w:rPr>
          <w:rFonts w:hint="eastAsia"/>
        </w:rPr>
        <w:t>）</w:t>
      </w:r>
      <w:r w:rsidRPr="00A43C8E">
        <w:rPr>
          <w:rFonts w:hint="eastAsia"/>
        </w:rPr>
        <w:t>排气道</w:t>
      </w:r>
      <w:r w:rsidRPr="004C2838">
        <w:rPr>
          <w:rFonts w:hint="eastAsia"/>
        </w:rPr>
        <w:t>防止回流的方法（</w:t>
      </w:r>
      <w:r w:rsidRPr="004C2838">
        <w:rPr>
          <w:rFonts w:hint="eastAsia"/>
        </w:rPr>
        <w:t>b</w:t>
      </w:r>
      <w:r w:rsidRPr="004C2838">
        <w:rPr>
          <w:rFonts w:hint="eastAsia"/>
        </w:rPr>
        <w:t>）图形的规定。</w:t>
      </w:r>
    </w:p>
    <w:p w:rsidR="000B663E" w:rsidRPr="00750550" w:rsidRDefault="000B663E" w:rsidP="000B663E">
      <w:pPr>
        <w:pStyle w:val="2"/>
        <w:jc w:val="center"/>
        <w:rPr>
          <w:rFonts w:ascii="Times New Roman" w:eastAsia="宋体" w:hAnsi="Times New Roman"/>
          <w:sz w:val="24"/>
          <w:szCs w:val="24"/>
        </w:rPr>
      </w:pPr>
      <w:bookmarkStart w:id="103" w:name="_Toc382486792"/>
      <w:bookmarkStart w:id="104" w:name="_Toc382486884"/>
      <w:r>
        <w:rPr>
          <w:rFonts w:ascii="Times New Roman" w:eastAsia="宋体" w:hAnsi="Times New Roman" w:hint="eastAsia"/>
          <w:sz w:val="24"/>
          <w:szCs w:val="24"/>
        </w:rPr>
        <w:lastRenderedPageBreak/>
        <w:t>4.3</w:t>
      </w:r>
      <w:r w:rsidRPr="00750550">
        <w:rPr>
          <w:rFonts w:ascii="Times New Roman" w:eastAsia="宋体" w:hAnsi="Times New Roman" w:hint="eastAsia"/>
          <w:sz w:val="24"/>
          <w:szCs w:val="24"/>
        </w:rPr>
        <w:t>进气口</w:t>
      </w:r>
      <w:bookmarkEnd w:id="103"/>
      <w:bookmarkEnd w:id="104"/>
    </w:p>
    <w:p w:rsidR="002764D8" w:rsidRDefault="002764D8" w:rsidP="005F0343">
      <w:pPr>
        <w:rPr>
          <w:rFonts w:hint="eastAsia"/>
        </w:rPr>
      </w:pPr>
      <w:r>
        <w:rPr>
          <w:rFonts w:hint="eastAsia"/>
        </w:rPr>
        <w:t>4.3.1</w:t>
      </w:r>
      <w:r w:rsidRPr="00750550">
        <w:rPr>
          <w:rFonts w:hint="eastAsia"/>
        </w:rPr>
        <w:t>依据国家颁布的《住宅设计规范》</w:t>
      </w:r>
      <w:r w:rsidRPr="001D5BC6">
        <w:t>GB50096-2011</w:t>
      </w:r>
      <w:r w:rsidRPr="00750550">
        <w:rPr>
          <w:rFonts w:hint="eastAsia"/>
        </w:rPr>
        <w:t>、《</w:t>
      </w:r>
      <w:r>
        <w:rPr>
          <w:rFonts w:hint="eastAsia"/>
          <w:color w:val="000000"/>
        </w:rPr>
        <w:t>住宅厨房及相关设备基本参数</w:t>
      </w:r>
      <w:r w:rsidRPr="00750550">
        <w:rPr>
          <w:rFonts w:hint="eastAsia"/>
        </w:rPr>
        <w:t>》</w:t>
      </w:r>
      <w:r w:rsidRPr="00B815C6">
        <w:rPr>
          <w:rStyle w:val="aff3"/>
          <w:b w:val="0"/>
          <w:color w:val="000000"/>
        </w:rPr>
        <w:t>GB/T 11228-2008</w:t>
      </w:r>
      <w:r w:rsidRPr="00750550">
        <w:rPr>
          <w:rFonts w:hint="eastAsia"/>
        </w:rPr>
        <w:t>等建筑法规，对厨房设施的尺寸和空间的布置进行了解和核对。操作台面高度</w:t>
      </w:r>
      <w:r w:rsidRPr="00750550">
        <w:rPr>
          <w:rFonts w:hint="eastAsia"/>
        </w:rPr>
        <w:t>850mm</w:t>
      </w:r>
      <w:r w:rsidRPr="00750550">
        <w:rPr>
          <w:rFonts w:hint="eastAsia"/>
        </w:rPr>
        <w:t>，一般排油烟机罩口</w:t>
      </w:r>
      <w:r>
        <w:rPr>
          <w:rFonts w:hint="eastAsia"/>
        </w:rPr>
        <w:t>与</w:t>
      </w:r>
      <w:r w:rsidRPr="00750550">
        <w:rPr>
          <w:rFonts w:hint="eastAsia"/>
        </w:rPr>
        <w:t>灶眼距离</w:t>
      </w:r>
      <w:r w:rsidRPr="00750550">
        <w:rPr>
          <w:rFonts w:hint="eastAsia"/>
        </w:rPr>
        <w:t>700mm</w:t>
      </w:r>
      <w:r w:rsidRPr="00750550">
        <w:rPr>
          <w:rFonts w:hint="eastAsia"/>
        </w:rPr>
        <w:t>，地面至吊柜底面净距离</w:t>
      </w:r>
      <w:r w:rsidRPr="00750550">
        <w:rPr>
          <w:rFonts w:hint="eastAsia"/>
        </w:rPr>
        <w:t>1600mm</w:t>
      </w:r>
      <w:r w:rsidRPr="00750550">
        <w:rPr>
          <w:rFonts w:hint="eastAsia"/>
        </w:rPr>
        <w:t>，排气道进气口中心</w:t>
      </w:r>
      <w:r w:rsidRPr="00750550">
        <w:rPr>
          <w:rFonts w:hint="eastAsia"/>
        </w:rPr>
        <w:t>2400mm</w:t>
      </w:r>
      <w:r w:rsidRPr="00750550">
        <w:rPr>
          <w:rFonts w:hint="eastAsia"/>
        </w:rPr>
        <w:t>考虑。</w:t>
      </w:r>
    </w:p>
    <w:p w:rsidR="008E771E" w:rsidRDefault="008E771E">
      <w:pPr>
        <w:widowControl/>
        <w:jc w:val="left"/>
      </w:pPr>
      <w:r>
        <w:br w:type="page"/>
      </w:r>
    </w:p>
    <w:p w:rsidR="002764D8" w:rsidRDefault="002764D8" w:rsidP="002764D8">
      <w:pPr>
        <w:pStyle w:val="1"/>
        <w:spacing w:before="40" w:after="40"/>
        <w:jc w:val="center"/>
        <w:rPr>
          <w:b w:val="0"/>
          <w:sz w:val="28"/>
          <w:szCs w:val="28"/>
        </w:rPr>
      </w:pPr>
      <w:bookmarkStart w:id="105" w:name="_Toc382486793"/>
      <w:bookmarkStart w:id="106" w:name="_Toc382486885"/>
      <w:r w:rsidRPr="00CC01F2">
        <w:rPr>
          <w:rFonts w:hint="eastAsia"/>
          <w:b w:val="0"/>
          <w:sz w:val="28"/>
          <w:szCs w:val="28"/>
        </w:rPr>
        <w:lastRenderedPageBreak/>
        <w:t xml:space="preserve">5 </w:t>
      </w:r>
      <w:r w:rsidRPr="00CC01F2">
        <w:rPr>
          <w:rFonts w:hint="eastAsia"/>
          <w:b w:val="0"/>
          <w:sz w:val="28"/>
          <w:szCs w:val="28"/>
        </w:rPr>
        <w:t>施工</w:t>
      </w:r>
      <w:bookmarkEnd w:id="105"/>
      <w:bookmarkEnd w:id="106"/>
    </w:p>
    <w:p w:rsidR="000B663E" w:rsidRPr="00CC01F2" w:rsidRDefault="000B663E" w:rsidP="000B663E">
      <w:pPr>
        <w:pStyle w:val="2"/>
        <w:jc w:val="center"/>
        <w:rPr>
          <w:rFonts w:ascii="Times New Roman" w:eastAsia="宋体" w:hAnsi="Times New Roman"/>
          <w:sz w:val="24"/>
          <w:szCs w:val="24"/>
        </w:rPr>
      </w:pPr>
      <w:bookmarkStart w:id="107" w:name="_Toc382486794"/>
      <w:bookmarkStart w:id="108" w:name="_Toc382486886"/>
      <w:r w:rsidRPr="00CC01F2">
        <w:rPr>
          <w:rFonts w:ascii="Times New Roman" w:eastAsia="宋体" w:hAnsi="Times New Roman" w:hint="eastAsia"/>
          <w:sz w:val="24"/>
          <w:szCs w:val="24"/>
        </w:rPr>
        <w:t xml:space="preserve">5.1 </w:t>
      </w:r>
      <w:r w:rsidRPr="00CC01F2">
        <w:rPr>
          <w:rFonts w:ascii="Times New Roman" w:eastAsia="宋体" w:hAnsi="Times New Roman" w:hint="eastAsia"/>
          <w:sz w:val="24"/>
          <w:szCs w:val="24"/>
        </w:rPr>
        <w:t>一般规定</w:t>
      </w:r>
      <w:bookmarkEnd w:id="107"/>
      <w:bookmarkEnd w:id="108"/>
    </w:p>
    <w:p w:rsidR="005F0343" w:rsidRPr="007027B0" w:rsidRDefault="005F0343" w:rsidP="005F0343">
      <w:r>
        <w:rPr>
          <w:rFonts w:hint="eastAsia"/>
        </w:rPr>
        <w:t>5.1.1.2</w:t>
      </w:r>
      <w:r w:rsidRPr="007027B0">
        <w:rPr>
          <w:rFonts w:hint="eastAsia"/>
        </w:rPr>
        <w:t>检验报告应符合下列规定：</w:t>
      </w:r>
    </w:p>
    <w:p w:rsidR="005F0343" w:rsidRDefault="005F0343" w:rsidP="005F0343">
      <w:pPr>
        <w:ind w:firstLineChars="202" w:firstLine="424"/>
      </w:pPr>
      <w:r w:rsidRPr="007027B0">
        <w:rPr>
          <w:rFonts w:hint="eastAsia"/>
        </w:rPr>
        <w:t>1</w:t>
      </w:r>
      <w:r w:rsidRPr="007027B0">
        <w:rPr>
          <w:rFonts w:hint="eastAsia"/>
        </w:rPr>
        <w:t>、委托检验的物理性检验报告、防火止回阀检验报告、耐火极限检验报告，不</w:t>
      </w:r>
      <w:r>
        <w:rPr>
          <w:rFonts w:hint="eastAsia"/>
        </w:rPr>
        <w:t>应</w:t>
      </w:r>
      <w:r w:rsidRPr="007027B0">
        <w:rPr>
          <w:rFonts w:hint="eastAsia"/>
        </w:rPr>
        <w:t>做为工程应用和验收依据。</w:t>
      </w:r>
    </w:p>
    <w:p w:rsidR="005F0343" w:rsidRDefault="005F0343" w:rsidP="005F0343">
      <w:pPr>
        <w:ind w:firstLineChars="202" w:firstLine="424"/>
      </w:pPr>
      <w:r w:rsidRPr="007027B0">
        <w:rPr>
          <w:rFonts w:hint="eastAsia"/>
        </w:rPr>
        <w:t>2</w:t>
      </w:r>
      <w:r w:rsidRPr="007027B0">
        <w:rPr>
          <w:rFonts w:hint="eastAsia"/>
        </w:rPr>
        <w:t>、</w:t>
      </w:r>
      <w:r>
        <w:rPr>
          <w:rFonts w:hint="eastAsia"/>
        </w:rPr>
        <w:t>型式</w:t>
      </w:r>
      <w:r w:rsidRPr="007027B0">
        <w:rPr>
          <w:rFonts w:hint="eastAsia"/>
        </w:rPr>
        <w:t>检验报告</w:t>
      </w:r>
      <w:r>
        <w:rPr>
          <w:rFonts w:hint="eastAsia"/>
        </w:rPr>
        <w:t>包括</w:t>
      </w:r>
      <w:r w:rsidRPr="007027B0">
        <w:rPr>
          <w:rFonts w:hint="eastAsia"/>
        </w:rPr>
        <w:t>对进场排气道制品</w:t>
      </w:r>
      <w:r>
        <w:rPr>
          <w:rFonts w:hint="eastAsia"/>
        </w:rPr>
        <w:t>的</w:t>
      </w:r>
      <w:r w:rsidRPr="007027B0">
        <w:rPr>
          <w:rFonts w:hint="eastAsia"/>
        </w:rPr>
        <w:t>见证</w:t>
      </w:r>
      <w:r>
        <w:rPr>
          <w:rFonts w:hint="eastAsia"/>
        </w:rPr>
        <w:t>、</w:t>
      </w:r>
      <w:r w:rsidRPr="007027B0">
        <w:rPr>
          <w:rFonts w:hint="eastAsia"/>
        </w:rPr>
        <w:t>取样</w:t>
      </w:r>
      <w:r>
        <w:rPr>
          <w:rFonts w:hint="eastAsia"/>
        </w:rPr>
        <w:t>和</w:t>
      </w:r>
      <w:r w:rsidRPr="007027B0">
        <w:rPr>
          <w:rFonts w:hint="eastAsia"/>
        </w:rPr>
        <w:t>复试，垂直承载力、抗柔性冲击、应符合</w:t>
      </w:r>
      <w:r w:rsidRPr="001D5BC6">
        <w:rPr>
          <w:rFonts w:hint="eastAsia"/>
        </w:rPr>
        <w:t>《</w:t>
      </w:r>
      <w:r w:rsidRPr="001D5BC6">
        <w:t> </w:t>
      </w:r>
      <w:r w:rsidRPr="001D5BC6">
        <w:rPr>
          <w:rFonts w:hint="eastAsia"/>
        </w:rPr>
        <w:t>住宅厨房、卫生间排气道》</w:t>
      </w:r>
      <w:r w:rsidRPr="001D5BC6">
        <w:t xml:space="preserve"> JG/T 194-2006</w:t>
      </w:r>
      <w:r w:rsidRPr="007027B0">
        <w:rPr>
          <w:rFonts w:hint="eastAsia"/>
        </w:rPr>
        <w:t>的</w:t>
      </w:r>
      <w:r>
        <w:rPr>
          <w:rFonts w:hint="eastAsia"/>
        </w:rPr>
        <w:t>有</w:t>
      </w:r>
      <w:r w:rsidRPr="007027B0">
        <w:rPr>
          <w:rFonts w:hint="eastAsia"/>
        </w:rPr>
        <w:t>关规定。检查出厂合格证，合格产品规格、型号应与工程应用产品一致。</w:t>
      </w:r>
    </w:p>
    <w:p w:rsidR="005F0343" w:rsidRDefault="005F0343" w:rsidP="005F0343">
      <w:r w:rsidRPr="006C47AC">
        <w:rPr>
          <w:rFonts w:hint="eastAsia"/>
        </w:rPr>
        <w:t>5</w:t>
      </w:r>
      <w:r>
        <w:rPr>
          <w:rFonts w:hint="eastAsia"/>
        </w:rPr>
        <w:t>.</w:t>
      </w:r>
      <w:r w:rsidRPr="006C47AC">
        <w:rPr>
          <w:rFonts w:hint="eastAsia"/>
        </w:rPr>
        <w:t>1</w:t>
      </w:r>
      <w:r>
        <w:rPr>
          <w:rFonts w:hint="eastAsia"/>
        </w:rPr>
        <w:t>.1.3</w:t>
      </w:r>
      <w:r w:rsidRPr="006C47AC">
        <w:rPr>
          <w:rFonts w:hint="eastAsia"/>
        </w:rPr>
        <w:t>施工前应对排气道产品的型号、层号、导流板标识、气流方向、质量、预留洞的位置尺寸和产品标志进行详细检查，并对产品的出现的一般缺陷及时修补。</w:t>
      </w:r>
    </w:p>
    <w:p w:rsidR="005F0343" w:rsidRDefault="005F0343" w:rsidP="005F0343">
      <w:r>
        <w:rPr>
          <w:rFonts w:hint="eastAsia"/>
        </w:rPr>
        <w:t>5.1.1.4</w:t>
      </w:r>
      <w:r w:rsidRPr="006C47AC">
        <w:rPr>
          <w:rFonts w:hint="eastAsia"/>
        </w:rPr>
        <w:t>排气道安装必须备有检验合格的钢尺、靠尺、线坠、羊角锤、冲击钻、手提切割机等施工测量工具，并备有相应的木楔子、膨胀螺栓等辅助材料。</w:t>
      </w:r>
    </w:p>
    <w:p w:rsidR="005F0343" w:rsidRDefault="005F0343" w:rsidP="005F0343">
      <w:r>
        <w:rPr>
          <w:rFonts w:hint="eastAsia"/>
        </w:rPr>
        <w:t>5.1.1.5</w:t>
      </w:r>
      <w:r w:rsidRPr="006C47AC">
        <w:rPr>
          <w:rFonts w:hint="eastAsia"/>
        </w:rPr>
        <w:t>材料应分类挂牌整齐堆放，堆放高度不超过</w:t>
      </w:r>
      <w:r w:rsidRPr="006C47AC">
        <w:rPr>
          <w:rFonts w:hint="eastAsia"/>
        </w:rPr>
        <w:t>1.8m</w:t>
      </w:r>
      <w:r w:rsidRPr="006C47AC">
        <w:rPr>
          <w:rFonts w:hint="eastAsia"/>
        </w:rPr>
        <w:t>。在搬运和安装时应轻抬轻放，不得碰撞、敲击，不得在排气道上行走或堆放其它物品。</w:t>
      </w:r>
    </w:p>
    <w:p w:rsidR="005F0343" w:rsidRDefault="005F0343" w:rsidP="005F0343">
      <w:r w:rsidRPr="006C47AC">
        <w:rPr>
          <w:rFonts w:hint="eastAsia"/>
        </w:rPr>
        <w:t>5</w:t>
      </w:r>
      <w:r>
        <w:rPr>
          <w:rFonts w:hint="eastAsia"/>
        </w:rPr>
        <w:t>.</w:t>
      </w:r>
      <w:r w:rsidRPr="006C47AC">
        <w:rPr>
          <w:rFonts w:hint="eastAsia"/>
        </w:rPr>
        <w:t>1</w:t>
      </w:r>
      <w:r>
        <w:rPr>
          <w:rFonts w:hint="eastAsia"/>
        </w:rPr>
        <w:t>.1.6</w:t>
      </w:r>
      <w:r w:rsidRPr="006C47AC">
        <w:rPr>
          <w:rFonts w:hint="eastAsia"/>
        </w:rPr>
        <w:t>为杜绝送检的产品为“合格产品”，实际安装的产品为“劣质产品”这种不良现象，应加强对排气道产品的现场抽检，其中抗柔性冲击性能指标是在现场最容易实施的检验方法。鉴于排气道的任何部位都可能受到冲击而损坏，因此，应对排气道样品的不同部位进行抗柔性冲击检验。</w:t>
      </w:r>
    </w:p>
    <w:p w:rsidR="005F0343" w:rsidRDefault="005F0343" w:rsidP="005F0343">
      <w:r w:rsidRPr="00C26FE0">
        <w:rPr>
          <w:rFonts w:hint="eastAsia"/>
        </w:rPr>
        <w:t>5</w:t>
      </w:r>
      <w:r>
        <w:rPr>
          <w:rFonts w:hint="eastAsia"/>
        </w:rPr>
        <w:t xml:space="preserve">.1.2  </w:t>
      </w:r>
    </w:p>
    <w:p w:rsidR="005F0343" w:rsidRDefault="005F0343" w:rsidP="005F0343">
      <w:pPr>
        <w:ind w:firstLineChars="200" w:firstLine="420"/>
      </w:pPr>
      <w:r w:rsidRPr="00C26FE0">
        <w:rPr>
          <w:rFonts w:hint="eastAsia"/>
        </w:rPr>
        <w:t>1</w:t>
      </w:r>
      <w:r w:rsidRPr="00C26FE0">
        <w:rPr>
          <w:rFonts w:hint="eastAsia"/>
        </w:rPr>
        <w:t>、导流装置、导流板与排气道内位置及原件尺寸准确，形状规则，各项允许规定和偏差尺寸为±</w:t>
      </w:r>
      <w:r w:rsidRPr="00C26FE0">
        <w:rPr>
          <w:rFonts w:hint="eastAsia"/>
        </w:rPr>
        <w:t>5mm</w:t>
      </w:r>
      <w:r w:rsidRPr="00C26FE0">
        <w:rPr>
          <w:rFonts w:hint="eastAsia"/>
        </w:rPr>
        <w:t>。并检查测试记录，尺量允许偏差观察外观质量。</w:t>
      </w:r>
    </w:p>
    <w:p w:rsidR="005F0343" w:rsidRDefault="005F0343" w:rsidP="005F0343">
      <w:pPr>
        <w:ind w:firstLineChars="200" w:firstLine="420"/>
      </w:pPr>
      <w:r w:rsidRPr="00C26FE0">
        <w:rPr>
          <w:rFonts w:hint="eastAsia"/>
        </w:rPr>
        <w:t>2</w:t>
      </w:r>
      <w:r w:rsidRPr="00C26FE0">
        <w:rPr>
          <w:rFonts w:hint="eastAsia"/>
        </w:rPr>
        <w:t>、排气道、防火止回阀、导流装置、导流板检验批次质量验收记录表主控项目</w:t>
      </w:r>
      <w:r>
        <w:rPr>
          <w:rFonts w:hint="eastAsia"/>
        </w:rPr>
        <w:t>。</w:t>
      </w:r>
    </w:p>
    <w:p w:rsidR="005F0343" w:rsidRDefault="005F0343" w:rsidP="005F0343">
      <w:pPr>
        <w:ind w:firstLineChars="200" w:firstLine="420"/>
      </w:pPr>
      <w:r>
        <w:rPr>
          <w:rFonts w:hint="eastAsia"/>
        </w:rPr>
        <w:t>3</w:t>
      </w:r>
      <w:r w:rsidRPr="00C26FE0">
        <w:rPr>
          <w:rFonts w:hint="eastAsia"/>
        </w:rPr>
        <w:t>、本规程做了基本规定，排气道系统主体材料和辅助配件的整体使用功能</w:t>
      </w:r>
      <w:r>
        <w:rPr>
          <w:rFonts w:hint="eastAsia"/>
        </w:rPr>
        <w:t>，</w:t>
      </w:r>
      <w:r w:rsidRPr="00C26FE0">
        <w:rPr>
          <w:rFonts w:hint="eastAsia"/>
        </w:rPr>
        <w:t>在住宅厨房设排油烟机</w:t>
      </w:r>
      <w:r>
        <w:rPr>
          <w:rFonts w:hint="eastAsia"/>
        </w:rPr>
        <w:t>、</w:t>
      </w:r>
      <w:r w:rsidRPr="00C26FE0">
        <w:rPr>
          <w:rFonts w:hint="eastAsia"/>
        </w:rPr>
        <w:t>卫生间设排风机的情况下</w:t>
      </w:r>
      <w:r>
        <w:rPr>
          <w:rFonts w:hint="eastAsia"/>
        </w:rPr>
        <w:t>，</w:t>
      </w:r>
      <w:r w:rsidRPr="00C26FE0">
        <w:rPr>
          <w:rFonts w:hint="eastAsia"/>
        </w:rPr>
        <w:t>可以保证排烟、排气系统所服务的户间不串气</w:t>
      </w:r>
      <w:r>
        <w:rPr>
          <w:rFonts w:hint="eastAsia"/>
        </w:rPr>
        <w:t>，</w:t>
      </w:r>
      <w:r w:rsidRPr="00C26FE0">
        <w:rPr>
          <w:rFonts w:hint="eastAsia"/>
        </w:rPr>
        <w:t>火灾时不窜火</w:t>
      </w:r>
      <w:r>
        <w:rPr>
          <w:rFonts w:hint="eastAsia"/>
        </w:rPr>
        <w:t>，</w:t>
      </w:r>
      <w:r w:rsidRPr="00C26FE0">
        <w:rPr>
          <w:rFonts w:hint="eastAsia"/>
        </w:rPr>
        <w:t>室外风不倒灌</w:t>
      </w:r>
      <w:r w:rsidRPr="00C26FE0">
        <w:rPr>
          <w:rFonts w:hint="eastAsia"/>
        </w:rPr>
        <w:t>,</w:t>
      </w:r>
      <w:r w:rsidRPr="00C26FE0">
        <w:rPr>
          <w:rFonts w:hint="eastAsia"/>
        </w:rPr>
        <w:t>确定了技术所得的经济效益、环境、安全和社会效益。</w:t>
      </w:r>
    </w:p>
    <w:p w:rsidR="005F0343" w:rsidRDefault="005F0343" w:rsidP="005F0343">
      <w:r w:rsidRPr="006C47AC">
        <w:rPr>
          <w:rFonts w:hint="eastAsia"/>
        </w:rPr>
        <w:t>5</w:t>
      </w:r>
      <w:r>
        <w:rPr>
          <w:rFonts w:hint="eastAsia"/>
        </w:rPr>
        <w:t>.1.4</w:t>
      </w:r>
      <w:r w:rsidRPr="006C47AC">
        <w:rPr>
          <w:rFonts w:hint="eastAsia"/>
        </w:rPr>
        <w:t>应按照国家和有关规定要求，对进入施工现场的建设工程材料出厂质量证明文件的原件进行核验，产品执行标准、质量等级、环保指标、封样要求、并将复印件存档（有条件的可保存原件），加盖原件存放单位公章，注明原件存放处，并有经办人签字和时间。材料进场验收合格后，在使用前必须按照法律、法规规定，对建设工程材料按照施工技术标准、设计要求和合同约定进行复试或有见证取样检验。</w:t>
      </w:r>
    </w:p>
    <w:p w:rsidR="000B663E" w:rsidRPr="00CC01F2" w:rsidRDefault="000B663E" w:rsidP="000B663E">
      <w:pPr>
        <w:pStyle w:val="2"/>
        <w:jc w:val="center"/>
        <w:rPr>
          <w:rFonts w:ascii="Times New Roman" w:eastAsia="宋体" w:hAnsi="Times New Roman"/>
          <w:sz w:val="24"/>
          <w:szCs w:val="24"/>
        </w:rPr>
      </w:pPr>
      <w:bookmarkStart w:id="109" w:name="_Toc382486795"/>
      <w:bookmarkStart w:id="110" w:name="_Toc382486887"/>
      <w:r w:rsidRPr="00CC01F2">
        <w:rPr>
          <w:rFonts w:ascii="Times New Roman" w:eastAsia="宋体" w:hAnsi="Times New Roman" w:hint="eastAsia"/>
          <w:sz w:val="24"/>
          <w:szCs w:val="24"/>
        </w:rPr>
        <w:t>5.</w:t>
      </w:r>
      <w:r>
        <w:rPr>
          <w:rFonts w:ascii="Times New Roman" w:eastAsia="宋体" w:hAnsi="Times New Roman" w:hint="eastAsia"/>
          <w:sz w:val="24"/>
          <w:szCs w:val="24"/>
        </w:rPr>
        <w:t>3</w:t>
      </w:r>
      <w:r w:rsidRPr="00C26FE0">
        <w:rPr>
          <w:rFonts w:ascii="Times New Roman" w:eastAsia="宋体" w:hAnsi="Times New Roman" w:hint="eastAsia"/>
          <w:sz w:val="24"/>
          <w:szCs w:val="24"/>
        </w:rPr>
        <w:t>防火止回阀安装</w:t>
      </w:r>
      <w:bookmarkEnd w:id="109"/>
      <w:bookmarkEnd w:id="110"/>
    </w:p>
    <w:p w:rsidR="005F0343" w:rsidRDefault="005F0343" w:rsidP="005F0343">
      <w:r w:rsidRPr="002F5D72">
        <w:rPr>
          <w:rFonts w:hint="eastAsia"/>
        </w:rPr>
        <w:t>5</w:t>
      </w:r>
      <w:r>
        <w:rPr>
          <w:rFonts w:hint="eastAsia"/>
        </w:rPr>
        <w:t>.3</w:t>
      </w:r>
      <w:r w:rsidRPr="002F5D72">
        <w:rPr>
          <w:rFonts w:hint="eastAsia"/>
        </w:rPr>
        <w:t>.1</w:t>
      </w:r>
      <w:r>
        <w:rPr>
          <w:rFonts w:hint="eastAsia"/>
        </w:rPr>
        <w:t xml:space="preserve">  </w:t>
      </w:r>
    </w:p>
    <w:p w:rsidR="005F0343" w:rsidRDefault="005F0343" w:rsidP="005F0343">
      <w:pPr>
        <w:ind w:firstLineChars="200" w:firstLine="420"/>
      </w:pPr>
      <w:r w:rsidRPr="002F5D72">
        <w:rPr>
          <w:rFonts w:hint="eastAsia"/>
        </w:rPr>
        <w:t>1</w:t>
      </w:r>
      <w:r w:rsidRPr="002F5D72">
        <w:rPr>
          <w:rFonts w:hint="eastAsia"/>
        </w:rPr>
        <w:t>、防火止回阀结构应牢固，启闭灵活，法兰与防火止回阀材科一致；叶片搭接贴合一致，与阀体缝隙＜</w:t>
      </w:r>
      <w:r w:rsidRPr="002F5D72">
        <w:rPr>
          <w:rFonts w:hint="eastAsia"/>
        </w:rPr>
        <w:t>2mm</w:t>
      </w:r>
      <w:r w:rsidRPr="002F5D72">
        <w:rPr>
          <w:rFonts w:hint="eastAsia"/>
        </w:rPr>
        <w:t>；应实施手动操作，观察和尺量检查。</w:t>
      </w:r>
    </w:p>
    <w:p w:rsidR="005F0343" w:rsidRDefault="005F0343" w:rsidP="005F0343">
      <w:pPr>
        <w:ind w:firstLineChars="200" w:firstLine="420"/>
      </w:pPr>
      <w:r w:rsidRPr="002F5D72">
        <w:rPr>
          <w:rFonts w:hint="eastAsia"/>
        </w:rPr>
        <w:t>2</w:t>
      </w:r>
      <w:r w:rsidRPr="002F5D72">
        <w:rPr>
          <w:rFonts w:hint="eastAsia"/>
        </w:rPr>
        <w:t>、防火止回阀启闭灵活，关闭严密；阀叶转轴、铰链材料不易锈蚀；阀片最大负荷下不变形；水平安装应有可靠执行机构。</w:t>
      </w:r>
    </w:p>
    <w:p w:rsidR="005F0343" w:rsidRDefault="005F0343" w:rsidP="005F0343">
      <w:pPr>
        <w:ind w:firstLineChars="200" w:firstLine="420"/>
      </w:pPr>
      <w:r w:rsidRPr="002F5D72">
        <w:rPr>
          <w:rFonts w:hint="eastAsia"/>
        </w:rPr>
        <w:t>3</w:t>
      </w:r>
      <w:r w:rsidRPr="002F5D72">
        <w:rPr>
          <w:rFonts w:hint="eastAsia"/>
        </w:rPr>
        <w:t>、手柄转轴与壳体结合严密；手柄开关标明角度；操作方便，不与排气道碰撞。手动操作试验，观察和尺量检查。</w:t>
      </w:r>
    </w:p>
    <w:p w:rsidR="005F0343" w:rsidRDefault="005F0343" w:rsidP="005F0343">
      <w:pPr>
        <w:ind w:firstLineChars="200" w:firstLine="420"/>
      </w:pPr>
      <w:r w:rsidRPr="002F5D72">
        <w:rPr>
          <w:rFonts w:hint="eastAsia"/>
        </w:rPr>
        <w:lastRenderedPageBreak/>
        <w:t>4</w:t>
      </w:r>
      <w:r w:rsidRPr="002F5D72">
        <w:rPr>
          <w:rFonts w:hint="eastAsia"/>
        </w:rPr>
        <w:t>、检查方法：核对产品的合格证明文件、反向泄漏量性能检测报告。</w:t>
      </w:r>
      <w:r w:rsidRPr="002F5D72">
        <w:rPr>
          <w:rFonts w:hint="eastAsia"/>
        </w:rPr>
        <w:t xml:space="preserve"> </w:t>
      </w:r>
    </w:p>
    <w:p w:rsidR="005F0343" w:rsidRDefault="005F0343" w:rsidP="005F0343">
      <w:r w:rsidRPr="002F5D72">
        <w:rPr>
          <w:rFonts w:hint="eastAsia"/>
        </w:rPr>
        <w:t>5</w:t>
      </w:r>
      <w:r>
        <w:rPr>
          <w:rFonts w:hint="eastAsia"/>
        </w:rPr>
        <w:t>.3</w:t>
      </w:r>
      <w:r w:rsidRPr="002F5D72">
        <w:rPr>
          <w:rFonts w:hint="eastAsia"/>
        </w:rPr>
        <w:t>.3</w:t>
      </w:r>
      <w:r>
        <w:rPr>
          <w:rFonts w:hint="eastAsia"/>
        </w:rPr>
        <w:t>《</w:t>
      </w:r>
      <w:r>
        <w:rPr>
          <w:rFonts w:hint="eastAsia"/>
          <w:color w:val="000000"/>
        </w:rPr>
        <w:t>排油烟气防火止回阀》</w:t>
      </w:r>
      <w:r w:rsidRPr="002F5D72">
        <w:t>GA/T 798-2008</w:t>
      </w:r>
      <w:r>
        <w:rPr>
          <w:rFonts w:hint="eastAsia"/>
        </w:rPr>
        <w:t>中</w:t>
      </w:r>
      <w:r w:rsidRPr="002F5D72">
        <w:rPr>
          <w:rFonts w:hint="eastAsia"/>
        </w:rPr>
        <w:t>6.5</w:t>
      </w:r>
      <w:r>
        <w:rPr>
          <w:rFonts w:hint="eastAsia"/>
        </w:rPr>
        <w:t>规定的</w:t>
      </w:r>
      <w:r w:rsidRPr="002F5D72">
        <w:rPr>
          <w:rFonts w:hint="eastAsia"/>
        </w:rPr>
        <w:t>故障状态的警示标志或信号处于正常工作状态下的止回阀，当因故障而关闭（不能进行排风）时，宜有显示故障状态的警示标志或信号输出。</w:t>
      </w:r>
    </w:p>
    <w:p w:rsidR="005F0343" w:rsidRDefault="005F0343" w:rsidP="005F0343">
      <w:r w:rsidRPr="002F5D72">
        <w:rPr>
          <w:rFonts w:hint="eastAsia"/>
        </w:rPr>
        <w:t>5</w:t>
      </w:r>
      <w:r>
        <w:rPr>
          <w:rFonts w:hint="eastAsia"/>
        </w:rPr>
        <w:t>.4.</w:t>
      </w:r>
      <w:r w:rsidRPr="002F5D72">
        <w:rPr>
          <w:rFonts w:hint="eastAsia"/>
        </w:rPr>
        <w:t>2</w:t>
      </w:r>
      <w:r w:rsidRPr="002F5D72">
        <w:rPr>
          <w:rFonts w:hint="eastAsia"/>
        </w:rPr>
        <w:t>～</w:t>
      </w:r>
      <w:r w:rsidRPr="002F5D72">
        <w:rPr>
          <w:rFonts w:hint="eastAsia"/>
        </w:rPr>
        <w:t>5</w:t>
      </w:r>
      <w:r>
        <w:rPr>
          <w:rFonts w:hint="eastAsia"/>
        </w:rPr>
        <w:t>.4.</w:t>
      </w:r>
      <w:r w:rsidRPr="002F5D72">
        <w:rPr>
          <w:rFonts w:hint="eastAsia"/>
        </w:rPr>
        <w:t>4</w:t>
      </w:r>
    </w:p>
    <w:p w:rsidR="005F0343" w:rsidRDefault="005F0343" w:rsidP="005F0343">
      <w:pPr>
        <w:ind w:firstLineChars="200" w:firstLine="420"/>
      </w:pPr>
      <w:r>
        <w:rPr>
          <w:rFonts w:hint="eastAsia"/>
        </w:rPr>
        <w:t>1</w:t>
      </w:r>
      <w:r>
        <w:rPr>
          <w:rFonts w:hint="eastAsia"/>
        </w:rPr>
        <w:t>、</w:t>
      </w:r>
      <w:r w:rsidRPr="002F5D72">
        <w:rPr>
          <w:rFonts w:hint="eastAsia"/>
        </w:rPr>
        <w:t>尺寸应正确，结构牢靠，风帽接管尺寸的允许偏差同</w:t>
      </w:r>
      <w:r w:rsidRPr="005F21DE">
        <w:rPr>
          <w:rFonts w:hint="eastAsia"/>
        </w:rPr>
        <w:t>排气道</w:t>
      </w:r>
      <w:r w:rsidRPr="002F5D72">
        <w:rPr>
          <w:rFonts w:hint="eastAsia"/>
        </w:rPr>
        <w:t>的规定一致</w:t>
      </w:r>
      <w:r>
        <w:rPr>
          <w:rFonts w:hint="eastAsia"/>
        </w:rPr>
        <w:t>。</w:t>
      </w:r>
    </w:p>
    <w:p w:rsidR="005F0343" w:rsidRDefault="005F0343" w:rsidP="005F0343">
      <w:pPr>
        <w:ind w:firstLineChars="202" w:firstLine="424"/>
      </w:pPr>
      <w:r>
        <w:rPr>
          <w:rFonts w:hint="eastAsia"/>
        </w:rPr>
        <w:t>2</w:t>
      </w:r>
      <w:r>
        <w:rPr>
          <w:rFonts w:hint="eastAsia"/>
        </w:rPr>
        <w:t>、</w:t>
      </w:r>
      <w:r w:rsidRPr="002F5D72">
        <w:rPr>
          <w:rFonts w:hint="eastAsia"/>
        </w:rPr>
        <w:t>锥形风帽内外锥体的中心应同心，支撑高度尺寸应一致；锥体组合的连接缝应顺水，风帽基座下部排水应畅通</w:t>
      </w:r>
      <w:r>
        <w:rPr>
          <w:rFonts w:hint="eastAsia"/>
        </w:rPr>
        <w:t>。</w:t>
      </w:r>
    </w:p>
    <w:p w:rsidR="002764D8" w:rsidRDefault="002764D8" w:rsidP="002764D8">
      <w:pPr>
        <w:pStyle w:val="1"/>
        <w:spacing w:before="40" w:after="40"/>
        <w:jc w:val="center"/>
        <w:rPr>
          <w:b w:val="0"/>
          <w:sz w:val="28"/>
          <w:szCs w:val="28"/>
        </w:rPr>
      </w:pPr>
      <w:bookmarkStart w:id="111" w:name="_Toc382486796"/>
      <w:bookmarkStart w:id="112" w:name="_Toc382486888"/>
      <w:r w:rsidRPr="005459AD">
        <w:rPr>
          <w:b w:val="0"/>
          <w:sz w:val="28"/>
          <w:szCs w:val="28"/>
        </w:rPr>
        <w:t xml:space="preserve">6 </w:t>
      </w:r>
      <w:r w:rsidRPr="005459AD">
        <w:rPr>
          <w:rFonts w:hint="eastAsia"/>
          <w:b w:val="0"/>
          <w:sz w:val="28"/>
          <w:szCs w:val="28"/>
        </w:rPr>
        <w:t>验收</w:t>
      </w:r>
      <w:bookmarkEnd w:id="111"/>
      <w:bookmarkEnd w:id="112"/>
    </w:p>
    <w:p w:rsidR="000B663E" w:rsidRPr="005459AD" w:rsidRDefault="000B663E" w:rsidP="000B663E">
      <w:pPr>
        <w:pStyle w:val="2"/>
        <w:jc w:val="center"/>
        <w:rPr>
          <w:b w:val="0"/>
          <w:sz w:val="24"/>
        </w:rPr>
      </w:pPr>
      <w:bookmarkStart w:id="113" w:name="_Toc382486797"/>
      <w:bookmarkStart w:id="114" w:name="_Toc382486889"/>
      <w:r w:rsidRPr="005459AD">
        <w:rPr>
          <w:rFonts w:ascii="Times New Roman" w:eastAsia="宋体" w:hAnsi="Times New Roman"/>
          <w:sz w:val="24"/>
          <w:szCs w:val="24"/>
        </w:rPr>
        <w:t>6</w:t>
      </w:r>
      <w:r>
        <w:rPr>
          <w:rFonts w:ascii="Times New Roman" w:eastAsia="宋体" w:hAnsi="Times New Roman" w:hint="eastAsia"/>
          <w:sz w:val="24"/>
          <w:szCs w:val="24"/>
        </w:rPr>
        <w:t>.</w:t>
      </w:r>
      <w:r w:rsidRPr="005459AD">
        <w:rPr>
          <w:rFonts w:ascii="Times New Roman" w:eastAsia="宋体" w:hAnsi="Times New Roman"/>
          <w:sz w:val="24"/>
          <w:szCs w:val="24"/>
        </w:rPr>
        <w:t>2</w:t>
      </w:r>
      <w:r w:rsidRPr="005459AD">
        <w:rPr>
          <w:rFonts w:ascii="Times New Roman" w:eastAsia="宋体" w:hAnsi="Times New Roman" w:hint="eastAsia"/>
          <w:sz w:val="24"/>
          <w:szCs w:val="24"/>
        </w:rPr>
        <w:t>竣工验收</w:t>
      </w:r>
      <w:bookmarkEnd w:id="113"/>
      <w:bookmarkEnd w:id="114"/>
    </w:p>
    <w:p w:rsidR="005F0343" w:rsidRPr="005459AD" w:rsidRDefault="005F0343" w:rsidP="00DC30B3">
      <w:pPr>
        <w:rPr>
          <w:rFonts w:ascii="宋体" w:hAnsi="宋体"/>
          <w:szCs w:val="21"/>
        </w:rPr>
      </w:pPr>
      <w:r w:rsidRPr="00A31B9C">
        <w:rPr>
          <w:rFonts w:ascii="宋体" w:hAnsi="宋体" w:hint="eastAsia"/>
          <w:szCs w:val="21"/>
        </w:rPr>
        <w:t>6</w:t>
      </w:r>
      <w:r>
        <w:rPr>
          <w:rFonts w:ascii="宋体" w:hAnsi="宋体" w:hint="eastAsia"/>
          <w:szCs w:val="21"/>
        </w:rPr>
        <w:t>.</w:t>
      </w:r>
      <w:r w:rsidRPr="00A31B9C">
        <w:rPr>
          <w:rFonts w:ascii="宋体" w:hAnsi="宋体" w:hint="eastAsia"/>
          <w:szCs w:val="21"/>
        </w:rPr>
        <w:t>2</w:t>
      </w:r>
      <w:r>
        <w:rPr>
          <w:rFonts w:ascii="宋体" w:hAnsi="宋体" w:hint="eastAsia"/>
          <w:szCs w:val="21"/>
        </w:rPr>
        <w:t>.5.</w:t>
      </w:r>
      <w:r w:rsidRPr="00A31B9C">
        <w:rPr>
          <w:rFonts w:ascii="宋体" w:hAnsi="宋体" w:hint="eastAsia"/>
          <w:szCs w:val="21"/>
        </w:rPr>
        <w:t>1</w:t>
      </w:r>
      <w:r w:rsidRPr="005459AD">
        <w:rPr>
          <w:rFonts w:ascii="宋体" w:hAnsi="宋体" w:hint="eastAsia"/>
          <w:szCs w:val="21"/>
        </w:rPr>
        <w:t>表</w:t>
      </w:r>
      <w:r>
        <w:rPr>
          <w:rFonts w:ascii="宋体" w:hAnsi="宋体" w:hint="eastAsia"/>
          <w:szCs w:val="21"/>
        </w:rPr>
        <w:t>9</w:t>
      </w:r>
      <w:r w:rsidRPr="005459AD">
        <w:rPr>
          <w:rFonts w:ascii="宋体" w:hAnsi="宋体" w:hint="eastAsia"/>
          <w:szCs w:val="21"/>
        </w:rPr>
        <w:t>中的同时开机数是对每一类中楼层数最不利工况的住宅楼按同时使用系数为80%。</w:t>
      </w:r>
    </w:p>
    <w:p w:rsidR="002764D8" w:rsidRPr="002764D8" w:rsidRDefault="002764D8" w:rsidP="005E2E53"/>
    <w:sectPr w:rsidR="002764D8" w:rsidRPr="002764D8" w:rsidSect="009F45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5C2" w:rsidRDefault="00C105C2" w:rsidP="00C1589C">
      <w:r>
        <w:separator/>
      </w:r>
    </w:p>
  </w:endnote>
  <w:endnote w:type="continuationSeparator" w:id="1">
    <w:p w:rsidR="00C105C2" w:rsidRDefault="00C105C2" w:rsidP="00C15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4C" w:rsidRDefault="00FA2B4C" w:rsidP="009F4530">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A2B4C" w:rsidRDefault="00FA2B4C" w:rsidP="009F453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4C" w:rsidRDefault="00FA2B4C" w:rsidP="009F4530">
    <w:pPr>
      <w:pStyle w:val="af2"/>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4C" w:rsidRDefault="00FA2B4C" w:rsidP="009F4530">
    <w:pPr>
      <w:pStyle w:val="af2"/>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4C" w:rsidRDefault="00FA2B4C" w:rsidP="009F4530">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A2B4C" w:rsidRDefault="00FA2B4C" w:rsidP="009F4530">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4C" w:rsidRDefault="00FA2B4C" w:rsidP="009F4530">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0B6311">
      <w:rPr>
        <w:rStyle w:val="af6"/>
        <w:noProof/>
      </w:rPr>
      <w:t>I</w:t>
    </w:r>
    <w:r>
      <w:rPr>
        <w:rStyle w:val="af6"/>
      </w:rPr>
      <w:fldChar w:fldCharType="end"/>
    </w:r>
  </w:p>
  <w:p w:rsidR="00FA2B4C" w:rsidRDefault="00FA2B4C" w:rsidP="009F4530">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4C" w:rsidRDefault="00FA2B4C" w:rsidP="009F4530">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A2B4C" w:rsidRDefault="00FA2B4C" w:rsidP="009F4530">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4C" w:rsidRDefault="00FA2B4C" w:rsidP="009F4530">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E771E">
      <w:rPr>
        <w:rStyle w:val="af6"/>
        <w:noProof/>
      </w:rPr>
      <w:t>33</w:t>
    </w:r>
    <w:r>
      <w:rPr>
        <w:rStyle w:val="af6"/>
      </w:rPr>
      <w:fldChar w:fldCharType="end"/>
    </w:r>
  </w:p>
  <w:p w:rsidR="00FA2B4C" w:rsidRDefault="00FA2B4C" w:rsidP="009F453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5C2" w:rsidRDefault="00C105C2" w:rsidP="00C1589C">
      <w:r>
        <w:separator/>
      </w:r>
    </w:p>
  </w:footnote>
  <w:footnote w:type="continuationSeparator" w:id="1">
    <w:p w:rsidR="00C105C2" w:rsidRDefault="00C105C2" w:rsidP="00C15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19B"/>
    <w:multiLevelType w:val="hybridMultilevel"/>
    <w:tmpl w:val="D6BEEDE6"/>
    <w:lvl w:ilvl="0" w:tplc="04090011">
      <w:start w:val="1"/>
      <w:numFmt w:val="decimal"/>
      <w:lvlText w:val="%1)"/>
      <w:lvlJc w:val="left"/>
      <w:pPr>
        <w:tabs>
          <w:tab w:val="num" w:pos="530"/>
        </w:tabs>
        <w:ind w:left="530" w:hanging="420"/>
      </w:pPr>
    </w:lvl>
    <w:lvl w:ilvl="1" w:tplc="04090019" w:tentative="1">
      <w:start w:val="1"/>
      <w:numFmt w:val="lowerLetter"/>
      <w:lvlText w:val="%2)"/>
      <w:lvlJc w:val="left"/>
      <w:pPr>
        <w:tabs>
          <w:tab w:val="num" w:pos="950"/>
        </w:tabs>
        <w:ind w:left="950" w:hanging="420"/>
      </w:pPr>
    </w:lvl>
    <w:lvl w:ilvl="2" w:tplc="0409001B" w:tentative="1">
      <w:start w:val="1"/>
      <w:numFmt w:val="lowerRoman"/>
      <w:lvlText w:val="%3."/>
      <w:lvlJc w:val="righ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9" w:tentative="1">
      <w:start w:val="1"/>
      <w:numFmt w:val="lowerLetter"/>
      <w:lvlText w:val="%5)"/>
      <w:lvlJc w:val="left"/>
      <w:pPr>
        <w:tabs>
          <w:tab w:val="num" w:pos="2210"/>
        </w:tabs>
        <w:ind w:left="2210" w:hanging="420"/>
      </w:pPr>
    </w:lvl>
    <w:lvl w:ilvl="5" w:tplc="0409001B" w:tentative="1">
      <w:start w:val="1"/>
      <w:numFmt w:val="lowerRoman"/>
      <w:lvlText w:val="%6."/>
      <w:lvlJc w:val="righ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9" w:tentative="1">
      <w:start w:val="1"/>
      <w:numFmt w:val="lowerLetter"/>
      <w:lvlText w:val="%8)"/>
      <w:lvlJc w:val="left"/>
      <w:pPr>
        <w:tabs>
          <w:tab w:val="num" w:pos="3470"/>
        </w:tabs>
        <w:ind w:left="3470" w:hanging="420"/>
      </w:pPr>
    </w:lvl>
    <w:lvl w:ilvl="8" w:tplc="0409001B" w:tentative="1">
      <w:start w:val="1"/>
      <w:numFmt w:val="lowerRoman"/>
      <w:lvlText w:val="%9."/>
      <w:lvlJc w:val="right"/>
      <w:pPr>
        <w:tabs>
          <w:tab w:val="num" w:pos="3890"/>
        </w:tabs>
        <w:ind w:left="3890" w:hanging="420"/>
      </w:pPr>
    </w:lvl>
  </w:abstractNum>
  <w:abstractNum w:abstractNumId="1">
    <w:nsid w:val="11790652"/>
    <w:multiLevelType w:val="multilevel"/>
    <w:tmpl w:val="0409001F"/>
    <w:numStyleLink w:val="111111"/>
  </w:abstractNum>
  <w:abstractNum w:abstractNumId="2">
    <w:nsid w:val="16D21F74"/>
    <w:multiLevelType w:val="multilevel"/>
    <w:tmpl w:val="AC966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D8F26D8"/>
    <w:multiLevelType w:val="multilevel"/>
    <w:tmpl w:val="185A8AE4"/>
    <w:lvl w:ilvl="0">
      <w:start w:val="1"/>
      <w:numFmt w:val="decimal"/>
      <w:lvlText w:val="%1"/>
      <w:lvlJc w:val="left"/>
      <w:pPr>
        <w:ind w:left="636" w:hanging="636"/>
      </w:pPr>
      <w:rPr>
        <w:rFonts w:hint="default"/>
      </w:rPr>
    </w:lvl>
    <w:lvl w:ilvl="1">
      <w:numFmt w:val="decimal"/>
      <w:lvlText w:val="%1.%2"/>
      <w:lvlJc w:val="left"/>
      <w:pPr>
        <w:ind w:left="636" w:hanging="6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FC91163"/>
    <w:multiLevelType w:val="multilevel"/>
    <w:tmpl w:val="0D28201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426" w:firstLine="0"/>
      </w:pPr>
      <w:rPr>
        <w:rFonts w:ascii="黑体" w:eastAsia="黑体" w:hAnsi="Times New Roman" w:hint="eastAsia"/>
        <w:b w:val="0"/>
        <w:i w:val="0"/>
        <w:sz w:val="21"/>
      </w:rPr>
    </w:lvl>
    <w:lvl w:ilvl="3">
      <w:start w:val="1"/>
      <w:numFmt w:val="decimal"/>
      <w:pStyle w:val="a2"/>
      <w:suff w:val="nothing"/>
      <w:lvlText w:val="%1.%2.%3.%4　"/>
      <w:lvlJc w:val="left"/>
      <w:pPr>
        <w:ind w:left="126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307E00C9"/>
    <w:multiLevelType w:val="hybridMultilevel"/>
    <w:tmpl w:val="84AAEC00"/>
    <w:lvl w:ilvl="0" w:tplc="BA641E7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7381EB0"/>
    <w:multiLevelType w:val="hybridMultilevel"/>
    <w:tmpl w:val="018C8F4E"/>
    <w:lvl w:ilvl="0" w:tplc="29CA91A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87B105A"/>
    <w:multiLevelType w:val="multilevel"/>
    <w:tmpl w:val="77627DD6"/>
    <w:lvl w:ilvl="0">
      <w:start w:val="1"/>
      <w:numFmt w:val="decimal"/>
      <w:lvlText w:val="%1."/>
      <w:lvlJc w:val="left"/>
      <w:pPr>
        <w:tabs>
          <w:tab w:val="num" w:pos="360"/>
        </w:tabs>
        <w:ind w:left="360" w:hanging="360"/>
      </w:pPr>
      <w:rPr>
        <w:rFonts w:hAnsi="Times New Roman" w:hint="default"/>
      </w:rPr>
    </w:lvl>
    <w:lvl w:ilvl="1">
      <w:start w:val="2"/>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44C50F90"/>
    <w:multiLevelType w:val="multilevel"/>
    <w:tmpl w:val="ED0C9B78"/>
    <w:lvl w:ilvl="0">
      <w:start w:val="1"/>
      <w:numFmt w:val="lowerLetter"/>
      <w:pStyle w:val="a5"/>
      <w:lvlText w:val="%1)"/>
      <w:lvlJc w:val="left"/>
      <w:pPr>
        <w:tabs>
          <w:tab w:val="num" w:pos="840"/>
        </w:tabs>
        <w:ind w:left="839" w:hanging="419"/>
      </w:pPr>
      <w:rPr>
        <w:rFonts w:ascii="宋体" w:eastAsia="宋体" w:hint="eastAsia"/>
        <w:b w:val="0"/>
        <w:i w:val="0"/>
        <w:sz w:val="21"/>
        <w:szCs w:val="21"/>
      </w:rPr>
    </w:lvl>
    <w:lvl w:ilvl="1">
      <w:start w:val="1"/>
      <w:numFmt w:val="decimal"/>
      <w:pStyle w:val="a6"/>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4BC04DBC"/>
    <w:multiLevelType w:val="hybridMultilevel"/>
    <w:tmpl w:val="7C30D972"/>
    <w:lvl w:ilvl="0" w:tplc="2B9C4DDC">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561215"/>
    <w:multiLevelType w:val="hybridMultilevel"/>
    <w:tmpl w:val="AF840650"/>
    <w:lvl w:ilvl="0" w:tplc="98383EA8">
      <w:start w:val="1"/>
      <w:numFmt w:val="bullet"/>
      <w:lvlText w:val=""/>
      <w:lvlJc w:val="left"/>
      <w:pPr>
        <w:tabs>
          <w:tab w:val="num" w:pos="720"/>
        </w:tabs>
        <w:ind w:left="720" w:hanging="360"/>
      </w:pPr>
      <w:rPr>
        <w:rFonts w:ascii="Wingdings" w:hAnsi="Wingdings" w:hint="default"/>
      </w:rPr>
    </w:lvl>
    <w:lvl w:ilvl="1" w:tplc="464EA87C" w:tentative="1">
      <w:start w:val="1"/>
      <w:numFmt w:val="bullet"/>
      <w:lvlText w:val=""/>
      <w:lvlJc w:val="left"/>
      <w:pPr>
        <w:tabs>
          <w:tab w:val="num" w:pos="1440"/>
        </w:tabs>
        <w:ind w:left="1440" w:hanging="360"/>
      </w:pPr>
      <w:rPr>
        <w:rFonts w:ascii="Wingdings" w:hAnsi="Wingdings" w:hint="default"/>
      </w:rPr>
    </w:lvl>
    <w:lvl w:ilvl="2" w:tplc="2004A92A" w:tentative="1">
      <w:start w:val="1"/>
      <w:numFmt w:val="bullet"/>
      <w:lvlText w:val=""/>
      <w:lvlJc w:val="left"/>
      <w:pPr>
        <w:tabs>
          <w:tab w:val="num" w:pos="2160"/>
        </w:tabs>
        <w:ind w:left="2160" w:hanging="360"/>
      </w:pPr>
      <w:rPr>
        <w:rFonts w:ascii="Wingdings" w:hAnsi="Wingdings" w:hint="default"/>
      </w:rPr>
    </w:lvl>
    <w:lvl w:ilvl="3" w:tplc="595A275E" w:tentative="1">
      <w:start w:val="1"/>
      <w:numFmt w:val="bullet"/>
      <w:lvlText w:val=""/>
      <w:lvlJc w:val="left"/>
      <w:pPr>
        <w:tabs>
          <w:tab w:val="num" w:pos="2880"/>
        </w:tabs>
        <w:ind w:left="2880" w:hanging="360"/>
      </w:pPr>
      <w:rPr>
        <w:rFonts w:ascii="Wingdings" w:hAnsi="Wingdings" w:hint="default"/>
      </w:rPr>
    </w:lvl>
    <w:lvl w:ilvl="4" w:tplc="C23E3848" w:tentative="1">
      <w:start w:val="1"/>
      <w:numFmt w:val="bullet"/>
      <w:lvlText w:val=""/>
      <w:lvlJc w:val="left"/>
      <w:pPr>
        <w:tabs>
          <w:tab w:val="num" w:pos="3600"/>
        </w:tabs>
        <w:ind w:left="3600" w:hanging="360"/>
      </w:pPr>
      <w:rPr>
        <w:rFonts w:ascii="Wingdings" w:hAnsi="Wingdings" w:hint="default"/>
      </w:rPr>
    </w:lvl>
    <w:lvl w:ilvl="5" w:tplc="B03A46B4" w:tentative="1">
      <w:start w:val="1"/>
      <w:numFmt w:val="bullet"/>
      <w:lvlText w:val=""/>
      <w:lvlJc w:val="left"/>
      <w:pPr>
        <w:tabs>
          <w:tab w:val="num" w:pos="4320"/>
        </w:tabs>
        <w:ind w:left="4320" w:hanging="360"/>
      </w:pPr>
      <w:rPr>
        <w:rFonts w:ascii="Wingdings" w:hAnsi="Wingdings" w:hint="default"/>
      </w:rPr>
    </w:lvl>
    <w:lvl w:ilvl="6" w:tplc="E2441126" w:tentative="1">
      <w:start w:val="1"/>
      <w:numFmt w:val="bullet"/>
      <w:lvlText w:val=""/>
      <w:lvlJc w:val="left"/>
      <w:pPr>
        <w:tabs>
          <w:tab w:val="num" w:pos="5040"/>
        </w:tabs>
        <w:ind w:left="5040" w:hanging="360"/>
      </w:pPr>
      <w:rPr>
        <w:rFonts w:ascii="Wingdings" w:hAnsi="Wingdings" w:hint="default"/>
      </w:rPr>
    </w:lvl>
    <w:lvl w:ilvl="7" w:tplc="48FEADCA" w:tentative="1">
      <w:start w:val="1"/>
      <w:numFmt w:val="bullet"/>
      <w:lvlText w:val=""/>
      <w:lvlJc w:val="left"/>
      <w:pPr>
        <w:tabs>
          <w:tab w:val="num" w:pos="5760"/>
        </w:tabs>
        <w:ind w:left="5760" w:hanging="360"/>
      </w:pPr>
      <w:rPr>
        <w:rFonts w:ascii="Wingdings" w:hAnsi="Wingdings" w:hint="default"/>
      </w:rPr>
    </w:lvl>
    <w:lvl w:ilvl="8" w:tplc="9F5274C8" w:tentative="1">
      <w:start w:val="1"/>
      <w:numFmt w:val="bullet"/>
      <w:lvlText w:val=""/>
      <w:lvlJc w:val="left"/>
      <w:pPr>
        <w:tabs>
          <w:tab w:val="num" w:pos="6480"/>
        </w:tabs>
        <w:ind w:left="6480" w:hanging="360"/>
      </w:pPr>
      <w:rPr>
        <w:rFonts w:ascii="Wingdings" w:hAnsi="Wingdings" w:hint="default"/>
      </w:rPr>
    </w:lvl>
  </w:abstractNum>
  <w:abstractNum w:abstractNumId="11">
    <w:nsid w:val="61F4299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657D3FBC"/>
    <w:multiLevelType w:val="multilevel"/>
    <w:tmpl w:val="FBAEDDDA"/>
    <w:lvl w:ilvl="0">
      <w:start w:val="1"/>
      <w:numFmt w:val="lowerLetter"/>
      <w:lvlText w:val="%1）"/>
      <w:lvlJc w:val="left"/>
      <w:pPr>
        <w:ind w:left="0" w:firstLine="0"/>
      </w:pPr>
      <w:rPr>
        <w:rFonts w:hint="eastAsia"/>
        <w:b w:val="0"/>
        <w:i w:val="0"/>
        <w:spacing w:val="0"/>
        <w:w w:val="10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7"/>
  </w:num>
  <w:num w:numId="2">
    <w:abstractNumId w:val="10"/>
  </w:num>
  <w:num w:numId="3">
    <w:abstractNumId w:val="0"/>
  </w:num>
  <w:num w:numId="4">
    <w:abstractNumId w:val="4"/>
  </w:num>
  <w:num w:numId="5">
    <w:abstractNumId w:val="3"/>
  </w:num>
  <w:num w:numId="6">
    <w:abstractNumId w:val="11"/>
  </w:num>
  <w:num w:numId="7">
    <w:abstractNumId w:val="1"/>
  </w:num>
  <w:num w:numId="8">
    <w:abstractNumId w:val="12"/>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2"/>
  </w:num>
  <w:num w:numId="14">
    <w:abstractNumId w:val="9"/>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89C"/>
    <w:rsid w:val="00000758"/>
    <w:rsid w:val="0000653C"/>
    <w:rsid w:val="000151B3"/>
    <w:rsid w:val="00020E30"/>
    <w:rsid w:val="0002121A"/>
    <w:rsid w:val="0004531F"/>
    <w:rsid w:val="00057C5A"/>
    <w:rsid w:val="00067A18"/>
    <w:rsid w:val="00094F9F"/>
    <w:rsid w:val="000A24C1"/>
    <w:rsid w:val="000B6311"/>
    <w:rsid w:val="000B663E"/>
    <w:rsid w:val="000C455C"/>
    <w:rsid w:val="000D3E20"/>
    <w:rsid w:val="000D56C4"/>
    <w:rsid w:val="000D61D5"/>
    <w:rsid w:val="000E0486"/>
    <w:rsid w:val="000F186D"/>
    <w:rsid w:val="000F75F0"/>
    <w:rsid w:val="00102371"/>
    <w:rsid w:val="001241F4"/>
    <w:rsid w:val="00127EB7"/>
    <w:rsid w:val="00130E16"/>
    <w:rsid w:val="00136453"/>
    <w:rsid w:val="00143A06"/>
    <w:rsid w:val="00165151"/>
    <w:rsid w:val="0018155C"/>
    <w:rsid w:val="00192B32"/>
    <w:rsid w:val="001A2316"/>
    <w:rsid w:val="001A2657"/>
    <w:rsid w:val="001A2A06"/>
    <w:rsid w:val="001A3FC0"/>
    <w:rsid w:val="001A68D6"/>
    <w:rsid w:val="001A6E81"/>
    <w:rsid w:val="001B2039"/>
    <w:rsid w:val="001B2A3F"/>
    <w:rsid w:val="001B5D33"/>
    <w:rsid w:val="001C070F"/>
    <w:rsid w:val="001C1B51"/>
    <w:rsid w:val="001C29BB"/>
    <w:rsid w:val="001C4862"/>
    <w:rsid w:val="001C6635"/>
    <w:rsid w:val="001D5BC6"/>
    <w:rsid w:val="001D6561"/>
    <w:rsid w:val="001D76A7"/>
    <w:rsid w:val="001E2CEF"/>
    <w:rsid w:val="00200AD9"/>
    <w:rsid w:val="00210706"/>
    <w:rsid w:val="0021339B"/>
    <w:rsid w:val="00214BB1"/>
    <w:rsid w:val="00216C0C"/>
    <w:rsid w:val="0022242A"/>
    <w:rsid w:val="00231998"/>
    <w:rsid w:val="00256A2C"/>
    <w:rsid w:val="002679AB"/>
    <w:rsid w:val="00275472"/>
    <w:rsid w:val="00276374"/>
    <w:rsid w:val="002764D8"/>
    <w:rsid w:val="002802B3"/>
    <w:rsid w:val="00281AEB"/>
    <w:rsid w:val="002B0F3B"/>
    <w:rsid w:val="002B4108"/>
    <w:rsid w:val="002C0423"/>
    <w:rsid w:val="002C4145"/>
    <w:rsid w:val="002D20CC"/>
    <w:rsid w:val="002D5479"/>
    <w:rsid w:val="002E1A59"/>
    <w:rsid w:val="0030059C"/>
    <w:rsid w:val="00316C77"/>
    <w:rsid w:val="00317B4E"/>
    <w:rsid w:val="00324531"/>
    <w:rsid w:val="0033255E"/>
    <w:rsid w:val="003425F8"/>
    <w:rsid w:val="00372EA5"/>
    <w:rsid w:val="00380382"/>
    <w:rsid w:val="00380577"/>
    <w:rsid w:val="00397967"/>
    <w:rsid w:val="003A78B2"/>
    <w:rsid w:val="003B3B66"/>
    <w:rsid w:val="003C0B0B"/>
    <w:rsid w:val="003C2966"/>
    <w:rsid w:val="003D1791"/>
    <w:rsid w:val="003D75D4"/>
    <w:rsid w:val="003F4859"/>
    <w:rsid w:val="00402879"/>
    <w:rsid w:val="00404B86"/>
    <w:rsid w:val="00434741"/>
    <w:rsid w:val="00456E67"/>
    <w:rsid w:val="0047340A"/>
    <w:rsid w:val="00491213"/>
    <w:rsid w:val="004A0377"/>
    <w:rsid w:val="004A5F1F"/>
    <w:rsid w:val="004B42CE"/>
    <w:rsid w:val="004D24B3"/>
    <w:rsid w:val="004E49D0"/>
    <w:rsid w:val="004E50D9"/>
    <w:rsid w:val="004F7215"/>
    <w:rsid w:val="004F76D6"/>
    <w:rsid w:val="004F7A91"/>
    <w:rsid w:val="005015FB"/>
    <w:rsid w:val="00504300"/>
    <w:rsid w:val="0051366B"/>
    <w:rsid w:val="00520641"/>
    <w:rsid w:val="005253FF"/>
    <w:rsid w:val="005459AD"/>
    <w:rsid w:val="00553407"/>
    <w:rsid w:val="005536B5"/>
    <w:rsid w:val="0056159A"/>
    <w:rsid w:val="00584F04"/>
    <w:rsid w:val="0059014C"/>
    <w:rsid w:val="005970B3"/>
    <w:rsid w:val="005A1FBE"/>
    <w:rsid w:val="005A4F58"/>
    <w:rsid w:val="005B4588"/>
    <w:rsid w:val="005C5EE0"/>
    <w:rsid w:val="005E2E53"/>
    <w:rsid w:val="005E535A"/>
    <w:rsid w:val="005F0343"/>
    <w:rsid w:val="0061208B"/>
    <w:rsid w:val="006122AC"/>
    <w:rsid w:val="0063167E"/>
    <w:rsid w:val="006326BB"/>
    <w:rsid w:val="0063472D"/>
    <w:rsid w:val="00636360"/>
    <w:rsid w:val="00646C7A"/>
    <w:rsid w:val="00662781"/>
    <w:rsid w:val="00666DA1"/>
    <w:rsid w:val="0067578F"/>
    <w:rsid w:val="00676045"/>
    <w:rsid w:val="006957AC"/>
    <w:rsid w:val="00695FB3"/>
    <w:rsid w:val="006A7ED4"/>
    <w:rsid w:val="006B3A25"/>
    <w:rsid w:val="006D7BF7"/>
    <w:rsid w:val="006E057A"/>
    <w:rsid w:val="006E0B08"/>
    <w:rsid w:val="006E68AE"/>
    <w:rsid w:val="007001CF"/>
    <w:rsid w:val="00707FDE"/>
    <w:rsid w:val="00746F74"/>
    <w:rsid w:val="00753474"/>
    <w:rsid w:val="00753EA4"/>
    <w:rsid w:val="00761712"/>
    <w:rsid w:val="00762B46"/>
    <w:rsid w:val="0077545D"/>
    <w:rsid w:val="00792A00"/>
    <w:rsid w:val="007A3A8C"/>
    <w:rsid w:val="007B11B1"/>
    <w:rsid w:val="007D6AEF"/>
    <w:rsid w:val="007E275A"/>
    <w:rsid w:val="007F617E"/>
    <w:rsid w:val="007F6F55"/>
    <w:rsid w:val="00802390"/>
    <w:rsid w:val="00806A81"/>
    <w:rsid w:val="00811183"/>
    <w:rsid w:val="008130E5"/>
    <w:rsid w:val="0081449B"/>
    <w:rsid w:val="00815C57"/>
    <w:rsid w:val="008324D3"/>
    <w:rsid w:val="008359C4"/>
    <w:rsid w:val="00835B79"/>
    <w:rsid w:val="008364EF"/>
    <w:rsid w:val="008375C5"/>
    <w:rsid w:val="00862D2D"/>
    <w:rsid w:val="008773A3"/>
    <w:rsid w:val="008802F3"/>
    <w:rsid w:val="00883A06"/>
    <w:rsid w:val="00883EFE"/>
    <w:rsid w:val="008846AE"/>
    <w:rsid w:val="00884AA1"/>
    <w:rsid w:val="008A3722"/>
    <w:rsid w:val="008A54D1"/>
    <w:rsid w:val="008A55C4"/>
    <w:rsid w:val="008B3130"/>
    <w:rsid w:val="008C06F1"/>
    <w:rsid w:val="008D719D"/>
    <w:rsid w:val="008E2679"/>
    <w:rsid w:val="008E5249"/>
    <w:rsid w:val="008E771E"/>
    <w:rsid w:val="0090160A"/>
    <w:rsid w:val="00901814"/>
    <w:rsid w:val="00904F26"/>
    <w:rsid w:val="0090645B"/>
    <w:rsid w:val="00921822"/>
    <w:rsid w:val="00923976"/>
    <w:rsid w:val="00923FB7"/>
    <w:rsid w:val="00930354"/>
    <w:rsid w:val="00935D3B"/>
    <w:rsid w:val="00943E28"/>
    <w:rsid w:val="00962950"/>
    <w:rsid w:val="00972388"/>
    <w:rsid w:val="009742F0"/>
    <w:rsid w:val="00977533"/>
    <w:rsid w:val="009A31C0"/>
    <w:rsid w:val="009B05E4"/>
    <w:rsid w:val="009B5371"/>
    <w:rsid w:val="009C23EE"/>
    <w:rsid w:val="009C52CA"/>
    <w:rsid w:val="009D54B4"/>
    <w:rsid w:val="009E2E6A"/>
    <w:rsid w:val="009F4530"/>
    <w:rsid w:val="00A117B6"/>
    <w:rsid w:val="00A11DE2"/>
    <w:rsid w:val="00A27C57"/>
    <w:rsid w:val="00A3728E"/>
    <w:rsid w:val="00A3768A"/>
    <w:rsid w:val="00A41506"/>
    <w:rsid w:val="00A441BA"/>
    <w:rsid w:val="00A52332"/>
    <w:rsid w:val="00A61F72"/>
    <w:rsid w:val="00A7387D"/>
    <w:rsid w:val="00A906E5"/>
    <w:rsid w:val="00A913AF"/>
    <w:rsid w:val="00A95AAD"/>
    <w:rsid w:val="00AA0646"/>
    <w:rsid w:val="00AB24DD"/>
    <w:rsid w:val="00AB26D5"/>
    <w:rsid w:val="00AB37B2"/>
    <w:rsid w:val="00AC5A37"/>
    <w:rsid w:val="00AF5CA7"/>
    <w:rsid w:val="00AF7229"/>
    <w:rsid w:val="00B062A7"/>
    <w:rsid w:val="00B06F9C"/>
    <w:rsid w:val="00B16D02"/>
    <w:rsid w:val="00B2449D"/>
    <w:rsid w:val="00B3017C"/>
    <w:rsid w:val="00B60A00"/>
    <w:rsid w:val="00B67B6F"/>
    <w:rsid w:val="00B713CF"/>
    <w:rsid w:val="00B815C6"/>
    <w:rsid w:val="00B83599"/>
    <w:rsid w:val="00B962B9"/>
    <w:rsid w:val="00B96D0E"/>
    <w:rsid w:val="00BB1563"/>
    <w:rsid w:val="00BB284D"/>
    <w:rsid w:val="00BB410B"/>
    <w:rsid w:val="00BC2D84"/>
    <w:rsid w:val="00BC6E24"/>
    <w:rsid w:val="00BC718D"/>
    <w:rsid w:val="00C05682"/>
    <w:rsid w:val="00C105C2"/>
    <w:rsid w:val="00C12E93"/>
    <w:rsid w:val="00C1589C"/>
    <w:rsid w:val="00C22273"/>
    <w:rsid w:val="00C243B3"/>
    <w:rsid w:val="00C25BCF"/>
    <w:rsid w:val="00C50C5D"/>
    <w:rsid w:val="00C5439E"/>
    <w:rsid w:val="00C60FB0"/>
    <w:rsid w:val="00C772D5"/>
    <w:rsid w:val="00C80274"/>
    <w:rsid w:val="00C847EA"/>
    <w:rsid w:val="00C87E8C"/>
    <w:rsid w:val="00C908FC"/>
    <w:rsid w:val="00CA31CB"/>
    <w:rsid w:val="00CA55D3"/>
    <w:rsid w:val="00CA57E7"/>
    <w:rsid w:val="00CA757B"/>
    <w:rsid w:val="00CB1A1A"/>
    <w:rsid w:val="00CC0C76"/>
    <w:rsid w:val="00CC1FC5"/>
    <w:rsid w:val="00CC6D00"/>
    <w:rsid w:val="00CE3294"/>
    <w:rsid w:val="00CE5224"/>
    <w:rsid w:val="00CE6097"/>
    <w:rsid w:val="00CE6DE0"/>
    <w:rsid w:val="00CE6E7A"/>
    <w:rsid w:val="00CF5D34"/>
    <w:rsid w:val="00CF7662"/>
    <w:rsid w:val="00D03312"/>
    <w:rsid w:val="00D17B33"/>
    <w:rsid w:val="00D2067E"/>
    <w:rsid w:val="00D25119"/>
    <w:rsid w:val="00D279C4"/>
    <w:rsid w:val="00D46CD9"/>
    <w:rsid w:val="00D55AB2"/>
    <w:rsid w:val="00D6196C"/>
    <w:rsid w:val="00D66C68"/>
    <w:rsid w:val="00D8155D"/>
    <w:rsid w:val="00D83322"/>
    <w:rsid w:val="00D84EFB"/>
    <w:rsid w:val="00D8710A"/>
    <w:rsid w:val="00DA3252"/>
    <w:rsid w:val="00DA4B6E"/>
    <w:rsid w:val="00DA7149"/>
    <w:rsid w:val="00DB5E29"/>
    <w:rsid w:val="00DC0380"/>
    <w:rsid w:val="00DC112D"/>
    <w:rsid w:val="00DC1735"/>
    <w:rsid w:val="00DC30B3"/>
    <w:rsid w:val="00DC52F1"/>
    <w:rsid w:val="00DD1024"/>
    <w:rsid w:val="00DD2BDD"/>
    <w:rsid w:val="00DE059F"/>
    <w:rsid w:val="00DE6E9E"/>
    <w:rsid w:val="00DF3226"/>
    <w:rsid w:val="00DF66B8"/>
    <w:rsid w:val="00E13A43"/>
    <w:rsid w:val="00E224FD"/>
    <w:rsid w:val="00E46EFA"/>
    <w:rsid w:val="00E50361"/>
    <w:rsid w:val="00E50ECA"/>
    <w:rsid w:val="00E50FB3"/>
    <w:rsid w:val="00E51510"/>
    <w:rsid w:val="00E52754"/>
    <w:rsid w:val="00E57396"/>
    <w:rsid w:val="00E639A4"/>
    <w:rsid w:val="00E771EB"/>
    <w:rsid w:val="00E85CED"/>
    <w:rsid w:val="00E8721B"/>
    <w:rsid w:val="00E9392F"/>
    <w:rsid w:val="00E965A2"/>
    <w:rsid w:val="00E96E74"/>
    <w:rsid w:val="00EA151C"/>
    <w:rsid w:val="00EB72DB"/>
    <w:rsid w:val="00EC6795"/>
    <w:rsid w:val="00ED30C1"/>
    <w:rsid w:val="00ED347B"/>
    <w:rsid w:val="00ED36A9"/>
    <w:rsid w:val="00EE14B6"/>
    <w:rsid w:val="00EE409F"/>
    <w:rsid w:val="00EF564A"/>
    <w:rsid w:val="00F00832"/>
    <w:rsid w:val="00F02214"/>
    <w:rsid w:val="00F02E1E"/>
    <w:rsid w:val="00F12E69"/>
    <w:rsid w:val="00F27CDC"/>
    <w:rsid w:val="00F30CEF"/>
    <w:rsid w:val="00F35F89"/>
    <w:rsid w:val="00F46E6A"/>
    <w:rsid w:val="00F46FDF"/>
    <w:rsid w:val="00F60C8C"/>
    <w:rsid w:val="00F627EE"/>
    <w:rsid w:val="00F6615B"/>
    <w:rsid w:val="00F81C03"/>
    <w:rsid w:val="00F84346"/>
    <w:rsid w:val="00FA2956"/>
    <w:rsid w:val="00FA2B4C"/>
    <w:rsid w:val="00FD276E"/>
    <w:rsid w:val="00FE0048"/>
    <w:rsid w:val="00FE0F65"/>
    <w:rsid w:val="00FE505D"/>
    <w:rsid w:val="00FF11CA"/>
    <w:rsid w:val="00FF6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993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1589C"/>
    <w:pPr>
      <w:widowControl w:val="0"/>
      <w:jc w:val="both"/>
    </w:pPr>
    <w:rPr>
      <w:rFonts w:ascii="Times New Roman" w:eastAsia="宋体" w:hAnsi="Times New Roman" w:cs="Times New Roman"/>
      <w:szCs w:val="24"/>
    </w:rPr>
  </w:style>
  <w:style w:type="paragraph" w:styleId="1">
    <w:name w:val="heading 1"/>
    <w:basedOn w:val="ad"/>
    <w:next w:val="ad"/>
    <w:link w:val="1Char"/>
    <w:qFormat/>
    <w:rsid w:val="00C1589C"/>
    <w:pPr>
      <w:keepNext/>
      <w:keepLines/>
      <w:spacing w:before="340" w:after="330" w:line="578" w:lineRule="auto"/>
      <w:outlineLvl w:val="0"/>
    </w:pPr>
    <w:rPr>
      <w:b/>
      <w:bCs/>
      <w:kern w:val="44"/>
      <w:sz w:val="44"/>
      <w:szCs w:val="44"/>
    </w:rPr>
  </w:style>
  <w:style w:type="paragraph" w:styleId="2">
    <w:name w:val="heading 2"/>
    <w:basedOn w:val="ad"/>
    <w:next w:val="ad"/>
    <w:link w:val="2Char"/>
    <w:qFormat/>
    <w:rsid w:val="00C1589C"/>
    <w:pPr>
      <w:keepNext/>
      <w:keepLines/>
      <w:spacing w:before="260" w:after="260" w:line="416" w:lineRule="auto"/>
      <w:outlineLvl w:val="1"/>
    </w:pPr>
    <w:rPr>
      <w:rFonts w:ascii="Arial" w:eastAsia="黑体" w:hAnsi="Arial"/>
      <w:b/>
      <w:bCs/>
      <w:sz w:val="32"/>
      <w:szCs w:val="32"/>
    </w:rPr>
  </w:style>
  <w:style w:type="paragraph" w:styleId="3">
    <w:name w:val="heading 3"/>
    <w:basedOn w:val="ad"/>
    <w:next w:val="ad"/>
    <w:link w:val="3Char"/>
    <w:qFormat/>
    <w:rsid w:val="00C1589C"/>
    <w:pPr>
      <w:keepNext/>
      <w:keepLines/>
      <w:spacing w:before="260" w:after="260" w:line="416" w:lineRule="auto"/>
      <w:outlineLvl w:val="2"/>
    </w:pPr>
    <w:rPr>
      <w:b/>
      <w:bCs/>
      <w:sz w:val="32"/>
      <w:szCs w:val="32"/>
    </w:rPr>
  </w:style>
  <w:style w:type="paragraph" w:styleId="4">
    <w:name w:val="heading 4"/>
    <w:basedOn w:val="ad"/>
    <w:next w:val="ad"/>
    <w:link w:val="4Char"/>
    <w:semiHidden/>
    <w:unhideWhenUsed/>
    <w:qFormat/>
    <w:rsid w:val="00C1589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d"/>
    <w:next w:val="ad"/>
    <w:link w:val="8Char"/>
    <w:semiHidden/>
    <w:unhideWhenUsed/>
    <w:qFormat/>
    <w:rsid w:val="00C1589C"/>
    <w:pPr>
      <w:keepNext/>
      <w:keepLines/>
      <w:spacing w:before="240" w:after="64" w:line="320" w:lineRule="auto"/>
      <w:outlineLvl w:val="7"/>
    </w:pPr>
    <w:rPr>
      <w:rFonts w:asciiTheme="majorHAnsi" w:eastAsiaTheme="majorEastAsia" w:hAnsiTheme="majorHAnsi" w:cstheme="majorBidi"/>
      <w:sz w:val="24"/>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Char"/>
    <w:unhideWhenUsed/>
    <w:rsid w:val="00C15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e"/>
    <w:link w:val="af1"/>
    <w:uiPriority w:val="99"/>
    <w:semiHidden/>
    <w:rsid w:val="00C1589C"/>
    <w:rPr>
      <w:sz w:val="18"/>
      <w:szCs w:val="18"/>
    </w:rPr>
  </w:style>
  <w:style w:type="paragraph" w:styleId="af2">
    <w:name w:val="footer"/>
    <w:basedOn w:val="ad"/>
    <w:link w:val="Char0"/>
    <w:unhideWhenUsed/>
    <w:rsid w:val="00C1589C"/>
    <w:pPr>
      <w:tabs>
        <w:tab w:val="center" w:pos="4153"/>
        <w:tab w:val="right" w:pos="8306"/>
      </w:tabs>
      <w:snapToGrid w:val="0"/>
      <w:jc w:val="left"/>
    </w:pPr>
    <w:rPr>
      <w:sz w:val="18"/>
      <w:szCs w:val="18"/>
    </w:rPr>
  </w:style>
  <w:style w:type="character" w:customStyle="1" w:styleId="Char0">
    <w:name w:val="页脚 Char"/>
    <w:basedOn w:val="ae"/>
    <w:link w:val="af2"/>
    <w:uiPriority w:val="99"/>
    <w:semiHidden/>
    <w:rsid w:val="00C1589C"/>
    <w:rPr>
      <w:sz w:val="18"/>
      <w:szCs w:val="18"/>
    </w:rPr>
  </w:style>
  <w:style w:type="character" w:customStyle="1" w:styleId="1Char">
    <w:name w:val="标题 1 Char"/>
    <w:basedOn w:val="ae"/>
    <w:link w:val="1"/>
    <w:rsid w:val="00C1589C"/>
    <w:rPr>
      <w:rFonts w:ascii="Times New Roman" w:eastAsia="宋体" w:hAnsi="Times New Roman" w:cs="Times New Roman"/>
      <w:b/>
      <w:bCs/>
      <w:kern w:val="44"/>
      <w:sz w:val="44"/>
      <w:szCs w:val="44"/>
    </w:rPr>
  </w:style>
  <w:style w:type="character" w:customStyle="1" w:styleId="2Char">
    <w:name w:val="标题 2 Char"/>
    <w:basedOn w:val="ae"/>
    <w:link w:val="2"/>
    <w:rsid w:val="00C1589C"/>
    <w:rPr>
      <w:rFonts w:ascii="Arial" w:eastAsia="黑体" w:hAnsi="Arial" w:cs="Times New Roman"/>
      <w:b/>
      <w:bCs/>
      <w:sz w:val="32"/>
      <w:szCs w:val="32"/>
    </w:rPr>
  </w:style>
  <w:style w:type="character" w:customStyle="1" w:styleId="3Char">
    <w:name w:val="标题 3 Char"/>
    <w:basedOn w:val="ae"/>
    <w:link w:val="3"/>
    <w:rsid w:val="00C1589C"/>
    <w:rPr>
      <w:rFonts w:ascii="Times New Roman" w:eastAsia="宋体" w:hAnsi="Times New Roman" w:cs="Times New Roman"/>
      <w:b/>
      <w:bCs/>
      <w:sz w:val="32"/>
      <w:szCs w:val="32"/>
    </w:rPr>
  </w:style>
  <w:style w:type="character" w:customStyle="1" w:styleId="4Char">
    <w:name w:val="标题 4 Char"/>
    <w:basedOn w:val="ae"/>
    <w:link w:val="4"/>
    <w:semiHidden/>
    <w:rsid w:val="00C1589C"/>
    <w:rPr>
      <w:rFonts w:asciiTheme="majorHAnsi" w:eastAsiaTheme="majorEastAsia" w:hAnsiTheme="majorHAnsi" w:cstheme="majorBidi"/>
      <w:b/>
      <w:bCs/>
      <w:sz w:val="28"/>
      <w:szCs w:val="28"/>
    </w:rPr>
  </w:style>
  <w:style w:type="character" w:customStyle="1" w:styleId="8Char">
    <w:name w:val="标题 8 Char"/>
    <w:basedOn w:val="ae"/>
    <w:link w:val="8"/>
    <w:semiHidden/>
    <w:rsid w:val="00C1589C"/>
    <w:rPr>
      <w:rFonts w:asciiTheme="majorHAnsi" w:eastAsiaTheme="majorEastAsia" w:hAnsiTheme="majorHAnsi" w:cstheme="majorBidi"/>
      <w:sz w:val="24"/>
      <w:szCs w:val="24"/>
    </w:rPr>
  </w:style>
  <w:style w:type="paragraph" w:styleId="af3">
    <w:name w:val="Document Map"/>
    <w:basedOn w:val="ad"/>
    <w:link w:val="Char1"/>
    <w:semiHidden/>
    <w:rsid w:val="00C1589C"/>
    <w:pPr>
      <w:shd w:val="clear" w:color="auto" w:fill="000080"/>
    </w:pPr>
  </w:style>
  <w:style w:type="character" w:customStyle="1" w:styleId="Char1">
    <w:name w:val="文档结构图 Char"/>
    <w:basedOn w:val="ae"/>
    <w:link w:val="af3"/>
    <w:semiHidden/>
    <w:rsid w:val="00C1589C"/>
    <w:rPr>
      <w:rFonts w:ascii="Times New Roman" w:eastAsia="宋体" w:hAnsi="Times New Roman" w:cs="Times New Roman"/>
      <w:szCs w:val="24"/>
      <w:shd w:val="clear" w:color="auto" w:fill="000080"/>
    </w:rPr>
  </w:style>
  <w:style w:type="table" w:styleId="af4">
    <w:name w:val="Table Grid"/>
    <w:basedOn w:val="af"/>
    <w:rsid w:val="00C1589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d"/>
    <w:link w:val="Char2"/>
    <w:rsid w:val="00C1589C"/>
    <w:pPr>
      <w:spacing w:after="120"/>
      <w:ind w:leftChars="200" w:left="420"/>
    </w:pPr>
  </w:style>
  <w:style w:type="character" w:customStyle="1" w:styleId="Char2">
    <w:name w:val="正文文本缩进 Char"/>
    <w:basedOn w:val="ae"/>
    <w:link w:val="af5"/>
    <w:rsid w:val="00C1589C"/>
    <w:rPr>
      <w:rFonts w:ascii="Times New Roman" w:eastAsia="宋体" w:hAnsi="Times New Roman" w:cs="Times New Roman"/>
      <w:szCs w:val="24"/>
    </w:rPr>
  </w:style>
  <w:style w:type="character" w:styleId="af6">
    <w:name w:val="page number"/>
    <w:basedOn w:val="ae"/>
    <w:rsid w:val="00C1589C"/>
  </w:style>
  <w:style w:type="character" w:styleId="af7">
    <w:name w:val="Hyperlink"/>
    <w:basedOn w:val="ae"/>
    <w:uiPriority w:val="99"/>
    <w:rsid w:val="00C1589C"/>
    <w:rPr>
      <w:color w:val="1E50A2"/>
      <w:u w:val="single"/>
    </w:rPr>
  </w:style>
  <w:style w:type="character" w:customStyle="1" w:styleId="def3">
    <w:name w:val="def3"/>
    <w:basedOn w:val="ae"/>
    <w:rsid w:val="00C1589C"/>
    <w:rPr>
      <w:b w:val="0"/>
      <w:bCs w:val="0"/>
    </w:rPr>
  </w:style>
  <w:style w:type="paragraph" w:styleId="10">
    <w:name w:val="toc 1"/>
    <w:basedOn w:val="ad"/>
    <w:next w:val="ad"/>
    <w:autoRedefine/>
    <w:uiPriority w:val="39"/>
    <w:rsid w:val="00C1589C"/>
    <w:pPr>
      <w:tabs>
        <w:tab w:val="right" w:leader="dot" w:pos="8296"/>
      </w:tabs>
      <w:jc w:val="center"/>
    </w:pPr>
  </w:style>
  <w:style w:type="paragraph" w:styleId="20">
    <w:name w:val="toc 2"/>
    <w:basedOn w:val="ad"/>
    <w:next w:val="ad"/>
    <w:autoRedefine/>
    <w:uiPriority w:val="39"/>
    <w:rsid w:val="00C1589C"/>
    <w:pPr>
      <w:tabs>
        <w:tab w:val="right" w:leader="dot" w:pos="8303"/>
      </w:tabs>
      <w:ind w:leftChars="200" w:left="420"/>
      <w:jc w:val="center"/>
    </w:pPr>
  </w:style>
  <w:style w:type="paragraph" w:styleId="30">
    <w:name w:val="toc 3"/>
    <w:basedOn w:val="ad"/>
    <w:next w:val="ad"/>
    <w:autoRedefine/>
    <w:uiPriority w:val="39"/>
    <w:rsid w:val="00C1589C"/>
    <w:pPr>
      <w:ind w:leftChars="400" w:left="840"/>
    </w:pPr>
  </w:style>
  <w:style w:type="character" w:customStyle="1" w:styleId="wbtrmn1">
    <w:name w:val="wbtr_mn1"/>
    <w:basedOn w:val="ae"/>
    <w:rsid w:val="00C1589C"/>
    <w:rPr>
      <w:rFonts w:ascii="Arial" w:hAnsi="Arial" w:cs="Arial" w:hint="default"/>
      <w:vanish w:val="0"/>
      <w:webHidden w:val="0"/>
      <w:sz w:val="24"/>
      <w:szCs w:val="24"/>
      <w:specVanish w:val="0"/>
    </w:rPr>
  </w:style>
  <w:style w:type="paragraph" w:styleId="af8">
    <w:name w:val="Date"/>
    <w:basedOn w:val="ad"/>
    <w:next w:val="ad"/>
    <w:link w:val="Char3"/>
    <w:rsid w:val="00C1589C"/>
    <w:pPr>
      <w:ind w:leftChars="2500" w:left="100"/>
    </w:pPr>
  </w:style>
  <w:style w:type="character" w:customStyle="1" w:styleId="Char3">
    <w:name w:val="日期 Char"/>
    <w:basedOn w:val="ae"/>
    <w:link w:val="af8"/>
    <w:rsid w:val="00C1589C"/>
    <w:rPr>
      <w:rFonts w:ascii="Times New Roman" w:eastAsia="宋体" w:hAnsi="Times New Roman" w:cs="Times New Roman"/>
      <w:szCs w:val="24"/>
    </w:rPr>
  </w:style>
  <w:style w:type="paragraph" w:styleId="af9">
    <w:name w:val="Balloon Text"/>
    <w:basedOn w:val="ad"/>
    <w:link w:val="Char4"/>
    <w:semiHidden/>
    <w:rsid w:val="00C1589C"/>
    <w:rPr>
      <w:sz w:val="18"/>
      <w:szCs w:val="18"/>
    </w:rPr>
  </w:style>
  <w:style w:type="character" w:customStyle="1" w:styleId="Char4">
    <w:name w:val="批注框文本 Char"/>
    <w:basedOn w:val="ae"/>
    <w:link w:val="af9"/>
    <w:semiHidden/>
    <w:rsid w:val="00C1589C"/>
    <w:rPr>
      <w:rFonts w:ascii="Times New Roman" w:eastAsia="宋体" w:hAnsi="Times New Roman" w:cs="Times New Roman"/>
      <w:sz w:val="18"/>
      <w:szCs w:val="18"/>
    </w:rPr>
  </w:style>
  <w:style w:type="paragraph" w:customStyle="1" w:styleId="afa">
    <w:name w:val="段"/>
    <w:link w:val="Char5"/>
    <w:rsid w:val="00C1589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basedOn w:val="ae"/>
    <w:link w:val="afa"/>
    <w:rsid w:val="00C1589C"/>
    <w:rPr>
      <w:rFonts w:ascii="宋体" w:eastAsia="宋体" w:hAnsi="Times New Roman" w:cs="Times New Roman"/>
      <w:noProof/>
      <w:kern w:val="0"/>
      <w:szCs w:val="20"/>
    </w:rPr>
  </w:style>
  <w:style w:type="paragraph" w:customStyle="1" w:styleId="a0">
    <w:name w:val="一级条标题"/>
    <w:next w:val="afa"/>
    <w:rsid w:val="00C1589C"/>
    <w:pPr>
      <w:numPr>
        <w:ilvl w:val="1"/>
        <w:numId w:val="4"/>
      </w:numPr>
      <w:spacing w:beforeLines="50" w:afterLines="50"/>
      <w:outlineLvl w:val="2"/>
    </w:pPr>
    <w:rPr>
      <w:rFonts w:ascii="黑体" w:eastAsia="黑体" w:hAnsi="Times New Roman" w:cs="Times New Roman"/>
      <w:kern w:val="0"/>
      <w:szCs w:val="21"/>
    </w:rPr>
  </w:style>
  <w:style w:type="paragraph" w:customStyle="1" w:styleId="a">
    <w:name w:val="章标题"/>
    <w:next w:val="afa"/>
    <w:rsid w:val="00C1589C"/>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a"/>
    <w:rsid w:val="00C1589C"/>
    <w:pPr>
      <w:numPr>
        <w:ilvl w:val="2"/>
      </w:numPr>
      <w:spacing w:before="50" w:after="50"/>
      <w:outlineLvl w:val="3"/>
    </w:pPr>
  </w:style>
  <w:style w:type="paragraph" w:customStyle="1" w:styleId="a2">
    <w:name w:val="三级条标题"/>
    <w:basedOn w:val="a1"/>
    <w:next w:val="afa"/>
    <w:rsid w:val="00C1589C"/>
    <w:pPr>
      <w:numPr>
        <w:ilvl w:val="3"/>
      </w:numPr>
      <w:outlineLvl w:val="4"/>
    </w:pPr>
  </w:style>
  <w:style w:type="paragraph" w:customStyle="1" w:styleId="a3">
    <w:name w:val="四级条标题"/>
    <w:basedOn w:val="a2"/>
    <w:next w:val="afa"/>
    <w:rsid w:val="00C1589C"/>
    <w:pPr>
      <w:numPr>
        <w:ilvl w:val="4"/>
      </w:numPr>
      <w:outlineLvl w:val="5"/>
    </w:pPr>
  </w:style>
  <w:style w:type="paragraph" w:customStyle="1" w:styleId="a4">
    <w:name w:val="五级条标题"/>
    <w:basedOn w:val="a3"/>
    <w:next w:val="afa"/>
    <w:rsid w:val="00C1589C"/>
    <w:pPr>
      <w:numPr>
        <w:ilvl w:val="5"/>
      </w:numPr>
      <w:outlineLvl w:val="6"/>
    </w:pPr>
  </w:style>
  <w:style w:type="paragraph" w:customStyle="1" w:styleId="Default">
    <w:name w:val="Default"/>
    <w:rsid w:val="00C1589C"/>
    <w:pPr>
      <w:widowControl w:val="0"/>
      <w:autoSpaceDE w:val="0"/>
      <w:autoSpaceDN w:val="0"/>
      <w:adjustRightInd w:val="0"/>
    </w:pPr>
    <w:rPr>
      <w:rFonts w:ascii="宋体" w:eastAsia="宋体" w:hAnsi="Times New Roman" w:cs="宋体"/>
      <w:color w:val="000000"/>
      <w:kern w:val="0"/>
      <w:sz w:val="24"/>
      <w:szCs w:val="24"/>
    </w:rPr>
  </w:style>
  <w:style w:type="character" w:customStyle="1" w:styleId="Char6">
    <w:name w:val="批注文字 Char"/>
    <w:basedOn w:val="ae"/>
    <w:link w:val="afb"/>
    <w:rsid w:val="00C1589C"/>
    <w:rPr>
      <w:szCs w:val="24"/>
    </w:rPr>
  </w:style>
  <w:style w:type="paragraph" w:styleId="afb">
    <w:name w:val="annotation text"/>
    <w:basedOn w:val="ad"/>
    <w:link w:val="Char6"/>
    <w:rsid w:val="00C1589C"/>
    <w:pPr>
      <w:jc w:val="left"/>
    </w:pPr>
    <w:rPr>
      <w:rFonts w:asciiTheme="minorHAnsi" w:eastAsiaTheme="minorEastAsia" w:hAnsiTheme="minorHAnsi" w:cstheme="minorBidi"/>
    </w:rPr>
  </w:style>
  <w:style w:type="character" w:customStyle="1" w:styleId="Char10">
    <w:name w:val="批注文字 Char1"/>
    <w:basedOn w:val="ae"/>
    <w:link w:val="afb"/>
    <w:rsid w:val="00C1589C"/>
    <w:rPr>
      <w:rFonts w:ascii="Times New Roman" w:eastAsia="宋体" w:hAnsi="Times New Roman" w:cs="Times New Roman"/>
      <w:szCs w:val="24"/>
    </w:rPr>
  </w:style>
  <w:style w:type="character" w:styleId="afc">
    <w:name w:val="annotation reference"/>
    <w:basedOn w:val="ae"/>
    <w:unhideWhenUsed/>
    <w:rsid w:val="00C1589C"/>
    <w:rPr>
      <w:sz w:val="21"/>
      <w:szCs w:val="21"/>
    </w:rPr>
  </w:style>
  <w:style w:type="paragraph" w:customStyle="1" w:styleId="afd">
    <w:name w:val="三级无"/>
    <w:basedOn w:val="a2"/>
    <w:rsid w:val="00C1589C"/>
    <w:pPr>
      <w:numPr>
        <w:ilvl w:val="0"/>
        <w:numId w:val="0"/>
      </w:numPr>
      <w:tabs>
        <w:tab w:val="num" w:pos="2880"/>
      </w:tabs>
      <w:spacing w:beforeLines="0" w:afterLines="0"/>
      <w:ind w:left="2880" w:hanging="720"/>
    </w:pPr>
    <w:rPr>
      <w:rFonts w:ascii="宋体" w:eastAsia="宋体"/>
    </w:rPr>
  </w:style>
  <w:style w:type="paragraph" w:styleId="afe">
    <w:name w:val="Normal (Web)"/>
    <w:basedOn w:val="ad"/>
    <w:uiPriority w:val="99"/>
    <w:unhideWhenUsed/>
    <w:rsid w:val="00C1589C"/>
    <w:pPr>
      <w:widowControl/>
      <w:spacing w:before="100" w:beforeAutospacing="1" w:after="100" w:afterAutospacing="1"/>
      <w:jc w:val="left"/>
    </w:pPr>
    <w:rPr>
      <w:rFonts w:ascii="宋体" w:hAnsi="宋体" w:cs="宋体"/>
      <w:kern w:val="0"/>
      <w:sz w:val="24"/>
    </w:rPr>
  </w:style>
  <w:style w:type="character" w:customStyle="1" w:styleId="a031">
    <w:name w:val="a031"/>
    <w:basedOn w:val="ae"/>
    <w:rsid w:val="00C1589C"/>
    <w:rPr>
      <w:rFonts w:ascii="Arial" w:hAnsi="Arial" w:cs="Arial" w:hint="default"/>
      <w:b w:val="0"/>
      <w:bCs w:val="0"/>
      <w:i w:val="0"/>
      <w:iCs w:val="0"/>
      <w:caps w:val="0"/>
      <w:smallCaps w:val="0"/>
      <w:strike w:val="0"/>
      <w:dstrike w:val="0"/>
      <w:color w:val="000000"/>
      <w:sz w:val="21"/>
      <w:szCs w:val="21"/>
      <w:u w:val="none"/>
      <w:effect w:val="none"/>
    </w:rPr>
  </w:style>
  <w:style w:type="numbering" w:styleId="111111">
    <w:name w:val="Outline List 2"/>
    <w:basedOn w:val="af0"/>
    <w:rsid w:val="00C1589C"/>
    <w:pPr>
      <w:numPr>
        <w:numId w:val="6"/>
      </w:numPr>
    </w:pPr>
  </w:style>
  <w:style w:type="paragraph" w:styleId="aff">
    <w:name w:val="Plain Text"/>
    <w:basedOn w:val="ad"/>
    <w:link w:val="Char7"/>
    <w:rsid w:val="00C1589C"/>
    <w:rPr>
      <w:rFonts w:ascii="宋体" w:hAnsi="Courier New" w:cs="Courier New"/>
      <w:szCs w:val="21"/>
    </w:rPr>
  </w:style>
  <w:style w:type="character" w:customStyle="1" w:styleId="Char7">
    <w:name w:val="纯文本 Char"/>
    <w:basedOn w:val="ae"/>
    <w:link w:val="aff"/>
    <w:rsid w:val="00C1589C"/>
    <w:rPr>
      <w:rFonts w:ascii="宋体" w:eastAsia="宋体" w:hAnsi="Courier New" w:cs="Courier New"/>
      <w:szCs w:val="21"/>
    </w:rPr>
  </w:style>
  <w:style w:type="paragraph" w:customStyle="1" w:styleId="a6">
    <w:name w:val="数字编号列项（二级）"/>
    <w:rsid w:val="00C1589C"/>
    <w:pPr>
      <w:numPr>
        <w:ilvl w:val="1"/>
        <w:numId w:val="9"/>
      </w:numPr>
      <w:jc w:val="both"/>
    </w:pPr>
    <w:rPr>
      <w:rFonts w:ascii="宋体" w:eastAsia="宋体" w:hAnsi="Times New Roman" w:cs="Times New Roman"/>
      <w:kern w:val="0"/>
      <w:szCs w:val="20"/>
    </w:rPr>
  </w:style>
  <w:style w:type="paragraph" w:customStyle="1" w:styleId="a5">
    <w:name w:val="字母编号列项（一级）"/>
    <w:rsid w:val="00C1589C"/>
    <w:pPr>
      <w:numPr>
        <w:numId w:val="9"/>
      </w:numPr>
      <w:jc w:val="both"/>
    </w:pPr>
    <w:rPr>
      <w:rFonts w:ascii="宋体" w:eastAsia="宋体" w:hAnsi="Times New Roman" w:cs="Times New Roman"/>
      <w:kern w:val="0"/>
      <w:szCs w:val="20"/>
    </w:rPr>
  </w:style>
  <w:style w:type="paragraph" w:customStyle="1" w:styleId="a9">
    <w:name w:val="附录二级条标题"/>
    <w:basedOn w:val="ad"/>
    <w:next w:val="afa"/>
    <w:rsid w:val="00C1589C"/>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a">
    <w:name w:val="附录三级条标题"/>
    <w:basedOn w:val="a9"/>
    <w:next w:val="afa"/>
    <w:rsid w:val="00C1589C"/>
    <w:pPr>
      <w:numPr>
        <w:ilvl w:val="4"/>
      </w:numPr>
      <w:tabs>
        <w:tab w:val="num" w:pos="360"/>
      </w:tabs>
      <w:outlineLvl w:val="4"/>
    </w:pPr>
  </w:style>
  <w:style w:type="paragraph" w:customStyle="1" w:styleId="ab">
    <w:name w:val="附录四级条标题"/>
    <w:basedOn w:val="aa"/>
    <w:next w:val="afa"/>
    <w:rsid w:val="00C1589C"/>
    <w:pPr>
      <w:numPr>
        <w:ilvl w:val="5"/>
      </w:numPr>
      <w:tabs>
        <w:tab w:val="num" w:pos="360"/>
      </w:tabs>
      <w:outlineLvl w:val="5"/>
    </w:pPr>
  </w:style>
  <w:style w:type="paragraph" w:customStyle="1" w:styleId="ac">
    <w:name w:val="附录五级条标题"/>
    <w:basedOn w:val="ab"/>
    <w:next w:val="afa"/>
    <w:rsid w:val="00C1589C"/>
    <w:pPr>
      <w:numPr>
        <w:ilvl w:val="6"/>
      </w:numPr>
      <w:tabs>
        <w:tab w:val="num" w:pos="360"/>
      </w:tabs>
      <w:outlineLvl w:val="6"/>
    </w:pPr>
  </w:style>
  <w:style w:type="paragraph" w:customStyle="1" w:styleId="a7">
    <w:name w:val="附录章标题"/>
    <w:next w:val="afa"/>
    <w:rsid w:val="00C1589C"/>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8">
    <w:name w:val="附录一级条标题"/>
    <w:basedOn w:val="a7"/>
    <w:next w:val="afa"/>
    <w:rsid w:val="00C1589C"/>
    <w:pPr>
      <w:numPr>
        <w:ilvl w:val="2"/>
      </w:numPr>
      <w:tabs>
        <w:tab w:val="num" w:pos="360"/>
      </w:tabs>
      <w:autoSpaceDN w:val="0"/>
      <w:spacing w:beforeLines="50" w:afterLines="50"/>
      <w:outlineLvl w:val="2"/>
    </w:pPr>
  </w:style>
  <w:style w:type="paragraph" w:styleId="aff0">
    <w:name w:val="List Paragraph"/>
    <w:basedOn w:val="ad"/>
    <w:uiPriority w:val="34"/>
    <w:qFormat/>
    <w:rsid w:val="00C1589C"/>
    <w:pPr>
      <w:ind w:firstLineChars="200" w:firstLine="420"/>
    </w:pPr>
  </w:style>
  <w:style w:type="paragraph" w:styleId="HTML">
    <w:name w:val="HTML Preformatted"/>
    <w:basedOn w:val="ad"/>
    <w:link w:val="HTMLChar"/>
    <w:rsid w:val="00C1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e"/>
    <w:link w:val="HTML"/>
    <w:rsid w:val="00C1589C"/>
    <w:rPr>
      <w:rFonts w:ascii="宋体" w:eastAsia="宋体" w:hAnsi="宋体" w:cs="宋体"/>
      <w:kern w:val="0"/>
      <w:sz w:val="24"/>
      <w:szCs w:val="24"/>
    </w:rPr>
  </w:style>
  <w:style w:type="paragraph" w:customStyle="1" w:styleId="reader-word-layerreader-word-s5-7">
    <w:name w:val="reader-word-layer reader-word-s5-7"/>
    <w:basedOn w:val="ad"/>
    <w:rsid w:val="00C1589C"/>
    <w:pPr>
      <w:widowControl/>
      <w:spacing w:before="100" w:beforeAutospacing="1" w:after="100" w:afterAutospacing="1"/>
      <w:jc w:val="left"/>
    </w:pPr>
    <w:rPr>
      <w:rFonts w:ascii="宋体" w:hAnsi="宋体" w:cs="宋体"/>
      <w:kern w:val="0"/>
      <w:sz w:val="24"/>
    </w:rPr>
  </w:style>
  <w:style w:type="paragraph" w:customStyle="1" w:styleId="reader-word-layerreader-word-s8-21">
    <w:name w:val="reader-word-layer reader-word-s8-21"/>
    <w:basedOn w:val="ad"/>
    <w:rsid w:val="00C1589C"/>
    <w:pPr>
      <w:widowControl/>
      <w:spacing w:before="100" w:beforeAutospacing="1" w:after="100" w:afterAutospacing="1"/>
      <w:jc w:val="left"/>
    </w:pPr>
    <w:rPr>
      <w:rFonts w:ascii="宋体" w:hAnsi="宋体" w:cs="宋体"/>
      <w:kern w:val="0"/>
      <w:sz w:val="24"/>
    </w:rPr>
  </w:style>
  <w:style w:type="paragraph" w:styleId="aff1">
    <w:name w:val="annotation subject"/>
    <w:basedOn w:val="afb"/>
    <w:next w:val="afb"/>
    <w:link w:val="Char8"/>
    <w:uiPriority w:val="99"/>
    <w:semiHidden/>
    <w:unhideWhenUsed/>
    <w:rsid w:val="00676045"/>
    <w:rPr>
      <w:rFonts w:ascii="Times New Roman" w:eastAsia="宋体" w:hAnsi="Times New Roman" w:cs="Times New Roman"/>
      <w:b/>
      <w:bCs/>
    </w:rPr>
  </w:style>
  <w:style w:type="character" w:customStyle="1" w:styleId="Char8">
    <w:name w:val="批注主题 Char"/>
    <w:basedOn w:val="Char6"/>
    <w:link w:val="aff1"/>
    <w:uiPriority w:val="99"/>
    <w:semiHidden/>
    <w:rsid w:val="00676045"/>
    <w:rPr>
      <w:rFonts w:ascii="Times New Roman" w:eastAsia="宋体" w:hAnsi="Times New Roman" w:cs="Times New Roman"/>
      <w:b/>
      <w:bCs/>
    </w:rPr>
  </w:style>
  <w:style w:type="paragraph" w:styleId="aff2">
    <w:name w:val="Revision"/>
    <w:hidden/>
    <w:uiPriority w:val="99"/>
    <w:semiHidden/>
    <w:rsid w:val="003A78B2"/>
    <w:rPr>
      <w:rFonts w:ascii="Times New Roman" w:eastAsia="宋体" w:hAnsi="Times New Roman" w:cs="Times New Roman"/>
      <w:szCs w:val="24"/>
    </w:rPr>
  </w:style>
  <w:style w:type="character" w:styleId="aff3">
    <w:name w:val="Strong"/>
    <w:basedOn w:val="ae"/>
    <w:uiPriority w:val="22"/>
    <w:qFormat/>
    <w:rsid w:val="00904F26"/>
    <w:rPr>
      <w:b/>
      <w:bCs/>
    </w:rPr>
  </w:style>
  <w:style w:type="character" w:styleId="aff4">
    <w:name w:val="Emphasis"/>
    <w:basedOn w:val="ae"/>
    <w:uiPriority w:val="20"/>
    <w:qFormat/>
    <w:rsid w:val="00DD2BDD"/>
    <w:rPr>
      <w:i/>
      <w:iCs/>
    </w:rPr>
  </w:style>
  <w:style w:type="character" w:customStyle="1" w:styleId="apple-converted-space">
    <w:name w:val="apple-converted-space"/>
    <w:basedOn w:val="ae"/>
    <w:rsid w:val="00DD2BDD"/>
  </w:style>
  <w:style w:type="paragraph" w:customStyle="1" w:styleId="ordinary-output">
    <w:name w:val="ordinary-output"/>
    <w:basedOn w:val="ad"/>
    <w:rsid w:val="00DD1024"/>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列出段落1"/>
    <w:basedOn w:val="ad"/>
    <w:rsid w:val="008C06F1"/>
    <w:pPr>
      <w:ind w:firstLineChars="200" w:firstLine="420"/>
    </w:pPr>
  </w:style>
</w:styles>
</file>

<file path=word/webSettings.xml><?xml version="1.0" encoding="utf-8"?>
<w:webSettings xmlns:r="http://schemas.openxmlformats.org/officeDocument/2006/relationships" xmlns:w="http://schemas.openxmlformats.org/wordprocessingml/2006/main">
  <w:divs>
    <w:div w:id="242647003">
      <w:bodyDiv w:val="1"/>
      <w:marLeft w:val="0"/>
      <w:marRight w:val="0"/>
      <w:marTop w:val="0"/>
      <w:marBottom w:val="0"/>
      <w:divBdr>
        <w:top w:val="none" w:sz="0" w:space="0" w:color="auto"/>
        <w:left w:val="none" w:sz="0" w:space="0" w:color="auto"/>
        <w:bottom w:val="none" w:sz="0" w:space="0" w:color="auto"/>
        <w:right w:val="none" w:sz="0" w:space="0" w:color="auto"/>
      </w:divBdr>
      <w:divsChild>
        <w:div w:id="1966538959">
          <w:marLeft w:val="0"/>
          <w:marRight w:val="0"/>
          <w:marTop w:val="0"/>
          <w:marBottom w:val="0"/>
          <w:divBdr>
            <w:top w:val="none" w:sz="0" w:space="0" w:color="auto"/>
            <w:left w:val="none" w:sz="0" w:space="0" w:color="auto"/>
            <w:bottom w:val="none" w:sz="0" w:space="0" w:color="auto"/>
            <w:right w:val="none" w:sz="0" w:space="0" w:color="auto"/>
          </w:divBdr>
          <w:divsChild>
            <w:div w:id="325715361">
              <w:marLeft w:val="0"/>
              <w:marRight w:val="0"/>
              <w:marTop w:val="0"/>
              <w:marBottom w:val="0"/>
              <w:divBdr>
                <w:top w:val="none" w:sz="0" w:space="0" w:color="auto"/>
                <w:left w:val="none" w:sz="0" w:space="0" w:color="auto"/>
                <w:bottom w:val="none" w:sz="0" w:space="0" w:color="auto"/>
                <w:right w:val="none" w:sz="0" w:space="0" w:color="auto"/>
              </w:divBdr>
              <w:divsChild>
                <w:div w:id="1135487273">
                  <w:marLeft w:val="0"/>
                  <w:marRight w:val="0"/>
                  <w:marTop w:val="0"/>
                  <w:marBottom w:val="0"/>
                  <w:divBdr>
                    <w:top w:val="none" w:sz="0" w:space="0" w:color="auto"/>
                    <w:left w:val="none" w:sz="0" w:space="0" w:color="auto"/>
                    <w:bottom w:val="none" w:sz="0" w:space="0" w:color="auto"/>
                    <w:right w:val="none" w:sz="0" w:space="0" w:color="auto"/>
                  </w:divBdr>
                  <w:divsChild>
                    <w:div w:id="667484579">
                      <w:marLeft w:val="0"/>
                      <w:marRight w:val="0"/>
                      <w:marTop w:val="0"/>
                      <w:marBottom w:val="0"/>
                      <w:divBdr>
                        <w:top w:val="none" w:sz="0" w:space="0" w:color="auto"/>
                        <w:left w:val="none" w:sz="0" w:space="0" w:color="auto"/>
                        <w:bottom w:val="none" w:sz="0" w:space="0" w:color="auto"/>
                        <w:right w:val="none" w:sz="0" w:space="0" w:color="auto"/>
                      </w:divBdr>
                      <w:divsChild>
                        <w:div w:id="4721549">
                          <w:marLeft w:val="0"/>
                          <w:marRight w:val="0"/>
                          <w:marTop w:val="0"/>
                          <w:marBottom w:val="0"/>
                          <w:divBdr>
                            <w:top w:val="none" w:sz="0" w:space="0" w:color="auto"/>
                            <w:left w:val="none" w:sz="0" w:space="0" w:color="auto"/>
                            <w:bottom w:val="none" w:sz="0" w:space="0" w:color="auto"/>
                            <w:right w:val="none" w:sz="0" w:space="0" w:color="auto"/>
                          </w:divBdr>
                          <w:divsChild>
                            <w:div w:id="2025666250">
                              <w:marLeft w:val="0"/>
                              <w:marRight w:val="0"/>
                              <w:marTop w:val="0"/>
                              <w:marBottom w:val="0"/>
                              <w:divBdr>
                                <w:top w:val="none" w:sz="0" w:space="0" w:color="auto"/>
                                <w:left w:val="none" w:sz="0" w:space="0" w:color="auto"/>
                                <w:bottom w:val="none" w:sz="0" w:space="0" w:color="auto"/>
                                <w:right w:val="none" w:sz="0" w:space="0" w:color="auto"/>
                              </w:divBdr>
                              <w:divsChild>
                                <w:div w:id="284820363">
                                  <w:marLeft w:val="0"/>
                                  <w:marRight w:val="0"/>
                                  <w:marTop w:val="0"/>
                                  <w:marBottom w:val="0"/>
                                  <w:divBdr>
                                    <w:top w:val="none" w:sz="0" w:space="0" w:color="auto"/>
                                    <w:left w:val="none" w:sz="0" w:space="0" w:color="auto"/>
                                    <w:bottom w:val="none" w:sz="0" w:space="0" w:color="auto"/>
                                    <w:right w:val="none" w:sz="0" w:space="0" w:color="auto"/>
                                  </w:divBdr>
                                  <w:divsChild>
                                    <w:div w:id="2065448041">
                                      <w:marLeft w:val="0"/>
                                      <w:marRight w:val="0"/>
                                      <w:marTop w:val="0"/>
                                      <w:marBottom w:val="0"/>
                                      <w:divBdr>
                                        <w:top w:val="none" w:sz="0" w:space="0" w:color="auto"/>
                                        <w:left w:val="none" w:sz="0" w:space="0" w:color="auto"/>
                                        <w:bottom w:val="none" w:sz="0" w:space="0" w:color="auto"/>
                                        <w:right w:val="none" w:sz="0" w:space="0" w:color="auto"/>
                                      </w:divBdr>
                                      <w:divsChild>
                                        <w:div w:id="431826616">
                                          <w:marLeft w:val="0"/>
                                          <w:marRight w:val="0"/>
                                          <w:marTop w:val="0"/>
                                          <w:marBottom w:val="0"/>
                                          <w:divBdr>
                                            <w:top w:val="none" w:sz="0" w:space="0" w:color="auto"/>
                                            <w:left w:val="none" w:sz="0" w:space="0" w:color="auto"/>
                                            <w:bottom w:val="none" w:sz="0" w:space="0" w:color="auto"/>
                                            <w:right w:val="none" w:sz="0" w:space="0" w:color="auto"/>
                                          </w:divBdr>
                                          <w:divsChild>
                                            <w:div w:id="1329208292">
                                              <w:marLeft w:val="0"/>
                                              <w:marRight w:val="0"/>
                                              <w:marTop w:val="0"/>
                                              <w:marBottom w:val="0"/>
                                              <w:divBdr>
                                                <w:top w:val="none" w:sz="0" w:space="0" w:color="auto"/>
                                                <w:left w:val="none" w:sz="0" w:space="0" w:color="auto"/>
                                                <w:bottom w:val="none" w:sz="0" w:space="0" w:color="auto"/>
                                                <w:right w:val="none" w:sz="0" w:space="0" w:color="auto"/>
                                              </w:divBdr>
                                              <w:divsChild>
                                                <w:div w:id="2140566768">
                                                  <w:marLeft w:val="0"/>
                                                  <w:marRight w:val="0"/>
                                                  <w:marTop w:val="0"/>
                                                  <w:marBottom w:val="0"/>
                                                  <w:divBdr>
                                                    <w:top w:val="single" w:sz="6" w:space="8" w:color="E8E7E5"/>
                                                    <w:left w:val="single" w:sz="6" w:space="8" w:color="E8E7E5"/>
                                                    <w:bottom w:val="single" w:sz="6" w:space="8" w:color="E8E7E5"/>
                                                    <w:right w:val="single" w:sz="6" w:space="8" w:color="E8E7E5"/>
                                                  </w:divBdr>
                                                  <w:divsChild>
                                                    <w:div w:id="167792771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907158">
      <w:bodyDiv w:val="1"/>
      <w:marLeft w:val="0"/>
      <w:marRight w:val="0"/>
      <w:marTop w:val="0"/>
      <w:marBottom w:val="0"/>
      <w:divBdr>
        <w:top w:val="none" w:sz="0" w:space="0" w:color="auto"/>
        <w:left w:val="none" w:sz="0" w:space="0" w:color="auto"/>
        <w:bottom w:val="none" w:sz="0" w:space="0" w:color="auto"/>
        <w:right w:val="none" w:sz="0" w:space="0" w:color="auto"/>
      </w:divBdr>
      <w:divsChild>
        <w:div w:id="59444186">
          <w:marLeft w:val="0"/>
          <w:marRight w:val="0"/>
          <w:marTop w:val="0"/>
          <w:marBottom w:val="0"/>
          <w:divBdr>
            <w:top w:val="none" w:sz="0" w:space="0" w:color="auto"/>
            <w:left w:val="none" w:sz="0" w:space="0" w:color="auto"/>
            <w:bottom w:val="none" w:sz="0" w:space="0" w:color="auto"/>
            <w:right w:val="none" w:sz="0" w:space="0" w:color="auto"/>
          </w:divBdr>
          <w:divsChild>
            <w:div w:id="1287468750">
              <w:marLeft w:val="0"/>
              <w:marRight w:val="0"/>
              <w:marTop w:val="0"/>
              <w:marBottom w:val="0"/>
              <w:divBdr>
                <w:top w:val="none" w:sz="0" w:space="0" w:color="auto"/>
                <w:left w:val="none" w:sz="0" w:space="0" w:color="auto"/>
                <w:bottom w:val="none" w:sz="0" w:space="0" w:color="auto"/>
                <w:right w:val="none" w:sz="0" w:space="0" w:color="auto"/>
              </w:divBdr>
              <w:divsChild>
                <w:div w:id="1094978346">
                  <w:marLeft w:val="0"/>
                  <w:marRight w:val="0"/>
                  <w:marTop w:val="0"/>
                  <w:marBottom w:val="0"/>
                  <w:divBdr>
                    <w:top w:val="none" w:sz="0" w:space="0" w:color="auto"/>
                    <w:left w:val="none" w:sz="0" w:space="0" w:color="auto"/>
                    <w:bottom w:val="none" w:sz="0" w:space="0" w:color="auto"/>
                    <w:right w:val="none" w:sz="0" w:space="0" w:color="auto"/>
                  </w:divBdr>
                  <w:divsChild>
                    <w:div w:id="623467021">
                      <w:marLeft w:val="0"/>
                      <w:marRight w:val="0"/>
                      <w:marTop w:val="0"/>
                      <w:marBottom w:val="0"/>
                      <w:divBdr>
                        <w:top w:val="none" w:sz="0" w:space="0" w:color="auto"/>
                        <w:left w:val="none" w:sz="0" w:space="0" w:color="auto"/>
                        <w:bottom w:val="none" w:sz="0" w:space="0" w:color="auto"/>
                        <w:right w:val="none" w:sz="0" w:space="0" w:color="auto"/>
                      </w:divBdr>
                      <w:divsChild>
                        <w:div w:id="888956896">
                          <w:marLeft w:val="0"/>
                          <w:marRight w:val="0"/>
                          <w:marTop w:val="0"/>
                          <w:marBottom w:val="0"/>
                          <w:divBdr>
                            <w:top w:val="none" w:sz="0" w:space="0" w:color="auto"/>
                            <w:left w:val="none" w:sz="0" w:space="0" w:color="auto"/>
                            <w:bottom w:val="none" w:sz="0" w:space="0" w:color="auto"/>
                            <w:right w:val="none" w:sz="0" w:space="0" w:color="auto"/>
                          </w:divBdr>
                          <w:divsChild>
                            <w:div w:id="567572930">
                              <w:marLeft w:val="0"/>
                              <w:marRight w:val="0"/>
                              <w:marTop w:val="0"/>
                              <w:marBottom w:val="0"/>
                              <w:divBdr>
                                <w:top w:val="none" w:sz="0" w:space="0" w:color="auto"/>
                                <w:left w:val="none" w:sz="0" w:space="0" w:color="auto"/>
                                <w:bottom w:val="none" w:sz="0" w:space="0" w:color="auto"/>
                                <w:right w:val="none" w:sz="0" w:space="0" w:color="auto"/>
                              </w:divBdr>
                              <w:divsChild>
                                <w:div w:id="722951756">
                                  <w:marLeft w:val="0"/>
                                  <w:marRight w:val="0"/>
                                  <w:marTop w:val="0"/>
                                  <w:marBottom w:val="0"/>
                                  <w:divBdr>
                                    <w:top w:val="none" w:sz="0" w:space="0" w:color="auto"/>
                                    <w:left w:val="none" w:sz="0" w:space="0" w:color="auto"/>
                                    <w:bottom w:val="none" w:sz="0" w:space="0" w:color="auto"/>
                                    <w:right w:val="none" w:sz="0" w:space="0" w:color="auto"/>
                                  </w:divBdr>
                                  <w:divsChild>
                                    <w:div w:id="1479147901">
                                      <w:marLeft w:val="0"/>
                                      <w:marRight w:val="0"/>
                                      <w:marTop w:val="0"/>
                                      <w:marBottom w:val="0"/>
                                      <w:divBdr>
                                        <w:top w:val="none" w:sz="0" w:space="0" w:color="auto"/>
                                        <w:left w:val="none" w:sz="0" w:space="0" w:color="auto"/>
                                        <w:bottom w:val="none" w:sz="0" w:space="0" w:color="auto"/>
                                        <w:right w:val="none" w:sz="0" w:space="0" w:color="auto"/>
                                      </w:divBdr>
                                      <w:divsChild>
                                        <w:div w:id="1884557412">
                                          <w:marLeft w:val="0"/>
                                          <w:marRight w:val="0"/>
                                          <w:marTop w:val="0"/>
                                          <w:marBottom w:val="0"/>
                                          <w:divBdr>
                                            <w:top w:val="none" w:sz="0" w:space="0" w:color="auto"/>
                                            <w:left w:val="none" w:sz="0" w:space="0" w:color="auto"/>
                                            <w:bottom w:val="none" w:sz="0" w:space="0" w:color="auto"/>
                                            <w:right w:val="none" w:sz="0" w:space="0" w:color="auto"/>
                                          </w:divBdr>
                                          <w:divsChild>
                                            <w:div w:id="740299530">
                                              <w:marLeft w:val="0"/>
                                              <w:marRight w:val="0"/>
                                              <w:marTop w:val="0"/>
                                              <w:marBottom w:val="0"/>
                                              <w:divBdr>
                                                <w:top w:val="none" w:sz="0" w:space="0" w:color="auto"/>
                                                <w:left w:val="none" w:sz="0" w:space="0" w:color="auto"/>
                                                <w:bottom w:val="none" w:sz="0" w:space="0" w:color="auto"/>
                                                <w:right w:val="none" w:sz="0" w:space="0" w:color="auto"/>
                                              </w:divBdr>
                                              <w:divsChild>
                                                <w:div w:id="1626235331">
                                                  <w:marLeft w:val="0"/>
                                                  <w:marRight w:val="0"/>
                                                  <w:marTop w:val="0"/>
                                                  <w:marBottom w:val="0"/>
                                                  <w:divBdr>
                                                    <w:top w:val="single" w:sz="6" w:space="8" w:color="E8E7E5"/>
                                                    <w:left w:val="single" w:sz="6" w:space="8" w:color="E8E7E5"/>
                                                    <w:bottom w:val="single" w:sz="6" w:space="8" w:color="E8E7E5"/>
                                                    <w:right w:val="single" w:sz="6" w:space="8" w:color="E8E7E5"/>
                                                  </w:divBdr>
                                                  <w:divsChild>
                                                    <w:div w:id="10209316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983294">
      <w:bodyDiv w:val="1"/>
      <w:marLeft w:val="0"/>
      <w:marRight w:val="0"/>
      <w:marTop w:val="0"/>
      <w:marBottom w:val="0"/>
      <w:divBdr>
        <w:top w:val="none" w:sz="0" w:space="0" w:color="auto"/>
        <w:left w:val="none" w:sz="0" w:space="0" w:color="auto"/>
        <w:bottom w:val="none" w:sz="0" w:space="0" w:color="auto"/>
        <w:right w:val="none" w:sz="0" w:space="0" w:color="auto"/>
      </w:divBdr>
      <w:divsChild>
        <w:div w:id="1390616239">
          <w:marLeft w:val="0"/>
          <w:marRight w:val="0"/>
          <w:marTop w:val="0"/>
          <w:marBottom w:val="0"/>
          <w:divBdr>
            <w:top w:val="none" w:sz="0" w:space="0" w:color="auto"/>
            <w:left w:val="none" w:sz="0" w:space="0" w:color="auto"/>
            <w:bottom w:val="none" w:sz="0" w:space="0" w:color="auto"/>
            <w:right w:val="none" w:sz="0" w:space="0" w:color="auto"/>
          </w:divBdr>
          <w:divsChild>
            <w:div w:id="1522935202">
              <w:marLeft w:val="0"/>
              <w:marRight w:val="0"/>
              <w:marTop w:val="0"/>
              <w:marBottom w:val="0"/>
              <w:divBdr>
                <w:top w:val="none" w:sz="0" w:space="0" w:color="auto"/>
                <w:left w:val="none" w:sz="0" w:space="0" w:color="auto"/>
                <w:bottom w:val="none" w:sz="0" w:space="0" w:color="auto"/>
                <w:right w:val="none" w:sz="0" w:space="0" w:color="auto"/>
              </w:divBdr>
              <w:divsChild>
                <w:div w:id="2087458980">
                  <w:marLeft w:val="0"/>
                  <w:marRight w:val="0"/>
                  <w:marTop w:val="0"/>
                  <w:marBottom w:val="0"/>
                  <w:divBdr>
                    <w:top w:val="none" w:sz="0" w:space="0" w:color="auto"/>
                    <w:left w:val="none" w:sz="0" w:space="0" w:color="auto"/>
                    <w:bottom w:val="none" w:sz="0" w:space="0" w:color="auto"/>
                    <w:right w:val="none" w:sz="0" w:space="0" w:color="auto"/>
                  </w:divBdr>
                  <w:divsChild>
                    <w:div w:id="913274972">
                      <w:marLeft w:val="0"/>
                      <w:marRight w:val="0"/>
                      <w:marTop w:val="0"/>
                      <w:marBottom w:val="0"/>
                      <w:divBdr>
                        <w:top w:val="none" w:sz="0" w:space="0" w:color="auto"/>
                        <w:left w:val="none" w:sz="0" w:space="0" w:color="auto"/>
                        <w:bottom w:val="none" w:sz="0" w:space="0" w:color="auto"/>
                        <w:right w:val="none" w:sz="0" w:space="0" w:color="auto"/>
                      </w:divBdr>
                      <w:divsChild>
                        <w:div w:id="1697584514">
                          <w:marLeft w:val="0"/>
                          <w:marRight w:val="0"/>
                          <w:marTop w:val="0"/>
                          <w:marBottom w:val="0"/>
                          <w:divBdr>
                            <w:top w:val="none" w:sz="0" w:space="0" w:color="auto"/>
                            <w:left w:val="none" w:sz="0" w:space="0" w:color="auto"/>
                            <w:bottom w:val="none" w:sz="0" w:space="0" w:color="auto"/>
                            <w:right w:val="none" w:sz="0" w:space="0" w:color="auto"/>
                          </w:divBdr>
                          <w:divsChild>
                            <w:div w:id="1261334912">
                              <w:marLeft w:val="0"/>
                              <w:marRight w:val="0"/>
                              <w:marTop w:val="0"/>
                              <w:marBottom w:val="0"/>
                              <w:divBdr>
                                <w:top w:val="none" w:sz="0" w:space="0" w:color="auto"/>
                                <w:left w:val="none" w:sz="0" w:space="0" w:color="auto"/>
                                <w:bottom w:val="none" w:sz="0" w:space="0" w:color="auto"/>
                                <w:right w:val="none" w:sz="0" w:space="0" w:color="auto"/>
                              </w:divBdr>
                              <w:divsChild>
                                <w:div w:id="2069648702">
                                  <w:marLeft w:val="0"/>
                                  <w:marRight w:val="0"/>
                                  <w:marTop w:val="0"/>
                                  <w:marBottom w:val="0"/>
                                  <w:divBdr>
                                    <w:top w:val="none" w:sz="0" w:space="0" w:color="auto"/>
                                    <w:left w:val="none" w:sz="0" w:space="0" w:color="auto"/>
                                    <w:bottom w:val="none" w:sz="0" w:space="0" w:color="auto"/>
                                    <w:right w:val="none" w:sz="0" w:space="0" w:color="auto"/>
                                  </w:divBdr>
                                  <w:divsChild>
                                    <w:div w:id="1627738107">
                                      <w:marLeft w:val="0"/>
                                      <w:marRight w:val="0"/>
                                      <w:marTop w:val="0"/>
                                      <w:marBottom w:val="0"/>
                                      <w:divBdr>
                                        <w:top w:val="none" w:sz="0" w:space="0" w:color="auto"/>
                                        <w:left w:val="none" w:sz="0" w:space="0" w:color="auto"/>
                                        <w:bottom w:val="none" w:sz="0" w:space="0" w:color="auto"/>
                                        <w:right w:val="none" w:sz="0" w:space="0" w:color="auto"/>
                                      </w:divBdr>
                                      <w:divsChild>
                                        <w:div w:id="790246019">
                                          <w:marLeft w:val="0"/>
                                          <w:marRight w:val="0"/>
                                          <w:marTop w:val="0"/>
                                          <w:marBottom w:val="0"/>
                                          <w:divBdr>
                                            <w:top w:val="none" w:sz="0" w:space="0" w:color="auto"/>
                                            <w:left w:val="none" w:sz="0" w:space="0" w:color="auto"/>
                                            <w:bottom w:val="none" w:sz="0" w:space="0" w:color="auto"/>
                                            <w:right w:val="none" w:sz="0" w:space="0" w:color="auto"/>
                                          </w:divBdr>
                                          <w:divsChild>
                                            <w:div w:id="1559590181">
                                              <w:marLeft w:val="0"/>
                                              <w:marRight w:val="0"/>
                                              <w:marTop w:val="0"/>
                                              <w:marBottom w:val="0"/>
                                              <w:divBdr>
                                                <w:top w:val="none" w:sz="0" w:space="0" w:color="auto"/>
                                                <w:left w:val="none" w:sz="0" w:space="0" w:color="auto"/>
                                                <w:bottom w:val="none" w:sz="0" w:space="0" w:color="auto"/>
                                                <w:right w:val="none" w:sz="0" w:space="0" w:color="auto"/>
                                              </w:divBdr>
                                              <w:divsChild>
                                                <w:div w:id="893663298">
                                                  <w:marLeft w:val="0"/>
                                                  <w:marRight w:val="0"/>
                                                  <w:marTop w:val="0"/>
                                                  <w:marBottom w:val="0"/>
                                                  <w:divBdr>
                                                    <w:top w:val="single" w:sz="6" w:space="8" w:color="E8E7E5"/>
                                                    <w:left w:val="single" w:sz="6" w:space="8" w:color="E8E7E5"/>
                                                    <w:bottom w:val="single" w:sz="6" w:space="8" w:color="E8E7E5"/>
                                                    <w:right w:val="single" w:sz="6" w:space="8" w:color="E8E7E5"/>
                                                  </w:divBdr>
                                                  <w:divsChild>
                                                    <w:div w:id="39262933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669427">
      <w:bodyDiv w:val="1"/>
      <w:marLeft w:val="0"/>
      <w:marRight w:val="0"/>
      <w:marTop w:val="0"/>
      <w:marBottom w:val="0"/>
      <w:divBdr>
        <w:top w:val="none" w:sz="0" w:space="0" w:color="auto"/>
        <w:left w:val="none" w:sz="0" w:space="0" w:color="auto"/>
        <w:bottom w:val="none" w:sz="0" w:space="0" w:color="auto"/>
        <w:right w:val="none" w:sz="0" w:space="0" w:color="auto"/>
      </w:divBdr>
      <w:divsChild>
        <w:div w:id="1761948398">
          <w:marLeft w:val="0"/>
          <w:marRight w:val="0"/>
          <w:marTop w:val="0"/>
          <w:marBottom w:val="0"/>
          <w:divBdr>
            <w:top w:val="none" w:sz="0" w:space="0" w:color="auto"/>
            <w:left w:val="none" w:sz="0" w:space="0" w:color="auto"/>
            <w:bottom w:val="none" w:sz="0" w:space="0" w:color="auto"/>
            <w:right w:val="none" w:sz="0" w:space="0" w:color="auto"/>
          </w:divBdr>
          <w:divsChild>
            <w:div w:id="115298703">
              <w:marLeft w:val="0"/>
              <w:marRight w:val="0"/>
              <w:marTop w:val="0"/>
              <w:marBottom w:val="0"/>
              <w:divBdr>
                <w:top w:val="none" w:sz="0" w:space="0" w:color="auto"/>
                <w:left w:val="none" w:sz="0" w:space="0" w:color="auto"/>
                <w:bottom w:val="none" w:sz="0" w:space="0" w:color="auto"/>
                <w:right w:val="none" w:sz="0" w:space="0" w:color="auto"/>
              </w:divBdr>
              <w:divsChild>
                <w:div w:id="1977833558">
                  <w:marLeft w:val="0"/>
                  <w:marRight w:val="0"/>
                  <w:marTop w:val="0"/>
                  <w:marBottom w:val="0"/>
                  <w:divBdr>
                    <w:top w:val="none" w:sz="0" w:space="0" w:color="auto"/>
                    <w:left w:val="none" w:sz="0" w:space="0" w:color="auto"/>
                    <w:bottom w:val="none" w:sz="0" w:space="0" w:color="auto"/>
                    <w:right w:val="none" w:sz="0" w:space="0" w:color="auto"/>
                  </w:divBdr>
                  <w:divsChild>
                    <w:div w:id="1270502205">
                      <w:marLeft w:val="0"/>
                      <w:marRight w:val="0"/>
                      <w:marTop w:val="0"/>
                      <w:marBottom w:val="0"/>
                      <w:divBdr>
                        <w:top w:val="none" w:sz="0" w:space="0" w:color="auto"/>
                        <w:left w:val="none" w:sz="0" w:space="0" w:color="auto"/>
                        <w:bottom w:val="none" w:sz="0" w:space="0" w:color="auto"/>
                        <w:right w:val="none" w:sz="0" w:space="0" w:color="auto"/>
                      </w:divBdr>
                      <w:divsChild>
                        <w:div w:id="1007753927">
                          <w:marLeft w:val="0"/>
                          <w:marRight w:val="0"/>
                          <w:marTop w:val="0"/>
                          <w:marBottom w:val="0"/>
                          <w:divBdr>
                            <w:top w:val="none" w:sz="0" w:space="0" w:color="auto"/>
                            <w:left w:val="none" w:sz="0" w:space="0" w:color="auto"/>
                            <w:bottom w:val="none" w:sz="0" w:space="0" w:color="auto"/>
                            <w:right w:val="none" w:sz="0" w:space="0" w:color="auto"/>
                          </w:divBdr>
                          <w:divsChild>
                            <w:div w:id="1199506991">
                              <w:marLeft w:val="0"/>
                              <w:marRight w:val="0"/>
                              <w:marTop w:val="0"/>
                              <w:marBottom w:val="0"/>
                              <w:divBdr>
                                <w:top w:val="none" w:sz="0" w:space="0" w:color="auto"/>
                                <w:left w:val="none" w:sz="0" w:space="0" w:color="auto"/>
                                <w:bottom w:val="none" w:sz="0" w:space="0" w:color="auto"/>
                                <w:right w:val="none" w:sz="0" w:space="0" w:color="auto"/>
                              </w:divBdr>
                              <w:divsChild>
                                <w:div w:id="2026444560">
                                  <w:marLeft w:val="0"/>
                                  <w:marRight w:val="0"/>
                                  <w:marTop w:val="0"/>
                                  <w:marBottom w:val="0"/>
                                  <w:divBdr>
                                    <w:top w:val="none" w:sz="0" w:space="0" w:color="auto"/>
                                    <w:left w:val="none" w:sz="0" w:space="0" w:color="auto"/>
                                    <w:bottom w:val="none" w:sz="0" w:space="0" w:color="auto"/>
                                    <w:right w:val="none" w:sz="0" w:space="0" w:color="auto"/>
                                  </w:divBdr>
                                  <w:divsChild>
                                    <w:div w:id="723799315">
                                      <w:marLeft w:val="0"/>
                                      <w:marRight w:val="0"/>
                                      <w:marTop w:val="0"/>
                                      <w:marBottom w:val="0"/>
                                      <w:divBdr>
                                        <w:top w:val="none" w:sz="0" w:space="0" w:color="auto"/>
                                        <w:left w:val="none" w:sz="0" w:space="0" w:color="auto"/>
                                        <w:bottom w:val="none" w:sz="0" w:space="0" w:color="auto"/>
                                        <w:right w:val="none" w:sz="0" w:space="0" w:color="auto"/>
                                      </w:divBdr>
                                      <w:divsChild>
                                        <w:div w:id="1853840618">
                                          <w:marLeft w:val="0"/>
                                          <w:marRight w:val="0"/>
                                          <w:marTop w:val="0"/>
                                          <w:marBottom w:val="0"/>
                                          <w:divBdr>
                                            <w:top w:val="none" w:sz="0" w:space="0" w:color="auto"/>
                                            <w:left w:val="none" w:sz="0" w:space="0" w:color="auto"/>
                                            <w:bottom w:val="none" w:sz="0" w:space="0" w:color="auto"/>
                                            <w:right w:val="none" w:sz="0" w:space="0" w:color="auto"/>
                                          </w:divBdr>
                                          <w:divsChild>
                                            <w:div w:id="95487927">
                                              <w:marLeft w:val="0"/>
                                              <w:marRight w:val="0"/>
                                              <w:marTop w:val="0"/>
                                              <w:marBottom w:val="0"/>
                                              <w:divBdr>
                                                <w:top w:val="none" w:sz="0" w:space="0" w:color="auto"/>
                                                <w:left w:val="none" w:sz="0" w:space="0" w:color="auto"/>
                                                <w:bottom w:val="none" w:sz="0" w:space="0" w:color="auto"/>
                                                <w:right w:val="none" w:sz="0" w:space="0" w:color="auto"/>
                                              </w:divBdr>
                                              <w:divsChild>
                                                <w:div w:id="668873561">
                                                  <w:marLeft w:val="0"/>
                                                  <w:marRight w:val="0"/>
                                                  <w:marTop w:val="0"/>
                                                  <w:marBottom w:val="0"/>
                                                  <w:divBdr>
                                                    <w:top w:val="single" w:sz="6" w:space="8" w:color="E8E7E5"/>
                                                    <w:left w:val="single" w:sz="6" w:space="8" w:color="E8E7E5"/>
                                                    <w:bottom w:val="single" w:sz="6" w:space="8" w:color="E8E7E5"/>
                                                    <w:right w:val="single" w:sz="6" w:space="8" w:color="E8E7E5"/>
                                                  </w:divBdr>
                                                  <w:divsChild>
                                                    <w:div w:id="1183057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526874">
      <w:bodyDiv w:val="1"/>
      <w:marLeft w:val="0"/>
      <w:marRight w:val="0"/>
      <w:marTop w:val="0"/>
      <w:marBottom w:val="0"/>
      <w:divBdr>
        <w:top w:val="none" w:sz="0" w:space="0" w:color="auto"/>
        <w:left w:val="none" w:sz="0" w:space="0" w:color="auto"/>
        <w:bottom w:val="none" w:sz="0" w:space="0" w:color="auto"/>
        <w:right w:val="none" w:sz="0" w:space="0" w:color="auto"/>
      </w:divBdr>
      <w:divsChild>
        <w:div w:id="1304583855">
          <w:marLeft w:val="0"/>
          <w:marRight w:val="0"/>
          <w:marTop w:val="0"/>
          <w:marBottom w:val="0"/>
          <w:divBdr>
            <w:top w:val="none" w:sz="0" w:space="0" w:color="auto"/>
            <w:left w:val="none" w:sz="0" w:space="0" w:color="auto"/>
            <w:bottom w:val="none" w:sz="0" w:space="0" w:color="auto"/>
            <w:right w:val="none" w:sz="0" w:space="0" w:color="auto"/>
          </w:divBdr>
          <w:divsChild>
            <w:div w:id="1332179578">
              <w:marLeft w:val="0"/>
              <w:marRight w:val="0"/>
              <w:marTop w:val="0"/>
              <w:marBottom w:val="0"/>
              <w:divBdr>
                <w:top w:val="none" w:sz="0" w:space="0" w:color="auto"/>
                <w:left w:val="none" w:sz="0" w:space="0" w:color="auto"/>
                <w:bottom w:val="none" w:sz="0" w:space="0" w:color="auto"/>
                <w:right w:val="none" w:sz="0" w:space="0" w:color="auto"/>
              </w:divBdr>
              <w:divsChild>
                <w:div w:id="2075853819">
                  <w:marLeft w:val="0"/>
                  <w:marRight w:val="0"/>
                  <w:marTop w:val="0"/>
                  <w:marBottom w:val="0"/>
                  <w:divBdr>
                    <w:top w:val="none" w:sz="0" w:space="0" w:color="auto"/>
                    <w:left w:val="none" w:sz="0" w:space="0" w:color="auto"/>
                    <w:bottom w:val="none" w:sz="0" w:space="0" w:color="auto"/>
                    <w:right w:val="none" w:sz="0" w:space="0" w:color="auto"/>
                  </w:divBdr>
                  <w:divsChild>
                    <w:div w:id="498277578">
                      <w:marLeft w:val="0"/>
                      <w:marRight w:val="0"/>
                      <w:marTop w:val="0"/>
                      <w:marBottom w:val="0"/>
                      <w:divBdr>
                        <w:top w:val="none" w:sz="0" w:space="0" w:color="auto"/>
                        <w:left w:val="none" w:sz="0" w:space="0" w:color="auto"/>
                        <w:bottom w:val="none" w:sz="0" w:space="0" w:color="auto"/>
                        <w:right w:val="none" w:sz="0" w:space="0" w:color="auto"/>
                      </w:divBdr>
                      <w:divsChild>
                        <w:div w:id="1165247303">
                          <w:marLeft w:val="0"/>
                          <w:marRight w:val="0"/>
                          <w:marTop w:val="0"/>
                          <w:marBottom w:val="0"/>
                          <w:divBdr>
                            <w:top w:val="none" w:sz="0" w:space="0" w:color="auto"/>
                            <w:left w:val="none" w:sz="0" w:space="0" w:color="auto"/>
                            <w:bottom w:val="none" w:sz="0" w:space="0" w:color="auto"/>
                            <w:right w:val="none" w:sz="0" w:space="0" w:color="auto"/>
                          </w:divBdr>
                          <w:divsChild>
                            <w:div w:id="778571362">
                              <w:marLeft w:val="0"/>
                              <w:marRight w:val="0"/>
                              <w:marTop w:val="0"/>
                              <w:marBottom w:val="0"/>
                              <w:divBdr>
                                <w:top w:val="none" w:sz="0" w:space="0" w:color="auto"/>
                                <w:left w:val="none" w:sz="0" w:space="0" w:color="auto"/>
                                <w:bottom w:val="none" w:sz="0" w:space="0" w:color="auto"/>
                                <w:right w:val="none" w:sz="0" w:space="0" w:color="auto"/>
                              </w:divBdr>
                              <w:divsChild>
                                <w:div w:id="941643483">
                                  <w:marLeft w:val="0"/>
                                  <w:marRight w:val="0"/>
                                  <w:marTop w:val="0"/>
                                  <w:marBottom w:val="0"/>
                                  <w:divBdr>
                                    <w:top w:val="none" w:sz="0" w:space="0" w:color="auto"/>
                                    <w:left w:val="none" w:sz="0" w:space="0" w:color="auto"/>
                                    <w:bottom w:val="none" w:sz="0" w:space="0" w:color="auto"/>
                                    <w:right w:val="none" w:sz="0" w:space="0" w:color="auto"/>
                                  </w:divBdr>
                                  <w:divsChild>
                                    <w:div w:id="300890074">
                                      <w:marLeft w:val="0"/>
                                      <w:marRight w:val="0"/>
                                      <w:marTop w:val="0"/>
                                      <w:marBottom w:val="0"/>
                                      <w:divBdr>
                                        <w:top w:val="none" w:sz="0" w:space="0" w:color="auto"/>
                                        <w:left w:val="none" w:sz="0" w:space="0" w:color="auto"/>
                                        <w:bottom w:val="none" w:sz="0" w:space="0" w:color="auto"/>
                                        <w:right w:val="none" w:sz="0" w:space="0" w:color="auto"/>
                                      </w:divBdr>
                                      <w:divsChild>
                                        <w:div w:id="663318069">
                                          <w:marLeft w:val="0"/>
                                          <w:marRight w:val="0"/>
                                          <w:marTop w:val="0"/>
                                          <w:marBottom w:val="0"/>
                                          <w:divBdr>
                                            <w:top w:val="none" w:sz="0" w:space="0" w:color="auto"/>
                                            <w:left w:val="none" w:sz="0" w:space="0" w:color="auto"/>
                                            <w:bottom w:val="none" w:sz="0" w:space="0" w:color="auto"/>
                                            <w:right w:val="none" w:sz="0" w:space="0" w:color="auto"/>
                                          </w:divBdr>
                                          <w:divsChild>
                                            <w:div w:id="1915237844">
                                              <w:marLeft w:val="0"/>
                                              <w:marRight w:val="0"/>
                                              <w:marTop w:val="0"/>
                                              <w:marBottom w:val="0"/>
                                              <w:divBdr>
                                                <w:top w:val="none" w:sz="0" w:space="0" w:color="auto"/>
                                                <w:left w:val="none" w:sz="0" w:space="0" w:color="auto"/>
                                                <w:bottom w:val="none" w:sz="0" w:space="0" w:color="auto"/>
                                                <w:right w:val="none" w:sz="0" w:space="0" w:color="auto"/>
                                              </w:divBdr>
                                              <w:divsChild>
                                                <w:div w:id="795493317">
                                                  <w:marLeft w:val="0"/>
                                                  <w:marRight w:val="0"/>
                                                  <w:marTop w:val="0"/>
                                                  <w:marBottom w:val="0"/>
                                                  <w:divBdr>
                                                    <w:top w:val="single" w:sz="6" w:space="8" w:color="E8E7E5"/>
                                                    <w:left w:val="single" w:sz="6" w:space="8" w:color="E8E7E5"/>
                                                    <w:bottom w:val="single" w:sz="6" w:space="8" w:color="E8E7E5"/>
                                                    <w:right w:val="single" w:sz="6" w:space="8" w:color="E8E7E5"/>
                                                  </w:divBdr>
                                                  <w:divsChild>
                                                    <w:div w:id="154625747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app:ds:inject" TargetMode="External"/><Relationship Id="rId12" Type="http://schemas.openxmlformats.org/officeDocument/2006/relationships/footer" Target="footer5.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t.cn/guide%20plate" TargetMode="Externa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ct.cn/guiding%20device" TargetMode="External"/><Relationship Id="rId23" Type="http://schemas.openxmlformats.org/officeDocument/2006/relationships/image" Target="media/image7.emf"/><Relationship Id="rId10" Type="http://schemas.openxmlformats.org/officeDocument/2006/relationships/footer" Target="footer3.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37</Pages>
  <Words>3877</Words>
  <Characters>22103</Characters>
  <Application>Microsoft Office Word</Application>
  <DocSecurity>0</DocSecurity>
  <Lines>184</Lines>
  <Paragraphs>51</Paragraphs>
  <ScaleCrop>false</ScaleCrop>
  <Company>Lenovo</Company>
  <LinksUpToDate>false</LinksUpToDate>
  <CharactersWithSpaces>25929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zhangxy</cp:lastModifiedBy>
  <cp:revision>15</cp:revision>
  <dcterms:created xsi:type="dcterms:W3CDTF">2014-03-13T06:01:00Z</dcterms:created>
  <dcterms:modified xsi:type="dcterms:W3CDTF">2014-03-13T08:29:00Z</dcterms:modified>
</cp:coreProperties>
</file>