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87" w:rsidRDefault="00BD3487" w:rsidP="00BD3487">
      <w:pPr>
        <w:jc w:val="left"/>
        <w:rPr>
          <w:rFonts w:ascii="仿宋_GB2312" w:eastAsia="仿宋_GB2312" w:hAnsi="仿宋" w:hint="eastAsia"/>
          <w:b/>
          <w:sz w:val="30"/>
          <w:szCs w:val="30"/>
        </w:rPr>
      </w:pPr>
      <w:r>
        <w:rPr>
          <w:rFonts w:ascii="黑体" w:eastAsia="黑体" w:hAnsi="仿宋" w:hint="eastAsia"/>
          <w:bCs/>
          <w:sz w:val="30"/>
          <w:szCs w:val="30"/>
        </w:rPr>
        <w:t>附件1</w:t>
      </w:r>
    </w:p>
    <w:p w:rsidR="00BD3487" w:rsidRDefault="00BD3487" w:rsidP="00BD3487">
      <w:pPr>
        <w:jc w:val="center"/>
        <w:rPr>
          <w:rFonts w:ascii="华文中宋" w:eastAsia="华文中宋" w:hAnsi="华文中宋" w:hint="eastAsia"/>
          <w:b/>
          <w:sz w:val="30"/>
          <w:szCs w:val="30"/>
        </w:rPr>
      </w:pPr>
      <w:bookmarkStart w:id="0" w:name="_GoBack"/>
      <w:r>
        <w:rPr>
          <w:rFonts w:ascii="华文中宋" w:eastAsia="华文中宋" w:hAnsi="华文中宋" w:hint="eastAsia"/>
          <w:b/>
          <w:sz w:val="30"/>
          <w:szCs w:val="30"/>
        </w:rPr>
        <w:t>光纤到户国家标准贯彻实施情况检查表</w:t>
      </w:r>
    </w:p>
    <w:bookmarkEnd w:id="0"/>
    <w:p w:rsidR="00BD3487" w:rsidRDefault="00BD3487" w:rsidP="00BD3487">
      <w:pPr>
        <w:jc w:val="left"/>
        <w:rPr>
          <w:rFonts w:ascii="仿宋_GB2312" w:eastAsia="仿宋_GB2312" w:hAnsi="仿宋" w:hint="eastAsia"/>
          <w:b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检查地区：                                  填表日期：                          填表人：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37"/>
        <w:gridCol w:w="7229"/>
        <w:gridCol w:w="3654"/>
      </w:tblGrid>
      <w:tr w:rsidR="00BD3487" w:rsidTr="008B0E9B">
        <w:trPr>
          <w:trHeight w:val="681"/>
        </w:trPr>
        <w:tc>
          <w:tcPr>
            <w:tcW w:w="840" w:type="dxa"/>
            <w:vAlign w:val="center"/>
          </w:tcPr>
          <w:p w:rsidR="00BD3487" w:rsidRDefault="00BD3487" w:rsidP="008B0E9B">
            <w:pPr>
              <w:jc w:val="center"/>
              <w:rPr>
                <w:rFonts w:ascii="仿宋_GB2312" w:eastAsia="仿宋_GB2312" w:hAnsi="仿宋" w:hint="eastAsia"/>
                <w:b/>
                <w:sz w:val="28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1"/>
              </w:rPr>
              <w:t>序号</w:t>
            </w:r>
          </w:p>
        </w:tc>
        <w:tc>
          <w:tcPr>
            <w:tcW w:w="2137" w:type="dxa"/>
            <w:vAlign w:val="center"/>
          </w:tcPr>
          <w:p w:rsidR="00BD3487" w:rsidRDefault="00BD3487" w:rsidP="008B0E9B">
            <w:pPr>
              <w:jc w:val="center"/>
              <w:rPr>
                <w:rFonts w:ascii="仿宋_GB2312" w:eastAsia="仿宋_GB2312" w:hAnsi="仿宋" w:hint="eastAsia"/>
                <w:b/>
                <w:sz w:val="28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1"/>
              </w:rPr>
              <w:t>检查项目</w:t>
            </w:r>
          </w:p>
        </w:tc>
        <w:tc>
          <w:tcPr>
            <w:tcW w:w="7229" w:type="dxa"/>
            <w:vAlign w:val="center"/>
          </w:tcPr>
          <w:p w:rsidR="00BD3487" w:rsidRDefault="00BD3487" w:rsidP="008B0E9B">
            <w:pPr>
              <w:jc w:val="center"/>
              <w:rPr>
                <w:rFonts w:ascii="仿宋_GB2312" w:eastAsia="仿宋_GB2312" w:hAnsi="仿宋" w:hint="eastAsia"/>
                <w:b/>
                <w:sz w:val="28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1"/>
              </w:rPr>
              <w:t>重点检查内容</w:t>
            </w:r>
          </w:p>
        </w:tc>
        <w:tc>
          <w:tcPr>
            <w:tcW w:w="3654" w:type="dxa"/>
            <w:vAlign w:val="center"/>
          </w:tcPr>
          <w:p w:rsidR="00BD3487" w:rsidRDefault="00BD3487" w:rsidP="008B0E9B">
            <w:pPr>
              <w:jc w:val="center"/>
              <w:rPr>
                <w:rFonts w:ascii="仿宋_GB2312" w:eastAsia="仿宋_GB2312" w:hAnsi="仿宋" w:hint="eastAsia"/>
                <w:b/>
                <w:sz w:val="28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1"/>
              </w:rPr>
              <w:t>检查结果</w:t>
            </w:r>
          </w:p>
        </w:tc>
      </w:tr>
      <w:tr w:rsidR="00BD3487" w:rsidTr="008B0E9B">
        <w:trPr>
          <w:trHeight w:val="1532"/>
        </w:trPr>
        <w:tc>
          <w:tcPr>
            <w:tcW w:w="840" w:type="dxa"/>
            <w:vAlign w:val="center"/>
          </w:tcPr>
          <w:p w:rsidR="00BD3487" w:rsidRDefault="00BD3487" w:rsidP="008B0E9B">
            <w:pPr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1"/>
              </w:rPr>
              <w:t>1</w:t>
            </w:r>
          </w:p>
        </w:tc>
        <w:tc>
          <w:tcPr>
            <w:tcW w:w="2137" w:type="dxa"/>
            <w:vAlign w:val="center"/>
          </w:tcPr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政策措施</w:t>
            </w:r>
          </w:p>
        </w:tc>
        <w:tc>
          <w:tcPr>
            <w:tcW w:w="7229" w:type="dxa"/>
            <w:vAlign w:val="center"/>
          </w:tcPr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（1）制定贯彻实施光纤到户国家标准的政策文件、地方标准情况</w:t>
            </w:r>
          </w:p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（2）召开贯彻落实光纤到户国家标准工作会议情况</w:t>
            </w:r>
          </w:p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（3）光纤到户国家标准实施监督工作开展情况</w:t>
            </w:r>
          </w:p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（4）光纤到户国家标准相关规定纳入施工图审查内容情况</w:t>
            </w:r>
          </w:p>
        </w:tc>
        <w:tc>
          <w:tcPr>
            <w:tcW w:w="3654" w:type="dxa"/>
          </w:tcPr>
          <w:p w:rsidR="00BD3487" w:rsidRDefault="00BD3487" w:rsidP="008B0E9B">
            <w:pPr>
              <w:rPr>
                <w:rFonts w:ascii="仿宋_GB2312" w:eastAsia="仿宋_GB2312" w:hAnsi="仿宋" w:hint="eastAsia"/>
                <w:sz w:val="24"/>
                <w:szCs w:val="21"/>
              </w:rPr>
            </w:pPr>
          </w:p>
        </w:tc>
      </w:tr>
      <w:tr w:rsidR="00BD3487" w:rsidTr="008B0E9B">
        <w:trPr>
          <w:trHeight w:val="988"/>
        </w:trPr>
        <w:tc>
          <w:tcPr>
            <w:tcW w:w="840" w:type="dxa"/>
            <w:vAlign w:val="center"/>
          </w:tcPr>
          <w:p w:rsidR="00BD3487" w:rsidRDefault="00BD3487" w:rsidP="008B0E9B">
            <w:pPr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1"/>
              </w:rPr>
              <w:t>2</w:t>
            </w:r>
          </w:p>
        </w:tc>
        <w:tc>
          <w:tcPr>
            <w:tcW w:w="2137" w:type="dxa"/>
            <w:vAlign w:val="center"/>
          </w:tcPr>
          <w:p w:rsidR="00BD3487" w:rsidRDefault="00BD3487" w:rsidP="008B0E9B">
            <w:pPr>
              <w:jc w:val="left"/>
              <w:rPr>
                <w:rFonts w:ascii="仿宋_GB2312" w:eastAsia="仿宋_GB2312" w:hAnsi="仿宋" w:hint="eastAsia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管理机制</w:t>
            </w:r>
          </w:p>
        </w:tc>
        <w:tc>
          <w:tcPr>
            <w:tcW w:w="7229" w:type="dxa"/>
            <w:vAlign w:val="center"/>
          </w:tcPr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（1）部门协同推进光纤到户国家标准贯彻实施工作机制建立情况</w:t>
            </w:r>
          </w:p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（2）光纤到户验收与住宅建设项目综合验收结合的情况</w:t>
            </w:r>
          </w:p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（3）通信管理局开展光纤到户工程备案工作情况</w:t>
            </w:r>
          </w:p>
        </w:tc>
        <w:tc>
          <w:tcPr>
            <w:tcW w:w="3654" w:type="dxa"/>
          </w:tcPr>
          <w:p w:rsidR="00BD3487" w:rsidRDefault="00BD3487" w:rsidP="008B0E9B">
            <w:pPr>
              <w:rPr>
                <w:rFonts w:ascii="仿宋_GB2312" w:eastAsia="仿宋_GB2312" w:hAnsi="仿宋" w:hint="eastAsia"/>
                <w:sz w:val="24"/>
                <w:szCs w:val="21"/>
              </w:rPr>
            </w:pPr>
          </w:p>
        </w:tc>
      </w:tr>
      <w:tr w:rsidR="00BD3487" w:rsidTr="008B0E9B">
        <w:trPr>
          <w:trHeight w:val="985"/>
        </w:trPr>
        <w:tc>
          <w:tcPr>
            <w:tcW w:w="840" w:type="dxa"/>
            <w:vAlign w:val="center"/>
          </w:tcPr>
          <w:p w:rsidR="00BD3487" w:rsidRDefault="00BD3487" w:rsidP="008B0E9B">
            <w:pPr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1"/>
              </w:rPr>
              <w:t>3</w:t>
            </w:r>
          </w:p>
        </w:tc>
        <w:tc>
          <w:tcPr>
            <w:tcW w:w="2137" w:type="dxa"/>
            <w:vAlign w:val="center"/>
          </w:tcPr>
          <w:p w:rsidR="00BD3487" w:rsidRDefault="00BD3487" w:rsidP="008B0E9B">
            <w:pPr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1"/>
              </w:rPr>
              <w:t>宣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1"/>
              </w:rPr>
              <w:t>贯培训</w:t>
            </w:r>
            <w:proofErr w:type="gramEnd"/>
          </w:p>
        </w:tc>
        <w:tc>
          <w:tcPr>
            <w:tcW w:w="7229" w:type="dxa"/>
            <w:vAlign w:val="center"/>
          </w:tcPr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（1）开展光纤到户国家标准宣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贯培训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工作情况</w:t>
            </w:r>
          </w:p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（2）住宅建设、电信运营、工程设计、施工图审查、施工、监理等相关技术人员参加光纤到户国家标准宣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贯培训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情况</w:t>
            </w:r>
          </w:p>
        </w:tc>
        <w:tc>
          <w:tcPr>
            <w:tcW w:w="3654" w:type="dxa"/>
          </w:tcPr>
          <w:p w:rsidR="00BD3487" w:rsidRDefault="00BD3487" w:rsidP="008B0E9B">
            <w:pPr>
              <w:rPr>
                <w:rFonts w:ascii="仿宋_GB2312" w:eastAsia="仿宋_GB2312" w:hAnsi="仿宋" w:hint="eastAsia"/>
                <w:sz w:val="24"/>
                <w:szCs w:val="21"/>
              </w:rPr>
            </w:pPr>
          </w:p>
        </w:tc>
      </w:tr>
      <w:tr w:rsidR="00BD3487" w:rsidTr="008B0E9B">
        <w:trPr>
          <w:trHeight w:val="1423"/>
        </w:trPr>
        <w:tc>
          <w:tcPr>
            <w:tcW w:w="840" w:type="dxa"/>
            <w:vAlign w:val="center"/>
          </w:tcPr>
          <w:p w:rsidR="00BD3487" w:rsidRDefault="00BD3487" w:rsidP="008B0E9B">
            <w:pPr>
              <w:jc w:val="center"/>
              <w:rPr>
                <w:rFonts w:ascii="仿宋_GB2312" w:eastAsia="仿宋_GB2312" w:hAnsi="仿宋" w:hint="eastAsia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sz w:val="24"/>
                <w:szCs w:val="21"/>
              </w:rPr>
              <w:t>4</w:t>
            </w:r>
          </w:p>
        </w:tc>
        <w:tc>
          <w:tcPr>
            <w:tcW w:w="2137" w:type="dxa"/>
            <w:vAlign w:val="center"/>
          </w:tcPr>
          <w:p w:rsidR="00BD3487" w:rsidRDefault="00BD3487" w:rsidP="008B0E9B">
            <w:pPr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标准实施情况</w:t>
            </w:r>
          </w:p>
        </w:tc>
        <w:tc>
          <w:tcPr>
            <w:tcW w:w="7229" w:type="dxa"/>
            <w:vAlign w:val="center"/>
          </w:tcPr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（1）住宅建设单位、电信运营企业掌握光纤到户国家标准情况</w:t>
            </w:r>
          </w:p>
          <w:p w:rsidR="00BD3487" w:rsidRDefault="00BD3487" w:rsidP="008B0E9B">
            <w:pP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1"/>
              </w:rPr>
              <w:t>（2）工程设计、施工图审查、施工、监理、验收等环节执行光纤到户国家标准情况</w:t>
            </w:r>
          </w:p>
        </w:tc>
        <w:tc>
          <w:tcPr>
            <w:tcW w:w="3654" w:type="dxa"/>
          </w:tcPr>
          <w:p w:rsidR="00BD3487" w:rsidRDefault="00BD3487" w:rsidP="008B0E9B">
            <w:pPr>
              <w:rPr>
                <w:rFonts w:ascii="仿宋_GB2312" w:eastAsia="仿宋_GB2312" w:hAnsi="仿宋" w:hint="eastAsia"/>
                <w:sz w:val="24"/>
                <w:szCs w:val="21"/>
              </w:rPr>
            </w:pPr>
          </w:p>
        </w:tc>
      </w:tr>
    </w:tbl>
    <w:p w:rsidR="004E3A9B" w:rsidRPr="00BD3487" w:rsidRDefault="004E3A9B"/>
    <w:sectPr w:rsidR="004E3A9B" w:rsidRPr="00BD3487" w:rsidSect="00BD34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87"/>
    <w:rsid w:val="0001555E"/>
    <w:rsid w:val="00026A85"/>
    <w:rsid w:val="00037048"/>
    <w:rsid w:val="00041893"/>
    <w:rsid w:val="0004574D"/>
    <w:rsid w:val="00062597"/>
    <w:rsid w:val="00066099"/>
    <w:rsid w:val="00073FA8"/>
    <w:rsid w:val="000B71E2"/>
    <w:rsid w:val="000C04EE"/>
    <w:rsid w:val="000C749F"/>
    <w:rsid w:val="000D5525"/>
    <w:rsid w:val="000E3FBE"/>
    <w:rsid w:val="000F1AF1"/>
    <w:rsid w:val="00103DB3"/>
    <w:rsid w:val="0010659C"/>
    <w:rsid w:val="00107822"/>
    <w:rsid w:val="00134644"/>
    <w:rsid w:val="00152ED8"/>
    <w:rsid w:val="0016448C"/>
    <w:rsid w:val="00176806"/>
    <w:rsid w:val="00183115"/>
    <w:rsid w:val="001C1897"/>
    <w:rsid w:val="001E3791"/>
    <w:rsid w:val="001E4EFD"/>
    <w:rsid w:val="001F3BE9"/>
    <w:rsid w:val="00201AD8"/>
    <w:rsid w:val="00216BEE"/>
    <w:rsid w:val="00220574"/>
    <w:rsid w:val="00223B68"/>
    <w:rsid w:val="00225E67"/>
    <w:rsid w:val="00237DC4"/>
    <w:rsid w:val="00245C60"/>
    <w:rsid w:val="002461BA"/>
    <w:rsid w:val="00247299"/>
    <w:rsid w:val="002604F0"/>
    <w:rsid w:val="002615F9"/>
    <w:rsid w:val="002C06CB"/>
    <w:rsid w:val="002C3F33"/>
    <w:rsid w:val="002D0378"/>
    <w:rsid w:val="002D1EC2"/>
    <w:rsid w:val="002D63B5"/>
    <w:rsid w:val="002E3DA4"/>
    <w:rsid w:val="003029E0"/>
    <w:rsid w:val="00312240"/>
    <w:rsid w:val="00332D47"/>
    <w:rsid w:val="00337780"/>
    <w:rsid w:val="00355836"/>
    <w:rsid w:val="003700DF"/>
    <w:rsid w:val="00373DB9"/>
    <w:rsid w:val="0038578B"/>
    <w:rsid w:val="003B046E"/>
    <w:rsid w:val="003B6D70"/>
    <w:rsid w:val="003D4B4B"/>
    <w:rsid w:val="003E76AE"/>
    <w:rsid w:val="003F0842"/>
    <w:rsid w:val="003F7689"/>
    <w:rsid w:val="004011BD"/>
    <w:rsid w:val="004012D1"/>
    <w:rsid w:val="00403AA1"/>
    <w:rsid w:val="00410216"/>
    <w:rsid w:val="00410FE9"/>
    <w:rsid w:val="004135E2"/>
    <w:rsid w:val="00430811"/>
    <w:rsid w:val="00430B3C"/>
    <w:rsid w:val="00431239"/>
    <w:rsid w:val="0044116E"/>
    <w:rsid w:val="00450312"/>
    <w:rsid w:val="00460423"/>
    <w:rsid w:val="004719D4"/>
    <w:rsid w:val="00485F8D"/>
    <w:rsid w:val="004914D8"/>
    <w:rsid w:val="004A51A1"/>
    <w:rsid w:val="004D183B"/>
    <w:rsid w:val="004E172D"/>
    <w:rsid w:val="004E3A9B"/>
    <w:rsid w:val="004F085F"/>
    <w:rsid w:val="005020E6"/>
    <w:rsid w:val="005320B5"/>
    <w:rsid w:val="00543E4A"/>
    <w:rsid w:val="00546AA4"/>
    <w:rsid w:val="00551E34"/>
    <w:rsid w:val="00561CD6"/>
    <w:rsid w:val="00570C63"/>
    <w:rsid w:val="00570E77"/>
    <w:rsid w:val="005757AF"/>
    <w:rsid w:val="00586DCE"/>
    <w:rsid w:val="005A446B"/>
    <w:rsid w:val="005C63FE"/>
    <w:rsid w:val="005D1CAE"/>
    <w:rsid w:val="0061211C"/>
    <w:rsid w:val="00622800"/>
    <w:rsid w:val="00636CA3"/>
    <w:rsid w:val="0064266E"/>
    <w:rsid w:val="00646F22"/>
    <w:rsid w:val="00656B0C"/>
    <w:rsid w:val="00660B00"/>
    <w:rsid w:val="0066285E"/>
    <w:rsid w:val="0066797D"/>
    <w:rsid w:val="00682F62"/>
    <w:rsid w:val="00696D0B"/>
    <w:rsid w:val="006B5CC9"/>
    <w:rsid w:val="006D02B5"/>
    <w:rsid w:val="006D3F16"/>
    <w:rsid w:val="006F03AB"/>
    <w:rsid w:val="006F2A82"/>
    <w:rsid w:val="00701A5D"/>
    <w:rsid w:val="00704009"/>
    <w:rsid w:val="0070406D"/>
    <w:rsid w:val="00733BF2"/>
    <w:rsid w:val="00734E9B"/>
    <w:rsid w:val="00742186"/>
    <w:rsid w:val="00746434"/>
    <w:rsid w:val="00754980"/>
    <w:rsid w:val="00760806"/>
    <w:rsid w:val="0076243C"/>
    <w:rsid w:val="00763595"/>
    <w:rsid w:val="00764BF9"/>
    <w:rsid w:val="00777C13"/>
    <w:rsid w:val="007838BF"/>
    <w:rsid w:val="007D1843"/>
    <w:rsid w:val="007D42A9"/>
    <w:rsid w:val="007E1B06"/>
    <w:rsid w:val="007E3712"/>
    <w:rsid w:val="007F52B4"/>
    <w:rsid w:val="00806C8A"/>
    <w:rsid w:val="00825A91"/>
    <w:rsid w:val="008370F0"/>
    <w:rsid w:val="00866B8A"/>
    <w:rsid w:val="00867B7A"/>
    <w:rsid w:val="00877F62"/>
    <w:rsid w:val="008934EF"/>
    <w:rsid w:val="008A3176"/>
    <w:rsid w:val="008D1F66"/>
    <w:rsid w:val="008E03BF"/>
    <w:rsid w:val="008E0992"/>
    <w:rsid w:val="008E4B3B"/>
    <w:rsid w:val="008E67CD"/>
    <w:rsid w:val="009123AC"/>
    <w:rsid w:val="00915A25"/>
    <w:rsid w:val="00923796"/>
    <w:rsid w:val="00924DB0"/>
    <w:rsid w:val="0093156F"/>
    <w:rsid w:val="00955114"/>
    <w:rsid w:val="0095716B"/>
    <w:rsid w:val="00966984"/>
    <w:rsid w:val="00976C57"/>
    <w:rsid w:val="009772D6"/>
    <w:rsid w:val="009A448B"/>
    <w:rsid w:val="009B1115"/>
    <w:rsid w:val="009C244D"/>
    <w:rsid w:val="009D1A4B"/>
    <w:rsid w:val="009D3671"/>
    <w:rsid w:val="009E43F4"/>
    <w:rsid w:val="00A13FD2"/>
    <w:rsid w:val="00A152DA"/>
    <w:rsid w:val="00A5231A"/>
    <w:rsid w:val="00A62FD1"/>
    <w:rsid w:val="00A963BC"/>
    <w:rsid w:val="00AA54EE"/>
    <w:rsid w:val="00AC310F"/>
    <w:rsid w:val="00AD66C2"/>
    <w:rsid w:val="00AE50CD"/>
    <w:rsid w:val="00AF3480"/>
    <w:rsid w:val="00B13552"/>
    <w:rsid w:val="00B21E0A"/>
    <w:rsid w:val="00B24474"/>
    <w:rsid w:val="00B2642E"/>
    <w:rsid w:val="00B26BAC"/>
    <w:rsid w:val="00B34D7E"/>
    <w:rsid w:val="00B73A70"/>
    <w:rsid w:val="00B73C54"/>
    <w:rsid w:val="00B84723"/>
    <w:rsid w:val="00B93F29"/>
    <w:rsid w:val="00B9664C"/>
    <w:rsid w:val="00BA457C"/>
    <w:rsid w:val="00BB64BC"/>
    <w:rsid w:val="00BB73CD"/>
    <w:rsid w:val="00BC28AF"/>
    <w:rsid w:val="00BD1CD5"/>
    <w:rsid w:val="00BD3032"/>
    <w:rsid w:val="00BD3487"/>
    <w:rsid w:val="00BE41D3"/>
    <w:rsid w:val="00BF1002"/>
    <w:rsid w:val="00C06CA4"/>
    <w:rsid w:val="00C1692D"/>
    <w:rsid w:val="00C33A82"/>
    <w:rsid w:val="00C43570"/>
    <w:rsid w:val="00C45508"/>
    <w:rsid w:val="00C567B8"/>
    <w:rsid w:val="00C7342D"/>
    <w:rsid w:val="00C74CF8"/>
    <w:rsid w:val="00C91626"/>
    <w:rsid w:val="00C94B83"/>
    <w:rsid w:val="00CA5DD0"/>
    <w:rsid w:val="00CB05BE"/>
    <w:rsid w:val="00CB1B03"/>
    <w:rsid w:val="00CE044A"/>
    <w:rsid w:val="00CE1D78"/>
    <w:rsid w:val="00CE3D50"/>
    <w:rsid w:val="00CF6891"/>
    <w:rsid w:val="00D063CD"/>
    <w:rsid w:val="00D2159A"/>
    <w:rsid w:val="00D45B1F"/>
    <w:rsid w:val="00D85056"/>
    <w:rsid w:val="00D860C6"/>
    <w:rsid w:val="00D86DC1"/>
    <w:rsid w:val="00D96D67"/>
    <w:rsid w:val="00DB2376"/>
    <w:rsid w:val="00DB28BF"/>
    <w:rsid w:val="00DB62D7"/>
    <w:rsid w:val="00DC3613"/>
    <w:rsid w:val="00DC7BA6"/>
    <w:rsid w:val="00DD5A03"/>
    <w:rsid w:val="00DE4892"/>
    <w:rsid w:val="00DE72CE"/>
    <w:rsid w:val="00DF2505"/>
    <w:rsid w:val="00DF5A6F"/>
    <w:rsid w:val="00DF7C77"/>
    <w:rsid w:val="00E04955"/>
    <w:rsid w:val="00E1076F"/>
    <w:rsid w:val="00E34F95"/>
    <w:rsid w:val="00E41C33"/>
    <w:rsid w:val="00E5429E"/>
    <w:rsid w:val="00E77384"/>
    <w:rsid w:val="00EA226B"/>
    <w:rsid w:val="00EA3A27"/>
    <w:rsid w:val="00EA5BC3"/>
    <w:rsid w:val="00EB4350"/>
    <w:rsid w:val="00ED4299"/>
    <w:rsid w:val="00ED6D3D"/>
    <w:rsid w:val="00EE1B3E"/>
    <w:rsid w:val="00EE3A64"/>
    <w:rsid w:val="00EF4A71"/>
    <w:rsid w:val="00F0719A"/>
    <w:rsid w:val="00F17AA3"/>
    <w:rsid w:val="00F26446"/>
    <w:rsid w:val="00F360E6"/>
    <w:rsid w:val="00F50372"/>
    <w:rsid w:val="00F526DB"/>
    <w:rsid w:val="00F764D8"/>
    <w:rsid w:val="00FA16BD"/>
    <w:rsid w:val="00FA7EF2"/>
    <w:rsid w:val="00FB4650"/>
    <w:rsid w:val="00FC29CC"/>
    <w:rsid w:val="00FD5329"/>
    <w:rsid w:val="00FE5907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2014-04-18T06:30:00Z</dcterms:created>
  <dcterms:modified xsi:type="dcterms:W3CDTF">2014-04-18T06:31:00Z</dcterms:modified>
</cp:coreProperties>
</file>