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58" w:rsidRPr="00CE3DAB" w:rsidRDefault="00460F58" w:rsidP="00CC4FDF">
      <w:pPr>
        <w:spacing w:line="420" w:lineRule="atLeast"/>
        <w:jc w:val="center"/>
        <w:rPr>
          <w:rFonts w:hint="eastAsia"/>
          <w:color w:val="auto"/>
          <w:sz w:val="32"/>
          <w:szCs w:val="32"/>
        </w:rPr>
      </w:pPr>
    </w:p>
    <w:p w:rsidR="00460F58" w:rsidRPr="00CE3DAB" w:rsidRDefault="00684F85" w:rsidP="00460F58">
      <w:pPr>
        <w:pStyle w:val="afe"/>
      </w:pPr>
      <w:r>
        <w:rPr>
          <w:noProof/>
        </w:rPr>
        <w:pict>
          <v:line id="Line 2" o:spid="_x0000_s8805" style="position:absolute;left:0;text-align:left;z-index:251695104;visibility:visible" from="-9pt,30.2pt" to="441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7XiwIAAGI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">
            <w10:wrap type="square"/>
          </v:line>
        </w:pict>
      </w:r>
      <w:r w:rsidR="00460F58" w:rsidRPr="00CE3DAB">
        <w:t>CECS×××:××××</w:t>
      </w:r>
    </w:p>
    <w:p w:rsidR="00460F58" w:rsidRPr="00CE3DAB" w:rsidRDefault="00460F58" w:rsidP="00760B16">
      <w:pPr>
        <w:pStyle w:val="aff"/>
        <w:spacing w:before="120" w:after="120"/>
      </w:pPr>
    </w:p>
    <w:p w:rsidR="00460F58" w:rsidRPr="00CE3DAB" w:rsidRDefault="00460F58" w:rsidP="00760B16">
      <w:pPr>
        <w:pStyle w:val="aff"/>
        <w:spacing w:before="120" w:after="120"/>
      </w:pPr>
      <w:r w:rsidRPr="00CE3DAB">
        <w:t>中国工程建设标准化协会标准</w:t>
      </w:r>
    </w:p>
    <w:p w:rsidR="00460F58" w:rsidRPr="00CE3DAB" w:rsidRDefault="00460F58" w:rsidP="00460F58">
      <w:pPr>
        <w:spacing w:line="420" w:lineRule="atLeast"/>
        <w:jc w:val="center"/>
        <w:rPr>
          <w:color w:val="auto"/>
          <w:sz w:val="48"/>
          <w:szCs w:val="48"/>
        </w:rPr>
      </w:pPr>
    </w:p>
    <w:p w:rsidR="00460F58" w:rsidRPr="00CE3DAB" w:rsidRDefault="00460F58" w:rsidP="00460F58">
      <w:pPr>
        <w:spacing w:line="420" w:lineRule="atLeast"/>
        <w:jc w:val="center"/>
        <w:rPr>
          <w:color w:val="auto"/>
          <w:sz w:val="48"/>
          <w:szCs w:val="48"/>
        </w:rPr>
      </w:pPr>
      <w:r w:rsidRPr="00CE3DAB">
        <w:rPr>
          <w:color w:val="auto"/>
          <w:sz w:val="48"/>
          <w:szCs w:val="48"/>
        </w:rPr>
        <w:t>排烟系统组合风阀应用技术规程</w:t>
      </w:r>
    </w:p>
    <w:p w:rsidR="004B63E3" w:rsidRPr="00CE3DAB" w:rsidRDefault="004B63E3" w:rsidP="004B63E3">
      <w:pPr>
        <w:spacing w:line="400" w:lineRule="atLeast"/>
        <w:jc w:val="center"/>
        <w:rPr>
          <w:sz w:val="36"/>
          <w:szCs w:val="36"/>
        </w:rPr>
      </w:pPr>
      <w:r w:rsidRPr="00CE3DAB">
        <w:rPr>
          <w:sz w:val="36"/>
          <w:szCs w:val="36"/>
        </w:rPr>
        <w:t>Technical specification for application</w:t>
      </w:r>
    </w:p>
    <w:p w:rsidR="00460F58" w:rsidRPr="00CE3DAB" w:rsidRDefault="004B63E3" w:rsidP="004B63E3">
      <w:pPr>
        <w:spacing w:line="400" w:lineRule="atLeast"/>
        <w:jc w:val="center"/>
        <w:rPr>
          <w:sz w:val="36"/>
          <w:szCs w:val="36"/>
        </w:rPr>
      </w:pPr>
      <w:r w:rsidRPr="00CE3DAB">
        <w:rPr>
          <w:sz w:val="36"/>
          <w:szCs w:val="36"/>
        </w:rPr>
        <w:t xml:space="preserve">of multi-damper on smoke </w:t>
      </w:r>
      <w:r w:rsidR="00F15F03" w:rsidRPr="00CE3DAB">
        <w:rPr>
          <w:sz w:val="36"/>
          <w:szCs w:val="36"/>
        </w:rPr>
        <w:t xml:space="preserve">evacuation </w:t>
      </w:r>
      <w:r w:rsidRPr="00CE3DAB">
        <w:rPr>
          <w:sz w:val="36"/>
          <w:szCs w:val="36"/>
        </w:rPr>
        <w:t>system</w:t>
      </w:r>
    </w:p>
    <w:p w:rsidR="00460F58" w:rsidRPr="00CE3DAB" w:rsidRDefault="00460F58" w:rsidP="00460F58">
      <w:pPr>
        <w:spacing w:line="400" w:lineRule="atLeast"/>
        <w:jc w:val="center"/>
        <w:rPr>
          <w:sz w:val="36"/>
          <w:szCs w:val="36"/>
        </w:rPr>
      </w:pPr>
    </w:p>
    <w:p w:rsidR="00460F58" w:rsidRPr="00CE3DAB" w:rsidRDefault="00460F58" w:rsidP="00460F58">
      <w:pPr>
        <w:spacing w:line="420" w:lineRule="atLeast"/>
        <w:jc w:val="center"/>
        <w:rPr>
          <w:color w:val="auto"/>
          <w:sz w:val="24"/>
        </w:rPr>
      </w:pPr>
    </w:p>
    <w:p w:rsidR="00460F58" w:rsidRPr="00CE3DAB" w:rsidRDefault="00460F58" w:rsidP="00460F58">
      <w:pPr>
        <w:spacing w:line="420" w:lineRule="atLeast"/>
        <w:jc w:val="center"/>
        <w:rPr>
          <w:color w:val="auto"/>
          <w:sz w:val="36"/>
          <w:szCs w:val="36"/>
        </w:rPr>
      </w:pPr>
      <w:r w:rsidRPr="00CE3DAB">
        <w:rPr>
          <w:color w:val="auto"/>
          <w:sz w:val="36"/>
          <w:szCs w:val="36"/>
        </w:rPr>
        <w:t>（征求意见稿）</w:t>
      </w:r>
    </w:p>
    <w:p w:rsidR="00460F58" w:rsidRPr="00CE3DAB" w:rsidRDefault="00460F58" w:rsidP="00760B16">
      <w:pPr>
        <w:pStyle w:val="aff"/>
        <w:spacing w:before="120" w:after="120"/>
        <w:rPr>
          <w:sz w:val="36"/>
          <w:szCs w:val="36"/>
        </w:rPr>
      </w:pPr>
      <w:r w:rsidRPr="00CE3DAB">
        <w:rPr>
          <w:sz w:val="36"/>
          <w:szCs w:val="36"/>
        </w:rPr>
        <w:t>（</w:t>
      </w:r>
      <w:r w:rsidRPr="00CE3DAB">
        <w:rPr>
          <w:sz w:val="36"/>
          <w:szCs w:val="36"/>
        </w:rPr>
        <w:t>2014</w:t>
      </w:r>
      <w:r w:rsidRPr="00CE3DAB">
        <w:rPr>
          <w:sz w:val="36"/>
          <w:szCs w:val="36"/>
        </w:rPr>
        <w:t>年</w:t>
      </w:r>
      <w:r w:rsidRPr="00CE3DAB">
        <w:rPr>
          <w:sz w:val="36"/>
          <w:szCs w:val="36"/>
        </w:rPr>
        <w:t>12</w:t>
      </w:r>
      <w:r w:rsidRPr="00CE3DAB">
        <w:rPr>
          <w:sz w:val="36"/>
          <w:szCs w:val="36"/>
        </w:rPr>
        <w:t>月）</w:t>
      </w: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sectPr w:rsidR="00460F58" w:rsidRPr="00CE3DAB" w:rsidSect="004262B5">
          <w:headerReference w:type="default" r:id="rId8"/>
          <w:footerReference w:type="default" r:id="rId9"/>
          <w:headerReference w:type="first" r:id="rId10"/>
          <w:footerReference w:type="first" r:id="rId11"/>
          <w:pgSz w:w="11909" w:h="16834" w:code="9"/>
          <w:pgMar w:top="1474" w:right="1474" w:bottom="1474" w:left="1474" w:header="851" w:footer="992" w:gutter="0"/>
          <w:cols w:space="425"/>
          <w:docGrid w:linePitch="312"/>
        </w:sectPr>
      </w:pPr>
    </w:p>
    <w:p w:rsidR="00460F58" w:rsidRPr="00CE3DAB" w:rsidRDefault="00460F58" w:rsidP="00760B16">
      <w:pPr>
        <w:pStyle w:val="aff"/>
        <w:spacing w:before="120" w:after="120"/>
      </w:pPr>
    </w:p>
    <w:p w:rsidR="00460F58" w:rsidRPr="00CE3DAB" w:rsidRDefault="00460F58" w:rsidP="00760B16">
      <w:pPr>
        <w:pStyle w:val="aff"/>
        <w:spacing w:before="120" w:after="120"/>
      </w:pPr>
      <w:r w:rsidRPr="00CE3DAB">
        <w:t>中国工程建设标准化协会标准</w:t>
      </w:r>
    </w:p>
    <w:p w:rsidR="00460F58" w:rsidRPr="00CE3DAB" w:rsidRDefault="00460F58" w:rsidP="00460F58">
      <w:pPr>
        <w:autoSpaceDE w:val="0"/>
        <w:autoSpaceDN w:val="0"/>
        <w:adjustRightInd w:val="0"/>
        <w:jc w:val="left"/>
        <w:rPr>
          <w:rFonts w:eastAsia="仿宋_GB2312"/>
          <w:b/>
          <w:bCs/>
          <w:sz w:val="32"/>
          <w:szCs w:val="32"/>
        </w:rPr>
      </w:pPr>
    </w:p>
    <w:p w:rsidR="00810D7D" w:rsidRPr="00CE3DAB" w:rsidRDefault="00810D7D" w:rsidP="00810D7D">
      <w:pPr>
        <w:spacing w:line="420" w:lineRule="atLeast"/>
        <w:jc w:val="center"/>
        <w:rPr>
          <w:color w:val="auto"/>
          <w:sz w:val="48"/>
          <w:szCs w:val="48"/>
        </w:rPr>
      </w:pPr>
      <w:r w:rsidRPr="00CE3DAB">
        <w:rPr>
          <w:color w:val="auto"/>
          <w:sz w:val="48"/>
          <w:szCs w:val="48"/>
        </w:rPr>
        <w:t>排烟系统组合风阀应用技术规程</w:t>
      </w:r>
    </w:p>
    <w:p w:rsidR="00810D7D" w:rsidRPr="00CE3DAB" w:rsidRDefault="00810D7D" w:rsidP="00810D7D">
      <w:pPr>
        <w:spacing w:line="400" w:lineRule="atLeast"/>
        <w:jc w:val="center"/>
        <w:rPr>
          <w:sz w:val="36"/>
          <w:szCs w:val="36"/>
        </w:rPr>
      </w:pPr>
      <w:r w:rsidRPr="00CE3DAB">
        <w:rPr>
          <w:sz w:val="36"/>
          <w:szCs w:val="36"/>
        </w:rPr>
        <w:t xml:space="preserve">Technical specification for </w:t>
      </w:r>
      <w:r w:rsidR="00FF25B5" w:rsidRPr="00CE3DAB">
        <w:rPr>
          <w:sz w:val="36"/>
          <w:szCs w:val="36"/>
        </w:rPr>
        <w:t>application</w:t>
      </w:r>
    </w:p>
    <w:p w:rsidR="00810D7D" w:rsidRPr="00CE3DAB" w:rsidRDefault="00810D7D" w:rsidP="00810D7D">
      <w:pPr>
        <w:spacing w:line="400" w:lineRule="atLeast"/>
        <w:jc w:val="center"/>
        <w:rPr>
          <w:sz w:val="36"/>
          <w:szCs w:val="36"/>
        </w:rPr>
      </w:pPr>
      <w:r w:rsidRPr="00CE3DAB">
        <w:rPr>
          <w:sz w:val="36"/>
          <w:szCs w:val="36"/>
        </w:rPr>
        <w:t>of</w:t>
      </w:r>
      <w:r w:rsidR="00FF25B5" w:rsidRPr="00CE3DAB">
        <w:rPr>
          <w:sz w:val="36"/>
          <w:szCs w:val="36"/>
        </w:rPr>
        <w:t xml:space="preserve">multi-damper on </w:t>
      </w:r>
      <w:r w:rsidRPr="00CE3DAB">
        <w:rPr>
          <w:sz w:val="36"/>
          <w:szCs w:val="36"/>
        </w:rPr>
        <w:t xml:space="preserve">smoke </w:t>
      </w:r>
      <w:r w:rsidR="00F15F03" w:rsidRPr="00CE3DAB">
        <w:rPr>
          <w:sz w:val="36"/>
          <w:szCs w:val="36"/>
        </w:rPr>
        <w:t>evacuation</w:t>
      </w:r>
      <w:r w:rsidRPr="00CE3DAB">
        <w:rPr>
          <w:sz w:val="36"/>
          <w:szCs w:val="36"/>
        </w:rPr>
        <w:t>system</w:t>
      </w:r>
    </w:p>
    <w:p w:rsidR="00810D7D" w:rsidRPr="00CE3DAB" w:rsidRDefault="00810D7D" w:rsidP="00810D7D">
      <w:pPr>
        <w:spacing w:line="400" w:lineRule="atLeast"/>
        <w:jc w:val="center"/>
        <w:rPr>
          <w:sz w:val="36"/>
          <w:szCs w:val="36"/>
        </w:rPr>
      </w:pPr>
    </w:p>
    <w:p w:rsidR="00810D7D" w:rsidRPr="00CE3DAB" w:rsidRDefault="00810D7D" w:rsidP="00810D7D">
      <w:pPr>
        <w:spacing w:line="420" w:lineRule="atLeast"/>
        <w:jc w:val="center"/>
        <w:rPr>
          <w:color w:val="auto"/>
          <w:sz w:val="24"/>
        </w:rPr>
      </w:pPr>
    </w:p>
    <w:p w:rsidR="00810D7D" w:rsidRPr="00CE3DAB" w:rsidRDefault="00810D7D" w:rsidP="00810D7D">
      <w:pPr>
        <w:spacing w:line="420" w:lineRule="atLeast"/>
        <w:jc w:val="center"/>
        <w:rPr>
          <w:color w:val="auto"/>
          <w:sz w:val="36"/>
          <w:szCs w:val="36"/>
        </w:rPr>
      </w:pPr>
      <w:r w:rsidRPr="00CE3DAB">
        <w:rPr>
          <w:color w:val="auto"/>
          <w:sz w:val="36"/>
          <w:szCs w:val="36"/>
        </w:rPr>
        <w:t>（征求意见稿）</w:t>
      </w:r>
    </w:p>
    <w:p w:rsidR="00F773A7" w:rsidRPr="00CE3DAB" w:rsidRDefault="00F773A7" w:rsidP="00460F58">
      <w:pPr>
        <w:pStyle w:val="afb"/>
      </w:pPr>
    </w:p>
    <w:p w:rsidR="00460F58" w:rsidRPr="00CE3DAB" w:rsidRDefault="00460F58" w:rsidP="00460F58">
      <w:pPr>
        <w:pStyle w:val="afb"/>
      </w:pPr>
      <w:r w:rsidRPr="00CE3DAB">
        <w:t>CECS×××:××××</w:t>
      </w:r>
    </w:p>
    <w:p w:rsidR="00460F58" w:rsidRPr="00CE3DAB" w:rsidRDefault="00460F58" w:rsidP="00460F58">
      <w:pPr>
        <w:pStyle w:val="afb"/>
      </w:pPr>
    </w:p>
    <w:p w:rsidR="00460F58" w:rsidRPr="00CE3DAB" w:rsidRDefault="00460F58" w:rsidP="00460F58">
      <w:pPr>
        <w:pStyle w:val="afb"/>
      </w:pPr>
    </w:p>
    <w:p w:rsidR="00460F58" w:rsidRPr="00CE3DAB" w:rsidRDefault="00460F58" w:rsidP="00460F58">
      <w:pPr>
        <w:pStyle w:val="afb"/>
      </w:pPr>
      <w:r w:rsidRPr="00CE3DAB">
        <w:t>主编单位：公安部天津消防研究所</w:t>
      </w:r>
    </w:p>
    <w:p w:rsidR="00460F58" w:rsidRPr="00CE3DAB" w:rsidRDefault="005E1761" w:rsidP="00460F58">
      <w:pPr>
        <w:pStyle w:val="afb"/>
      </w:pPr>
      <w:r w:rsidRPr="00CE3DAB">
        <w:t>批准</w:t>
      </w:r>
      <w:r w:rsidR="00460F58" w:rsidRPr="00CE3DAB">
        <w:t>单位：中国工程建设标准化协会</w:t>
      </w:r>
    </w:p>
    <w:p w:rsidR="00460F58" w:rsidRPr="00CE3DAB" w:rsidRDefault="00460F58" w:rsidP="005E1761">
      <w:pPr>
        <w:pStyle w:val="afb"/>
        <w:ind w:firstLineChars="750" w:firstLine="2250"/>
        <w:jc w:val="both"/>
      </w:pPr>
      <w:r w:rsidRPr="00CE3DAB">
        <w:t>施行日期：</w:t>
      </w:r>
      <w:r w:rsidRPr="00CE3DAB">
        <w:t>20××</w:t>
      </w:r>
      <w:r w:rsidRPr="00CE3DAB">
        <w:t>年</w:t>
      </w:r>
      <w:r w:rsidRPr="00CE3DAB">
        <w:t>××</w:t>
      </w:r>
      <w:r w:rsidRPr="00CE3DAB">
        <w:t>月</w:t>
      </w:r>
      <w:r w:rsidRPr="00CE3DAB">
        <w:t>××</w:t>
      </w:r>
      <w:r w:rsidRPr="00CE3DAB">
        <w:t>日</w:t>
      </w: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autoSpaceDE w:val="0"/>
        <w:autoSpaceDN w:val="0"/>
        <w:adjustRightInd w:val="0"/>
        <w:jc w:val="center"/>
        <w:rPr>
          <w:rFonts w:eastAsia="仿宋_GB2312"/>
        </w:rPr>
      </w:pPr>
    </w:p>
    <w:p w:rsidR="00460F58" w:rsidRPr="00CE3DAB" w:rsidRDefault="00460F58" w:rsidP="00460F58">
      <w:pPr>
        <w:pStyle w:val="afb"/>
        <w:rPr>
          <w:b/>
        </w:rPr>
      </w:pPr>
    </w:p>
    <w:p w:rsidR="00460F58" w:rsidRPr="00CE3DAB" w:rsidRDefault="00460F58" w:rsidP="00460F58">
      <w:pPr>
        <w:autoSpaceDE w:val="0"/>
        <w:autoSpaceDN w:val="0"/>
        <w:adjustRightInd w:val="0"/>
        <w:jc w:val="center"/>
        <w:rPr>
          <w:rFonts w:eastAsiaTheme="minorEastAsia"/>
          <w:b/>
          <w:bCs/>
          <w:sz w:val="32"/>
          <w:szCs w:val="32"/>
        </w:rPr>
        <w:sectPr w:rsidR="00460F58" w:rsidRPr="00CE3DAB" w:rsidSect="004262B5">
          <w:footerReference w:type="default" r:id="rId12"/>
          <w:pgSz w:w="11909" w:h="16834" w:code="9"/>
          <w:pgMar w:top="1474" w:right="1474" w:bottom="1474" w:left="1474" w:header="851" w:footer="992" w:gutter="0"/>
          <w:cols w:space="425"/>
          <w:docGrid w:linePitch="312"/>
        </w:sectPr>
      </w:pPr>
    </w:p>
    <w:p w:rsidR="00460F58" w:rsidRPr="00CE3DAB" w:rsidRDefault="00460F58" w:rsidP="00460F58">
      <w:pPr>
        <w:autoSpaceDE w:val="0"/>
        <w:autoSpaceDN w:val="0"/>
        <w:adjustRightInd w:val="0"/>
        <w:jc w:val="center"/>
        <w:rPr>
          <w:rFonts w:eastAsiaTheme="minorEastAsia"/>
          <w:bCs/>
          <w:sz w:val="32"/>
          <w:szCs w:val="32"/>
          <w:lang w:val="zh-CN"/>
        </w:rPr>
      </w:pPr>
      <w:r w:rsidRPr="00CE3DAB">
        <w:rPr>
          <w:rFonts w:eastAsiaTheme="minorEastAsia" w:hAnsiTheme="minorEastAsia"/>
          <w:bCs/>
          <w:sz w:val="32"/>
          <w:szCs w:val="32"/>
          <w:lang w:val="zh-CN"/>
        </w:rPr>
        <w:lastRenderedPageBreak/>
        <w:t>前</w:t>
      </w:r>
      <w:r w:rsidRPr="00CE3DAB">
        <w:rPr>
          <w:rFonts w:eastAsiaTheme="minorEastAsia"/>
          <w:bCs/>
          <w:sz w:val="32"/>
          <w:szCs w:val="32"/>
          <w:lang w:val="zh-CN"/>
        </w:rPr>
        <w:t xml:space="preserve">  </w:t>
      </w:r>
      <w:r w:rsidRPr="00CE3DAB">
        <w:rPr>
          <w:rFonts w:eastAsiaTheme="minorEastAsia" w:hAnsiTheme="minorEastAsia"/>
          <w:bCs/>
          <w:sz w:val="32"/>
          <w:szCs w:val="32"/>
          <w:lang w:val="zh-CN"/>
        </w:rPr>
        <w:t>言</w:t>
      </w:r>
    </w:p>
    <w:p w:rsidR="00460F58" w:rsidRPr="00CE3DAB" w:rsidRDefault="00460F58" w:rsidP="00460F58">
      <w:pPr>
        <w:autoSpaceDE w:val="0"/>
        <w:autoSpaceDN w:val="0"/>
        <w:adjustRightInd w:val="0"/>
        <w:jc w:val="center"/>
        <w:rPr>
          <w:rFonts w:eastAsiaTheme="minorEastAsia"/>
          <w:b/>
          <w:bCs/>
          <w:sz w:val="32"/>
          <w:szCs w:val="32"/>
        </w:rPr>
      </w:pPr>
    </w:p>
    <w:p w:rsidR="00344276" w:rsidRPr="00CE3DAB" w:rsidRDefault="00344276" w:rsidP="00273F83">
      <w:pPr>
        <w:pStyle w:val="21"/>
        <w:spacing w:before="120" w:line="480" w:lineRule="exact"/>
        <w:ind w:firstLineChars="200" w:firstLine="480"/>
        <w:rPr>
          <w:sz w:val="24"/>
        </w:rPr>
      </w:pPr>
      <w:r w:rsidRPr="00CE3DAB">
        <w:rPr>
          <w:sz w:val="24"/>
        </w:rPr>
        <w:t>本规程是</w:t>
      </w:r>
      <w:r w:rsidRPr="00CE3DAB">
        <w:rPr>
          <w:rFonts w:hAnsi="宋体"/>
          <w:sz w:val="24"/>
        </w:rPr>
        <w:t>根据中国工程建设标准化协会《关于印发</w:t>
      </w:r>
      <w:r w:rsidRPr="00CE3DAB">
        <w:rPr>
          <w:sz w:val="24"/>
        </w:rPr>
        <w:t>&lt;2013</w:t>
      </w:r>
      <w:r w:rsidRPr="00CE3DAB">
        <w:rPr>
          <w:rFonts w:hAnsi="宋体"/>
          <w:sz w:val="24"/>
        </w:rPr>
        <w:t>年第一批工程建设协会标准制订、修订计划</w:t>
      </w:r>
      <w:r w:rsidRPr="00CE3DAB">
        <w:rPr>
          <w:sz w:val="24"/>
        </w:rPr>
        <w:t>&gt;</w:t>
      </w:r>
      <w:r w:rsidRPr="00CE3DAB">
        <w:rPr>
          <w:rFonts w:hAnsi="宋体"/>
          <w:sz w:val="24"/>
        </w:rPr>
        <w:t>的通知》（建标协字</w:t>
      </w:r>
      <w:r w:rsidRPr="00CE3DAB">
        <w:rPr>
          <w:sz w:val="24"/>
        </w:rPr>
        <w:t>[2013]057</w:t>
      </w:r>
      <w:r w:rsidRPr="00CE3DAB">
        <w:rPr>
          <w:rFonts w:hAnsi="宋体"/>
          <w:sz w:val="24"/>
        </w:rPr>
        <w:t>号）</w:t>
      </w:r>
      <w:r w:rsidRPr="00CE3DAB">
        <w:rPr>
          <w:rFonts w:eastAsiaTheme="minorEastAsia" w:hAnsiTheme="minorEastAsia"/>
          <w:sz w:val="24"/>
        </w:rPr>
        <w:t>的</w:t>
      </w:r>
      <w:r w:rsidRPr="00CE3DAB">
        <w:rPr>
          <w:rFonts w:hAnsi="宋体"/>
          <w:sz w:val="24"/>
        </w:rPr>
        <w:t>要求，由消防系统专业委员会作为归口管理部门，组织公安部天津消防研究所</w:t>
      </w:r>
      <w:r w:rsidRPr="00CE3DAB">
        <w:rPr>
          <w:sz w:val="24"/>
        </w:rPr>
        <w:t>会同</w:t>
      </w:r>
      <w:r w:rsidRPr="00CE3DAB">
        <w:rPr>
          <w:rFonts w:hAnsi="宋体"/>
          <w:sz w:val="24"/>
        </w:rPr>
        <w:t>有关单位共同编制</w:t>
      </w:r>
      <w:r w:rsidRPr="00CE3DAB">
        <w:rPr>
          <w:sz w:val="24"/>
        </w:rPr>
        <w:t>而成</w:t>
      </w:r>
      <w:r w:rsidRPr="00CE3DAB">
        <w:rPr>
          <w:rFonts w:hAnsi="宋体"/>
          <w:sz w:val="24"/>
        </w:rPr>
        <w:t>。</w:t>
      </w:r>
    </w:p>
    <w:p w:rsidR="00530D72" w:rsidRPr="00CE3DAB" w:rsidRDefault="00530D72" w:rsidP="00273F83">
      <w:pPr>
        <w:pStyle w:val="21"/>
        <w:spacing w:before="120" w:line="480" w:lineRule="exact"/>
        <w:ind w:firstLineChars="200" w:firstLine="480"/>
        <w:rPr>
          <w:rFonts w:eastAsiaTheme="minorEastAsia"/>
          <w:sz w:val="24"/>
        </w:rPr>
      </w:pPr>
      <w:r w:rsidRPr="00CE3DAB">
        <w:rPr>
          <w:rFonts w:eastAsiaTheme="minorEastAsia" w:hAnsiTheme="minorEastAsia"/>
          <w:sz w:val="24"/>
        </w:rPr>
        <w:t>本规程共分</w:t>
      </w:r>
      <w:r w:rsidRPr="00CE3DAB">
        <w:rPr>
          <w:rFonts w:eastAsiaTheme="minorEastAsia"/>
          <w:sz w:val="24"/>
        </w:rPr>
        <w:t>8</w:t>
      </w:r>
      <w:r w:rsidRPr="00CE3DAB">
        <w:rPr>
          <w:rFonts w:eastAsiaTheme="minorEastAsia" w:hAnsiTheme="minorEastAsia"/>
          <w:sz w:val="24"/>
        </w:rPr>
        <w:t>章</w:t>
      </w:r>
      <w:r w:rsidRPr="00CE3DAB">
        <w:rPr>
          <w:rFonts w:eastAsiaTheme="minorEastAsia"/>
          <w:sz w:val="24"/>
        </w:rPr>
        <w:t>5</w:t>
      </w:r>
      <w:r w:rsidRPr="00CE3DAB">
        <w:rPr>
          <w:rFonts w:eastAsiaTheme="minorEastAsia" w:hAnsiTheme="minorEastAsia"/>
          <w:sz w:val="24"/>
        </w:rPr>
        <w:t>个附录。</w:t>
      </w:r>
      <w:r w:rsidRPr="00CE3DAB">
        <w:rPr>
          <w:sz w:val="24"/>
        </w:rPr>
        <w:t>主要内容有：总则、术语、基本规定、材料、工程设计、安装和调试、工程验收、运行和维护等。</w:t>
      </w:r>
    </w:p>
    <w:p w:rsidR="00460F58" w:rsidRPr="00CE3DAB" w:rsidRDefault="00460F58" w:rsidP="00460F58">
      <w:pPr>
        <w:pStyle w:val="21"/>
        <w:spacing w:before="120" w:line="480" w:lineRule="exact"/>
        <w:ind w:firstLineChars="200" w:firstLine="480"/>
        <w:rPr>
          <w:sz w:val="24"/>
        </w:rPr>
      </w:pPr>
      <w:r w:rsidRPr="00CE3DAB">
        <w:rPr>
          <w:sz w:val="24"/>
        </w:rPr>
        <w:t>本规程由中国工程建设标准化协会消防系统专业委员会</w:t>
      </w:r>
      <w:r w:rsidRPr="00CE3DAB">
        <w:rPr>
          <w:sz w:val="24"/>
        </w:rPr>
        <w:t>CECS/TC21</w:t>
      </w:r>
      <w:r w:rsidRPr="00CE3DAB">
        <w:rPr>
          <w:sz w:val="24"/>
        </w:rPr>
        <w:t>归口管理，由公安部天津消防研究所（天津市南开区卫津南路</w:t>
      </w:r>
      <w:r w:rsidRPr="00CE3DAB">
        <w:rPr>
          <w:sz w:val="24"/>
        </w:rPr>
        <w:t>110</w:t>
      </w:r>
      <w:r w:rsidRPr="00CE3DAB">
        <w:rPr>
          <w:sz w:val="24"/>
        </w:rPr>
        <w:t>号，邮政编码</w:t>
      </w:r>
      <w:r w:rsidRPr="00CE3DAB">
        <w:rPr>
          <w:sz w:val="24"/>
        </w:rPr>
        <w:t>300381</w:t>
      </w:r>
      <w:r w:rsidRPr="00CE3DAB">
        <w:rPr>
          <w:sz w:val="24"/>
        </w:rPr>
        <w:t>）负责解释。在使用中如发现需要修改和补充之处，请将意见和资料径寄解释单位。</w:t>
      </w:r>
    </w:p>
    <w:p w:rsidR="00460F58" w:rsidRPr="00CE3DAB" w:rsidRDefault="00460F58" w:rsidP="00460F58">
      <w:pPr>
        <w:pStyle w:val="21"/>
        <w:spacing w:before="120" w:line="480" w:lineRule="exact"/>
        <w:ind w:firstLineChars="200" w:firstLine="480"/>
        <w:rPr>
          <w:sz w:val="24"/>
        </w:rPr>
      </w:pPr>
      <w:r w:rsidRPr="00CE3DAB">
        <w:rPr>
          <w:sz w:val="24"/>
        </w:rPr>
        <w:t>本规程的主编单位、参编单位和主要起草人名单：</w:t>
      </w:r>
    </w:p>
    <w:p w:rsidR="00460F58" w:rsidRPr="00CE3DAB" w:rsidRDefault="00460F58" w:rsidP="000A5593">
      <w:pPr>
        <w:pStyle w:val="21"/>
        <w:spacing w:before="120" w:line="480" w:lineRule="exact"/>
        <w:ind w:firstLineChars="200" w:firstLine="480"/>
        <w:rPr>
          <w:sz w:val="24"/>
        </w:rPr>
      </w:pPr>
      <w:r w:rsidRPr="00CE3DAB">
        <w:rPr>
          <w:sz w:val="24"/>
        </w:rPr>
        <w:t>主编单位：</w:t>
      </w:r>
    </w:p>
    <w:p w:rsidR="00460F58" w:rsidRPr="00CE3DAB" w:rsidRDefault="00460F58" w:rsidP="000A5593">
      <w:pPr>
        <w:pStyle w:val="21"/>
        <w:spacing w:before="120" w:line="480" w:lineRule="exact"/>
        <w:ind w:firstLineChars="200" w:firstLine="480"/>
        <w:rPr>
          <w:sz w:val="24"/>
        </w:rPr>
      </w:pPr>
      <w:r w:rsidRPr="00CE3DAB">
        <w:rPr>
          <w:sz w:val="24"/>
        </w:rPr>
        <w:t>参编单位：</w:t>
      </w:r>
    </w:p>
    <w:p w:rsidR="00460F58" w:rsidRPr="00CE3DAB" w:rsidRDefault="00460F58" w:rsidP="000A5593">
      <w:pPr>
        <w:pStyle w:val="21"/>
        <w:spacing w:before="120" w:line="480" w:lineRule="exact"/>
        <w:ind w:firstLineChars="196" w:firstLine="470"/>
        <w:rPr>
          <w:sz w:val="24"/>
        </w:rPr>
      </w:pPr>
      <w:r w:rsidRPr="00CE3DAB">
        <w:rPr>
          <w:sz w:val="24"/>
        </w:rPr>
        <w:t>主要起草人：</w:t>
      </w:r>
    </w:p>
    <w:p w:rsidR="00460F58" w:rsidRPr="00CE3DAB" w:rsidRDefault="00460F58" w:rsidP="004F6129">
      <w:pPr>
        <w:pStyle w:val="21"/>
        <w:spacing w:beforeLines="50" w:afterLines="50" w:line="480" w:lineRule="exact"/>
        <w:rPr>
          <w:sz w:val="24"/>
        </w:rPr>
      </w:pPr>
    </w:p>
    <w:p w:rsidR="00460F58" w:rsidRPr="00CE3DAB" w:rsidRDefault="00460F58" w:rsidP="00460F58">
      <w:pPr>
        <w:rPr>
          <w:rFonts w:eastAsia="仿宋_GB2312"/>
        </w:rPr>
        <w:sectPr w:rsidR="00460F58" w:rsidRPr="00CE3DAB" w:rsidSect="004262B5">
          <w:footerReference w:type="default" r:id="rId13"/>
          <w:pgSz w:w="11909" w:h="16834" w:code="9"/>
          <w:pgMar w:top="1474" w:right="1474" w:bottom="1474" w:left="1474" w:header="851" w:footer="992" w:gutter="0"/>
          <w:pgNumType w:start="1"/>
          <w:cols w:space="425"/>
          <w:docGrid w:linePitch="312"/>
        </w:sectPr>
      </w:pPr>
    </w:p>
    <w:p w:rsidR="00CC4FDF" w:rsidRPr="00CE3DAB" w:rsidRDefault="00CC4FDF" w:rsidP="00CC4FDF">
      <w:pPr>
        <w:spacing w:line="420" w:lineRule="atLeast"/>
        <w:jc w:val="center"/>
        <w:rPr>
          <w:color w:val="auto"/>
          <w:sz w:val="32"/>
          <w:szCs w:val="32"/>
        </w:rPr>
      </w:pPr>
      <w:r w:rsidRPr="00CE3DAB">
        <w:rPr>
          <w:color w:val="auto"/>
          <w:sz w:val="32"/>
          <w:szCs w:val="32"/>
        </w:rPr>
        <w:lastRenderedPageBreak/>
        <w:t>目次</w:t>
      </w:r>
    </w:p>
    <w:p w:rsidR="00CC4FDF" w:rsidRPr="00CE3DAB" w:rsidRDefault="00CC4FDF" w:rsidP="00830F70">
      <w:pPr>
        <w:spacing w:line="440" w:lineRule="exact"/>
        <w:rPr>
          <w:color w:val="auto"/>
          <w:sz w:val="24"/>
        </w:rPr>
      </w:pP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1  </w:t>
      </w:r>
      <w:r w:rsidRPr="00CE3DAB">
        <w:rPr>
          <w:rFonts w:eastAsiaTheme="minorEastAsia"/>
          <w:color w:val="auto"/>
          <w:sz w:val="24"/>
        </w:rPr>
        <w:t>总则</w:t>
      </w:r>
      <w:r w:rsidR="003B3DB3" w:rsidRPr="00CE3DAB">
        <w:rPr>
          <w:rFonts w:eastAsiaTheme="minorEastAsia"/>
          <w:color w:val="auto"/>
          <w:sz w:val="24"/>
        </w:rPr>
        <w:t xml:space="preserve">       </w:t>
      </w:r>
      <w:r w:rsidR="005A4CD7" w:rsidRPr="00CE3DAB">
        <w:rPr>
          <w:rFonts w:eastAsiaTheme="minorEastAsia"/>
          <w:color w:val="auto"/>
          <w:sz w:val="24"/>
        </w:rPr>
        <w:t xml:space="preserve">                                                 </w:t>
      </w:r>
      <w:r w:rsidR="003B3DB3" w:rsidRPr="00CE3DAB">
        <w:rPr>
          <w:rFonts w:eastAsiaTheme="minorEastAsia"/>
          <w:color w:val="auto"/>
          <w:sz w:val="24"/>
        </w:rPr>
        <w:t xml:space="preserve">  1</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2  </w:t>
      </w:r>
      <w:r w:rsidRPr="00CE3DAB">
        <w:rPr>
          <w:rFonts w:eastAsiaTheme="minorEastAsia"/>
          <w:color w:val="auto"/>
          <w:sz w:val="24"/>
        </w:rPr>
        <w:t>术语</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2</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3  </w:t>
      </w:r>
      <w:r w:rsidRPr="00CE3DAB">
        <w:rPr>
          <w:rFonts w:eastAsiaTheme="minorEastAsia"/>
          <w:color w:val="auto"/>
          <w:sz w:val="24"/>
        </w:rPr>
        <w:t>基本规定</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4</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4  </w:t>
      </w:r>
      <w:r w:rsidRPr="00CE3DAB">
        <w:rPr>
          <w:rFonts w:eastAsiaTheme="minorEastAsia"/>
          <w:color w:val="auto"/>
          <w:sz w:val="24"/>
        </w:rPr>
        <w:t>材料</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6</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5  </w:t>
      </w:r>
      <w:r w:rsidRPr="00CE3DAB">
        <w:rPr>
          <w:rFonts w:eastAsiaTheme="minorEastAsia"/>
          <w:color w:val="auto"/>
          <w:sz w:val="24"/>
        </w:rPr>
        <w:t>工程设计</w:t>
      </w:r>
      <w:r w:rsidR="005A4CD7" w:rsidRPr="00CE3DAB">
        <w:rPr>
          <w:rFonts w:eastAsiaTheme="minorEastAsia"/>
          <w:color w:val="auto"/>
          <w:sz w:val="24"/>
        </w:rPr>
        <w:t xml:space="preserve">                                                      </w:t>
      </w:r>
      <w:r w:rsidR="00344EC3" w:rsidRPr="00CE3DAB">
        <w:rPr>
          <w:rFonts w:eastAsiaTheme="minorEastAsia"/>
          <w:color w:val="auto"/>
          <w:sz w:val="24"/>
        </w:rPr>
        <w:t>8</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5.1  </w:t>
      </w:r>
      <w:r w:rsidRPr="00CE3DAB">
        <w:rPr>
          <w:rFonts w:eastAsiaTheme="minorEastAsia"/>
          <w:color w:val="auto"/>
          <w:sz w:val="24"/>
        </w:rPr>
        <w:t>性能要求</w:t>
      </w:r>
      <w:r w:rsidR="005A4CD7" w:rsidRPr="00CE3DAB">
        <w:rPr>
          <w:rFonts w:eastAsiaTheme="minorEastAsia"/>
          <w:color w:val="auto"/>
          <w:sz w:val="24"/>
        </w:rPr>
        <w:t xml:space="preserve">                                                     </w:t>
      </w:r>
      <w:r w:rsidR="00344EC3" w:rsidRPr="00CE3DAB">
        <w:rPr>
          <w:rFonts w:eastAsiaTheme="minorEastAsia"/>
          <w:color w:val="auto"/>
          <w:sz w:val="24"/>
        </w:rPr>
        <w:t>8</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5.2  </w:t>
      </w:r>
      <w:r w:rsidR="00C14E8B" w:rsidRPr="00CE3DAB">
        <w:rPr>
          <w:rFonts w:eastAsiaTheme="minorEastAsia"/>
          <w:color w:val="auto"/>
          <w:sz w:val="24"/>
        </w:rPr>
        <w:t>构造</w:t>
      </w:r>
      <w:r w:rsidR="005A4CD7" w:rsidRPr="00CE3DAB">
        <w:rPr>
          <w:rFonts w:eastAsiaTheme="minorEastAsia"/>
          <w:color w:val="auto"/>
          <w:sz w:val="24"/>
        </w:rPr>
        <w:t xml:space="preserve">                                                         </w:t>
      </w:r>
      <w:r w:rsidR="00344EC3" w:rsidRPr="00CE3DAB">
        <w:rPr>
          <w:rFonts w:eastAsiaTheme="minorEastAsia"/>
          <w:color w:val="auto"/>
          <w:sz w:val="24"/>
        </w:rPr>
        <w:t>9</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5.3  </w:t>
      </w:r>
      <w:r w:rsidR="00C14E8B" w:rsidRPr="00CE3DAB">
        <w:rPr>
          <w:rFonts w:eastAsiaTheme="minorEastAsia"/>
          <w:color w:val="auto"/>
          <w:sz w:val="24"/>
        </w:rPr>
        <w:t>执行器及限位器</w:t>
      </w:r>
      <w:r w:rsidR="005A4CD7" w:rsidRPr="00CE3DAB">
        <w:rPr>
          <w:rFonts w:eastAsiaTheme="minorEastAsia"/>
          <w:color w:val="auto"/>
          <w:sz w:val="24"/>
        </w:rPr>
        <w:t xml:space="preserve">                                               </w:t>
      </w:r>
      <w:r w:rsidR="00344EC3" w:rsidRPr="00CE3DAB">
        <w:rPr>
          <w:rFonts w:eastAsiaTheme="minorEastAsia"/>
          <w:color w:val="auto"/>
          <w:sz w:val="24"/>
        </w:rPr>
        <w:t>9</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5.4  </w:t>
      </w:r>
      <w:r w:rsidR="00C14E8B" w:rsidRPr="00CE3DAB">
        <w:rPr>
          <w:rFonts w:eastAsiaTheme="minorEastAsia"/>
          <w:color w:val="auto"/>
          <w:sz w:val="24"/>
        </w:rPr>
        <w:t>其他</w:t>
      </w:r>
      <w:r w:rsidR="005A4CD7" w:rsidRPr="00CE3DAB">
        <w:rPr>
          <w:rFonts w:eastAsiaTheme="minorEastAsia"/>
          <w:color w:val="auto"/>
          <w:sz w:val="24"/>
        </w:rPr>
        <w:t xml:space="preserve">                                                         </w:t>
      </w:r>
      <w:r w:rsidR="00344EC3" w:rsidRPr="00CE3DAB">
        <w:rPr>
          <w:rFonts w:eastAsiaTheme="minorEastAsia"/>
          <w:color w:val="auto"/>
          <w:sz w:val="24"/>
        </w:rPr>
        <w:t>10</w:t>
      </w:r>
    </w:p>
    <w:p w:rsidR="00CC4FDF" w:rsidRPr="00CE3DAB" w:rsidRDefault="00CC4FDF" w:rsidP="00830F70">
      <w:pPr>
        <w:spacing w:line="440" w:lineRule="exact"/>
        <w:rPr>
          <w:rStyle w:val="ae"/>
          <w:rFonts w:eastAsiaTheme="minorEastAsia"/>
          <w:noProof/>
          <w:color w:val="auto"/>
          <w:sz w:val="24"/>
        </w:rPr>
      </w:pPr>
      <w:r w:rsidRPr="00CE3DAB">
        <w:rPr>
          <w:rFonts w:eastAsiaTheme="minorEastAsia"/>
          <w:color w:val="auto"/>
          <w:sz w:val="24"/>
        </w:rPr>
        <w:t xml:space="preserve">6  </w:t>
      </w:r>
      <w:r w:rsidRPr="00CE3DAB">
        <w:rPr>
          <w:rStyle w:val="ae"/>
          <w:rFonts w:eastAsiaTheme="minorEastAsia"/>
          <w:noProof/>
          <w:color w:val="auto"/>
          <w:sz w:val="24"/>
        </w:rPr>
        <w:t>安装</w:t>
      </w:r>
      <w:r w:rsidR="00AA0D4B" w:rsidRPr="00CE3DAB">
        <w:rPr>
          <w:rStyle w:val="ae"/>
          <w:rFonts w:eastAsiaTheme="minorEastAsia"/>
          <w:noProof/>
          <w:color w:val="auto"/>
          <w:sz w:val="24"/>
        </w:rPr>
        <w:t>和</w:t>
      </w:r>
      <w:r w:rsidRPr="00CE3DAB">
        <w:rPr>
          <w:rStyle w:val="ae"/>
          <w:rFonts w:eastAsiaTheme="minorEastAsia"/>
          <w:noProof/>
          <w:color w:val="auto"/>
          <w:sz w:val="24"/>
        </w:rPr>
        <w:t>调试</w:t>
      </w:r>
      <w:r w:rsidR="00966321" w:rsidRPr="00CE3DAB">
        <w:rPr>
          <w:rStyle w:val="ae"/>
          <w:rFonts w:eastAsiaTheme="minorEastAsia"/>
          <w:noProof/>
          <w:color w:val="auto"/>
          <w:sz w:val="24"/>
        </w:rPr>
        <w:t xml:space="preserve">             </w:t>
      </w:r>
      <w:r w:rsidR="005A4CD7" w:rsidRPr="00CE3DAB">
        <w:rPr>
          <w:rStyle w:val="ae"/>
          <w:rFonts w:eastAsiaTheme="minorEastAsia"/>
          <w:noProof/>
          <w:color w:val="auto"/>
          <w:sz w:val="24"/>
        </w:rPr>
        <w:t xml:space="preserve">                                 </w:t>
      </w:r>
      <w:r w:rsidR="00966321" w:rsidRPr="00CE3DAB">
        <w:rPr>
          <w:rStyle w:val="ae"/>
          <w:rFonts w:eastAsiaTheme="minorEastAsia"/>
          <w:noProof/>
          <w:color w:val="auto"/>
          <w:sz w:val="24"/>
        </w:rPr>
        <w:t xml:space="preserve">      1</w:t>
      </w:r>
      <w:r w:rsidR="00344EC3" w:rsidRPr="00CE3DAB">
        <w:rPr>
          <w:rStyle w:val="ae"/>
          <w:rFonts w:eastAsiaTheme="minorEastAsia"/>
          <w:noProof/>
          <w:color w:val="auto"/>
          <w:sz w:val="24"/>
        </w:rPr>
        <w:t>1</w:t>
      </w:r>
    </w:p>
    <w:p w:rsidR="00CC4FDF" w:rsidRPr="00CE3DAB" w:rsidRDefault="00CC4FDF" w:rsidP="00830F70">
      <w:pPr>
        <w:spacing w:line="440" w:lineRule="exact"/>
        <w:rPr>
          <w:rFonts w:eastAsiaTheme="minorEastAsia"/>
          <w:bCs/>
          <w:color w:val="auto"/>
          <w:sz w:val="24"/>
        </w:rPr>
      </w:pPr>
      <w:r w:rsidRPr="00CE3DAB">
        <w:rPr>
          <w:rStyle w:val="ae"/>
          <w:rFonts w:eastAsiaTheme="minorEastAsia"/>
          <w:noProof/>
          <w:color w:val="auto"/>
          <w:sz w:val="24"/>
        </w:rPr>
        <w:t xml:space="preserve">6.1  </w:t>
      </w:r>
      <w:r w:rsidRPr="00CE3DAB">
        <w:rPr>
          <w:rStyle w:val="ae"/>
          <w:rFonts w:eastAsiaTheme="minorEastAsia"/>
          <w:noProof/>
          <w:color w:val="auto"/>
          <w:sz w:val="24"/>
        </w:rPr>
        <w:t>施工前准备</w:t>
      </w:r>
      <w:r w:rsidR="00966321" w:rsidRPr="00CE3DAB">
        <w:rPr>
          <w:rStyle w:val="ae"/>
          <w:rFonts w:eastAsiaTheme="minorEastAsia"/>
          <w:noProof/>
          <w:color w:val="auto"/>
          <w:sz w:val="24"/>
        </w:rPr>
        <w:t xml:space="preserve">                </w:t>
      </w:r>
      <w:r w:rsidR="005A4CD7" w:rsidRPr="00CE3DAB">
        <w:rPr>
          <w:rStyle w:val="ae"/>
          <w:rFonts w:eastAsiaTheme="minorEastAsia"/>
          <w:noProof/>
          <w:color w:val="auto"/>
          <w:sz w:val="24"/>
        </w:rPr>
        <w:t xml:space="preserve">                                </w:t>
      </w:r>
      <w:r w:rsidR="00966321" w:rsidRPr="00CE3DAB">
        <w:rPr>
          <w:rStyle w:val="ae"/>
          <w:rFonts w:eastAsiaTheme="minorEastAsia"/>
          <w:noProof/>
          <w:color w:val="auto"/>
          <w:sz w:val="24"/>
        </w:rPr>
        <w:t xml:space="preserve">   1</w:t>
      </w:r>
      <w:r w:rsidR="00344EC3" w:rsidRPr="00CE3DAB">
        <w:rPr>
          <w:rStyle w:val="ae"/>
          <w:rFonts w:eastAsiaTheme="minorEastAsia"/>
          <w:noProof/>
          <w:color w:val="auto"/>
          <w:sz w:val="24"/>
        </w:rPr>
        <w:t>1</w:t>
      </w:r>
    </w:p>
    <w:p w:rsidR="00CC4FDF" w:rsidRPr="00CE3DAB" w:rsidRDefault="00CC4FDF" w:rsidP="00830F70">
      <w:pPr>
        <w:spacing w:line="440" w:lineRule="exact"/>
        <w:rPr>
          <w:rFonts w:eastAsiaTheme="minorEastAsia"/>
          <w:bCs/>
          <w:color w:val="auto"/>
          <w:sz w:val="24"/>
        </w:rPr>
      </w:pPr>
      <w:r w:rsidRPr="00CE3DAB">
        <w:rPr>
          <w:rStyle w:val="ae"/>
          <w:rFonts w:eastAsiaTheme="minorEastAsia"/>
          <w:noProof/>
          <w:color w:val="auto"/>
          <w:sz w:val="24"/>
        </w:rPr>
        <w:t xml:space="preserve">6.2  </w:t>
      </w:r>
      <w:r w:rsidRPr="00CE3DAB">
        <w:rPr>
          <w:rStyle w:val="ae"/>
          <w:rFonts w:eastAsiaTheme="minorEastAsia"/>
          <w:noProof/>
          <w:color w:val="auto"/>
          <w:sz w:val="24"/>
        </w:rPr>
        <w:t>安装与调试</w:t>
      </w:r>
      <w:r w:rsidR="00966321" w:rsidRPr="00CE3DAB">
        <w:rPr>
          <w:rStyle w:val="ae"/>
          <w:rFonts w:eastAsiaTheme="minorEastAsia"/>
          <w:noProof/>
          <w:color w:val="auto"/>
          <w:sz w:val="24"/>
        </w:rPr>
        <w:t xml:space="preserve">     </w:t>
      </w:r>
      <w:r w:rsidR="005A4CD7" w:rsidRPr="00CE3DAB">
        <w:rPr>
          <w:rStyle w:val="ae"/>
          <w:rFonts w:eastAsiaTheme="minorEastAsia"/>
          <w:noProof/>
          <w:color w:val="auto"/>
          <w:sz w:val="24"/>
        </w:rPr>
        <w:t xml:space="preserve">                                    </w:t>
      </w:r>
      <w:r w:rsidR="00966321" w:rsidRPr="00CE3DAB">
        <w:rPr>
          <w:rStyle w:val="ae"/>
          <w:rFonts w:eastAsiaTheme="minorEastAsia"/>
          <w:noProof/>
          <w:color w:val="auto"/>
          <w:sz w:val="24"/>
        </w:rPr>
        <w:t xml:space="preserve">          1</w:t>
      </w:r>
      <w:r w:rsidR="00344EC3" w:rsidRPr="00CE3DAB">
        <w:rPr>
          <w:rStyle w:val="ae"/>
          <w:rFonts w:eastAsiaTheme="minorEastAsia"/>
          <w:noProof/>
          <w:color w:val="auto"/>
          <w:sz w:val="24"/>
        </w:rPr>
        <w:t>1</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7  </w:t>
      </w:r>
      <w:r w:rsidRPr="00CE3DAB">
        <w:rPr>
          <w:rFonts w:eastAsiaTheme="minorEastAsia"/>
          <w:color w:val="auto"/>
          <w:sz w:val="24"/>
        </w:rPr>
        <w:t>工程验收</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1</w:t>
      </w:r>
      <w:r w:rsidR="00344EC3" w:rsidRPr="00CE3DAB">
        <w:rPr>
          <w:rFonts w:eastAsiaTheme="minorEastAsia"/>
          <w:color w:val="auto"/>
          <w:sz w:val="24"/>
        </w:rPr>
        <w:t>3</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7.1  </w:t>
      </w:r>
      <w:r w:rsidRPr="00CE3DAB">
        <w:rPr>
          <w:rFonts w:eastAsiaTheme="minorEastAsia"/>
          <w:color w:val="auto"/>
          <w:sz w:val="24"/>
        </w:rPr>
        <w:t>工程质量现场检查</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1</w:t>
      </w:r>
      <w:r w:rsidR="00344EC3" w:rsidRPr="00CE3DAB">
        <w:rPr>
          <w:rFonts w:eastAsiaTheme="minorEastAsia"/>
          <w:color w:val="auto"/>
          <w:sz w:val="24"/>
        </w:rPr>
        <w:t>3</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7.2  </w:t>
      </w:r>
      <w:r w:rsidRPr="00CE3DAB">
        <w:rPr>
          <w:rFonts w:eastAsiaTheme="minorEastAsia"/>
          <w:color w:val="auto"/>
          <w:sz w:val="24"/>
        </w:rPr>
        <w:t>验收文件和记录</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1</w:t>
      </w:r>
      <w:r w:rsidR="00344EC3" w:rsidRPr="00CE3DAB">
        <w:rPr>
          <w:rFonts w:eastAsiaTheme="minorEastAsia"/>
          <w:color w:val="auto"/>
          <w:sz w:val="24"/>
        </w:rPr>
        <w:t>4</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 xml:space="preserve">8  </w:t>
      </w:r>
      <w:r w:rsidRPr="00CE3DAB">
        <w:rPr>
          <w:rFonts w:eastAsiaTheme="minorEastAsia"/>
          <w:color w:val="auto"/>
          <w:sz w:val="24"/>
        </w:rPr>
        <w:t>运行和维护</w:t>
      </w:r>
      <w:r w:rsidR="00966321" w:rsidRPr="00CE3DAB">
        <w:rPr>
          <w:rFonts w:eastAsiaTheme="minorEastAsia"/>
          <w:color w:val="auto"/>
          <w:sz w:val="24"/>
        </w:rPr>
        <w:t xml:space="preserve">        </w:t>
      </w:r>
      <w:r w:rsidR="005A4CD7" w:rsidRPr="00CE3DAB">
        <w:rPr>
          <w:rFonts w:eastAsiaTheme="minorEastAsia"/>
          <w:color w:val="auto"/>
          <w:sz w:val="24"/>
        </w:rPr>
        <w:t xml:space="preserve">                                           </w:t>
      </w:r>
      <w:r w:rsidR="00966321" w:rsidRPr="00CE3DAB">
        <w:rPr>
          <w:rFonts w:eastAsiaTheme="minorEastAsia"/>
          <w:color w:val="auto"/>
          <w:sz w:val="24"/>
        </w:rPr>
        <w:t xml:space="preserve"> 1</w:t>
      </w:r>
      <w:r w:rsidR="00344EC3" w:rsidRPr="00CE3DAB">
        <w:rPr>
          <w:rFonts w:eastAsiaTheme="minorEastAsia"/>
          <w:color w:val="auto"/>
          <w:sz w:val="24"/>
        </w:rPr>
        <w:t>5</w:t>
      </w:r>
    </w:p>
    <w:p w:rsidR="00966321" w:rsidRPr="00CE3DAB" w:rsidRDefault="00966321" w:rsidP="00830F70">
      <w:pPr>
        <w:spacing w:line="440" w:lineRule="exact"/>
        <w:rPr>
          <w:rFonts w:eastAsiaTheme="minorEastAsia"/>
          <w:color w:val="auto"/>
          <w:sz w:val="24"/>
        </w:rPr>
      </w:pPr>
      <w:r w:rsidRPr="00CE3DAB">
        <w:rPr>
          <w:rFonts w:eastAsiaTheme="minorEastAsia"/>
          <w:color w:val="auto"/>
          <w:sz w:val="24"/>
        </w:rPr>
        <w:t xml:space="preserve">8.1  </w:t>
      </w:r>
      <w:r w:rsidR="00B5640B" w:rsidRPr="00CE3DAB">
        <w:rPr>
          <w:rFonts w:eastAsiaTheme="minorEastAsia"/>
          <w:color w:val="auto"/>
          <w:sz w:val="24"/>
        </w:rPr>
        <w:t>一般要求</w:t>
      </w:r>
      <w:r w:rsidR="00B5640B" w:rsidRPr="00CE3DAB">
        <w:rPr>
          <w:rFonts w:eastAsiaTheme="minorEastAsia"/>
          <w:color w:val="auto"/>
          <w:sz w:val="24"/>
        </w:rPr>
        <w:t xml:space="preserve">         </w:t>
      </w:r>
      <w:r w:rsidR="005A4CD7" w:rsidRPr="00CE3DAB">
        <w:rPr>
          <w:rFonts w:eastAsiaTheme="minorEastAsia"/>
          <w:color w:val="auto"/>
          <w:sz w:val="24"/>
        </w:rPr>
        <w:t xml:space="preserve">                                          </w:t>
      </w:r>
      <w:r w:rsidR="00B5640B" w:rsidRPr="00CE3DAB">
        <w:rPr>
          <w:rFonts w:eastAsiaTheme="minorEastAsia"/>
          <w:color w:val="auto"/>
          <w:sz w:val="24"/>
        </w:rPr>
        <w:t xml:space="preserve">  1</w:t>
      </w:r>
      <w:r w:rsidR="00344EC3" w:rsidRPr="00CE3DAB">
        <w:rPr>
          <w:rFonts w:eastAsiaTheme="minorEastAsia"/>
          <w:color w:val="auto"/>
          <w:sz w:val="24"/>
        </w:rPr>
        <w:t>5</w:t>
      </w:r>
    </w:p>
    <w:p w:rsidR="00966321" w:rsidRPr="00CE3DAB" w:rsidRDefault="00966321" w:rsidP="00830F70">
      <w:pPr>
        <w:spacing w:line="440" w:lineRule="exact"/>
        <w:rPr>
          <w:rFonts w:eastAsiaTheme="minorEastAsia"/>
          <w:color w:val="auto"/>
          <w:sz w:val="24"/>
        </w:rPr>
      </w:pPr>
      <w:r w:rsidRPr="00CE3DAB">
        <w:rPr>
          <w:rFonts w:eastAsiaTheme="minorEastAsia"/>
          <w:color w:val="auto"/>
          <w:sz w:val="24"/>
        </w:rPr>
        <w:t>8.2</w:t>
      </w:r>
      <w:r w:rsidR="005A4CD7" w:rsidRPr="00CE3DAB">
        <w:rPr>
          <w:rFonts w:eastAsiaTheme="minorEastAsia"/>
          <w:color w:val="auto"/>
          <w:sz w:val="24"/>
        </w:rPr>
        <w:t xml:space="preserve">  </w:t>
      </w:r>
      <w:r w:rsidR="00B5640B" w:rsidRPr="00CE3DAB">
        <w:rPr>
          <w:rFonts w:eastAsiaTheme="minorEastAsia"/>
          <w:color w:val="auto"/>
          <w:sz w:val="24"/>
        </w:rPr>
        <w:t>运行操作</w:t>
      </w:r>
      <w:r w:rsidR="00B5640B" w:rsidRPr="00CE3DAB">
        <w:rPr>
          <w:rFonts w:eastAsiaTheme="minorEastAsia"/>
          <w:color w:val="auto"/>
          <w:sz w:val="24"/>
        </w:rPr>
        <w:t xml:space="preserve">     </w:t>
      </w:r>
      <w:r w:rsidR="005A4CD7" w:rsidRPr="00CE3DAB">
        <w:rPr>
          <w:rFonts w:eastAsiaTheme="minorEastAsia"/>
          <w:color w:val="auto"/>
          <w:sz w:val="24"/>
        </w:rPr>
        <w:t xml:space="preserve">                                              </w:t>
      </w:r>
      <w:r w:rsidR="00B5640B" w:rsidRPr="00CE3DAB">
        <w:rPr>
          <w:rFonts w:eastAsiaTheme="minorEastAsia"/>
          <w:color w:val="auto"/>
          <w:sz w:val="24"/>
        </w:rPr>
        <w:t xml:space="preserve">  1</w:t>
      </w:r>
      <w:r w:rsidR="00344EC3" w:rsidRPr="00CE3DAB">
        <w:rPr>
          <w:rFonts w:eastAsiaTheme="minorEastAsia"/>
          <w:color w:val="auto"/>
          <w:sz w:val="24"/>
        </w:rPr>
        <w:t>5</w:t>
      </w:r>
    </w:p>
    <w:p w:rsidR="00966321" w:rsidRPr="00CE3DAB" w:rsidRDefault="00966321" w:rsidP="00830F70">
      <w:pPr>
        <w:spacing w:line="440" w:lineRule="exact"/>
        <w:rPr>
          <w:rFonts w:eastAsiaTheme="minorEastAsia"/>
          <w:color w:val="auto"/>
          <w:sz w:val="24"/>
        </w:rPr>
      </w:pPr>
      <w:r w:rsidRPr="00CE3DAB">
        <w:rPr>
          <w:rFonts w:eastAsiaTheme="minorEastAsia"/>
          <w:color w:val="auto"/>
          <w:sz w:val="24"/>
        </w:rPr>
        <w:t>8.3</w:t>
      </w:r>
      <w:r w:rsidR="005A4CD7" w:rsidRPr="00CE3DAB">
        <w:rPr>
          <w:rFonts w:eastAsiaTheme="minorEastAsia"/>
          <w:color w:val="auto"/>
          <w:sz w:val="24"/>
        </w:rPr>
        <w:t xml:space="preserve">  </w:t>
      </w:r>
      <w:r w:rsidR="00B5640B" w:rsidRPr="00CE3DAB">
        <w:rPr>
          <w:rFonts w:eastAsiaTheme="minorEastAsia"/>
          <w:color w:val="auto"/>
          <w:sz w:val="24"/>
        </w:rPr>
        <w:t>维护</w:t>
      </w:r>
      <w:r w:rsidR="00B5640B" w:rsidRPr="00CE3DAB">
        <w:rPr>
          <w:rFonts w:eastAsiaTheme="minorEastAsia"/>
          <w:color w:val="auto"/>
          <w:sz w:val="24"/>
        </w:rPr>
        <w:t xml:space="preserve">       </w:t>
      </w:r>
      <w:r w:rsidR="005A4CD7" w:rsidRPr="00CE3DAB">
        <w:rPr>
          <w:rFonts w:eastAsiaTheme="minorEastAsia"/>
          <w:color w:val="auto"/>
          <w:sz w:val="24"/>
        </w:rPr>
        <w:t xml:space="preserve">                                            </w:t>
      </w:r>
      <w:r w:rsidR="00B5640B" w:rsidRPr="00CE3DAB">
        <w:rPr>
          <w:rFonts w:eastAsiaTheme="minorEastAsia"/>
          <w:color w:val="auto"/>
          <w:sz w:val="24"/>
        </w:rPr>
        <w:t xml:space="preserve">      1</w:t>
      </w:r>
      <w:r w:rsidR="00344EC3" w:rsidRPr="00CE3DAB">
        <w:rPr>
          <w:rFonts w:eastAsiaTheme="minorEastAsia"/>
          <w:color w:val="auto"/>
          <w:sz w:val="24"/>
        </w:rPr>
        <w:t>6</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附录</w:t>
      </w:r>
      <w:r w:rsidRPr="00CE3DAB">
        <w:rPr>
          <w:rFonts w:eastAsiaTheme="minorEastAsia"/>
          <w:color w:val="auto"/>
          <w:sz w:val="24"/>
        </w:rPr>
        <w:t xml:space="preserve">A  </w:t>
      </w:r>
      <w:r w:rsidRPr="00CE3DAB">
        <w:rPr>
          <w:rFonts w:eastAsiaTheme="minorEastAsia"/>
          <w:color w:val="auto"/>
          <w:sz w:val="24"/>
        </w:rPr>
        <w:t>风阀性能试验方法</w:t>
      </w:r>
      <w:r w:rsidR="005A4CD7" w:rsidRPr="00CE3DAB">
        <w:rPr>
          <w:rFonts w:eastAsiaTheme="minorEastAsia"/>
          <w:color w:val="auto"/>
          <w:sz w:val="24"/>
        </w:rPr>
        <w:t xml:space="preserve">                                          </w:t>
      </w:r>
      <w:r w:rsidR="00344EC3" w:rsidRPr="00CE3DAB">
        <w:rPr>
          <w:rFonts w:eastAsiaTheme="minorEastAsia"/>
          <w:color w:val="auto"/>
          <w:sz w:val="24"/>
        </w:rPr>
        <w:t>20</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附录</w:t>
      </w:r>
      <w:r w:rsidRPr="00CE3DAB">
        <w:rPr>
          <w:rFonts w:eastAsiaTheme="minorEastAsia"/>
          <w:color w:val="auto"/>
          <w:sz w:val="24"/>
        </w:rPr>
        <w:t xml:space="preserve">B  </w:t>
      </w:r>
      <w:r w:rsidRPr="00CE3DAB">
        <w:rPr>
          <w:rFonts w:eastAsiaTheme="minorEastAsia"/>
          <w:color w:val="auto"/>
          <w:sz w:val="24"/>
        </w:rPr>
        <w:t>风阀标记图示</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2</w:t>
      </w:r>
      <w:r w:rsidR="00344EC3" w:rsidRPr="00CE3DAB">
        <w:rPr>
          <w:rFonts w:eastAsiaTheme="minorEastAsia"/>
          <w:color w:val="auto"/>
          <w:sz w:val="24"/>
        </w:rPr>
        <w:t>8</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附录</w:t>
      </w:r>
      <w:r w:rsidRPr="00CE3DAB">
        <w:rPr>
          <w:rFonts w:eastAsiaTheme="minorEastAsia"/>
          <w:color w:val="auto"/>
          <w:sz w:val="24"/>
        </w:rPr>
        <w:t xml:space="preserve">C  </w:t>
      </w:r>
      <w:r w:rsidRPr="00CE3DAB">
        <w:rPr>
          <w:rFonts w:eastAsiaTheme="minorEastAsia"/>
          <w:color w:val="auto"/>
          <w:sz w:val="24"/>
        </w:rPr>
        <w:t>施工检查记录表</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2</w:t>
      </w:r>
      <w:r w:rsidR="00344EC3" w:rsidRPr="00CE3DAB">
        <w:rPr>
          <w:rFonts w:eastAsiaTheme="minorEastAsia"/>
          <w:color w:val="auto"/>
          <w:sz w:val="24"/>
        </w:rPr>
        <w:t>9</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附录</w:t>
      </w:r>
      <w:r w:rsidRPr="00CE3DAB">
        <w:rPr>
          <w:rFonts w:eastAsiaTheme="minorEastAsia"/>
          <w:color w:val="auto"/>
          <w:sz w:val="24"/>
        </w:rPr>
        <w:t xml:space="preserve">D  </w:t>
      </w:r>
      <w:r w:rsidRPr="00CE3DAB">
        <w:rPr>
          <w:rFonts w:eastAsiaTheme="minorEastAsia"/>
          <w:color w:val="auto"/>
          <w:sz w:val="24"/>
        </w:rPr>
        <w:t>竣工验收记录表</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3</w:t>
      </w:r>
      <w:r w:rsidR="00344EC3" w:rsidRPr="00CE3DAB">
        <w:rPr>
          <w:rFonts w:eastAsiaTheme="minorEastAsia"/>
          <w:color w:val="auto"/>
          <w:sz w:val="24"/>
        </w:rPr>
        <w:t>2</w:t>
      </w:r>
    </w:p>
    <w:p w:rsidR="0051468C" w:rsidRPr="00CE3DAB" w:rsidRDefault="0051468C" w:rsidP="00830F70">
      <w:pPr>
        <w:spacing w:line="440" w:lineRule="exact"/>
        <w:rPr>
          <w:rFonts w:eastAsiaTheme="minorEastAsia"/>
          <w:color w:val="auto"/>
          <w:sz w:val="24"/>
        </w:rPr>
      </w:pPr>
      <w:r w:rsidRPr="00CE3DAB">
        <w:rPr>
          <w:rFonts w:eastAsiaTheme="minorEastAsia"/>
          <w:color w:val="auto"/>
          <w:sz w:val="24"/>
        </w:rPr>
        <w:t>附录</w:t>
      </w:r>
      <w:r w:rsidRPr="00CE3DAB">
        <w:rPr>
          <w:rFonts w:eastAsiaTheme="minorEastAsia"/>
          <w:color w:val="auto"/>
          <w:sz w:val="24"/>
        </w:rPr>
        <w:t xml:space="preserve">E  </w:t>
      </w:r>
      <w:r w:rsidR="00A75164" w:rsidRPr="00CE3DAB">
        <w:rPr>
          <w:rFonts w:eastAsiaTheme="minorEastAsia"/>
          <w:sz w:val="24"/>
        </w:rPr>
        <w:t>巡查检查（日检）</w:t>
      </w:r>
      <w:r w:rsidRPr="00CE3DAB">
        <w:rPr>
          <w:rFonts w:eastAsiaTheme="minorEastAsia"/>
          <w:color w:val="auto"/>
          <w:sz w:val="24"/>
        </w:rPr>
        <w:t>表</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3</w:t>
      </w:r>
      <w:r w:rsidR="00344EC3" w:rsidRPr="00CE3DAB">
        <w:rPr>
          <w:rFonts w:eastAsiaTheme="minorEastAsia"/>
          <w:color w:val="auto"/>
          <w:sz w:val="24"/>
        </w:rPr>
        <w:t>3</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本规程用词说明</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3</w:t>
      </w:r>
      <w:r w:rsidR="00344EC3" w:rsidRPr="00CE3DAB">
        <w:rPr>
          <w:rFonts w:eastAsiaTheme="minorEastAsia"/>
          <w:color w:val="auto"/>
          <w:sz w:val="24"/>
        </w:rPr>
        <w:t>4</w:t>
      </w:r>
    </w:p>
    <w:p w:rsidR="00CC4FDF" w:rsidRPr="00CE3DAB" w:rsidRDefault="00CC4FDF" w:rsidP="00830F70">
      <w:pPr>
        <w:spacing w:line="440" w:lineRule="exact"/>
        <w:rPr>
          <w:rFonts w:eastAsiaTheme="minorEastAsia"/>
          <w:color w:val="auto"/>
          <w:sz w:val="24"/>
        </w:rPr>
      </w:pPr>
      <w:r w:rsidRPr="00CE3DAB">
        <w:rPr>
          <w:rFonts w:eastAsiaTheme="minorEastAsia"/>
          <w:color w:val="auto"/>
          <w:sz w:val="24"/>
        </w:rPr>
        <w:t>引用标准名录</w:t>
      </w:r>
      <w:r w:rsidR="009548AD" w:rsidRPr="00CE3DAB">
        <w:rPr>
          <w:rFonts w:eastAsiaTheme="minorEastAsia"/>
          <w:color w:val="auto"/>
          <w:sz w:val="24"/>
        </w:rPr>
        <w:t xml:space="preserve">        </w:t>
      </w:r>
      <w:r w:rsidR="005A4CD7" w:rsidRPr="00CE3DAB">
        <w:rPr>
          <w:rFonts w:eastAsiaTheme="minorEastAsia"/>
          <w:color w:val="auto"/>
          <w:sz w:val="24"/>
        </w:rPr>
        <w:t xml:space="preserve">                                         </w:t>
      </w:r>
      <w:r w:rsidR="009548AD" w:rsidRPr="00CE3DAB">
        <w:rPr>
          <w:rFonts w:eastAsiaTheme="minorEastAsia"/>
          <w:color w:val="auto"/>
          <w:sz w:val="24"/>
        </w:rPr>
        <w:t xml:space="preserve">     3</w:t>
      </w:r>
      <w:r w:rsidR="00344EC3" w:rsidRPr="00CE3DAB">
        <w:rPr>
          <w:rFonts w:eastAsiaTheme="minorEastAsia"/>
          <w:color w:val="auto"/>
          <w:sz w:val="24"/>
        </w:rPr>
        <w:t>5</w:t>
      </w:r>
    </w:p>
    <w:p w:rsidR="00CC4FDF" w:rsidRPr="00CE3DAB" w:rsidRDefault="00CC4FDF" w:rsidP="00CC4FDF">
      <w:pPr>
        <w:spacing w:line="420" w:lineRule="atLeast"/>
        <w:rPr>
          <w:color w:val="auto"/>
          <w:sz w:val="24"/>
        </w:rPr>
      </w:pPr>
    </w:p>
    <w:p w:rsidR="009548AD" w:rsidRPr="00CE3DAB" w:rsidRDefault="009548AD" w:rsidP="00CC4FDF">
      <w:pPr>
        <w:spacing w:line="420" w:lineRule="atLeast"/>
        <w:rPr>
          <w:color w:val="auto"/>
          <w:sz w:val="24"/>
        </w:rPr>
        <w:sectPr w:rsidR="009548AD" w:rsidRPr="00CE3DAB">
          <w:footerReference w:type="default" r:id="rId14"/>
          <w:pgSz w:w="11906" w:h="16838"/>
          <w:pgMar w:top="1440" w:right="1800" w:bottom="1440" w:left="1800" w:header="851" w:footer="992" w:gutter="0"/>
          <w:cols w:space="425"/>
          <w:docGrid w:type="lines" w:linePitch="312"/>
        </w:sectPr>
      </w:pP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1  </w:t>
      </w:r>
      <w:r w:rsidRPr="00CE3DAB">
        <w:rPr>
          <w:rFonts w:eastAsiaTheme="minorEastAsia" w:hAnsiTheme="minorEastAsia"/>
          <w:color w:val="auto"/>
          <w:sz w:val="32"/>
          <w:szCs w:val="32"/>
        </w:rPr>
        <w:t>总则</w:t>
      </w:r>
    </w:p>
    <w:p w:rsidR="00CC4FDF" w:rsidRPr="00CE3DAB" w:rsidRDefault="00CC4FDF" w:rsidP="00CC4FDF">
      <w:pPr>
        <w:spacing w:line="420" w:lineRule="atLeast"/>
        <w:rPr>
          <w:bCs/>
          <w:color w:val="auto"/>
          <w:szCs w:val="21"/>
        </w:rPr>
      </w:pPr>
    </w:p>
    <w:p w:rsidR="00CC4FDF" w:rsidRPr="00CE3DAB" w:rsidRDefault="00CC4FDF" w:rsidP="007F0811">
      <w:pPr>
        <w:spacing w:line="440" w:lineRule="exact"/>
        <w:rPr>
          <w:color w:val="auto"/>
          <w:sz w:val="24"/>
        </w:rPr>
      </w:pPr>
      <w:smartTag w:uri="urn:schemas-microsoft-com:office:smarttags" w:element="chsdate">
        <w:smartTagPr>
          <w:attr w:name="Year" w:val="1899"/>
          <w:attr w:name="Month" w:val="12"/>
          <w:attr w:name="Day" w:val="30"/>
          <w:attr w:name="IsLunarDate" w:val="False"/>
          <w:attr w:name="IsROCDate" w:val="False"/>
        </w:smartTagPr>
        <w:r w:rsidRPr="00CE3DAB">
          <w:rPr>
            <w:bCs/>
            <w:color w:val="auto"/>
            <w:sz w:val="24"/>
          </w:rPr>
          <w:t>1.0.1</w:t>
        </w:r>
        <w:r w:rsidR="00AA6582" w:rsidRPr="00CE3DAB">
          <w:rPr>
            <w:bCs/>
            <w:color w:val="auto"/>
            <w:sz w:val="24"/>
          </w:rPr>
          <w:t xml:space="preserve">  </w:t>
        </w:r>
      </w:smartTag>
      <w:r w:rsidRPr="00CE3DAB">
        <w:rPr>
          <w:color w:val="auto"/>
          <w:sz w:val="24"/>
        </w:rPr>
        <w:t>为使组合风阀在轨道交通、隧道工程中的应用，做到安全可靠、经济合理、技术先进、确保质量，制定本规程。</w:t>
      </w:r>
    </w:p>
    <w:p w:rsidR="00CC4FDF" w:rsidRPr="00CE3DAB" w:rsidRDefault="00CC4FDF" w:rsidP="007F0811">
      <w:pPr>
        <w:spacing w:line="440" w:lineRule="exact"/>
        <w:rPr>
          <w:color w:val="auto"/>
          <w:sz w:val="24"/>
        </w:rPr>
      </w:pPr>
      <w:smartTag w:uri="urn:schemas-microsoft-com:office:smarttags" w:element="chsdate">
        <w:smartTagPr>
          <w:attr w:name="IsROCDate" w:val="False"/>
          <w:attr w:name="IsLunarDate" w:val="False"/>
          <w:attr w:name="Day" w:val="30"/>
          <w:attr w:name="Month" w:val="12"/>
          <w:attr w:name="Year" w:val="1899"/>
        </w:smartTagPr>
        <w:r w:rsidRPr="00CE3DAB">
          <w:rPr>
            <w:bCs/>
            <w:color w:val="auto"/>
            <w:sz w:val="24"/>
          </w:rPr>
          <w:t>1.0.2</w:t>
        </w:r>
        <w:r w:rsidR="00AA6582" w:rsidRPr="00CE3DAB">
          <w:rPr>
            <w:bCs/>
            <w:color w:val="auto"/>
            <w:sz w:val="24"/>
          </w:rPr>
          <w:t xml:space="preserve">  </w:t>
        </w:r>
      </w:smartTag>
      <w:r w:rsidRPr="00CE3DAB">
        <w:rPr>
          <w:color w:val="auto"/>
          <w:sz w:val="24"/>
        </w:rPr>
        <w:t>本规程适用于轨道交通、隧道工程中排烟系统使用的组合风阀的设计、施工、验收及维护，大型厂房、仓库、地下坑道等采用组合风阀时，可参照本规程。</w:t>
      </w:r>
    </w:p>
    <w:p w:rsidR="00CC4FDF" w:rsidRPr="00CE3DAB" w:rsidRDefault="003B00F8" w:rsidP="007F0811">
      <w:pPr>
        <w:spacing w:line="440" w:lineRule="exact"/>
        <w:rPr>
          <w:color w:val="auto"/>
          <w:sz w:val="24"/>
        </w:rPr>
      </w:pPr>
      <w:r w:rsidRPr="00CE3DAB">
        <w:rPr>
          <w:bCs/>
          <w:color w:val="auto"/>
          <w:sz w:val="24"/>
        </w:rPr>
        <w:t xml:space="preserve">1.0.3  </w:t>
      </w:r>
      <w:r w:rsidR="00CC4FDF" w:rsidRPr="00CE3DAB">
        <w:rPr>
          <w:bCs/>
          <w:color w:val="auto"/>
          <w:sz w:val="24"/>
        </w:rPr>
        <w:t>组合</w:t>
      </w:r>
      <w:r w:rsidR="00CC4FDF" w:rsidRPr="00CE3DAB">
        <w:rPr>
          <w:color w:val="auto"/>
          <w:sz w:val="24"/>
        </w:rPr>
        <w:t>风阀在轨道交通、隧道工程中的应用，除应符合本规程的规定外，尚应符合国家相关标准、规范的规定。</w:t>
      </w:r>
    </w:p>
    <w:p w:rsidR="00CC4FDF" w:rsidRPr="00CE3DAB" w:rsidRDefault="00CC4FDF" w:rsidP="00CC4FDF">
      <w:pPr>
        <w:spacing w:line="420" w:lineRule="atLeast"/>
        <w:rPr>
          <w:color w:val="auto"/>
          <w:szCs w:val="21"/>
          <w:bdr w:val="single" w:sz="4" w:space="0" w:color="auto"/>
        </w:rPr>
      </w:pPr>
    </w:p>
    <w:p w:rsidR="00CC4FDF" w:rsidRPr="00CE3DAB" w:rsidRDefault="00CC4FDF" w:rsidP="00CC4FDF">
      <w:pPr>
        <w:spacing w:line="420" w:lineRule="atLeast"/>
        <w:rPr>
          <w:color w:val="auto"/>
          <w:bdr w:val="single" w:sz="4" w:space="0" w:color="auto"/>
        </w:rPr>
        <w:sectPr w:rsidR="00CC4FDF" w:rsidRPr="00CE3DAB" w:rsidSect="00C802FD">
          <w:pgSz w:w="11906" w:h="16838"/>
          <w:pgMar w:top="1440" w:right="1800" w:bottom="1440" w:left="1800" w:header="851" w:footer="992" w:gutter="0"/>
          <w:pgNumType w:start="1"/>
          <w:cols w:space="425"/>
          <w:docGrid w:type="lines" w:linePitch="312"/>
        </w:sectPr>
      </w:pP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2  </w:t>
      </w:r>
      <w:r w:rsidRPr="00CE3DAB">
        <w:rPr>
          <w:rFonts w:eastAsiaTheme="minorEastAsia" w:hAnsiTheme="minorEastAsia"/>
          <w:color w:val="auto"/>
          <w:sz w:val="32"/>
          <w:szCs w:val="32"/>
        </w:rPr>
        <w:t>术语</w:t>
      </w:r>
    </w:p>
    <w:p w:rsidR="00CC4FDF" w:rsidRPr="00CE3DAB" w:rsidRDefault="00CC4FDF" w:rsidP="00E272DF">
      <w:pPr>
        <w:spacing w:line="440" w:lineRule="exact"/>
        <w:rPr>
          <w:rFonts w:eastAsiaTheme="minorEastAsia"/>
          <w:color w:val="auto"/>
          <w:sz w:val="24"/>
        </w:rPr>
      </w:pPr>
    </w:p>
    <w:p w:rsidR="000A00B2" w:rsidRPr="00CE3DAB" w:rsidRDefault="00CC4FDF" w:rsidP="00E272DF">
      <w:pPr>
        <w:spacing w:line="440" w:lineRule="exact"/>
        <w:rPr>
          <w:color w:val="auto"/>
          <w:sz w:val="24"/>
        </w:rPr>
      </w:pPr>
      <w:smartTag w:uri="urn:schemas-microsoft-com:office:smarttags" w:element="chsdate">
        <w:smartTagPr>
          <w:attr w:name="IsROCDate" w:val="False"/>
          <w:attr w:name="IsLunarDate" w:val="False"/>
          <w:attr w:name="Day" w:val="30"/>
          <w:attr w:name="Month" w:val="12"/>
          <w:attr w:name="Year" w:val="1899"/>
        </w:smartTagPr>
        <w:r w:rsidRPr="00CE3DAB">
          <w:rPr>
            <w:color w:val="auto"/>
            <w:sz w:val="24"/>
          </w:rPr>
          <w:t>2.0.1</w:t>
        </w:r>
        <w:r w:rsidR="00D23E05" w:rsidRPr="00CE3DAB">
          <w:rPr>
            <w:color w:val="auto"/>
            <w:sz w:val="24"/>
          </w:rPr>
          <w:t xml:space="preserve">  </w:t>
        </w:r>
      </w:smartTag>
      <w:r w:rsidRPr="00CE3DAB">
        <w:rPr>
          <w:color w:val="auto"/>
          <w:sz w:val="24"/>
        </w:rPr>
        <w:t>组合风阀（以下简称风阀）</w:t>
      </w:r>
      <w:r w:rsidR="000A00B2" w:rsidRPr="00CE3DAB">
        <w:rPr>
          <w:b/>
          <w:color w:val="auto"/>
          <w:sz w:val="24"/>
        </w:rPr>
        <w:t>multi-damper</w:t>
      </w:r>
    </w:p>
    <w:p w:rsidR="00CC4FDF" w:rsidRPr="00CE3DAB" w:rsidRDefault="00CC4FDF" w:rsidP="00D23E05">
      <w:pPr>
        <w:spacing w:line="440" w:lineRule="exact"/>
        <w:ind w:firstLineChars="200" w:firstLine="480"/>
        <w:rPr>
          <w:color w:val="auto"/>
          <w:sz w:val="24"/>
        </w:rPr>
      </w:pPr>
      <w:r w:rsidRPr="00CE3DAB">
        <w:rPr>
          <w:rFonts w:hAnsi="宋体"/>
          <w:color w:val="auto"/>
          <w:sz w:val="24"/>
        </w:rPr>
        <w:t>由底框、</w:t>
      </w:r>
      <w:r w:rsidRPr="00CE3DAB">
        <w:rPr>
          <w:color w:val="auto"/>
          <w:sz w:val="24"/>
        </w:rPr>
        <w:t>1</w:t>
      </w:r>
      <w:r w:rsidRPr="00CE3DAB">
        <w:rPr>
          <w:rFonts w:hAnsi="宋体"/>
          <w:color w:val="auto"/>
          <w:sz w:val="24"/>
        </w:rPr>
        <w:t>个或多个模块化单元阀、电</w:t>
      </w:r>
      <w:r w:rsidRPr="00CE3DAB">
        <w:rPr>
          <w:color w:val="auto"/>
          <w:sz w:val="24"/>
        </w:rPr>
        <w:t>(</w:t>
      </w:r>
      <w:r w:rsidRPr="00CE3DAB">
        <w:rPr>
          <w:rFonts w:hAnsi="宋体"/>
          <w:color w:val="auto"/>
          <w:sz w:val="24"/>
        </w:rPr>
        <w:t>气</w:t>
      </w:r>
      <w:r w:rsidRPr="00CE3DAB">
        <w:rPr>
          <w:color w:val="auto"/>
          <w:sz w:val="24"/>
        </w:rPr>
        <w:t>)</w:t>
      </w:r>
      <w:r w:rsidRPr="00CE3DAB">
        <w:rPr>
          <w:rFonts w:hAnsi="宋体"/>
          <w:color w:val="auto"/>
          <w:sz w:val="24"/>
        </w:rPr>
        <w:t>动</w:t>
      </w:r>
      <w:r w:rsidRPr="00CE3DAB">
        <w:rPr>
          <w:color w:val="auto"/>
          <w:sz w:val="24"/>
        </w:rPr>
        <w:t>/</w:t>
      </w:r>
      <w:r w:rsidRPr="00CE3DAB">
        <w:rPr>
          <w:rFonts w:hAnsi="宋体"/>
          <w:color w:val="auto"/>
          <w:sz w:val="24"/>
        </w:rPr>
        <w:t>手动执行机构等零部件组成，</w:t>
      </w:r>
      <w:r w:rsidRPr="00CE3DAB">
        <w:rPr>
          <w:color w:val="auto"/>
          <w:sz w:val="24"/>
        </w:rPr>
        <w:t>用于轨道交通、隧道排烟系统土建风道（楼板及隔墙）上，火灾开启时，起排烟作用，关闭时，能在一定时间内满足漏烟量和耐火性能要求，起隔烟阻火作用</w:t>
      </w:r>
      <w:r w:rsidRPr="00CE3DAB">
        <w:rPr>
          <w:rFonts w:hAnsi="宋体"/>
          <w:color w:val="auto"/>
          <w:sz w:val="24"/>
        </w:rPr>
        <w:t>。</w:t>
      </w:r>
    </w:p>
    <w:p w:rsidR="000A00B2" w:rsidRPr="00CE3DAB" w:rsidRDefault="00CC4FDF" w:rsidP="00E272DF">
      <w:pPr>
        <w:spacing w:line="440" w:lineRule="exact"/>
        <w:rPr>
          <w:color w:val="auto"/>
          <w:sz w:val="24"/>
        </w:rPr>
      </w:pPr>
      <w:smartTag w:uri="urn:schemas-microsoft-com:office:smarttags" w:element="chsdate">
        <w:smartTagPr>
          <w:attr w:name="Year" w:val="1899"/>
          <w:attr w:name="Month" w:val="12"/>
          <w:attr w:name="Day" w:val="30"/>
          <w:attr w:name="IsLunarDate" w:val="False"/>
          <w:attr w:name="IsROCDate" w:val="False"/>
        </w:smartTagPr>
        <w:r w:rsidRPr="00CE3DAB">
          <w:rPr>
            <w:color w:val="auto"/>
            <w:sz w:val="24"/>
          </w:rPr>
          <w:t>2.0.2</w:t>
        </w:r>
        <w:r w:rsidR="00D23E05" w:rsidRPr="00CE3DAB">
          <w:rPr>
            <w:color w:val="auto"/>
            <w:sz w:val="24"/>
          </w:rPr>
          <w:t xml:space="preserve">  </w:t>
        </w:r>
      </w:smartTag>
      <w:r w:rsidRPr="00CE3DAB">
        <w:rPr>
          <w:color w:val="auto"/>
          <w:sz w:val="24"/>
        </w:rPr>
        <w:t>高温运行性能</w:t>
      </w:r>
      <w:r w:rsidR="000A00B2" w:rsidRPr="00CE3DAB">
        <w:rPr>
          <w:b/>
          <w:color w:val="auto"/>
          <w:sz w:val="24"/>
        </w:rPr>
        <w:t>high temperature operation</w:t>
      </w:r>
    </w:p>
    <w:p w:rsidR="00CC4FDF" w:rsidRPr="00CE3DAB" w:rsidRDefault="00CC4FDF" w:rsidP="00D23E05">
      <w:pPr>
        <w:spacing w:line="440" w:lineRule="exact"/>
        <w:ind w:firstLineChars="200" w:firstLine="480"/>
        <w:rPr>
          <w:color w:val="auto"/>
          <w:sz w:val="24"/>
        </w:rPr>
      </w:pPr>
      <w:r w:rsidRPr="00CE3DAB">
        <w:rPr>
          <w:color w:val="auto"/>
          <w:sz w:val="24"/>
        </w:rPr>
        <w:t>在一定的高温环境中（一般为</w:t>
      </w:r>
      <w:r w:rsidR="00A87005" w:rsidRPr="00CE3DAB">
        <w:rPr>
          <w:color w:val="auto"/>
          <w:sz w:val="24"/>
        </w:rPr>
        <w:t>250</w:t>
      </w:r>
      <w:r w:rsidRPr="00CE3DAB">
        <w:rPr>
          <w:rFonts w:ascii="宋体" w:hAnsi="宋体" w:cs="宋体" w:hint="eastAsia"/>
          <w:color w:val="auto"/>
          <w:sz w:val="24"/>
        </w:rPr>
        <w:t>℃</w:t>
      </w:r>
      <w:r w:rsidRPr="00CE3DAB">
        <w:rPr>
          <w:color w:val="auto"/>
          <w:sz w:val="24"/>
        </w:rPr>
        <w:t>或</w:t>
      </w:r>
      <w:smartTag w:uri="urn:schemas-microsoft-com:office:smarttags" w:element="chmetcnv">
        <w:smartTagPr>
          <w:attr w:name="SourceValue" w:val="400"/>
          <w:attr w:name="HasSpace" w:val="False"/>
          <w:attr w:name="Negative" w:val="False"/>
          <w:attr w:name="NumberType" w:val="1"/>
          <w:attr w:name="TCSC" w:val="0"/>
        </w:smartTagPr>
        <w:r w:rsidRPr="00CE3DAB">
          <w:rPr>
            <w:color w:val="auto"/>
            <w:sz w:val="24"/>
          </w:rPr>
          <w:t>400</w:t>
        </w:r>
        <w:r w:rsidRPr="00CE3DAB">
          <w:rPr>
            <w:rFonts w:ascii="宋体" w:hAnsi="宋体" w:cs="宋体" w:hint="eastAsia"/>
            <w:color w:val="auto"/>
            <w:sz w:val="24"/>
          </w:rPr>
          <w:t>℃</w:t>
        </w:r>
      </w:smartTag>
      <w:r w:rsidRPr="00CE3DAB">
        <w:rPr>
          <w:color w:val="auto"/>
          <w:sz w:val="24"/>
        </w:rPr>
        <w:t>）并且在一定的时间内（一般为</w:t>
      </w:r>
      <w:r w:rsidRPr="00CE3DAB">
        <w:rPr>
          <w:color w:val="auto"/>
          <w:sz w:val="24"/>
        </w:rPr>
        <w:t>1h</w:t>
      </w:r>
      <w:r w:rsidRPr="00CE3DAB">
        <w:rPr>
          <w:color w:val="auto"/>
          <w:sz w:val="24"/>
        </w:rPr>
        <w:t>或</w:t>
      </w:r>
      <w:r w:rsidRPr="00CE3DAB">
        <w:rPr>
          <w:color w:val="auto"/>
          <w:sz w:val="24"/>
        </w:rPr>
        <w:t>2h</w:t>
      </w:r>
      <w:r w:rsidRPr="00CE3DAB">
        <w:rPr>
          <w:color w:val="auto"/>
          <w:sz w:val="24"/>
        </w:rPr>
        <w:t>），风阀每隔</w:t>
      </w:r>
      <w:r w:rsidRPr="00CE3DAB">
        <w:rPr>
          <w:color w:val="auto"/>
          <w:sz w:val="24"/>
        </w:rPr>
        <w:t>15</w:t>
      </w:r>
      <w:r w:rsidRPr="00CE3DAB">
        <w:rPr>
          <w:color w:val="auto"/>
          <w:sz w:val="24"/>
        </w:rPr>
        <w:t>分钟能正常开启和关闭，且关闭后在其设计工作压力的作用下其泄漏等级满足设计要求。</w:t>
      </w:r>
    </w:p>
    <w:p w:rsidR="000A00B2" w:rsidRPr="00CE3DAB" w:rsidRDefault="00CC4FDF" w:rsidP="00E272DF">
      <w:pPr>
        <w:spacing w:line="440" w:lineRule="exact"/>
        <w:rPr>
          <w:b/>
          <w:color w:val="auto"/>
          <w:sz w:val="24"/>
        </w:rPr>
      </w:pPr>
      <w:smartTag w:uri="urn:schemas-microsoft-com:office:smarttags" w:element="chsdate">
        <w:smartTagPr>
          <w:attr w:name="Year" w:val="1899"/>
          <w:attr w:name="Month" w:val="12"/>
          <w:attr w:name="Day" w:val="30"/>
          <w:attr w:name="IsLunarDate" w:val="False"/>
          <w:attr w:name="IsROCDate" w:val="False"/>
        </w:smartTagPr>
        <w:r w:rsidRPr="00CE3DAB">
          <w:rPr>
            <w:color w:val="auto"/>
            <w:sz w:val="24"/>
          </w:rPr>
          <w:t>2.0.3</w:t>
        </w:r>
        <w:r w:rsidR="00D23E05" w:rsidRPr="00CE3DAB">
          <w:rPr>
            <w:color w:val="auto"/>
            <w:sz w:val="24"/>
          </w:rPr>
          <w:t xml:space="preserve">  </w:t>
        </w:r>
      </w:smartTag>
      <w:r w:rsidRPr="00CE3DAB">
        <w:rPr>
          <w:color w:val="auto"/>
          <w:sz w:val="24"/>
        </w:rPr>
        <w:t>设计工作压力</w:t>
      </w:r>
      <w:r w:rsidR="000A00B2" w:rsidRPr="00CE3DAB">
        <w:rPr>
          <w:b/>
          <w:color w:val="auto"/>
          <w:sz w:val="24"/>
        </w:rPr>
        <w:t>design</w:t>
      </w:r>
      <w:r w:rsidR="00150BAB" w:rsidRPr="00CE3DAB">
        <w:rPr>
          <w:b/>
          <w:color w:val="auto"/>
          <w:sz w:val="24"/>
        </w:rPr>
        <w:t>ed</w:t>
      </w:r>
      <w:r w:rsidR="000A00B2" w:rsidRPr="00CE3DAB">
        <w:rPr>
          <w:b/>
          <w:color w:val="auto"/>
          <w:sz w:val="24"/>
        </w:rPr>
        <w:t xml:space="preserve"> working pressure</w:t>
      </w:r>
    </w:p>
    <w:p w:rsidR="00CC4FDF" w:rsidRPr="00CE3DAB" w:rsidRDefault="00CC4FDF" w:rsidP="00D23E05">
      <w:pPr>
        <w:spacing w:line="440" w:lineRule="exact"/>
        <w:ind w:firstLineChars="200" w:firstLine="480"/>
        <w:rPr>
          <w:color w:val="auto"/>
          <w:sz w:val="24"/>
        </w:rPr>
      </w:pPr>
      <w:r w:rsidRPr="00CE3DAB">
        <w:rPr>
          <w:color w:val="auto"/>
          <w:sz w:val="24"/>
        </w:rPr>
        <w:t>风阀日常运行所承受的活塞风风压和火灾紧急工况所承受的风机风压两者中的较大压力。在此工作压力的作用下，风阀能正常开启和关闭。</w:t>
      </w:r>
    </w:p>
    <w:p w:rsidR="000A00B2" w:rsidRPr="00CE3DAB" w:rsidRDefault="00CC4FDF" w:rsidP="00E272DF">
      <w:pPr>
        <w:spacing w:line="440" w:lineRule="exact"/>
        <w:rPr>
          <w:b/>
          <w:color w:val="auto"/>
          <w:sz w:val="24"/>
        </w:rPr>
      </w:pPr>
      <w:smartTag w:uri="urn:schemas-microsoft-com:office:smarttags" w:element="chsdate">
        <w:smartTagPr>
          <w:attr w:name="Year" w:val="1899"/>
          <w:attr w:name="Month" w:val="12"/>
          <w:attr w:name="Day" w:val="30"/>
          <w:attr w:name="IsLunarDate" w:val="False"/>
          <w:attr w:name="IsROCDate" w:val="False"/>
        </w:smartTagPr>
        <w:r w:rsidRPr="00CE3DAB">
          <w:rPr>
            <w:color w:val="auto"/>
            <w:sz w:val="24"/>
          </w:rPr>
          <w:t>2.0.4</w:t>
        </w:r>
        <w:r w:rsidR="00D23E05" w:rsidRPr="00CE3DAB">
          <w:rPr>
            <w:color w:val="auto"/>
            <w:sz w:val="24"/>
          </w:rPr>
          <w:t xml:space="preserve">  </w:t>
        </w:r>
      </w:smartTag>
      <w:r w:rsidRPr="00CE3DAB">
        <w:rPr>
          <w:color w:val="auto"/>
          <w:sz w:val="24"/>
        </w:rPr>
        <w:t>承压能力</w:t>
      </w:r>
      <w:r w:rsidR="000A00B2" w:rsidRPr="00CE3DAB">
        <w:rPr>
          <w:b/>
          <w:color w:val="auto"/>
          <w:sz w:val="24"/>
        </w:rPr>
        <w:t>maximum under pressure</w:t>
      </w:r>
    </w:p>
    <w:p w:rsidR="00CC4FDF" w:rsidRPr="00CE3DAB" w:rsidRDefault="00CC4FDF" w:rsidP="00D23E05">
      <w:pPr>
        <w:spacing w:line="440" w:lineRule="exact"/>
        <w:ind w:firstLineChars="200" w:firstLine="480"/>
        <w:rPr>
          <w:color w:val="auto"/>
          <w:sz w:val="24"/>
        </w:rPr>
      </w:pPr>
      <w:r w:rsidRPr="00CE3DAB">
        <w:rPr>
          <w:color w:val="auto"/>
          <w:sz w:val="24"/>
        </w:rPr>
        <w:t>风阀所承受的最大压力。在此压力作用下风阀能正常开启和关闭，且叶片的扰度满足设计要求。</w:t>
      </w:r>
    </w:p>
    <w:p w:rsidR="000A00B2" w:rsidRPr="00CE3DAB" w:rsidRDefault="00CC4FDF" w:rsidP="00E272DF">
      <w:pPr>
        <w:autoSpaceDE w:val="0"/>
        <w:autoSpaceDN w:val="0"/>
        <w:adjustRightInd w:val="0"/>
        <w:spacing w:line="440" w:lineRule="exact"/>
        <w:jc w:val="left"/>
        <w:rPr>
          <w:b/>
          <w:color w:val="auto"/>
          <w:sz w:val="24"/>
        </w:rPr>
      </w:pPr>
      <w:r w:rsidRPr="00CE3DAB">
        <w:rPr>
          <w:color w:val="auto"/>
          <w:sz w:val="24"/>
        </w:rPr>
        <w:t xml:space="preserve">2.0.5  </w:t>
      </w:r>
      <w:r w:rsidRPr="00CE3DAB">
        <w:rPr>
          <w:color w:val="auto"/>
          <w:sz w:val="24"/>
        </w:rPr>
        <w:t>耐火性能</w:t>
      </w:r>
      <w:r w:rsidR="000A00B2" w:rsidRPr="00CE3DAB">
        <w:rPr>
          <w:b/>
          <w:color w:val="auto"/>
          <w:sz w:val="24"/>
        </w:rPr>
        <w:t>fire rating performance</w:t>
      </w:r>
    </w:p>
    <w:p w:rsidR="00CC4FDF" w:rsidRPr="00CE3DAB" w:rsidRDefault="00CC4FDF" w:rsidP="00D23E05">
      <w:pPr>
        <w:autoSpaceDE w:val="0"/>
        <w:autoSpaceDN w:val="0"/>
        <w:adjustRightInd w:val="0"/>
        <w:spacing w:line="440" w:lineRule="exact"/>
        <w:ind w:firstLineChars="200" w:firstLine="480"/>
        <w:jc w:val="left"/>
        <w:rPr>
          <w:color w:val="auto"/>
          <w:kern w:val="0"/>
          <w:sz w:val="24"/>
        </w:rPr>
      </w:pPr>
      <w:r w:rsidRPr="00CE3DAB">
        <w:rPr>
          <w:color w:val="auto"/>
          <w:sz w:val="24"/>
        </w:rPr>
        <w:t>指风阀</w:t>
      </w:r>
      <w:r w:rsidRPr="00CE3DAB">
        <w:rPr>
          <w:color w:val="auto"/>
          <w:kern w:val="0"/>
          <w:sz w:val="24"/>
        </w:rPr>
        <w:t>在一定时间内满足耐火试验的完整性的能力。</w:t>
      </w:r>
    </w:p>
    <w:p w:rsidR="000A00B2" w:rsidRPr="00CE3DAB" w:rsidRDefault="00CC4FDF" w:rsidP="00E272DF">
      <w:pPr>
        <w:spacing w:line="440" w:lineRule="exact"/>
        <w:rPr>
          <w:b/>
          <w:color w:val="auto"/>
          <w:kern w:val="0"/>
          <w:sz w:val="24"/>
        </w:rPr>
      </w:pPr>
      <w:smartTag w:uri="urn:schemas-microsoft-com:office:smarttags" w:element="chsdate">
        <w:smartTagPr>
          <w:attr w:name="Year" w:val="1899"/>
          <w:attr w:name="Month" w:val="12"/>
          <w:attr w:name="Day" w:val="30"/>
          <w:attr w:name="IsLunarDate" w:val="False"/>
          <w:attr w:name="IsROCDate" w:val="False"/>
        </w:smartTagPr>
        <w:r w:rsidRPr="00CE3DAB">
          <w:rPr>
            <w:color w:val="auto"/>
            <w:sz w:val="24"/>
          </w:rPr>
          <w:t>2.0.6</w:t>
        </w:r>
        <w:r w:rsidR="00D23E05" w:rsidRPr="00CE3DAB">
          <w:rPr>
            <w:color w:val="auto"/>
            <w:sz w:val="24"/>
          </w:rPr>
          <w:t xml:space="preserve">  </w:t>
        </w:r>
      </w:smartTag>
      <w:r w:rsidRPr="00CE3DAB">
        <w:rPr>
          <w:color w:val="auto"/>
          <w:kern w:val="0"/>
          <w:sz w:val="24"/>
        </w:rPr>
        <w:t>耐火极限</w:t>
      </w:r>
      <w:r w:rsidR="000A00B2" w:rsidRPr="00CE3DAB">
        <w:rPr>
          <w:b/>
          <w:color w:val="auto"/>
          <w:kern w:val="0"/>
          <w:sz w:val="24"/>
        </w:rPr>
        <w:t>fire resistance</w:t>
      </w:r>
    </w:p>
    <w:p w:rsidR="00CC4FDF" w:rsidRPr="00CE3DAB" w:rsidRDefault="00CC4FDF" w:rsidP="00D23E05">
      <w:pPr>
        <w:spacing w:line="440" w:lineRule="exact"/>
        <w:ind w:firstLineChars="200" w:firstLine="480"/>
        <w:rPr>
          <w:color w:val="auto"/>
          <w:kern w:val="0"/>
          <w:sz w:val="24"/>
        </w:rPr>
      </w:pPr>
      <w:r w:rsidRPr="00CE3DAB">
        <w:rPr>
          <w:color w:val="auto"/>
          <w:kern w:val="0"/>
          <w:sz w:val="24"/>
        </w:rPr>
        <w:t>在标准耐火试验条件下，风阀从受到火的作用时起，到失去完整性时止的这段时间，单位，</w:t>
      </w:r>
      <w:r w:rsidRPr="00CE3DAB">
        <w:rPr>
          <w:color w:val="auto"/>
          <w:kern w:val="0"/>
          <w:sz w:val="24"/>
        </w:rPr>
        <w:t>min</w:t>
      </w:r>
      <w:r w:rsidRPr="00CE3DAB">
        <w:rPr>
          <w:color w:val="auto"/>
          <w:kern w:val="0"/>
          <w:sz w:val="24"/>
        </w:rPr>
        <w:t>。</w:t>
      </w:r>
    </w:p>
    <w:p w:rsidR="000A00B2" w:rsidRPr="00CE3DAB" w:rsidRDefault="00CC4FDF" w:rsidP="00E272DF">
      <w:pPr>
        <w:spacing w:line="440" w:lineRule="exact"/>
        <w:rPr>
          <w:b/>
          <w:color w:val="auto"/>
          <w:sz w:val="24"/>
        </w:rPr>
      </w:pPr>
      <w:r w:rsidRPr="00CE3DAB">
        <w:rPr>
          <w:color w:val="auto"/>
          <w:sz w:val="24"/>
        </w:rPr>
        <w:t xml:space="preserve">2.0.7  </w:t>
      </w:r>
      <w:r w:rsidRPr="00CE3DAB">
        <w:rPr>
          <w:color w:val="auto"/>
          <w:sz w:val="24"/>
        </w:rPr>
        <w:t>运行可靠性</w:t>
      </w:r>
      <w:r w:rsidR="000A00B2" w:rsidRPr="00CE3DAB">
        <w:rPr>
          <w:b/>
          <w:color w:val="auto"/>
          <w:sz w:val="24"/>
        </w:rPr>
        <w:t>cycling</w:t>
      </w:r>
    </w:p>
    <w:p w:rsidR="00CC4FDF" w:rsidRPr="00CE3DAB" w:rsidRDefault="00CC4FDF" w:rsidP="00D23E05">
      <w:pPr>
        <w:spacing w:line="440" w:lineRule="exact"/>
        <w:ind w:firstLineChars="200" w:firstLine="480"/>
        <w:rPr>
          <w:color w:val="auto"/>
          <w:sz w:val="24"/>
        </w:rPr>
      </w:pPr>
      <w:r w:rsidRPr="00CE3DAB">
        <w:rPr>
          <w:color w:val="auto"/>
          <w:sz w:val="24"/>
        </w:rPr>
        <w:t>在规定的条件下、在规定的时间内风阀安全运行的能力。</w:t>
      </w:r>
    </w:p>
    <w:p w:rsidR="000A00B2" w:rsidRPr="00CE3DAB" w:rsidRDefault="00CC4FDF" w:rsidP="00E272DF">
      <w:pPr>
        <w:spacing w:line="440" w:lineRule="exact"/>
        <w:rPr>
          <w:b/>
          <w:color w:val="auto"/>
          <w:sz w:val="24"/>
        </w:rPr>
      </w:pPr>
      <w:r w:rsidRPr="00CE3DAB">
        <w:rPr>
          <w:color w:val="auto"/>
          <w:sz w:val="24"/>
        </w:rPr>
        <w:t xml:space="preserve">2.0.8  </w:t>
      </w:r>
      <w:r w:rsidRPr="00CE3DAB">
        <w:rPr>
          <w:color w:val="auto"/>
          <w:sz w:val="24"/>
        </w:rPr>
        <w:t>迎面风速</w:t>
      </w:r>
      <w:r w:rsidR="000A00B2" w:rsidRPr="00CE3DAB">
        <w:rPr>
          <w:b/>
          <w:color w:val="auto"/>
          <w:sz w:val="24"/>
        </w:rPr>
        <w:t>face velocity</w:t>
      </w:r>
    </w:p>
    <w:p w:rsidR="00CC4FDF" w:rsidRPr="00CE3DAB" w:rsidRDefault="00CC4FDF" w:rsidP="00D23E05">
      <w:pPr>
        <w:spacing w:line="440" w:lineRule="exact"/>
        <w:ind w:firstLineChars="200" w:firstLine="480"/>
        <w:rPr>
          <w:color w:val="auto"/>
          <w:sz w:val="24"/>
        </w:rPr>
      </w:pPr>
      <w:r w:rsidRPr="00CE3DAB">
        <w:rPr>
          <w:color w:val="auto"/>
          <w:sz w:val="24"/>
        </w:rPr>
        <w:t>指风阀叶片处于全开状态时，气流进入风阀时的速度，单位为</w:t>
      </w:r>
      <w:r w:rsidRPr="00CE3DAB">
        <w:rPr>
          <w:color w:val="auto"/>
          <w:sz w:val="24"/>
        </w:rPr>
        <w:t>m</w:t>
      </w:r>
      <w:r w:rsidRPr="00CE3DAB">
        <w:rPr>
          <w:color w:val="auto"/>
          <w:sz w:val="24"/>
        </w:rPr>
        <w:t>／</w:t>
      </w:r>
      <w:r w:rsidRPr="00CE3DAB">
        <w:rPr>
          <w:color w:val="auto"/>
          <w:sz w:val="24"/>
        </w:rPr>
        <w:t>s</w:t>
      </w:r>
      <w:r w:rsidRPr="00CE3DAB">
        <w:rPr>
          <w:color w:val="auto"/>
          <w:sz w:val="24"/>
        </w:rPr>
        <w:t>。</w:t>
      </w:r>
    </w:p>
    <w:p w:rsidR="000A00B2" w:rsidRPr="00CE3DAB" w:rsidRDefault="00CC4FDF" w:rsidP="00E272DF">
      <w:pPr>
        <w:spacing w:line="440" w:lineRule="exact"/>
        <w:rPr>
          <w:b/>
          <w:color w:val="auto"/>
          <w:sz w:val="24"/>
        </w:rPr>
      </w:pPr>
      <w:r w:rsidRPr="00CE3DAB">
        <w:rPr>
          <w:color w:val="auto"/>
          <w:sz w:val="24"/>
        </w:rPr>
        <w:t xml:space="preserve">2.0.9  </w:t>
      </w:r>
      <w:r w:rsidRPr="00CE3DAB">
        <w:rPr>
          <w:color w:val="auto"/>
          <w:sz w:val="24"/>
        </w:rPr>
        <w:t>泄漏量</w:t>
      </w:r>
      <w:r w:rsidR="000A00B2" w:rsidRPr="00CE3DAB">
        <w:rPr>
          <w:b/>
          <w:color w:val="auto"/>
          <w:sz w:val="24"/>
        </w:rPr>
        <w:t>air leakage of blade</w:t>
      </w:r>
    </w:p>
    <w:p w:rsidR="00CC4FDF" w:rsidRPr="00CE3DAB" w:rsidRDefault="00CC4FDF" w:rsidP="00D23E05">
      <w:pPr>
        <w:spacing w:line="440" w:lineRule="exact"/>
        <w:ind w:firstLineChars="200" w:firstLine="480"/>
        <w:rPr>
          <w:color w:val="auto"/>
          <w:sz w:val="24"/>
        </w:rPr>
      </w:pPr>
      <w:r w:rsidRPr="00CE3DAB">
        <w:rPr>
          <w:color w:val="auto"/>
          <w:sz w:val="24"/>
        </w:rPr>
        <w:t>指风阀处于全关状态时在给定设计工作压力作用下单位</w:t>
      </w:r>
      <w:r w:rsidR="00713600" w:rsidRPr="00CE3DAB">
        <w:rPr>
          <w:color w:val="auto"/>
          <w:sz w:val="24"/>
        </w:rPr>
        <w:t>开口</w:t>
      </w:r>
      <w:r w:rsidRPr="00CE3DAB">
        <w:rPr>
          <w:color w:val="auto"/>
          <w:sz w:val="24"/>
        </w:rPr>
        <w:t>面积的</w:t>
      </w:r>
      <w:r w:rsidR="00830F09" w:rsidRPr="00CE3DAB">
        <w:rPr>
          <w:color w:val="auto"/>
          <w:sz w:val="24"/>
        </w:rPr>
        <w:t>叶</w:t>
      </w:r>
      <w:r w:rsidR="006417E4" w:rsidRPr="00CE3DAB">
        <w:rPr>
          <w:color w:val="auto"/>
          <w:sz w:val="24"/>
        </w:rPr>
        <w:t>片</w:t>
      </w:r>
      <w:r w:rsidRPr="00CE3DAB">
        <w:rPr>
          <w:color w:val="auto"/>
          <w:sz w:val="24"/>
        </w:rPr>
        <w:t>漏风量，单位为</w:t>
      </w:r>
      <w:r w:rsidRPr="00CE3DAB">
        <w:rPr>
          <w:color w:val="auto"/>
          <w:sz w:val="24"/>
        </w:rPr>
        <w:t>m</w:t>
      </w:r>
      <w:r w:rsidRPr="00CE3DAB">
        <w:rPr>
          <w:color w:val="auto"/>
          <w:sz w:val="24"/>
          <w:vertAlign w:val="superscript"/>
        </w:rPr>
        <w:t>3</w:t>
      </w:r>
      <w:r w:rsidRPr="00CE3DAB">
        <w:rPr>
          <w:color w:val="auto"/>
          <w:sz w:val="24"/>
        </w:rPr>
        <w:t>/h.m</w:t>
      </w:r>
      <w:r w:rsidRPr="00CE3DAB">
        <w:rPr>
          <w:color w:val="auto"/>
          <w:sz w:val="24"/>
          <w:vertAlign w:val="superscript"/>
        </w:rPr>
        <w:t>2</w:t>
      </w:r>
      <w:r w:rsidRPr="00CE3DAB">
        <w:rPr>
          <w:color w:val="auto"/>
          <w:sz w:val="24"/>
        </w:rPr>
        <w:t>。</w:t>
      </w:r>
    </w:p>
    <w:p w:rsidR="000A00B2" w:rsidRPr="00CE3DAB" w:rsidRDefault="00CC4FDF" w:rsidP="00E272DF">
      <w:pPr>
        <w:spacing w:line="440" w:lineRule="exact"/>
        <w:rPr>
          <w:b/>
          <w:color w:val="auto"/>
          <w:sz w:val="24"/>
        </w:rPr>
      </w:pPr>
      <w:r w:rsidRPr="00CE3DAB">
        <w:rPr>
          <w:color w:val="auto"/>
          <w:sz w:val="24"/>
        </w:rPr>
        <w:t xml:space="preserve">2.0.10  </w:t>
      </w:r>
      <w:r w:rsidRPr="00CE3DAB">
        <w:rPr>
          <w:color w:val="auto"/>
          <w:sz w:val="24"/>
        </w:rPr>
        <w:t>阻力系数</w:t>
      </w:r>
      <w:r w:rsidR="000A00B2" w:rsidRPr="00CE3DAB">
        <w:rPr>
          <w:b/>
          <w:color w:val="auto"/>
          <w:sz w:val="24"/>
        </w:rPr>
        <w:t>resistance factor</w:t>
      </w:r>
    </w:p>
    <w:p w:rsidR="00CC4FDF" w:rsidRPr="00CE3DAB" w:rsidRDefault="00CC4FDF" w:rsidP="00D23E05">
      <w:pPr>
        <w:spacing w:line="440" w:lineRule="exact"/>
        <w:ind w:firstLineChars="200" w:firstLine="480"/>
        <w:rPr>
          <w:color w:val="auto"/>
          <w:sz w:val="24"/>
        </w:rPr>
      </w:pPr>
      <w:r w:rsidRPr="00CE3DAB">
        <w:rPr>
          <w:color w:val="auto"/>
          <w:sz w:val="24"/>
        </w:rPr>
        <w:t>是指风阀前后静压差与其对应的动压的比值。</w:t>
      </w:r>
    </w:p>
    <w:p w:rsidR="000A00B2" w:rsidRPr="00CE3DAB" w:rsidRDefault="00CC4FDF" w:rsidP="00E272DF">
      <w:pPr>
        <w:spacing w:line="440" w:lineRule="exact"/>
        <w:rPr>
          <w:color w:val="auto"/>
          <w:sz w:val="24"/>
        </w:rPr>
      </w:pPr>
      <w:r w:rsidRPr="00CE3DAB">
        <w:rPr>
          <w:color w:val="auto"/>
          <w:sz w:val="24"/>
        </w:rPr>
        <w:t xml:space="preserve">2.0.11  </w:t>
      </w:r>
      <w:r w:rsidRPr="00CE3DAB">
        <w:rPr>
          <w:color w:val="auto"/>
          <w:sz w:val="24"/>
        </w:rPr>
        <w:t>有效通风率</w:t>
      </w:r>
      <w:r w:rsidR="000A00B2" w:rsidRPr="00CE3DAB">
        <w:rPr>
          <w:b/>
          <w:color w:val="auto"/>
          <w:sz w:val="24"/>
        </w:rPr>
        <w:t>effective ventilation rate</w:t>
      </w:r>
    </w:p>
    <w:p w:rsidR="00CC4FDF" w:rsidRPr="00CE3DAB" w:rsidRDefault="007E2E5A" w:rsidP="00D23E05">
      <w:pPr>
        <w:spacing w:line="440" w:lineRule="exact"/>
        <w:ind w:firstLineChars="200" w:firstLine="480"/>
        <w:rPr>
          <w:color w:val="auto"/>
          <w:sz w:val="24"/>
        </w:rPr>
      </w:pPr>
      <w:r w:rsidRPr="00CE3DAB">
        <w:rPr>
          <w:color w:val="auto"/>
          <w:sz w:val="24"/>
        </w:rPr>
        <w:lastRenderedPageBreak/>
        <w:t>风阀实际最大通风面积与风阀的有效几何面积之比，</w:t>
      </w:r>
      <w:r w:rsidR="00CC4FDF" w:rsidRPr="00CE3DAB">
        <w:rPr>
          <w:color w:val="auto"/>
          <w:sz w:val="24"/>
        </w:rPr>
        <w:t>用百分数表示。</w:t>
      </w:r>
    </w:p>
    <w:p w:rsidR="000A00B2" w:rsidRPr="00CE3DAB" w:rsidRDefault="00CC4FDF" w:rsidP="00E272DF">
      <w:pPr>
        <w:spacing w:line="440" w:lineRule="exact"/>
        <w:rPr>
          <w:b/>
          <w:color w:val="auto"/>
          <w:sz w:val="24"/>
        </w:rPr>
      </w:pPr>
      <w:r w:rsidRPr="00CE3DAB">
        <w:rPr>
          <w:color w:val="auto"/>
          <w:sz w:val="24"/>
        </w:rPr>
        <w:t xml:space="preserve">2.0.12  </w:t>
      </w:r>
      <w:r w:rsidRPr="00CE3DAB">
        <w:rPr>
          <w:color w:val="auto"/>
          <w:sz w:val="24"/>
        </w:rPr>
        <w:t>全行程工作时间</w:t>
      </w:r>
      <w:r w:rsidR="000A00B2" w:rsidRPr="00CE3DAB">
        <w:rPr>
          <w:b/>
          <w:color w:val="auto"/>
          <w:sz w:val="24"/>
        </w:rPr>
        <w:t>running time</w:t>
      </w:r>
    </w:p>
    <w:p w:rsidR="00CC4FDF" w:rsidRPr="00CE3DAB" w:rsidRDefault="00CC4FDF" w:rsidP="00D23E05">
      <w:pPr>
        <w:spacing w:line="440" w:lineRule="exact"/>
        <w:ind w:firstLineChars="200" w:firstLine="480"/>
        <w:rPr>
          <w:color w:val="auto"/>
          <w:sz w:val="24"/>
        </w:rPr>
      </w:pPr>
      <w:r w:rsidRPr="00CE3DAB">
        <w:rPr>
          <w:color w:val="auto"/>
          <w:sz w:val="24"/>
        </w:rPr>
        <w:t>指</w:t>
      </w:r>
      <w:r w:rsidR="00C7320B" w:rsidRPr="00CE3DAB">
        <w:rPr>
          <w:color w:val="auto"/>
          <w:sz w:val="24"/>
        </w:rPr>
        <w:t>无</w:t>
      </w:r>
      <w:r w:rsidRPr="00CE3DAB">
        <w:rPr>
          <w:color w:val="auto"/>
          <w:sz w:val="24"/>
        </w:rPr>
        <w:t>气流通过风阀的状态下、风阀从全关闭状态执行到全开启状态或从全开启状态执行到全关闭状态所需要的时间，单位：</w:t>
      </w:r>
      <w:r w:rsidRPr="00CE3DAB">
        <w:rPr>
          <w:color w:val="auto"/>
          <w:sz w:val="24"/>
        </w:rPr>
        <w:t>s</w:t>
      </w:r>
      <w:r w:rsidRPr="00CE3DAB">
        <w:rPr>
          <w:color w:val="auto"/>
          <w:sz w:val="24"/>
        </w:rPr>
        <w:t>。</w:t>
      </w:r>
    </w:p>
    <w:p w:rsidR="00CC4FDF" w:rsidRPr="00CE3DAB" w:rsidRDefault="00CC4FDF" w:rsidP="00CC4FDF">
      <w:pPr>
        <w:spacing w:line="420" w:lineRule="atLeast"/>
        <w:rPr>
          <w:color w:val="auto"/>
          <w:szCs w:val="21"/>
        </w:rPr>
      </w:pPr>
    </w:p>
    <w:p w:rsidR="00CC4FDF" w:rsidRPr="00CE3DAB" w:rsidRDefault="00CC4FDF" w:rsidP="00CC4FDF">
      <w:pPr>
        <w:spacing w:line="420" w:lineRule="atLeast"/>
        <w:jc w:val="center"/>
        <w:rPr>
          <w:rFonts w:eastAsiaTheme="minorEastAsia"/>
          <w:color w:val="auto"/>
          <w:sz w:val="32"/>
          <w:szCs w:val="32"/>
        </w:rPr>
      </w:pPr>
      <w:r w:rsidRPr="00CE3DAB">
        <w:rPr>
          <w:color w:val="auto"/>
          <w:szCs w:val="21"/>
        </w:rPr>
        <w:br w:type="page"/>
      </w:r>
      <w:r w:rsidRPr="00CE3DAB">
        <w:rPr>
          <w:rFonts w:eastAsiaTheme="minorEastAsia"/>
          <w:color w:val="auto"/>
          <w:sz w:val="32"/>
          <w:szCs w:val="32"/>
        </w:rPr>
        <w:lastRenderedPageBreak/>
        <w:t xml:space="preserve">3  </w:t>
      </w:r>
      <w:r w:rsidRPr="00CE3DAB">
        <w:rPr>
          <w:rFonts w:eastAsiaTheme="minorEastAsia" w:hAnsiTheme="minorEastAsia"/>
          <w:color w:val="auto"/>
          <w:sz w:val="32"/>
          <w:szCs w:val="32"/>
        </w:rPr>
        <w:t>基本规定</w:t>
      </w:r>
    </w:p>
    <w:p w:rsidR="00627343" w:rsidRPr="00CE3DAB" w:rsidRDefault="00627343" w:rsidP="00173DBD">
      <w:pPr>
        <w:spacing w:line="440" w:lineRule="exact"/>
        <w:jc w:val="left"/>
        <w:rPr>
          <w:rFonts w:eastAsiaTheme="minorEastAsia"/>
          <w:color w:val="auto"/>
          <w:sz w:val="24"/>
        </w:rPr>
      </w:pPr>
    </w:p>
    <w:p w:rsidR="00CC4FDF" w:rsidRPr="00CE3DAB" w:rsidRDefault="00CC4FDF" w:rsidP="00173DBD">
      <w:pPr>
        <w:spacing w:line="440" w:lineRule="exact"/>
        <w:jc w:val="left"/>
        <w:rPr>
          <w:rStyle w:val="ae"/>
          <w:rFonts w:eastAsiaTheme="minorEastAsia"/>
          <w:noProof/>
          <w:color w:val="auto"/>
          <w:sz w:val="24"/>
        </w:rPr>
      </w:pPr>
      <w:r w:rsidRPr="00CE3DAB">
        <w:rPr>
          <w:rFonts w:eastAsiaTheme="minorEastAsia"/>
          <w:color w:val="auto"/>
          <w:sz w:val="24"/>
        </w:rPr>
        <w:t xml:space="preserve">3.0.1  </w:t>
      </w:r>
      <w:r w:rsidRPr="00CE3DAB">
        <w:rPr>
          <w:rFonts w:eastAsiaTheme="minorEastAsia"/>
          <w:bCs/>
          <w:color w:val="auto"/>
          <w:sz w:val="24"/>
        </w:rPr>
        <w:t>风阀的结构形式</w:t>
      </w:r>
      <w:r w:rsidRPr="00CE3DAB">
        <w:rPr>
          <w:rFonts w:eastAsiaTheme="minorEastAsia"/>
          <w:color w:val="auto"/>
          <w:sz w:val="24"/>
        </w:rPr>
        <w:t>应以模块化单元阀集成的方式实现，</w:t>
      </w:r>
      <w:r w:rsidRPr="00CE3DAB">
        <w:rPr>
          <w:rFonts w:eastAsiaTheme="minorEastAsia"/>
          <w:bCs/>
          <w:color w:val="auto"/>
          <w:sz w:val="24"/>
        </w:rPr>
        <w:t>应设计成由</w:t>
      </w:r>
      <w:r w:rsidRPr="00CE3DAB">
        <w:rPr>
          <w:rFonts w:eastAsiaTheme="minorEastAsia"/>
          <w:bCs/>
          <w:color w:val="auto"/>
          <w:sz w:val="24"/>
        </w:rPr>
        <w:t>1</w:t>
      </w:r>
      <w:r w:rsidRPr="00CE3DAB">
        <w:rPr>
          <w:rFonts w:eastAsiaTheme="minorEastAsia"/>
          <w:bCs/>
          <w:color w:val="auto"/>
          <w:sz w:val="24"/>
        </w:rPr>
        <w:t>个或若干个模块化单元阀构成。每个模块化单元阀的结构形式应设计成由</w:t>
      </w:r>
      <w:r w:rsidRPr="00CE3DAB">
        <w:rPr>
          <w:rStyle w:val="ae"/>
          <w:rFonts w:eastAsiaTheme="minorEastAsia"/>
          <w:noProof/>
          <w:color w:val="auto"/>
          <w:sz w:val="24"/>
        </w:rPr>
        <w:t>1~2</w:t>
      </w:r>
      <w:r w:rsidRPr="00CE3DAB">
        <w:rPr>
          <w:rStyle w:val="ae"/>
          <w:rFonts w:eastAsiaTheme="minorEastAsia"/>
          <w:noProof/>
          <w:color w:val="auto"/>
          <w:sz w:val="24"/>
        </w:rPr>
        <w:t>个单体阀构成。</w:t>
      </w:r>
    </w:p>
    <w:p w:rsidR="00CC4FDF" w:rsidRPr="00CE3DAB" w:rsidRDefault="00CC4FDF" w:rsidP="00173DBD">
      <w:pPr>
        <w:spacing w:line="440" w:lineRule="exact"/>
        <w:rPr>
          <w:rFonts w:eastAsiaTheme="minorEastAsia"/>
          <w:color w:val="auto"/>
          <w:sz w:val="24"/>
        </w:rPr>
      </w:pPr>
      <w:r w:rsidRPr="00CE3DAB">
        <w:rPr>
          <w:rFonts w:eastAsiaTheme="minorEastAsia"/>
          <w:color w:val="auto"/>
          <w:sz w:val="24"/>
        </w:rPr>
        <w:t xml:space="preserve">3.0.2  </w:t>
      </w:r>
      <w:r w:rsidRPr="00CE3DAB">
        <w:rPr>
          <w:rFonts w:eastAsiaTheme="minorEastAsia"/>
          <w:color w:val="auto"/>
          <w:sz w:val="24"/>
        </w:rPr>
        <w:t>风阀各项技术指标应符合本规程的规定及工程设计要求。</w:t>
      </w:r>
    </w:p>
    <w:p w:rsidR="00CC4FDF" w:rsidRPr="00CE3DAB" w:rsidRDefault="00CC4FDF" w:rsidP="00173DBD">
      <w:pPr>
        <w:spacing w:line="440" w:lineRule="exact"/>
        <w:rPr>
          <w:rFonts w:eastAsiaTheme="minorEastAsia"/>
          <w:color w:val="auto"/>
          <w:sz w:val="24"/>
        </w:rPr>
      </w:pPr>
      <w:r w:rsidRPr="00CE3DAB">
        <w:rPr>
          <w:rFonts w:eastAsiaTheme="minorEastAsia"/>
          <w:color w:val="auto"/>
          <w:sz w:val="24"/>
        </w:rPr>
        <w:t xml:space="preserve">3.0.3  </w:t>
      </w:r>
      <w:r w:rsidRPr="00CE3DAB">
        <w:rPr>
          <w:rFonts w:eastAsiaTheme="minorEastAsia"/>
          <w:color w:val="auto"/>
          <w:sz w:val="24"/>
        </w:rPr>
        <w:t>风阀及主要配件应选择经现行国家标准和本规程质量认证的产品。</w:t>
      </w:r>
    </w:p>
    <w:p w:rsidR="00CC4FDF" w:rsidRPr="00CE3DAB" w:rsidRDefault="00CC4FDF" w:rsidP="00173DBD">
      <w:pPr>
        <w:spacing w:line="440" w:lineRule="exact"/>
        <w:jc w:val="left"/>
        <w:rPr>
          <w:rFonts w:eastAsiaTheme="minorEastAsia"/>
          <w:color w:val="auto"/>
          <w:sz w:val="24"/>
        </w:rPr>
      </w:pPr>
      <w:r w:rsidRPr="00CE3DAB">
        <w:rPr>
          <w:rFonts w:eastAsiaTheme="minorEastAsia"/>
          <w:color w:val="auto"/>
          <w:sz w:val="24"/>
        </w:rPr>
        <w:t xml:space="preserve">3.0.4  </w:t>
      </w:r>
      <w:r w:rsidRPr="00CE3DAB">
        <w:rPr>
          <w:rFonts w:eastAsiaTheme="minorEastAsia"/>
          <w:bCs/>
          <w:color w:val="auto"/>
          <w:sz w:val="24"/>
        </w:rPr>
        <w:t>风阀</w:t>
      </w:r>
      <w:r w:rsidRPr="00CE3DAB">
        <w:rPr>
          <w:rFonts w:eastAsiaTheme="minorEastAsia"/>
          <w:color w:val="auto"/>
          <w:sz w:val="24"/>
        </w:rPr>
        <w:t>厂家按照供货计划投入批量生产前，</w:t>
      </w:r>
      <w:r w:rsidRPr="00CE3DAB">
        <w:rPr>
          <w:rFonts w:eastAsiaTheme="minorEastAsia"/>
          <w:bCs/>
          <w:color w:val="auto"/>
          <w:sz w:val="24"/>
        </w:rPr>
        <w:t>应根据本规程和工程设计要求</w:t>
      </w:r>
      <w:r w:rsidRPr="00CE3DAB">
        <w:rPr>
          <w:rFonts w:eastAsiaTheme="minorEastAsia"/>
          <w:color w:val="auto"/>
          <w:sz w:val="24"/>
        </w:rPr>
        <w:t>进行样机生产。样机制造完成后，</w:t>
      </w:r>
      <w:r w:rsidRPr="00CE3DAB">
        <w:rPr>
          <w:rFonts w:eastAsiaTheme="minorEastAsia"/>
          <w:sz w:val="24"/>
        </w:rPr>
        <w:t>应在工厂内和国家权威机构实验室进行全面的性能试验，应按照本规程附录</w:t>
      </w:r>
      <w:r w:rsidRPr="00CE3DAB">
        <w:rPr>
          <w:rFonts w:eastAsiaTheme="minorEastAsia"/>
          <w:sz w:val="24"/>
        </w:rPr>
        <w:t>A</w:t>
      </w:r>
      <w:r w:rsidRPr="00CE3DAB">
        <w:rPr>
          <w:rFonts w:eastAsiaTheme="minorEastAsia"/>
          <w:sz w:val="24"/>
        </w:rPr>
        <w:t>进行性能试验</w:t>
      </w:r>
      <w:r w:rsidRPr="00CE3DAB">
        <w:rPr>
          <w:rFonts w:eastAsiaTheme="minorEastAsia"/>
          <w:color w:val="auto"/>
          <w:sz w:val="24"/>
        </w:rPr>
        <w:t>，并应由有关权威机构实施和出具</w:t>
      </w:r>
      <w:r w:rsidRPr="00CE3DAB">
        <w:rPr>
          <w:rFonts w:eastAsiaTheme="minorEastAsia"/>
          <w:color w:val="auto"/>
          <w:kern w:val="0"/>
          <w:sz w:val="24"/>
        </w:rPr>
        <w:t>试验报告</w:t>
      </w:r>
      <w:r w:rsidRPr="00CE3DAB">
        <w:rPr>
          <w:rFonts w:eastAsiaTheme="minorEastAsia"/>
          <w:color w:val="auto"/>
          <w:sz w:val="24"/>
        </w:rPr>
        <w:t>。</w:t>
      </w:r>
      <w:r w:rsidRPr="00CE3DAB">
        <w:rPr>
          <w:rFonts w:eastAsiaTheme="minorEastAsia"/>
          <w:bCs/>
          <w:color w:val="auto"/>
          <w:sz w:val="24"/>
        </w:rPr>
        <w:t>样机试验</w:t>
      </w:r>
      <w:r w:rsidRPr="00CE3DAB">
        <w:rPr>
          <w:rFonts w:eastAsiaTheme="minorEastAsia"/>
          <w:color w:val="auto"/>
          <w:sz w:val="24"/>
        </w:rPr>
        <w:t>内容可分为以下六类：</w:t>
      </w:r>
    </w:p>
    <w:p w:rsidR="00CC4FDF" w:rsidRPr="00CE3DAB" w:rsidRDefault="00CC4FDF" w:rsidP="00173DBD">
      <w:pPr>
        <w:spacing w:line="440" w:lineRule="exact"/>
        <w:ind w:firstLine="405"/>
        <w:jc w:val="left"/>
        <w:rPr>
          <w:rFonts w:eastAsiaTheme="minorEastAsia"/>
          <w:color w:val="auto"/>
          <w:sz w:val="24"/>
        </w:rPr>
      </w:pPr>
      <w:r w:rsidRPr="00CE3DAB">
        <w:rPr>
          <w:rFonts w:eastAsiaTheme="minorEastAsia"/>
          <w:color w:val="auto"/>
          <w:sz w:val="24"/>
        </w:rPr>
        <w:t xml:space="preserve">1  </w:t>
      </w:r>
      <w:r w:rsidRPr="00CE3DAB">
        <w:rPr>
          <w:rFonts w:eastAsiaTheme="minorEastAsia"/>
          <w:color w:val="auto"/>
          <w:sz w:val="24"/>
        </w:rPr>
        <w:t>在常温下，风阀的运行可靠性测试；</w:t>
      </w:r>
    </w:p>
    <w:p w:rsidR="00CC4FDF" w:rsidRPr="00CE3DAB" w:rsidRDefault="00CC4FDF" w:rsidP="00173DBD">
      <w:pPr>
        <w:spacing w:line="440" w:lineRule="exact"/>
        <w:ind w:firstLine="405"/>
        <w:jc w:val="left"/>
        <w:rPr>
          <w:rFonts w:eastAsiaTheme="minorEastAsia"/>
          <w:color w:val="auto"/>
          <w:sz w:val="24"/>
        </w:rPr>
      </w:pPr>
      <w:r w:rsidRPr="00CE3DAB">
        <w:rPr>
          <w:rFonts w:eastAsiaTheme="minorEastAsia"/>
          <w:color w:val="auto"/>
          <w:sz w:val="24"/>
        </w:rPr>
        <w:t xml:space="preserve">2  </w:t>
      </w:r>
      <w:r w:rsidRPr="00CE3DAB">
        <w:rPr>
          <w:rFonts w:eastAsiaTheme="minorEastAsia"/>
          <w:color w:val="auto"/>
          <w:sz w:val="24"/>
        </w:rPr>
        <w:t>在常温下，风阀的承压能力测试；</w:t>
      </w:r>
    </w:p>
    <w:p w:rsidR="00CC4FDF" w:rsidRPr="00CE3DAB" w:rsidRDefault="00CC4FDF" w:rsidP="00173DBD">
      <w:pPr>
        <w:spacing w:line="440" w:lineRule="exact"/>
        <w:ind w:firstLine="405"/>
        <w:jc w:val="left"/>
        <w:rPr>
          <w:rFonts w:eastAsiaTheme="minorEastAsia"/>
          <w:color w:val="auto"/>
          <w:sz w:val="24"/>
        </w:rPr>
      </w:pPr>
      <w:r w:rsidRPr="00CE3DAB">
        <w:rPr>
          <w:rFonts w:eastAsiaTheme="minorEastAsia"/>
          <w:color w:val="auto"/>
          <w:sz w:val="24"/>
        </w:rPr>
        <w:t xml:space="preserve">3  </w:t>
      </w:r>
      <w:r w:rsidRPr="00CE3DAB">
        <w:rPr>
          <w:rFonts w:eastAsiaTheme="minorEastAsia"/>
          <w:color w:val="auto"/>
          <w:sz w:val="24"/>
        </w:rPr>
        <w:t>在常温、给定高温及给定的设计工作压力下，风阀的漏风量测试；</w:t>
      </w:r>
    </w:p>
    <w:p w:rsidR="00CC4FDF" w:rsidRPr="00CE3DAB" w:rsidRDefault="00CC4FDF" w:rsidP="00173DBD">
      <w:pPr>
        <w:spacing w:line="440" w:lineRule="exact"/>
        <w:ind w:firstLine="405"/>
        <w:jc w:val="left"/>
        <w:rPr>
          <w:rFonts w:eastAsiaTheme="minorEastAsia"/>
          <w:color w:val="auto"/>
          <w:sz w:val="24"/>
        </w:rPr>
      </w:pPr>
      <w:r w:rsidRPr="00CE3DAB">
        <w:rPr>
          <w:rFonts w:eastAsiaTheme="minorEastAsia"/>
          <w:color w:val="auto"/>
          <w:sz w:val="24"/>
        </w:rPr>
        <w:t xml:space="preserve">4  </w:t>
      </w:r>
      <w:r w:rsidRPr="00CE3DAB">
        <w:rPr>
          <w:rFonts w:eastAsiaTheme="minorEastAsia"/>
          <w:color w:val="auto"/>
          <w:sz w:val="24"/>
        </w:rPr>
        <w:t>在给定高温及运行工况条件下，风阀的运行性能测试；</w:t>
      </w:r>
    </w:p>
    <w:p w:rsidR="00CC4FDF" w:rsidRPr="00CE3DAB" w:rsidRDefault="00CC4FDF" w:rsidP="00173DBD">
      <w:pPr>
        <w:spacing w:line="440" w:lineRule="exact"/>
        <w:ind w:firstLine="405"/>
        <w:jc w:val="left"/>
        <w:rPr>
          <w:rFonts w:eastAsiaTheme="minorEastAsia"/>
          <w:color w:val="auto"/>
          <w:kern w:val="0"/>
          <w:sz w:val="24"/>
        </w:rPr>
      </w:pPr>
      <w:r w:rsidRPr="00CE3DAB">
        <w:rPr>
          <w:rFonts w:eastAsiaTheme="minorEastAsia"/>
          <w:color w:val="auto"/>
          <w:sz w:val="24"/>
        </w:rPr>
        <w:t xml:space="preserve">5  </w:t>
      </w:r>
      <w:r w:rsidRPr="00CE3DAB">
        <w:rPr>
          <w:rFonts w:eastAsiaTheme="minorEastAsia"/>
          <w:color w:val="auto"/>
          <w:kern w:val="0"/>
          <w:sz w:val="24"/>
        </w:rPr>
        <w:t>在标准耐火试验条件下，风阀的耐火性能测试；</w:t>
      </w:r>
    </w:p>
    <w:p w:rsidR="00CC4FDF" w:rsidRPr="00CE3DAB" w:rsidRDefault="00CC4FDF" w:rsidP="00173DBD">
      <w:pPr>
        <w:spacing w:line="440" w:lineRule="exact"/>
        <w:rPr>
          <w:rFonts w:eastAsiaTheme="minorEastAsia"/>
          <w:color w:val="auto"/>
          <w:sz w:val="24"/>
        </w:rPr>
      </w:pPr>
      <w:r w:rsidRPr="00CE3DAB">
        <w:rPr>
          <w:rFonts w:eastAsiaTheme="minorEastAsia"/>
          <w:color w:val="auto"/>
          <w:sz w:val="24"/>
        </w:rPr>
        <w:t xml:space="preserve"> </w:t>
      </w:r>
      <w:r w:rsidR="00C339D9" w:rsidRPr="00CE3DAB">
        <w:rPr>
          <w:rFonts w:eastAsiaTheme="minorEastAsia"/>
          <w:color w:val="auto"/>
          <w:sz w:val="24"/>
        </w:rPr>
        <w:t xml:space="preserve">  </w:t>
      </w:r>
      <w:r w:rsidRPr="00CE3DAB">
        <w:rPr>
          <w:rFonts w:eastAsiaTheme="minorEastAsia"/>
          <w:color w:val="auto"/>
          <w:sz w:val="24"/>
        </w:rPr>
        <w:t xml:space="preserve">6  </w:t>
      </w:r>
      <w:r w:rsidRPr="00CE3DAB">
        <w:rPr>
          <w:rFonts w:eastAsiaTheme="minorEastAsia"/>
          <w:color w:val="auto"/>
          <w:kern w:val="0"/>
          <w:sz w:val="24"/>
        </w:rPr>
        <w:t>在常温下的其他测试，包括外观、公差、电动控制或气动控制和绝缘性能测试。</w:t>
      </w:r>
    </w:p>
    <w:p w:rsidR="00CC4FDF" w:rsidRPr="00CE3DAB" w:rsidRDefault="00CC4FDF" w:rsidP="00173DBD">
      <w:pPr>
        <w:spacing w:line="440" w:lineRule="exact"/>
        <w:jc w:val="left"/>
        <w:rPr>
          <w:rFonts w:eastAsiaTheme="minorEastAsia"/>
          <w:color w:val="auto"/>
          <w:sz w:val="24"/>
        </w:rPr>
      </w:pPr>
      <w:r w:rsidRPr="00CE3DAB">
        <w:rPr>
          <w:rFonts w:eastAsiaTheme="minorEastAsia"/>
          <w:bCs/>
          <w:color w:val="auto"/>
          <w:sz w:val="24"/>
        </w:rPr>
        <w:t xml:space="preserve">3.0.5  </w:t>
      </w:r>
      <w:r w:rsidRPr="00CE3DAB">
        <w:rPr>
          <w:rStyle w:val="ae"/>
          <w:rFonts w:eastAsiaTheme="minorEastAsia"/>
          <w:noProof/>
          <w:color w:val="auto"/>
          <w:sz w:val="24"/>
        </w:rPr>
        <w:t>生产厂家应</w:t>
      </w:r>
      <w:r w:rsidRPr="00CE3DAB">
        <w:rPr>
          <w:rFonts w:eastAsiaTheme="minorEastAsia"/>
          <w:color w:val="auto"/>
          <w:kern w:val="0"/>
          <w:sz w:val="24"/>
        </w:rPr>
        <w:t>对工程施工现场每个风阀的土建预留尺寸进行复核，根据现场土建的预留尺寸情况，设计风阀每个模块化单元阀的尺寸及出具安装示意图，并经设计单位确认后方可批量生产。</w:t>
      </w:r>
      <w:r w:rsidRPr="00CE3DAB">
        <w:rPr>
          <w:rFonts w:eastAsiaTheme="minorEastAsia"/>
          <w:color w:val="auto"/>
          <w:sz w:val="24"/>
        </w:rPr>
        <w:t>批量生产的模块化单元阀的最大尺寸，不得大于按照本规程附录</w:t>
      </w:r>
      <w:r w:rsidRPr="00CE3DAB">
        <w:rPr>
          <w:rFonts w:eastAsiaTheme="minorEastAsia"/>
          <w:color w:val="auto"/>
          <w:sz w:val="24"/>
        </w:rPr>
        <w:t>A</w:t>
      </w:r>
      <w:r w:rsidRPr="00CE3DAB">
        <w:rPr>
          <w:rFonts w:eastAsiaTheme="minorEastAsia"/>
          <w:color w:val="auto"/>
          <w:sz w:val="24"/>
        </w:rPr>
        <w:t>试验测试合格的样机尺寸。</w:t>
      </w:r>
    </w:p>
    <w:p w:rsidR="00CC4FDF" w:rsidRPr="00CE3DAB" w:rsidRDefault="00CC4FDF" w:rsidP="00173DBD">
      <w:pPr>
        <w:spacing w:line="440" w:lineRule="exact"/>
        <w:rPr>
          <w:rFonts w:eastAsiaTheme="minorEastAsia"/>
          <w:color w:val="auto"/>
          <w:sz w:val="24"/>
        </w:rPr>
      </w:pPr>
      <w:r w:rsidRPr="00CE3DAB">
        <w:rPr>
          <w:rFonts w:eastAsiaTheme="minorEastAsia"/>
          <w:bCs/>
          <w:color w:val="auto"/>
          <w:sz w:val="24"/>
        </w:rPr>
        <w:t xml:space="preserve">3.0.6  </w:t>
      </w:r>
      <w:r w:rsidRPr="00CE3DAB">
        <w:rPr>
          <w:rFonts w:eastAsiaTheme="minorEastAsia"/>
          <w:color w:val="auto"/>
          <w:kern w:val="0"/>
          <w:sz w:val="24"/>
        </w:rPr>
        <w:t>每个模块化单元阀</w:t>
      </w:r>
      <w:r w:rsidRPr="00CE3DAB">
        <w:rPr>
          <w:rFonts w:eastAsiaTheme="minorEastAsia"/>
          <w:color w:val="auto"/>
          <w:sz w:val="24"/>
        </w:rPr>
        <w:t>及配套件在工厂生产完成后，连同执行器应组装调试并进行出厂检验。出厂检验的项目至少应包括外观、公差、电动或气动控制、承压能力及常温下的气密性。</w:t>
      </w:r>
    </w:p>
    <w:p w:rsidR="00CC4FDF" w:rsidRPr="00CE3DAB" w:rsidRDefault="00CC4FDF" w:rsidP="00173DBD">
      <w:pPr>
        <w:spacing w:line="440" w:lineRule="exact"/>
        <w:jc w:val="left"/>
        <w:rPr>
          <w:rFonts w:eastAsiaTheme="minorEastAsia"/>
          <w:color w:val="auto"/>
          <w:sz w:val="24"/>
        </w:rPr>
      </w:pPr>
      <w:r w:rsidRPr="00CE3DAB">
        <w:rPr>
          <w:rFonts w:eastAsiaTheme="minorEastAsia"/>
          <w:bCs/>
          <w:color w:val="auto"/>
          <w:sz w:val="24"/>
        </w:rPr>
        <w:t xml:space="preserve">3.0.7  </w:t>
      </w:r>
      <w:r w:rsidRPr="00CE3DAB">
        <w:rPr>
          <w:rFonts w:eastAsiaTheme="minorEastAsia"/>
          <w:bCs/>
          <w:color w:val="auto"/>
          <w:sz w:val="24"/>
        </w:rPr>
        <w:t>风阀</w:t>
      </w:r>
      <w:r w:rsidRPr="00CE3DAB">
        <w:rPr>
          <w:rFonts w:eastAsiaTheme="minorEastAsia"/>
          <w:color w:val="auto"/>
          <w:sz w:val="24"/>
        </w:rPr>
        <w:t>产品出厂应有标牌、合格证、检验报告、装箱清单，并附有相关配套资料和使用说明。</w:t>
      </w:r>
    </w:p>
    <w:p w:rsidR="00CC4FDF" w:rsidRPr="00CE3DAB" w:rsidRDefault="00CC4FDF" w:rsidP="00173DBD">
      <w:pPr>
        <w:spacing w:line="440" w:lineRule="exact"/>
        <w:rPr>
          <w:rFonts w:eastAsiaTheme="minorEastAsia"/>
          <w:color w:val="auto"/>
          <w:sz w:val="24"/>
        </w:rPr>
      </w:pPr>
      <w:r w:rsidRPr="00CE3DAB">
        <w:rPr>
          <w:rFonts w:eastAsiaTheme="minorEastAsia"/>
          <w:bCs/>
          <w:color w:val="auto"/>
          <w:sz w:val="24"/>
        </w:rPr>
        <w:t xml:space="preserve">3.0.8  </w:t>
      </w:r>
      <w:r w:rsidRPr="00CE3DAB">
        <w:rPr>
          <w:rFonts w:eastAsiaTheme="minorEastAsia"/>
          <w:bCs/>
          <w:color w:val="auto"/>
          <w:sz w:val="24"/>
        </w:rPr>
        <w:t>风阀</w:t>
      </w:r>
      <w:r w:rsidRPr="00CE3DAB">
        <w:rPr>
          <w:rFonts w:eastAsiaTheme="minorEastAsia"/>
          <w:color w:val="auto"/>
          <w:kern w:val="0"/>
          <w:sz w:val="24"/>
        </w:rPr>
        <w:t>产品应采用无腐蚀作用的材料包装。包装箱应有足够的强度，确保运输中不受损坏。</w:t>
      </w:r>
    </w:p>
    <w:p w:rsidR="00CC4FDF" w:rsidRPr="00CE3DAB" w:rsidRDefault="00CC4FDF" w:rsidP="00173DBD">
      <w:pPr>
        <w:spacing w:line="440" w:lineRule="exact"/>
        <w:rPr>
          <w:rFonts w:eastAsiaTheme="minorEastAsia"/>
          <w:bCs/>
          <w:color w:val="auto"/>
          <w:sz w:val="24"/>
        </w:rPr>
      </w:pPr>
      <w:r w:rsidRPr="00CE3DAB">
        <w:rPr>
          <w:rFonts w:eastAsiaTheme="minorEastAsia"/>
          <w:bCs/>
          <w:color w:val="auto"/>
          <w:sz w:val="24"/>
        </w:rPr>
        <w:t xml:space="preserve">3.0.9  </w:t>
      </w:r>
      <w:r w:rsidRPr="00CE3DAB">
        <w:rPr>
          <w:rFonts w:eastAsiaTheme="minorEastAsia"/>
          <w:bCs/>
          <w:color w:val="auto"/>
          <w:sz w:val="24"/>
        </w:rPr>
        <w:t>产品运输应符合下列规定：</w:t>
      </w:r>
    </w:p>
    <w:p w:rsidR="00CC4FDF" w:rsidRPr="00CE3DAB" w:rsidRDefault="00CC4FDF" w:rsidP="00173DBD">
      <w:pPr>
        <w:spacing w:line="440" w:lineRule="exact"/>
        <w:ind w:firstLine="420"/>
        <w:rPr>
          <w:rFonts w:eastAsiaTheme="minorEastAsia"/>
          <w:bCs/>
          <w:color w:val="auto"/>
          <w:sz w:val="24"/>
        </w:rPr>
      </w:pPr>
      <w:r w:rsidRPr="00CE3DAB">
        <w:rPr>
          <w:rFonts w:eastAsiaTheme="minorEastAsia"/>
          <w:bCs/>
          <w:color w:val="auto"/>
          <w:sz w:val="24"/>
        </w:rPr>
        <w:t xml:space="preserve">1  </w:t>
      </w:r>
      <w:r w:rsidRPr="00CE3DAB">
        <w:rPr>
          <w:rFonts w:eastAsiaTheme="minorEastAsia"/>
          <w:bCs/>
          <w:color w:val="auto"/>
          <w:sz w:val="24"/>
        </w:rPr>
        <w:t>符合铁路、公路及水路的要求；</w:t>
      </w:r>
    </w:p>
    <w:p w:rsidR="00CC4FDF" w:rsidRPr="00CE3DAB" w:rsidRDefault="00CC4FDF" w:rsidP="00173DBD">
      <w:pPr>
        <w:spacing w:line="440" w:lineRule="exact"/>
        <w:ind w:firstLine="420"/>
        <w:rPr>
          <w:rFonts w:eastAsiaTheme="minorEastAsia"/>
          <w:color w:val="auto"/>
          <w:sz w:val="24"/>
        </w:rPr>
      </w:pPr>
      <w:r w:rsidRPr="00CE3DAB">
        <w:rPr>
          <w:rFonts w:eastAsiaTheme="minorEastAsia"/>
          <w:bCs/>
          <w:color w:val="auto"/>
          <w:sz w:val="24"/>
        </w:rPr>
        <w:lastRenderedPageBreak/>
        <w:t xml:space="preserve">2  </w:t>
      </w:r>
      <w:r w:rsidRPr="00CE3DAB">
        <w:rPr>
          <w:rFonts w:eastAsiaTheme="minorEastAsia"/>
          <w:color w:val="auto"/>
          <w:sz w:val="24"/>
        </w:rPr>
        <w:t>产品宜竖直装运，并固定牢靠，严防晃动及相互碰撞；</w:t>
      </w:r>
    </w:p>
    <w:p w:rsidR="00CC4FDF" w:rsidRPr="00CE3DAB" w:rsidRDefault="00CC4FDF" w:rsidP="00173DBD">
      <w:pPr>
        <w:spacing w:line="440" w:lineRule="exact"/>
        <w:ind w:firstLine="420"/>
        <w:rPr>
          <w:rFonts w:eastAsiaTheme="minorEastAsia"/>
          <w:color w:val="auto"/>
          <w:kern w:val="0"/>
          <w:sz w:val="24"/>
        </w:rPr>
      </w:pPr>
      <w:r w:rsidRPr="00CE3DAB">
        <w:rPr>
          <w:rFonts w:eastAsiaTheme="minorEastAsia"/>
          <w:color w:val="auto"/>
          <w:sz w:val="24"/>
        </w:rPr>
        <w:t xml:space="preserve">3  </w:t>
      </w:r>
      <w:r w:rsidRPr="00CE3DAB">
        <w:rPr>
          <w:rFonts w:eastAsiaTheme="minorEastAsia"/>
          <w:color w:val="auto"/>
          <w:kern w:val="0"/>
          <w:sz w:val="24"/>
        </w:rPr>
        <w:t>在运输过程中应轻拿轻放，严禁摔、扔、碰撞；</w:t>
      </w:r>
    </w:p>
    <w:p w:rsidR="00CC4FDF" w:rsidRPr="00CE3DAB" w:rsidRDefault="00CC4FDF" w:rsidP="00173DBD">
      <w:pPr>
        <w:spacing w:line="440" w:lineRule="exact"/>
        <w:ind w:firstLine="420"/>
        <w:rPr>
          <w:rFonts w:eastAsiaTheme="minorEastAsia"/>
          <w:color w:val="auto"/>
          <w:kern w:val="0"/>
          <w:sz w:val="24"/>
        </w:rPr>
      </w:pPr>
      <w:r w:rsidRPr="00CE3DAB">
        <w:rPr>
          <w:rFonts w:eastAsiaTheme="minorEastAsia"/>
          <w:color w:val="auto"/>
          <w:kern w:val="0"/>
          <w:sz w:val="24"/>
        </w:rPr>
        <w:t xml:space="preserve">4  </w:t>
      </w:r>
      <w:r w:rsidRPr="00CE3DAB">
        <w:rPr>
          <w:rFonts w:eastAsiaTheme="minorEastAsia"/>
          <w:color w:val="auto"/>
          <w:kern w:val="0"/>
          <w:sz w:val="24"/>
        </w:rPr>
        <w:t>运输工具应有防雨措施，并保持清洁无污染；</w:t>
      </w:r>
    </w:p>
    <w:p w:rsidR="00CC4FDF" w:rsidRPr="00CE3DAB" w:rsidRDefault="00CC4FDF" w:rsidP="00173DBD">
      <w:pPr>
        <w:spacing w:line="440" w:lineRule="exact"/>
        <w:ind w:firstLine="420"/>
        <w:rPr>
          <w:rFonts w:eastAsiaTheme="minorEastAsia"/>
          <w:bCs/>
          <w:color w:val="auto"/>
          <w:sz w:val="24"/>
        </w:rPr>
      </w:pPr>
      <w:r w:rsidRPr="00CE3DAB">
        <w:rPr>
          <w:rFonts w:eastAsiaTheme="minorEastAsia"/>
          <w:color w:val="auto"/>
          <w:kern w:val="0"/>
          <w:sz w:val="24"/>
        </w:rPr>
        <w:t xml:space="preserve">5  </w:t>
      </w:r>
      <w:r w:rsidRPr="00CE3DAB">
        <w:rPr>
          <w:rFonts w:eastAsiaTheme="minorEastAsia"/>
          <w:color w:val="auto"/>
          <w:sz w:val="24"/>
        </w:rPr>
        <w:t>单件风阀重量大于等于</w:t>
      </w:r>
      <w:r w:rsidRPr="00CE3DAB">
        <w:rPr>
          <w:rFonts w:eastAsiaTheme="minorEastAsia"/>
          <w:color w:val="auto"/>
          <w:sz w:val="24"/>
        </w:rPr>
        <w:t>50kg</w:t>
      </w:r>
      <w:r w:rsidRPr="00CE3DAB">
        <w:rPr>
          <w:rFonts w:eastAsiaTheme="minorEastAsia"/>
          <w:color w:val="auto"/>
          <w:sz w:val="24"/>
        </w:rPr>
        <w:t>时，应加装辅助搬运的吊耳等设施。</w:t>
      </w:r>
    </w:p>
    <w:p w:rsidR="00CC4FDF" w:rsidRPr="00CE3DAB" w:rsidRDefault="00CC4FDF" w:rsidP="00173DBD">
      <w:pPr>
        <w:spacing w:line="440" w:lineRule="exact"/>
        <w:rPr>
          <w:rFonts w:eastAsiaTheme="minorEastAsia"/>
          <w:color w:val="auto"/>
          <w:kern w:val="0"/>
          <w:sz w:val="24"/>
        </w:rPr>
      </w:pPr>
      <w:r w:rsidRPr="00CE3DAB">
        <w:rPr>
          <w:rFonts w:eastAsiaTheme="minorEastAsia"/>
          <w:bCs/>
          <w:color w:val="auto"/>
          <w:sz w:val="24"/>
        </w:rPr>
        <w:t xml:space="preserve">3.0.10  </w:t>
      </w:r>
      <w:r w:rsidRPr="00CE3DAB">
        <w:rPr>
          <w:rFonts w:eastAsiaTheme="minorEastAsia"/>
          <w:color w:val="auto"/>
          <w:kern w:val="0"/>
          <w:sz w:val="24"/>
        </w:rPr>
        <w:t>产品应放置在通风、干燥</w:t>
      </w:r>
      <w:r w:rsidRPr="00CE3DAB">
        <w:rPr>
          <w:rFonts w:eastAsiaTheme="minorEastAsia"/>
          <w:color w:val="auto"/>
          <w:sz w:val="24"/>
        </w:rPr>
        <w:t>的库房或棚罩内</w:t>
      </w:r>
      <w:r w:rsidRPr="00CE3DAB">
        <w:rPr>
          <w:rFonts w:eastAsiaTheme="minorEastAsia"/>
          <w:color w:val="auto"/>
          <w:kern w:val="0"/>
          <w:sz w:val="24"/>
        </w:rPr>
        <w:t>。</w:t>
      </w:r>
      <w:r w:rsidRPr="00CE3DAB">
        <w:rPr>
          <w:rFonts w:eastAsiaTheme="minorEastAsia"/>
          <w:color w:val="auto"/>
          <w:sz w:val="24"/>
        </w:rPr>
        <w:t>当库存期超过一年时，应需重新检验入库。</w:t>
      </w:r>
      <w:r w:rsidRPr="00CE3DAB">
        <w:rPr>
          <w:rFonts w:eastAsiaTheme="minorEastAsia"/>
          <w:color w:val="auto"/>
          <w:kern w:val="0"/>
          <w:sz w:val="24"/>
        </w:rPr>
        <w:t>产品严禁与酸、碱、盐类等</w:t>
      </w:r>
      <w:r w:rsidRPr="00CE3DAB">
        <w:rPr>
          <w:rFonts w:eastAsiaTheme="minorEastAsia"/>
          <w:color w:val="auto"/>
          <w:sz w:val="24"/>
        </w:rPr>
        <w:t>腐蚀</w:t>
      </w:r>
      <w:r w:rsidRPr="00CE3DAB">
        <w:rPr>
          <w:rFonts w:eastAsiaTheme="minorEastAsia"/>
          <w:color w:val="auto"/>
          <w:kern w:val="0"/>
          <w:sz w:val="24"/>
        </w:rPr>
        <w:t>物质接触并防止雨水侵入。</w:t>
      </w:r>
    </w:p>
    <w:p w:rsidR="00CC4FDF" w:rsidRPr="00CE3DAB" w:rsidRDefault="00CC4FDF" w:rsidP="00CC4FDF">
      <w:pPr>
        <w:spacing w:line="420" w:lineRule="atLeast"/>
        <w:jc w:val="center"/>
        <w:rPr>
          <w:rFonts w:eastAsiaTheme="minorEastAsia"/>
          <w:color w:val="auto"/>
          <w:sz w:val="32"/>
          <w:szCs w:val="32"/>
        </w:rPr>
      </w:pPr>
      <w:r w:rsidRPr="00CE3DAB">
        <w:rPr>
          <w:bCs/>
          <w:color w:val="auto"/>
          <w:szCs w:val="21"/>
        </w:rPr>
        <w:br w:type="page"/>
      </w:r>
      <w:r w:rsidRPr="00CE3DAB">
        <w:rPr>
          <w:rFonts w:eastAsiaTheme="minorEastAsia"/>
          <w:color w:val="auto"/>
          <w:sz w:val="32"/>
          <w:szCs w:val="32"/>
        </w:rPr>
        <w:lastRenderedPageBreak/>
        <w:t xml:space="preserve">4  </w:t>
      </w:r>
      <w:r w:rsidRPr="00CE3DAB">
        <w:rPr>
          <w:rFonts w:eastAsiaTheme="minorEastAsia" w:hAnsiTheme="minorEastAsia"/>
          <w:color w:val="auto"/>
          <w:sz w:val="32"/>
          <w:szCs w:val="32"/>
        </w:rPr>
        <w:t>材料</w:t>
      </w:r>
    </w:p>
    <w:p w:rsidR="00627343" w:rsidRPr="00CE3DAB" w:rsidRDefault="00627343" w:rsidP="00627343">
      <w:pPr>
        <w:spacing w:line="440" w:lineRule="exact"/>
        <w:rPr>
          <w:color w:val="auto"/>
          <w:sz w:val="24"/>
        </w:rPr>
      </w:pPr>
    </w:p>
    <w:p w:rsidR="00CC4FDF" w:rsidRPr="00CE3DAB" w:rsidRDefault="00CC4FDF" w:rsidP="00627343">
      <w:pPr>
        <w:spacing w:line="440" w:lineRule="exact"/>
        <w:rPr>
          <w:color w:val="auto"/>
          <w:sz w:val="24"/>
        </w:rPr>
      </w:pPr>
      <w:r w:rsidRPr="00CE3DAB">
        <w:rPr>
          <w:color w:val="auto"/>
          <w:sz w:val="24"/>
        </w:rPr>
        <w:t xml:space="preserve">4.0.1  </w:t>
      </w:r>
      <w:r w:rsidRPr="00CE3DAB">
        <w:rPr>
          <w:color w:val="auto"/>
          <w:sz w:val="24"/>
        </w:rPr>
        <w:t>风阀（含执行器）产品的使用年限不应少于</w:t>
      </w:r>
      <w:r w:rsidRPr="00CE3DAB">
        <w:rPr>
          <w:color w:val="auto"/>
          <w:sz w:val="24"/>
        </w:rPr>
        <w:t>20</w:t>
      </w:r>
      <w:r w:rsidRPr="00CE3DAB">
        <w:rPr>
          <w:color w:val="auto"/>
          <w:sz w:val="24"/>
        </w:rPr>
        <w:t>年。</w:t>
      </w:r>
    </w:p>
    <w:p w:rsidR="00CC4FDF" w:rsidRPr="00CE3DAB" w:rsidRDefault="00CC4FDF" w:rsidP="00627343">
      <w:pPr>
        <w:spacing w:line="440" w:lineRule="exact"/>
        <w:rPr>
          <w:rFonts w:eastAsia="黑体"/>
          <w:color w:val="auto"/>
          <w:sz w:val="24"/>
        </w:rPr>
      </w:pPr>
      <w:r w:rsidRPr="00CE3DAB">
        <w:rPr>
          <w:bCs/>
          <w:color w:val="auto"/>
          <w:sz w:val="24"/>
        </w:rPr>
        <w:t xml:space="preserve">4.0.2  </w:t>
      </w:r>
      <w:r w:rsidRPr="00CE3DAB">
        <w:rPr>
          <w:color w:val="auto"/>
          <w:sz w:val="24"/>
        </w:rPr>
        <w:t>有特殊要求的风阀材料必须符合设计文件和订货合同、技术标准的规定。</w:t>
      </w:r>
    </w:p>
    <w:p w:rsidR="00CC4FDF" w:rsidRPr="00CE3DAB" w:rsidRDefault="00CC4FDF" w:rsidP="00627343">
      <w:pPr>
        <w:spacing w:line="440" w:lineRule="exact"/>
        <w:rPr>
          <w:color w:val="auto"/>
          <w:sz w:val="24"/>
        </w:rPr>
      </w:pPr>
      <w:r w:rsidRPr="00CE3DAB">
        <w:rPr>
          <w:color w:val="auto"/>
          <w:sz w:val="24"/>
        </w:rPr>
        <w:t xml:space="preserve">4.0.3  </w:t>
      </w:r>
      <w:r w:rsidRPr="00CE3DAB">
        <w:rPr>
          <w:color w:val="auto"/>
          <w:kern w:val="0"/>
          <w:sz w:val="24"/>
        </w:rPr>
        <w:t>风阀材料</w:t>
      </w:r>
      <w:r w:rsidRPr="00CE3DAB">
        <w:rPr>
          <w:rFonts w:hAnsi="宋体"/>
          <w:color w:val="auto"/>
          <w:kern w:val="0"/>
          <w:sz w:val="24"/>
        </w:rPr>
        <w:t>应具有良好的物理机械性能和加工工艺性能，并</w:t>
      </w:r>
      <w:r w:rsidRPr="00CE3DAB">
        <w:rPr>
          <w:color w:val="auto"/>
          <w:kern w:val="0"/>
          <w:sz w:val="24"/>
        </w:rPr>
        <w:t>应符合下列规定：</w:t>
      </w:r>
    </w:p>
    <w:p w:rsidR="00CC4FDF" w:rsidRPr="00CE3DAB" w:rsidRDefault="00CC4FDF" w:rsidP="00627343">
      <w:pPr>
        <w:spacing w:line="440" w:lineRule="exact"/>
        <w:ind w:firstLineChars="200" w:firstLine="480"/>
        <w:rPr>
          <w:color w:val="auto"/>
          <w:kern w:val="0"/>
          <w:sz w:val="24"/>
        </w:rPr>
      </w:pPr>
      <w:r w:rsidRPr="00CE3DAB">
        <w:rPr>
          <w:color w:val="auto"/>
          <w:kern w:val="0"/>
          <w:sz w:val="24"/>
        </w:rPr>
        <w:t xml:space="preserve">1  </w:t>
      </w:r>
      <w:r w:rsidRPr="00CE3DAB">
        <w:rPr>
          <w:rFonts w:hAnsi="宋体"/>
          <w:color w:val="auto"/>
          <w:kern w:val="0"/>
          <w:sz w:val="24"/>
        </w:rPr>
        <w:t>主型材</w:t>
      </w:r>
      <w:r w:rsidRPr="00CE3DAB">
        <w:rPr>
          <w:color w:val="auto"/>
          <w:kern w:val="0"/>
          <w:sz w:val="24"/>
        </w:rPr>
        <w:t>应符合现行国家标准《热扎型钢》</w:t>
      </w:r>
      <w:r w:rsidRPr="00CE3DAB">
        <w:rPr>
          <w:color w:val="auto"/>
          <w:kern w:val="0"/>
          <w:sz w:val="24"/>
        </w:rPr>
        <w:t>GB/T 706</w:t>
      </w:r>
      <w:r w:rsidRPr="00CE3DAB">
        <w:rPr>
          <w:color w:val="auto"/>
          <w:kern w:val="0"/>
          <w:sz w:val="24"/>
        </w:rPr>
        <w:t>的规定；不锈钢材料应符合现行国家标准《不锈钢和耐热钢牌号及化学成分》</w:t>
      </w:r>
      <w:r w:rsidRPr="00CE3DAB">
        <w:rPr>
          <w:color w:val="auto"/>
          <w:kern w:val="0"/>
          <w:sz w:val="24"/>
        </w:rPr>
        <w:t>GB/T20878</w:t>
      </w:r>
      <w:r w:rsidRPr="00CE3DAB">
        <w:rPr>
          <w:color w:val="auto"/>
          <w:kern w:val="0"/>
          <w:sz w:val="24"/>
        </w:rPr>
        <w:t>的规定；镀锌钢板应符合现行国家标准《连续热镀锌钢板及钢带》</w:t>
      </w:r>
      <w:r w:rsidRPr="00CE3DAB">
        <w:rPr>
          <w:color w:val="auto"/>
          <w:sz w:val="24"/>
        </w:rPr>
        <w:t>GB/T 2518</w:t>
      </w:r>
      <w:r w:rsidRPr="00CE3DAB">
        <w:rPr>
          <w:rFonts w:hAnsi="Arial"/>
          <w:color w:val="auto"/>
          <w:sz w:val="24"/>
        </w:rPr>
        <w:t>的规定；</w:t>
      </w:r>
    </w:p>
    <w:p w:rsidR="00CC4FDF" w:rsidRPr="00CE3DAB" w:rsidRDefault="00CC4FDF" w:rsidP="00627343">
      <w:pPr>
        <w:spacing w:line="440" w:lineRule="exact"/>
        <w:ind w:firstLineChars="250" w:firstLine="600"/>
        <w:rPr>
          <w:color w:val="auto"/>
          <w:kern w:val="0"/>
          <w:sz w:val="24"/>
        </w:rPr>
      </w:pPr>
      <w:r w:rsidRPr="00CE3DAB">
        <w:rPr>
          <w:color w:val="auto"/>
          <w:kern w:val="0"/>
          <w:sz w:val="24"/>
        </w:rPr>
        <w:t xml:space="preserve">2  </w:t>
      </w:r>
      <w:r w:rsidRPr="00CE3DAB">
        <w:rPr>
          <w:color w:val="auto"/>
          <w:kern w:val="0"/>
          <w:sz w:val="24"/>
        </w:rPr>
        <w:t>参与受力和传力的杆件等受力构件应经试验或计算确定；</w:t>
      </w:r>
    </w:p>
    <w:p w:rsidR="00CC4FDF" w:rsidRPr="00CE3DAB" w:rsidRDefault="00CC4FDF" w:rsidP="00627343">
      <w:pPr>
        <w:spacing w:line="440" w:lineRule="exact"/>
        <w:ind w:firstLineChars="250" w:firstLine="600"/>
        <w:rPr>
          <w:color w:val="auto"/>
          <w:kern w:val="0"/>
          <w:sz w:val="24"/>
        </w:rPr>
      </w:pPr>
      <w:r w:rsidRPr="00CE3DAB">
        <w:rPr>
          <w:color w:val="auto"/>
          <w:kern w:val="0"/>
          <w:sz w:val="24"/>
        </w:rPr>
        <w:t xml:space="preserve">3  </w:t>
      </w:r>
      <w:r w:rsidRPr="00CE3DAB">
        <w:rPr>
          <w:color w:val="auto"/>
          <w:kern w:val="0"/>
          <w:sz w:val="24"/>
        </w:rPr>
        <w:t>阀体、叶片</w:t>
      </w:r>
      <w:r w:rsidRPr="00CE3DAB">
        <w:rPr>
          <w:color w:val="auto"/>
          <w:sz w:val="24"/>
        </w:rPr>
        <w:t>等</w:t>
      </w:r>
      <w:r w:rsidRPr="00CE3DAB">
        <w:rPr>
          <w:color w:val="auto"/>
          <w:kern w:val="0"/>
          <w:sz w:val="24"/>
        </w:rPr>
        <w:t>材料应根据不同使用环境的需要，选用镀锌等级不低于</w:t>
      </w:r>
      <w:smartTag w:uri="urn:schemas-microsoft-com:office:smarttags" w:element="chmetcnv">
        <w:smartTagPr>
          <w:attr w:name="TCSC" w:val="0"/>
          <w:attr w:name="NumberType" w:val="1"/>
          <w:attr w:name="Negative" w:val="False"/>
          <w:attr w:name="HasSpace" w:val="False"/>
          <w:attr w:name="SourceValue" w:val="275"/>
          <w:attr w:name="UnitName" w:val="g"/>
        </w:smartTagPr>
        <w:r w:rsidRPr="00CE3DAB">
          <w:rPr>
            <w:rFonts w:eastAsia="B7+CAJ FNT00"/>
            <w:color w:val="auto"/>
            <w:kern w:val="0"/>
            <w:sz w:val="24"/>
          </w:rPr>
          <w:t>275g</w:t>
        </w:r>
      </w:smartTag>
      <w:r w:rsidRPr="00CE3DAB">
        <w:rPr>
          <w:rFonts w:eastAsia="B7+CAJ FNT00"/>
          <w:color w:val="auto"/>
          <w:kern w:val="0"/>
          <w:sz w:val="24"/>
        </w:rPr>
        <w:t xml:space="preserve"> /m2</w:t>
      </w:r>
      <w:r w:rsidRPr="00CE3DAB">
        <w:rPr>
          <w:color w:val="auto"/>
          <w:kern w:val="0"/>
          <w:sz w:val="24"/>
        </w:rPr>
        <w:t>的镀锌钢板或等级不低于</w:t>
      </w:r>
      <w:r w:rsidRPr="00CE3DAB">
        <w:rPr>
          <w:rFonts w:eastAsia="B7+CAJ FNT00"/>
          <w:color w:val="auto"/>
          <w:kern w:val="0"/>
          <w:sz w:val="24"/>
        </w:rPr>
        <w:t>304</w:t>
      </w:r>
      <w:r w:rsidRPr="00CE3DAB">
        <w:rPr>
          <w:color w:val="auto"/>
          <w:kern w:val="0"/>
          <w:sz w:val="24"/>
        </w:rPr>
        <w:t>的不锈钢板</w:t>
      </w:r>
      <w:r w:rsidRPr="00CE3DAB">
        <w:rPr>
          <w:rFonts w:eastAsia="B7+CAJ FNT00"/>
          <w:color w:val="auto"/>
          <w:kern w:val="0"/>
          <w:sz w:val="24"/>
        </w:rPr>
        <w:t>。</w:t>
      </w:r>
      <w:r w:rsidRPr="00CE3DAB">
        <w:rPr>
          <w:rFonts w:hAnsi="宋体"/>
          <w:color w:val="auto"/>
          <w:kern w:val="0"/>
          <w:sz w:val="24"/>
        </w:rPr>
        <w:t>当</w:t>
      </w:r>
      <w:r w:rsidRPr="00CE3DAB">
        <w:rPr>
          <w:rFonts w:hAnsi="宋体"/>
          <w:color w:val="auto"/>
          <w:sz w:val="24"/>
        </w:rPr>
        <w:t>承压能力</w:t>
      </w:r>
      <w:r w:rsidRPr="00CE3DAB">
        <w:rPr>
          <w:color w:val="auto"/>
          <w:kern w:val="0"/>
          <w:sz w:val="24"/>
        </w:rPr>
        <w:t>小于等于</w:t>
      </w:r>
      <w:r w:rsidRPr="00CE3DAB">
        <w:rPr>
          <w:color w:val="auto"/>
          <w:kern w:val="0"/>
          <w:sz w:val="24"/>
        </w:rPr>
        <w:t>4kPa</w:t>
      </w:r>
      <w:r w:rsidRPr="00CE3DAB">
        <w:rPr>
          <w:color w:val="auto"/>
          <w:kern w:val="0"/>
          <w:sz w:val="24"/>
        </w:rPr>
        <w:t>时，阀体钢板最小实测厚度不应小于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CE3DAB">
          <w:rPr>
            <w:rFonts w:eastAsia="B7+CAJ FNT00"/>
            <w:color w:val="auto"/>
            <w:kern w:val="0"/>
            <w:sz w:val="24"/>
          </w:rPr>
          <w:t>2mm</w:t>
        </w:r>
      </w:smartTag>
      <w:r w:rsidRPr="00CE3DAB">
        <w:rPr>
          <w:rFonts w:eastAsia="B7+CAJ FNT00"/>
          <w:color w:val="auto"/>
          <w:kern w:val="0"/>
          <w:sz w:val="24"/>
        </w:rPr>
        <w:t>，</w:t>
      </w:r>
      <w:r w:rsidRPr="00CE3DAB">
        <w:rPr>
          <w:color w:val="auto"/>
          <w:kern w:val="0"/>
          <w:sz w:val="24"/>
        </w:rPr>
        <w:t>叶片钢板最小实测厚度不应小于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CE3DAB">
          <w:rPr>
            <w:rFonts w:eastAsia="B7+CAJ FNT00"/>
            <w:color w:val="auto"/>
            <w:kern w:val="0"/>
            <w:sz w:val="24"/>
          </w:rPr>
          <w:t>1.2mm</w:t>
        </w:r>
      </w:smartTag>
      <w:r w:rsidRPr="00CE3DAB">
        <w:rPr>
          <w:rFonts w:eastAsia="B7+CAJ FNT00"/>
          <w:color w:val="auto"/>
          <w:kern w:val="0"/>
          <w:sz w:val="24"/>
        </w:rPr>
        <w:t>；</w:t>
      </w:r>
      <w:r w:rsidRPr="00CE3DAB">
        <w:rPr>
          <w:rFonts w:hAnsi="宋体"/>
          <w:color w:val="auto"/>
          <w:kern w:val="0"/>
          <w:sz w:val="24"/>
        </w:rPr>
        <w:t>当</w:t>
      </w:r>
      <w:r w:rsidRPr="00CE3DAB">
        <w:rPr>
          <w:rFonts w:hAnsi="宋体"/>
          <w:color w:val="auto"/>
          <w:sz w:val="24"/>
        </w:rPr>
        <w:t>承压能力</w:t>
      </w:r>
      <w:r w:rsidRPr="00CE3DAB">
        <w:rPr>
          <w:color w:val="auto"/>
          <w:kern w:val="0"/>
          <w:sz w:val="24"/>
        </w:rPr>
        <w:t>大于</w:t>
      </w:r>
      <w:r w:rsidRPr="00CE3DAB">
        <w:rPr>
          <w:color w:val="auto"/>
          <w:kern w:val="0"/>
          <w:sz w:val="24"/>
        </w:rPr>
        <w:t>4kPa</w:t>
      </w:r>
      <w:r w:rsidRPr="00CE3DAB">
        <w:rPr>
          <w:color w:val="auto"/>
          <w:kern w:val="0"/>
          <w:sz w:val="24"/>
        </w:rPr>
        <w:t>且不大于</w:t>
      </w:r>
      <w:r w:rsidRPr="00CE3DAB">
        <w:rPr>
          <w:color w:val="auto"/>
          <w:kern w:val="0"/>
          <w:sz w:val="24"/>
        </w:rPr>
        <w:t>6kPa</w:t>
      </w:r>
      <w:r w:rsidRPr="00CE3DAB">
        <w:rPr>
          <w:color w:val="auto"/>
          <w:kern w:val="0"/>
          <w:sz w:val="24"/>
        </w:rPr>
        <w:t>时，阀体钢板最小实测厚度不应小于</w:t>
      </w:r>
      <w:smartTag w:uri="urn:schemas-microsoft-com:office:smarttags" w:element="chmetcnv">
        <w:smartTagPr>
          <w:attr w:name="TCSC" w:val="0"/>
          <w:attr w:name="NumberType" w:val="1"/>
          <w:attr w:name="Negative" w:val="False"/>
          <w:attr w:name="HasSpace" w:val="False"/>
          <w:attr w:name="SourceValue" w:val="3"/>
          <w:attr w:name="UnitName" w:val="mm"/>
        </w:smartTagPr>
        <w:r w:rsidRPr="00CE3DAB">
          <w:rPr>
            <w:rFonts w:eastAsia="B7+CAJ FNT00"/>
            <w:color w:val="auto"/>
            <w:kern w:val="0"/>
            <w:sz w:val="24"/>
          </w:rPr>
          <w:t>3mm</w:t>
        </w:r>
      </w:smartTag>
      <w:r w:rsidRPr="00CE3DAB">
        <w:rPr>
          <w:rFonts w:eastAsia="B7+CAJ FNT00"/>
          <w:color w:val="auto"/>
          <w:kern w:val="0"/>
          <w:sz w:val="24"/>
        </w:rPr>
        <w:t>，</w:t>
      </w:r>
      <w:r w:rsidRPr="00CE3DAB">
        <w:rPr>
          <w:color w:val="auto"/>
          <w:kern w:val="0"/>
          <w:sz w:val="24"/>
        </w:rPr>
        <w:t>叶片钢板最小实测厚度不应小于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CE3DAB">
          <w:rPr>
            <w:rFonts w:eastAsia="B7+CAJ FNT00"/>
            <w:color w:val="auto"/>
            <w:kern w:val="0"/>
            <w:sz w:val="24"/>
          </w:rPr>
          <w:t>2mm</w:t>
        </w:r>
      </w:smartTag>
      <w:r w:rsidRPr="00CE3DAB">
        <w:rPr>
          <w:rFonts w:eastAsia="B7+CAJ FNT00"/>
          <w:color w:val="auto"/>
          <w:kern w:val="0"/>
          <w:sz w:val="24"/>
        </w:rPr>
        <w:t>；</w:t>
      </w:r>
    </w:p>
    <w:p w:rsidR="00CC4FDF" w:rsidRPr="00CE3DAB" w:rsidRDefault="00CC4FDF" w:rsidP="00627343">
      <w:pPr>
        <w:spacing w:line="440" w:lineRule="exact"/>
        <w:ind w:firstLineChars="250" w:firstLine="600"/>
        <w:rPr>
          <w:color w:val="auto"/>
          <w:kern w:val="0"/>
          <w:sz w:val="24"/>
        </w:rPr>
      </w:pPr>
      <w:r w:rsidRPr="00CE3DAB">
        <w:rPr>
          <w:color w:val="auto"/>
          <w:sz w:val="24"/>
        </w:rPr>
        <w:t xml:space="preserve">4  </w:t>
      </w:r>
      <w:r w:rsidRPr="00CE3DAB">
        <w:rPr>
          <w:color w:val="auto"/>
          <w:sz w:val="24"/>
        </w:rPr>
        <w:t>转动部件</w:t>
      </w:r>
      <w:r w:rsidRPr="00CE3DAB">
        <w:rPr>
          <w:color w:val="auto"/>
          <w:kern w:val="0"/>
          <w:sz w:val="24"/>
        </w:rPr>
        <w:t>材料应选用等级不低于</w:t>
      </w:r>
      <w:r w:rsidRPr="00CE3DAB">
        <w:rPr>
          <w:rFonts w:eastAsia="B7+CAJ FNT00"/>
          <w:color w:val="auto"/>
          <w:kern w:val="0"/>
          <w:sz w:val="24"/>
        </w:rPr>
        <w:t>304</w:t>
      </w:r>
      <w:r w:rsidRPr="00CE3DAB">
        <w:rPr>
          <w:color w:val="auto"/>
          <w:kern w:val="0"/>
          <w:sz w:val="24"/>
        </w:rPr>
        <w:t>的不锈钢；</w:t>
      </w:r>
    </w:p>
    <w:p w:rsidR="00CC4FDF" w:rsidRPr="00CE3DAB" w:rsidRDefault="00CC4FDF" w:rsidP="00627343">
      <w:pPr>
        <w:spacing w:line="440" w:lineRule="exact"/>
        <w:ind w:firstLineChars="250" w:firstLine="600"/>
        <w:rPr>
          <w:color w:val="auto"/>
          <w:kern w:val="0"/>
          <w:sz w:val="24"/>
        </w:rPr>
      </w:pPr>
      <w:r w:rsidRPr="00CE3DAB">
        <w:rPr>
          <w:color w:val="auto"/>
          <w:kern w:val="0"/>
          <w:sz w:val="24"/>
        </w:rPr>
        <w:t xml:space="preserve">5  </w:t>
      </w:r>
      <w:r w:rsidRPr="00CE3DAB">
        <w:rPr>
          <w:color w:val="auto"/>
          <w:sz w:val="24"/>
        </w:rPr>
        <w:t>各类</w:t>
      </w:r>
      <w:r w:rsidRPr="00CE3DAB">
        <w:rPr>
          <w:color w:val="auto"/>
          <w:kern w:val="0"/>
          <w:sz w:val="24"/>
        </w:rPr>
        <w:t>轴承</w:t>
      </w:r>
      <w:r w:rsidRPr="00CE3DAB">
        <w:rPr>
          <w:color w:val="auto"/>
          <w:sz w:val="24"/>
        </w:rPr>
        <w:t>、轴套等部件</w:t>
      </w:r>
      <w:r w:rsidRPr="00CE3DAB">
        <w:rPr>
          <w:color w:val="auto"/>
          <w:kern w:val="0"/>
          <w:sz w:val="24"/>
        </w:rPr>
        <w:t>应选用铜、</w:t>
      </w:r>
      <w:r w:rsidRPr="00CE3DAB">
        <w:rPr>
          <w:color w:val="auto"/>
          <w:sz w:val="24"/>
        </w:rPr>
        <w:t>不锈钢</w:t>
      </w:r>
      <w:r w:rsidRPr="00CE3DAB">
        <w:rPr>
          <w:color w:val="auto"/>
          <w:sz w:val="24"/>
        </w:rPr>
        <w:t>300</w:t>
      </w:r>
      <w:r w:rsidRPr="00CE3DAB">
        <w:rPr>
          <w:color w:val="auto"/>
          <w:sz w:val="24"/>
        </w:rPr>
        <w:t>等级及以上耐腐蚀及</w:t>
      </w:r>
      <w:r w:rsidRPr="00CE3DAB">
        <w:rPr>
          <w:color w:val="auto"/>
          <w:kern w:val="0"/>
          <w:sz w:val="24"/>
        </w:rPr>
        <w:t>耐磨</w:t>
      </w:r>
      <w:r w:rsidRPr="00CE3DAB">
        <w:rPr>
          <w:color w:val="auto"/>
          <w:sz w:val="24"/>
        </w:rPr>
        <w:t>材料制作</w:t>
      </w:r>
      <w:r w:rsidRPr="00CE3DAB">
        <w:rPr>
          <w:color w:val="auto"/>
          <w:kern w:val="0"/>
          <w:sz w:val="24"/>
        </w:rPr>
        <w:t>；</w:t>
      </w:r>
    </w:p>
    <w:p w:rsidR="00CC4FDF" w:rsidRPr="00CE3DAB" w:rsidRDefault="00CC4FDF" w:rsidP="00627343">
      <w:pPr>
        <w:autoSpaceDE w:val="0"/>
        <w:autoSpaceDN w:val="0"/>
        <w:adjustRightInd w:val="0"/>
        <w:spacing w:line="440" w:lineRule="exact"/>
        <w:ind w:firstLineChars="200" w:firstLine="480"/>
        <w:jc w:val="left"/>
        <w:rPr>
          <w:color w:val="auto"/>
          <w:kern w:val="0"/>
          <w:sz w:val="24"/>
        </w:rPr>
      </w:pPr>
      <w:r w:rsidRPr="00CE3DAB">
        <w:rPr>
          <w:color w:val="auto"/>
          <w:kern w:val="0"/>
          <w:sz w:val="24"/>
        </w:rPr>
        <w:t xml:space="preserve"> 6  </w:t>
      </w:r>
      <w:r w:rsidRPr="00CE3DAB">
        <w:rPr>
          <w:color w:val="auto"/>
          <w:sz w:val="24"/>
        </w:rPr>
        <w:t>各类密封件宜采用</w:t>
      </w:r>
      <w:r w:rsidRPr="00CE3DAB">
        <w:rPr>
          <w:color w:val="auto"/>
          <w:sz w:val="24"/>
        </w:rPr>
        <w:t>A</w:t>
      </w:r>
      <w:r w:rsidRPr="00CE3DAB">
        <w:rPr>
          <w:color w:val="auto"/>
          <w:sz w:val="24"/>
        </w:rPr>
        <w:t>级不燃材料制作。</w:t>
      </w:r>
      <w:r w:rsidRPr="00CE3DAB">
        <w:rPr>
          <w:color w:val="auto"/>
          <w:kern w:val="0"/>
          <w:sz w:val="24"/>
        </w:rPr>
        <w:t>阀框与叶片内侧缝隙的</w:t>
      </w:r>
      <w:r w:rsidRPr="00CE3DAB">
        <w:rPr>
          <w:color w:val="auto"/>
          <w:sz w:val="24"/>
        </w:rPr>
        <w:t>密封件</w:t>
      </w:r>
      <w:r w:rsidRPr="00CE3DAB">
        <w:rPr>
          <w:color w:val="auto"/>
          <w:kern w:val="0"/>
          <w:sz w:val="24"/>
        </w:rPr>
        <w:t>，</w:t>
      </w:r>
      <w:r w:rsidRPr="00CE3DAB">
        <w:rPr>
          <w:color w:val="auto"/>
          <w:sz w:val="24"/>
        </w:rPr>
        <w:t>应</w:t>
      </w:r>
      <w:r w:rsidRPr="00CE3DAB">
        <w:rPr>
          <w:bCs/>
          <w:color w:val="auto"/>
          <w:sz w:val="24"/>
        </w:rPr>
        <w:t>选用</w:t>
      </w:r>
      <w:r w:rsidRPr="00CE3DAB">
        <w:rPr>
          <w:rFonts w:eastAsia="B7+CAJ FNT00"/>
          <w:color w:val="auto"/>
          <w:kern w:val="0"/>
          <w:sz w:val="24"/>
        </w:rPr>
        <w:t>300</w:t>
      </w:r>
      <w:r w:rsidRPr="00CE3DAB">
        <w:rPr>
          <w:rFonts w:hAnsi="宋体"/>
          <w:color w:val="auto"/>
          <w:kern w:val="0"/>
          <w:sz w:val="24"/>
        </w:rPr>
        <w:t>等级的</w:t>
      </w:r>
      <w:r w:rsidRPr="00CE3DAB">
        <w:rPr>
          <w:color w:val="auto"/>
          <w:kern w:val="0"/>
          <w:sz w:val="24"/>
        </w:rPr>
        <w:t>不锈钢薄板制成的密封片</w:t>
      </w:r>
      <w:r w:rsidRPr="00CE3DAB">
        <w:rPr>
          <w:color w:val="auto"/>
          <w:sz w:val="24"/>
        </w:rPr>
        <w:t>；叶片与叶片</w:t>
      </w:r>
      <w:r w:rsidRPr="00CE3DAB">
        <w:rPr>
          <w:color w:val="auto"/>
          <w:kern w:val="0"/>
          <w:sz w:val="24"/>
        </w:rPr>
        <w:t>之间缝隙的</w:t>
      </w:r>
      <w:r w:rsidRPr="00CE3DAB">
        <w:rPr>
          <w:color w:val="auto"/>
          <w:sz w:val="24"/>
        </w:rPr>
        <w:t>密封件</w:t>
      </w:r>
      <w:r w:rsidRPr="00CE3DAB">
        <w:rPr>
          <w:color w:val="auto"/>
          <w:kern w:val="0"/>
          <w:sz w:val="24"/>
        </w:rPr>
        <w:t>，</w:t>
      </w:r>
      <w:r w:rsidR="005A44B1" w:rsidRPr="00CE3DAB">
        <w:rPr>
          <w:color w:val="auto"/>
          <w:sz w:val="24"/>
        </w:rPr>
        <w:t>宜</w:t>
      </w:r>
      <w:r w:rsidRPr="00CE3DAB">
        <w:rPr>
          <w:bCs/>
          <w:color w:val="auto"/>
          <w:sz w:val="24"/>
        </w:rPr>
        <w:t>选用</w:t>
      </w:r>
      <w:r w:rsidRPr="00CE3DAB">
        <w:rPr>
          <w:color w:val="auto"/>
          <w:sz w:val="24"/>
        </w:rPr>
        <w:t>陶瓷纤维等</w:t>
      </w:r>
      <w:r w:rsidRPr="00CE3DAB">
        <w:rPr>
          <w:color w:val="auto"/>
          <w:sz w:val="24"/>
        </w:rPr>
        <w:t>A</w:t>
      </w:r>
      <w:r w:rsidRPr="00CE3DAB">
        <w:rPr>
          <w:color w:val="auto"/>
          <w:sz w:val="24"/>
        </w:rPr>
        <w:t>级不燃材料制成的密封条。</w:t>
      </w:r>
    </w:p>
    <w:p w:rsidR="00CC4FDF" w:rsidRPr="00CE3DAB" w:rsidRDefault="00CC4FDF" w:rsidP="00627343">
      <w:pPr>
        <w:autoSpaceDE w:val="0"/>
        <w:autoSpaceDN w:val="0"/>
        <w:adjustRightInd w:val="0"/>
        <w:spacing w:line="440" w:lineRule="exact"/>
        <w:jc w:val="left"/>
        <w:rPr>
          <w:bCs/>
          <w:color w:val="auto"/>
          <w:sz w:val="24"/>
        </w:rPr>
      </w:pPr>
      <w:r w:rsidRPr="00CE3DAB">
        <w:rPr>
          <w:bCs/>
          <w:color w:val="auto"/>
          <w:sz w:val="24"/>
        </w:rPr>
        <w:t xml:space="preserve">4.0.4  </w:t>
      </w:r>
      <w:r w:rsidRPr="00CE3DAB">
        <w:rPr>
          <w:bCs/>
          <w:color w:val="auto"/>
          <w:sz w:val="24"/>
        </w:rPr>
        <w:t>风阀</w:t>
      </w:r>
      <w:r w:rsidRPr="00CE3DAB">
        <w:rPr>
          <w:color w:val="auto"/>
          <w:kern w:val="0"/>
          <w:sz w:val="24"/>
        </w:rPr>
        <w:t>阀体的制作宜采用连续焊接。</w:t>
      </w:r>
      <w:r w:rsidRPr="00CE3DAB">
        <w:rPr>
          <w:rFonts w:hAnsi="宋体"/>
          <w:bCs/>
          <w:color w:val="auto"/>
          <w:sz w:val="24"/>
        </w:rPr>
        <w:t>风阀底框</w:t>
      </w:r>
      <w:r w:rsidRPr="00CE3DAB">
        <w:rPr>
          <w:rStyle w:val="ae"/>
          <w:rFonts w:hAnsi="宋体"/>
          <w:noProof/>
          <w:color w:val="auto"/>
          <w:sz w:val="24"/>
        </w:rPr>
        <w:t>应采用型钢制作。</w:t>
      </w:r>
    </w:p>
    <w:p w:rsidR="00CC4FDF" w:rsidRPr="00CE3DAB" w:rsidRDefault="00CC4FDF" w:rsidP="00627343">
      <w:pPr>
        <w:autoSpaceDE w:val="0"/>
        <w:autoSpaceDN w:val="0"/>
        <w:adjustRightInd w:val="0"/>
        <w:spacing w:line="440" w:lineRule="exact"/>
        <w:jc w:val="left"/>
        <w:rPr>
          <w:color w:val="auto"/>
          <w:kern w:val="0"/>
          <w:sz w:val="24"/>
        </w:rPr>
      </w:pPr>
      <w:r w:rsidRPr="00CE3DAB">
        <w:rPr>
          <w:bCs/>
          <w:color w:val="auto"/>
          <w:sz w:val="24"/>
        </w:rPr>
        <w:t xml:space="preserve">4.0.5  </w:t>
      </w:r>
      <w:r w:rsidRPr="00CE3DAB">
        <w:rPr>
          <w:bCs/>
          <w:color w:val="auto"/>
          <w:sz w:val="24"/>
        </w:rPr>
        <w:t>风阀</w:t>
      </w:r>
      <w:r w:rsidRPr="00CE3DAB">
        <w:rPr>
          <w:color w:val="auto"/>
          <w:kern w:val="0"/>
          <w:sz w:val="24"/>
        </w:rPr>
        <w:t>叶片宜为双层机翼型结构</w:t>
      </w:r>
      <w:r w:rsidRPr="00CE3DAB">
        <w:rPr>
          <w:rFonts w:eastAsia="B7+CAJ FNT00"/>
          <w:color w:val="auto"/>
          <w:kern w:val="0"/>
          <w:sz w:val="24"/>
        </w:rPr>
        <w:t>，</w:t>
      </w:r>
      <w:r w:rsidRPr="00CE3DAB">
        <w:rPr>
          <w:bCs/>
          <w:color w:val="auto"/>
          <w:sz w:val="24"/>
        </w:rPr>
        <w:t>叶片长度不应大于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CE3DAB">
          <w:rPr>
            <w:bCs/>
            <w:color w:val="auto"/>
            <w:sz w:val="24"/>
          </w:rPr>
          <w:t>1m</w:t>
        </w:r>
      </w:smartTag>
      <w:r w:rsidRPr="00CE3DAB">
        <w:rPr>
          <w:bCs/>
          <w:color w:val="auto"/>
          <w:sz w:val="24"/>
        </w:rPr>
        <w:t>。</w:t>
      </w:r>
      <w:r w:rsidRPr="00CE3DAB">
        <w:rPr>
          <w:color w:val="auto"/>
          <w:kern w:val="0"/>
          <w:sz w:val="24"/>
        </w:rPr>
        <w:t>两层叶片钢板间采用焊接时，</w:t>
      </w:r>
      <w:r w:rsidRPr="00CE3DAB">
        <w:rPr>
          <w:color w:val="auto"/>
          <w:sz w:val="24"/>
        </w:rPr>
        <w:t>应进行可靠的防腐蚀处理。</w:t>
      </w:r>
    </w:p>
    <w:p w:rsidR="00CC4FDF" w:rsidRPr="00CE3DAB" w:rsidRDefault="00CC4FDF" w:rsidP="00627343">
      <w:pPr>
        <w:autoSpaceDE w:val="0"/>
        <w:autoSpaceDN w:val="0"/>
        <w:adjustRightInd w:val="0"/>
        <w:spacing w:line="440" w:lineRule="exact"/>
        <w:jc w:val="left"/>
        <w:rPr>
          <w:color w:val="auto"/>
          <w:kern w:val="0"/>
          <w:sz w:val="24"/>
        </w:rPr>
      </w:pPr>
      <w:r w:rsidRPr="00CE3DAB">
        <w:rPr>
          <w:bCs/>
          <w:color w:val="auto"/>
          <w:sz w:val="24"/>
        </w:rPr>
        <w:t xml:space="preserve">4.0.6  </w:t>
      </w:r>
      <w:r w:rsidRPr="00CE3DAB">
        <w:rPr>
          <w:bCs/>
          <w:color w:val="auto"/>
          <w:sz w:val="24"/>
        </w:rPr>
        <w:t>风阀</w:t>
      </w:r>
      <w:r w:rsidRPr="00CE3DAB">
        <w:rPr>
          <w:color w:val="auto"/>
          <w:kern w:val="0"/>
          <w:sz w:val="24"/>
        </w:rPr>
        <w:t>叶片轴的直径不应小于</w:t>
      </w:r>
      <w:smartTag w:uri="urn:schemas-microsoft-com:office:smarttags" w:element="chmetcnv">
        <w:smartTagPr>
          <w:attr w:name="UnitName" w:val="mm"/>
          <w:attr w:name="SourceValue" w:val="19"/>
          <w:attr w:name="HasSpace" w:val="False"/>
          <w:attr w:name="Negative" w:val="False"/>
          <w:attr w:name="NumberType" w:val="1"/>
          <w:attr w:name="TCSC" w:val="0"/>
        </w:smartTagPr>
        <w:r w:rsidRPr="00CE3DAB">
          <w:rPr>
            <w:rFonts w:eastAsia="B7+CAJ FNT00"/>
            <w:color w:val="auto"/>
            <w:kern w:val="0"/>
            <w:sz w:val="24"/>
          </w:rPr>
          <w:t>19mm</w:t>
        </w:r>
      </w:smartTag>
      <w:r w:rsidRPr="00CE3DAB">
        <w:rPr>
          <w:color w:val="auto"/>
          <w:kern w:val="0"/>
          <w:sz w:val="24"/>
        </w:rPr>
        <w:t>。风阀最大承压能力大于</w:t>
      </w:r>
      <w:r w:rsidRPr="00CE3DAB">
        <w:rPr>
          <w:color w:val="auto"/>
          <w:kern w:val="0"/>
          <w:sz w:val="24"/>
        </w:rPr>
        <w:t>4kPa</w:t>
      </w:r>
      <w:r w:rsidRPr="00CE3DAB">
        <w:rPr>
          <w:bCs/>
          <w:color w:val="auto"/>
          <w:sz w:val="24"/>
        </w:rPr>
        <w:t>时，</w:t>
      </w:r>
      <w:r w:rsidRPr="00CE3DAB">
        <w:rPr>
          <w:color w:val="auto"/>
          <w:kern w:val="0"/>
          <w:sz w:val="24"/>
        </w:rPr>
        <w:t>应为连续轴。</w:t>
      </w:r>
    </w:p>
    <w:p w:rsidR="00CC4FDF" w:rsidRPr="00CE3DAB" w:rsidRDefault="00CC4FDF" w:rsidP="00627343">
      <w:pPr>
        <w:autoSpaceDE w:val="0"/>
        <w:autoSpaceDN w:val="0"/>
        <w:adjustRightInd w:val="0"/>
        <w:spacing w:line="440" w:lineRule="exact"/>
        <w:jc w:val="left"/>
        <w:rPr>
          <w:color w:val="auto"/>
          <w:kern w:val="0"/>
          <w:sz w:val="24"/>
        </w:rPr>
      </w:pPr>
      <w:r w:rsidRPr="00CE3DAB">
        <w:rPr>
          <w:bCs/>
          <w:color w:val="auto"/>
          <w:sz w:val="24"/>
        </w:rPr>
        <w:t xml:space="preserve">4.0.7  </w:t>
      </w:r>
      <w:r w:rsidRPr="00CE3DAB">
        <w:rPr>
          <w:bCs/>
          <w:color w:val="auto"/>
          <w:sz w:val="24"/>
        </w:rPr>
        <w:t>风阀</w:t>
      </w:r>
      <w:r w:rsidRPr="00CE3DAB">
        <w:rPr>
          <w:color w:val="auto"/>
          <w:kern w:val="0"/>
          <w:sz w:val="24"/>
        </w:rPr>
        <w:t>轴承应采用免维护具有自润滑功能的轴承。</w:t>
      </w:r>
    </w:p>
    <w:p w:rsidR="00CC4FDF" w:rsidRPr="00CE3DAB" w:rsidRDefault="00CC4FDF" w:rsidP="00627343">
      <w:pPr>
        <w:spacing w:line="440" w:lineRule="exact"/>
        <w:rPr>
          <w:color w:val="auto"/>
          <w:kern w:val="0"/>
          <w:sz w:val="24"/>
        </w:rPr>
      </w:pPr>
      <w:r w:rsidRPr="00CE3DAB">
        <w:rPr>
          <w:bCs/>
          <w:color w:val="auto"/>
          <w:sz w:val="24"/>
        </w:rPr>
        <w:t xml:space="preserve">4.0.8  </w:t>
      </w:r>
      <w:r w:rsidRPr="00CE3DAB">
        <w:rPr>
          <w:bCs/>
          <w:color w:val="auto"/>
          <w:sz w:val="24"/>
        </w:rPr>
        <w:t>风阀</w:t>
      </w:r>
      <w:r w:rsidRPr="00CE3DAB">
        <w:rPr>
          <w:color w:val="auto"/>
          <w:kern w:val="0"/>
          <w:sz w:val="24"/>
        </w:rPr>
        <w:t>连杆传动机构应按能承受执行器最大输出力矩的</w:t>
      </w:r>
      <w:r w:rsidRPr="00CE3DAB">
        <w:rPr>
          <w:rFonts w:eastAsia="B7+CAJ FNT00"/>
          <w:color w:val="auto"/>
          <w:kern w:val="0"/>
          <w:sz w:val="24"/>
        </w:rPr>
        <w:t>1.5</w:t>
      </w:r>
      <w:r w:rsidRPr="00CE3DAB">
        <w:rPr>
          <w:color w:val="auto"/>
          <w:kern w:val="0"/>
          <w:sz w:val="24"/>
        </w:rPr>
        <w:t>倍制作。</w:t>
      </w:r>
    </w:p>
    <w:p w:rsidR="00CC4FDF" w:rsidRPr="00CE3DAB" w:rsidRDefault="00CC4FDF" w:rsidP="00627343">
      <w:pPr>
        <w:spacing w:line="440" w:lineRule="exact"/>
        <w:rPr>
          <w:color w:val="auto"/>
          <w:sz w:val="24"/>
        </w:rPr>
      </w:pPr>
      <w:r w:rsidRPr="00CE3DAB">
        <w:rPr>
          <w:bCs/>
          <w:color w:val="auto"/>
          <w:sz w:val="24"/>
        </w:rPr>
        <w:t xml:space="preserve">4.0.9  </w:t>
      </w:r>
      <w:r w:rsidRPr="00CE3DAB">
        <w:rPr>
          <w:color w:val="auto"/>
          <w:sz w:val="24"/>
        </w:rPr>
        <w:t>风阀外观、尺寸允许偏差、配合间隙、搭接量、装配质量等应符合设计及使用要求。风阀线性公差应符合现行国家标准《一般公差未注公差的线性和角度尺寸的公差》</w:t>
      </w:r>
      <w:r w:rsidRPr="00CE3DAB">
        <w:rPr>
          <w:color w:val="auto"/>
          <w:sz w:val="24"/>
        </w:rPr>
        <w:t>GB/T 1804</w:t>
      </w:r>
      <w:r w:rsidRPr="00CE3DAB">
        <w:rPr>
          <w:color w:val="auto"/>
          <w:sz w:val="24"/>
        </w:rPr>
        <w:t>中所规定的</w:t>
      </w:r>
      <w:r w:rsidRPr="00CE3DAB">
        <w:rPr>
          <w:color w:val="auto"/>
          <w:sz w:val="24"/>
        </w:rPr>
        <w:t>C</w:t>
      </w:r>
      <w:r w:rsidRPr="00CE3DAB">
        <w:rPr>
          <w:color w:val="auto"/>
          <w:sz w:val="24"/>
        </w:rPr>
        <w:t>级公差等级。</w:t>
      </w:r>
    </w:p>
    <w:p w:rsidR="00CC4FDF" w:rsidRPr="00CE3DAB" w:rsidRDefault="00CC4FDF" w:rsidP="00627343">
      <w:pPr>
        <w:spacing w:line="440" w:lineRule="exact"/>
        <w:rPr>
          <w:color w:val="auto"/>
          <w:sz w:val="24"/>
        </w:rPr>
      </w:pPr>
      <w:r w:rsidRPr="00CE3DAB">
        <w:rPr>
          <w:color w:val="auto"/>
          <w:kern w:val="0"/>
          <w:sz w:val="24"/>
        </w:rPr>
        <w:t xml:space="preserve">4.0.10  </w:t>
      </w:r>
      <w:r w:rsidRPr="00CE3DAB">
        <w:rPr>
          <w:color w:val="auto"/>
          <w:sz w:val="24"/>
        </w:rPr>
        <w:t>风阀执行器底座、摇臂、拉杆等部件应选用镀锌钢件或不锈钢件。</w:t>
      </w:r>
    </w:p>
    <w:p w:rsidR="00CC4FDF" w:rsidRPr="00CE3DAB" w:rsidRDefault="00CC4FDF" w:rsidP="00627343">
      <w:pPr>
        <w:spacing w:line="440" w:lineRule="exact"/>
        <w:rPr>
          <w:color w:val="auto"/>
          <w:kern w:val="0"/>
          <w:sz w:val="24"/>
        </w:rPr>
      </w:pPr>
      <w:r w:rsidRPr="00CE3DAB">
        <w:rPr>
          <w:bCs/>
          <w:color w:val="auto"/>
          <w:sz w:val="24"/>
        </w:rPr>
        <w:lastRenderedPageBreak/>
        <w:t xml:space="preserve">4.0.11  </w:t>
      </w:r>
      <w:r w:rsidRPr="00CE3DAB">
        <w:rPr>
          <w:color w:val="auto"/>
          <w:sz w:val="24"/>
        </w:rPr>
        <w:t>执行器</w:t>
      </w:r>
      <w:r w:rsidRPr="00CE3DAB">
        <w:rPr>
          <w:color w:val="auto"/>
          <w:kern w:val="0"/>
          <w:sz w:val="24"/>
        </w:rPr>
        <w:t>的隔热保护材料</w:t>
      </w:r>
      <w:r w:rsidRPr="00CE3DAB">
        <w:rPr>
          <w:color w:val="auto"/>
          <w:sz w:val="24"/>
        </w:rPr>
        <w:t>应采用</w:t>
      </w:r>
      <w:r w:rsidRPr="00CE3DAB">
        <w:rPr>
          <w:color w:val="auto"/>
          <w:sz w:val="24"/>
        </w:rPr>
        <w:t>A</w:t>
      </w:r>
      <w:r w:rsidRPr="00CE3DAB">
        <w:rPr>
          <w:color w:val="auto"/>
          <w:sz w:val="24"/>
        </w:rPr>
        <w:t>级不燃材料。</w:t>
      </w:r>
    </w:p>
    <w:p w:rsidR="00CC4FDF" w:rsidRPr="00CE3DAB" w:rsidRDefault="00CC4FDF" w:rsidP="00627343">
      <w:pPr>
        <w:spacing w:line="440" w:lineRule="exact"/>
        <w:rPr>
          <w:color w:val="auto"/>
          <w:sz w:val="24"/>
        </w:rPr>
      </w:pPr>
    </w:p>
    <w:p w:rsidR="00CC4FDF" w:rsidRPr="00CE3DAB" w:rsidRDefault="00CC4FDF" w:rsidP="00CC4FDF">
      <w:pPr>
        <w:spacing w:line="420" w:lineRule="atLeast"/>
        <w:rPr>
          <w:color w:val="auto"/>
          <w:szCs w:val="21"/>
        </w:rPr>
        <w:sectPr w:rsidR="00CC4FDF" w:rsidRPr="00CE3DAB">
          <w:pgSz w:w="11906" w:h="16838"/>
          <w:pgMar w:top="1440" w:right="1800" w:bottom="1440" w:left="1800" w:header="851" w:footer="992" w:gutter="0"/>
          <w:cols w:space="425"/>
          <w:docGrid w:type="lines" w:linePitch="312"/>
        </w:sectPr>
      </w:pP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5  </w:t>
      </w:r>
      <w:r w:rsidRPr="00CE3DAB">
        <w:rPr>
          <w:rFonts w:eastAsiaTheme="minorEastAsia"/>
          <w:color w:val="auto"/>
          <w:sz w:val="32"/>
          <w:szCs w:val="32"/>
        </w:rPr>
        <w:t>工程设计</w:t>
      </w:r>
    </w:p>
    <w:p w:rsidR="00CC4FDF" w:rsidRPr="00CE3DAB" w:rsidRDefault="00CC4FDF" w:rsidP="00CF4AF7">
      <w:pPr>
        <w:spacing w:line="440" w:lineRule="exact"/>
        <w:jc w:val="center"/>
        <w:rPr>
          <w:rFonts w:eastAsia="黑体"/>
          <w:color w:val="auto"/>
          <w:sz w:val="24"/>
        </w:rPr>
      </w:pPr>
      <w:r w:rsidRPr="00CE3DAB">
        <w:rPr>
          <w:rFonts w:eastAsia="黑体"/>
          <w:color w:val="auto"/>
          <w:sz w:val="24"/>
        </w:rPr>
        <w:t xml:space="preserve">5.1  </w:t>
      </w:r>
      <w:r w:rsidRPr="00CE3DAB">
        <w:rPr>
          <w:rFonts w:eastAsia="黑体"/>
          <w:color w:val="auto"/>
          <w:sz w:val="24"/>
        </w:rPr>
        <w:t>性能要求</w:t>
      </w:r>
    </w:p>
    <w:p w:rsidR="00CC4FDF" w:rsidRPr="00CE3DAB" w:rsidRDefault="00CC4FDF" w:rsidP="00CF4AF7">
      <w:pPr>
        <w:spacing w:line="440" w:lineRule="exact"/>
        <w:rPr>
          <w:color w:val="auto"/>
          <w:kern w:val="0"/>
          <w:sz w:val="24"/>
        </w:rPr>
      </w:pPr>
      <w:r w:rsidRPr="00CE3DAB">
        <w:rPr>
          <w:bCs/>
          <w:color w:val="auto"/>
          <w:sz w:val="24"/>
        </w:rPr>
        <w:t xml:space="preserve">5.1.1  </w:t>
      </w:r>
      <w:r w:rsidRPr="00CE3DAB">
        <w:rPr>
          <w:color w:val="auto"/>
          <w:sz w:val="24"/>
        </w:rPr>
        <w:t>工程设计应根据地铁、隧道类型和风阀所在的排烟系统要求，结合风力和温湿度等环境条件，选用</w:t>
      </w:r>
      <w:r w:rsidRPr="00CE3DAB">
        <w:rPr>
          <w:color w:val="auto"/>
          <w:kern w:val="0"/>
          <w:sz w:val="24"/>
        </w:rPr>
        <w:t>具有良好的</w:t>
      </w:r>
      <w:r w:rsidRPr="00CE3DAB">
        <w:rPr>
          <w:color w:val="auto"/>
          <w:sz w:val="24"/>
        </w:rPr>
        <w:t>气密性能、高温运行性能、</w:t>
      </w:r>
      <w:r w:rsidRPr="00CE3DAB">
        <w:rPr>
          <w:color w:val="auto"/>
          <w:kern w:val="0"/>
          <w:sz w:val="24"/>
        </w:rPr>
        <w:t>耐火性能、环境适应性和足够的机械强度的风阀，使其在</w:t>
      </w:r>
      <w:r w:rsidRPr="00CE3DAB">
        <w:rPr>
          <w:color w:val="auto"/>
          <w:sz w:val="24"/>
        </w:rPr>
        <w:t>使用寿命期间满足防火、安全、抗风力和</w:t>
      </w:r>
      <w:r w:rsidRPr="00CE3DAB">
        <w:rPr>
          <w:color w:val="auto"/>
          <w:kern w:val="0"/>
          <w:sz w:val="24"/>
        </w:rPr>
        <w:t>耐蚀性等</w:t>
      </w:r>
      <w:r w:rsidRPr="00CE3DAB">
        <w:rPr>
          <w:color w:val="auto"/>
          <w:sz w:val="24"/>
        </w:rPr>
        <w:t>要求。</w:t>
      </w:r>
    </w:p>
    <w:p w:rsidR="00CC4FDF" w:rsidRPr="00CE3DAB" w:rsidRDefault="00CC4FDF" w:rsidP="00CF4AF7">
      <w:pPr>
        <w:spacing w:line="440" w:lineRule="exact"/>
        <w:rPr>
          <w:color w:val="auto"/>
          <w:sz w:val="24"/>
        </w:rPr>
      </w:pPr>
      <w:r w:rsidRPr="00CE3DAB">
        <w:rPr>
          <w:color w:val="auto"/>
          <w:sz w:val="24"/>
        </w:rPr>
        <w:t xml:space="preserve">5.1.2  </w:t>
      </w:r>
      <w:r w:rsidRPr="00CE3DAB">
        <w:rPr>
          <w:color w:val="auto"/>
          <w:sz w:val="24"/>
        </w:rPr>
        <w:t>风阀</w:t>
      </w:r>
      <w:r w:rsidRPr="00CE3DAB">
        <w:rPr>
          <w:bCs/>
          <w:color w:val="auto"/>
          <w:sz w:val="24"/>
        </w:rPr>
        <w:t>的抗风压性能应符合下列规定：</w:t>
      </w:r>
    </w:p>
    <w:p w:rsidR="00CC4FDF" w:rsidRPr="00CE3DAB" w:rsidRDefault="00CC4FDF" w:rsidP="00CF4AF7">
      <w:pPr>
        <w:spacing w:line="440" w:lineRule="exact"/>
        <w:ind w:firstLineChars="200" w:firstLine="480"/>
        <w:rPr>
          <w:color w:val="auto"/>
          <w:sz w:val="24"/>
        </w:rPr>
      </w:pPr>
      <w:r w:rsidRPr="00CE3DAB">
        <w:rPr>
          <w:color w:val="auto"/>
          <w:sz w:val="24"/>
        </w:rPr>
        <w:t xml:space="preserve">1  </w:t>
      </w:r>
      <w:r w:rsidRPr="00CE3DAB">
        <w:rPr>
          <w:color w:val="auto"/>
          <w:sz w:val="24"/>
        </w:rPr>
        <w:t>风阀应能承受所在系统风机风压，应用在轨道交通且暴露在隧道内的风阀，尚应能承受周期性活塞风风压；</w:t>
      </w:r>
    </w:p>
    <w:p w:rsidR="00CC4FDF" w:rsidRPr="00CE3DAB" w:rsidRDefault="00CC4FDF" w:rsidP="00CF4AF7">
      <w:pPr>
        <w:spacing w:line="440" w:lineRule="exact"/>
        <w:ind w:firstLineChars="200" w:firstLine="480"/>
        <w:rPr>
          <w:color w:val="auto"/>
          <w:sz w:val="24"/>
        </w:rPr>
      </w:pPr>
      <w:r w:rsidRPr="00CE3DAB">
        <w:rPr>
          <w:color w:val="auto"/>
          <w:sz w:val="24"/>
        </w:rPr>
        <w:t xml:space="preserve">2  </w:t>
      </w:r>
      <w:r w:rsidRPr="00CE3DAB">
        <w:rPr>
          <w:color w:val="auto"/>
          <w:sz w:val="24"/>
        </w:rPr>
        <w:t>风阀的设计工作压力不应小于</w:t>
      </w:r>
      <w:r w:rsidRPr="00CE3DAB">
        <w:rPr>
          <w:color w:val="auto"/>
          <w:sz w:val="24"/>
        </w:rPr>
        <w:t>1.5kPa</w:t>
      </w:r>
      <w:r w:rsidRPr="00CE3DAB">
        <w:rPr>
          <w:bCs/>
          <w:color w:val="auto"/>
          <w:sz w:val="24"/>
        </w:rPr>
        <w:t>。</w:t>
      </w:r>
      <w:r w:rsidRPr="00CE3DAB">
        <w:rPr>
          <w:color w:val="auto"/>
          <w:sz w:val="24"/>
        </w:rPr>
        <w:t>在其设计工作压力和工作温度范围条件下，应能连续工作而不影响其气密性能，驱动装置应能正常操作；</w:t>
      </w:r>
    </w:p>
    <w:p w:rsidR="00CC4FDF" w:rsidRPr="00CE3DAB" w:rsidRDefault="00CC4FDF" w:rsidP="00CF4AF7">
      <w:pPr>
        <w:spacing w:line="440" w:lineRule="exact"/>
        <w:ind w:firstLineChars="200" w:firstLine="480"/>
        <w:rPr>
          <w:bCs/>
          <w:color w:val="auto"/>
          <w:sz w:val="24"/>
        </w:rPr>
      </w:pPr>
      <w:r w:rsidRPr="00CE3DAB">
        <w:rPr>
          <w:color w:val="auto"/>
          <w:sz w:val="24"/>
        </w:rPr>
        <w:t xml:space="preserve">3  </w:t>
      </w:r>
      <w:r w:rsidRPr="00CE3DAB">
        <w:rPr>
          <w:color w:val="auto"/>
          <w:sz w:val="24"/>
        </w:rPr>
        <w:t>风阀的</w:t>
      </w:r>
      <w:r w:rsidRPr="00CE3DAB">
        <w:rPr>
          <w:bCs/>
          <w:color w:val="auto"/>
          <w:sz w:val="24"/>
        </w:rPr>
        <w:t>承压能力不应小于</w:t>
      </w:r>
      <w:r w:rsidRPr="00CE3DAB">
        <w:rPr>
          <w:color w:val="auto"/>
          <w:sz w:val="24"/>
        </w:rPr>
        <w:t>其设计工作压力的</w:t>
      </w:r>
      <w:r w:rsidRPr="00CE3DAB">
        <w:rPr>
          <w:bCs/>
          <w:color w:val="auto"/>
          <w:sz w:val="24"/>
        </w:rPr>
        <w:t>2</w:t>
      </w:r>
      <w:r w:rsidRPr="00CE3DAB">
        <w:rPr>
          <w:color w:val="auto"/>
          <w:sz w:val="24"/>
        </w:rPr>
        <w:t>倍，且不宜小于</w:t>
      </w:r>
      <w:r w:rsidRPr="00CE3DAB">
        <w:rPr>
          <w:bCs/>
          <w:color w:val="auto"/>
          <w:sz w:val="24"/>
        </w:rPr>
        <w:t>3kPa</w:t>
      </w:r>
      <w:r w:rsidRPr="00CE3DAB">
        <w:rPr>
          <w:bCs/>
          <w:color w:val="auto"/>
          <w:sz w:val="24"/>
        </w:rPr>
        <w:t>。</w:t>
      </w:r>
      <w:r w:rsidRPr="00CE3DAB">
        <w:rPr>
          <w:color w:val="auto"/>
          <w:sz w:val="24"/>
        </w:rPr>
        <w:t>在常温和承压能力条件下，风阀应能正常开启和关闭，并正确输出开启和关闭信号；</w:t>
      </w:r>
    </w:p>
    <w:p w:rsidR="00CC4FDF" w:rsidRPr="00CE3DAB" w:rsidRDefault="00CC4FDF" w:rsidP="00CF4AF7">
      <w:pPr>
        <w:spacing w:line="440" w:lineRule="exact"/>
        <w:ind w:firstLineChars="200" w:firstLine="480"/>
        <w:rPr>
          <w:color w:val="auto"/>
          <w:sz w:val="24"/>
        </w:rPr>
      </w:pPr>
      <w:r w:rsidRPr="00CE3DAB">
        <w:rPr>
          <w:color w:val="auto"/>
          <w:sz w:val="24"/>
        </w:rPr>
        <w:t xml:space="preserve">4  </w:t>
      </w:r>
      <w:r w:rsidRPr="00CE3DAB">
        <w:rPr>
          <w:color w:val="auto"/>
          <w:sz w:val="24"/>
        </w:rPr>
        <w:t>在常温条件下风阀关闭后，</w:t>
      </w:r>
      <w:r w:rsidRPr="00CE3DAB">
        <w:rPr>
          <w:bCs/>
          <w:color w:val="auto"/>
          <w:sz w:val="24"/>
        </w:rPr>
        <w:t>在</w:t>
      </w:r>
      <w:r w:rsidRPr="00CE3DAB">
        <w:rPr>
          <w:color w:val="auto"/>
          <w:sz w:val="24"/>
        </w:rPr>
        <w:t>风阀承压能力条件下，风阀叶片的最大变形量不应大于其长度的</w:t>
      </w:r>
      <w:r w:rsidRPr="00CE3DAB">
        <w:rPr>
          <w:color w:val="auto"/>
          <w:sz w:val="24"/>
        </w:rPr>
        <w:t>1/360</w:t>
      </w:r>
      <w:r w:rsidRPr="00CE3DAB">
        <w:rPr>
          <w:color w:val="auto"/>
          <w:sz w:val="24"/>
        </w:rPr>
        <w:t>。</w:t>
      </w:r>
    </w:p>
    <w:p w:rsidR="00CC4FDF" w:rsidRPr="00CE3DAB" w:rsidRDefault="00CC4FDF" w:rsidP="00CF4AF7">
      <w:pPr>
        <w:spacing w:line="440" w:lineRule="exact"/>
        <w:rPr>
          <w:bCs/>
          <w:color w:val="auto"/>
          <w:sz w:val="24"/>
        </w:rPr>
      </w:pPr>
      <w:r w:rsidRPr="00CE3DAB">
        <w:rPr>
          <w:color w:val="auto"/>
          <w:sz w:val="24"/>
        </w:rPr>
        <w:t xml:space="preserve">5.1.3  </w:t>
      </w:r>
      <w:r w:rsidRPr="00CE3DAB">
        <w:rPr>
          <w:color w:val="auto"/>
          <w:sz w:val="24"/>
        </w:rPr>
        <w:t>风阀应关闭严密，</w:t>
      </w:r>
      <w:r w:rsidRPr="00CE3DAB">
        <w:rPr>
          <w:bCs/>
          <w:color w:val="auto"/>
          <w:sz w:val="24"/>
        </w:rPr>
        <w:t>在常温、给定高温及不同</w:t>
      </w:r>
      <w:r w:rsidRPr="00CE3DAB">
        <w:rPr>
          <w:color w:val="auto"/>
          <w:sz w:val="24"/>
        </w:rPr>
        <w:t>设计工作压力</w:t>
      </w:r>
      <w:r w:rsidRPr="00CE3DAB">
        <w:rPr>
          <w:bCs/>
          <w:color w:val="auto"/>
          <w:sz w:val="24"/>
        </w:rPr>
        <w:t>条件下，</w:t>
      </w:r>
      <w:r w:rsidRPr="00CE3DAB">
        <w:rPr>
          <w:color w:val="auto"/>
          <w:sz w:val="24"/>
        </w:rPr>
        <w:t>允许的泄漏量</w:t>
      </w:r>
      <w:r w:rsidRPr="00CE3DAB">
        <w:rPr>
          <w:bCs/>
          <w:color w:val="auto"/>
          <w:sz w:val="24"/>
        </w:rPr>
        <w:t>指标应</w:t>
      </w:r>
      <w:r w:rsidRPr="00CE3DAB">
        <w:rPr>
          <w:color w:val="auto"/>
          <w:sz w:val="24"/>
        </w:rPr>
        <w:t>符合表</w:t>
      </w:r>
      <w:r w:rsidRPr="00CE3DAB">
        <w:rPr>
          <w:color w:val="auto"/>
          <w:sz w:val="24"/>
        </w:rPr>
        <w:t>5.1.3</w:t>
      </w:r>
      <w:r w:rsidRPr="00CE3DAB">
        <w:rPr>
          <w:bCs/>
          <w:color w:val="auto"/>
          <w:sz w:val="24"/>
        </w:rPr>
        <w:t>的规定：</w:t>
      </w:r>
    </w:p>
    <w:p w:rsidR="00CC4FDF" w:rsidRPr="00CE3DAB" w:rsidRDefault="00CC4FDF" w:rsidP="00CF4AF7">
      <w:pPr>
        <w:spacing w:line="440" w:lineRule="exact"/>
        <w:jc w:val="center"/>
        <w:rPr>
          <w:bCs/>
          <w:color w:val="auto"/>
          <w:sz w:val="24"/>
        </w:rPr>
      </w:pPr>
      <w:r w:rsidRPr="00CE3DAB">
        <w:rPr>
          <w:color w:val="auto"/>
          <w:sz w:val="24"/>
        </w:rPr>
        <w:t>表</w:t>
      </w:r>
      <w:r w:rsidRPr="00CE3DAB">
        <w:rPr>
          <w:color w:val="auto"/>
          <w:sz w:val="24"/>
        </w:rPr>
        <w:t xml:space="preserve">5.1.3    </w:t>
      </w:r>
      <w:r w:rsidRPr="00CE3DAB">
        <w:rPr>
          <w:color w:val="auto"/>
          <w:sz w:val="24"/>
        </w:rPr>
        <w:t>允许的泄漏量指标</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138"/>
        <w:gridCol w:w="1839"/>
        <w:gridCol w:w="1701"/>
        <w:gridCol w:w="1701"/>
        <w:gridCol w:w="1417"/>
      </w:tblGrid>
      <w:tr w:rsidR="00CC4FDF" w:rsidRPr="00CE3DAB" w:rsidTr="005624A5">
        <w:tc>
          <w:tcPr>
            <w:tcW w:w="1702" w:type="dxa"/>
            <w:vMerge w:val="restart"/>
          </w:tcPr>
          <w:p w:rsidR="00CC4FDF" w:rsidRPr="00CE3DAB" w:rsidRDefault="00CC4FDF" w:rsidP="00CF4AF7">
            <w:pPr>
              <w:spacing w:line="440" w:lineRule="exact"/>
              <w:rPr>
                <w:color w:val="auto"/>
                <w:sz w:val="24"/>
              </w:rPr>
            </w:pPr>
          </w:p>
        </w:tc>
        <w:tc>
          <w:tcPr>
            <w:tcW w:w="6379" w:type="dxa"/>
            <w:gridSpan w:val="4"/>
          </w:tcPr>
          <w:p w:rsidR="00CC4FDF" w:rsidRPr="00CE3DAB" w:rsidRDefault="00CC4FDF" w:rsidP="00CF4AF7">
            <w:pPr>
              <w:spacing w:line="440" w:lineRule="exact"/>
              <w:jc w:val="center"/>
              <w:rPr>
                <w:color w:val="auto"/>
                <w:sz w:val="24"/>
              </w:rPr>
            </w:pPr>
            <w:r w:rsidRPr="00CE3DAB">
              <w:rPr>
                <w:color w:val="auto"/>
                <w:kern w:val="0"/>
                <w:sz w:val="24"/>
              </w:rPr>
              <w:t>设计工作压力（</w:t>
            </w:r>
            <w:r w:rsidRPr="00CE3DAB">
              <w:rPr>
                <w:color w:val="auto"/>
                <w:kern w:val="0"/>
                <w:sz w:val="24"/>
              </w:rPr>
              <w:t>kPa</w:t>
            </w:r>
            <w:r w:rsidRPr="00CE3DAB">
              <w:rPr>
                <w:color w:val="auto"/>
                <w:kern w:val="0"/>
                <w:sz w:val="24"/>
              </w:rPr>
              <w:t>）</w:t>
            </w:r>
          </w:p>
        </w:tc>
        <w:tc>
          <w:tcPr>
            <w:tcW w:w="1417" w:type="dxa"/>
          </w:tcPr>
          <w:p w:rsidR="00CC4FDF" w:rsidRPr="00CE3DAB" w:rsidRDefault="00CC4FDF" w:rsidP="00CF4AF7">
            <w:pPr>
              <w:spacing w:line="440" w:lineRule="exact"/>
              <w:jc w:val="center"/>
              <w:rPr>
                <w:color w:val="auto"/>
                <w:sz w:val="24"/>
              </w:rPr>
            </w:pPr>
            <w:r w:rsidRPr="00CE3DAB">
              <w:rPr>
                <w:color w:val="auto"/>
                <w:kern w:val="0"/>
                <w:sz w:val="24"/>
              </w:rPr>
              <w:t>备注</w:t>
            </w:r>
          </w:p>
        </w:tc>
      </w:tr>
      <w:tr w:rsidR="00CC4FDF" w:rsidRPr="00CE3DAB" w:rsidTr="005624A5">
        <w:tc>
          <w:tcPr>
            <w:tcW w:w="1702" w:type="dxa"/>
            <w:vMerge/>
          </w:tcPr>
          <w:p w:rsidR="00CC4FDF" w:rsidRPr="00CE3DAB" w:rsidRDefault="00CC4FDF" w:rsidP="00CF4AF7">
            <w:pPr>
              <w:keepNext/>
              <w:keepLines/>
              <w:spacing w:before="340" w:after="330" w:line="440" w:lineRule="exact"/>
              <w:outlineLvl w:val="0"/>
              <w:rPr>
                <w:color w:val="auto"/>
                <w:sz w:val="24"/>
              </w:rPr>
            </w:pPr>
          </w:p>
        </w:tc>
        <w:tc>
          <w:tcPr>
            <w:tcW w:w="1138" w:type="dxa"/>
          </w:tcPr>
          <w:p w:rsidR="00CC4FDF" w:rsidRPr="00CE3DAB" w:rsidRDefault="00CC4FDF" w:rsidP="00CF4AF7">
            <w:pPr>
              <w:spacing w:line="440" w:lineRule="exact"/>
              <w:jc w:val="center"/>
              <w:rPr>
                <w:color w:val="auto"/>
                <w:sz w:val="24"/>
              </w:rPr>
            </w:pPr>
            <w:r w:rsidRPr="00CE3DAB">
              <w:rPr>
                <w:color w:val="auto"/>
                <w:kern w:val="0"/>
                <w:sz w:val="24"/>
              </w:rPr>
              <w:t>P1</w:t>
            </w:r>
            <w:r w:rsidRPr="00CE3DAB">
              <w:rPr>
                <w:color w:val="auto"/>
                <w:kern w:val="0"/>
                <w:sz w:val="24"/>
              </w:rPr>
              <w:t>（</w:t>
            </w:r>
            <w:r w:rsidRPr="00CE3DAB">
              <w:rPr>
                <w:color w:val="auto"/>
                <w:kern w:val="0"/>
                <w:sz w:val="24"/>
              </w:rPr>
              <w:t>1.5</w:t>
            </w:r>
            <w:r w:rsidRPr="00CE3DAB">
              <w:rPr>
                <w:color w:val="auto"/>
                <w:kern w:val="0"/>
                <w:sz w:val="24"/>
              </w:rPr>
              <w:t>）</w:t>
            </w:r>
          </w:p>
        </w:tc>
        <w:tc>
          <w:tcPr>
            <w:tcW w:w="1839" w:type="dxa"/>
          </w:tcPr>
          <w:p w:rsidR="00CC4FDF" w:rsidRPr="00CE3DAB" w:rsidRDefault="00CC4FDF" w:rsidP="00CF4AF7">
            <w:pPr>
              <w:spacing w:line="440" w:lineRule="exact"/>
              <w:jc w:val="center"/>
              <w:rPr>
                <w:color w:val="auto"/>
                <w:sz w:val="24"/>
              </w:rPr>
            </w:pPr>
            <w:r w:rsidRPr="00CE3DAB">
              <w:rPr>
                <w:color w:val="auto"/>
                <w:kern w:val="0"/>
                <w:sz w:val="24"/>
              </w:rPr>
              <w:t>P2</w:t>
            </w:r>
            <w:r w:rsidRPr="00CE3DAB">
              <w:rPr>
                <w:color w:val="auto"/>
                <w:kern w:val="0"/>
                <w:sz w:val="24"/>
              </w:rPr>
              <w:t>（</w:t>
            </w:r>
            <w:r w:rsidRPr="00CE3DAB">
              <w:rPr>
                <w:color w:val="auto"/>
                <w:kern w:val="0"/>
                <w:sz w:val="24"/>
              </w:rPr>
              <w:t>2.0</w:t>
            </w:r>
            <w:r w:rsidRPr="00CE3DAB">
              <w:rPr>
                <w:color w:val="auto"/>
                <w:kern w:val="0"/>
                <w:sz w:val="24"/>
              </w:rPr>
              <w:t>）</w:t>
            </w:r>
          </w:p>
        </w:tc>
        <w:tc>
          <w:tcPr>
            <w:tcW w:w="1701" w:type="dxa"/>
          </w:tcPr>
          <w:p w:rsidR="00CC4FDF" w:rsidRPr="00CE3DAB" w:rsidRDefault="00CC4FDF" w:rsidP="00CF4AF7">
            <w:pPr>
              <w:spacing w:line="440" w:lineRule="exact"/>
              <w:jc w:val="center"/>
              <w:rPr>
                <w:color w:val="auto"/>
                <w:sz w:val="24"/>
              </w:rPr>
            </w:pPr>
            <w:r w:rsidRPr="00CE3DAB">
              <w:rPr>
                <w:color w:val="auto"/>
                <w:kern w:val="0"/>
                <w:sz w:val="24"/>
              </w:rPr>
              <w:t>P3</w:t>
            </w:r>
            <w:r w:rsidRPr="00CE3DAB">
              <w:rPr>
                <w:color w:val="auto"/>
                <w:kern w:val="0"/>
                <w:sz w:val="24"/>
              </w:rPr>
              <w:t>（</w:t>
            </w:r>
            <w:r w:rsidRPr="00CE3DAB">
              <w:rPr>
                <w:color w:val="auto"/>
                <w:kern w:val="0"/>
                <w:sz w:val="24"/>
              </w:rPr>
              <w:t>2.5</w:t>
            </w:r>
            <w:r w:rsidRPr="00CE3DAB">
              <w:rPr>
                <w:color w:val="auto"/>
                <w:kern w:val="0"/>
                <w:sz w:val="24"/>
              </w:rPr>
              <w:t>）</w:t>
            </w:r>
          </w:p>
        </w:tc>
        <w:tc>
          <w:tcPr>
            <w:tcW w:w="1701" w:type="dxa"/>
          </w:tcPr>
          <w:p w:rsidR="00CC4FDF" w:rsidRPr="00CE3DAB" w:rsidRDefault="00CC4FDF" w:rsidP="00CF4AF7">
            <w:pPr>
              <w:spacing w:line="440" w:lineRule="exact"/>
              <w:jc w:val="center"/>
              <w:rPr>
                <w:color w:val="auto"/>
                <w:sz w:val="24"/>
              </w:rPr>
            </w:pPr>
            <w:r w:rsidRPr="00CE3DAB">
              <w:rPr>
                <w:color w:val="auto"/>
                <w:kern w:val="0"/>
                <w:sz w:val="24"/>
              </w:rPr>
              <w:t>P4</w:t>
            </w:r>
            <w:r w:rsidRPr="00CE3DAB">
              <w:rPr>
                <w:color w:val="auto"/>
                <w:kern w:val="0"/>
                <w:sz w:val="24"/>
              </w:rPr>
              <w:t>（</w:t>
            </w:r>
            <w:r w:rsidRPr="00CE3DAB">
              <w:rPr>
                <w:color w:val="auto"/>
                <w:kern w:val="0"/>
                <w:sz w:val="24"/>
              </w:rPr>
              <w:t>3.0</w:t>
            </w:r>
            <w:r w:rsidRPr="00CE3DAB">
              <w:rPr>
                <w:color w:val="auto"/>
                <w:kern w:val="0"/>
                <w:sz w:val="24"/>
              </w:rPr>
              <w:t>）</w:t>
            </w:r>
          </w:p>
        </w:tc>
        <w:tc>
          <w:tcPr>
            <w:tcW w:w="1417" w:type="dxa"/>
            <w:vMerge w:val="restart"/>
          </w:tcPr>
          <w:p w:rsidR="00CC4FDF" w:rsidRPr="00CE3DAB" w:rsidRDefault="00CC4FDF" w:rsidP="00CF4AF7">
            <w:pPr>
              <w:spacing w:line="440" w:lineRule="exact"/>
              <w:rPr>
                <w:color w:val="auto"/>
                <w:sz w:val="24"/>
              </w:rPr>
            </w:pPr>
            <w:r w:rsidRPr="00CE3DAB">
              <w:rPr>
                <w:color w:val="auto"/>
                <w:kern w:val="0"/>
                <w:sz w:val="24"/>
              </w:rPr>
              <w:t>给定高温条件指</w:t>
            </w:r>
            <w:r w:rsidR="00A87005" w:rsidRPr="00CE3DAB">
              <w:rPr>
                <w:color w:val="auto"/>
                <w:kern w:val="0"/>
                <w:sz w:val="24"/>
              </w:rPr>
              <w:t>250</w:t>
            </w:r>
            <w:r w:rsidRPr="00CE3DAB">
              <w:rPr>
                <w:rFonts w:ascii="宋体" w:hAnsi="宋体" w:cs="宋体" w:hint="eastAsia"/>
                <w:color w:val="auto"/>
                <w:kern w:val="0"/>
                <w:sz w:val="24"/>
              </w:rPr>
              <w:t>℃</w:t>
            </w:r>
            <w:r w:rsidRPr="00CE3DAB">
              <w:rPr>
                <w:bCs/>
                <w:color w:val="auto"/>
                <w:kern w:val="0"/>
                <w:sz w:val="24"/>
              </w:rPr>
              <w:t>或</w:t>
            </w:r>
            <w:smartTag w:uri="urn:schemas-microsoft-com:office:smarttags" w:element="chmetcnv">
              <w:smartTagPr>
                <w:attr w:name="TCSC" w:val="0"/>
                <w:attr w:name="NumberType" w:val="1"/>
                <w:attr w:name="Negative" w:val="False"/>
                <w:attr w:name="HasSpace" w:val="False"/>
                <w:attr w:name="SourceValue" w:val="400"/>
              </w:smartTagPr>
              <w:r w:rsidRPr="00CE3DAB">
                <w:rPr>
                  <w:bCs/>
                  <w:color w:val="auto"/>
                  <w:kern w:val="0"/>
                  <w:sz w:val="24"/>
                </w:rPr>
                <w:t>400</w:t>
              </w:r>
              <w:r w:rsidRPr="00CE3DAB">
                <w:rPr>
                  <w:rFonts w:ascii="宋体" w:hAnsi="宋体" w:cs="宋体" w:hint="eastAsia"/>
                  <w:color w:val="auto"/>
                  <w:kern w:val="0"/>
                  <w:sz w:val="24"/>
                </w:rPr>
                <w:t>℃</w:t>
              </w:r>
            </w:smartTag>
          </w:p>
        </w:tc>
      </w:tr>
      <w:tr w:rsidR="00A9559E" w:rsidRPr="00CE3DAB" w:rsidTr="005624A5">
        <w:trPr>
          <w:trHeight w:val="850"/>
        </w:trPr>
        <w:tc>
          <w:tcPr>
            <w:tcW w:w="1702" w:type="dxa"/>
          </w:tcPr>
          <w:p w:rsidR="00A9559E" w:rsidRPr="00CE3DAB" w:rsidRDefault="005624A5" w:rsidP="00CF4AF7">
            <w:pPr>
              <w:spacing w:line="440" w:lineRule="exact"/>
              <w:jc w:val="center"/>
              <w:rPr>
                <w:color w:val="auto"/>
                <w:sz w:val="24"/>
              </w:rPr>
            </w:pPr>
            <w:r w:rsidRPr="00CE3DAB">
              <w:rPr>
                <w:color w:val="auto"/>
                <w:kern w:val="0"/>
                <w:sz w:val="24"/>
              </w:rPr>
              <w:t>允许的泄漏量指</w:t>
            </w:r>
            <w:r w:rsidR="00A9559E" w:rsidRPr="00CE3DAB">
              <w:rPr>
                <w:color w:val="auto"/>
                <w:kern w:val="0"/>
                <w:sz w:val="24"/>
              </w:rPr>
              <w:t>（</w:t>
            </w:r>
            <w:r w:rsidR="00A9559E" w:rsidRPr="00CE3DAB">
              <w:rPr>
                <w:color w:val="auto"/>
                <w:kern w:val="0"/>
                <w:sz w:val="24"/>
              </w:rPr>
              <w:t>m3/h.m</w:t>
            </w:r>
            <w:r w:rsidR="00A9559E" w:rsidRPr="00CE3DAB">
              <w:rPr>
                <w:color w:val="auto"/>
                <w:kern w:val="0"/>
                <w:sz w:val="24"/>
                <w:vertAlign w:val="superscript"/>
              </w:rPr>
              <w:t>2</w:t>
            </w:r>
            <w:r w:rsidR="00A9559E" w:rsidRPr="00CE3DAB">
              <w:rPr>
                <w:color w:val="auto"/>
                <w:kern w:val="0"/>
                <w:sz w:val="24"/>
              </w:rPr>
              <w:t>）</w:t>
            </w:r>
          </w:p>
        </w:tc>
        <w:tc>
          <w:tcPr>
            <w:tcW w:w="1138" w:type="dxa"/>
          </w:tcPr>
          <w:p w:rsidR="00A9559E" w:rsidRPr="00CE3DAB" w:rsidRDefault="00A9559E" w:rsidP="00CF4AF7">
            <w:pPr>
              <w:spacing w:line="440" w:lineRule="exact"/>
              <w:rPr>
                <w:color w:val="auto"/>
                <w:sz w:val="24"/>
              </w:rPr>
            </w:pPr>
            <w:r w:rsidRPr="00CE3DAB">
              <w:rPr>
                <w:color w:val="auto"/>
                <w:kern w:val="0"/>
                <w:sz w:val="24"/>
              </w:rPr>
              <w:t>L1≤175</w:t>
            </w:r>
          </w:p>
        </w:tc>
        <w:tc>
          <w:tcPr>
            <w:tcW w:w="1839" w:type="dxa"/>
          </w:tcPr>
          <w:p w:rsidR="00A9559E" w:rsidRPr="00CE3DAB" w:rsidRDefault="00A9559E" w:rsidP="00CF4AF7">
            <w:pPr>
              <w:spacing w:line="440" w:lineRule="exact"/>
              <w:rPr>
                <w:color w:val="auto"/>
                <w:sz w:val="24"/>
              </w:rPr>
            </w:pPr>
            <w:r w:rsidRPr="00CE3DAB">
              <w:rPr>
                <w:color w:val="auto"/>
                <w:kern w:val="0"/>
                <w:sz w:val="24"/>
              </w:rPr>
              <w:t>175</w:t>
            </w:r>
            <w:r w:rsidRPr="00CE3DAB">
              <w:rPr>
                <w:color w:val="auto"/>
                <w:kern w:val="0"/>
                <w:sz w:val="24"/>
              </w:rPr>
              <w:t>＜</w:t>
            </w:r>
            <w:r w:rsidRPr="00CE3DAB">
              <w:rPr>
                <w:color w:val="auto"/>
                <w:kern w:val="0"/>
                <w:sz w:val="24"/>
              </w:rPr>
              <w:t>L2≤200</w:t>
            </w:r>
          </w:p>
        </w:tc>
        <w:tc>
          <w:tcPr>
            <w:tcW w:w="1701" w:type="dxa"/>
          </w:tcPr>
          <w:p w:rsidR="00A9559E" w:rsidRPr="00CE3DAB" w:rsidRDefault="00A9559E" w:rsidP="00CF4AF7">
            <w:pPr>
              <w:spacing w:line="440" w:lineRule="exact"/>
              <w:rPr>
                <w:color w:val="auto"/>
                <w:sz w:val="24"/>
              </w:rPr>
            </w:pPr>
            <w:r w:rsidRPr="00CE3DAB">
              <w:rPr>
                <w:color w:val="auto"/>
                <w:kern w:val="0"/>
                <w:sz w:val="24"/>
              </w:rPr>
              <w:t>200</w:t>
            </w:r>
            <w:r w:rsidRPr="00CE3DAB">
              <w:rPr>
                <w:color w:val="auto"/>
                <w:kern w:val="0"/>
                <w:sz w:val="24"/>
              </w:rPr>
              <w:t>＜</w:t>
            </w:r>
            <w:r w:rsidRPr="00CE3DAB">
              <w:rPr>
                <w:color w:val="auto"/>
                <w:kern w:val="0"/>
                <w:sz w:val="24"/>
              </w:rPr>
              <w:t>L3≤225</w:t>
            </w:r>
          </w:p>
        </w:tc>
        <w:tc>
          <w:tcPr>
            <w:tcW w:w="1701" w:type="dxa"/>
          </w:tcPr>
          <w:p w:rsidR="00A9559E" w:rsidRPr="00CE3DAB" w:rsidRDefault="00A9559E" w:rsidP="00CF4AF7">
            <w:pPr>
              <w:spacing w:line="440" w:lineRule="exact"/>
              <w:rPr>
                <w:color w:val="auto"/>
                <w:sz w:val="24"/>
              </w:rPr>
            </w:pPr>
            <w:r w:rsidRPr="00CE3DAB">
              <w:rPr>
                <w:color w:val="auto"/>
                <w:kern w:val="0"/>
                <w:sz w:val="24"/>
              </w:rPr>
              <w:t>225</w:t>
            </w:r>
            <w:r w:rsidRPr="00CE3DAB">
              <w:rPr>
                <w:color w:val="auto"/>
                <w:kern w:val="0"/>
                <w:sz w:val="24"/>
              </w:rPr>
              <w:t>＜</w:t>
            </w:r>
            <w:r w:rsidRPr="00CE3DAB">
              <w:rPr>
                <w:color w:val="auto"/>
                <w:kern w:val="0"/>
                <w:sz w:val="24"/>
              </w:rPr>
              <w:t>L4≤250</w:t>
            </w:r>
          </w:p>
        </w:tc>
        <w:tc>
          <w:tcPr>
            <w:tcW w:w="1417" w:type="dxa"/>
            <w:vMerge/>
          </w:tcPr>
          <w:p w:rsidR="00A9559E" w:rsidRPr="00CE3DAB" w:rsidRDefault="00A9559E" w:rsidP="00CF4AF7">
            <w:pPr>
              <w:keepNext/>
              <w:keepLines/>
              <w:spacing w:before="260" w:after="260" w:line="440" w:lineRule="exact"/>
              <w:rPr>
                <w:color w:val="auto"/>
                <w:sz w:val="24"/>
              </w:rPr>
            </w:pPr>
          </w:p>
        </w:tc>
      </w:tr>
    </w:tbl>
    <w:p w:rsidR="00CC4FDF" w:rsidRPr="00CE3DAB" w:rsidRDefault="00CC4FDF" w:rsidP="00CF4AF7">
      <w:pPr>
        <w:spacing w:line="440" w:lineRule="exact"/>
        <w:rPr>
          <w:bCs/>
          <w:color w:val="auto"/>
          <w:sz w:val="24"/>
        </w:rPr>
      </w:pPr>
      <w:r w:rsidRPr="00CE3DAB">
        <w:rPr>
          <w:bCs/>
          <w:color w:val="auto"/>
          <w:sz w:val="24"/>
        </w:rPr>
        <w:t xml:space="preserve">5.1.4  </w:t>
      </w:r>
      <w:r w:rsidRPr="00CE3DAB">
        <w:rPr>
          <w:bCs/>
          <w:color w:val="auto"/>
          <w:sz w:val="24"/>
        </w:rPr>
        <w:t>风阀</w:t>
      </w:r>
      <w:r w:rsidRPr="00CE3DAB">
        <w:rPr>
          <w:color w:val="auto"/>
          <w:sz w:val="24"/>
        </w:rPr>
        <w:t>和</w:t>
      </w:r>
      <w:r w:rsidRPr="00CE3DAB">
        <w:rPr>
          <w:bCs/>
          <w:color w:val="auto"/>
          <w:sz w:val="24"/>
        </w:rPr>
        <w:t>暴露在热烟气中的</w:t>
      </w:r>
      <w:r w:rsidRPr="00CE3DAB">
        <w:rPr>
          <w:color w:val="auto"/>
          <w:sz w:val="24"/>
        </w:rPr>
        <w:t>执行机构及其附件，应能在一定的高温环境下和一定的时间内连续正常工作，其高温运行温度和运行时间应符合工程设计要求，并</w:t>
      </w:r>
      <w:r w:rsidRPr="00CE3DAB">
        <w:rPr>
          <w:bCs/>
          <w:color w:val="auto"/>
          <w:sz w:val="24"/>
        </w:rPr>
        <w:t>应</w:t>
      </w:r>
      <w:r w:rsidRPr="00CE3DAB">
        <w:rPr>
          <w:color w:val="auto"/>
          <w:sz w:val="24"/>
        </w:rPr>
        <w:t>符合下列</w:t>
      </w:r>
      <w:r w:rsidRPr="00CE3DAB">
        <w:rPr>
          <w:bCs/>
          <w:color w:val="auto"/>
          <w:sz w:val="24"/>
        </w:rPr>
        <w:t>规定：</w:t>
      </w:r>
    </w:p>
    <w:p w:rsidR="00CC4FDF" w:rsidRPr="00CE3DAB" w:rsidRDefault="00CC4FDF" w:rsidP="00CF4AF7">
      <w:pPr>
        <w:spacing w:line="440" w:lineRule="exact"/>
        <w:rPr>
          <w:color w:val="auto"/>
          <w:sz w:val="24"/>
        </w:rPr>
      </w:pPr>
      <w:r w:rsidRPr="00CE3DAB">
        <w:rPr>
          <w:bCs/>
          <w:color w:val="auto"/>
          <w:sz w:val="24"/>
        </w:rPr>
        <w:t xml:space="preserve">    1  </w:t>
      </w:r>
      <w:r w:rsidRPr="00CE3DAB">
        <w:rPr>
          <w:bCs/>
          <w:color w:val="auto"/>
          <w:sz w:val="24"/>
        </w:rPr>
        <w:t>对于要求在</w:t>
      </w:r>
      <w:r w:rsidRPr="00CE3DAB">
        <w:rPr>
          <w:bCs/>
          <w:color w:val="auto"/>
          <w:sz w:val="24"/>
        </w:rPr>
        <w:t>400</w:t>
      </w:r>
      <w:r w:rsidRPr="00CE3DAB">
        <w:rPr>
          <w:rFonts w:ascii="宋体" w:hAnsi="宋体" w:cs="宋体" w:hint="eastAsia"/>
          <w:color w:val="auto"/>
          <w:sz w:val="24"/>
        </w:rPr>
        <w:t>℃</w:t>
      </w:r>
      <w:r w:rsidRPr="00CE3DAB">
        <w:rPr>
          <w:color w:val="auto"/>
          <w:sz w:val="24"/>
        </w:rPr>
        <w:t>条件下运行的风阀，相应的运行时间不应少于</w:t>
      </w:r>
      <w:r w:rsidRPr="00CE3DAB">
        <w:rPr>
          <w:color w:val="auto"/>
          <w:sz w:val="24"/>
        </w:rPr>
        <w:t>1h</w:t>
      </w:r>
      <w:r w:rsidRPr="00CE3DAB">
        <w:rPr>
          <w:color w:val="auto"/>
          <w:sz w:val="24"/>
        </w:rPr>
        <w:t>，有更高要求时不应少于</w:t>
      </w:r>
      <w:r w:rsidRPr="00CE3DAB">
        <w:rPr>
          <w:color w:val="auto"/>
          <w:sz w:val="24"/>
        </w:rPr>
        <w:t>2h</w:t>
      </w:r>
      <w:r w:rsidRPr="00CE3DAB">
        <w:rPr>
          <w:color w:val="auto"/>
          <w:sz w:val="24"/>
        </w:rPr>
        <w:t>；</w:t>
      </w:r>
    </w:p>
    <w:p w:rsidR="00CC4FDF" w:rsidRPr="00CE3DAB" w:rsidRDefault="00CC4FDF" w:rsidP="00CF4AF7">
      <w:pPr>
        <w:spacing w:line="440" w:lineRule="exact"/>
        <w:rPr>
          <w:color w:val="auto"/>
          <w:sz w:val="24"/>
        </w:rPr>
      </w:pPr>
      <w:r w:rsidRPr="00CE3DAB">
        <w:rPr>
          <w:color w:val="auto"/>
          <w:sz w:val="24"/>
        </w:rPr>
        <w:t xml:space="preserve">    2  </w:t>
      </w:r>
      <w:r w:rsidRPr="00CE3DAB">
        <w:rPr>
          <w:bCs/>
          <w:color w:val="auto"/>
          <w:sz w:val="24"/>
        </w:rPr>
        <w:t>对于要求在</w:t>
      </w:r>
      <w:r w:rsidR="000C652F" w:rsidRPr="00CE3DAB">
        <w:rPr>
          <w:bCs/>
          <w:color w:val="auto"/>
          <w:sz w:val="24"/>
        </w:rPr>
        <w:t>250</w:t>
      </w:r>
      <w:r w:rsidRPr="00CE3DAB">
        <w:rPr>
          <w:rFonts w:ascii="宋体" w:hAnsi="宋体" w:cs="宋体" w:hint="eastAsia"/>
          <w:color w:val="auto"/>
          <w:sz w:val="24"/>
        </w:rPr>
        <w:t>℃</w:t>
      </w:r>
      <w:r w:rsidRPr="00CE3DAB">
        <w:rPr>
          <w:color w:val="auto"/>
          <w:sz w:val="24"/>
        </w:rPr>
        <w:t>条件下运行的风阀，相应的运行时间不应少于</w:t>
      </w:r>
      <w:r w:rsidRPr="00CE3DAB">
        <w:rPr>
          <w:color w:val="auto"/>
          <w:sz w:val="24"/>
        </w:rPr>
        <w:t>1h</w:t>
      </w:r>
      <w:r w:rsidRPr="00CE3DAB">
        <w:rPr>
          <w:color w:val="auto"/>
          <w:sz w:val="24"/>
        </w:rPr>
        <w:t>，有更高要求时，不应少于</w:t>
      </w:r>
      <w:r w:rsidRPr="00CE3DAB">
        <w:rPr>
          <w:color w:val="auto"/>
          <w:sz w:val="24"/>
        </w:rPr>
        <w:t>2h</w:t>
      </w:r>
      <w:r w:rsidRPr="00CE3DAB">
        <w:rPr>
          <w:color w:val="auto"/>
          <w:sz w:val="24"/>
        </w:rPr>
        <w:t>。</w:t>
      </w:r>
    </w:p>
    <w:p w:rsidR="00CC4FDF" w:rsidRPr="00CE3DAB" w:rsidRDefault="00CC4FDF" w:rsidP="00CF4AF7">
      <w:pPr>
        <w:spacing w:line="440" w:lineRule="exact"/>
        <w:rPr>
          <w:color w:val="auto"/>
          <w:sz w:val="24"/>
        </w:rPr>
      </w:pPr>
      <w:r w:rsidRPr="00CE3DAB">
        <w:rPr>
          <w:bCs/>
          <w:color w:val="auto"/>
          <w:sz w:val="24"/>
        </w:rPr>
        <w:t xml:space="preserve">5.1.5  </w:t>
      </w:r>
      <w:r w:rsidRPr="00CE3DAB">
        <w:rPr>
          <w:bCs/>
          <w:color w:val="auto"/>
          <w:sz w:val="24"/>
        </w:rPr>
        <w:t>当</w:t>
      </w:r>
      <w:r w:rsidRPr="00CE3DAB">
        <w:rPr>
          <w:color w:val="auto"/>
          <w:sz w:val="24"/>
        </w:rPr>
        <w:t>风阀设置在具有耐火极限且开口要求保护的隔墙和楼板上时，该风阀应具备一定的耐火性能，并应符合下列规定：</w:t>
      </w:r>
    </w:p>
    <w:p w:rsidR="00CC4FDF" w:rsidRPr="00CE3DAB" w:rsidRDefault="00CC4FDF" w:rsidP="00CF4AF7">
      <w:pPr>
        <w:spacing w:line="440" w:lineRule="exact"/>
        <w:ind w:firstLine="435"/>
        <w:rPr>
          <w:bCs/>
          <w:color w:val="auto"/>
          <w:kern w:val="0"/>
          <w:sz w:val="24"/>
        </w:rPr>
      </w:pPr>
      <w:r w:rsidRPr="00CE3DAB">
        <w:rPr>
          <w:color w:val="auto"/>
          <w:sz w:val="24"/>
        </w:rPr>
        <w:lastRenderedPageBreak/>
        <w:t xml:space="preserve">1  </w:t>
      </w:r>
      <w:r w:rsidRPr="00CE3DAB">
        <w:rPr>
          <w:color w:val="auto"/>
          <w:sz w:val="24"/>
        </w:rPr>
        <w:t>耐火极限应与所在的分隔构件如墙体或</w:t>
      </w:r>
      <w:r w:rsidRPr="00CE3DAB">
        <w:rPr>
          <w:color w:val="auto"/>
          <w:kern w:val="0"/>
          <w:sz w:val="24"/>
        </w:rPr>
        <w:t>楼板</w:t>
      </w:r>
      <w:r w:rsidRPr="00CE3DAB">
        <w:rPr>
          <w:color w:val="auto"/>
          <w:sz w:val="24"/>
        </w:rPr>
        <w:t>的</w:t>
      </w:r>
      <w:r w:rsidRPr="00CE3DAB">
        <w:rPr>
          <w:color w:val="auto"/>
          <w:kern w:val="0"/>
          <w:sz w:val="24"/>
        </w:rPr>
        <w:t>耐火极限一致。当</w:t>
      </w:r>
      <w:r w:rsidRPr="00CE3DAB">
        <w:rPr>
          <w:color w:val="auto"/>
          <w:sz w:val="24"/>
        </w:rPr>
        <w:t>分隔构件的</w:t>
      </w:r>
      <w:r w:rsidRPr="00CE3DAB">
        <w:rPr>
          <w:color w:val="auto"/>
          <w:kern w:val="0"/>
          <w:sz w:val="24"/>
        </w:rPr>
        <w:t>耐火极限高于</w:t>
      </w:r>
      <w:r w:rsidRPr="00CE3DAB">
        <w:rPr>
          <w:bCs/>
          <w:color w:val="auto"/>
          <w:kern w:val="0"/>
          <w:sz w:val="24"/>
        </w:rPr>
        <w:t>3.0h</w:t>
      </w:r>
      <w:r w:rsidRPr="00CE3DAB">
        <w:rPr>
          <w:bCs/>
          <w:color w:val="auto"/>
          <w:kern w:val="0"/>
          <w:sz w:val="24"/>
        </w:rPr>
        <w:t>时，风阀</w:t>
      </w:r>
      <w:r w:rsidRPr="00CE3DAB">
        <w:rPr>
          <w:color w:val="auto"/>
          <w:sz w:val="24"/>
        </w:rPr>
        <w:t>的耐火极限</w:t>
      </w:r>
      <w:r w:rsidRPr="00CE3DAB">
        <w:rPr>
          <w:color w:val="auto"/>
          <w:kern w:val="0"/>
          <w:sz w:val="24"/>
        </w:rPr>
        <w:t>可为</w:t>
      </w:r>
      <w:r w:rsidRPr="00CE3DAB">
        <w:rPr>
          <w:bCs/>
          <w:color w:val="auto"/>
          <w:kern w:val="0"/>
          <w:sz w:val="24"/>
        </w:rPr>
        <w:t>3.0h</w:t>
      </w:r>
      <w:r w:rsidRPr="00CE3DAB">
        <w:rPr>
          <w:bCs/>
          <w:color w:val="auto"/>
          <w:kern w:val="0"/>
          <w:sz w:val="24"/>
        </w:rPr>
        <w:t>；</w:t>
      </w:r>
    </w:p>
    <w:p w:rsidR="00CC4FDF" w:rsidRPr="00CE3DAB" w:rsidRDefault="00CC4FDF" w:rsidP="00CF4AF7">
      <w:pPr>
        <w:snapToGrid w:val="0"/>
        <w:spacing w:line="440" w:lineRule="exact"/>
        <w:rPr>
          <w:color w:val="auto"/>
          <w:sz w:val="24"/>
        </w:rPr>
      </w:pPr>
      <w:r w:rsidRPr="00CE3DAB">
        <w:rPr>
          <w:bCs/>
          <w:color w:val="auto"/>
          <w:kern w:val="0"/>
          <w:sz w:val="24"/>
        </w:rPr>
        <w:t xml:space="preserve">    2  </w:t>
      </w:r>
      <w:r w:rsidRPr="00CE3DAB">
        <w:rPr>
          <w:color w:val="auto"/>
          <w:sz w:val="24"/>
        </w:rPr>
        <w:t>耐火性能等级及相应的耐火极限应符合</w:t>
      </w:r>
      <w:r w:rsidRPr="00CE3DAB">
        <w:rPr>
          <w:bCs/>
          <w:color w:val="auto"/>
          <w:sz w:val="24"/>
        </w:rPr>
        <w:t>表</w:t>
      </w:r>
      <w:r w:rsidRPr="00CE3DAB">
        <w:rPr>
          <w:bCs/>
          <w:color w:val="auto"/>
          <w:sz w:val="24"/>
        </w:rPr>
        <w:t>5.1.5</w:t>
      </w:r>
      <w:r w:rsidRPr="00CE3DAB">
        <w:rPr>
          <w:bCs/>
          <w:color w:val="auto"/>
          <w:sz w:val="24"/>
        </w:rPr>
        <w:t>的规定。</w:t>
      </w:r>
    </w:p>
    <w:p w:rsidR="00CC4FDF" w:rsidRPr="00CE3DAB" w:rsidRDefault="00CC4FDF" w:rsidP="00CF4AF7">
      <w:pPr>
        <w:snapToGrid w:val="0"/>
        <w:spacing w:line="440" w:lineRule="exact"/>
        <w:jc w:val="center"/>
        <w:rPr>
          <w:color w:val="auto"/>
          <w:sz w:val="24"/>
        </w:rPr>
      </w:pPr>
      <w:r w:rsidRPr="00CE3DAB">
        <w:rPr>
          <w:color w:val="auto"/>
          <w:sz w:val="24"/>
        </w:rPr>
        <w:t>表</w:t>
      </w:r>
      <w:r w:rsidRPr="00CE3DAB">
        <w:rPr>
          <w:color w:val="auto"/>
          <w:sz w:val="24"/>
        </w:rPr>
        <w:t xml:space="preserve">5.1.5  </w:t>
      </w:r>
      <w:r w:rsidRPr="00CE3DAB">
        <w:rPr>
          <w:color w:val="auto"/>
          <w:sz w:val="24"/>
        </w:rPr>
        <w:t>耐火性能等级及耐火极限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7"/>
        <w:gridCol w:w="3644"/>
      </w:tblGrid>
      <w:tr w:rsidR="00CC4FDF" w:rsidRPr="00CE3DAB" w:rsidTr="00715A3C">
        <w:tc>
          <w:tcPr>
            <w:tcW w:w="3727"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耐火性能等级</w:t>
            </w:r>
          </w:p>
        </w:tc>
        <w:tc>
          <w:tcPr>
            <w:tcW w:w="3644"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耐火极限（</w:t>
            </w:r>
            <w:r w:rsidRPr="00CE3DAB">
              <w:rPr>
                <w:color w:val="auto"/>
                <w:kern w:val="0"/>
                <w:sz w:val="24"/>
              </w:rPr>
              <w:t>h</w:t>
            </w:r>
            <w:r w:rsidRPr="00CE3DAB">
              <w:rPr>
                <w:color w:val="auto"/>
                <w:kern w:val="0"/>
                <w:sz w:val="24"/>
              </w:rPr>
              <w:t>）</w:t>
            </w:r>
          </w:p>
        </w:tc>
      </w:tr>
      <w:tr w:rsidR="00CC4FDF" w:rsidRPr="00CE3DAB" w:rsidTr="00715A3C">
        <w:tc>
          <w:tcPr>
            <w:tcW w:w="3727"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A</w:t>
            </w:r>
            <w:r w:rsidRPr="00CE3DAB">
              <w:rPr>
                <w:color w:val="auto"/>
                <w:kern w:val="0"/>
                <w:sz w:val="24"/>
              </w:rPr>
              <w:t>级</w:t>
            </w:r>
          </w:p>
        </w:tc>
        <w:tc>
          <w:tcPr>
            <w:tcW w:w="3644"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≥3</w:t>
            </w:r>
          </w:p>
        </w:tc>
      </w:tr>
      <w:tr w:rsidR="00CC4FDF" w:rsidRPr="00CE3DAB" w:rsidTr="00715A3C">
        <w:tc>
          <w:tcPr>
            <w:tcW w:w="3727"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B</w:t>
            </w:r>
            <w:r w:rsidRPr="00CE3DAB">
              <w:rPr>
                <w:color w:val="auto"/>
                <w:kern w:val="0"/>
                <w:sz w:val="24"/>
              </w:rPr>
              <w:t>级</w:t>
            </w:r>
          </w:p>
        </w:tc>
        <w:tc>
          <w:tcPr>
            <w:tcW w:w="3644"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≥2</w:t>
            </w:r>
            <w:r w:rsidRPr="00CE3DAB">
              <w:rPr>
                <w:color w:val="auto"/>
                <w:kern w:val="0"/>
                <w:sz w:val="24"/>
              </w:rPr>
              <w:t>，＜</w:t>
            </w:r>
            <w:r w:rsidRPr="00CE3DAB">
              <w:rPr>
                <w:color w:val="auto"/>
                <w:kern w:val="0"/>
                <w:sz w:val="24"/>
              </w:rPr>
              <w:t>3</w:t>
            </w:r>
          </w:p>
        </w:tc>
      </w:tr>
      <w:tr w:rsidR="00CC4FDF" w:rsidRPr="00CE3DAB" w:rsidTr="00715A3C">
        <w:tc>
          <w:tcPr>
            <w:tcW w:w="3727"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C</w:t>
            </w:r>
            <w:r w:rsidRPr="00CE3DAB">
              <w:rPr>
                <w:color w:val="auto"/>
                <w:kern w:val="0"/>
                <w:sz w:val="24"/>
              </w:rPr>
              <w:t>级</w:t>
            </w:r>
          </w:p>
        </w:tc>
        <w:tc>
          <w:tcPr>
            <w:tcW w:w="3644" w:type="dxa"/>
          </w:tcPr>
          <w:p w:rsidR="00CC4FDF" w:rsidRPr="00CE3DAB" w:rsidRDefault="00CC4FDF" w:rsidP="00CF4AF7">
            <w:pPr>
              <w:snapToGrid w:val="0"/>
              <w:spacing w:line="440" w:lineRule="exact"/>
              <w:jc w:val="center"/>
              <w:rPr>
                <w:color w:val="auto"/>
                <w:kern w:val="0"/>
                <w:sz w:val="24"/>
              </w:rPr>
            </w:pPr>
            <w:r w:rsidRPr="00CE3DAB">
              <w:rPr>
                <w:color w:val="auto"/>
                <w:kern w:val="0"/>
                <w:sz w:val="24"/>
              </w:rPr>
              <w:t>≥1.5</w:t>
            </w:r>
            <w:r w:rsidRPr="00CE3DAB">
              <w:rPr>
                <w:color w:val="auto"/>
                <w:kern w:val="0"/>
                <w:sz w:val="24"/>
              </w:rPr>
              <w:t>，＜</w:t>
            </w:r>
            <w:r w:rsidRPr="00CE3DAB">
              <w:rPr>
                <w:color w:val="auto"/>
                <w:kern w:val="0"/>
                <w:sz w:val="24"/>
              </w:rPr>
              <w:t>2</w:t>
            </w:r>
          </w:p>
        </w:tc>
      </w:tr>
    </w:tbl>
    <w:p w:rsidR="00CC4FDF" w:rsidRPr="00CE3DAB" w:rsidRDefault="00CC4FDF" w:rsidP="00CF4AF7">
      <w:pPr>
        <w:spacing w:line="440" w:lineRule="exact"/>
        <w:rPr>
          <w:color w:val="auto"/>
          <w:sz w:val="24"/>
        </w:rPr>
      </w:pPr>
      <w:r w:rsidRPr="00CE3DAB">
        <w:rPr>
          <w:color w:val="auto"/>
          <w:sz w:val="24"/>
        </w:rPr>
        <w:t xml:space="preserve">5.1.6  </w:t>
      </w:r>
      <w:r w:rsidRPr="00CE3DAB">
        <w:rPr>
          <w:color w:val="auto"/>
          <w:sz w:val="24"/>
        </w:rPr>
        <w:t>在常温无风压的情况下，风阀</w:t>
      </w:r>
      <w:r w:rsidRPr="00CE3DAB">
        <w:rPr>
          <w:color w:val="auto"/>
          <w:kern w:val="0"/>
          <w:sz w:val="24"/>
        </w:rPr>
        <w:t>反复启闭次数</w:t>
      </w:r>
      <w:r w:rsidRPr="00CE3DAB">
        <w:rPr>
          <w:bCs/>
          <w:color w:val="auto"/>
          <w:sz w:val="24"/>
        </w:rPr>
        <w:t>不应少于</w:t>
      </w:r>
      <w:r w:rsidRPr="00CE3DAB">
        <w:rPr>
          <w:color w:val="auto"/>
          <w:kern w:val="0"/>
          <w:sz w:val="24"/>
        </w:rPr>
        <w:t>2</w:t>
      </w:r>
      <w:r w:rsidRPr="00CE3DAB">
        <w:rPr>
          <w:color w:val="auto"/>
          <w:sz w:val="24"/>
        </w:rPr>
        <w:t>万次，且启闭无异常，使用无障碍，风阀各零部件无明显变形、磨损及其他影响其密闭性能的损伤，叶片仍能灵活可靠地开启和关闭，并输出正确的叶片位置信号。</w:t>
      </w:r>
    </w:p>
    <w:p w:rsidR="00CC4FDF" w:rsidRPr="00CE3DAB" w:rsidRDefault="00CC4FDF" w:rsidP="00CF4AF7">
      <w:pPr>
        <w:spacing w:line="440" w:lineRule="exact"/>
        <w:rPr>
          <w:color w:val="auto"/>
          <w:sz w:val="24"/>
        </w:rPr>
      </w:pPr>
      <w:r w:rsidRPr="00CE3DAB">
        <w:rPr>
          <w:color w:val="auto"/>
          <w:sz w:val="24"/>
        </w:rPr>
        <w:t xml:space="preserve">5.1.7  </w:t>
      </w:r>
      <w:r w:rsidRPr="00CE3DAB">
        <w:rPr>
          <w:color w:val="auto"/>
          <w:sz w:val="24"/>
        </w:rPr>
        <w:t>风阀有效通风率不应小于</w:t>
      </w:r>
      <w:r w:rsidRPr="00CE3DAB">
        <w:rPr>
          <w:color w:val="auto"/>
          <w:sz w:val="24"/>
        </w:rPr>
        <w:t>80%</w:t>
      </w:r>
      <w:r w:rsidRPr="00CE3DAB">
        <w:rPr>
          <w:color w:val="auto"/>
          <w:sz w:val="24"/>
        </w:rPr>
        <w:t>。</w:t>
      </w:r>
    </w:p>
    <w:p w:rsidR="00CC4FDF" w:rsidRPr="00CE3DAB" w:rsidRDefault="00CC4FDF" w:rsidP="00CF4AF7">
      <w:pPr>
        <w:autoSpaceDE w:val="0"/>
        <w:autoSpaceDN w:val="0"/>
        <w:adjustRightInd w:val="0"/>
        <w:spacing w:line="440" w:lineRule="exact"/>
        <w:jc w:val="left"/>
        <w:rPr>
          <w:color w:val="auto"/>
          <w:sz w:val="24"/>
        </w:rPr>
      </w:pPr>
      <w:r w:rsidRPr="00CE3DAB">
        <w:rPr>
          <w:color w:val="auto"/>
          <w:sz w:val="24"/>
        </w:rPr>
        <w:t xml:space="preserve">5.1.8  </w:t>
      </w:r>
      <w:r w:rsidRPr="00CE3DAB">
        <w:rPr>
          <w:color w:val="auto"/>
          <w:sz w:val="24"/>
        </w:rPr>
        <w:t>风阀全开时的阻力系数不应大于</w:t>
      </w:r>
      <w:r w:rsidRPr="00CE3DAB">
        <w:rPr>
          <w:color w:val="auto"/>
          <w:sz w:val="24"/>
        </w:rPr>
        <w:t>0.5</w:t>
      </w:r>
      <w:r w:rsidRPr="00CE3DAB">
        <w:rPr>
          <w:color w:val="auto"/>
          <w:sz w:val="24"/>
        </w:rPr>
        <w:t>。</w:t>
      </w:r>
    </w:p>
    <w:p w:rsidR="00CC4FDF" w:rsidRPr="00CE3DAB" w:rsidRDefault="00CC4FDF" w:rsidP="00CF4AF7">
      <w:pPr>
        <w:spacing w:line="440" w:lineRule="exact"/>
        <w:rPr>
          <w:color w:val="auto"/>
          <w:sz w:val="24"/>
        </w:rPr>
      </w:pPr>
      <w:r w:rsidRPr="00CE3DAB">
        <w:rPr>
          <w:bCs/>
          <w:color w:val="auto"/>
          <w:sz w:val="24"/>
        </w:rPr>
        <w:t xml:space="preserve">5.1.9  </w:t>
      </w:r>
      <w:r w:rsidRPr="00CE3DAB">
        <w:rPr>
          <w:color w:val="auto"/>
          <w:sz w:val="24"/>
        </w:rPr>
        <w:t>风阀全开时的设计迎面风速不宜超过</w:t>
      </w:r>
      <w:smartTag w:uri="urn:schemas-microsoft-com:office:smarttags" w:element="chmetcnv">
        <w:smartTagPr>
          <w:attr w:name="UnitName" w:val="m"/>
          <w:attr w:name="SourceValue" w:val="20"/>
          <w:attr w:name="HasSpace" w:val="False"/>
          <w:attr w:name="Negative" w:val="False"/>
          <w:attr w:name="NumberType" w:val="1"/>
          <w:attr w:name="TCSC" w:val="0"/>
        </w:smartTagPr>
        <w:r w:rsidRPr="00CE3DAB">
          <w:rPr>
            <w:color w:val="auto"/>
            <w:sz w:val="24"/>
          </w:rPr>
          <w:t>20m</w:t>
        </w:r>
      </w:smartTag>
      <w:r w:rsidRPr="00CE3DAB">
        <w:rPr>
          <w:color w:val="auto"/>
          <w:sz w:val="24"/>
        </w:rPr>
        <w:t>/s</w:t>
      </w:r>
      <w:r w:rsidRPr="00CE3DAB">
        <w:rPr>
          <w:color w:val="auto"/>
          <w:sz w:val="24"/>
        </w:rPr>
        <w:t>。在最大设计迎面风速下不应产生振动和异常噪声。</w:t>
      </w:r>
    </w:p>
    <w:p w:rsidR="00CC4FDF" w:rsidRPr="00CE3DAB" w:rsidRDefault="00CC4FDF" w:rsidP="00CF4AF7">
      <w:pPr>
        <w:spacing w:line="440" w:lineRule="exact"/>
        <w:rPr>
          <w:bCs/>
          <w:color w:val="auto"/>
          <w:sz w:val="24"/>
        </w:rPr>
      </w:pPr>
      <w:r w:rsidRPr="00CE3DAB">
        <w:rPr>
          <w:bCs/>
          <w:color w:val="auto"/>
          <w:sz w:val="24"/>
        </w:rPr>
        <w:t xml:space="preserve">5.1.10  </w:t>
      </w:r>
      <w:r w:rsidRPr="00CE3DAB">
        <w:rPr>
          <w:bCs/>
          <w:color w:val="auto"/>
          <w:sz w:val="24"/>
        </w:rPr>
        <w:t>风阀</w:t>
      </w:r>
      <w:r w:rsidRPr="00CE3DAB">
        <w:rPr>
          <w:color w:val="auto"/>
          <w:sz w:val="24"/>
        </w:rPr>
        <w:t>的所有活动部件和其他关键部件应设计为在预期的最大温度范围内允许膨胀和收缩。</w:t>
      </w:r>
    </w:p>
    <w:p w:rsidR="00CC4FDF" w:rsidRPr="00CE3DAB" w:rsidRDefault="00CC4FDF" w:rsidP="00CF4AF7">
      <w:pPr>
        <w:spacing w:line="440" w:lineRule="exact"/>
        <w:rPr>
          <w:color w:val="auto"/>
          <w:sz w:val="24"/>
        </w:rPr>
      </w:pPr>
      <w:r w:rsidRPr="00CE3DAB">
        <w:rPr>
          <w:bCs/>
          <w:color w:val="auto"/>
          <w:sz w:val="24"/>
        </w:rPr>
        <w:t xml:space="preserve">5.1.11  </w:t>
      </w:r>
      <w:r w:rsidRPr="00CE3DAB">
        <w:rPr>
          <w:bCs/>
          <w:color w:val="auto"/>
          <w:sz w:val="24"/>
        </w:rPr>
        <w:t>风阀应配有</w:t>
      </w:r>
      <w:r w:rsidRPr="00CE3DAB">
        <w:rPr>
          <w:color w:val="auto"/>
          <w:sz w:val="24"/>
        </w:rPr>
        <w:t>电动或气动控制执行器，并应具有远程监控接口。</w:t>
      </w:r>
    </w:p>
    <w:p w:rsidR="00CC4FDF" w:rsidRPr="00CE3DAB" w:rsidRDefault="00CC4FDF" w:rsidP="00CF4AF7">
      <w:pPr>
        <w:spacing w:line="440" w:lineRule="exact"/>
        <w:rPr>
          <w:color w:val="auto"/>
          <w:sz w:val="24"/>
        </w:rPr>
      </w:pPr>
      <w:r w:rsidRPr="00CE3DAB">
        <w:rPr>
          <w:color w:val="auto"/>
          <w:sz w:val="24"/>
        </w:rPr>
        <w:t xml:space="preserve">5.1.12  </w:t>
      </w:r>
      <w:r w:rsidRPr="00CE3DAB">
        <w:rPr>
          <w:color w:val="auto"/>
          <w:sz w:val="24"/>
        </w:rPr>
        <w:t>风阀在开启和关闭时应具有叶片位置的信号输出。</w:t>
      </w:r>
    </w:p>
    <w:p w:rsidR="00CC4FDF" w:rsidRPr="00CE3DAB" w:rsidRDefault="00CC4FDF" w:rsidP="00CF4AF7">
      <w:pPr>
        <w:spacing w:line="440" w:lineRule="exact"/>
        <w:rPr>
          <w:color w:val="auto"/>
          <w:sz w:val="24"/>
          <w:bdr w:val="single" w:sz="4" w:space="0" w:color="auto"/>
        </w:rPr>
      </w:pPr>
      <w:r w:rsidRPr="00CE3DAB">
        <w:rPr>
          <w:bCs/>
          <w:color w:val="auto"/>
          <w:sz w:val="24"/>
        </w:rPr>
        <w:t xml:space="preserve">5.1.13  </w:t>
      </w:r>
      <w:r w:rsidRPr="00CE3DAB">
        <w:rPr>
          <w:color w:val="auto"/>
          <w:sz w:val="24"/>
        </w:rPr>
        <w:t>风阀全行程工作时间不应大于</w:t>
      </w:r>
      <w:r w:rsidRPr="00CE3DAB">
        <w:rPr>
          <w:color w:val="auto"/>
          <w:sz w:val="24"/>
        </w:rPr>
        <w:t>30s</w:t>
      </w:r>
      <w:r w:rsidR="005223AB" w:rsidRPr="00CE3DAB">
        <w:rPr>
          <w:color w:val="auto"/>
          <w:sz w:val="24"/>
        </w:rPr>
        <w:t>，并应具有延时报警功能。</w:t>
      </w:r>
    </w:p>
    <w:p w:rsidR="00CC4FDF" w:rsidRPr="00CE3DAB" w:rsidRDefault="00CC4FDF" w:rsidP="00CF4AF7">
      <w:pPr>
        <w:spacing w:line="440" w:lineRule="exact"/>
        <w:rPr>
          <w:bCs/>
          <w:color w:val="auto"/>
          <w:sz w:val="24"/>
          <w:bdr w:val="single" w:sz="4" w:space="0" w:color="auto"/>
        </w:rPr>
      </w:pPr>
    </w:p>
    <w:p w:rsidR="00CC4FDF" w:rsidRPr="00CE3DAB" w:rsidRDefault="00CC4FDF" w:rsidP="00CF4AF7">
      <w:pPr>
        <w:spacing w:line="440" w:lineRule="exact"/>
        <w:jc w:val="center"/>
        <w:rPr>
          <w:bCs/>
          <w:color w:val="auto"/>
          <w:sz w:val="24"/>
        </w:rPr>
      </w:pPr>
      <w:r w:rsidRPr="00CE3DAB">
        <w:rPr>
          <w:rFonts w:eastAsia="黑体"/>
          <w:color w:val="auto"/>
          <w:sz w:val="24"/>
        </w:rPr>
        <w:t xml:space="preserve">5.2  </w:t>
      </w:r>
      <w:r w:rsidRPr="00CE3DAB">
        <w:rPr>
          <w:rFonts w:eastAsia="黑体"/>
          <w:color w:val="auto"/>
          <w:sz w:val="24"/>
        </w:rPr>
        <w:t>构造</w:t>
      </w:r>
    </w:p>
    <w:p w:rsidR="00CC4FDF" w:rsidRPr="00CE3DAB" w:rsidRDefault="00CC4FDF" w:rsidP="00CF4AF7">
      <w:pPr>
        <w:spacing w:line="440" w:lineRule="exact"/>
        <w:rPr>
          <w:color w:val="auto"/>
          <w:sz w:val="24"/>
        </w:rPr>
      </w:pPr>
      <w:r w:rsidRPr="00CE3DAB">
        <w:rPr>
          <w:color w:val="auto"/>
          <w:sz w:val="24"/>
        </w:rPr>
        <w:t xml:space="preserve">5.2.1  </w:t>
      </w:r>
      <w:r w:rsidRPr="00CE3DAB">
        <w:rPr>
          <w:color w:val="auto"/>
          <w:sz w:val="24"/>
        </w:rPr>
        <w:t>风阀构造设计应由生产厂家负责，并应提供安装方法、安装图和设计说明。</w:t>
      </w:r>
    </w:p>
    <w:p w:rsidR="00CC4FDF" w:rsidRPr="00CE3DAB" w:rsidRDefault="00CC4FDF" w:rsidP="00CF4AF7">
      <w:pPr>
        <w:spacing w:line="440" w:lineRule="exact"/>
        <w:rPr>
          <w:bCs/>
          <w:color w:val="auto"/>
          <w:sz w:val="24"/>
        </w:rPr>
      </w:pPr>
      <w:r w:rsidRPr="00CE3DAB">
        <w:rPr>
          <w:bCs/>
          <w:color w:val="auto"/>
          <w:sz w:val="24"/>
        </w:rPr>
        <w:t xml:space="preserve">5.2.2  </w:t>
      </w:r>
      <w:r w:rsidRPr="00CE3DAB">
        <w:rPr>
          <w:color w:val="auto"/>
          <w:sz w:val="24"/>
        </w:rPr>
        <w:t>风阀的外观效果和模块化单元阀的分格构造，应根据风阀的功能要求和所在建筑墙体（楼板）的高度（长度）、宽度等因素合理确定。</w:t>
      </w:r>
    </w:p>
    <w:p w:rsidR="00CC4FDF" w:rsidRPr="00CE3DAB" w:rsidRDefault="00CC4FDF" w:rsidP="00CF4AF7">
      <w:pPr>
        <w:spacing w:line="440" w:lineRule="exact"/>
        <w:ind w:firstLine="420"/>
        <w:jc w:val="center"/>
        <w:rPr>
          <w:color w:val="auto"/>
          <w:sz w:val="24"/>
        </w:rPr>
      </w:pPr>
    </w:p>
    <w:p w:rsidR="00CC4FDF" w:rsidRPr="00CE3DAB" w:rsidRDefault="00CC4FDF" w:rsidP="00CF4AF7">
      <w:pPr>
        <w:spacing w:line="440" w:lineRule="exact"/>
        <w:jc w:val="center"/>
        <w:rPr>
          <w:rFonts w:eastAsia="黑体"/>
          <w:color w:val="auto"/>
          <w:sz w:val="24"/>
        </w:rPr>
      </w:pPr>
      <w:r w:rsidRPr="00CE3DAB">
        <w:rPr>
          <w:rFonts w:eastAsia="黑体"/>
          <w:color w:val="auto"/>
          <w:sz w:val="24"/>
        </w:rPr>
        <w:t xml:space="preserve">5.3  </w:t>
      </w:r>
      <w:r w:rsidRPr="00CE3DAB">
        <w:rPr>
          <w:rFonts w:eastAsia="黑体"/>
          <w:color w:val="auto"/>
          <w:sz w:val="24"/>
        </w:rPr>
        <w:t>执行器及限位器</w:t>
      </w:r>
    </w:p>
    <w:p w:rsidR="00CC4FDF" w:rsidRPr="00CE3DAB" w:rsidRDefault="00CC4FDF" w:rsidP="00CF4AF7">
      <w:pPr>
        <w:spacing w:line="440" w:lineRule="exact"/>
        <w:rPr>
          <w:color w:val="auto"/>
          <w:sz w:val="24"/>
        </w:rPr>
      </w:pPr>
      <w:r w:rsidRPr="00CE3DAB">
        <w:rPr>
          <w:bCs/>
          <w:color w:val="auto"/>
          <w:sz w:val="24"/>
        </w:rPr>
        <w:t xml:space="preserve">5.3.1  </w:t>
      </w:r>
      <w:r w:rsidRPr="00CE3DAB">
        <w:rPr>
          <w:color w:val="auto"/>
          <w:sz w:val="24"/>
        </w:rPr>
        <w:t>风阀的每个模块化单元阀应配备</w:t>
      </w:r>
      <w:r w:rsidRPr="00CE3DAB">
        <w:rPr>
          <w:color w:val="auto"/>
          <w:sz w:val="24"/>
        </w:rPr>
        <w:t>1</w:t>
      </w:r>
      <w:r w:rsidRPr="00CE3DAB">
        <w:rPr>
          <w:color w:val="auto"/>
          <w:sz w:val="24"/>
        </w:rPr>
        <w:t>个执行器。</w:t>
      </w:r>
    </w:p>
    <w:p w:rsidR="00CC4FDF" w:rsidRPr="00CE3DAB" w:rsidRDefault="00CC4FDF" w:rsidP="00CF4AF7">
      <w:pPr>
        <w:spacing w:line="440" w:lineRule="exact"/>
        <w:rPr>
          <w:color w:val="auto"/>
          <w:sz w:val="24"/>
        </w:rPr>
      </w:pPr>
      <w:r w:rsidRPr="00CE3DAB">
        <w:rPr>
          <w:bCs/>
          <w:color w:val="auto"/>
          <w:sz w:val="24"/>
        </w:rPr>
        <w:t xml:space="preserve">5.3.2  </w:t>
      </w:r>
      <w:r w:rsidRPr="00CE3DAB">
        <w:rPr>
          <w:color w:val="auto"/>
          <w:sz w:val="24"/>
        </w:rPr>
        <w:t>工程设计可选用电动执行器或气动执行器，并应符合下列规定：</w:t>
      </w:r>
    </w:p>
    <w:p w:rsidR="00CC4FDF" w:rsidRPr="00CE3DAB" w:rsidRDefault="00CC4FDF" w:rsidP="00CF4AF7">
      <w:pPr>
        <w:spacing w:line="440" w:lineRule="exact"/>
        <w:rPr>
          <w:color w:val="auto"/>
          <w:sz w:val="24"/>
        </w:rPr>
      </w:pPr>
      <w:r w:rsidRPr="00CE3DAB">
        <w:rPr>
          <w:color w:val="auto"/>
          <w:sz w:val="24"/>
        </w:rPr>
        <w:t xml:space="preserve">    1  </w:t>
      </w:r>
      <w:r w:rsidRPr="00CE3DAB">
        <w:rPr>
          <w:color w:val="auto"/>
          <w:sz w:val="24"/>
        </w:rPr>
        <w:t>执行器在风阀驱动轴上所产生的驱动转矩应大于风阀实际所需的转矩的</w:t>
      </w:r>
      <w:r w:rsidRPr="00CE3DAB">
        <w:rPr>
          <w:color w:val="auto"/>
          <w:sz w:val="24"/>
        </w:rPr>
        <w:t>2</w:t>
      </w:r>
      <w:r w:rsidRPr="00CE3DAB">
        <w:rPr>
          <w:color w:val="auto"/>
          <w:sz w:val="24"/>
        </w:rPr>
        <w:t>倍，且不应小于</w:t>
      </w:r>
      <w:r w:rsidRPr="00CE3DAB">
        <w:rPr>
          <w:color w:val="auto"/>
          <w:sz w:val="24"/>
        </w:rPr>
        <w:t>40Nm/m</w:t>
      </w:r>
      <w:r w:rsidRPr="00CE3DAB">
        <w:rPr>
          <w:color w:val="auto"/>
          <w:sz w:val="24"/>
          <w:vertAlign w:val="superscript"/>
        </w:rPr>
        <w:t>2</w:t>
      </w:r>
      <w:r w:rsidRPr="00CE3DAB">
        <w:rPr>
          <w:color w:val="auto"/>
          <w:sz w:val="24"/>
        </w:rPr>
        <w:t>；</w:t>
      </w:r>
    </w:p>
    <w:p w:rsidR="00CC4FDF" w:rsidRPr="00CE3DAB" w:rsidRDefault="00CC4FDF" w:rsidP="00CF4AF7">
      <w:pPr>
        <w:autoSpaceDE w:val="0"/>
        <w:autoSpaceDN w:val="0"/>
        <w:adjustRightInd w:val="0"/>
        <w:spacing w:line="440" w:lineRule="exact"/>
        <w:jc w:val="left"/>
        <w:rPr>
          <w:color w:val="auto"/>
          <w:kern w:val="0"/>
          <w:sz w:val="24"/>
        </w:rPr>
      </w:pPr>
      <w:r w:rsidRPr="00CE3DAB">
        <w:rPr>
          <w:color w:val="auto"/>
          <w:sz w:val="24"/>
        </w:rPr>
        <w:lastRenderedPageBreak/>
        <w:t xml:space="preserve">    2  </w:t>
      </w:r>
      <w:r w:rsidRPr="00CE3DAB">
        <w:rPr>
          <w:color w:val="auto"/>
          <w:sz w:val="24"/>
        </w:rPr>
        <w:t>执行器宜有断气或断电时使风阀处于</w:t>
      </w:r>
      <w:r w:rsidR="006B10DB" w:rsidRPr="00CE3DAB">
        <w:rPr>
          <w:color w:val="auto"/>
          <w:sz w:val="24"/>
        </w:rPr>
        <w:t>紧急工况</w:t>
      </w:r>
      <w:r w:rsidRPr="00CE3DAB">
        <w:rPr>
          <w:color w:val="auto"/>
          <w:sz w:val="24"/>
        </w:rPr>
        <w:t>状态的功能；</w:t>
      </w:r>
    </w:p>
    <w:p w:rsidR="00CC4FDF" w:rsidRPr="00CE3DAB" w:rsidRDefault="00EF2415" w:rsidP="00CF4AF7">
      <w:pPr>
        <w:snapToGrid w:val="0"/>
        <w:spacing w:line="440" w:lineRule="exact"/>
        <w:ind w:firstLineChars="200" w:firstLine="480"/>
        <w:rPr>
          <w:color w:val="auto"/>
          <w:kern w:val="0"/>
          <w:sz w:val="24"/>
        </w:rPr>
      </w:pPr>
      <w:r w:rsidRPr="00CE3DAB">
        <w:rPr>
          <w:bCs/>
          <w:color w:val="auto"/>
          <w:sz w:val="24"/>
        </w:rPr>
        <w:t>3</w:t>
      </w:r>
      <w:r w:rsidR="00C339D9" w:rsidRPr="00CE3DAB">
        <w:rPr>
          <w:bCs/>
          <w:color w:val="auto"/>
          <w:sz w:val="24"/>
        </w:rPr>
        <w:t xml:space="preserve">  </w:t>
      </w:r>
      <w:r w:rsidR="00CC4FDF" w:rsidRPr="00CE3DAB">
        <w:rPr>
          <w:bCs/>
          <w:color w:val="auto"/>
          <w:sz w:val="24"/>
        </w:rPr>
        <w:t>应</w:t>
      </w:r>
      <w:r w:rsidR="00CC4FDF" w:rsidRPr="00CE3DAB">
        <w:rPr>
          <w:color w:val="auto"/>
          <w:sz w:val="24"/>
        </w:rPr>
        <w:t>满足耐高温要求或采取保温隔热措施后满足耐高温要求，其高温运行温度和运行时间</w:t>
      </w:r>
      <w:r w:rsidR="00CC4FDF" w:rsidRPr="00CE3DAB">
        <w:rPr>
          <w:color w:val="auto"/>
          <w:kern w:val="0"/>
          <w:sz w:val="24"/>
        </w:rPr>
        <w:t>应与</w:t>
      </w:r>
      <w:r w:rsidR="00CC4FDF" w:rsidRPr="00CE3DAB">
        <w:rPr>
          <w:bCs/>
          <w:color w:val="auto"/>
          <w:sz w:val="24"/>
        </w:rPr>
        <w:t>风阀一致</w:t>
      </w:r>
      <w:r w:rsidR="00CC4FDF" w:rsidRPr="00CE3DAB">
        <w:rPr>
          <w:color w:val="auto"/>
          <w:kern w:val="0"/>
          <w:sz w:val="24"/>
        </w:rPr>
        <w:t>。</w:t>
      </w:r>
    </w:p>
    <w:p w:rsidR="00CC4FDF" w:rsidRPr="00CE3DAB" w:rsidRDefault="00CC4FDF" w:rsidP="00CF4AF7">
      <w:pPr>
        <w:snapToGrid w:val="0"/>
        <w:spacing w:line="440" w:lineRule="exact"/>
        <w:rPr>
          <w:color w:val="auto"/>
          <w:sz w:val="24"/>
        </w:rPr>
      </w:pPr>
      <w:r w:rsidRPr="00CE3DAB">
        <w:rPr>
          <w:bCs/>
          <w:color w:val="auto"/>
          <w:sz w:val="24"/>
        </w:rPr>
        <w:t xml:space="preserve">5.3.3 </w:t>
      </w:r>
      <w:r w:rsidR="00C339D9" w:rsidRPr="00CE3DAB">
        <w:rPr>
          <w:bCs/>
          <w:color w:val="auto"/>
          <w:sz w:val="24"/>
        </w:rPr>
        <w:t xml:space="preserve"> </w:t>
      </w:r>
      <w:r w:rsidRPr="00CE3DAB">
        <w:rPr>
          <w:color w:val="auto"/>
          <w:sz w:val="24"/>
        </w:rPr>
        <w:t>风阀应配置</w:t>
      </w:r>
      <w:r w:rsidRPr="00CE3DAB">
        <w:rPr>
          <w:color w:val="auto"/>
          <w:sz w:val="24"/>
        </w:rPr>
        <w:t>2</w:t>
      </w:r>
      <w:r w:rsidRPr="00CE3DAB">
        <w:rPr>
          <w:color w:val="auto"/>
          <w:sz w:val="24"/>
        </w:rPr>
        <w:t>组独立的限位器，具有</w:t>
      </w:r>
      <w:r w:rsidRPr="00CE3DAB">
        <w:rPr>
          <w:bCs/>
          <w:color w:val="auto"/>
          <w:sz w:val="24"/>
        </w:rPr>
        <w:t>显示</w:t>
      </w:r>
      <w:r w:rsidRPr="00CE3DAB">
        <w:rPr>
          <w:color w:val="auto"/>
          <w:sz w:val="24"/>
        </w:rPr>
        <w:t>风阀叶片全开和全关的</w:t>
      </w:r>
      <w:r w:rsidR="00887F51" w:rsidRPr="00CE3DAB">
        <w:rPr>
          <w:color w:val="auto"/>
          <w:sz w:val="24"/>
        </w:rPr>
        <w:t>无源触点</w:t>
      </w:r>
      <w:r w:rsidRPr="00CE3DAB">
        <w:rPr>
          <w:color w:val="auto"/>
          <w:sz w:val="24"/>
        </w:rPr>
        <w:t>信号。</w:t>
      </w:r>
    </w:p>
    <w:p w:rsidR="00CC4FDF" w:rsidRPr="00CE3DAB" w:rsidRDefault="00CC4FDF" w:rsidP="00CF4AF7">
      <w:pPr>
        <w:spacing w:line="440" w:lineRule="exact"/>
        <w:rPr>
          <w:rFonts w:eastAsia="黑体"/>
          <w:color w:val="auto"/>
          <w:sz w:val="24"/>
        </w:rPr>
      </w:pPr>
    </w:p>
    <w:p w:rsidR="00CC4FDF" w:rsidRPr="00CE3DAB" w:rsidRDefault="00CC4FDF" w:rsidP="00CF4AF7">
      <w:pPr>
        <w:spacing w:line="440" w:lineRule="exact"/>
        <w:jc w:val="center"/>
        <w:rPr>
          <w:rFonts w:eastAsia="黑体"/>
          <w:color w:val="auto"/>
          <w:sz w:val="24"/>
        </w:rPr>
      </w:pPr>
      <w:r w:rsidRPr="00CE3DAB">
        <w:rPr>
          <w:rFonts w:eastAsia="黑体"/>
          <w:color w:val="auto"/>
          <w:sz w:val="24"/>
        </w:rPr>
        <w:t xml:space="preserve">5.4  </w:t>
      </w:r>
      <w:r w:rsidRPr="00CE3DAB">
        <w:rPr>
          <w:rFonts w:eastAsia="黑体"/>
          <w:color w:val="auto"/>
          <w:sz w:val="24"/>
        </w:rPr>
        <w:t>其他</w:t>
      </w:r>
    </w:p>
    <w:p w:rsidR="00CC4FDF" w:rsidRPr="00CE3DAB" w:rsidRDefault="00CC4FDF" w:rsidP="00CF4AF7">
      <w:pPr>
        <w:snapToGrid w:val="0"/>
        <w:spacing w:line="440" w:lineRule="exact"/>
        <w:rPr>
          <w:color w:val="auto"/>
          <w:sz w:val="24"/>
          <w:bdr w:val="single" w:sz="4" w:space="0" w:color="auto"/>
        </w:rPr>
      </w:pPr>
      <w:r w:rsidRPr="00CE3DAB">
        <w:rPr>
          <w:bCs/>
          <w:color w:val="auto"/>
          <w:sz w:val="24"/>
        </w:rPr>
        <w:t xml:space="preserve">5.4.1  </w:t>
      </w:r>
      <w:r w:rsidRPr="00CE3DAB">
        <w:rPr>
          <w:color w:val="auto"/>
          <w:sz w:val="24"/>
        </w:rPr>
        <w:t>风阀应具备就地控制和远程控制两种功能。就地控制应具有优先权。</w:t>
      </w:r>
    </w:p>
    <w:p w:rsidR="00CC4FDF" w:rsidRPr="00CE3DAB" w:rsidRDefault="00CC4FDF" w:rsidP="00CF4AF7">
      <w:pPr>
        <w:snapToGrid w:val="0"/>
        <w:spacing w:line="440" w:lineRule="exact"/>
        <w:rPr>
          <w:color w:val="auto"/>
          <w:sz w:val="24"/>
        </w:rPr>
      </w:pPr>
      <w:r w:rsidRPr="00CE3DAB">
        <w:rPr>
          <w:bCs/>
          <w:color w:val="auto"/>
          <w:sz w:val="24"/>
        </w:rPr>
        <w:t xml:space="preserve">5.4.2  </w:t>
      </w:r>
      <w:r w:rsidRPr="00CE3DAB">
        <w:rPr>
          <w:color w:val="auto"/>
          <w:sz w:val="24"/>
        </w:rPr>
        <w:t>电动风阀应采用</w:t>
      </w:r>
      <w:r w:rsidRPr="00CE3DAB">
        <w:rPr>
          <w:color w:val="auto"/>
          <w:sz w:val="24"/>
        </w:rPr>
        <w:t>AC220V</w:t>
      </w:r>
      <w:r w:rsidRPr="00CE3DAB">
        <w:rPr>
          <w:color w:val="auto"/>
          <w:sz w:val="24"/>
        </w:rPr>
        <w:t>的额定工作电压。在实际电源电压低于额定工作电压</w:t>
      </w:r>
      <w:r w:rsidRPr="00CE3DAB">
        <w:rPr>
          <w:color w:val="auto"/>
          <w:sz w:val="24"/>
        </w:rPr>
        <w:t>10%</w:t>
      </w:r>
      <w:r w:rsidRPr="00CE3DAB">
        <w:rPr>
          <w:color w:val="auto"/>
          <w:sz w:val="24"/>
        </w:rPr>
        <w:t>和高于额定工作电压</w:t>
      </w:r>
      <w:r w:rsidRPr="00CE3DAB">
        <w:rPr>
          <w:color w:val="auto"/>
          <w:sz w:val="24"/>
        </w:rPr>
        <w:t>10%</w:t>
      </w:r>
      <w:r w:rsidRPr="00CE3DAB">
        <w:rPr>
          <w:color w:val="auto"/>
          <w:sz w:val="24"/>
        </w:rPr>
        <w:t>时，应能正常进行电动操作。</w:t>
      </w:r>
    </w:p>
    <w:p w:rsidR="00CC4FDF" w:rsidRPr="00CE3DAB" w:rsidRDefault="00CC4FDF" w:rsidP="00CF4AF7">
      <w:pPr>
        <w:snapToGrid w:val="0"/>
        <w:spacing w:line="440" w:lineRule="exact"/>
        <w:rPr>
          <w:color w:val="auto"/>
          <w:sz w:val="24"/>
        </w:rPr>
      </w:pPr>
      <w:r w:rsidRPr="00CE3DAB">
        <w:rPr>
          <w:bCs/>
          <w:color w:val="auto"/>
          <w:sz w:val="24"/>
        </w:rPr>
        <w:t>5.4</w:t>
      </w:r>
      <w:r w:rsidRPr="00CE3DAB">
        <w:rPr>
          <w:color w:val="auto"/>
          <w:sz w:val="24"/>
        </w:rPr>
        <w:t>.</w:t>
      </w:r>
      <w:r w:rsidR="00F04559" w:rsidRPr="00CE3DAB">
        <w:rPr>
          <w:color w:val="auto"/>
          <w:sz w:val="24"/>
        </w:rPr>
        <w:t>3</w:t>
      </w:r>
      <w:r w:rsidR="00C339D9" w:rsidRPr="00CE3DAB">
        <w:rPr>
          <w:color w:val="auto"/>
          <w:sz w:val="24"/>
        </w:rPr>
        <w:t xml:space="preserve">  </w:t>
      </w:r>
      <w:r w:rsidRPr="00CE3DAB">
        <w:rPr>
          <w:color w:val="auto"/>
          <w:sz w:val="24"/>
        </w:rPr>
        <w:t>风阀有绝缘要求的外部带电端子与阀体之间的绝缘电阻，在常温下应大于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CE3DAB">
          <w:rPr>
            <w:color w:val="auto"/>
            <w:sz w:val="24"/>
          </w:rPr>
          <w:t>20M</w:t>
        </w:r>
      </w:smartTag>
      <w:r w:rsidRPr="00CE3DAB">
        <w:rPr>
          <w:color w:val="auto"/>
          <w:sz w:val="24"/>
        </w:rPr>
        <w:t>Ω</w:t>
      </w:r>
      <w:r w:rsidRPr="00CE3DAB">
        <w:rPr>
          <w:color w:val="auto"/>
          <w:sz w:val="24"/>
        </w:rPr>
        <w:t>。</w:t>
      </w:r>
    </w:p>
    <w:p w:rsidR="00CC4FDF" w:rsidRPr="00CE3DAB" w:rsidRDefault="00CC4FDF" w:rsidP="00CF4AF7">
      <w:pPr>
        <w:spacing w:line="440" w:lineRule="exact"/>
        <w:rPr>
          <w:bCs/>
          <w:color w:val="auto"/>
          <w:sz w:val="24"/>
        </w:rPr>
      </w:pPr>
      <w:r w:rsidRPr="00CE3DAB">
        <w:rPr>
          <w:color w:val="auto"/>
          <w:sz w:val="24"/>
        </w:rPr>
        <w:t>5.4.</w:t>
      </w:r>
      <w:r w:rsidR="00F04559" w:rsidRPr="00CE3DAB">
        <w:rPr>
          <w:color w:val="auto"/>
          <w:sz w:val="24"/>
        </w:rPr>
        <w:t>4</w:t>
      </w:r>
      <w:r w:rsidR="00C339D9" w:rsidRPr="00CE3DAB">
        <w:rPr>
          <w:color w:val="auto"/>
          <w:sz w:val="24"/>
        </w:rPr>
        <w:t xml:space="preserve">  </w:t>
      </w:r>
      <w:r w:rsidRPr="00CE3DAB">
        <w:rPr>
          <w:color w:val="auto"/>
          <w:sz w:val="24"/>
        </w:rPr>
        <w:t>风阀的接线端子及控制功能应满足相关专业的接口要求。</w:t>
      </w:r>
    </w:p>
    <w:p w:rsidR="00CC4FDF" w:rsidRPr="00CE3DAB" w:rsidRDefault="00CC4FDF" w:rsidP="00CC4FDF">
      <w:pPr>
        <w:snapToGrid w:val="0"/>
        <w:spacing w:line="420" w:lineRule="atLeast"/>
        <w:jc w:val="center"/>
        <w:rPr>
          <w:color w:val="auto"/>
          <w:sz w:val="24"/>
        </w:rPr>
      </w:pPr>
    </w:p>
    <w:p w:rsidR="00CC4FDF" w:rsidRPr="00CE3DAB" w:rsidRDefault="00CC4FDF" w:rsidP="00CC4FDF">
      <w:pPr>
        <w:spacing w:line="420" w:lineRule="atLeast"/>
        <w:rPr>
          <w:bCs/>
          <w:color w:val="auto"/>
          <w:szCs w:val="21"/>
        </w:rPr>
        <w:sectPr w:rsidR="00CC4FDF" w:rsidRPr="00CE3DAB">
          <w:pgSz w:w="11906" w:h="16838"/>
          <w:pgMar w:top="1440" w:right="1800" w:bottom="1440" w:left="1800" w:header="851" w:footer="992" w:gutter="0"/>
          <w:cols w:space="425"/>
          <w:docGrid w:type="lines" w:linePitch="312"/>
        </w:sectPr>
      </w:pP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6  </w:t>
      </w:r>
      <w:r w:rsidRPr="00CE3DAB">
        <w:rPr>
          <w:rFonts w:eastAsiaTheme="minorEastAsia"/>
          <w:color w:val="auto"/>
          <w:sz w:val="32"/>
          <w:szCs w:val="32"/>
        </w:rPr>
        <w:t>安装</w:t>
      </w:r>
      <w:r w:rsidR="00AA0D4B" w:rsidRPr="00CE3DAB">
        <w:rPr>
          <w:rStyle w:val="ae"/>
          <w:rFonts w:eastAsiaTheme="minorEastAsia"/>
          <w:noProof/>
          <w:color w:val="auto"/>
          <w:sz w:val="32"/>
          <w:szCs w:val="32"/>
        </w:rPr>
        <w:t>和</w:t>
      </w:r>
      <w:r w:rsidRPr="00CE3DAB">
        <w:rPr>
          <w:rStyle w:val="ae"/>
          <w:rFonts w:eastAsiaTheme="minorEastAsia"/>
          <w:noProof/>
          <w:color w:val="auto"/>
          <w:sz w:val="32"/>
          <w:szCs w:val="32"/>
        </w:rPr>
        <w:t>调试</w:t>
      </w:r>
    </w:p>
    <w:p w:rsidR="00CC4FDF" w:rsidRPr="00CE3DAB" w:rsidRDefault="00CC4FDF" w:rsidP="00901CA8">
      <w:pPr>
        <w:spacing w:line="440" w:lineRule="exact"/>
        <w:jc w:val="center"/>
        <w:rPr>
          <w:rStyle w:val="ae"/>
          <w:rFonts w:eastAsia="黑体"/>
          <w:noProof/>
          <w:color w:val="auto"/>
          <w:sz w:val="24"/>
        </w:rPr>
      </w:pPr>
      <w:r w:rsidRPr="00CE3DAB">
        <w:rPr>
          <w:rStyle w:val="ae"/>
          <w:rFonts w:eastAsia="黑体"/>
          <w:noProof/>
          <w:color w:val="auto"/>
          <w:sz w:val="24"/>
        </w:rPr>
        <w:t xml:space="preserve">6.1  </w:t>
      </w:r>
      <w:r w:rsidRPr="00CE3DAB">
        <w:rPr>
          <w:rStyle w:val="ae"/>
          <w:rFonts w:eastAsia="黑体"/>
          <w:noProof/>
          <w:color w:val="auto"/>
          <w:sz w:val="24"/>
        </w:rPr>
        <w:t>安装前准备</w:t>
      </w:r>
    </w:p>
    <w:p w:rsidR="00CC4FDF" w:rsidRPr="00CE3DAB" w:rsidRDefault="00CC4FDF" w:rsidP="00901CA8">
      <w:pPr>
        <w:spacing w:line="440" w:lineRule="exact"/>
        <w:rPr>
          <w:bCs/>
          <w:color w:val="auto"/>
          <w:sz w:val="24"/>
        </w:rPr>
      </w:pPr>
      <w:r w:rsidRPr="00CE3DAB">
        <w:rPr>
          <w:rStyle w:val="ae"/>
          <w:noProof/>
          <w:color w:val="auto"/>
          <w:sz w:val="24"/>
        </w:rPr>
        <w:t xml:space="preserve">6.1.1  </w:t>
      </w:r>
      <w:r w:rsidRPr="00CE3DAB">
        <w:rPr>
          <w:color w:val="auto"/>
          <w:sz w:val="24"/>
        </w:rPr>
        <w:t>供货商应提供风阀样机试验报告、安装图和技术文件。试验报告应说明风阀试验测试所采用标准、试验及测试结果；安装</w:t>
      </w:r>
      <w:r w:rsidRPr="00CE3DAB">
        <w:rPr>
          <w:bCs/>
          <w:color w:val="auto"/>
          <w:sz w:val="24"/>
        </w:rPr>
        <w:t>图应</w:t>
      </w:r>
      <w:r w:rsidRPr="00CE3DAB">
        <w:rPr>
          <w:color w:val="auto"/>
          <w:kern w:val="0"/>
          <w:sz w:val="24"/>
        </w:rPr>
        <w:t>达到生产商要求，并应</w:t>
      </w:r>
      <w:r w:rsidRPr="00CE3DAB">
        <w:rPr>
          <w:bCs/>
          <w:color w:val="auto"/>
          <w:sz w:val="24"/>
        </w:rPr>
        <w:t>反映模块化单元阀整体的结构形式、外形尺寸、安装要求等；技术文件应反映设计所要求的风阀技术性能指标、材质及模块化单元阀组合后的尺寸。</w:t>
      </w:r>
    </w:p>
    <w:p w:rsidR="00CC4FDF" w:rsidRPr="00CE3DAB" w:rsidRDefault="00CC4FDF" w:rsidP="00901CA8">
      <w:pPr>
        <w:spacing w:line="440" w:lineRule="exact"/>
        <w:rPr>
          <w:rStyle w:val="ae"/>
          <w:noProof/>
          <w:color w:val="auto"/>
          <w:sz w:val="24"/>
        </w:rPr>
      </w:pPr>
      <w:r w:rsidRPr="00CE3DAB">
        <w:rPr>
          <w:rStyle w:val="ae"/>
          <w:noProof/>
          <w:color w:val="auto"/>
          <w:sz w:val="24"/>
        </w:rPr>
        <w:t xml:space="preserve">6.1.2  </w:t>
      </w:r>
      <w:r w:rsidRPr="00CE3DAB">
        <w:rPr>
          <w:color w:val="auto"/>
          <w:sz w:val="24"/>
        </w:rPr>
        <w:t>模块化单元阀</w:t>
      </w:r>
      <w:r w:rsidRPr="00CE3DAB">
        <w:rPr>
          <w:rStyle w:val="ae"/>
          <w:noProof/>
          <w:color w:val="auto"/>
          <w:sz w:val="24"/>
        </w:rPr>
        <w:t>到达现场后，应进行下列内容检验，并宜按附录</w:t>
      </w:r>
      <w:r w:rsidRPr="00CE3DAB">
        <w:rPr>
          <w:rStyle w:val="ae"/>
          <w:noProof/>
          <w:color w:val="auto"/>
          <w:sz w:val="24"/>
        </w:rPr>
        <w:t>C</w:t>
      </w:r>
      <w:r w:rsidRPr="00CE3DAB">
        <w:rPr>
          <w:rStyle w:val="ae"/>
          <w:noProof/>
          <w:color w:val="auto"/>
          <w:sz w:val="24"/>
        </w:rPr>
        <w:t>中表</w:t>
      </w:r>
      <w:r w:rsidRPr="00CE3DAB">
        <w:rPr>
          <w:rStyle w:val="ae"/>
          <w:noProof/>
          <w:color w:val="auto"/>
          <w:sz w:val="24"/>
        </w:rPr>
        <w:t>C.0.1</w:t>
      </w:r>
      <w:r w:rsidRPr="00CE3DAB">
        <w:rPr>
          <w:rStyle w:val="ae"/>
          <w:noProof/>
          <w:color w:val="auto"/>
          <w:sz w:val="24"/>
        </w:rPr>
        <w:t>和</w:t>
      </w:r>
      <w:r w:rsidRPr="00CE3DAB">
        <w:rPr>
          <w:rStyle w:val="ae"/>
          <w:noProof/>
          <w:color w:val="auto"/>
          <w:sz w:val="24"/>
        </w:rPr>
        <w:t>C.0.2</w:t>
      </w:r>
      <w:r w:rsidRPr="00CE3DAB">
        <w:rPr>
          <w:rStyle w:val="ae"/>
          <w:noProof/>
          <w:color w:val="auto"/>
          <w:sz w:val="24"/>
        </w:rPr>
        <w:t>填写</w:t>
      </w:r>
      <w:r w:rsidRPr="00CE3DAB">
        <w:rPr>
          <w:color w:val="auto"/>
          <w:sz w:val="24"/>
        </w:rPr>
        <w:t>材料、构配件进场检验记录和设备开箱检验记录</w:t>
      </w:r>
      <w:r w:rsidRPr="00CE3DAB">
        <w:rPr>
          <w:rStyle w:val="ae"/>
          <w:noProof/>
          <w:color w:val="auto"/>
          <w:sz w:val="24"/>
        </w:rPr>
        <w:t>。</w:t>
      </w:r>
    </w:p>
    <w:p w:rsidR="00CC4FDF" w:rsidRPr="00CE3DAB" w:rsidRDefault="00CC4FDF" w:rsidP="00901CA8">
      <w:pPr>
        <w:autoSpaceDE w:val="0"/>
        <w:autoSpaceDN w:val="0"/>
        <w:adjustRightInd w:val="0"/>
        <w:spacing w:line="440" w:lineRule="exact"/>
        <w:jc w:val="left"/>
        <w:rPr>
          <w:color w:val="auto"/>
          <w:kern w:val="0"/>
          <w:sz w:val="24"/>
        </w:rPr>
      </w:pPr>
      <w:r w:rsidRPr="00CE3DAB">
        <w:rPr>
          <w:rStyle w:val="ae"/>
          <w:rFonts w:eastAsia="黑体"/>
          <w:noProof/>
          <w:color w:val="auto"/>
          <w:sz w:val="24"/>
        </w:rPr>
        <w:t xml:space="preserve">    1  </w:t>
      </w:r>
      <w:r w:rsidRPr="00CE3DAB">
        <w:rPr>
          <w:color w:val="auto"/>
          <w:kern w:val="0"/>
          <w:sz w:val="24"/>
        </w:rPr>
        <w:t>包装及防潮设施完好；</w:t>
      </w:r>
    </w:p>
    <w:p w:rsidR="00CC4FDF" w:rsidRPr="00CE3DAB" w:rsidRDefault="00CC4FDF" w:rsidP="00901CA8">
      <w:pPr>
        <w:spacing w:line="440" w:lineRule="exact"/>
        <w:rPr>
          <w:rStyle w:val="ae"/>
          <w:rFonts w:eastAsia="黑体"/>
          <w:noProof/>
          <w:color w:val="auto"/>
          <w:sz w:val="24"/>
        </w:rPr>
      </w:pPr>
      <w:r w:rsidRPr="00CE3DAB">
        <w:rPr>
          <w:rStyle w:val="ae"/>
          <w:rFonts w:eastAsia="黑体"/>
          <w:noProof/>
          <w:color w:val="auto"/>
          <w:sz w:val="24"/>
        </w:rPr>
        <w:t xml:space="preserve">    2  </w:t>
      </w:r>
      <w:r w:rsidRPr="00CE3DAB">
        <w:rPr>
          <w:color w:val="auto"/>
          <w:kern w:val="0"/>
          <w:sz w:val="24"/>
        </w:rPr>
        <w:t>产品的铭牌参数、外形尺寸、外形结构、</w:t>
      </w:r>
      <w:r w:rsidRPr="00CE3DAB">
        <w:rPr>
          <w:color w:val="auto"/>
          <w:sz w:val="24"/>
        </w:rPr>
        <w:t>材质、</w:t>
      </w:r>
      <w:r w:rsidRPr="00CE3DAB">
        <w:rPr>
          <w:color w:val="auto"/>
          <w:kern w:val="0"/>
          <w:sz w:val="24"/>
        </w:rPr>
        <w:t>重量及</w:t>
      </w:r>
      <w:r w:rsidRPr="00CE3DAB">
        <w:rPr>
          <w:color w:val="auto"/>
          <w:sz w:val="24"/>
        </w:rPr>
        <w:t>控制方式</w:t>
      </w:r>
      <w:r w:rsidRPr="00CE3DAB">
        <w:rPr>
          <w:color w:val="auto"/>
          <w:kern w:val="0"/>
          <w:sz w:val="24"/>
        </w:rPr>
        <w:t>等符合合同和设计要求；</w:t>
      </w:r>
    </w:p>
    <w:p w:rsidR="00CC4FDF" w:rsidRPr="00CE3DAB" w:rsidRDefault="00CC4FDF" w:rsidP="00901CA8">
      <w:pPr>
        <w:spacing w:line="440" w:lineRule="exact"/>
        <w:rPr>
          <w:rStyle w:val="ae"/>
          <w:rFonts w:eastAsia="黑体"/>
          <w:noProof/>
          <w:color w:val="auto"/>
          <w:sz w:val="24"/>
        </w:rPr>
      </w:pPr>
      <w:r w:rsidRPr="00CE3DAB">
        <w:rPr>
          <w:rStyle w:val="ae"/>
          <w:rFonts w:eastAsia="黑体"/>
          <w:noProof/>
          <w:color w:val="auto"/>
          <w:sz w:val="24"/>
        </w:rPr>
        <w:t xml:space="preserve">    3  </w:t>
      </w:r>
      <w:r w:rsidRPr="00CE3DAB">
        <w:rPr>
          <w:color w:val="auto"/>
          <w:kern w:val="0"/>
          <w:sz w:val="24"/>
        </w:rPr>
        <w:t>产品说明书、样机</w:t>
      </w:r>
      <w:r w:rsidRPr="00CE3DAB">
        <w:rPr>
          <w:color w:val="auto"/>
          <w:sz w:val="24"/>
        </w:rPr>
        <w:t>试验报告</w:t>
      </w:r>
      <w:r w:rsidRPr="00CE3DAB">
        <w:rPr>
          <w:color w:val="auto"/>
          <w:kern w:val="0"/>
          <w:sz w:val="24"/>
        </w:rPr>
        <w:t>、产品出厂试验报告、装箱清单等随机文件齐全；</w:t>
      </w:r>
    </w:p>
    <w:p w:rsidR="00CC4FDF" w:rsidRPr="00CE3DAB" w:rsidRDefault="00CC4FDF" w:rsidP="00810627">
      <w:pPr>
        <w:autoSpaceDE w:val="0"/>
        <w:autoSpaceDN w:val="0"/>
        <w:adjustRightInd w:val="0"/>
        <w:spacing w:line="440" w:lineRule="exact"/>
        <w:ind w:firstLineChars="200" w:firstLine="480"/>
        <w:jc w:val="left"/>
        <w:rPr>
          <w:rStyle w:val="ae"/>
          <w:rFonts w:eastAsia="黑体"/>
          <w:noProof/>
          <w:color w:val="auto"/>
          <w:sz w:val="24"/>
        </w:rPr>
      </w:pPr>
      <w:r w:rsidRPr="00CE3DAB">
        <w:rPr>
          <w:rStyle w:val="ae"/>
          <w:rFonts w:eastAsia="黑体"/>
          <w:noProof/>
          <w:color w:val="auto"/>
          <w:sz w:val="24"/>
        </w:rPr>
        <w:t xml:space="preserve">4  </w:t>
      </w:r>
      <w:r w:rsidRPr="00CE3DAB">
        <w:rPr>
          <w:color w:val="auto"/>
          <w:kern w:val="0"/>
          <w:sz w:val="24"/>
        </w:rPr>
        <w:t>附件的规格及数量与装箱清单相符。</w:t>
      </w:r>
    </w:p>
    <w:p w:rsidR="00CC4FDF" w:rsidRPr="00CE3DAB" w:rsidRDefault="00CC4FDF" w:rsidP="00901CA8">
      <w:pPr>
        <w:autoSpaceDE w:val="0"/>
        <w:autoSpaceDN w:val="0"/>
        <w:adjustRightInd w:val="0"/>
        <w:spacing w:line="440" w:lineRule="exact"/>
        <w:jc w:val="left"/>
        <w:rPr>
          <w:color w:val="auto"/>
          <w:kern w:val="0"/>
          <w:sz w:val="24"/>
        </w:rPr>
      </w:pPr>
      <w:r w:rsidRPr="00CE3DAB">
        <w:rPr>
          <w:rStyle w:val="ae"/>
          <w:rFonts w:eastAsia="黑体"/>
          <w:noProof/>
          <w:color w:val="auto"/>
          <w:sz w:val="24"/>
        </w:rPr>
        <w:t xml:space="preserve">6.1.3  </w:t>
      </w:r>
      <w:r w:rsidRPr="00CE3DAB">
        <w:rPr>
          <w:rStyle w:val="ae"/>
          <w:noProof/>
          <w:color w:val="auto"/>
          <w:sz w:val="24"/>
        </w:rPr>
        <w:t>每个</w:t>
      </w:r>
      <w:r w:rsidRPr="00CE3DAB">
        <w:rPr>
          <w:color w:val="auto"/>
          <w:sz w:val="24"/>
        </w:rPr>
        <w:t>模块化单元阀在就位安装之前</w:t>
      </w:r>
      <w:r w:rsidRPr="00CE3DAB">
        <w:rPr>
          <w:color w:val="auto"/>
          <w:kern w:val="0"/>
          <w:sz w:val="24"/>
        </w:rPr>
        <w:t>经检查应符合下列要求：</w:t>
      </w:r>
    </w:p>
    <w:p w:rsidR="00CC4FDF" w:rsidRPr="00CE3DAB" w:rsidRDefault="00CC4FDF" w:rsidP="00901CA8">
      <w:pPr>
        <w:autoSpaceDE w:val="0"/>
        <w:autoSpaceDN w:val="0"/>
        <w:adjustRightInd w:val="0"/>
        <w:spacing w:line="440" w:lineRule="exact"/>
        <w:jc w:val="left"/>
        <w:rPr>
          <w:color w:val="auto"/>
          <w:kern w:val="0"/>
          <w:sz w:val="24"/>
        </w:rPr>
      </w:pPr>
      <w:r w:rsidRPr="00CE3DAB">
        <w:rPr>
          <w:color w:val="auto"/>
          <w:kern w:val="0"/>
          <w:sz w:val="24"/>
        </w:rPr>
        <w:t xml:space="preserve"> </w:t>
      </w:r>
      <w:r w:rsidR="00810627" w:rsidRPr="00CE3DAB">
        <w:rPr>
          <w:color w:val="auto"/>
          <w:kern w:val="0"/>
          <w:sz w:val="24"/>
        </w:rPr>
        <w:t xml:space="preserve">   </w:t>
      </w:r>
      <w:r w:rsidRPr="00CE3DAB">
        <w:rPr>
          <w:color w:val="auto"/>
          <w:kern w:val="0"/>
          <w:sz w:val="24"/>
        </w:rPr>
        <w:t xml:space="preserve">1  </w:t>
      </w:r>
      <w:r w:rsidRPr="00CE3DAB">
        <w:rPr>
          <w:color w:val="auto"/>
          <w:kern w:val="0"/>
          <w:sz w:val="24"/>
        </w:rPr>
        <w:t>所有紧固件完好，</w:t>
      </w:r>
      <w:r w:rsidRPr="00CE3DAB">
        <w:rPr>
          <w:color w:val="auto"/>
          <w:sz w:val="24"/>
        </w:rPr>
        <w:t>结构牢固</w:t>
      </w:r>
      <w:r w:rsidRPr="00CE3DAB">
        <w:rPr>
          <w:color w:val="auto"/>
          <w:kern w:val="0"/>
          <w:sz w:val="24"/>
        </w:rPr>
        <w:t>；</w:t>
      </w:r>
    </w:p>
    <w:p w:rsidR="00CC4FDF" w:rsidRPr="00CE3DAB" w:rsidRDefault="00CC4FDF" w:rsidP="00901CA8">
      <w:pPr>
        <w:autoSpaceDE w:val="0"/>
        <w:autoSpaceDN w:val="0"/>
        <w:adjustRightInd w:val="0"/>
        <w:spacing w:line="440" w:lineRule="exact"/>
        <w:jc w:val="left"/>
        <w:rPr>
          <w:color w:val="auto"/>
          <w:kern w:val="0"/>
          <w:sz w:val="24"/>
        </w:rPr>
      </w:pPr>
      <w:r w:rsidRPr="00CE3DAB">
        <w:rPr>
          <w:color w:val="auto"/>
          <w:kern w:val="0"/>
          <w:sz w:val="24"/>
        </w:rPr>
        <w:t xml:space="preserve">    2  </w:t>
      </w:r>
      <w:r w:rsidRPr="00CE3DAB">
        <w:rPr>
          <w:color w:val="auto"/>
          <w:kern w:val="0"/>
          <w:sz w:val="24"/>
        </w:rPr>
        <w:t>金属部件无锈蚀、无损伤、无毛刺、无变形，表面光滑，焊接良好。</w:t>
      </w:r>
    </w:p>
    <w:p w:rsidR="00CC4FDF" w:rsidRPr="00CE3DAB" w:rsidRDefault="00CC4FDF" w:rsidP="00901CA8">
      <w:pPr>
        <w:spacing w:line="440" w:lineRule="exact"/>
        <w:rPr>
          <w:color w:val="auto"/>
          <w:kern w:val="0"/>
          <w:sz w:val="24"/>
        </w:rPr>
      </w:pPr>
      <w:r w:rsidRPr="00CE3DAB">
        <w:rPr>
          <w:rStyle w:val="ae"/>
          <w:rFonts w:eastAsia="黑体"/>
          <w:noProof/>
          <w:color w:val="auto"/>
          <w:sz w:val="24"/>
        </w:rPr>
        <w:t xml:space="preserve">6.1.4  </w:t>
      </w:r>
      <w:r w:rsidRPr="00CE3DAB">
        <w:rPr>
          <w:rStyle w:val="ae"/>
          <w:noProof/>
          <w:color w:val="auto"/>
          <w:sz w:val="24"/>
        </w:rPr>
        <w:t>在安装风阀前，</w:t>
      </w:r>
      <w:r w:rsidRPr="00CE3DAB">
        <w:rPr>
          <w:color w:val="auto"/>
          <w:kern w:val="0"/>
          <w:sz w:val="24"/>
        </w:rPr>
        <w:t>应对所有安装人员进行书面技术及安全交底。</w:t>
      </w:r>
    </w:p>
    <w:p w:rsidR="00CC4FDF" w:rsidRPr="00CE3DAB" w:rsidRDefault="000C1663" w:rsidP="00901CA8">
      <w:pPr>
        <w:spacing w:line="440" w:lineRule="exact"/>
        <w:rPr>
          <w:color w:val="auto"/>
          <w:kern w:val="0"/>
          <w:sz w:val="24"/>
        </w:rPr>
      </w:pPr>
      <w:r w:rsidRPr="00CE3DAB">
        <w:rPr>
          <w:rStyle w:val="ae"/>
          <w:noProof/>
          <w:color w:val="auto"/>
          <w:sz w:val="24"/>
        </w:rPr>
        <w:t xml:space="preserve">    </w:t>
      </w:r>
      <w:r w:rsidR="00CC4FDF" w:rsidRPr="00CE3DAB">
        <w:rPr>
          <w:rStyle w:val="ae"/>
          <w:noProof/>
          <w:color w:val="auto"/>
          <w:sz w:val="24"/>
        </w:rPr>
        <w:t>安装人员应</w:t>
      </w:r>
      <w:r w:rsidR="00CC4FDF" w:rsidRPr="00CE3DAB">
        <w:rPr>
          <w:color w:val="auto"/>
          <w:kern w:val="0"/>
          <w:sz w:val="24"/>
        </w:rPr>
        <w:t>对现场土建的预留尺寸及砼基础进行复核，根据现场土建的预留尺寸，对风阀底座尺寸、每个模块化单元阀的尺寸与安装位置进行编号。</w:t>
      </w:r>
    </w:p>
    <w:p w:rsidR="00FB77CD" w:rsidRPr="00CE3DAB" w:rsidRDefault="00FB77CD" w:rsidP="00901CA8">
      <w:pPr>
        <w:spacing w:line="440" w:lineRule="exact"/>
        <w:rPr>
          <w:rStyle w:val="ae"/>
          <w:rFonts w:eastAsia="黑体"/>
          <w:noProof/>
          <w:color w:val="auto"/>
          <w:sz w:val="24"/>
        </w:rPr>
      </w:pPr>
    </w:p>
    <w:p w:rsidR="00CC4FDF" w:rsidRPr="00CE3DAB" w:rsidRDefault="00CC4FDF" w:rsidP="00901CA8">
      <w:pPr>
        <w:spacing w:line="440" w:lineRule="exact"/>
        <w:jc w:val="center"/>
        <w:rPr>
          <w:rFonts w:eastAsia="黑体"/>
          <w:bCs/>
          <w:color w:val="auto"/>
          <w:sz w:val="24"/>
        </w:rPr>
      </w:pPr>
      <w:r w:rsidRPr="00CE3DAB">
        <w:rPr>
          <w:rStyle w:val="ae"/>
          <w:rFonts w:eastAsia="黑体"/>
          <w:noProof/>
          <w:color w:val="auto"/>
          <w:sz w:val="24"/>
        </w:rPr>
        <w:t xml:space="preserve">6.2  </w:t>
      </w:r>
      <w:r w:rsidRPr="00CE3DAB">
        <w:rPr>
          <w:rStyle w:val="ae"/>
          <w:rFonts w:eastAsia="黑体"/>
          <w:noProof/>
          <w:color w:val="auto"/>
          <w:sz w:val="24"/>
        </w:rPr>
        <w:t>安装与调试</w:t>
      </w:r>
    </w:p>
    <w:p w:rsidR="00CC4FDF" w:rsidRPr="00CE3DAB" w:rsidRDefault="00CC4FDF" w:rsidP="00901CA8">
      <w:pPr>
        <w:spacing w:line="440" w:lineRule="exact"/>
        <w:rPr>
          <w:color w:val="auto"/>
          <w:kern w:val="0"/>
          <w:sz w:val="24"/>
        </w:rPr>
      </w:pPr>
      <w:r w:rsidRPr="00CE3DAB">
        <w:rPr>
          <w:rStyle w:val="ae"/>
          <w:rFonts w:eastAsia="黑体"/>
          <w:noProof/>
          <w:color w:val="auto"/>
          <w:sz w:val="24"/>
        </w:rPr>
        <w:t xml:space="preserve">6.2.1  </w:t>
      </w:r>
      <w:r w:rsidRPr="00CE3DAB">
        <w:rPr>
          <w:rStyle w:val="ae"/>
          <w:noProof/>
          <w:color w:val="auto"/>
          <w:sz w:val="24"/>
        </w:rPr>
        <w:t>风阀</w:t>
      </w:r>
      <w:r w:rsidRPr="00CE3DAB">
        <w:rPr>
          <w:color w:val="auto"/>
          <w:kern w:val="0"/>
          <w:sz w:val="24"/>
        </w:rPr>
        <w:t>安装工序流程为，风阀底框组装</w:t>
      </w:r>
      <w:r w:rsidRPr="00CE3DAB">
        <w:rPr>
          <w:color w:val="auto"/>
          <w:kern w:val="0"/>
          <w:sz w:val="24"/>
        </w:rPr>
        <w:t>→</w:t>
      </w:r>
      <w:r w:rsidRPr="00CE3DAB">
        <w:rPr>
          <w:color w:val="auto"/>
          <w:kern w:val="0"/>
          <w:sz w:val="24"/>
        </w:rPr>
        <w:t>模块化单元阀组装</w:t>
      </w:r>
      <w:r w:rsidRPr="00CE3DAB">
        <w:rPr>
          <w:color w:val="auto"/>
          <w:kern w:val="0"/>
          <w:sz w:val="24"/>
        </w:rPr>
        <w:t>→</w:t>
      </w:r>
      <w:r w:rsidRPr="00CE3DAB">
        <w:rPr>
          <w:color w:val="auto"/>
          <w:kern w:val="0"/>
          <w:sz w:val="24"/>
        </w:rPr>
        <w:t>电路或气路接线</w:t>
      </w:r>
      <w:r w:rsidRPr="00CE3DAB">
        <w:rPr>
          <w:color w:val="auto"/>
          <w:kern w:val="0"/>
          <w:sz w:val="24"/>
        </w:rPr>
        <w:t>→</w:t>
      </w:r>
      <w:r w:rsidRPr="00CE3DAB">
        <w:rPr>
          <w:color w:val="auto"/>
          <w:kern w:val="0"/>
          <w:sz w:val="24"/>
        </w:rPr>
        <w:t>单机试运转</w:t>
      </w:r>
      <w:r w:rsidRPr="00CE3DAB">
        <w:rPr>
          <w:color w:val="auto"/>
          <w:kern w:val="0"/>
          <w:sz w:val="24"/>
        </w:rPr>
        <w:t>→</w:t>
      </w:r>
      <w:r w:rsidRPr="00CE3DAB">
        <w:rPr>
          <w:color w:val="auto"/>
          <w:kern w:val="0"/>
          <w:sz w:val="24"/>
        </w:rPr>
        <w:t>联合试运转。</w:t>
      </w:r>
    </w:p>
    <w:p w:rsidR="00CC4FDF" w:rsidRPr="00CE3DAB" w:rsidRDefault="00CC4FDF" w:rsidP="00901CA8">
      <w:pPr>
        <w:spacing w:line="440" w:lineRule="exact"/>
        <w:ind w:firstLineChars="200" w:firstLine="480"/>
        <w:rPr>
          <w:color w:val="auto"/>
          <w:sz w:val="24"/>
        </w:rPr>
      </w:pPr>
      <w:r w:rsidRPr="00CE3DAB">
        <w:rPr>
          <w:color w:val="auto"/>
          <w:sz w:val="24"/>
        </w:rPr>
        <w:t>模块化单元阀（包括执行器）的安装，</w:t>
      </w:r>
      <w:r w:rsidRPr="00CE3DAB">
        <w:rPr>
          <w:color w:val="auto"/>
          <w:kern w:val="0"/>
          <w:sz w:val="24"/>
        </w:rPr>
        <w:t>应与样机</w:t>
      </w:r>
      <w:r w:rsidRPr="00CE3DAB">
        <w:rPr>
          <w:color w:val="auto"/>
          <w:sz w:val="24"/>
        </w:rPr>
        <w:t>试验报告中描述的安装相符；每个</w:t>
      </w:r>
      <w:r w:rsidRPr="00CE3DAB">
        <w:rPr>
          <w:rStyle w:val="ae"/>
          <w:noProof/>
          <w:color w:val="auto"/>
          <w:sz w:val="24"/>
        </w:rPr>
        <w:t>风阀</w:t>
      </w:r>
      <w:r w:rsidRPr="00CE3DAB">
        <w:rPr>
          <w:color w:val="auto"/>
          <w:kern w:val="0"/>
          <w:sz w:val="24"/>
        </w:rPr>
        <w:t>安装时，应</w:t>
      </w:r>
      <w:r w:rsidRPr="00CE3DAB">
        <w:rPr>
          <w:color w:val="auto"/>
          <w:sz w:val="24"/>
        </w:rPr>
        <w:t>严格</w:t>
      </w:r>
      <w:r w:rsidRPr="00CE3DAB">
        <w:rPr>
          <w:color w:val="auto"/>
          <w:kern w:val="0"/>
          <w:sz w:val="24"/>
        </w:rPr>
        <w:t>按照</w:t>
      </w:r>
      <w:r w:rsidRPr="00CE3DAB">
        <w:rPr>
          <w:color w:val="auto"/>
          <w:sz w:val="24"/>
        </w:rPr>
        <w:t>安装做法说明和安装图、尺寸表、参数表</w:t>
      </w:r>
      <w:r w:rsidRPr="00CE3DAB">
        <w:rPr>
          <w:color w:val="auto"/>
          <w:kern w:val="0"/>
          <w:sz w:val="24"/>
        </w:rPr>
        <w:t>的要求进行。</w:t>
      </w:r>
    </w:p>
    <w:p w:rsidR="00CC4FDF" w:rsidRPr="00CE3DAB" w:rsidRDefault="00CC4FDF" w:rsidP="00901CA8">
      <w:pPr>
        <w:spacing w:line="440" w:lineRule="exact"/>
        <w:rPr>
          <w:rStyle w:val="ae"/>
          <w:rFonts w:eastAsia="黑体"/>
          <w:noProof/>
          <w:color w:val="auto"/>
          <w:sz w:val="24"/>
        </w:rPr>
      </w:pPr>
      <w:r w:rsidRPr="00CE3DAB">
        <w:rPr>
          <w:rStyle w:val="ae"/>
          <w:rFonts w:eastAsia="黑体"/>
          <w:noProof/>
          <w:color w:val="auto"/>
          <w:sz w:val="24"/>
        </w:rPr>
        <w:t xml:space="preserve">6.2.2  </w:t>
      </w:r>
      <w:r w:rsidRPr="00CE3DAB">
        <w:rPr>
          <w:rStyle w:val="ae"/>
          <w:noProof/>
          <w:color w:val="auto"/>
          <w:sz w:val="24"/>
        </w:rPr>
        <w:t>风阀</w:t>
      </w:r>
      <w:r w:rsidRPr="00CE3DAB">
        <w:rPr>
          <w:color w:val="auto"/>
          <w:kern w:val="0"/>
          <w:sz w:val="24"/>
        </w:rPr>
        <w:t>底框组装场地应选在安装位置附近的地面上，场地应平整干净，凹坑处应用钢板支垫水平。</w:t>
      </w:r>
    </w:p>
    <w:p w:rsidR="00CC4FDF" w:rsidRPr="00CE3DAB" w:rsidRDefault="00CC4FDF" w:rsidP="00901CA8">
      <w:pPr>
        <w:spacing w:line="440" w:lineRule="exact"/>
        <w:rPr>
          <w:color w:val="auto"/>
          <w:kern w:val="0"/>
          <w:sz w:val="24"/>
        </w:rPr>
      </w:pPr>
      <w:r w:rsidRPr="00CE3DAB">
        <w:rPr>
          <w:color w:val="auto"/>
          <w:kern w:val="0"/>
          <w:sz w:val="24"/>
        </w:rPr>
        <w:t xml:space="preserve">6.2.3 </w:t>
      </w:r>
      <w:r w:rsidR="00810627" w:rsidRPr="00CE3DAB">
        <w:rPr>
          <w:color w:val="auto"/>
          <w:kern w:val="0"/>
          <w:sz w:val="24"/>
        </w:rPr>
        <w:t xml:space="preserve"> </w:t>
      </w:r>
      <w:r w:rsidRPr="00CE3DAB">
        <w:rPr>
          <w:color w:val="auto"/>
          <w:kern w:val="0"/>
          <w:sz w:val="24"/>
        </w:rPr>
        <w:t>风阀底框与结构墙体或楼板之间应采用紧固件连接，并应符合下列规定：</w:t>
      </w:r>
    </w:p>
    <w:p w:rsidR="00CC4FDF" w:rsidRPr="00CE3DAB" w:rsidRDefault="00CC4FDF" w:rsidP="00901CA8">
      <w:pPr>
        <w:spacing w:line="440" w:lineRule="exact"/>
        <w:rPr>
          <w:color w:val="auto"/>
          <w:kern w:val="0"/>
          <w:sz w:val="24"/>
        </w:rPr>
      </w:pPr>
      <w:r w:rsidRPr="00CE3DAB">
        <w:rPr>
          <w:color w:val="auto"/>
          <w:kern w:val="0"/>
          <w:sz w:val="24"/>
        </w:rPr>
        <w:t xml:space="preserve">    1  </w:t>
      </w:r>
      <w:r w:rsidRPr="00CE3DAB">
        <w:rPr>
          <w:color w:val="auto"/>
          <w:kern w:val="0"/>
          <w:sz w:val="24"/>
        </w:rPr>
        <w:t>可采用预埋件或膨胀螺栓的方式，预埋件或膨胀螺栓的间距不应大于</w:t>
      </w:r>
      <w:r w:rsidRPr="00CE3DAB">
        <w:rPr>
          <w:color w:val="auto"/>
          <w:kern w:val="0"/>
          <w:sz w:val="24"/>
        </w:rPr>
        <w:t>1m</w:t>
      </w:r>
      <w:r w:rsidRPr="00CE3DAB">
        <w:rPr>
          <w:color w:val="auto"/>
          <w:kern w:val="0"/>
          <w:sz w:val="24"/>
        </w:rPr>
        <w:t>；</w:t>
      </w:r>
    </w:p>
    <w:p w:rsidR="00CC4FDF" w:rsidRPr="00CE3DAB" w:rsidRDefault="00CC4FDF" w:rsidP="00901CA8">
      <w:pPr>
        <w:spacing w:line="440" w:lineRule="exact"/>
        <w:rPr>
          <w:color w:val="auto"/>
          <w:kern w:val="0"/>
          <w:sz w:val="24"/>
        </w:rPr>
      </w:pPr>
      <w:r w:rsidRPr="00CE3DAB">
        <w:rPr>
          <w:color w:val="auto"/>
          <w:kern w:val="0"/>
          <w:sz w:val="24"/>
        </w:rPr>
        <w:lastRenderedPageBreak/>
        <w:t xml:space="preserve">    2  </w:t>
      </w:r>
      <w:r w:rsidRPr="00CE3DAB">
        <w:rPr>
          <w:color w:val="auto"/>
          <w:kern w:val="0"/>
          <w:sz w:val="24"/>
        </w:rPr>
        <w:t>底框与预埋件的焊接应牢固；</w:t>
      </w:r>
    </w:p>
    <w:p w:rsidR="00CC4FDF" w:rsidRPr="00CE3DAB" w:rsidRDefault="00CC4FDF" w:rsidP="00901CA8">
      <w:pPr>
        <w:spacing w:line="440" w:lineRule="exact"/>
        <w:rPr>
          <w:color w:val="auto"/>
          <w:kern w:val="0"/>
          <w:sz w:val="24"/>
        </w:rPr>
      </w:pPr>
      <w:r w:rsidRPr="00CE3DAB">
        <w:rPr>
          <w:color w:val="auto"/>
          <w:kern w:val="0"/>
          <w:sz w:val="24"/>
        </w:rPr>
        <w:t xml:space="preserve">    3  </w:t>
      </w:r>
      <w:r w:rsidRPr="00CE3DAB">
        <w:rPr>
          <w:rStyle w:val="ae"/>
          <w:noProof/>
          <w:color w:val="auto"/>
          <w:sz w:val="24"/>
        </w:rPr>
        <w:t>采用紧固件连接底框与墙体或楼板时，应考虑风阀的热膨胀系数并能调整间隙值；</w:t>
      </w:r>
    </w:p>
    <w:p w:rsidR="00CC4FDF" w:rsidRPr="00CE3DAB" w:rsidRDefault="00CC4FDF" w:rsidP="00901CA8">
      <w:pPr>
        <w:spacing w:line="440" w:lineRule="exact"/>
        <w:rPr>
          <w:rStyle w:val="ae"/>
          <w:rFonts w:eastAsia="黑体"/>
          <w:noProof/>
          <w:color w:val="auto"/>
          <w:sz w:val="24"/>
        </w:rPr>
      </w:pPr>
      <w:r w:rsidRPr="00CE3DAB">
        <w:rPr>
          <w:color w:val="auto"/>
          <w:sz w:val="24"/>
        </w:rPr>
        <w:t xml:space="preserve">    4  </w:t>
      </w:r>
      <w:r w:rsidRPr="00CE3DAB">
        <w:rPr>
          <w:color w:val="auto"/>
          <w:kern w:val="0"/>
          <w:sz w:val="24"/>
        </w:rPr>
        <w:t>底框与墙体或楼板之间的缝隙，应</w:t>
      </w:r>
      <w:r w:rsidRPr="00CE3DAB">
        <w:rPr>
          <w:color w:val="auto"/>
          <w:sz w:val="24"/>
        </w:rPr>
        <w:t>采</w:t>
      </w:r>
      <w:r w:rsidRPr="00CE3DAB">
        <w:rPr>
          <w:bCs/>
          <w:color w:val="auto"/>
          <w:sz w:val="24"/>
        </w:rPr>
        <w:t>用</w:t>
      </w:r>
      <w:r w:rsidRPr="00CE3DAB">
        <w:rPr>
          <w:color w:val="auto"/>
          <w:sz w:val="24"/>
        </w:rPr>
        <w:t>防火封堵材料密封，并形成封闭的密封结构。</w:t>
      </w:r>
    </w:p>
    <w:p w:rsidR="00CC4FDF" w:rsidRPr="00CE3DAB" w:rsidRDefault="00CC4FDF" w:rsidP="00901CA8">
      <w:pPr>
        <w:spacing w:line="440" w:lineRule="exact"/>
        <w:rPr>
          <w:color w:val="auto"/>
          <w:sz w:val="24"/>
        </w:rPr>
      </w:pPr>
      <w:r w:rsidRPr="00CE3DAB">
        <w:rPr>
          <w:rStyle w:val="ae"/>
          <w:rFonts w:eastAsia="黑体"/>
          <w:noProof/>
          <w:color w:val="auto"/>
          <w:sz w:val="24"/>
        </w:rPr>
        <w:t xml:space="preserve">6.2.4  </w:t>
      </w:r>
      <w:r w:rsidRPr="00CE3DAB">
        <w:rPr>
          <w:color w:val="auto"/>
          <w:sz w:val="24"/>
        </w:rPr>
        <w:t>模块化单元阀拼装到底框上时，应符合下列规定：</w:t>
      </w:r>
    </w:p>
    <w:p w:rsidR="00CC4FDF" w:rsidRPr="00CE3DAB" w:rsidRDefault="00CC4FDF" w:rsidP="00901CA8">
      <w:pPr>
        <w:spacing w:line="440" w:lineRule="exact"/>
        <w:rPr>
          <w:color w:val="auto"/>
          <w:kern w:val="0"/>
          <w:sz w:val="24"/>
        </w:rPr>
      </w:pPr>
      <w:r w:rsidRPr="00CE3DAB">
        <w:rPr>
          <w:color w:val="auto"/>
          <w:kern w:val="0"/>
          <w:sz w:val="24"/>
        </w:rPr>
        <w:t xml:space="preserve">    1  </w:t>
      </w:r>
      <w:r w:rsidRPr="00CE3DAB">
        <w:rPr>
          <w:color w:val="auto"/>
          <w:kern w:val="0"/>
          <w:sz w:val="24"/>
        </w:rPr>
        <w:t>应按编号顺序采用螺栓连接，螺栓孔的间距不应大于</w:t>
      </w:r>
      <w:r w:rsidRPr="00CE3DAB">
        <w:rPr>
          <w:color w:val="auto"/>
          <w:kern w:val="0"/>
          <w:sz w:val="24"/>
        </w:rPr>
        <w:t>150mm</w:t>
      </w:r>
      <w:r w:rsidRPr="00CE3DAB">
        <w:rPr>
          <w:color w:val="auto"/>
          <w:kern w:val="0"/>
          <w:sz w:val="24"/>
        </w:rPr>
        <w:t>；</w:t>
      </w:r>
    </w:p>
    <w:p w:rsidR="00CC4FDF" w:rsidRPr="00CE3DAB" w:rsidRDefault="00CC4FDF" w:rsidP="00901CA8">
      <w:pPr>
        <w:spacing w:line="440" w:lineRule="exact"/>
        <w:rPr>
          <w:i/>
          <w:color w:val="auto"/>
          <w:sz w:val="24"/>
        </w:rPr>
      </w:pPr>
      <w:r w:rsidRPr="00CE3DAB">
        <w:rPr>
          <w:color w:val="auto"/>
          <w:kern w:val="0"/>
          <w:sz w:val="24"/>
        </w:rPr>
        <w:t xml:space="preserve">    2  </w:t>
      </w:r>
      <w:r w:rsidRPr="00CE3DAB">
        <w:rPr>
          <w:color w:val="auto"/>
          <w:kern w:val="0"/>
          <w:sz w:val="24"/>
        </w:rPr>
        <w:t>应</w:t>
      </w:r>
      <w:r w:rsidRPr="00CE3DAB">
        <w:rPr>
          <w:color w:val="auto"/>
          <w:sz w:val="24"/>
        </w:rPr>
        <w:t>使其处于水平面内或垂直平面内，不得有扭曲或变形；</w:t>
      </w:r>
    </w:p>
    <w:p w:rsidR="00CC4FDF" w:rsidRPr="00CE3DAB" w:rsidRDefault="00CC4FDF" w:rsidP="00901CA8">
      <w:pPr>
        <w:spacing w:line="440" w:lineRule="exact"/>
        <w:rPr>
          <w:color w:val="auto"/>
          <w:sz w:val="24"/>
        </w:rPr>
      </w:pPr>
      <w:r w:rsidRPr="00CE3DAB">
        <w:rPr>
          <w:color w:val="auto"/>
          <w:sz w:val="24"/>
        </w:rPr>
        <w:t xml:space="preserve">    3  </w:t>
      </w:r>
      <w:r w:rsidRPr="00CE3DAB">
        <w:rPr>
          <w:color w:val="auto"/>
          <w:sz w:val="24"/>
        </w:rPr>
        <w:t>模块化单元阀用螺栓固定到底框上时，</w:t>
      </w:r>
      <w:r w:rsidRPr="00CE3DAB">
        <w:rPr>
          <w:color w:val="auto"/>
          <w:kern w:val="0"/>
          <w:sz w:val="24"/>
        </w:rPr>
        <w:t>应采用防火密封材料密封；</w:t>
      </w:r>
    </w:p>
    <w:p w:rsidR="00CC4FDF" w:rsidRPr="00CE3DAB" w:rsidRDefault="00CC4FDF" w:rsidP="00901CA8">
      <w:pPr>
        <w:spacing w:line="440" w:lineRule="exact"/>
        <w:rPr>
          <w:color w:val="auto"/>
          <w:sz w:val="24"/>
        </w:rPr>
      </w:pPr>
      <w:r w:rsidRPr="00CE3DAB">
        <w:rPr>
          <w:color w:val="auto"/>
          <w:sz w:val="24"/>
        </w:rPr>
        <w:t xml:space="preserve">    4  </w:t>
      </w:r>
      <w:r w:rsidRPr="00CE3DAB">
        <w:rPr>
          <w:color w:val="auto"/>
          <w:sz w:val="24"/>
        </w:rPr>
        <w:t>风阀的水平度误差不应大于</w:t>
      </w:r>
      <w:r w:rsidRPr="00CE3DAB">
        <w:rPr>
          <w:color w:val="auto"/>
          <w:sz w:val="24"/>
        </w:rPr>
        <w:t>2‰</w:t>
      </w:r>
      <w:r w:rsidRPr="00CE3DAB">
        <w:rPr>
          <w:color w:val="auto"/>
          <w:sz w:val="24"/>
        </w:rPr>
        <w:t>，垂直度误差不应大于</w:t>
      </w:r>
      <w:r w:rsidRPr="00CE3DAB">
        <w:rPr>
          <w:color w:val="auto"/>
          <w:sz w:val="24"/>
        </w:rPr>
        <w:t>1.5‰</w:t>
      </w:r>
      <w:r w:rsidRPr="00CE3DAB">
        <w:rPr>
          <w:color w:val="auto"/>
          <w:sz w:val="24"/>
        </w:rPr>
        <w:t>。</w:t>
      </w:r>
    </w:p>
    <w:p w:rsidR="00CC4FDF" w:rsidRPr="00CE3DAB" w:rsidRDefault="00CC4FDF" w:rsidP="00901CA8">
      <w:pPr>
        <w:spacing w:line="440" w:lineRule="exact"/>
        <w:rPr>
          <w:color w:val="auto"/>
          <w:sz w:val="24"/>
        </w:rPr>
      </w:pPr>
      <w:r w:rsidRPr="00CE3DAB">
        <w:rPr>
          <w:rStyle w:val="ae"/>
          <w:rFonts w:eastAsia="黑体"/>
          <w:noProof/>
          <w:color w:val="auto"/>
          <w:sz w:val="24"/>
        </w:rPr>
        <w:t>6.2.5</w:t>
      </w:r>
      <w:r w:rsidR="00810627" w:rsidRPr="00CE3DAB">
        <w:rPr>
          <w:rStyle w:val="ae"/>
          <w:rFonts w:eastAsia="黑体"/>
          <w:noProof/>
          <w:color w:val="auto"/>
          <w:sz w:val="24"/>
        </w:rPr>
        <w:t xml:space="preserve">  </w:t>
      </w:r>
      <w:r w:rsidRPr="00CE3DAB">
        <w:rPr>
          <w:rStyle w:val="ae"/>
          <w:rFonts w:eastAsiaTheme="minorEastAsia"/>
          <w:noProof/>
          <w:color w:val="auto"/>
          <w:sz w:val="24"/>
        </w:rPr>
        <w:t>风阀宜设置就地手操箱，</w:t>
      </w:r>
      <w:r w:rsidRPr="00CE3DAB">
        <w:rPr>
          <w:color w:val="auto"/>
          <w:sz w:val="24"/>
        </w:rPr>
        <w:t>当风阀设置多台执行机构时，就地手操箱应能同时控制该阀所有的执行机构同时运行，以保证各单体阀能同时开启和同时关闭。</w:t>
      </w:r>
    </w:p>
    <w:p w:rsidR="00CC4FDF" w:rsidRPr="00CE3DAB" w:rsidRDefault="00CC4FDF" w:rsidP="00901CA8">
      <w:pPr>
        <w:spacing w:line="440" w:lineRule="exact"/>
        <w:rPr>
          <w:color w:val="auto"/>
          <w:kern w:val="0"/>
          <w:sz w:val="24"/>
        </w:rPr>
      </w:pPr>
      <w:r w:rsidRPr="00CE3DAB">
        <w:rPr>
          <w:rStyle w:val="ae"/>
          <w:rFonts w:eastAsia="黑体"/>
          <w:noProof/>
          <w:color w:val="auto"/>
          <w:sz w:val="24"/>
        </w:rPr>
        <w:t>6.2.6</w:t>
      </w:r>
      <w:r w:rsidR="00810627" w:rsidRPr="00CE3DAB">
        <w:rPr>
          <w:rStyle w:val="ae"/>
          <w:rFonts w:eastAsia="黑体"/>
          <w:noProof/>
          <w:color w:val="auto"/>
          <w:sz w:val="24"/>
        </w:rPr>
        <w:t xml:space="preserve">  </w:t>
      </w:r>
      <w:r w:rsidRPr="00CE3DAB">
        <w:rPr>
          <w:color w:val="auto"/>
          <w:kern w:val="0"/>
          <w:sz w:val="24"/>
        </w:rPr>
        <w:t>风阀安装完成后，安装单位应对风阀的各种性能进行自检。</w:t>
      </w:r>
      <w:r w:rsidRPr="00CE3DAB">
        <w:rPr>
          <w:rStyle w:val="ae"/>
          <w:noProof/>
          <w:color w:val="auto"/>
          <w:sz w:val="24"/>
        </w:rPr>
        <w:t>风阀</w:t>
      </w:r>
      <w:r w:rsidRPr="00CE3DAB">
        <w:rPr>
          <w:color w:val="auto"/>
          <w:kern w:val="0"/>
          <w:sz w:val="24"/>
        </w:rPr>
        <w:t>试车及单机调试时，宜在现场手操箱内进行操作，并应符合下列规定且宜按附录</w:t>
      </w:r>
      <w:r w:rsidRPr="00CE3DAB">
        <w:rPr>
          <w:color w:val="auto"/>
          <w:kern w:val="0"/>
          <w:sz w:val="24"/>
        </w:rPr>
        <w:t>C</w:t>
      </w:r>
      <w:r w:rsidRPr="00CE3DAB">
        <w:rPr>
          <w:color w:val="auto"/>
          <w:kern w:val="0"/>
          <w:sz w:val="24"/>
        </w:rPr>
        <w:t>中表</w:t>
      </w:r>
      <w:r w:rsidRPr="00CE3DAB">
        <w:rPr>
          <w:color w:val="auto"/>
          <w:kern w:val="0"/>
          <w:sz w:val="24"/>
        </w:rPr>
        <w:t>C.0.3</w:t>
      </w:r>
      <w:r w:rsidRPr="00CE3DAB">
        <w:rPr>
          <w:color w:val="auto"/>
          <w:kern w:val="0"/>
          <w:sz w:val="24"/>
        </w:rPr>
        <w:t>填写</w:t>
      </w:r>
      <w:r w:rsidRPr="00CE3DAB">
        <w:rPr>
          <w:color w:val="auto"/>
          <w:sz w:val="24"/>
        </w:rPr>
        <w:t>风阀单机试运转记录。</w:t>
      </w:r>
    </w:p>
    <w:p w:rsidR="00CC4FDF" w:rsidRPr="00CE3DAB" w:rsidRDefault="00CC4FDF" w:rsidP="00901CA8">
      <w:pPr>
        <w:spacing w:line="440" w:lineRule="exact"/>
        <w:rPr>
          <w:color w:val="auto"/>
          <w:kern w:val="0"/>
          <w:sz w:val="24"/>
        </w:rPr>
      </w:pPr>
      <w:r w:rsidRPr="00CE3DAB">
        <w:rPr>
          <w:color w:val="auto"/>
          <w:kern w:val="0"/>
          <w:sz w:val="24"/>
        </w:rPr>
        <w:t xml:space="preserve">    1  </w:t>
      </w:r>
      <w:r w:rsidRPr="00CE3DAB">
        <w:rPr>
          <w:color w:val="auto"/>
          <w:kern w:val="0"/>
          <w:sz w:val="24"/>
        </w:rPr>
        <w:t>启动风阀，开启指示灯亮，叶片运行时无异常响声，风阀开启成</w:t>
      </w:r>
      <w:r w:rsidRPr="00CE3DAB">
        <w:rPr>
          <w:color w:val="auto"/>
          <w:kern w:val="0"/>
          <w:sz w:val="24"/>
        </w:rPr>
        <w:t>90°</w:t>
      </w:r>
      <w:r w:rsidRPr="00CE3DAB">
        <w:rPr>
          <w:color w:val="auto"/>
          <w:kern w:val="0"/>
          <w:sz w:val="24"/>
        </w:rPr>
        <w:t>，风阀从全关到全开的运行时间符合设计要求；</w:t>
      </w:r>
    </w:p>
    <w:p w:rsidR="00CC4FDF" w:rsidRPr="00CE3DAB" w:rsidRDefault="00CC4FDF" w:rsidP="00901CA8">
      <w:pPr>
        <w:spacing w:line="440" w:lineRule="exact"/>
        <w:rPr>
          <w:color w:val="auto"/>
          <w:kern w:val="0"/>
          <w:sz w:val="24"/>
        </w:rPr>
      </w:pPr>
      <w:r w:rsidRPr="00CE3DAB">
        <w:rPr>
          <w:color w:val="auto"/>
          <w:kern w:val="0"/>
          <w:sz w:val="24"/>
        </w:rPr>
        <w:t xml:space="preserve">    2  </w:t>
      </w:r>
      <w:r w:rsidRPr="00CE3DAB">
        <w:rPr>
          <w:color w:val="auto"/>
          <w:kern w:val="0"/>
          <w:sz w:val="24"/>
        </w:rPr>
        <w:t>关闭风阀，关闭指示灯亮，叶片与阀体无变形，关闭严密，风阀从全开到全关的运行时间符合设计要求；</w:t>
      </w:r>
    </w:p>
    <w:p w:rsidR="00CC4FDF" w:rsidRPr="00CE3DAB" w:rsidRDefault="00CC4FDF" w:rsidP="00901CA8">
      <w:pPr>
        <w:spacing w:line="440" w:lineRule="exact"/>
        <w:rPr>
          <w:color w:val="auto"/>
          <w:kern w:val="0"/>
          <w:sz w:val="24"/>
        </w:rPr>
      </w:pPr>
      <w:r w:rsidRPr="00CE3DAB">
        <w:rPr>
          <w:color w:val="auto"/>
          <w:kern w:val="0"/>
          <w:sz w:val="24"/>
        </w:rPr>
        <w:t xml:space="preserve">    3  </w:t>
      </w:r>
      <w:r w:rsidRPr="00CE3DAB">
        <w:rPr>
          <w:color w:val="auto"/>
          <w:kern w:val="0"/>
          <w:sz w:val="24"/>
        </w:rPr>
        <w:t>若上述</w:t>
      </w:r>
      <w:r w:rsidRPr="00CE3DAB">
        <w:rPr>
          <w:color w:val="auto"/>
          <w:kern w:val="0"/>
          <w:sz w:val="24"/>
        </w:rPr>
        <w:t>1</w:t>
      </w:r>
      <w:r w:rsidRPr="00CE3DAB">
        <w:rPr>
          <w:color w:val="auto"/>
          <w:kern w:val="0"/>
          <w:sz w:val="24"/>
        </w:rPr>
        <w:t>、</w:t>
      </w:r>
      <w:r w:rsidRPr="00CE3DAB">
        <w:rPr>
          <w:color w:val="auto"/>
          <w:kern w:val="0"/>
          <w:sz w:val="24"/>
        </w:rPr>
        <w:t>2</w:t>
      </w:r>
      <w:r w:rsidRPr="00CE3DAB">
        <w:rPr>
          <w:color w:val="auto"/>
          <w:kern w:val="0"/>
          <w:sz w:val="24"/>
        </w:rPr>
        <w:t>款启闭正常，则应进行</w:t>
      </w:r>
      <w:r w:rsidRPr="00CE3DAB">
        <w:rPr>
          <w:color w:val="auto"/>
          <w:kern w:val="0"/>
          <w:sz w:val="24"/>
        </w:rPr>
        <w:t>10</w:t>
      </w:r>
      <w:r w:rsidRPr="00CE3DAB">
        <w:rPr>
          <w:color w:val="auto"/>
          <w:kern w:val="0"/>
          <w:sz w:val="24"/>
        </w:rPr>
        <w:t>次启闭动作，</w:t>
      </w:r>
      <w:r w:rsidRPr="00CE3DAB">
        <w:rPr>
          <w:color w:val="auto"/>
          <w:sz w:val="24"/>
        </w:rPr>
        <w:t>启闭应灵活，各转动部位应运转平稳，无卡组和碰擦</w:t>
      </w:r>
      <w:r w:rsidRPr="00CE3DAB">
        <w:rPr>
          <w:color w:val="auto"/>
          <w:kern w:val="0"/>
          <w:sz w:val="24"/>
        </w:rPr>
        <w:t>；执行机构运转正常，运行时间符合设计要求；</w:t>
      </w:r>
    </w:p>
    <w:p w:rsidR="00CC4FDF" w:rsidRPr="00CE3DAB" w:rsidRDefault="00CC4FDF" w:rsidP="00901CA8">
      <w:pPr>
        <w:spacing w:line="440" w:lineRule="exact"/>
        <w:ind w:leftChars="200" w:left="420"/>
        <w:rPr>
          <w:color w:val="auto"/>
          <w:kern w:val="0"/>
          <w:sz w:val="24"/>
        </w:rPr>
      </w:pPr>
      <w:r w:rsidRPr="00CE3DAB">
        <w:rPr>
          <w:color w:val="auto"/>
          <w:kern w:val="0"/>
          <w:sz w:val="24"/>
        </w:rPr>
        <w:t xml:space="preserve">4  </w:t>
      </w:r>
      <w:r w:rsidRPr="00CE3DAB">
        <w:rPr>
          <w:color w:val="auto"/>
          <w:kern w:val="0"/>
          <w:sz w:val="24"/>
        </w:rPr>
        <w:t>应在叶片全开和关闭位置时调整好设置在执行器上的限位开关；</w:t>
      </w:r>
    </w:p>
    <w:p w:rsidR="00CC4FDF" w:rsidRPr="00CE3DAB" w:rsidRDefault="00CC4FDF" w:rsidP="00901CA8">
      <w:pPr>
        <w:spacing w:line="440" w:lineRule="exact"/>
        <w:ind w:firstLineChars="200" w:firstLine="480"/>
        <w:rPr>
          <w:color w:val="auto"/>
          <w:kern w:val="0"/>
          <w:sz w:val="24"/>
        </w:rPr>
      </w:pPr>
      <w:r w:rsidRPr="00CE3DAB">
        <w:rPr>
          <w:color w:val="auto"/>
          <w:kern w:val="0"/>
          <w:sz w:val="24"/>
        </w:rPr>
        <w:t xml:space="preserve">5  </w:t>
      </w:r>
      <w:r w:rsidRPr="00CE3DAB">
        <w:rPr>
          <w:color w:val="auto"/>
          <w:kern w:val="0"/>
          <w:sz w:val="24"/>
        </w:rPr>
        <w:t>运行完成后，应将现场操作切换到控制室操作。</w:t>
      </w:r>
    </w:p>
    <w:p w:rsidR="00CC4FDF" w:rsidRPr="00CE3DAB" w:rsidRDefault="00CC4FDF" w:rsidP="00901CA8">
      <w:pPr>
        <w:spacing w:line="440" w:lineRule="exact"/>
        <w:rPr>
          <w:color w:val="auto"/>
          <w:sz w:val="24"/>
        </w:rPr>
      </w:pPr>
      <w:r w:rsidRPr="00CE3DAB">
        <w:rPr>
          <w:rStyle w:val="ae"/>
          <w:noProof/>
          <w:color w:val="auto"/>
          <w:sz w:val="24"/>
        </w:rPr>
        <w:t>6.2.7</w:t>
      </w:r>
      <w:r w:rsidR="00810627" w:rsidRPr="00CE3DAB">
        <w:rPr>
          <w:rStyle w:val="ae"/>
          <w:noProof/>
          <w:color w:val="auto"/>
          <w:sz w:val="24"/>
        </w:rPr>
        <w:t xml:space="preserve">  </w:t>
      </w:r>
      <w:r w:rsidRPr="00CE3DAB">
        <w:rPr>
          <w:color w:val="auto"/>
          <w:sz w:val="24"/>
        </w:rPr>
        <w:t>电动风阀的安装检测与调试内容还应包括：绝缘电阻、接地电阻、</w:t>
      </w:r>
      <w:r w:rsidRPr="00CE3DAB">
        <w:rPr>
          <w:color w:val="auto"/>
          <w:sz w:val="24"/>
        </w:rPr>
        <w:t>AC/DC</w:t>
      </w:r>
      <w:r w:rsidRPr="00CE3DAB">
        <w:rPr>
          <w:color w:val="auto"/>
          <w:sz w:val="24"/>
        </w:rPr>
        <w:t>工作电压测定；控制与反馈信号测试。</w:t>
      </w:r>
    </w:p>
    <w:p w:rsidR="00CC4FDF" w:rsidRPr="00CE3DAB" w:rsidRDefault="00CC4FDF" w:rsidP="00901CA8">
      <w:pPr>
        <w:spacing w:line="440" w:lineRule="exact"/>
        <w:rPr>
          <w:color w:val="auto"/>
          <w:sz w:val="24"/>
        </w:rPr>
      </w:pPr>
      <w:r w:rsidRPr="00CE3DAB">
        <w:rPr>
          <w:color w:val="auto"/>
          <w:sz w:val="24"/>
        </w:rPr>
        <w:t>6.2.8</w:t>
      </w:r>
      <w:r w:rsidR="00810627" w:rsidRPr="00CE3DAB">
        <w:rPr>
          <w:color w:val="auto"/>
          <w:sz w:val="24"/>
        </w:rPr>
        <w:t xml:space="preserve">  </w:t>
      </w:r>
      <w:r w:rsidRPr="00CE3DAB">
        <w:rPr>
          <w:color w:val="auto"/>
          <w:sz w:val="24"/>
        </w:rPr>
        <w:t>气动风阀的安装检测与调试内容还应包括：绝缘电阻、接地电阻、气压测定；控制与反馈信号测试。</w:t>
      </w:r>
    </w:p>
    <w:p w:rsidR="00CC4FDF" w:rsidRPr="00CE3DAB" w:rsidRDefault="00CC4FDF" w:rsidP="00901CA8">
      <w:pPr>
        <w:spacing w:line="440" w:lineRule="exact"/>
        <w:rPr>
          <w:color w:val="auto"/>
          <w:kern w:val="0"/>
          <w:sz w:val="24"/>
        </w:rPr>
      </w:pPr>
      <w:r w:rsidRPr="00CE3DAB">
        <w:rPr>
          <w:rStyle w:val="ae"/>
          <w:noProof/>
          <w:color w:val="auto"/>
          <w:sz w:val="24"/>
        </w:rPr>
        <w:t>6.2.9</w:t>
      </w:r>
      <w:r w:rsidR="00810627" w:rsidRPr="00CE3DAB">
        <w:rPr>
          <w:rStyle w:val="ae"/>
          <w:noProof/>
          <w:color w:val="auto"/>
          <w:sz w:val="24"/>
        </w:rPr>
        <w:t xml:space="preserve">  </w:t>
      </w:r>
      <w:r w:rsidRPr="00CE3DAB">
        <w:rPr>
          <w:color w:val="auto"/>
          <w:kern w:val="0"/>
          <w:sz w:val="24"/>
        </w:rPr>
        <w:t>风阀安装单位在自检合格的风阀上应粘贴自检合格标志。</w:t>
      </w:r>
    </w:p>
    <w:p w:rsidR="00CC4FDF" w:rsidRPr="00CE3DAB" w:rsidRDefault="00CC4FDF" w:rsidP="00901CA8">
      <w:pPr>
        <w:spacing w:line="440" w:lineRule="exact"/>
        <w:rPr>
          <w:color w:val="auto"/>
          <w:kern w:val="0"/>
          <w:sz w:val="24"/>
        </w:rPr>
      </w:pPr>
      <w:r w:rsidRPr="00CE3DAB">
        <w:rPr>
          <w:bCs/>
          <w:color w:val="auto"/>
          <w:sz w:val="24"/>
        </w:rPr>
        <w:t>6.2.10</w:t>
      </w:r>
      <w:r w:rsidR="00810627" w:rsidRPr="00CE3DAB">
        <w:rPr>
          <w:bCs/>
          <w:color w:val="auto"/>
          <w:sz w:val="24"/>
        </w:rPr>
        <w:t xml:space="preserve">  </w:t>
      </w:r>
      <w:r w:rsidRPr="00CE3DAB">
        <w:rPr>
          <w:color w:val="auto"/>
          <w:kern w:val="0"/>
          <w:sz w:val="24"/>
        </w:rPr>
        <w:t>对建设工程安装现场无法检验的风阀的</w:t>
      </w:r>
      <w:r w:rsidRPr="00CE3DAB">
        <w:rPr>
          <w:color w:val="auto"/>
          <w:sz w:val="24"/>
        </w:rPr>
        <w:t>变形量、泄漏量、承压能力等指标</w:t>
      </w:r>
      <w:r w:rsidRPr="00CE3DAB">
        <w:rPr>
          <w:color w:val="auto"/>
          <w:kern w:val="0"/>
          <w:sz w:val="24"/>
        </w:rPr>
        <w:t>，</w:t>
      </w:r>
      <w:r w:rsidRPr="00CE3DAB">
        <w:rPr>
          <w:color w:val="auto"/>
          <w:sz w:val="24"/>
        </w:rPr>
        <w:t>生产厂家</w:t>
      </w:r>
      <w:r w:rsidRPr="00CE3DAB">
        <w:rPr>
          <w:color w:val="auto"/>
          <w:kern w:val="0"/>
          <w:sz w:val="24"/>
        </w:rPr>
        <w:t>应提供该批风阀产品出厂检验报告和样机试验报告。</w:t>
      </w:r>
    </w:p>
    <w:p w:rsidR="00CC4FDF" w:rsidRPr="00CE3DAB" w:rsidRDefault="00CC4FDF" w:rsidP="00CC4FDF">
      <w:pPr>
        <w:widowControl/>
        <w:spacing w:line="420" w:lineRule="atLeast"/>
        <w:jc w:val="left"/>
        <w:rPr>
          <w:color w:val="auto"/>
          <w:kern w:val="0"/>
          <w:szCs w:val="21"/>
        </w:rPr>
        <w:sectPr w:rsidR="00CC4FDF" w:rsidRPr="00CE3DAB">
          <w:pgSz w:w="11906" w:h="16838"/>
          <w:pgMar w:top="1440" w:right="1800" w:bottom="1440" w:left="1800" w:header="851" w:footer="992" w:gutter="0"/>
          <w:cols w:space="425"/>
          <w:docGrid w:type="lines" w:linePitch="312"/>
        </w:sectPr>
      </w:pPr>
    </w:p>
    <w:p w:rsidR="00F640C0" w:rsidRPr="00CE3DAB" w:rsidRDefault="00CC4FDF" w:rsidP="005C3541">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7  </w:t>
      </w:r>
      <w:r w:rsidRPr="00CE3DAB">
        <w:rPr>
          <w:rFonts w:eastAsiaTheme="minorEastAsia"/>
          <w:color w:val="auto"/>
          <w:sz w:val="32"/>
          <w:szCs w:val="32"/>
        </w:rPr>
        <w:t>工程验收</w:t>
      </w:r>
    </w:p>
    <w:p w:rsidR="00CC4FDF" w:rsidRPr="00CE3DAB" w:rsidRDefault="00CC4FDF" w:rsidP="00E954F8">
      <w:pPr>
        <w:spacing w:line="440" w:lineRule="exact"/>
        <w:jc w:val="center"/>
        <w:rPr>
          <w:rFonts w:eastAsia="黑体"/>
          <w:color w:val="auto"/>
          <w:sz w:val="24"/>
        </w:rPr>
      </w:pPr>
      <w:r w:rsidRPr="00CE3DAB">
        <w:rPr>
          <w:rFonts w:eastAsia="黑体"/>
          <w:color w:val="auto"/>
          <w:sz w:val="24"/>
        </w:rPr>
        <w:t xml:space="preserve">7.1  </w:t>
      </w:r>
      <w:r w:rsidRPr="00CE3DAB">
        <w:rPr>
          <w:rFonts w:eastAsia="黑体"/>
          <w:color w:val="auto"/>
          <w:sz w:val="24"/>
        </w:rPr>
        <w:t>工程质量</w:t>
      </w:r>
      <w:r w:rsidRPr="00CE3DAB">
        <w:rPr>
          <w:rFonts w:eastAsia="黑体"/>
          <w:color w:val="auto"/>
          <w:kern w:val="0"/>
          <w:sz w:val="24"/>
        </w:rPr>
        <w:t>现场</w:t>
      </w:r>
      <w:r w:rsidRPr="00CE3DAB">
        <w:rPr>
          <w:rFonts w:eastAsia="黑体"/>
          <w:color w:val="auto"/>
          <w:sz w:val="24"/>
        </w:rPr>
        <w:t>检查</w:t>
      </w:r>
    </w:p>
    <w:p w:rsidR="00CC4FDF" w:rsidRPr="00CE3DAB" w:rsidRDefault="00CC4FDF" w:rsidP="00E954F8">
      <w:pPr>
        <w:spacing w:line="440" w:lineRule="exact"/>
        <w:rPr>
          <w:color w:val="auto"/>
          <w:kern w:val="0"/>
          <w:sz w:val="24"/>
        </w:rPr>
      </w:pPr>
      <w:r w:rsidRPr="00CE3DAB">
        <w:rPr>
          <w:color w:val="auto"/>
          <w:kern w:val="0"/>
          <w:sz w:val="24"/>
        </w:rPr>
        <w:t xml:space="preserve">7.1.1  </w:t>
      </w:r>
      <w:r w:rsidRPr="00CE3DAB">
        <w:rPr>
          <w:color w:val="auto"/>
          <w:kern w:val="0"/>
          <w:sz w:val="24"/>
        </w:rPr>
        <w:t>风阀验收时，应对风阀进行</w:t>
      </w:r>
      <w:r w:rsidRPr="00CE3DAB">
        <w:rPr>
          <w:bCs/>
          <w:color w:val="auto"/>
          <w:sz w:val="24"/>
        </w:rPr>
        <w:t>设计符合性检查，证实风阀的规格、零部件等符合设计文件。</w:t>
      </w:r>
    </w:p>
    <w:p w:rsidR="00CC4FDF" w:rsidRPr="00CE3DAB" w:rsidRDefault="00CC4FDF" w:rsidP="00E954F8">
      <w:pPr>
        <w:spacing w:line="440" w:lineRule="exact"/>
        <w:rPr>
          <w:color w:val="auto"/>
          <w:kern w:val="0"/>
          <w:sz w:val="24"/>
        </w:rPr>
      </w:pPr>
      <w:r w:rsidRPr="00CE3DAB">
        <w:rPr>
          <w:color w:val="auto"/>
          <w:kern w:val="0"/>
          <w:sz w:val="24"/>
        </w:rPr>
        <w:t xml:space="preserve">7.1.2  </w:t>
      </w:r>
      <w:r w:rsidRPr="00CE3DAB">
        <w:rPr>
          <w:color w:val="auto"/>
          <w:kern w:val="0"/>
          <w:sz w:val="24"/>
        </w:rPr>
        <w:t>风阀验收时，应对风阀进行安装质量检验和性能检验，</w:t>
      </w:r>
      <w:r w:rsidR="00F640C0" w:rsidRPr="00CE3DAB">
        <w:rPr>
          <w:color w:val="auto"/>
          <w:kern w:val="0"/>
          <w:sz w:val="24"/>
        </w:rPr>
        <w:t>应</w:t>
      </w:r>
      <w:r w:rsidRPr="00CE3DAB">
        <w:rPr>
          <w:color w:val="auto"/>
          <w:kern w:val="0"/>
          <w:sz w:val="24"/>
        </w:rPr>
        <w:t>将检验结果填入</w:t>
      </w:r>
      <w:r w:rsidR="00F640C0" w:rsidRPr="00CE3DAB">
        <w:rPr>
          <w:sz w:val="24"/>
        </w:rPr>
        <w:t>工程安装验收检验报告中，其格式可参考</w:t>
      </w:r>
      <w:r w:rsidRPr="00CE3DAB">
        <w:rPr>
          <w:color w:val="auto"/>
          <w:kern w:val="0"/>
          <w:sz w:val="24"/>
        </w:rPr>
        <w:t>附录</w:t>
      </w:r>
      <w:r w:rsidRPr="00CE3DAB">
        <w:rPr>
          <w:color w:val="auto"/>
          <w:kern w:val="0"/>
          <w:sz w:val="24"/>
        </w:rPr>
        <w:t>D</w:t>
      </w:r>
      <w:r w:rsidRPr="00CE3DAB">
        <w:rPr>
          <w:color w:val="auto"/>
          <w:kern w:val="0"/>
          <w:sz w:val="24"/>
        </w:rPr>
        <w:t>中</w:t>
      </w:r>
      <w:r w:rsidRPr="00CE3DAB">
        <w:rPr>
          <w:color w:val="auto"/>
          <w:sz w:val="24"/>
        </w:rPr>
        <w:t>表</w:t>
      </w:r>
      <w:r w:rsidRPr="00CE3DAB">
        <w:rPr>
          <w:color w:val="auto"/>
          <w:sz w:val="24"/>
        </w:rPr>
        <w:t>D.0.1</w:t>
      </w:r>
      <w:r w:rsidRPr="00CE3DAB">
        <w:rPr>
          <w:color w:val="auto"/>
          <w:kern w:val="0"/>
          <w:sz w:val="24"/>
        </w:rPr>
        <w:t>工程</w:t>
      </w:r>
      <w:r w:rsidRPr="00CE3DAB">
        <w:rPr>
          <w:color w:val="auto"/>
          <w:sz w:val="24"/>
        </w:rPr>
        <w:t>竣工验收单</w:t>
      </w:r>
      <w:r w:rsidRPr="00CE3DAB">
        <w:rPr>
          <w:color w:val="auto"/>
          <w:kern w:val="0"/>
          <w:sz w:val="24"/>
        </w:rPr>
        <w:t>。</w:t>
      </w:r>
    </w:p>
    <w:p w:rsidR="00CC4FDF" w:rsidRPr="00CE3DAB" w:rsidRDefault="00CC4FDF" w:rsidP="00E954F8">
      <w:pPr>
        <w:spacing w:line="440" w:lineRule="exact"/>
        <w:rPr>
          <w:color w:val="auto"/>
          <w:kern w:val="0"/>
          <w:sz w:val="24"/>
        </w:rPr>
      </w:pPr>
      <w:r w:rsidRPr="00CE3DAB">
        <w:rPr>
          <w:color w:val="auto"/>
          <w:kern w:val="0"/>
          <w:sz w:val="24"/>
        </w:rPr>
        <w:t xml:space="preserve">7.1.3  </w:t>
      </w:r>
      <w:r w:rsidRPr="00CE3DAB">
        <w:rPr>
          <w:color w:val="auto"/>
          <w:kern w:val="0"/>
          <w:sz w:val="24"/>
        </w:rPr>
        <w:t>风阀</w:t>
      </w:r>
      <w:r w:rsidRPr="00CE3DAB">
        <w:rPr>
          <w:color w:val="auto"/>
          <w:sz w:val="24"/>
        </w:rPr>
        <w:t>外观质量经</w:t>
      </w:r>
      <w:r w:rsidRPr="00CE3DAB">
        <w:rPr>
          <w:bCs/>
          <w:color w:val="auto"/>
          <w:sz w:val="24"/>
        </w:rPr>
        <w:t>目测检验</w:t>
      </w:r>
      <w:r w:rsidRPr="00CE3DAB">
        <w:rPr>
          <w:color w:val="auto"/>
          <w:sz w:val="24"/>
        </w:rPr>
        <w:t>应符合下列要求：</w:t>
      </w:r>
    </w:p>
    <w:p w:rsidR="00CC4FDF" w:rsidRPr="00CE3DAB" w:rsidRDefault="00CC4FDF" w:rsidP="00E954F8">
      <w:pPr>
        <w:spacing w:line="440" w:lineRule="exact"/>
        <w:rPr>
          <w:color w:val="auto"/>
          <w:sz w:val="24"/>
        </w:rPr>
      </w:pPr>
      <w:r w:rsidRPr="00CE3DAB">
        <w:rPr>
          <w:color w:val="auto"/>
          <w:sz w:val="24"/>
        </w:rPr>
        <w:t xml:space="preserve">    1  </w:t>
      </w:r>
      <w:r w:rsidRPr="00CE3DAB">
        <w:rPr>
          <w:color w:val="auto"/>
          <w:sz w:val="24"/>
        </w:rPr>
        <w:t>标牌应牢固，标识应清晰、准确；</w:t>
      </w:r>
    </w:p>
    <w:p w:rsidR="00CC4FDF" w:rsidRPr="00CE3DAB" w:rsidRDefault="00CC4FDF" w:rsidP="00E954F8">
      <w:pPr>
        <w:spacing w:line="440" w:lineRule="exact"/>
        <w:rPr>
          <w:color w:val="auto"/>
          <w:sz w:val="24"/>
        </w:rPr>
      </w:pPr>
      <w:r w:rsidRPr="00CE3DAB">
        <w:rPr>
          <w:color w:val="auto"/>
          <w:sz w:val="24"/>
        </w:rPr>
        <w:t xml:space="preserve">    2  </w:t>
      </w:r>
      <w:r w:rsidRPr="00CE3DAB">
        <w:rPr>
          <w:color w:val="auto"/>
          <w:sz w:val="24"/>
        </w:rPr>
        <w:t>各零部件的表面应平整，不应有裂纹、压坑及明显的凹凸、锤痕、毛刺、孔洞等缺陷；</w:t>
      </w:r>
    </w:p>
    <w:p w:rsidR="00CC4FDF" w:rsidRPr="00CE3DAB" w:rsidRDefault="00CC4FDF" w:rsidP="00E954F8">
      <w:pPr>
        <w:spacing w:line="440" w:lineRule="exact"/>
        <w:ind w:firstLine="420"/>
        <w:rPr>
          <w:color w:val="auto"/>
          <w:sz w:val="24"/>
        </w:rPr>
      </w:pPr>
      <w:r w:rsidRPr="00CE3DAB">
        <w:rPr>
          <w:color w:val="auto"/>
          <w:sz w:val="24"/>
        </w:rPr>
        <w:t xml:space="preserve">3  </w:t>
      </w:r>
      <w:r w:rsidRPr="00CE3DAB">
        <w:rPr>
          <w:color w:val="auto"/>
          <w:sz w:val="24"/>
        </w:rPr>
        <w:t>焊缝应光滑、平整，不应有虚焊、气孔、夹渣、疏松等缺陷；</w:t>
      </w:r>
    </w:p>
    <w:p w:rsidR="00CC4FDF" w:rsidRPr="00CE3DAB" w:rsidRDefault="00CC4FDF" w:rsidP="00E954F8">
      <w:pPr>
        <w:spacing w:line="440" w:lineRule="exact"/>
        <w:ind w:firstLine="420"/>
        <w:rPr>
          <w:color w:val="auto"/>
          <w:sz w:val="24"/>
        </w:rPr>
      </w:pPr>
      <w:r w:rsidRPr="00CE3DAB">
        <w:rPr>
          <w:color w:val="auto"/>
          <w:sz w:val="24"/>
        </w:rPr>
        <w:t xml:space="preserve">4  </w:t>
      </w:r>
      <w:r w:rsidRPr="00CE3DAB">
        <w:rPr>
          <w:color w:val="auto"/>
          <w:sz w:val="24"/>
        </w:rPr>
        <w:t>各连接件应紧固、可靠；</w:t>
      </w:r>
    </w:p>
    <w:p w:rsidR="00CC4FDF" w:rsidRPr="00CE3DAB" w:rsidRDefault="00CC4FDF" w:rsidP="00E954F8">
      <w:pPr>
        <w:spacing w:line="440" w:lineRule="exact"/>
        <w:ind w:firstLine="435"/>
        <w:rPr>
          <w:color w:val="auto"/>
          <w:kern w:val="0"/>
          <w:sz w:val="24"/>
        </w:rPr>
      </w:pPr>
      <w:r w:rsidRPr="00CE3DAB">
        <w:rPr>
          <w:color w:val="auto"/>
          <w:sz w:val="24"/>
        </w:rPr>
        <w:t xml:space="preserve">5  </w:t>
      </w:r>
      <w:r w:rsidRPr="00CE3DAB">
        <w:rPr>
          <w:color w:val="auto"/>
          <w:sz w:val="24"/>
        </w:rPr>
        <w:t>各金属零部件经防锈、防腐处理后，表面应光滑、平整，涂层、镀层应牢固，不应有剥落、镀层开裂及漏漆或流淌现象。</w:t>
      </w:r>
    </w:p>
    <w:p w:rsidR="00CC4FDF" w:rsidRPr="00CE3DAB" w:rsidRDefault="00CC4FDF" w:rsidP="00E954F8">
      <w:pPr>
        <w:spacing w:line="440" w:lineRule="exact"/>
        <w:rPr>
          <w:color w:val="auto"/>
          <w:kern w:val="0"/>
          <w:sz w:val="24"/>
        </w:rPr>
      </w:pPr>
      <w:r w:rsidRPr="00CE3DAB">
        <w:rPr>
          <w:color w:val="auto"/>
          <w:kern w:val="0"/>
          <w:sz w:val="24"/>
        </w:rPr>
        <w:t xml:space="preserve">7.1.4  </w:t>
      </w:r>
      <w:r w:rsidRPr="00CE3DAB">
        <w:rPr>
          <w:color w:val="auto"/>
          <w:kern w:val="0"/>
          <w:sz w:val="24"/>
        </w:rPr>
        <w:t>风阀经</w:t>
      </w:r>
      <w:r w:rsidRPr="00CE3DAB">
        <w:rPr>
          <w:bCs/>
          <w:color w:val="auto"/>
          <w:sz w:val="24"/>
        </w:rPr>
        <w:t>现场测量检验</w:t>
      </w:r>
      <w:r w:rsidRPr="00CE3DAB">
        <w:rPr>
          <w:color w:val="auto"/>
          <w:sz w:val="24"/>
        </w:rPr>
        <w:t>应符合下列要求：</w:t>
      </w:r>
    </w:p>
    <w:p w:rsidR="00CC4FDF" w:rsidRPr="00CE3DAB" w:rsidRDefault="00CC4FDF" w:rsidP="00E954F8">
      <w:pPr>
        <w:spacing w:line="440" w:lineRule="exact"/>
        <w:ind w:firstLineChars="200" w:firstLine="480"/>
        <w:rPr>
          <w:color w:val="auto"/>
          <w:sz w:val="24"/>
        </w:rPr>
      </w:pPr>
      <w:r w:rsidRPr="00CE3DAB">
        <w:rPr>
          <w:color w:val="auto"/>
          <w:sz w:val="24"/>
        </w:rPr>
        <w:t xml:space="preserve">1  </w:t>
      </w:r>
      <w:r w:rsidRPr="00CE3DAB">
        <w:rPr>
          <w:color w:val="auto"/>
          <w:sz w:val="24"/>
        </w:rPr>
        <w:t>接通电源，电机动作正常，阀门开与关动作灵活、正常；</w:t>
      </w:r>
    </w:p>
    <w:p w:rsidR="00CC4FDF" w:rsidRPr="00CE3DAB" w:rsidRDefault="00CC4FDF" w:rsidP="00E954F8">
      <w:pPr>
        <w:spacing w:line="440" w:lineRule="exact"/>
        <w:rPr>
          <w:color w:val="auto"/>
          <w:sz w:val="24"/>
        </w:rPr>
      </w:pPr>
      <w:r w:rsidRPr="00CE3DAB">
        <w:rPr>
          <w:color w:val="auto"/>
          <w:sz w:val="24"/>
        </w:rPr>
        <w:t xml:space="preserve">    2  </w:t>
      </w:r>
      <w:r w:rsidRPr="00CE3DAB">
        <w:rPr>
          <w:color w:val="auto"/>
          <w:sz w:val="24"/>
        </w:rPr>
        <w:t>叶片完全开启、部分开启和完全关闭的位置正确；</w:t>
      </w:r>
    </w:p>
    <w:p w:rsidR="00CC4FDF" w:rsidRPr="00CE3DAB" w:rsidRDefault="00CC4FDF" w:rsidP="00E954F8">
      <w:pPr>
        <w:spacing w:line="440" w:lineRule="exact"/>
        <w:rPr>
          <w:color w:val="auto"/>
          <w:sz w:val="24"/>
        </w:rPr>
      </w:pPr>
      <w:r w:rsidRPr="00CE3DAB">
        <w:rPr>
          <w:color w:val="auto"/>
          <w:sz w:val="24"/>
        </w:rPr>
        <w:t xml:space="preserve">    3  </w:t>
      </w:r>
      <w:r w:rsidRPr="00CE3DAB">
        <w:rPr>
          <w:color w:val="auto"/>
          <w:sz w:val="24"/>
        </w:rPr>
        <w:t>各支撑件、传动件无松动现象；</w:t>
      </w:r>
    </w:p>
    <w:p w:rsidR="00CC4FDF" w:rsidRPr="00CE3DAB" w:rsidRDefault="00CC4FDF" w:rsidP="00810627">
      <w:pPr>
        <w:spacing w:line="440" w:lineRule="exact"/>
        <w:ind w:firstLineChars="200" w:firstLine="480"/>
        <w:rPr>
          <w:color w:val="auto"/>
          <w:sz w:val="24"/>
        </w:rPr>
      </w:pPr>
      <w:r w:rsidRPr="00CE3DAB">
        <w:rPr>
          <w:color w:val="auto"/>
          <w:sz w:val="24"/>
        </w:rPr>
        <w:t xml:space="preserve">4  </w:t>
      </w:r>
      <w:r w:rsidRPr="00CE3DAB">
        <w:rPr>
          <w:color w:val="auto"/>
          <w:sz w:val="24"/>
        </w:rPr>
        <w:t>执行器各部件无松动、脱落、损坏及异常噪音现象；</w:t>
      </w:r>
    </w:p>
    <w:p w:rsidR="00CC4FDF" w:rsidRPr="00CE3DAB" w:rsidRDefault="00CC4FDF" w:rsidP="00E954F8">
      <w:pPr>
        <w:spacing w:line="440" w:lineRule="exact"/>
        <w:rPr>
          <w:color w:val="auto"/>
          <w:sz w:val="24"/>
        </w:rPr>
      </w:pPr>
      <w:r w:rsidRPr="00CE3DAB">
        <w:rPr>
          <w:color w:val="auto"/>
          <w:sz w:val="24"/>
        </w:rPr>
        <w:t xml:space="preserve">    5  </w:t>
      </w:r>
      <w:r w:rsidRPr="00CE3DAB">
        <w:rPr>
          <w:color w:val="auto"/>
          <w:sz w:val="24"/>
        </w:rPr>
        <w:t>限位器接通正确及电信号反馈正确；</w:t>
      </w:r>
    </w:p>
    <w:p w:rsidR="00CC4FDF" w:rsidRPr="00CE3DAB" w:rsidRDefault="00CC4FDF" w:rsidP="00E954F8">
      <w:pPr>
        <w:spacing w:line="440" w:lineRule="exact"/>
        <w:rPr>
          <w:color w:val="auto"/>
          <w:kern w:val="0"/>
          <w:sz w:val="24"/>
        </w:rPr>
      </w:pPr>
      <w:r w:rsidRPr="00CE3DAB">
        <w:rPr>
          <w:color w:val="auto"/>
          <w:sz w:val="24"/>
        </w:rPr>
        <w:t xml:space="preserve">    6  </w:t>
      </w:r>
      <w:r w:rsidRPr="00CE3DAB">
        <w:rPr>
          <w:color w:val="auto"/>
          <w:sz w:val="24"/>
        </w:rPr>
        <w:t>远程控制正确</w:t>
      </w:r>
      <w:r w:rsidR="00544D03" w:rsidRPr="00CE3DAB">
        <w:rPr>
          <w:color w:val="auto"/>
          <w:sz w:val="24"/>
        </w:rPr>
        <w:t>；</w:t>
      </w:r>
    </w:p>
    <w:p w:rsidR="00544D03" w:rsidRPr="00CE3DAB" w:rsidRDefault="00544D03" w:rsidP="00E954F8">
      <w:pPr>
        <w:spacing w:line="440" w:lineRule="exact"/>
        <w:rPr>
          <w:color w:val="auto"/>
          <w:kern w:val="0"/>
          <w:sz w:val="24"/>
        </w:rPr>
      </w:pPr>
      <w:r w:rsidRPr="00CE3DAB">
        <w:rPr>
          <w:sz w:val="24"/>
        </w:rPr>
        <w:t xml:space="preserve">  </w:t>
      </w:r>
      <w:r w:rsidR="00810627" w:rsidRPr="00CE3DAB">
        <w:rPr>
          <w:sz w:val="24"/>
        </w:rPr>
        <w:t xml:space="preserve">  </w:t>
      </w:r>
      <w:r w:rsidRPr="00CE3DAB">
        <w:rPr>
          <w:sz w:val="24"/>
        </w:rPr>
        <w:t xml:space="preserve">7  </w:t>
      </w:r>
      <w:r w:rsidRPr="00CE3DAB">
        <w:rPr>
          <w:color w:val="auto"/>
          <w:sz w:val="24"/>
        </w:rPr>
        <w:t>风阀启闭不低于各</w:t>
      </w:r>
      <w:r w:rsidRPr="00CE3DAB">
        <w:rPr>
          <w:color w:val="auto"/>
          <w:sz w:val="24"/>
        </w:rPr>
        <w:t>50</w:t>
      </w:r>
      <w:r w:rsidRPr="00CE3DAB">
        <w:rPr>
          <w:color w:val="auto"/>
          <w:sz w:val="24"/>
        </w:rPr>
        <w:t>次的重复检验，上述要求无异常。</w:t>
      </w:r>
    </w:p>
    <w:p w:rsidR="00CC4FDF" w:rsidRPr="00CE3DAB" w:rsidRDefault="00CC4FDF" w:rsidP="00E954F8">
      <w:pPr>
        <w:spacing w:line="440" w:lineRule="exact"/>
        <w:rPr>
          <w:color w:val="auto"/>
          <w:kern w:val="0"/>
          <w:sz w:val="24"/>
        </w:rPr>
      </w:pPr>
      <w:r w:rsidRPr="00CE3DAB">
        <w:rPr>
          <w:color w:val="auto"/>
          <w:kern w:val="0"/>
          <w:sz w:val="24"/>
        </w:rPr>
        <w:t xml:space="preserve">7.1.5  </w:t>
      </w:r>
      <w:r w:rsidRPr="00CE3DAB">
        <w:rPr>
          <w:color w:val="auto"/>
          <w:kern w:val="0"/>
          <w:sz w:val="24"/>
        </w:rPr>
        <w:t>风阀经</w:t>
      </w:r>
      <w:r w:rsidRPr="00CE3DAB">
        <w:rPr>
          <w:bCs/>
          <w:color w:val="auto"/>
          <w:sz w:val="24"/>
        </w:rPr>
        <w:t>现场功能测试检验</w:t>
      </w:r>
      <w:r w:rsidRPr="00CE3DAB">
        <w:rPr>
          <w:color w:val="auto"/>
          <w:sz w:val="24"/>
        </w:rPr>
        <w:t>应符合下列要求：</w:t>
      </w:r>
    </w:p>
    <w:p w:rsidR="00CC4FDF" w:rsidRPr="00CE3DAB" w:rsidRDefault="00CC4FDF" w:rsidP="00E954F8">
      <w:pPr>
        <w:spacing w:line="440" w:lineRule="exact"/>
        <w:ind w:firstLineChars="200" w:firstLine="480"/>
        <w:rPr>
          <w:color w:val="auto"/>
          <w:sz w:val="24"/>
        </w:rPr>
      </w:pPr>
      <w:r w:rsidRPr="00CE3DAB">
        <w:rPr>
          <w:color w:val="auto"/>
          <w:sz w:val="24"/>
        </w:rPr>
        <w:t xml:space="preserve">1  </w:t>
      </w:r>
      <w:r w:rsidRPr="00CE3DAB">
        <w:rPr>
          <w:color w:val="auto"/>
          <w:sz w:val="24"/>
        </w:rPr>
        <w:t>控制中心发出信号，</w:t>
      </w:r>
      <w:r w:rsidR="00715A3C" w:rsidRPr="00CE3DAB">
        <w:rPr>
          <w:color w:val="auto"/>
          <w:sz w:val="24"/>
        </w:rPr>
        <w:t>单控和联控</w:t>
      </w:r>
      <w:r w:rsidRPr="00CE3DAB">
        <w:rPr>
          <w:color w:val="auto"/>
          <w:sz w:val="24"/>
        </w:rPr>
        <w:t>风阀</w:t>
      </w:r>
      <w:r w:rsidR="00715A3C" w:rsidRPr="00CE3DAB">
        <w:rPr>
          <w:sz w:val="24"/>
        </w:rPr>
        <w:t>均</w:t>
      </w:r>
      <w:r w:rsidRPr="00CE3DAB">
        <w:rPr>
          <w:color w:val="auto"/>
          <w:sz w:val="24"/>
        </w:rPr>
        <w:t>可顺利开启和关闭，并且反馈信号正确；</w:t>
      </w:r>
    </w:p>
    <w:p w:rsidR="00CC4FDF" w:rsidRPr="00CE3DAB" w:rsidRDefault="00CC4FDF" w:rsidP="00E954F8">
      <w:pPr>
        <w:spacing w:line="440" w:lineRule="exact"/>
        <w:rPr>
          <w:color w:val="auto"/>
          <w:sz w:val="24"/>
        </w:rPr>
      </w:pPr>
      <w:r w:rsidRPr="00CE3DAB">
        <w:rPr>
          <w:color w:val="auto"/>
          <w:sz w:val="24"/>
        </w:rPr>
        <w:t xml:space="preserve">    2  </w:t>
      </w:r>
      <w:r w:rsidRPr="00CE3DAB">
        <w:rPr>
          <w:color w:val="auto"/>
          <w:sz w:val="24"/>
        </w:rPr>
        <w:t>在设计压力条件下，重复以上步骤，风阀可顺利开启和关闭，反馈信号正确，风阀叶片无变形；</w:t>
      </w:r>
    </w:p>
    <w:p w:rsidR="00CC4FDF" w:rsidRPr="00CE3DAB" w:rsidRDefault="00CC4FDF" w:rsidP="00E954F8">
      <w:pPr>
        <w:spacing w:line="440" w:lineRule="exact"/>
        <w:rPr>
          <w:bCs/>
          <w:color w:val="auto"/>
          <w:sz w:val="24"/>
        </w:rPr>
      </w:pPr>
      <w:r w:rsidRPr="00CE3DAB">
        <w:rPr>
          <w:color w:val="auto"/>
          <w:sz w:val="24"/>
        </w:rPr>
        <w:t xml:space="preserve">    3  </w:t>
      </w:r>
      <w:r w:rsidRPr="00CE3DAB">
        <w:rPr>
          <w:color w:val="auto"/>
          <w:sz w:val="24"/>
        </w:rPr>
        <w:t>测试风阀的启闭时间符合工程要求。</w:t>
      </w:r>
    </w:p>
    <w:p w:rsidR="00CC4FDF" w:rsidRPr="00CE3DAB" w:rsidRDefault="00CC4FDF" w:rsidP="00E954F8">
      <w:pPr>
        <w:spacing w:line="440" w:lineRule="exact"/>
        <w:rPr>
          <w:color w:val="auto"/>
          <w:kern w:val="0"/>
          <w:sz w:val="24"/>
        </w:rPr>
      </w:pPr>
      <w:r w:rsidRPr="00CE3DAB">
        <w:rPr>
          <w:color w:val="auto"/>
          <w:kern w:val="0"/>
          <w:sz w:val="24"/>
        </w:rPr>
        <w:t xml:space="preserve">7.1.6  </w:t>
      </w:r>
      <w:r w:rsidRPr="00CE3DAB">
        <w:rPr>
          <w:color w:val="auto"/>
          <w:kern w:val="0"/>
          <w:sz w:val="24"/>
        </w:rPr>
        <w:t>风阀的工程安装质量检验和性能检验，规定的项目必须全部合格。</w:t>
      </w:r>
    </w:p>
    <w:p w:rsidR="00CC4FDF" w:rsidRPr="00CE3DAB" w:rsidRDefault="00CC4FDF" w:rsidP="00E954F8">
      <w:pPr>
        <w:autoSpaceDE w:val="0"/>
        <w:autoSpaceDN w:val="0"/>
        <w:adjustRightInd w:val="0"/>
        <w:spacing w:line="440" w:lineRule="exact"/>
        <w:jc w:val="left"/>
        <w:rPr>
          <w:color w:val="auto"/>
          <w:kern w:val="0"/>
          <w:sz w:val="24"/>
        </w:rPr>
      </w:pPr>
      <w:r w:rsidRPr="00CE3DAB">
        <w:rPr>
          <w:color w:val="auto"/>
          <w:kern w:val="0"/>
          <w:sz w:val="24"/>
        </w:rPr>
        <w:t xml:space="preserve">7.1.7  </w:t>
      </w:r>
      <w:r w:rsidRPr="00CE3DAB">
        <w:rPr>
          <w:color w:val="auto"/>
          <w:kern w:val="0"/>
          <w:sz w:val="24"/>
        </w:rPr>
        <w:t>风阀安装通过验收后方可交付使用。</w:t>
      </w:r>
    </w:p>
    <w:p w:rsidR="00CC4FDF" w:rsidRPr="00CE3DAB" w:rsidRDefault="00CC4FDF" w:rsidP="00E954F8">
      <w:pPr>
        <w:autoSpaceDE w:val="0"/>
        <w:autoSpaceDN w:val="0"/>
        <w:adjustRightInd w:val="0"/>
        <w:spacing w:line="440" w:lineRule="exact"/>
        <w:jc w:val="left"/>
        <w:rPr>
          <w:color w:val="auto"/>
          <w:kern w:val="0"/>
          <w:sz w:val="24"/>
        </w:rPr>
      </w:pPr>
    </w:p>
    <w:p w:rsidR="00CC4FDF" w:rsidRPr="00CE3DAB" w:rsidRDefault="00CC4FDF" w:rsidP="00E954F8">
      <w:pPr>
        <w:spacing w:line="440" w:lineRule="exact"/>
        <w:jc w:val="center"/>
        <w:rPr>
          <w:rFonts w:eastAsia="黑体"/>
          <w:color w:val="auto"/>
          <w:sz w:val="24"/>
        </w:rPr>
      </w:pPr>
      <w:r w:rsidRPr="00CE3DAB">
        <w:rPr>
          <w:rFonts w:eastAsia="黑体"/>
          <w:color w:val="auto"/>
          <w:sz w:val="24"/>
        </w:rPr>
        <w:lastRenderedPageBreak/>
        <w:t xml:space="preserve">7.2  </w:t>
      </w:r>
      <w:r w:rsidRPr="00CE3DAB">
        <w:rPr>
          <w:rFonts w:eastAsia="黑体"/>
          <w:color w:val="auto"/>
          <w:sz w:val="24"/>
        </w:rPr>
        <w:t>验收</w:t>
      </w:r>
      <w:r w:rsidRPr="00CE3DAB">
        <w:rPr>
          <w:rFonts w:eastAsia="黑体"/>
          <w:color w:val="auto"/>
          <w:kern w:val="0"/>
          <w:sz w:val="24"/>
        </w:rPr>
        <w:t>文件和记录</w:t>
      </w:r>
    </w:p>
    <w:p w:rsidR="00CC4FDF" w:rsidRPr="00CE3DAB" w:rsidRDefault="00CC4FDF" w:rsidP="00E954F8">
      <w:pPr>
        <w:spacing w:line="440" w:lineRule="exact"/>
        <w:rPr>
          <w:color w:val="auto"/>
          <w:kern w:val="0"/>
          <w:sz w:val="24"/>
        </w:rPr>
      </w:pPr>
      <w:r w:rsidRPr="00CE3DAB">
        <w:rPr>
          <w:color w:val="auto"/>
          <w:kern w:val="0"/>
          <w:sz w:val="24"/>
        </w:rPr>
        <w:t xml:space="preserve">7.2.1  </w:t>
      </w:r>
      <w:r w:rsidRPr="00CE3DAB">
        <w:rPr>
          <w:color w:val="auto"/>
          <w:kern w:val="0"/>
          <w:sz w:val="24"/>
        </w:rPr>
        <w:t>竣工文件移交应包括下列内容：</w:t>
      </w:r>
    </w:p>
    <w:p w:rsidR="00CC4FDF" w:rsidRPr="00CE3DAB" w:rsidRDefault="00CC4FDF" w:rsidP="00E954F8">
      <w:pPr>
        <w:spacing w:line="440" w:lineRule="exact"/>
        <w:ind w:firstLineChars="200" w:firstLine="480"/>
        <w:rPr>
          <w:color w:val="auto"/>
          <w:kern w:val="0"/>
          <w:sz w:val="24"/>
        </w:rPr>
      </w:pPr>
      <w:r w:rsidRPr="00CE3DAB">
        <w:rPr>
          <w:color w:val="auto"/>
          <w:kern w:val="0"/>
          <w:sz w:val="24"/>
        </w:rPr>
        <w:t xml:space="preserve">1  </w:t>
      </w:r>
      <w:r w:rsidRPr="00CE3DAB">
        <w:rPr>
          <w:color w:val="auto"/>
          <w:kern w:val="0"/>
          <w:sz w:val="24"/>
        </w:rPr>
        <w:t>主、附件制造厂的产品说明书和出厂检验报告；</w:t>
      </w:r>
    </w:p>
    <w:p w:rsidR="00CC4FDF" w:rsidRPr="00CE3DAB" w:rsidRDefault="00CC4FDF" w:rsidP="00E954F8">
      <w:pPr>
        <w:spacing w:line="440" w:lineRule="exact"/>
        <w:ind w:firstLineChars="200" w:firstLine="480"/>
        <w:rPr>
          <w:color w:val="auto"/>
          <w:kern w:val="0"/>
          <w:sz w:val="24"/>
        </w:rPr>
      </w:pPr>
      <w:r w:rsidRPr="00CE3DAB">
        <w:rPr>
          <w:color w:val="auto"/>
          <w:kern w:val="0"/>
          <w:sz w:val="24"/>
        </w:rPr>
        <w:t xml:space="preserve">2  </w:t>
      </w:r>
      <w:r w:rsidRPr="00CE3DAB">
        <w:rPr>
          <w:color w:val="auto"/>
          <w:kern w:val="0"/>
          <w:sz w:val="24"/>
        </w:rPr>
        <w:t>安装技术记录和安装图纸等；</w:t>
      </w:r>
    </w:p>
    <w:p w:rsidR="00CC4FDF" w:rsidRPr="00CE3DAB" w:rsidRDefault="00CC4FDF" w:rsidP="00E954F8">
      <w:pPr>
        <w:spacing w:line="440" w:lineRule="exact"/>
        <w:ind w:firstLineChars="200" w:firstLine="480"/>
        <w:rPr>
          <w:color w:val="auto"/>
          <w:kern w:val="0"/>
          <w:sz w:val="24"/>
        </w:rPr>
      </w:pPr>
      <w:r w:rsidRPr="00CE3DAB">
        <w:rPr>
          <w:color w:val="auto"/>
          <w:kern w:val="0"/>
          <w:sz w:val="24"/>
        </w:rPr>
        <w:t xml:space="preserve">3  </w:t>
      </w:r>
      <w:r w:rsidR="00733C6C" w:rsidRPr="00CE3DAB">
        <w:rPr>
          <w:sz w:val="24"/>
        </w:rPr>
        <w:t>交接试验报告；</w:t>
      </w:r>
    </w:p>
    <w:p w:rsidR="00733C6C" w:rsidRPr="00CE3DAB" w:rsidRDefault="00733C6C" w:rsidP="00E954F8">
      <w:pPr>
        <w:spacing w:line="440" w:lineRule="exact"/>
        <w:ind w:firstLineChars="200" w:firstLine="480"/>
        <w:rPr>
          <w:sz w:val="24"/>
        </w:rPr>
      </w:pPr>
      <w:r w:rsidRPr="00CE3DAB">
        <w:rPr>
          <w:color w:val="auto"/>
          <w:kern w:val="0"/>
          <w:sz w:val="24"/>
        </w:rPr>
        <w:t xml:space="preserve">4  </w:t>
      </w:r>
      <w:r w:rsidRPr="00CE3DAB">
        <w:rPr>
          <w:sz w:val="24"/>
        </w:rPr>
        <w:t>消防符合性检测和测试等报告</w:t>
      </w:r>
      <w:r w:rsidR="005251EF" w:rsidRPr="00CE3DAB">
        <w:rPr>
          <w:sz w:val="24"/>
        </w:rPr>
        <w:t>。</w:t>
      </w:r>
    </w:p>
    <w:p w:rsidR="00CC4FDF" w:rsidRPr="00CE3DAB" w:rsidRDefault="00CC4FDF" w:rsidP="00E954F8">
      <w:pPr>
        <w:spacing w:line="440" w:lineRule="exact"/>
        <w:ind w:firstLineChars="200" w:firstLine="480"/>
        <w:rPr>
          <w:color w:val="auto"/>
          <w:kern w:val="0"/>
          <w:sz w:val="24"/>
        </w:rPr>
      </w:pPr>
    </w:p>
    <w:p w:rsidR="00715A3C" w:rsidRPr="00CE3DAB" w:rsidRDefault="00715A3C" w:rsidP="00715A3C">
      <w:pPr>
        <w:spacing w:line="420" w:lineRule="atLeast"/>
        <w:ind w:firstLineChars="200" w:firstLine="420"/>
        <w:rPr>
          <w:color w:val="auto"/>
          <w:kern w:val="0"/>
          <w:szCs w:val="21"/>
        </w:rPr>
      </w:pPr>
    </w:p>
    <w:p w:rsidR="00715A3C" w:rsidRPr="00CE3DAB" w:rsidRDefault="00715A3C" w:rsidP="00715A3C">
      <w:pPr>
        <w:spacing w:line="420" w:lineRule="atLeast"/>
        <w:ind w:firstLineChars="200" w:firstLine="420"/>
        <w:rPr>
          <w:color w:val="auto"/>
          <w:kern w:val="0"/>
          <w:szCs w:val="21"/>
        </w:rPr>
      </w:pPr>
    </w:p>
    <w:p w:rsidR="00715A3C" w:rsidRPr="00CE3DAB" w:rsidRDefault="00715A3C" w:rsidP="00715A3C">
      <w:pPr>
        <w:spacing w:line="420" w:lineRule="atLeast"/>
        <w:ind w:firstLineChars="200" w:firstLine="420"/>
        <w:rPr>
          <w:color w:val="auto"/>
          <w:kern w:val="0"/>
          <w:szCs w:val="21"/>
        </w:rPr>
      </w:pPr>
    </w:p>
    <w:p w:rsidR="00715A3C" w:rsidRPr="00CE3DAB" w:rsidRDefault="00715A3C" w:rsidP="00715A3C">
      <w:pPr>
        <w:spacing w:line="420" w:lineRule="atLeast"/>
        <w:ind w:firstLineChars="200" w:firstLine="480"/>
        <w:rPr>
          <w:rFonts w:eastAsia="黑体"/>
          <w:color w:val="auto"/>
          <w:sz w:val="24"/>
        </w:rPr>
        <w:sectPr w:rsidR="00715A3C" w:rsidRPr="00CE3DAB">
          <w:pgSz w:w="11906" w:h="16838"/>
          <w:pgMar w:top="1440" w:right="1800" w:bottom="1440" w:left="1800" w:header="851" w:footer="992" w:gutter="0"/>
          <w:cols w:space="425"/>
          <w:docGrid w:type="lines" w:linePitch="312"/>
        </w:sectPr>
      </w:pP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 xml:space="preserve">8  </w:t>
      </w:r>
      <w:r w:rsidRPr="00CE3DAB">
        <w:rPr>
          <w:rFonts w:eastAsiaTheme="minorEastAsia"/>
          <w:color w:val="auto"/>
          <w:sz w:val="32"/>
          <w:szCs w:val="32"/>
        </w:rPr>
        <w:t>运行和维护</w:t>
      </w:r>
    </w:p>
    <w:p w:rsidR="00CC4FDF" w:rsidRPr="00CE3DAB" w:rsidRDefault="00CC4FDF" w:rsidP="00DF7790">
      <w:pPr>
        <w:spacing w:line="440" w:lineRule="exact"/>
        <w:jc w:val="center"/>
        <w:rPr>
          <w:rFonts w:eastAsia="黑体"/>
          <w:color w:val="auto"/>
          <w:kern w:val="0"/>
          <w:sz w:val="24"/>
        </w:rPr>
      </w:pPr>
      <w:r w:rsidRPr="00CE3DAB">
        <w:rPr>
          <w:rFonts w:eastAsia="黑体"/>
          <w:color w:val="auto"/>
          <w:kern w:val="0"/>
          <w:sz w:val="24"/>
        </w:rPr>
        <w:t xml:space="preserve">8.1  </w:t>
      </w:r>
      <w:r w:rsidR="004A39EA" w:rsidRPr="00CE3DAB">
        <w:rPr>
          <w:rFonts w:eastAsia="黑体"/>
          <w:color w:val="auto"/>
          <w:kern w:val="0"/>
          <w:sz w:val="24"/>
        </w:rPr>
        <w:t>一般</w:t>
      </w:r>
      <w:r w:rsidR="00A417FD" w:rsidRPr="00CE3DAB">
        <w:rPr>
          <w:rFonts w:eastAsia="黑体"/>
          <w:color w:val="auto"/>
          <w:kern w:val="0"/>
          <w:sz w:val="24"/>
        </w:rPr>
        <w:t>要求</w:t>
      </w:r>
    </w:p>
    <w:p w:rsidR="00CC4FDF" w:rsidRPr="00CE3DAB" w:rsidRDefault="00CC4FDF" w:rsidP="00DF7790">
      <w:pPr>
        <w:spacing w:line="440" w:lineRule="exact"/>
        <w:rPr>
          <w:sz w:val="24"/>
        </w:rPr>
      </w:pPr>
      <w:r w:rsidRPr="00CE3DAB">
        <w:rPr>
          <w:color w:val="auto"/>
          <w:kern w:val="0"/>
          <w:sz w:val="24"/>
        </w:rPr>
        <w:t xml:space="preserve">8.1.1  </w:t>
      </w:r>
      <w:r w:rsidRPr="00CE3DAB">
        <w:rPr>
          <w:color w:val="auto"/>
          <w:sz w:val="24"/>
        </w:rPr>
        <w:t>风阀生产企业应向</w:t>
      </w:r>
      <w:r w:rsidRPr="00CE3DAB">
        <w:rPr>
          <w:color w:val="auto"/>
          <w:kern w:val="0"/>
          <w:sz w:val="24"/>
        </w:rPr>
        <w:t>使用单位</w:t>
      </w:r>
      <w:r w:rsidRPr="00CE3DAB">
        <w:rPr>
          <w:color w:val="auto"/>
          <w:sz w:val="24"/>
        </w:rPr>
        <w:t>提供风阀的安装、运行和维护指导说明书。指导说明书应详细说明各部件的组成、联接安装方式及维护保养方法。</w:t>
      </w:r>
      <w:r w:rsidR="00964604" w:rsidRPr="00CE3DAB">
        <w:rPr>
          <w:color w:val="auto"/>
          <w:kern w:val="0"/>
          <w:sz w:val="24"/>
        </w:rPr>
        <w:t>运行技术文件应包括</w:t>
      </w:r>
      <w:r w:rsidR="006D2489" w:rsidRPr="00CE3DAB">
        <w:rPr>
          <w:sz w:val="24"/>
        </w:rPr>
        <w:t>但不限于</w:t>
      </w:r>
      <w:r w:rsidR="00964604" w:rsidRPr="00CE3DAB">
        <w:rPr>
          <w:color w:val="auto"/>
          <w:kern w:val="0"/>
          <w:sz w:val="24"/>
        </w:rPr>
        <w:t>下列内容</w:t>
      </w:r>
      <w:r w:rsidR="00D923AE" w:rsidRPr="00CE3DAB">
        <w:rPr>
          <w:sz w:val="24"/>
        </w:rPr>
        <w:t>：</w:t>
      </w:r>
    </w:p>
    <w:p w:rsidR="00CC34D6" w:rsidRPr="00CE3DAB" w:rsidRDefault="00CC34D6" w:rsidP="00DF7790">
      <w:pPr>
        <w:spacing w:line="440" w:lineRule="exact"/>
        <w:ind w:firstLine="420"/>
        <w:rPr>
          <w:sz w:val="24"/>
        </w:rPr>
      </w:pPr>
      <w:r w:rsidRPr="00CE3DAB">
        <w:rPr>
          <w:sz w:val="24"/>
        </w:rPr>
        <w:t xml:space="preserve">1  </w:t>
      </w:r>
      <w:r w:rsidRPr="00CE3DAB">
        <w:rPr>
          <w:sz w:val="24"/>
        </w:rPr>
        <w:t>风阀构造示意图；</w:t>
      </w:r>
    </w:p>
    <w:p w:rsidR="00CC34D6" w:rsidRPr="00CE3DAB" w:rsidRDefault="00CC34D6" w:rsidP="00DF7790">
      <w:pPr>
        <w:spacing w:line="440" w:lineRule="exact"/>
        <w:ind w:firstLine="420"/>
        <w:rPr>
          <w:sz w:val="24"/>
        </w:rPr>
      </w:pPr>
      <w:r w:rsidRPr="00CE3DAB">
        <w:rPr>
          <w:sz w:val="24"/>
        </w:rPr>
        <w:t xml:space="preserve">2  </w:t>
      </w:r>
      <w:r w:rsidRPr="00CE3DAB">
        <w:rPr>
          <w:sz w:val="24"/>
        </w:rPr>
        <w:t>风阀的安装图；</w:t>
      </w:r>
    </w:p>
    <w:p w:rsidR="00CC34D6" w:rsidRPr="00CE3DAB" w:rsidRDefault="00CC34D6" w:rsidP="00DF7790">
      <w:pPr>
        <w:spacing w:line="440" w:lineRule="exact"/>
        <w:ind w:firstLine="420"/>
        <w:rPr>
          <w:color w:val="auto"/>
          <w:kern w:val="0"/>
          <w:sz w:val="24"/>
        </w:rPr>
      </w:pPr>
      <w:r w:rsidRPr="00CE3DAB">
        <w:rPr>
          <w:sz w:val="24"/>
        </w:rPr>
        <w:t xml:space="preserve">3  </w:t>
      </w:r>
      <w:r w:rsidRPr="00CE3DAB">
        <w:rPr>
          <w:color w:val="auto"/>
          <w:kern w:val="0"/>
          <w:sz w:val="24"/>
        </w:rPr>
        <w:t>风阀</w:t>
      </w:r>
      <w:r w:rsidRPr="00CE3DAB">
        <w:rPr>
          <w:sz w:val="24"/>
        </w:rPr>
        <w:t>操作</w:t>
      </w:r>
      <w:r w:rsidRPr="00CE3DAB">
        <w:rPr>
          <w:color w:val="auto"/>
          <w:kern w:val="0"/>
          <w:sz w:val="24"/>
        </w:rPr>
        <w:t>使用手册；</w:t>
      </w:r>
    </w:p>
    <w:p w:rsidR="00CC34D6" w:rsidRPr="00CE3DAB" w:rsidRDefault="00CC34D6" w:rsidP="00DF7790">
      <w:pPr>
        <w:spacing w:line="440" w:lineRule="exact"/>
        <w:ind w:firstLine="420"/>
        <w:rPr>
          <w:sz w:val="24"/>
        </w:rPr>
      </w:pPr>
      <w:r w:rsidRPr="00CE3DAB">
        <w:rPr>
          <w:color w:val="auto"/>
          <w:kern w:val="0"/>
          <w:sz w:val="24"/>
        </w:rPr>
        <w:t xml:space="preserve">4  </w:t>
      </w:r>
      <w:r w:rsidRPr="00CE3DAB">
        <w:rPr>
          <w:sz w:val="24"/>
        </w:rPr>
        <w:t>风阀维护手册；</w:t>
      </w:r>
    </w:p>
    <w:p w:rsidR="00CC34D6" w:rsidRPr="00CE3DAB" w:rsidRDefault="00CC34D6" w:rsidP="00DF7790">
      <w:pPr>
        <w:spacing w:line="440" w:lineRule="exact"/>
        <w:ind w:firstLine="420"/>
        <w:rPr>
          <w:sz w:val="24"/>
        </w:rPr>
      </w:pPr>
      <w:r w:rsidRPr="00CE3DAB">
        <w:rPr>
          <w:sz w:val="24"/>
        </w:rPr>
        <w:t xml:space="preserve">5  </w:t>
      </w:r>
      <w:r w:rsidRPr="00CE3DAB">
        <w:rPr>
          <w:sz w:val="24"/>
        </w:rPr>
        <w:t>风阀执行器操作手册；</w:t>
      </w:r>
    </w:p>
    <w:p w:rsidR="00CC34D6" w:rsidRPr="00CE3DAB" w:rsidRDefault="00CC34D6" w:rsidP="00DF7790">
      <w:pPr>
        <w:spacing w:line="440" w:lineRule="exact"/>
        <w:ind w:firstLine="420"/>
        <w:rPr>
          <w:sz w:val="24"/>
        </w:rPr>
      </w:pPr>
      <w:r w:rsidRPr="00CE3DAB">
        <w:rPr>
          <w:sz w:val="24"/>
        </w:rPr>
        <w:t xml:space="preserve">6  </w:t>
      </w:r>
      <w:r w:rsidRPr="00CE3DAB">
        <w:rPr>
          <w:sz w:val="24"/>
        </w:rPr>
        <w:t>相关电气接线图及电气参数；</w:t>
      </w:r>
    </w:p>
    <w:p w:rsidR="006D2489" w:rsidRPr="00CE3DAB" w:rsidRDefault="00CC34D6" w:rsidP="00DF7790">
      <w:pPr>
        <w:spacing w:line="440" w:lineRule="exact"/>
        <w:ind w:firstLineChars="200" w:firstLine="480"/>
        <w:rPr>
          <w:sz w:val="24"/>
        </w:rPr>
      </w:pPr>
      <w:r w:rsidRPr="00CE3DAB">
        <w:rPr>
          <w:sz w:val="24"/>
        </w:rPr>
        <w:t xml:space="preserve">7  </w:t>
      </w:r>
      <w:r w:rsidRPr="00CE3DAB">
        <w:rPr>
          <w:sz w:val="24"/>
        </w:rPr>
        <w:t>风阀控制原理图。</w:t>
      </w:r>
    </w:p>
    <w:p w:rsidR="006D2489" w:rsidRPr="00CE3DAB" w:rsidRDefault="00BE2DE1" w:rsidP="00DF7790">
      <w:pPr>
        <w:spacing w:line="440" w:lineRule="exact"/>
        <w:rPr>
          <w:sz w:val="24"/>
        </w:rPr>
      </w:pPr>
      <w:r w:rsidRPr="00CE3DAB">
        <w:rPr>
          <w:color w:val="auto"/>
          <w:kern w:val="0"/>
          <w:sz w:val="24"/>
        </w:rPr>
        <w:t>8.1.2</w:t>
      </w:r>
      <w:r w:rsidR="00810627" w:rsidRPr="00CE3DAB">
        <w:rPr>
          <w:color w:val="auto"/>
          <w:kern w:val="0"/>
          <w:sz w:val="24"/>
        </w:rPr>
        <w:t xml:space="preserve">  </w:t>
      </w:r>
      <w:r w:rsidRPr="00CE3DAB">
        <w:rPr>
          <w:color w:val="auto"/>
          <w:sz w:val="24"/>
        </w:rPr>
        <w:t>风阀生产企业</w:t>
      </w:r>
      <w:r w:rsidRPr="00CE3DAB">
        <w:rPr>
          <w:color w:val="auto"/>
          <w:kern w:val="0"/>
          <w:sz w:val="24"/>
        </w:rPr>
        <w:t>应对使用单位进行风阀使用方法安全操作维护管理方面的培训。</w:t>
      </w:r>
    </w:p>
    <w:p w:rsidR="00CC4FDF" w:rsidRPr="00CE3DAB" w:rsidRDefault="00CC4FDF" w:rsidP="00DF7790">
      <w:pPr>
        <w:spacing w:line="440" w:lineRule="exact"/>
        <w:rPr>
          <w:color w:val="auto"/>
          <w:kern w:val="0"/>
          <w:sz w:val="24"/>
        </w:rPr>
      </w:pPr>
      <w:r w:rsidRPr="00CE3DAB">
        <w:rPr>
          <w:color w:val="auto"/>
          <w:kern w:val="0"/>
          <w:sz w:val="24"/>
        </w:rPr>
        <w:t>8.1.</w:t>
      </w:r>
      <w:r w:rsidR="00BE2DE1" w:rsidRPr="00CE3DAB">
        <w:rPr>
          <w:color w:val="auto"/>
          <w:kern w:val="0"/>
          <w:sz w:val="24"/>
        </w:rPr>
        <w:t>3</w:t>
      </w:r>
      <w:r w:rsidR="00810627" w:rsidRPr="00CE3DAB">
        <w:rPr>
          <w:color w:val="auto"/>
          <w:kern w:val="0"/>
          <w:sz w:val="24"/>
        </w:rPr>
        <w:t xml:space="preserve">  </w:t>
      </w:r>
      <w:r w:rsidRPr="00CE3DAB">
        <w:rPr>
          <w:color w:val="auto"/>
          <w:kern w:val="0"/>
          <w:sz w:val="24"/>
        </w:rPr>
        <w:t>使用单位</w:t>
      </w:r>
      <w:r w:rsidRPr="00CE3DAB">
        <w:rPr>
          <w:bCs/>
          <w:color w:val="auto"/>
          <w:sz w:val="24"/>
        </w:rPr>
        <w:t>应根据</w:t>
      </w:r>
      <w:r w:rsidRPr="00CE3DAB">
        <w:rPr>
          <w:color w:val="auto"/>
          <w:sz w:val="24"/>
        </w:rPr>
        <w:t>生产企业提供的指导说明书建立并执行运行及维护计划。</w:t>
      </w:r>
    </w:p>
    <w:p w:rsidR="00CC4FDF" w:rsidRPr="00CE3DAB" w:rsidRDefault="00CC4FDF" w:rsidP="00DF7790">
      <w:pPr>
        <w:spacing w:line="440" w:lineRule="exact"/>
        <w:ind w:firstLineChars="200" w:firstLine="480"/>
        <w:rPr>
          <w:color w:val="auto"/>
          <w:kern w:val="0"/>
          <w:sz w:val="24"/>
        </w:rPr>
      </w:pPr>
    </w:p>
    <w:p w:rsidR="00CC4FDF" w:rsidRPr="00CE3DAB" w:rsidRDefault="00707610" w:rsidP="00DF7790">
      <w:pPr>
        <w:spacing w:line="440" w:lineRule="exact"/>
        <w:ind w:firstLineChars="200" w:firstLine="480"/>
        <w:jc w:val="center"/>
        <w:rPr>
          <w:rFonts w:eastAsia="黑体"/>
          <w:color w:val="auto"/>
          <w:kern w:val="0"/>
          <w:sz w:val="24"/>
        </w:rPr>
      </w:pPr>
      <w:r w:rsidRPr="00CE3DAB">
        <w:rPr>
          <w:rFonts w:eastAsia="黑体"/>
          <w:color w:val="auto"/>
          <w:kern w:val="0"/>
          <w:sz w:val="24"/>
        </w:rPr>
        <w:t xml:space="preserve">8.2  </w:t>
      </w:r>
      <w:r w:rsidR="009E443A" w:rsidRPr="00CE3DAB">
        <w:rPr>
          <w:rFonts w:eastAsia="黑体"/>
          <w:color w:val="auto"/>
          <w:kern w:val="0"/>
          <w:sz w:val="24"/>
        </w:rPr>
        <w:t>运行</w:t>
      </w:r>
      <w:r w:rsidRPr="00CE3DAB">
        <w:rPr>
          <w:rFonts w:eastAsia="黑体"/>
          <w:color w:val="auto"/>
          <w:kern w:val="0"/>
          <w:sz w:val="24"/>
        </w:rPr>
        <w:t>操作</w:t>
      </w:r>
    </w:p>
    <w:p w:rsidR="00707610" w:rsidRPr="00CE3DAB" w:rsidRDefault="005735C1" w:rsidP="00DF7790">
      <w:pPr>
        <w:spacing w:line="440" w:lineRule="exact"/>
        <w:rPr>
          <w:sz w:val="24"/>
        </w:rPr>
      </w:pPr>
      <w:r w:rsidRPr="00CE3DAB">
        <w:rPr>
          <w:color w:val="auto"/>
          <w:kern w:val="0"/>
          <w:sz w:val="24"/>
        </w:rPr>
        <w:t>8.2.1</w:t>
      </w:r>
      <w:r w:rsidR="00810627" w:rsidRPr="00CE3DAB">
        <w:rPr>
          <w:color w:val="auto"/>
          <w:kern w:val="0"/>
          <w:sz w:val="24"/>
        </w:rPr>
        <w:t xml:space="preserve">  </w:t>
      </w:r>
      <w:r w:rsidRPr="00CE3DAB">
        <w:rPr>
          <w:sz w:val="24"/>
        </w:rPr>
        <w:t>操作前的检查应包括但不限于以下内容：</w:t>
      </w:r>
    </w:p>
    <w:p w:rsidR="00731246" w:rsidRPr="00CE3DAB" w:rsidRDefault="00731246" w:rsidP="00810627">
      <w:pPr>
        <w:spacing w:line="440" w:lineRule="exact"/>
        <w:ind w:firstLineChars="200" w:firstLine="480"/>
        <w:rPr>
          <w:sz w:val="24"/>
        </w:rPr>
      </w:pPr>
      <w:r w:rsidRPr="00CE3DAB">
        <w:rPr>
          <w:sz w:val="24"/>
        </w:rPr>
        <w:t>1</w:t>
      </w:r>
      <w:r w:rsidR="00810627" w:rsidRPr="00CE3DAB">
        <w:rPr>
          <w:sz w:val="24"/>
        </w:rPr>
        <w:t xml:space="preserve">  </w:t>
      </w:r>
      <w:r w:rsidRPr="00CE3DAB">
        <w:rPr>
          <w:sz w:val="24"/>
        </w:rPr>
        <w:t>风阀操作机构应灵活，配件应齐全；</w:t>
      </w:r>
    </w:p>
    <w:p w:rsidR="00731246" w:rsidRPr="00CE3DAB" w:rsidRDefault="00731246" w:rsidP="00810627">
      <w:pPr>
        <w:spacing w:line="440" w:lineRule="exact"/>
        <w:ind w:firstLineChars="200" w:firstLine="480"/>
        <w:rPr>
          <w:sz w:val="24"/>
        </w:rPr>
      </w:pPr>
      <w:r w:rsidRPr="00CE3DAB">
        <w:rPr>
          <w:sz w:val="24"/>
        </w:rPr>
        <w:t xml:space="preserve">2 </w:t>
      </w:r>
      <w:r w:rsidR="00810627" w:rsidRPr="00CE3DAB">
        <w:rPr>
          <w:sz w:val="24"/>
        </w:rPr>
        <w:t xml:space="preserve"> </w:t>
      </w:r>
      <w:r w:rsidRPr="00CE3DAB">
        <w:rPr>
          <w:sz w:val="24"/>
        </w:rPr>
        <w:t>风阀上应无异物，传动杆系统各紧固处应无松动现象；</w:t>
      </w:r>
    </w:p>
    <w:p w:rsidR="00731246" w:rsidRPr="00CE3DAB" w:rsidRDefault="00731246" w:rsidP="00810627">
      <w:pPr>
        <w:spacing w:line="440" w:lineRule="exact"/>
        <w:ind w:firstLineChars="200" w:firstLine="480"/>
        <w:rPr>
          <w:sz w:val="24"/>
        </w:rPr>
      </w:pPr>
      <w:r w:rsidRPr="00CE3DAB">
        <w:rPr>
          <w:sz w:val="24"/>
        </w:rPr>
        <w:t>3</w:t>
      </w:r>
      <w:r w:rsidR="00810627" w:rsidRPr="00CE3DAB">
        <w:rPr>
          <w:sz w:val="24"/>
        </w:rPr>
        <w:t xml:space="preserve"> </w:t>
      </w:r>
      <w:r w:rsidRPr="00CE3DAB">
        <w:rPr>
          <w:sz w:val="24"/>
        </w:rPr>
        <w:t xml:space="preserve"> </w:t>
      </w:r>
      <w:r w:rsidRPr="00CE3DAB">
        <w:rPr>
          <w:sz w:val="24"/>
        </w:rPr>
        <w:t>风阀的电器控制状态应</w:t>
      </w:r>
      <w:r w:rsidR="005735C1" w:rsidRPr="00CE3DAB">
        <w:rPr>
          <w:sz w:val="24"/>
        </w:rPr>
        <w:t>处于</w:t>
      </w:r>
      <w:r w:rsidRPr="00CE3DAB">
        <w:rPr>
          <w:sz w:val="24"/>
        </w:rPr>
        <w:t>正确控制位置。</w:t>
      </w:r>
    </w:p>
    <w:p w:rsidR="00731246" w:rsidRPr="00CE3DAB" w:rsidRDefault="00731246" w:rsidP="00DF7790">
      <w:pPr>
        <w:spacing w:line="440" w:lineRule="exact"/>
        <w:rPr>
          <w:sz w:val="24"/>
        </w:rPr>
      </w:pPr>
      <w:r w:rsidRPr="00CE3DAB">
        <w:rPr>
          <w:sz w:val="24"/>
        </w:rPr>
        <w:t xml:space="preserve">8.2.2 </w:t>
      </w:r>
      <w:r w:rsidR="00810627" w:rsidRPr="00CE3DAB">
        <w:rPr>
          <w:sz w:val="24"/>
        </w:rPr>
        <w:t xml:space="preserve"> </w:t>
      </w:r>
      <w:r w:rsidRPr="00CE3DAB">
        <w:rPr>
          <w:sz w:val="24"/>
        </w:rPr>
        <w:t>操作要求</w:t>
      </w:r>
      <w:r w:rsidR="00A00A28" w:rsidRPr="00CE3DAB">
        <w:rPr>
          <w:sz w:val="24"/>
        </w:rPr>
        <w:t>应</w:t>
      </w:r>
      <w:r w:rsidRPr="00CE3DAB">
        <w:rPr>
          <w:sz w:val="24"/>
        </w:rPr>
        <w:t>包括但不限于以下内容：</w:t>
      </w:r>
    </w:p>
    <w:p w:rsidR="00731246" w:rsidRPr="00CE3DAB" w:rsidRDefault="00A00A28" w:rsidP="00DF7790">
      <w:pPr>
        <w:spacing w:line="440" w:lineRule="exact"/>
        <w:rPr>
          <w:sz w:val="24"/>
        </w:rPr>
      </w:pPr>
      <w:r w:rsidRPr="00CE3DAB">
        <w:rPr>
          <w:color w:val="auto"/>
          <w:sz w:val="24"/>
        </w:rPr>
        <w:t xml:space="preserve">    1 </w:t>
      </w:r>
      <w:r w:rsidR="00810627" w:rsidRPr="00CE3DAB">
        <w:rPr>
          <w:color w:val="auto"/>
          <w:sz w:val="24"/>
        </w:rPr>
        <w:t xml:space="preserve"> </w:t>
      </w:r>
      <w:r w:rsidR="00731246" w:rsidRPr="00CE3DAB">
        <w:rPr>
          <w:color w:val="auto"/>
          <w:sz w:val="24"/>
        </w:rPr>
        <w:t>风阀控制由三级控制（中央控制、车站控制、就地控制</w:t>
      </w:r>
      <w:r w:rsidR="00731246" w:rsidRPr="00CE3DAB">
        <w:rPr>
          <w:color w:val="auto"/>
          <w:sz w:val="24"/>
        </w:rPr>
        <w:t>—</w:t>
      </w:r>
      <w:r w:rsidR="00731246" w:rsidRPr="00CE3DAB">
        <w:rPr>
          <w:color w:val="auto"/>
          <w:sz w:val="24"/>
        </w:rPr>
        <w:t>区间隧道通风系统）或二级控制（车站控制、就地控制</w:t>
      </w:r>
      <w:r w:rsidR="00731246" w:rsidRPr="00CE3DAB">
        <w:rPr>
          <w:color w:val="auto"/>
          <w:sz w:val="24"/>
        </w:rPr>
        <w:t>—</w:t>
      </w:r>
      <w:r w:rsidR="00731246" w:rsidRPr="00CE3DAB">
        <w:rPr>
          <w:color w:val="auto"/>
          <w:sz w:val="24"/>
        </w:rPr>
        <w:t>车站内通风空调系统）组成，就地操作具有优先权</w:t>
      </w:r>
      <w:r w:rsidRPr="00CE3DAB">
        <w:rPr>
          <w:color w:val="auto"/>
          <w:sz w:val="24"/>
        </w:rPr>
        <w:t>；</w:t>
      </w:r>
    </w:p>
    <w:p w:rsidR="00731246" w:rsidRPr="00CE3DAB" w:rsidRDefault="00731246" w:rsidP="00810627">
      <w:pPr>
        <w:spacing w:line="440" w:lineRule="exact"/>
        <w:ind w:firstLineChars="200" w:firstLine="480"/>
        <w:rPr>
          <w:sz w:val="24"/>
        </w:rPr>
      </w:pPr>
      <w:r w:rsidRPr="00CE3DAB">
        <w:rPr>
          <w:sz w:val="24"/>
        </w:rPr>
        <w:t xml:space="preserve">2  </w:t>
      </w:r>
      <w:r w:rsidRPr="00CE3DAB">
        <w:rPr>
          <w:sz w:val="24"/>
        </w:rPr>
        <w:t>风阀应有专人操作，检修人员因调试或检修需要操作风阀时，应与操作人员取得联系。其他人员未经许可不得随意操作；</w:t>
      </w:r>
    </w:p>
    <w:p w:rsidR="00731246" w:rsidRPr="00CE3DAB" w:rsidRDefault="00731246" w:rsidP="00810627">
      <w:pPr>
        <w:spacing w:line="440" w:lineRule="exact"/>
        <w:ind w:firstLineChars="200" w:firstLine="480"/>
        <w:rPr>
          <w:sz w:val="24"/>
        </w:rPr>
      </w:pPr>
      <w:r w:rsidRPr="00CE3DAB">
        <w:rPr>
          <w:color w:val="auto"/>
          <w:sz w:val="24"/>
        </w:rPr>
        <w:t xml:space="preserve">3 </w:t>
      </w:r>
      <w:r w:rsidR="00810627" w:rsidRPr="00CE3DAB">
        <w:rPr>
          <w:color w:val="auto"/>
          <w:sz w:val="24"/>
        </w:rPr>
        <w:t xml:space="preserve"> </w:t>
      </w:r>
      <w:r w:rsidRPr="00CE3DAB">
        <w:rPr>
          <w:color w:val="auto"/>
          <w:sz w:val="24"/>
        </w:rPr>
        <w:t>风阀每周应定时运转检查一次，并做好相应记录；</w:t>
      </w:r>
    </w:p>
    <w:p w:rsidR="00731246" w:rsidRPr="00CE3DAB" w:rsidRDefault="00731246" w:rsidP="00810627">
      <w:pPr>
        <w:spacing w:line="440" w:lineRule="exact"/>
        <w:ind w:firstLineChars="200" w:firstLine="480"/>
        <w:rPr>
          <w:sz w:val="24"/>
        </w:rPr>
      </w:pPr>
      <w:r w:rsidRPr="00CE3DAB">
        <w:rPr>
          <w:sz w:val="24"/>
        </w:rPr>
        <w:t xml:space="preserve">4 </w:t>
      </w:r>
      <w:r w:rsidR="00810627" w:rsidRPr="00CE3DAB">
        <w:rPr>
          <w:sz w:val="24"/>
        </w:rPr>
        <w:t xml:space="preserve"> </w:t>
      </w:r>
      <w:r w:rsidRPr="00CE3DAB">
        <w:rPr>
          <w:sz w:val="24"/>
        </w:rPr>
        <w:t>操作人员应根据运行工况要求，开启与关闭相应风阀。风阀的操作可在控制中心远控操作，也可在现场操作，但各类风阀的状态应到现场予以确认，确认符合工况状态要求</w:t>
      </w:r>
      <w:r w:rsidR="005244B8" w:rsidRPr="00CE3DAB">
        <w:rPr>
          <w:sz w:val="24"/>
        </w:rPr>
        <w:t>后</w:t>
      </w:r>
      <w:r w:rsidRPr="00CE3DAB">
        <w:rPr>
          <w:sz w:val="24"/>
        </w:rPr>
        <w:t>，方可进入相关风机的操作。</w:t>
      </w:r>
    </w:p>
    <w:p w:rsidR="00731246" w:rsidRPr="00CE3DAB" w:rsidRDefault="00731246" w:rsidP="00810627">
      <w:pPr>
        <w:spacing w:line="440" w:lineRule="exact"/>
        <w:ind w:firstLineChars="200" w:firstLine="480"/>
        <w:rPr>
          <w:sz w:val="24"/>
        </w:rPr>
      </w:pPr>
      <w:r w:rsidRPr="00CE3DAB">
        <w:rPr>
          <w:sz w:val="24"/>
        </w:rPr>
        <w:lastRenderedPageBreak/>
        <w:t>5</w:t>
      </w:r>
      <w:r w:rsidR="00810627" w:rsidRPr="00CE3DAB">
        <w:rPr>
          <w:sz w:val="24"/>
        </w:rPr>
        <w:t xml:space="preserve"> </w:t>
      </w:r>
      <w:r w:rsidRPr="00CE3DAB">
        <w:rPr>
          <w:sz w:val="24"/>
        </w:rPr>
        <w:t xml:space="preserve"> </w:t>
      </w:r>
      <w:r w:rsidRPr="00CE3DAB">
        <w:rPr>
          <w:sz w:val="24"/>
        </w:rPr>
        <w:t>区间隧道冷却和区间隧道内列车阻塞或发生火灾时，操作人员应按中心调度的指令进行风阀操作；</w:t>
      </w:r>
    </w:p>
    <w:p w:rsidR="00731246" w:rsidRPr="00CE3DAB" w:rsidRDefault="00731246" w:rsidP="00810627">
      <w:pPr>
        <w:spacing w:line="440" w:lineRule="exact"/>
        <w:ind w:firstLineChars="200" w:firstLine="480"/>
        <w:rPr>
          <w:sz w:val="24"/>
        </w:rPr>
      </w:pPr>
      <w:r w:rsidRPr="00CE3DAB">
        <w:rPr>
          <w:sz w:val="24"/>
        </w:rPr>
        <w:t xml:space="preserve">6 </w:t>
      </w:r>
      <w:r w:rsidR="00810627" w:rsidRPr="00CE3DAB">
        <w:rPr>
          <w:sz w:val="24"/>
        </w:rPr>
        <w:t xml:space="preserve"> </w:t>
      </w:r>
      <w:r w:rsidRPr="00CE3DAB">
        <w:rPr>
          <w:sz w:val="24"/>
        </w:rPr>
        <w:t>手动操作风阀，通常手柄顺时针方向旋转为开启风阀，逆时针方向旋转为关闭风阀；</w:t>
      </w:r>
    </w:p>
    <w:p w:rsidR="00731246" w:rsidRPr="00CE3DAB" w:rsidRDefault="00731246" w:rsidP="00810627">
      <w:pPr>
        <w:spacing w:line="440" w:lineRule="exact"/>
        <w:ind w:firstLineChars="200" w:firstLine="480"/>
        <w:rPr>
          <w:sz w:val="24"/>
        </w:rPr>
      </w:pPr>
      <w:r w:rsidRPr="00CE3DAB">
        <w:rPr>
          <w:sz w:val="24"/>
        </w:rPr>
        <w:t xml:space="preserve">7 </w:t>
      </w:r>
      <w:r w:rsidR="00810627" w:rsidRPr="00CE3DAB">
        <w:rPr>
          <w:sz w:val="24"/>
        </w:rPr>
        <w:t xml:space="preserve"> </w:t>
      </w:r>
      <w:r w:rsidRPr="00CE3DAB">
        <w:rPr>
          <w:sz w:val="24"/>
        </w:rPr>
        <w:t>电控操作风阀，通常按动控制箱上开启按钮，开启风阀，按动关闭按钮，关闭风阀。</w:t>
      </w:r>
    </w:p>
    <w:p w:rsidR="00731246" w:rsidRPr="00CE3DAB" w:rsidRDefault="00731246" w:rsidP="00DF7790">
      <w:pPr>
        <w:spacing w:line="440" w:lineRule="exact"/>
        <w:rPr>
          <w:sz w:val="24"/>
        </w:rPr>
      </w:pPr>
      <w:r w:rsidRPr="00CE3DAB">
        <w:rPr>
          <w:sz w:val="24"/>
        </w:rPr>
        <w:t xml:space="preserve">8.2.3 </w:t>
      </w:r>
      <w:r w:rsidR="00810627" w:rsidRPr="00CE3DAB">
        <w:rPr>
          <w:sz w:val="24"/>
        </w:rPr>
        <w:t xml:space="preserve"> </w:t>
      </w:r>
      <w:r w:rsidRPr="00CE3DAB">
        <w:rPr>
          <w:sz w:val="24"/>
        </w:rPr>
        <w:t>操作注意事项</w:t>
      </w:r>
      <w:r w:rsidR="009722BD" w:rsidRPr="00CE3DAB">
        <w:rPr>
          <w:sz w:val="24"/>
        </w:rPr>
        <w:t>应</w:t>
      </w:r>
      <w:r w:rsidRPr="00CE3DAB">
        <w:rPr>
          <w:sz w:val="24"/>
        </w:rPr>
        <w:t>包括但不限于以下内容：</w:t>
      </w:r>
    </w:p>
    <w:p w:rsidR="00731246" w:rsidRPr="00CE3DAB" w:rsidRDefault="00731246" w:rsidP="00810627">
      <w:pPr>
        <w:spacing w:line="440" w:lineRule="exact"/>
        <w:ind w:firstLineChars="200" w:firstLine="480"/>
        <w:rPr>
          <w:sz w:val="24"/>
        </w:rPr>
      </w:pPr>
      <w:r w:rsidRPr="00CE3DAB">
        <w:rPr>
          <w:sz w:val="24"/>
        </w:rPr>
        <w:t xml:space="preserve">1 </w:t>
      </w:r>
      <w:r w:rsidR="00810627" w:rsidRPr="00CE3DAB">
        <w:rPr>
          <w:sz w:val="24"/>
        </w:rPr>
        <w:t xml:space="preserve"> </w:t>
      </w:r>
      <w:r w:rsidRPr="00CE3DAB">
        <w:rPr>
          <w:sz w:val="24"/>
        </w:rPr>
        <w:t>防火、防烟风阀动作后，当火灾排除后，系统进入正常运行工况，有复位要求的阀门，应及时进行复位；</w:t>
      </w:r>
    </w:p>
    <w:p w:rsidR="00731246" w:rsidRPr="00CE3DAB" w:rsidRDefault="00731246" w:rsidP="00810627">
      <w:pPr>
        <w:spacing w:line="440" w:lineRule="exact"/>
        <w:ind w:firstLineChars="200" w:firstLine="480"/>
        <w:rPr>
          <w:sz w:val="24"/>
        </w:rPr>
      </w:pPr>
      <w:r w:rsidRPr="00CE3DAB">
        <w:rPr>
          <w:sz w:val="24"/>
        </w:rPr>
        <w:t xml:space="preserve">2 </w:t>
      </w:r>
      <w:r w:rsidR="00810627" w:rsidRPr="00CE3DAB">
        <w:rPr>
          <w:sz w:val="24"/>
        </w:rPr>
        <w:t xml:space="preserve"> </w:t>
      </w:r>
      <w:r w:rsidRPr="00CE3DAB">
        <w:rPr>
          <w:sz w:val="24"/>
        </w:rPr>
        <w:t>风阀在动作过程中，不得进行切换操作。如需换向，则应先按停止按钮，待叶片停转后，方可换向操作。</w:t>
      </w:r>
    </w:p>
    <w:p w:rsidR="00731246" w:rsidRPr="00CE3DAB" w:rsidRDefault="00731246" w:rsidP="00DF7790">
      <w:pPr>
        <w:spacing w:line="440" w:lineRule="exact"/>
        <w:rPr>
          <w:sz w:val="24"/>
        </w:rPr>
      </w:pPr>
      <w:r w:rsidRPr="00CE3DAB">
        <w:rPr>
          <w:sz w:val="24"/>
        </w:rPr>
        <w:t>8.2.</w:t>
      </w:r>
      <w:r w:rsidR="00E530C0" w:rsidRPr="00CE3DAB">
        <w:rPr>
          <w:sz w:val="24"/>
        </w:rPr>
        <w:t>4</w:t>
      </w:r>
      <w:r w:rsidR="00810627" w:rsidRPr="00CE3DAB">
        <w:rPr>
          <w:sz w:val="24"/>
        </w:rPr>
        <w:t xml:space="preserve">  </w:t>
      </w:r>
      <w:r w:rsidRPr="00CE3DAB">
        <w:rPr>
          <w:sz w:val="24"/>
        </w:rPr>
        <w:t>非正常运行和处置</w:t>
      </w:r>
      <w:r w:rsidR="003B3B0D" w:rsidRPr="00CE3DAB">
        <w:rPr>
          <w:sz w:val="24"/>
        </w:rPr>
        <w:t>应符合下列规定：</w:t>
      </w:r>
    </w:p>
    <w:p w:rsidR="00731246" w:rsidRPr="00CE3DAB" w:rsidRDefault="00731246" w:rsidP="00810627">
      <w:pPr>
        <w:spacing w:line="440" w:lineRule="exact"/>
        <w:ind w:firstLineChars="200" w:firstLine="480"/>
        <w:rPr>
          <w:sz w:val="24"/>
        </w:rPr>
      </w:pPr>
      <w:r w:rsidRPr="00CE3DAB">
        <w:rPr>
          <w:sz w:val="24"/>
        </w:rPr>
        <w:t>1</w:t>
      </w:r>
      <w:r w:rsidR="00810627" w:rsidRPr="00CE3DAB">
        <w:rPr>
          <w:sz w:val="24"/>
        </w:rPr>
        <w:t xml:space="preserve"> </w:t>
      </w:r>
      <w:r w:rsidRPr="00CE3DAB">
        <w:rPr>
          <w:sz w:val="24"/>
        </w:rPr>
        <w:t xml:space="preserve"> </w:t>
      </w:r>
      <w:r w:rsidRPr="00CE3DAB">
        <w:rPr>
          <w:sz w:val="24"/>
        </w:rPr>
        <w:t>应根据风阀的运行工况制定风阀故障状态下的相应应急处置预案</w:t>
      </w:r>
      <w:r w:rsidR="00176C69" w:rsidRPr="00CE3DAB">
        <w:rPr>
          <w:sz w:val="24"/>
        </w:rPr>
        <w:t>；</w:t>
      </w:r>
    </w:p>
    <w:p w:rsidR="00731246" w:rsidRPr="00CE3DAB" w:rsidRDefault="00731246" w:rsidP="00810627">
      <w:pPr>
        <w:spacing w:line="440" w:lineRule="exact"/>
        <w:ind w:firstLineChars="200" w:firstLine="480"/>
        <w:rPr>
          <w:sz w:val="24"/>
        </w:rPr>
      </w:pPr>
      <w:r w:rsidRPr="00CE3DAB">
        <w:rPr>
          <w:sz w:val="24"/>
        </w:rPr>
        <w:t xml:space="preserve">2 </w:t>
      </w:r>
      <w:r w:rsidR="00810627" w:rsidRPr="00CE3DAB">
        <w:rPr>
          <w:sz w:val="24"/>
        </w:rPr>
        <w:t xml:space="preserve"> </w:t>
      </w:r>
      <w:r w:rsidRPr="00CE3DAB">
        <w:rPr>
          <w:sz w:val="24"/>
        </w:rPr>
        <w:t>风阀在运行和操作中发现非正常情况，包括启闭不执行或不到位，运行中非正常变位等情况时，运行人员应按应急预案要求进行操作处置，及时汇报有关部门并做好相应记录</w:t>
      </w:r>
      <w:r w:rsidR="00E6285F" w:rsidRPr="00CE3DAB">
        <w:rPr>
          <w:sz w:val="24"/>
        </w:rPr>
        <w:t>；</w:t>
      </w:r>
    </w:p>
    <w:p w:rsidR="00731246" w:rsidRPr="00CE3DAB" w:rsidRDefault="00827C7D" w:rsidP="00DF7790">
      <w:pPr>
        <w:spacing w:line="440" w:lineRule="exact"/>
        <w:ind w:firstLineChars="200" w:firstLine="480"/>
        <w:rPr>
          <w:color w:val="auto"/>
          <w:kern w:val="0"/>
          <w:sz w:val="24"/>
        </w:rPr>
      </w:pPr>
      <w:r w:rsidRPr="00CE3DAB">
        <w:rPr>
          <w:sz w:val="24"/>
        </w:rPr>
        <w:t>3</w:t>
      </w:r>
      <w:r w:rsidR="00810627" w:rsidRPr="00CE3DAB">
        <w:rPr>
          <w:sz w:val="24"/>
        </w:rPr>
        <w:t xml:space="preserve">  </w:t>
      </w:r>
      <w:r w:rsidR="00731246" w:rsidRPr="00CE3DAB">
        <w:rPr>
          <w:sz w:val="24"/>
        </w:rPr>
        <w:t>维护维修人员</w:t>
      </w:r>
      <w:r w:rsidR="00731246" w:rsidRPr="00CE3DAB">
        <w:rPr>
          <w:color w:val="auto"/>
          <w:sz w:val="24"/>
        </w:rPr>
        <w:t>检查中如发现产品零部件损坏或失灵时，应及时修复与更换。</w:t>
      </w:r>
    </w:p>
    <w:p w:rsidR="00731246" w:rsidRPr="00CE3DAB" w:rsidRDefault="00731246" w:rsidP="00DF7790">
      <w:pPr>
        <w:spacing w:line="440" w:lineRule="exact"/>
        <w:ind w:firstLineChars="200" w:firstLine="480"/>
        <w:jc w:val="center"/>
        <w:rPr>
          <w:color w:val="auto"/>
          <w:kern w:val="0"/>
          <w:sz w:val="24"/>
        </w:rPr>
      </w:pPr>
    </w:p>
    <w:p w:rsidR="00CC4FDF" w:rsidRPr="00CE3DAB" w:rsidRDefault="00CC4FDF" w:rsidP="00DF7790">
      <w:pPr>
        <w:spacing w:line="440" w:lineRule="exact"/>
        <w:jc w:val="center"/>
        <w:rPr>
          <w:rFonts w:eastAsia="黑体"/>
          <w:color w:val="auto"/>
          <w:kern w:val="0"/>
          <w:sz w:val="24"/>
        </w:rPr>
      </w:pPr>
      <w:r w:rsidRPr="00CE3DAB">
        <w:rPr>
          <w:rFonts w:eastAsia="黑体"/>
          <w:color w:val="auto"/>
          <w:kern w:val="0"/>
          <w:sz w:val="24"/>
        </w:rPr>
        <w:t>8.</w:t>
      </w:r>
      <w:r w:rsidR="00202831" w:rsidRPr="00CE3DAB">
        <w:rPr>
          <w:rFonts w:eastAsia="黑体"/>
          <w:color w:val="auto"/>
          <w:kern w:val="0"/>
          <w:sz w:val="24"/>
        </w:rPr>
        <w:t>3</w:t>
      </w:r>
      <w:r w:rsidRPr="00CE3DAB">
        <w:rPr>
          <w:rFonts w:eastAsia="黑体"/>
          <w:color w:val="auto"/>
          <w:kern w:val="0"/>
          <w:sz w:val="24"/>
        </w:rPr>
        <w:t xml:space="preserve">  </w:t>
      </w:r>
      <w:r w:rsidRPr="00CE3DAB">
        <w:rPr>
          <w:rFonts w:eastAsia="黑体"/>
          <w:color w:val="auto"/>
          <w:kern w:val="0"/>
          <w:sz w:val="24"/>
        </w:rPr>
        <w:t>维护</w:t>
      </w:r>
    </w:p>
    <w:p w:rsidR="00F7248C" w:rsidRPr="00CE3DAB" w:rsidRDefault="00F7248C" w:rsidP="00DF7790">
      <w:pPr>
        <w:spacing w:line="440" w:lineRule="exact"/>
        <w:rPr>
          <w:sz w:val="24"/>
        </w:rPr>
      </w:pPr>
      <w:r w:rsidRPr="00CE3DAB">
        <w:rPr>
          <w:sz w:val="24"/>
        </w:rPr>
        <w:t>8.</w:t>
      </w:r>
      <w:r w:rsidR="00202831" w:rsidRPr="00CE3DAB">
        <w:rPr>
          <w:sz w:val="24"/>
        </w:rPr>
        <w:t>3</w:t>
      </w:r>
      <w:r w:rsidRPr="00CE3DAB">
        <w:rPr>
          <w:sz w:val="24"/>
        </w:rPr>
        <w:t xml:space="preserve">.1  </w:t>
      </w:r>
      <w:r w:rsidR="000E7AE1" w:rsidRPr="00CE3DAB">
        <w:rPr>
          <w:sz w:val="24"/>
        </w:rPr>
        <w:t>维护</w:t>
      </w:r>
      <w:r w:rsidRPr="00CE3DAB">
        <w:rPr>
          <w:sz w:val="24"/>
        </w:rPr>
        <w:t>管理</w:t>
      </w:r>
      <w:r w:rsidR="000E7AE1" w:rsidRPr="00CE3DAB">
        <w:rPr>
          <w:sz w:val="24"/>
        </w:rPr>
        <w:t>应符合下列</w:t>
      </w:r>
      <w:r w:rsidRPr="00CE3DAB">
        <w:rPr>
          <w:sz w:val="24"/>
        </w:rPr>
        <w:t>要求</w:t>
      </w:r>
      <w:r w:rsidR="000E7AE1" w:rsidRPr="00CE3DAB">
        <w:rPr>
          <w:sz w:val="24"/>
        </w:rPr>
        <w:t>：</w:t>
      </w:r>
    </w:p>
    <w:p w:rsidR="00F7248C" w:rsidRPr="00CE3DAB" w:rsidRDefault="00F7248C" w:rsidP="00810627">
      <w:pPr>
        <w:spacing w:line="440" w:lineRule="exact"/>
        <w:ind w:firstLineChars="200" w:firstLine="480"/>
        <w:rPr>
          <w:sz w:val="24"/>
        </w:rPr>
      </w:pPr>
      <w:r w:rsidRPr="00CE3DAB">
        <w:rPr>
          <w:sz w:val="24"/>
        </w:rPr>
        <w:t xml:space="preserve">1 </w:t>
      </w:r>
      <w:r w:rsidR="00744E60" w:rsidRPr="00CE3DAB">
        <w:rPr>
          <w:sz w:val="24"/>
        </w:rPr>
        <w:t xml:space="preserve"> </w:t>
      </w:r>
      <w:r w:rsidR="00744E60" w:rsidRPr="00CE3DAB">
        <w:rPr>
          <w:sz w:val="24"/>
        </w:rPr>
        <w:t>维护人员上岗前，应</w:t>
      </w:r>
      <w:r w:rsidRPr="00CE3DAB">
        <w:rPr>
          <w:sz w:val="24"/>
        </w:rPr>
        <w:t>对其进行专门培训。除进行维护技能、专业知识培训外，还应包括安全生产、消防、规章及运营服务等培训内容</w:t>
      </w:r>
      <w:r w:rsidR="00744E60" w:rsidRPr="00CE3DAB">
        <w:rPr>
          <w:sz w:val="24"/>
        </w:rPr>
        <w:t>；</w:t>
      </w:r>
    </w:p>
    <w:p w:rsidR="00F7248C" w:rsidRPr="00CE3DAB" w:rsidRDefault="00F7248C" w:rsidP="00810627">
      <w:pPr>
        <w:spacing w:line="440" w:lineRule="exact"/>
        <w:ind w:firstLineChars="200" w:firstLine="480"/>
        <w:rPr>
          <w:sz w:val="24"/>
        </w:rPr>
      </w:pPr>
      <w:r w:rsidRPr="00CE3DAB">
        <w:rPr>
          <w:sz w:val="24"/>
        </w:rPr>
        <w:t xml:space="preserve">2 </w:t>
      </w:r>
      <w:r w:rsidR="00810627" w:rsidRPr="00CE3DAB">
        <w:rPr>
          <w:sz w:val="24"/>
        </w:rPr>
        <w:t xml:space="preserve"> </w:t>
      </w:r>
      <w:r w:rsidRPr="00CE3DAB">
        <w:rPr>
          <w:sz w:val="24"/>
        </w:rPr>
        <w:t>维护管理单位应编制维护保养组织方案和风阀</w:t>
      </w:r>
      <w:r w:rsidR="00744E60" w:rsidRPr="00CE3DAB">
        <w:rPr>
          <w:sz w:val="24"/>
        </w:rPr>
        <w:t>系统故障状态时应急预案，实施预案培训，并进行预案演练；</w:t>
      </w:r>
    </w:p>
    <w:p w:rsidR="00F7248C" w:rsidRPr="00CE3DAB" w:rsidRDefault="00F7248C" w:rsidP="00810627">
      <w:pPr>
        <w:spacing w:line="440" w:lineRule="exact"/>
        <w:ind w:firstLineChars="200" w:firstLine="480"/>
        <w:rPr>
          <w:sz w:val="24"/>
        </w:rPr>
      </w:pPr>
      <w:r w:rsidRPr="00CE3DAB">
        <w:rPr>
          <w:sz w:val="24"/>
        </w:rPr>
        <w:t xml:space="preserve">3 </w:t>
      </w:r>
      <w:r w:rsidR="00810627" w:rsidRPr="00CE3DAB">
        <w:rPr>
          <w:sz w:val="24"/>
        </w:rPr>
        <w:t xml:space="preserve"> </w:t>
      </w:r>
      <w:r w:rsidRPr="00CE3DAB">
        <w:rPr>
          <w:sz w:val="24"/>
        </w:rPr>
        <w:t>管理单位应做好风阀的日检、半月检、月检、季度检、半年检、年度检等维护维修工作，发现问题及时处理，使风阀达到安全可靠要求，确保风阀</w:t>
      </w:r>
      <w:r w:rsidR="00744E60" w:rsidRPr="00CE3DAB">
        <w:rPr>
          <w:sz w:val="24"/>
        </w:rPr>
        <w:t>能够正常运行；</w:t>
      </w:r>
    </w:p>
    <w:p w:rsidR="00F7248C" w:rsidRPr="00CE3DAB" w:rsidRDefault="00F7248C" w:rsidP="00810627">
      <w:pPr>
        <w:spacing w:line="440" w:lineRule="exact"/>
        <w:ind w:firstLineChars="200" w:firstLine="480"/>
        <w:rPr>
          <w:sz w:val="24"/>
        </w:rPr>
      </w:pPr>
      <w:r w:rsidRPr="00CE3DAB">
        <w:rPr>
          <w:sz w:val="24"/>
        </w:rPr>
        <w:t>4</w:t>
      </w:r>
      <w:r w:rsidR="00810627" w:rsidRPr="00CE3DAB">
        <w:rPr>
          <w:sz w:val="24"/>
        </w:rPr>
        <w:t xml:space="preserve">  </w:t>
      </w:r>
      <w:r w:rsidRPr="00CE3DAB">
        <w:rPr>
          <w:sz w:val="24"/>
        </w:rPr>
        <w:t>管理单位应监督风阀维护工作的开展，确保每</w:t>
      </w:r>
      <w:r w:rsidRPr="00CE3DAB">
        <w:rPr>
          <w:sz w:val="24"/>
        </w:rPr>
        <w:t>15</w:t>
      </w:r>
      <w:r w:rsidRPr="00CE3DAB">
        <w:rPr>
          <w:sz w:val="24"/>
        </w:rPr>
        <w:t>日至少对风阀进行</w:t>
      </w:r>
      <w:r w:rsidRPr="00CE3DAB">
        <w:rPr>
          <w:sz w:val="24"/>
        </w:rPr>
        <w:t>1</w:t>
      </w:r>
      <w:r w:rsidRPr="00CE3DAB">
        <w:rPr>
          <w:sz w:val="24"/>
        </w:rPr>
        <w:t>次维护保养工作，并根据风阀使用情况，环境情况等增加维护保养频次</w:t>
      </w:r>
      <w:r w:rsidR="00744E60" w:rsidRPr="00CE3DAB">
        <w:rPr>
          <w:sz w:val="24"/>
        </w:rPr>
        <w:t>；</w:t>
      </w:r>
    </w:p>
    <w:p w:rsidR="00F7248C" w:rsidRPr="00CE3DAB" w:rsidRDefault="00F7248C" w:rsidP="00810627">
      <w:pPr>
        <w:spacing w:line="440" w:lineRule="exact"/>
        <w:ind w:firstLineChars="200" w:firstLine="480"/>
        <w:rPr>
          <w:sz w:val="24"/>
        </w:rPr>
      </w:pPr>
      <w:r w:rsidRPr="00CE3DAB">
        <w:rPr>
          <w:sz w:val="24"/>
        </w:rPr>
        <w:t>5</w:t>
      </w:r>
      <w:r w:rsidR="00810627" w:rsidRPr="00CE3DAB">
        <w:rPr>
          <w:sz w:val="24"/>
        </w:rPr>
        <w:t xml:space="preserve">  </w:t>
      </w:r>
      <w:r w:rsidRPr="00CE3DAB">
        <w:rPr>
          <w:sz w:val="24"/>
        </w:rPr>
        <w:t>管理单位应建立每台风阀设备的动态履历管理，所有维护信息均应在相</w:t>
      </w:r>
      <w:r w:rsidRPr="00CE3DAB">
        <w:rPr>
          <w:sz w:val="24"/>
        </w:rPr>
        <w:lastRenderedPageBreak/>
        <w:t>应设备履历中记录，并且归入风阀技术档案，并作好归档保存工作</w:t>
      </w:r>
      <w:r w:rsidR="00744E60" w:rsidRPr="00CE3DAB">
        <w:rPr>
          <w:sz w:val="24"/>
        </w:rPr>
        <w:t>；</w:t>
      </w:r>
    </w:p>
    <w:p w:rsidR="00F7248C" w:rsidRPr="00CE3DAB" w:rsidRDefault="00F7248C" w:rsidP="00810627">
      <w:pPr>
        <w:spacing w:line="440" w:lineRule="exact"/>
        <w:ind w:firstLineChars="200" w:firstLine="480"/>
        <w:rPr>
          <w:sz w:val="24"/>
        </w:rPr>
      </w:pPr>
      <w:r w:rsidRPr="00CE3DAB">
        <w:rPr>
          <w:sz w:val="24"/>
        </w:rPr>
        <w:t xml:space="preserve">6 </w:t>
      </w:r>
      <w:r w:rsidR="00810627" w:rsidRPr="00CE3DAB">
        <w:rPr>
          <w:sz w:val="24"/>
        </w:rPr>
        <w:t xml:space="preserve"> </w:t>
      </w:r>
      <w:r w:rsidRPr="00CE3DAB">
        <w:rPr>
          <w:sz w:val="24"/>
        </w:rPr>
        <w:t>管理单位应通过抽查、复验、跟踪等质量控制手段，确保风阀维护质量符合相关验收质量要求，确保系统始终处于可靠可控的安全运行状态，发现隐患及时处置，并作好临时应急措施，故障设备</w:t>
      </w:r>
      <w:r w:rsidRPr="00CE3DAB">
        <w:rPr>
          <w:sz w:val="24"/>
        </w:rPr>
        <w:t>3</w:t>
      </w:r>
      <w:r w:rsidRPr="00CE3DAB">
        <w:rPr>
          <w:sz w:val="24"/>
        </w:rPr>
        <w:t>天内无法修复的</w:t>
      </w:r>
      <w:r w:rsidR="00744E60" w:rsidRPr="00CE3DAB">
        <w:rPr>
          <w:sz w:val="24"/>
        </w:rPr>
        <w:t>，</w:t>
      </w:r>
      <w:r w:rsidRPr="00CE3DAB">
        <w:rPr>
          <w:sz w:val="24"/>
        </w:rPr>
        <w:t>应采取临时应对补救措施和应急预案等，并应将信息提供相关管理部门备案</w:t>
      </w:r>
      <w:r w:rsidR="00744E60" w:rsidRPr="00CE3DAB">
        <w:rPr>
          <w:sz w:val="24"/>
        </w:rPr>
        <w:t>；</w:t>
      </w:r>
    </w:p>
    <w:p w:rsidR="00F7248C" w:rsidRPr="00CE3DAB" w:rsidRDefault="00F7248C" w:rsidP="00810627">
      <w:pPr>
        <w:spacing w:line="440" w:lineRule="exact"/>
        <w:ind w:firstLineChars="200" w:firstLine="480"/>
        <w:rPr>
          <w:sz w:val="24"/>
        </w:rPr>
      </w:pPr>
      <w:r w:rsidRPr="00CE3DAB">
        <w:rPr>
          <w:sz w:val="24"/>
        </w:rPr>
        <w:t xml:space="preserve">7 </w:t>
      </w:r>
      <w:r w:rsidR="00810627" w:rsidRPr="00CE3DAB">
        <w:rPr>
          <w:sz w:val="24"/>
        </w:rPr>
        <w:t xml:space="preserve"> </w:t>
      </w:r>
      <w:r w:rsidRPr="00CE3DAB">
        <w:rPr>
          <w:rFonts w:eastAsiaTheme="minorEastAsia"/>
          <w:bCs/>
          <w:sz w:val="24"/>
        </w:rPr>
        <w:t>管理</w:t>
      </w:r>
      <w:r w:rsidRPr="00CE3DAB">
        <w:rPr>
          <w:sz w:val="24"/>
        </w:rPr>
        <w:t>单位每年应对风阀系统设备进行可靠性、可用性、可维护性和安全性评估（</w:t>
      </w:r>
      <w:r w:rsidRPr="00CE3DAB">
        <w:rPr>
          <w:sz w:val="24"/>
        </w:rPr>
        <w:t>RAMS</w:t>
      </w:r>
      <w:r w:rsidRPr="00CE3DAB">
        <w:rPr>
          <w:sz w:val="24"/>
        </w:rPr>
        <w:t>）</w:t>
      </w:r>
      <w:r w:rsidRPr="00CE3DAB">
        <w:rPr>
          <w:sz w:val="24"/>
        </w:rPr>
        <w:t>,</w:t>
      </w:r>
      <w:r w:rsidRPr="00CE3DAB">
        <w:rPr>
          <w:sz w:val="24"/>
        </w:rPr>
        <w:t>结合日常维护、维修、试验、检查和年检等形成有数据的安全风险评估报告，并根据报告制</w:t>
      </w:r>
      <w:r w:rsidR="00744E60" w:rsidRPr="00CE3DAB">
        <w:rPr>
          <w:sz w:val="24"/>
        </w:rPr>
        <w:t>定相应对策和整改完善措施，以确保风阀运行安全可靠、风险可控；</w:t>
      </w:r>
    </w:p>
    <w:p w:rsidR="00F7248C" w:rsidRPr="00CE3DAB" w:rsidRDefault="00F7248C" w:rsidP="00810627">
      <w:pPr>
        <w:spacing w:line="440" w:lineRule="exact"/>
        <w:ind w:firstLineChars="200" w:firstLine="480"/>
        <w:rPr>
          <w:sz w:val="24"/>
        </w:rPr>
      </w:pPr>
      <w:r w:rsidRPr="00CE3DAB">
        <w:rPr>
          <w:sz w:val="24"/>
        </w:rPr>
        <w:t>8</w:t>
      </w:r>
      <w:r w:rsidR="00810627" w:rsidRPr="00CE3DAB">
        <w:rPr>
          <w:sz w:val="24"/>
        </w:rPr>
        <w:t xml:space="preserve">  </w:t>
      </w:r>
      <w:r w:rsidRPr="00CE3DAB">
        <w:rPr>
          <w:sz w:val="24"/>
        </w:rPr>
        <w:t>维护管理单位需根据耗材和备件消耗、返修件流转和修复、库存等情况，及时补充备品备件，满足维修维护要求。</w:t>
      </w:r>
    </w:p>
    <w:p w:rsidR="002E4A09" w:rsidRPr="00CE3DAB" w:rsidRDefault="002E4A09" w:rsidP="00DF7790">
      <w:pPr>
        <w:spacing w:line="440" w:lineRule="exact"/>
        <w:rPr>
          <w:sz w:val="24"/>
        </w:rPr>
      </w:pPr>
      <w:r w:rsidRPr="00CE3DAB">
        <w:rPr>
          <w:sz w:val="24"/>
        </w:rPr>
        <w:t>8.</w:t>
      </w:r>
      <w:r w:rsidR="00202831" w:rsidRPr="00CE3DAB">
        <w:rPr>
          <w:sz w:val="24"/>
        </w:rPr>
        <w:t>3</w:t>
      </w:r>
      <w:r w:rsidRPr="00CE3DAB">
        <w:rPr>
          <w:sz w:val="24"/>
        </w:rPr>
        <w:t>.</w:t>
      </w:r>
      <w:r w:rsidR="00046C78" w:rsidRPr="00CE3DAB">
        <w:rPr>
          <w:sz w:val="24"/>
        </w:rPr>
        <w:t>2</w:t>
      </w:r>
      <w:r w:rsidR="00810627" w:rsidRPr="00CE3DAB">
        <w:rPr>
          <w:sz w:val="24"/>
        </w:rPr>
        <w:t xml:space="preserve"> </w:t>
      </w:r>
      <w:r w:rsidR="00046C78" w:rsidRPr="00CE3DAB">
        <w:rPr>
          <w:sz w:val="24"/>
        </w:rPr>
        <w:t xml:space="preserve"> </w:t>
      </w:r>
      <w:r w:rsidRPr="00CE3DAB">
        <w:rPr>
          <w:sz w:val="24"/>
        </w:rPr>
        <w:t>维护基本要求</w:t>
      </w:r>
      <w:r w:rsidR="00922FD2" w:rsidRPr="00CE3DAB">
        <w:rPr>
          <w:sz w:val="24"/>
        </w:rPr>
        <w:t>应</w:t>
      </w:r>
      <w:r w:rsidRPr="00CE3DAB">
        <w:rPr>
          <w:sz w:val="24"/>
        </w:rPr>
        <w:t>包括但不限于以下内容：</w:t>
      </w:r>
    </w:p>
    <w:p w:rsidR="002E4A09" w:rsidRPr="00CE3DAB" w:rsidRDefault="002E4A09" w:rsidP="00810627">
      <w:pPr>
        <w:spacing w:line="440" w:lineRule="exact"/>
        <w:ind w:firstLineChars="200" w:firstLine="480"/>
        <w:rPr>
          <w:sz w:val="24"/>
        </w:rPr>
      </w:pPr>
      <w:r w:rsidRPr="00CE3DAB">
        <w:rPr>
          <w:sz w:val="24"/>
        </w:rPr>
        <w:t xml:space="preserve">1  </w:t>
      </w:r>
      <w:r w:rsidRPr="00CE3DAB">
        <w:rPr>
          <w:sz w:val="24"/>
        </w:rPr>
        <w:t>维修人员应具备专业维修经验和相应能力；</w:t>
      </w:r>
    </w:p>
    <w:p w:rsidR="002E4A09" w:rsidRPr="00CE3DAB" w:rsidRDefault="002E4A09" w:rsidP="00810627">
      <w:pPr>
        <w:spacing w:line="440" w:lineRule="exact"/>
        <w:ind w:firstLineChars="200" w:firstLine="480"/>
        <w:rPr>
          <w:sz w:val="24"/>
        </w:rPr>
      </w:pPr>
      <w:r w:rsidRPr="00CE3DAB">
        <w:rPr>
          <w:sz w:val="24"/>
        </w:rPr>
        <w:t xml:space="preserve">2  </w:t>
      </w:r>
      <w:r w:rsidRPr="00CE3DAB">
        <w:rPr>
          <w:sz w:val="24"/>
        </w:rPr>
        <w:t>维修工作开始前应确认风阀电源已断开，并挂好警示牌；</w:t>
      </w:r>
    </w:p>
    <w:p w:rsidR="002E4A09" w:rsidRPr="00CE3DAB" w:rsidRDefault="002E4A09" w:rsidP="00810627">
      <w:pPr>
        <w:spacing w:line="440" w:lineRule="exact"/>
        <w:ind w:firstLineChars="200" w:firstLine="480"/>
        <w:rPr>
          <w:sz w:val="24"/>
        </w:rPr>
      </w:pPr>
      <w:r w:rsidRPr="00CE3DAB">
        <w:rPr>
          <w:sz w:val="24"/>
        </w:rPr>
        <w:t xml:space="preserve">3  </w:t>
      </w:r>
      <w:r w:rsidRPr="00CE3DAB">
        <w:rPr>
          <w:sz w:val="24"/>
        </w:rPr>
        <w:t>维修高度较高的风阀，应遵守登高作业制度；</w:t>
      </w:r>
    </w:p>
    <w:p w:rsidR="002E4A09" w:rsidRPr="00CE3DAB" w:rsidRDefault="002E4A09" w:rsidP="00810627">
      <w:pPr>
        <w:spacing w:line="440" w:lineRule="exact"/>
        <w:ind w:firstLineChars="200" w:firstLine="480"/>
        <w:rPr>
          <w:sz w:val="24"/>
        </w:rPr>
      </w:pPr>
      <w:r w:rsidRPr="00CE3DAB">
        <w:rPr>
          <w:sz w:val="24"/>
        </w:rPr>
        <w:t xml:space="preserve">4  </w:t>
      </w:r>
      <w:r w:rsidRPr="00CE3DAB">
        <w:rPr>
          <w:sz w:val="24"/>
        </w:rPr>
        <w:t>维修人员严禁踩在叶片上作业；</w:t>
      </w:r>
    </w:p>
    <w:p w:rsidR="002E4A09" w:rsidRPr="00CE3DAB" w:rsidRDefault="002E4A09" w:rsidP="00810627">
      <w:pPr>
        <w:spacing w:line="440" w:lineRule="exact"/>
        <w:ind w:firstLineChars="200" w:firstLine="480"/>
        <w:rPr>
          <w:sz w:val="24"/>
        </w:rPr>
      </w:pPr>
      <w:r w:rsidRPr="00CE3DAB">
        <w:rPr>
          <w:sz w:val="24"/>
        </w:rPr>
        <w:t xml:space="preserve">5  </w:t>
      </w:r>
      <w:r w:rsidRPr="00CE3DAB">
        <w:rPr>
          <w:sz w:val="24"/>
        </w:rPr>
        <w:t>根据维修工作内容，严格按照技术要求进行维修；</w:t>
      </w:r>
    </w:p>
    <w:p w:rsidR="002E4A09" w:rsidRPr="00CE3DAB" w:rsidRDefault="002E4A09" w:rsidP="00810627">
      <w:pPr>
        <w:spacing w:line="440" w:lineRule="exact"/>
        <w:ind w:firstLineChars="200" w:firstLine="480"/>
        <w:rPr>
          <w:sz w:val="24"/>
        </w:rPr>
      </w:pPr>
      <w:r w:rsidRPr="00CE3DAB">
        <w:rPr>
          <w:sz w:val="24"/>
        </w:rPr>
        <w:t xml:space="preserve">6  </w:t>
      </w:r>
      <w:r w:rsidRPr="00CE3DAB">
        <w:rPr>
          <w:sz w:val="24"/>
        </w:rPr>
        <w:t>做好维修全过程记录。</w:t>
      </w:r>
    </w:p>
    <w:p w:rsidR="002E4A09" w:rsidRPr="00CE3DAB" w:rsidRDefault="002E4A09" w:rsidP="00DF7790">
      <w:pPr>
        <w:spacing w:line="440" w:lineRule="exact"/>
        <w:rPr>
          <w:sz w:val="24"/>
        </w:rPr>
      </w:pPr>
      <w:r w:rsidRPr="00CE3DAB">
        <w:rPr>
          <w:sz w:val="24"/>
        </w:rPr>
        <w:t>8.</w:t>
      </w:r>
      <w:r w:rsidR="00202831" w:rsidRPr="00CE3DAB">
        <w:rPr>
          <w:sz w:val="24"/>
        </w:rPr>
        <w:t>3</w:t>
      </w:r>
      <w:r w:rsidRPr="00CE3DAB">
        <w:rPr>
          <w:sz w:val="24"/>
        </w:rPr>
        <w:t>.</w:t>
      </w:r>
      <w:r w:rsidR="000630F8" w:rsidRPr="00CE3DAB">
        <w:rPr>
          <w:sz w:val="24"/>
        </w:rPr>
        <w:t>3</w:t>
      </w:r>
      <w:r w:rsidR="00810627" w:rsidRPr="00CE3DAB">
        <w:rPr>
          <w:sz w:val="24"/>
        </w:rPr>
        <w:t xml:space="preserve">  </w:t>
      </w:r>
      <w:r w:rsidRPr="00CE3DAB">
        <w:rPr>
          <w:sz w:val="24"/>
        </w:rPr>
        <w:t>风阀的维护应以预防性和状态性维修维护为主</w:t>
      </w:r>
      <w:r w:rsidR="000630F8" w:rsidRPr="00CE3DAB">
        <w:rPr>
          <w:sz w:val="24"/>
        </w:rPr>
        <w:t>、</w:t>
      </w:r>
      <w:r w:rsidRPr="00CE3DAB">
        <w:rPr>
          <w:sz w:val="24"/>
        </w:rPr>
        <w:t>故障性维修维护为辅的原则进行，并应按日检、半月检、月检、季度检、半年检、年度检来开展维护工作，以确保风阀的可靠性和可用性。</w:t>
      </w:r>
    </w:p>
    <w:p w:rsidR="000630F8" w:rsidRPr="00CE3DAB" w:rsidRDefault="00080FF6" w:rsidP="00DF7790">
      <w:pPr>
        <w:spacing w:line="440" w:lineRule="exact"/>
        <w:rPr>
          <w:sz w:val="24"/>
        </w:rPr>
      </w:pPr>
      <w:r w:rsidRPr="00CE3DAB">
        <w:rPr>
          <w:sz w:val="24"/>
        </w:rPr>
        <w:t xml:space="preserve">8.3.4  </w:t>
      </w:r>
      <w:r w:rsidR="000630F8" w:rsidRPr="00CE3DAB">
        <w:rPr>
          <w:sz w:val="24"/>
        </w:rPr>
        <w:t>运行人员应每日对风阀进行一次巡查检查（日检），</w:t>
      </w:r>
      <w:r w:rsidR="00E401A8" w:rsidRPr="00CE3DAB">
        <w:rPr>
          <w:sz w:val="24"/>
        </w:rPr>
        <w:t>应按</w:t>
      </w:r>
      <w:r w:rsidR="007E7DF5" w:rsidRPr="00CE3DAB">
        <w:rPr>
          <w:rFonts w:eastAsiaTheme="minorEastAsia"/>
          <w:color w:val="auto"/>
          <w:sz w:val="24"/>
        </w:rPr>
        <w:t>附录</w:t>
      </w:r>
      <w:r w:rsidR="007E7DF5" w:rsidRPr="00CE3DAB">
        <w:rPr>
          <w:rFonts w:eastAsiaTheme="minorEastAsia"/>
          <w:color w:val="auto"/>
          <w:sz w:val="24"/>
        </w:rPr>
        <w:t>E</w:t>
      </w:r>
      <w:r w:rsidR="006E421C" w:rsidRPr="00CE3DAB">
        <w:rPr>
          <w:sz w:val="24"/>
        </w:rPr>
        <w:t>中</w:t>
      </w:r>
      <w:r w:rsidR="002B500D" w:rsidRPr="00CE3DAB">
        <w:rPr>
          <w:color w:val="auto"/>
          <w:sz w:val="24"/>
        </w:rPr>
        <w:t>表</w:t>
      </w:r>
      <w:r w:rsidR="002B500D" w:rsidRPr="00CE3DAB">
        <w:rPr>
          <w:color w:val="auto"/>
          <w:sz w:val="24"/>
        </w:rPr>
        <w:t>E.0.1</w:t>
      </w:r>
      <w:r w:rsidR="00E401A8" w:rsidRPr="00CE3DAB">
        <w:rPr>
          <w:sz w:val="24"/>
        </w:rPr>
        <w:t>的巡查内容填写相应的巡查结果、处理方法和意见</w:t>
      </w:r>
      <w:r w:rsidR="000630F8" w:rsidRPr="00CE3DAB">
        <w:rPr>
          <w:sz w:val="24"/>
        </w:rPr>
        <w:t>。</w:t>
      </w:r>
    </w:p>
    <w:p w:rsidR="000630F8" w:rsidRPr="00CE3DAB" w:rsidRDefault="001B315A" w:rsidP="00DF7790">
      <w:pPr>
        <w:spacing w:line="440" w:lineRule="exact"/>
        <w:rPr>
          <w:sz w:val="24"/>
        </w:rPr>
      </w:pPr>
      <w:r w:rsidRPr="00CE3DAB">
        <w:rPr>
          <w:sz w:val="24"/>
        </w:rPr>
        <w:t xml:space="preserve">8.3.5  </w:t>
      </w:r>
      <w:r w:rsidR="000630F8" w:rsidRPr="00CE3DAB">
        <w:rPr>
          <w:sz w:val="24"/>
        </w:rPr>
        <w:t>维护人员应每</w:t>
      </w:r>
      <w:r w:rsidR="000630F8" w:rsidRPr="00CE3DAB">
        <w:rPr>
          <w:sz w:val="24"/>
        </w:rPr>
        <w:t>2</w:t>
      </w:r>
      <w:r w:rsidR="000630F8" w:rsidRPr="00CE3DAB">
        <w:rPr>
          <w:sz w:val="24"/>
        </w:rPr>
        <w:t>周对风阀进行一次维护和保养（双周检），维护和保养项目应符合表</w:t>
      </w:r>
      <w:r w:rsidR="000630F8" w:rsidRPr="00CE3DAB">
        <w:rPr>
          <w:sz w:val="24"/>
        </w:rPr>
        <w:t>8.</w:t>
      </w:r>
      <w:r w:rsidRPr="00CE3DAB">
        <w:rPr>
          <w:sz w:val="24"/>
        </w:rPr>
        <w:t>3</w:t>
      </w:r>
      <w:r w:rsidR="000630F8" w:rsidRPr="00CE3DAB">
        <w:rPr>
          <w:sz w:val="24"/>
        </w:rPr>
        <w:t>.</w:t>
      </w:r>
      <w:r w:rsidRPr="00CE3DAB">
        <w:rPr>
          <w:sz w:val="24"/>
        </w:rPr>
        <w:t>5</w:t>
      </w:r>
      <w:r w:rsidR="000630F8" w:rsidRPr="00CE3DAB">
        <w:rPr>
          <w:sz w:val="24"/>
        </w:rPr>
        <w:t>的规定。</w:t>
      </w:r>
    </w:p>
    <w:p w:rsidR="000630F8" w:rsidRPr="00CE3DAB" w:rsidRDefault="000630F8" w:rsidP="00DF7790">
      <w:pPr>
        <w:spacing w:line="440" w:lineRule="exact"/>
        <w:jc w:val="center"/>
        <w:rPr>
          <w:sz w:val="24"/>
        </w:rPr>
      </w:pPr>
      <w:r w:rsidRPr="00CE3DAB">
        <w:rPr>
          <w:sz w:val="24"/>
        </w:rPr>
        <w:t>表</w:t>
      </w:r>
      <w:r w:rsidRPr="00CE3DAB">
        <w:rPr>
          <w:sz w:val="24"/>
        </w:rPr>
        <w:t>8.</w:t>
      </w:r>
      <w:r w:rsidR="00C26449" w:rsidRPr="00CE3DAB">
        <w:rPr>
          <w:sz w:val="24"/>
        </w:rPr>
        <w:t>3</w:t>
      </w:r>
      <w:r w:rsidRPr="00CE3DAB">
        <w:rPr>
          <w:sz w:val="24"/>
        </w:rPr>
        <w:t>.</w:t>
      </w:r>
      <w:r w:rsidR="00C26449" w:rsidRPr="00CE3DAB">
        <w:rPr>
          <w:sz w:val="24"/>
        </w:rPr>
        <w:t xml:space="preserve">5    </w:t>
      </w:r>
      <w:r w:rsidRPr="00CE3DAB">
        <w:rPr>
          <w:sz w:val="24"/>
        </w:rPr>
        <w:t>双周检要求</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4"/>
        <w:gridCol w:w="2552"/>
        <w:gridCol w:w="3712"/>
      </w:tblGrid>
      <w:tr w:rsidR="000630F8" w:rsidRPr="00CE3DAB" w:rsidTr="000B6A7F">
        <w:trPr>
          <w:jc w:val="center"/>
        </w:trPr>
        <w:tc>
          <w:tcPr>
            <w:tcW w:w="2494" w:type="dxa"/>
          </w:tcPr>
          <w:p w:rsidR="000630F8" w:rsidRPr="00CE3DAB" w:rsidRDefault="000630F8" w:rsidP="00DF7790">
            <w:pPr>
              <w:spacing w:line="440" w:lineRule="exact"/>
              <w:jc w:val="center"/>
              <w:rPr>
                <w:sz w:val="24"/>
              </w:rPr>
            </w:pPr>
            <w:r w:rsidRPr="00CE3DAB">
              <w:rPr>
                <w:sz w:val="24"/>
              </w:rPr>
              <w:t>维护保养内容</w:t>
            </w:r>
          </w:p>
        </w:tc>
        <w:tc>
          <w:tcPr>
            <w:tcW w:w="2552" w:type="dxa"/>
          </w:tcPr>
          <w:p w:rsidR="000630F8" w:rsidRPr="00CE3DAB" w:rsidRDefault="000630F8" w:rsidP="00DF7790">
            <w:pPr>
              <w:spacing w:line="440" w:lineRule="exact"/>
              <w:jc w:val="center"/>
              <w:rPr>
                <w:sz w:val="24"/>
              </w:rPr>
            </w:pPr>
            <w:r w:rsidRPr="00CE3DAB">
              <w:rPr>
                <w:sz w:val="24"/>
              </w:rPr>
              <w:t>维护保养要求</w:t>
            </w:r>
          </w:p>
        </w:tc>
        <w:tc>
          <w:tcPr>
            <w:tcW w:w="3712" w:type="dxa"/>
          </w:tcPr>
          <w:p w:rsidR="000630F8" w:rsidRPr="00CE3DAB" w:rsidRDefault="000630F8" w:rsidP="00DF7790">
            <w:pPr>
              <w:spacing w:line="440" w:lineRule="exact"/>
              <w:jc w:val="center"/>
              <w:rPr>
                <w:sz w:val="24"/>
              </w:rPr>
            </w:pPr>
            <w:r w:rsidRPr="00CE3DAB">
              <w:rPr>
                <w:sz w:val="24"/>
              </w:rPr>
              <w:t>维护保养结果</w:t>
            </w:r>
          </w:p>
        </w:tc>
      </w:tr>
      <w:tr w:rsidR="000630F8" w:rsidRPr="00CE3DAB" w:rsidTr="000B6A7F">
        <w:trPr>
          <w:jc w:val="center"/>
        </w:trPr>
        <w:tc>
          <w:tcPr>
            <w:tcW w:w="2494" w:type="dxa"/>
          </w:tcPr>
          <w:p w:rsidR="000630F8" w:rsidRPr="00CE3DAB" w:rsidRDefault="000630F8" w:rsidP="00DF7790">
            <w:pPr>
              <w:spacing w:line="440" w:lineRule="exact"/>
              <w:jc w:val="center"/>
              <w:rPr>
                <w:sz w:val="24"/>
              </w:rPr>
            </w:pPr>
            <w:r w:rsidRPr="00CE3DAB">
              <w:rPr>
                <w:sz w:val="24"/>
              </w:rPr>
              <w:t>风阀阀体</w:t>
            </w:r>
          </w:p>
        </w:tc>
        <w:tc>
          <w:tcPr>
            <w:tcW w:w="2552" w:type="dxa"/>
          </w:tcPr>
          <w:p w:rsidR="000630F8" w:rsidRPr="00CE3DAB" w:rsidRDefault="000630F8" w:rsidP="00DF7790">
            <w:pPr>
              <w:spacing w:line="440" w:lineRule="exact"/>
              <w:jc w:val="left"/>
              <w:rPr>
                <w:sz w:val="24"/>
              </w:rPr>
            </w:pPr>
            <w:r w:rsidRPr="00CE3DAB">
              <w:rPr>
                <w:sz w:val="24"/>
              </w:rPr>
              <w:t>清洁、润滑、防蚀</w:t>
            </w:r>
            <w:r w:rsidR="00080FF6" w:rsidRPr="00CE3DAB">
              <w:rPr>
                <w:sz w:val="24"/>
              </w:rPr>
              <w:t>防锈</w:t>
            </w:r>
          </w:p>
        </w:tc>
        <w:tc>
          <w:tcPr>
            <w:tcW w:w="3712" w:type="dxa"/>
          </w:tcPr>
          <w:p w:rsidR="000630F8" w:rsidRPr="00CE3DAB" w:rsidRDefault="000630F8" w:rsidP="00DF7790">
            <w:pPr>
              <w:spacing w:line="440" w:lineRule="exact"/>
              <w:jc w:val="left"/>
              <w:rPr>
                <w:sz w:val="24"/>
              </w:rPr>
            </w:pPr>
            <w:r w:rsidRPr="00CE3DAB">
              <w:rPr>
                <w:sz w:val="24"/>
              </w:rPr>
              <w:t>阀体整洁，无油污积灰无明显锈蚀</w:t>
            </w:r>
          </w:p>
        </w:tc>
      </w:tr>
      <w:tr w:rsidR="000B6A7F" w:rsidRPr="00CE3DAB" w:rsidTr="000B6A7F">
        <w:trPr>
          <w:jc w:val="center"/>
        </w:trPr>
        <w:tc>
          <w:tcPr>
            <w:tcW w:w="2494" w:type="dxa"/>
          </w:tcPr>
          <w:p w:rsidR="000B6A7F" w:rsidRPr="00CE3DAB" w:rsidRDefault="000B6A7F" w:rsidP="00DF7790">
            <w:pPr>
              <w:spacing w:line="440" w:lineRule="exact"/>
              <w:jc w:val="center"/>
              <w:rPr>
                <w:sz w:val="24"/>
              </w:rPr>
            </w:pPr>
            <w:r w:rsidRPr="00CE3DAB">
              <w:rPr>
                <w:sz w:val="24"/>
              </w:rPr>
              <w:t>风阀叶片</w:t>
            </w:r>
          </w:p>
        </w:tc>
        <w:tc>
          <w:tcPr>
            <w:tcW w:w="2552" w:type="dxa"/>
          </w:tcPr>
          <w:p w:rsidR="000B6A7F" w:rsidRPr="00CE3DAB" w:rsidRDefault="000B6A7F" w:rsidP="00DF7790">
            <w:pPr>
              <w:spacing w:line="440" w:lineRule="exact"/>
              <w:jc w:val="left"/>
              <w:rPr>
                <w:sz w:val="24"/>
              </w:rPr>
            </w:pPr>
            <w:r w:rsidRPr="00CE3DAB">
              <w:rPr>
                <w:sz w:val="24"/>
              </w:rPr>
              <w:t>清洁、润滑、防蚀防锈，牢固检查、启闭检查</w:t>
            </w:r>
          </w:p>
        </w:tc>
        <w:tc>
          <w:tcPr>
            <w:tcW w:w="3712" w:type="dxa"/>
          </w:tcPr>
          <w:p w:rsidR="000B6A7F" w:rsidRPr="00CE3DAB" w:rsidRDefault="000B6A7F" w:rsidP="00DF7790">
            <w:pPr>
              <w:spacing w:line="440" w:lineRule="exact"/>
              <w:jc w:val="left"/>
              <w:rPr>
                <w:sz w:val="24"/>
              </w:rPr>
            </w:pPr>
            <w:r w:rsidRPr="00CE3DAB">
              <w:rPr>
                <w:sz w:val="24"/>
              </w:rPr>
              <w:t>叶片整洁，无油污积灰无明显锈蚀</w:t>
            </w:r>
            <w:r w:rsidR="00C063E2" w:rsidRPr="00CE3DAB">
              <w:rPr>
                <w:sz w:val="24"/>
              </w:rPr>
              <w:t>，</w:t>
            </w:r>
            <w:r w:rsidRPr="00CE3DAB">
              <w:rPr>
                <w:sz w:val="24"/>
              </w:rPr>
              <w:t>启闭灵活无松动</w:t>
            </w:r>
          </w:p>
        </w:tc>
      </w:tr>
      <w:tr w:rsidR="000630F8" w:rsidRPr="00CE3DAB" w:rsidTr="000B6A7F">
        <w:trPr>
          <w:jc w:val="center"/>
        </w:trPr>
        <w:tc>
          <w:tcPr>
            <w:tcW w:w="2494" w:type="dxa"/>
          </w:tcPr>
          <w:p w:rsidR="000630F8" w:rsidRPr="00CE3DAB" w:rsidRDefault="000630F8" w:rsidP="00DF7790">
            <w:pPr>
              <w:spacing w:line="440" w:lineRule="exact"/>
              <w:jc w:val="center"/>
              <w:rPr>
                <w:sz w:val="24"/>
              </w:rPr>
            </w:pPr>
            <w:r w:rsidRPr="00CE3DAB">
              <w:rPr>
                <w:sz w:val="24"/>
              </w:rPr>
              <w:t>风阀传动杆</w:t>
            </w:r>
          </w:p>
        </w:tc>
        <w:tc>
          <w:tcPr>
            <w:tcW w:w="2552" w:type="dxa"/>
          </w:tcPr>
          <w:p w:rsidR="000630F8" w:rsidRPr="00CE3DAB" w:rsidRDefault="000630F8" w:rsidP="00DF7790">
            <w:pPr>
              <w:spacing w:line="440" w:lineRule="exact"/>
              <w:jc w:val="left"/>
              <w:rPr>
                <w:sz w:val="24"/>
              </w:rPr>
            </w:pPr>
            <w:r w:rsidRPr="00CE3DAB">
              <w:rPr>
                <w:sz w:val="24"/>
              </w:rPr>
              <w:t>清洁、润滑、防蚀防锈，</w:t>
            </w:r>
            <w:r w:rsidRPr="00CE3DAB">
              <w:rPr>
                <w:sz w:val="24"/>
              </w:rPr>
              <w:lastRenderedPageBreak/>
              <w:t>牢固检查、启闭检查</w:t>
            </w:r>
          </w:p>
        </w:tc>
        <w:tc>
          <w:tcPr>
            <w:tcW w:w="3712" w:type="dxa"/>
          </w:tcPr>
          <w:p w:rsidR="000630F8" w:rsidRPr="00CE3DAB" w:rsidRDefault="000630F8" w:rsidP="00DF7790">
            <w:pPr>
              <w:spacing w:line="440" w:lineRule="exact"/>
              <w:jc w:val="left"/>
              <w:rPr>
                <w:sz w:val="24"/>
              </w:rPr>
            </w:pPr>
            <w:r w:rsidRPr="00CE3DAB">
              <w:rPr>
                <w:sz w:val="24"/>
              </w:rPr>
              <w:lastRenderedPageBreak/>
              <w:t>传动杆整洁，无油污积灰无明显锈</w:t>
            </w:r>
            <w:r w:rsidRPr="00CE3DAB">
              <w:rPr>
                <w:sz w:val="24"/>
              </w:rPr>
              <w:lastRenderedPageBreak/>
              <w:t>蚀传动灵活无松动</w:t>
            </w:r>
          </w:p>
        </w:tc>
      </w:tr>
      <w:tr w:rsidR="000630F8" w:rsidRPr="00CE3DAB" w:rsidTr="000B6A7F">
        <w:trPr>
          <w:jc w:val="center"/>
        </w:trPr>
        <w:tc>
          <w:tcPr>
            <w:tcW w:w="2494" w:type="dxa"/>
          </w:tcPr>
          <w:p w:rsidR="000630F8" w:rsidRPr="00CE3DAB" w:rsidRDefault="000630F8" w:rsidP="00DF7790">
            <w:pPr>
              <w:spacing w:line="440" w:lineRule="exact"/>
              <w:jc w:val="center"/>
              <w:rPr>
                <w:sz w:val="24"/>
              </w:rPr>
            </w:pPr>
            <w:r w:rsidRPr="00CE3DAB">
              <w:rPr>
                <w:sz w:val="24"/>
              </w:rPr>
              <w:lastRenderedPageBreak/>
              <w:t>风阀执行器</w:t>
            </w:r>
          </w:p>
        </w:tc>
        <w:tc>
          <w:tcPr>
            <w:tcW w:w="2552" w:type="dxa"/>
          </w:tcPr>
          <w:p w:rsidR="000630F8" w:rsidRPr="00CE3DAB" w:rsidRDefault="000630F8" w:rsidP="00DF7790">
            <w:pPr>
              <w:spacing w:line="440" w:lineRule="exact"/>
              <w:jc w:val="left"/>
              <w:rPr>
                <w:sz w:val="24"/>
              </w:rPr>
            </w:pPr>
            <w:r w:rsidRPr="00CE3DAB">
              <w:rPr>
                <w:sz w:val="24"/>
              </w:rPr>
              <w:t>清洁、润滑、防蚀防锈，紧固检查、启闭控制检查</w:t>
            </w:r>
          </w:p>
        </w:tc>
        <w:tc>
          <w:tcPr>
            <w:tcW w:w="3712" w:type="dxa"/>
          </w:tcPr>
          <w:p w:rsidR="000630F8" w:rsidRPr="00CE3DAB" w:rsidRDefault="000630F8" w:rsidP="00DF7790">
            <w:pPr>
              <w:spacing w:line="440" w:lineRule="exact"/>
              <w:jc w:val="left"/>
              <w:rPr>
                <w:sz w:val="24"/>
              </w:rPr>
            </w:pPr>
            <w:r w:rsidRPr="00CE3DAB">
              <w:rPr>
                <w:sz w:val="24"/>
              </w:rPr>
              <w:t>执行器整洁，无油污积灰无明显锈蚀，传动灵活无松动启闭执行正常</w:t>
            </w:r>
          </w:p>
        </w:tc>
      </w:tr>
      <w:tr w:rsidR="000630F8" w:rsidRPr="00CE3DAB" w:rsidTr="000B6A7F">
        <w:trPr>
          <w:jc w:val="center"/>
        </w:trPr>
        <w:tc>
          <w:tcPr>
            <w:tcW w:w="2494" w:type="dxa"/>
          </w:tcPr>
          <w:p w:rsidR="000630F8" w:rsidRPr="00CE3DAB" w:rsidRDefault="000630F8" w:rsidP="00DF7790">
            <w:pPr>
              <w:spacing w:line="440" w:lineRule="exact"/>
              <w:jc w:val="center"/>
              <w:rPr>
                <w:sz w:val="24"/>
              </w:rPr>
            </w:pPr>
            <w:r w:rsidRPr="00CE3DAB">
              <w:rPr>
                <w:sz w:val="24"/>
              </w:rPr>
              <w:t>风阀控制箱</w:t>
            </w:r>
          </w:p>
        </w:tc>
        <w:tc>
          <w:tcPr>
            <w:tcW w:w="2552" w:type="dxa"/>
          </w:tcPr>
          <w:p w:rsidR="000630F8" w:rsidRPr="00CE3DAB" w:rsidRDefault="000630F8" w:rsidP="00DF7790">
            <w:pPr>
              <w:spacing w:line="440" w:lineRule="exact"/>
              <w:jc w:val="left"/>
              <w:rPr>
                <w:sz w:val="24"/>
              </w:rPr>
            </w:pPr>
            <w:r w:rsidRPr="00CE3DAB">
              <w:rPr>
                <w:sz w:val="24"/>
              </w:rPr>
              <w:t>清洁、牢固检查、启闭控制和状态检查</w:t>
            </w:r>
          </w:p>
        </w:tc>
        <w:tc>
          <w:tcPr>
            <w:tcW w:w="3712" w:type="dxa"/>
          </w:tcPr>
          <w:p w:rsidR="000630F8" w:rsidRPr="00CE3DAB" w:rsidRDefault="000630F8" w:rsidP="00DF7790">
            <w:pPr>
              <w:spacing w:line="440" w:lineRule="exact"/>
              <w:jc w:val="left"/>
              <w:rPr>
                <w:sz w:val="24"/>
              </w:rPr>
            </w:pPr>
            <w:r w:rsidRPr="00CE3DAB">
              <w:rPr>
                <w:sz w:val="24"/>
              </w:rPr>
              <w:t>控制箱整洁，无积灰无锈蚀现场启闭正常状态信号正常</w:t>
            </w:r>
          </w:p>
        </w:tc>
      </w:tr>
    </w:tbl>
    <w:p w:rsidR="000630F8" w:rsidRPr="00CE3DAB" w:rsidRDefault="000630F8" w:rsidP="00DF7790">
      <w:pPr>
        <w:spacing w:line="440" w:lineRule="exact"/>
        <w:rPr>
          <w:sz w:val="24"/>
        </w:rPr>
      </w:pPr>
      <w:r w:rsidRPr="00CE3DAB">
        <w:rPr>
          <w:sz w:val="24"/>
        </w:rPr>
        <w:t>8.</w:t>
      </w:r>
      <w:r w:rsidR="00E77ABD" w:rsidRPr="00CE3DAB">
        <w:rPr>
          <w:sz w:val="24"/>
        </w:rPr>
        <w:t>3</w:t>
      </w:r>
      <w:r w:rsidRPr="00CE3DAB">
        <w:rPr>
          <w:sz w:val="24"/>
        </w:rPr>
        <w:t>.</w:t>
      </w:r>
      <w:r w:rsidR="00E77ABD" w:rsidRPr="00CE3DAB">
        <w:rPr>
          <w:sz w:val="24"/>
        </w:rPr>
        <w:t xml:space="preserve">6  </w:t>
      </w:r>
      <w:r w:rsidRPr="00CE3DAB">
        <w:rPr>
          <w:sz w:val="24"/>
        </w:rPr>
        <w:t>维护人员应每月对风阀进行一次全面的维护和保养（月检），维护和保养项目应符合表</w:t>
      </w:r>
      <w:r w:rsidRPr="00CE3DAB">
        <w:rPr>
          <w:sz w:val="24"/>
        </w:rPr>
        <w:t>8.</w:t>
      </w:r>
      <w:r w:rsidR="00E77ABD" w:rsidRPr="00CE3DAB">
        <w:rPr>
          <w:sz w:val="24"/>
        </w:rPr>
        <w:t>3</w:t>
      </w:r>
      <w:r w:rsidRPr="00CE3DAB">
        <w:rPr>
          <w:sz w:val="24"/>
        </w:rPr>
        <w:t>.</w:t>
      </w:r>
      <w:r w:rsidR="00E77ABD" w:rsidRPr="00CE3DAB">
        <w:rPr>
          <w:sz w:val="24"/>
        </w:rPr>
        <w:t>6</w:t>
      </w:r>
      <w:r w:rsidRPr="00CE3DAB">
        <w:rPr>
          <w:sz w:val="24"/>
        </w:rPr>
        <w:t>的规定。</w:t>
      </w:r>
    </w:p>
    <w:p w:rsidR="000630F8" w:rsidRPr="00CE3DAB" w:rsidRDefault="000630F8" w:rsidP="00DF7790">
      <w:pPr>
        <w:spacing w:line="440" w:lineRule="exact"/>
        <w:jc w:val="center"/>
        <w:rPr>
          <w:sz w:val="24"/>
        </w:rPr>
      </w:pPr>
      <w:r w:rsidRPr="00CE3DAB">
        <w:rPr>
          <w:sz w:val="24"/>
        </w:rPr>
        <w:t>表</w:t>
      </w:r>
      <w:r w:rsidRPr="00CE3DAB">
        <w:rPr>
          <w:sz w:val="24"/>
        </w:rPr>
        <w:t>8.</w:t>
      </w:r>
      <w:r w:rsidR="00E77ABD" w:rsidRPr="00CE3DAB">
        <w:rPr>
          <w:sz w:val="24"/>
        </w:rPr>
        <w:t xml:space="preserve">3.6 </w:t>
      </w:r>
      <w:r w:rsidR="00810627" w:rsidRPr="00CE3DAB">
        <w:rPr>
          <w:sz w:val="24"/>
        </w:rPr>
        <w:t xml:space="preserve"> </w:t>
      </w:r>
      <w:r w:rsidRPr="00CE3DAB">
        <w:rPr>
          <w:sz w:val="24"/>
        </w:rPr>
        <w:t>月检要求</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2976"/>
        <w:gridCol w:w="3996"/>
      </w:tblGrid>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维护保养内容</w:t>
            </w:r>
          </w:p>
        </w:tc>
        <w:tc>
          <w:tcPr>
            <w:tcW w:w="2976" w:type="dxa"/>
          </w:tcPr>
          <w:p w:rsidR="000630F8" w:rsidRPr="00CE3DAB" w:rsidRDefault="000630F8" w:rsidP="00DF7790">
            <w:pPr>
              <w:spacing w:line="440" w:lineRule="exact"/>
              <w:rPr>
                <w:sz w:val="24"/>
              </w:rPr>
            </w:pPr>
            <w:r w:rsidRPr="00CE3DAB">
              <w:rPr>
                <w:sz w:val="24"/>
              </w:rPr>
              <w:t>维护保养要求</w:t>
            </w:r>
          </w:p>
        </w:tc>
        <w:tc>
          <w:tcPr>
            <w:tcW w:w="3996" w:type="dxa"/>
          </w:tcPr>
          <w:p w:rsidR="000630F8" w:rsidRPr="00CE3DAB" w:rsidRDefault="000630F8" w:rsidP="00DF7790">
            <w:pPr>
              <w:spacing w:line="440" w:lineRule="exact"/>
              <w:rPr>
                <w:sz w:val="24"/>
              </w:rPr>
            </w:pPr>
            <w:r w:rsidRPr="00CE3DAB">
              <w:rPr>
                <w:sz w:val="24"/>
              </w:rPr>
              <w:t>维护保养结果</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风阀阀体</w:t>
            </w:r>
          </w:p>
        </w:tc>
        <w:tc>
          <w:tcPr>
            <w:tcW w:w="2976" w:type="dxa"/>
          </w:tcPr>
          <w:p w:rsidR="000630F8" w:rsidRPr="00CE3DAB" w:rsidRDefault="000630F8" w:rsidP="00DF7790">
            <w:pPr>
              <w:spacing w:line="440" w:lineRule="exact"/>
              <w:rPr>
                <w:sz w:val="24"/>
              </w:rPr>
            </w:pPr>
            <w:r w:rsidRPr="00CE3DAB">
              <w:rPr>
                <w:sz w:val="24"/>
              </w:rPr>
              <w:t>清洁、润滑、防蚀防锈，</w:t>
            </w:r>
          </w:p>
        </w:tc>
        <w:tc>
          <w:tcPr>
            <w:tcW w:w="3996" w:type="dxa"/>
          </w:tcPr>
          <w:p w:rsidR="000630F8" w:rsidRPr="00CE3DAB" w:rsidRDefault="000630F8" w:rsidP="00DF7790">
            <w:pPr>
              <w:spacing w:line="440" w:lineRule="exact"/>
              <w:rPr>
                <w:sz w:val="24"/>
              </w:rPr>
            </w:pPr>
            <w:r w:rsidRPr="00CE3DAB">
              <w:rPr>
                <w:sz w:val="24"/>
              </w:rPr>
              <w:t>阀体整洁，无油污积灰无明显锈蚀</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风阀叶片</w:t>
            </w:r>
          </w:p>
        </w:tc>
        <w:tc>
          <w:tcPr>
            <w:tcW w:w="2976" w:type="dxa"/>
          </w:tcPr>
          <w:p w:rsidR="000630F8" w:rsidRPr="00CE3DAB" w:rsidRDefault="000630F8" w:rsidP="00DF7790">
            <w:pPr>
              <w:spacing w:line="440" w:lineRule="exact"/>
              <w:rPr>
                <w:sz w:val="24"/>
              </w:rPr>
            </w:pPr>
            <w:r w:rsidRPr="00CE3DAB">
              <w:rPr>
                <w:sz w:val="24"/>
              </w:rPr>
              <w:t>清洁、润滑、防蚀防锈，叶片调整或更换、叶片牢固检查、启闭灵活和叶片气密性检查</w:t>
            </w:r>
          </w:p>
        </w:tc>
        <w:tc>
          <w:tcPr>
            <w:tcW w:w="3996" w:type="dxa"/>
          </w:tcPr>
          <w:p w:rsidR="000630F8" w:rsidRPr="00CE3DAB" w:rsidRDefault="000630F8" w:rsidP="00DF7790">
            <w:pPr>
              <w:spacing w:line="440" w:lineRule="exact"/>
              <w:rPr>
                <w:sz w:val="24"/>
              </w:rPr>
            </w:pPr>
            <w:r w:rsidRPr="00CE3DAB">
              <w:rPr>
                <w:sz w:val="24"/>
              </w:rPr>
              <w:t>叶片整洁，无油污积灰无明显锈蚀，叶片平整无变形启闭灵活平稳无松动，叶片启闭时无明显不到位现象</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风阀传动杆</w:t>
            </w:r>
          </w:p>
        </w:tc>
        <w:tc>
          <w:tcPr>
            <w:tcW w:w="2976" w:type="dxa"/>
          </w:tcPr>
          <w:p w:rsidR="000630F8" w:rsidRPr="00CE3DAB" w:rsidRDefault="000630F8" w:rsidP="00DF7790">
            <w:pPr>
              <w:spacing w:line="440" w:lineRule="exact"/>
              <w:rPr>
                <w:sz w:val="24"/>
              </w:rPr>
            </w:pPr>
            <w:r w:rsidRPr="00CE3DAB">
              <w:rPr>
                <w:sz w:val="24"/>
              </w:rPr>
              <w:t>清洁、润滑、防蚀防锈，传动杆调整或更换、牢固检查启闭传动灵活和传动到位检查</w:t>
            </w:r>
          </w:p>
        </w:tc>
        <w:tc>
          <w:tcPr>
            <w:tcW w:w="3996" w:type="dxa"/>
          </w:tcPr>
          <w:p w:rsidR="000630F8" w:rsidRPr="00CE3DAB" w:rsidRDefault="000630F8" w:rsidP="00DF7790">
            <w:pPr>
              <w:spacing w:line="440" w:lineRule="exact"/>
              <w:rPr>
                <w:sz w:val="24"/>
              </w:rPr>
            </w:pPr>
            <w:r w:rsidRPr="00CE3DAB">
              <w:rPr>
                <w:sz w:val="24"/>
              </w:rPr>
              <w:t>叶片整洁，无油污积灰无明显锈蚀，传动杆平整无变形启闭传动灵活平稳无松动无异声，启闭时传动杆无明显不到位现象</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风阀执行器</w:t>
            </w:r>
          </w:p>
        </w:tc>
        <w:tc>
          <w:tcPr>
            <w:tcW w:w="2976" w:type="dxa"/>
          </w:tcPr>
          <w:p w:rsidR="000630F8" w:rsidRPr="00CE3DAB" w:rsidRDefault="000630F8" w:rsidP="00DF7790">
            <w:pPr>
              <w:spacing w:line="440" w:lineRule="exact"/>
              <w:rPr>
                <w:sz w:val="24"/>
              </w:rPr>
            </w:pPr>
            <w:r w:rsidRPr="00CE3DAB">
              <w:rPr>
                <w:sz w:val="24"/>
              </w:rPr>
              <w:t>清洁、润滑、防蚀防锈，紧固检查、电机和限位检查调整或执行器更换，启闭控制检查</w:t>
            </w:r>
          </w:p>
        </w:tc>
        <w:tc>
          <w:tcPr>
            <w:tcW w:w="3996" w:type="dxa"/>
          </w:tcPr>
          <w:p w:rsidR="000630F8" w:rsidRPr="00CE3DAB" w:rsidRDefault="000630F8" w:rsidP="00DF7790">
            <w:pPr>
              <w:spacing w:line="440" w:lineRule="exact"/>
              <w:rPr>
                <w:sz w:val="24"/>
              </w:rPr>
            </w:pPr>
            <w:r w:rsidRPr="00CE3DAB">
              <w:rPr>
                <w:sz w:val="24"/>
              </w:rPr>
              <w:t>执行器整洁，无油污积灰无明显锈蚀，电机和限位正常启闭灵活平整无松动无异声，执行和反馈正确，接线可靠无松动</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风阀控制箱</w:t>
            </w:r>
          </w:p>
        </w:tc>
        <w:tc>
          <w:tcPr>
            <w:tcW w:w="2976" w:type="dxa"/>
          </w:tcPr>
          <w:p w:rsidR="000630F8" w:rsidRPr="00CE3DAB" w:rsidRDefault="000630F8" w:rsidP="00DF7790">
            <w:pPr>
              <w:spacing w:line="440" w:lineRule="exact"/>
              <w:rPr>
                <w:sz w:val="24"/>
              </w:rPr>
            </w:pPr>
            <w:r w:rsidRPr="00CE3DAB">
              <w:rPr>
                <w:sz w:val="24"/>
              </w:rPr>
              <w:t>清洁、牢固检查、问题器件调整和更换，远控和现场启闭控制及对应状态检查</w:t>
            </w:r>
          </w:p>
        </w:tc>
        <w:tc>
          <w:tcPr>
            <w:tcW w:w="3996" w:type="dxa"/>
          </w:tcPr>
          <w:p w:rsidR="000630F8" w:rsidRPr="00CE3DAB" w:rsidRDefault="000630F8" w:rsidP="00DF7790">
            <w:pPr>
              <w:spacing w:line="440" w:lineRule="exact"/>
              <w:rPr>
                <w:sz w:val="24"/>
              </w:rPr>
            </w:pPr>
            <w:r w:rsidRPr="00CE3DAB">
              <w:rPr>
                <w:sz w:val="24"/>
              </w:rPr>
              <w:t>控制箱整洁，无积灰无锈蚀无问题器件，远控和现场控启闭均正常对应状态信号正常</w:t>
            </w:r>
          </w:p>
        </w:tc>
      </w:tr>
      <w:tr w:rsidR="000630F8" w:rsidRPr="00CE3DAB" w:rsidTr="00B657E5">
        <w:trPr>
          <w:jc w:val="center"/>
        </w:trPr>
        <w:tc>
          <w:tcPr>
            <w:tcW w:w="1786" w:type="dxa"/>
          </w:tcPr>
          <w:p w:rsidR="000630F8" w:rsidRPr="00CE3DAB" w:rsidRDefault="000630F8" w:rsidP="00DF7790">
            <w:pPr>
              <w:spacing w:line="440" w:lineRule="exact"/>
              <w:rPr>
                <w:sz w:val="24"/>
              </w:rPr>
            </w:pPr>
            <w:r w:rsidRPr="00CE3DAB">
              <w:rPr>
                <w:sz w:val="24"/>
              </w:rPr>
              <w:t>风阀支撑</w:t>
            </w:r>
          </w:p>
        </w:tc>
        <w:tc>
          <w:tcPr>
            <w:tcW w:w="2976" w:type="dxa"/>
          </w:tcPr>
          <w:p w:rsidR="000630F8" w:rsidRPr="00CE3DAB" w:rsidRDefault="000630F8" w:rsidP="00DF7790">
            <w:pPr>
              <w:spacing w:line="440" w:lineRule="exact"/>
              <w:rPr>
                <w:sz w:val="24"/>
              </w:rPr>
            </w:pPr>
            <w:r w:rsidRPr="00CE3DAB">
              <w:rPr>
                <w:sz w:val="24"/>
              </w:rPr>
              <w:t>清洁、牢固检查调整、气密性检查调整，防蚀防锈处理</w:t>
            </w:r>
          </w:p>
        </w:tc>
        <w:tc>
          <w:tcPr>
            <w:tcW w:w="3996" w:type="dxa"/>
          </w:tcPr>
          <w:p w:rsidR="000630F8" w:rsidRPr="00CE3DAB" w:rsidRDefault="000630F8" w:rsidP="00DF7790">
            <w:pPr>
              <w:spacing w:line="440" w:lineRule="exact"/>
              <w:rPr>
                <w:sz w:val="24"/>
              </w:rPr>
            </w:pPr>
            <w:r w:rsidRPr="00CE3DAB">
              <w:rPr>
                <w:sz w:val="24"/>
              </w:rPr>
              <w:t>整洁，无油污积灰无明显锈蚀，无明显泄漏现象</w:t>
            </w:r>
          </w:p>
        </w:tc>
      </w:tr>
    </w:tbl>
    <w:p w:rsidR="000630F8" w:rsidRPr="00CE3DAB" w:rsidRDefault="00526257" w:rsidP="00DF7790">
      <w:pPr>
        <w:spacing w:line="440" w:lineRule="exact"/>
        <w:rPr>
          <w:sz w:val="24"/>
        </w:rPr>
      </w:pPr>
      <w:r w:rsidRPr="00CE3DAB">
        <w:rPr>
          <w:sz w:val="24"/>
        </w:rPr>
        <w:t xml:space="preserve">8.3.7  </w:t>
      </w:r>
      <w:r w:rsidR="000630F8" w:rsidRPr="00CE3DAB">
        <w:rPr>
          <w:sz w:val="24"/>
        </w:rPr>
        <w:t>维护人员应每季、半年和年度对风阀进行一次维护和保养加强</w:t>
      </w:r>
      <w:r w:rsidRPr="00CE3DAB">
        <w:rPr>
          <w:sz w:val="24"/>
        </w:rPr>
        <w:t>检查</w:t>
      </w:r>
      <w:r w:rsidR="000630F8" w:rsidRPr="00CE3DAB">
        <w:rPr>
          <w:sz w:val="24"/>
        </w:rPr>
        <w:t>工作，维护和保养项目应符合表</w:t>
      </w:r>
      <w:r w:rsidRPr="00CE3DAB">
        <w:rPr>
          <w:sz w:val="24"/>
        </w:rPr>
        <w:t>8.3.5</w:t>
      </w:r>
      <w:r w:rsidR="000630F8" w:rsidRPr="00CE3DAB">
        <w:rPr>
          <w:sz w:val="24"/>
        </w:rPr>
        <w:t>的规定，并应在年度内对风阀至少进行一次全面的可靠性、可用性、可维护性和安全性评估。</w:t>
      </w:r>
    </w:p>
    <w:p w:rsidR="000630F8" w:rsidRPr="00CE3DAB" w:rsidRDefault="00987D48" w:rsidP="00DF7790">
      <w:pPr>
        <w:spacing w:line="440" w:lineRule="exact"/>
        <w:rPr>
          <w:sz w:val="24"/>
        </w:rPr>
      </w:pPr>
      <w:r w:rsidRPr="00CE3DAB">
        <w:rPr>
          <w:sz w:val="24"/>
        </w:rPr>
        <w:lastRenderedPageBreak/>
        <w:t xml:space="preserve">8.3.8  </w:t>
      </w:r>
      <w:r w:rsidR="00E00826" w:rsidRPr="00CE3DAB">
        <w:rPr>
          <w:sz w:val="24"/>
        </w:rPr>
        <w:t>风阀常见故障</w:t>
      </w:r>
      <w:r w:rsidR="0023119D" w:rsidRPr="00CE3DAB">
        <w:rPr>
          <w:sz w:val="24"/>
        </w:rPr>
        <w:t>可按表</w:t>
      </w:r>
      <w:r w:rsidR="0023119D" w:rsidRPr="00CE3DAB">
        <w:rPr>
          <w:sz w:val="24"/>
        </w:rPr>
        <w:t>8.3.8</w:t>
      </w:r>
      <w:r w:rsidR="00CC3835" w:rsidRPr="00CE3DAB">
        <w:rPr>
          <w:sz w:val="24"/>
        </w:rPr>
        <w:t>的方法排除</w:t>
      </w:r>
      <w:r w:rsidR="0023119D" w:rsidRPr="00CE3DAB">
        <w:rPr>
          <w:sz w:val="24"/>
        </w:rPr>
        <w:t>。</w:t>
      </w:r>
    </w:p>
    <w:p w:rsidR="00CC4FDF" w:rsidRPr="00CE3DAB" w:rsidRDefault="006A730D" w:rsidP="00DF7790">
      <w:pPr>
        <w:autoSpaceDE w:val="0"/>
        <w:autoSpaceDN w:val="0"/>
        <w:adjustRightInd w:val="0"/>
        <w:spacing w:line="440" w:lineRule="exact"/>
        <w:ind w:firstLineChars="200" w:firstLine="480"/>
        <w:jc w:val="center"/>
        <w:rPr>
          <w:color w:val="auto"/>
          <w:kern w:val="0"/>
          <w:sz w:val="24"/>
        </w:rPr>
      </w:pPr>
      <w:r w:rsidRPr="00CE3DAB">
        <w:rPr>
          <w:sz w:val="24"/>
        </w:rPr>
        <w:t>表</w:t>
      </w:r>
      <w:r w:rsidRPr="00CE3DAB">
        <w:rPr>
          <w:sz w:val="24"/>
        </w:rPr>
        <w:t xml:space="preserve">8.3.8    </w:t>
      </w:r>
      <w:r w:rsidR="00CC4FDF" w:rsidRPr="00CE3DAB">
        <w:rPr>
          <w:color w:val="auto"/>
          <w:kern w:val="0"/>
          <w:sz w:val="24"/>
        </w:rPr>
        <w:t>常见故障及其排除方法</w:t>
      </w:r>
    </w:p>
    <w:tbl>
      <w:tblPr>
        <w:tblStyle w:val="af1"/>
        <w:tblW w:w="8613" w:type="dxa"/>
        <w:tblLook w:val="04A0"/>
      </w:tblPr>
      <w:tblGrid>
        <w:gridCol w:w="2660"/>
        <w:gridCol w:w="2693"/>
        <w:gridCol w:w="3260"/>
      </w:tblGrid>
      <w:tr w:rsidR="00486280" w:rsidRPr="00CE3DAB" w:rsidTr="00F71FFF">
        <w:tc>
          <w:tcPr>
            <w:tcW w:w="2660" w:type="dxa"/>
          </w:tcPr>
          <w:p w:rsidR="00486280" w:rsidRPr="00CE3DAB" w:rsidRDefault="001032AB" w:rsidP="00DF7790">
            <w:pPr>
              <w:autoSpaceDE w:val="0"/>
              <w:autoSpaceDN w:val="0"/>
              <w:adjustRightInd w:val="0"/>
              <w:spacing w:line="440" w:lineRule="exact"/>
              <w:jc w:val="center"/>
              <w:rPr>
                <w:color w:val="auto"/>
                <w:sz w:val="24"/>
              </w:rPr>
            </w:pPr>
            <w:r w:rsidRPr="00CE3DAB">
              <w:rPr>
                <w:color w:val="auto"/>
                <w:sz w:val="24"/>
              </w:rPr>
              <w:t>故障现象</w:t>
            </w:r>
          </w:p>
        </w:tc>
        <w:tc>
          <w:tcPr>
            <w:tcW w:w="2693" w:type="dxa"/>
          </w:tcPr>
          <w:p w:rsidR="00486280" w:rsidRPr="00CE3DAB" w:rsidRDefault="001032AB" w:rsidP="00DF7790">
            <w:pPr>
              <w:autoSpaceDE w:val="0"/>
              <w:autoSpaceDN w:val="0"/>
              <w:adjustRightInd w:val="0"/>
              <w:spacing w:line="440" w:lineRule="exact"/>
              <w:jc w:val="center"/>
              <w:rPr>
                <w:color w:val="auto"/>
                <w:sz w:val="24"/>
              </w:rPr>
            </w:pPr>
            <w:r w:rsidRPr="00CE3DAB">
              <w:rPr>
                <w:color w:val="auto"/>
                <w:sz w:val="24"/>
              </w:rPr>
              <w:t>可能原因</w:t>
            </w:r>
          </w:p>
        </w:tc>
        <w:tc>
          <w:tcPr>
            <w:tcW w:w="3260" w:type="dxa"/>
          </w:tcPr>
          <w:p w:rsidR="00486280" w:rsidRPr="00CE3DAB" w:rsidRDefault="001032AB" w:rsidP="00DF7790">
            <w:pPr>
              <w:autoSpaceDE w:val="0"/>
              <w:autoSpaceDN w:val="0"/>
              <w:adjustRightInd w:val="0"/>
              <w:spacing w:line="440" w:lineRule="exact"/>
              <w:jc w:val="center"/>
              <w:rPr>
                <w:color w:val="auto"/>
                <w:sz w:val="24"/>
              </w:rPr>
            </w:pPr>
            <w:r w:rsidRPr="00CE3DAB">
              <w:rPr>
                <w:color w:val="auto"/>
                <w:sz w:val="24"/>
              </w:rPr>
              <w:t>排除方法</w:t>
            </w:r>
          </w:p>
        </w:tc>
      </w:tr>
      <w:tr w:rsidR="00090E08" w:rsidRPr="00CE3DAB" w:rsidTr="00F71FFF">
        <w:tc>
          <w:tcPr>
            <w:tcW w:w="2660" w:type="dxa"/>
            <w:vMerge w:val="restart"/>
          </w:tcPr>
          <w:p w:rsidR="00090E08" w:rsidRPr="00CE3DAB" w:rsidRDefault="00090E08" w:rsidP="00DF7790">
            <w:pPr>
              <w:autoSpaceDE w:val="0"/>
              <w:autoSpaceDN w:val="0"/>
              <w:adjustRightInd w:val="0"/>
              <w:spacing w:line="440" w:lineRule="exact"/>
              <w:jc w:val="center"/>
              <w:rPr>
                <w:color w:val="auto"/>
                <w:sz w:val="24"/>
              </w:rPr>
            </w:pPr>
            <w:r w:rsidRPr="00CE3DAB">
              <w:rPr>
                <w:color w:val="auto"/>
                <w:sz w:val="24"/>
              </w:rPr>
              <w:t>电动执行器不动作</w:t>
            </w:r>
          </w:p>
        </w:tc>
        <w:tc>
          <w:tcPr>
            <w:tcW w:w="2693" w:type="dxa"/>
          </w:tcPr>
          <w:p w:rsidR="00090E08" w:rsidRPr="00CE3DAB" w:rsidRDefault="00090E08" w:rsidP="00DF7790">
            <w:pPr>
              <w:spacing w:line="440" w:lineRule="exact"/>
              <w:rPr>
                <w:color w:val="auto"/>
                <w:sz w:val="24"/>
              </w:rPr>
            </w:pPr>
            <w:r w:rsidRPr="00CE3DAB">
              <w:rPr>
                <w:color w:val="auto"/>
                <w:sz w:val="24"/>
              </w:rPr>
              <w:t>电压不正常</w:t>
            </w:r>
          </w:p>
        </w:tc>
        <w:tc>
          <w:tcPr>
            <w:tcW w:w="3260" w:type="dxa"/>
          </w:tcPr>
          <w:p w:rsidR="00090E08" w:rsidRPr="00CE3DAB" w:rsidRDefault="00090E08" w:rsidP="00DF7790">
            <w:pPr>
              <w:spacing w:line="440" w:lineRule="exact"/>
              <w:rPr>
                <w:color w:val="auto"/>
                <w:sz w:val="24"/>
              </w:rPr>
            </w:pPr>
            <w:r w:rsidRPr="00CE3DAB">
              <w:rPr>
                <w:color w:val="auto"/>
                <w:sz w:val="24"/>
              </w:rPr>
              <w:t>用万用表检测</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保险丝熔断</w:t>
            </w:r>
          </w:p>
        </w:tc>
        <w:tc>
          <w:tcPr>
            <w:tcW w:w="3260" w:type="dxa"/>
          </w:tcPr>
          <w:p w:rsidR="00090E08" w:rsidRPr="00CE3DAB" w:rsidRDefault="00090E08" w:rsidP="00DF7790">
            <w:pPr>
              <w:spacing w:line="440" w:lineRule="exact"/>
              <w:rPr>
                <w:color w:val="auto"/>
                <w:sz w:val="24"/>
              </w:rPr>
            </w:pPr>
            <w:r w:rsidRPr="00CE3DAB">
              <w:rPr>
                <w:color w:val="auto"/>
                <w:sz w:val="24"/>
              </w:rPr>
              <w:t>检查更换保险丝</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分相电容烧坏</w:t>
            </w:r>
          </w:p>
        </w:tc>
        <w:tc>
          <w:tcPr>
            <w:tcW w:w="3260" w:type="dxa"/>
          </w:tcPr>
          <w:p w:rsidR="00090E08" w:rsidRPr="00CE3DAB" w:rsidRDefault="00090E08" w:rsidP="00DF7790">
            <w:pPr>
              <w:spacing w:line="440" w:lineRule="exact"/>
              <w:rPr>
                <w:color w:val="auto"/>
                <w:sz w:val="24"/>
              </w:rPr>
            </w:pPr>
            <w:r w:rsidRPr="00CE3DAB">
              <w:rPr>
                <w:color w:val="auto"/>
                <w:sz w:val="24"/>
              </w:rPr>
              <w:t>更换分相电容</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执行器手动后未复位</w:t>
            </w:r>
          </w:p>
        </w:tc>
        <w:tc>
          <w:tcPr>
            <w:tcW w:w="3260" w:type="dxa"/>
          </w:tcPr>
          <w:p w:rsidR="00090E08" w:rsidRPr="00CE3DAB" w:rsidRDefault="00090E08" w:rsidP="00DF7790">
            <w:pPr>
              <w:spacing w:line="440" w:lineRule="exact"/>
              <w:rPr>
                <w:color w:val="auto"/>
                <w:sz w:val="24"/>
              </w:rPr>
            </w:pPr>
            <w:r w:rsidRPr="00CE3DAB">
              <w:rPr>
                <w:color w:val="auto"/>
                <w:sz w:val="24"/>
              </w:rPr>
              <w:t>手动复位</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过载运行</w:t>
            </w:r>
          </w:p>
        </w:tc>
        <w:tc>
          <w:tcPr>
            <w:tcW w:w="3260" w:type="dxa"/>
          </w:tcPr>
          <w:p w:rsidR="00090E08" w:rsidRPr="00CE3DAB" w:rsidRDefault="00090E08" w:rsidP="00DF7790">
            <w:pPr>
              <w:spacing w:line="440" w:lineRule="exact"/>
              <w:rPr>
                <w:color w:val="auto"/>
                <w:sz w:val="24"/>
              </w:rPr>
            </w:pPr>
            <w:r w:rsidRPr="00CE3DAB">
              <w:rPr>
                <w:color w:val="auto"/>
                <w:sz w:val="24"/>
              </w:rPr>
              <w:t>检查和排除异物</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autoSpaceDE w:val="0"/>
              <w:autoSpaceDN w:val="0"/>
              <w:adjustRightInd w:val="0"/>
              <w:spacing w:line="440" w:lineRule="exact"/>
              <w:rPr>
                <w:color w:val="auto"/>
                <w:sz w:val="24"/>
              </w:rPr>
            </w:pPr>
            <w:r w:rsidRPr="00CE3DAB">
              <w:rPr>
                <w:color w:val="auto"/>
                <w:sz w:val="24"/>
              </w:rPr>
              <w:t>叶片被异物卡死</w:t>
            </w:r>
          </w:p>
        </w:tc>
        <w:tc>
          <w:tcPr>
            <w:tcW w:w="3260" w:type="dxa"/>
          </w:tcPr>
          <w:p w:rsidR="00090E08" w:rsidRPr="00CE3DAB" w:rsidRDefault="00090E08" w:rsidP="00DF7790">
            <w:pPr>
              <w:autoSpaceDE w:val="0"/>
              <w:autoSpaceDN w:val="0"/>
              <w:adjustRightInd w:val="0"/>
              <w:spacing w:line="440" w:lineRule="exact"/>
              <w:jc w:val="left"/>
              <w:rPr>
                <w:color w:val="auto"/>
                <w:sz w:val="24"/>
              </w:rPr>
            </w:pPr>
            <w:r w:rsidRPr="00CE3DAB">
              <w:rPr>
                <w:color w:val="auto"/>
                <w:sz w:val="24"/>
              </w:rPr>
              <w:t>检查和排除异物</w:t>
            </w:r>
          </w:p>
        </w:tc>
      </w:tr>
      <w:tr w:rsidR="00090E08" w:rsidRPr="00CE3DAB" w:rsidTr="00F71FFF">
        <w:tc>
          <w:tcPr>
            <w:tcW w:w="2660" w:type="dxa"/>
            <w:vMerge w:val="restart"/>
          </w:tcPr>
          <w:p w:rsidR="00090E08" w:rsidRPr="00CE3DAB" w:rsidRDefault="00090E08" w:rsidP="00DF7790">
            <w:pPr>
              <w:autoSpaceDE w:val="0"/>
              <w:autoSpaceDN w:val="0"/>
              <w:adjustRightInd w:val="0"/>
              <w:spacing w:line="440" w:lineRule="exact"/>
              <w:jc w:val="center"/>
              <w:rPr>
                <w:color w:val="auto"/>
                <w:sz w:val="24"/>
              </w:rPr>
            </w:pPr>
            <w:r w:rsidRPr="00CE3DAB">
              <w:rPr>
                <w:color w:val="auto"/>
                <w:sz w:val="24"/>
              </w:rPr>
              <w:t>风阀启闭不灵活</w:t>
            </w:r>
          </w:p>
        </w:tc>
        <w:tc>
          <w:tcPr>
            <w:tcW w:w="2693" w:type="dxa"/>
          </w:tcPr>
          <w:p w:rsidR="00090E08" w:rsidRPr="00CE3DAB" w:rsidRDefault="00090E08" w:rsidP="00DF7790">
            <w:pPr>
              <w:spacing w:line="440" w:lineRule="exact"/>
              <w:rPr>
                <w:color w:val="auto"/>
                <w:sz w:val="24"/>
              </w:rPr>
            </w:pPr>
            <w:r w:rsidRPr="00CE3DAB">
              <w:rPr>
                <w:color w:val="auto"/>
                <w:sz w:val="24"/>
              </w:rPr>
              <w:t>限位开关损坏</w:t>
            </w:r>
          </w:p>
        </w:tc>
        <w:tc>
          <w:tcPr>
            <w:tcW w:w="3260" w:type="dxa"/>
          </w:tcPr>
          <w:p w:rsidR="00090E08" w:rsidRPr="00CE3DAB" w:rsidRDefault="00090E08" w:rsidP="00DF7790">
            <w:pPr>
              <w:spacing w:line="440" w:lineRule="exact"/>
              <w:rPr>
                <w:color w:val="auto"/>
                <w:sz w:val="24"/>
              </w:rPr>
            </w:pPr>
            <w:r w:rsidRPr="00CE3DAB">
              <w:rPr>
                <w:color w:val="auto"/>
                <w:sz w:val="24"/>
              </w:rPr>
              <w:t>更换限位开关</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限位凸轮松动</w:t>
            </w:r>
          </w:p>
        </w:tc>
        <w:tc>
          <w:tcPr>
            <w:tcW w:w="3260" w:type="dxa"/>
          </w:tcPr>
          <w:p w:rsidR="00090E08" w:rsidRPr="00CE3DAB" w:rsidRDefault="00090E08" w:rsidP="00DF7790">
            <w:pPr>
              <w:spacing w:line="440" w:lineRule="exact"/>
              <w:rPr>
                <w:color w:val="auto"/>
                <w:sz w:val="24"/>
              </w:rPr>
            </w:pPr>
            <w:r w:rsidRPr="00CE3DAB">
              <w:rPr>
                <w:color w:val="auto"/>
                <w:sz w:val="24"/>
              </w:rPr>
              <w:t>重新调整限位开关的凸轮并紧固</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信号线不对</w:t>
            </w:r>
          </w:p>
        </w:tc>
        <w:tc>
          <w:tcPr>
            <w:tcW w:w="3260" w:type="dxa"/>
          </w:tcPr>
          <w:p w:rsidR="00090E08" w:rsidRPr="00CE3DAB" w:rsidRDefault="00090E08" w:rsidP="00DF7790">
            <w:pPr>
              <w:spacing w:line="440" w:lineRule="exact"/>
              <w:rPr>
                <w:color w:val="auto"/>
                <w:sz w:val="24"/>
              </w:rPr>
            </w:pPr>
            <w:r w:rsidRPr="00CE3DAB">
              <w:rPr>
                <w:color w:val="auto"/>
                <w:sz w:val="24"/>
              </w:rPr>
              <w:t>检查控制开关是否正常</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autoSpaceDE w:val="0"/>
              <w:autoSpaceDN w:val="0"/>
              <w:adjustRightInd w:val="0"/>
              <w:spacing w:line="440" w:lineRule="exact"/>
              <w:rPr>
                <w:color w:val="auto"/>
                <w:sz w:val="24"/>
              </w:rPr>
            </w:pPr>
            <w:r w:rsidRPr="00CE3DAB">
              <w:rPr>
                <w:color w:val="auto"/>
                <w:sz w:val="24"/>
              </w:rPr>
              <w:t>电动执行器未紧固</w:t>
            </w:r>
          </w:p>
        </w:tc>
        <w:tc>
          <w:tcPr>
            <w:tcW w:w="3260" w:type="dxa"/>
          </w:tcPr>
          <w:p w:rsidR="00090E08" w:rsidRPr="00CE3DAB" w:rsidRDefault="00090E08" w:rsidP="00DF7790">
            <w:pPr>
              <w:autoSpaceDE w:val="0"/>
              <w:autoSpaceDN w:val="0"/>
              <w:adjustRightInd w:val="0"/>
              <w:spacing w:line="440" w:lineRule="exact"/>
              <w:rPr>
                <w:color w:val="auto"/>
                <w:sz w:val="24"/>
              </w:rPr>
            </w:pPr>
            <w:r w:rsidRPr="00CE3DAB">
              <w:rPr>
                <w:color w:val="auto"/>
                <w:sz w:val="24"/>
              </w:rPr>
              <w:t>紧固固定螺栓</w:t>
            </w:r>
          </w:p>
        </w:tc>
      </w:tr>
      <w:tr w:rsidR="00090E08" w:rsidRPr="00CE3DAB" w:rsidTr="00F71FFF">
        <w:tc>
          <w:tcPr>
            <w:tcW w:w="2660" w:type="dxa"/>
            <w:vMerge w:val="restart"/>
          </w:tcPr>
          <w:p w:rsidR="00090E08" w:rsidRPr="00CE3DAB" w:rsidRDefault="00090E08" w:rsidP="00DF7790">
            <w:pPr>
              <w:spacing w:line="440" w:lineRule="exact"/>
              <w:jc w:val="center"/>
              <w:rPr>
                <w:color w:val="auto"/>
                <w:sz w:val="24"/>
              </w:rPr>
            </w:pPr>
            <w:r w:rsidRPr="00CE3DAB">
              <w:rPr>
                <w:color w:val="auto"/>
                <w:sz w:val="24"/>
              </w:rPr>
              <w:t>风阀叶片运行不一致</w:t>
            </w:r>
          </w:p>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单体风阀传动杆脱落或松动</w:t>
            </w:r>
          </w:p>
        </w:tc>
        <w:tc>
          <w:tcPr>
            <w:tcW w:w="3260" w:type="dxa"/>
          </w:tcPr>
          <w:p w:rsidR="00090E08" w:rsidRPr="00CE3DAB" w:rsidRDefault="00090E08" w:rsidP="00DF7790">
            <w:pPr>
              <w:spacing w:line="440" w:lineRule="exact"/>
              <w:rPr>
                <w:color w:val="auto"/>
                <w:sz w:val="24"/>
              </w:rPr>
            </w:pPr>
            <w:r w:rsidRPr="00CE3DAB">
              <w:rPr>
                <w:color w:val="auto"/>
                <w:sz w:val="24"/>
              </w:rPr>
              <w:t>检查和排除单体风阀传动杆脱落部件，并重新安全、紧固</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spacing w:line="440" w:lineRule="exact"/>
              <w:rPr>
                <w:color w:val="auto"/>
                <w:sz w:val="24"/>
              </w:rPr>
            </w:pPr>
            <w:r w:rsidRPr="00CE3DAB">
              <w:rPr>
                <w:color w:val="auto"/>
                <w:sz w:val="24"/>
              </w:rPr>
              <w:t>主拉杆的调整螺栓移动</w:t>
            </w:r>
          </w:p>
        </w:tc>
        <w:tc>
          <w:tcPr>
            <w:tcW w:w="3260" w:type="dxa"/>
          </w:tcPr>
          <w:p w:rsidR="00090E08" w:rsidRPr="00CE3DAB" w:rsidRDefault="00090E08" w:rsidP="00DF7790">
            <w:pPr>
              <w:spacing w:line="440" w:lineRule="exact"/>
              <w:rPr>
                <w:color w:val="auto"/>
                <w:sz w:val="24"/>
              </w:rPr>
            </w:pPr>
            <w:r w:rsidRPr="00CE3DAB">
              <w:rPr>
                <w:color w:val="auto"/>
                <w:sz w:val="24"/>
              </w:rPr>
              <w:t>调整主拉杆的调整螺栓</w:t>
            </w:r>
          </w:p>
        </w:tc>
      </w:tr>
      <w:tr w:rsidR="00090E08" w:rsidRPr="00CE3DAB" w:rsidTr="00F71FFF">
        <w:tc>
          <w:tcPr>
            <w:tcW w:w="2660" w:type="dxa"/>
            <w:vMerge/>
          </w:tcPr>
          <w:p w:rsidR="00090E08" w:rsidRPr="00CE3DAB" w:rsidRDefault="00090E08" w:rsidP="00DF7790">
            <w:pPr>
              <w:autoSpaceDE w:val="0"/>
              <w:autoSpaceDN w:val="0"/>
              <w:adjustRightInd w:val="0"/>
              <w:spacing w:line="440" w:lineRule="exact"/>
              <w:jc w:val="center"/>
              <w:rPr>
                <w:color w:val="auto"/>
                <w:sz w:val="24"/>
              </w:rPr>
            </w:pPr>
          </w:p>
        </w:tc>
        <w:tc>
          <w:tcPr>
            <w:tcW w:w="2693" w:type="dxa"/>
          </w:tcPr>
          <w:p w:rsidR="00090E08" w:rsidRPr="00CE3DAB" w:rsidRDefault="00090E08" w:rsidP="00DF7790">
            <w:pPr>
              <w:autoSpaceDE w:val="0"/>
              <w:autoSpaceDN w:val="0"/>
              <w:adjustRightInd w:val="0"/>
              <w:spacing w:line="440" w:lineRule="exact"/>
              <w:rPr>
                <w:color w:val="auto"/>
                <w:sz w:val="24"/>
              </w:rPr>
            </w:pPr>
            <w:r w:rsidRPr="00CE3DAB">
              <w:rPr>
                <w:color w:val="auto"/>
                <w:sz w:val="24"/>
              </w:rPr>
              <w:t>叶片变形</w:t>
            </w:r>
          </w:p>
        </w:tc>
        <w:tc>
          <w:tcPr>
            <w:tcW w:w="3260" w:type="dxa"/>
          </w:tcPr>
          <w:p w:rsidR="00090E08" w:rsidRPr="00CE3DAB" w:rsidRDefault="00090E08" w:rsidP="00DF7790">
            <w:pPr>
              <w:autoSpaceDE w:val="0"/>
              <w:autoSpaceDN w:val="0"/>
              <w:adjustRightInd w:val="0"/>
              <w:spacing w:line="440" w:lineRule="exact"/>
              <w:rPr>
                <w:color w:val="auto"/>
                <w:sz w:val="24"/>
              </w:rPr>
            </w:pPr>
            <w:r w:rsidRPr="00CE3DAB">
              <w:rPr>
                <w:color w:val="auto"/>
                <w:sz w:val="24"/>
              </w:rPr>
              <w:t>更换叶片</w:t>
            </w:r>
          </w:p>
        </w:tc>
      </w:tr>
    </w:tbl>
    <w:p w:rsidR="00DF7790" w:rsidRPr="00CE3DAB" w:rsidRDefault="00DF7790" w:rsidP="00CC4FDF">
      <w:pPr>
        <w:spacing w:line="420" w:lineRule="atLeast"/>
        <w:jc w:val="center"/>
        <w:rPr>
          <w:rFonts w:eastAsiaTheme="minorEastAsia"/>
          <w:color w:val="auto"/>
          <w:sz w:val="28"/>
          <w:szCs w:val="28"/>
        </w:rPr>
      </w:pPr>
    </w:p>
    <w:p w:rsidR="00DF7790" w:rsidRPr="00CE3DAB" w:rsidRDefault="00DF7790">
      <w:pPr>
        <w:widowControl/>
        <w:jc w:val="left"/>
        <w:rPr>
          <w:rFonts w:eastAsiaTheme="minorEastAsia"/>
          <w:color w:val="auto"/>
          <w:sz w:val="28"/>
          <w:szCs w:val="28"/>
        </w:rPr>
      </w:pPr>
      <w:r w:rsidRPr="00CE3DAB">
        <w:rPr>
          <w:rFonts w:eastAsiaTheme="minorEastAsia"/>
          <w:color w:val="auto"/>
          <w:sz w:val="28"/>
          <w:szCs w:val="28"/>
        </w:rPr>
        <w:br w:type="page"/>
      </w: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附录</w:t>
      </w:r>
      <w:r w:rsidRPr="00CE3DAB">
        <w:rPr>
          <w:rFonts w:eastAsiaTheme="minorEastAsia"/>
          <w:color w:val="auto"/>
          <w:sz w:val="32"/>
          <w:szCs w:val="32"/>
        </w:rPr>
        <w:t xml:space="preserve">A  </w:t>
      </w:r>
      <w:r w:rsidRPr="00CE3DAB">
        <w:rPr>
          <w:rFonts w:eastAsiaTheme="minorEastAsia"/>
          <w:color w:val="auto"/>
          <w:sz w:val="32"/>
          <w:szCs w:val="32"/>
        </w:rPr>
        <w:t>风阀性能试验方法</w:t>
      </w:r>
    </w:p>
    <w:p w:rsidR="00CC4FDF" w:rsidRPr="00CE3DAB" w:rsidRDefault="00CC4FDF" w:rsidP="00872142">
      <w:pPr>
        <w:spacing w:line="440" w:lineRule="exact"/>
        <w:jc w:val="center"/>
        <w:rPr>
          <w:rFonts w:eastAsia="黑体"/>
          <w:color w:val="auto"/>
          <w:sz w:val="24"/>
        </w:rPr>
      </w:pPr>
      <w:r w:rsidRPr="00CE3DAB">
        <w:rPr>
          <w:rFonts w:eastAsia="黑体"/>
          <w:color w:val="auto"/>
          <w:sz w:val="24"/>
        </w:rPr>
        <w:t xml:space="preserve">A.1  </w:t>
      </w:r>
      <w:r w:rsidRPr="00CE3DAB">
        <w:rPr>
          <w:rFonts w:eastAsia="黑体"/>
          <w:color w:val="auto"/>
          <w:sz w:val="24"/>
        </w:rPr>
        <w:t>适用范围</w:t>
      </w:r>
    </w:p>
    <w:p w:rsidR="00CC4FDF" w:rsidRPr="00CE3DAB" w:rsidRDefault="00CC4FDF" w:rsidP="00872142">
      <w:pPr>
        <w:spacing w:line="440" w:lineRule="exact"/>
        <w:rPr>
          <w:color w:val="auto"/>
          <w:sz w:val="24"/>
        </w:rPr>
      </w:pPr>
      <w:r w:rsidRPr="00CE3DAB">
        <w:rPr>
          <w:rFonts w:eastAsia="黑体"/>
          <w:color w:val="auto"/>
          <w:sz w:val="24"/>
        </w:rPr>
        <w:t xml:space="preserve">A.1.1  </w:t>
      </w:r>
      <w:r w:rsidRPr="00CE3DAB">
        <w:rPr>
          <w:color w:val="auto"/>
          <w:sz w:val="24"/>
        </w:rPr>
        <w:t>本方法适用于轨道交通、隧道工程中排烟系统的组合风阀，主要规定了风阀运行可靠性、</w:t>
      </w:r>
      <w:r w:rsidRPr="00CE3DAB">
        <w:rPr>
          <w:bCs/>
          <w:color w:val="auto"/>
          <w:sz w:val="24"/>
        </w:rPr>
        <w:t>承压能力、气密性能、</w:t>
      </w:r>
      <w:r w:rsidRPr="00CE3DAB">
        <w:rPr>
          <w:color w:val="auto"/>
          <w:sz w:val="24"/>
        </w:rPr>
        <w:t>高温运行性能、耐火性能的试验方法和测试结果评定。</w:t>
      </w:r>
    </w:p>
    <w:p w:rsidR="00CC4FDF" w:rsidRPr="00CE3DAB" w:rsidRDefault="00CC4FDF" w:rsidP="00872142">
      <w:pPr>
        <w:spacing w:line="440" w:lineRule="exact"/>
        <w:ind w:firstLine="420"/>
        <w:jc w:val="center"/>
        <w:rPr>
          <w:rFonts w:eastAsia="黑体"/>
          <w:color w:val="auto"/>
          <w:sz w:val="24"/>
        </w:rPr>
      </w:pPr>
      <w:r w:rsidRPr="00CE3DAB">
        <w:rPr>
          <w:rFonts w:eastAsia="黑体"/>
          <w:color w:val="auto"/>
          <w:sz w:val="24"/>
        </w:rPr>
        <w:t xml:space="preserve">A.2  </w:t>
      </w:r>
      <w:r w:rsidRPr="00CE3DAB">
        <w:rPr>
          <w:rFonts w:eastAsia="黑体"/>
          <w:color w:val="auto"/>
          <w:sz w:val="24"/>
        </w:rPr>
        <w:t>测试内容</w:t>
      </w:r>
    </w:p>
    <w:p w:rsidR="00CC4FDF" w:rsidRPr="00CE3DAB" w:rsidRDefault="00CC4FDF" w:rsidP="00872142">
      <w:pPr>
        <w:spacing w:line="440" w:lineRule="exact"/>
        <w:rPr>
          <w:rFonts w:eastAsia="黑体"/>
          <w:color w:val="auto"/>
          <w:sz w:val="24"/>
        </w:rPr>
      </w:pPr>
      <w:r w:rsidRPr="00CE3DAB">
        <w:rPr>
          <w:rFonts w:eastAsia="黑体"/>
          <w:color w:val="auto"/>
          <w:sz w:val="24"/>
        </w:rPr>
        <w:t xml:space="preserve">A.2.1  </w:t>
      </w:r>
      <w:r w:rsidRPr="00CE3DAB">
        <w:rPr>
          <w:color w:val="auto"/>
          <w:sz w:val="24"/>
        </w:rPr>
        <w:t>测试具体内容见本规程第</w:t>
      </w:r>
      <w:r w:rsidR="00D259EC" w:rsidRPr="00CE3DAB">
        <w:rPr>
          <w:color w:val="auto"/>
          <w:sz w:val="24"/>
        </w:rPr>
        <w:t>3</w:t>
      </w:r>
      <w:r w:rsidRPr="00CE3DAB">
        <w:rPr>
          <w:color w:val="auto"/>
          <w:sz w:val="24"/>
        </w:rPr>
        <w:t>.</w:t>
      </w:r>
      <w:r w:rsidR="00D259EC" w:rsidRPr="00CE3DAB">
        <w:rPr>
          <w:color w:val="auto"/>
          <w:sz w:val="24"/>
        </w:rPr>
        <w:t>0</w:t>
      </w:r>
      <w:r w:rsidRPr="00CE3DAB">
        <w:rPr>
          <w:color w:val="auto"/>
          <w:sz w:val="24"/>
        </w:rPr>
        <w:t>.</w:t>
      </w:r>
      <w:r w:rsidR="00D259EC" w:rsidRPr="00CE3DAB">
        <w:rPr>
          <w:color w:val="auto"/>
          <w:sz w:val="24"/>
        </w:rPr>
        <w:t>4</w:t>
      </w:r>
      <w:r w:rsidRPr="00CE3DAB">
        <w:rPr>
          <w:color w:val="auto"/>
          <w:sz w:val="24"/>
        </w:rPr>
        <w:t>条。</w:t>
      </w:r>
    </w:p>
    <w:p w:rsidR="00CC4FDF" w:rsidRPr="00CE3DAB" w:rsidRDefault="00CC4FDF" w:rsidP="00872142">
      <w:pPr>
        <w:spacing w:line="440" w:lineRule="exact"/>
        <w:jc w:val="center"/>
        <w:rPr>
          <w:color w:val="auto"/>
          <w:kern w:val="0"/>
          <w:sz w:val="24"/>
        </w:rPr>
      </w:pPr>
      <w:r w:rsidRPr="00CE3DAB">
        <w:rPr>
          <w:rFonts w:eastAsia="黑体"/>
          <w:color w:val="auto"/>
          <w:sz w:val="24"/>
        </w:rPr>
        <w:t xml:space="preserve">A.3  </w:t>
      </w:r>
      <w:r w:rsidRPr="00CE3DAB">
        <w:rPr>
          <w:rFonts w:eastAsia="黑体"/>
          <w:color w:val="auto"/>
          <w:kern w:val="0"/>
          <w:sz w:val="24"/>
        </w:rPr>
        <w:t>测试要求</w:t>
      </w:r>
    </w:p>
    <w:p w:rsidR="00CC4FDF" w:rsidRPr="00CE3DAB" w:rsidRDefault="00CC4FDF" w:rsidP="00872142">
      <w:pPr>
        <w:spacing w:line="440" w:lineRule="exact"/>
        <w:rPr>
          <w:color w:val="auto"/>
          <w:sz w:val="24"/>
        </w:rPr>
      </w:pPr>
      <w:r w:rsidRPr="00CE3DAB">
        <w:rPr>
          <w:rFonts w:eastAsia="黑体"/>
          <w:color w:val="auto"/>
          <w:sz w:val="24"/>
        </w:rPr>
        <w:t xml:space="preserve">A.3.1  </w:t>
      </w:r>
      <w:r w:rsidRPr="00CE3DAB">
        <w:rPr>
          <w:color w:val="auto"/>
          <w:sz w:val="24"/>
        </w:rPr>
        <w:t>生产厂商应提供一台所能生产的最大尺寸的模块化单元阀作为测试试件，其叶片长度宜为</w:t>
      </w:r>
      <w:r w:rsidRPr="00CE3DAB">
        <w:rPr>
          <w:color w:val="auto"/>
          <w:sz w:val="24"/>
        </w:rPr>
        <w:t>1m</w:t>
      </w:r>
      <w:r w:rsidRPr="00CE3DAB">
        <w:rPr>
          <w:color w:val="auto"/>
          <w:sz w:val="24"/>
        </w:rPr>
        <w:t>。</w:t>
      </w:r>
    </w:p>
    <w:p w:rsidR="00CC4FDF" w:rsidRPr="00CE3DAB" w:rsidRDefault="00CC4FDF" w:rsidP="00872142">
      <w:pPr>
        <w:spacing w:line="440" w:lineRule="exact"/>
        <w:rPr>
          <w:kern w:val="0"/>
          <w:sz w:val="24"/>
        </w:rPr>
      </w:pPr>
      <w:r w:rsidRPr="00CE3DAB">
        <w:rPr>
          <w:rFonts w:eastAsia="黑体"/>
          <w:sz w:val="24"/>
        </w:rPr>
        <w:t xml:space="preserve">A.3.2  </w:t>
      </w:r>
      <w:r w:rsidRPr="00CE3DAB">
        <w:rPr>
          <w:sz w:val="24"/>
        </w:rPr>
        <w:t>试件测试项目及测试顺序见</w:t>
      </w:r>
      <w:r w:rsidRPr="00CE3DAB">
        <w:rPr>
          <w:kern w:val="0"/>
          <w:sz w:val="24"/>
        </w:rPr>
        <w:t>表</w:t>
      </w:r>
      <w:r w:rsidRPr="00CE3DAB">
        <w:rPr>
          <w:rFonts w:eastAsia="黑体"/>
          <w:sz w:val="24"/>
        </w:rPr>
        <w:t>A.3.2</w:t>
      </w:r>
      <w:r w:rsidRPr="00CE3DAB">
        <w:rPr>
          <w:rFonts w:eastAsia="黑体"/>
          <w:sz w:val="24"/>
        </w:rPr>
        <w:t>。</w:t>
      </w:r>
    </w:p>
    <w:p w:rsidR="00CC4FDF" w:rsidRPr="00CE3DAB" w:rsidRDefault="00CC4FDF" w:rsidP="00872142">
      <w:pPr>
        <w:pStyle w:val="afa"/>
        <w:tabs>
          <w:tab w:val="clear" w:pos="360"/>
        </w:tabs>
        <w:spacing w:before="156" w:after="156" w:line="440" w:lineRule="exact"/>
        <w:ind w:left="0" w:firstLine="0"/>
        <w:rPr>
          <w:rFonts w:ascii="Times New Roman"/>
          <w:sz w:val="24"/>
          <w:szCs w:val="24"/>
        </w:rPr>
      </w:pPr>
      <w:r w:rsidRPr="00CE3DAB">
        <w:rPr>
          <w:rFonts w:ascii="Times New Roman"/>
          <w:sz w:val="24"/>
          <w:szCs w:val="24"/>
        </w:rPr>
        <w:t xml:space="preserve">A.3.2  </w:t>
      </w:r>
      <w:r w:rsidRPr="00CE3DAB">
        <w:rPr>
          <w:rFonts w:ascii="Times New Roman"/>
          <w:sz w:val="24"/>
          <w:szCs w:val="24"/>
        </w:rPr>
        <w:t>测试项目</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942"/>
        <w:gridCol w:w="1895"/>
        <w:gridCol w:w="996"/>
        <w:gridCol w:w="1134"/>
        <w:gridCol w:w="1124"/>
        <w:gridCol w:w="1010"/>
        <w:gridCol w:w="893"/>
      </w:tblGrid>
      <w:tr w:rsidR="00CC4FDF" w:rsidRPr="00CE3DAB" w:rsidTr="00715A3C">
        <w:trPr>
          <w:trHeight w:val="397"/>
        </w:trPr>
        <w:tc>
          <w:tcPr>
            <w:tcW w:w="576" w:type="dxa"/>
            <w:vMerge w:val="restart"/>
            <w:vAlign w:val="center"/>
          </w:tcPr>
          <w:p w:rsidR="00CC4FDF" w:rsidRPr="00CE3DAB" w:rsidRDefault="00CC4FDF" w:rsidP="00872142">
            <w:pPr>
              <w:spacing w:line="440" w:lineRule="exact"/>
              <w:jc w:val="center"/>
              <w:rPr>
                <w:sz w:val="24"/>
              </w:rPr>
            </w:pPr>
            <w:r w:rsidRPr="00CE3DAB">
              <w:rPr>
                <w:sz w:val="24"/>
              </w:rPr>
              <w:t>序号</w:t>
            </w:r>
          </w:p>
        </w:tc>
        <w:tc>
          <w:tcPr>
            <w:tcW w:w="1942" w:type="dxa"/>
            <w:vMerge w:val="restart"/>
            <w:vAlign w:val="center"/>
          </w:tcPr>
          <w:p w:rsidR="00CC4FDF" w:rsidRPr="00CE3DAB" w:rsidRDefault="00CC4FDF" w:rsidP="00872142">
            <w:pPr>
              <w:spacing w:line="440" w:lineRule="exact"/>
              <w:jc w:val="center"/>
              <w:rPr>
                <w:sz w:val="24"/>
              </w:rPr>
            </w:pPr>
            <w:r w:rsidRPr="00CE3DAB">
              <w:rPr>
                <w:sz w:val="24"/>
              </w:rPr>
              <w:t>测试项目</w:t>
            </w:r>
          </w:p>
        </w:tc>
        <w:tc>
          <w:tcPr>
            <w:tcW w:w="1895" w:type="dxa"/>
            <w:vMerge w:val="restart"/>
            <w:vAlign w:val="center"/>
          </w:tcPr>
          <w:p w:rsidR="00CC4FDF" w:rsidRPr="00CE3DAB" w:rsidRDefault="00CC4FDF" w:rsidP="00872142">
            <w:pPr>
              <w:spacing w:line="440" w:lineRule="exact"/>
              <w:jc w:val="center"/>
              <w:rPr>
                <w:sz w:val="24"/>
              </w:rPr>
            </w:pPr>
            <w:r w:rsidRPr="00CE3DAB">
              <w:rPr>
                <w:sz w:val="24"/>
              </w:rPr>
              <w:t>技术要求</w:t>
            </w:r>
          </w:p>
        </w:tc>
        <w:tc>
          <w:tcPr>
            <w:tcW w:w="996" w:type="dxa"/>
            <w:vMerge w:val="restart"/>
            <w:vAlign w:val="center"/>
          </w:tcPr>
          <w:p w:rsidR="00CC4FDF" w:rsidRPr="00CE3DAB" w:rsidRDefault="00CC4FDF" w:rsidP="00872142">
            <w:pPr>
              <w:spacing w:line="440" w:lineRule="exact"/>
              <w:jc w:val="center"/>
              <w:rPr>
                <w:sz w:val="24"/>
              </w:rPr>
            </w:pPr>
            <w:r w:rsidRPr="00CE3DAB">
              <w:rPr>
                <w:sz w:val="24"/>
              </w:rPr>
              <w:t>试验方法</w:t>
            </w:r>
          </w:p>
        </w:tc>
        <w:tc>
          <w:tcPr>
            <w:tcW w:w="2258" w:type="dxa"/>
            <w:gridSpan w:val="2"/>
            <w:vAlign w:val="center"/>
          </w:tcPr>
          <w:p w:rsidR="00CC4FDF" w:rsidRPr="00CE3DAB" w:rsidRDefault="00CC4FDF" w:rsidP="00872142">
            <w:pPr>
              <w:spacing w:line="440" w:lineRule="exact"/>
              <w:ind w:firstLine="420"/>
              <w:jc w:val="center"/>
              <w:rPr>
                <w:sz w:val="24"/>
              </w:rPr>
            </w:pPr>
            <w:r w:rsidRPr="00CE3DAB">
              <w:rPr>
                <w:sz w:val="24"/>
              </w:rPr>
              <w:t>出厂检验</w:t>
            </w:r>
          </w:p>
        </w:tc>
        <w:tc>
          <w:tcPr>
            <w:tcW w:w="1010" w:type="dxa"/>
            <w:vMerge w:val="restart"/>
            <w:vAlign w:val="center"/>
          </w:tcPr>
          <w:p w:rsidR="00CC4FDF" w:rsidRPr="00CE3DAB" w:rsidRDefault="00CC4FDF" w:rsidP="00872142">
            <w:pPr>
              <w:spacing w:line="440" w:lineRule="exact"/>
              <w:jc w:val="center"/>
              <w:rPr>
                <w:sz w:val="24"/>
              </w:rPr>
            </w:pPr>
            <w:r w:rsidRPr="00CE3DAB">
              <w:rPr>
                <w:sz w:val="24"/>
              </w:rPr>
              <w:t>（样机）型式检验</w:t>
            </w:r>
          </w:p>
        </w:tc>
        <w:tc>
          <w:tcPr>
            <w:tcW w:w="893" w:type="dxa"/>
            <w:vMerge w:val="restart"/>
            <w:vAlign w:val="center"/>
          </w:tcPr>
          <w:p w:rsidR="00CC4FDF" w:rsidRPr="00CE3DAB" w:rsidRDefault="00CC4FDF" w:rsidP="00872142">
            <w:pPr>
              <w:spacing w:line="440" w:lineRule="exact"/>
              <w:jc w:val="center"/>
              <w:rPr>
                <w:sz w:val="24"/>
              </w:rPr>
            </w:pPr>
            <w:r w:rsidRPr="00CE3DAB">
              <w:rPr>
                <w:sz w:val="24"/>
              </w:rPr>
              <w:t>备注</w:t>
            </w:r>
          </w:p>
        </w:tc>
      </w:tr>
      <w:tr w:rsidR="00CC4FDF" w:rsidRPr="00CE3DAB" w:rsidTr="00715A3C">
        <w:trPr>
          <w:trHeight w:val="397"/>
        </w:trPr>
        <w:tc>
          <w:tcPr>
            <w:tcW w:w="576" w:type="dxa"/>
            <w:vMerge/>
            <w:vAlign w:val="center"/>
          </w:tcPr>
          <w:p w:rsidR="00CC4FDF" w:rsidRPr="00CE3DAB" w:rsidRDefault="00CC4FDF" w:rsidP="00872142">
            <w:pPr>
              <w:spacing w:line="440" w:lineRule="exact"/>
              <w:jc w:val="center"/>
              <w:rPr>
                <w:sz w:val="24"/>
              </w:rPr>
            </w:pPr>
          </w:p>
        </w:tc>
        <w:tc>
          <w:tcPr>
            <w:tcW w:w="1942" w:type="dxa"/>
            <w:vMerge/>
            <w:vAlign w:val="center"/>
          </w:tcPr>
          <w:p w:rsidR="00CC4FDF" w:rsidRPr="00CE3DAB" w:rsidRDefault="00CC4FDF" w:rsidP="00872142">
            <w:pPr>
              <w:spacing w:line="440" w:lineRule="exact"/>
              <w:ind w:firstLine="210"/>
              <w:rPr>
                <w:sz w:val="24"/>
              </w:rPr>
            </w:pPr>
          </w:p>
        </w:tc>
        <w:tc>
          <w:tcPr>
            <w:tcW w:w="1895" w:type="dxa"/>
            <w:vMerge/>
            <w:vAlign w:val="center"/>
          </w:tcPr>
          <w:p w:rsidR="00CC4FDF" w:rsidRPr="00CE3DAB" w:rsidRDefault="00CC4FDF" w:rsidP="00872142">
            <w:pPr>
              <w:spacing w:line="440" w:lineRule="exact"/>
              <w:ind w:firstLine="210"/>
              <w:jc w:val="center"/>
              <w:rPr>
                <w:sz w:val="24"/>
              </w:rPr>
            </w:pPr>
          </w:p>
        </w:tc>
        <w:tc>
          <w:tcPr>
            <w:tcW w:w="996" w:type="dxa"/>
            <w:vMerge/>
            <w:vAlign w:val="center"/>
          </w:tcPr>
          <w:p w:rsidR="00CC4FDF" w:rsidRPr="00CE3DAB" w:rsidRDefault="00CC4FDF" w:rsidP="00872142">
            <w:pPr>
              <w:spacing w:line="440" w:lineRule="exact"/>
              <w:jc w:val="center"/>
              <w:rPr>
                <w:sz w:val="24"/>
              </w:rPr>
            </w:pPr>
          </w:p>
        </w:tc>
        <w:tc>
          <w:tcPr>
            <w:tcW w:w="1134" w:type="dxa"/>
            <w:vAlign w:val="center"/>
          </w:tcPr>
          <w:p w:rsidR="00CC4FDF" w:rsidRPr="00CE3DAB" w:rsidRDefault="00CC4FDF" w:rsidP="00872142">
            <w:pPr>
              <w:spacing w:line="440" w:lineRule="exact"/>
              <w:jc w:val="center"/>
              <w:rPr>
                <w:sz w:val="24"/>
              </w:rPr>
            </w:pPr>
            <w:r w:rsidRPr="00CE3DAB">
              <w:rPr>
                <w:sz w:val="24"/>
              </w:rPr>
              <w:t>逐台检验</w:t>
            </w:r>
          </w:p>
        </w:tc>
        <w:tc>
          <w:tcPr>
            <w:tcW w:w="1124" w:type="dxa"/>
            <w:vAlign w:val="center"/>
          </w:tcPr>
          <w:p w:rsidR="00CC4FDF" w:rsidRPr="00CE3DAB" w:rsidRDefault="00CC4FDF" w:rsidP="00872142">
            <w:pPr>
              <w:spacing w:line="440" w:lineRule="exact"/>
              <w:jc w:val="center"/>
              <w:rPr>
                <w:sz w:val="24"/>
              </w:rPr>
            </w:pPr>
            <w:r w:rsidRPr="00CE3DAB">
              <w:rPr>
                <w:sz w:val="24"/>
              </w:rPr>
              <w:t>抽样检验</w:t>
            </w:r>
          </w:p>
        </w:tc>
        <w:tc>
          <w:tcPr>
            <w:tcW w:w="1010" w:type="dxa"/>
            <w:vMerge/>
            <w:vAlign w:val="center"/>
          </w:tcPr>
          <w:p w:rsidR="00CC4FDF" w:rsidRPr="00CE3DAB" w:rsidRDefault="00CC4FDF" w:rsidP="00872142">
            <w:pPr>
              <w:spacing w:line="440" w:lineRule="exact"/>
              <w:ind w:firstLine="210"/>
              <w:jc w:val="center"/>
              <w:rPr>
                <w:sz w:val="24"/>
              </w:rPr>
            </w:pPr>
          </w:p>
        </w:tc>
        <w:tc>
          <w:tcPr>
            <w:tcW w:w="893" w:type="dxa"/>
            <w:vMerge/>
            <w:vAlign w:val="center"/>
          </w:tcPr>
          <w:p w:rsidR="00CC4FDF" w:rsidRPr="00CE3DAB" w:rsidRDefault="00CC4FDF" w:rsidP="00872142">
            <w:pPr>
              <w:spacing w:line="440" w:lineRule="exact"/>
              <w:jc w:val="center"/>
              <w:rPr>
                <w:sz w:val="24"/>
              </w:rPr>
            </w:pP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1</w:t>
            </w:r>
          </w:p>
        </w:tc>
        <w:tc>
          <w:tcPr>
            <w:tcW w:w="1942" w:type="dxa"/>
            <w:vAlign w:val="center"/>
          </w:tcPr>
          <w:p w:rsidR="00CC4FDF" w:rsidRPr="00CE3DAB" w:rsidRDefault="00CC4FDF" w:rsidP="00872142">
            <w:pPr>
              <w:spacing w:line="440" w:lineRule="exact"/>
              <w:jc w:val="center"/>
              <w:rPr>
                <w:sz w:val="24"/>
              </w:rPr>
            </w:pPr>
            <w:r w:rsidRPr="00CE3DAB">
              <w:rPr>
                <w:sz w:val="24"/>
              </w:rPr>
              <w:t>外观</w:t>
            </w:r>
          </w:p>
        </w:tc>
        <w:tc>
          <w:tcPr>
            <w:tcW w:w="1895" w:type="dxa"/>
            <w:vAlign w:val="center"/>
          </w:tcPr>
          <w:p w:rsidR="00CC4FDF" w:rsidRPr="00CE3DAB" w:rsidRDefault="00CC4FDF" w:rsidP="00872142">
            <w:pPr>
              <w:spacing w:line="440" w:lineRule="exact"/>
              <w:jc w:val="center"/>
              <w:rPr>
                <w:color w:val="auto"/>
                <w:sz w:val="24"/>
              </w:rPr>
            </w:pPr>
            <w:r w:rsidRPr="00CE3DAB">
              <w:rPr>
                <w:color w:val="auto"/>
                <w:sz w:val="24"/>
              </w:rPr>
              <w:t>7.1.3</w:t>
            </w:r>
          </w:p>
        </w:tc>
        <w:tc>
          <w:tcPr>
            <w:tcW w:w="996" w:type="dxa"/>
            <w:vAlign w:val="center"/>
          </w:tcPr>
          <w:p w:rsidR="00CC4FDF" w:rsidRPr="00CE3DAB" w:rsidRDefault="00CC4FDF" w:rsidP="00872142">
            <w:pPr>
              <w:spacing w:line="440" w:lineRule="exact"/>
              <w:jc w:val="center"/>
              <w:rPr>
                <w:sz w:val="24"/>
              </w:rPr>
            </w:pPr>
            <w:r w:rsidRPr="00CE3DAB">
              <w:rPr>
                <w:sz w:val="24"/>
              </w:rPr>
              <w:t>A.5.1</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Cambria Math" w:hAnsi="Cambria Math" w:cs="Cambria Math"/>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2</w:t>
            </w:r>
          </w:p>
        </w:tc>
        <w:tc>
          <w:tcPr>
            <w:tcW w:w="1942" w:type="dxa"/>
            <w:vAlign w:val="center"/>
          </w:tcPr>
          <w:p w:rsidR="00CC4FDF" w:rsidRPr="00CE3DAB" w:rsidRDefault="00CC4FDF" w:rsidP="00872142">
            <w:pPr>
              <w:spacing w:line="440" w:lineRule="exact"/>
              <w:jc w:val="center"/>
              <w:rPr>
                <w:sz w:val="24"/>
              </w:rPr>
            </w:pPr>
            <w:r w:rsidRPr="00CE3DAB">
              <w:rPr>
                <w:color w:val="auto"/>
                <w:kern w:val="0"/>
                <w:sz w:val="24"/>
              </w:rPr>
              <w:t>公差</w:t>
            </w:r>
          </w:p>
        </w:tc>
        <w:tc>
          <w:tcPr>
            <w:tcW w:w="1895" w:type="dxa"/>
            <w:vAlign w:val="center"/>
          </w:tcPr>
          <w:p w:rsidR="00CC4FDF" w:rsidRPr="00CE3DAB" w:rsidRDefault="00CC4FDF" w:rsidP="00872142">
            <w:pPr>
              <w:spacing w:line="440" w:lineRule="exact"/>
              <w:jc w:val="center"/>
              <w:rPr>
                <w:color w:val="auto"/>
                <w:sz w:val="24"/>
              </w:rPr>
            </w:pPr>
            <w:r w:rsidRPr="00CE3DAB">
              <w:rPr>
                <w:bCs/>
                <w:color w:val="auto"/>
                <w:kern w:val="0"/>
                <w:sz w:val="24"/>
              </w:rPr>
              <w:t>4.0.9</w:t>
            </w:r>
          </w:p>
        </w:tc>
        <w:tc>
          <w:tcPr>
            <w:tcW w:w="996" w:type="dxa"/>
            <w:vAlign w:val="center"/>
          </w:tcPr>
          <w:p w:rsidR="00CC4FDF" w:rsidRPr="00CE3DAB" w:rsidRDefault="00CC4FDF" w:rsidP="00872142">
            <w:pPr>
              <w:spacing w:line="440" w:lineRule="exact"/>
              <w:jc w:val="center"/>
              <w:rPr>
                <w:sz w:val="24"/>
              </w:rPr>
            </w:pPr>
            <w:r w:rsidRPr="00CE3DAB">
              <w:rPr>
                <w:color w:val="auto"/>
                <w:kern w:val="0"/>
                <w:sz w:val="24"/>
              </w:rPr>
              <w:t>A.5.2</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Cambria Math" w:hAnsi="Cambria Math" w:cs="Cambria Math"/>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3</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电动控制</w:t>
            </w:r>
          </w:p>
        </w:tc>
        <w:tc>
          <w:tcPr>
            <w:tcW w:w="1895" w:type="dxa"/>
            <w:vAlign w:val="center"/>
          </w:tcPr>
          <w:p w:rsidR="00CC4FDF" w:rsidRPr="00CE3DAB" w:rsidRDefault="00CC4FDF" w:rsidP="00872142">
            <w:pPr>
              <w:spacing w:line="440" w:lineRule="exact"/>
              <w:jc w:val="center"/>
              <w:rPr>
                <w:bCs/>
                <w:color w:val="auto"/>
                <w:kern w:val="0"/>
                <w:sz w:val="24"/>
              </w:rPr>
            </w:pPr>
            <w:r w:rsidRPr="00CE3DAB">
              <w:rPr>
                <w:color w:val="auto"/>
                <w:kern w:val="0"/>
                <w:sz w:val="24"/>
              </w:rPr>
              <w:t>5.1.11</w:t>
            </w:r>
            <w:r w:rsidRPr="00CE3DAB">
              <w:rPr>
                <w:color w:val="auto"/>
                <w:kern w:val="0"/>
                <w:sz w:val="24"/>
              </w:rPr>
              <w:t>、</w:t>
            </w:r>
            <w:r w:rsidRPr="00CE3DAB">
              <w:rPr>
                <w:color w:val="auto"/>
                <w:kern w:val="0"/>
                <w:sz w:val="24"/>
              </w:rPr>
              <w:t>5.1.12</w:t>
            </w:r>
            <w:r w:rsidRPr="00CE3DAB">
              <w:rPr>
                <w:color w:val="auto"/>
                <w:kern w:val="0"/>
                <w:sz w:val="24"/>
              </w:rPr>
              <w:t>、</w:t>
            </w:r>
            <w:r w:rsidRPr="00CE3DAB">
              <w:rPr>
                <w:color w:val="auto"/>
                <w:kern w:val="0"/>
                <w:sz w:val="24"/>
              </w:rPr>
              <w:t>5.1.13</w:t>
            </w:r>
            <w:r w:rsidRPr="00CE3DAB">
              <w:rPr>
                <w:color w:val="auto"/>
                <w:kern w:val="0"/>
                <w:sz w:val="24"/>
              </w:rPr>
              <w:t>、</w:t>
            </w:r>
            <w:r w:rsidRPr="00CE3DAB">
              <w:rPr>
                <w:color w:val="auto"/>
                <w:kern w:val="0"/>
                <w:sz w:val="24"/>
              </w:rPr>
              <w:t>5.4.2</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A.5.3</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4</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气动控制</w:t>
            </w:r>
          </w:p>
        </w:tc>
        <w:tc>
          <w:tcPr>
            <w:tcW w:w="1895"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5.1.11</w:t>
            </w:r>
            <w:r w:rsidRPr="00CE3DAB">
              <w:rPr>
                <w:color w:val="auto"/>
                <w:kern w:val="0"/>
                <w:sz w:val="24"/>
              </w:rPr>
              <w:t>、</w:t>
            </w:r>
            <w:r w:rsidRPr="00CE3DAB">
              <w:rPr>
                <w:color w:val="auto"/>
                <w:kern w:val="0"/>
                <w:sz w:val="24"/>
              </w:rPr>
              <w:t>5.1.12</w:t>
            </w:r>
            <w:r w:rsidRPr="00CE3DAB">
              <w:rPr>
                <w:color w:val="auto"/>
                <w:kern w:val="0"/>
                <w:sz w:val="24"/>
              </w:rPr>
              <w:t>、</w:t>
            </w:r>
            <w:r w:rsidRPr="00CE3DAB">
              <w:rPr>
                <w:color w:val="auto"/>
                <w:kern w:val="0"/>
                <w:sz w:val="24"/>
              </w:rPr>
              <w:t>5.1.13</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A.5.4</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5</w:t>
            </w:r>
          </w:p>
        </w:tc>
        <w:tc>
          <w:tcPr>
            <w:tcW w:w="1942" w:type="dxa"/>
            <w:vAlign w:val="center"/>
          </w:tcPr>
          <w:p w:rsidR="00CC4FDF" w:rsidRPr="00CE3DAB" w:rsidRDefault="00CC4FDF" w:rsidP="00872142">
            <w:pPr>
              <w:spacing w:line="440" w:lineRule="exact"/>
              <w:jc w:val="center"/>
              <w:rPr>
                <w:color w:val="auto"/>
                <w:kern w:val="0"/>
                <w:sz w:val="24"/>
                <w:highlight w:val="yellow"/>
              </w:rPr>
            </w:pPr>
            <w:r w:rsidRPr="00CE3DAB">
              <w:rPr>
                <w:color w:val="auto"/>
                <w:kern w:val="0"/>
                <w:sz w:val="24"/>
              </w:rPr>
              <w:t>绝缘性能</w:t>
            </w:r>
          </w:p>
        </w:tc>
        <w:tc>
          <w:tcPr>
            <w:tcW w:w="1895"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5.4.</w:t>
            </w:r>
            <w:r w:rsidR="00877F6E" w:rsidRPr="00CE3DAB">
              <w:rPr>
                <w:color w:val="auto"/>
                <w:kern w:val="0"/>
                <w:sz w:val="24"/>
              </w:rPr>
              <w:t>3</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A.5.5</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Cambria Math" w:hAnsi="Cambria Math" w:cs="Cambria Math"/>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6</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运行可靠性</w:t>
            </w:r>
          </w:p>
        </w:tc>
        <w:tc>
          <w:tcPr>
            <w:tcW w:w="1895" w:type="dxa"/>
            <w:vAlign w:val="center"/>
          </w:tcPr>
          <w:p w:rsidR="00CC4FDF" w:rsidRPr="00CE3DAB" w:rsidRDefault="00CC4FDF" w:rsidP="00872142">
            <w:pPr>
              <w:spacing w:line="440" w:lineRule="exact"/>
              <w:jc w:val="center"/>
              <w:rPr>
                <w:color w:val="auto"/>
                <w:kern w:val="0"/>
                <w:sz w:val="24"/>
              </w:rPr>
            </w:pPr>
            <w:r w:rsidRPr="00CE3DAB">
              <w:rPr>
                <w:bCs/>
                <w:color w:val="auto"/>
                <w:kern w:val="0"/>
                <w:sz w:val="24"/>
              </w:rPr>
              <w:t>5.1.6</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A.5.6</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7</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承压能力和常温下漏风量</w:t>
            </w:r>
          </w:p>
        </w:tc>
        <w:tc>
          <w:tcPr>
            <w:tcW w:w="1895" w:type="dxa"/>
            <w:vAlign w:val="center"/>
          </w:tcPr>
          <w:p w:rsidR="00CC4FDF" w:rsidRPr="00CE3DAB" w:rsidRDefault="00CC4FDF" w:rsidP="00872142">
            <w:pPr>
              <w:spacing w:line="440" w:lineRule="exact"/>
              <w:jc w:val="center"/>
              <w:rPr>
                <w:bCs/>
                <w:color w:val="auto"/>
                <w:kern w:val="0"/>
                <w:sz w:val="24"/>
              </w:rPr>
            </w:pPr>
            <w:r w:rsidRPr="00CE3DAB">
              <w:rPr>
                <w:bCs/>
                <w:color w:val="auto"/>
                <w:kern w:val="0"/>
                <w:sz w:val="24"/>
              </w:rPr>
              <w:t>5.1.2</w:t>
            </w:r>
            <w:r w:rsidRPr="00CE3DAB">
              <w:rPr>
                <w:bCs/>
                <w:color w:val="auto"/>
                <w:kern w:val="0"/>
                <w:sz w:val="24"/>
              </w:rPr>
              <w:t>、</w:t>
            </w:r>
            <w:r w:rsidRPr="00CE3DAB">
              <w:rPr>
                <w:bCs/>
                <w:color w:val="auto"/>
                <w:kern w:val="0"/>
                <w:sz w:val="24"/>
              </w:rPr>
              <w:t>5.1.3</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A.5.7</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8</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高温运行性能和高温漏风量测试</w:t>
            </w:r>
          </w:p>
        </w:tc>
        <w:tc>
          <w:tcPr>
            <w:tcW w:w="1895" w:type="dxa"/>
            <w:vAlign w:val="center"/>
          </w:tcPr>
          <w:p w:rsidR="00CC4FDF" w:rsidRPr="00CE3DAB" w:rsidRDefault="00CC4FDF" w:rsidP="00872142">
            <w:pPr>
              <w:spacing w:line="440" w:lineRule="exact"/>
              <w:jc w:val="center"/>
              <w:rPr>
                <w:bCs/>
                <w:color w:val="auto"/>
                <w:kern w:val="0"/>
                <w:sz w:val="24"/>
              </w:rPr>
            </w:pPr>
            <w:r w:rsidRPr="00CE3DAB">
              <w:rPr>
                <w:color w:val="auto"/>
                <w:kern w:val="0"/>
                <w:sz w:val="24"/>
              </w:rPr>
              <w:t>5.1.4</w:t>
            </w:r>
            <w:r w:rsidRPr="00CE3DAB">
              <w:rPr>
                <w:color w:val="auto"/>
                <w:kern w:val="0"/>
                <w:sz w:val="24"/>
              </w:rPr>
              <w:t>，</w:t>
            </w:r>
            <w:r w:rsidRPr="00CE3DAB">
              <w:rPr>
                <w:color w:val="auto"/>
                <w:kern w:val="0"/>
                <w:sz w:val="24"/>
              </w:rPr>
              <w:t>5.1.3</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A.5.8</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576" w:type="dxa"/>
            <w:vAlign w:val="center"/>
          </w:tcPr>
          <w:p w:rsidR="00CC4FDF" w:rsidRPr="00CE3DAB" w:rsidRDefault="00CC4FDF" w:rsidP="00872142">
            <w:pPr>
              <w:spacing w:line="440" w:lineRule="exact"/>
              <w:jc w:val="center"/>
              <w:rPr>
                <w:sz w:val="24"/>
              </w:rPr>
            </w:pPr>
            <w:r w:rsidRPr="00CE3DAB">
              <w:rPr>
                <w:sz w:val="24"/>
              </w:rPr>
              <w:t>9</w:t>
            </w:r>
          </w:p>
        </w:tc>
        <w:tc>
          <w:tcPr>
            <w:tcW w:w="1942"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耐火性能</w:t>
            </w:r>
          </w:p>
        </w:tc>
        <w:tc>
          <w:tcPr>
            <w:tcW w:w="1895"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5.1.</w:t>
            </w:r>
            <w:r w:rsidR="00877F6E" w:rsidRPr="00CE3DAB">
              <w:rPr>
                <w:color w:val="auto"/>
                <w:kern w:val="0"/>
                <w:sz w:val="24"/>
              </w:rPr>
              <w:t>5</w:t>
            </w:r>
          </w:p>
        </w:tc>
        <w:tc>
          <w:tcPr>
            <w:tcW w:w="996" w:type="dxa"/>
            <w:vAlign w:val="center"/>
          </w:tcPr>
          <w:p w:rsidR="00CC4FDF" w:rsidRPr="00CE3DAB" w:rsidRDefault="00CC4FDF" w:rsidP="00872142">
            <w:pPr>
              <w:spacing w:line="440" w:lineRule="exact"/>
              <w:jc w:val="center"/>
              <w:rPr>
                <w:color w:val="auto"/>
                <w:kern w:val="0"/>
                <w:sz w:val="24"/>
              </w:rPr>
            </w:pPr>
            <w:r w:rsidRPr="00CE3DAB">
              <w:rPr>
                <w:color w:val="auto"/>
                <w:kern w:val="0"/>
                <w:sz w:val="24"/>
              </w:rPr>
              <w:t>A.5.9</w:t>
            </w:r>
          </w:p>
        </w:tc>
        <w:tc>
          <w:tcPr>
            <w:tcW w:w="1134" w:type="dxa"/>
            <w:vAlign w:val="center"/>
          </w:tcPr>
          <w:p w:rsidR="00CC4FDF" w:rsidRPr="00CE3DAB" w:rsidRDefault="00CC4FDF" w:rsidP="00872142">
            <w:pPr>
              <w:spacing w:line="440" w:lineRule="exact"/>
              <w:jc w:val="center"/>
              <w:rPr>
                <w:sz w:val="24"/>
              </w:rPr>
            </w:pPr>
            <w:r w:rsidRPr="00CE3DAB">
              <w:rPr>
                <w:sz w:val="24"/>
              </w:rPr>
              <w:t>—</w:t>
            </w:r>
          </w:p>
        </w:tc>
        <w:tc>
          <w:tcPr>
            <w:tcW w:w="1124" w:type="dxa"/>
            <w:vAlign w:val="center"/>
          </w:tcPr>
          <w:p w:rsidR="00CC4FDF" w:rsidRPr="00CE3DAB" w:rsidRDefault="00CC4FDF" w:rsidP="00872142">
            <w:pPr>
              <w:spacing w:line="440" w:lineRule="exact"/>
              <w:jc w:val="center"/>
              <w:rPr>
                <w:sz w:val="24"/>
              </w:rPr>
            </w:pPr>
            <w:r w:rsidRPr="00CE3DAB">
              <w:rPr>
                <w:sz w:val="24"/>
              </w:rPr>
              <w:t>—</w:t>
            </w:r>
          </w:p>
        </w:tc>
        <w:tc>
          <w:tcPr>
            <w:tcW w:w="1010" w:type="dxa"/>
            <w:vAlign w:val="center"/>
          </w:tcPr>
          <w:p w:rsidR="00CC4FDF" w:rsidRPr="00CE3DAB" w:rsidRDefault="00CC4FDF" w:rsidP="00872142">
            <w:pPr>
              <w:spacing w:line="440" w:lineRule="exact"/>
              <w:jc w:val="center"/>
              <w:rPr>
                <w:sz w:val="24"/>
              </w:rPr>
            </w:pPr>
            <w:r w:rsidRPr="00CE3DAB">
              <w:rPr>
                <w:sz w:val="24"/>
              </w:rPr>
              <w:t>√</w:t>
            </w:r>
          </w:p>
        </w:tc>
        <w:tc>
          <w:tcPr>
            <w:tcW w:w="893" w:type="dxa"/>
            <w:vAlign w:val="center"/>
          </w:tcPr>
          <w:p w:rsidR="00CC4FDF" w:rsidRPr="00CE3DAB" w:rsidRDefault="00CC4FDF" w:rsidP="00872142">
            <w:pPr>
              <w:spacing w:line="440" w:lineRule="exact"/>
              <w:jc w:val="center"/>
              <w:rPr>
                <w:sz w:val="24"/>
              </w:rPr>
            </w:pPr>
            <w:r w:rsidRPr="00CE3DAB">
              <w:rPr>
                <w:rFonts w:ascii="宋体" w:hAnsi="宋体" w:cs="宋体" w:hint="eastAsia"/>
                <w:sz w:val="24"/>
              </w:rPr>
              <w:t>☆</w:t>
            </w:r>
          </w:p>
        </w:tc>
      </w:tr>
      <w:tr w:rsidR="00CC4FDF" w:rsidRPr="00CE3DAB" w:rsidTr="00715A3C">
        <w:trPr>
          <w:trHeight w:val="397"/>
        </w:trPr>
        <w:tc>
          <w:tcPr>
            <w:tcW w:w="9570" w:type="dxa"/>
            <w:gridSpan w:val="8"/>
            <w:vAlign w:val="center"/>
          </w:tcPr>
          <w:p w:rsidR="00CC4FDF" w:rsidRPr="00CE3DAB" w:rsidRDefault="00CC4FDF" w:rsidP="00872142">
            <w:pPr>
              <w:pStyle w:val="af9"/>
              <w:tabs>
                <w:tab w:val="clear" w:pos="720"/>
              </w:tabs>
              <w:spacing w:line="440" w:lineRule="exact"/>
              <w:ind w:left="726" w:hanging="363"/>
              <w:rPr>
                <w:rFonts w:ascii="Times New Roman"/>
                <w:sz w:val="24"/>
                <w:szCs w:val="24"/>
              </w:rPr>
            </w:pPr>
            <w:r w:rsidRPr="00CE3DAB">
              <w:rPr>
                <w:rFonts w:ascii="Times New Roman"/>
                <w:sz w:val="24"/>
                <w:szCs w:val="24"/>
              </w:rPr>
              <w:t>1</w:t>
            </w:r>
            <w:r w:rsidRPr="00CE3DAB">
              <w:rPr>
                <w:rFonts w:ascii="Times New Roman"/>
                <w:sz w:val="24"/>
                <w:szCs w:val="24"/>
              </w:rPr>
              <w:t>、</w:t>
            </w:r>
            <w:r w:rsidRPr="00CE3DAB">
              <w:rPr>
                <w:rFonts w:ascii="Times New Roman"/>
                <w:sz w:val="24"/>
                <w:szCs w:val="24"/>
              </w:rPr>
              <w:t>√</w:t>
            </w:r>
            <w:r w:rsidRPr="00CE3DAB">
              <w:rPr>
                <w:rFonts w:ascii="Times New Roman"/>
                <w:sz w:val="24"/>
                <w:szCs w:val="24"/>
              </w:rPr>
              <w:t>检验项目；</w:t>
            </w:r>
            <w:r w:rsidRPr="00CE3DAB">
              <w:rPr>
                <w:rFonts w:ascii="Times New Roman"/>
                <w:sz w:val="24"/>
                <w:szCs w:val="24"/>
              </w:rPr>
              <w:t>—</w:t>
            </w:r>
            <w:r w:rsidRPr="00CE3DAB">
              <w:rPr>
                <w:rFonts w:ascii="Times New Roman"/>
                <w:sz w:val="24"/>
                <w:szCs w:val="24"/>
              </w:rPr>
              <w:t>不检项目；</w:t>
            </w:r>
            <w:r w:rsidRPr="00CE3DAB">
              <w:rPr>
                <w:rFonts w:ascii="Times New Roman"/>
                <w:sz w:val="24"/>
                <w:szCs w:val="24"/>
              </w:rPr>
              <w:t>“</w:t>
            </w:r>
            <w:r w:rsidRPr="00CE3DAB">
              <w:rPr>
                <w:rFonts w:hAnsi="宋体" w:cs="宋体" w:hint="eastAsia"/>
                <w:sz w:val="24"/>
                <w:szCs w:val="24"/>
              </w:rPr>
              <w:t>☆</w:t>
            </w:r>
            <w:r w:rsidRPr="00CE3DAB">
              <w:rPr>
                <w:rFonts w:ascii="Times New Roman"/>
                <w:sz w:val="24"/>
                <w:szCs w:val="24"/>
              </w:rPr>
              <w:t>”</w:t>
            </w:r>
            <w:r w:rsidRPr="00CE3DAB">
              <w:rPr>
                <w:rFonts w:ascii="Times New Roman"/>
                <w:sz w:val="24"/>
                <w:szCs w:val="24"/>
              </w:rPr>
              <w:t>主要项目；</w:t>
            </w:r>
            <w:r w:rsidRPr="00CE3DAB">
              <w:rPr>
                <w:rFonts w:ascii="Times New Roman"/>
                <w:sz w:val="24"/>
                <w:szCs w:val="24"/>
              </w:rPr>
              <w:t>“</w:t>
            </w:r>
            <w:r w:rsidRPr="00CE3DAB">
              <w:rPr>
                <w:rFonts w:ascii="Cambria Math" w:hAnsi="Cambria Math" w:cs="Cambria Math"/>
                <w:sz w:val="24"/>
                <w:szCs w:val="24"/>
              </w:rPr>
              <w:t>△</w:t>
            </w:r>
            <w:r w:rsidRPr="00CE3DAB">
              <w:rPr>
                <w:rFonts w:ascii="Times New Roman"/>
                <w:sz w:val="24"/>
                <w:szCs w:val="24"/>
              </w:rPr>
              <w:t>”</w:t>
            </w:r>
            <w:r w:rsidRPr="00CE3DAB">
              <w:rPr>
                <w:rFonts w:ascii="Times New Roman"/>
                <w:sz w:val="24"/>
                <w:szCs w:val="24"/>
              </w:rPr>
              <w:t>一般项目；</w:t>
            </w:r>
          </w:p>
          <w:p w:rsidR="00CC4FDF" w:rsidRPr="00CE3DAB" w:rsidRDefault="00CC4FDF" w:rsidP="00872142">
            <w:pPr>
              <w:spacing w:line="440" w:lineRule="exact"/>
              <w:rPr>
                <w:sz w:val="24"/>
              </w:rPr>
            </w:pPr>
            <w:r w:rsidRPr="00CE3DAB">
              <w:rPr>
                <w:color w:val="auto"/>
                <w:kern w:val="0"/>
                <w:sz w:val="24"/>
              </w:rPr>
              <w:t>2</w:t>
            </w:r>
            <w:r w:rsidRPr="00CE3DAB">
              <w:rPr>
                <w:color w:val="auto"/>
                <w:kern w:val="0"/>
                <w:sz w:val="24"/>
              </w:rPr>
              <w:t>、出厂</w:t>
            </w:r>
            <w:r w:rsidRPr="00CE3DAB">
              <w:rPr>
                <w:sz w:val="24"/>
              </w:rPr>
              <w:t>抽样检验应按不少于同批次产品的</w:t>
            </w:r>
            <w:r w:rsidRPr="00CE3DAB">
              <w:rPr>
                <w:sz w:val="24"/>
              </w:rPr>
              <w:t>10%</w:t>
            </w:r>
            <w:r w:rsidRPr="00CE3DAB">
              <w:rPr>
                <w:sz w:val="24"/>
              </w:rPr>
              <w:t>抽检。</w:t>
            </w:r>
          </w:p>
        </w:tc>
      </w:tr>
    </w:tbl>
    <w:p w:rsidR="00CC4FDF" w:rsidRPr="00CE3DAB" w:rsidRDefault="00CC4FDF" w:rsidP="00872142">
      <w:pPr>
        <w:pStyle w:val="a"/>
        <w:numPr>
          <w:ilvl w:val="0"/>
          <w:numId w:val="0"/>
        </w:numPr>
        <w:spacing w:line="440" w:lineRule="exact"/>
        <w:rPr>
          <w:rFonts w:ascii="Times New Roman"/>
          <w:sz w:val="24"/>
          <w:szCs w:val="24"/>
        </w:rPr>
      </w:pPr>
    </w:p>
    <w:p w:rsidR="00CC4FDF" w:rsidRPr="00CE3DAB" w:rsidRDefault="00CC4FDF" w:rsidP="00872142">
      <w:pPr>
        <w:spacing w:line="440" w:lineRule="exact"/>
        <w:rPr>
          <w:color w:val="auto"/>
          <w:sz w:val="24"/>
        </w:rPr>
      </w:pPr>
      <w:r w:rsidRPr="00CE3DAB">
        <w:rPr>
          <w:color w:val="auto"/>
          <w:sz w:val="24"/>
        </w:rPr>
        <w:t xml:space="preserve">A.3.3  </w:t>
      </w:r>
      <w:r w:rsidRPr="00CE3DAB">
        <w:rPr>
          <w:color w:val="auto"/>
          <w:sz w:val="24"/>
        </w:rPr>
        <w:t>试件的结构、使用材料及零部件应与实际使用情况相符。</w:t>
      </w:r>
    </w:p>
    <w:p w:rsidR="00CC4FDF" w:rsidRPr="00CE3DAB" w:rsidRDefault="005E0356" w:rsidP="00872142">
      <w:pPr>
        <w:spacing w:line="440" w:lineRule="exact"/>
        <w:jc w:val="left"/>
        <w:rPr>
          <w:rFonts w:eastAsia="黑体"/>
          <w:color w:val="auto"/>
          <w:sz w:val="24"/>
        </w:rPr>
      </w:pPr>
      <w:r w:rsidRPr="00CE3DAB">
        <w:rPr>
          <w:color w:val="auto"/>
          <w:sz w:val="24"/>
        </w:rPr>
        <w:t xml:space="preserve">A.3.4  </w:t>
      </w:r>
      <w:r w:rsidR="00CC4FDF" w:rsidRPr="00CE3DAB">
        <w:rPr>
          <w:color w:val="auto"/>
          <w:sz w:val="24"/>
        </w:rPr>
        <w:t>试件应在清洁的测试条件下进行，测试过程中不允许更换零部件。</w:t>
      </w:r>
    </w:p>
    <w:p w:rsidR="00CC4FDF" w:rsidRPr="00CE3DAB" w:rsidRDefault="00CC4FDF" w:rsidP="00872142">
      <w:pPr>
        <w:spacing w:line="440" w:lineRule="exact"/>
        <w:jc w:val="center"/>
        <w:rPr>
          <w:rFonts w:eastAsia="黑体"/>
          <w:color w:val="auto"/>
          <w:sz w:val="24"/>
        </w:rPr>
      </w:pPr>
    </w:p>
    <w:p w:rsidR="00CC4FDF" w:rsidRPr="00CE3DAB" w:rsidRDefault="00CC4FDF" w:rsidP="00872142">
      <w:pPr>
        <w:spacing w:line="440" w:lineRule="exact"/>
        <w:jc w:val="center"/>
        <w:rPr>
          <w:rFonts w:eastAsia="黑体"/>
          <w:color w:val="auto"/>
          <w:kern w:val="0"/>
          <w:sz w:val="24"/>
        </w:rPr>
      </w:pPr>
      <w:r w:rsidRPr="00CE3DAB">
        <w:rPr>
          <w:rFonts w:eastAsia="黑体"/>
          <w:color w:val="auto"/>
          <w:sz w:val="24"/>
        </w:rPr>
        <w:t xml:space="preserve">A.4  </w:t>
      </w:r>
      <w:r w:rsidRPr="00CE3DAB">
        <w:rPr>
          <w:rFonts w:eastAsia="黑体"/>
          <w:color w:val="auto"/>
          <w:sz w:val="24"/>
        </w:rPr>
        <w:t>测试</w:t>
      </w:r>
      <w:r w:rsidRPr="00CE3DAB">
        <w:rPr>
          <w:rFonts w:eastAsia="黑体"/>
          <w:color w:val="auto"/>
          <w:kern w:val="0"/>
          <w:sz w:val="24"/>
        </w:rPr>
        <w:t>装置</w:t>
      </w:r>
    </w:p>
    <w:p w:rsidR="00CC4FDF" w:rsidRPr="00CE3DAB" w:rsidRDefault="00CC4FDF" w:rsidP="00872142">
      <w:pPr>
        <w:spacing w:line="440" w:lineRule="exact"/>
        <w:rPr>
          <w:color w:val="auto"/>
          <w:kern w:val="0"/>
          <w:sz w:val="24"/>
        </w:rPr>
      </w:pPr>
      <w:r w:rsidRPr="00CE3DAB">
        <w:rPr>
          <w:color w:val="auto"/>
          <w:kern w:val="0"/>
          <w:sz w:val="24"/>
        </w:rPr>
        <w:t xml:space="preserve">A.4.1  </w:t>
      </w:r>
      <w:r w:rsidRPr="00CE3DAB">
        <w:rPr>
          <w:color w:val="auto"/>
          <w:kern w:val="0"/>
          <w:sz w:val="24"/>
        </w:rPr>
        <w:t>测试装置由排风装置、流量测定装置、压力及温度测定装置、风管和模块化单元阀及其支撑架组成（图</w:t>
      </w:r>
      <w:r w:rsidRPr="00CE3DAB">
        <w:rPr>
          <w:color w:val="auto"/>
          <w:kern w:val="0"/>
          <w:sz w:val="24"/>
        </w:rPr>
        <w:t>A.4.1</w:t>
      </w:r>
      <w:r w:rsidRPr="00CE3DAB">
        <w:rPr>
          <w:color w:val="auto"/>
          <w:kern w:val="0"/>
          <w:sz w:val="24"/>
        </w:rPr>
        <w:t>）。风阀叶片挠度变形量采用百分表测量。</w:t>
      </w:r>
    </w:p>
    <w:p w:rsidR="0081075F" w:rsidRPr="00CE3DAB" w:rsidRDefault="0028627F" w:rsidP="00872142">
      <w:pPr>
        <w:spacing w:line="440" w:lineRule="exact"/>
        <w:rPr>
          <w:color w:val="auto"/>
          <w:kern w:val="0"/>
          <w:sz w:val="24"/>
        </w:rPr>
      </w:pPr>
      <w:r w:rsidRPr="00CE3DAB">
        <w:rPr>
          <w:noProof/>
        </w:rPr>
        <w:drawing>
          <wp:anchor distT="0" distB="0" distL="114300" distR="114300" simplePos="0" relativeHeight="251696128" behindDoc="1" locked="0" layoutInCell="1" allowOverlap="1">
            <wp:simplePos x="0" y="0"/>
            <wp:positionH relativeFrom="column">
              <wp:posOffset>0</wp:posOffset>
            </wp:positionH>
            <wp:positionV relativeFrom="paragraph">
              <wp:posOffset>349250</wp:posOffset>
            </wp:positionV>
            <wp:extent cx="5274310" cy="2960370"/>
            <wp:effectExtent l="0" t="0" r="0" b="0"/>
            <wp:wrapThrough wrapText="bothSides">
              <wp:wrapPolygon edited="0">
                <wp:start x="0" y="0"/>
                <wp:lineTo x="0" y="21405"/>
                <wp:lineTo x="21532" y="21405"/>
                <wp:lineTo x="21532" y="0"/>
                <wp:lineTo x="0" y="0"/>
              </wp:wrapPolygon>
            </wp:wrapThrough>
            <wp:docPr id="7" name="图片 7" descr="C:\Users\songwq\Desktop\测试设备安装示意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gwq\Desktop\测试设备安装示意图1.pn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72" t="5248" r="8332" b="4304"/>
                    <a:stretch/>
                  </pic:blipFill>
                  <pic:spPr bwMode="auto">
                    <a:xfrm>
                      <a:off x="0" y="0"/>
                      <a:ext cx="5274310" cy="29603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C4FDF" w:rsidRPr="00CE3DAB">
        <w:rPr>
          <w:color w:val="auto"/>
          <w:sz w:val="24"/>
        </w:rPr>
        <w:t>测试</w:t>
      </w:r>
      <w:r w:rsidR="00CC4FDF" w:rsidRPr="00CE3DAB">
        <w:rPr>
          <w:color w:val="auto"/>
          <w:kern w:val="0"/>
          <w:sz w:val="24"/>
        </w:rPr>
        <w:t>装置的构成如图</w:t>
      </w:r>
      <w:r w:rsidR="00CC4FDF" w:rsidRPr="00CE3DAB">
        <w:rPr>
          <w:color w:val="auto"/>
          <w:kern w:val="0"/>
          <w:sz w:val="24"/>
        </w:rPr>
        <w:t>A.4.1</w:t>
      </w:r>
      <w:r w:rsidR="00CC4FDF" w:rsidRPr="00CE3DAB">
        <w:rPr>
          <w:color w:val="auto"/>
          <w:kern w:val="0"/>
          <w:sz w:val="24"/>
        </w:rPr>
        <w:t>所示。</w:t>
      </w:r>
    </w:p>
    <w:p w:rsidR="003E528C" w:rsidRPr="00CE3DAB" w:rsidRDefault="00297806" w:rsidP="00CF7988">
      <w:pPr>
        <w:spacing w:line="440" w:lineRule="exact"/>
        <w:jc w:val="center"/>
        <w:rPr>
          <w:rFonts w:eastAsia="黑体"/>
          <w:color w:val="auto"/>
          <w:sz w:val="24"/>
        </w:rPr>
      </w:pPr>
      <w:r w:rsidRPr="00CE3DAB">
        <w:rPr>
          <w:color w:val="auto"/>
          <w:kern w:val="0"/>
          <w:sz w:val="24"/>
        </w:rPr>
        <w:t>图</w:t>
      </w:r>
      <w:r w:rsidRPr="00CE3DAB">
        <w:rPr>
          <w:color w:val="auto"/>
          <w:kern w:val="0"/>
          <w:sz w:val="24"/>
        </w:rPr>
        <w:t>A.4.1</w:t>
      </w:r>
      <w:r w:rsidRPr="00CE3DAB">
        <w:rPr>
          <w:color w:val="auto"/>
          <w:sz w:val="24"/>
        </w:rPr>
        <w:t>测试</w:t>
      </w:r>
      <w:r w:rsidRPr="00CE3DAB">
        <w:rPr>
          <w:color w:val="auto"/>
          <w:kern w:val="0"/>
          <w:sz w:val="24"/>
        </w:rPr>
        <w:t>装置</w:t>
      </w:r>
    </w:p>
    <w:p w:rsidR="00297806" w:rsidRPr="00CE3DAB" w:rsidRDefault="00297806" w:rsidP="00CF7988">
      <w:pPr>
        <w:spacing w:line="440" w:lineRule="exact"/>
        <w:jc w:val="center"/>
        <w:rPr>
          <w:rFonts w:eastAsia="黑体"/>
          <w:color w:val="auto"/>
          <w:sz w:val="24"/>
        </w:rPr>
      </w:pPr>
    </w:p>
    <w:p w:rsidR="00CC4FDF" w:rsidRPr="00CE3DAB" w:rsidRDefault="00CC4FDF" w:rsidP="00CF7988">
      <w:pPr>
        <w:spacing w:line="440" w:lineRule="exact"/>
        <w:jc w:val="center"/>
        <w:rPr>
          <w:rFonts w:eastAsia="黑体"/>
          <w:color w:val="auto"/>
          <w:kern w:val="0"/>
          <w:sz w:val="24"/>
        </w:rPr>
      </w:pPr>
      <w:r w:rsidRPr="00CE3DAB">
        <w:rPr>
          <w:rFonts w:eastAsia="黑体"/>
          <w:color w:val="auto"/>
          <w:sz w:val="24"/>
        </w:rPr>
        <w:t xml:space="preserve">A.5  </w:t>
      </w:r>
      <w:r w:rsidRPr="00CE3DAB">
        <w:rPr>
          <w:rFonts w:eastAsia="黑体"/>
          <w:color w:val="auto"/>
          <w:kern w:val="0"/>
          <w:sz w:val="24"/>
        </w:rPr>
        <w:t>项目测试</w:t>
      </w:r>
      <w:bookmarkStart w:id="0" w:name="_GoBack"/>
      <w:bookmarkEnd w:id="0"/>
    </w:p>
    <w:p w:rsidR="00CC4FDF" w:rsidRPr="00CE3DAB" w:rsidRDefault="00CC4FDF" w:rsidP="00CF7988">
      <w:pPr>
        <w:spacing w:line="440" w:lineRule="exact"/>
        <w:rPr>
          <w:color w:val="auto"/>
          <w:sz w:val="24"/>
        </w:rPr>
      </w:pPr>
      <w:r w:rsidRPr="00CE3DAB">
        <w:rPr>
          <w:rFonts w:eastAsia="黑体"/>
          <w:color w:val="auto"/>
          <w:sz w:val="24"/>
        </w:rPr>
        <w:t xml:space="preserve">A.5.1  </w:t>
      </w:r>
      <w:r w:rsidRPr="00CE3DAB">
        <w:rPr>
          <w:color w:val="auto"/>
          <w:sz w:val="24"/>
        </w:rPr>
        <w:t>外观</w:t>
      </w:r>
    </w:p>
    <w:p w:rsidR="00CC4FDF" w:rsidRPr="00CE3DAB" w:rsidRDefault="00CC4FDF" w:rsidP="00CF7988">
      <w:pPr>
        <w:spacing w:line="440" w:lineRule="exact"/>
        <w:rPr>
          <w:color w:val="auto"/>
          <w:sz w:val="24"/>
        </w:rPr>
      </w:pPr>
      <w:r w:rsidRPr="00CE3DAB">
        <w:rPr>
          <w:color w:val="auto"/>
          <w:sz w:val="24"/>
        </w:rPr>
        <w:t>试件的外观质量采用目测及手触摸相结合的方法进行检验。</w:t>
      </w:r>
    </w:p>
    <w:p w:rsidR="00CC4FDF" w:rsidRPr="00CE3DAB" w:rsidRDefault="00CC4FDF" w:rsidP="00CF7988">
      <w:pPr>
        <w:spacing w:line="440" w:lineRule="exact"/>
        <w:rPr>
          <w:color w:val="auto"/>
          <w:sz w:val="24"/>
        </w:rPr>
      </w:pPr>
      <w:r w:rsidRPr="00CE3DAB">
        <w:rPr>
          <w:rFonts w:eastAsia="黑体"/>
          <w:color w:val="auto"/>
          <w:sz w:val="24"/>
        </w:rPr>
        <w:t xml:space="preserve">A.5.2  </w:t>
      </w:r>
      <w:r w:rsidRPr="00CE3DAB">
        <w:rPr>
          <w:color w:val="auto"/>
          <w:sz w:val="24"/>
        </w:rPr>
        <w:t>公差</w:t>
      </w:r>
    </w:p>
    <w:p w:rsidR="00CC4FDF" w:rsidRPr="00CE3DAB" w:rsidRDefault="00CC4FDF" w:rsidP="00CF7988">
      <w:pPr>
        <w:spacing w:line="440" w:lineRule="exact"/>
        <w:rPr>
          <w:color w:val="auto"/>
          <w:sz w:val="24"/>
        </w:rPr>
      </w:pPr>
      <w:r w:rsidRPr="00CE3DAB">
        <w:rPr>
          <w:color w:val="auto"/>
          <w:sz w:val="24"/>
        </w:rPr>
        <w:t>试件的线性尺寸公差采用钢卷尺进行测量。钢卷尺的准确度为</w:t>
      </w:r>
      <w:r w:rsidRPr="00CE3DAB">
        <w:rPr>
          <w:color w:val="auto"/>
          <w:sz w:val="24"/>
        </w:rPr>
        <w:t>±1mm</w:t>
      </w:r>
      <w:r w:rsidRPr="00CE3DAB">
        <w:rPr>
          <w:color w:val="auto"/>
          <w:sz w:val="24"/>
        </w:rPr>
        <w:t>。</w:t>
      </w:r>
    </w:p>
    <w:p w:rsidR="00CC4FDF" w:rsidRPr="00CE3DAB" w:rsidRDefault="00CC4FDF" w:rsidP="00CF7988">
      <w:pPr>
        <w:spacing w:line="440" w:lineRule="exact"/>
        <w:rPr>
          <w:color w:val="auto"/>
          <w:sz w:val="24"/>
        </w:rPr>
      </w:pPr>
      <w:r w:rsidRPr="00CE3DAB">
        <w:rPr>
          <w:rFonts w:eastAsia="黑体"/>
          <w:color w:val="auto"/>
          <w:sz w:val="24"/>
        </w:rPr>
        <w:t xml:space="preserve">A.5.3  </w:t>
      </w:r>
      <w:r w:rsidRPr="00CE3DAB">
        <w:rPr>
          <w:color w:val="auto"/>
          <w:sz w:val="24"/>
        </w:rPr>
        <w:t>电动控制</w:t>
      </w:r>
    </w:p>
    <w:p w:rsidR="00CC4FDF" w:rsidRPr="00CE3DAB" w:rsidRDefault="00CC4FDF" w:rsidP="00CF7988">
      <w:pPr>
        <w:spacing w:line="440" w:lineRule="exact"/>
        <w:ind w:firstLineChars="200" w:firstLine="480"/>
        <w:rPr>
          <w:color w:val="auto"/>
          <w:sz w:val="24"/>
        </w:rPr>
      </w:pPr>
      <w:r w:rsidRPr="00CE3DAB">
        <w:rPr>
          <w:color w:val="auto"/>
          <w:sz w:val="24"/>
        </w:rPr>
        <w:t xml:space="preserve">1  </w:t>
      </w:r>
      <w:r w:rsidRPr="00CE3DAB">
        <w:rPr>
          <w:color w:val="auto"/>
          <w:sz w:val="24"/>
        </w:rPr>
        <w:t>叶片位置输出信号</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）使试件处于关闭状态，接通执行机构的开启电路，试件应能完全开启，测试试件开启后的输出</w:t>
      </w:r>
      <w:r w:rsidR="00FE621F" w:rsidRPr="00CE3DAB">
        <w:rPr>
          <w:color w:val="auto"/>
          <w:sz w:val="24"/>
        </w:rPr>
        <w:t>无源触点</w:t>
      </w:r>
      <w:r w:rsidRPr="00CE3DAB">
        <w:rPr>
          <w:color w:val="auto"/>
          <w:sz w:val="24"/>
        </w:rPr>
        <w:t>信号。</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）使试件处于开启状态，接通执行机构的关闭电路，试件应能完全关闭，</w:t>
      </w:r>
      <w:r w:rsidRPr="00CE3DAB">
        <w:rPr>
          <w:color w:val="auto"/>
          <w:sz w:val="24"/>
        </w:rPr>
        <w:lastRenderedPageBreak/>
        <w:t>测试试件关闭后的输出</w:t>
      </w:r>
      <w:r w:rsidR="00FE621F" w:rsidRPr="00CE3DAB">
        <w:rPr>
          <w:color w:val="auto"/>
          <w:sz w:val="24"/>
        </w:rPr>
        <w:t>无源触点</w:t>
      </w:r>
      <w:r w:rsidRPr="00CE3DAB">
        <w:rPr>
          <w:color w:val="auto"/>
          <w:sz w:val="24"/>
        </w:rPr>
        <w:t>信号。</w:t>
      </w:r>
    </w:p>
    <w:p w:rsidR="00CC4FDF" w:rsidRPr="00CE3DAB" w:rsidRDefault="00CC4FDF" w:rsidP="00CF7988">
      <w:pPr>
        <w:spacing w:line="440" w:lineRule="exact"/>
        <w:ind w:firstLineChars="200" w:firstLine="480"/>
        <w:rPr>
          <w:color w:val="auto"/>
          <w:sz w:val="24"/>
        </w:rPr>
      </w:pPr>
      <w:r w:rsidRPr="00CE3DAB">
        <w:rPr>
          <w:color w:val="auto"/>
          <w:sz w:val="24"/>
        </w:rPr>
        <w:t xml:space="preserve">2  </w:t>
      </w:r>
      <w:r w:rsidRPr="00CE3DAB">
        <w:rPr>
          <w:color w:val="auto"/>
          <w:sz w:val="24"/>
        </w:rPr>
        <w:t>运行时间</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）使试件处于关闭状态，接通执行机构的开启电路，试件应能完全开启，测试试件从关闭到完全开启的运行时间，精确到秒。</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）使试件处于开启状态，接通执行机构的关闭电路，试件应能完全关闭，用秒表测试试件从开启到完全关闭的运行时间，精确到秒。</w:t>
      </w:r>
    </w:p>
    <w:p w:rsidR="00CC4FDF" w:rsidRPr="00CE3DAB" w:rsidRDefault="003E528C" w:rsidP="00CF7988">
      <w:pPr>
        <w:spacing w:line="440" w:lineRule="exact"/>
        <w:ind w:firstLineChars="200" w:firstLine="480"/>
        <w:rPr>
          <w:color w:val="auto"/>
          <w:sz w:val="24"/>
        </w:rPr>
      </w:pPr>
      <w:r w:rsidRPr="00CE3DAB">
        <w:rPr>
          <w:color w:val="auto"/>
          <w:sz w:val="24"/>
        </w:rPr>
        <w:t xml:space="preserve">3 </w:t>
      </w:r>
      <w:r w:rsidR="00810627" w:rsidRPr="00CE3DAB">
        <w:rPr>
          <w:color w:val="auto"/>
          <w:sz w:val="24"/>
        </w:rPr>
        <w:t xml:space="preserve"> </w:t>
      </w:r>
      <w:r w:rsidR="00CC4FDF" w:rsidRPr="00CE3DAB">
        <w:rPr>
          <w:color w:val="auto"/>
          <w:sz w:val="24"/>
        </w:rPr>
        <w:t>额定电流和额定电压</w:t>
      </w:r>
    </w:p>
    <w:p w:rsidR="00CC4FDF" w:rsidRPr="00CE3DAB" w:rsidRDefault="00CC4FDF" w:rsidP="00CF7988">
      <w:pPr>
        <w:spacing w:line="440" w:lineRule="exact"/>
        <w:rPr>
          <w:color w:val="auto"/>
          <w:sz w:val="24"/>
        </w:rPr>
      </w:pPr>
      <w:r w:rsidRPr="00CE3DAB">
        <w:rPr>
          <w:color w:val="auto"/>
          <w:sz w:val="24"/>
        </w:rPr>
        <w:t>测试试件执行机构中电控电流的额定工作电压和额定工作电流。</w:t>
      </w:r>
    </w:p>
    <w:p w:rsidR="00CC4FDF" w:rsidRPr="00CE3DAB" w:rsidRDefault="003E528C" w:rsidP="00CF7988">
      <w:pPr>
        <w:spacing w:line="440" w:lineRule="exact"/>
        <w:ind w:firstLineChars="200" w:firstLine="480"/>
        <w:rPr>
          <w:color w:val="auto"/>
          <w:sz w:val="24"/>
        </w:rPr>
      </w:pPr>
      <w:r w:rsidRPr="00CE3DAB">
        <w:rPr>
          <w:color w:val="auto"/>
          <w:sz w:val="24"/>
        </w:rPr>
        <w:t xml:space="preserve">4  </w:t>
      </w:r>
      <w:r w:rsidR="00CC4FDF" w:rsidRPr="00CE3DAB">
        <w:rPr>
          <w:color w:val="auto"/>
          <w:sz w:val="24"/>
        </w:rPr>
        <w:t>耐电压波动</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1</w:t>
      </w:r>
      <w:r w:rsidRPr="00CE3DAB">
        <w:rPr>
          <w:color w:val="auto"/>
          <w:sz w:val="24"/>
        </w:rPr>
        <w:t>）试验设备</w:t>
      </w:r>
    </w:p>
    <w:p w:rsidR="00CC4FDF" w:rsidRPr="00CE3DAB" w:rsidRDefault="00CC4FDF" w:rsidP="00CF7988">
      <w:pPr>
        <w:spacing w:line="440" w:lineRule="exact"/>
        <w:rPr>
          <w:color w:val="auto"/>
          <w:sz w:val="24"/>
        </w:rPr>
      </w:pPr>
      <w:r w:rsidRPr="00CE3DAB">
        <w:rPr>
          <w:color w:val="auto"/>
          <w:sz w:val="24"/>
        </w:rPr>
        <w:t>交流稳压电源。最大输出电压不得低于</w:t>
      </w:r>
      <w:r w:rsidRPr="00CE3DAB">
        <w:rPr>
          <w:color w:val="auto"/>
          <w:sz w:val="24"/>
        </w:rPr>
        <w:t>250V</w:t>
      </w:r>
      <w:r w:rsidRPr="00CE3DAB">
        <w:rPr>
          <w:color w:val="auto"/>
          <w:sz w:val="24"/>
        </w:rPr>
        <w:t>。</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2</w:t>
      </w:r>
      <w:r w:rsidRPr="00CE3DAB">
        <w:rPr>
          <w:color w:val="auto"/>
          <w:sz w:val="24"/>
        </w:rPr>
        <w:t>）试验步骤</w:t>
      </w:r>
    </w:p>
    <w:p w:rsidR="00CC4FDF" w:rsidRPr="00CE3DAB" w:rsidRDefault="0075456E" w:rsidP="00CF7988">
      <w:pPr>
        <w:spacing w:line="440" w:lineRule="exact"/>
        <w:ind w:firstLineChars="200" w:firstLine="480"/>
        <w:rPr>
          <w:color w:val="auto"/>
          <w:sz w:val="24"/>
        </w:rPr>
      </w:pPr>
      <w:r w:rsidRPr="00CE3DAB">
        <w:rPr>
          <w:color w:val="auto"/>
          <w:sz w:val="24"/>
        </w:rPr>
        <w:t>a)</w:t>
      </w:r>
      <w:r w:rsidR="00CC4FDF" w:rsidRPr="00CE3DAB">
        <w:rPr>
          <w:color w:val="auto"/>
          <w:sz w:val="24"/>
        </w:rPr>
        <w:t>将交流稳压电源与执行机构中的电控电路相连，调节交流稳压电源的输出电压，使其值比试件的额定工作电压值低</w:t>
      </w:r>
      <w:r w:rsidR="00CC4FDF" w:rsidRPr="00CE3DAB">
        <w:rPr>
          <w:color w:val="auto"/>
          <w:sz w:val="24"/>
        </w:rPr>
        <w:t>10%</w:t>
      </w:r>
      <w:r w:rsidR="00CC4FDF" w:rsidRPr="00CE3DAB">
        <w:rPr>
          <w:color w:val="auto"/>
          <w:sz w:val="24"/>
        </w:rPr>
        <w:t>，接通控制电路，试件应能从全关到全开，也能从全开到全关，并且从全关到全开和从全开到全关的运行时间均符合要求。</w:t>
      </w:r>
    </w:p>
    <w:p w:rsidR="00CC4FDF" w:rsidRPr="00CE3DAB" w:rsidRDefault="0075456E" w:rsidP="00CF7988">
      <w:pPr>
        <w:spacing w:line="440" w:lineRule="exact"/>
        <w:rPr>
          <w:rFonts w:eastAsia="黑体"/>
          <w:color w:val="auto"/>
          <w:sz w:val="24"/>
        </w:rPr>
      </w:pPr>
      <w:r w:rsidRPr="00CE3DAB">
        <w:rPr>
          <w:color w:val="auto"/>
          <w:sz w:val="24"/>
        </w:rPr>
        <w:t xml:space="preserve">    b)</w:t>
      </w:r>
      <w:r w:rsidR="00CC4FDF" w:rsidRPr="00CE3DAB">
        <w:rPr>
          <w:color w:val="auto"/>
          <w:sz w:val="24"/>
        </w:rPr>
        <w:t>调节交流稳压电源的输出电压，使其值比试件的额定工作电压值高</w:t>
      </w:r>
      <w:r w:rsidR="00CC4FDF" w:rsidRPr="00CE3DAB">
        <w:rPr>
          <w:color w:val="auto"/>
          <w:sz w:val="24"/>
        </w:rPr>
        <w:t>10%</w:t>
      </w:r>
      <w:r w:rsidR="00CC4FDF" w:rsidRPr="00CE3DAB">
        <w:rPr>
          <w:color w:val="auto"/>
          <w:sz w:val="24"/>
        </w:rPr>
        <w:t>，接通控制电路，试件应能从全关到全开，也能从全开到全关，并且从全关到全开和从全开到全关的运行时间均符合要求。</w:t>
      </w:r>
    </w:p>
    <w:p w:rsidR="00CC4FDF" w:rsidRPr="00CE3DAB" w:rsidRDefault="00CC4FDF" w:rsidP="00CF7988">
      <w:pPr>
        <w:spacing w:line="440" w:lineRule="exact"/>
        <w:rPr>
          <w:rFonts w:eastAsia="黑体"/>
          <w:color w:val="auto"/>
          <w:sz w:val="24"/>
        </w:rPr>
      </w:pPr>
      <w:r w:rsidRPr="00CE3DAB">
        <w:rPr>
          <w:rFonts w:eastAsia="黑体"/>
          <w:color w:val="auto"/>
          <w:sz w:val="24"/>
        </w:rPr>
        <w:t xml:space="preserve">A.5.4  </w:t>
      </w:r>
      <w:r w:rsidRPr="00CE3DAB">
        <w:rPr>
          <w:rFonts w:eastAsiaTheme="minorEastAsia"/>
          <w:color w:val="auto"/>
          <w:sz w:val="24"/>
        </w:rPr>
        <w:t>气动控制</w:t>
      </w:r>
    </w:p>
    <w:p w:rsidR="00CC4FDF" w:rsidRPr="00CE3DAB" w:rsidRDefault="00CC4FDF" w:rsidP="00CF7988">
      <w:pPr>
        <w:spacing w:line="440" w:lineRule="exact"/>
        <w:ind w:firstLineChars="200" w:firstLine="480"/>
        <w:rPr>
          <w:color w:val="auto"/>
          <w:sz w:val="24"/>
        </w:rPr>
      </w:pPr>
      <w:r w:rsidRPr="00CE3DAB">
        <w:rPr>
          <w:color w:val="auto"/>
          <w:sz w:val="24"/>
        </w:rPr>
        <w:t xml:space="preserve">1  </w:t>
      </w:r>
      <w:r w:rsidRPr="00CE3DAB">
        <w:rPr>
          <w:color w:val="auto"/>
          <w:sz w:val="24"/>
        </w:rPr>
        <w:t>叶片位置输出信号</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）使试件处于关闭状态，接通执行机构的开启电路，试件应能完全开启，测试试件开启后的输出</w:t>
      </w:r>
      <w:r w:rsidR="00FE621F" w:rsidRPr="00CE3DAB">
        <w:rPr>
          <w:color w:val="auto"/>
          <w:sz w:val="24"/>
        </w:rPr>
        <w:t>无源触点</w:t>
      </w:r>
      <w:r w:rsidRPr="00CE3DAB">
        <w:rPr>
          <w:color w:val="auto"/>
          <w:sz w:val="24"/>
        </w:rPr>
        <w:t>信号。</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）使试件处于开启状态，接通执行机构的关闭电路，试件应能完全关闭，测试试件关闭后的输出</w:t>
      </w:r>
      <w:r w:rsidR="00FE621F" w:rsidRPr="00CE3DAB">
        <w:rPr>
          <w:color w:val="auto"/>
          <w:sz w:val="24"/>
        </w:rPr>
        <w:t>无源触点</w:t>
      </w:r>
      <w:r w:rsidRPr="00CE3DAB">
        <w:rPr>
          <w:color w:val="auto"/>
          <w:sz w:val="24"/>
        </w:rPr>
        <w:t>信号。</w:t>
      </w:r>
    </w:p>
    <w:p w:rsidR="00CC4FDF" w:rsidRPr="00CE3DAB" w:rsidRDefault="00CC4FDF" w:rsidP="00CF7988">
      <w:pPr>
        <w:spacing w:line="440" w:lineRule="exact"/>
        <w:ind w:firstLineChars="200" w:firstLine="480"/>
        <w:rPr>
          <w:color w:val="auto"/>
          <w:sz w:val="24"/>
        </w:rPr>
      </w:pPr>
      <w:r w:rsidRPr="00CE3DAB">
        <w:rPr>
          <w:color w:val="auto"/>
          <w:sz w:val="24"/>
        </w:rPr>
        <w:t xml:space="preserve">2  </w:t>
      </w:r>
      <w:r w:rsidRPr="00CE3DAB">
        <w:rPr>
          <w:color w:val="auto"/>
          <w:sz w:val="24"/>
        </w:rPr>
        <w:t>运行时间</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）使试件处于关闭状态，接通执行机构的开启电路，试件应能完全开启，测试试件从关闭到完全开启的运行时间，精确到秒。</w:t>
      </w:r>
    </w:p>
    <w:p w:rsidR="00CC4FDF" w:rsidRPr="00CE3DAB" w:rsidRDefault="00CC4FDF" w:rsidP="00CF7988">
      <w:pPr>
        <w:spacing w:line="440" w:lineRule="exact"/>
        <w:rPr>
          <w:color w:val="auto"/>
          <w:sz w:val="24"/>
        </w:rPr>
      </w:pPr>
      <w:r w:rsidRPr="00CE3DAB">
        <w:rPr>
          <w:color w:val="auto"/>
          <w:sz w:val="24"/>
        </w:rPr>
        <w:t>（</w:t>
      </w:r>
      <w:r w:rsidRPr="00CE3DAB">
        <w:rPr>
          <w:color w:val="auto"/>
          <w:sz w:val="24"/>
        </w:rPr>
        <w:t>2</w:t>
      </w:r>
      <w:r w:rsidRPr="00CE3DAB">
        <w:rPr>
          <w:color w:val="auto"/>
          <w:sz w:val="24"/>
        </w:rPr>
        <w:t>）使试件处于开启状态，接通执行机构的关闭电路，试件应能完全关闭，用秒表测试试件从开启到完全关闭的运行时间，精确到秒。</w:t>
      </w:r>
    </w:p>
    <w:p w:rsidR="00CC4FDF" w:rsidRPr="00CE3DAB" w:rsidRDefault="00CC4FDF" w:rsidP="00CF7988">
      <w:pPr>
        <w:spacing w:line="440" w:lineRule="exact"/>
        <w:rPr>
          <w:color w:val="auto"/>
          <w:sz w:val="24"/>
        </w:rPr>
      </w:pPr>
      <w:r w:rsidRPr="00CE3DAB">
        <w:rPr>
          <w:rFonts w:eastAsia="黑体"/>
          <w:color w:val="auto"/>
          <w:sz w:val="24"/>
        </w:rPr>
        <w:t xml:space="preserve">A.5.5  </w:t>
      </w:r>
      <w:r w:rsidRPr="00CE3DAB">
        <w:rPr>
          <w:color w:val="auto"/>
          <w:sz w:val="24"/>
        </w:rPr>
        <w:t>绝缘性能</w:t>
      </w:r>
    </w:p>
    <w:p w:rsidR="00CC4FDF" w:rsidRPr="00CE3DAB" w:rsidRDefault="00CC4FDF" w:rsidP="00CF7988">
      <w:pPr>
        <w:spacing w:line="440" w:lineRule="exact"/>
        <w:rPr>
          <w:color w:val="auto"/>
          <w:sz w:val="24"/>
        </w:rPr>
      </w:pPr>
      <w:r w:rsidRPr="00CE3DAB">
        <w:rPr>
          <w:color w:val="auto"/>
          <w:sz w:val="24"/>
        </w:rPr>
        <w:lastRenderedPageBreak/>
        <w:t>试件电器绝缘电阻按</w:t>
      </w:r>
      <w:r w:rsidR="00FE621F" w:rsidRPr="00CE3DAB">
        <w:rPr>
          <w:color w:val="auto"/>
          <w:sz w:val="24"/>
        </w:rPr>
        <w:t>现行国家标准《火灾报警控制器》</w:t>
      </w:r>
      <w:r w:rsidRPr="00CE3DAB">
        <w:rPr>
          <w:color w:val="auto"/>
          <w:sz w:val="24"/>
        </w:rPr>
        <w:t>GB4717</w:t>
      </w:r>
      <w:r w:rsidRPr="00CE3DAB">
        <w:rPr>
          <w:color w:val="auto"/>
          <w:sz w:val="24"/>
        </w:rPr>
        <w:t>的规定进行测量，其试验设备应符合</w:t>
      </w:r>
      <w:r w:rsidR="00FE621F" w:rsidRPr="00CE3DAB">
        <w:rPr>
          <w:color w:val="auto"/>
          <w:sz w:val="24"/>
        </w:rPr>
        <w:t>该标准</w:t>
      </w:r>
      <w:r w:rsidRPr="00CE3DAB">
        <w:rPr>
          <w:color w:val="auto"/>
          <w:sz w:val="24"/>
        </w:rPr>
        <w:t>的规定。</w:t>
      </w:r>
    </w:p>
    <w:p w:rsidR="00CC4FDF" w:rsidRPr="00CE3DAB" w:rsidRDefault="00CC4FDF" w:rsidP="00CF7988">
      <w:pPr>
        <w:spacing w:line="440" w:lineRule="exact"/>
        <w:rPr>
          <w:color w:val="auto"/>
          <w:sz w:val="24"/>
        </w:rPr>
      </w:pPr>
      <w:r w:rsidRPr="00CE3DAB">
        <w:rPr>
          <w:color w:val="auto"/>
          <w:sz w:val="24"/>
        </w:rPr>
        <w:t xml:space="preserve">A.5.6  </w:t>
      </w:r>
      <w:r w:rsidRPr="00CE3DAB">
        <w:rPr>
          <w:color w:val="auto"/>
          <w:sz w:val="24"/>
        </w:rPr>
        <w:t>运行可靠性测试</w:t>
      </w:r>
    </w:p>
    <w:p w:rsidR="00CC4FDF" w:rsidRPr="00CE3DAB" w:rsidRDefault="00CC4FDF" w:rsidP="00CF7988">
      <w:pPr>
        <w:spacing w:line="440" w:lineRule="exact"/>
        <w:ind w:firstLineChars="200" w:firstLine="480"/>
        <w:rPr>
          <w:color w:val="auto"/>
          <w:sz w:val="24"/>
        </w:rPr>
      </w:pPr>
      <w:r w:rsidRPr="00CE3DAB">
        <w:rPr>
          <w:color w:val="auto"/>
          <w:sz w:val="24"/>
        </w:rPr>
        <w:t xml:space="preserve">1  </w:t>
      </w:r>
      <w:r w:rsidRPr="00CE3DAB">
        <w:rPr>
          <w:color w:val="auto"/>
          <w:sz w:val="24"/>
        </w:rPr>
        <w:t>测试设备</w:t>
      </w:r>
    </w:p>
    <w:p w:rsidR="00CC4FDF" w:rsidRPr="00CE3DAB" w:rsidRDefault="00CC4FDF" w:rsidP="00CF7988">
      <w:pPr>
        <w:spacing w:line="440" w:lineRule="exact"/>
        <w:rPr>
          <w:color w:val="auto"/>
          <w:sz w:val="24"/>
        </w:rPr>
      </w:pPr>
      <w:r w:rsidRPr="00CE3DAB">
        <w:rPr>
          <w:color w:val="auto"/>
          <w:sz w:val="24"/>
        </w:rPr>
        <w:t>时间继电器和计数器。</w:t>
      </w:r>
    </w:p>
    <w:p w:rsidR="00CC4FDF" w:rsidRPr="00CE3DAB" w:rsidRDefault="00CC4FDF" w:rsidP="00CF7988">
      <w:pPr>
        <w:spacing w:line="440" w:lineRule="exact"/>
        <w:ind w:firstLineChars="200" w:firstLine="480"/>
        <w:rPr>
          <w:color w:val="auto"/>
          <w:sz w:val="24"/>
        </w:rPr>
      </w:pPr>
      <w:r w:rsidRPr="00CE3DAB">
        <w:rPr>
          <w:color w:val="auto"/>
          <w:sz w:val="24"/>
        </w:rPr>
        <w:t xml:space="preserve">2  </w:t>
      </w:r>
      <w:r w:rsidRPr="00CE3DAB">
        <w:rPr>
          <w:color w:val="auto"/>
          <w:sz w:val="24"/>
        </w:rPr>
        <w:t>测试步骤</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1</w:t>
      </w:r>
      <w:r w:rsidRPr="00CE3DAB">
        <w:rPr>
          <w:color w:val="auto"/>
          <w:sz w:val="24"/>
        </w:rPr>
        <w:t>）将时间继电器设置到执行机构的电控电路中，时间继电器设置的时间为</w:t>
      </w:r>
      <w:r w:rsidRPr="00CE3DAB">
        <w:rPr>
          <w:color w:val="auto"/>
          <w:sz w:val="24"/>
        </w:rPr>
        <w:t>60S</w:t>
      </w:r>
      <w:r w:rsidRPr="00CE3DAB">
        <w:rPr>
          <w:color w:val="auto"/>
          <w:sz w:val="24"/>
        </w:rPr>
        <w:t>，即每隔</w:t>
      </w:r>
      <w:r w:rsidRPr="00CE3DAB">
        <w:rPr>
          <w:color w:val="auto"/>
          <w:sz w:val="24"/>
        </w:rPr>
        <w:t>60S</w:t>
      </w:r>
      <w:r w:rsidRPr="00CE3DAB">
        <w:rPr>
          <w:color w:val="auto"/>
          <w:sz w:val="24"/>
        </w:rPr>
        <w:t>自动切换为试件开启回路或关闭回路；</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2</w:t>
      </w:r>
      <w:r w:rsidRPr="00CE3DAB">
        <w:rPr>
          <w:color w:val="auto"/>
          <w:sz w:val="24"/>
        </w:rPr>
        <w:t>）将计数器设置到试件的全开信号反馈回路中，即试件从全关到全开、再从全开到全关的完整运行一次，计数器计数一次；</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3</w:t>
      </w:r>
      <w:r w:rsidRPr="00CE3DAB">
        <w:rPr>
          <w:color w:val="auto"/>
          <w:sz w:val="24"/>
        </w:rPr>
        <w:t>）将试件处于关闭状态，试件电控开启的同时时间继电器开始计时，试件全开后停止运行，同时计数器计数一次，</w:t>
      </w:r>
      <w:r w:rsidRPr="00CE3DAB">
        <w:rPr>
          <w:color w:val="auto"/>
          <w:sz w:val="24"/>
        </w:rPr>
        <w:t>60S</w:t>
      </w:r>
      <w:r w:rsidRPr="00CE3DAB">
        <w:rPr>
          <w:color w:val="auto"/>
          <w:sz w:val="24"/>
        </w:rPr>
        <w:t>后试件电控自动从开启回路切换到关闭回路，在关闭回路启动的同时时间继电器又开始计时，试件运行到全关状态后自动停止，</w:t>
      </w:r>
      <w:r w:rsidRPr="00CE3DAB">
        <w:rPr>
          <w:color w:val="auto"/>
          <w:sz w:val="24"/>
        </w:rPr>
        <w:t>60S</w:t>
      </w:r>
      <w:r w:rsidRPr="00CE3DAB">
        <w:rPr>
          <w:color w:val="auto"/>
          <w:sz w:val="24"/>
        </w:rPr>
        <w:t>后试件电控又自动从关闭回路切换到开启回路。周而复始。</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4</w:t>
      </w:r>
      <w:r w:rsidRPr="00CE3DAB">
        <w:rPr>
          <w:color w:val="auto"/>
          <w:sz w:val="24"/>
        </w:rPr>
        <w:t>）运行次数不得小于</w:t>
      </w:r>
      <w:r w:rsidRPr="00CE3DAB">
        <w:rPr>
          <w:color w:val="auto"/>
          <w:sz w:val="24"/>
        </w:rPr>
        <w:t>2</w:t>
      </w:r>
      <w:r w:rsidRPr="00CE3DAB">
        <w:rPr>
          <w:color w:val="auto"/>
          <w:sz w:val="24"/>
        </w:rPr>
        <w:t>万次。</w:t>
      </w:r>
    </w:p>
    <w:p w:rsidR="00CC4FDF" w:rsidRPr="00CE3DAB" w:rsidRDefault="00CC4FDF" w:rsidP="00CF7988">
      <w:pPr>
        <w:spacing w:line="440" w:lineRule="exact"/>
        <w:rPr>
          <w:color w:val="auto"/>
          <w:sz w:val="24"/>
        </w:rPr>
      </w:pPr>
      <w:r w:rsidRPr="00CE3DAB">
        <w:rPr>
          <w:rFonts w:eastAsia="黑体"/>
          <w:color w:val="auto"/>
          <w:sz w:val="24"/>
        </w:rPr>
        <w:t xml:space="preserve">A.5.7  </w:t>
      </w:r>
      <w:r w:rsidRPr="00CE3DAB">
        <w:rPr>
          <w:color w:val="auto"/>
          <w:sz w:val="24"/>
        </w:rPr>
        <w:t>承压能力和常温下漏风量测试</w:t>
      </w:r>
    </w:p>
    <w:p w:rsidR="00CC4FDF" w:rsidRPr="00CE3DAB" w:rsidRDefault="00CC4FDF" w:rsidP="00CF7988">
      <w:pPr>
        <w:spacing w:line="440" w:lineRule="exact"/>
        <w:ind w:firstLineChars="200" w:firstLine="480"/>
        <w:rPr>
          <w:color w:val="auto"/>
          <w:sz w:val="24"/>
        </w:rPr>
      </w:pPr>
      <w:r w:rsidRPr="00CE3DAB">
        <w:rPr>
          <w:color w:val="auto"/>
          <w:sz w:val="24"/>
        </w:rPr>
        <w:t xml:space="preserve">1  </w:t>
      </w:r>
      <w:r w:rsidRPr="00CE3DAB">
        <w:rPr>
          <w:color w:val="auto"/>
          <w:sz w:val="24"/>
        </w:rPr>
        <w:t>试验设备</w:t>
      </w:r>
    </w:p>
    <w:p w:rsidR="00CC4FDF" w:rsidRPr="00CE3DAB" w:rsidRDefault="003E528C" w:rsidP="003E528C">
      <w:pPr>
        <w:spacing w:line="440" w:lineRule="exact"/>
        <w:ind w:firstLineChars="200" w:firstLine="480"/>
        <w:rPr>
          <w:color w:val="auto"/>
          <w:sz w:val="24"/>
        </w:rPr>
      </w:pPr>
      <w:r w:rsidRPr="00CE3DAB">
        <w:rPr>
          <w:color w:val="auto"/>
          <w:sz w:val="24"/>
        </w:rPr>
        <w:t>（</w:t>
      </w:r>
      <w:r w:rsidRPr="00CE3DAB">
        <w:rPr>
          <w:color w:val="auto"/>
          <w:sz w:val="24"/>
        </w:rPr>
        <w:t>1</w:t>
      </w:r>
      <w:r w:rsidRPr="00CE3DAB">
        <w:rPr>
          <w:color w:val="auto"/>
          <w:sz w:val="24"/>
        </w:rPr>
        <w:t>）</w:t>
      </w:r>
      <w:r w:rsidR="00CC4FDF" w:rsidRPr="00CE3DAB">
        <w:rPr>
          <w:color w:val="auto"/>
          <w:sz w:val="24"/>
        </w:rPr>
        <w:t>基本设备</w:t>
      </w:r>
    </w:p>
    <w:p w:rsidR="00CC4FDF" w:rsidRPr="00CE3DAB" w:rsidRDefault="00CC4FDF" w:rsidP="00CF7988">
      <w:pPr>
        <w:spacing w:line="440" w:lineRule="exact"/>
        <w:ind w:firstLine="480"/>
        <w:rPr>
          <w:color w:val="auto"/>
          <w:sz w:val="24"/>
        </w:rPr>
      </w:pPr>
      <w:r w:rsidRPr="00CE3DAB">
        <w:rPr>
          <w:color w:val="auto"/>
          <w:sz w:val="24"/>
        </w:rPr>
        <w:t>包括气体流量测量系统和压力测量及控制系统两部分。</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2</w:t>
      </w:r>
      <w:r w:rsidRPr="00CE3DAB">
        <w:rPr>
          <w:color w:val="auto"/>
          <w:sz w:val="24"/>
        </w:rPr>
        <w:t>）气体流量测量系统</w:t>
      </w:r>
    </w:p>
    <w:p w:rsidR="00CC4FDF" w:rsidRPr="00CE3DAB" w:rsidRDefault="00CC4FDF" w:rsidP="00CF7988">
      <w:pPr>
        <w:spacing w:line="440" w:lineRule="exact"/>
        <w:ind w:firstLine="480"/>
        <w:rPr>
          <w:color w:val="auto"/>
          <w:sz w:val="24"/>
        </w:rPr>
      </w:pPr>
      <w:r w:rsidRPr="00CE3DAB">
        <w:rPr>
          <w:color w:val="auto"/>
          <w:sz w:val="24"/>
        </w:rPr>
        <w:t>由连接管道、气体流量计和引风机系统组成。参见</w:t>
      </w:r>
      <w:r w:rsidRPr="00CE3DAB">
        <w:rPr>
          <w:color w:val="auto"/>
          <w:kern w:val="0"/>
          <w:sz w:val="24"/>
        </w:rPr>
        <w:t>A.4.1</w:t>
      </w:r>
      <w:r w:rsidRPr="00CE3DAB">
        <w:rPr>
          <w:color w:val="auto"/>
          <w:sz w:val="24"/>
        </w:rPr>
        <w:t>。</w:t>
      </w:r>
    </w:p>
    <w:p w:rsidR="00CC4FDF" w:rsidRPr="00CE3DAB" w:rsidRDefault="0075456E" w:rsidP="00CF7988">
      <w:pPr>
        <w:spacing w:line="440" w:lineRule="exact"/>
        <w:ind w:firstLine="480"/>
        <w:rPr>
          <w:color w:val="auto"/>
          <w:sz w:val="24"/>
        </w:rPr>
      </w:pPr>
      <w:r w:rsidRPr="00CE3DAB">
        <w:rPr>
          <w:color w:val="auto"/>
          <w:sz w:val="24"/>
        </w:rPr>
        <w:t>a)</w:t>
      </w:r>
      <w:r w:rsidR="00CC4FDF" w:rsidRPr="00CE3DAB">
        <w:rPr>
          <w:color w:val="auto"/>
          <w:sz w:val="24"/>
        </w:rPr>
        <w:t>连接管道：试件通过连接管道与气体流量计相连。连接管道选用不小于</w:t>
      </w:r>
      <w:r w:rsidR="00CC4FDF" w:rsidRPr="00CE3DAB">
        <w:rPr>
          <w:color w:val="auto"/>
          <w:sz w:val="24"/>
        </w:rPr>
        <w:t>2mm</w:t>
      </w:r>
      <w:r w:rsidR="00CC4FDF" w:rsidRPr="00CE3DAB">
        <w:rPr>
          <w:color w:val="auto"/>
          <w:sz w:val="24"/>
        </w:rPr>
        <w:t>厚的钢板制造。</w:t>
      </w:r>
    </w:p>
    <w:p w:rsidR="00CC4FDF" w:rsidRPr="00CE3DAB" w:rsidRDefault="0075456E" w:rsidP="00CF7988">
      <w:pPr>
        <w:spacing w:line="440" w:lineRule="exact"/>
        <w:ind w:firstLine="480"/>
        <w:rPr>
          <w:color w:val="auto"/>
          <w:sz w:val="24"/>
        </w:rPr>
      </w:pPr>
      <w:r w:rsidRPr="00CE3DAB">
        <w:rPr>
          <w:color w:val="auto"/>
          <w:sz w:val="24"/>
        </w:rPr>
        <w:t>b)</w:t>
      </w:r>
      <w:r w:rsidR="00CC4FDF" w:rsidRPr="00CE3DAB">
        <w:rPr>
          <w:color w:val="auto"/>
          <w:sz w:val="24"/>
        </w:rPr>
        <w:t>气体流量计：应选取符合气体设计流量的气体流量计。</w:t>
      </w:r>
    </w:p>
    <w:p w:rsidR="00CC4FDF" w:rsidRPr="00CE3DAB" w:rsidRDefault="0075456E" w:rsidP="00CF7988">
      <w:pPr>
        <w:spacing w:line="440" w:lineRule="exact"/>
        <w:ind w:firstLine="480"/>
        <w:rPr>
          <w:color w:val="auto"/>
          <w:sz w:val="24"/>
        </w:rPr>
      </w:pPr>
      <w:r w:rsidRPr="00CE3DAB">
        <w:rPr>
          <w:color w:val="auto"/>
          <w:sz w:val="24"/>
        </w:rPr>
        <w:t>c)</w:t>
      </w:r>
      <w:r w:rsidR="00CC4FDF" w:rsidRPr="00CE3DAB">
        <w:rPr>
          <w:color w:val="auto"/>
          <w:sz w:val="24"/>
        </w:rPr>
        <w:t>引风机系统：包括引风机、进气阀、调节阀、变频器，以及连接气体流量计与引风机的管道。</w:t>
      </w:r>
    </w:p>
    <w:p w:rsidR="00CC4FDF" w:rsidRPr="00CE3DAB" w:rsidRDefault="00CC4FDF" w:rsidP="00CF7988">
      <w:pPr>
        <w:spacing w:line="440" w:lineRule="exact"/>
        <w:ind w:firstLineChars="150" w:firstLine="360"/>
        <w:rPr>
          <w:color w:val="auto"/>
          <w:sz w:val="24"/>
        </w:rPr>
      </w:pPr>
      <w:r w:rsidRPr="00CE3DAB">
        <w:rPr>
          <w:color w:val="auto"/>
          <w:sz w:val="24"/>
        </w:rPr>
        <w:t>（</w:t>
      </w:r>
      <w:r w:rsidRPr="00CE3DAB">
        <w:rPr>
          <w:color w:val="auto"/>
          <w:sz w:val="24"/>
        </w:rPr>
        <w:t>3</w:t>
      </w:r>
      <w:r w:rsidRPr="00CE3DAB">
        <w:rPr>
          <w:color w:val="auto"/>
          <w:sz w:val="24"/>
        </w:rPr>
        <w:t>）压力测量及控制系统</w:t>
      </w:r>
    </w:p>
    <w:p w:rsidR="00CC4FDF" w:rsidRPr="00CE3DAB" w:rsidRDefault="00CC4FDF" w:rsidP="00CF7988">
      <w:pPr>
        <w:spacing w:line="440" w:lineRule="exact"/>
        <w:rPr>
          <w:color w:val="auto"/>
          <w:sz w:val="24"/>
        </w:rPr>
      </w:pPr>
      <w:r w:rsidRPr="00CE3DAB">
        <w:rPr>
          <w:color w:val="auto"/>
          <w:sz w:val="24"/>
        </w:rPr>
        <w:t>试件前、后的压力通过压力传感器测量。试件前、后的静压差通过进气阀和调节阀及变频器进行调节控制。</w:t>
      </w:r>
    </w:p>
    <w:p w:rsidR="00CC4FDF" w:rsidRPr="00CE3DAB" w:rsidRDefault="00CC4FDF" w:rsidP="00CF7988">
      <w:pPr>
        <w:spacing w:line="440" w:lineRule="exact"/>
        <w:ind w:firstLineChars="200" w:firstLine="480"/>
        <w:rPr>
          <w:color w:val="auto"/>
          <w:sz w:val="24"/>
        </w:rPr>
      </w:pPr>
      <w:r w:rsidRPr="00CE3DAB">
        <w:rPr>
          <w:color w:val="auto"/>
          <w:sz w:val="24"/>
        </w:rPr>
        <w:t xml:space="preserve">2  </w:t>
      </w:r>
      <w:r w:rsidRPr="00CE3DAB">
        <w:rPr>
          <w:color w:val="auto"/>
          <w:sz w:val="24"/>
        </w:rPr>
        <w:t>测量仪表的准确度</w:t>
      </w:r>
    </w:p>
    <w:p w:rsidR="00CC4FDF" w:rsidRPr="00CE3DAB" w:rsidRDefault="00CC4FDF" w:rsidP="00CF7988">
      <w:pPr>
        <w:spacing w:line="440" w:lineRule="exact"/>
        <w:rPr>
          <w:color w:val="auto"/>
          <w:sz w:val="24"/>
        </w:rPr>
      </w:pPr>
      <w:r w:rsidRPr="00CE3DAB">
        <w:rPr>
          <w:color w:val="auto"/>
          <w:sz w:val="24"/>
        </w:rPr>
        <w:t>温度：</w:t>
      </w:r>
      <w:r w:rsidRPr="00CE3DAB">
        <w:rPr>
          <w:color w:val="auto"/>
          <w:sz w:val="24"/>
        </w:rPr>
        <w:t>±2.5</w:t>
      </w:r>
      <w:r w:rsidRPr="00CE3DAB">
        <w:rPr>
          <w:rFonts w:ascii="宋体" w:hAnsi="宋体" w:cs="宋体" w:hint="eastAsia"/>
          <w:color w:val="auto"/>
          <w:sz w:val="24"/>
        </w:rPr>
        <w:t>℃</w:t>
      </w:r>
    </w:p>
    <w:p w:rsidR="00CC4FDF" w:rsidRPr="00CE3DAB" w:rsidRDefault="00CC4FDF" w:rsidP="00CF7988">
      <w:pPr>
        <w:spacing w:line="440" w:lineRule="exact"/>
        <w:rPr>
          <w:color w:val="auto"/>
          <w:sz w:val="24"/>
        </w:rPr>
      </w:pPr>
      <w:r w:rsidRPr="00CE3DAB">
        <w:rPr>
          <w:color w:val="auto"/>
          <w:sz w:val="24"/>
        </w:rPr>
        <w:lastRenderedPageBreak/>
        <w:t>压力：</w:t>
      </w:r>
      <w:r w:rsidRPr="00CE3DAB">
        <w:rPr>
          <w:color w:val="auto"/>
          <w:sz w:val="24"/>
        </w:rPr>
        <w:t>±3Pa</w:t>
      </w:r>
    </w:p>
    <w:p w:rsidR="00CC4FDF" w:rsidRPr="00CE3DAB" w:rsidRDefault="00CC4FDF" w:rsidP="00CF7988">
      <w:pPr>
        <w:spacing w:line="440" w:lineRule="exact"/>
        <w:rPr>
          <w:color w:val="auto"/>
          <w:sz w:val="24"/>
        </w:rPr>
      </w:pPr>
      <w:r w:rsidRPr="00CE3DAB">
        <w:rPr>
          <w:color w:val="auto"/>
          <w:sz w:val="24"/>
        </w:rPr>
        <w:t>流量：</w:t>
      </w:r>
      <w:r w:rsidRPr="00CE3DAB">
        <w:rPr>
          <w:color w:val="auto"/>
          <w:sz w:val="24"/>
        </w:rPr>
        <w:t>±2.5%</w:t>
      </w:r>
    </w:p>
    <w:p w:rsidR="00CC4FDF" w:rsidRPr="00CE3DAB" w:rsidRDefault="00CC4FDF" w:rsidP="00CF7988">
      <w:pPr>
        <w:spacing w:line="440" w:lineRule="exact"/>
        <w:rPr>
          <w:color w:val="auto"/>
          <w:sz w:val="24"/>
        </w:rPr>
      </w:pPr>
      <w:r w:rsidRPr="00CE3DAB">
        <w:rPr>
          <w:color w:val="auto"/>
          <w:sz w:val="24"/>
        </w:rPr>
        <w:t>千分尺：</w:t>
      </w:r>
      <w:r w:rsidRPr="00CE3DAB">
        <w:rPr>
          <w:color w:val="auto"/>
          <w:sz w:val="24"/>
        </w:rPr>
        <w:t>±0.01mm</w:t>
      </w:r>
    </w:p>
    <w:p w:rsidR="00CC4FDF" w:rsidRPr="00CE3DAB" w:rsidRDefault="00CC4FDF" w:rsidP="00CF7988">
      <w:pPr>
        <w:spacing w:line="440" w:lineRule="exact"/>
        <w:ind w:firstLineChars="200" w:firstLine="480"/>
        <w:rPr>
          <w:color w:val="auto"/>
          <w:sz w:val="24"/>
        </w:rPr>
      </w:pPr>
      <w:r w:rsidRPr="00CE3DAB">
        <w:rPr>
          <w:color w:val="auto"/>
          <w:sz w:val="24"/>
        </w:rPr>
        <w:t xml:space="preserve">3  </w:t>
      </w:r>
      <w:r w:rsidRPr="00CE3DAB">
        <w:rPr>
          <w:color w:val="auto"/>
          <w:sz w:val="24"/>
        </w:rPr>
        <w:t>安装</w:t>
      </w:r>
    </w:p>
    <w:p w:rsidR="00CC4FDF" w:rsidRPr="00CE3DAB" w:rsidRDefault="00CC4FDF" w:rsidP="00CF7988">
      <w:pPr>
        <w:spacing w:line="440" w:lineRule="exact"/>
        <w:ind w:firstLineChars="200" w:firstLine="480"/>
        <w:rPr>
          <w:color w:val="auto"/>
          <w:sz w:val="24"/>
        </w:rPr>
      </w:pPr>
      <w:r w:rsidRPr="00CE3DAB">
        <w:rPr>
          <w:color w:val="auto"/>
          <w:sz w:val="24"/>
        </w:rPr>
        <w:t>4</w:t>
      </w:r>
      <w:r w:rsidRPr="00CE3DAB">
        <w:rPr>
          <w:color w:val="auto"/>
          <w:sz w:val="24"/>
        </w:rPr>
        <w:t>试验步骤</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）将试件的槽钢底框用螺栓固定到防火墙上的预留安装孔上。需采用密封垫，确保联结处的密闭性。</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）将试件单元用螺栓固定到槽钢底框上。需采用密封垫，确保联结处的密闭性。</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3</w:t>
      </w:r>
      <w:r w:rsidRPr="00CE3DAB">
        <w:rPr>
          <w:color w:val="auto"/>
          <w:sz w:val="24"/>
        </w:rPr>
        <w:t>）</w:t>
      </w:r>
      <w:r w:rsidR="000E569C" w:rsidRPr="00CE3DAB">
        <w:rPr>
          <w:color w:val="auto"/>
          <w:sz w:val="24"/>
        </w:rPr>
        <w:t>试件单元</w:t>
      </w:r>
      <w:r w:rsidRPr="00CE3DAB">
        <w:rPr>
          <w:color w:val="auto"/>
          <w:sz w:val="24"/>
        </w:rPr>
        <w:t>在执行器的驱动下能正常的开启和关闭，并且关闭后能保证关闭的严密性。</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4</w:t>
      </w:r>
      <w:r w:rsidRPr="00CE3DAB">
        <w:rPr>
          <w:color w:val="auto"/>
          <w:sz w:val="24"/>
        </w:rPr>
        <w:t>）将防火墙的另一侧与测试系统的管道相连。</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5</w:t>
      </w:r>
      <w:r w:rsidRPr="00CE3DAB">
        <w:rPr>
          <w:color w:val="auto"/>
          <w:sz w:val="24"/>
        </w:rPr>
        <w:t>）使试件处于关闭状态，调整进气阀和调节阀，使试件前后的气体静压差保持在其设计工作压力的</w:t>
      </w:r>
      <w:r w:rsidRPr="00CE3DAB">
        <w:rPr>
          <w:color w:val="auto"/>
          <w:sz w:val="24"/>
        </w:rPr>
        <w:t>2.0</w:t>
      </w:r>
      <w:r w:rsidRPr="00CE3DAB">
        <w:rPr>
          <w:color w:val="auto"/>
          <w:sz w:val="24"/>
        </w:rPr>
        <w:t>倍</w:t>
      </w:r>
      <w:r w:rsidR="004645B8" w:rsidRPr="00CE3DAB">
        <w:rPr>
          <w:color w:val="auto"/>
          <w:sz w:val="24"/>
        </w:rPr>
        <w:t>，</w:t>
      </w:r>
      <w:r w:rsidRPr="00CE3DAB">
        <w:rPr>
          <w:color w:val="auto"/>
          <w:sz w:val="24"/>
        </w:rPr>
        <w:t>误差为</w:t>
      </w:r>
      <w:r w:rsidRPr="00CE3DAB">
        <w:rPr>
          <w:color w:val="auto"/>
          <w:sz w:val="24"/>
        </w:rPr>
        <w:t>±15Pa</w:t>
      </w:r>
      <w:r w:rsidRPr="00CE3DAB">
        <w:rPr>
          <w:color w:val="auto"/>
          <w:sz w:val="24"/>
        </w:rPr>
        <w:t>。待稳定</w:t>
      </w:r>
      <w:r w:rsidRPr="00CE3DAB">
        <w:rPr>
          <w:color w:val="auto"/>
          <w:sz w:val="24"/>
        </w:rPr>
        <w:t>60s</w:t>
      </w:r>
      <w:r w:rsidRPr="00CE3DAB">
        <w:rPr>
          <w:color w:val="auto"/>
          <w:sz w:val="24"/>
        </w:rPr>
        <w:t>后，测量并记录测点处的温度、压力、流量情况，并将千分尺固定到叶片的中间位置，记录下千分尺的初始读数值。同时测量并记录试验时的大气压力。并按照</w:t>
      </w:r>
      <w:r w:rsidR="000E569C" w:rsidRPr="00CE3DAB">
        <w:rPr>
          <w:color w:val="auto"/>
          <w:sz w:val="24"/>
        </w:rPr>
        <w:t>现行国家标准</w:t>
      </w:r>
      <w:r w:rsidRPr="00CE3DAB">
        <w:rPr>
          <w:color w:val="auto"/>
          <w:sz w:val="24"/>
        </w:rPr>
        <w:t>GB/T 2624</w:t>
      </w:r>
      <w:r w:rsidRPr="00CE3DAB">
        <w:rPr>
          <w:color w:val="auto"/>
          <w:sz w:val="24"/>
        </w:rPr>
        <w:t>中的计算公式计算出该状态下的气体流量。</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6</w:t>
      </w:r>
      <w:r w:rsidRPr="00CE3DAB">
        <w:rPr>
          <w:color w:val="auto"/>
          <w:sz w:val="24"/>
        </w:rPr>
        <w:t>）将风机关闭，当试件前后的气体压差记录为零时，记录下此时千分尺的读数，计算出叶片的实际变形量。</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7</w:t>
      </w:r>
      <w:r w:rsidRPr="00CE3DAB">
        <w:rPr>
          <w:color w:val="auto"/>
          <w:sz w:val="24"/>
        </w:rPr>
        <w:t>）计算出单位长度叶片的变形量，非单位长度（</w:t>
      </w:r>
      <w:r w:rsidR="004645B8" w:rsidRPr="00CE3DAB">
        <w:rPr>
          <w:color w:val="auto"/>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6" o:title=""/>
          </v:shape>
          <o:OLEObject Type="Embed" ProgID="Equation.3" ShapeID="_x0000_i1025" DrawAspect="Content" ObjectID="_1481352893" r:id="rId17"/>
        </w:object>
      </w:r>
      <w:r w:rsidRPr="00CE3DAB">
        <w:rPr>
          <w:color w:val="auto"/>
          <w:sz w:val="24"/>
        </w:rPr>
        <w:t>）的叶片需采用系数（</w:t>
      </w:r>
      <w:r w:rsidR="004645B8" w:rsidRPr="00CE3DAB">
        <w:rPr>
          <w:color w:val="auto"/>
          <w:position w:val="-6"/>
          <w:sz w:val="24"/>
        </w:rPr>
        <w:object w:dxaOrig="279" w:dyaOrig="320">
          <v:shape id="_x0000_i1026" type="#_x0000_t75" style="width:14.25pt;height:15.75pt" o:ole="">
            <v:imagedata r:id="rId18" o:title=""/>
          </v:shape>
          <o:OLEObject Type="Embed" ProgID="Equation.3" ShapeID="_x0000_i1026" DrawAspect="Content" ObjectID="_1481352894" r:id="rId19"/>
        </w:object>
      </w:r>
      <w:r w:rsidRPr="00CE3DAB">
        <w:rPr>
          <w:color w:val="auto"/>
          <w:sz w:val="24"/>
        </w:rPr>
        <w:t>）进行换算，单位长度叶片的变形量应不大于</w:t>
      </w:r>
      <w:r w:rsidRPr="00CE3DAB">
        <w:rPr>
          <w:color w:val="auto"/>
          <w:sz w:val="24"/>
        </w:rPr>
        <w:t>1/360</w:t>
      </w:r>
      <w:r w:rsidRPr="00CE3DAB">
        <w:rPr>
          <w:color w:val="auto"/>
          <w:sz w:val="24"/>
        </w:rPr>
        <w:t>。否则应评定为试件不能满足在此工作压力下的承压能力。</w:t>
      </w:r>
    </w:p>
    <w:p w:rsidR="003E528C" w:rsidRPr="00CE3DAB" w:rsidRDefault="00CC4FDF" w:rsidP="004645B8">
      <w:pPr>
        <w:spacing w:line="360" w:lineRule="auto"/>
        <w:ind w:firstLineChars="100" w:firstLine="240"/>
        <w:rPr>
          <w:color w:val="auto"/>
          <w:sz w:val="24"/>
        </w:rPr>
      </w:pPr>
      <w:r w:rsidRPr="00CE3DAB">
        <w:rPr>
          <w:color w:val="auto"/>
          <w:sz w:val="24"/>
        </w:rPr>
        <w:t>（</w:t>
      </w:r>
      <w:r w:rsidRPr="00CE3DAB">
        <w:rPr>
          <w:color w:val="auto"/>
          <w:sz w:val="24"/>
        </w:rPr>
        <w:t>8</w:t>
      </w:r>
      <w:r w:rsidRPr="00CE3DAB">
        <w:rPr>
          <w:color w:val="auto"/>
          <w:sz w:val="24"/>
        </w:rPr>
        <w:t>）环境温度下，试件漏风量计算公式：</w:t>
      </w:r>
    </w:p>
    <w:p w:rsidR="00CC4FDF" w:rsidRPr="00CE3DAB" w:rsidRDefault="00CC4FDF" w:rsidP="004645B8">
      <w:pPr>
        <w:spacing w:line="360" w:lineRule="auto"/>
        <w:rPr>
          <w:color w:val="auto"/>
          <w:sz w:val="24"/>
        </w:rPr>
      </w:pPr>
      <w:r w:rsidRPr="00CE3DAB">
        <w:rPr>
          <w:color w:val="auto"/>
          <w:sz w:val="24"/>
        </w:rPr>
        <w:t>Q=</w:t>
      </w:r>
      <w:r w:rsidR="003E528C" w:rsidRPr="00CE3DAB">
        <w:rPr>
          <w:color w:val="auto"/>
          <w:position w:val="-24"/>
          <w:sz w:val="24"/>
        </w:rPr>
        <w:object w:dxaOrig="460" w:dyaOrig="660">
          <v:shape id="_x0000_i1027" type="#_x0000_t75" style="width:23.25pt;height:33pt" o:ole="">
            <v:imagedata r:id="rId20" o:title=""/>
          </v:shape>
          <o:OLEObject Type="Embed" ProgID="Equation.3" ShapeID="_x0000_i1027" DrawAspect="Content" ObjectID="_1481352895" r:id="rId21"/>
        </w:object>
      </w:r>
    </w:p>
    <w:p w:rsidR="00CC4FDF" w:rsidRPr="00CE3DAB" w:rsidRDefault="00CC4FDF" w:rsidP="004645B8">
      <w:pPr>
        <w:spacing w:line="360" w:lineRule="auto"/>
        <w:rPr>
          <w:color w:val="auto"/>
          <w:sz w:val="24"/>
        </w:rPr>
      </w:pPr>
      <w:r w:rsidRPr="00CE3DAB">
        <w:rPr>
          <w:color w:val="auto"/>
          <w:position w:val="-12"/>
          <w:sz w:val="24"/>
        </w:rPr>
        <w:object w:dxaOrig="380" w:dyaOrig="360">
          <v:shape id="_x0000_i1028" type="#_x0000_t75" style="width:18.75pt;height:18pt" o:ole="">
            <v:imagedata r:id="rId22" o:title=""/>
          </v:shape>
          <o:OLEObject Type="Embed" ProgID="Equation.3" ShapeID="_x0000_i1028" DrawAspect="Content" ObjectID="_1481352896" r:id="rId23"/>
        </w:object>
      </w:r>
      <w:r w:rsidRPr="00CE3DAB">
        <w:rPr>
          <w:color w:val="auto"/>
          <w:sz w:val="24"/>
        </w:rPr>
        <w:t>=</w:t>
      </w:r>
      <w:r w:rsidRPr="00CE3DAB">
        <w:rPr>
          <w:color w:val="auto"/>
          <w:position w:val="-10"/>
          <w:sz w:val="24"/>
        </w:rPr>
        <w:object w:dxaOrig="320" w:dyaOrig="340">
          <v:shape id="_x0000_i1029" type="#_x0000_t75" style="width:15pt;height:17.25pt" o:ole="">
            <v:imagedata r:id="rId24" o:title=""/>
          </v:shape>
          <o:OLEObject Type="Embed" ProgID="Equation.3" ShapeID="_x0000_i1029" DrawAspect="Content" ObjectID="_1481352897" r:id="rId25"/>
        </w:object>
      </w:r>
      <w:r w:rsidRPr="00CE3DAB">
        <w:rPr>
          <w:color w:val="auto"/>
          <w:sz w:val="24"/>
        </w:rPr>
        <w:t>×</w:t>
      </w:r>
      <w:r w:rsidRPr="00CE3DAB">
        <w:rPr>
          <w:color w:val="auto"/>
          <w:position w:val="-30"/>
          <w:sz w:val="24"/>
        </w:rPr>
        <w:object w:dxaOrig="880" w:dyaOrig="680">
          <v:shape id="_x0000_i1030" type="#_x0000_t75" style="width:44.25pt;height:33.75pt" o:ole="">
            <v:imagedata r:id="rId26" o:title=""/>
          </v:shape>
          <o:OLEObject Type="Embed" ProgID="Equation.3" ShapeID="_x0000_i1030" DrawAspect="Content" ObjectID="_1481352898" r:id="rId27"/>
        </w:object>
      </w:r>
      <w:r w:rsidRPr="00CE3DAB">
        <w:rPr>
          <w:color w:val="auto"/>
          <w:sz w:val="24"/>
        </w:rPr>
        <w:t>×</w:t>
      </w:r>
      <w:r w:rsidRPr="00CE3DAB">
        <w:rPr>
          <w:color w:val="auto"/>
          <w:position w:val="-24"/>
          <w:sz w:val="24"/>
        </w:rPr>
        <w:object w:dxaOrig="800" w:dyaOrig="639">
          <v:shape id="_x0000_i1031" type="#_x0000_t75" style="width:39.75pt;height:32.25pt" o:ole="">
            <v:imagedata r:id="rId28" o:title=""/>
          </v:shape>
          <o:OLEObject Type="Embed" ProgID="Equation.3" ShapeID="_x0000_i1031" DrawAspect="Content" ObjectID="_1481352899" r:id="rId29"/>
        </w:object>
      </w:r>
    </w:p>
    <w:p w:rsidR="00CC4FDF" w:rsidRPr="00CE3DAB" w:rsidRDefault="00CC4FDF" w:rsidP="00CF7988">
      <w:pPr>
        <w:spacing w:line="440" w:lineRule="exact"/>
        <w:rPr>
          <w:color w:val="auto"/>
          <w:sz w:val="24"/>
        </w:rPr>
      </w:pPr>
      <w:r w:rsidRPr="00CE3DAB">
        <w:rPr>
          <w:color w:val="auto"/>
          <w:sz w:val="24"/>
        </w:rPr>
        <w:t>式中：</w:t>
      </w:r>
    </w:p>
    <w:p w:rsidR="00CC4FDF" w:rsidRPr="00CE3DAB" w:rsidRDefault="00CC4FDF" w:rsidP="00CF7988">
      <w:pPr>
        <w:spacing w:line="440" w:lineRule="exact"/>
        <w:rPr>
          <w:color w:val="auto"/>
          <w:sz w:val="24"/>
        </w:rPr>
      </w:pPr>
      <w:r w:rsidRPr="00CE3DAB">
        <w:rPr>
          <w:color w:val="auto"/>
          <w:sz w:val="24"/>
        </w:rPr>
        <w:t>Q—</w:t>
      </w:r>
      <w:r w:rsidRPr="00CE3DAB">
        <w:rPr>
          <w:color w:val="auto"/>
          <w:sz w:val="24"/>
        </w:rPr>
        <w:t>环境温度下试件单位面积的漏风量（标准状态），单位为立方米每平方米每小时［</w:t>
      </w:r>
      <w:r w:rsidRPr="00CE3DAB">
        <w:rPr>
          <w:color w:val="auto"/>
          <w:sz w:val="24"/>
        </w:rPr>
        <w:t>m</w:t>
      </w:r>
      <w:r w:rsidRPr="00CE3DAB">
        <w:rPr>
          <w:color w:val="auto"/>
          <w:sz w:val="24"/>
          <w:vertAlign w:val="superscript"/>
        </w:rPr>
        <w:t>3</w:t>
      </w:r>
      <w:r w:rsidRPr="00CE3DAB">
        <w:rPr>
          <w:color w:val="auto"/>
          <w:sz w:val="24"/>
        </w:rPr>
        <w:t>/(m</w:t>
      </w:r>
      <w:r w:rsidRPr="00CE3DAB">
        <w:rPr>
          <w:color w:val="auto"/>
          <w:sz w:val="24"/>
          <w:vertAlign w:val="superscript"/>
        </w:rPr>
        <w:t>2</w:t>
      </w:r>
      <w:r w:rsidRPr="00CE3DAB">
        <w:rPr>
          <w:color w:val="auto"/>
          <w:sz w:val="24"/>
        </w:rPr>
        <w:t>.h)</w:t>
      </w:r>
      <w:r w:rsidRPr="00CE3DAB">
        <w:rPr>
          <w:color w:val="auto"/>
          <w:sz w:val="24"/>
        </w:rPr>
        <w:t>］</w:t>
      </w:r>
    </w:p>
    <w:p w:rsidR="00CC4FDF" w:rsidRPr="00CE3DAB" w:rsidRDefault="00CC4FDF" w:rsidP="00CF7988">
      <w:pPr>
        <w:spacing w:line="440" w:lineRule="exact"/>
        <w:rPr>
          <w:color w:val="auto"/>
          <w:sz w:val="24"/>
        </w:rPr>
      </w:pPr>
      <w:r w:rsidRPr="00CE3DAB">
        <w:rPr>
          <w:color w:val="auto"/>
          <w:position w:val="-12"/>
          <w:sz w:val="24"/>
        </w:rPr>
        <w:object w:dxaOrig="380" w:dyaOrig="360">
          <v:shape id="_x0000_i1032" type="#_x0000_t75" style="width:18.75pt;height:18pt" o:ole="">
            <v:imagedata r:id="rId22" o:title=""/>
          </v:shape>
          <o:OLEObject Type="Embed" ProgID="Equation.3" ShapeID="_x0000_i1032" DrawAspect="Content" ObjectID="_1481352900" r:id="rId30"/>
        </w:object>
      </w:r>
      <w:r w:rsidRPr="00CE3DAB">
        <w:rPr>
          <w:color w:val="auto"/>
          <w:sz w:val="24"/>
        </w:rPr>
        <w:t>—</w:t>
      </w:r>
      <w:r w:rsidRPr="00CE3DAB">
        <w:rPr>
          <w:color w:val="auto"/>
          <w:sz w:val="24"/>
        </w:rPr>
        <w:t>环境温度下试件的漏风量（标准状态），单位为立方米每小时［</w:t>
      </w:r>
      <w:r w:rsidRPr="00CE3DAB">
        <w:rPr>
          <w:color w:val="auto"/>
          <w:sz w:val="24"/>
        </w:rPr>
        <w:t>m</w:t>
      </w:r>
      <w:r w:rsidRPr="00CE3DAB">
        <w:rPr>
          <w:color w:val="auto"/>
          <w:sz w:val="24"/>
          <w:vertAlign w:val="superscript"/>
        </w:rPr>
        <w:t>3</w:t>
      </w:r>
      <w:r w:rsidRPr="00CE3DAB">
        <w:rPr>
          <w:color w:val="auto"/>
          <w:sz w:val="24"/>
        </w:rPr>
        <w:t>/(m</w:t>
      </w:r>
      <w:r w:rsidRPr="00CE3DAB">
        <w:rPr>
          <w:color w:val="auto"/>
          <w:sz w:val="24"/>
          <w:vertAlign w:val="superscript"/>
        </w:rPr>
        <w:t>2</w:t>
      </w:r>
      <w:r w:rsidRPr="00CE3DAB">
        <w:rPr>
          <w:color w:val="auto"/>
          <w:sz w:val="24"/>
        </w:rPr>
        <w:t>.h)</w:t>
      </w:r>
      <w:r w:rsidRPr="00CE3DAB">
        <w:rPr>
          <w:color w:val="auto"/>
          <w:sz w:val="24"/>
        </w:rPr>
        <w:t>］</w:t>
      </w:r>
    </w:p>
    <w:p w:rsidR="00CC4FDF" w:rsidRPr="00CE3DAB" w:rsidRDefault="00CC4FDF" w:rsidP="00CF7988">
      <w:pPr>
        <w:spacing w:line="440" w:lineRule="exact"/>
        <w:rPr>
          <w:color w:val="auto"/>
          <w:sz w:val="24"/>
        </w:rPr>
      </w:pPr>
      <w:r w:rsidRPr="00CE3DAB">
        <w:rPr>
          <w:color w:val="auto"/>
          <w:sz w:val="24"/>
        </w:rPr>
        <w:lastRenderedPageBreak/>
        <w:t>S—</w:t>
      </w:r>
      <w:r w:rsidRPr="00CE3DAB">
        <w:rPr>
          <w:color w:val="auto"/>
          <w:sz w:val="24"/>
        </w:rPr>
        <w:t>试件开口净面积，单位为平方米</w:t>
      </w:r>
      <w:r w:rsidRPr="00CE3DAB">
        <w:rPr>
          <w:color w:val="auto"/>
          <w:sz w:val="24"/>
        </w:rPr>
        <w:t>(m</w:t>
      </w:r>
      <w:r w:rsidRPr="00CE3DAB">
        <w:rPr>
          <w:color w:val="auto"/>
          <w:sz w:val="24"/>
          <w:vertAlign w:val="superscript"/>
        </w:rPr>
        <w:t>2</w:t>
      </w:r>
      <w:r w:rsidRPr="00CE3DAB">
        <w:rPr>
          <w:color w:val="auto"/>
          <w:sz w:val="24"/>
        </w:rPr>
        <w:t>)</w:t>
      </w:r>
    </w:p>
    <w:p w:rsidR="00CC4FDF" w:rsidRPr="00CE3DAB" w:rsidRDefault="00CC4FDF" w:rsidP="00CF7988">
      <w:pPr>
        <w:spacing w:line="440" w:lineRule="exact"/>
        <w:rPr>
          <w:color w:val="auto"/>
          <w:sz w:val="24"/>
        </w:rPr>
      </w:pPr>
      <w:r w:rsidRPr="00CE3DAB">
        <w:rPr>
          <w:color w:val="auto"/>
          <w:position w:val="-10"/>
          <w:sz w:val="24"/>
        </w:rPr>
        <w:object w:dxaOrig="320" w:dyaOrig="340">
          <v:shape id="_x0000_i1033" type="#_x0000_t75" style="width:15pt;height:17.25pt" o:ole="">
            <v:imagedata r:id="rId31" o:title=""/>
          </v:shape>
          <o:OLEObject Type="Embed" ProgID="Equation.3" ShapeID="_x0000_i1033" DrawAspect="Content" ObjectID="_1481352901" r:id="rId32"/>
        </w:object>
      </w:r>
      <w:r w:rsidRPr="00CE3DAB">
        <w:rPr>
          <w:color w:val="auto"/>
          <w:sz w:val="24"/>
        </w:rPr>
        <w:t>—</w:t>
      </w:r>
      <w:r w:rsidRPr="00CE3DAB">
        <w:rPr>
          <w:color w:val="auto"/>
          <w:sz w:val="24"/>
        </w:rPr>
        <w:t>按</w:t>
      </w:r>
      <w:r w:rsidRPr="00CE3DAB">
        <w:rPr>
          <w:color w:val="auto"/>
          <w:sz w:val="24"/>
        </w:rPr>
        <w:t>A.5.7</w:t>
      </w:r>
      <w:r w:rsidR="00415E89" w:rsidRPr="00CE3DAB">
        <w:rPr>
          <w:color w:val="auto"/>
          <w:sz w:val="24"/>
        </w:rPr>
        <w:t>.4</w:t>
      </w:r>
      <w:r w:rsidRPr="00CE3DAB">
        <w:rPr>
          <w:color w:val="auto"/>
          <w:sz w:val="24"/>
        </w:rPr>
        <w:t>(5)</w:t>
      </w:r>
      <w:r w:rsidRPr="00CE3DAB">
        <w:rPr>
          <w:color w:val="auto"/>
          <w:sz w:val="24"/>
        </w:rPr>
        <w:t>实测漏风量，单位为立方米每小时［</w:t>
      </w:r>
      <w:r w:rsidRPr="00CE3DAB">
        <w:rPr>
          <w:color w:val="auto"/>
          <w:sz w:val="24"/>
        </w:rPr>
        <w:t>m</w:t>
      </w:r>
      <w:r w:rsidRPr="00CE3DAB">
        <w:rPr>
          <w:color w:val="auto"/>
          <w:sz w:val="24"/>
          <w:vertAlign w:val="superscript"/>
        </w:rPr>
        <w:t>3</w:t>
      </w:r>
      <w:r w:rsidRPr="00CE3DAB">
        <w:rPr>
          <w:color w:val="auto"/>
          <w:sz w:val="24"/>
        </w:rPr>
        <w:t>/(m</w:t>
      </w:r>
      <w:r w:rsidRPr="00CE3DAB">
        <w:rPr>
          <w:color w:val="auto"/>
          <w:sz w:val="24"/>
          <w:vertAlign w:val="superscript"/>
        </w:rPr>
        <w:t>2</w:t>
      </w:r>
      <w:r w:rsidRPr="00CE3DAB">
        <w:rPr>
          <w:color w:val="auto"/>
          <w:sz w:val="24"/>
        </w:rPr>
        <w:t>.h)</w:t>
      </w:r>
      <w:r w:rsidRPr="00CE3DAB">
        <w:rPr>
          <w:color w:val="auto"/>
          <w:sz w:val="24"/>
        </w:rPr>
        <w:t>］</w:t>
      </w:r>
    </w:p>
    <w:p w:rsidR="00CC4FDF" w:rsidRPr="00CE3DAB" w:rsidRDefault="00CC4FDF" w:rsidP="00CF7988">
      <w:pPr>
        <w:spacing w:line="440" w:lineRule="exact"/>
        <w:rPr>
          <w:color w:val="auto"/>
          <w:sz w:val="24"/>
        </w:rPr>
      </w:pPr>
      <w:r w:rsidRPr="00CE3DAB">
        <w:rPr>
          <w:color w:val="auto"/>
          <w:sz w:val="24"/>
        </w:rPr>
        <w:t>T</w:t>
      </w:r>
      <w:r w:rsidRPr="00CE3DAB">
        <w:rPr>
          <w:color w:val="auto"/>
          <w:sz w:val="24"/>
          <w:vertAlign w:val="subscript"/>
        </w:rPr>
        <w:t xml:space="preserve">1 </w:t>
      </w:r>
      <w:r w:rsidRPr="00CE3DAB">
        <w:rPr>
          <w:color w:val="auto"/>
          <w:sz w:val="24"/>
        </w:rPr>
        <w:t>—</w:t>
      </w:r>
      <w:r w:rsidRPr="00CE3DAB">
        <w:rPr>
          <w:color w:val="auto"/>
          <w:sz w:val="24"/>
        </w:rPr>
        <w:t>按</w:t>
      </w:r>
      <w:r w:rsidRPr="00CE3DAB">
        <w:rPr>
          <w:color w:val="auto"/>
          <w:sz w:val="24"/>
        </w:rPr>
        <w:t>A.5.7</w:t>
      </w:r>
      <w:r w:rsidR="00415E89" w:rsidRPr="00CE3DAB">
        <w:rPr>
          <w:color w:val="auto"/>
          <w:sz w:val="24"/>
        </w:rPr>
        <w:t>.4</w:t>
      </w:r>
      <w:r w:rsidRPr="00CE3DAB">
        <w:rPr>
          <w:color w:val="auto"/>
          <w:sz w:val="24"/>
        </w:rPr>
        <w:t>(5)</w:t>
      </w:r>
      <w:r w:rsidRPr="00CE3DAB">
        <w:rPr>
          <w:color w:val="auto"/>
          <w:sz w:val="24"/>
        </w:rPr>
        <w:t>实测管道内的气体温度，单位为摄氏度（</w:t>
      </w:r>
      <w:r w:rsidRPr="00CE3DAB">
        <w:rPr>
          <w:rFonts w:ascii="宋体" w:hAnsi="宋体" w:cs="宋体" w:hint="eastAsia"/>
          <w:color w:val="auto"/>
          <w:sz w:val="24"/>
        </w:rPr>
        <w:t>℃</w:t>
      </w:r>
      <w:r w:rsidRPr="00CE3DAB">
        <w:rPr>
          <w:color w:val="auto"/>
          <w:sz w:val="24"/>
        </w:rPr>
        <w:t>）</w:t>
      </w:r>
    </w:p>
    <w:p w:rsidR="00CC4FDF" w:rsidRPr="00CE3DAB" w:rsidRDefault="00CC4FDF" w:rsidP="00CF7988">
      <w:pPr>
        <w:spacing w:line="440" w:lineRule="exact"/>
        <w:rPr>
          <w:color w:val="auto"/>
          <w:sz w:val="24"/>
        </w:rPr>
      </w:pPr>
      <w:r w:rsidRPr="00CE3DAB">
        <w:rPr>
          <w:color w:val="auto"/>
          <w:sz w:val="24"/>
        </w:rPr>
        <w:t>B</w:t>
      </w:r>
      <w:r w:rsidRPr="00CE3DAB">
        <w:rPr>
          <w:color w:val="auto"/>
          <w:sz w:val="24"/>
          <w:vertAlign w:val="subscript"/>
        </w:rPr>
        <w:t xml:space="preserve">1 </w:t>
      </w:r>
      <w:r w:rsidRPr="00CE3DAB">
        <w:rPr>
          <w:color w:val="auto"/>
          <w:sz w:val="24"/>
        </w:rPr>
        <w:t>—</w:t>
      </w:r>
      <w:r w:rsidRPr="00CE3DAB">
        <w:rPr>
          <w:color w:val="auto"/>
          <w:sz w:val="24"/>
        </w:rPr>
        <w:t>按</w:t>
      </w:r>
      <w:r w:rsidRPr="00CE3DAB">
        <w:rPr>
          <w:color w:val="auto"/>
          <w:sz w:val="24"/>
        </w:rPr>
        <w:t>A.5.7</w:t>
      </w:r>
      <w:r w:rsidR="00415E89" w:rsidRPr="00CE3DAB">
        <w:rPr>
          <w:color w:val="auto"/>
          <w:sz w:val="24"/>
        </w:rPr>
        <w:t>.4</w:t>
      </w:r>
      <w:r w:rsidRPr="00CE3DAB">
        <w:rPr>
          <w:color w:val="auto"/>
          <w:sz w:val="24"/>
        </w:rPr>
        <w:t>(5)</w:t>
      </w:r>
      <w:r w:rsidRPr="00CE3DAB">
        <w:rPr>
          <w:color w:val="auto"/>
          <w:sz w:val="24"/>
        </w:rPr>
        <w:t>实测大气压力，单位为帕斯卡（</w:t>
      </w:r>
      <w:r w:rsidRPr="00CE3DAB">
        <w:rPr>
          <w:color w:val="auto"/>
          <w:sz w:val="24"/>
        </w:rPr>
        <w:t>Pa</w:t>
      </w:r>
      <w:r w:rsidRPr="00CE3DAB">
        <w:rPr>
          <w:color w:val="auto"/>
          <w:sz w:val="24"/>
        </w:rPr>
        <w:t>）</w:t>
      </w:r>
    </w:p>
    <w:p w:rsidR="00CC4FDF" w:rsidRPr="00CE3DAB" w:rsidRDefault="00CC4FDF" w:rsidP="00CF7988">
      <w:pPr>
        <w:spacing w:line="440" w:lineRule="exact"/>
        <w:rPr>
          <w:color w:val="auto"/>
          <w:sz w:val="24"/>
        </w:rPr>
      </w:pPr>
      <w:r w:rsidRPr="00CE3DAB">
        <w:rPr>
          <w:color w:val="auto"/>
          <w:sz w:val="24"/>
        </w:rPr>
        <w:t>P</w:t>
      </w:r>
      <w:r w:rsidRPr="00CE3DAB">
        <w:rPr>
          <w:color w:val="auto"/>
          <w:sz w:val="24"/>
          <w:vertAlign w:val="subscript"/>
        </w:rPr>
        <w:t xml:space="preserve">1 </w:t>
      </w:r>
      <w:r w:rsidRPr="00CE3DAB">
        <w:rPr>
          <w:color w:val="auto"/>
          <w:sz w:val="24"/>
        </w:rPr>
        <w:t>—</w:t>
      </w:r>
      <w:r w:rsidRPr="00CE3DAB">
        <w:rPr>
          <w:color w:val="auto"/>
          <w:sz w:val="24"/>
        </w:rPr>
        <w:t>按</w:t>
      </w:r>
      <w:r w:rsidRPr="00CE3DAB">
        <w:rPr>
          <w:color w:val="auto"/>
          <w:sz w:val="24"/>
        </w:rPr>
        <w:t>A.5.7</w:t>
      </w:r>
      <w:r w:rsidR="00415E89" w:rsidRPr="00CE3DAB">
        <w:rPr>
          <w:color w:val="auto"/>
          <w:sz w:val="24"/>
        </w:rPr>
        <w:t>.4</w:t>
      </w:r>
      <w:r w:rsidRPr="00CE3DAB">
        <w:rPr>
          <w:color w:val="auto"/>
          <w:sz w:val="24"/>
        </w:rPr>
        <w:t>(5)</w:t>
      </w:r>
      <w:r w:rsidRPr="00CE3DAB">
        <w:rPr>
          <w:color w:val="auto"/>
          <w:sz w:val="24"/>
        </w:rPr>
        <w:t>实测孔板前的气体压力，单位为帕斯卡（</w:t>
      </w:r>
      <w:r w:rsidRPr="00CE3DAB">
        <w:rPr>
          <w:color w:val="auto"/>
          <w:sz w:val="24"/>
        </w:rPr>
        <w:t>Pa</w:t>
      </w:r>
      <w:r w:rsidRPr="00CE3DAB">
        <w:rPr>
          <w:color w:val="auto"/>
          <w:sz w:val="24"/>
        </w:rPr>
        <w:t>）</w:t>
      </w:r>
    </w:p>
    <w:p w:rsidR="00CC4FDF" w:rsidRPr="00CE3DAB" w:rsidRDefault="00CC4FDF" w:rsidP="00CF7988">
      <w:pPr>
        <w:spacing w:line="440" w:lineRule="exact"/>
        <w:rPr>
          <w:color w:val="auto"/>
          <w:sz w:val="24"/>
        </w:rPr>
      </w:pPr>
      <w:r w:rsidRPr="00CE3DAB">
        <w:rPr>
          <w:rFonts w:eastAsia="黑体"/>
          <w:color w:val="auto"/>
          <w:sz w:val="24"/>
        </w:rPr>
        <w:t xml:space="preserve">A.5.8  </w:t>
      </w:r>
      <w:r w:rsidRPr="00CE3DAB">
        <w:rPr>
          <w:color w:val="auto"/>
          <w:sz w:val="24"/>
        </w:rPr>
        <w:t>高温运行性能和漏风量测试</w:t>
      </w:r>
    </w:p>
    <w:p w:rsidR="00CC4FDF" w:rsidRPr="00CE3DAB" w:rsidRDefault="00CC4FDF" w:rsidP="00CF7988">
      <w:pPr>
        <w:spacing w:line="440" w:lineRule="exact"/>
        <w:ind w:firstLineChars="200" w:firstLine="480"/>
        <w:rPr>
          <w:color w:val="auto"/>
          <w:sz w:val="24"/>
        </w:rPr>
      </w:pPr>
      <w:r w:rsidRPr="00CE3DAB">
        <w:rPr>
          <w:color w:val="auto"/>
          <w:sz w:val="24"/>
        </w:rPr>
        <w:t xml:space="preserve">1  </w:t>
      </w:r>
      <w:r w:rsidRPr="00CE3DAB">
        <w:rPr>
          <w:color w:val="auto"/>
          <w:sz w:val="24"/>
        </w:rPr>
        <w:t>试验设备</w:t>
      </w:r>
    </w:p>
    <w:p w:rsidR="00CC4FDF" w:rsidRPr="00CE3DAB" w:rsidRDefault="00663F86" w:rsidP="00663F86">
      <w:pPr>
        <w:spacing w:line="440" w:lineRule="exact"/>
        <w:rPr>
          <w:color w:val="auto"/>
          <w:sz w:val="24"/>
        </w:rPr>
      </w:pPr>
      <w:r w:rsidRPr="00CE3DAB">
        <w:rPr>
          <w:color w:val="auto"/>
          <w:sz w:val="24"/>
        </w:rPr>
        <w:t>（</w:t>
      </w:r>
      <w:r w:rsidRPr="00CE3DAB">
        <w:rPr>
          <w:color w:val="auto"/>
          <w:sz w:val="24"/>
        </w:rPr>
        <w:t>1</w:t>
      </w:r>
      <w:r w:rsidRPr="00CE3DAB">
        <w:rPr>
          <w:color w:val="auto"/>
          <w:sz w:val="24"/>
        </w:rPr>
        <w:t>）</w:t>
      </w:r>
      <w:r w:rsidR="00CC4FDF" w:rsidRPr="00CE3DAB">
        <w:rPr>
          <w:color w:val="auto"/>
          <w:sz w:val="24"/>
        </w:rPr>
        <w:t>基本设备</w:t>
      </w:r>
    </w:p>
    <w:p w:rsidR="00BC22DA" w:rsidRPr="00CE3DAB" w:rsidRDefault="00BC22DA" w:rsidP="00CF7988">
      <w:pPr>
        <w:spacing w:line="440" w:lineRule="exact"/>
        <w:ind w:firstLineChars="100" w:firstLine="240"/>
        <w:rPr>
          <w:color w:val="auto"/>
          <w:sz w:val="24"/>
        </w:rPr>
      </w:pPr>
      <w:r w:rsidRPr="00CE3DAB">
        <w:rPr>
          <w:color w:val="auto"/>
          <w:sz w:val="24"/>
        </w:rPr>
        <w:t>包括气体流量测量系统和压力测量及控制系统两部分。</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）耐火试验炉</w:t>
      </w:r>
    </w:p>
    <w:p w:rsidR="00CC4FDF" w:rsidRPr="00CE3DAB" w:rsidRDefault="00CC4FDF" w:rsidP="00CF7988">
      <w:pPr>
        <w:spacing w:line="440" w:lineRule="exact"/>
        <w:rPr>
          <w:color w:val="auto"/>
          <w:sz w:val="24"/>
        </w:rPr>
      </w:pPr>
      <w:r w:rsidRPr="00CE3DAB">
        <w:rPr>
          <w:color w:val="auto"/>
          <w:sz w:val="24"/>
        </w:rPr>
        <w:t>耐火试验炉应达到现行国家标准《建筑构件耐火试验方法第</w:t>
      </w:r>
      <w:r w:rsidRPr="00CE3DAB">
        <w:rPr>
          <w:color w:val="auto"/>
          <w:sz w:val="24"/>
        </w:rPr>
        <w:t>1</w:t>
      </w:r>
      <w:r w:rsidRPr="00CE3DAB">
        <w:rPr>
          <w:color w:val="auto"/>
          <w:sz w:val="24"/>
        </w:rPr>
        <w:t>部分：通用要求》</w:t>
      </w:r>
      <w:r w:rsidRPr="00CE3DAB">
        <w:rPr>
          <w:color w:val="auto"/>
          <w:sz w:val="24"/>
        </w:rPr>
        <w:t>GB/T9978.1</w:t>
      </w:r>
      <w:r w:rsidRPr="00CE3DAB">
        <w:rPr>
          <w:color w:val="auto"/>
          <w:sz w:val="24"/>
        </w:rPr>
        <w:t>中</w:t>
      </w:r>
      <w:r w:rsidR="008C0417" w:rsidRPr="00CE3DAB">
        <w:rPr>
          <w:color w:val="auto"/>
          <w:sz w:val="24"/>
        </w:rPr>
        <w:t>6</w:t>
      </w:r>
      <w:r w:rsidRPr="00CE3DAB">
        <w:rPr>
          <w:color w:val="auto"/>
          <w:sz w:val="24"/>
        </w:rPr>
        <w:t>.1</w:t>
      </w:r>
      <w:r w:rsidRPr="00CE3DAB">
        <w:rPr>
          <w:color w:val="auto"/>
          <w:sz w:val="24"/>
        </w:rPr>
        <w:t>规定的温升条件和</w:t>
      </w:r>
      <w:r w:rsidR="00016DC9" w:rsidRPr="00CE3DAB">
        <w:rPr>
          <w:color w:val="auto"/>
          <w:sz w:val="24"/>
        </w:rPr>
        <w:t>6</w:t>
      </w:r>
      <w:r w:rsidRPr="00CE3DAB">
        <w:rPr>
          <w:color w:val="auto"/>
          <w:sz w:val="24"/>
        </w:rPr>
        <w:t>.2</w:t>
      </w:r>
      <w:r w:rsidRPr="00CE3DAB">
        <w:rPr>
          <w:color w:val="auto"/>
          <w:sz w:val="24"/>
        </w:rPr>
        <w:t>规定的压力条件。</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3</w:t>
      </w:r>
      <w:r w:rsidRPr="00CE3DAB">
        <w:rPr>
          <w:color w:val="auto"/>
          <w:sz w:val="24"/>
        </w:rPr>
        <w:t>）气体流量测量系统</w:t>
      </w:r>
    </w:p>
    <w:p w:rsidR="00CC4FDF" w:rsidRPr="00CE3DAB" w:rsidRDefault="00CC4FDF" w:rsidP="00CF7988">
      <w:pPr>
        <w:spacing w:line="440" w:lineRule="exact"/>
        <w:rPr>
          <w:color w:val="auto"/>
          <w:sz w:val="24"/>
        </w:rPr>
      </w:pPr>
      <w:r w:rsidRPr="00CE3DAB">
        <w:rPr>
          <w:color w:val="auto"/>
          <w:sz w:val="24"/>
        </w:rPr>
        <w:t>同</w:t>
      </w:r>
      <w:r w:rsidRPr="00CE3DAB">
        <w:rPr>
          <w:color w:val="auto"/>
          <w:sz w:val="24"/>
        </w:rPr>
        <w:t>A.5.7</w:t>
      </w:r>
      <w:r w:rsidRPr="00CE3DAB">
        <w:rPr>
          <w:color w:val="auto"/>
          <w:sz w:val="24"/>
        </w:rPr>
        <w:t>中</w:t>
      </w:r>
      <w:r w:rsidRPr="00CE3DAB">
        <w:rPr>
          <w:color w:val="auto"/>
          <w:sz w:val="24"/>
        </w:rPr>
        <w:t>1</w:t>
      </w:r>
      <w:r w:rsidRPr="00CE3DAB">
        <w:rPr>
          <w:color w:val="auto"/>
          <w:sz w:val="24"/>
        </w:rPr>
        <w:t>（</w:t>
      </w:r>
      <w:r w:rsidRPr="00CE3DAB">
        <w:rPr>
          <w:color w:val="auto"/>
          <w:sz w:val="24"/>
        </w:rPr>
        <w:t>2</w:t>
      </w:r>
      <w:r w:rsidRPr="00CE3DAB">
        <w:rPr>
          <w:color w:val="auto"/>
          <w:sz w:val="24"/>
        </w:rPr>
        <w:t>）。</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4</w:t>
      </w:r>
      <w:r w:rsidRPr="00CE3DAB">
        <w:rPr>
          <w:color w:val="auto"/>
          <w:sz w:val="24"/>
        </w:rPr>
        <w:t>）温度测量系统</w:t>
      </w:r>
    </w:p>
    <w:p w:rsidR="00CC4FDF" w:rsidRPr="00CE3DAB" w:rsidRDefault="00CC4FDF" w:rsidP="00CF7988">
      <w:pPr>
        <w:spacing w:line="440" w:lineRule="exact"/>
        <w:rPr>
          <w:color w:val="auto"/>
          <w:sz w:val="24"/>
        </w:rPr>
      </w:pPr>
      <w:r w:rsidRPr="00CE3DAB">
        <w:rPr>
          <w:color w:val="auto"/>
          <w:sz w:val="24"/>
        </w:rPr>
        <w:t>应符合</w:t>
      </w:r>
      <w:r w:rsidRPr="00CE3DAB">
        <w:rPr>
          <w:color w:val="auto"/>
          <w:sz w:val="24"/>
        </w:rPr>
        <w:t>GB/T9978</w:t>
      </w:r>
      <w:r w:rsidRPr="00CE3DAB">
        <w:rPr>
          <w:color w:val="auto"/>
          <w:sz w:val="24"/>
        </w:rPr>
        <w:t>要求。</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5</w:t>
      </w:r>
      <w:r w:rsidRPr="00CE3DAB">
        <w:rPr>
          <w:color w:val="auto"/>
          <w:sz w:val="24"/>
        </w:rPr>
        <w:t>）压力测量及控制系统</w:t>
      </w:r>
    </w:p>
    <w:p w:rsidR="00CC4FDF" w:rsidRPr="00CE3DAB" w:rsidRDefault="00CC4FDF" w:rsidP="00CF7988">
      <w:pPr>
        <w:spacing w:line="440" w:lineRule="exact"/>
        <w:ind w:firstLineChars="200" w:firstLine="480"/>
        <w:rPr>
          <w:color w:val="auto"/>
          <w:sz w:val="24"/>
        </w:rPr>
      </w:pPr>
      <w:r w:rsidRPr="00CE3DAB">
        <w:rPr>
          <w:color w:val="auto"/>
          <w:sz w:val="24"/>
        </w:rPr>
        <w:t>同</w:t>
      </w:r>
      <w:r w:rsidRPr="00CE3DAB">
        <w:rPr>
          <w:color w:val="auto"/>
          <w:sz w:val="24"/>
        </w:rPr>
        <w:t>A.5.7</w:t>
      </w:r>
      <w:r w:rsidRPr="00CE3DAB">
        <w:rPr>
          <w:color w:val="auto"/>
          <w:sz w:val="24"/>
        </w:rPr>
        <w:t>中的</w:t>
      </w:r>
      <w:r w:rsidRPr="00CE3DAB">
        <w:rPr>
          <w:color w:val="auto"/>
          <w:sz w:val="24"/>
        </w:rPr>
        <w:t>1</w:t>
      </w:r>
      <w:r w:rsidRPr="00CE3DAB">
        <w:rPr>
          <w:color w:val="auto"/>
          <w:sz w:val="24"/>
        </w:rPr>
        <w:t>（</w:t>
      </w:r>
      <w:r w:rsidRPr="00CE3DAB">
        <w:rPr>
          <w:color w:val="auto"/>
          <w:sz w:val="24"/>
        </w:rPr>
        <w:t>3</w:t>
      </w:r>
      <w:r w:rsidRPr="00CE3DAB">
        <w:rPr>
          <w:color w:val="auto"/>
          <w:sz w:val="24"/>
        </w:rPr>
        <w:t>）。</w:t>
      </w:r>
    </w:p>
    <w:p w:rsidR="00CC4FDF" w:rsidRPr="00CE3DAB" w:rsidRDefault="00CC4FDF" w:rsidP="00CF7988">
      <w:pPr>
        <w:spacing w:line="440" w:lineRule="exact"/>
        <w:ind w:firstLineChars="150" w:firstLine="360"/>
        <w:rPr>
          <w:color w:val="auto"/>
          <w:sz w:val="24"/>
        </w:rPr>
      </w:pPr>
      <w:r w:rsidRPr="00CE3DAB">
        <w:rPr>
          <w:color w:val="auto"/>
          <w:sz w:val="24"/>
        </w:rPr>
        <w:t xml:space="preserve">2  </w:t>
      </w:r>
      <w:r w:rsidRPr="00CE3DAB">
        <w:rPr>
          <w:color w:val="auto"/>
          <w:sz w:val="24"/>
        </w:rPr>
        <w:t>测量仪表的准确度</w:t>
      </w:r>
    </w:p>
    <w:p w:rsidR="00CC4FDF" w:rsidRPr="00CE3DAB" w:rsidRDefault="00CC4FDF" w:rsidP="00CF7988">
      <w:pPr>
        <w:spacing w:line="440" w:lineRule="exact"/>
        <w:ind w:firstLineChars="250" w:firstLine="600"/>
        <w:rPr>
          <w:color w:val="auto"/>
          <w:sz w:val="24"/>
        </w:rPr>
      </w:pPr>
      <w:r w:rsidRPr="00CE3DAB">
        <w:rPr>
          <w:color w:val="auto"/>
          <w:sz w:val="24"/>
        </w:rPr>
        <w:t>温度：</w:t>
      </w:r>
      <w:r w:rsidRPr="00CE3DAB">
        <w:rPr>
          <w:color w:val="auto"/>
          <w:sz w:val="24"/>
        </w:rPr>
        <w:t>±2.5</w:t>
      </w:r>
      <w:r w:rsidRPr="00CE3DAB">
        <w:rPr>
          <w:rFonts w:ascii="宋体" w:hAnsi="宋体" w:cs="宋体" w:hint="eastAsia"/>
          <w:color w:val="auto"/>
          <w:sz w:val="24"/>
        </w:rPr>
        <w:t>℃</w:t>
      </w:r>
    </w:p>
    <w:p w:rsidR="00CC4FDF" w:rsidRPr="00CE3DAB" w:rsidRDefault="00CC4FDF" w:rsidP="00CF7988">
      <w:pPr>
        <w:spacing w:line="440" w:lineRule="exact"/>
        <w:rPr>
          <w:color w:val="auto"/>
          <w:sz w:val="24"/>
        </w:rPr>
      </w:pPr>
      <w:r w:rsidRPr="00CE3DAB">
        <w:rPr>
          <w:color w:val="auto"/>
          <w:sz w:val="24"/>
        </w:rPr>
        <w:t>压力：</w:t>
      </w:r>
      <w:r w:rsidRPr="00CE3DAB">
        <w:rPr>
          <w:color w:val="auto"/>
          <w:sz w:val="24"/>
        </w:rPr>
        <w:t>±3Pa</w:t>
      </w:r>
    </w:p>
    <w:p w:rsidR="00CC4FDF" w:rsidRPr="00CE3DAB" w:rsidRDefault="00CC4FDF" w:rsidP="00CF7988">
      <w:pPr>
        <w:spacing w:line="440" w:lineRule="exact"/>
        <w:rPr>
          <w:color w:val="auto"/>
          <w:sz w:val="24"/>
        </w:rPr>
      </w:pPr>
      <w:r w:rsidRPr="00CE3DAB">
        <w:rPr>
          <w:color w:val="auto"/>
          <w:sz w:val="24"/>
        </w:rPr>
        <w:t>流量：</w:t>
      </w:r>
      <w:r w:rsidRPr="00CE3DAB">
        <w:rPr>
          <w:color w:val="auto"/>
          <w:sz w:val="24"/>
        </w:rPr>
        <w:t>±2.5%</w:t>
      </w:r>
    </w:p>
    <w:p w:rsidR="00CC4FDF" w:rsidRPr="00CE3DAB" w:rsidRDefault="00CC4FDF" w:rsidP="00CF7988">
      <w:pPr>
        <w:spacing w:line="440" w:lineRule="exact"/>
        <w:rPr>
          <w:color w:val="auto"/>
          <w:sz w:val="24"/>
        </w:rPr>
      </w:pPr>
      <w:r w:rsidRPr="00CE3DAB">
        <w:rPr>
          <w:color w:val="auto"/>
          <w:sz w:val="24"/>
        </w:rPr>
        <w:t>时间：</w:t>
      </w:r>
      <w:r w:rsidRPr="00CE3DAB">
        <w:rPr>
          <w:color w:val="auto"/>
          <w:sz w:val="24"/>
        </w:rPr>
        <w:t>±1s</w:t>
      </w:r>
    </w:p>
    <w:p w:rsidR="00CC4FDF" w:rsidRPr="00CE3DAB" w:rsidRDefault="00CC4FDF" w:rsidP="00CF7988">
      <w:pPr>
        <w:spacing w:line="440" w:lineRule="exact"/>
        <w:ind w:firstLineChars="150" w:firstLine="360"/>
        <w:rPr>
          <w:color w:val="auto"/>
          <w:sz w:val="24"/>
        </w:rPr>
      </w:pPr>
      <w:r w:rsidRPr="00CE3DAB">
        <w:rPr>
          <w:color w:val="auto"/>
          <w:sz w:val="24"/>
        </w:rPr>
        <w:t xml:space="preserve">3  </w:t>
      </w:r>
      <w:r w:rsidRPr="00CE3DAB">
        <w:rPr>
          <w:color w:val="auto"/>
          <w:sz w:val="24"/>
        </w:rPr>
        <w:t>安装</w:t>
      </w:r>
    </w:p>
    <w:p w:rsidR="00CC4FDF" w:rsidRPr="00CE3DAB" w:rsidRDefault="00CC4FDF" w:rsidP="00CF7988">
      <w:pPr>
        <w:spacing w:line="440" w:lineRule="exact"/>
        <w:ind w:firstLineChars="200" w:firstLine="480"/>
        <w:rPr>
          <w:color w:val="auto"/>
          <w:sz w:val="24"/>
        </w:rPr>
      </w:pPr>
      <w:r w:rsidRPr="00CE3DAB">
        <w:rPr>
          <w:color w:val="auto"/>
          <w:sz w:val="24"/>
        </w:rPr>
        <w:t>将试件按图</w:t>
      </w:r>
      <w:r w:rsidRPr="00CE3DAB">
        <w:rPr>
          <w:color w:val="auto"/>
          <w:kern w:val="0"/>
          <w:sz w:val="24"/>
        </w:rPr>
        <w:t>A.4.1</w:t>
      </w:r>
      <w:r w:rsidRPr="00CE3DAB">
        <w:rPr>
          <w:color w:val="auto"/>
          <w:sz w:val="24"/>
        </w:rPr>
        <w:t>进行安装。</w:t>
      </w:r>
    </w:p>
    <w:p w:rsidR="00CC4FDF" w:rsidRPr="00CE3DAB" w:rsidRDefault="00CC4FDF" w:rsidP="00CF7988">
      <w:pPr>
        <w:spacing w:line="440" w:lineRule="exact"/>
        <w:ind w:firstLineChars="150" w:firstLine="360"/>
        <w:rPr>
          <w:color w:val="auto"/>
          <w:sz w:val="24"/>
        </w:rPr>
      </w:pPr>
      <w:r w:rsidRPr="00CE3DAB">
        <w:rPr>
          <w:color w:val="auto"/>
          <w:sz w:val="24"/>
        </w:rPr>
        <w:t xml:space="preserve">4  </w:t>
      </w:r>
      <w:r w:rsidRPr="00CE3DAB">
        <w:rPr>
          <w:color w:val="auto"/>
          <w:sz w:val="24"/>
        </w:rPr>
        <w:t>受火条件</w:t>
      </w:r>
    </w:p>
    <w:p w:rsidR="00CC4FDF" w:rsidRPr="00CE3DAB" w:rsidRDefault="00CC4FDF" w:rsidP="00CF7988">
      <w:pPr>
        <w:spacing w:line="440" w:lineRule="exact"/>
        <w:ind w:firstLineChars="200" w:firstLine="480"/>
        <w:rPr>
          <w:color w:val="auto"/>
          <w:sz w:val="24"/>
        </w:rPr>
      </w:pPr>
      <w:r w:rsidRPr="00CE3DAB">
        <w:rPr>
          <w:color w:val="auto"/>
          <w:sz w:val="24"/>
        </w:rPr>
        <w:t>试验时执行器应安装在受火面测试。</w:t>
      </w:r>
    </w:p>
    <w:p w:rsidR="00CC4FDF" w:rsidRPr="00CE3DAB" w:rsidRDefault="00CC4FDF" w:rsidP="00CF7988">
      <w:pPr>
        <w:spacing w:line="440" w:lineRule="exact"/>
        <w:ind w:firstLineChars="150" w:firstLine="360"/>
        <w:rPr>
          <w:color w:val="auto"/>
          <w:sz w:val="24"/>
        </w:rPr>
      </w:pPr>
      <w:r w:rsidRPr="00CE3DAB">
        <w:rPr>
          <w:color w:val="auto"/>
          <w:sz w:val="24"/>
        </w:rPr>
        <w:t xml:space="preserve">5  </w:t>
      </w:r>
      <w:r w:rsidRPr="00CE3DAB">
        <w:rPr>
          <w:color w:val="auto"/>
          <w:sz w:val="24"/>
        </w:rPr>
        <w:t>试验步骤</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）将试件安装在测试系统的管道上并使其处于关闭状态。</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）试验炉点火升温。试验炉点火需在</w:t>
      </w:r>
      <w:r w:rsidRPr="00CE3DAB">
        <w:rPr>
          <w:color w:val="auto"/>
          <w:sz w:val="24"/>
        </w:rPr>
        <w:t>3</w:t>
      </w:r>
      <w:r w:rsidRPr="00CE3DAB">
        <w:rPr>
          <w:color w:val="auto"/>
          <w:sz w:val="24"/>
        </w:rPr>
        <w:t>分钟内温度升高到</w:t>
      </w:r>
      <w:r w:rsidR="00A87005" w:rsidRPr="00CE3DAB">
        <w:rPr>
          <w:color w:val="auto"/>
          <w:sz w:val="24"/>
        </w:rPr>
        <w:t>250</w:t>
      </w:r>
      <w:r w:rsidRPr="00CE3DAB">
        <w:rPr>
          <w:rFonts w:ascii="宋体" w:hAnsi="宋体" w:cs="宋体" w:hint="eastAsia"/>
          <w:color w:val="auto"/>
          <w:sz w:val="24"/>
        </w:rPr>
        <w:t>℃</w:t>
      </w:r>
      <w:r w:rsidRPr="00CE3DAB">
        <w:rPr>
          <w:color w:val="auto"/>
          <w:sz w:val="24"/>
        </w:rPr>
        <w:t>（或</w:t>
      </w:r>
      <w:r w:rsidRPr="00CE3DAB">
        <w:rPr>
          <w:color w:val="auto"/>
          <w:sz w:val="24"/>
        </w:rPr>
        <w:t>400</w:t>
      </w:r>
      <w:r w:rsidRPr="00CE3DAB">
        <w:rPr>
          <w:rFonts w:ascii="宋体" w:hAnsi="宋体" w:cs="宋体" w:hint="eastAsia"/>
          <w:color w:val="auto"/>
          <w:sz w:val="24"/>
        </w:rPr>
        <w:t>℃</w:t>
      </w:r>
      <w:r w:rsidRPr="00CE3DAB">
        <w:rPr>
          <w:color w:val="auto"/>
          <w:sz w:val="24"/>
        </w:rPr>
        <w:t>），并稳定在</w:t>
      </w:r>
      <w:r w:rsidR="00A87005" w:rsidRPr="00CE3DAB">
        <w:rPr>
          <w:color w:val="auto"/>
          <w:sz w:val="24"/>
        </w:rPr>
        <w:t>250</w:t>
      </w:r>
      <w:r w:rsidRPr="00CE3DAB">
        <w:rPr>
          <w:rFonts w:ascii="宋体" w:hAnsi="宋体" w:cs="宋体" w:hint="eastAsia"/>
          <w:color w:val="auto"/>
          <w:sz w:val="24"/>
        </w:rPr>
        <w:t>℃</w:t>
      </w:r>
      <w:r w:rsidRPr="00CE3DAB">
        <w:rPr>
          <w:color w:val="auto"/>
          <w:sz w:val="24"/>
        </w:rPr>
        <w:t>±2.5</w:t>
      </w:r>
      <w:r w:rsidRPr="00CE3DAB">
        <w:rPr>
          <w:rFonts w:ascii="宋体" w:hAnsi="宋体" w:cs="宋体" w:hint="eastAsia"/>
          <w:color w:val="auto"/>
          <w:sz w:val="24"/>
        </w:rPr>
        <w:t>℃</w:t>
      </w:r>
      <w:r w:rsidRPr="00CE3DAB">
        <w:rPr>
          <w:color w:val="auto"/>
          <w:sz w:val="24"/>
        </w:rPr>
        <w:t>（或</w:t>
      </w:r>
      <w:r w:rsidRPr="00CE3DAB">
        <w:rPr>
          <w:color w:val="auto"/>
          <w:sz w:val="24"/>
        </w:rPr>
        <w:t>400</w:t>
      </w:r>
      <w:r w:rsidRPr="00CE3DAB">
        <w:rPr>
          <w:rFonts w:ascii="宋体" w:hAnsi="宋体" w:cs="宋体" w:hint="eastAsia"/>
          <w:color w:val="auto"/>
          <w:sz w:val="24"/>
        </w:rPr>
        <w:t>℃</w:t>
      </w:r>
      <w:r w:rsidRPr="00CE3DAB">
        <w:rPr>
          <w:color w:val="auto"/>
          <w:sz w:val="24"/>
        </w:rPr>
        <w:t>±2.5</w:t>
      </w:r>
      <w:r w:rsidRPr="00CE3DAB">
        <w:rPr>
          <w:rFonts w:ascii="宋体" w:hAnsi="宋体" w:cs="宋体" w:hint="eastAsia"/>
          <w:color w:val="auto"/>
          <w:sz w:val="24"/>
        </w:rPr>
        <w:t>℃</w:t>
      </w:r>
      <w:r w:rsidRPr="00CE3DAB">
        <w:rPr>
          <w:color w:val="auto"/>
          <w:sz w:val="24"/>
        </w:rPr>
        <w:t>）时为试验开始时间。</w:t>
      </w:r>
    </w:p>
    <w:p w:rsidR="00CC4FDF" w:rsidRPr="00CE3DAB" w:rsidRDefault="00CC4FDF" w:rsidP="00CF7988">
      <w:pPr>
        <w:spacing w:line="440" w:lineRule="exact"/>
        <w:ind w:firstLineChars="100" w:firstLine="240"/>
        <w:rPr>
          <w:color w:val="auto"/>
          <w:sz w:val="24"/>
        </w:rPr>
      </w:pPr>
      <w:r w:rsidRPr="00CE3DAB">
        <w:rPr>
          <w:color w:val="auto"/>
          <w:sz w:val="24"/>
        </w:rPr>
        <w:lastRenderedPageBreak/>
        <w:t>（</w:t>
      </w:r>
      <w:r w:rsidRPr="00CE3DAB">
        <w:rPr>
          <w:color w:val="auto"/>
          <w:sz w:val="24"/>
        </w:rPr>
        <w:t>3</w:t>
      </w:r>
      <w:r w:rsidRPr="00CE3DAB">
        <w:rPr>
          <w:color w:val="auto"/>
          <w:sz w:val="24"/>
        </w:rPr>
        <w:t>）每隔</w:t>
      </w:r>
      <w:r w:rsidRPr="00CE3DAB">
        <w:rPr>
          <w:color w:val="auto"/>
          <w:sz w:val="24"/>
        </w:rPr>
        <w:t>15</w:t>
      </w:r>
      <w:r w:rsidRPr="00CE3DAB">
        <w:rPr>
          <w:color w:val="auto"/>
          <w:sz w:val="24"/>
        </w:rPr>
        <w:t>分钟开启关闭阀门一次，并记录下试件每次开启和关闭的时间。将最长的那次开启时间作为试件的开启时间，将最长那次的关闭时间最为试件的关闭时间。</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4</w:t>
      </w:r>
      <w:r w:rsidRPr="00CE3DAB">
        <w:rPr>
          <w:color w:val="auto"/>
          <w:sz w:val="24"/>
        </w:rPr>
        <w:t>）如果试件某次不能正常开启或关闭，如开启或关闭时间大于</w:t>
      </w:r>
      <w:r w:rsidRPr="00CE3DAB">
        <w:rPr>
          <w:color w:val="auto"/>
          <w:sz w:val="24"/>
        </w:rPr>
        <w:t>60S</w:t>
      </w:r>
      <w:r w:rsidRPr="00CE3DAB">
        <w:rPr>
          <w:color w:val="auto"/>
          <w:sz w:val="24"/>
        </w:rPr>
        <w:t>，或在某次开启或关闭过程中出现卡死并在</w:t>
      </w:r>
      <w:r w:rsidRPr="00CE3DAB">
        <w:rPr>
          <w:color w:val="auto"/>
          <w:sz w:val="24"/>
        </w:rPr>
        <w:t>60S</w:t>
      </w:r>
      <w:r w:rsidRPr="00CE3DAB">
        <w:rPr>
          <w:color w:val="auto"/>
          <w:sz w:val="24"/>
        </w:rPr>
        <w:t>内没有反馈信号，则最后一次正常启闭结束时间记为该试件的耐高温时间。</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5</w:t>
      </w:r>
      <w:r w:rsidRPr="00CE3DAB">
        <w:rPr>
          <w:color w:val="auto"/>
          <w:sz w:val="24"/>
        </w:rPr>
        <w:t>）在规定的时间内（</w:t>
      </w:r>
      <w:r w:rsidRPr="00CE3DAB">
        <w:rPr>
          <w:color w:val="auto"/>
          <w:sz w:val="24"/>
        </w:rPr>
        <w:t>1h</w:t>
      </w:r>
      <w:r w:rsidRPr="00CE3DAB">
        <w:rPr>
          <w:color w:val="auto"/>
          <w:sz w:val="24"/>
        </w:rPr>
        <w:t>或</w:t>
      </w:r>
      <w:r w:rsidRPr="00CE3DAB">
        <w:rPr>
          <w:color w:val="auto"/>
          <w:sz w:val="24"/>
        </w:rPr>
        <w:t>2h</w:t>
      </w:r>
      <w:r w:rsidRPr="00CE3DAB">
        <w:rPr>
          <w:color w:val="auto"/>
          <w:sz w:val="24"/>
        </w:rPr>
        <w:t>）完成正常的开启和关闭次数后，将试验炉的温度仍维持在规定的温度（</w:t>
      </w:r>
      <w:r w:rsidR="00A87005" w:rsidRPr="00CE3DAB">
        <w:rPr>
          <w:color w:val="auto"/>
          <w:sz w:val="24"/>
        </w:rPr>
        <w:t>250</w:t>
      </w:r>
      <w:r w:rsidRPr="00CE3DAB">
        <w:rPr>
          <w:rFonts w:ascii="宋体" w:hAnsi="宋体" w:cs="宋体" w:hint="eastAsia"/>
          <w:color w:val="auto"/>
          <w:sz w:val="24"/>
        </w:rPr>
        <w:t>℃</w:t>
      </w:r>
      <w:r w:rsidRPr="00CE3DAB">
        <w:rPr>
          <w:color w:val="auto"/>
          <w:sz w:val="24"/>
        </w:rPr>
        <w:t>或</w:t>
      </w:r>
      <w:r w:rsidRPr="00CE3DAB">
        <w:rPr>
          <w:color w:val="auto"/>
          <w:sz w:val="24"/>
        </w:rPr>
        <w:t>400</w:t>
      </w:r>
      <w:r w:rsidRPr="00CE3DAB">
        <w:rPr>
          <w:rFonts w:ascii="宋体" w:hAnsi="宋体" w:cs="宋体" w:hint="eastAsia"/>
          <w:color w:val="auto"/>
          <w:sz w:val="24"/>
        </w:rPr>
        <w:t>℃</w:t>
      </w:r>
      <w:r w:rsidRPr="00CE3DAB">
        <w:rPr>
          <w:color w:val="auto"/>
          <w:sz w:val="24"/>
        </w:rPr>
        <w:t>），将试件完全关闭</w:t>
      </w:r>
      <w:r w:rsidRPr="00CE3DAB">
        <w:rPr>
          <w:color w:val="auto"/>
          <w:sz w:val="24"/>
        </w:rPr>
        <w:t>,</w:t>
      </w:r>
      <w:r w:rsidRPr="00CE3DAB">
        <w:rPr>
          <w:color w:val="auto"/>
          <w:sz w:val="24"/>
        </w:rPr>
        <w:t>调整进气阀和调节阀，使试件前后的气体静压差保持在其设计工作压力</w:t>
      </w:r>
      <w:r w:rsidRPr="00CE3DAB">
        <w:rPr>
          <w:color w:val="auto"/>
          <w:sz w:val="24"/>
        </w:rPr>
        <w:t>,</w:t>
      </w:r>
      <w:r w:rsidRPr="00CE3DAB">
        <w:rPr>
          <w:color w:val="auto"/>
          <w:sz w:val="24"/>
        </w:rPr>
        <w:t>误差为</w:t>
      </w:r>
      <w:r w:rsidRPr="00CE3DAB">
        <w:rPr>
          <w:color w:val="auto"/>
          <w:sz w:val="24"/>
        </w:rPr>
        <w:t>±15Pa</w:t>
      </w:r>
      <w:r w:rsidRPr="00CE3DAB">
        <w:rPr>
          <w:color w:val="auto"/>
          <w:sz w:val="24"/>
        </w:rPr>
        <w:t>。待稳定</w:t>
      </w:r>
      <w:r w:rsidRPr="00CE3DAB">
        <w:rPr>
          <w:color w:val="auto"/>
          <w:sz w:val="24"/>
        </w:rPr>
        <w:t>60s</w:t>
      </w:r>
      <w:r w:rsidRPr="00CE3DAB">
        <w:rPr>
          <w:color w:val="auto"/>
          <w:sz w:val="24"/>
        </w:rPr>
        <w:t>后，测量并记录测点处的温度、压力、流量情况。按照</w:t>
      </w:r>
      <w:r w:rsidRPr="00CE3DAB">
        <w:rPr>
          <w:color w:val="auto"/>
          <w:sz w:val="24"/>
        </w:rPr>
        <w:t>GB/T 2624</w:t>
      </w:r>
      <w:r w:rsidRPr="00CE3DAB">
        <w:rPr>
          <w:color w:val="auto"/>
          <w:sz w:val="24"/>
        </w:rPr>
        <w:t>中的计算公式计算出该状态下的气体流量。</w:t>
      </w:r>
    </w:p>
    <w:p w:rsidR="00CC4FDF" w:rsidRPr="00CE3DAB" w:rsidRDefault="00CC4FDF" w:rsidP="00CF7988">
      <w:pPr>
        <w:spacing w:line="440" w:lineRule="exact"/>
        <w:rPr>
          <w:color w:val="auto"/>
          <w:sz w:val="24"/>
        </w:rPr>
      </w:pPr>
      <w:r w:rsidRPr="00CE3DAB">
        <w:rPr>
          <w:rFonts w:eastAsia="黑体"/>
          <w:color w:val="auto"/>
          <w:sz w:val="24"/>
        </w:rPr>
        <w:t xml:space="preserve">A.5.9  </w:t>
      </w:r>
      <w:r w:rsidRPr="00CE3DAB">
        <w:rPr>
          <w:color w:val="auto"/>
          <w:sz w:val="24"/>
        </w:rPr>
        <w:t>耐火性能测试</w:t>
      </w:r>
    </w:p>
    <w:p w:rsidR="00CC4FDF" w:rsidRPr="00CE3DAB" w:rsidRDefault="00CC4FDF" w:rsidP="00CF7988">
      <w:pPr>
        <w:spacing w:line="440" w:lineRule="exact"/>
        <w:ind w:firstLineChars="150" w:firstLine="360"/>
        <w:rPr>
          <w:color w:val="auto"/>
          <w:sz w:val="24"/>
        </w:rPr>
      </w:pPr>
      <w:r w:rsidRPr="00CE3DAB">
        <w:rPr>
          <w:color w:val="auto"/>
          <w:sz w:val="24"/>
        </w:rPr>
        <w:t xml:space="preserve">1  </w:t>
      </w:r>
      <w:r w:rsidRPr="00CE3DAB">
        <w:rPr>
          <w:color w:val="auto"/>
          <w:sz w:val="24"/>
        </w:rPr>
        <w:t>试验设备</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）基本设备</w:t>
      </w:r>
    </w:p>
    <w:p w:rsidR="00CC4FDF" w:rsidRPr="00CE3DAB" w:rsidRDefault="00CC4FDF" w:rsidP="00CF7988">
      <w:pPr>
        <w:spacing w:line="440" w:lineRule="exact"/>
        <w:ind w:firstLineChars="200" w:firstLine="480"/>
        <w:rPr>
          <w:color w:val="auto"/>
          <w:sz w:val="24"/>
        </w:rPr>
      </w:pPr>
      <w:r w:rsidRPr="00CE3DAB">
        <w:rPr>
          <w:color w:val="auto"/>
          <w:sz w:val="24"/>
        </w:rPr>
        <w:t>包括耐火试验炉、温度测量系统两个部分。</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）耐火试验炉</w:t>
      </w:r>
    </w:p>
    <w:p w:rsidR="00CC4FDF" w:rsidRPr="00CE3DAB" w:rsidRDefault="00CC4FDF" w:rsidP="00CF7988">
      <w:pPr>
        <w:spacing w:line="440" w:lineRule="exact"/>
        <w:ind w:firstLineChars="200" w:firstLine="480"/>
        <w:rPr>
          <w:color w:val="auto"/>
          <w:sz w:val="24"/>
        </w:rPr>
      </w:pPr>
      <w:r w:rsidRPr="00CE3DAB">
        <w:rPr>
          <w:color w:val="auto"/>
          <w:sz w:val="24"/>
        </w:rPr>
        <w:t>耐火试验炉应达到</w:t>
      </w:r>
      <w:r w:rsidRPr="00CE3DAB">
        <w:rPr>
          <w:color w:val="auto"/>
          <w:sz w:val="24"/>
        </w:rPr>
        <w:t>GB/T9978</w:t>
      </w:r>
      <w:r w:rsidR="006F366D" w:rsidRPr="00CE3DAB">
        <w:rPr>
          <w:color w:val="auto"/>
          <w:sz w:val="24"/>
        </w:rPr>
        <w:t>.1</w:t>
      </w:r>
      <w:r w:rsidRPr="00CE3DAB">
        <w:rPr>
          <w:color w:val="auto"/>
          <w:sz w:val="24"/>
        </w:rPr>
        <w:t>中</w:t>
      </w:r>
      <w:r w:rsidR="00A51904" w:rsidRPr="00CE3DAB">
        <w:rPr>
          <w:color w:val="auto"/>
          <w:sz w:val="24"/>
        </w:rPr>
        <w:t>6</w:t>
      </w:r>
      <w:r w:rsidRPr="00CE3DAB">
        <w:rPr>
          <w:color w:val="auto"/>
          <w:sz w:val="24"/>
        </w:rPr>
        <w:t>.1</w:t>
      </w:r>
      <w:r w:rsidRPr="00CE3DAB">
        <w:rPr>
          <w:color w:val="auto"/>
          <w:sz w:val="24"/>
        </w:rPr>
        <w:t>规定的温升条件和</w:t>
      </w:r>
      <w:r w:rsidR="00016DC9" w:rsidRPr="00CE3DAB">
        <w:rPr>
          <w:color w:val="auto"/>
          <w:sz w:val="24"/>
        </w:rPr>
        <w:t>6</w:t>
      </w:r>
      <w:r w:rsidRPr="00CE3DAB">
        <w:rPr>
          <w:color w:val="auto"/>
          <w:sz w:val="24"/>
        </w:rPr>
        <w:t>.2</w:t>
      </w:r>
      <w:r w:rsidRPr="00CE3DAB">
        <w:rPr>
          <w:color w:val="auto"/>
          <w:sz w:val="24"/>
        </w:rPr>
        <w:t>规定的压力条件。</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3</w:t>
      </w:r>
      <w:r w:rsidRPr="00CE3DAB">
        <w:rPr>
          <w:color w:val="auto"/>
          <w:sz w:val="24"/>
        </w:rPr>
        <w:t>）温度测量系统</w:t>
      </w:r>
    </w:p>
    <w:p w:rsidR="00CC4FDF" w:rsidRPr="00CE3DAB" w:rsidRDefault="00CC4FDF" w:rsidP="00CF7988">
      <w:pPr>
        <w:spacing w:line="440" w:lineRule="exact"/>
        <w:ind w:firstLineChars="200" w:firstLine="480"/>
        <w:rPr>
          <w:color w:val="auto"/>
          <w:sz w:val="24"/>
        </w:rPr>
      </w:pPr>
      <w:r w:rsidRPr="00CE3DAB">
        <w:rPr>
          <w:color w:val="auto"/>
          <w:sz w:val="24"/>
        </w:rPr>
        <w:t>符合</w:t>
      </w:r>
      <w:r w:rsidRPr="00CE3DAB">
        <w:rPr>
          <w:color w:val="auto"/>
          <w:sz w:val="24"/>
        </w:rPr>
        <w:t>GB/T9978</w:t>
      </w:r>
      <w:r w:rsidRPr="00CE3DAB">
        <w:rPr>
          <w:color w:val="auto"/>
          <w:sz w:val="24"/>
        </w:rPr>
        <w:t>要求。</w:t>
      </w:r>
    </w:p>
    <w:p w:rsidR="00CC4FDF" w:rsidRPr="00CE3DAB" w:rsidRDefault="00CC4FDF" w:rsidP="00CF7988">
      <w:pPr>
        <w:spacing w:line="440" w:lineRule="exact"/>
        <w:ind w:firstLineChars="150" w:firstLine="360"/>
        <w:rPr>
          <w:color w:val="auto"/>
          <w:sz w:val="24"/>
        </w:rPr>
      </w:pPr>
      <w:r w:rsidRPr="00CE3DAB">
        <w:rPr>
          <w:color w:val="auto"/>
          <w:sz w:val="24"/>
        </w:rPr>
        <w:t xml:space="preserve">2  </w:t>
      </w:r>
      <w:r w:rsidRPr="00CE3DAB">
        <w:rPr>
          <w:color w:val="auto"/>
          <w:sz w:val="24"/>
        </w:rPr>
        <w:t>测量仪表的准确度</w:t>
      </w:r>
    </w:p>
    <w:p w:rsidR="00CC4FDF" w:rsidRPr="00CE3DAB" w:rsidRDefault="00CC4FDF" w:rsidP="00CF7988">
      <w:pPr>
        <w:spacing w:line="440" w:lineRule="exact"/>
        <w:ind w:firstLineChars="250" w:firstLine="600"/>
        <w:rPr>
          <w:color w:val="auto"/>
          <w:sz w:val="24"/>
        </w:rPr>
      </w:pPr>
      <w:r w:rsidRPr="00CE3DAB">
        <w:rPr>
          <w:color w:val="auto"/>
          <w:sz w:val="24"/>
        </w:rPr>
        <w:t>温度：炉温</w:t>
      </w:r>
      <w:r w:rsidRPr="00CE3DAB">
        <w:rPr>
          <w:color w:val="auto"/>
          <w:sz w:val="24"/>
        </w:rPr>
        <w:t>±15</w:t>
      </w:r>
      <w:r w:rsidRPr="00CE3DAB">
        <w:rPr>
          <w:rFonts w:ascii="宋体" w:hAnsi="宋体" w:cs="宋体" w:hint="eastAsia"/>
          <w:color w:val="auto"/>
          <w:sz w:val="24"/>
        </w:rPr>
        <w:t>℃</w:t>
      </w:r>
      <w:r w:rsidRPr="00CE3DAB">
        <w:rPr>
          <w:color w:val="auto"/>
          <w:sz w:val="24"/>
        </w:rPr>
        <w:t>，其它</w:t>
      </w:r>
      <w:r w:rsidRPr="00CE3DAB">
        <w:rPr>
          <w:color w:val="auto"/>
          <w:sz w:val="24"/>
        </w:rPr>
        <w:t>±2.5</w:t>
      </w:r>
      <w:r w:rsidRPr="00CE3DAB">
        <w:rPr>
          <w:rFonts w:ascii="宋体" w:hAnsi="宋体" w:cs="宋体" w:hint="eastAsia"/>
          <w:color w:val="auto"/>
          <w:sz w:val="24"/>
        </w:rPr>
        <w:t>℃</w:t>
      </w:r>
    </w:p>
    <w:p w:rsidR="00CC4FDF" w:rsidRPr="00CE3DAB" w:rsidRDefault="00CC4FDF" w:rsidP="00CF7988">
      <w:pPr>
        <w:spacing w:line="440" w:lineRule="exact"/>
        <w:rPr>
          <w:color w:val="auto"/>
          <w:sz w:val="24"/>
        </w:rPr>
      </w:pPr>
      <w:r w:rsidRPr="00CE3DAB">
        <w:rPr>
          <w:color w:val="auto"/>
          <w:sz w:val="24"/>
        </w:rPr>
        <w:t xml:space="preserve">   3  </w:t>
      </w:r>
      <w:r w:rsidRPr="00CE3DAB">
        <w:rPr>
          <w:color w:val="auto"/>
          <w:sz w:val="24"/>
        </w:rPr>
        <w:t>安装</w:t>
      </w:r>
    </w:p>
    <w:p w:rsidR="00CC4FDF" w:rsidRPr="00CE3DAB" w:rsidRDefault="00CC4FDF" w:rsidP="00CF7988">
      <w:pPr>
        <w:spacing w:line="440" w:lineRule="exact"/>
        <w:rPr>
          <w:color w:val="auto"/>
          <w:sz w:val="24"/>
        </w:rPr>
      </w:pPr>
      <w:r w:rsidRPr="00CE3DAB">
        <w:rPr>
          <w:color w:val="auto"/>
          <w:sz w:val="24"/>
        </w:rPr>
        <w:t>将试件安装在防火墙上。</w:t>
      </w:r>
    </w:p>
    <w:p w:rsidR="00CC4FDF" w:rsidRPr="00CE3DAB" w:rsidRDefault="00CC4FDF" w:rsidP="00CF7988">
      <w:pPr>
        <w:spacing w:line="440" w:lineRule="exact"/>
        <w:ind w:firstLineChars="150" w:firstLine="360"/>
        <w:rPr>
          <w:color w:val="auto"/>
          <w:sz w:val="24"/>
        </w:rPr>
      </w:pPr>
      <w:r w:rsidRPr="00CE3DAB">
        <w:rPr>
          <w:color w:val="auto"/>
          <w:sz w:val="24"/>
        </w:rPr>
        <w:t xml:space="preserve">4  </w:t>
      </w:r>
      <w:r w:rsidRPr="00CE3DAB">
        <w:rPr>
          <w:color w:val="auto"/>
          <w:sz w:val="24"/>
        </w:rPr>
        <w:t>受火条件</w:t>
      </w:r>
    </w:p>
    <w:p w:rsidR="00CC4FDF" w:rsidRPr="00CE3DAB" w:rsidRDefault="00CC4FDF" w:rsidP="00CF7988">
      <w:pPr>
        <w:spacing w:line="440" w:lineRule="exact"/>
        <w:rPr>
          <w:color w:val="auto"/>
          <w:sz w:val="24"/>
        </w:rPr>
      </w:pPr>
      <w:r w:rsidRPr="00CE3DAB">
        <w:rPr>
          <w:color w:val="auto"/>
          <w:sz w:val="24"/>
        </w:rPr>
        <w:t>试验时试件的受火条件应与风阀实际安装的最不利条件相一致。</w:t>
      </w:r>
    </w:p>
    <w:p w:rsidR="00CC4FDF" w:rsidRPr="00CE3DAB" w:rsidRDefault="00CC4FDF" w:rsidP="00CF7988">
      <w:pPr>
        <w:spacing w:line="440" w:lineRule="exact"/>
        <w:ind w:firstLineChars="150" w:firstLine="360"/>
        <w:rPr>
          <w:color w:val="auto"/>
          <w:sz w:val="24"/>
        </w:rPr>
      </w:pPr>
      <w:r w:rsidRPr="00CE3DAB">
        <w:rPr>
          <w:color w:val="auto"/>
          <w:sz w:val="24"/>
        </w:rPr>
        <w:t xml:space="preserve">5 </w:t>
      </w:r>
      <w:r w:rsidR="00810627" w:rsidRPr="00CE3DAB">
        <w:rPr>
          <w:color w:val="auto"/>
          <w:sz w:val="24"/>
        </w:rPr>
        <w:t xml:space="preserve"> </w:t>
      </w:r>
      <w:r w:rsidRPr="00CE3DAB">
        <w:rPr>
          <w:color w:val="auto"/>
          <w:sz w:val="24"/>
        </w:rPr>
        <w:t>试验步骤</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1</w:t>
      </w:r>
      <w:r w:rsidRPr="00CE3DAB">
        <w:rPr>
          <w:color w:val="auto"/>
          <w:sz w:val="24"/>
        </w:rPr>
        <w:t>）将试件完全关闭；</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2</w:t>
      </w:r>
      <w:r w:rsidRPr="00CE3DAB">
        <w:rPr>
          <w:color w:val="auto"/>
          <w:sz w:val="24"/>
        </w:rPr>
        <w:t>）试验炉点火。试验炉点火升温为试验开始时间。控制向火面温升达到</w:t>
      </w:r>
      <w:r w:rsidRPr="00CE3DAB">
        <w:rPr>
          <w:color w:val="auto"/>
          <w:sz w:val="24"/>
        </w:rPr>
        <w:t>GB/T9978</w:t>
      </w:r>
      <w:r w:rsidR="003E61CB" w:rsidRPr="00CE3DAB">
        <w:rPr>
          <w:color w:val="auto"/>
          <w:sz w:val="24"/>
        </w:rPr>
        <w:t>.1</w:t>
      </w:r>
      <w:r w:rsidRPr="00CE3DAB">
        <w:rPr>
          <w:color w:val="auto"/>
          <w:sz w:val="24"/>
        </w:rPr>
        <w:t>中</w:t>
      </w:r>
      <w:r w:rsidR="003E61CB" w:rsidRPr="00CE3DAB">
        <w:rPr>
          <w:color w:val="auto"/>
          <w:sz w:val="24"/>
        </w:rPr>
        <w:t>6</w:t>
      </w:r>
      <w:r w:rsidRPr="00CE3DAB">
        <w:rPr>
          <w:color w:val="auto"/>
          <w:sz w:val="24"/>
        </w:rPr>
        <w:t>.1</w:t>
      </w:r>
      <w:r w:rsidRPr="00CE3DAB">
        <w:rPr>
          <w:color w:val="auto"/>
          <w:sz w:val="24"/>
        </w:rPr>
        <w:t>规定的升温条件。</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3</w:t>
      </w:r>
      <w:r w:rsidRPr="00CE3DAB">
        <w:rPr>
          <w:color w:val="auto"/>
          <w:sz w:val="24"/>
        </w:rPr>
        <w:t>）测量并记录试验过程中大气的压力和温度。</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4</w:t>
      </w:r>
      <w:r w:rsidRPr="00CE3DAB">
        <w:rPr>
          <w:color w:val="auto"/>
          <w:sz w:val="24"/>
        </w:rPr>
        <w:t>）按照</w:t>
      </w:r>
      <w:r w:rsidRPr="00CE3DAB">
        <w:rPr>
          <w:color w:val="auto"/>
          <w:sz w:val="24"/>
        </w:rPr>
        <w:t>GB/T9978</w:t>
      </w:r>
      <w:r w:rsidR="003E61CB" w:rsidRPr="00CE3DAB">
        <w:rPr>
          <w:color w:val="auto"/>
          <w:sz w:val="24"/>
        </w:rPr>
        <w:t>.1</w:t>
      </w:r>
      <w:r w:rsidRPr="00CE3DAB">
        <w:rPr>
          <w:color w:val="auto"/>
          <w:sz w:val="24"/>
        </w:rPr>
        <w:t>中规定，当试件背火面出现贯穿至试验炉的裂缝，直径</w:t>
      </w:r>
      <w:r w:rsidRPr="00CE3DAB">
        <w:rPr>
          <w:color w:val="auto"/>
          <w:sz w:val="24"/>
        </w:rPr>
        <w:lastRenderedPageBreak/>
        <w:t>为</w:t>
      </w:r>
      <w:r w:rsidRPr="00CE3DAB">
        <w:rPr>
          <w:color w:val="auto"/>
          <w:sz w:val="24"/>
        </w:rPr>
        <w:t>6mm</w:t>
      </w:r>
      <w:r w:rsidRPr="00CE3DAB">
        <w:rPr>
          <w:color w:val="auto"/>
          <w:sz w:val="24"/>
        </w:rPr>
        <w:t>的探棒可以穿过裂缝进入炉内且探棒可以沿裂缝长度方向移动不小于</w:t>
      </w:r>
      <w:r w:rsidRPr="00CE3DAB">
        <w:rPr>
          <w:color w:val="auto"/>
          <w:sz w:val="24"/>
        </w:rPr>
        <w:t>150mm</w:t>
      </w:r>
      <w:r w:rsidRPr="00CE3DAB">
        <w:rPr>
          <w:color w:val="auto"/>
          <w:sz w:val="24"/>
        </w:rPr>
        <w:t>，或直径为</w:t>
      </w:r>
      <w:r w:rsidRPr="00CE3DAB">
        <w:rPr>
          <w:color w:val="auto"/>
          <w:sz w:val="24"/>
        </w:rPr>
        <w:t>25mm</w:t>
      </w:r>
      <w:r w:rsidRPr="00CE3DAB">
        <w:rPr>
          <w:color w:val="auto"/>
          <w:sz w:val="24"/>
        </w:rPr>
        <w:t>的探棒可以通过裂缝进入炉内时，则认为试件失去耐火完整性。从试验开始到此时持续的时间就是试件的实际耐火极限。</w:t>
      </w:r>
    </w:p>
    <w:p w:rsidR="00CC4FDF" w:rsidRPr="00CE3DAB" w:rsidRDefault="00CC4FDF" w:rsidP="00CF7988">
      <w:pPr>
        <w:spacing w:line="440" w:lineRule="exact"/>
        <w:ind w:firstLineChars="100" w:firstLine="240"/>
        <w:rPr>
          <w:color w:val="auto"/>
          <w:sz w:val="24"/>
        </w:rPr>
      </w:pPr>
      <w:r w:rsidRPr="00CE3DAB">
        <w:rPr>
          <w:color w:val="auto"/>
          <w:sz w:val="24"/>
        </w:rPr>
        <w:t>（</w:t>
      </w:r>
      <w:r w:rsidRPr="00CE3DAB">
        <w:rPr>
          <w:color w:val="auto"/>
          <w:sz w:val="24"/>
        </w:rPr>
        <w:t>5</w:t>
      </w:r>
      <w:r w:rsidRPr="00CE3DAB">
        <w:rPr>
          <w:color w:val="auto"/>
          <w:sz w:val="24"/>
        </w:rPr>
        <w:t>）试件的实际耐火极限达到</w:t>
      </w:r>
      <w:r w:rsidRPr="00CE3DAB">
        <w:rPr>
          <w:color w:val="auto"/>
          <w:sz w:val="24"/>
        </w:rPr>
        <w:t>180 min</w:t>
      </w:r>
      <w:r w:rsidRPr="00CE3DAB">
        <w:rPr>
          <w:color w:val="auto"/>
          <w:sz w:val="24"/>
        </w:rPr>
        <w:t>时，试验自动停止。</w:t>
      </w:r>
    </w:p>
    <w:p w:rsidR="00810627" w:rsidRPr="00CE3DAB" w:rsidRDefault="00810627" w:rsidP="00CF7988">
      <w:pPr>
        <w:spacing w:line="440" w:lineRule="exact"/>
        <w:jc w:val="center"/>
        <w:rPr>
          <w:rFonts w:eastAsia="黑体"/>
          <w:color w:val="auto"/>
          <w:sz w:val="24"/>
        </w:rPr>
      </w:pPr>
    </w:p>
    <w:p w:rsidR="00CC4FDF" w:rsidRPr="00CE3DAB" w:rsidRDefault="00CC4FDF" w:rsidP="00CF7988">
      <w:pPr>
        <w:spacing w:line="440" w:lineRule="exact"/>
        <w:jc w:val="center"/>
        <w:rPr>
          <w:rFonts w:eastAsia="黑体"/>
          <w:color w:val="auto"/>
          <w:kern w:val="0"/>
          <w:sz w:val="24"/>
        </w:rPr>
      </w:pPr>
      <w:r w:rsidRPr="00CE3DAB">
        <w:rPr>
          <w:rFonts w:eastAsia="黑体"/>
          <w:color w:val="auto"/>
          <w:sz w:val="24"/>
        </w:rPr>
        <w:t xml:space="preserve">A.6  </w:t>
      </w:r>
      <w:r w:rsidRPr="00CE3DAB">
        <w:rPr>
          <w:rFonts w:eastAsia="黑体"/>
          <w:color w:val="auto"/>
          <w:sz w:val="24"/>
        </w:rPr>
        <w:t>测试</w:t>
      </w:r>
      <w:r w:rsidRPr="00CE3DAB">
        <w:rPr>
          <w:rFonts w:eastAsia="黑体"/>
          <w:color w:val="auto"/>
          <w:kern w:val="0"/>
          <w:sz w:val="24"/>
        </w:rPr>
        <w:t>结果的评定</w:t>
      </w:r>
    </w:p>
    <w:p w:rsidR="00CC4FDF" w:rsidRPr="00CE3DAB" w:rsidRDefault="00CC4FDF" w:rsidP="00CF7988">
      <w:pPr>
        <w:spacing w:line="440" w:lineRule="exact"/>
        <w:rPr>
          <w:color w:val="auto"/>
          <w:sz w:val="24"/>
        </w:rPr>
      </w:pPr>
      <w:r w:rsidRPr="00CE3DAB">
        <w:rPr>
          <w:color w:val="auto"/>
          <w:sz w:val="24"/>
        </w:rPr>
        <w:t xml:space="preserve">A.6.1  </w:t>
      </w:r>
      <w:r w:rsidRPr="00CE3DAB">
        <w:rPr>
          <w:color w:val="auto"/>
          <w:sz w:val="24"/>
        </w:rPr>
        <w:t>试件测试结果的评定应符合下列规定：</w:t>
      </w:r>
    </w:p>
    <w:p w:rsidR="00CC4FDF" w:rsidRPr="00CE3DAB" w:rsidRDefault="00CC4FDF" w:rsidP="00CF7988">
      <w:pPr>
        <w:spacing w:line="440" w:lineRule="exact"/>
        <w:rPr>
          <w:color w:val="auto"/>
          <w:sz w:val="24"/>
        </w:rPr>
      </w:pPr>
      <w:r w:rsidRPr="00CE3DAB">
        <w:rPr>
          <w:color w:val="auto"/>
          <w:sz w:val="24"/>
        </w:rPr>
        <w:t xml:space="preserve">    1  </w:t>
      </w:r>
      <w:r w:rsidRPr="00CE3DAB">
        <w:rPr>
          <w:color w:val="auto"/>
          <w:sz w:val="24"/>
        </w:rPr>
        <w:t>在常温下，风阀的承压能力应符合本规程第</w:t>
      </w:r>
      <w:r w:rsidR="00A95F23" w:rsidRPr="00CE3DAB">
        <w:rPr>
          <w:color w:val="auto"/>
          <w:sz w:val="24"/>
        </w:rPr>
        <w:t>5</w:t>
      </w:r>
      <w:r w:rsidRPr="00CE3DAB">
        <w:rPr>
          <w:color w:val="auto"/>
          <w:sz w:val="24"/>
        </w:rPr>
        <w:t>.1.2</w:t>
      </w:r>
      <w:r w:rsidRPr="00CE3DAB">
        <w:rPr>
          <w:color w:val="auto"/>
          <w:sz w:val="24"/>
        </w:rPr>
        <w:t>条；</w:t>
      </w:r>
    </w:p>
    <w:p w:rsidR="00CC4FDF" w:rsidRPr="00CE3DAB" w:rsidRDefault="00CC4FDF" w:rsidP="00CF7988">
      <w:pPr>
        <w:spacing w:line="440" w:lineRule="exact"/>
        <w:rPr>
          <w:color w:val="auto"/>
          <w:sz w:val="24"/>
        </w:rPr>
      </w:pPr>
      <w:r w:rsidRPr="00CE3DAB">
        <w:rPr>
          <w:color w:val="auto"/>
          <w:sz w:val="24"/>
        </w:rPr>
        <w:t xml:space="preserve">    2  </w:t>
      </w:r>
      <w:r w:rsidRPr="00CE3DAB">
        <w:rPr>
          <w:color w:val="auto"/>
          <w:sz w:val="24"/>
        </w:rPr>
        <w:t>在常温、给定高温及给定设计工作压力下，风阀的漏风量应符合本规程第</w:t>
      </w:r>
      <w:r w:rsidR="00A95F23" w:rsidRPr="00CE3DAB">
        <w:rPr>
          <w:color w:val="auto"/>
          <w:sz w:val="24"/>
        </w:rPr>
        <w:t>5</w:t>
      </w:r>
      <w:r w:rsidRPr="00CE3DAB">
        <w:rPr>
          <w:color w:val="auto"/>
          <w:sz w:val="24"/>
        </w:rPr>
        <w:t>.</w:t>
      </w:r>
      <w:r w:rsidR="00A95F23" w:rsidRPr="00CE3DAB">
        <w:rPr>
          <w:color w:val="auto"/>
          <w:sz w:val="24"/>
        </w:rPr>
        <w:t>1</w:t>
      </w:r>
      <w:r w:rsidRPr="00CE3DAB">
        <w:rPr>
          <w:color w:val="auto"/>
          <w:sz w:val="24"/>
        </w:rPr>
        <w:t>.</w:t>
      </w:r>
      <w:r w:rsidR="00A95F23" w:rsidRPr="00CE3DAB">
        <w:rPr>
          <w:color w:val="auto"/>
          <w:sz w:val="24"/>
        </w:rPr>
        <w:t>3</w:t>
      </w:r>
      <w:r w:rsidRPr="00CE3DAB">
        <w:rPr>
          <w:color w:val="auto"/>
          <w:sz w:val="24"/>
        </w:rPr>
        <w:t>条；</w:t>
      </w:r>
    </w:p>
    <w:p w:rsidR="00CC4FDF" w:rsidRPr="00CE3DAB" w:rsidRDefault="00CC4FDF" w:rsidP="00CF7988">
      <w:pPr>
        <w:spacing w:line="440" w:lineRule="exact"/>
        <w:rPr>
          <w:color w:val="auto"/>
          <w:sz w:val="24"/>
        </w:rPr>
      </w:pPr>
      <w:r w:rsidRPr="00CE3DAB">
        <w:rPr>
          <w:color w:val="auto"/>
          <w:sz w:val="24"/>
        </w:rPr>
        <w:t xml:space="preserve">    3  </w:t>
      </w:r>
      <w:r w:rsidRPr="00CE3DAB">
        <w:rPr>
          <w:color w:val="auto"/>
          <w:sz w:val="24"/>
        </w:rPr>
        <w:t>在给定高温及运行工况条件下，风阀的运行性能应符合本规程第</w:t>
      </w:r>
      <w:r w:rsidR="006B0EBD" w:rsidRPr="00CE3DAB">
        <w:rPr>
          <w:color w:val="auto"/>
          <w:sz w:val="24"/>
        </w:rPr>
        <w:t>5</w:t>
      </w:r>
      <w:r w:rsidRPr="00CE3DAB">
        <w:rPr>
          <w:color w:val="auto"/>
          <w:sz w:val="24"/>
        </w:rPr>
        <w:t>.</w:t>
      </w:r>
      <w:r w:rsidR="006B0EBD" w:rsidRPr="00CE3DAB">
        <w:rPr>
          <w:color w:val="auto"/>
          <w:sz w:val="24"/>
        </w:rPr>
        <w:t>1</w:t>
      </w:r>
      <w:r w:rsidRPr="00CE3DAB">
        <w:rPr>
          <w:color w:val="auto"/>
          <w:sz w:val="24"/>
        </w:rPr>
        <w:t>.</w:t>
      </w:r>
      <w:r w:rsidR="006B0EBD" w:rsidRPr="00CE3DAB">
        <w:rPr>
          <w:color w:val="auto"/>
          <w:sz w:val="24"/>
        </w:rPr>
        <w:t>4</w:t>
      </w:r>
      <w:r w:rsidRPr="00CE3DAB">
        <w:rPr>
          <w:color w:val="auto"/>
          <w:sz w:val="24"/>
        </w:rPr>
        <w:t>条；</w:t>
      </w:r>
    </w:p>
    <w:p w:rsidR="00CC4FDF" w:rsidRPr="00CE3DAB" w:rsidRDefault="00CC4FDF" w:rsidP="00CF7988">
      <w:pPr>
        <w:spacing w:line="440" w:lineRule="exact"/>
        <w:rPr>
          <w:color w:val="auto"/>
          <w:kern w:val="0"/>
          <w:sz w:val="24"/>
        </w:rPr>
      </w:pPr>
      <w:r w:rsidRPr="00CE3DAB">
        <w:rPr>
          <w:color w:val="auto"/>
          <w:sz w:val="24"/>
        </w:rPr>
        <w:t xml:space="preserve">    4  </w:t>
      </w:r>
      <w:r w:rsidRPr="00CE3DAB">
        <w:rPr>
          <w:color w:val="auto"/>
          <w:kern w:val="0"/>
          <w:sz w:val="24"/>
        </w:rPr>
        <w:t>在标准耐火试验条件下，风阀的耐火性能</w:t>
      </w:r>
      <w:r w:rsidRPr="00CE3DAB">
        <w:rPr>
          <w:color w:val="auto"/>
          <w:sz w:val="24"/>
        </w:rPr>
        <w:t>应符合本规程第</w:t>
      </w:r>
      <w:r w:rsidR="006B0EBD" w:rsidRPr="00CE3DAB">
        <w:rPr>
          <w:color w:val="auto"/>
          <w:sz w:val="24"/>
        </w:rPr>
        <w:t>5</w:t>
      </w:r>
      <w:r w:rsidRPr="00CE3DAB">
        <w:rPr>
          <w:color w:val="auto"/>
          <w:sz w:val="24"/>
        </w:rPr>
        <w:t>.</w:t>
      </w:r>
      <w:r w:rsidR="006B0EBD" w:rsidRPr="00CE3DAB">
        <w:rPr>
          <w:color w:val="auto"/>
          <w:sz w:val="24"/>
        </w:rPr>
        <w:t>1</w:t>
      </w:r>
      <w:r w:rsidRPr="00CE3DAB">
        <w:rPr>
          <w:color w:val="auto"/>
          <w:sz w:val="24"/>
        </w:rPr>
        <w:t>.</w:t>
      </w:r>
      <w:r w:rsidR="006B0EBD" w:rsidRPr="00CE3DAB">
        <w:rPr>
          <w:color w:val="auto"/>
          <w:sz w:val="24"/>
        </w:rPr>
        <w:t>5</w:t>
      </w:r>
      <w:r w:rsidRPr="00CE3DAB">
        <w:rPr>
          <w:color w:val="auto"/>
          <w:sz w:val="24"/>
        </w:rPr>
        <w:t>条；</w:t>
      </w:r>
    </w:p>
    <w:p w:rsidR="00CC4FDF" w:rsidRPr="00CE3DAB" w:rsidRDefault="00CC4FDF" w:rsidP="00CF7988">
      <w:pPr>
        <w:spacing w:line="440" w:lineRule="exact"/>
        <w:rPr>
          <w:color w:val="auto"/>
          <w:sz w:val="24"/>
        </w:rPr>
      </w:pPr>
      <w:r w:rsidRPr="00CE3DAB">
        <w:rPr>
          <w:color w:val="auto"/>
          <w:sz w:val="24"/>
        </w:rPr>
        <w:t xml:space="preserve">    5  </w:t>
      </w:r>
      <w:r w:rsidRPr="00CE3DAB">
        <w:rPr>
          <w:color w:val="auto"/>
          <w:sz w:val="24"/>
        </w:rPr>
        <w:t>在常温下，风阀的运行可靠性应符合本规程第</w:t>
      </w:r>
      <w:r w:rsidR="002C3CF7" w:rsidRPr="00CE3DAB">
        <w:rPr>
          <w:color w:val="auto"/>
          <w:sz w:val="24"/>
        </w:rPr>
        <w:t>5</w:t>
      </w:r>
      <w:r w:rsidRPr="00CE3DAB">
        <w:rPr>
          <w:color w:val="auto"/>
          <w:sz w:val="24"/>
        </w:rPr>
        <w:t>.</w:t>
      </w:r>
      <w:r w:rsidR="002C3CF7" w:rsidRPr="00CE3DAB">
        <w:rPr>
          <w:color w:val="auto"/>
          <w:sz w:val="24"/>
        </w:rPr>
        <w:t>1</w:t>
      </w:r>
      <w:r w:rsidRPr="00CE3DAB">
        <w:rPr>
          <w:color w:val="auto"/>
          <w:sz w:val="24"/>
        </w:rPr>
        <w:t>.</w:t>
      </w:r>
      <w:r w:rsidR="002C3CF7" w:rsidRPr="00CE3DAB">
        <w:rPr>
          <w:color w:val="auto"/>
          <w:sz w:val="24"/>
        </w:rPr>
        <w:t>6</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 xml:space="preserve">6  </w:t>
      </w:r>
      <w:r w:rsidRPr="00CE3DAB">
        <w:rPr>
          <w:color w:val="auto"/>
          <w:sz w:val="24"/>
        </w:rPr>
        <w:t>在常温下，风阀其他测试结果的评定应符合本规程以下规定：</w:t>
      </w:r>
    </w:p>
    <w:p w:rsidR="00CC4FDF" w:rsidRPr="00CE3DAB" w:rsidRDefault="00CC4FDF" w:rsidP="00CF7988">
      <w:pPr>
        <w:spacing w:line="440" w:lineRule="exact"/>
        <w:ind w:firstLineChars="200" w:firstLine="480"/>
        <w:rPr>
          <w:color w:val="auto"/>
          <w:sz w:val="24"/>
        </w:rPr>
      </w:pPr>
      <w:r w:rsidRPr="00CE3DAB">
        <w:rPr>
          <w:color w:val="auto"/>
          <w:sz w:val="24"/>
        </w:rPr>
        <w:t>（</w:t>
      </w:r>
      <w:r w:rsidRPr="00CE3DAB">
        <w:rPr>
          <w:color w:val="auto"/>
          <w:sz w:val="24"/>
        </w:rPr>
        <w:t>1</w:t>
      </w:r>
      <w:r w:rsidRPr="00CE3DAB">
        <w:rPr>
          <w:color w:val="auto"/>
          <w:sz w:val="24"/>
        </w:rPr>
        <w:t>）外观符合第</w:t>
      </w:r>
      <w:r w:rsidRPr="00CE3DAB">
        <w:rPr>
          <w:color w:val="auto"/>
          <w:sz w:val="24"/>
        </w:rPr>
        <w:t>7.1.3</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w:t>
      </w:r>
      <w:r w:rsidRPr="00CE3DAB">
        <w:rPr>
          <w:color w:val="auto"/>
          <w:sz w:val="24"/>
        </w:rPr>
        <w:t>2</w:t>
      </w:r>
      <w:r w:rsidRPr="00CE3DAB">
        <w:rPr>
          <w:color w:val="auto"/>
          <w:sz w:val="24"/>
        </w:rPr>
        <w:t>）公差符合第</w:t>
      </w:r>
      <w:r w:rsidRPr="00CE3DAB">
        <w:rPr>
          <w:color w:val="auto"/>
          <w:sz w:val="24"/>
        </w:rPr>
        <w:t>4.</w:t>
      </w:r>
      <w:r w:rsidR="002C3CF7" w:rsidRPr="00CE3DAB">
        <w:rPr>
          <w:color w:val="auto"/>
          <w:sz w:val="24"/>
        </w:rPr>
        <w:t>0</w:t>
      </w:r>
      <w:r w:rsidRPr="00CE3DAB">
        <w:rPr>
          <w:color w:val="auto"/>
          <w:sz w:val="24"/>
        </w:rPr>
        <w:t>.</w:t>
      </w:r>
      <w:r w:rsidR="002C3CF7" w:rsidRPr="00CE3DAB">
        <w:rPr>
          <w:color w:val="auto"/>
          <w:sz w:val="24"/>
        </w:rPr>
        <w:t>9</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w:t>
      </w:r>
      <w:r w:rsidRPr="00CE3DAB">
        <w:rPr>
          <w:color w:val="auto"/>
          <w:sz w:val="24"/>
        </w:rPr>
        <w:t>3</w:t>
      </w:r>
      <w:r w:rsidRPr="00CE3DAB">
        <w:rPr>
          <w:color w:val="auto"/>
          <w:sz w:val="24"/>
        </w:rPr>
        <w:t>）电动控制符合第</w:t>
      </w:r>
      <w:r w:rsidR="00DF0210" w:rsidRPr="00CE3DAB">
        <w:rPr>
          <w:color w:val="auto"/>
          <w:kern w:val="0"/>
          <w:sz w:val="24"/>
        </w:rPr>
        <w:t>5.1.11</w:t>
      </w:r>
      <w:r w:rsidR="00DF0210" w:rsidRPr="00CE3DAB">
        <w:rPr>
          <w:color w:val="auto"/>
          <w:kern w:val="0"/>
          <w:sz w:val="24"/>
        </w:rPr>
        <w:t>、</w:t>
      </w:r>
      <w:r w:rsidR="00DF0210" w:rsidRPr="00CE3DAB">
        <w:rPr>
          <w:color w:val="auto"/>
          <w:kern w:val="0"/>
          <w:sz w:val="24"/>
        </w:rPr>
        <w:t>5.1.12</w:t>
      </w:r>
      <w:r w:rsidR="00DF0210" w:rsidRPr="00CE3DAB">
        <w:rPr>
          <w:color w:val="auto"/>
          <w:kern w:val="0"/>
          <w:sz w:val="24"/>
        </w:rPr>
        <w:t>、</w:t>
      </w:r>
      <w:r w:rsidR="00DF0210" w:rsidRPr="00CE3DAB">
        <w:rPr>
          <w:color w:val="auto"/>
          <w:kern w:val="0"/>
          <w:sz w:val="24"/>
        </w:rPr>
        <w:t>5.1.13</w:t>
      </w:r>
      <w:r w:rsidR="00DF0210" w:rsidRPr="00CE3DAB">
        <w:rPr>
          <w:color w:val="auto"/>
          <w:kern w:val="0"/>
          <w:sz w:val="24"/>
        </w:rPr>
        <w:t>、</w:t>
      </w:r>
      <w:r w:rsidR="00DF0210" w:rsidRPr="00CE3DAB">
        <w:rPr>
          <w:color w:val="auto"/>
          <w:kern w:val="0"/>
          <w:sz w:val="24"/>
        </w:rPr>
        <w:t>5.4.2</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w:t>
      </w:r>
      <w:r w:rsidRPr="00CE3DAB">
        <w:rPr>
          <w:color w:val="auto"/>
          <w:sz w:val="24"/>
        </w:rPr>
        <w:t>4</w:t>
      </w:r>
      <w:r w:rsidRPr="00CE3DAB">
        <w:rPr>
          <w:color w:val="auto"/>
          <w:sz w:val="24"/>
        </w:rPr>
        <w:t>）气动控制符合第</w:t>
      </w:r>
      <w:r w:rsidR="00DF0210" w:rsidRPr="00CE3DAB">
        <w:rPr>
          <w:color w:val="auto"/>
          <w:kern w:val="0"/>
          <w:sz w:val="24"/>
        </w:rPr>
        <w:t>5.1.11</w:t>
      </w:r>
      <w:r w:rsidR="00DF0210" w:rsidRPr="00CE3DAB">
        <w:rPr>
          <w:color w:val="auto"/>
          <w:kern w:val="0"/>
          <w:sz w:val="24"/>
        </w:rPr>
        <w:t>、</w:t>
      </w:r>
      <w:r w:rsidR="00DF0210" w:rsidRPr="00CE3DAB">
        <w:rPr>
          <w:color w:val="auto"/>
          <w:kern w:val="0"/>
          <w:sz w:val="24"/>
        </w:rPr>
        <w:t>5.1.12</w:t>
      </w:r>
      <w:r w:rsidR="00DF0210" w:rsidRPr="00CE3DAB">
        <w:rPr>
          <w:color w:val="auto"/>
          <w:kern w:val="0"/>
          <w:sz w:val="24"/>
        </w:rPr>
        <w:t>、</w:t>
      </w:r>
      <w:r w:rsidR="00DF0210" w:rsidRPr="00CE3DAB">
        <w:rPr>
          <w:color w:val="auto"/>
          <w:kern w:val="0"/>
          <w:sz w:val="24"/>
        </w:rPr>
        <w:t>5.1.13</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w:t>
      </w:r>
      <w:r w:rsidRPr="00CE3DAB">
        <w:rPr>
          <w:color w:val="auto"/>
          <w:sz w:val="24"/>
        </w:rPr>
        <w:t>5</w:t>
      </w:r>
      <w:r w:rsidRPr="00CE3DAB">
        <w:rPr>
          <w:color w:val="auto"/>
          <w:sz w:val="24"/>
        </w:rPr>
        <w:t>）绝缘性能符合第</w:t>
      </w:r>
      <w:r w:rsidR="00DF0210" w:rsidRPr="00CE3DAB">
        <w:rPr>
          <w:color w:val="auto"/>
          <w:sz w:val="24"/>
        </w:rPr>
        <w:t>5</w:t>
      </w:r>
      <w:r w:rsidRPr="00CE3DAB">
        <w:rPr>
          <w:color w:val="auto"/>
          <w:sz w:val="24"/>
        </w:rPr>
        <w:t>.</w:t>
      </w:r>
      <w:r w:rsidR="00DF0210" w:rsidRPr="00CE3DAB">
        <w:rPr>
          <w:color w:val="auto"/>
          <w:sz w:val="24"/>
        </w:rPr>
        <w:t>4</w:t>
      </w:r>
      <w:r w:rsidRPr="00CE3DAB">
        <w:rPr>
          <w:color w:val="auto"/>
          <w:sz w:val="24"/>
        </w:rPr>
        <w:t>.</w:t>
      </w:r>
      <w:r w:rsidR="00DF0210" w:rsidRPr="00CE3DAB">
        <w:rPr>
          <w:color w:val="auto"/>
          <w:sz w:val="24"/>
        </w:rPr>
        <w:t>3</w:t>
      </w:r>
      <w:r w:rsidRPr="00CE3DAB">
        <w:rPr>
          <w:color w:val="auto"/>
          <w:sz w:val="24"/>
        </w:rPr>
        <w:t>条。</w:t>
      </w:r>
    </w:p>
    <w:p w:rsidR="00CC4FDF" w:rsidRPr="00CE3DAB" w:rsidRDefault="00CC4FDF" w:rsidP="00CF7988">
      <w:pPr>
        <w:spacing w:line="440" w:lineRule="exact"/>
        <w:ind w:firstLineChars="200" w:firstLine="480"/>
        <w:rPr>
          <w:color w:val="auto"/>
          <w:sz w:val="24"/>
        </w:rPr>
      </w:pPr>
      <w:r w:rsidRPr="00CE3DAB">
        <w:rPr>
          <w:color w:val="auto"/>
          <w:sz w:val="24"/>
        </w:rPr>
        <w:t xml:space="preserve">7  </w:t>
      </w:r>
      <w:r w:rsidR="005D31D2" w:rsidRPr="00CE3DAB">
        <w:rPr>
          <w:color w:val="auto"/>
          <w:sz w:val="24"/>
        </w:rPr>
        <w:t>上述第</w:t>
      </w:r>
      <w:r w:rsidR="005D31D2" w:rsidRPr="00CE3DAB">
        <w:rPr>
          <w:color w:val="auto"/>
          <w:sz w:val="24"/>
        </w:rPr>
        <w:t>6</w:t>
      </w:r>
      <w:r w:rsidR="005D31D2" w:rsidRPr="00CE3DAB">
        <w:rPr>
          <w:color w:val="auto"/>
          <w:sz w:val="24"/>
        </w:rPr>
        <w:t>项中有一项不符，允许更换试件一次重新测试，若仍有一项不符，以及上述</w:t>
      </w:r>
      <w:r w:rsidR="005D31D2" w:rsidRPr="00CE3DAB">
        <w:rPr>
          <w:color w:val="auto"/>
          <w:sz w:val="24"/>
        </w:rPr>
        <w:t>1~5</w:t>
      </w:r>
      <w:r w:rsidR="005D31D2" w:rsidRPr="00CE3DAB">
        <w:rPr>
          <w:color w:val="auto"/>
          <w:sz w:val="24"/>
        </w:rPr>
        <w:t>项有一项</w:t>
      </w:r>
      <w:r w:rsidR="00F92FE4" w:rsidRPr="00CE3DAB">
        <w:rPr>
          <w:color w:val="auto"/>
          <w:sz w:val="24"/>
        </w:rPr>
        <w:t>不符</w:t>
      </w:r>
      <w:r w:rsidRPr="00CE3DAB">
        <w:rPr>
          <w:color w:val="auto"/>
          <w:sz w:val="24"/>
        </w:rPr>
        <w:t>，判定试件测试不合格。</w:t>
      </w:r>
    </w:p>
    <w:p w:rsidR="00CC4FDF" w:rsidRPr="00CE3DAB" w:rsidRDefault="00CC4FDF" w:rsidP="00CF7988">
      <w:pPr>
        <w:spacing w:line="440" w:lineRule="exact"/>
        <w:rPr>
          <w:color w:val="auto"/>
          <w:sz w:val="24"/>
        </w:rPr>
      </w:pPr>
      <w:r w:rsidRPr="00CE3DAB">
        <w:rPr>
          <w:color w:val="auto"/>
          <w:sz w:val="24"/>
        </w:rPr>
        <w:t xml:space="preserve">A.6.2  </w:t>
      </w:r>
      <w:r w:rsidR="003A027D" w:rsidRPr="00CE3DAB">
        <w:rPr>
          <w:color w:val="auto"/>
          <w:kern w:val="0"/>
          <w:sz w:val="24"/>
        </w:rPr>
        <w:t>试验报告应</w:t>
      </w:r>
      <w:r w:rsidR="00376823" w:rsidRPr="00CE3DAB">
        <w:rPr>
          <w:color w:val="auto"/>
          <w:kern w:val="0"/>
          <w:sz w:val="24"/>
        </w:rPr>
        <w:t>包括</w:t>
      </w:r>
      <w:r w:rsidR="003A027D" w:rsidRPr="00CE3DAB">
        <w:rPr>
          <w:color w:val="auto"/>
          <w:kern w:val="0"/>
          <w:sz w:val="24"/>
        </w:rPr>
        <w:t>以下内容</w:t>
      </w:r>
      <w:r w:rsidRPr="00CE3DAB">
        <w:rPr>
          <w:color w:val="auto"/>
          <w:sz w:val="24"/>
        </w:rPr>
        <w:t>：</w:t>
      </w:r>
    </w:p>
    <w:p w:rsidR="00FE4CAB" w:rsidRPr="00CE3DAB" w:rsidRDefault="003A027D"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1</w:t>
      </w:r>
      <w:r w:rsidR="00810627" w:rsidRPr="00CE3DAB">
        <w:rPr>
          <w:color w:val="auto"/>
          <w:kern w:val="0"/>
          <w:sz w:val="24"/>
        </w:rPr>
        <w:t xml:space="preserve">  </w:t>
      </w:r>
      <w:r w:rsidR="00376823" w:rsidRPr="00CE3DAB">
        <w:rPr>
          <w:color w:val="auto"/>
          <w:kern w:val="0"/>
          <w:sz w:val="24"/>
        </w:rPr>
        <w:t>试验委托单位名称</w:t>
      </w:r>
      <w:r w:rsidR="00FE4CAB" w:rsidRPr="00CE3DAB">
        <w:rPr>
          <w:color w:val="auto"/>
          <w:kern w:val="0"/>
          <w:sz w:val="24"/>
        </w:rPr>
        <w:t>及工程项目名称（若有）</w:t>
      </w:r>
      <w:r w:rsidR="00376823" w:rsidRPr="00CE3DAB">
        <w:rPr>
          <w:color w:val="auto"/>
          <w:kern w:val="0"/>
          <w:sz w:val="24"/>
        </w:rPr>
        <w:t>；</w:t>
      </w:r>
    </w:p>
    <w:p w:rsidR="00AD0055" w:rsidRPr="00CE3DAB" w:rsidRDefault="003A027D"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2</w:t>
      </w:r>
      <w:r w:rsidR="00810627" w:rsidRPr="00CE3DAB">
        <w:rPr>
          <w:color w:val="auto"/>
          <w:kern w:val="0"/>
          <w:sz w:val="24"/>
        </w:rPr>
        <w:t xml:space="preserve">  </w:t>
      </w:r>
      <w:r w:rsidR="00376823" w:rsidRPr="00CE3DAB">
        <w:rPr>
          <w:color w:val="auto"/>
          <w:kern w:val="0"/>
          <w:sz w:val="24"/>
        </w:rPr>
        <w:t>样品制造单位名称</w:t>
      </w:r>
      <w:r w:rsidR="00385871" w:rsidRPr="00CE3DAB">
        <w:rPr>
          <w:color w:val="auto"/>
          <w:kern w:val="0"/>
          <w:sz w:val="24"/>
        </w:rPr>
        <w:t>、</w:t>
      </w:r>
      <w:r w:rsidR="00376823" w:rsidRPr="00CE3DAB">
        <w:rPr>
          <w:color w:val="auto"/>
          <w:kern w:val="0"/>
          <w:sz w:val="24"/>
        </w:rPr>
        <w:t>样品名称及规格型号；</w:t>
      </w:r>
    </w:p>
    <w:p w:rsidR="00AD0055" w:rsidRPr="00CE3DAB" w:rsidRDefault="00376823"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3</w:t>
      </w:r>
      <w:r w:rsidR="00810627" w:rsidRPr="00CE3DAB">
        <w:rPr>
          <w:color w:val="auto"/>
          <w:kern w:val="0"/>
          <w:sz w:val="24"/>
        </w:rPr>
        <w:t xml:space="preserve">  </w:t>
      </w:r>
      <w:r w:rsidR="00AD0055" w:rsidRPr="00CE3DAB">
        <w:rPr>
          <w:color w:val="auto"/>
          <w:kern w:val="0"/>
          <w:sz w:val="24"/>
        </w:rPr>
        <w:t>试验</w:t>
      </w:r>
      <w:r w:rsidRPr="00CE3DAB">
        <w:rPr>
          <w:color w:val="auto"/>
          <w:kern w:val="0"/>
          <w:sz w:val="24"/>
        </w:rPr>
        <w:t>名称和</w:t>
      </w:r>
      <w:r w:rsidR="00AD0055" w:rsidRPr="00CE3DAB">
        <w:rPr>
          <w:color w:val="auto"/>
          <w:kern w:val="0"/>
          <w:sz w:val="24"/>
        </w:rPr>
        <w:t>日期；</w:t>
      </w:r>
    </w:p>
    <w:p w:rsidR="00AD0055" w:rsidRPr="00CE3DAB" w:rsidRDefault="00376823"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4</w:t>
      </w:r>
      <w:r w:rsidR="00810627" w:rsidRPr="00CE3DAB">
        <w:rPr>
          <w:color w:val="auto"/>
          <w:kern w:val="0"/>
          <w:sz w:val="24"/>
        </w:rPr>
        <w:t xml:space="preserve">  </w:t>
      </w:r>
      <w:r w:rsidRPr="00CE3DAB">
        <w:rPr>
          <w:color w:val="auto"/>
          <w:kern w:val="0"/>
          <w:sz w:val="24"/>
        </w:rPr>
        <w:t>试件构造、照片以及所用材料的技术依据</w:t>
      </w:r>
      <w:r w:rsidR="00AD0055" w:rsidRPr="00CE3DAB">
        <w:rPr>
          <w:color w:val="auto"/>
          <w:kern w:val="0"/>
          <w:sz w:val="24"/>
        </w:rPr>
        <w:t>；</w:t>
      </w:r>
    </w:p>
    <w:p w:rsidR="00376823" w:rsidRPr="00CE3DAB" w:rsidRDefault="00376823"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5</w:t>
      </w:r>
      <w:r w:rsidR="00810627" w:rsidRPr="00CE3DAB">
        <w:rPr>
          <w:color w:val="auto"/>
          <w:kern w:val="0"/>
          <w:sz w:val="24"/>
        </w:rPr>
        <w:t xml:space="preserve">  </w:t>
      </w:r>
      <w:r w:rsidR="000A170E" w:rsidRPr="00CE3DAB">
        <w:rPr>
          <w:color w:val="auto"/>
          <w:kern w:val="0"/>
          <w:sz w:val="24"/>
        </w:rPr>
        <w:t>本规程</w:t>
      </w:r>
      <w:r w:rsidR="004955BD" w:rsidRPr="00CE3DAB">
        <w:rPr>
          <w:color w:val="auto"/>
          <w:kern w:val="0"/>
          <w:sz w:val="24"/>
        </w:rPr>
        <w:t>A.3.2</w:t>
      </w:r>
      <w:r w:rsidR="00F15C89" w:rsidRPr="00CE3DAB">
        <w:rPr>
          <w:color w:val="auto"/>
          <w:kern w:val="0"/>
          <w:sz w:val="24"/>
        </w:rPr>
        <w:t>所有</w:t>
      </w:r>
      <w:r w:rsidR="005E4C7B" w:rsidRPr="00CE3DAB">
        <w:rPr>
          <w:color w:val="auto"/>
          <w:kern w:val="0"/>
          <w:sz w:val="24"/>
        </w:rPr>
        <w:t>测试项目</w:t>
      </w:r>
      <w:r w:rsidR="004955BD" w:rsidRPr="00CE3DAB">
        <w:rPr>
          <w:color w:val="auto"/>
          <w:kern w:val="0"/>
          <w:sz w:val="24"/>
        </w:rPr>
        <w:t>的测试结果；</w:t>
      </w:r>
    </w:p>
    <w:p w:rsidR="00AD0055" w:rsidRPr="00CE3DAB" w:rsidRDefault="004955BD" w:rsidP="00CF7988">
      <w:pPr>
        <w:autoSpaceDE w:val="0"/>
        <w:autoSpaceDN w:val="0"/>
        <w:adjustRightInd w:val="0"/>
        <w:spacing w:line="440" w:lineRule="exact"/>
        <w:ind w:firstLineChars="200" w:firstLine="480"/>
        <w:jc w:val="left"/>
        <w:rPr>
          <w:color w:val="auto"/>
          <w:kern w:val="0"/>
          <w:sz w:val="24"/>
        </w:rPr>
      </w:pPr>
      <w:r w:rsidRPr="00CE3DAB">
        <w:rPr>
          <w:color w:val="auto"/>
          <w:kern w:val="0"/>
          <w:sz w:val="24"/>
        </w:rPr>
        <w:t>6</w:t>
      </w:r>
      <w:r w:rsidR="00810627" w:rsidRPr="00CE3DAB">
        <w:rPr>
          <w:color w:val="auto"/>
          <w:kern w:val="0"/>
          <w:sz w:val="24"/>
        </w:rPr>
        <w:t xml:space="preserve">  </w:t>
      </w:r>
      <w:r w:rsidR="00AD0055" w:rsidRPr="00CE3DAB">
        <w:rPr>
          <w:color w:val="auto"/>
          <w:kern w:val="0"/>
          <w:sz w:val="24"/>
        </w:rPr>
        <w:t>试件</w:t>
      </w:r>
      <w:r w:rsidRPr="00CE3DAB">
        <w:rPr>
          <w:color w:val="auto"/>
          <w:kern w:val="0"/>
          <w:sz w:val="24"/>
        </w:rPr>
        <w:t>主持人及试验单位负责人签字，试验单位盖章。</w:t>
      </w:r>
    </w:p>
    <w:p w:rsidR="00CC4FDF" w:rsidRPr="00CE3DAB" w:rsidRDefault="00CC4FDF" w:rsidP="00CF7988">
      <w:pPr>
        <w:snapToGrid w:val="0"/>
        <w:spacing w:line="440" w:lineRule="exact"/>
        <w:jc w:val="center"/>
        <w:rPr>
          <w:rFonts w:eastAsia="黑体"/>
          <w:color w:val="auto"/>
          <w:sz w:val="24"/>
        </w:rPr>
      </w:pPr>
    </w:p>
    <w:p w:rsidR="00C97B50" w:rsidRPr="00CE3DAB" w:rsidRDefault="00CC4FDF" w:rsidP="00CF7988">
      <w:pPr>
        <w:snapToGrid w:val="0"/>
        <w:spacing w:line="440" w:lineRule="exact"/>
        <w:jc w:val="center"/>
        <w:rPr>
          <w:rFonts w:eastAsiaTheme="minorEastAsia"/>
          <w:color w:val="auto"/>
          <w:sz w:val="32"/>
          <w:szCs w:val="32"/>
        </w:rPr>
      </w:pPr>
      <w:r w:rsidRPr="00CE3DAB">
        <w:rPr>
          <w:rFonts w:eastAsia="黑体"/>
          <w:color w:val="auto"/>
          <w:sz w:val="24"/>
        </w:rPr>
        <w:br w:type="page"/>
      </w:r>
      <w:r w:rsidR="00C97B50" w:rsidRPr="00CE3DAB">
        <w:rPr>
          <w:rFonts w:eastAsiaTheme="minorEastAsia"/>
          <w:color w:val="auto"/>
          <w:sz w:val="32"/>
          <w:szCs w:val="32"/>
        </w:rPr>
        <w:lastRenderedPageBreak/>
        <w:t>附录</w:t>
      </w:r>
      <w:r w:rsidR="00C97B50" w:rsidRPr="00CE3DAB">
        <w:rPr>
          <w:rFonts w:eastAsiaTheme="minorEastAsia"/>
          <w:color w:val="auto"/>
          <w:sz w:val="32"/>
          <w:szCs w:val="32"/>
        </w:rPr>
        <w:t xml:space="preserve">B  </w:t>
      </w:r>
      <w:r w:rsidR="00C97B50" w:rsidRPr="00CE3DAB">
        <w:rPr>
          <w:rFonts w:eastAsiaTheme="minorEastAsia"/>
          <w:color w:val="auto"/>
          <w:sz w:val="32"/>
          <w:szCs w:val="32"/>
        </w:rPr>
        <w:t>风阀标记图示</w:t>
      </w:r>
    </w:p>
    <w:p w:rsidR="00C61497" w:rsidRPr="00CE3DAB" w:rsidRDefault="00C61497" w:rsidP="00C97B50">
      <w:pPr>
        <w:snapToGrid w:val="0"/>
        <w:spacing w:line="420" w:lineRule="atLeast"/>
        <w:jc w:val="left"/>
        <w:rPr>
          <w:color w:val="auto"/>
          <w:szCs w:val="21"/>
        </w:rPr>
      </w:pPr>
    </w:p>
    <w:p w:rsidR="00C97B50" w:rsidRPr="00CE3DAB" w:rsidRDefault="00C97B50" w:rsidP="00C97B50">
      <w:pPr>
        <w:snapToGrid w:val="0"/>
        <w:spacing w:line="420" w:lineRule="atLeast"/>
        <w:jc w:val="left"/>
        <w:rPr>
          <w:color w:val="auto"/>
          <w:sz w:val="24"/>
        </w:rPr>
      </w:pPr>
      <w:r w:rsidRPr="00CE3DAB">
        <w:rPr>
          <w:color w:val="auto"/>
          <w:sz w:val="24"/>
        </w:rPr>
        <w:t xml:space="preserve">B.0.1  </w:t>
      </w:r>
      <w:r w:rsidRPr="00CE3DAB">
        <w:rPr>
          <w:color w:val="auto"/>
          <w:sz w:val="24"/>
        </w:rPr>
        <w:t>风阀标记应符合图</w:t>
      </w:r>
      <w:r w:rsidRPr="00CE3DAB">
        <w:rPr>
          <w:color w:val="auto"/>
          <w:sz w:val="24"/>
        </w:rPr>
        <w:t>B.0.1</w:t>
      </w:r>
      <w:r w:rsidRPr="00CE3DAB">
        <w:rPr>
          <w:color w:val="auto"/>
          <w:sz w:val="24"/>
        </w:rPr>
        <w:t>的要求。</w:t>
      </w:r>
    </w:p>
    <w:p w:rsidR="00C97B50" w:rsidRPr="00CE3DAB" w:rsidRDefault="00684F85" w:rsidP="00C97B50">
      <w:pPr>
        <w:spacing w:line="420" w:lineRule="atLeast"/>
        <w:rPr>
          <w:color w:val="auto"/>
          <w:sz w:val="28"/>
          <w:szCs w:val="28"/>
        </w:rPr>
      </w:pPr>
      <w:r>
        <w:rPr>
          <w:noProof/>
          <w:color w:val="auto"/>
          <w:sz w:val="28"/>
          <w:szCs w:val="28"/>
        </w:rPr>
        <w:pict>
          <v:group id="_x0000_s8754" style="position:absolute;left:0;text-align:left;margin-left:8.05pt;margin-top:15.6pt;width:382.5pt;height:173.65pt;z-index:251693056" coordorigin="1961,3148" coordsize="7650,3473">
            <v:shapetype id="_x0000_t202" coordsize="21600,21600" o:spt="202" path="m,l,21600r21600,l21600,xe">
              <v:stroke joinstyle="miter"/>
              <v:path gradientshapeok="t" o:connecttype="rect"/>
            </v:shapetype>
            <v:shape id="_x0000_s8755" type="#_x0000_t202" style="position:absolute;left:6089;top:4916;width:3168;height:468" stroked="f">
              <v:textbox style="mso-next-textbox:#_x0000_s8755">
                <w:txbxContent>
                  <w:p w:rsidR="0081075F" w:rsidRDefault="0081075F" w:rsidP="00C97B50">
                    <w:r>
                      <w:rPr>
                        <w:rFonts w:hint="eastAsia"/>
                      </w:rPr>
                      <w:t>泄漏量：</w:t>
                    </w:r>
                    <w:r>
                      <w:t>L</w:t>
                    </w:r>
                    <w:r w:rsidRPr="000317D4">
                      <w:rPr>
                        <w:vertAlign w:val="subscript"/>
                      </w:rPr>
                      <w:t>1</w:t>
                    </w:r>
                    <w:r>
                      <w:rPr>
                        <w:rFonts w:hint="eastAsia"/>
                      </w:rPr>
                      <w:t>，</w:t>
                    </w:r>
                    <w:r>
                      <w:t>L</w:t>
                    </w:r>
                    <w:r w:rsidRPr="009F2E23">
                      <w:rPr>
                        <w:vertAlign w:val="subscript"/>
                      </w:rPr>
                      <w:t>2</w:t>
                    </w:r>
                    <w:r>
                      <w:rPr>
                        <w:rFonts w:hint="eastAsia"/>
                      </w:rPr>
                      <w:t>，</w:t>
                    </w:r>
                    <w:r>
                      <w:rPr>
                        <w:rFonts w:hint="eastAsia"/>
                      </w:rPr>
                      <w:t>L</w:t>
                    </w:r>
                    <w:r w:rsidRPr="009F2E23">
                      <w:rPr>
                        <w:rFonts w:hint="eastAsia"/>
                        <w:vertAlign w:val="subscript"/>
                      </w:rPr>
                      <w:t>3</w:t>
                    </w:r>
                    <w:r>
                      <w:rPr>
                        <w:rFonts w:hint="eastAsia"/>
                      </w:rPr>
                      <w:t>，</w:t>
                    </w:r>
                    <w:r>
                      <w:rPr>
                        <w:rFonts w:hint="eastAsia"/>
                      </w:rPr>
                      <w:t>L</w:t>
                    </w:r>
                    <w:r w:rsidRPr="009F2E23">
                      <w:rPr>
                        <w:rFonts w:hint="eastAsia"/>
                        <w:vertAlign w:val="subscript"/>
                      </w:rPr>
                      <w:t>4</w:t>
                    </w:r>
                  </w:p>
                </w:txbxContent>
              </v:textbox>
            </v:shape>
            <v:shape id="_x0000_s8756" type="#_x0000_t202" style="position:absolute;left:6105;top:6156;width:3506;height:465" stroked="f">
              <v:textbox style="mso-next-textbox:#_x0000_s8756">
                <w:txbxContent>
                  <w:p w:rsidR="0081075F" w:rsidRDefault="0081075F" w:rsidP="00C97B50">
                    <w:r>
                      <w:rPr>
                        <w:rFonts w:hint="eastAsia"/>
                      </w:rPr>
                      <w:t>产品名称：组合阀以</w:t>
                    </w:r>
                    <w:r>
                      <w:t>ZHF</w:t>
                    </w:r>
                    <w:r>
                      <w:rPr>
                        <w:rFonts w:hint="eastAsia"/>
                      </w:rPr>
                      <w:t>表示</w:t>
                    </w:r>
                  </w:p>
                </w:txbxContent>
              </v:textbox>
            </v:shape>
            <v:shape id="_x0000_s8757" type="#_x0000_t202" style="position:absolute;left:6082;top:5321;width:3175;height:468" stroked="f">
              <v:textbox style="mso-next-textbox:#_x0000_s8757">
                <w:txbxContent>
                  <w:p w:rsidR="0081075F" w:rsidRDefault="0081075F" w:rsidP="00C97B50">
                    <w:r>
                      <w:rPr>
                        <w:rFonts w:hint="eastAsia"/>
                      </w:rPr>
                      <w:t>设计工作压力：</w:t>
                    </w:r>
                    <w:r>
                      <w:t>P</w:t>
                    </w:r>
                    <w:r w:rsidRPr="009F2E23">
                      <w:rPr>
                        <w:vertAlign w:val="subscript"/>
                      </w:rPr>
                      <w:t>1</w:t>
                    </w:r>
                    <w:r>
                      <w:rPr>
                        <w:rFonts w:hint="eastAsia"/>
                      </w:rPr>
                      <w:t>，</w:t>
                    </w:r>
                    <w:r>
                      <w:t>P</w:t>
                    </w:r>
                    <w:r w:rsidRPr="009F2E23">
                      <w:rPr>
                        <w:vertAlign w:val="subscript"/>
                      </w:rPr>
                      <w:t>2</w:t>
                    </w:r>
                    <w:r>
                      <w:rPr>
                        <w:rFonts w:hint="eastAsia"/>
                      </w:rPr>
                      <w:t>，</w:t>
                    </w:r>
                    <w:r>
                      <w:t>P</w:t>
                    </w:r>
                    <w:r w:rsidRPr="009F2E23">
                      <w:rPr>
                        <w:vertAlign w:val="subscript"/>
                      </w:rPr>
                      <w:t>3</w:t>
                    </w:r>
                    <w:r>
                      <w:rPr>
                        <w:rFonts w:hint="eastAsia"/>
                      </w:rPr>
                      <w:t>，</w:t>
                    </w:r>
                    <w:r>
                      <w:t>P</w:t>
                    </w:r>
                    <w:r w:rsidRPr="009F2E23">
                      <w:rPr>
                        <w:vertAlign w:val="subscript"/>
                      </w:rPr>
                      <w:t>4</w:t>
                    </w:r>
                  </w:p>
                </w:txbxContent>
              </v:textbox>
            </v:shape>
            <v:shape id="_x0000_s8758" type="#_x0000_t202" style="position:absolute;left:6093;top:5744;width:3518;height:468" stroked="f">
              <v:textbox style="mso-next-textbox:#_x0000_s8758">
                <w:txbxContent>
                  <w:p w:rsidR="0081075F" w:rsidRDefault="0081075F" w:rsidP="00C97B50">
                    <w:r>
                      <w:rPr>
                        <w:rFonts w:hint="eastAsia"/>
                      </w:rPr>
                      <w:t>高温工作性能：</w:t>
                    </w:r>
                    <w:r>
                      <w:rPr>
                        <w:rFonts w:hint="eastAsia"/>
                      </w:rPr>
                      <w:t>W</w:t>
                    </w:r>
                    <w:r w:rsidRPr="009F2E23">
                      <w:rPr>
                        <w:vertAlign w:val="subscript"/>
                      </w:rPr>
                      <w:t>1</w:t>
                    </w:r>
                    <w:r>
                      <w:rPr>
                        <w:rFonts w:hint="eastAsia"/>
                      </w:rPr>
                      <w:t>，</w:t>
                    </w:r>
                    <w:r>
                      <w:rPr>
                        <w:rFonts w:hint="eastAsia"/>
                      </w:rPr>
                      <w:t>W</w:t>
                    </w:r>
                    <w:r w:rsidRPr="009F2E23">
                      <w:rPr>
                        <w:vertAlign w:val="subscript"/>
                      </w:rPr>
                      <w:t>2</w:t>
                    </w:r>
                    <w:r>
                      <w:rPr>
                        <w:rFonts w:hint="eastAsia"/>
                      </w:rPr>
                      <w:t>，</w:t>
                    </w:r>
                    <w:r>
                      <w:rPr>
                        <w:rFonts w:hint="eastAsia"/>
                      </w:rPr>
                      <w:t>W</w:t>
                    </w:r>
                    <w:r w:rsidRPr="009F2E23">
                      <w:rPr>
                        <w:vertAlign w:val="subscript"/>
                      </w:rPr>
                      <w:t>3</w:t>
                    </w:r>
                    <w:r>
                      <w:rPr>
                        <w:rFonts w:hint="eastAsia"/>
                      </w:rPr>
                      <w:t>，</w:t>
                    </w:r>
                    <w:r>
                      <w:rPr>
                        <w:rFonts w:hint="eastAsia"/>
                      </w:rPr>
                      <w:t>W</w:t>
                    </w:r>
                    <w:r w:rsidRPr="009F2E23">
                      <w:rPr>
                        <w:vertAlign w:val="subscript"/>
                      </w:rPr>
                      <w:t>4</w:t>
                    </w:r>
                  </w:p>
                </w:txbxContent>
              </v:textbox>
            </v:shape>
            <v:group id="_x0000_s8759" style="position:absolute;left:1961;top:3148;width:4194;height:3246" coordorigin="1961,3148" coordsize="4194,3246">
              <v:shape id="_x0000_s8760" type="#_x0000_t202" style="position:absolute;left:3487;top:3160;width:401;height:468" stroked="f">
                <v:textbox style="mso-next-textbox:#_x0000_s8760">
                  <w:txbxContent>
                    <w:p w:rsidR="0081075F" w:rsidRPr="008E47D3" w:rsidRDefault="0081075F" w:rsidP="00C97B50">
                      <w:pPr>
                        <w:rPr>
                          <w:b/>
                        </w:rPr>
                      </w:pPr>
                      <w:r>
                        <w:rPr>
                          <w:rFonts w:hint="eastAsia"/>
                          <w:b/>
                        </w:rPr>
                        <w:t>L</w:t>
                      </w:r>
                    </w:p>
                  </w:txbxContent>
                </v:textbox>
              </v:shape>
              <v:shape id="_x0000_s8761" type="#_x0000_t202" style="position:absolute;left:3067;top:3158;width:401;height:468" stroked="f">
                <v:textbox style="mso-next-textbox:#_x0000_s8761">
                  <w:txbxContent>
                    <w:p w:rsidR="0081075F" w:rsidRPr="008E47D3" w:rsidRDefault="0081075F" w:rsidP="00C97B50">
                      <w:pPr>
                        <w:rPr>
                          <w:b/>
                        </w:rPr>
                      </w:pPr>
                      <w:r>
                        <w:rPr>
                          <w:rFonts w:hint="eastAsia"/>
                          <w:b/>
                        </w:rPr>
                        <w:t>P</w:t>
                      </w:r>
                    </w:p>
                  </w:txbxContent>
                </v:textbox>
              </v:shape>
              <v:shape id="_x0000_s8762" type="#_x0000_t202" style="position:absolute;left:1961;top:3152;width:751;height:468" stroked="f">
                <v:textbox style="mso-next-textbox:#_x0000_s8762">
                  <w:txbxContent>
                    <w:p w:rsidR="0081075F" w:rsidRPr="008E47D3" w:rsidRDefault="0081075F" w:rsidP="00C97B50">
                      <w:pPr>
                        <w:rPr>
                          <w:b/>
                        </w:rPr>
                      </w:pPr>
                      <w:r w:rsidRPr="008E47D3">
                        <w:rPr>
                          <w:b/>
                        </w:rPr>
                        <w:t>ZHF</w:t>
                      </w:r>
                    </w:p>
                  </w:txbxContent>
                </v:textbox>
              </v:shape>
              <v:shape id="_x0000_s8763" type="#_x0000_t202" style="position:absolute;left:2620;top:3148;width:401;height:468" stroked="f">
                <v:textbox style="mso-next-textbox:#_x0000_s8763">
                  <w:txbxContent>
                    <w:p w:rsidR="0081075F" w:rsidRPr="008E47D3" w:rsidRDefault="0081075F" w:rsidP="00C97B50">
                      <w:pPr>
                        <w:rPr>
                          <w:b/>
                        </w:rPr>
                      </w:pPr>
                      <w:r>
                        <w:rPr>
                          <w:rFonts w:hint="eastAsia"/>
                          <w:b/>
                        </w:rPr>
                        <w:t>W</w:t>
                      </w:r>
                    </w:p>
                  </w:txbxContent>
                </v:textbox>
              </v:shape>
              <v:line id="_x0000_s8764" style="position:absolute" from="3703,3552" to="3703,5165"/>
              <v:line id="_x0000_s8765" style="position:absolute" from="2831,3550" to="2831,5976"/>
              <v:line id="_x0000_s8766" style="position:absolute" from="2309,3552" to="2309,6394"/>
              <v:line id="_x0000_s8767" style="position:absolute" from="3703,5165" to="6155,5165"/>
              <v:line id="_x0000_s8768" style="position:absolute" from="2831,5976" to="6153,5976"/>
              <v:line id="_x0000_s8769" style="position:absolute;flip:x" from="2309,6394" to="6149,6394"/>
              <v:line id="_x0000_s8770" style="position:absolute" from="3284,5556" to="6149,5556"/>
              <v:line id="_x0000_s8771" style="position:absolute" from="3284,3550" to="3284,5556"/>
              <v:line id="_x0000_s8772" style="position:absolute" from="3575,3550" to="3835,3550"/>
              <v:line id="_x0000_s8773" style="position:absolute" from="3156,3550" to="3416,3550"/>
              <v:line id="_x0000_s8774" style="position:absolute" from="2704,3550" to="2964,3550"/>
              <v:line id="_x0000_s8775" style="position:absolute;flip:y" from="2054,3550" to="2557,3550"/>
            </v:group>
            <v:group id="_x0000_s8776" style="position:absolute;left:3878;top:3152;width:4542;height:1854" coordorigin="3878,3152" coordsize="4542,1854">
              <v:shape id="_x0000_s8777" type="#_x0000_t202" style="position:absolute;left:3878;top:3160;width:401;height:468" stroked="f">
                <v:textbox style="mso-next-textbox:#_x0000_s8777">
                  <w:txbxContent>
                    <w:p w:rsidR="0081075F" w:rsidRPr="008E47D3" w:rsidRDefault="0081075F" w:rsidP="00C97B50">
                      <w:pPr>
                        <w:rPr>
                          <w:b/>
                        </w:rPr>
                      </w:pPr>
                      <w:r>
                        <w:rPr>
                          <w:rFonts w:hint="eastAsia"/>
                          <w:b/>
                        </w:rPr>
                        <w:t>X</w:t>
                      </w:r>
                    </w:p>
                  </w:txbxContent>
                </v:textbox>
              </v:shape>
              <v:shape id="_x0000_s8778" type="#_x0000_t202" style="position:absolute;left:4303;top:3160;width:180;height:468" stroked="f">
                <v:textbox style="mso-next-textbox:#_x0000_s8778">
                  <w:txbxContent>
                    <w:p w:rsidR="0081075F" w:rsidRPr="00AD1C9E" w:rsidRDefault="0081075F" w:rsidP="00C97B50">
                      <w:pPr>
                        <w:rPr>
                          <w:b/>
                        </w:rPr>
                      </w:pPr>
                      <w:r w:rsidRPr="00AD1C9E">
                        <w:rPr>
                          <w:b/>
                        </w:rPr>
                        <w:t>/</w:t>
                      </w:r>
                    </w:p>
                  </w:txbxContent>
                </v:textbox>
              </v:shape>
              <v:line id="_x0000_s8779" style="position:absolute" from="4093,3550" to="4093,4774"/>
              <v:line id="_x0000_s8780" style="position:absolute" from="4093,4774" to="6155,4774"/>
              <v:line id="_x0000_s8781" style="position:absolute" from="3964,3550" to="4224,3550"/>
              <v:group id="_x0000_s8782" style="position:absolute;left:4515;top:3152;width:3905;height:1854" coordorigin="4515,3152" coordsize="3905,1854">
                <v:shape id="_x0000_s8783" type="#_x0000_t202" style="position:absolute;left:6082;top:4174;width:1676;height:468" stroked="f">
                  <v:textbox style="mso-next-textbox:#_x0000_s8783">
                    <w:txbxContent>
                      <w:p w:rsidR="0081075F" w:rsidRDefault="0081075F" w:rsidP="00C97B50">
                        <w:r>
                          <w:rPr>
                            <w:rFonts w:hint="eastAsia"/>
                          </w:rPr>
                          <w:t>尺寸：宽</w:t>
                        </w:r>
                        <w:r>
                          <w:rPr>
                            <w:rFonts w:ascii="宋体" w:hAnsi="宋体" w:hint="eastAsia"/>
                          </w:rPr>
                          <w:t>×</w:t>
                        </w:r>
                        <w:r>
                          <w:rPr>
                            <w:rFonts w:hint="eastAsia"/>
                          </w:rPr>
                          <w:t>高</w:t>
                        </w:r>
                      </w:p>
                    </w:txbxContent>
                  </v:textbox>
                </v:shape>
                <v:group id="_x0000_s8784" style="position:absolute;left:4515;top:3152;width:3905;height:1854" coordorigin="4515,3152" coordsize="3905,1854">
                  <v:shape id="_x0000_s8785" type="#_x0000_t202" style="position:absolute;left:6095;top:4538;width:2325;height:468" stroked="f">
                    <v:textbox style="mso-next-textbox:#_x0000_s8785">
                      <w:txbxContent>
                        <w:p w:rsidR="0081075F" w:rsidRDefault="0081075F" w:rsidP="00C97B50">
                          <w:r>
                            <w:rPr>
                              <w:rFonts w:hint="eastAsia"/>
                            </w:rPr>
                            <w:t>耐火等级：</w:t>
                          </w:r>
                          <w:r>
                            <w:t>A</w:t>
                          </w:r>
                          <w:r>
                            <w:rPr>
                              <w:rFonts w:hint="eastAsia"/>
                            </w:rPr>
                            <w:t>，</w:t>
                          </w:r>
                          <w:r>
                            <w:t>B</w:t>
                          </w:r>
                          <w:r>
                            <w:rPr>
                              <w:rFonts w:hint="eastAsia"/>
                            </w:rPr>
                            <w:t>，</w:t>
                          </w:r>
                          <w:r>
                            <w:t>C</w:t>
                          </w:r>
                        </w:p>
                      </w:txbxContent>
                    </v:textbox>
                  </v:shape>
                  <v:shape id="_x0000_s8786" type="#_x0000_t202" style="position:absolute;left:4975;top:3152;width:180;height:468" stroked="f">
                    <v:textbox style="mso-next-textbox:#_x0000_s8786">
                      <w:txbxContent>
                        <w:p w:rsidR="0081075F" w:rsidRPr="00AD1C9E" w:rsidRDefault="0081075F" w:rsidP="00C97B50">
                          <w:pPr>
                            <w:rPr>
                              <w:b/>
                            </w:rPr>
                          </w:pPr>
                          <w:r w:rsidRPr="00AD1C9E">
                            <w:rPr>
                              <w:b/>
                            </w:rPr>
                            <w:t>/</w:t>
                          </w:r>
                        </w:p>
                      </w:txbxContent>
                    </v:textbox>
                  </v:shape>
                  <v:shape id="_x0000_s8787" type="#_x0000_t202" style="position:absolute;left:4515;top:3152;width:401;height:468" stroked="f">
                    <v:textbox style="mso-next-textbox:#_x0000_s8787">
                      <w:txbxContent>
                        <w:p w:rsidR="0081075F" w:rsidRPr="008E47D3" w:rsidRDefault="0081075F" w:rsidP="00C97B50">
                          <w:pPr>
                            <w:rPr>
                              <w:b/>
                            </w:rPr>
                          </w:pPr>
                          <w:r>
                            <w:rPr>
                              <w:rFonts w:hint="eastAsia"/>
                              <w:b/>
                            </w:rPr>
                            <w:t>X</w:t>
                          </w:r>
                        </w:p>
                      </w:txbxContent>
                    </v:textbox>
                  </v:shape>
                  <v:line id="_x0000_s8788" style="position:absolute" from="4732,3552" to="4732,4409"/>
                  <v:line id="_x0000_s8789" style="position:absolute" from="4732,4410" to="6153,4410"/>
                  <v:group id="_x0000_s8790" style="position:absolute;left:5175;top:3152;width:2932;height:1127" coordorigin="5175,3152" coordsize="2932,1127">
                    <v:shape id="_x0000_s8791" type="#_x0000_t202" style="position:absolute;left:5175;top:3152;width:497;height:468" stroked="f">
                      <v:textbox style="mso-next-textbox:#_x0000_s8791">
                        <w:txbxContent>
                          <w:p w:rsidR="0081075F" w:rsidRPr="008E47D3" w:rsidRDefault="0081075F" w:rsidP="00C97B50">
                            <w:pPr>
                              <w:rPr>
                                <w:b/>
                              </w:rPr>
                            </w:pPr>
                            <w:r>
                              <w:rPr>
                                <w:rFonts w:hint="eastAsia"/>
                                <w:b/>
                              </w:rPr>
                              <w:t>D</w:t>
                            </w:r>
                          </w:p>
                        </w:txbxContent>
                      </v:textbox>
                    </v:shape>
                    <v:shape id="_x0000_s8792" type="#_x0000_t202" style="position:absolute;left:6082;top:3811;width:2025;height:468" stroked="f">
                      <v:textbox style="mso-next-textbox:#_x0000_s8792">
                        <w:txbxContent>
                          <w:p w:rsidR="0081075F" w:rsidRDefault="0081075F" w:rsidP="00C97B50">
                            <w:r>
                              <w:rPr>
                                <w:rFonts w:hint="eastAsia"/>
                              </w:rPr>
                              <w:t>执行机构：</w:t>
                            </w:r>
                            <w:r>
                              <w:t>D</w:t>
                            </w:r>
                            <w:r w:rsidRPr="000317D4">
                              <w:rPr>
                                <w:vertAlign w:val="subscript"/>
                              </w:rPr>
                              <w:t>j</w:t>
                            </w:r>
                            <w:r>
                              <w:rPr>
                                <w:rFonts w:hint="eastAsia"/>
                              </w:rPr>
                              <w:t>，</w:t>
                            </w:r>
                            <w:r>
                              <w:t>D</w:t>
                            </w:r>
                            <w:r w:rsidRPr="00323113">
                              <w:rPr>
                                <w:vertAlign w:val="subscript"/>
                              </w:rPr>
                              <w:t>q</w:t>
                            </w:r>
                          </w:p>
                        </w:txbxContent>
                      </v:textbox>
                    </v:shape>
                    <v:line id="_x0000_s8793" style="position:absolute" from="5385,3552" to="5385,4050"/>
                    <v:line id="_x0000_s8794" style="position:absolute" from="5393,4050" to="6153,4050"/>
                    <v:line id="_x0000_s8795" style="position:absolute" from="5259,3550" to="5519,3550"/>
                  </v:group>
                  <v:line id="_x0000_s8796" style="position:absolute" from="4599,3550" to="4859,3550"/>
                </v:group>
              </v:group>
            </v:group>
          </v:group>
        </w:pict>
      </w:r>
    </w:p>
    <w:p w:rsidR="00C97B50" w:rsidRPr="00CE3DAB" w:rsidRDefault="00C97B50" w:rsidP="00C97B50">
      <w:pPr>
        <w:spacing w:line="420" w:lineRule="atLeast"/>
        <w:rPr>
          <w:color w:val="auto"/>
          <w:sz w:val="28"/>
          <w:szCs w:val="28"/>
        </w:rPr>
      </w:pPr>
    </w:p>
    <w:p w:rsidR="00C97B50" w:rsidRPr="00CE3DAB" w:rsidRDefault="00C97B50" w:rsidP="00C97B50">
      <w:pPr>
        <w:spacing w:line="420" w:lineRule="atLeast"/>
        <w:rPr>
          <w:color w:val="auto"/>
          <w:sz w:val="28"/>
          <w:szCs w:val="28"/>
        </w:rPr>
      </w:pPr>
    </w:p>
    <w:p w:rsidR="00C97B50" w:rsidRPr="00CE3DAB" w:rsidRDefault="00C97B50" w:rsidP="00C97B50">
      <w:pPr>
        <w:spacing w:line="420" w:lineRule="atLeast"/>
        <w:rPr>
          <w:color w:val="auto"/>
          <w:sz w:val="28"/>
          <w:szCs w:val="28"/>
        </w:rPr>
      </w:pPr>
    </w:p>
    <w:p w:rsidR="00C97B50" w:rsidRPr="00CE3DAB" w:rsidRDefault="00C97B50" w:rsidP="00C97B50">
      <w:pPr>
        <w:spacing w:line="420" w:lineRule="atLeast"/>
        <w:rPr>
          <w:color w:val="auto"/>
          <w:sz w:val="28"/>
          <w:szCs w:val="28"/>
        </w:rPr>
      </w:pPr>
    </w:p>
    <w:p w:rsidR="00C97B50" w:rsidRPr="00CE3DAB" w:rsidRDefault="00C97B50" w:rsidP="00C97B50">
      <w:pPr>
        <w:spacing w:line="420" w:lineRule="atLeast"/>
        <w:rPr>
          <w:color w:val="auto"/>
          <w:sz w:val="28"/>
          <w:szCs w:val="28"/>
        </w:rPr>
      </w:pPr>
    </w:p>
    <w:p w:rsidR="00C97B50" w:rsidRPr="00CE3DAB" w:rsidRDefault="00C97B50" w:rsidP="00C97B50">
      <w:pPr>
        <w:spacing w:line="420" w:lineRule="atLeast"/>
        <w:jc w:val="center"/>
        <w:rPr>
          <w:color w:val="auto"/>
          <w:sz w:val="24"/>
        </w:rPr>
      </w:pPr>
      <w:r w:rsidRPr="00CE3DAB">
        <w:rPr>
          <w:color w:val="auto"/>
          <w:sz w:val="24"/>
        </w:rPr>
        <w:t>图</w:t>
      </w:r>
      <w:r w:rsidRPr="00CE3DAB">
        <w:rPr>
          <w:color w:val="auto"/>
          <w:sz w:val="24"/>
        </w:rPr>
        <w:t xml:space="preserve">B.0.1  </w:t>
      </w:r>
      <w:r w:rsidRPr="00CE3DAB">
        <w:rPr>
          <w:color w:val="auto"/>
          <w:sz w:val="24"/>
        </w:rPr>
        <w:t>风阀标记图示</w:t>
      </w:r>
    </w:p>
    <w:p w:rsidR="00C97B50" w:rsidRPr="00CE3DAB" w:rsidRDefault="00C97B50" w:rsidP="00C97B50">
      <w:pPr>
        <w:spacing w:line="420" w:lineRule="atLeast"/>
        <w:rPr>
          <w:rFonts w:eastAsia="黑体"/>
          <w:color w:val="auto"/>
          <w:sz w:val="24"/>
        </w:rPr>
      </w:pPr>
    </w:p>
    <w:p w:rsidR="00C97B50" w:rsidRPr="00CE3DAB" w:rsidRDefault="00C97B50" w:rsidP="00C97B50"/>
    <w:p w:rsidR="00CC4FDF" w:rsidRPr="00CE3DAB" w:rsidRDefault="00CC4FDF" w:rsidP="00C97B50">
      <w:pPr>
        <w:snapToGrid w:val="0"/>
        <w:spacing w:line="420" w:lineRule="atLeast"/>
        <w:jc w:val="center"/>
        <w:rPr>
          <w:rFonts w:eastAsia="黑体"/>
          <w:color w:val="auto"/>
          <w:sz w:val="24"/>
        </w:rPr>
      </w:pPr>
    </w:p>
    <w:p w:rsidR="00CC4FDF" w:rsidRPr="00CE3DAB" w:rsidRDefault="00CC4FDF" w:rsidP="00CC4FDF">
      <w:pPr>
        <w:spacing w:line="420" w:lineRule="atLeast"/>
        <w:jc w:val="center"/>
        <w:rPr>
          <w:rFonts w:eastAsiaTheme="minorEastAsia"/>
          <w:color w:val="auto"/>
          <w:sz w:val="32"/>
          <w:szCs w:val="32"/>
        </w:rPr>
      </w:pPr>
      <w:r w:rsidRPr="00CE3DAB">
        <w:rPr>
          <w:rFonts w:eastAsia="黑体"/>
          <w:color w:val="auto"/>
          <w:sz w:val="24"/>
        </w:rPr>
        <w:br w:type="page"/>
      </w:r>
      <w:r w:rsidRPr="00CE3DAB">
        <w:rPr>
          <w:rFonts w:eastAsiaTheme="minorEastAsia"/>
          <w:color w:val="auto"/>
          <w:sz w:val="32"/>
          <w:szCs w:val="32"/>
        </w:rPr>
        <w:lastRenderedPageBreak/>
        <w:t>附录</w:t>
      </w:r>
      <w:r w:rsidRPr="00CE3DAB">
        <w:rPr>
          <w:rFonts w:eastAsiaTheme="minorEastAsia"/>
          <w:color w:val="auto"/>
          <w:sz w:val="32"/>
          <w:szCs w:val="32"/>
        </w:rPr>
        <w:t xml:space="preserve">C  </w:t>
      </w:r>
      <w:r w:rsidRPr="00CE3DAB">
        <w:rPr>
          <w:rFonts w:eastAsiaTheme="minorEastAsia"/>
          <w:color w:val="auto"/>
          <w:sz w:val="32"/>
          <w:szCs w:val="32"/>
        </w:rPr>
        <w:t>施工检查记录表</w:t>
      </w:r>
    </w:p>
    <w:p w:rsidR="00CC4FDF" w:rsidRPr="00CE3DAB" w:rsidRDefault="00CC4FDF" w:rsidP="00CC4FDF">
      <w:pPr>
        <w:spacing w:line="420" w:lineRule="atLeast"/>
        <w:rPr>
          <w:color w:val="auto"/>
          <w:sz w:val="24"/>
        </w:rPr>
      </w:pPr>
      <w:r w:rsidRPr="00CE3DAB">
        <w:rPr>
          <w:color w:val="auto"/>
          <w:sz w:val="24"/>
        </w:rPr>
        <w:t xml:space="preserve">C.0.1  </w:t>
      </w:r>
      <w:r w:rsidRPr="00CE3DAB">
        <w:rPr>
          <w:color w:val="auto"/>
          <w:sz w:val="24"/>
        </w:rPr>
        <w:t>材料、构配件进场检验宜按表</w:t>
      </w:r>
      <w:r w:rsidRPr="00CE3DAB">
        <w:rPr>
          <w:color w:val="auto"/>
          <w:sz w:val="24"/>
        </w:rPr>
        <w:t>C.0.1</w:t>
      </w:r>
      <w:r w:rsidRPr="00CE3DAB">
        <w:rPr>
          <w:color w:val="auto"/>
          <w:sz w:val="24"/>
        </w:rPr>
        <w:t>记录。</w:t>
      </w:r>
    </w:p>
    <w:p w:rsidR="00CC4FDF" w:rsidRPr="00CE3DAB" w:rsidRDefault="00CC4FDF" w:rsidP="00CC4FDF">
      <w:pPr>
        <w:spacing w:line="420" w:lineRule="atLeast"/>
        <w:jc w:val="center"/>
        <w:rPr>
          <w:color w:val="auto"/>
          <w:sz w:val="24"/>
        </w:rPr>
      </w:pPr>
      <w:r w:rsidRPr="00CE3DAB">
        <w:rPr>
          <w:color w:val="auto"/>
          <w:sz w:val="24"/>
        </w:rPr>
        <w:t xml:space="preserve">C.0.1  </w:t>
      </w:r>
      <w:r w:rsidRPr="00CE3DAB">
        <w:rPr>
          <w:color w:val="auto"/>
          <w:sz w:val="24"/>
        </w:rPr>
        <w:t>材料、构配件进场检验记录第页共页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9"/>
        <w:gridCol w:w="1134"/>
        <w:gridCol w:w="566"/>
        <w:gridCol w:w="568"/>
        <w:gridCol w:w="1134"/>
        <w:gridCol w:w="425"/>
        <w:gridCol w:w="1560"/>
        <w:gridCol w:w="1133"/>
        <w:gridCol w:w="1275"/>
        <w:gridCol w:w="710"/>
      </w:tblGrid>
      <w:tr w:rsidR="00CC4FDF" w:rsidRPr="00CE3DAB" w:rsidTr="00EA6844">
        <w:tc>
          <w:tcPr>
            <w:tcW w:w="1384" w:type="dxa"/>
            <w:gridSpan w:val="2"/>
          </w:tcPr>
          <w:p w:rsidR="00CC4FDF" w:rsidRPr="00CE3DAB" w:rsidRDefault="00CC4FDF" w:rsidP="00715A3C">
            <w:pPr>
              <w:spacing w:line="420" w:lineRule="atLeast"/>
              <w:rPr>
                <w:color w:val="auto"/>
                <w:sz w:val="24"/>
              </w:rPr>
            </w:pPr>
            <w:r w:rsidRPr="00CE3DAB">
              <w:rPr>
                <w:color w:val="auto"/>
                <w:sz w:val="24"/>
              </w:rPr>
              <w:t>工程名称</w:t>
            </w:r>
          </w:p>
        </w:tc>
        <w:tc>
          <w:tcPr>
            <w:tcW w:w="8505" w:type="dxa"/>
            <w:gridSpan w:val="9"/>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r w:rsidRPr="00CE3DAB">
              <w:rPr>
                <w:color w:val="auto"/>
                <w:sz w:val="24"/>
              </w:rPr>
              <w:t>序号</w:t>
            </w:r>
          </w:p>
        </w:tc>
        <w:tc>
          <w:tcPr>
            <w:tcW w:w="709" w:type="dxa"/>
          </w:tcPr>
          <w:p w:rsidR="00CC4FDF" w:rsidRPr="00CE3DAB" w:rsidRDefault="00CC4FDF" w:rsidP="00715A3C">
            <w:pPr>
              <w:spacing w:line="420" w:lineRule="atLeast"/>
              <w:rPr>
                <w:color w:val="auto"/>
                <w:sz w:val="24"/>
              </w:rPr>
            </w:pPr>
            <w:r w:rsidRPr="00CE3DAB">
              <w:rPr>
                <w:color w:val="auto"/>
                <w:sz w:val="24"/>
              </w:rPr>
              <w:t>名称</w:t>
            </w:r>
          </w:p>
        </w:tc>
        <w:tc>
          <w:tcPr>
            <w:tcW w:w="1134" w:type="dxa"/>
          </w:tcPr>
          <w:p w:rsidR="00CC4FDF" w:rsidRPr="00CE3DAB" w:rsidRDefault="00CC4FDF" w:rsidP="00715A3C">
            <w:pPr>
              <w:spacing w:line="420" w:lineRule="atLeast"/>
              <w:rPr>
                <w:color w:val="auto"/>
                <w:sz w:val="24"/>
              </w:rPr>
            </w:pPr>
            <w:r w:rsidRPr="00CE3DAB">
              <w:rPr>
                <w:color w:val="auto"/>
                <w:sz w:val="24"/>
              </w:rPr>
              <w:t>规格型号</w:t>
            </w:r>
          </w:p>
        </w:tc>
        <w:tc>
          <w:tcPr>
            <w:tcW w:w="1134" w:type="dxa"/>
            <w:gridSpan w:val="2"/>
          </w:tcPr>
          <w:p w:rsidR="00CC4FDF" w:rsidRPr="00CE3DAB" w:rsidRDefault="00CC4FDF" w:rsidP="00715A3C">
            <w:pPr>
              <w:spacing w:line="420" w:lineRule="atLeast"/>
              <w:rPr>
                <w:color w:val="auto"/>
                <w:sz w:val="24"/>
              </w:rPr>
            </w:pPr>
            <w:r w:rsidRPr="00CE3DAB">
              <w:rPr>
                <w:color w:val="auto"/>
                <w:sz w:val="24"/>
              </w:rPr>
              <w:t>安装位置</w:t>
            </w:r>
          </w:p>
        </w:tc>
        <w:tc>
          <w:tcPr>
            <w:tcW w:w="1134" w:type="dxa"/>
          </w:tcPr>
          <w:p w:rsidR="00CC4FDF" w:rsidRPr="00CE3DAB" w:rsidRDefault="00CC4FDF" w:rsidP="00715A3C">
            <w:pPr>
              <w:spacing w:line="420" w:lineRule="atLeast"/>
              <w:rPr>
                <w:color w:val="auto"/>
                <w:sz w:val="24"/>
              </w:rPr>
            </w:pPr>
            <w:r w:rsidRPr="00CE3DAB">
              <w:rPr>
                <w:color w:val="auto"/>
                <w:sz w:val="24"/>
              </w:rPr>
              <w:t>进场数量</w:t>
            </w:r>
          </w:p>
        </w:tc>
        <w:tc>
          <w:tcPr>
            <w:tcW w:w="1985" w:type="dxa"/>
            <w:gridSpan w:val="2"/>
          </w:tcPr>
          <w:p w:rsidR="00CC4FDF" w:rsidRPr="00CE3DAB" w:rsidRDefault="00CC4FDF" w:rsidP="00715A3C">
            <w:pPr>
              <w:spacing w:line="420" w:lineRule="atLeast"/>
              <w:rPr>
                <w:color w:val="auto"/>
                <w:sz w:val="24"/>
              </w:rPr>
            </w:pPr>
            <w:r w:rsidRPr="00CE3DAB">
              <w:rPr>
                <w:color w:val="auto"/>
                <w:sz w:val="24"/>
              </w:rPr>
              <w:t>生产厂家合格证号</w:t>
            </w:r>
          </w:p>
        </w:tc>
        <w:tc>
          <w:tcPr>
            <w:tcW w:w="1133" w:type="dxa"/>
          </w:tcPr>
          <w:p w:rsidR="00CC4FDF" w:rsidRPr="00CE3DAB" w:rsidRDefault="00CC4FDF" w:rsidP="00715A3C">
            <w:pPr>
              <w:spacing w:line="420" w:lineRule="atLeast"/>
              <w:rPr>
                <w:color w:val="auto"/>
                <w:sz w:val="24"/>
              </w:rPr>
            </w:pPr>
            <w:r w:rsidRPr="00CE3DAB">
              <w:rPr>
                <w:color w:val="auto"/>
                <w:sz w:val="24"/>
              </w:rPr>
              <w:t>检验项目</w:t>
            </w:r>
          </w:p>
        </w:tc>
        <w:tc>
          <w:tcPr>
            <w:tcW w:w="1275" w:type="dxa"/>
          </w:tcPr>
          <w:p w:rsidR="00CC4FDF" w:rsidRPr="00CE3DAB" w:rsidRDefault="00CC4FDF" w:rsidP="00715A3C">
            <w:pPr>
              <w:spacing w:line="420" w:lineRule="atLeast"/>
              <w:rPr>
                <w:color w:val="auto"/>
                <w:sz w:val="24"/>
              </w:rPr>
            </w:pPr>
            <w:r w:rsidRPr="00CE3DAB">
              <w:rPr>
                <w:color w:val="auto"/>
                <w:sz w:val="24"/>
              </w:rPr>
              <w:t>检验结果</w:t>
            </w:r>
          </w:p>
        </w:tc>
        <w:tc>
          <w:tcPr>
            <w:tcW w:w="710" w:type="dxa"/>
          </w:tcPr>
          <w:p w:rsidR="00CC4FDF" w:rsidRPr="00CE3DAB" w:rsidRDefault="00CC4FDF" w:rsidP="00715A3C">
            <w:pPr>
              <w:spacing w:line="420" w:lineRule="atLeast"/>
              <w:rPr>
                <w:color w:val="auto"/>
                <w:sz w:val="24"/>
              </w:rPr>
            </w:pPr>
            <w:r w:rsidRPr="00CE3DAB">
              <w:rPr>
                <w:color w:val="auto"/>
                <w:sz w:val="24"/>
              </w:rPr>
              <w:t>备注</w:t>
            </w: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FF0000"/>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c>
          <w:tcPr>
            <w:tcW w:w="675" w:type="dxa"/>
          </w:tcPr>
          <w:p w:rsidR="00CC4FDF" w:rsidRPr="00CE3DAB" w:rsidRDefault="00CC4FDF" w:rsidP="00715A3C">
            <w:pPr>
              <w:spacing w:line="420" w:lineRule="atLeast"/>
              <w:rPr>
                <w:color w:val="auto"/>
                <w:sz w:val="24"/>
              </w:rPr>
            </w:pPr>
          </w:p>
        </w:tc>
        <w:tc>
          <w:tcPr>
            <w:tcW w:w="709" w:type="dxa"/>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134" w:type="dxa"/>
            <w:gridSpan w:val="2"/>
          </w:tcPr>
          <w:p w:rsidR="00CC4FDF" w:rsidRPr="00CE3DAB" w:rsidRDefault="00CC4FDF" w:rsidP="00715A3C">
            <w:pPr>
              <w:spacing w:line="420" w:lineRule="atLeast"/>
              <w:rPr>
                <w:color w:val="auto"/>
                <w:sz w:val="24"/>
              </w:rPr>
            </w:pPr>
          </w:p>
        </w:tc>
        <w:tc>
          <w:tcPr>
            <w:tcW w:w="1134" w:type="dxa"/>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c>
          <w:tcPr>
            <w:tcW w:w="1133" w:type="dxa"/>
          </w:tcPr>
          <w:p w:rsidR="00CC4FDF" w:rsidRPr="00CE3DAB" w:rsidRDefault="00CC4FDF" w:rsidP="00715A3C">
            <w:pPr>
              <w:spacing w:line="420" w:lineRule="atLeast"/>
              <w:rPr>
                <w:color w:val="auto"/>
                <w:sz w:val="24"/>
              </w:rPr>
            </w:pPr>
          </w:p>
        </w:tc>
        <w:tc>
          <w:tcPr>
            <w:tcW w:w="1275" w:type="dxa"/>
          </w:tcPr>
          <w:p w:rsidR="00CC4FDF" w:rsidRPr="00CE3DAB" w:rsidRDefault="00CC4FDF" w:rsidP="00715A3C">
            <w:pPr>
              <w:spacing w:line="420" w:lineRule="atLeast"/>
              <w:rPr>
                <w:color w:val="auto"/>
                <w:sz w:val="24"/>
              </w:rPr>
            </w:pPr>
          </w:p>
        </w:tc>
        <w:tc>
          <w:tcPr>
            <w:tcW w:w="710" w:type="dxa"/>
          </w:tcPr>
          <w:p w:rsidR="00CC4FDF" w:rsidRPr="00CE3DAB" w:rsidRDefault="00CC4FDF" w:rsidP="00715A3C">
            <w:pPr>
              <w:spacing w:line="420" w:lineRule="atLeast"/>
              <w:rPr>
                <w:color w:val="auto"/>
                <w:sz w:val="24"/>
              </w:rPr>
            </w:pPr>
          </w:p>
        </w:tc>
      </w:tr>
      <w:tr w:rsidR="00CC4FDF" w:rsidRPr="00CE3DAB" w:rsidTr="00EA6844">
        <w:trPr>
          <w:trHeight w:val="2140"/>
        </w:trPr>
        <w:tc>
          <w:tcPr>
            <w:tcW w:w="675" w:type="dxa"/>
          </w:tcPr>
          <w:p w:rsidR="00CC4FDF" w:rsidRPr="00CE3DAB" w:rsidRDefault="00CC4FDF" w:rsidP="00715A3C">
            <w:pPr>
              <w:spacing w:line="420" w:lineRule="atLeast"/>
              <w:rPr>
                <w:color w:val="auto"/>
                <w:sz w:val="24"/>
              </w:rPr>
            </w:pPr>
            <w:r w:rsidRPr="00CE3DAB">
              <w:rPr>
                <w:color w:val="auto"/>
                <w:sz w:val="24"/>
              </w:rPr>
              <w:t>检验结果</w:t>
            </w:r>
          </w:p>
        </w:tc>
        <w:tc>
          <w:tcPr>
            <w:tcW w:w="9214" w:type="dxa"/>
            <w:gridSpan w:val="10"/>
          </w:tcPr>
          <w:p w:rsidR="00CC4FDF" w:rsidRPr="00CE3DAB" w:rsidRDefault="00CC4FDF" w:rsidP="00715A3C">
            <w:pPr>
              <w:spacing w:line="420" w:lineRule="atLeast"/>
              <w:rPr>
                <w:color w:val="auto"/>
                <w:sz w:val="24"/>
              </w:rPr>
            </w:pPr>
          </w:p>
        </w:tc>
      </w:tr>
      <w:tr w:rsidR="00CC4FDF" w:rsidRPr="00CE3DAB" w:rsidTr="00EA6844">
        <w:tc>
          <w:tcPr>
            <w:tcW w:w="675" w:type="dxa"/>
            <w:vMerge w:val="restart"/>
          </w:tcPr>
          <w:p w:rsidR="00CC4FDF" w:rsidRPr="00CE3DAB" w:rsidRDefault="00CC4FDF" w:rsidP="00715A3C">
            <w:pPr>
              <w:spacing w:line="420" w:lineRule="atLeast"/>
              <w:rPr>
                <w:color w:val="auto"/>
                <w:sz w:val="24"/>
              </w:rPr>
            </w:pPr>
            <w:r w:rsidRPr="00CE3DAB">
              <w:rPr>
                <w:color w:val="auto"/>
                <w:sz w:val="24"/>
              </w:rPr>
              <w:t>签字栏</w:t>
            </w:r>
          </w:p>
        </w:tc>
        <w:tc>
          <w:tcPr>
            <w:tcW w:w="2409" w:type="dxa"/>
            <w:gridSpan w:val="3"/>
          </w:tcPr>
          <w:p w:rsidR="00CC4FDF" w:rsidRPr="00CE3DAB" w:rsidRDefault="00CC4FDF" w:rsidP="00715A3C">
            <w:pPr>
              <w:spacing w:line="420" w:lineRule="atLeast"/>
              <w:rPr>
                <w:color w:val="auto"/>
                <w:sz w:val="24"/>
              </w:rPr>
            </w:pPr>
            <w:r w:rsidRPr="00CE3DAB">
              <w:rPr>
                <w:color w:val="auto"/>
                <w:sz w:val="24"/>
              </w:rPr>
              <w:t>建设（监理）单位</w:t>
            </w:r>
          </w:p>
        </w:tc>
        <w:tc>
          <w:tcPr>
            <w:tcW w:w="2127" w:type="dxa"/>
            <w:gridSpan w:val="3"/>
          </w:tcPr>
          <w:p w:rsidR="00CC4FDF" w:rsidRPr="00CE3DAB" w:rsidRDefault="00CC4FDF" w:rsidP="00715A3C">
            <w:pPr>
              <w:spacing w:line="420" w:lineRule="atLeast"/>
              <w:rPr>
                <w:color w:val="auto"/>
                <w:sz w:val="24"/>
              </w:rPr>
            </w:pPr>
            <w:r w:rsidRPr="00CE3DAB">
              <w:rPr>
                <w:color w:val="auto"/>
                <w:sz w:val="24"/>
              </w:rPr>
              <w:t>施工单位</w:t>
            </w:r>
          </w:p>
        </w:tc>
        <w:tc>
          <w:tcPr>
            <w:tcW w:w="4678" w:type="dxa"/>
            <w:gridSpan w:val="4"/>
          </w:tcPr>
          <w:p w:rsidR="00CC4FDF" w:rsidRPr="00CE3DAB" w:rsidRDefault="00CC4FDF" w:rsidP="00715A3C">
            <w:pPr>
              <w:spacing w:line="420" w:lineRule="atLeast"/>
              <w:rPr>
                <w:color w:val="auto"/>
                <w:sz w:val="24"/>
              </w:rPr>
            </w:pPr>
          </w:p>
        </w:tc>
      </w:tr>
      <w:tr w:rsidR="00CC4FDF" w:rsidRPr="00CE3DAB" w:rsidTr="00EA6844">
        <w:tc>
          <w:tcPr>
            <w:tcW w:w="675" w:type="dxa"/>
            <w:vMerge/>
          </w:tcPr>
          <w:p w:rsidR="00CC4FDF" w:rsidRPr="00CE3DAB" w:rsidRDefault="00CC4FDF" w:rsidP="00715A3C">
            <w:pPr>
              <w:spacing w:line="420" w:lineRule="atLeast"/>
              <w:rPr>
                <w:color w:val="auto"/>
                <w:sz w:val="24"/>
              </w:rPr>
            </w:pPr>
          </w:p>
        </w:tc>
        <w:tc>
          <w:tcPr>
            <w:tcW w:w="2409" w:type="dxa"/>
            <w:gridSpan w:val="3"/>
          </w:tcPr>
          <w:p w:rsidR="00CC4FDF" w:rsidRPr="00CE3DAB" w:rsidRDefault="00CC4FDF" w:rsidP="00715A3C">
            <w:pPr>
              <w:spacing w:line="420" w:lineRule="atLeast"/>
              <w:rPr>
                <w:color w:val="auto"/>
                <w:sz w:val="24"/>
              </w:rPr>
            </w:pPr>
          </w:p>
        </w:tc>
        <w:tc>
          <w:tcPr>
            <w:tcW w:w="2127" w:type="dxa"/>
            <w:gridSpan w:val="3"/>
          </w:tcPr>
          <w:p w:rsidR="00CC4FDF" w:rsidRPr="00CE3DAB" w:rsidRDefault="00CC4FDF" w:rsidP="00715A3C">
            <w:pPr>
              <w:spacing w:line="420" w:lineRule="atLeast"/>
              <w:rPr>
                <w:color w:val="auto"/>
                <w:sz w:val="24"/>
              </w:rPr>
            </w:pPr>
            <w:r w:rsidRPr="00CE3DAB">
              <w:rPr>
                <w:color w:val="auto"/>
                <w:sz w:val="24"/>
              </w:rPr>
              <w:t>专业质量员</w:t>
            </w:r>
          </w:p>
        </w:tc>
        <w:tc>
          <w:tcPr>
            <w:tcW w:w="2693" w:type="dxa"/>
            <w:gridSpan w:val="2"/>
          </w:tcPr>
          <w:p w:rsidR="00CC4FDF" w:rsidRPr="00CE3DAB" w:rsidRDefault="00CC4FDF" w:rsidP="00715A3C">
            <w:pPr>
              <w:spacing w:line="420" w:lineRule="atLeast"/>
              <w:rPr>
                <w:color w:val="auto"/>
                <w:sz w:val="24"/>
              </w:rPr>
            </w:pPr>
            <w:r w:rsidRPr="00CE3DAB">
              <w:rPr>
                <w:color w:val="auto"/>
                <w:sz w:val="24"/>
              </w:rPr>
              <w:t>专业工长</w:t>
            </w:r>
          </w:p>
        </w:tc>
        <w:tc>
          <w:tcPr>
            <w:tcW w:w="1985" w:type="dxa"/>
            <w:gridSpan w:val="2"/>
          </w:tcPr>
          <w:p w:rsidR="00CC4FDF" w:rsidRPr="00CE3DAB" w:rsidRDefault="00CC4FDF" w:rsidP="00715A3C">
            <w:pPr>
              <w:spacing w:line="420" w:lineRule="atLeast"/>
              <w:rPr>
                <w:color w:val="auto"/>
                <w:sz w:val="24"/>
              </w:rPr>
            </w:pPr>
            <w:r w:rsidRPr="00CE3DAB">
              <w:rPr>
                <w:color w:val="auto"/>
                <w:sz w:val="24"/>
              </w:rPr>
              <w:t>检验员</w:t>
            </w:r>
          </w:p>
        </w:tc>
      </w:tr>
      <w:tr w:rsidR="00CC4FDF" w:rsidRPr="00CE3DAB" w:rsidTr="00EA6844">
        <w:tc>
          <w:tcPr>
            <w:tcW w:w="675" w:type="dxa"/>
            <w:vMerge/>
          </w:tcPr>
          <w:p w:rsidR="00CC4FDF" w:rsidRPr="00CE3DAB" w:rsidRDefault="00CC4FDF" w:rsidP="00715A3C">
            <w:pPr>
              <w:spacing w:line="420" w:lineRule="atLeast"/>
              <w:rPr>
                <w:color w:val="auto"/>
                <w:sz w:val="24"/>
              </w:rPr>
            </w:pPr>
          </w:p>
        </w:tc>
        <w:tc>
          <w:tcPr>
            <w:tcW w:w="2409" w:type="dxa"/>
            <w:gridSpan w:val="3"/>
          </w:tcPr>
          <w:p w:rsidR="00CC4FDF" w:rsidRPr="00CE3DAB" w:rsidRDefault="00CC4FDF" w:rsidP="00715A3C">
            <w:pPr>
              <w:spacing w:line="420" w:lineRule="atLeast"/>
              <w:rPr>
                <w:color w:val="auto"/>
                <w:sz w:val="24"/>
              </w:rPr>
            </w:pPr>
          </w:p>
        </w:tc>
        <w:tc>
          <w:tcPr>
            <w:tcW w:w="2127" w:type="dxa"/>
            <w:gridSpan w:val="3"/>
          </w:tcPr>
          <w:p w:rsidR="00CC4FDF" w:rsidRPr="00CE3DAB" w:rsidRDefault="00CC4FDF" w:rsidP="00715A3C">
            <w:pPr>
              <w:spacing w:line="420" w:lineRule="atLeast"/>
              <w:rPr>
                <w:color w:val="auto"/>
                <w:sz w:val="24"/>
              </w:rPr>
            </w:pPr>
          </w:p>
        </w:tc>
        <w:tc>
          <w:tcPr>
            <w:tcW w:w="2693" w:type="dxa"/>
            <w:gridSpan w:val="2"/>
          </w:tcPr>
          <w:p w:rsidR="00CC4FDF" w:rsidRPr="00CE3DAB" w:rsidRDefault="00CC4FDF" w:rsidP="00715A3C">
            <w:pPr>
              <w:spacing w:line="420" w:lineRule="atLeast"/>
              <w:rPr>
                <w:color w:val="auto"/>
                <w:sz w:val="24"/>
              </w:rPr>
            </w:pPr>
          </w:p>
        </w:tc>
        <w:tc>
          <w:tcPr>
            <w:tcW w:w="1985" w:type="dxa"/>
            <w:gridSpan w:val="2"/>
          </w:tcPr>
          <w:p w:rsidR="00CC4FDF" w:rsidRPr="00CE3DAB" w:rsidRDefault="00CC4FDF" w:rsidP="00715A3C">
            <w:pPr>
              <w:spacing w:line="420" w:lineRule="atLeast"/>
              <w:rPr>
                <w:color w:val="auto"/>
                <w:sz w:val="24"/>
              </w:rPr>
            </w:pPr>
          </w:p>
        </w:tc>
      </w:tr>
      <w:tr w:rsidR="00CC4FDF" w:rsidRPr="00CE3DAB" w:rsidTr="00EA6844">
        <w:tc>
          <w:tcPr>
            <w:tcW w:w="9889" w:type="dxa"/>
            <w:gridSpan w:val="11"/>
          </w:tcPr>
          <w:p w:rsidR="00CC4FDF" w:rsidRPr="00CE3DAB" w:rsidRDefault="00CC4FDF" w:rsidP="00715A3C">
            <w:pPr>
              <w:spacing w:line="420" w:lineRule="atLeast"/>
              <w:rPr>
                <w:color w:val="auto"/>
                <w:sz w:val="24"/>
              </w:rPr>
            </w:pPr>
          </w:p>
        </w:tc>
      </w:tr>
    </w:tbl>
    <w:p w:rsidR="00CC4FDF" w:rsidRPr="00CE3DAB" w:rsidRDefault="00CC4FDF" w:rsidP="00CC4FDF">
      <w:pPr>
        <w:spacing w:line="420" w:lineRule="atLeast"/>
        <w:rPr>
          <w:color w:val="auto"/>
          <w:sz w:val="24"/>
        </w:rPr>
      </w:pPr>
      <w:r w:rsidRPr="00CE3DAB">
        <w:rPr>
          <w:color w:val="auto"/>
          <w:sz w:val="24"/>
        </w:rPr>
        <w:t>本表由施工单位填写并保存。</w:t>
      </w:r>
    </w:p>
    <w:p w:rsidR="00CC4FDF" w:rsidRPr="00CE3DAB" w:rsidRDefault="00CC4FDF" w:rsidP="00CC4FDF">
      <w:pPr>
        <w:spacing w:line="420" w:lineRule="atLeast"/>
        <w:jc w:val="left"/>
        <w:rPr>
          <w:color w:val="auto"/>
          <w:sz w:val="24"/>
        </w:rPr>
      </w:pPr>
      <w:r w:rsidRPr="00CE3DAB">
        <w:rPr>
          <w:color w:val="auto"/>
          <w:sz w:val="28"/>
          <w:szCs w:val="28"/>
        </w:rPr>
        <w:br w:type="page"/>
      </w:r>
      <w:r w:rsidRPr="00CE3DAB">
        <w:rPr>
          <w:color w:val="auto"/>
          <w:sz w:val="24"/>
        </w:rPr>
        <w:lastRenderedPageBreak/>
        <w:t xml:space="preserve">C.0.2  </w:t>
      </w:r>
      <w:r w:rsidRPr="00CE3DAB">
        <w:rPr>
          <w:color w:val="auto"/>
          <w:sz w:val="24"/>
        </w:rPr>
        <w:t>设备开箱检验宜按表</w:t>
      </w:r>
      <w:r w:rsidRPr="00CE3DAB">
        <w:rPr>
          <w:color w:val="auto"/>
          <w:sz w:val="24"/>
        </w:rPr>
        <w:t>C.0.2</w:t>
      </w:r>
      <w:r w:rsidRPr="00CE3DAB">
        <w:rPr>
          <w:color w:val="auto"/>
          <w:sz w:val="24"/>
        </w:rPr>
        <w:t>记录。</w:t>
      </w:r>
    </w:p>
    <w:p w:rsidR="00CC4FDF" w:rsidRPr="00CE3DAB" w:rsidRDefault="00CC4FDF" w:rsidP="00CC4FDF">
      <w:pPr>
        <w:spacing w:line="420" w:lineRule="atLeast"/>
        <w:jc w:val="center"/>
        <w:rPr>
          <w:color w:val="auto"/>
          <w:sz w:val="24"/>
        </w:rPr>
      </w:pPr>
      <w:r w:rsidRPr="00CE3DAB">
        <w:rPr>
          <w:color w:val="auto"/>
          <w:sz w:val="24"/>
        </w:rPr>
        <w:t xml:space="preserve">C.0.2  </w:t>
      </w:r>
      <w:r w:rsidRPr="00CE3DAB">
        <w:rPr>
          <w:color w:val="auto"/>
          <w:sz w:val="24"/>
        </w:rPr>
        <w:t>设备开箱检验记录第页共页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1216"/>
        <w:gridCol w:w="1184"/>
        <w:gridCol w:w="33"/>
        <w:gridCol w:w="1219"/>
        <w:gridCol w:w="1218"/>
        <w:gridCol w:w="1218"/>
        <w:gridCol w:w="1219"/>
      </w:tblGrid>
      <w:tr w:rsidR="00CC4FDF" w:rsidRPr="00CE3DAB" w:rsidTr="00715A3C">
        <w:tc>
          <w:tcPr>
            <w:tcW w:w="2431" w:type="dxa"/>
            <w:gridSpan w:val="2"/>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单位名称</w:t>
            </w:r>
          </w:p>
        </w:tc>
        <w:tc>
          <w:tcPr>
            <w:tcW w:w="6091" w:type="dxa"/>
            <w:gridSpan w:val="6"/>
          </w:tcPr>
          <w:p w:rsidR="00CC4FDF" w:rsidRPr="00CE3DAB" w:rsidRDefault="00CC4FDF" w:rsidP="00715A3C">
            <w:pPr>
              <w:spacing w:line="420" w:lineRule="atLeast"/>
              <w:rPr>
                <w:rFonts w:eastAsiaTheme="minorEastAsia"/>
                <w:color w:val="auto"/>
                <w:sz w:val="24"/>
              </w:rPr>
            </w:pPr>
          </w:p>
        </w:tc>
      </w:tr>
      <w:tr w:rsidR="00CC4FDF" w:rsidRPr="00CE3DAB" w:rsidTr="00715A3C">
        <w:tc>
          <w:tcPr>
            <w:tcW w:w="2431" w:type="dxa"/>
            <w:gridSpan w:val="2"/>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设备名称</w:t>
            </w:r>
          </w:p>
        </w:tc>
        <w:tc>
          <w:tcPr>
            <w:tcW w:w="2436" w:type="dxa"/>
            <w:gridSpan w:val="3"/>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检查日期</w:t>
            </w:r>
          </w:p>
        </w:tc>
        <w:tc>
          <w:tcPr>
            <w:tcW w:w="2437" w:type="dxa"/>
            <w:gridSpan w:val="2"/>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规格型号</w:t>
            </w:r>
          </w:p>
        </w:tc>
        <w:tc>
          <w:tcPr>
            <w:tcW w:w="2400" w:type="dxa"/>
            <w:gridSpan w:val="2"/>
          </w:tcPr>
          <w:p w:rsidR="00CC4FDF" w:rsidRPr="00CE3DAB" w:rsidRDefault="00CC4FDF" w:rsidP="00715A3C">
            <w:pPr>
              <w:spacing w:line="420" w:lineRule="atLeast"/>
              <w:rPr>
                <w:rFonts w:eastAsiaTheme="minorEastAsia"/>
                <w:color w:val="auto"/>
                <w:sz w:val="24"/>
              </w:rPr>
            </w:pPr>
          </w:p>
        </w:tc>
        <w:tc>
          <w:tcPr>
            <w:tcW w:w="1252" w:type="dxa"/>
            <w:gridSpan w:val="2"/>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设备代号</w:t>
            </w: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总数量</w:t>
            </w: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2431" w:type="dxa"/>
            <w:gridSpan w:val="2"/>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装箱单号</w:t>
            </w:r>
          </w:p>
        </w:tc>
        <w:tc>
          <w:tcPr>
            <w:tcW w:w="2436" w:type="dxa"/>
            <w:gridSpan w:val="3"/>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检验数量</w:t>
            </w: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val="restart"/>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检验</w:t>
            </w:r>
          </w:p>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记录</w:t>
            </w: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包装情况</w:t>
            </w: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随机文件</w:t>
            </w: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备件附件</w:t>
            </w: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外观情况</w:t>
            </w: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测试情况</w:t>
            </w: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val="restart"/>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检验</w:t>
            </w:r>
          </w:p>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结果</w:t>
            </w:r>
          </w:p>
        </w:tc>
        <w:tc>
          <w:tcPr>
            <w:tcW w:w="7307" w:type="dxa"/>
            <w:gridSpan w:val="7"/>
          </w:tcPr>
          <w:p w:rsidR="00CC4FDF" w:rsidRPr="00CE3DAB" w:rsidRDefault="00CC4FDF" w:rsidP="00715A3C">
            <w:pPr>
              <w:spacing w:line="420" w:lineRule="atLeast"/>
              <w:jc w:val="center"/>
              <w:rPr>
                <w:rFonts w:eastAsiaTheme="minorEastAsia"/>
                <w:color w:val="auto"/>
                <w:sz w:val="24"/>
              </w:rPr>
            </w:pPr>
            <w:r w:rsidRPr="00CE3DAB">
              <w:rPr>
                <w:rFonts w:eastAsiaTheme="minorEastAsia"/>
                <w:color w:val="auto"/>
                <w:sz w:val="24"/>
              </w:rPr>
              <w:t>缺、损附备件明细表</w:t>
            </w: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序号</w:t>
            </w:r>
          </w:p>
        </w:tc>
        <w:tc>
          <w:tcPr>
            <w:tcW w:w="1217" w:type="dxa"/>
            <w:gridSpan w:val="2"/>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名称</w:t>
            </w:r>
          </w:p>
        </w:tc>
        <w:tc>
          <w:tcPr>
            <w:tcW w:w="1219"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规格</w:t>
            </w:r>
          </w:p>
        </w:tc>
        <w:tc>
          <w:tcPr>
            <w:tcW w:w="1218"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单位</w:t>
            </w:r>
          </w:p>
        </w:tc>
        <w:tc>
          <w:tcPr>
            <w:tcW w:w="1218"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数量</w:t>
            </w:r>
          </w:p>
        </w:tc>
        <w:tc>
          <w:tcPr>
            <w:tcW w:w="1219" w:type="dxa"/>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备注</w:t>
            </w: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1216" w:type="dxa"/>
          </w:tcPr>
          <w:p w:rsidR="00CC4FDF" w:rsidRPr="00CE3DAB" w:rsidRDefault="00CC4FDF" w:rsidP="00715A3C">
            <w:pPr>
              <w:spacing w:line="420" w:lineRule="atLeast"/>
              <w:rPr>
                <w:rFonts w:eastAsiaTheme="minorEastAsia"/>
                <w:color w:val="auto"/>
                <w:sz w:val="24"/>
              </w:rPr>
            </w:pPr>
          </w:p>
        </w:tc>
        <w:tc>
          <w:tcPr>
            <w:tcW w:w="1217" w:type="dxa"/>
            <w:gridSpan w:val="2"/>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8" w:type="dxa"/>
          </w:tcPr>
          <w:p w:rsidR="00CC4FDF" w:rsidRPr="00CE3DAB" w:rsidRDefault="00CC4FDF" w:rsidP="00715A3C">
            <w:pPr>
              <w:spacing w:line="420" w:lineRule="atLeast"/>
              <w:rPr>
                <w:rFonts w:eastAsiaTheme="minorEastAsia"/>
                <w:color w:val="auto"/>
                <w:sz w:val="24"/>
              </w:rPr>
            </w:pPr>
          </w:p>
        </w:tc>
        <w:tc>
          <w:tcPr>
            <w:tcW w:w="1219" w:type="dxa"/>
          </w:tcPr>
          <w:p w:rsidR="00CC4FDF" w:rsidRPr="00CE3DAB" w:rsidRDefault="00CC4FDF" w:rsidP="00715A3C">
            <w:pPr>
              <w:spacing w:line="420" w:lineRule="atLeast"/>
              <w:rPr>
                <w:rFonts w:eastAsiaTheme="minorEastAsia"/>
                <w:color w:val="auto"/>
                <w:sz w:val="24"/>
              </w:rPr>
            </w:pPr>
          </w:p>
        </w:tc>
      </w:tr>
      <w:tr w:rsidR="00CC4FDF" w:rsidRPr="00CE3DAB" w:rsidTr="00715A3C">
        <w:trPr>
          <w:trHeight w:val="1280"/>
        </w:trPr>
        <w:tc>
          <w:tcPr>
            <w:tcW w:w="8522" w:type="dxa"/>
            <w:gridSpan w:val="8"/>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结论：</w:t>
            </w:r>
          </w:p>
        </w:tc>
      </w:tr>
      <w:tr w:rsidR="00CC4FDF" w:rsidRPr="00CE3DAB" w:rsidTr="00715A3C">
        <w:tc>
          <w:tcPr>
            <w:tcW w:w="1215" w:type="dxa"/>
            <w:vMerge w:val="restart"/>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签字栏</w:t>
            </w:r>
          </w:p>
        </w:tc>
        <w:tc>
          <w:tcPr>
            <w:tcW w:w="3652" w:type="dxa"/>
            <w:gridSpan w:val="4"/>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建设（监理）单位</w:t>
            </w:r>
          </w:p>
        </w:tc>
        <w:tc>
          <w:tcPr>
            <w:tcW w:w="3655" w:type="dxa"/>
            <w:gridSpan w:val="3"/>
          </w:tcPr>
          <w:p w:rsidR="00CC4FDF" w:rsidRPr="00CE3DAB" w:rsidRDefault="00CC4FDF" w:rsidP="00715A3C">
            <w:pPr>
              <w:spacing w:line="420" w:lineRule="atLeast"/>
              <w:rPr>
                <w:rFonts w:eastAsiaTheme="minorEastAsia"/>
                <w:color w:val="auto"/>
                <w:sz w:val="24"/>
              </w:rPr>
            </w:pPr>
            <w:r w:rsidRPr="00CE3DAB">
              <w:rPr>
                <w:rFonts w:eastAsiaTheme="minorEastAsia"/>
                <w:color w:val="auto"/>
                <w:sz w:val="24"/>
              </w:rPr>
              <w:t>施工单位</w:t>
            </w:r>
          </w:p>
        </w:tc>
      </w:tr>
      <w:tr w:rsidR="00CC4FDF" w:rsidRPr="00CE3DAB" w:rsidTr="00715A3C">
        <w:tc>
          <w:tcPr>
            <w:tcW w:w="1215" w:type="dxa"/>
            <w:vMerge/>
          </w:tcPr>
          <w:p w:rsidR="00CC4FDF" w:rsidRPr="00CE3DAB" w:rsidRDefault="00CC4FDF" w:rsidP="00715A3C">
            <w:pPr>
              <w:spacing w:line="420" w:lineRule="atLeast"/>
              <w:rPr>
                <w:rFonts w:eastAsiaTheme="minorEastAsia"/>
                <w:color w:val="auto"/>
                <w:sz w:val="24"/>
              </w:rPr>
            </w:pPr>
          </w:p>
        </w:tc>
        <w:tc>
          <w:tcPr>
            <w:tcW w:w="3652" w:type="dxa"/>
            <w:gridSpan w:val="4"/>
          </w:tcPr>
          <w:p w:rsidR="00CC4FDF" w:rsidRPr="00CE3DAB" w:rsidRDefault="00CC4FDF" w:rsidP="00715A3C">
            <w:pPr>
              <w:spacing w:line="420" w:lineRule="atLeast"/>
              <w:rPr>
                <w:rFonts w:eastAsiaTheme="minorEastAsia"/>
                <w:color w:val="auto"/>
                <w:sz w:val="24"/>
              </w:rPr>
            </w:pPr>
          </w:p>
        </w:tc>
        <w:tc>
          <w:tcPr>
            <w:tcW w:w="3655" w:type="dxa"/>
            <w:gridSpan w:val="3"/>
          </w:tcPr>
          <w:p w:rsidR="00CC4FDF" w:rsidRPr="00CE3DAB" w:rsidRDefault="00CC4FDF" w:rsidP="00715A3C">
            <w:pPr>
              <w:spacing w:line="420" w:lineRule="atLeast"/>
              <w:rPr>
                <w:rFonts w:eastAsiaTheme="minorEastAsia"/>
                <w:color w:val="auto"/>
                <w:sz w:val="24"/>
              </w:rPr>
            </w:pPr>
          </w:p>
        </w:tc>
      </w:tr>
    </w:tbl>
    <w:p w:rsidR="00CC4FDF" w:rsidRPr="00CE3DAB" w:rsidRDefault="00CC4FDF" w:rsidP="00CC4FDF">
      <w:pPr>
        <w:spacing w:line="420" w:lineRule="atLeast"/>
        <w:rPr>
          <w:rFonts w:eastAsiaTheme="minorEastAsia"/>
          <w:color w:val="auto"/>
          <w:sz w:val="24"/>
        </w:rPr>
      </w:pPr>
      <w:r w:rsidRPr="00CE3DAB">
        <w:rPr>
          <w:rFonts w:eastAsiaTheme="minorEastAsia"/>
          <w:color w:val="auto"/>
          <w:sz w:val="24"/>
        </w:rPr>
        <w:t>本表由施工单位填写并保存。</w:t>
      </w:r>
    </w:p>
    <w:p w:rsidR="00CC4FDF" w:rsidRPr="00CE3DAB" w:rsidRDefault="00CC4FDF" w:rsidP="00CC4FDF">
      <w:pPr>
        <w:spacing w:line="420" w:lineRule="atLeast"/>
        <w:rPr>
          <w:color w:val="auto"/>
          <w:sz w:val="24"/>
        </w:rPr>
      </w:pPr>
    </w:p>
    <w:p w:rsidR="00CC4FDF" w:rsidRPr="00CE3DAB" w:rsidRDefault="00CC4FDF" w:rsidP="00CC4FDF">
      <w:pPr>
        <w:spacing w:line="420" w:lineRule="atLeast"/>
        <w:rPr>
          <w:color w:val="auto"/>
          <w:sz w:val="24"/>
        </w:rPr>
      </w:pPr>
    </w:p>
    <w:p w:rsidR="00CC4FDF" w:rsidRPr="00CE3DAB" w:rsidRDefault="00CC4FDF" w:rsidP="00CC4FDF">
      <w:pPr>
        <w:spacing w:line="420" w:lineRule="atLeast"/>
        <w:rPr>
          <w:color w:val="auto"/>
          <w:sz w:val="24"/>
        </w:rPr>
      </w:pPr>
    </w:p>
    <w:p w:rsidR="00CC4FDF" w:rsidRPr="00CE3DAB" w:rsidRDefault="00CC4FDF" w:rsidP="00CC4FDF">
      <w:pPr>
        <w:spacing w:line="420" w:lineRule="atLeast"/>
        <w:rPr>
          <w:color w:val="auto"/>
          <w:sz w:val="24"/>
        </w:rPr>
      </w:pPr>
    </w:p>
    <w:p w:rsidR="00CC4FDF" w:rsidRPr="00CE3DAB" w:rsidRDefault="00CC4FDF" w:rsidP="00CC4FDF">
      <w:pPr>
        <w:spacing w:line="420" w:lineRule="atLeast"/>
        <w:rPr>
          <w:color w:val="auto"/>
          <w:sz w:val="24"/>
        </w:rPr>
      </w:pPr>
      <w:r w:rsidRPr="00CE3DAB">
        <w:rPr>
          <w:color w:val="auto"/>
          <w:sz w:val="24"/>
        </w:rPr>
        <w:br w:type="page"/>
      </w:r>
      <w:r w:rsidRPr="00CE3DAB">
        <w:rPr>
          <w:color w:val="auto"/>
          <w:sz w:val="24"/>
        </w:rPr>
        <w:lastRenderedPageBreak/>
        <w:t xml:space="preserve">C.0.3  </w:t>
      </w:r>
      <w:r w:rsidRPr="00CE3DAB">
        <w:rPr>
          <w:color w:val="auto"/>
          <w:sz w:val="24"/>
        </w:rPr>
        <w:t>风阀单机试运转宜按表</w:t>
      </w:r>
      <w:r w:rsidRPr="00CE3DAB">
        <w:rPr>
          <w:color w:val="auto"/>
          <w:sz w:val="24"/>
        </w:rPr>
        <w:t>C.0.3</w:t>
      </w:r>
      <w:r w:rsidRPr="00CE3DAB">
        <w:rPr>
          <w:color w:val="auto"/>
          <w:sz w:val="24"/>
        </w:rPr>
        <w:t>记录。</w:t>
      </w:r>
    </w:p>
    <w:p w:rsidR="00CC4FDF" w:rsidRPr="00CE3DAB" w:rsidRDefault="00CC4FDF" w:rsidP="00CC4FDF">
      <w:pPr>
        <w:spacing w:line="420" w:lineRule="atLeast"/>
        <w:jc w:val="center"/>
        <w:rPr>
          <w:color w:val="auto"/>
          <w:sz w:val="24"/>
        </w:rPr>
      </w:pPr>
      <w:r w:rsidRPr="00CE3DAB">
        <w:rPr>
          <w:color w:val="auto"/>
          <w:sz w:val="24"/>
        </w:rPr>
        <w:t xml:space="preserve">C.0.3    </w:t>
      </w:r>
      <w:r w:rsidRPr="00CE3DAB">
        <w:rPr>
          <w:color w:val="auto"/>
          <w:sz w:val="24"/>
        </w:rPr>
        <w:t>风阀单机试运转记录第页共页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915"/>
        <w:gridCol w:w="1216"/>
        <w:gridCol w:w="2131"/>
      </w:tblGrid>
      <w:tr w:rsidR="00CC4FDF" w:rsidRPr="00CE3DAB" w:rsidTr="00715A3C">
        <w:tc>
          <w:tcPr>
            <w:tcW w:w="2130" w:type="dxa"/>
          </w:tcPr>
          <w:p w:rsidR="00CC4FDF" w:rsidRPr="00CE3DAB" w:rsidRDefault="00CC4FDF" w:rsidP="00715A3C">
            <w:pPr>
              <w:spacing w:line="420" w:lineRule="atLeast"/>
              <w:rPr>
                <w:color w:val="auto"/>
                <w:sz w:val="24"/>
              </w:rPr>
            </w:pPr>
            <w:r w:rsidRPr="00CE3DAB">
              <w:rPr>
                <w:color w:val="auto"/>
                <w:sz w:val="24"/>
              </w:rPr>
              <w:t>工程名称</w:t>
            </w:r>
          </w:p>
        </w:tc>
        <w:tc>
          <w:tcPr>
            <w:tcW w:w="6392" w:type="dxa"/>
            <w:gridSpan w:val="4"/>
          </w:tcPr>
          <w:p w:rsidR="00CC4FDF" w:rsidRPr="00CE3DAB" w:rsidRDefault="00CC4FDF" w:rsidP="00715A3C">
            <w:pPr>
              <w:spacing w:line="420" w:lineRule="atLeast"/>
              <w:rPr>
                <w:color w:val="auto"/>
                <w:sz w:val="24"/>
              </w:rPr>
            </w:pPr>
          </w:p>
        </w:tc>
      </w:tr>
      <w:tr w:rsidR="00CC4FDF" w:rsidRPr="00CE3DAB" w:rsidTr="00715A3C">
        <w:tc>
          <w:tcPr>
            <w:tcW w:w="2130" w:type="dxa"/>
          </w:tcPr>
          <w:p w:rsidR="00CC4FDF" w:rsidRPr="00CE3DAB" w:rsidRDefault="00CC4FDF" w:rsidP="00715A3C">
            <w:pPr>
              <w:spacing w:line="420" w:lineRule="atLeast"/>
              <w:rPr>
                <w:color w:val="auto"/>
                <w:sz w:val="24"/>
              </w:rPr>
            </w:pPr>
            <w:r w:rsidRPr="00CE3DAB">
              <w:rPr>
                <w:color w:val="auto"/>
                <w:sz w:val="24"/>
              </w:rPr>
              <w:t>设备名称</w:t>
            </w:r>
          </w:p>
        </w:tc>
        <w:tc>
          <w:tcPr>
            <w:tcW w:w="2130" w:type="dxa"/>
          </w:tcPr>
          <w:p w:rsidR="00CC4FDF" w:rsidRPr="00CE3DAB" w:rsidRDefault="00CC4FDF" w:rsidP="00715A3C">
            <w:pPr>
              <w:spacing w:line="420" w:lineRule="atLeast"/>
              <w:rPr>
                <w:color w:val="auto"/>
                <w:sz w:val="24"/>
              </w:rPr>
            </w:pPr>
          </w:p>
        </w:tc>
        <w:tc>
          <w:tcPr>
            <w:tcW w:w="2131" w:type="dxa"/>
            <w:gridSpan w:val="2"/>
          </w:tcPr>
          <w:p w:rsidR="00CC4FDF" w:rsidRPr="00CE3DAB" w:rsidRDefault="00CC4FDF" w:rsidP="00715A3C">
            <w:pPr>
              <w:spacing w:line="420" w:lineRule="atLeast"/>
              <w:rPr>
                <w:color w:val="auto"/>
                <w:sz w:val="24"/>
              </w:rPr>
            </w:pPr>
            <w:r w:rsidRPr="00CE3DAB">
              <w:rPr>
                <w:color w:val="auto"/>
                <w:sz w:val="24"/>
              </w:rPr>
              <w:t>试运转日期</w:t>
            </w:r>
          </w:p>
        </w:tc>
        <w:tc>
          <w:tcPr>
            <w:tcW w:w="2131" w:type="dxa"/>
          </w:tcPr>
          <w:p w:rsidR="00CC4FDF" w:rsidRPr="00CE3DAB" w:rsidRDefault="00CC4FDF" w:rsidP="00715A3C">
            <w:pPr>
              <w:spacing w:line="420" w:lineRule="atLeast"/>
              <w:rPr>
                <w:color w:val="auto"/>
                <w:sz w:val="24"/>
              </w:rPr>
            </w:pPr>
          </w:p>
        </w:tc>
      </w:tr>
      <w:tr w:rsidR="00CC4FDF" w:rsidRPr="00CE3DAB" w:rsidTr="00715A3C">
        <w:trPr>
          <w:trHeight w:val="1710"/>
        </w:trPr>
        <w:tc>
          <w:tcPr>
            <w:tcW w:w="2130" w:type="dxa"/>
          </w:tcPr>
          <w:p w:rsidR="00CC4FDF" w:rsidRPr="00CE3DAB" w:rsidRDefault="00CC4FDF" w:rsidP="00715A3C">
            <w:pPr>
              <w:spacing w:line="420" w:lineRule="atLeast"/>
              <w:rPr>
                <w:color w:val="auto"/>
                <w:sz w:val="24"/>
              </w:rPr>
            </w:pPr>
            <w:r w:rsidRPr="00CE3DAB">
              <w:rPr>
                <w:color w:val="auto"/>
                <w:sz w:val="24"/>
              </w:rPr>
              <w:t>试运转内容</w:t>
            </w:r>
          </w:p>
        </w:tc>
        <w:tc>
          <w:tcPr>
            <w:tcW w:w="6392" w:type="dxa"/>
            <w:gridSpan w:val="4"/>
          </w:tcPr>
          <w:p w:rsidR="00CC4FDF" w:rsidRPr="00CE3DAB" w:rsidRDefault="00CC4FDF" w:rsidP="00715A3C">
            <w:pPr>
              <w:spacing w:line="420" w:lineRule="atLeast"/>
              <w:rPr>
                <w:color w:val="auto"/>
                <w:sz w:val="24"/>
              </w:rPr>
            </w:pPr>
          </w:p>
        </w:tc>
      </w:tr>
      <w:tr w:rsidR="00CC4FDF" w:rsidRPr="00CE3DAB" w:rsidTr="00715A3C">
        <w:trPr>
          <w:trHeight w:val="1710"/>
        </w:trPr>
        <w:tc>
          <w:tcPr>
            <w:tcW w:w="2130" w:type="dxa"/>
          </w:tcPr>
          <w:p w:rsidR="00CC4FDF" w:rsidRPr="00CE3DAB" w:rsidRDefault="00CC4FDF" w:rsidP="00715A3C">
            <w:pPr>
              <w:spacing w:line="420" w:lineRule="atLeast"/>
              <w:rPr>
                <w:color w:val="auto"/>
                <w:sz w:val="24"/>
              </w:rPr>
            </w:pPr>
            <w:r w:rsidRPr="00CE3DAB">
              <w:rPr>
                <w:color w:val="auto"/>
                <w:sz w:val="24"/>
              </w:rPr>
              <w:t>试运转结果</w:t>
            </w:r>
          </w:p>
        </w:tc>
        <w:tc>
          <w:tcPr>
            <w:tcW w:w="6392" w:type="dxa"/>
            <w:gridSpan w:val="4"/>
          </w:tcPr>
          <w:p w:rsidR="00CC4FDF" w:rsidRPr="00CE3DAB" w:rsidRDefault="00CC4FDF" w:rsidP="00715A3C">
            <w:pPr>
              <w:spacing w:line="420" w:lineRule="atLeast"/>
              <w:rPr>
                <w:color w:val="auto"/>
                <w:sz w:val="24"/>
              </w:rPr>
            </w:pPr>
          </w:p>
        </w:tc>
      </w:tr>
      <w:tr w:rsidR="00CC4FDF" w:rsidRPr="00CE3DAB" w:rsidTr="00715A3C">
        <w:trPr>
          <w:trHeight w:val="1710"/>
        </w:trPr>
        <w:tc>
          <w:tcPr>
            <w:tcW w:w="2130" w:type="dxa"/>
          </w:tcPr>
          <w:p w:rsidR="00CC4FDF" w:rsidRPr="00CE3DAB" w:rsidRDefault="00CC4FDF" w:rsidP="00715A3C">
            <w:pPr>
              <w:spacing w:line="420" w:lineRule="atLeast"/>
              <w:rPr>
                <w:color w:val="auto"/>
                <w:sz w:val="24"/>
              </w:rPr>
            </w:pPr>
            <w:r w:rsidRPr="00CE3DAB">
              <w:rPr>
                <w:color w:val="auto"/>
                <w:sz w:val="24"/>
              </w:rPr>
              <w:t>评定意见</w:t>
            </w:r>
          </w:p>
        </w:tc>
        <w:tc>
          <w:tcPr>
            <w:tcW w:w="6392" w:type="dxa"/>
            <w:gridSpan w:val="4"/>
          </w:tcPr>
          <w:p w:rsidR="00CC4FDF" w:rsidRPr="00CE3DAB" w:rsidRDefault="00CC4FDF" w:rsidP="00715A3C">
            <w:pPr>
              <w:spacing w:line="420" w:lineRule="atLeast"/>
              <w:rPr>
                <w:color w:val="auto"/>
                <w:sz w:val="24"/>
              </w:rPr>
            </w:pPr>
          </w:p>
        </w:tc>
      </w:tr>
      <w:tr w:rsidR="00CC4FDF" w:rsidRPr="00CE3DAB" w:rsidTr="00715A3C">
        <w:tc>
          <w:tcPr>
            <w:tcW w:w="2130" w:type="dxa"/>
            <w:vMerge w:val="restart"/>
          </w:tcPr>
          <w:p w:rsidR="00CC4FDF" w:rsidRPr="00CE3DAB" w:rsidRDefault="00CC4FDF" w:rsidP="00715A3C">
            <w:pPr>
              <w:spacing w:line="420" w:lineRule="atLeast"/>
              <w:rPr>
                <w:color w:val="auto"/>
                <w:sz w:val="24"/>
              </w:rPr>
            </w:pPr>
            <w:r w:rsidRPr="00CE3DAB">
              <w:rPr>
                <w:color w:val="auto"/>
                <w:sz w:val="24"/>
              </w:rPr>
              <w:t>签字栏</w:t>
            </w:r>
          </w:p>
        </w:tc>
        <w:tc>
          <w:tcPr>
            <w:tcW w:w="3045" w:type="dxa"/>
            <w:gridSpan w:val="2"/>
          </w:tcPr>
          <w:p w:rsidR="00CC4FDF" w:rsidRPr="00CE3DAB" w:rsidRDefault="00CC4FDF" w:rsidP="00715A3C">
            <w:pPr>
              <w:spacing w:line="420" w:lineRule="atLeast"/>
              <w:rPr>
                <w:color w:val="auto"/>
                <w:sz w:val="24"/>
              </w:rPr>
            </w:pPr>
            <w:r w:rsidRPr="00CE3DAB">
              <w:rPr>
                <w:color w:val="auto"/>
                <w:sz w:val="24"/>
              </w:rPr>
              <w:t>建设（监理）单位</w:t>
            </w:r>
          </w:p>
        </w:tc>
        <w:tc>
          <w:tcPr>
            <w:tcW w:w="3347" w:type="dxa"/>
            <w:gridSpan w:val="2"/>
          </w:tcPr>
          <w:p w:rsidR="00CC4FDF" w:rsidRPr="00CE3DAB" w:rsidRDefault="00CC4FDF" w:rsidP="00715A3C">
            <w:pPr>
              <w:spacing w:line="420" w:lineRule="atLeast"/>
              <w:rPr>
                <w:color w:val="auto"/>
                <w:sz w:val="24"/>
              </w:rPr>
            </w:pPr>
            <w:r w:rsidRPr="00CE3DAB">
              <w:rPr>
                <w:color w:val="auto"/>
                <w:sz w:val="24"/>
              </w:rPr>
              <w:t>施工单位</w:t>
            </w:r>
          </w:p>
        </w:tc>
      </w:tr>
      <w:tr w:rsidR="00CC4FDF" w:rsidRPr="00CE3DAB" w:rsidTr="00715A3C">
        <w:tc>
          <w:tcPr>
            <w:tcW w:w="2130" w:type="dxa"/>
            <w:vMerge/>
          </w:tcPr>
          <w:p w:rsidR="00CC4FDF" w:rsidRPr="00CE3DAB" w:rsidRDefault="00CC4FDF" w:rsidP="00715A3C">
            <w:pPr>
              <w:spacing w:line="420" w:lineRule="atLeast"/>
              <w:rPr>
                <w:color w:val="auto"/>
                <w:sz w:val="24"/>
              </w:rPr>
            </w:pPr>
          </w:p>
        </w:tc>
        <w:tc>
          <w:tcPr>
            <w:tcW w:w="3045" w:type="dxa"/>
            <w:gridSpan w:val="2"/>
          </w:tcPr>
          <w:p w:rsidR="00CC4FDF" w:rsidRPr="00CE3DAB" w:rsidRDefault="00CC4FDF" w:rsidP="00715A3C">
            <w:pPr>
              <w:spacing w:line="420" w:lineRule="atLeast"/>
              <w:rPr>
                <w:color w:val="auto"/>
                <w:sz w:val="24"/>
              </w:rPr>
            </w:pPr>
          </w:p>
        </w:tc>
        <w:tc>
          <w:tcPr>
            <w:tcW w:w="3347" w:type="dxa"/>
            <w:gridSpan w:val="2"/>
          </w:tcPr>
          <w:p w:rsidR="00CC4FDF" w:rsidRPr="00CE3DAB" w:rsidRDefault="00CC4FDF" w:rsidP="00715A3C">
            <w:pPr>
              <w:spacing w:line="420" w:lineRule="atLeast"/>
              <w:rPr>
                <w:color w:val="auto"/>
                <w:sz w:val="24"/>
              </w:rPr>
            </w:pPr>
          </w:p>
        </w:tc>
      </w:tr>
    </w:tbl>
    <w:p w:rsidR="00CC4FDF" w:rsidRPr="00CE3DAB" w:rsidRDefault="00CC4FDF" w:rsidP="00CC4FDF">
      <w:pPr>
        <w:spacing w:line="420" w:lineRule="atLeast"/>
        <w:rPr>
          <w:color w:val="auto"/>
          <w:sz w:val="24"/>
        </w:rPr>
      </w:pPr>
      <w:r w:rsidRPr="00CE3DAB">
        <w:rPr>
          <w:color w:val="auto"/>
          <w:sz w:val="24"/>
        </w:rPr>
        <w:t>本表由施工单位填写并保存。</w:t>
      </w:r>
    </w:p>
    <w:p w:rsidR="00CC4FDF" w:rsidRPr="00CE3DAB" w:rsidRDefault="00CC4FDF" w:rsidP="00CC4FDF">
      <w:pPr>
        <w:spacing w:line="420" w:lineRule="atLeast"/>
        <w:rPr>
          <w:color w:val="auto"/>
          <w:sz w:val="24"/>
        </w:rPr>
      </w:pPr>
      <w:r w:rsidRPr="00CE3DAB">
        <w:rPr>
          <w:color w:val="auto"/>
          <w:sz w:val="24"/>
        </w:rPr>
        <w:br w:type="page"/>
      </w:r>
    </w:p>
    <w:p w:rsidR="00CC4FDF" w:rsidRPr="00CE3DAB" w:rsidRDefault="00CC4FDF" w:rsidP="00CC4FDF">
      <w:pPr>
        <w:spacing w:line="420" w:lineRule="atLeast"/>
        <w:jc w:val="center"/>
        <w:rPr>
          <w:rFonts w:eastAsiaTheme="minorEastAsia"/>
          <w:color w:val="auto"/>
          <w:sz w:val="32"/>
          <w:szCs w:val="32"/>
        </w:rPr>
      </w:pPr>
      <w:r w:rsidRPr="00CE3DAB">
        <w:rPr>
          <w:rFonts w:eastAsiaTheme="minorEastAsia"/>
          <w:color w:val="auto"/>
          <w:sz w:val="32"/>
          <w:szCs w:val="32"/>
        </w:rPr>
        <w:lastRenderedPageBreak/>
        <w:t>附录</w:t>
      </w:r>
      <w:r w:rsidRPr="00CE3DAB">
        <w:rPr>
          <w:rFonts w:eastAsiaTheme="minorEastAsia"/>
          <w:color w:val="auto"/>
          <w:sz w:val="32"/>
          <w:szCs w:val="32"/>
        </w:rPr>
        <w:t xml:space="preserve">D  </w:t>
      </w:r>
      <w:r w:rsidRPr="00CE3DAB">
        <w:rPr>
          <w:rFonts w:eastAsiaTheme="minorEastAsia"/>
          <w:color w:val="auto"/>
          <w:sz w:val="32"/>
          <w:szCs w:val="32"/>
        </w:rPr>
        <w:t>竣工验收记录表</w:t>
      </w:r>
    </w:p>
    <w:p w:rsidR="00CC4FDF" w:rsidRPr="00CE3DAB" w:rsidRDefault="00CC4FDF" w:rsidP="00CC4FDF">
      <w:pPr>
        <w:spacing w:line="420" w:lineRule="atLeast"/>
        <w:jc w:val="left"/>
        <w:rPr>
          <w:color w:val="auto"/>
          <w:sz w:val="24"/>
        </w:rPr>
      </w:pPr>
      <w:r w:rsidRPr="00CE3DAB">
        <w:rPr>
          <w:color w:val="auto"/>
          <w:sz w:val="24"/>
        </w:rPr>
        <w:t xml:space="preserve">D.0.1  </w:t>
      </w:r>
      <w:r w:rsidRPr="00CE3DAB">
        <w:rPr>
          <w:color w:val="auto"/>
          <w:sz w:val="24"/>
        </w:rPr>
        <w:t>工程竣工验收宜按表</w:t>
      </w:r>
      <w:r w:rsidRPr="00CE3DAB">
        <w:rPr>
          <w:color w:val="auto"/>
          <w:sz w:val="24"/>
        </w:rPr>
        <w:t>D.0.1</w:t>
      </w:r>
      <w:r w:rsidRPr="00CE3DAB">
        <w:rPr>
          <w:color w:val="auto"/>
          <w:sz w:val="24"/>
        </w:rPr>
        <w:t>填写验收单。</w:t>
      </w:r>
    </w:p>
    <w:p w:rsidR="00CC4FDF" w:rsidRPr="00CE3DAB" w:rsidRDefault="00CC4FDF" w:rsidP="00CC4FDF">
      <w:pPr>
        <w:spacing w:line="420" w:lineRule="atLeast"/>
        <w:jc w:val="center"/>
        <w:rPr>
          <w:color w:val="auto"/>
          <w:sz w:val="24"/>
        </w:rPr>
      </w:pPr>
      <w:r w:rsidRPr="00CE3DAB">
        <w:rPr>
          <w:color w:val="auto"/>
          <w:sz w:val="24"/>
        </w:rPr>
        <w:t xml:space="preserve">D.0.1  </w:t>
      </w:r>
      <w:r w:rsidRPr="00CE3DAB">
        <w:rPr>
          <w:color w:val="auto"/>
          <w:sz w:val="24"/>
        </w:rPr>
        <w:t>工程竣工验收单第页共页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CC4FDF" w:rsidRPr="00CE3DAB" w:rsidTr="00715A3C">
        <w:tc>
          <w:tcPr>
            <w:tcW w:w="2130" w:type="dxa"/>
          </w:tcPr>
          <w:p w:rsidR="00CC4FDF" w:rsidRPr="00CE3DAB" w:rsidRDefault="00CC4FDF" w:rsidP="00715A3C">
            <w:pPr>
              <w:spacing w:line="420" w:lineRule="atLeast"/>
              <w:jc w:val="left"/>
              <w:rPr>
                <w:color w:val="auto"/>
                <w:sz w:val="24"/>
              </w:rPr>
            </w:pPr>
            <w:r w:rsidRPr="00CE3DAB">
              <w:rPr>
                <w:color w:val="auto"/>
                <w:sz w:val="24"/>
              </w:rPr>
              <w:t>工程名称</w:t>
            </w:r>
          </w:p>
        </w:tc>
        <w:tc>
          <w:tcPr>
            <w:tcW w:w="2130" w:type="dxa"/>
          </w:tcPr>
          <w:p w:rsidR="00CC4FDF" w:rsidRPr="00CE3DAB" w:rsidRDefault="00CC4FDF" w:rsidP="00715A3C">
            <w:pPr>
              <w:spacing w:line="420" w:lineRule="atLeast"/>
              <w:jc w:val="left"/>
              <w:rPr>
                <w:color w:val="auto"/>
                <w:sz w:val="24"/>
              </w:rPr>
            </w:pPr>
          </w:p>
        </w:tc>
        <w:tc>
          <w:tcPr>
            <w:tcW w:w="2131" w:type="dxa"/>
          </w:tcPr>
          <w:p w:rsidR="00CC4FDF" w:rsidRPr="00CE3DAB" w:rsidRDefault="00CC4FDF" w:rsidP="00715A3C">
            <w:pPr>
              <w:spacing w:line="420" w:lineRule="atLeast"/>
              <w:jc w:val="left"/>
              <w:rPr>
                <w:color w:val="auto"/>
                <w:sz w:val="24"/>
              </w:rPr>
            </w:pPr>
            <w:r w:rsidRPr="00CE3DAB">
              <w:rPr>
                <w:color w:val="auto"/>
                <w:sz w:val="24"/>
              </w:rPr>
              <w:t>编号</w:t>
            </w:r>
          </w:p>
        </w:tc>
        <w:tc>
          <w:tcPr>
            <w:tcW w:w="2131" w:type="dxa"/>
          </w:tcPr>
          <w:p w:rsidR="00CC4FDF" w:rsidRPr="00CE3DAB" w:rsidRDefault="00CC4FDF" w:rsidP="00715A3C">
            <w:pPr>
              <w:spacing w:line="420" w:lineRule="atLeast"/>
              <w:jc w:val="left"/>
              <w:rPr>
                <w:color w:val="auto"/>
                <w:sz w:val="24"/>
              </w:rPr>
            </w:pPr>
          </w:p>
        </w:tc>
      </w:tr>
      <w:tr w:rsidR="00CC4FDF" w:rsidRPr="00CE3DAB" w:rsidTr="00715A3C">
        <w:tc>
          <w:tcPr>
            <w:tcW w:w="2130" w:type="dxa"/>
          </w:tcPr>
          <w:p w:rsidR="00CC4FDF" w:rsidRPr="00CE3DAB" w:rsidRDefault="00CC4FDF" w:rsidP="00715A3C">
            <w:pPr>
              <w:spacing w:line="420" w:lineRule="atLeast"/>
              <w:jc w:val="left"/>
              <w:rPr>
                <w:color w:val="auto"/>
                <w:sz w:val="24"/>
              </w:rPr>
            </w:pPr>
            <w:r w:rsidRPr="00CE3DAB">
              <w:rPr>
                <w:color w:val="auto"/>
                <w:sz w:val="24"/>
              </w:rPr>
              <w:t>工程地点</w:t>
            </w:r>
          </w:p>
        </w:tc>
        <w:tc>
          <w:tcPr>
            <w:tcW w:w="2130" w:type="dxa"/>
          </w:tcPr>
          <w:p w:rsidR="00CC4FDF" w:rsidRPr="00CE3DAB" w:rsidRDefault="00CC4FDF" w:rsidP="00715A3C">
            <w:pPr>
              <w:spacing w:line="420" w:lineRule="atLeast"/>
              <w:jc w:val="left"/>
              <w:rPr>
                <w:color w:val="auto"/>
                <w:sz w:val="24"/>
              </w:rPr>
            </w:pPr>
          </w:p>
        </w:tc>
        <w:tc>
          <w:tcPr>
            <w:tcW w:w="2131" w:type="dxa"/>
          </w:tcPr>
          <w:p w:rsidR="00CC4FDF" w:rsidRPr="00CE3DAB" w:rsidRDefault="00CC4FDF" w:rsidP="00715A3C">
            <w:pPr>
              <w:spacing w:line="420" w:lineRule="atLeast"/>
              <w:jc w:val="left"/>
              <w:rPr>
                <w:color w:val="auto"/>
                <w:sz w:val="24"/>
              </w:rPr>
            </w:pPr>
            <w:r w:rsidRPr="00CE3DAB">
              <w:rPr>
                <w:color w:val="auto"/>
                <w:sz w:val="24"/>
              </w:rPr>
              <w:t>开工日期</w:t>
            </w:r>
          </w:p>
        </w:tc>
        <w:tc>
          <w:tcPr>
            <w:tcW w:w="2131" w:type="dxa"/>
          </w:tcPr>
          <w:p w:rsidR="00CC4FDF" w:rsidRPr="00CE3DAB" w:rsidRDefault="00CC4FDF" w:rsidP="00715A3C">
            <w:pPr>
              <w:spacing w:line="420" w:lineRule="atLeast"/>
              <w:jc w:val="left"/>
              <w:rPr>
                <w:color w:val="auto"/>
                <w:sz w:val="24"/>
              </w:rPr>
            </w:pPr>
          </w:p>
        </w:tc>
      </w:tr>
      <w:tr w:rsidR="00CC4FDF" w:rsidRPr="00CE3DAB" w:rsidTr="00715A3C">
        <w:tc>
          <w:tcPr>
            <w:tcW w:w="2130" w:type="dxa"/>
          </w:tcPr>
          <w:p w:rsidR="00CC4FDF" w:rsidRPr="00CE3DAB" w:rsidRDefault="00CC4FDF" w:rsidP="00715A3C">
            <w:pPr>
              <w:spacing w:line="420" w:lineRule="atLeast"/>
              <w:jc w:val="left"/>
              <w:rPr>
                <w:color w:val="auto"/>
                <w:sz w:val="24"/>
              </w:rPr>
            </w:pPr>
            <w:r w:rsidRPr="00CE3DAB">
              <w:rPr>
                <w:color w:val="auto"/>
                <w:sz w:val="24"/>
              </w:rPr>
              <w:t>竣工日期</w:t>
            </w:r>
          </w:p>
        </w:tc>
        <w:tc>
          <w:tcPr>
            <w:tcW w:w="2130" w:type="dxa"/>
          </w:tcPr>
          <w:p w:rsidR="00CC4FDF" w:rsidRPr="00CE3DAB" w:rsidRDefault="00CC4FDF" w:rsidP="00715A3C">
            <w:pPr>
              <w:spacing w:line="420" w:lineRule="atLeast"/>
              <w:jc w:val="left"/>
              <w:rPr>
                <w:color w:val="auto"/>
                <w:sz w:val="24"/>
              </w:rPr>
            </w:pPr>
          </w:p>
        </w:tc>
        <w:tc>
          <w:tcPr>
            <w:tcW w:w="2131" w:type="dxa"/>
          </w:tcPr>
          <w:p w:rsidR="00CC4FDF" w:rsidRPr="00CE3DAB" w:rsidRDefault="00CC4FDF" w:rsidP="00715A3C">
            <w:pPr>
              <w:spacing w:line="420" w:lineRule="atLeast"/>
              <w:jc w:val="left"/>
              <w:rPr>
                <w:color w:val="auto"/>
                <w:sz w:val="24"/>
              </w:rPr>
            </w:pPr>
            <w:r w:rsidRPr="00CE3DAB">
              <w:rPr>
                <w:color w:val="auto"/>
                <w:sz w:val="24"/>
              </w:rPr>
              <w:t>验收日期</w:t>
            </w:r>
          </w:p>
        </w:tc>
        <w:tc>
          <w:tcPr>
            <w:tcW w:w="2131" w:type="dxa"/>
          </w:tcPr>
          <w:p w:rsidR="00CC4FDF" w:rsidRPr="00CE3DAB" w:rsidRDefault="00CC4FDF" w:rsidP="00715A3C">
            <w:pPr>
              <w:spacing w:line="420" w:lineRule="atLeast"/>
              <w:jc w:val="left"/>
              <w:rPr>
                <w:color w:val="auto"/>
                <w:sz w:val="24"/>
              </w:rPr>
            </w:pPr>
          </w:p>
        </w:tc>
      </w:tr>
      <w:tr w:rsidR="00CC4FDF" w:rsidRPr="00CE3DAB" w:rsidTr="00715A3C">
        <w:trPr>
          <w:trHeight w:val="2140"/>
        </w:trPr>
        <w:tc>
          <w:tcPr>
            <w:tcW w:w="8522" w:type="dxa"/>
            <w:gridSpan w:val="4"/>
          </w:tcPr>
          <w:p w:rsidR="00CC4FDF" w:rsidRPr="00CE3DAB" w:rsidRDefault="00CC4FDF" w:rsidP="00715A3C">
            <w:pPr>
              <w:spacing w:line="420" w:lineRule="atLeast"/>
              <w:jc w:val="left"/>
              <w:rPr>
                <w:color w:val="auto"/>
                <w:sz w:val="24"/>
              </w:rPr>
            </w:pPr>
            <w:r w:rsidRPr="00CE3DAB">
              <w:rPr>
                <w:color w:val="auto"/>
                <w:sz w:val="24"/>
              </w:rPr>
              <w:t>工程内容</w:t>
            </w:r>
          </w:p>
        </w:tc>
      </w:tr>
      <w:tr w:rsidR="00CC4FDF" w:rsidRPr="00CE3DAB" w:rsidTr="00715A3C">
        <w:trPr>
          <w:trHeight w:val="2140"/>
        </w:trPr>
        <w:tc>
          <w:tcPr>
            <w:tcW w:w="8522" w:type="dxa"/>
            <w:gridSpan w:val="4"/>
          </w:tcPr>
          <w:p w:rsidR="00CC4FDF" w:rsidRPr="00CE3DAB" w:rsidRDefault="00CC4FDF" w:rsidP="00715A3C">
            <w:pPr>
              <w:spacing w:line="420" w:lineRule="atLeast"/>
              <w:jc w:val="left"/>
              <w:rPr>
                <w:color w:val="auto"/>
                <w:sz w:val="24"/>
              </w:rPr>
            </w:pPr>
            <w:r w:rsidRPr="00CE3DAB">
              <w:rPr>
                <w:color w:val="auto"/>
                <w:sz w:val="24"/>
              </w:rPr>
              <w:t>验收结果</w:t>
            </w:r>
          </w:p>
        </w:tc>
      </w:tr>
      <w:tr w:rsidR="00CC4FDF" w:rsidRPr="00CE3DAB" w:rsidTr="00715A3C">
        <w:trPr>
          <w:trHeight w:val="2140"/>
        </w:trPr>
        <w:tc>
          <w:tcPr>
            <w:tcW w:w="8522" w:type="dxa"/>
            <w:gridSpan w:val="4"/>
          </w:tcPr>
          <w:p w:rsidR="00CC4FDF" w:rsidRPr="00CE3DAB" w:rsidRDefault="00CC4FDF" w:rsidP="00715A3C">
            <w:pPr>
              <w:spacing w:line="420" w:lineRule="atLeast"/>
              <w:jc w:val="left"/>
              <w:rPr>
                <w:color w:val="auto"/>
                <w:sz w:val="24"/>
              </w:rPr>
            </w:pPr>
            <w:r w:rsidRPr="00CE3DAB">
              <w:rPr>
                <w:color w:val="auto"/>
                <w:sz w:val="24"/>
              </w:rPr>
              <w:t>评定意见</w:t>
            </w:r>
          </w:p>
        </w:tc>
      </w:tr>
      <w:tr w:rsidR="00CC4FDF" w:rsidRPr="00CE3DAB" w:rsidTr="00715A3C">
        <w:trPr>
          <w:trHeight w:val="1710"/>
        </w:trPr>
        <w:tc>
          <w:tcPr>
            <w:tcW w:w="8522" w:type="dxa"/>
            <w:gridSpan w:val="4"/>
          </w:tcPr>
          <w:p w:rsidR="00CC4FDF" w:rsidRPr="00CE3DAB" w:rsidRDefault="00CC4FDF" w:rsidP="00715A3C">
            <w:pPr>
              <w:spacing w:line="420" w:lineRule="atLeast"/>
              <w:jc w:val="left"/>
              <w:rPr>
                <w:color w:val="auto"/>
                <w:sz w:val="24"/>
              </w:rPr>
            </w:pPr>
            <w:r w:rsidRPr="00CE3DAB">
              <w:rPr>
                <w:color w:val="auto"/>
                <w:sz w:val="24"/>
              </w:rPr>
              <w:t>附件</w:t>
            </w:r>
          </w:p>
        </w:tc>
      </w:tr>
      <w:tr w:rsidR="00CC4FDF" w:rsidRPr="00CE3DAB" w:rsidTr="00715A3C">
        <w:trPr>
          <w:trHeight w:val="1270"/>
        </w:trPr>
        <w:tc>
          <w:tcPr>
            <w:tcW w:w="4260" w:type="dxa"/>
            <w:gridSpan w:val="2"/>
          </w:tcPr>
          <w:p w:rsidR="00CC4FDF" w:rsidRPr="00CE3DAB" w:rsidRDefault="00CC4FDF" w:rsidP="00715A3C">
            <w:pPr>
              <w:spacing w:line="420" w:lineRule="atLeast"/>
              <w:jc w:val="left"/>
              <w:rPr>
                <w:color w:val="auto"/>
                <w:sz w:val="24"/>
              </w:rPr>
            </w:pPr>
            <w:r w:rsidRPr="00CE3DAB">
              <w:rPr>
                <w:color w:val="auto"/>
                <w:sz w:val="24"/>
              </w:rPr>
              <w:t>工程验收组负责人：</w:t>
            </w:r>
          </w:p>
          <w:p w:rsidR="00CC4FDF" w:rsidRPr="00CE3DAB" w:rsidRDefault="00CC4FDF" w:rsidP="00715A3C">
            <w:pPr>
              <w:spacing w:line="420" w:lineRule="atLeast"/>
              <w:jc w:val="left"/>
              <w:rPr>
                <w:color w:val="auto"/>
                <w:sz w:val="24"/>
              </w:rPr>
            </w:pPr>
          </w:p>
          <w:p w:rsidR="00CC4FDF" w:rsidRPr="00CE3DAB" w:rsidRDefault="00CC4FDF" w:rsidP="00067677">
            <w:pPr>
              <w:spacing w:line="420" w:lineRule="atLeast"/>
              <w:ind w:firstLineChars="900" w:firstLine="2160"/>
              <w:jc w:val="left"/>
              <w:rPr>
                <w:color w:val="auto"/>
                <w:sz w:val="24"/>
              </w:rPr>
            </w:pPr>
            <w:r w:rsidRPr="00CE3DAB">
              <w:rPr>
                <w:color w:val="auto"/>
                <w:sz w:val="24"/>
              </w:rPr>
              <w:t>年月日</w:t>
            </w:r>
          </w:p>
        </w:tc>
        <w:tc>
          <w:tcPr>
            <w:tcW w:w="4262" w:type="dxa"/>
            <w:gridSpan w:val="2"/>
          </w:tcPr>
          <w:p w:rsidR="00CC4FDF" w:rsidRPr="00CE3DAB" w:rsidRDefault="00CC4FDF" w:rsidP="00715A3C">
            <w:pPr>
              <w:spacing w:line="420" w:lineRule="atLeast"/>
              <w:jc w:val="left"/>
              <w:rPr>
                <w:color w:val="auto"/>
                <w:sz w:val="24"/>
              </w:rPr>
            </w:pPr>
            <w:r w:rsidRPr="00CE3DAB">
              <w:rPr>
                <w:color w:val="auto"/>
                <w:sz w:val="24"/>
              </w:rPr>
              <w:t>施工单位项目经理：</w:t>
            </w:r>
          </w:p>
          <w:p w:rsidR="00CC4FDF" w:rsidRPr="00CE3DAB" w:rsidRDefault="00CC4FDF" w:rsidP="00715A3C">
            <w:pPr>
              <w:spacing w:line="420" w:lineRule="atLeast"/>
              <w:jc w:val="left"/>
              <w:rPr>
                <w:color w:val="auto"/>
                <w:sz w:val="24"/>
              </w:rPr>
            </w:pPr>
          </w:p>
          <w:p w:rsidR="00CC4FDF" w:rsidRPr="00CE3DAB" w:rsidRDefault="00CC4FDF" w:rsidP="00067677">
            <w:pPr>
              <w:spacing w:line="420" w:lineRule="atLeast"/>
              <w:ind w:firstLineChars="850" w:firstLine="2040"/>
              <w:jc w:val="left"/>
              <w:rPr>
                <w:color w:val="auto"/>
                <w:sz w:val="24"/>
              </w:rPr>
            </w:pPr>
            <w:r w:rsidRPr="00CE3DAB">
              <w:rPr>
                <w:color w:val="auto"/>
                <w:sz w:val="24"/>
              </w:rPr>
              <w:t>年月日</w:t>
            </w:r>
          </w:p>
        </w:tc>
      </w:tr>
    </w:tbl>
    <w:p w:rsidR="00CC4FDF" w:rsidRPr="00CE3DAB" w:rsidRDefault="00CC4FDF" w:rsidP="00CC4FDF">
      <w:pPr>
        <w:spacing w:line="420" w:lineRule="atLeast"/>
        <w:jc w:val="left"/>
        <w:rPr>
          <w:color w:val="auto"/>
          <w:sz w:val="24"/>
        </w:rPr>
      </w:pPr>
    </w:p>
    <w:p w:rsidR="00635B28" w:rsidRPr="00CE3DAB" w:rsidRDefault="00CC4FDF" w:rsidP="00CC4FDF">
      <w:pPr>
        <w:spacing w:line="420" w:lineRule="atLeast"/>
        <w:jc w:val="center"/>
        <w:rPr>
          <w:color w:val="auto"/>
          <w:sz w:val="24"/>
        </w:rPr>
      </w:pPr>
      <w:r w:rsidRPr="00CE3DAB">
        <w:rPr>
          <w:color w:val="auto"/>
          <w:sz w:val="24"/>
        </w:rPr>
        <w:br w:type="page"/>
      </w:r>
    </w:p>
    <w:p w:rsidR="00E85170" w:rsidRPr="00CE3DAB" w:rsidRDefault="00E85170" w:rsidP="00E85170">
      <w:pPr>
        <w:widowControl/>
        <w:jc w:val="center"/>
        <w:rPr>
          <w:rFonts w:eastAsiaTheme="minorEastAsia"/>
          <w:color w:val="auto"/>
          <w:sz w:val="32"/>
          <w:szCs w:val="32"/>
        </w:rPr>
      </w:pPr>
      <w:r w:rsidRPr="00CE3DAB">
        <w:rPr>
          <w:rFonts w:eastAsiaTheme="minorEastAsia"/>
          <w:color w:val="auto"/>
          <w:sz w:val="32"/>
          <w:szCs w:val="32"/>
        </w:rPr>
        <w:lastRenderedPageBreak/>
        <w:t>附录</w:t>
      </w:r>
      <w:r w:rsidRPr="00CE3DAB">
        <w:rPr>
          <w:rFonts w:eastAsiaTheme="minorEastAsia"/>
          <w:color w:val="auto"/>
          <w:sz w:val="32"/>
          <w:szCs w:val="32"/>
        </w:rPr>
        <w:t xml:space="preserve">E  </w:t>
      </w:r>
      <w:r w:rsidR="00D64B1E" w:rsidRPr="00CE3DAB">
        <w:rPr>
          <w:rFonts w:eastAsiaTheme="minorEastAsia"/>
          <w:sz w:val="32"/>
          <w:szCs w:val="32"/>
        </w:rPr>
        <w:t>巡查检查（日检）</w:t>
      </w:r>
      <w:r w:rsidRPr="00CE3DAB">
        <w:rPr>
          <w:rFonts w:eastAsiaTheme="minorEastAsia"/>
          <w:color w:val="auto"/>
          <w:sz w:val="32"/>
          <w:szCs w:val="32"/>
        </w:rPr>
        <w:t>表</w:t>
      </w:r>
    </w:p>
    <w:p w:rsidR="00E85170" w:rsidRPr="00CE3DAB" w:rsidRDefault="00E85170">
      <w:pPr>
        <w:widowControl/>
        <w:jc w:val="left"/>
        <w:rPr>
          <w:color w:val="auto"/>
          <w:kern w:val="0"/>
          <w:szCs w:val="21"/>
        </w:rPr>
      </w:pPr>
    </w:p>
    <w:p w:rsidR="00597D7D" w:rsidRPr="00CE3DAB" w:rsidRDefault="00F30AE5">
      <w:pPr>
        <w:widowControl/>
        <w:jc w:val="left"/>
        <w:rPr>
          <w:color w:val="auto"/>
          <w:kern w:val="0"/>
          <w:sz w:val="24"/>
        </w:rPr>
      </w:pPr>
      <w:r w:rsidRPr="00CE3DAB">
        <w:rPr>
          <w:sz w:val="24"/>
        </w:rPr>
        <w:t xml:space="preserve">E.0.1  </w:t>
      </w:r>
      <w:r w:rsidR="004C7103" w:rsidRPr="00CE3DAB">
        <w:rPr>
          <w:sz w:val="24"/>
        </w:rPr>
        <w:t>巡查检查（日检）</w:t>
      </w:r>
      <w:r w:rsidR="00597D7D" w:rsidRPr="00CE3DAB">
        <w:rPr>
          <w:sz w:val="24"/>
        </w:rPr>
        <w:t>应按</w:t>
      </w:r>
      <w:r w:rsidR="00597D7D" w:rsidRPr="00CE3DAB">
        <w:rPr>
          <w:color w:val="auto"/>
          <w:sz w:val="24"/>
        </w:rPr>
        <w:t>表</w:t>
      </w:r>
      <w:r w:rsidR="00597D7D" w:rsidRPr="00CE3DAB">
        <w:rPr>
          <w:color w:val="auto"/>
          <w:sz w:val="24"/>
        </w:rPr>
        <w:t>E.0.1</w:t>
      </w:r>
      <w:r w:rsidR="00597D7D" w:rsidRPr="00CE3DAB">
        <w:rPr>
          <w:sz w:val="24"/>
        </w:rPr>
        <w:t>的巡查内容填写相应的巡查结果、处理方法和意见。</w:t>
      </w:r>
    </w:p>
    <w:p w:rsidR="00D64B1E" w:rsidRPr="00CE3DAB" w:rsidRDefault="00F00F58" w:rsidP="00D64B1E">
      <w:pPr>
        <w:spacing w:line="420" w:lineRule="atLeast"/>
        <w:jc w:val="center"/>
        <w:rPr>
          <w:sz w:val="24"/>
        </w:rPr>
      </w:pPr>
      <w:r w:rsidRPr="00CE3DAB">
        <w:rPr>
          <w:color w:val="auto"/>
          <w:sz w:val="24"/>
        </w:rPr>
        <w:t>表</w:t>
      </w:r>
      <w:r w:rsidR="00745C19" w:rsidRPr="00CE3DAB">
        <w:rPr>
          <w:color w:val="auto"/>
          <w:sz w:val="24"/>
        </w:rPr>
        <w:t xml:space="preserve">E.0.1  </w:t>
      </w:r>
      <w:r w:rsidR="00D64B1E" w:rsidRPr="00CE3DAB">
        <w:rPr>
          <w:sz w:val="24"/>
        </w:rPr>
        <w:t>巡查检查内容、结果、处理方法和意见</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8"/>
        <w:gridCol w:w="1866"/>
        <w:gridCol w:w="2654"/>
      </w:tblGrid>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巡查区域（部位）：</w:t>
            </w:r>
          </w:p>
        </w:tc>
        <w:tc>
          <w:tcPr>
            <w:tcW w:w="4520" w:type="dxa"/>
            <w:gridSpan w:val="2"/>
          </w:tcPr>
          <w:p w:rsidR="00D64B1E" w:rsidRPr="00CE3DAB" w:rsidRDefault="00D64B1E" w:rsidP="00597D7D">
            <w:pPr>
              <w:spacing w:line="420" w:lineRule="atLeast"/>
              <w:rPr>
                <w:sz w:val="24"/>
              </w:rPr>
            </w:pPr>
            <w:r w:rsidRPr="00CE3DAB">
              <w:rPr>
                <w:sz w:val="24"/>
              </w:rPr>
              <w:t>巡查时间：时分至时分</w:t>
            </w: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巡查内容</w:t>
            </w:r>
          </w:p>
        </w:tc>
        <w:tc>
          <w:tcPr>
            <w:tcW w:w="1866" w:type="dxa"/>
          </w:tcPr>
          <w:p w:rsidR="00D64B1E" w:rsidRPr="00CE3DAB" w:rsidRDefault="00D64B1E" w:rsidP="00597D7D">
            <w:pPr>
              <w:spacing w:line="420" w:lineRule="atLeast"/>
              <w:rPr>
                <w:sz w:val="24"/>
              </w:rPr>
            </w:pPr>
            <w:r w:rsidRPr="00CE3DAB">
              <w:rPr>
                <w:sz w:val="24"/>
              </w:rPr>
              <w:t>巡查结果</w:t>
            </w:r>
          </w:p>
        </w:tc>
        <w:tc>
          <w:tcPr>
            <w:tcW w:w="2654" w:type="dxa"/>
          </w:tcPr>
          <w:p w:rsidR="00D64B1E" w:rsidRPr="00CE3DAB" w:rsidRDefault="00D64B1E" w:rsidP="00597D7D">
            <w:pPr>
              <w:spacing w:line="420" w:lineRule="atLeast"/>
              <w:rPr>
                <w:sz w:val="24"/>
              </w:rPr>
            </w:pPr>
            <w:r w:rsidRPr="00CE3DAB">
              <w:rPr>
                <w:sz w:val="24"/>
              </w:rPr>
              <w:t>处理方法和意见</w:t>
            </w: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风阀阀体外观有无明显变形和锈蚀，阀体周围有无异物</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风阀叶片有无明显变形、锈蚀、松动、断裂和脱落，叶片上有无异物阻挡等</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风阀传动杆有无明显变形、锈蚀、松动、断裂和脱落，有无异物阻挡等</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风阀执行器有无明显变形、锈蚀、松动、断裂和脱落，有无异物阻挡等，执行器状态位置是否正确</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风阀控制箱有无明显变形、锈蚀、松动，箱体内各控制部件和元件是否完整，控制信号状态是否正确</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r w:rsidR="00D64B1E" w:rsidRPr="00CE3DAB" w:rsidTr="00597D7D">
        <w:trPr>
          <w:jc w:val="center"/>
        </w:trPr>
        <w:tc>
          <w:tcPr>
            <w:tcW w:w="4238" w:type="dxa"/>
          </w:tcPr>
          <w:p w:rsidR="00D64B1E" w:rsidRPr="00CE3DAB" w:rsidRDefault="00D64B1E" w:rsidP="00597D7D">
            <w:pPr>
              <w:spacing w:line="420" w:lineRule="atLeast"/>
              <w:rPr>
                <w:sz w:val="24"/>
              </w:rPr>
            </w:pPr>
            <w:r w:rsidRPr="00CE3DAB">
              <w:rPr>
                <w:sz w:val="24"/>
              </w:rPr>
              <w:t>风阀支撑是否牢固，有无明显变形、锈蚀、松动、断裂和脱落</w:t>
            </w:r>
          </w:p>
        </w:tc>
        <w:tc>
          <w:tcPr>
            <w:tcW w:w="1866" w:type="dxa"/>
          </w:tcPr>
          <w:p w:rsidR="00D64B1E" w:rsidRPr="00CE3DAB" w:rsidRDefault="00D64B1E" w:rsidP="00597D7D">
            <w:pPr>
              <w:spacing w:line="420" w:lineRule="atLeast"/>
              <w:rPr>
                <w:sz w:val="24"/>
              </w:rPr>
            </w:pPr>
          </w:p>
        </w:tc>
        <w:tc>
          <w:tcPr>
            <w:tcW w:w="2654" w:type="dxa"/>
          </w:tcPr>
          <w:p w:rsidR="00D64B1E" w:rsidRPr="00CE3DAB" w:rsidRDefault="00D64B1E" w:rsidP="00597D7D">
            <w:pPr>
              <w:spacing w:line="420" w:lineRule="atLeast"/>
              <w:rPr>
                <w:sz w:val="24"/>
              </w:rPr>
            </w:pPr>
          </w:p>
        </w:tc>
      </w:tr>
    </w:tbl>
    <w:p w:rsidR="00E85170" w:rsidRPr="00CE3DAB" w:rsidRDefault="00E85170">
      <w:pPr>
        <w:widowControl/>
        <w:jc w:val="left"/>
        <w:rPr>
          <w:color w:val="auto"/>
          <w:kern w:val="0"/>
          <w:szCs w:val="21"/>
        </w:rPr>
      </w:pPr>
    </w:p>
    <w:p w:rsidR="00635B28" w:rsidRPr="00CE3DAB" w:rsidRDefault="00635B28">
      <w:pPr>
        <w:widowControl/>
        <w:jc w:val="left"/>
        <w:rPr>
          <w:color w:val="auto"/>
          <w:sz w:val="24"/>
        </w:rPr>
      </w:pPr>
      <w:r w:rsidRPr="00CE3DAB">
        <w:rPr>
          <w:color w:val="auto"/>
          <w:sz w:val="24"/>
        </w:rPr>
        <w:br w:type="page"/>
      </w:r>
    </w:p>
    <w:p w:rsidR="00CC4FDF" w:rsidRPr="00CE3DAB" w:rsidRDefault="00CC4FDF" w:rsidP="00CC4FDF">
      <w:pPr>
        <w:spacing w:line="420" w:lineRule="atLeast"/>
        <w:jc w:val="center"/>
        <w:rPr>
          <w:color w:val="auto"/>
          <w:sz w:val="32"/>
          <w:szCs w:val="32"/>
        </w:rPr>
      </w:pPr>
      <w:r w:rsidRPr="00CE3DAB">
        <w:rPr>
          <w:color w:val="auto"/>
          <w:sz w:val="32"/>
          <w:szCs w:val="32"/>
        </w:rPr>
        <w:lastRenderedPageBreak/>
        <w:t>本规程用词说明</w:t>
      </w:r>
    </w:p>
    <w:p w:rsidR="00CC4FDF" w:rsidRPr="00CE3DAB" w:rsidRDefault="00CC4FDF" w:rsidP="00CC4FDF">
      <w:pPr>
        <w:spacing w:line="420" w:lineRule="atLeast"/>
        <w:jc w:val="center"/>
        <w:rPr>
          <w:color w:val="auto"/>
          <w:sz w:val="24"/>
        </w:rPr>
      </w:pPr>
    </w:p>
    <w:p w:rsidR="00CC4FDF" w:rsidRPr="00CE3DAB" w:rsidRDefault="00CC4FDF" w:rsidP="00067677">
      <w:pPr>
        <w:spacing w:line="440" w:lineRule="exact"/>
        <w:rPr>
          <w:sz w:val="24"/>
        </w:rPr>
      </w:pPr>
      <w:r w:rsidRPr="00CE3DAB">
        <w:rPr>
          <w:sz w:val="24"/>
        </w:rPr>
        <w:t xml:space="preserve">1  </w:t>
      </w:r>
      <w:r w:rsidRPr="00CE3DAB">
        <w:rPr>
          <w:sz w:val="24"/>
        </w:rPr>
        <w:t>为便于在执行本规程条文时区别对待，对要求严格程度不同的用词说明如下：</w:t>
      </w:r>
    </w:p>
    <w:p w:rsidR="00CC4FDF" w:rsidRPr="00CE3DAB" w:rsidRDefault="00CC4FDF" w:rsidP="00067677">
      <w:pPr>
        <w:spacing w:line="440" w:lineRule="exact"/>
        <w:ind w:firstLineChars="200" w:firstLine="480"/>
        <w:rPr>
          <w:sz w:val="24"/>
        </w:rPr>
      </w:pPr>
      <w:r w:rsidRPr="00CE3DAB">
        <w:rPr>
          <w:sz w:val="24"/>
        </w:rPr>
        <w:t>1</w:t>
      </w:r>
      <w:r w:rsidRPr="00CE3DAB">
        <w:rPr>
          <w:sz w:val="24"/>
        </w:rPr>
        <w:t>）表示很严格，非这样做不可的用词：</w:t>
      </w:r>
    </w:p>
    <w:p w:rsidR="00CC4FDF" w:rsidRPr="00CE3DAB" w:rsidRDefault="00CC4FDF" w:rsidP="00067677">
      <w:pPr>
        <w:spacing w:line="440" w:lineRule="exact"/>
        <w:ind w:firstLineChars="200" w:firstLine="480"/>
        <w:rPr>
          <w:sz w:val="24"/>
        </w:rPr>
      </w:pPr>
      <w:r w:rsidRPr="00CE3DAB">
        <w:rPr>
          <w:sz w:val="24"/>
        </w:rPr>
        <w:t>正面词采用</w:t>
      </w:r>
      <w:r w:rsidRPr="00CE3DAB">
        <w:rPr>
          <w:sz w:val="24"/>
        </w:rPr>
        <w:t>“</w:t>
      </w:r>
      <w:r w:rsidRPr="00CE3DAB">
        <w:rPr>
          <w:sz w:val="24"/>
        </w:rPr>
        <w:t>必须</w:t>
      </w:r>
      <w:r w:rsidRPr="00CE3DAB">
        <w:rPr>
          <w:sz w:val="24"/>
        </w:rPr>
        <w:t>”</w:t>
      </w:r>
      <w:r w:rsidRPr="00CE3DAB">
        <w:rPr>
          <w:sz w:val="24"/>
        </w:rPr>
        <w:t>，反面词采用</w:t>
      </w:r>
      <w:r w:rsidRPr="00CE3DAB">
        <w:rPr>
          <w:sz w:val="24"/>
        </w:rPr>
        <w:t>“</w:t>
      </w:r>
      <w:r w:rsidRPr="00CE3DAB">
        <w:rPr>
          <w:sz w:val="24"/>
        </w:rPr>
        <w:t>严禁</w:t>
      </w:r>
      <w:r w:rsidRPr="00CE3DAB">
        <w:rPr>
          <w:sz w:val="24"/>
        </w:rPr>
        <w:t>”</w:t>
      </w:r>
      <w:r w:rsidRPr="00CE3DAB">
        <w:rPr>
          <w:sz w:val="24"/>
        </w:rPr>
        <w:t>。</w:t>
      </w:r>
    </w:p>
    <w:p w:rsidR="00CC4FDF" w:rsidRPr="00CE3DAB" w:rsidRDefault="00CC4FDF" w:rsidP="00067677">
      <w:pPr>
        <w:spacing w:line="440" w:lineRule="exact"/>
        <w:ind w:firstLineChars="200" w:firstLine="480"/>
        <w:rPr>
          <w:sz w:val="24"/>
        </w:rPr>
      </w:pPr>
      <w:r w:rsidRPr="00CE3DAB">
        <w:rPr>
          <w:sz w:val="24"/>
        </w:rPr>
        <w:t>2</w:t>
      </w:r>
      <w:r w:rsidRPr="00CE3DAB">
        <w:rPr>
          <w:sz w:val="24"/>
        </w:rPr>
        <w:t>）表示严格，在正常情况下均应这样做的用词：</w:t>
      </w:r>
    </w:p>
    <w:p w:rsidR="00CC4FDF" w:rsidRPr="00CE3DAB" w:rsidRDefault="00CC4FDF" w:rsidP="00067677">
      <w:pPr>
        <w:spacing w:line="440" w:lineRule="exact"/>
        <w:ind w:firstLineChars="200" w:firstLine="480"/>
        <w:rPr>
          <w:sz w:val="24"/>
        </w:rPr>
      </w:pPr>
      <w:r w:rsidRPr="00CE3DAB">
        <w:rPr>
          <w:sz w:val="24"/>
        </w:rPr>
        <w:t>正面词采用</w:t>
      </w:r>
      <w:r w:rsidRPr="00CE3DAB">
        <w:rPr>
          <w:sz w:val="24"/>
        </w:rPr>
        <w:t>“</w:t>
      </w:r>
      <w:r w:rsidRPr="00CE3DAB">
        <w:rPr>
          <w:sz w:val="24"/>
        </w:rPr>
        <w:t>应</w:t>
      </w:r>
      <w:r w:rsidRPr="00CE3DAB">
        <w:rPr>
          <w:sz w:val="24"/>
        </w:rPr>
        <w:t>”</w:t>
      </w:r>
      <w:r w:rsidRPr="00CE3DAB">
        <w:rPr>
          <w:sz w:val="24"/>
        </w:rPr>
        <w:t>，反面词采用</w:t>
      </w:r>
      <w:r w:rsidRPr="00CE3DAB">
        <w:rPr>
          <w:sz w:val="24"/>
        </w:rPr>
        <w:t>“</w:t>
      </w:r>
      <w:r w:rsidRPr="00CE3DAB">
        <w:rPr>
          <w:sz w:val="24"/>
        </w:rPr>
        <w:t>不应</w:t>
      </w:r>
      <w:r w:rsidRPr="00CE3DAB">
        <w:rPr>
          <w:sz w:val="24"/>
        </w:rPr>
        <w:t>”</w:t>
      </w:r>
      <w:r w:rsidRPr="00CE3DAB">
        <w:rPr>
          <w:sz w:val="24"/>
        </w:rPr>
        <w:t>或</w:t>
      </w:r>
      <w:r w:rsidRPr="00CE3DAB">
        <w:rPr>
          <w:sz w:val="24"/>
        </w:rPr>
        <w:t>“</w:t>
      </w:r>
      <w:r w:rsidRPr="00CE3DAB">
        <w:rPr>
          <w:sz w:val="24"/>
        </w:rPr>
        <w:t>不得</w:t>
      </w:r>
      <w:r w:rsidRPr="00CE3DAB">
        <w:rPr>
          <w:sz w:val="24"/>
        </w:rPr>
        <w:t>”</w:t>
      </w:r>
      <w:r w:rsidRPr="00CE3DAB">
        <w:rPr>
          <w:sz w:val="24"/>
        </w:rPr>
        <w:t>。</w:t>
      </w:r>
    </w:p>
    <w:p w:rsidR="00CC4FDF" w:rsidRPr="00CE3DAB" w:rsidRDefault="00CC4FDF" w:rsidP="00067677">
      <w:pPr>
        <w:spacing w:line="440" w:lineRule="exact"/>
        <w:ind w:firstLineChars="200" w:firstLine="480"/>
        <w:rPr>
          <w:sz w:val="24"/>
        </w:rPr>
      </w:pPr>
      <w:r w:rsidRPr="00CE3DAB">
        <w:rPr>
          <w:sz w:val="24"/>
        </w:rPr>
        <w:t>3</w:t>
      </w:r>
      <w:r w:rsidRPr="00CE3DAB">
        <w:rPr>
          <w:sz w:val="24"/>
        </w:rPr>
        <w:t>）表示允许稍有选择，在条件许可时首先应这样做的用词：</w:t>
      </w:r>
    </w:p>
    <w:p w:rsidR="00CC4FDF" w:rsidRPr="00CE3DAB" w:rsidRDefault="00CC4FDF" w:rsidP="00067677">
      <w:pPr>
        <w:spacing w:line="440" w:lineRule="exact"/>
        <w:ind w:firstLineChars="200" w:firstLine="480"/>
        <w:rPr>
          <w:sz w:val="24"/>
        </w:rPr>
      </w:pPr>
      <w:r w:rsidRPr="00CE3DAB">
        <w:rPr>
          <w:sz w:val="24"/>
        </w:rPr>
        <w:t>正面词采用</w:t>
      </w:r>
      <w:r w:rsidRPr="00CE3DAB">
        <w:rPr>
          <w:sz w:val="24"/>
        </w:rPr>
        <w:t>“</w:t>
      </w:r>
      <w:r w:rsidRPr="00CE3DAB">
        <w:rPr>
          <w:sz w:val="24"/>
        </w:rPr>
        <w:t>宜</w:t>
      </w:r>
      <w:r w:rsidRPr="00CE3DAB">
        <w:rPr>
          <w:sz w:val="24"/>
        </w:rPr>
        <w:t>”</w:t>
      </w:r>
      <w:r w:rsidRPr="00CE3DAB">
        <w:rPr>
          <w:sz w:val="24"/>
        </w:rPr>
        <w:t>，反面词采用</w:t>
      </w:r>
      <w:r w:rsidRPr="00CE3DAB">
        <w:rPr>
          <w:sz w:val="24"/>
        </w:rPr>
        <w:t>“</w:t>
      </w:r>
      <w:r w:rsidRPr="00CE3DAB">
        <w:rPr>
          <w:sz w:val="24"/>
        </w:rPr>
        <w:t>不宜</w:t>
      </w:r>
      <w:r w:rsidRPr="00CE3DAB">
        <w:rPr>
          <w:sz w:val="24"/>
        </w:rPr>
        <w:t>”</w:t>
      </w:r>
      <w:r w:rsidRPr="00CE3DAB">
        <w:rPr>
          <w:sz w:val="24"/>
        </w:rPr>
        <w:t>；</w:t>
      </w:r>
    </w:p>
    <w:p w:rsidR="00CC4FDF" w:rsidRPr="00CE3DAB" w:rsidRDefault="00CC4FDF" w:rsidP="00067677">
      <w:pPr>
        <w:spacing w:line="440" w:lineRule="exact"/>
        <w:ind w:firstLineChars="200" w:firstLine="480"/>
        <w:rPr>
          <w:sz w:val="24"/>
        </w:rPr>
      </w:pPr>
      <w:r w:rsidRPr="00CE3DAB">
        <w:rPr>
          <w:sz w:val="24"/>
        </w:rPr>
        <w:t>表示允许有选择，在一定条件下可以这样做的词采用</w:t>
      </w:r>
      <w:r w:rsidRPr="00CE3DAB">
        <w:rPr>
          <w:sz w:val="24"/>
        </w:rPr>
        <w:t>“</w:t>
      </w:r>
      <w:r w:rsidRPr="00CE3DAB">
        <w:rPr>
          <w:sz w:val="24"/>
        </w:rPr>
        <w:t>可</w:t>
      </w:r>
      <w:r w:rsidRPr="00CE3DAB">
        <w:rPr>
          <w:sz w:val="24"/>
        </w:rPr>
        <w:t>”</w:t>
      </w:r>
      <w:r w:rsidRPr="00CE3DAB">
        <w:rPr>
          <w:sz w:val="24"/>
        </w:rPr>
        <w:t>。</w:t>
      </w:r>
    </w:p>
    <w:p w:rsidR="00CC4FDF" w:rsidRPr="00CE3DAB" w:rsidRDefault="00CC4FDF" w:rsidP="00067677">
      <w:pPr>
        <w:spacing w:line="440" w:lineRule="exact"/>
        <w:rPr>
          <w:sz w:val="24"/>
        </w:rPr>
      </w:pPr>
      <w:r w:rsidRPr="00CE3DAB">
        <w:rPr>
          <w:sz w:val="24"/>
        </w:rPr>
        <w:t xml:space="preserve">2  </w:t>
      </w:r>
      <w:r w:rsidRPr="00CE3DAB">
        <w:rPr>
          <w:sz w:val="24"/>
        </w:rPr>
        <w:t>本规程中指明应按其他有关标准、规范执行的写法为</w:t>
      </w:r>
      <w:r w:rsidRPr="00CE3DAB">
        <w:rPr>
          <w:sz w:val="24"/>
        </w:rPr>
        <w:t>“</w:t>
      </w:r>
      <w:r w:rsidRPr="00CE3DAB">
        <w:rPr>
          <w:sz w:val="24"/>
        </w:rPr>
        <w:t>应符合</w:t>
      </w:r>
      <w:r w:rsidRPr="00CE3DAB">
        <w:rPr>
          <w:sz w:val="24"/>
        </w:rPr>
        <w:t>……</w:t>
      </w:r>
      <w:r w:rsidRPr="00CE3DAB">
        <w:rPr>
          <w:sz w:val="24"/>
        </w:rPr>
        <w:t>的规定</w:t>
      </w:r>
      <w:r w:rsidRPr="00CE3DAB">
        <w:rPr>
          <w:sz w:val="24"/>
        </w:rPr>
        <w:t>”</w:t>
      </w:r>
      <w:r w:rsidRPr="00CE3DAB">
        <w:rPr>
          <w:sz w:val="24"/>
        </w:rPr>
        <w:t>或</w:t>
      </w:r>
      <w:r w:rsidRPr="00CE3DAB">
        <w:rPr>
          <w:sz w:val="24"/>
        </w:rPr>
        <w:t>“</w:t>
      </w:r>
      <w:r w:rsidRPr="00CE3DAB">
        <w:rPr>
          <w:sz w:val="24"/>
        </w:rPr>
        <w:t>应按</w:t>
      </w:r>
      <w:r w:rsidRPr="00CE3DAB">
        <w:rPr>
          <w:sz w:val="24"/>
        </w:rPr>
        <w:t>……</w:t>
      </w:r>
      <w:r w:rsidRPr="00CE3DAB">
        <w:rPr>
          <w:sz w:val="24"/>
        </w:rPr>
        <w:t>执行</w:t>
      </w:r>
      <w:r w:rsidRPr="00CE3DAB">
        <w:rPr>
          <w:sz w:val="24"/>
        </w:rPr>
        <w:t>”</w:t>
      </w:r>
      <w:r w:rsidRPr="00CE3DAB">
        <w:rPr>
          <w:sz w:val="24"/>
        </w:rPr>
        <w:t>。</w:t>
      </w:r>
    </w:p>
    <w:p w:rsidR="00CC4FDF" w:rsidRPr="00CE3DAB" w:rsidRDefault="00CC4FDF" w:rsidP="00CC4FDF">
      <w:pPr>
        <w:spacing w:line="420" w:lineRule="atLeast"/>
        <w:jc w:val="left"/>
        <w:rPr>
          <w:color w:val="auto"/>
          <w:sz w:val="24"/>
        </w:rPr>
      </w:pPr>
    </w:p>
    <w:p w:rsidR="00CC4FDF" w:rsidRPr="00CE3DAB" w:rsidRDefault="00CC4FDF" w:rsidP="00CC4FDF">
      <w:pPr>
        <w:spacing w:line="420" w:lineRule="atLeast"/>
        <w:jc w:val="center"/>
        <w:rPr>
          <w:color w:val="auto"/>
          <w:sz w:val="32"/>
          <w:szCs w:val="32"/>
        </w:rPr>
      </w:pPr>
      <w:r w:rsidRPr="00CE3DAB">
        <w:rPr>
          <w:color w:val="auto"/>
          <w:sz w:val="24"/>
        </w:rPr>
        <w:br w:type="page"/>
      </w:r>
      <w:r w:rsidRPr="00CE3DAB">
        <w:rPr>
          <w:color w:val="auto"/>
          <w:sz w:val="32"/>
          <w:szCs w:val="32"/>
        </w:rPr>
        <w:lastRenderedPageBreak/>
        <w:t>引用标准名录</w:t>
      </w:r>
    </w:p>
    <w:p w:rsidR="00CC4FDF" w:rsidRPr="00CE3DAB" w:rsidRDefault="00CC4FDF" w:rsidP="00EC0704">
      <w:pPr>
        <w:spacing w:line="440" w:lineRule="exact"/>
        <w:rPr>
          <w:color w:val="auto"/>
          <w:sz w:val="24"/>
        </w:rPr>
      </w:pPr>
    </w:p>
    <w:p w:rsidR="00CC4FDF" w:rsidRPr="00CE3DAB" w:rsidRDefault="00CC4FDF" w:rsidP="00EC0704">
      <w:pPr>
        <w:spacing w:line="440" w:lineRule="exact"/>
        <w:rPr>
          <w:sz w:val="24"/>
        </w:rPr>
      </w:pPr>
      <w:r w:rsidRPr="00CE3DAB">
        <w:rPr>
          <w:color w:val="auto"/>
          <w:kern w:val="0"/>
          <w:sz w:val="24"/>
        </w:rPr>
        <w:t>《热扎型钢》</w:t>
      </w:r>
      <w:r w:rsidRPr="00CE3DAB">
        <w:rPr>
          <w:color w:val="auto"/>
          <w:kern w:val="0"/>
          <w:sz w:val="24"/>
        </w:rPr>
        <w:t>GB/T 706</w:t>
      </w:r>
    </w:p>
    <w:p w:rsidR="00CC4FDF" w:rsidRPr="00CE3DAB" w:rsidRDefault="00CC4FDF" w:rsidP="00EC0704">
      <w:pPr>
        <w:spacing w:line="440" w:lineRule="exact"/>
        <w:rPr>
          <w:sz w:val="24"/>
        </w:rPr>
      </w:pPr>
      <w:r w:rsidRPr="00CE3DAB">
        <w:rPr>
          <w:color w:val="auto"/>
          <w:kern w:val="0"/>
          <w:sz w:val="24"/>
        </w:rPr>
        <w:t>《不锈钢和耐热钢牌号及化学成分》</w:t>
      </w:r>
      <w:r w:rsidRPr="00CE3DAB">
        <w:rPr>
          <w:color w:val="auto"/>
          <w:kern w:val="0"/>
          <w:sz w:val="24"/>
        </w:rPr>
        <w:t>GB/T20878</w:t>
      </w:r>
    </w:p>
    <w:p w:rsidR="00CC4FDF" w:rsidRPr="00CE3DAB" w:rsidRDefault="00CC4FDF" w:rsidP="00EC0704">
      <w:pPr>
        <w:spacing w:line="440" w:lineRule="exact"/>
        <w:rPr>
          <w:color w:val="auto"/>
          <w:sz w:val="24"/>
        </w:rPr>
      </w:pPr>
      <w:r w:rsidRPr="00CE3DAB">
        <w:rPr>
          <w:color w:val="auto"/>
          <w:kern w:val="0"/>
          <w:sz w:val="24"/>
        </w:rPr>
        <w:t>《连续热镀锌钢板及钢带》</w:t>
      </w:r>
      <w:r w:rsidRPr="00CE3DAB">
        <w:rPr>
          <w:color w:val="auto"/>
          <w:sz w:val="24"/>
        </w:rPr>
        <w:t>GB/T 2518</w:t>
      </w:r>
    </w:p>
    <w:p w:rsidR="00CC4FDF" w:rsidRPr="00CE3DAB" w:rsidRDefault="00CC4FDF" w:rsidP="00EC0704">
      <w:pPr>
        <w:spacing w:line="440" w:lineRule="exact"/>
        <w:rPr>
          <w:color w:val="auto"/>
          <w:sz w:val="24"/>
        </w:rPr>
      </w:pPr>
      <w:r w:rsidRPr="00CE3DAB">
        <w:rPr>
          <w:color w:val="auto"/>
          <w:sz w:val="24"/>
        </w:rPr>
        <w:t>《一般公差未注公差的线性和角度尺寸的公差》</w:t>
      </w:r>
      <w:r w:rsidRPr="00CE3DAB">
        <w:rPr>
          <w:color w:val="auto"/>
          <w:sz w:val="24"/>
        </w:rPr>
        <w:t>GB/T 1804</w:t>
      </w:r>
    </w:p>
    <w:p w:rsidR="00CC4FDF" w:rsidRPr="00CE3DAB" w:rsidRDefault="00CC4FDF" w:rsidP="00EC0704">
      <w:pPr>
        <w:spacing w:line="440" w:lineRule="exact"/>
        <w:rPr>
          <w:color w:val="auto"/>
          <w:sz w:val="24"/>
        </w:rPr>
      </w:pPr>
      <w:r w:rsidRPr="00CE3DAB">
        <w:rPr>
          <w:color w:val="auto"/>
          <w:sz w:val="24"/>
        </w:rPr>
        <w:t>《火灾报警控制器》</w:t>
      </w:r>
      <w:r w:rsidRPr="00CE3DAB">
        <w:rPr>
          <w:color w:val="auto"/>
          <w:sz w:val="24"/>
        </w:rPr>
        <w:t>GB4717</w:t>
      </w:r>
    </w:p>
    <w:p w:rsidR="00CC4FDF" w:rsidRPr="00CE3DAB" w:rsidRDefault="00CC4FDF" w:rsidP="00EC0704">
      <w:pPr>
        <w:spacing w:line="440" w:lineRule="exact"/>
        <w:rPr>
          <w:color w:val="auto"/>
          <w:sz w:val="24"/>
        </w:rPr>
      </w:pPr>
      <w:r w:rsidRPr="00CE3DAB">
        <w:rPr>
          <w:color w:val="auto"/>
          <w:sz w:val="24"/>
        </w:rPr>
        <w:t>《用安装在圆形截面管道中的差压装置测量满管流体流量》</w:t>
      </w:r>
      <w:r w:rsidRPr="00CE3DAB">
        <w:rPr>
          <w:color w:val="auto"/>
          <w:sz w:val="24"/>
        </w:rPr>
        <w:t>GB/T 2624</w:t>
      </w:r>
    </w:p>
    <w:p w:rsidR="00CC4FDF" w:rsidRPr="00CE3DAB" w:rsidRDefault="00CC4FDF" w:rsidP="00EC0704">
      <w:pPr>
        <w:spacing w:line="440" w:lineRule="exact"/>
        <w:rPr>
          <w:color w:val="auto"/>
          <w:sz w:val="24"/>
        </w:rPr>
      </w:pPr>
      <w:r w:rsidRPr="00CE3DAB">
        <w:rPr>
          <w:color w:val="auto"/>
          <w:sz w:val="24"/>
        </w:rPr>
        <w:t>《建筑构件耐火试验方法第</w:t>
      </w:r>
      <w:r w:rsidRPr="00CE3DAB">
        <w:rPr>
          <w:color w:val="auto"/>
          <w:sz w:val="24"/>
        </w:rPr>
        <w:t>1</w:t>
      </w:r>
      <w:r w:rsidRPr="00CE3DAB">
        <w:rPr>
          <w:color w:val="auto"/>
          <w:sz w:val="24"/>
        </w:rPr>
        <w:t>部分：通用要求》</w:t>
      </w:r>
      <w:r w:rsidRPr="00CE3DAB">
        <w:rPr>
          <w:color w:val="auto"/>
          <w:sz w:val="24"/>
        </w:rPr>
        <w:t>GB/T9978.</w:t>
      </w:r>
      <w:r w:rsidR="00DC1DA1" w:rsidRPr="00CE3DAB">
        <w:rPr>
          <w:color w:val="auto"/>
          <w:sz w:val="24"/>
        </w:rPr>
        <w:t>1</w:t>
      </w:r>
    </w:p>
    <w:p w:rsidR="00CC4FDF" w:rsidRPr="00CE3DAB" w:rsidRDefault="00CC4FDF" w:rsidP="00EC0704">
      <w:pPr>
        <w:spacing w:line="440" w:lineRule="exact"/>
        <w:rPr>
          <w:color w:val="auto"/>
          <w:sz w:val="24"/>
        </w:rPr>
      </w:pPr>
    </w:p>
    <w:p w:rsidR="00CC4FDF" w:rsidRPr="00CE3DAB" w:rsidRDefault="00CC4FDF" w:rsidP="00CC4FDF">
      <w:pPr>
        <w:spacing w:line="420" w:lineRule="atLeast"/>
        <w:rPr>
          <w:color w:val="auto"/>
          <w:sz w:val="24"/>
        </w:rPr>
      </w:pPr>
    </w:p>
    <w:p w:rsidR="00CC4FDF" w:rsidRPr="00CE3DAB" w:rsidRDefault="00CC4FDF" w:rsidP="00CC4FDF">
      <w:pPr>
        <w:spacing w:line="420" w:lineRule="atLeast"/>
        <w:rPr>
          <w:color w:val="auto"/>
          <w:szCs w:val="21"/>
        </w:rPr>
      </w:pPr>
    </w:p>
    <w:sectPr w:rsidR="00CC4FDF" w:rsidRPr="00CE3DAB" w:rsidSect="00715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93" w:rsidRDefault="00671093" w:rsidP="00BC6C41">
      <w:r>
        <w:separator/>
      </w:r>
    </w:p>
  </w:endnote>
  <w:endnote w:type="continuationSeparator" w:id="1">
    <w:p w:rsidR="00671093" w:rsidRDefault="00671093" w:rsidP="00BC6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B7+CAJ FNT00">
    <w:altName w:val="方正姚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5F" w:rsidRDefault="0081075F">
    <w:pPr>
      <w:pStyle w:val="af6"/>
      <w:jc w:val="center"/>
    </w:pPr>
  </w:p>
  <w:p w:rsidR="0081075F" w:rsidRDefault="0081075F">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800"/>
      <w:docPartObj>
        <w:docPartGallery w:val="Page Numbers (Bottom of Page)"/>
        <w:docPartUnique/>
      </w:docPartObj>
    </w:sdtPr>
    <w:sdtContent>
      <w:p w:rsidR="0081075F" w:rsidRDefault="00684F85" w:rsidP="004262B5">
        <w:pPr>
          <w:pStyle w:val="af6"/>
          <w:jc w:val="center"/>
          <w:rPr>
            <w:sz w:val="21"/>
            <w:szCs w:val="24"/>
          </w:rPr>
        </w:pPr>
        <w:r w:rsidRPr="00684F85">
          <w:fldChar w:fldCharType="begin"/>
        </w:r>
        <w:r w:rsidR="0081075F">
          <w:instrText xml:space="preserve"> PAGE   \* MERGEFORMAT </w:instrText>
        </w:r>
        <w:r w:rsidRPr="00684F85">
          <w:fldChar w:fldCharType="separate"/>
        </w:r>
        <w:r w:rsidR="0081075F" w:rsidRPr="002410A2">
          <w:rPr>
            <w:noProof/>
            <w:lang w:val="zh-CN"/>
          </w:rPr>
          <w:t>28</w:t>
        </w:r>
        <w:r>
          <w:rPr>
            <w:noProof/>
            <w:lang w:val="zh-CN"/>
          </w:rPr>
          <w:fldChar w:fldCharType="end"/>
        </w:r>
      </w:p>
    </w:sdtContent>
  </w:sdt>
  <w:p w:rsidR="0081075F" w:rsidRDefault="0081075F">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815"/>
      <w:docPartObj>
        <w:docPartGallery w:val="Page Numbers (Bottom of Page)"/>
        <w:docPartUnique/>
      </w:docPartObj>
    </w:sdtPr>
    <w:sdtContent>
      <w:p w:rsidR="0081075F" w:rsidRDefault="00684F85">
        <w:pPr>
          <w:pStyle w:val="af6"/>
          <w:jc w:val="center"/>
        </w:pPr>
      </w:p>
    </w:sdtContent>
  </w:sdt>
  <w:p w:rsidR="0081075F" w:rsidRDefault="0081075F">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816"/>
      <w:docPartObj>
        <w:docPartGallery w:val="Page Numbers (Bottom of Page)"/>
        <w:docPartUnique/>
      </w:docPartObj>
    </w:sdtPr>
    <w:sdtContent>
      <w:p w:rsidR="0081075F" w:rsidRDefault="00684F85">
        <w:pPr>
          <w:pStyle w:val="af6"/>
          <w:jc w:val="center"/>
        </w:pPr>
        <w:r w:rsidRPr="00684F85">
          <w:fldChar w:fldCharType="begin"/>
        </w:r>
        <w:r w:rsidR="0081075F">
          <w:instrText xml:space="preserve"> PAGE   \* MERGEFORMAT </w:instrText>
        </w:r>
        <w:r w:rsidRPr="00684F85">
          <w:fldChar w:fldCharType="separate"/>
        </w:r>
        <w:r w:rsidR="004F6129" w:rsidRPr="004F6129">
          <w:rPr>
            <w:noProof/>
            <w:lang w:val="zh-CN"/>
          </w:rPr>
          <w:t>1</w:t>
        </w:r>
        <w:r>
          <w:rPr>
            <w:noProof/>
            <w:lang w:val="zh-CN"/>
          </w:rPr>
          <w:fldChar w:fldCharType="end"/>
        </w:r>
      </w:p>
    </w:sdtContent>
  </w:sdt>
  <w:p w:rsidR="0081075F" w:rsidRDefault="0081075F">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5079"/>
      <w:docPartObj>
        <w:docPartGallery w:val="Page Numbers (Bottom of Page)"/>
        <w:docPartUnique/>
      </w:docPartObj>
    </w:sdtPr>
    <w:sdtContent>
      <w:p w:rsidR="004F6129" w:rsidRDefault="004F6129" w:rsidP="004F6129">
        <w:pPr>
          <w:pStyle w:val="af6"/>
          <w:jc w:val="center"/>
        </w:pPr>
        <w:fldSimple w:instr=" PAGE   \* MERGEFORMAT ">
          <w:r w:rsidRPr="004F6129">
            <w:rPr>
              <w:noProof/>
              <w:lang w:val="zh-CN"/>
            </w:rPr>
            <w:t>35</w:t>
          </w:r>
        </w:fldSimple>
      </w:p>
    </w:sdtContent>
  </w:sdt>
  <w:p w:rsidR="0081075F" w:rsidRDefault="0081075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93" w:rsidRDefault="00671093" w:rsidP="00BC6C41">
      <w:r>
        <w:separator/>
      </w:r>
    </w:p>
  </w:footnote>
  <w:footnote w:type="continuationSeparator" w:id="1">
    <w:p w:rsidR="00671093" w:rsidRDefault="00671093" w:rsidP="00BC6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5F" w:rsidRDefault="0081075F" w:rsidP="004262B5">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5F" w:rsidRDefault="0081075F" w:rsidP="004262B5">
    <w:pPr>
      <w:pStyle w:val="af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644"/>
    <w:multiLevelType w:val="multilevel"/>
    <w:tmpl w:val="66BE21BE"/>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11354A6"/>
    <w:multiLevelType w:val="multilevel"/>
    <w:tmpl w:val="59E04DFE"/>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7917E9A"/>
    <w:multiLevelType w:val="multilevel"/>
    <w:tmpl w:val="6498AF26"/>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
    <w:nsid w:val="09065FA5"/>
    <w:multiLevelType w:val="hybridMultilevel"/>
    <w:tmpl w:val="456214F8"/>
    <w:lvl w:ilvl="0" w:tplc="DEEA4B72">
      <w:start w:val="1"/>
      <w:numFmt w:val="decimal"/>
      <w:lvlText w:val="%1）"/>
      <w:lvlJc w:val="left"/>
      <w:pPr>
        <w:tabs>
          <w:tab w:val="num" w:pos="870"/>
        </w:tabs>
        <w:ind w:left="870" w:hanging="720"/>
      </w:pPr>
      <w:rPr>
        <w:rFonts w:cs="Times New Roman" w:hint="eastAsia"/>
      </w:rPr>
    </w:lvl>
    <w:lvl w:ilvl="1" w:tplc="63787CB6">
      <w:start w:val="7"/>
      <w:numFmt w:val="decimal"/>
      <w:lvlText w:val="%2．"/>
      <w:lvlJc w:val="left"/>
      <w:pPr>
        <w:tabs>
          <w:tab w:val="num" w:pos="930"/>
        </w:tabs>
        <w:ind w:left="930" w:hanging="360"/>
      </w:pPr>
      <w:rPr>
        <w:rFonts w:cs="Times New Roman" w:hint="eastAsia"/>
      </w:rPr>
    </w:lvl>
    <w:lvl w:ilvl="2" w:tplc="C56C41DC">
      <w:start w:val="1"/>
      <w:numFmt w:val="decimal"/>
      <w:lvlText w:val="%3、"/>
      <w:lvlJc w:val="left"/>
      <w:pPr>
        <w:tabs>
          <w:tab w:val="num" w:pos="1350"/>
        </w:tabs>
        <w:ind w:left="1350" w:hanging="360"/>
      </w:pPr>
      <w:rPr>
        <w:rFonts w:cs="Times New Roman" w:hint="eastAsia"/>
      </w:rPr>
    </w:lvl>
    <w:lvl w:ilvl="3" w:tplc="0409000F" w:tentative="1">
      <w:start w:val="1"/>
      <w:numFmt w:val="decimal"/>
      <w:lvlText w:val="%4."/>
      <w:lvlJc w:val="left"/>
      <w:pPr>
        <w:tabs>
          <w:tab w:val="num" w:pos="1830"/>
        </w:tabs>
        <w:ind w:left="1830" w:hanging="420"/>
      </w:pPr>
      <w:rPr>
        <w:rFonts w:cs="Times New Roman"/>
      </w:rPr>
    </w:lvl>
    <w:lvl w:ilvl="4" w:tplc="04090019" w:tentative="1">
      <w:start w:val="1"/>
      <w:numFmt w:val="lowerLetter"/>
      <w:lvlText w:val="%5)"/>
      <w:lvlJc w:val="left"/>
      <w:pPr>
        <w:tabs>
          <w:tab w:val="num" w:pos="2250"/>
        </w:tabs>
        <w:ind w:left="2250" w:hanging="420"/>
      </w:pPr>
      <w:rPr>
        <w:rFonts w:cs="Times New Roman"/>
      </w:rPr>
    </w:lvl>
    <w:lvl w:ilvl="5" w:tplc="0409001B" w:tentative="1">
      <w:start w:val="1"/>
      <w:numFmt w:val="lowerRoman"/>
      <w:lvlText w:val="%6."/>
      <w:lvlJc w:val="righ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9" w:tentative="1">
      <w:start w:val="1"/>
      <w:numFmt w:val="lowerLetter"/>
      <w:lvlText w:val="%8)"/>
      <w:lvlJc w:val="left"/>
      <w:pPr>
        <w:tabs>
          <w:tab w:val="num" w:pos="3510"/>
        </w:tabs>
        <w:ind w:left="3510" w:hanging="420"/>
      </w:pPr>
      <w:rPr>
        <w:rFonts w:cs="Times New Roman"/>
      </w:rPr>
    </w:lvl>
    <w:lvl w:ilvl="8" w:tplc="0409001B" w:tentative="1">
      <w:start w:val="1"/>
      <w:numFmt w:val="lowerRoman"/>
      <w:lvlText w:val="%9."/>
      <w:lvlJc w:val="right"/>
      <w:pPr>
        <w:tabs>
          <w:tab w:val="num" w:pos="3930"/>
        </w:tabs>
        <w:ind w:left="3930" w:hanging="420"/>
      </w:pPr>
      <w:rPr>
        <w:rFonts w:cs="Times New Roman"/>
      </w:rPr>
    </w:lvl>
  </w:abstractNum>
  <w:abstractNum w:abstractNumId="4">
    <w:nsid w:val="0D5C3C6F"/>
    <w:multiLevelType w:val="multilevel"/>
    <w:tmpl w:val="B400FB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nsid w:val="11175AD5"/>
    <w:multiLevelType w:val="hybridMultilevel"/>
    <w:tmpl w:val="F63C02F6"/>
    <w:lvl w:ilvl="0" w:tplc="5DEE0A72">
      <w:start w:val="2"/>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3E91703"/>
    <w:multiLevelType w:val="hybridMultilevel"/>
    <w:tmpl w:val="BA866014"/>
    <w:lvl w:ilvl="0" w:tplc="0E08B74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C9F4966"/>
    <w:multiLevelType w:val="hybridMultilevel"/>
    <w:tmpl w:val="12FE04F4"/>
    <w:lvl w:ilvl="0" w:tplc="7C181014">
      <w:start w:val="1"/>
      <w:numFmt w:val="bullet"/>
      <w:lvlText w:val="•"/>
      <w:lvlJc w:val="left"/>
      <w:pPr>
        <w:tabs>
          <w:tab w:val="num" w:pos="720"/>
        </w:tabs>
        <w:ind w:left="720" w:hanging="360"/>
      </w:pPr>
      <w:rPr>
        <w:rFonts w:ascii="宋体" w:eastAsia="宋体" w:hint="default"/>
      </w:rPr>
    </w:lvl>
    <w:lvl w:ilvl="1" w:tplc="328C9A58" w:tentative="1">
      <w:start w:val="1"/>
      <w:numFmt w:val="bullet"/>
      <w:lvlText w:val="•"/>
      <w:lvlJc w:val="left"/>
      <w:pPr>
        <w:tabs>
          <w:tab w:val="num" w:pos="1440"/>
        </w:tabs>
        <w:ind w:left="1440" w:hanging="360"/>
      </w:pPr>
      <w:rPr>
        <w:rFonts w:ascii="宋体" w:eastAsia="宋体" w:hint="default"/>
      </w:rPr>
    </w:lvl>
    <w:lvl w:ilvl="2" w:tplc="B86CB5CC" w:tentative="1">
      <w:start w:val="1"/>
      <w:numFmt w:val="bullet"/>
      <w:lvlText w:val="•"/>
      <w:lvlJc w:val="left"/>
      <w:pPr>
        <w:tabs>
          <w:tab w:val="num" w:pos="2160"/>
        </w:tabs>
        <w:ind w:left="2160" w:hanging="360"/>
      </w:pPr>
      <w:rPr>
        <w:rFonts w:ascii="宋体" w:eastAsia="宋体" w:hint="default"/>
      </w:rPr>
    </w:lvl>
    <w:lvl w:ilvl="3" w:tplc="F8A6BD08" w:tentative="1">
      <w:start w:val="1"/>
      <w:numFmt w:val="bullet"/>
      <w:lvlText w:val="•"/>
      <w:lvlJc w:val="left"/>
      <w:pPr>
        <w:tabs>
          <w:tab w:val="num" w:pos="2880"/>
        </w:tabs>
        <w:ind w:left="2880" w:hanging="360"/>
      </w:pPr>
      <w:rPr>
        <w:rFonts w:ascii="宋体" w:eastAsia="宋体" w:hint="default"/>
      </w:rPr>
    </w:lvl>
    <w:lvl w:ilvl="4" w:tplc="4FEEE606" w:tentative="1">
      <w:start w:val="1"/>
      <w:numFmt w:val="bullet"/>
      <w:lvlText w:val="•"/>
      <w:lvlJc w:val="left"/>
      <w:pPr>
        <w:tabs>
          <w:tab w:val="num" w:pos="3600"/>
        </w:tabs>
        <w:ind w:left="3600" w:hanging="360"/>
      </w:pPr>
      <w:rPr>
        <w:rFonts w:ascii="宋体" w:eastAsia="宋体" w:hint="default"/>
      </w:rPr>
    </w:lvl>
    <w:lvl w:ilvl="5" w:tplc="F872B7D0" w:tentative="1">
      <w:start w:val="1"/>
      <w:numFmt w:val="bullet"/>
      <w:lvlText w:val="•"/>
      <w:lvlJc w:val="left"/>
      <w:pPr>
        <w:tabs>
          <w:tab w:val="num" w:pos="4320"/>
        </w:tabs>
        <w:ind w:left="4320" w:hanging="360"/>
      </w:pPr>
      <w:rPr>
        <w:rFonts w:ascii="宋体" w:eastAsia="宋体" w:hint="default"/>
      </w:rPr>
    </w:lvl>
    <w:lvl w:ilvl="6" w:tplc="46D0F4EC" w:tentative="1">
      <w:start w:val="1"/>
      <w:numFmt w:val="bullet"/>
      <w:lvlText w:val="•"/>
      <w:lvlJc w:val="left"/>
      <w:pPr>
        <w:tabs>
          <w:tab w:val="num" w:pos="5040"/>
        </w:tabs>
        <w:ind w:left="5040" w:hanging="360"/>
      </w:pPr>
      <w:rPr>
        <w:rFonts w:ascii="宋体" w:eastAsia="宋体" w:hint="default"/>
      </w:rPr>
    </w:lvl>
    <w:lvl w:ilvl="7" w:tplc="CB9C9A32" w:tentative="1">
      <w:start w:val="1"/>
      <w:numFmt w:val="bullet"/>
      <w:lvlText w:val="•"/>
      <w:lvlJc w:val="left"/>
      <w:pPr>
        <w:tabs>
          <w:tab w:val="num" w:pos="5760"/>
        </w:tabs>
        <w:ind w:left="5760" w:hanging="360"/>
      </w:pPr>
      <w:rPr>
        <w:rFonts w:ascii="宋体" w:eastAsia="宋体" w:hint="default"/>
      </w:rPr>
    </w:lvl>
    <w:lvl w:ilvl="8" w:tplc="E932C014" w:tentative="1">
      <w:start w:val="1"/>
      <w:numFmt w:val="bullet"/>
      <w:lvlText w:val="•"/>
      <w:lvlJc w:val="left"/>
      <w:pPr>
        <w:tabs>
          <w:tab w:val="num" w:pos="6480"/>
        </w:tabs>
        <w:ind w:left="6480" w:hanging="360"/>
      </w:pPr>
      <w:rPr>
        <w:rFonts w:ascii="宋体" w:eastAsia="宋体" w:hint="default"/>
      </w:rPr>
    </w:lvl>
  </w:abstractNum>
  <w:abstractNum w:abstractNumId="8">
    <w:nsid w:val="1DDD6D71"/>
    <w:multiLevelType w:val="hybridMultilevel"/>
    <w:tmpl w:val="B510A0DA"/>
    <w:lvl w:ilvl="0" w:tplc="0D189FB8">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920"/>
        </w:tabs>
        <w:ind w:left="1920" w:hanging="420"/>
      </w:pPr>
      <w:rPr>
        <w:rFonts w:cs="Times New Roman"/>
      </w:rPr>
    </w:lvl>
    <w:lvl w:ilvl="2" w:tplc="0409001B" w:tentative="1">
      <w:start w:val="1"/>
      <w:numFmt w:val="lowerRoman"/>
      <w:lvlText w:val="%3."/>
      <w:lvlJc w:val="righ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9">
    <w:nsid w:val="22FC5043"/>
    <w:multiLevelType w:val="hybridMultilevel"/>
    <w:tmpl w:val="E89C5528"/>
    <w:lvl w:ilvl="0" w:tplc="5ADAC108">
      <w:start w:val="1"/>
      <w:numFmt w:val="decimal"/>
      <w:lvlText w:val="%1、"/>
      <w:lvlJc w:val="left"/>
      <w:pPr>
        <w:tabs>
          <w:tab w:val="num" w:pos="1320"/>
        </w:tabs>
        <w:ind w:left="1320" w:hanging="84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nsid w:val="23552128"/>
    <w:multiLevelType w:val="hybridMultilevel"/>
    <w:tmpl w:val="DB2A7C82"/>
    <w:lvl w:ilvl="0" w:tplc="03064F5C">
      <w:start w:val="1"/>
      <w:numFmt w:val="decimal"/>
      <w:lvlText w:val="%1."/>
      <w:lvlJc w:val="left"/>
      <w:pPr>
        <w:tabs>
          <w:tab w:val="num" w:pos="360"/>
        </w:tabs>
        <w:ind w:left="360" w:hanging="360"/>
      </w:pPr>
      <w:rPr>
        <w:rFonts w:cs="Times New Roman" w:hint="default"/>
      </w:rPr>
    </w:lvl>
    <w:lvl w:ilvl="1" w:tplc="FE0A6B4C">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3953911"/>
    <w:multiLevelType w:val="multilevel"/>
    <w:tmpl w:val="8D64C102"/>
    <w:lvl w:ilvl="0">
      <w:start w:val="1"/>
      <w:numFmt w:val="decimal"/>
      <w:lvlText w:val="%1)"/>
      <w:lvlJc w:val="left"/>
      <w:pPr>
        <w:tabs>
          <w:tab w:val="num" w:pos="0"/>
        </w:tabs>
        <w:ind w:firstLine="454"/>
      </w:pPr>
      <w:rPr>
        <w:rFonts w:cs="Times New Roman" w:hint="eastAsia"/>
        <w:b w:val="0"/>
      </w:rPr>
    </w:lvl>
    <w:lvl w:ilvl="1">
      <w:start w:val="1"/>
      <w:numFmt w:val="decimal"/>
      <w:lvlText w:val="2.2.%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2">
    <w:nsid w:val="239E29D2"/>
    <w:multiLevelType w:val="hybridMultilevel"/>
    <w:tmpl w:val="0D42EDD4"/>
    <w:lvl w:ilvl="0" w:tplc="6FCEA0E2">
      <w:start w:val="1"/>
      <w:numFmt w:val="bullet"/>
      <w:lvlText w:val="•"/>
      <w:lvlJc w:val="left"/>
      <w:pPr>
        <w:tabs>
          <w:tab w:val="num" w:pos="720"/>
        </w:tabs>
        <w:ind w:left="720" w:hanging="360"/>
      </w:pPr>
      <w:rPr>
        <w:rFonts w:ascii="Times New Roman" w:hAnsi="Times New Roman" w:hint="default"/>
      </w:rPr>
    </w:lvl>
    <w:lvl w:ilvl="1" w:tplc="6816A386" w:tentative="1">
      <w:start w:val="1"/>
      <w:numFmt w:val="bullet"/>
      <w:lvlText w:val="•"/>
      <w:lvlJc w:val="left"/>
      <w:pPr>
        <w:tabs>
          <w:tab w:val="num" w:pos="1440"/>
        </w:tabs>
        <w:ind w:left="1440" w:hanging="360"/>
      </w:pPr>
      <w:rPr>
        <w:rFonts w:ascii="Times New Roman" w:hAnsi="Times New Roman" w:hint="default"/>
      </w:rPr>
    </w:lvl>
    <w:lvl w:ilvl="2" w:tplc="EC806CD6">
      <w:start w:val="187"/>
      <w:numFmt w:val="bullet"/>
      <w:lvlText w:val="•"/>
      <w:lvlJc w:val="left"/>
      <w:pPr>
        <w:tabs>
          <w:tab w:val="num" w:pos="2160"/>
        </w:tabs>
        <w:ind w:left="2160" w:hanging="360"/>
      </w:pPr>
      <w:rPr>
        <w:rFonts w:ascii="Times New Roman" w:hAnsi="Times New Roman" w:hint="default"/>
      </w:rPr>
    </w:lvl>
    <w:lvl w:ilvl="3" w:tplc="B7C46B0A" w:tentative="1">
      <w:start w:val="1"/>
      <w:numFmt w:val="bullet"/>
      <w:lvlText w:val="•"/>
      <w:lvlJc w:val="left"/>
      <w:pPr>
        <w:tabs>
          <w:tab w:val="num" w:pos="2880"/>
        </w:tabs>
        <w:ind w:left="2880" w:hanging="360"/>
      </w:pPr>
      <w:rPr>
        <w:rFonts w:ascii="Times New Roman" w:hAnsi="Times New Roman" w:hint="default"/>
      </w:rPr>
    </w:lvl>
    <w:lvl w:ilvl="4" w:tplc="E9A4C476" w:tentative="1">
      <w:start w:val="1"/>
      <w:numFmt w:val="bullet"/>
      <w:lvlText w:val="•"/>
      <w:lvlJc w:val="left"/>
      <w:pPr>
        <w:tabs>
          <w:tab w:val="num" w:pos="3600"/>
        </w:tabs>
        <w:ind w:left="3600" w:hanging="360"/>
      </w:pPr>
      <w:rPr>
        <w:rFonts w:ascii="Times New Roman" w:hAnsi="Times New Roman" w:hint="default"/>
      </w:rPr>
    </w:lvl>
    <w:lvl w:ilvl="5" w:tplc="5792E414" w:tentative="1">
      <w:start w:val="1"/>
      <w:numFmt w:val="bullet"/>
      <w:lvlText w:val="•"/>
      <w:lvlJc w:val="left"/>
      <w:pPr>
        <w:tabs>
          <w:tab w:val="num" w:pos="4320"/>
        </w:tabs>
        <w:ind w:left="4320" w:hanging="360"/>
      </w:pPr>
      <w:rPr>
        <w:rFonts w:ascii="Times New Roman" w:hAnsi="Times New Roman" w:hint="default"/>
      </w:rPr>
    </w:lvl>
    <w:lvl w:ilvl="6" w:tplc="5CE8A37C" w:tentative="1">
      <w:start w:val="1"/>
      <w:numFmt w:val="bullet"/>
      <w:lvlText w:val="•"/>
      <w:lvlJc w:val="left"/>
      <w:pPr>
        <w:tabs>
          <w:tab w:val="num" w:pos="5040"/>
        </w:tabs>
        <w:ind w:left="5040" w:hanging="360"/>
      </w:pPr>
      <w:rPr>
        <w:rFonts w:ascii="Times New Roman" w:hAnsi="Times New Roman" w:hint="default"/>
      </w:rPr>
    </w:lvl>
    <w:lvl w:ilvl="7" w:tplc="48C66B0C" w:tentative="1">
      <w:start w:val="1"/>
      <w:numFmt w:val="bullet"/>
      <w:lvlText w:val="•"/>
      <w:lvlJc w:val="left"/>
      <w:pPr>
        <w:tabs>
          <w:tab w:val="num" w:pos="5760"/>
        </w:tabs>
        <w:ind w:left="5760" w:hanging="360"/>
      </w:pPr>
      <w:rPr>
        <w:rFonts w:ascii="Times New Roman" w:hAnsi="Times New Roman" w:hint="default"/>
      </w:rPr>
    </w:lvl>
    <w:lvl w:ilvl="8" w:tplc="45C888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515D3A"/>
    <w:multiLevelType w:val="hybridMultilevel"/>
    <w:tmpl w:val="189432E8"/>
    <w:lvl w:ilvl="0" w:tplc="637A9EF2">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2A69477D"/>
    <w:multiLevelType w:val="hybridMultilevel"/>
    <w:tmpl w:val="74BA5DE0"/>
    <w:lvl w:ilvl="0" w:tplc="D99A7B86">
      <w:start w:val="1"/>
      <w:numFmt w:val="bullet"/>
      <w:lvlText w:val="•"/>
      <w:lvlJc w:val="left"/>
      <w:pPr>
        <w:tabs>
          <w:tab w:val="num" w:pos="720"/>
        </w:tabs>
        <w:ind w:left="720" w:hanging="360"/>
      </w:pPr>
      <w:rPr>
        <w:rFonts w:ascii="宋体" w:eastAsia="宋体" w:hint="default"/>
      </w:rPr>
    </w:lvl>
    <w:lvl w:ilvl="1" w:tplc="60AE7190" w:tentative="1">
      <w:start w:val="1"/>
      <w:numFmt w:val="bullet"/>
      <w:lvlText w:val="•"/>
      <w:lvlJc w:val="left"/>
      <w:pPr>
        <w:tabs>
          <w:tab w:val="num" w:pos="1440"/>
        </w:tabs>
        <w:ind w:left="1440" w:hanging="360"/>
      </w:pPr>
      <w:rPr>
        <w:rFonts w:ascii="宋体" w:eastAsia="宋体" w:hint="default"/>
      </w:rPr>
    </w:lvl>
    <w:lvl w:ilvl="2" w:tplc="0986D170" w:tentative="1">
      <w:start w:val="1"/>
      <w:numFmt w:val="bullet"/>
      <w:lvlText w:val="•"/>
      <w:lvlJc w:val="left"/>
      <w:pPr>
        <w:tabs>
          <w:tab w:val="num" w:pos="2160"/>
        </w:tabs>
        <w:ind w:left="2160" w:hanging="360"/>
      </w:pPr>
      <w:rPr>
        <w:rFonts w:ascii="宋体" w:eastAsia="宋体" w:hint="default"/>
      </w:rPr>
    </w:lvl>
    <w:lvl w:ilvl="3" w:tplc="4052EBBC" w:tentative="1">
      <w:start w:val="1"/>
      <w:numFmt w:val="bullet"/>
      <w:lvlText w:val="•"/>
      <w:lvlJc w:val="left"/>
      <w:pPr>
        <w:tabs>
          <w:tab w:val="num" w:pos="2880"/>
        </w:tabs>
        <w:ind w:left="2880" w:hanging="360"/>
      </w:pPr>
      <w:rPr>
        <w:rFonts w:ascii="宋体" w:eastAsia="宋体" w:hint="default"/>
      </w:rPr>
    </w:lvl>
    <w:lvl w:ilvl="4" w:tplc="3CB2CFA2" w:tentative="1">
      <w:start w:val="1"/>
      <w:numFmt w:val="bullet"/>
      <w:lvlText w:val="•"/>
      <w:lvlJc w:val="left"/>
      <w:pPr>
        <w:tabs>
          <w:tab w:val="num" w:pos="3600"/>
        </w:tabs>
        <w:ind w:left="3600" w:hanging="360"/>
      </w:pPr>
      <w:rPr>
        <w:rFonts w:ascii="宋体" w:eastAsia="宋体" w:hint="default"/>
      </w:rPr>
    </w:lvl>
    <w:lvl w:ilvl="5" w:tplc="0D364074" w:tentative="1">
      <w:start w:val="1"/>
      <w:numFmt w:val="bullet"/>
      <w:lvlText w:val="•"/>
      <w:lvlJc w:val="left"/>
      <w:pPr>
        <w:tabs>
          <w:tab w:val="num" w:pos="4320"/>
        </w:tabs>
        <w:ind w:left="4320" w:hanging="360"/>
      </w:pPr>
      <w:rPr>
        <w:rFonts w:ascii="宋体" w:eastAsia="宋体" w:hint="default"/>
      </w:rPr>
    </w:lvl>
    <w:lvl w:ilvl="6" w:tplc="36D4C96A" w:tentative="1">
      <w:start w:val="1"/>
      <w:numFmt w:val="bullet"/>
      <w:lvlText w:val="•"/>
      <w:lvlJc w:val="left"/>
      <w:pPr>
        <w:tabs>
          <w:tab w:val="num" w:pos="5040"/>
        </w:tabs>
        <w:ind w:left="5040" w:hanging="360"/>
      </w:pPr>
      <w:rPr>
        <w:rFonts w:ascii="宋体" w:eastAsia="宋体" w:hint="default"/>
      </w:rPr>
    </w:lvl>
    <w:lvl w:ilvl="7" w:tplc="A5DA4124" w:tentative="1">
      <w:start w:val="1"/>
      <w:numFmt w:val="bullet"/>
      <w:lvlText w:val="•"/>
      <w:lvlJc w:val="left"/>
      <w:pPr>
        <w:tabs>
          <w:tab w:val="num" w:pos="5760"/>
        </w:tabs>
        <w:ind w:left="5760" w:hanging="360"/>
      </w:pPr>
      <w:rPr>
        <w:rFonts w:ascii="宋体" w:eastAsia="宋体" w:hint="default"/>
      </w:rPr>
    </w:lvl>
    <w:lvl w:ilvl="8" w:tplc="8D7C5292" w:tentative="1">
      <w:start w:val="1"/>
      <w:numFmt w:val="bullet"/>
      <w:lvlText w:val="•"/>
      <w:lvlJc w:val="left"/>
      <w:pPr>
        <w:tabs>
          <w:tab w:val="num" w:pos="6480"/>
        </w:tabs>
        <w:ind w:left="6480" w:hanging="360"/>
      </w:pPr>
      <w:rPr>
        <w:rFonts w:ascii="宋体" w:eastAsia="宋体" w:hint="default"/>
      </w:rPr>
    </w:lvl>
  </w:abstractNum>
  <w:abstractNum w:abstractNumId="15">
    <w:nsid w:val="2AAE1D97"/>
    <w:multiLevelType w:val="multilevel"/>
    <w:tmpl w:val="E3862336"/>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BBC7FF6"/>
    <w:multiLevelType w:val="hybridMultilevel"/>
    <w:tmpl w:val="BDC0EEDE"/>
    <w:lvl w:ilvl="0" w:tplc="9A067A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2CAD3740"/>
    <w:multiLevelType w:val="multilevel"/>
    <w:tmpl w:val="C19C38F6"/>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01A0536"/>
    <w:multiLevelType w:val="multilevel"/>
    <w:tmpl w:val="8D64C102"/>
    <w:lvl w:ilvl="0">
      <w:start w:val="1"/>
      <w:numFmt w:val="decimal"/>
      <w:lvlText w:val="%1)"/>
      <w:lvlJc w:val="left"/>
      <w:pPr>
        <w:tabs>
          <w:tab w:val="num" w:pos="0"/>
        </w:tabs>
        <w:ind w:firstLine="454"/>
      </w:pPr>
      <w:rPr>
        <w:rFonts w:cs="Times New Roman" w:hint="eastAsia"/>
        <w:b w:val="0"/>
      </w:rPr>
    </w:lvl>
    <w:lvl w:ilvl="1">
      <w:start w:val="1"/>
      <w:numFmt w:val="decimal"/>
      <w:lvlText w:val="2.2.%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9">
    <w:nsid w:val="331D1A86"/>
    <w:multiLevelType w:val="multilevel"/>
    <w:tmpl w:val="935CB93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3E87A34"/>
    <w:multiLevelType w:val="hybridMultilevel"/>
    <w:tmpl w:val="C7A49C6A"/>
    <w:lvl w:ilvl="0" w:tplc="FCE0AFC2">
      <w:start w:val="1600"/>
      <w:numFmt w:val="decimal"/>
      <w:lvlText w:val="%1"/>
      <w:lvlJc w:val="left"/>
      <w:pPr>
        <w:tabs>
          <w:tab w:val="num" w:pos="645"/>
        </w:tabs>
        <w:ind w:left="645" w:hanging="645"/>
      </w:pPr>
      <w:rPr>
        <w:rFonts w:cs="Times New Roman" w:hint="eastAsia"/>
      </w:rPr>
    </w:lvl>
    <w:lvl w:ilvl="1" w:tplc="8D7C7194">
      <w:start w:val="1"/>
      <w:numFmt w:val="decimal"/>
      <w:lvlText w:val="%2、"/>
      <w:lvlJc w:val="left"/>
      <w:pPr>
        <w:tabs>
          <w:tab w:val="num" w:pos="780"/>
        </w:tabs>
        <w:ind w:left="780" w:hanging="360"/>
      </w:pPr>
      <w:rPr>
        <w:rFonts w:cs="Times New Roman" w:hint="eastAsia"/>
      </w:rPr>
    </w:lvl>
    <w:lvl w:ilvl="2" w:tplc="1F161292">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AFB5D63"/>
    <w:multiLevelType w:val="multilevel"/>
    <w:tmpl w:val="D794D0D4"/>
    <w:lvl w:ilvl="0">
      <w:start w:val="16"/>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140"/>
        </w:tabs>
        <w:ind w:left="1140" w:hanging="6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2">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106"/>
        </w:tabs>
        <w:ind w:left="1785"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48897F37"/>
    <w:multiLevelType w:val="hybridMultilevel"/>
    <w:tmpl w:val="66C898FE"/>
    <w:lvl w:ilvl="0" w:tplc="7708D84C">
      <w:start w:val="3"/>
      <w:numFmt w:val="decimal"/>
      <w:lvlText w:val="%1"/>
      <w:lvlJc w:val="left"/>
      <w:pPr>
        <w:ind w:left="990" w:hanging="36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24">
    <w:nsid w:val="4AE85933"/>
    <w:multiLevelType w:val="hybridMultilevel"/>
    <w:tmpl w:val="9E2EF5B6"/>
    <w:lvl w:ilvl="0" w:tplc="074083AE">
      <w:start w:val="1"/>
      <w:numFmt w:val="bullet"/>
      <w:lvlText w:val="•"/>
      <w:lvlJc w:val="left"/>
      <w:pPr>
        <w:tabs>
          <w:tab w:val="num" w:pos="720"/>
        </w:tabs>
        <w:ind w:left="720" w:hanging="360"/>
      </w:pPr>
      <w:rPr>
        <w:rFonts w:ascii="宋体" w:eastAsia="宋体" w:hint="default"/>
      </w:rPr>
    </w:lvl>
    <w:lvl w:ilvl="1" w:tplc="2D462098" w:tentative="1">
      <w:start w:val="1"/>
      <w:numFmt w:val="bullet"/>
      <w:lvlText w:val="•"/>
      <w:lvlJc w:val="left"/>
      <w:pPr>
        <w:tabs>
          <w:tab w:val="num" w:pos="1440"/>
        </w:tabs>
        <w:ind w:left="1440" w:hanging="360"/>
      </w:pPr>
      <w:rPr>
        <w:rFonts w:ascii="宋体" w:eastAsia="宋体" w:hint="default"/>
      </w:rPr>
    </w:lvl>
    <w:lvl w:ilvl="2" w:tplc="D75C89DA" w:tentative="1">
      <w:start w:val="1"/>
      <w:numFmt w:val="bullet"/>
      <w:lvlText w:val="•"/>
      <w:lvlJc w:val="left"/>
      <w:pPr>
        <w:tabs>
          <w:tab w:val="num" w:pos="2160"/>
        </w:tabs>
        <w:ind w:left="2160" w:hanging="360"/>
      </w:pPr>
      <w:rPr>
        <w:rFonts w:ascii="宋体" w:eastAsia="宋体" w:hint="default"/>
      </w:rPr>
    </w:lvl>
    <w:lvl w:ilvl="3" w:tplc="E4C26B30" w:tentative="1">
      <w:start w:val="1"/>
      <w:numFmt w:val="bullet"/>
      <w:lvlText w:val="•"/>
      <w:lvlJc w:val="left"/>
      <w:pPr>
        <w:tabs>
          <w:tab w:val="num" w:pos="2880"/>
        </w:tabs>
        <w:ind w:left="2880" w:hanging="360"/>
      </w:pPr>
      <w:rPr>
        <w:rFonts w:ascii="宋体" w:eastAsia="宋体" w:hint="default"/>
      </w:rPr>
    </w:lvl>
    <w:lvl w:ilvl="4" w:tplc="A75851EA" w:tentative="1">
      <w:start w:val="1"/>
      <w:numFmt w:val="bullet"/>
      <w:lvlText w:val="•"/>
      <w:lvlJc w:val="left"/>
      <w:pPr>
        <w:tabs>
          <w:tab w:val="num" w:pos="3600"/>
        </w:tabs>
        <w:ind w:left="3600" w:hanging="360"/>
      </w:pPr>
      <w:rPr>
        <w:rFonts w:ascii="宋体" w:eastAsia="宋体" w:hint="default"/>
      </w:rPr>
    </w:lvl>
    <w:lvl w:ilvl="5" w:tplc="F50444E6" w:tentative="1">
      <w:start w:val="1"/>
      <w:numFmt w:val="bullet"/>
      <w:lvlText w:val="•"/>
      <w:lvlJc w:val="left"/>
      <w:pPr>
        <w:tabs>
          <w:tab w:val="num" w:pos="4320"/>
        </w:tabs>
        <w:ind w:left="4320" w:hanging="360"/>
      </w:pPr>
      <w:rPr>
        <w:rFonts w:ascii="宋体" w:eastAsia="宋体" w:hint="default"/>
      </w:rPr>
    </w:lvl>
    <w:lvl w:ilvl="6" w:tplc="958EDBE8" w:tentative="1">
      <w:start w:val="1"/>
      <w:numFmt w:val="bullet"/>
      <w:lvlText w:val="•"/>
      <w:lvlJc w:val="left"/>
      <w:pPr>
        <w:tabs>
          <w:tab w:val="num" w:pos="5040"/>
        </w:tabs>
        <w:ind w:left="5040" w:hanging="360"/>
      </w:pPr>
      <w:rPr>
        <w:rFonts w:ascii="宋体" w:eastAsia="宋体" w:hint="default"/>
      </w:rPr>
    </w:lvl>
    <w:lvl w:ilvl="7" w:tplc="F884A318" w:tentative="1">
      <w:start w:val="1"/>
      <w:numFmt w:val="bullet"/>
      <w:lvlText w:val="•"/>
      <w:lvlJc w:val="left"/>
      <w:pPr>
        <w:tabs>
          <w:tab w:val="num" w:pos="5760"/>
        </w:tabs>
        <w:ind w:left="5760" w:hanging="360"/>
      </w:pPr>
      <w:rPr>
        <w:rFonts w:ascii="宋体" w:eastAsia="宋体" w:hint="default"/>
      </w:rPr>
    </w:lvl>
    <w:lvl w:ilvl="8" w:tplc="4B66038C" w:tentative="1">
      <w:start w:val="1"/>
      <w:numFmt w:val="bullet"/>
      <w:lvlText w:val="•"/>
      <w:lvlJc w:val="left"/>
      <w:pPr>
        <w:tabs>
          <w:tab w:val="num" w:pos="6480"/>
        </w:tabs>
        <w:ind w:left="6480" w:hanging="360"/>
      </w:pPr>
      <w:rPr>
        <w:rFonts w:ascii="宋体" w:eastAsia="宋体" w:hint="default"/>
      </w:rPr>
    </w:lvl>
  </w:abstractNum>
  <w:abstractNum w:abstractNumId="25">
    <w:nsid w:val="4B217278"/>
    <w:multiLevelType w:val="multilevel"/>
    <w:tmpl w:val="B89E302C"/>
    <w:lvl w:ilvl="0">
      <w:start w:val="2"/>
      <w:numFmt w:val="decimal"/>
      <w:lvlText w:val="%1"/>
      <w:lvlJc w:val="left"/>
      <w:pPr>
        <w:tabs>
          <w:tab w:val="num" w:pos="795"/>
        </w:tabs>
        <w:ind w:left="795" w:hanging="360"/>
      </w:pPr>
      <w:rPr>
        <w:rFonts w:cs="Times New Roman" w:hint="default"/>
      </w:rPr>
    </w:lvl>
    <w:lvl w:ilvl="1">
      <w:start w:val="2"/>
      <w:numFmt w:val="decimal"/>
      <w:isLgl/>
      <w:lvlText w:val="%1.%2"/>
      <w:lvlJc w:val="left"/>
      <w:pPr>
        <w:tabs>
          <w:tab w:val="num" w:pos="855"/>
        </w:tabs>
        <w:ind w:left="855" w:hanging="420"/>
      </w:pPr>
      <w:rPr>
        <w:rFonts w:cs="Times New Roman" w:hint="default"/>
      </w:rPr>
    </w:lvl>
    <w:lvl w:ilvl="2">
      <w:start w:val="4"/>
      <w:numFmt w:val="decimal"/>
      <w:isLgl/>
      <w:lvlText w:val="%1.%2.%3"/>
      <w:lvlJc w:val="left"/>
      <w:pPr>
        <w:tabs>
          <w:tab w:val="num" w:pos="1155"/>
        </w:tabs>
        <w:ind w:left="1155" w:hanging="720"/>
      </w:pPr>
      <w:rPr>
        <w:rFonts w:cs="Times New Roman" w:hint="default"/>
      </w:rPr>
    </w:lvl>
    <w:lvl w:ilvl="3">
      <w:start w:val="1"/>
      <w:numFmt w:val="decimal"/>
      <w:isLgl/>
      <w:lvlText w:val="%1.%2.%3.%4"/>
      <w:lvlJc w:val="left"/>
      <w:pPr>
        <w:tabs>
          <w:tab w:val="num" w:pos="1155"/>
        </w:tabs>
        <w:ind w:left="1155" w:hanging="720"/>
      </w:pPr>
      <w:rPr>
        <w:rFonts w:cs="Times New Roman" w:hint="default"/>
      </w:rPr>
    </w:lvl>
    <w:lvl w:ilvl="4">
      <w:start w:val="1"/>
      <w:numFmt w:val="decimal"/>
      <w:isLgl/>
      <w:lvlText w:val="%1.%2.%3.%4.%5"/>
      <w:lvlJc w:val="left"/>
      <w:pPr>
        <w:tabs>
          <w:tab w:val="num" w:pos="1515"/>
        </w:tabs>
        <w:ind w:left="1515" w:hanging="1080"/>
      </w:pPr>
      <w:rPr>
        <w:rFonts w:cs="Times New Roman" w:hint="default"/>
      </w:rPr>
    </w:lvl>
    <w:lvl w:ilvl="5">
      <w:start w:val="1"/>
      <w:numFmt w:val="decimal"/>
      <w:isLgl/>
      <w:lvlText w:val="%1.%2.%3.%4.%5.%6"/>
      <w:lvlJc w:val="left"/>
      <w:pPr>
        <w:tabs>
          <w:tab w:val="num" w:pos="1515"/>
        </w:tabs>
        <w:ind w:left="1515" w:hanging="1080"/>
      </w:pPr>
      <w:rPr>
        <w:rFonts w:cs="Times New Roman" w:hint="default"/>
      </w:rPr>
    </w:lvl>
    <w:lvl w:ilvl="6">
      <w:start w:val="1"/>
      <w:numFmt w:val="decimal"/>
      <w:isLgl/>
      <w:lvlText w:val="%1.%2.%3.%4.%5.%6.%7"/>
      <w:lvlJc w:val="left"/>
      <w:pPr>
        <w:tabs>
          <w:tab w:val="num" w:pos="1515"/>
        </w:tabs>
        <w:ind w:left="1515" w:hanging="1080"/>
      </w:pPr>
      <w:rPr>
        <w:rFonts w:cs="Times New Roman" w:hint="default"/>
      </w:rPr>
    </w:lvl>
    <w:lvl w:ilvl="7">
      <w:start w:val="1"/>
      <w:numFmt w:val="decimal"/>
      <w:isLgl/>
      <w:lvlText w:val="%1.%2.%3.%4.%5.%6.%7.%8"/>
      <w:lvlJc w:val="left"/>
      <w:pPr>
        <w:tabs>
          <w:tab w:val="num" w:pos="1875"/>
        </w:tabs>
        <w:ind w:left="1875" w:hanging="1440"/>
      </w:pPr>
      <w:rPr>
        <w:rFonts w:cs="Times New Roman" w:hint="default"/>
      </w:rPr>
    </w:lvl>
    <w:lvl w:ilvl="8">
      <w:start w:val="1"/>
      <w:numFmt w:val="decimal"/>
      <w:isLgl/>
      <w:lvlText w:val="%1.%2.%3.%4.%5.%6.%7.%8.%9"/>
      <w:lvlJc w:val="left"/>
      <w:pPr>
        <w:tabs>
          <w:tab w:val="num" w:pos="1875"/>
        </w:tabs>
        <w:ind w:left="1875" w:hanging="1440"/>
      </w:pPr>
      <w:rPr>
        <w:rFonts w:cs="Times New Roman" w:hint="default"/>
      </w:rPr>
    </w:lvl>
  </w:abstractNum>
  <w:abstractNum w:abstractNumId="26">
    <w:nsid w:val="570B1479"/>
    <w:multiLevelType w:val="multilevel"/>
    <w:tmpl w:val="3C7AA434"/>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85C0369"/>
    <w:multiLevelType w:val="multilevel"/>
    <w:tmpl w:val="8D64C102"/>
    <w:lvl w:ilvl="0">
      <w:start w:val="1"/>
      <w:numFmt w:val="decimal"/>
      <w:lvlText w:val="%1)"/>
      <w:lvlJc w:val="left"/>
      <w:pPr>
        <w:tabs>
          <w:tab w:val="num" w:pos="0"/>
        </w:tabs>
        <w:ind w:firstLine="454"/>
      </w:pPr>
      <w:rPr>
        <w:rFonts w:cs="Times New Roman" w:hint="eastAsia"/>
        <w:b w:val="0"/>
      </w:rPr>
    </w:lvl>
    <w:lvl w:ilvl="1">
      <w:start w:val="1"/>
      <w:numFmt w:val="decimal"/>
      <w:lvlText w:val="2.2.%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5A780899"/>
    <w:multiLevelType w:val="hybridMultilevel"/>
    <w:tmpl w:val="77E067FE"/>
    <w:lvl w:ilvl="0" w:tplc="40EE768C">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B1915AD"/>
    <w:multiLevelType w:val="hybridMultilevel"/>
    <w:tmpl w:val="8284A0F0"/>
    <w:lvl w:ilvl="0" w:tplc="BC44ECA8">
      <w:start w:val="1"/>
      <w:numFmt w:val="bullet"/>
      <w:lvlText w:val="•"/>
      <w:lvlJc w:val="left"/>
      <w:pPr>
        <w:tabs>
          <w:tab w:val="num" w:pos="720"/>
        </w:tabs>
        <w:ind w:left="720" w:hanging="360"/>
      </w:pPr>
      <w:rPr>
        <w:rFonts w:ascii="宋体" w:eastAsia="宋体" w:hint="default"/>
      </w:rPr>
    </w:lvl>
    <w:lvl w:ilvl="1" w:tplc="A90E1ED0" w:tentative="1">
      <w:start w:val="1"/>
      <w:numFmt w:val="bullet"/>
      <w:lvlText w:val="•"/>
      <w:lvlJc w:val="left"/>
      <w:pPr>
        <w:tabs>
          <w:tab w:val="num" w:pos="1440"/>
        </w:tabs>
        <w:ind w:left="1440" w:hanging="360"/>
      </w:pPr>
      <w:rPr>
        <w:rFonts w:ascii="宋体" w:eastAsia="宋体" w:hint="default"/>
      </w:rPr>
    </w:lvl>
    <w:lvl w:ilvl="2" w:tplc="6D8040EC" w:tentative="1">
      <w:start w:val="1"/>
      <w:numFmt w:val="bullet"/>
      <w:lvlText w:val="•"/>
      <w:lvlJc w:val="left"/>
      <w:pPr>
        <w:tabs>
          <w:tab w:val="num" w:pos="2160"/>
        </w:tabs>
        <w:ind w:left="2160" w:hanging="360"/>
      </w:pPr>
      <w:rPr>
        <w:rFonts w:ascii="宋体" w:eastAsia="宋体" w:hint="default"/>
      </w:rPr>
    </w:lvl>
    <w:lvl w:ilvl="3" w:tplc="320C6D0A" w:tentative="1">
      <w:start w:val="1"/>
      <w:numFmt w:val="bullet"/>
      <w:lvlText w:val="•"/>
      <w:lvlJc w:val="left"/>
      <w:pPr>
        <w:tabs>
          <w:tab w:val="num" w:pos="2880"/>
        </w:tabs>
        <w:ind w:left="2880" w:hanging="360"/>
      </w:pPr>
      <w:rPr>
        <w:rFonts w:ascii="宋体" w:eastAsia="宋体" w:hint="default"/>
      </w:rPr>
    </w:lvl>
    <w:lvl w:ilvl="4" w:tplc="AF34FCBC" w:tentative="1">
      <w:start w:val="1"/>
      <w:numFmt w:val="bullet"/>
      <w:lvlText w:val="•"/>
      <w:lvlJc w:val="left"/>
      <w:pPr>
        <w:tabs>
          <w:tab w:val="num" w:pos="3600"/>
        </w:tabs>
        <w:ind w:left="3600" w:hanging="360"/>
      </w:pPr>
      <w:rPr>
        <w:rFonts w:ascii="宋体" w:eastAsia="宋体" w:hint="default"/>
      </w:rPr>
    </w:lvl>
    <w:lvl w:ilvl="5" w:tplc="5178D58A" w:tentative="1">
      <w:start w:val="1"/>
      <w:numFmt w:val="bullet"/>
      <w:lvlText w:val="•"/>
      <w:lvlJc w:val="left"/>
      <w:pPr>
        <w:tabs>
          <w:tab w:val="num" w:pos="4320"/>
        </w:tabs>
        <w:ind w:left="4320" w:hanging="360"/>
      </w:pPr>
      <w:rPr>
        <w:rFonts w:ascii="宋体" w:eastAsia="宋体" w:hint="default"/>
      </w:rPr>
    </w:lvl>
    <w:lvl w:ilvl="6" w:tplc="B134A9CE" w:tentative="1">
      <w:start w:val="1"/>
      <w:numFmt w:val="bullet"/>
      <w:lvlText w:val="•"/>
      <w:lvlJc w:val="left"/>
      <w:pPr>
        <w:tabs>
          <w:tab w:val="num" w:pos="5040"/>
        </w:tabs>
        <w:ind w:left="5040" w:hanging="360"/>
      </w:pPr>
      <w:rPr>
        <w:rFonts w:ascii="宋体" w:eastAsia="宋体" w:hint="default"/>
      </w:rPr>
    </w:lvl>
    <w:lvl w:ilvl="7" w:tplc="E6B2D222" w:tentative="1">
      <w:start w:val="1"/>
      <w:numFmt w:val="bullet"/>
      <w:lvlText w:val="•"/>
      <w:lvlJc w:val="left"/>
      <w:pPr>
        <w:tabs>
          <w:tab w:val="num" w:pos="5760"/>
        </w:tabs>
        <w:ind w:left="5760" w:hanging="360"/>
      </w:pPr>
      <w:rPr>
        <w:rFonts w:ascii="宋体" w:eastAsia="宋体" w:hint="default"/>
      </w:rPr>
    </w:lvl>
    <w:lvl w:ilvl="8" w:tplc="08F881EA" w:tentative="1">
      <w:start w:val="1"/>
      <w:numFmt w:val="bullet"/>
      <w:lvlText w:val="•"/>
      <w:lvlJc w:val="left"/>
      <w:pPr>
        <w:tabs>
          <w:tab w:val="num" w:pos="6480"/>
        </w:tabs>
        <w:ind w:left="6480" w:hanging="360"/>
      </w:pPr>
      <w:rPr>
        <w:rFonts w:ascii="宋体" w:eastAsia="宋体" w:hint="default"/>
      </w:rPr>
    </w:lvl>
  </w:abstractNum>
  <w:abstractNum w:abstractNumId="30">
    <w:nsid w:val="6CEA2025"/>
    <w:multiLevelType w:val="multilevel"/>
    <w:tmpl w:val="2D5EC7C6"/>
    <w:lvl w:ilvl="0">
      <w:start w:val="1"/>
      <w:numFmt w:val="none"/>
      <w:pStyle w:val="a2"/>
      <w:suff w:val="nothing"/>
      <w:lvlText w:val="%1"/>
      <w:lvlJc w:val="left"/>
      <w:rPr>
        <w:rFonts w:ascii="Times New Roman" w:hAnsi="Times New Roman" w:cs="Times New Roman" w:hint="default"/>
        <w:b/>
        <w:i w:val="0"/>
        <w:sz w:val="21"/>
      </w:rPr>
    </w:lvl>
    <w:lvl w:ilvl="1">
      <w:start w:val="1"/>
      <w:numFmt w:val="decimal"/>
      <w:pStyle w:val="a3"/>
      <w:suff w:val="nothing"/>
      <w:lvlText w:val="%1%2　"/>
      <w:lvlJc w:val="left"/>
      <w:rPr>
        <w:rFonts w:ascii="黑体" w:eastAsia="黑体" w:hAnsi="Times New Roman" w:cs="Times New Roman" w:hint="eastAsia"/>
        <w:b w:val="0"/>
        <w:i w:val="0"/>
        <w:sz w:val="21"/>
      </w:rPr>
    </w:lvl>
    <w:lvl w:ilvl="2">
      <w:start w:val="1"/>
      <w:numFmt w:val="decimal"/>
      <w:pStyle w:val="a4"/>
      <w:suff w:val="nothing"/>
      <w:lvlText w:val="%1%2.%3　"/>
      <w:lvlJc w:val="left"/>
      <w:pPr>
        <w:ind w:left="210"/>
      </w:pPr>
      <w:rPr>
        <w:rFonts w:ascii="黑体" w:eastAsia="黑体" w:hAnsi="Times New Roman" w:cs="Times New Roman" w:hint="eastAsia"/>
        <w:b w:val="0"/>
        <w:i w:val="0"/>
        <w:sz w:val="21"/>
        <w:szCs w:val="21"/>
      </w:rPr>
    </w:lvl>
    <w:lvl w:ilvl="3">
      <w:start w:val="1"/>
      <w:numFmt w:val="decimal"/>
      <w:pStyle w:val="a5"/>
      <w:suff w:val="nothing"/>
      <w:lvlText w:val="%1%2.%3.%4　"/>
      <w:lvlJc w:val="left"/>
      <w:pPr>
        <w:ind w:left="420"/>
      </w:pPr>
      <w:rPr>
        <w:rFonts w:ascii="黑体" w:eastAsia="黑体" w:hAnsi="Times New Roman" w:cs="Times New Roman" w:hint="eastAsia"/>
        <w:b w:val="0"/>
        <w:i w:val="0"/>
        <w:color w:val="auto"/>
        <w:sz w:val="21"/>
      </w:rPr>
    </w:lvl>
    <w:lvl w:ilvl="4">
      <w:start w:val="1"/>
      <w:numFmt w:val="decimal"/>
      <w:lvlText w:val="%5."/>
      <w:lvlJc w:val="left"/>
      <w:pPr>
        <w:tabs>
          <w:tab w:val="num" w:pos="420"/>
        </w:tabs>
        <w:ind w:left="420" w:hanging="420"/>
      </w:pPr>
      <w:rPr>
        <w:rFonts w:cs="Times New Roman" w:hint="eastAsia"/>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pStyle w:val="a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1">
    <w:nsid w:val="6F35212E"/>
    <w:multiLevelType w:val="multilevel"/>
    <w:tmpl w:val="8D64C102"/>
    <w:lvl w:ilvl="0">
      <w:start w:val="1"/>
      <w:numFmt w:val="decimal"/>
      <w:lvlText w:val="%1)"/>
      <w:lvlJc w:val="left"/>
      <w:pPr>
        <w:tabs>
          <w:tab w:val="num" w:pos="0"/>
        </w:tabs>
        <w:ind w:firstLine="454"/>
      </w:pPr>
      <w:rPr>
        <w:rFonts w:cs="Times New Roman" w:hint="eastAsia"/>
        <w:b w:val="0"/>
      </w:rPr>
    </w:lvl>
    <w:lvl w:ilvl="1">
      <w:start w:val="1"/>
      <w:numFmt w:val="decimal"/>
      <w:lvlText w:val="2.2.%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2">
    <w:nsid w:val="7088514A"/>
    <w:multiLevelType w:val="hybridMultilevel"/>
    <w:tmpl w:val="70F87434"/>
    <w:lvl w:ilvl="0" w:tplc="8EAE3718">
      <w:start w:val="1"/>
      <w:numFmt w:val="bullet"/>
      <w:lvlText w:val="•"/>
      <w:lvlJc w:val="left"/>
      <w:pPr>
        <w:tabs>
          <w:tab w:val="num" w:pos="720"/>
        </w:tabs>
        <w:ind w:left="720" w:hanging="360"/>
      </w:pPr>
      <w:rPr>
        <w:rFonts w:ascii="宋体" w:eastAsia="宋体" w:hint="default"/>
      </w:rPr>
    </w:lvl>
    <w:lvl w:ilvl="1" w:tplc="0CD49FC4" w:tentative="1">
      <w:start w:val="1"/>
      <w:numFmt w:val="bullet"/>
      <w:lvlText w:val="•"/>
      <w:lvlJc w:val="left"/>
      <w:pPr>
        <w:tabs>
          <w:tab w:val="num" w:pos="1440"/>
        </w:tabs>
        <w:ind w:left="1440" w:hanging="360"/>
      </w:pPr>
      <w:rPr>
        <w:rFonts w:ascii="宋体" w:eastAsia="宋体" w:hint="default"/>
      </w:rPr>
    </w:lvl>
    <w:lvl w:ilvl="2" w:tplc="C1265934" w:tentative="1">
      <w:start w:val="1"/>
      <w:numFmt w:val="bullet"/>
      <w:lvlText w:val="•"/>
      <w:lvlJc w:val="left"/>
      <w:pPr>
        <w:tabs>
          <w:tab w:val="num" w:pos="2160"/>
        </w:tabs>
        <w:ind w:left="2160" w:hanging="360"/>
      </w:pPr>
      <w:rPr>
        <w:rFonts w:ascii="宋体" w:eastAsia="宋体" w:hint="default"/>
      </w:rPr>
    </w:lvl>
    <w:lvl w:ilvl="3" w:tplc="97EA832E" w:tentative="1">
      <w:start w:val="1"/>
      <w:numFmt w:val="bullet"/>
      <w:lvlText w:val="•"/>
      <w:lvlJc w:val="left"/>
      <w:pPr>
        <w:tabs>
          <w:tab w:val="num" w:pos="2880"/>
        </w:tabs>
        <w:ind w:left="2880" w:hanging="360"/>
      </w:pPr>
      <w:rPr>
        <w:rFonts w:ascii="宋体" w:eastAsia="宋体" w:hint="default"/>
      </w:rPr>
    </w:lvl>
    <w:lvl w:ilvl="4" w:tplc="103AD3B6" w:tentative="1">
      <w:start w:val="1"/>
      <w:numFmt w:val="bullet"/>
      <w:lvlText w:val="•"/>
      <w:lvlJc w:val="left"/>
      <w:pPr>
        <w:tabs>
          <w:tab w:val="num" w:pos="3600"/>
        </w:tabs>
        <w:ind w:left="3600" w:hanging="360"/>
      </w:pPr>
      <w:rPr>
        <w:rFonts w:ascii="宋体" w:eastAsia="宋体" w:hint="default"/>
      </w:rPr>
    </w:lvl>
    <w:lvl w:ilvl="5" w:tplc="AEA22926" w:tentative="1">
      <w:start w:val="1"/>
      <w:numFmt w:val="bullet"/>
      <w:lvlText w:val="•"/>
      <w:lvlJc w:val="left"/>
      <w:pPr>
        <w:tabs>
          <w:tab w:val="num" w:pos="4320"/>
        </w:tabs>
        <w:ind w:left="4320" w:hanging="360"/>
      </w:pPr>
      <w:rPr>
        <w:rFonts w:ascii="宋体" w:eastAsia="宋体" w:hint="default"/>
      </w:rPr>
    </w:lvl>
    <w:lvl w:ilvl="6" w:tplc="0BA0551C" w:tentative="1">
      <w:start w:val="1"/>
      <w:numFmt w:val="bullet"/>
      <w:lvlText w:val="•"/>
      <w:lvlJc w:val="left"/>
      <w:pPr>
        <w:tabs>
          <w:tab w:val="num" w:pos="5040"/>
        </w:tabs>
        <w:ind w:left="5040" w:hanging="360"/>
      </w:pPr>
      <w:rPr>
        <w:rFonts w:ascii="宋体" w:eastAsia="宋体" w:hint="default"/>
      </w:rPr>
    </w:lvl>
    <w:lvl w:ilvl="7" w:tplc="6D58518C" w:tentative="1">
      <w:start w:val="1"/>
      <w:numFmt w:val="bullet"/>
      <w:lvlText w:val="•"/>
      <w:lvlJc w:val="left"/>
      <w:pPr>
        <w:tabs>
          <w:tab w:val="num" w:pos="5760"/>
        </w:tabs>
        <w:ind w:left="5760" w:hanging="360"/>
      </w:pPr>
      <w:rPr>
        <w:rFonts w:ascii="宋体" w:eastAsia="宋体" w:hint="default"/>
      </w:rPr>
    </w:lvl>
    <w:lvl w:ilvl="8" w:tplc="CAFE265C" w:tentative="1">
      <w:start w:val="1"/>
      <w:numFmt w:val="bullet"/>
      <w:lvlText w:val="•"/>
      <w:lvlJc w:val="left"/>
      <w:pPr>
        <w:tabs>
          <w:tab w:val="num" w:pos="6480"/>
        </w:tabs>
        <w:ind w:left="6480" w:hanging="360"/>
      </w:pPr>
      <w:rPr>
        <w:rFonts w:ascii="宋体" w:eastAsia="宋体" w:hint="default"/>
      </w:rPr>
    </w:lvl>
  </w:abstractNum>
  <w:abstractNum w:abstractNumId="33">
    <w:nsid w:val="7EA43F90"/>
    <w:multiLevelType w:val="hybridMultilevel"/>
    <w:tmpl w:val="55C4D40C"/>
    <w:lvl w:ilvl="0" w:tplc="635C477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7EF67A38"/>
    <w:multiLevelType w:val="hybridMultilevel"/>
    <w:tmpl w:val="E3D89C2C"/>
    <w:lvl w:ilvl="0" w:tplc="9682654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7FDF5FF3"/>
    <w:multiLevelType w:val="multilevel"/>
    <w:tmpl w:val="8D64C102"/>
    <w:lvl w:ilvl="0">
      <w:start w:val="1"/>
      <w:numFmt w:val="decimal"/>
      <w:lvlText w:val="%1)"/>
      <w:lvlJc w:val="left"/>
      <w:pPr>
        <w:tabs>
          <w:tab w:val="num" w:pos="0"/>
        </w:tabs>
        <w:ind w:firstLine="454"/>
      </w:pPr>
      <w:rPr>
        <w:rFonts w:cs="Times New Roman" w:hint="eastAsia"/>
        <w:b w:val="0"/>
      </w:rPr>
    </w:lvl>
    <w:lvl w:ilvl="1">
      <w:start w:val="1"/>
      <w:numFmt w:val="decimal"/>
      <w:lvlText w:val="2.2.%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num w:numId="1">
    <w:abstractNumId w:val="16"/>
  </w:num>
  <w:num w:numId="2">
    <w:abstractNumId w:val="29"/>
  </w:num>
  <w:num w:numId="3">
    <w:abstractNumId w:val="7"/>
  </w:num>
  <w:num w:numId="4">
    <w:abstractNumId w:val="14"/>
  </w:num>
  <w:num w:numId="5">
    <w:abstractNumId w:val="24"/>
  </w:num>
  <w:num w:numId="6">
    <w:abstractNumId w:val="32"/>
  </w:num>
  <w:num w:numId="7">
    <w:abstractNumId w:val="3"/>
  </w:num>
  <w:num w:numId="8">
    <w:abstractNumId w:val="28"/>
  </w:num>
  <w:num w:numId="9">
    <w:abstractNumId w:val="20"/>
  </w:num>
  <w:num w:numId="10">
    <w:abstractNumId w:val="8"/>
  </w:num>
  <w:num w:numId="11">
    <w:abstractNumId w:val="27"/>
  </w:num>
  <w:num w:numId="12">
    <w:abstractNumId w:val="31"/>
  </w:num>
  <w:num w:numId="13">
    <w:abstractNumId w:val="33"/>
  </w:num>
  <w:num w:numId="14">
    <w:abstractNumId w:val="9"/>
  </w:num>
  <w:num w:numId="15">
    <w:abstractNumId w:val="21"/>
  </w:num>
  <w:num w:numId="16">
    <w:abstractNumId w:val="30"/>
  </w:num>
  <w:num w:numId="17">
    <w:abstractNumId w:val="18"/>
  </w:num>
  <w:num w:numId="18">
    <w:abstractNumId w:val="35"/>
  </w:num>
  <w:num w:numId="19">
    <w:abstractNumId w:val="11"/>
  </w:num>
  <w:num w:numId="20">
    <w:abstractNumId w:val="12"/>
  </w:num>
  <w:num w:numId="21">
    <w:abstractNumId w:val="4"/>
  </w:num>
  <w:num w:numId="22">
    <w:abstractNumId w:val="2"/>
  </w:num>
  <w:num w:numId="23">
    <w:abstractNumId w:val="17"/>
  </w:num>
  <w:num w:numId="24">
    <w:abstractNumId w:val="26"/>
  </w:num>
  <w:num w:numId="25">
    <w:abstractNumId w:val="6"/>
  </w:num>
  <w:num w:numId="26">
    <w:abstractNumId w:val="1"/>
  </w:num>
  <w:num w:numId="27">
    <w:abstractNumId w:val="0"/>
  </w:num>
  <w:num w:numId="28">
    <w:abstractNumId w:val="15"/>
  </w:num>
  <w:num w:numId="29">
    <w:abstractNumId w:val="10"/>
  </w:num>
  <w:num w:numId="30">
    <w:abstractNumId w:val="25"/>
  </w:num>
  <w:num w:numId="31">
    <w:abstractNumId w:val="19"/>
  </w:num>
  <w:num w:numId="32">
    <w:abstractNumId w:val="5"/>
  </w:num>
  <w:num w:numId="33">
    <w:abstractNumId w:val="2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FDF"/>
    <w:rsid w:val="00016DC9"/>
    <w:rsid w:val="00026FC2"/>
    <w:rsid w:val="00032197"/>
    <w:rsid w:val="000424D3"/>
    <w:rsid w:val="00043EF3"/>
    <w:rsid w:val="0004662F"/>
    <w:rsid w:val="00046C78"/>
    <w:rsid w:val="00060698"/>
    <w:rsid w:val="00062867"/>
    <w:rsid w:val="000630F8"/>
    <w:rsid w:val="00067677"/>
    <w:rsid w:val="00075095"/>
    <w:rsid w:val="000751DD"/>
    <w:rsid w:val="00076385"/>
    <w:rsid w:val="000807E2"/>
    <w:rsid w:val="00080FF6"/>
    <w:rsid w:val="000852A2"/>
    <w:rsid w:val="00090E08"/>
    <w:rsid w:val="00092368"/>
    <w:rsid w:val="000A00B2"/>
    <w:rsid w:val="000A170E"/>
    <w:rsid w:val="000A2488"/>
    <w:rsid w:val="000A5593"/>
    <w:rsid w:val="000A56FB"/>
    <w:rsid w:val="000A5FD2"/>
    <w:rsid w:val="000B0D07"/>
    <w:rsid w:val="000B1138"/>
    <w:rsid w:val="000B6A7F"/>
    <w:rsid w:val="000C1663"/>
    <w:rsid w:val="000C2587"/>
    <w:rsid w:val="000C652F"/>
    <w:rsid w:val="000E33B3"/>
    <w:rsid w:val="000E569C"/>
    <w:rsid w:val="000E61E2"/>
    <w:rsid w:val="000E6FA3"/>
    <w:rsid w:val="000E7AE1"/>
    <w:rsid w:val="000F09BD"/>
    <w:rsid w:val="001032AB"/>
    <w:rsid w:val="001039D5"/>
    <w:rsid w:val="001104EC"/>
    <w:rsid w:val="00113180"/>
    <w:rsid w:val="00135CFF"/>
    <w:rsid w:val="00142EA2"/>
    <w:rsid w:val="00144B25"/>
    <w:rsid w:val="00150BAB"/>
    <w:rsid w:val="0015459D"/>
    <w:rsid w:val="00161B65"/>
    <w:rsid w:val="00173DBD"/>
    <w:rsid w:val="00176C69"/>
    <w:rsid w:val="001779ED"/>
    <w:rsid w:val="00184FC9"/>
    <w:rsid w:val="00196041"/>
    <w:rsid w:val="001A47F6"/>
    <w:rsid w:val="001A7A4E"/>
    <w:rsid w:val="001B315A"/>
    <w:rsid w:val="001B426A"/>
    <w:rsid w:val="001B57E8"/>
    <w:rsid w:val="001C204F"/>
    <w:rsid w:val="001C3527"/>
    <w:rsid w:val="001D130A"/>
    <w:rsid w:val="001D2460"/>
    <w:rsid w:val="001D6E9F"/>
    <w:rsid w:val="001E06BD"/>
    <w:rsid w:val="001E3E7B"/>
    <w:rsid w:val="00201E05"/>
    <w:rsid w:val="00202831"/>
    <w:rsid w:val="00202A6A"/>
    <w:rsid w:val="00205380"/>
    <w:rsid w:val="002064BE"/>
    <w:rsid w:val="002170F9"/>
    <w:rsid w:val="00224631"/>
    <w:rsid w:val="00230B52"/>
    <w:rsid w:val="0023119D"/>
    <w:rsid w:val="00243E48"/>
    <w:rsid w:val="00246EFD"/>
    <w:rsid w:val="002478E6"/>
    <w:rsid w:val="0026730F"/>
    <w:rsid w:val="00267F68"/>
    <w:rsid w:val="00273F83"/>
    <w:rsid w:val="00277348"/>
    <w:rsid w:val="0028627F"/>
    <w:rsid w:val="002911A0"/>
    <w:rsid w:val="0029421A"/>
    <w:rsid w:val="00297806"/>
    <w:rsid w:val="002A578C"/>
    <w:rsid w:val="002A6751"/>
    <w:rsid w:val="002A7687"/>
    <w:rsid w:val="002B2370"/>
    <w:rsid w:val="002B500D"/>
    <w:rsid w:val="002B637D"/>
    <w:rsid w:val="002C3CF7"/>
    <w:rsid w:val="002D3FD0"/>
    <w:rsid w:val="002D423A"/>
    <w:rsid w:val="002D5E63"/>
    <w:rsid w:val="002E0198"/>
    <w:rsid w:val="002E4A09"/>
    <w:rsid w:val="002E620A"/>
    <w:rsid w:val="00302098"/>
    <w:rsid w:val="003129C0"/>
    <w:rsid w:val="00314334"/>
    <w:rsid w:val="00317A7B"/>
    <w:rsid w:val="003204BA"/>
    <w:rsid w:val="0032344C"/>
    <w:rsid w:val="00324F1B"/>
    <w:rsid w:val="00336C88"/>
    <w:rsid w:val="00344276"/>
    <w:rsid w:val="00344EC3"/>
    <w:rsid w:val="003468CA"/>
    <w:rsid w:val="003500C7"/>
    <w:rsid w:val="0035531E"/>
    <w:rsid w:val="0035590C"/>
    <w:rsid w:val="00355C99"/>
    <w:rsid w:val="00376823"/>
    <w:rsid w:val="00377232"/>
    <w:rsid w:val="00380B9A"/>
    <w:rsid w:val="003813CA"/>
    <w:rsid w:val="0038186C"/>
    <w:rsid w:val="003821E4"/>
    <w:rsid w:val="00385871"/>
    <w:rsid w:val="003A027D"/>
    <w:rsid w:val="003B00F8"/>
    <w:rsid w:val="003B3B0D"/>
    <w:rsid w:val="003B3DB3"/>
    <w:rsid w:val="003C1C38"/>
    <w:rsid w:val="003C4FE9"/>
    <w:rsid w:val="003C5955"/>
    <w:rsid w:val="003C77C9"/>
    <w:rsid w:val="003E528C"/>
    <w:rsid w:val="003E61CB"/>
    <w:rsid w:val="003F4B7D"/>
    <w:rsid w:val="00415E89"/>
    <w:rsid w:val="00416EB1"/>
    <w:rsid w:val="0042431D"/>
    <w:rsid w:val="004262B5"/>
    <w:rsid w:val="00434610"/>
    <w:rsid w:val="004356B3"/>
    <w:rsid w:val="00436B0B"/>
    <w:rsid w:val="0043713E"/>
    <w:rsid w:val="00437F09"/>
    <w:rsid w:val="004547F1"/>
    <w:rsid w:val="00460F58"/>
    <w:rsid w:val="004625DA"/>
    <w:rsid w:val="004645B8"/>
    <w:rsid w:val="00486280"/>
    <w:rsid w:val="004877B2"/>
    <w:rsid w:val="004955BD"/>
    <w:rsid w:val="004A39EA"/>
    <w:rsid w:val="004B08A4"/>
    <w:rsid w:val="004B63E3"/>
    <w:rsid w:val="004B63FC"/>
    <w:rsid w:val="004B68A9"/>
    <w:rsid w:val="004C2A02"/>
    <w:rsid w:val="004C5DA6"/>
    <w:rsid w:val="004C7103"/>
    <w:rsid w:val="004D0E21"/>
    <w:rsid w:val="004D1B4C"/>
    <w:rsid w:val="004E1CB0"/>
    <w:rsid w:val="004E7F82"/>
    <w:rsid w:val="004F197D"/>
    <w:rsid w:val="004F6129"/>
    <w:rsid w:val="005071B5"/>
    <w:rsid w:val="0050790B"/>
    <w:rsid w:val="0051468C"/>
    <w:rsid w:val="005223AB"/>
    <w:rsid w:val="005244B8"/>
    <w:rsid w:val="005251EF"/>
    <w:rsid w:val="0052589A"/>
    <w:rsid w:val="00526257"/>
    <w:rsid w:val="00530D72"/>
    <w:rsid w:val="0053611C"/>
    <w:rsid w:val="00537776"/>
    <w:rsid w:val="00544D03"/>
    <w:rsid w:val="00552204"/>
    <w:rsid w:val="00552635"/>
    <w:rsid w:val="00553C3C"/>
    <w:rsid w:val="00560386"/>
    <w:rsid w:val="005624A5"/>
    <w:rsid w:val="00564469"/>
    <w:rsid w:val="005735C1"/>
    <w:rsid w:val="00573E08"/>
    <w:rsid w:val="00573FF8"/>
    <w:rsid w:val="00581EA8"/>
    <w:rsid w:val="0058600E"/>
    <w:rsid w:val="00586C35"/>
    <w:rsid w:val="00590F4C"/>
    <w:rsid w:val="0059758E"/>
    <w:rsid w:val="00597D7D"/>
    <w:rsid w:val="005A44B1"/>
    <w:rsid w:val="005A4B56"/>
    <w:rsid w:val="005A4CD7"/>
    <w:rsid w:val="005A515C"/>
    <w:rsid w:val="005A7E2B"/>
    <w:rsid w:val="005B5B02"/>
    <w:rsid w:val="005B60CF"/>
    <w:rsid w:val="005C1B5C"/>
    <w:rsid w:val="005C1DC6"/>
    <w:rsid w:val="005C3541"/>
    <w:rsid w:val="005D26E8"/>
    <w:rsid w:val="005D31D2"/>
    <w:rsid w:val="005E0356"/>
    <w:rsid w:val="005E1761"/>
    <w:rsid w:val="005E19A6"/>
    <w:rsid w:val="005E2D31"/>
    <w:rsid w:val="005E4C7B"/>
    <w:rsid w:val="00605F28"/>
    <w:rsid w:val="00610086"/>
    <w:rsid w:val="00611D4C"/>
    <w:rsid w:val="00620729"/>
    <w:rsid w:val="00621C4E"/>
    <w:rsid w:val="00627343"/>
    <w:rsid w:val="006306C4"/>
    <w:rsid w:val="00635B28"/>
    <w:rsid w:val="006417E4"/>
    <w:rsid w:val="00656978"/>
    <w:rsid w:val="00663F86"/>
    <w:rsid w:val="00664760"/>
    <w:rsid w:val="00665687"/>
    <w:rsid w:val="00670924"/>
    <w:rsid w:val="00671093"/>
    <w:rsid w:val="00671A55"/>
    <w:rsid w:val="00674CBD"/>
    <w:rsid w:val="00684F85"/>
    <w:rsid w:val="006858DF"/>
    <w:rsid w:val="006875B5"/>
    <w:rsid w:val="0069234C"/>
    <w:rsid w:val="006A730D"/>
    <w:rsid w:val="006B0EBD"/>
    <w:rsid w:val="006B10DB"/>
    <w:rsid w:val="006B66D2"/>
    <w:rsid w:val="006C1982"/>
    <w:rsid w:val="006C4963"/>
    <w:rsid w:val="006D2489"/>
    <w:rsid w:val="006E0F55"/>
    <w:rsid w:val="006E421C"/>
    <w:rsid w:val="006F2504"/>
    <w:rsid w:val="006F33E9"/>
    <w:rsid w:val="006F366D"/>
    <w:rsid w:val="006F36D5"/>
    <w:rsid w:val="006F47B1"/>
    <w:rsid w:val="006F504D"/>
    <w:rsid w:val="006F6863"/>
    <w:rsid w:val="00707610"/>
    <w:rsid w:val="00713600"/>
    <w:rsid w:val="00715A3C"/>
    <w:rsid w:val="00721F9F"/>
    <w:rsid w:val="00731246"/>
    <w:rsid w:val="007326A7"/>
    <w:rsid w:val="00733C6C"/>
    <w:rsid w:val="00744E60"/>
    <w:rsid w:val="00745C19"/>
    <w:rsid w:val="0075456E"/>
    <w:rsid w:val="00760B16"/>
    <w:rsid w:val="0076232C"/>
    <w:rsid w:val="00762E55"/>
    <w:rsid w:val="00763991"/>
    <w:rsid w:val="00763A31"/>
    <w:rsid w:val="00763B91"/>
    <w:rsid w:val="007743CF"/>
    <w:rsid w:val="00774B3F"/>
    <w:rsid w:val="007801AB"/>
    <w:rsid w:val="00784D27"/>
    <w:rsid w:val="0078599E"/>
    <w:rsid w:val="00786D5C"/>
    <w:rsid w:val="007915B4"/>
    <w:rsid w:val="007939AE"/>
    <w:rsid w:val="007A0F66"/>
    <w:rsid w:val="007A1384"/>
    <w:rsid w:val="007A3715"/>
    <w:rsid w:val="007B2482"/>
    <w:rsid w:val="007B6566"/>
    <w:rsid w:val="007C3359"/>
    <w:rsid w:val="007C5592"/>
    <w:rsid w:val="007C576D"/>
    <w:rsid w:val="007D001A"/>
    <w:rsid w:val="007D204F"/>
    <w:rsid w:val="007E119E"/>
    <w:rsid w:val="007E2E5A"/>
    <w:rsid w:val="007E7332"/>
    <w:rsid w:val="007E7DF5"/>
    <w:rsid w:val="007F0811"/>
    <w:rsid w:val="007F2739"/>
    <w:rsid w:val="007F58D8"/>
    <w:rsid w:val="00803051"/>
    <w:rsid w:val="0080324B"/>
    <w:rsid w:val="008054CE"/>
    <w:rsid w:val="00810627"/>
    <w:rsid w:val="00810751"/>
    <w:rsid w:val="0081075F"/>
    <w:rsid w:val="00810D7D"/>
    <w:rsid w:val="008136F7"/>
    <w:rsid w:val="008237AD"/>
    <w:rsid w:val="00827C7D"/>
    <w:rsid w:val="00830F09"/>
    <w:rsid w:val="00830F70"/>
    <w:rsid w:val="00835A48"/>
    <w:rsid w:val="00837B4E"/>
    <w:rsid w:val="00843376"/>
    <w:rsid w:val="008457C9"/>
    <w:rsid w:val="00850BF3"/>
    <w:rsid w:val="00857246"/>
    <w:rsid w:val="00861508"/>
    <w:rsid w:val="00872142"/>
    <w:rsid w:val="00877F6E"/>
    <w:rsid w:val="00887F51"/>
    <w:rsid w:val="008930D4"/>
    <w:rsid w:val="00893E88"/>
    <w:rsid w:val="00896C0C"/>
    <w:rsid w:val="0089732D"/>
    <w:rsid w:val="008A7A76"/>
    <w:rsid w:val="008C0417"/>
    <w:rsid w:val="008C236B"/>
    <w:rsid w:val="008D344A"/>
    <w:rsid w:val="008D763B"/>
    <w:rsid w:val="008E17E8"/>
    <w:rsid w:val="008E50F0"/>
    <w:rsid w:val="008F064D"/>
    <w:rsid w:val="00900BE7"/>
    <w:rsid w:val="00901CA8"/>
    <w:rsid w:val="009052F4"/>
    <w:rsid w:val="009169C3"/>
    <w:rsid w:val="00922FD2"/>
    <w:rsid w:val="00940595"/>
    <w:rsid w:val="009548AD"/>
    <w:rsid w:val="0096358F"/>
    <w:rsid w:val="00964604"/>
    <w:rsid w:val="00966321"/>
    <w:rsid w:val="009722BD"/>
    <w:rsid w:val="009775AD"/>
    <w:rsid w:val="00981AA1"/>
    <w:rsid w:val="00987D48"/>
    <w:rsid w:val="00992D10"/>
    <w:rsid w:val="009A1CA7"/>
    <w:rsid w:val="009A21DA"/>
    <w:rsid w:val="009A6AF0"/>
    <w:rsid w:val="009B5277"/>
    <w:rsid w:val="009B5584"/>
    <w:rsid w:val="009C357E"/>
    <w:rsid w:val="009E2EB6"/>
    <w:rsid w:val="009E443A"/>
    <w:rsid w:val="009E5A3D"/>
    <w:rsid w:val="009F4101"/>
    <w:rsid w:val="009F51CF"/>
    <w:rsid w:val="00A00A28"/>
    <w:rsid w:val="00A07F36"/>
    <w:rsid w:val="00A2157D"/>
    <w:rsid w:val="00A30044"/>
    <w:rsid w:val="00A33D97"/>
    <w:rsid w:val="00A340D7"/>
    <w:rsid w:val="00A417FD"/>
    <w:rsid w:val="00A50256"/>
    <w:rsid w:val="00A507FD"/>
    <w:rsid w:val="00A511FB"/>
    <w:rsid w:val="00A51904"/>
    <w:rsid w:val="00A52E9B"/>
    <w:rsid w:val="00A67BD4"/>
    <w:rsid w:val="00A73052"/>
    <w:rsid w:val="00A75164"/>
    <w:rsid w:val="00A80CF5"/>
    <w:rsid w:val="00A8632F"/>
    <w:rsid w:val="00A87005"/>
    <w:rsid w:val="00A9559E"/>
    <w:rsid w:val="00A95F23"/>
    <w:rsid w:val="00AA0D4B"/>
    <w:rsid w:val="00AA6582"/>
    <w:rsid w:val="00AC1519"/>
    <w:rsid w:val="00AC16C7"/>
    <w:rsid w:val="00AC6351"/>
    <w:rsid w:val="00AD0055"/>
    <w:rsid w:val="00AD3E95"/>
    <w:rsid w:val="00AE483D"/>
    <w:rsid w:val="00AF5502"/>
    <w:rsid w:val="00AF7900"/>
    <w:rsid w:val="00B032FD"/>
    <w:rsid w:val="00B04EB7"/>
    <w:rsid w:val="00B06870"/>
    <w:rsid w:val="00B10EBB"/>
    <w:rsid w:val="00B11C83"/>
    <w:rsid w:val="00B17B3B"/>
    <w:rsid w:val="00B21901"/>
    <w:rsid w:val="00B31486"/>
    <w:rsid w:val="00B53AA5"/>
    <w:rsid w:val="00B550D7"/>
    <w:rsid w:val="00B5640B"/>
    <w:rsid w:val="00B657E5"/>
    <w:rsid w:val="00B70441"/>
    <w:rsid w:val="00B80CBA"/>
    <w:rsid w:val="00B868C6"/>
    <w:rsid w:val="00B9074F"/>
    <w:rsid w:val="00BB7C10"/>
    <w:rsid w:val="00BB7D78"/>
    <w:rsid w:val="00BC22DA"/>
    <w:rsid w:val="00BC4023"/>
    <w:rsid w:val="00BC6C41"/>
    <w:rsid w:val="00BD0131"/>
    <w:rsid w:val="00BD2E37"/>
    <w:rsid w:val="00BD63AE"/>
    <w:rsid w:val="00BE2DE1"/>
    <w:rsid w:val="00C04325"/>
    <w:rsid w:val="00C063E2"/>
    <w:rsid w:val="00C14E8B"/>
    <w:rsid w:val="00C17C6C"/>
    <w:rsid w:val="00C26449"/>
    <w:rsid w:val="00C339D9"/>
    <w:rsid w:val="00C40E35"/>
    <w:rsid w:val="00C43F0E"/>
    <w:rsid w:val="00C455DC"/>
    <w:rsid w:val="00C56CB5"/>
    <w:rsid w:val="00C61497"/>
    <w:rsid w:val="00C6354A"/>
    <w:rsid w:val="00C64138"/>
    <w:rsid w:val="00C7320B"/>
    <w:rsid w:val="00C802FD"/>
    <w:rsid w:val="00C92BD6"/>
    <w:rsid w:val="00C97B50"/>
    <w:rsid w:val="00CB03B7"/>
    <w:rsid w:val="00CC290A"/>
    <w:rsid w:val="00CC34D6"/>
    <w:rsid w:val="00CC3835"/>
    <w:rsid w:val="00CC4FDF"/>
    <w:rsid w:val="00CD0564"/>
    <w:rsid w:val="00CD1080"/>
    <w:rsid w:val="00CD3C3D"/>
    <w:rsid w:val="00CD3DF5"/>
    <w:rsid w:val="00CD4595"/>
    <w:rsid w:val="00CE3DAB"/>
    <w:rsid w:val="00CE529A"/>
    <w:rsid w:val="00CF4AF7"/>
    <w:rsid w:val="00CF56D6"/>
    <w:rsid w:val="00CF7988"/>
    <w:rsid w:val="00D013D7"/>
    <w:rsid w:val="00D07DB2"/>
    <w:rsid w:val="00D11A2E"/>
    <w:rsid w:val="00D13A37"/>
    <w:rsid w:val="00D167B0"/>
    <w:rsid w:val="00D23E05"/>
    <w:rsid w:val="00D24827"/>
    <w:rsid w:val="00D259EC"/>
    <w:rsid w:val="00D31AF8"/>
    <w:rsid w:val="00D439C7"/>
    <w:rsid w:val="00D46950"/>
    <w:rsid w:val="00D64B1E"/>
    <w:rsid w:val="00D651FD"/>
    <w:rsid w:val="00D6578B"/>
    <w:rsid w:val="00D71411"/>
    <w:rsid w:val="00D737CB"/>
    <w:rsid w:val="00D80709"/>
    <w:rsid w:val="00D82A4B"/>
    <w:rsid w:val="00D86199"/>
    <w:rsid w:val="00D86E1C"/>
    <w:rsid w:val="00D923AE"/>
    <w:rsid w:val="00DA2CB7"/>
    <w:rsid w:val="00DA36E0"/>
    <w:rsid w:val="00DA4036"/>
    <w:rsid w:val="00DA4B45"/>
    <w:rsid w:val="00DB1D30"/>
    <w:rsid w:val="00DB2D34"/>
    <w:rsid w:val="00DB6A6E"/>
    <w:rsid w:val="00DC1DA1"/>
    <w:rsid w:val="00DD0FA6"/>
    <w:rsid w:val="00DD2820"/>
    <w:rsid w:val="00DD3207"/>
    <w:rsid w:val="00DD3C86"/>
    <w:rsid w:val="00DE0590"/>
    <w:rsid w:val="00DE31DF"/>
    <w:rsid w:val="00DF0210"/>
    <w:rsid w:val="00DF38CF"/>
    <w:rsid w:val="00DF76FD"/>
    <w:rsid w:val="00DF7790"/>
    <w:rsid w:val="00E00826"/>
    <w:rsid w:val="00E0639B"/>
    <w:rsid w:val="00E15F7C"/>
    <w:rsid w:val="00E237EA"/>
    <w:rsid w:val="00E272DF"/>
    <w:rsid w:val="00E36B50"/>
    <w:rsid w:val="00E401A8"/>
    <w:rsid w:val="00E407DC"/>
    <w:rsid w:val="00E464A9"/>
    <w:rsid w:val="00E464E3"/>
    <w:rsid w:val="00E46DDC"/>
    <w:rsid w:val="00E473C4"/>
    <w:rsid w:val="00E530C0"/>
    <w:rsid w:val="00E56049"/>
    <w:rsid w:val="00E6285F"/>
    <w:rsid w:val="00E67721"/>
    <w:rsid w:val="00E73E3F"/>
    <w:rsid w:val="00E76D54"/>
    <w:rsid w:val="00E77ABD"/>
    <w:rsid w:val="00E80AF9"/>
    <w:rsid w:val="00E85170"/>
    <w:rsid w:val="00E93049"/>
    <w:rsid w:val="00E954F8"/>
    <w:rsid w:val="00EA1B75"/>
    <w:rsid w:val="00EA27EF"/>
    <w:rsid w:val="00EA6844"/>
    <w:rsid w:val="00EA7085"/>
    <w:rsid w:val="00EB168D"/>
    <w:rsid w:val="00EC0704"/>
    <w:rsid w:val="00EC331D"/>
    <w:rsid w:val="00ED1EC0"/>
    <w:rsid w:val="00EE706D"/>
    <w:rsid w:val="00EF2415"/>
    <w:rsid w:val="00EF35BA"/>
    <w:rsid w:val="00EF3D46"/>
    <w:rsid w:val="00EF7485"/>
    <w:rsid w:val="00F00F58"/>
    <w:rsid w:val="00F03148"/>
    <w:rsid w:val="00F04559"/>
    <w:rsid w:val="00F14604"/>
    <w:rsid w:val="00F15C89"/>
    <w:rsid w:val="00F15F03"/>
    <w:rsid w:val="00F30AE5"/>
    <w:rsid w:val="00F31855"/>
    <w:rsid w:val="00F605EA"/>
    <w:rsid w:val="00F640C0"/>
    <w:rsid w:val="00F71FFF"/>
    <w:rsid w:val="00F7248C"/>
    <w:rsid w:val="00F75C29"/>
    <w:rsid w:val="00F773A7"/>
    <w:rsid w:val="00F92FE4"/>
    <w:rsid w:val="00FB260E"/>
    <w:rsid w:val="00FB2855"/>
    <w:rsid w:val="00FB77CD"/>
    <w:rsid w:val="00FD1D73"/>
    <w:rsid w:val="00FE4CAB"/>
    <w:rsid w:val="00FE621F"/>
    <w:rsid w:val="00FF2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7410"/>
    <o:shapelayout v:ext="edit">
      <o:idmap v:ext="edit" data="1,3,4,5,6,7,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C4FDF"/>
    <w:pPr>
      <w:widowControl w:val="0"/>
      <w:jc w:val="both"/>
    </w:pPr>
    <w:rPr>
      <w:rFonts w:ascii="Times New Roman" w:eastAsia="宋体" w:hAnsi="Times New Roman" w:cs="Times New Roman"/>
      <w:color w:val="000000"/>
      <w:szCs w:val="24"/>
    </w:rPr>
  </w:style>
  <w:style w:type="paragraph" w:styleId="1">
    <w:name w:val="heading 1"/>
    <w:basedOn w:val="a8"/>
    <w:next w:val="a8"/>
    <w:link w:val="1Char"/>
    <w:uiPriority w:val="9"/>
    <w:qFormat/>
    <w:rsid w:val="00CC4FDF"/>
    <w:pPr>
      <w:keepNext/>
      <w:keepLines/>
      <w:spacing w:before="340" w:after="330" w:line="578" w:lineRule="auto"/>
      <w:outlineLvl w:val="0"/>
    </w:pPr>
    <w:rPr>
      <w:b/>
      <w:bCs/>
      <w:kern w:val="44"/>
      <w:sz w:val="44"/>
      <w:szCs w:val="44"/>
    </w:rPr>
  </w:style>
  <w:style w:type="paragraph" w:styleId="2">
    <w:name w:val="heading 2"/>
    <w:basedOn w:val="a8"/>
    <w:next w:val="a8"/>
    <w:link w:val="2Char"/>
    <w:uiPriority w:val="99"/>
    <w:qFormat/>
    <w:rsid w:val="00CC4FDF"/>
    <w:pPr>
      <w:keepNext/>
      <w:keepLines/>
      <w:spacing w:line="360" w:lineRule="auto"/>
      <w:outlineLvl w:val="1"/>
    </w:pPr>
    <w:rPr>
      <w:b/>
      <w:color w:val="auto"/>
      <w:kern w:val="0"/>
      <w:sz w:val="3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uiPriority w:val="9"/>
    <w:rsid w:val="00CC4FDF"/>
    <w:rPr>
      <w:rFonts w:ascii="Times New Roman" w:eastAsia="宋体" w:hAnsi="Times New Roman" w:cs="Times New Roman"/>
      <w:b/>
      <w:bCs/>
      <w:color w:val="000000"/>
      <w:kern w:val="44"/>
      <w:sz w:val="44"/>
      <w:szCs w:val="44"/>
    </w:rPr>
  </w:style>
  <w:style w:type="character" w:customStyle="1" w:styleId="2Char">
    <w:name w:val="标题 2 Char"/>
    <w:basedOn w:val="a9"/>
    <w:link w:val="2"/>
    <w:uiPriority w:val="99"/>
    <w:rsid w:val="00CC4FDF"/>
    <w:rPr>
      <w:rFonts w:ascii="Times New Roman" w:eastAsia="宋体" w:hAnsi="Times New Roman" w:cs="Times New Roman"/>
      <w:b/>
      <w:kern w:val="0"/>
      <w:sz w:val="32"/>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8"/>
    <w:autoRedefine/>
    <w:rsid w:val="00CC4FDF"/>
    <w:pPr>
      <w:ind w:left="360" w:hanging="360"/>
    </w:pPr>
    <w:rPr>
      <w:color w:val="auto"/>
      <w:sz w:val="24"/>
    </w:rPr>
  </w:style>
  <w:style w:type="paragraph" w:styleId="ac">
    <w:name w:val="Body Text"/>
    <w:basedOn w:val="a8"/>
    <w:link w:val="Char"/>
    <w:uiPriority w:val="99"/>
    <w:rsid w:val="00CC4FDF"/>
    <w:pPr>
      <w:spacing w:after="120"/>
    </w:pPr>
    <w:rPr>
      <w:rFonts w:ascii="Arial" w:hAnsi="Arial"/>
      <w:color w:val="auto"/>
      <w:sz w:val="24"/>
    </w:rPr>
  </w:style>
  <w:style w:type="character" w:customStyle="1" w:styleId="Char">
    <w:name w:val="正文文本 Char"/>
    <w:basedOn w:val="a9"/>
    <w:link w:val="ac"/>
    <w:uiPriority w:val="99"/>
    <w:rsid w:val="00CC4FDF"/>
    <w:rPr>
      <w:rFonts w:ascii="Arial" w:eastAsia="宋体" w:hAnsi="Arial" w:cs="Times New Roman"/>
      <w:sz w:val="24"/>
      <w:szCs w:val="24"/>
    </w:rPr>
  </w:style>
  <w:style w:type="paragraph" w:customStyle="1" w:styleId="CharCharCharChar">
    <w:name w:val="Char Char Char Char"/>
    <w:basedOn w:val="a8"/>
    <w:autoRedefine/>
    <w:uiPriority w:val="99"/>
    <w:rsid w:val="00CC4FDF"/>
    <w:rPr>
      <w:rFonts w:ascii="仿宋_GB2312" w:eastAsia="仿宋_GB2312"/>
      <w:b/>
      <w:color w:val="auto"/>
      <w:sz w:val="32"/>
      <w:szCs w:val="32"/>
    </w:rPr>
  </w:style>
  <w:style w:type="paragraph" w:styleId="ad">
    <w:name w:val="Normal Indent"/>
    <w:aliases w:val="表正文,正文非缩进,ind:txt,identication,图表,Paragraph2,Paragraph3,Paragraph4,Paragraph5,Paragraph6,特点"/>
    <w:basedOn w:val="a8"/>
    <w:uiPriority w:val="99"/>
    <w:rsid w:val="00CC4FDF"/>
    <w:pPr>
      <w:ind w:firstLine="420"/>
    </w:pPr>
    <w:rPr>
      <w:color w:val="auto"/>
      <w:szCs w:val="20"/>
    </w:rPr>
  </w:style>
  <w:style w:type="character" w:styleId="ae">
    <w:name w:val="Hyperlink"/>
    <w:basedOn w:val="a9"/>
    <w:uiPriority w:val="99"/>
    <w:rsid w:val="00CC4FDF"/>
    <w:rPr>
      <w:rFonts w:cs="Times New Roman"/>
      <w:color w:val="003399"/>
      <w:u w:val="none"/>
      <w:effect w:val="none"/>
    </w:rPr>
  </w:style>
  <w:style w:type="paragraph" w:styleId="20">
    <w:name w:val="toc 2"/>
    <w:basedOn w:val="a8"/>
    <w:next w:val="a8"/>
    <w:autoRedefine/>
    <w:uiPriority w:val="99"/>
    <w:semiHidden/>
    <w:rsid w:val="00CC4FDF"/>
    <w:pPr>
      <w:tabs>
        <w:tab w:val="right" w:pos="9382"/>
      </w:tabs>
    </w:pPr>
    <w:rPr>
      <w:rFonts w:ascii="宋体" w:hAnsi="宋体"/>
      <w:b/>
      <w:noProof/>
      <w:szCs w:val="21"/>
    </w:rPr>
  </w:style>
  <w:style w:type="character" w:styleId="af">
    <w:name w:val="FollowedHyperlink"/>
    <w:basedOn w:val="a9"/>
    <w:uiPriority w:val="99"/>
    <w:rsid w:val="00CC4FDF"/>
    <w:rPr>
      <w:rFonts w:cs="Times New Roman"/>
      <w:color w:val="800080"/>
      <w:u w:val="single"/>
    </w:rPr>
  </w:style>
  <w:style w:type="paragraph" w:styleId="10">
    <w:name w:val="toc 1"/>
    <w:basedOn w:val="a8"/>
    <w:next w:val="a8"/>
    <w:autoRedefine/>
    <w:uiPriority w:val="99"/>
    <w:semiHidden/>
    <w:rsid w:val="00CC4FDF"/>
    <w:pPr>
      <w:tabs>
        <w:tab w:val="right" w:pos="9382"/>
      </w:tabs>
      <w:jc w:val="center"/>
    </w:pPr>
    <w:rPr>
      <w:rFonts w:eastAsia="黑体"/>
      <w:noProof/>
      <w:sz w:val="24"/>
    </w:rPr>
  </w:style>
  <w:style w:type="paragraph" w:customStyle="1" w:styleId="a2">
    <w:name w:val="前言、引言标题"/>
    <w:next w:val="a8"/>
    <w:uiPriority w:val="99"/>
    <w:rsid w:val="00CC4FDF"/>
    <w:pPr>
      <w:numPr>
        <w:numId w:val="16"/>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8"/>
    <w:uiPriority w:val="99"/>
    <w:rsid w:val="00CC4FDF"/>
    <w:pPr>
      <w:numPr>
        <w:ilvl w:val="1"/>
        <w:numId w:val="16"/>
      </w:numPr>
      <w:spacing w:beforeLines="50" w:afterLines="50"/>
      <w:jc w:val="both"/>
      <w:outlineLvl w:val="1"/>
    </w:pPr>
    <w:rPr>
      <w:rFonts w:ascii="黑体" w:eastAsia="黑体" w:hAnsi="Times New Roman" w:cs="Times New Roman"/>
      <w:kern w:val="0"/>
      <w:szCs w:val="20"/>
    </w:rPr>
  </w:style>
  <w:style w:type="paragraph" w:customStyle="1" w:styleId="a4">
    <w:name w:val="一级条标题"/>
    <w:basedOn w:val="a3"/>
    <w:next w:val="a8"/>
    <w:uiPriority w:val="99"/>
    <w:rsid w:val="00CC4FDF"/>
    <w:pPr>
      <w:numPr>
        <w:ilvl w:val="2"/>
      </w:numPr>
      <w:spacing w:beforeLines="0" w:afterLines="0"/>
      <w:outlineLvl w:val="2"/>
    </w:pPr>
  </w:style>
  <w:style w:type="paragraph" w:customStyle="1" w:styleId="a5">
    <w:name w:val="二级条标题"/>
    <w:basedOn w:val="a4"/>
    <w:next w:val="a8"/>
    <w:uiPriority w:val="99"/>
    <w:rsid w:val="00CC4FDF"/>
    <w:pPr>
      <w:numPr>
        <w:ilvl w:val="3"/>
      </w:numPr>
      <w:outlineLvl w:val="3"/>
    </w:pPr>
  </w:style>
  <w:style w:type="paragraph" w:customStyle="1" w:styleId="a6">
    <w:name w:val="四级条标题"/>
    <w:basedOn w:val="a8"/>
    <w:next w:val="a8"/>
    <w:uiPriority w:val="99"/>
    <w:rsid w:val="00CC4FDF"/>
    <w:pPr>
      <w:widowControl/>
      <w:numPr>
        <w:ilvl w:val="5"/>
        <w:numId w:val="16"/>
      </w:numPr>
      <w:outlineLvl w:val="5"/>
    </w:pPr>
    <w:rPr>
      <w:rFonts w:ascii="黑体" w:eastAsia="黑体"/>
      <w:color w:val="auto"/>
      <w:kern w:val="0"/>
      <w:szCs w:val="20"/>
    </w:rPr>
  </w:style>
  <w:style w:type="paragraph" w:customStyle="1" w:styleId="a7">
    <w:name w:val="五级条标题"/>
    <w:basedOn w:val="a6"/>
    <w:next w:val="a8"/>
    <w:uiPriority w:val="99"/>
    <w:rsid w:val="00CC4FDF"/>
    <w:pPr>
      <w:numPr>
        <w:ilvl w:val="6"/>
      </w:numPr>
      <w:outlineLvl w:val="6"/>
    </w:pPr>
  </w:style>
  <w:style w:type="paragraph" w:styleId="af0">
    <w:name w:val="Date"/>
    <w:basedOn w:val="a8"/>
    <w:next w:val="a8"/>
    <w:link w:val="Char0"/>
    <w:uiPriority w:val="99"/>
    <w:rsid w:val="00CC4FDF"/>
    <w:pPr>
      <w:ind w:leftChars="2500" w:left="100"/>
    </w:pPr>
  </w:style>
  <w:style w:type="character" w:customStyle="1" w:styleId="Char0">
    <w:name w:val="日期 Char"/>
    <w:basedOn w:val="a9"/>
    <w:link w:val="af0"/>
    <w:uiPriority w:val="99"/>
    <w:rsid w:val="00CC4FDF"/>
    <w:rPr>
      <w:rFonts w:ascii="Times New Roman" w:eastAsia="宋体" w:hAnsi="Times New Roman" w:cs="Times New Roman"/>
      <w:color w:val="000000"/>
      <w:szCs w:val="24"/>
    </w:rPr>
  </w:style>
  <w:style w:type="table" w:styleId="af1">
    <w:name w:val="Table Grid"/>
    <w:basedOn w:val="aa"/>
    <w:uiPriority w:val="99"/>
    <w:rsid w:val="00CC4FD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8"/>
    <w:autoRedefine/>
    <w:rsid w:val="00CC4FDF"/>
    <w:pPr>
      <w:widowControl/>
      <w:spacing w:after="160" w:line="240" w:lineRule="exact"/>
      <w:jc w:val="left"/>
    </w:pPr>
    <w:rPr>
      <w:rFonts w:ascii="Verdana" w:eastAsia="仿宋_GB2312" w:hAnsi="Verdana"/>
      <w:color w:val="auto"/>
      <w:kern w:val="0"/>
      <w:sz w:val="24"/>
      <w:szCs w:val="20"/>
      <w:lang w:eastAsia="en-US"/>
    </w:rPr>
  </w:style>
  <w:style w:type="paragraph" w:styleId="3">
    <w:name w:val="Body Text Indent 3"/>
    <w:basedOn w:val="a8"/>
    <w:link w:val="3Char"/>
    <w:uiPriority w:val="99"/>
    <w:rsid w:val="00CC4FDF"/>
    <w:pPr>
      <w:spacing w:after="120"/>
      <w:ind w:leftChars="200" w:left="420"/>
    </w:pPr>
    <w:rPr>
      <w:sz w:val="16"/>
      <w:szCs w:val="16"/>
    </w:rPr>
  </w:style>
  <w:style w:type="character" w:customStyle="1" w:styleId="3Char">
    <w:name w:val="正文文本缩进 3 Char"/>
    <w:basedOn w:val="a9"/>
    <w:link w:val="3"/>
    <w:uiPriority w:val="99"/>
    <w:rsid w:val="00CC4FDF"/>
    <w:rPr>
      <w:rFonts w:ascii="Times New Roman" w:eastAsia="宋体" w:hAnsi="Times New Roman" w:cs="Times New Roman"/>
      <w:color w:val="000000"/>
      <w:sz w:val="16"/>
      <w:szCs w:val="16"/>
    </w:rPr>
  </w:style>
  <w:style w:type="character" w:styleId="af2">
    <w:name w:val="annotation reference"/>
    <w:basedOn w:val="a9"/>
    <w:uiPriority w:val="99"/>
    <w:semiHidden/>
    <w:rsid w:val="00CC4FDF"/>
    <w:rPr>
      <w:rFonts w:cs="Times New Roman"/>
      <w:sz w:val="21"/>
      <w:szCs w:val="21"/>
    </w:rPr>
  </w:style>
  <w:style w:type="paragraph" w:styleId="af3">
    <w:name w:val="annotation text"/>
    <w:basedOn w:val="a8"/>
    <w:link w:val="Char1"/>
    <w:uiPriority w:val="99"/>
    <w:semiHidden/>
    <w:rsid w:val="00CC4FDF"/>
    <w:pPr>
      <w:jc w:val="left"/>
    </w:pPr>
  </w:style>
  <w:style w:type="character" w:customStyle="1" w:styleId="Char1">
    <w:name w:val="批注文字 Char"/>
    <w:basedOn w:val="a9"/>
    <w:link w:val="af3"/>
    <w:uiPriority w:val="99"/>
    <w:semiHidden/>
    <w:rsid w:val="00CC4FDF"/>
    <w:rPr>
      <w:rFonts w:ascii="Times New Roman" w:eastAsia="宋体" w:hAnsi="Times New Roman" w:cs="Times New Roman"/>
      <w:color w:val="000000"/>
      <w:szCs w:val="24"/>
    </w:rPr>
  </w:style>
  <w:style w:type="paragraph" w:styleId="af4">
    <w:name w:val="Balloon Text"/>
    <w:basedOn w:val="a8"/>
    <w:link w:val="Char2"/>
    <w:uiPriority w:val="99"/>
    <w:semiHidden/>
    <w:rsid w:val="00CC4FDF"/>
    <w:rPr>
      <w:sz w:val="18"/>
      <w:szCs w:val="18"/>
    </w:rPr>
  </w:style>
  <w:style w:type="character" w:customStyle="1" w:styleId="Char2">
    <w:name w:val="批注框文本 Char"/>
    <w:basedOn w:val="a9"/>
    <w:link w:val="af4"/>
    <w:uiPriority w:val="99"/>
    <w:semiHidden/>
    <w:rsid w:val="00CC4FDF"/>
    <w:rPr>
      <w:rFonts w:ascii="Times New Roman" w:eastAsia="宋体" w:hAnsi="Times New Roman" w:cs="Times New Roman"/>
      <w:color w:val="000000"/>
      <w:sz w:val="18"/>
      <w:szCs w:val="18"/>
    </w:rPr>
  </w:style>
  <w:style w:type="paragraph" w:styleId="af5">
    <w:name w:val="header"/>
    <w:basedOn w:val="a8"/>
    <w:link w:val="Char3"/>
    <w:rsid w:val="00CC4FD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9"/>
    <w:link w:val="af5"/>
    <w:uiPriority w:val="99"/>
    <w:rsid w:val="00CC4FDF"/>
    <w:rPr>
      <w:rFonts w:ascii="Times New Roman" w:eastAsia="宋体" w:hAnsi="Times New Roman" w:cs="Times New Roman"/>
      <w:color w:val="000000"/>
      <w:sz w:val="18"/>
      <w:szCs w:val="18"/>
    </w:rPr>
  </w:style>
  <w:style w:type="paragraph" w:styleId="af6">
    <w:name w:val="footer"/>
    <w:basedOn w:val="a8"/>
    <w:link w:val="Char4"/>
    <w:uiPriority w:val="99"/>
    <w:rsid w:val="00CC4FDF"/>
    <w:pPr>
      <w:tabs>
        <w:tab w:val="center" w:pos="4153"/>
        <w:tab w:val="right" w:pos="8306"/>
      </w:tabs>
      <w:snapToGrid w:val="0"/>
      <w:jc w:val="left"/>
    </w:pPr>
    <w:rPr>
      <w:sz w:val="18"/>
      <w:szCs w:val="18"/>
    </w:rPr>
  </w:style>
  <w:style w:type="character" w:customStyle="1" w:styleId="Char4">
    <w:name w:val="页脚 Char"/>
    <w:basedOn w:val="a9"/>
    <w:link w:val="af6"/>
    <w:uiPriority w:val="99"/>
    <w:rsid w:val="00CC4FDF"/>
    <w:rPr>
      <w:rFonts w:ascii="Times New Roman" w:eastAsia="宋体" w:hAnsi="Times New Roman" w:cs="Times New Roman"/>
      <w:color w:val="000000"/>
      <w:sz w:val="18"/>
      <w:szCs w:val="18"/>
    </w:rPr>
  </w:style>
  <w:style w:type="paragraph" w:styleId="af7">
    <w:name w:val="List Paragraph"/>
    <w:basedOn w:val="a8"/>
    <w:uiPriority w:val="99"/>
    <w:qFormat/>
    <w:rsid w:val="00CC4FDF"/>
    <w:pPr>
      <w:ind w:firstLineChars="200" w:firstLine="420"/>
    </w:p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8"/>
    <w:autoRedefine/>
    <w:uiPriority w:val="99"/>
    <w:rsid w:val="00CC4FDF"/>
    <w:pPr>
      <w:ind w:left="360" w:hanging="360"/>
    </w:pPr>
    <w:rPr>
      <w:color w:val="auto"/>
      <w:sz w:val="24"/>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8"/>
    <w:autoRedefine/>
    <w:uiPriority w:val="99"/>
    <w:rsid w:val="00CC4FDF"/>
    <w:pPr>
      <w:ind w:left="360" w:hanging="360"/>
    </w:pPr>
    <w:rPr>
      <w:color w:val="auto"/>
      <w:sz w:val="24"/>
    </w:rPr>
  </w:style>
  <w:style w:type="character" w:customStyle="1" w:styleId="styleliwei31">
    <w:name w:val="styleliwei31"/>
    <w:basedOn w:val="a9"/>
    <w:rsid w:val="00CC4FDF"/>
    <w:rPr>
      <w:rFonts w:ascii="宋体" w:eastAsia="宋体" w:hAnsi="宋体" w:hint="eastAsia"/>
      <w:strike w:val="0"/>
      <w:dstrike w:val="0"/>
      <w:color w:val="000000"/>
      <w:sz w:val="14"/>
      <w:szCs w:val="14"/>
      <w:u w:val="none"/>
      <w:effect w:val="none"/>
    </w:rPr>
  </w:style>
  <w:style w:type="character" w:styleId="af8">
    <w:name w:val="Emphasis"/>
    <w:basedOn w:val="a9"/>
    <w:uiPriority w:val="20"/>
    <w:qFormat/>
    <w:rsid w:val="00CC4FDF"/>
    <w:rPr>
      <w:i/>
      <w:iCs/>
    </w:rPr>
  </w:style>
  <w:style w:type="paragraph" w:customStyle="1" w:styleId="a0">
    <w:name w:val="数字编号列项（二级）"/>
    <w:rsid w:val="00CC4FDF"/>
    <w:pPr>
      <w:numPr>
        <w:ilvl w:val="1"/>
        <w:numId w:val="34"/>
      </w:numPr>
      <w:jc w:val="both"/>
    </w:pPr>
    <w:rPr>
      <w:rFonts w:ascii="宋体" w:eastAsia="宋体" w:hAnsi="Times New Roman" w:cs="Times New Roman"/>
      <w:kern w:val="0"/>
      <w:szCs w:val="20"/>
    </w:rPr>
  </w:style>
  <w:style w:type="paragraph" w:customStyle="1" w:styleId="af9">
    <w:name w:val="注："/>
    <w:next w:val="a8"/>
    <w:rsid w:val="00CC4FDF"/>
    <w:pPr>
      <w:widowControl w:val="0"/>
      <w:tabs>
        <w:tab w:val="num" w:pos="720"/>
      </w:tabs>
      <w:autoSpaceDE w:val="0"/>
      <w:autoSpaceDN w:val="0"/>
      <w:ind w:left="720" w:hanging="360"/>
      <w:jc w:val="both"/>
    </w:pPr>
    <w:rPr>
      <w:rFonts w:ascii="宋体" w:eastAsia="宋体" w:hAnsi="Times New Roman" w:cs="Times New Roman"/>
      <w:kern w:val="0"/>
      <w:sz w:val="18"/>
      <w:szCs w:val="18"/>
    </w:rPr>
  </w:style>
  <w:style w:type="paragraph" w:customStyle="1" w:styleId="a">
    <w:name w:val="字母编号列项（一级）"/>
    <w:rsid w:val="00CC4FDF"/>
    <w:pPr>
      <w:numPr>
        <w:numId w:val="34"/>
      </w:numPr>
      <w:jc w:val="both"/>
    </w:pPr>
    <w:rPr>
      <w:rFonts w:ascii="宋体" w:eastAsia="宋体" w:hAnsi="Times New Roman" w:cs="Times New Roman"/>
      <w:kern w:val="0"/>
      <w:szCs w:val="20"/>
    </w:rPr>
  </w:style>
  <w:style w:type="paragraph" w:customStyle="1" w:styleId="a1">
    <w:name w:val="编号列项（三级）"/>
    <w:rsid w:val="00CC4FDF"/>
    <w:pPr>
      <w:numPr>
        <w:ilvl w:val="2"/>
        <w:numId w:val="34"/>
      </w:numPr>
    </w:pPr>
    <w:rPr>
      <w:rFonts w:ascii="宋体" w:eastAsia="宋体" w:hAnsi="Times New Roman" w:cs="Times New Roman"/>
      <w:kern w:val="0"/>
      <w:szCs w:val="20"/>
    </w:rPr>
  </w:style>
  <w:style w:type="paragraph" w:customStyle="1" w:styleId="afa">
    <w:name w:val="正文表标题"/>
    <w:next w:val="a8"/>
    <w:rsid w:val="00CC4FDF"/>
    <w:pPr>
      <w:tabs>
        <w:tab w:val="num" w:pos="360"/>
        <w:tab w:val="num" w:pos="1320"/>
      </w:tabs>
      <w:spacing w:beforeLines="50" w:afterLines="50"/>
      <w:ind w:left="1320" w:hanging="840"/>
      <w:jc w:val="center"/>
    </w:pPr>
    <w:rPr>
      <w:rFonts w:ascii="黑体" w:eastAsia="黑体" w:hAnsi="Times New Roman" w:cs="Times New Roman"/>
      <w:kern w:val="0"/>
      <w:szCs w:val="20"/>
    </w:rPr>
  </w:style>
  <w:style w:type="paragraph" w:styleId="21">
    <w:name w:val="Body Text Indent 2"/>
    <w:basedOn w:val="a8"/>
    <w:link w:val="2Char0"/>
    <w:uiPriority w:val="99"/>
    <w:semiHidden/>
    <w:unhideWhenUsed/>
    <w:rsid w:val="00460F58"/>
    <w:pPr>
      <w:spacing w:after="120" w:line="480" w:lineRule="auto"/>
      <w:ind w:leftChars="200" w:left="420"/>
    </w:pPr>
  </w:style>
  <w:style w:type="character" w:customStyle="1" w:styleId="2Char0">
    <w:name w:val="正文文本缩进 2 Char"/>
    <w:basedOn w:val="a9"/>
    <w:link w:val="21"/>
    <w:uiPriority w:val="99"/>
    <w:semiHidden/>
    <w:rsid w:val="00460F58"/>
    <w:rPr>
      <w:rFonts w:ascii="Times New Roman" w:eastAsia="宋体" w:hAnsi="Times New Roman" w:cs="Times New Roman"/>
      <w:color w:val="000000"/>
      <w:szCs w:val="24"/>
    </w:rPr>
  </w:style>
  <w:style w:type="paragraph" w:styleId="TOC">
    <w:name w:val="TOC Heading"/>
    <w:basedOn w:val="1"/>
    <w:next w:val="a8"/>
    <w:uiPriority w:val="39"/>
    <w:unhideWhenUsed/>
    <w:qFormat/>
    <w:rsid w:val="00460F58"/>
    <w:pPr>
      <w:outlineLvl w:val="9"/>
    </w:pPr>
  </w:style>
  <w:style w:type="paragraph" w:customStyle="1" w:styleId="afb">
    <w:name w:val="三号居中"/>
    <w:basedOn w:val="afc"/>
    <w:autoRedefine/>
    <w:rsid w:val="00460F58"/>
    <w:pPr>
      <w:spacing w:line="360" w:lineRule="auto"/>
      <w:jc w:val="center"/>
    </w:pPr>
    <w:rPr>
      <w:rFonts w:ascii="Times New Roman" w:hAnsi="Times New Roman" w:cs="Times New Roman"/>
      <w:color w:val="auto"/>
      <w:sz w:val="30"/>
      <w:szCs w:val="30"/>
    </w:rPr>
  </w:style>
  <w:style w:type="paragraph" w:customStyle="1" w:styleId="afd">
    <w:name w:val="四号左对齐"/>
    <w:basedOn w:val="afc"/>
    <w:autoRedefine/>
    <w:rsid w:val="00460F58"/>
    <w:pPr>
      <w:spacing w:line="360" w:lineRule="auto"/>
      <w:jc w:val="left"/>
    </w:pPr>
    <w:rPr>
      <w:rFonts w:ascii="Times New Roman" w:hAnsi="Times New Roman"/>
      <w:b/>
      <w:color w:val="auto"/>
      <w:sz w:val="28"/>
      <w:szCs w:val="28"/>
    </w:rPr>
  </w:style>
  <w:style w:type="paragraph" w:customStyle="1" w:styleId="afe">
    <w:name w:val="三号黑体居中"/>
    <w:basedOn w:val="afb"/>
    <w:autoRedefine/>
    <w:rsid w:val="00460F58"/>
    <w:pPr>
      <w:spacing w:line="320" w:lineRule="exact"/>
      <w:jc w:val="right"/>
    </w:pPr>
    <w:rPr>
      <w:rFonts w:eastAsia="黑体"/>
      <w:spacing w:val="36"/>
    </w:rPr>
  </w:style>
  <w:style w:type="paragraph" w:customStyle="1" w:styleId="aff">
    <w:name w:val="二号居中"/>
    <w:basedOn w:val="afc"/>
    <w:autoRedefine/>
    <w:rsid w:val="007A0F66"/>
    <w:pPr>
      <w:spacing w:beforeLines="50" w:afterLines="50" w:line="360" w:lineRule="auto"/>
      <w:jc w:val="center"/>
    </w:pPr>
    <w:rPr>
      <w:rFonts w:ascii="Times New Roman" w:hAnsi="Times New Roman" w:cs="Times New Roman"/>
      <w:sz w:val="48"/>
      <w:szCs w:val="48"/>
    </w:rPr>
  </w:style>
  <w:style w:type="paragraph" w:styleId="afc">
    <w:name w:val="Plain Text"/>
    <w:basedOn w:val="a8"/>
    <w:link w:val="Char5"/>
    <w:uiPriority w:val="99"/>
    <w:semiHidden/>
    <w:unhideWhenUsed/>
    <w:rsid w:val="00460F58"/>
    <w:rPr>
      <w:rFonts w:ascii="宋体" w:hAnsi="Courier New" w:cs="Courier New"/>
      <w:szCs w:val="21"/>
    </w:rPr>
  </w:style>
  <w:style w:type="character" w:customStyle="1" w:styleId="Char5">
    <w:name w:val="纯文本 Char"/>
    <w:basedOn w:val="a9"/>
    <w:link w:val="afc"/>
    <w:uiPriority w:val="99"/>
    <w:semiHidden/>
    <w:rsid w:val="00460F58"/>
    <w:rPr>
      <w:rFonts w:ascii="宋体" w:eastAsia="宋体" w:hAnsi="Courier New" w:cs="Courier New"/>
      <w:color w:val="000000"/>
      <w:szCs w:val="21"/>
    </w:rPr>
  </w:style>
  <w:style w:type="paragraph" w:customStyle="1" w:styleId="Char6">
    <w:name w:val="Char"/>
    <w:basedOn w:val="a8"/>
    <w:autoRedefine/>
    <w:rsid w:val="00344276"/>
    <w:pPr>
      <w:widowControl/>
      <w:spacing w:after="160" w:line="240" w:lineRule="exact"/>
      <w:jc w:val="left"/>
    </w:pPr>
    <w:rPr>
      <w:rFonts w:ascii="Verdana" w:eastAsia="仿宋_GB2312" w:hAnsi="Verdana" w:cs="Verdana"/>
      <w:color w:val="auto"/>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3D33-4F47-4343-A157-3A1629FE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39</Pages>
  <Words>3038</Words>
  <Characters>17321</Characters>
  <Application>Microsoft Office Word</Application>
  <DocSecurity>0</DocSecurity>
  <Lines>144</Lines>
  <Paragraphs>40</Paragraphs>
  <ScaleCrop>false</ScaleCrop>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杜霞</dc:creator>
  <cp:keywords/>
  <dc:description/>
  <cp:lastModifiedBy>杜霞</cp:lastModifiedBy>
  <cp:revision>1242</cp:revision>
  <cp:lastPrinted>2014-12-17T06:40:00Z</cp:lastPrinted>
  <dcterms:created xsi:type="dcterms:W3CDTF">2014-09-19T02:26:00Z</dcterms:created>
  <dcterms:modified xsi:type="dcterms:W3CDTF">2014-12-29T02:08:00Z</dcterms:modified>
</cp:coreProperties>
</file>