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outlineLvl w:val="0"/>
        <w:rPr>
          <w:b/>
          <w:sz w:val="28"/>
          <w:szCs w:val="32"/>
        </w:rPr>
      </w:pPr>
      <w:bookmarkStart w:id="0" w:name="_GoBack"/>
      <w:bookmarkEnd w:id="0"/>
      <w:r>
        <w:rPr>
          <w:rFonts w:hAnsi="宋体"/>
          <w:b/>
          <w:sz w:val="28"/>
          <w:szCs w:val="32"/>
        </w:rPr>
        <w:t>附件</w:t>
      </w:r>
      <w:r>
        <w:rPr>
          <w:b/>
          <w:sz w:val="28"/>
          <w:szCs w:val="32"/>
        </w:rPr>
        <w:t>2</w:t>
      </w:r>
      <w:r>
        <w:rPr>
          <w:rFonts w:hAnsi="宋体"/>
          <w:b/>
          <w:sz w:val="28"/>
          <w:szCs w:val="32"/>
        </w:rPr>
        <w:t>：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</w:t>
      </w:r>
      <w:r>
        <w:rPr>
          <w:rFonts w:ascii="宋体" w:hAnsi="宋体"/>
          <w:b/>
          <w:sz w:val="28"/>
          <w:szCs w:val="32"/>
        </w:rPr>
        <w:t>城市地下空间内部环境设计规范</w:t>
      </w:r>
      <w:r>
        <w:rPr>
          <w:rFonts w:hint="eastAsia" w:ascii="宋体" w:hAnsi="宋体"/>
          <w:b/>
          <w:sz w:val="28"/>
          <w:szCs w:val="32"/>
        </w:rPr>
        <w:t>》（</w:t>
      </w:r>
      <w:r>
        <w:rPr>
          <w:rFonts w:hint="eastAsia" w:ascii="宋体" w:hAnsi="宋体"/>
          <w:b/>
          <w:sz w:val="28"/>
          <w:szCs w:val="28"/>
        </w:rPr>
        <w:t>征求意见稿）</w:t>
      </w: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5"/>
        <w:tblW w:w="9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96"/>
        <w:gridCol w:w="1792"/>
        <w:gridCol w:w="1423"/>
        <w:gridCol w:w="1450"/>
        <w:gridCol w:w="530"/>
        <w:gridCol w:w="730"/>
        <w:gridCol w:w="7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专家姓名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职称/职务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2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4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条文号</w:t>
            </w: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意见或建议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3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2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4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（纸面不敷，可增附页）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265DE"/>
    <w:rsid w:val="001535A0"/>
    <w:rsid w:val="00203239"/>
    <w:rsid w:val="002265DE"/>
    <w:rsid w:val="006B43EA"/>
    <w:rsid w:val="00707A95"/>
    <w:rsid w:val="007D5E08"/>
    <w:rsid w:val="008A3C5F"/>
    <w:rsid w:val="00BB2A58"/>
    <w:rsid w:val="00E66463"/>
    <w:rsid w:val="0EEC5DF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0</TotalTime>
  <ScaleCrop>false</ScaleCrop>
  <LinksUpToDate>false</LinksUpToDate>
  <CharactersWithSpaces>0</CharactersWithSpaces>
  <Application>WPS Office_9.1.0.5119_F1E327BC-269C-435d-A152-05C5408002CA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2015-08-18T08:39:00Z</dcterms:created>
  <dc:creator>john</dc:creator>
  <cp:lastModifiedBy>Lenovon</cp:lastModifiedBy>
  <dcterms:modified xsi:type="dcterms:W3CDTF">2015-08-19T07:10:37Z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