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  <w:tab w:val="left" w:pos="720"/>
        </w:tabs>
        <w:autoSpaceDE w:val="0"/>
        <w:autoSpaceDN w:val="0"/>
        <w:adjustRightInd w:val="0"/>
        <w:spacing w:line="480" w:lineRule="exact"/>
        <w:ind w:right="18"/>
        <w:jc w:val="left"/>
        <w:rPr>
          <w:rFonts w:ascii="仿宋_GB2312" w:hAnsi="新宋体" w:eastAsia="仿宋_GB2312" w:cs="微软雅黑"/>
          <w:sz w:val="28"/>
          <w:szCs w:val="28"/>
        </w:rPr>
      </w:pPr>
      <w:r>
        <w:rPr>
          <w:rFonts w:hint="eastAsia" w:ascii="仿宋_GB2312" w:hAnsi="新宋体" w:eastAsia="仿宋_GB2312" w:cs="微软雅黑"/>
          <w:sz w:val="28"/>
          <w:szCs w:val="28"/>
        </w:rPr>
        <w:t>附件：</w:t>
      </w:r>
    </w:p>
    <w:p>
      <w:pPr>
        <w:spacing w:line="480" w:lineRule="exact"/>
        <w:jc w:val="center"/>
        <w:rPr>
          <w:rFonts w:hint="eastAsia" w:ascii="仿宋_GB2312" w:hAnsi="宋体" w:eastAsia="仿宋_GB2312"/>
          <w:b/>
          <w:spacing w:val="-4"/>
          <w:sz w:val="30"/>
          <w:szCs w:val="30"/>
        </w:rPr>
      </w:pPr>
      <w:r>
        <w:rPr>
          <w:rFonts w:hint="eastAsia" w:ascii="仿宋_GB2312" w:hAnsi="宋体" w:eastAsia="仿宋_GB2312"/>
          <w:b/>
          <w:spacing w:val="-4"/>
          <w:sz w:val="30"/>
          <w:szCs w:val="30"/>
        </w:rPr>
        <w:t>新版验收规范中配套表格填写实务暨建筑工程竣工验收</w:t>
      </w:r>
    </w:p>
    <w:p>
      <w:pPr>
        <w:spacing w:line="480" w:lineRule="exact"/>
        <w:jc w:val="center"/>
        <w:rPr>
          <w:rFonts w:ascii="仿宋_GB2312" w:hAnsi="宋体" w:eastAsia="仿宋_GB2312"/>
          <w:b/>
          <w:spacing w:val="-4"/>
          <w:sz w:val="30"/>
          <w:szCs w:val="30"/>
        </w:rPr>
      </w:pPr>
      <w:r>
        <w:rPr>
          <w:rFonts w:hint="eastAsia" w:ascii="仿宋_GB2312" w:hAnsi="宋体" w:eastAsia="仿宋_GB2312"/>
          <w:b/>
          <w:spacing w:val="-4"/>
          <w:sz w:val="30"/>
          <w:szCs w:val="30"/>
        </w:rPr>
        <w:t>资料管理培训班报名回执表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单位名称：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通讯地址：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邮政编码：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</w:rPr>
        <w:tab/>
      </w:r>
      <w:r>
        <w:rPr>
          <w:rFonts w:hint="eastAsia" w:ascii="仿宋_GB2312" w:eastAsia="仿宋_GB2312"/>
          <w:sz w:val="30"/>
        </w:rPr>
        <w:t>联</w:t>
      </w:r>
      <w:r>
        <w:rPr>
          <w:rFonts w:ascii="仿宋_GB2312" w:eastAsia="仿宋_GB2312"/>
          <w:sz w:val="30"/>
        </w:rPr>
        <w:t xml:space="preserve"> </w:t>
      </w:r>
      <w:r>
        <w:rPr>
          <w:rFonts w:hint="eastAsia" w:ascii="仿宋_GB2312" w:eastAsia="仿宋_GB2312"/>
          <w:sz w:val="30"/>
        </w:rPr>
        <w:t>系</w:t>
      </w:r>
      <w:r>
        <w:rPr>
          <w:rFonts w:ascii="仿宋_GB2312" w:eastAsia="仿宋_GB2312"/>
          <w:sz w:val="30"/>
        </w:rPr>
        <w:t xml:space="preserve"> </w:t>
      </w:r>
      <w:r>
        <w:rPr>
          <w:rFonts w:hint="eastAsia" w:ascii="仿宋_GB2312" w:eastAsia="仿宋_GB2312"/>
          <w:sz w:val="30"/>
        </w:rPr>
        <w:t>人：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联系电话：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</w:rPr>
        <w:tab/>
      </w:r>
      <w:r>
        <w:rPr>
          <w:rFonts w:hint="eastAsia" w:ascii="仿宋_GB2312" w:eastAsia="仿宋_GB2312"/>
          <w:sz w:val="30"/>
        </w:rPr>
        <w:t>传</w:t>
      </w:r>
      <w:r>
        <w:rPr>
          <w:rFonts w:ascii="仿宋_GB2312" w:eastAsia="仿宋_GB2312"/>
          <w:sz w:val="30"/>
        </w:rPr>
        <w:t xml:space="preserve">    </w:t>
      </w:r>
      <w:r>
        <w:rPr>
          <w:rFonts w:hint="eastAsia" w:ascii="仿宋_GB2312" w:eastAsia="仿宋_GB2312"/>
          <w:sz w:val="30"/>
        </w:rPr>
        <w:t>真：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before="240" w:after="156" w:line="480" w:lineRule="exact"/>
        <w:ind w:left="420"/>
        <w:jc w:val="center"/>
        <w:rPr>
          <w:rFonts w:ascii="仿宋_GB2312" w:hAnsi="华文中宋" w:eastAsia="仿宋_GB2312"/>
          <w:b/>
          <w:sz w:val="30"/>
          <w:szCs w:val="30"/>
        </w:rPr>
      </w:pPr>
      <w:r>
        <w:rPr>
          <w:rFonts w:hint="eastAsia" w:ascii="仿宋_GB2312" w:hAnsi="华文中宋" w:eastAsia="仿宋_GB2312"/>
          <w:b/>
          <w:sz w:val="30"/>
          <w:szCs w:val="30"/>
        </w:rPr>
        <w:t>参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加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人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员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名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单</w:t>
      </w:r>
    </w:p>
    <w:tbl>
      <w:tblPr>
        <w:tblStyle w:val="5"/>
        <w:tblW w:w="8437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711"/>
        <w:gridCol w:w="1043"/>
        <w:gridCol w:w="1382"/>
        <w:gridCol w:w="58"/>
        <w:gridCol w:w="244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名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ind w:left="28" w:leftChars="-54" w:right="-105" w:hanging="141" w:hangingChars="4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04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部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门</w:t>
            </w:r>
          </w:p>
        </w:tc>
        <w:tc>
          <w:tcPr>
            <w:tcW w:w="2441" w:type="dxa"/>
            <w:vAlign w:val="center"/>
          </w:tcPr>
          <w:p>
            <w:pPr>
              <w:spacing w:line="480" w:lineRule="exact"/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电话（手机）</w:t>
            </w:r>
          </w:p>
        </w:tc>
        <w:tc>
          <w:tcPr>
            <w:tcW w:w="1638" w:type="dxa"/>
            <w:vAlign w:val="center"/>
          </w:tcPr>
          <w:p>
            <w:pPr>
              <w:spacing w:line="480" w:lineRule="exact"/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参会地点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437" w:type="dxa"/>
            <w:gridSpan w:val="7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学习讨论内容征求意见调查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300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您对学习讨论内容有何意见与建议</w:t>
            </w:r>
          </w:p>
        </w:tc>
        <w:tc>
          <w:tcPr>
            <w:tcW w:w="4137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16"/>
                <w:sz w:val="28"/>
              </w:rPr>
            </w:pP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您所希望增加的学习讨论内容与专题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4300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137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480" w:lineRule="exact"/>
        <w:ind w:firstLine="446" w:firstLineChars="14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注：</w:t>
      </w:r>
      <w:r>
        <w:rPr>
          <w:rFonts w:hint="eastAsia" w:ascii="仿宋_GB2312" w:eastAsia="仿宋_GB2312"/>
          <w:sz w:val="30"/>
          <w:szCs w:val="30"/>
        </w:rPr>
        <w:t>此表不够，可自行复制。如时间紧迫，可电话报名</w:t>
      </w:r>
    </w:p>
    <w:p>
      <w:pPr>
        <w:spacing w:line="480" w:lineRule="exact"/>
        <w:ind w:firstLine="900" w:firstLineChars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电话</w:t>
      </w:r>
      <w:r>
        <w:rPr>
          <w:rFonts w:ascii="仿宋_GB2312" w:eastAsia="仿宋_GB2312"/>
          <w:sz w:val="30"/>
          <w:szCs w:val="30"/>
        </w:rPr>
        <w:t>/</w:t>
      </w:r>
      <w:r>
        <w:rPr>
          <w:rFonts w:hint="eastAsia" w:ascii="仿宋_GB2312" w:eastAsia="仿宋_GB2312"/>
          <w:sz w:val="30"/>
          <w:szCs w:val="30"/>
        </w:rPr>
        <w:t>传真：</w:t>
      </w:r>
      <w:r>
        <w:rPr>
          <w:rFonts w:ascii="仿宋_GB2312" w:eastAsia="仿宋_GB2312"/>
          <w:sz w:val="30"/>
          <w:szCs w:val="30"/>
        </w:rPr>
        <w:t xml:space="preserve">010-82656785     </w:t>
      </w:r>
      <w:r>
        <w:rPr>
          <w:rFonts w:hint="eastAsia" w:ascii="仿宋_GB2312" w:eastAsia="仿宋_GB2312"/>
          <w:sz w:val="30"/>
          <w:szCs w:val="30"/>
        </w:rPr>
        <w:t>邮箱</w:t>
      </w:r>
      <w:r>
        <w:rPr>
          <w:rFonts w:ascii="仿宋_GB2312" w:eastAsia="仿宋_GB2312"/>
          <w:sz w:val="30"/>
          <w:szCs w:val="30"/>
        </w:rPr>
        <w:t>:</w:t>
      </w:r>
    </w:p>
    <w:p>
      <w:pPr>
        <w:spacing w:line="480" w:lineRule="exact"/>
        <w:ind w:firstLine="900" w:firstLineChars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系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人：         </w:t>
      </w:r>
      <w:r>
        <w:rPr>
          <w:rFonts w:ascii="仿宋_GB2312" w:eastAsia="仿宋_GB2312"/>
          <w:sz w:val="30"/>
          <w:szCs w:val="30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手机：</w:t>
      </w:r>
    </w:p>
    <w:p>
      <w:pPr/>
      <w:bookmarkStart w:id="0" w:name="_GoBack"/>
      <w:bookmarkEnd w:id="0"/>
    </w:p>
    <w:sectPr>
      <w:footerReference r:id="rId3" w:type="default"/>
      <w:pgSz w:w="11906" w:h="16838"/>
      <w:pgMar w:top="1418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10195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C71045"/>
    <w:rsid w:val="68751C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2016-03-29T06:06:00Z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