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新宋体" w:eastAsia="仿宋_GB2312" w:cs="微软雅黑"/>
          <w:sz w:val="28"/>
          <w:szCs w:val="28"/>
        </w:rPr>
      </w:pPr>
      <w:r>
        <w:rPr>
          <w:rFonts w:hint="eastAsia" w:ascii="仿宋_GB2312" w:hAnsi="新宋体" w:eastAsia="仿宋_GB2312" w:cs="微软雅黑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hint="eastAsia"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新版验收规范中配套表格填写实务暨建筑工程竣工验收</w:t>
      </w:r>
    </w:p>
    <w:p>
      <w:pPr>
        <w:spacing w:line="480" w:lineRule="exact"/>
        <w:jc w:val="center"/>
        <w:rPr>
          <w:rFonts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资料管理培训班报名回执表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单位名称：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通讯地址：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邮政编码：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联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系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人：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联系电话：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传</w:t>
      </w: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真：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before="240" w:after="156" w:line="480" w:lineRule="exact"/>
        <w:ind w:left="420"/>
        <w:jc w:val="center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参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加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人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员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名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单</w:t>
      </w:r>
    </w:p>
    <w:tbl>
      <w:tblPr>
        <w:tblStyle w:val="3"/>
        <w:tblW w:w="843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ind w:left="28" w:leftChars="-54" w:right="-105" w:hanging="141" w:hangingChars="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门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37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80" w:lineRule="exact"/>
        <w:ind w:firstLine="446" w:firstLineChars="1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此表不够，可自行复制。如时间紧迫，可电话报名</w:t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ascii="仿宋_GB2312" w:eastAsia="仿宋_GB2312"/>
          <w:sz w:val="30"/>
          <w:szCs w:val="30"/>
        </w:rPr>
        <w:t xml:space="preserve">010-82656785     </w:t>
      </w:r>
      <w:r>
        <w:rPr>
          <w:rFonts w:hint="eastAsia" w:ascii="仿宋_GB2312" w:eastAsia="仿宋_GB2312"/>
          <w:sz w:val="30"/>
          <w:szCs w:val="30"/>
        </w:rPr>
        <w:t>邮箱</w:t>
      </w:r>
      <w:r>
        <w:rPr>
          <w:rFonts w:ascii="仿宋_GB2312" w:eastAsia="仿宋_GB2312"/>
          <w:sz w:val="30"/>
          <w:szCs w:val="30"/>
        </w:rPr>
        <w:t>:</w:t>
      </w:r>
    </w:p>
    <w:p>
      <w:pPr/>
      <w:r>
        <w:rPr>
          <w:rFonts w:hint="eastAsia" w:ascii="仿宋_GB2312" w:eastAsia="仿宋_GB2312"/>
          <w:sz w:val="30"/>
          <w:szCs w:val="30"/>
        </w:rPr>
        <w:t>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人：         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手机：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0517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2016-05-31T00:45:27Z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