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pStyle w:val="2"/>
        <w:spacing w:line="400" w:lineRule="exact"/>
        <w:jc w:val="center"/>
        <w:rPr>
          <w:rFonts w:hint="eastAsia" w:ascii="仿宋_GB2312" w:hAnsi="华文中宋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b/>
          <w:color w:val="000000"/>
          <w:sz w:val="32"/>
          <w:szCs w:val="32"/>
        </w:rPr>
        <w:t>互联网+背景下公共建筑与市政工程建设BIM技术应用暨</w:t>
      </w:r>
    </w:p>
    <w:p>
      <w:pPr>
        <w:pStyle w:val="2"/>
        <w:spacing w:line="400" w:lineRule="exact"/>
        <w:jc w:val="center"/>
        <w:rPr>
          <w:rFonts w:hint="eastAsia" w:ascii="仿宋_GB2312" w:hAnsi="华文中宋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b/>
          <w:color w:val="000000"/>
          <w:sz w:val="32"/>
          <w:szCs w:val="32"/>
        </w:rPr>
        <w:t>项目观摩研讨会报名回执表</w:t>
      </w:r>
    </w:p>
    <w:p>
      <w:pPr>
        <w:autoSpaceDE w:val="0"/>
        <w:autoSpaceDN w:val="0"/>
        <w:adjustRightInd w:val="0"/>
        <w:spacing w:line="200" w:lineRule="exact"/>
        <w:ind w:firstLine="437"/>
        <w:outlineLvl w:val="0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520" w:lineRule="exact"/>
        <w:ind w:firstLine="437"/>
        <w:outlineLvl w:val="0"/>
        <w:rPr>
          <w:rFonts w:hint="eastAsia" w:ascii="仿宋_GB2312" w:hAnsi="宋体" w:eastAsia="仿宋_GB2312"/>
          <w:sz w:val="28"/>
          <w:szCs w:val="28"/>
          <w:lang w:val="zh-CN"/>
        </w:rPr>
      </w:pPr>
      <w:r>
        <w:rPr>
          <w:rFonts w:hint="eastAsia" w:ascii="仿宋_GB2312" w:hAnsi="宋体" w:eastAsia="仿宋_GB2312"/>
          <w:sz w:val="28"/>
          <w:szCs w:val="28"/>
          <w:lang w:val="zh-CN"/>
        </w:rPr>
        <w:t>经研究，我单位选派下列同志参加学习（加盖单位公章）：</w:t>
      </w:r>
    </w:p>
    <w:p>
      <w:pPr>
        <w:autoSpaceDE w:val="0"/>
        <w:autoSpaceDN w:val="0"/>
        <w:adjustRightInd w:val="0"/>
        <w:spacing w:line="160" w:lineRule="exact"/>
        <w:ind w:firstLine="437"/>
        <w:rPr>
          <w:rFonts w:hint="eastAsia" w:ascii="仿宋_GB2312" w:hAnsi="宋体" w:eastAsia="仿宋_GB2312"/>
          <w:b/>
          <w:sz w:val="28"/>
          <w:szCs w:val="28"/>
          <w:lang w:val="zh-CN"/>
        </w:rPr>
      </w:pPr>
    </w:p>
    <w:tbl>
      <w:tblPr>
        <w:tblStyle w:val="4"/>
        <w:tblW w:w="895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00"/>
        <w:gridCol w:w="1260"/>
        <w:gridCol w:w="900"/>
        <w:gridCol w:w="540"/>
        <w:gridCol w:w="876"/>
        <w:gridCol w:w="1049"/>
        <w:gridCol w:w="18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73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地    址</w:t>
            </w:r>
          </w:p>
        </w:tc>
        <w:tc>
          <w:tcPr>
            <w:tcW w:w="36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2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联 系 人</w:t>
            </w:r>
          </w:p>
        </w:tc>
        <w:tc>
          <w:tcPr>
            <w:tcW w:w="36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传真</w:t>
            </w:r>
          </w:p>
        </w:tc>
        <w:tc>
          <w:tcPr>
            <w:tcW w:w="2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电话+区号</w:t>
            </w:r>
          </w:p>
        </w:tc>
        <w:tc>
          <w:tcPr>
            <w:tcW w:w="36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姓    名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部  门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电话（手机）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邮箱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</w:tbl>
    <w:p>
      <w:pPr>
        <w:spacing w:line="440" w:lineRule="exact"/>
        <w:ind w:firstLine="140" w:firstLineChars="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注：1．此表可自行复制；并请注意保存此通知。</w:t>
      </w:r>
    </w:p>
    <w:p>
      <w:pPr>
        <w:spacing w:line="440" w:lineRule="exact"/>
        <w:ind w:firstLine="700" w:firstLineChars="2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2．电话/传真：（010）62710824   62716420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21B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2016-08-03T06:54:24Z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