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31E" w:rsidRPr="0076151E" w:rsidRDefault="008F631E" w:rsidP="008F631E">
      <w:pPr>
        <w:spacing w:line="480" w:lineRule="auto"/>
        <w:ind w:leftChars="-100" w:left="-210"/>
      </w:pPr>
      <w:r w:rsidRPr="0076151E">
        <w:rPr>
          <w:noProof/>
        </w:rPr>
        <w:drawing>
          <wp:anchor distT="0" distB="0" distL="114300" distR="114300" simplePos="0" relativeHeight="251662336" behindDoc="0" locked="0" layoutInCell="1" allowOverlap="1" wp14:anchorId="0544DDDD" wp14:editId="3E0014B2">
            <wp:simplePos x="0" y="0"/>
            <wp:positionH relativeFrom="column">
              <wp:posOffset>114300</wp:posOffset>
            </wp:positionH>
            <wp:positionV relativeFrom="paragraph">
              <wp:posOffset>-261315</wp:posOffset>
            </wp:positionV>
            <wp:extent cx="1714500" cy="1188720"/>
            <wp:effectExtent l="0" t="0" r="0" b="0"/>
            <wp:wrapNone/>
            <wp:docPr id="4" name="图片 4" descr="C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188720"/>
                    </a:xfrm>
                    <a:prstGeom prst="rect">
                      <a:avLst/>
                    </a:prstGeom>
                    <a:noFill/>
                  </pic:spPr>
                </pic:pic>
              </a:graphicData>
            </a:graphic>
            <wp14:sizeRelH relativeFrom="page">
              <wp14:pctWidth>0</wp14:pctWidth>
            </wp14:sizeRelH>
            <wp14:sizeRelV relativeFrom="page">
              <wp14:pctHeight>0</wp14:pctHeight>
            </wp14:sizeRelV>
          </wp:anchor>
        </w:drawing>
      </w:r>
    </w:p>
    <w:p w:rsidR="008F631E" w:rsidRPr="0076151E" w:rsidRDefault="008F631E" w:rsidP="008F631E">
      <w:pPr>
        <w:spacing w:line="480" w:lineRule="auto"/>
        <w:ind w:right="640" w:firstLineChars="100" w:firstLine="320"/>
        <w:jc w:val="right"/>
        <w:rPr>
          <w:sz w:val="32"/>
        </w:rPr>
      </w:pPr>
      <w:r w:rsidRPr="0076151E">
        <w:rPr>
          <w:sz w:val="32"/>
        </w:rPr>
        <w:t>CECS ×××: 201×</w:t>
      </w:r>
    </w:p>
    <w:p w:rsidR="008F631E" w:rsidRPr="0076151E" w:rsidRDefault="008F631E" w:rsidP="008F631E">
      <w:pPr>
        <w:rPr>
          <w:u w:val="single"/>
        </w:rPr>
      </w:pPr>
      <w:r w:rsidRPr="0076151E">
        <w:rPr>
          <w:u w:val="single"/>
        </w:rPr>
        <w:t xml:space="preserve">                                                                                </w:t>
      </w:r>
    </w:p>
    <w:p w:rsidR="008F631E" w:rsidRPr="0076151E" w:rsidRDefault="008F631E" w:rsidP="008F631E">
      <w:pPr>
        <w:snapToGrid w:val="0"/>
        <w:spacing w:line="360" w:lineRule="auto"/>
        <w:jc w:val="center"/>
        <w:rPr>
          <w:rFonts w:ascii="Arial" w:hAnsi="Arial" w:cs="宋体"/>
          <w:b/>
          <w:sz w:val="30"/>
          <w:szCs w:val="30"/>
        </w:rPr>
      </w:pPr>
    </w:p>
    <w:p w:rsidR="00844515" w:rsidRPr="0076151E" w:rsidRDefault="00844515" w:rsidP="008F631E">
      <w:pPr>
        <w:spacing w:beforeLines="200" w:before="624" w:line="840" w:lineRule="auto"/>
        <w:jc w:val="center"/>
        <w:rPr>
          <w:b/>
          <w:sz w:val="36"/>
          <w:szCs w:val="36"/>
        </w:rPr>
      </w:pPr>
      <w:r w:rsidRPr="0076151E">
        <w:rPr>
          <w:rFonts w:hint="eastAsia"/>
          <w:b/>
          <w:sz w:val="36"/>
          <w:szCs w:val="36"/>
        </w:rPr>
        <w:t>中国工程建设标准化协会</w:t>
      </w:r>
    </w:p>
    <w:p w:rsidR="00844515" w:rsidRPr="0076151E" w:rsidRDefault="00844515" w:rsidP="008F631E">
      <w:pPr>
        <w:spacing w:beforeLines="200" w:before="624" w:line="840" w:lineRule="auto"/>
        <w:jc w:val="center"/>
        <w:rPr>
          <w:b/>
          <w:sz w:val="44"/>
          <w:szCs w:val="44"/>
        </w:rPr>
      </w:pPr>
      <w:r w:rsidRPr="0076151E">
        <w:rPr>
          <w:rFonts w:hint="eastAsia"/>
          <w:b/>
          <w:sz w:val="44"/>
          <w:szCs w:val="44"/>
        </w:rPr>
        <w:t>埋地给水钢管道水泥砂浆衬里技术标准</w:t>
      </w:r>
    </w:p>
    <w:p w:rsidR="00844515" w:rsidRPr="0076151E" w:rsidRDefault="008F631E" w:rsidP="008F631E">
      <w:pPr>
        <w:jc w:val="center"/>
        <w:rPr>
          <w:color w:val="FF0000"/>
          <w:sz w:val="28"/>
          <w:szCs w:val="28"/>
        </w:rPr>
      </w:pPr>
      <w:r w:rsidRPr="0076151E">
        <w:rPr>
          <w:rFonts w:hint="eastAsia"/>
          <w:color w:val="FF0000"/>
          <w:sz w:val="28"/>
          <w:szCs w:val="28"/>
        </w:rPr>
        <w:t>翻译</w:t>
      </w:r>
    </w:p>
    <w:p w:rsidR="00844515" w:rsidRPr="0076151E" w:rsidRDefault="00844515" w:rsidP="00844515">
      <w:pPr>
        <w:jc w:val="center"/>
        <w:outlineLvl w:val="0"/>
        <w:rPr>
          <w:sz w:val="28"/>
          <w:szCs w:val="28"/>
        </w:rPr>
      </w:pPr>
      <w:r w:rsidRPr="0076151E">
        <w:rPr>
          <w:sz w:val="28"/>
          <w:szCs w:val="28"/>
        </w:rPr>
        <w:t>CECS 10:20</w:t>
      </w:r>
      <w:r w:rsidRPr="0076151E">
        <w:rPr>
          <w:rFonts w:hint="eastAsia"/>
          <w:sz w:val="28"/>
          <w:szCs w:val="28"/>
        </w:rPr>
        <w:t>xx</w:t>
      </w:r>
    </w:p>
    <w:p w:rsidR="00844515" w:rsidRPr="0076151E" w:rsidRDefault="00844515" w:rsidP="00844515"/>
    <w:p w:rsidR="008F631E" w:rsidRPr="0076151E" w:rsidRDefault="008F631E" w:rsidP="008F631E">
      <w:pPr>
        <w:jc w:val="center"/>
        <w:rPr>
          <w:sz w:val="28"/>
          <w:szCs w:val="28"/>
        </w:rPr>
      </w:pPr>
      <w:r w:rsidRPr="0076151E">
        <w:rPr>
          <w:sz w:val="28"/>
          <w:szCs w:val="28"/>
        </w:rPr>
        <w:t>(</w:t>
      </w:r>
      <w:r w:rsidRPr="0076151E">
        <w:rPr>
          <w:rFonts w:hint="eastAsia"/>
          <w:sz w:val="28"/>
          <w:szCs w:val="28"/>
        </w:rPr>
        <w:t>征求意见稿</w:t>
      </w:r>
      <w:r w:rsidRPr="0076151E">
        <w:rPr>
          <w:rFonts w:hint="eastAsia"/>
          <w:sz w:val="28"/>
          <w:szCs w:val="28"/>
        </w:rPr>
        <w:t>2016.10.31</w:t>
      </w:r>
      <w:r w:rsidRPr="0076151E">
        <w:rPr>
          <w:sz w:val="28"/>
          <w:szCs w:val="28"/>
        </w:rPr>
        <w:t>)</w:t>
      </w:r>
    </w:p>
    <w:p w:rsidR="008F631E" w:rsidRPr="0076151E" w:rsidRDefault="008F631E" w:rsidP="008F631E">
      <w:pPr>
        <w:jc w:val="center"/>
        <w:rPr>
          <w:sz w:val="28"/>
          <w:szCs w:val="28"/>
        </w:rPr>
      </w:pPr>
    </w:p>
    <w:p w:rsidR="008F631E" w:rsidRPr="0076151E" w:rsidRDefault="008F631E" w:rsidP="008F631E">
      <w:pPr>
        <w:jc w:val="center"/>
        <w:rPr>
          <w:sz w:val="28"/>
          <w:szCs w:val="28"/>
        </w:rPr>
      </w:pPr>
    </w:p>
    <w:p w:rsidR="008F631E" w:rsidRPr="0076151E" w:rsidRDefault="008F631E" w:rsidP="008F631E">
      <w:pPr>
        <w:jc w:val="center"/>
        <w:rPr>
          <w:sz w:val="28"/>
          <w:szCs w:val="28"/>
        </w:rPr>
      </w:pPr>
    </w:p>
    <w:p w:rsidR="008F631E" w:rsidRPr="0076151E" w:rsidRDefault="008F631E" w:rsidP="008F631E">
      <w:pPr>
        <w:jc w:val="center"/>
        <w:rPr>
          <w:sz w:val="28"/>
          <w:szCs w:val="28"/>
        </w:rPr>
      </w:pPr>
    </w:p>
    <w:p w:rsidR="008F631E" w:rsidRPr="0076151E" w:rsidRDefault="008F631E" w:rsidP="008F631E">
      <w:pPr>
        <w:jc w:val="center"/>
        <w:rPr>
          <w:sz w:val="28"/>
          <w:szCs w:val="28"/>
        </w:rPr>
      </w:pPr>
    </w:p>
    <w:p w:rsidR="008F631E" w:rsidRPr="0076151E" w:rsidRDefault="008F631E" w:rsidP="008F631E">
      <w:pPr>
        <w:jc w:val="center"/>
        <w:rPr>
          <w:sz w:val="28"/>
          <w:szCs w:val="28"/>
        </w:rPr>
      </w:pPr>
    </w:p>
    <w:p w:rsidR="008F631E" w:rsidRPr="0076151E" w:rsidRDefault="008F631E" w:rsidP="008F631E">
      <w:pPr>
        <w:jc w:val="center"/>
        <w:rPr>
          <w:sz w:val="28"/>
          <w:szCs w:val="28"/>
        </w:rPr>
      </w:pPr>
    </w:p>
    <w:p w:rsidR="008F631E" w:rsidRPr="0076151E" w:rsidRDefault="008F631E" w:rsidP="008F631E">
      <w:pPr>
        <w:jc w:val="center"/>
        <w:rPr>
          <w:sz w:val="28"/>
        </w:rPr>
      </w:pPr>
      <w:r w:rsidRPr="0076151E">
        <w:rPr>
          <w:sz w:val="28"/>
        </w:rPr>
        <w:t>中</w:t>
      </w:r>
      <w:r w:rsidRPr="0076151E">
        <w:rPr>
          <w:sz w:val="28"/>
        </w:rPr>
        <w:t xml:space="preserve"> </w:t>
      </w:r>
      <w:r w:rsidRPr="0076151E">
        <w:rPr>
          <w:sz w:val="28"/>
        </w:rPr>
        <w:t>国</w:t>
      </w:r>
      <w:r w:rsidRPr="0076151E">
        <w:rPr>
          <w:sz w:val="28"/>
        </w:rPr>
        <w:t xml:space="preserve"> × × </w:t>
      </w:r>
      <w:r w:rsidRPr="0076151E">
        <w:rPr>
          <w:sz w:val="28"/>
        </w:rPr>
        <w:t>出</w:t>
      </w:r>
      <w:r w:rsidRPr="0076151E">
        <w:rPr>
          <w:sz w:val="28"/>
        </w:rPr>
        <w:t xml:space="preserve"> </w:t>
      </w:r>
      <w:r w:rsidRPr="0076151E">
        <w:rPr>
          <w:sz w:val="28"/>
        </w:rPr>
        <w:t>版</w:t>
      </w:r>
      <w:r w:rsidRPr="0076151E">
        <w:rPr>
          <w:sz w:val="28"/>
        </w:rPr>
        <w:t xml:space="preserve"> </w:t>
      </w:r>
      <w:r w:rsidRPr="0076151E">
        <w:rPr>
          <w:sz w:val="28"/>
        </w:rPr>
        <w:t>社</w:t>
      </w:r>
    </w:p>
    <w:p w:rsidR="00844515" w:rsidRPr="0076151E" w:rsidRDefault="00844515" w:rsidP="00844515">
      <w:pPr>
        <w:spacing w:line="360" w:lineRule="auto"/>
        <w:ind w:left="1176" w:right="1209"/>
        <w:jc w:val="center"/>
        <w:rPr>
          <w:sz w:val="24"/>
        </w:rPr>
      </w:pPr>
    </w:p>
    <w:p w:rsidR="008F631E" w:rsidRPr="0076151E" w:rsidRDefault="008F631E" w:rsidP="008F631E">
      <w:pPr>
        <w:spacing w:beforeLines="200" w:before="624" w:line="840" w:lineRule="auto"/>
        <w:jc w:val="center"/>
        <w:rPr>
          <w:b/>
          <w:sz w:val="36"/>
          <w:szCs w:val="36"/>
        </w:rPr>
      </w:pPr>
      <w:r w:rsidRPr="0076151E">
        <w:rPr>
          <w:rFonts w:ascii="Arial" w:hAnsi="Arial" w:cs="宋体"/>
          <w:sz w:val="24"/>
        </w:rPr>
        <w:br w:type="page"/>
      </w:r>
      <w:r w:rsidRPr="0076151E">
        <w:rPr>
          <w:rFonts w:hint="eastAsia"/>
          <w:b/>
          <w:sz w:val="36"/>
          <w:szCs w:val="36"/>
        </w:rPr>
        <w:lastRenderedPageBreak/>
        <w:t>中国工程建设标准化协会</w:t>
      </w:r>
    </w:p>
    <w:p w:rsidR="008F631E" w:rsidRPr="0076151E" w:rsidRDefault="008F631E" w:rsidP="008F631E">
      <w:pPr>
        <w:spacing w:beforeLines="200" w:before="624" w:line="840" w:lineRule="auto"/>
        <w:jc w:val="center"/>
        <w:rPr>
          <w:b/>
          <w:sz w:val="44"/>
          <w:szCs w:val="44"/>
        </w:rPr>
      </w:pPr>
      <w:r w:rsidRPr="0076151E">
        <w:rPr>
          <w:rFonts w:hint="eastAsia"/>
          <w:b/>
          <w:sz w:val="44"/>
          <w:szCs w:val="44"/>
        </w:rPr>
        <w:t>埋地给水钢管道水泥砂浆衬里技术标准</w:t>
      </w:r>
    </w:p>
    <w:p w:rsidR="008F631E" w:rsidRPr="0076151E" w:rsidRDefault="008F631E" w:rsidP="008F631E">
      <w:pPr>
        <w:jc w:val="center"/>
        <w:rPr>
          <w:color w:val="FF0000"/>
          <w:sz w:val="28"/>
          <w:szCs w:val="28"/>
        </w:rPr>
      </w:pPr>
      <w:r w:rsidRPr="0076151E">
        <w:rPr>
          <w:rFonts w:hint="eastAsia"/>
          <w:color w:val="FF0000"/>
          <w:sz w:val="28"/>
          <w:szCs w:val="28"/>
        </w:rPr>
        <w:t>翻译</w:t>
      </w:r>
    </w:p>
    <w:p w:rsidR="008F631E" w:rsidRPr="0076151E" w:rsidRDefault="008F631E" w:rsidP="008F631E">
      <w:pPr>
        <w:jc w:val="center"/>
        <w:outlineLvl w:val="0"/>
        <w:rPr>
          <w:sz w:val="28"/>
          <w:szCs w:val="28"/>
        </w:rPr>
      </w:pPr>
      <w:r w:rsidRPr="0076151E">
        <w:rPr>
          <w:sz w:val="28"/>
          <w:szCs w:val="28"/>
        </w:rPr>
        <w:t>CECS 10:20</w:t>
      </w:r>
      <w:r w:rsidRPr="0076151E">
        <w:rPr>
          <w:rFonts w:hint="eastAsia"/>
          <w:sz w:val="28"/>
          <w:szCs w:val="28"/>
        </w:rPr>
        <w:t>xx</w:t>
      </w:r>
    </w:p>
    <w:p w:rsidR="008F631E" w:rsidRPr="0076151E" w:rsidRDefault="008F631E" w:rsidP="008F631E">
      <w:pPr>
        <w:jc w:val="center"/>
        <w:outlineLvl w:val="0"/>
        <w:rPr>
          <w:sz w:val="28"/>
          <w:szCs w:val="28"/>
        </w:rPr>
      </w:pPr>
    </w:p>
    <w:p w:rsidR="008F631E" w:rsidRPr="0076151E" w:rsidRDefault="008F631E" w:rsidP="008F631E"/>
    <w:p w:rsidR="008F631E" w:rsidRPr="0076151E" w:rsidRDefault="008F631E" w:rsidP="008F631E">
      <w:pPr>
        <w:jc w:val="center"/>
        <w:rPr>
          <w:sz w:val="28"/>
          <w:szCs w:val="28"/>
        </w:rPr>
      </w:pPr>
      <w:r w:rsidRPr="0076151E">
        <w:rPr>
          <w:sz w:val="28"/>
          <w:szCs w:val="28"/>
        </w:rPr>
        <w:t>(</w:t>
      </w:r>
      <w:r w:rsidRPr="0076151E">
        <w:rPr>
          <w:rFonts w:hint="eastAsia"/>
          <w:sz w:val="28"/>
          <w:szCs w:val="28"/>
        </w:rPr>
        <w:t>征求意见稿</w:t>
      </w:r>
      <w:r w:rsidRPr="0076151E">
        <w:rPr>
          <w:rFonts w:hint="eastAsia"/>
          <w:sz w:val="28"/>
          <w:szCs w:val="28"/>
        </w:rPr>
        <w:t>2016.10.31</w:t>
      </w:r>
      <w:r w:rsidRPr="0076151E">
        <w:rPr>
          <w:sz w:val="28"/>
          <w:szCs w:val="28"/>
        </w:rPr>
        <w:t>)</w:t>
      </w:r>
    </w:p>
    <w:p w:rsidR="008F631E" w:rsidRPr="0076151E" w:rsidRDefault="008F631E" w:rsidP="008F631E">
      <w:pPr>
        <w:jc w:val="center"/>
        <w:rPr>
          <w:sz w:val="28"/>
          <w:szCs w:val="28"/>
        </w:rPr>
      </w:pPr>
    </w:p>
    <w:p w:rsidR="008F631E" w:rsidRPr="0076151E" w:rsidRDefault="008F631E" w:rsidP="008F631E">
      <w:pPr>
        <w:jc w:val="center"/>
        <w:rPr>
          <w:sz w:val="28"/>
          <w:szCs w:val="28"/>
        </w:rPr>
      </w:pPr>
    </w:p>
    <w:p w:rsidR="008F631E" w:rsidRPr="0076151E" w:rsidRDefault="008F631E" w:rsidP="008F631E">
      <w:pPr>
        <w:jc w:val="center"/>
        <w:rPr>
          <w:sz w:val="28"/>
          <w:szCs w:val="28"/>
        </w:rPr>
      </w:pPr>
    </w:p>
    <w:p w:rsidR="008F631E" w:rsidRPr="0076151E" w:rsidRDefault="008F631E" w:rsidP="008F631E">
      <w:pPr>
        <w:rPr>
          <w:sz w:val="28"/>
          <w:szCs w:val="28"/>
        </w:rPr>
      </w:pPr>
    </w:p>
    <w:p w:rsidR="00844515" w:rsidRPr="0076151E" w:rsidRDefault="00844515" w:rsidP="008F631E">
      <w:pPr>
        <w:widowControl/>
        <w:ind w:firstLineChars="886" w:firstLine="2126"/>
        <w:jc w:val="left"/>
        <w:rPr>
          <w:rFonts w:ascii="Arial" w:hAnsi="Arial" w:cs="Arial"/>
          <w:sz w:val="24"/>
        </w:rPr>
      </w:pPr>
      <w:r w:rsidRPr="0076151E">
        <w:rPr>
          <w:rFonts w:ascii="Arial" w:hAnsi="Arial" w:cs="宋体" w:hint="eastAsia"/>
          <w:sz w:val="24"/>
        </w:rPr>
        <w:t>主编单位</w:t>
      </w:r>
      <w:r w:rsidRPr="0076151E">
        <w:rPr>
          <w:rFonts w:ascii="Arial" w:hAnsi="Arial" w:cs="Arial"/>
          <w:sz w:val="24"/>
        </w:rPr>
        <w:t xml:space="preserve">  </w:t>
      </w:r>
      <w:r w:rsidRPr="0076151E">
        <w:rPr>
          <w:rFonts w:ascii="Arial" w:hAnsi="Arial" w:cs="宋体" w:hint="eastAsia"/>
          <w:sz w:val="24"/>
        </w:rPr>
        <w:t>北京市市政工程设计研究总院有限公司</w:t>
      </w:r>
    </w:p>
    <w:p w:rsidR="00844515" w:rsidRPr="0076151E" w:rsidRDefault="00844515" w:rsidP="008F631E">
      <w:pPr>
        <w:spacing w:line="360" w:lineRule="auto"/>
        <w:ind w:right="-309" w:firstLineChars="886" w:firstLine="2126"/>
        <w:rPr>
          <w:rFonts w:ascii="Arial" w:hAnsi="Arial" w:cs="Arial"/>
          <w:sz w:val="24"/>
        </w:rPr>
      </w:pPr>
      <w:r w:rsidRPr="0076151E">
        <w:rPr>
          <w:rFonts w:ascii="Arial" w:hAnsi="Arial" w:cs="宋体" w:hint="eastAsia"/>
          <w:sz w:val="24"/>
        </w:rPr>
        <w:t>批准单位</w:t>
      </w:r>
      <w:r w:rsidRPr="0076151E">
        <w:rPr>
          <w:rFonts w:ascii="Arial" w:hAnsi="Arial" w:cs="Arial"/>
          <w:sz w:val="24"/>
        </w:rPr>
        <w:t xml:space="preserve">  </w:t>
      </w:r>
      <w:r w:rsidRPr="0076151E">
        <w:rPr>
          <w:rFonts w:ascii="Arial" w:hAnsi="Arial" w:cs="宋体" w:hint="eastAsia"/>
          <w:sz w:val="24"/>
        </w:rPr>
        <w:t>中国工程建设标准化协会</w:t>
      </w:r>
    </w:p>
    <w:p w:rsidR="00844515" w:rsidRPr="0076151E" w:rsidRDefault="00844515" w:rsidP="008F631E">
      <w:pPr>
        <w:spacing w:line="360" w:lineRule="auto"/>
        <w:ind w:right="-309" w:firstLineChars="886" w:firstLine="2126"/>
        <w:rPr>
          <w:rFonts w:ascii="Arial" w:hAnsi="Arial" w:cs="宋体"/>
          <w:sz w:val="24"/>
        </w:rPr>
      </w:pPr>
      <w:r w:rsidRPr="0076151E">
        <w:rPr>
          <w:rFonts w:ascii="Arial" w:hAnsi="Arial" w:cs="宋体" w:hint="eastAsia"/>
          <w:sz w:val="24"/>
        </w:rPr>
        <w:t>批准日期</w:t>
      </w:r>
      <w:r w:rsidRPr="0076151E">
        <w:rPr>
          <w:rFonts w:ascii="Arial" w:hAnsi="Arial" w:cs="Arial"/>
          <w:sz w:val="24"/>
        </w:rPr>
        <w:t xml:space="preserve">    20</w:t>
      </w:r>
      <w:r w:rsidRPr="0076151E">
        <w:rPr>
          <w:rFonts w:ascii="Arial" w:hAnsi="Arial" w:cs="Arial" w:hint="eastAsia"/>
          <w:sz w:val="24"/>
        </w:rPr>
        <w:t>xx</w:t>
      </w:r>
      <w:r w:rsidRPr="0076151E">
        <w:rPr>
          <w:rFonts w:ascii="Arial" w:hAnsi="Arial" w:cs="宋体" w:hint="eastAsia"/>
          <w:sz w:val="24"/>
        </w:rPr>
        <w:t>年</w:t>
      </w:r>
      <w:r w:rsidRPr="0076151E">
        <w:rPr>
          <w:rFonts w:ascii="Arial" w:hAnsi="Arial" w:cs="宋体"/>
          <w:sz w:val="24"/>
        </w:rPr>
        <w:t xml:space="preserve"> </w:t>
      </w:r>
      <w:r w:rsidRPr="0076151E">
        <w:rPr>
          <w:rFonts w:ascii="Arial" w:hAnsi="Arial" w:cs="宋体" w:hint="eastAsia"/>
          <w:sz w:val="24"/>
        </w:rPr>
        <w:t>月</w:t>
      </w:r>
      <w:r w:rsidRPr="0076151E">
        <w:rPr>
          <w:rFonts w:ascii="Arial" w:hAnsi="Arial" w:cs="宋体"/>
          <w:sz w:val="24"/>
        </w:rPr>
        <w:t xml:space="preserve"> </w:t>
      </w:r>
      <w:r w:rsidRPr="0076151E">
        <w:rPr>
          <w:rFonts w:ascii="Arial" w:hAnsi="Arial" w:cs="宋体" w:hint="eastAsia"/>
          <w:sz w:val="24"/>
        </w:rPr>
        <w:t>日</w:t>
      </w:r>
    </w:p>
    <w:p w:rsidR="008F631E" w:rsidRPr="0076151E" w:rsidRDefault="008F631E" w:rsidP="008F631E">
      <w:pPr>
        <w:jc w:val="center"/>
        <w:rPr>
          <w:sz w:val="28"/>
        </w:rPr>
      </w:pPr>
    </w:p>
    <w:p w:rsidR="008F631E" w:rsidRPr="0076151E" w:rsidRDefault="008F631E" w:rsidP="008F631E">
      <w:pPr>
        <w:jc w:val="center"/>
        <w:rPr>
          <w:sz w:val="28"/>
        </w:rPr>
      </w:pPr>
      <w:r w:rsidRPr="0076151E">
        <w:rPr>
          <w:sz w:val="28"/>
        </w:rPr>
        <w:t>中</w:t>
      </w:r>
      <w:r w:rsidRPr="0076151E">
        <w:rPr>
          <w:sz w:val="28"/>
        </w:rPr>
        <w:t xml:space="preserve"> </w:t>
      </w:r>
      <w:r w:rsidRPr="0076151E">
        <w:rPr>
          <w:sz w:val="28"/>
        </w:rPr>
        <w:t>国</w:t>
      </w:r>
      <w:r w:rsidRPr="0076151E">
        <w:rPr>
          <w:sz w:val="28"/>
        </w:rPr>
        <w:t xml:space="preserve"> × × </w:t>
      </w:r>
      <w:r w:rsidRPr="0076151E">
        <w:rPr>
          <w:sz w:val="28"/>
        </w:rPr>
        <w:t>出</w:t>
      </w:r>
      <w:r w:rsidRPr="0076151E">
        <w:rPr>
          <w:sz w:val="28"/>
        </w:rPr>
        <w:t xml:space="preserve"> </w:t>
      </w:r>
      <w:r w:rsidRPr="0076151E">
        <w:rPr>
          <w:sz w:val="28"/>
        </w:rPr>
        <w:t>版</w:t>
      </w:r>
      <w:r w:rsidRPr="0076151E">
        <w:rPr>
          <w:sz w:val="28"/>
        </w:rPr>
        <w:t xml:space="preserve"> </w:t>
      </w:r>
      <w:r w:rsidRPr="0076151E">
        <w:rPr>
          <w:sz w:val="28"/>
        </w:rPr>
        <w:t>社</w:t>
      </w:r>
    </w:p>
    <w:p w:rsidR="008F631E" w:rsidRPr="0076151E" w:rsidRDefault="008F631E" w:rsidP="008F631E">
      <w:pPr>
        <w:jc w:val="center"/>
        <w:rPr>
          <w:sz w:val="28"/>
        </w:rPr>
      </w:pPr>
      <w:r w:rsidRPr="0076151E">
        <w:rPr>
          <w:sz w:val="28"/>
        </w:rPr>
        <w:t xml:space="preserve">201×   </w:t>
      </w:r>
      <w:r w:rsidRPr="0076151E">
        <w:rPr>
          <w:sz w:val="28"/>
        </w:rPr>
        <w:t>北</w:t>
      </w:r>
      <w:r w:rsidRPr="0076151E">
        <w:rPr>
          <w:sz w:val="28"/>
        </w:rPr>
        <w:t xml:space="preserve">  </w:t>
      </w:r>
      <w:r w:rsidRPr="0076151E">
        <w:rPr>
          <w:sz w:val="28"/>
        </w:rPr>
        <w:t>京</w:t>
      </w:r>
    </w:p>
    <w:p w:rsidR="008F631E" w:rsidRPr="0076151E" w:rsidRDefault="008F631E" w:rsidP="008F631E">
      <w:pPr>
        <w:spacing w:line="360" w:lineRule="auto"/>
        <w:ind w:right="-309" w:firstLineChars="886" w:firstLine="2126"/>
        <w:rPr>
          <w:rFonts w:ascii="Arial" w:hAnsi="Arial" w:cs="Arial"/>
          <w:sz w:val="24"/>
        </w:rPr>
      </w:pPr>
    </w:p>
    <w:p w:rsidR="00844515" w:rsidRPr="0076151E" w:rsidRDefault="00844515" w:rsidP="00844515">
      <w:pPr>
        <w:spacing w:line="360" w:lineRule="auto"/>
        <w:jc w:val="center"/>
        <w:rPr>
          <w:rFonts w:ascii="宋体"/>
          <w:b/>
          <w:bCs/>
          <w:sz w:val="24"/>
        </w:rPr>
      </w:pPr>
    </w:p>
    <w:p w:rsidR="00844515" w:rsidRPr="0076151E" w:rsidRDefault="00844515" w:rsidP="00844515">
      <w:pPr>
        <w:spacing w:line="360" w:lineRule="auto"/>
        <w:jc w:val="center"/>
        <w:rPr>
          <w:rFonts w:ascii="宋体"/>
          <w:b/>
          <w:bCs/>
          <w:sz w:val="24"/>
        </w:rPr>
      </w:pPr>
    </w:p>
    <w:p w:rsidR="008F631E" w:rsidRPr="0076151E" w:rsidRDefault="008F631E">
      <w:pPr>
        <w:widowControl/>
        <w:jc w:val="left"/>
        <w:rPr>
          <w:rFonts w:ascii="宋体" w:hAnsi="宋体" w:cs="宋体"/>
          <w:b/>
          <w:spacing w:val="160"/>
          <w:sz w:val="28"/>
          <w:szCs w:val="28"/>
        </w:rPr>
      </w:pPr>
      <w:r w:rsidRPr="0076151E">
        <w:rPr>
          <w:rFonts w:ascii="宋体" w:hAnsi="宋体" w:cs="宋体"/>
          <w:b/>
          <w:spacing w:val="160"/>
          <w:sz w:val="28"/>
          <w:szCs w:val="28"/>
        </w:rPr>
        <w:br w:type="page"/>
      </w:r>
    </w:p>
    <w:p w:rsidR="00844515" w:rsidRPr="0076151E" w:rsidRDefault="00844515" w:rsidP="008F631E">
      <w:pPr>
        <w:spacing w:line="360" w:lineRule="auto"/>
        <w:jc w:val="center"/>
        <w:rPr>
          <w:rFonts w:ascii="宋体" w:cs="Arial"/>
          <w:b/>
          <w:spacing w:val="160"/>
          <w:sz w:val="28"/>
          <w:szCs w:val="28"/>
        </w:rPr>
      </w:pPr>
      <w:r w:rsidRPr="0076151E">
        <w:rPr>
          <w:rFonts w:ascii="宋体" w:hAnsi="宋体" w:cs="宋体" w:hint="eastAsia"/>
          <w:b/>
          <w:spacing w:val="160"/>
          <w:sz w:val="28"/>
          <w:szCs w:val="28"/>
        </w:rPr>
        <w:lastRenderedPageBreak/>
        <w:t>前言</w:t>
      </w:r>
    </w:p>
    <w:p w:rsidR="00844515" w:rsidRPr="0076151E" w:rsidRDefault="00844515" w:rsidP="00844515">
      <w:pPr>
        <w:spacing w:line="360" w:lineRule="auto"/>
        <w:ind w:firstLineChars="200" w:firstLine="480"/>
        <w:rPr>
          <w:rFonts w:ascii="宋体" w:cs="宋体"/>
          <w:sz w:val="24"/>
        </w:rPr>
      </w:pPr>
      <w:r w:rsidRPr="0076151E">
        <w:rPr>
          <w:rFonts w:ascii="宋体" w:hAnsi="宋体" w:cs="宋体" w:hint="eastAsia"/>
          <w:sz w:val="24"/>
        </w:rPr>
        <w:t>埋地给水钢管道水泥砂浆衬里技术，可防止钢管道内壁腐蚀结垢，延长管道使用寿命，还能保护水质，保持或提高管道输水能力，节省能源，具有显著经济效益和社会效益。</w:t>
      </w:r>
    </w:p>
    <w:p w:rsidR="00844515" w:rsidRPr="0076151E" w:rsidRDefault="00844515" w:rsidP="00844515">
      <w:pPr>
        <w:spacing w:line="360" w:lineRule="auto"/>
        <w:ind w:firstLineChars="200" w:firstLine="480"/>
        <w:rPr>
          <w:rFonts w:ascii="宋体" w:cs="Arial"/>
          <w:sz w:val="24"/>
        </w:rPr>
      </w:pPr>
      <w:r w:rsidRPr="0076151E">
        <w:rPr>
          <w:rFonts w:ascii="宋体" w:hAnsi="宋体" w:cs="Arial"/>
          <w:sz w:val="24"/>
        </w:rPr>
        <w:t>CECS10</w:t>
      </w:r>
      <w:r w:rsidRPr="0076151E">
        <w:rPr>
          <w:rFonts w:ascii="宋体" w:hAnsi="宋体" w:cs="宋体" w:hint="eastAsia"/>
          <w:sz w:val="24"/>
        </w:rPr>
        <w:t>：</w:t>
      </w:r>
      <w:r w:rsidRPr="0076151E">
        <w:rPr>
          <w:rFonts w:ascii="宋体" w:hAnsi="宋体" w:cs="Arial"/>
          <w:sz w:val="24"/>
        </w:rPr>
        <w:t>89</w:t>
      </w:r>
      <w:r w:rsidRPr="0076151E">
        <w:rPr>
          <w:rFonts w:ascii="宋体" w:hAnsi="宋体" w:cs="Arial" w:hint="eastAsia"/>
          <w:sz w:val="24"/>
        </w:rPr>
        <w:t>标准实施</w:t>
      </w:r>
      <w:r w:rsidRPr="0076151E">
        <w:rPr>
          <w:rFonts w:ascii="宋体" w:hAnsi="宋体" w:cs="Arial"/>
          <w:sz w:val="24"/>
        </w:rPr>
        <w:t>20</w:t>
      </w:r>
      <w:r w:rsidRPr="0076151E">
        <w:rPr>
          <w:rFonts w:ascii="宋体" w:hAnsi="宋体" w:cs="Arial" w:hint="eastAsia"/>
          <w:sz w:val="24"/>
        </w:rPr>
        <w:t>多年来</w:t>
      </w:r>
      <w:r w:rsidRPr="0076151E">
        <w:rPr>
          <w:rFonts w:ascii="宋体" w:hAnsi="宋体" w:cs="宋体" w:hint="eastAsia"/>
          <w:sz w:val="24"/>
        </w:rPr>
        <w:t>，国内在水泥砂浆衬里技术应用方面积累了丰富的理论和实践经验，在衬里施工技术、设备和材料等方面都取得显著发展，国内外相关衬里技术的标准、规范和规程也有了很多调整，设计和施工单位对衬里技术有了更深入的体会和认识，同时给水管道工程日趋大型化和复杂化</w:t>
      </w:r>
      <w:r w:rsidRPr="0076151E">
        <w:rPr>
          <w:rFonts w:ascii="宋体" w:hAnsi="宋体" w:cs="宋体"/>
          <w:sz w:val="24"/>
        </w:rPr>
        <w:t>……</w:t>
      </w:r>
      <w:r w:rsidRPr="0076151E">
        <w:rPr>
          <w:rFonts w:ascii="宋体" w:hAnsi="宋体" w:cs="宋体" w:hint="eastAsia"/>
          <w:sz w:val="24"/>
        </w:rPr>
        <w:t>为吸收多年来国内外衬里技术的成功经验，与国内外相关规范相协调，满足工程建设新形势下设计和施工应用需要，由北京市市政工程设计研究总院有限公司于</w:t>
      </w:r>
      <w:r w:rsidRPr="0076151E">
        <w:rPr>
          <w:rFonts w:ascii="宋体" w:hAnsi="宋体" w:cs="宋体"/>
          <w:sz w:val="24"/>
        </w:rPr>
        <w:t>20</w:t>
      </w:r>
      <w:r w:rsidRPr="0076151E">
        <w:rPr>
          <w:rFonts w:ascii="宋体" w:hAnsi="宋体" w:cs="宋体" w:hint="eastAsia"/>
          <w:sz w:val="24"/>
        </w:rPr>
        <w:t>xx年xx</w:t>
      </w:r>
      <w:proofErr w:type="gramStart"/>
      <w:r w:rsidRPr="0076151E">
        <w:rPr>
          <w:rFonts w:ascii="宋体" w:hAnsi="宋体" w:cs="宋体" w:hint="eastAsia"/>
          <w:sz w:val="24"/>
        </w:rPr>
        <w:t>月进行</w:t>
      </w:r>
      <w:proofErr w:type="gramEnd"/>
      <w:r w:rsidRPr="0076151E">
        <w:rPr>
          <w:rFonts w:ascii="宋体" w:hAnsi="宋体" w:cs="宋体" w:hint="eastAsia"/>
          <w:sz w:val="24"/>
        </w:rPr>
        <w:t>修编。本标准参照国内现行相关标准，结合工程实践并经征求有关专家和单位的意见，经全国管道结构标准技术委员会组织审定，</w:t>
      </w:r>
      <w:proofErr w:type="gramStart"/>
      <w:r w:rsidRPr="0076151E">
        <w:rPr>
          <w:rFonts w:ascii="宋体" w:hAnsi="宋体" w:cs="宋体" w:hint="eastAsia"/>
          <w:sz w:val="24"/>
        </w:rPr>
        <w:t>现批准</w:t>
      </w:r>
      <w:proofErr w:type="gramEnd"/>
      <w:r w:rsidRPr="0076151E">
        <w:rPr>
          <w:rFonts w:ascii="宋体" w:hAnsi="宋体" w:cs="宋体" w:hint="eastAsia"/>
          <w:sz w:val="24"/>
        </w:rPr>
        <w:t>《埋地给水钢管道水泥砂浆衬里技术标准》，编号为</w:t>
      </w:r>
      <w:r w:rsidRPr="0076151E">
        <w:rPr>
          <w:rFonts w:ascii="宋体" w:hAnsi="宋体" w:cs="Arial"/>
          <w:sz w:val="24"/>
        </w:rPr>
        <w:t>CECS10</w:t>
      </w:r>
      <w:r w:rsidRPr="0076151E">
        <w:rPr>
          <w:rFonts w:ascii="宋体" w:hAnsi="宋体" w:cs="宋体" w:hint="eastAsia"/>
          <w:sz w:val="24"/>
        </w:rPr>
        <w:t>：</w:t>
      </w:r>
      <w:r w:rsidRPr="0076151E">
        <w:rPr>
          <w:rFonts w:ascii="宋体" w:hAnsi="宋体" w:cs="宋体"/>
          <w:sz w:val="24"/>
        </w:rPr>
        <w:t>2</w:t>
      </w:r>
      <w:r w:rsidRPr="0076151E">
        <w:rPr>
          <w:rFonts w:ascii="宋体" w:hAnsi="宋体" w:cs="Arial"/>
          <w:sz w:val="24"/>
        </w:rPr>
        <w:t>0</w:t>
      </w:r>
      <w:r w:rsidRPr="0076151E">
        <w:rPr>
          <w:rFonts w:ascii="宋体" w:hAnsi="宋体" w:cs="Arial" w:hint="eastAsia"/>
          <w:sz w:val="24"/>
        </w:rPr>
        <w:t>xx</w:t>
      </w:r>
      <w:r w:rsidRPr="0076151E">
        <w:rPr>
          <w:rFonts w:ascii="宋体" w:hAnsi="宋体" w:cs="宋体" w:hint="eastAsia"/>
          <w:sz w:val="24"/>
        </w:rPr>
        <w:t>，并推荐给各工程建设设计、施工单位使用。在使用过程中，请将意见及有关资料寄交北京西直门外北大街</w:t>
      </w:r>
      <w:r w:rsidRPr="0076151E">
        <w:rPr>
          <w:rFonts w:ascii="宋体" w:hAnsi="宋体" w:cs="宋体"/>
          <w:sz w:val="24"/>
        </w:rPr>
        <w:t>32</w:t>
      </w:r>
      <w:r w:rsidRPr="0076151E">
        <w:rPr>
          <w:rFonts w:ascii="宋体" w:hAnsi="宋体" w:cs="宋体" w:hint="eastAsia"/>
          <w:sz w:val="24"/>
        </w:rPr>
        <w:t>号</w:t>
      </w:r>
      <w:r w:rsidRPr="0076151E">
        <w:rPr>
          <w:rFonts w:ascii="宋体" w:hAnsi="宋体" w:cs="宋体"/>
          <w:sz w:val="24"/>
        </w:rPr>
        <w:t>C</w:t>
      </w:r>
      <w:r w:rsidRPr="0076151E">
        <w:rPr>
          <w:rFonts w:ascii="宋体" w:hAnsi="宋体" w:cs="宋体" w:hint="eastAsia"/>
          <w:sz w:val="24"/>
        </w:rPr>
        <w:t>座</w:t>
      </w:r>
      <w:r w:rsidRPr="0076151E">
        <w:rPr>
          <w:rFonts w:ascii="宋体" w:hAnsi="宋体" w:cs="Arial"/>
          <w:sz w:val="24"/>
        </w:rPr>
        <w:t xml:space="preserve"> </w:t>
      </w:r>
      <w:r w:rsidRPr="0076151E">
        <w:rPr>
          <w:rFonts w:ascii="宋体" w:hAnsi="宋体" w:cs="宋体" w:hint="eastAsia"/>
          <w:sz w:val="24"/>
        </w:rPr>
        <w:t>全国管道结构标准技术委员会（邮政编码</w:t>
      </w:r>
      <w:r w:rsidRPr="0076151E">
        <w:rPr>
          <w:rFonts w:ascii="宋体" w:hAnsi="宋体" w:cs="Arial"/>
          <w:sz w:val="24"/>
        </w:rPr>
        <w:t>100082</w:t>
      </w:r>
      <w:r w:rsidRPr="0076151E">
        <w:rPr>
          <w:rFonts w:ascii="宋体" w:hAnsi="宋体" w:cs="Arial" w:hint="eastAsia"/>
          <w:sz w:val="24"/>
        </w:rPr>
        <w:t>）。</w:t>
      </w:r>
    </w:p>
    <w:p w:rsidR="00BC1891" w:rsidRPr="0076151E" w:rsidRDefault="00BC1891" w:rsidP="00BC1891">
      <w:pPr>
        <w:spacing w:line="360" w:lineRule="auto"/>
        <w:ind w:firstLineChars="200" w:firstLine="482"/>
        <w:rPr>
          <w:sz w:val="24"/>
        </w:rPr>
      </w:pPr>
      <w:r w:rsidRPr="0076151E">
        <w:rPr>
          <w:b/>
          <w:sz w:val="24"/>
        </w:rPr>
        <w:t>主</w:t>
      </w:r>
      <w:r w:rsidRPr="0076151E">
        <w:rPr>
          <w:b/>
          <w:sz w:val="24"/>
        </w:rPr>
        <w:t xml:space="preserve"> </w:t>
      </w:r>
      <w:r w:rsidRPr="0076151E">
        <w:rPr>
          <w:b/>
          <w:sz w:val="24"/>
        </w:rPr>
        <w:t>编</w:t>
      </w:r>
      <w:r w:rsidRPr="0076151E">
        <w:rPr>
          <w:b/>
          <w:sz w:val="24"/>
        </w:rPr>
        <w:t xml:space="preserve"> </w:t>
      </w:r>
      <w:r w:rsidRPr="0076151E">
        <w:rPr>
          <w:b/>
          <w:sz w:val="24"/>
        </w:rPr>
        <w:t>单</w:t>
      </w:r>
      <w:r w:rsidRPr="0076151E">
        <w:rPr>
          <w:b/>
          <w:sz w:val="24"/>
        </w:rPr>
        <w:t xml:space="preserve"> </w:t>
      </w:r>
      <w:r w:rsidRPr="0076151E">
        <w:rPr>
          <w:b/>
          <w:sz w:val="24"/>
        </w:rPr>
        <w:t>位：</w:t>
      </w:r>
      <w:r w:rsidRPr="0076151E">
        <w:rPr>
          <w:sz w:val="24"/>
        </w:rPr>
        <w:t>北京市市政工程设计研究总院有限公司</w:t>
      </w:r>
      <w:r w:rsidRPr="0076151E">
        <w:rPr>
          <w:sz w:val="24"/>
        </w:rPr>
        <w:t xml:space="preserve">    </w:t>
      </w:r>
    </w:p>
    <w:p w:rsidR="00BC1891" w:rsidRPr="0076151E" w:rsidRDefault="00BC1891" w:rsidP="00BC1891">
      <w:pPr>
        <w:spacing w:line="360" w:lineRule="auto"/>
        <w:ind w:firstLineChars="196" w:firstLine="472"/>
        <w:rPr>
          <w:sz w:val="24"/>
        </w:rPr>
      </w:pPr>
      <w:r w:rsidRPr="0076151E">
        <w:rPr>
          <w:b/>
          <w:sz w:val="24"/>
        </w:rPr>
        <w:t>主要起草人</w:t>
      </w:r>
      <w:r w:rsidRPr="0076151E">
        <w:rPr>
          <w:b/>
          <w:sz w:val="24"/>
        </w:rPr>
        <w:t>:</w:t>
      </w:r>
      <w:r w:rsidRPr="0076151E">
        <w:rPr>
          <w:sz w:val="24"/>
        </w:rPr>
        <w:t xml:space="preserve"> </w:t>
      </w:r>
      <w:r w:rsidRPr="0076151E">
        <w:rPr>
          <w:rFonts w:hint="eastAsia"/>
          <w:sz w:val="24"/>
        </w:rPr>
        <w:t xml:space="preserve"> XXX\XXX</w:t>
      </w:r>
    </w:p>
    <w:p w:rsidR="00844515" w:rsidRPr="0076151E" w:rsidRDefault="00844515" w:rsidP="00844515">
      <w:pPr>
        <w:spacing w:line="360" w:lineRule="auto"/>
        <w:ind w:right="288"/>
        <w:rPr>
          <w:rFonts w:ascii="宋体" w:cs="Arial"/>
          <w:spacing w:val="28"/>
          <w:sz w:val="24"/>
        </w:rPr>
      </w:pPr>
    </w:p>
    <w:p w:rsidR="00844515" w:rsidRPr="0076151E" w:rsidRDefault="00844515" w:rsidP="00844515">
      <w:pPr>
        <w:spacing w:line="360" w:lineRule="auto"/>
        <w:ind w:right="288"/>
        <w:jc w:val="right"/>
        <w:rPr>
          <w:rFonts w:ascii="宋体" w:hAnsi="宋体" w:cs="宋体"/>
          <w:spacing w:val="28"/>
          <w:sz w:val="24"/>
        </w:rPr>
      </w:pPr>
    </w:p>
    <w:p w:rsidR="00844515" w:rsidRPr="0076151E" w:rsidRDefault="00844515" w:rsidP="00844515">
      <w:pPr>
        <w:spacing w:line="360" w:lineRule="auto"/>
        <w:ind w:right="288"/>
        <w:jc w:val="right"/>
        <w:rPr>
          <w:rFonts w:ascii="宋体" w:hAnsi="宋体" w:cs="宋体"/>
          <w:spacing w:val="28"/>
          <w:sz w:val="24"/>
        </w:rPr>
      </w:pPr>
    </w:p>
    <w:p w:rsidR="00844515" w:rsidRPr="0076151E" w:rsidRDefault="00844515" w:rsidP="00844515">
      <w:pPr>
        <w:spacing w:line="360" w:lineRule="auto"/>
        <w:ind w:right="288"/>
        <w:jc w:val="right"/>
        <w:rPr>
          <w:rFonts w:ascii="宋体" w:hAnsi="宋体" w:cs="宋体"/>
          <w:spacing w:val="28"/>
          <w:sz w:val="24"/>
        </w:rPr>
      </w:pPr>
    </w:p>
    <w:p w:rsidR="00844515" w:rsidRPr="0076151E" w:rsidRDefault="00844515" w:rsidP="00844515">
      <w:pPr>
        <w:spacing w:line="360" w:lineRule="auto"/>
        <w:rPr>
          <w:rFonts w:ascii="宋体"/>
          <w:sz w:val="24"/>
        </w:rPr>
      </w:pPr>
    </w:p>
    <w:p w:rsidR="00844515" w:rsidRPr="0076151E" w:rsidRDefault="00844515" w:rsidP="00844515">
      <w:pPr>
        <w:spacing w:line="360" w:lineRule="auto"/>
        <w:rPr>
          <w:rFonts w:ascii="宋体"/>
          <w:sz w:val="24"/>
        </w:rPr>
      </w:pPr>
    </w:p>
    <w:p w:rsidR="00844515" w:rsidRPr="0076151E" w:rsidRDefault="00844515" w:rsidP="00844515">
      <w:pPr>
        <w:spacing w:line="360" w:lineRule="auto"/>
        <w:rPr>
          <w:rFonts w:ascii="宋体"/>
          <w:sz w:val="24"/>
        </w:rPr>
      </w:pPr>
    </w:p>
    <w:p w:rsidR="00BC1891" w:rsidRPr="0076151E" w:rsidRDefault="00BC1891">
      <w:pPr>
        <w:widowControl/>
        <w:jc w:val="left"/>
        <w:rPr>
          <w:rFonts w:ascii="宋体" w:hAnsi="宋体" w:cs="宋体"/>
          <w:b/>
          <w:sz w:val="24"/>
        </w:rPr>
      </w:pPr>
      <w:r w:rsidRPr="0076151E">
        <w:rPr>
          <w:rFonts w:ascii="宋体" w:hAnsi="宋体" w:cs="宋体"/>
          <w:b/>
          <w:sz w:val="24"/>
        </w:rPr>
        <w:br w:type="page"/>
      </w:r>
    </w:p>
    <w:p w:rsidR="00844515" w:rsidRPr="0076151E" w:rsidRDefault="00844515" w:rsidP="00844515">
      <w:pPr>
        <w:spacing w:line="360" w:lineRule="auto"/>
        <w:jc w:val="center"/>
        <w:rPr>
          <w:rFonts w:ascii="宋体" w:cs="宋体"/>
          <w:b/>
          <w:sz w:val="24"/>
        </w:rPr>
      </w:pPr>
      <w:r w:rsidRPr="0076151E">
        <w:rPr>
          <w:rFonts w:ascii="宋体" w:hAnsi="宋体" w:cs="宋体" w:hint="eastAsia"/>
          <w:b/>
          <w:sz w:val="24"/>
        </w:rPr>
        <w:lastRenderedPageBreak/>
        <w:t>第一章</w:t>
      </w:r>
      <w:r w:rsidRPr="0076151E">
        <w:rPr>
          <w:rFonts w:ascii="宋体" w:hAnsi="宋体" w:cs="Arial"/>
          <w:b/>
          <w:sz w:val="24"/>
        </w:rPr>
        <w:t xml:space="preserve"> </w:t>
      </w:r>
      <w:r w:rsidRPr="0076151E">
        <w:rPr>
          <w:rFonts w:ascii="宋体" w:hAnsi="宋体" w:cs="宋体" w:hint="eastAsia"/>
          <w:b/>
          <w:sz w:val="24"/>
        </w:rPr>
        <w:t>总</w:t>
      </w:r>
      <w:r w:rsidRPr="0076151E">
        <w:rPr>
          <w:rFonts w:ascii="宋体" w:hAnsi="宋体" w:cs="宋体"/>
          <w:b/>
          <w:sz w:val="24"/>
        </w:rPr>
        <w:t xml:space="preserve"> </w:t>
      </w:r>
      <w:r w:rsidRPr="0076151E">
        <w:rPr>
          <w:rFonts w:ascii="宋体" w:hAnsi="宋体" w:cs="宋体" w:hint="eastAsia"/>
          <w:b/>
          <w:sz w:val="24"/>
        </w:rPr>
        <w:t>则</w:t>
      </w:r>
    </w:p>
    <w:p w:rsidR="00844515" w:rsidRPr="0076151E" w:rsidRDefault="00844515" w:rsidP="00844515">
      <w:pPr>
        <w:spacing w:line="360" w:lineRule="auto"/>
        <w:rPr>
          <w:rFonts w:ascii="宋体" w:cs="宋体"/>
          <w:sz w:val="24"/>
        </w:rPr>
      </w:pPr>
    </w:p>
    <w:p w:rsidR="00844515" w:rsidRPr="0076151E" w:rsidRDefault="00844515" w:rsidP="00844515">
      <w:pPr>
        <w:spacing w:line="360" w:lineRule="auto"/>
        <w:ind w:firstLineChars="98" w:firstLine="236"/>
        <w:rPr>
          <w:rFonts w:ascii="宋体" w:cs="宋体"/>
          <w:sz w:val="24"/>
        </w:rPr>
      </w:pPr>
      <w:r w:rsidRPr="0076151E">
        <w:rPr>
          <w:rFonts w:ascii="宋体" w:hAnsi="宋体" w:cs="宋体" w:hint="eastAsia"/>
          <w:b/>
          <w:sz w:val="24"/>
        </w:rPr>
        <w:t>第</w:t>
      </w:r>
      <w:r w:rsidRPr="0076151E">
        <w:rPr>
          <w:rFonts w:ascii="宋体" w:hAnsi="宋体" w:cs="宋体"/>
          <w:b/>
          <w:sz w:val="24"/>
        </w:rPr>
        <w:t>1.0.1</w:t>
      </w:r>
      <w:r w:rsidRPr="0076151E">
        <w:rPr>
          <w:rFonts w:ascii="宋体" w:hAnsi="宋体" w:cs="宋体" w:hint="eastAsia"/>
          <w:b/>
          <w:sz w:val="24"/>
        </w:rPr>
        <w:t>条</w:t>
      </w:r>
      <w:r w:rsidRPr="0076151E">
        <w:rPr>
          <w:rFonts w:ascii="宋体" w:hAnsi="宋体" w:cs="宋体"/>
          <w:b/>
          <w:sz w:val="24"/>
        </w:rPr>
        <w:t xml:space="preserve"> </w:t>
      </w:r>
      <w:r w:rsidRPr="0076151E">
        <w:rPr>
          <w:rFonts w:ascii="宋体" w:hAnsi="宋体" w:cs="宋体" w:hint="eastAsia"/>
          <w:sz w:val="24"/>
        </w:rPr>
        <w:t>为延长埋地给水钢管道的使用寿命，保护水质，保持或提高管道输水能力，确保水泥砂浆衬里的质量，特制订本标准。</w:t>
      </w:r>
    </w:p>
    <w:p w:rsidR="00844515" w:rsidRPr="0076151E" w:rsidRDefault="00844515" w:rsidP="00844515">
      <w:pPr>
        <w:spacing w:line="360" w:lineRule="auto"/>
        <w:ind w:firstLineChars="98" w:firstLine="236"/>
        <w:rPr>
          <w:rFonts w:ascii="宋体" w:cs="宋体"/>
          <w:sz w:val="24"/>
        </w:rPr>
      </w:pPr>
      <w:r w:rsidRPr="0076151E">
        <w:rPr>
          <w:rFonts w:ascii="宋体" w:hAnsi="宋体" w:cs="宋体" w:hint="eastAsia"/>
          <w:b/>
          <w:sz w:val="24"/>
        </w:rPr>
        <w:t>第</w:t>
      </w:r>
      <w:r w:rsidRPr="0076151E">
        <w:rPr>
          <w:rFonts w:ascii="宋体" w:hAnsi="宋体" w:cs="宋体"/>
          <w:b/>
          <w:sz w:val="24"/>
        </w:rPr>
        <w:t xml:space="preserve">1.0.2 </w:t>
      </w:r>
      <w:r w:rsidRPr="0076151E">
        <w:rPr>
          <w:rFonts w:ascii="宋体" w:hAnsi="宋体" w:cs="宋体" w:hint="eastAsia"/>
          <w:b/>
          <w:sz w:val="24"/>
        </w:rPr>
        <w:t>条</w:t>
      </w:r>
      <w:r w:rsidRPr="0076151E">
        <w:rPr>
          <w:rFonts w:ascii="宋体" w:hAnsi="宋体" w:cs="宋体"/>
          <w:sz w:val="24"/>
        </w:rPr>
        <w:t xml:space="preserve"> </w:t>
      </w:r>
      <w:r w:rsidRPr="0076151E">
        <w:rPr>
          <w:rFonts w:ascii="宋体" w:hAnsi="宋体" w:cs="宋体" w:hint="eastAsia"/>
          <w:sz w:val="24"/>
        </w:rPr>
        <w:t>本标准适用于公称管径</w:t>
      </w:r>
      <w:r w:rsidRPr="0076151E">
        <w:rPr>
          <w:rFonts w:ascii="宋体" w:hAnsi="宋体" w:cs="宋体"/>
          <w:sz w:val="24"/>
        </w:rPr>
        <w:t>100mm</w:t>
      </w:r>
      <w:r w:rsidRPr="0076151E">
        <w:rPr>
          <w:rFonts w:ascii="宋体" w:hAnsi="宋体" w:cs="宋体" w:hint="eastAsia"/>
          <w:sz w:val="24"/>
        </w:rPr>
        <w:t>及以上埋地新建或已建的给水钢管道</w:t>
      </w:r>
    </w:p>
    <w:p w:rsidR="00844515" w:rsidRPr="0076151E" w:rsidRDefault="00844515" w:rsidP="00844515">
      <w:pPr>
        <w:spacing w:line="360" w:lineRule="auto"/>
        <w:ind w:firstLineChars="100" w:firstLine="240"/>
        <w:rPr>
          <w:rFonts w:ascii="宋体" w:cs="宋体"/>
          <w:sz w:val="24"/>
        </w:rPr>
      </w:pPr>
      <w:r w:rsidRPr="0076151E">
        <w:rPr>
          <w:rFonts w:ascii="宋体" w:hAnsi="宋体" w:cs="宋体" w:hint="eastAsia"/>
          <w:sz w:val="24"/>
        </w:rPr>
        <w:t>管内输送的水质应符合《地表水环境质量标准》</w:t>
      </w:r>
      <w:r w:rsidRPr="0076151E">
        <w:rPr>
          <w:rFonts w:ascii="宋体" w:hAnsi="宋体" w:cs="宋体"/>
          <w:sz w:val="24"/>
        </w:rPr>
        <w:t>(GB3838</w:t>
      </w:r>
      <w:r w:rsidRPr="0076151E">
        <w:rPr>
          <w:rFonts w:ascii="宋体" w:hAnsi="宋体" w:cs="宋体" w:hint="eastAsia"/>
          <w:sz w:val="24"/>
        </w:rPr>
        <w:t>）或《生活饮用水卫生标准》（</w:t>
      </w:r>
      <w:r w:rsidRPr="0076151E">
        <w:rPr>
          <w:rFonts w:ascii="宋体" w:hAnsi="宋体" w:cs="宋体"/>
          <w:sz w:val="24"/>
        </w:rPr>
        <w:t>GB5749</w:t>
      </w:r>
      <w:r w:rsidRPr="0076151E">
        <w:rPr>
          <w:rFonts w:ascii="宋体" w:hAnsi="宋体" w:cs="宋体" w:hint="eastAsia"/>
          <w:sz w:val="24"/>
        </w:rPr>
        <w:t>）的要求。水温不得超</w:t>
      </w:r>
      <w:r w:rsidRPr="0076151E">
        <w:rPr>
          <w:rFonts w:ascii="宋体" w:hAnsi="宋体" w:cs="宋体"/>
          <w:sz w:val="24"/>
        </w:rPr>
        <w:t>60</w:t>
      </w:r>
      <w:r w:rsidRPr="0076151E">
        <w:rPr>
          <w:rFonts w:ascii="宋体" w:hAnsi="宋体" w:cs="宋体" w:hint="eastAsia"/>
          <w:sz w:val="24"/>
        </w:rPr>
        <w:t>℃。</w:t>
      </w:r>
    </w:p>
    <w:p w:rsidR="00844515" w:rsidRPr="0076151E" w:rsidRDefault="00844515" w:rsidP="00844515">
      <w:pPr>
        <w:spacing w:line="360" w:lineRule="auto"/>
        <w:ind w:firstLineChars="98" w:firstLine="236"/>
        <w:rPr>
          <w:rFonts w:ascii="宋体" w:hAnsi="宋体" w:cs="宋体"/>
          <w:sz w:val="24"/>
        </w:rPr>
      </w:pPr>
      <w:r w:rsidRPr="0076151E">
        <w:rPr>
          <w:rFonts w:ascii="宋体" w:hAnsi="宋体" w:cs="宋体" w:hint="eastAsia"/>
          <w:b/>
          <w:sz w:val="24"/>
        </w:rPr>
        <w:t>第</w:t>
      </w:r>
      <w:r w:rsidRPr="0076151E">
        <w:rPr>
          <w:rFonts w:ascii="宋体" w:hAnsi="宋体" w:cs="宋体"/>
          <w:b/>
          <w:sz w:val="24"/>
        </w:rPr>
        <w:t>1.0.3</w:t>
      </w:r>
      <w:r w:rsidRPr="0076151E">
        <w:rPr>
          <w:rFonts w:ascii="宋体" w:hAnsi="宋体" w:cs="宋体" w:hint="eastAsia"/>
          <w:b/>
          <w:sz w:val="24"/>
        </w:rPr>
        <w:t>条</w:t>
      </w:r>
      <w:r w:rsidRPr="0076151E">
        <w:rPr>
          <w:rFonts w:ascii="宋体" w:hAnsi="宋体" w:cs="宋体"/>
          <w:b/>
          <w:sz w:val="24"/>
        </w:rPr>
        <w:t xml:space="preserve"> </w:t>
      </w:r>
      <w:r w:rsidRPr="0076151E">
        <w:rPr>
          <w:rFonts w:ascii="宋体" w:hAnsi="宋体" w:cs="宋体" w:hint="eastAsia"/>
          <w:sz w:val="24"/>
        </w:rPr>
        <w:t>本标准适用于在现场采用机械喷涂工艺的现场施工法以及采用离心成型法等工艺的工厂预制法。现场施工时，当管径大于1000mm，若无法采用机械喷涂设备施工并且有手工涂抹经验时，允许手工涂抹。</w:t>
      </w:r>
    </w:p>
    <w:p w:rsidR="00844515" w:rsidRPr="0076151E" w:rsidRDefault="00844515" w:rsidP="00844515">
      <w:pPr>
        <w:spacing w:line="360" w:lineRule="auto"/>
        <w:ind w:firstLineChars="98" w:firstLine="236"/>
        <w:rPr>
          <w:rFonts w:ascii="宋体" w:hAnsi="宋体" w:cs="宋体"/>
          <w:sz w:val="24"/>
        </w:rPr>
      </w:pPr>
      <w:r w:rsidRPr="0076151E">
        <w:rPr>
          <w:rFonts w:ascii="宋体" w:hAnsi="宋体" w:cs="宋体" w:hint="eastAsia"/>
          <w:b/>
          <w:sz w:val="24"/>
        </w:rPr>
        <w:t>第</w:t>
      </w:r>
      <w:r w:rsidRPr="0076151E">
        <w:rPr>
          <w:rFonts w:ascii="宋体" w:hAnsi="宋体" w:cs="宋体"/>
          <w:b/>
          <w:sz w:val="24"/>
        </w:rPr>
        <w:t>1.0.4</w:t>
      </w:r>
      <w:r w:rsidRPr="0076151E">
        <w:rPr>
          <w:rFonts w:ascii="宋体" w:hAnsi="宋体" w:cs="宋体" w:hint="eastAsia"/>
          <w:b/>
          <w:sz w:val="24"/>
        </w:rPr>
        <w:t>条</w:t>
      </w:r>
      <w:r w:rsidRPr="0076151E">
        <w:rPr>
          <w:rFonts w:ascii="宋体" w:hAnsi="宋体" w:cs="宋体"/>
          <w:b/>
          <w:sz w:val="24"/>
        </w:rPr>
        <w:t xml:space="preserve"> </w:t>
      </w:r>
      <w:r w:rsidRPr="0076151E">
        <w:rPr>
          <w:rFonts w:ascii="宋体" w:hAnsi="宋体" w:cs="宋体" w:hint="eastAsia"/>
          <w:sz w:val="24"/>
        </w:rPr>
        <w:t>本标准所规定的衬里表面质量指标是按衬里表面粗糙系数</w:t>
      </w:r>
      <w:r w:rsidRPr="0076151E">
        <w:rPr>
          <w:rFonts w:ascii="宋体" w:hAnsi="宋体" w:cs="宋体"/>
          <w:sz w:val="24"/>
        </w:rPr>
        <w:t>n</w:t>
      </w:r>
      <w:r w:rsidRPr="0076151E">
        <w:rPr>
          <w:rFonts w:ascii="宋体" w:hAnsi="宋体" w:cs="宋体" w:hint="eastAsia"/>
          <w:sz w:val="24"/>
        </w:rPr>
        <w:t>值不大于</w:t>
      </w:r>
      <w:r w:rsidRPr="0076151E">
        <w:rPr>
          <w:rFonts w:ascii="宋体" w:hAnsi="宋体" w:cs="宋体"/>
          <w:sz w:val="24"/>
        </w:rPr>
        <w:t>0.012</w:t>
      </w:r>
      <w:r w:rsidRPr="0076151E">
        <w:rPr>
          <w:rFonts w:ascii="宋体" w:hAnsi="宋体" w:cs="宋体" w:hint="eastAsia"/>
          <w:sz w:val="24"/>
        </w:rPr>
        <w:t>的标准确定的。钢管道水力计算时应考虑加衬里后管道内径的减小。</w:t>
      </w:r>
    </w:p>
    <w:p w:rsidR="00844515" w:rsidRPr="0076151E" w:rsidRDefault="00844515" w:rsidP="00844515">
      <w:pPr>
        <w:spacing w:line="360" w:lineRule="auto"/>
        <w:ind w:firstLineChars="98" w:firstLine="236"/>
        <w:rPr>
          <w:rFonts w:ascii="宋体" w:hAnsi="宋体" w:cs="宋体"/>
          <w:sz w:val="24"/>
        </w:rPr>
      </w:pPr>
      <w:r w:rsidRPr="0076151E">
        <w:rPr>
          <w:rFonts w:ascii="宋体" w:hAnsi="宋体" w:cs="宋体" w:hint="eastAsia"/>
          <w:b/>
          <w:sz w:val="24"/>
        </w:rPr>
        <w:t>第</w:t>
      </w:r>
      <w:r w:rsidRPr="0076151E">
        <w:rPr>
          <w:rFonts w:ascii="宋体" w:hAnsi="宋体" w:cs="宋体"/>
          <w:b/>
          <w:sz w:val="24"/>
        </w:rPr>
        <w:t>1.0.5</w:t>
      </w:r>
      <w:r w:rsidRPr="0076151E">
        <w:rPr>
          <w:rFonts w:ascii="宋体" w:hAnsi="宋体" w:cs="宋体" w:hint="eastAsia"/>
          <w:b/>
          <w:sz w:val="24"/>
        </w:rPr>
        <w:t>条</w:t>
      </w:r>
      <w:r w:rsidRPr="0076151E">
        <w:rPr>
          <w:rFonts w:ascii="宋体" w:hAnsi="宋体" w:cs="宋体"/>
          <w:sz w:val="24"/>
        </w:rPr>
        <w:t xml:space="preserve"> </w:t>
      </w:r>
      <w:r w:rsidRPr="0076151E">
        <w:rPr>
          <w:rFonts w:ascii="宋体" w:hAnsi="宋体" w:cs="宋体" w:hint="eastAsia"/>
          <w:sz w:val="24"/>
        </w:rPr>
        <w:t>钢制管道的设计强度应按无衬里时的强度计算。</w:t>
      </w:r>
    </w:p>
    <w:p w:rsidR="00844515" w:rsidRPr="0076151E" w:rsidRDefault="00844515" w:rsidP="00844515">
      <w:pPr>
        <w:spacing w:line="360" w:lineRule="auto"/>
        <w:ind w:firstLineChars="98" w:firstLine="236"/>
        <w:rPr>
          <w:rFonts w:ascii="宋体" w:cs="宋体"/>
          <w:sz w:val="24"/>
        </w:rPr>
      </w:pPr>
      <w:r w:rsidRPr="0076151E">
        <w:rPr>
          <w:rFonts w:ascii="宋体" w:hAnsi="宋体" w:cs="宋体" w:hint="eastAsia"/>
          <w:b/>
          <w:sz w:val="24"/>
        </w:rPr>
        <w:t>第</w:t>
      </w:r>
      <w:r w:rsidRPr="0076151E">
        <w:rPr>
          <w:rFonts w:ascii="宋体" w:hAnsi="宋体" w:cs="宋体"/>
          <w:b/>
          <w:sz w:val="24"/>
        </w:rPr>
        <w:t>1.0.6</w:t>
      </w:r>
      <w:r w:rsidRPr="0076151E">
        <w:rPr>
          <w:rFonts w:ascii="宋体" w:hAnsi="宋体" w:cs="宋体" w:hint="eastAsia"/>
          <w:b/>
          <w:sz w:val="24"/>
        </w:rPr>
        <w:t>条</w:t>
      </w:r>
      <w:r w:rsidRPr="0076151E">
        <w:rPr>
          <w:rFonts w:ascii="宋体" w:hAnsi="宋体" w:cs="宋体"/>
          <w:sz w:val="24"/>
        </w:rPr>
        <w:t xml:space="preserve"> </w:t>
      </w:r>
      <w:r w:rsidRPr="0076151E">
        <w:rPr>
          <w:rFonts w:ascii="宋体" w:hAnsi="宋体" w:cs="宋体" w:hint="eastAsia"/>
          <w:sz w:val="24"/>
        </w:rPr>
        <w:t>钢制管道衬里的设计、施工、安全和检验，除应符合本标准的规定外，尚应符合国家现行有关强制性标准的规定。</w:t>
      </w:r>
    </w:p>
    <w:p w:rsidR="00844515" w:rsidRPr="0076151E" w:rsidRDefault="00844515" w:rsidP="00844515">
      <w:pPr>
        <w:spacing w:line="360" w:lineRule="auto"/>
        <w:ind w:firstLineChars="98" w:firstLine="235"/>
        <w:rPr>
          <w:rFonts w:ascii="宋体" w:cs="宋体"/>
          <w:color w:val="FF6600"/>
          <w:sz w:val="24"/>
          <w:u w:val="single"/>
        </w:rPr>
      </w:pPr>
    </w:p>
    <w:p w:rsidR="00BC1891" w:rsidRPr="0076151E" w:rsidRDefault="00BC1891">
      <w:pPr>
        <w:widowControl/>
        <w:jc w:val="left"/>
        <w:rPr>
          <w:rFonts w:ascii="宋体" w:hAnsi="宋体" w:cs="宋体"/>
          <w:b/>
          <w:sz w:val="24"/>
        </w:rPr>
      </w:pPr>
      <w:r w:rsidRPr="0076151E">
        <w:rPr>
          <w:rFonts w:ascii="宋体" w:hAnsi="宋体" w:cs="宋体"/>
          <w:b/>
          <w:sz w:val="24"/>
        </w:rPr>
        <w:br w:type="page"/>
      </w:r>
    </w:p>
    <w:p w:rsidR="00844515" w:rsidRPr="0076151E" w:rsidRDefault="00844515" w:rsidP="00844515">
      <w:pPr>
        <w:spacing w:line="360" w:lineRule="auto"/>
        <w:jc w:val="center"/>
        <w:rPr>
          <w:rFonts w:ascii="宋体" w:hAnsi="宋体" w:cs="宋体"/>
          <w:b/>
          <w:sz w:val="24"/>
        </w:rPr>
      </w:pPr>
      <w:r w:rsidRPr="0076151E">
        <w:rPr>
          <w:rFonts w:ascii="宋体" w:hAnsi="宋体" w:cs="宋体" w:hint="eastAsia"/>
          <w:b/>
          <w:sz w:val="24"/>
        </w:rPr>
        <w:lastRenderedPageBreak/>
        <w:t>第二章</w:t>
      </w:r>
      <w:r w:rsidRPr="0076151E">
        <w:rPr>
          <w:rFonts w:ascii="宋体" w:hAnsi="宋体" w:cs="Arial"/>
          <w:b/>
          <w:sz w:val="24"/>
        </w:rPr>
        <w:t xml:space="preserve"> </w:t>
      </w:r>
      <w:r w:rsidRPr="0076151E">
        <w:rPr>
          <w:rFonts w:ascii="宋体" w:hAnsi="宋体" w:cs="宋体" w:hint="eastAsia"/>
          <w:b/>
          <w:sz w:val="24"/>
        </w:rPr>
        <w:t>材</w:t>
      </w:r>
      <w:r w:rsidRPr="0076151E">
        <w:rPr>
          <w:rFonts w:ascii="宋体" w:hAnsi="宋体" w:cs="宋体"/>
          <w:b/>
          <w:sz w:val="24"/>
        </w:rPr>
        <w:t xml:space="preserve"> </w:t>
      </w:r>
      <w:r w:rsidRPr="0076151E">
        <w:rPr>
          <w:rFonts w:ascii="宋体" w:hAnsi="宋体" w:cs="Arial"/>
          <w:b/>
          <w:sz w:val="24"/>
        </w:rPr>
        <w:t xml:space="preserve"> </w:t>
      </w:r>
      <w:r w:rsidRPr="0076151E">
        <w:rPr>
          <w:rFonts w:ascii="宋体" w:hAnsi="宋体" w:cs="宋体" w:hint="eastAsia"/>
          <w:b/>
          <w:sz w:val="24"/>
        </w:rPr>
        <w:t>料</w:t>
      </w:r>
    </w:p>
    <w:p w:rsidR="00844515" w:rsidRPr="0076151E" w:rsidRDefault="00844515" w:rsidP="00844515">
      <w:pPr>
        <w:spacing w:line="360" w:lineRule="auto"/>
        <w:jc w:val="center"/>
        <w:rPr>
          <w:rFonts w:ascii="宋体" w:cs="宋体"/>
          <w:b/>
          <w:sz w:val="24"/>
        </w:rPr>
      </w:pPr>
    </w:p>
    <w:p w:rsidR="00844515" w:rsidRPr="0076151E" w:rsidRDefault="00844515" w:rsidP="00844515">
      <w:pPr>
        <w:spacing w:line="360" w:lineRule="auto"/>
        <w:ind w:firstLineChars="98" w:firstLine="236"/>
        <w:rPr>
          <w:rFonts w:ascii="宋体" w:cs="宋体"/>
          <w:sz w:val="24"/>
        </w:rPr>
      </w:pPr>
      <w:r w:rsidRPr="0076151E">
        <w:rPr>
          <w:rFonts w:ascii="宋体" w:hAnsi="宋体" w:cs="宋体" w:hint="eastAsia"/>
          <w:b/>
          <w:sz w:val="24"/>
        </w:rPr>
        <w:t>第</w:t>
      </w:r>
      <w:r w:rsidRPr="0076151E">
        <w:rPr>
          <w:rFonts w:ascii="宋体" w:hAnsi="宋体" w:cs="宋体"/>
          <w:b/>
          <w:sz w:val="24"/>
        </w:rPr>
        <w:t>2.0.1</w:t>
      </w:r>
      <w:r w:rsidRPr="0076151E">
        <w:rPr>
          <w:rFonts w:ascii="宋体" w:hAnsi="宋体" w:cs="宋体" w:hint="eastAsia"/>
          <w:b/>
          <w:sz w:val="24"/>
        </w:rPr>
        <w:t>条</w:t>
      </w:r>
      <w:r w:rsidRPr="0076151E">
        <w:rPr>
          <w:rFonts w:ascii="宋体" w:hAnsi="宋体" w:cs="Arial"/>
          <w:sz w:val="24"/>
        </w:rPr>
        <w:t xml:space="preserve"> </w:t>
      </w:r>
      <w:r w:rsidRPr="0076151E">
        <w:rPr>
          <w:rFonts w:ascii="宋体" w:hAnsi="宋体" w:cs="宋体" w:hint="eastAsia"/>
          <w:sz w:val="24"/>
        </w:rPr>
        <w:t>衬里用水泥应采用硅酸盐水泥、普通硅酸盐水泥及矿渣硅酸盐水泥，并且均应符合国家标准</w:t>
      </w:r>
      <w:r w:rsidRPr="0076151E">
        <w:rPr>
          <w:rFonts w:ascii="宋体" w:hAnsi="宋体" w:cs="宋体"/>
          <w:sz w:val="24"/>
        </w:rPr>
        <w:t>GB 175-2007</w:t>
      </w:r>
      <w:r w:rsidRPr="0076151E">
        <w:rPr>
          <w:rFonts w:ascii="宋体" w:hAnsi="宋体" w:cs="宋体" w:hint="eastAsia"/>
          <w:sz w:val="24"/>
        </w:rPr>
        <w:t>《通用硅酸盐水泥》</w:t>
      </w:r>
      <w:r w:rsidRPr="0076151E">
        <w:rPr>
          <w:rFonts w:ascii="宋体" w:hAnsi="宋体" w:cs="宋体"/>
          <w:sz w:val="24"/>
        </w:rPr>
        <w:t>)</w:t>
      </w:r>
      <w:r w:rsidRPr="0076151E">
        <w:rPr>
          <w:rFonts w:ascii="宋体" w:hAnsi="宋体" w:cs="宋体" w:hint="eastAsia"/>
          <w:sz w:val="24"/>
        </w:rPr>
        <w:t>的规定。水泥强度等级应高于32.5MPa或42.5MPa</w:t>
      </w:r>
    </w:p>
    <w:p w:rsidR="00844515" w:rsidRPr="0076151E" w:rsidRDefault="00844515" w:rsidP="00844515">
      <w:pPr>
        <w:spacing w:line="360" w:lineRule="auto"/>
        <w:ind w:firstLineChars="100" w:firstLine="241"/>
        <w:rPr>
          <w:rFonts w:ascii="宋体" w:cs="宋体"/>
          <w:sz w:val="24"/>
        </w:rPr>
      </w:pPr>
      <w:r w:rsidRPr="0076151E">
        <w:rPr>
          <w:rFonts w:ascii="宋体" w:hAnsi="宋体" w:cs="宋体" w:hint="eastAsia"/>
          <w:b/>
          <w:sz w:val="24"/>
        </w:rPr>
        <w:t>第</w:t>
      </w:r>
      <w:r w:rsidRPr="0076151E">
        <w:rPr>
          <w:rFonts w:ascii="宋体" w:hAnsi="宋体" w:cs="宋体"/>
          <w:b/>
          <w:sz w:val="24"/>
        </w:rPr>
        <w:t>2.0.2</w:t>
      </w:r>
      <w:r w:rsidRPr="0076151E">
        <w:rPr>
          <w:rFonts w:ascii="宋体" w:hAnsi="宋体" w:cs="宋体" w:hint="eastAsia"/>
          <w:b/>
          <w:sz w:val="24"/>
        </w:rPr>
        <w:t>条</w:t>
      </w:r>
      <w:r w:rsidRPr="0076151E">
        <w:rPr>
          <w:rFonts w:ascii="宋体" w:hAnsi="宋体" w:cs="宋体"/>
          <w:b/>
          <w:sz w:val="24"/>
        </w:rPr>
        <w:t xml:space="preserve"> </w:t>
      </w:r>
      <w:r w:rsidRPr="0076151E">
        <w:rPr>
          <w:rFonts w:ascii="宋体" w:hAnsi="宋体" w:cs="宋体" w:hint="eastAsia"/>
          <w:sz w:val="24"/>
        </w:rPr>
        <w:t>砂颗粒要坚硬、洁净、级配良好。其质量标准及检验方法除应符合《普通混凝土用砂、石质量及检验方法标准》（</w:t>
      </w:r>
      <w:r w:rsidRPr="0076151E">
        <w:rPr>
          <w:rFonts w:ascii="宋体" w:hAnsi="宋体" w:cs="宋体"/>
          <w:sz w:val="24"/>
        </w:rPr>
        <w:t>JGJ52-2006</w:t>
      </w:r>
      <w:r w:rsidRPr="0076151E">
        <w:rPr>
          <w:rFonts w:ascii="宋体" w:hAnsi="宋体" w:cs="宋体" w:hint="eastAsia"/>
          <w:sz w:val="24"/>
        </w:rPr>
        <w:t>）的规定外，砂中泥土，云母，页岩有机杂质以及其他有害物质的总重不应超过总重的</w:t>
      </w:r>
      <w:r w:rsidRPr="0076151E">
        <w:rPr>
          <w:rFonts w:ascii="宋体" w:hAnsi="宋体" w:cs="宋体"/>
          <w:sz w:val="24"/>
        </w:rPr>
        <w:t>2%</w:t>
      </w:r>
      <w:r w:rsidRPr="0076151E">
        <w:rPr>
          <w:rFonts w:ascii="宋体" w:hAnsi="宋体" w:cs="宋体" w:hint="eastAsia"/>
          <w:sz w:val="24"/>
        </w:rPr>
        <w:t>。</w:t>
      </w:r>
    </w:p>
    <w:p w:rsidR="00844515" w:rsidRPr="0076151E" w:rsidRDefault="00844515" w:rsidP="00844515">
      <w:pPr>
        <w:spacing w:line="360" w:lineRule="auto"/>
        <w:ind w:firstLineChars="200" w:firstLine="480"/>
        <w:rPr>
          <w:rFonts w:ascii="宋体" w:hAnsi="宋体" w:cs="宋体"/>
          <w:sz w:val="24"/>
        </w:rPr>
      </w:pPr>
      <w:proofErr w:type="gramStart"/>
      <w:r w:rsidRPr="0076151E">
        <w:rPr>
          <w:rFonts w:ascii="宋体" w:hAnsi="宋体" w:cs="宋体" w:hint="eastAsia"/>
          <w:sz w:val="24"/>
        </w:rPr>
        <w:t>砂</w:t>
      </w:r>
      <w:proofErr w:type="gramEnd"/>
      <w:r w:rsidRPr="0076151E">
        <w:rPr>
          <w:rFonts w:ascii="宋体" w:hAnsi="宋体" w:cs="宋体" w:hint="eastAsia"/>
          <w:sz w:val="24"/>
        </w:rPr>
        <w:t>颗粒应能全部通过</w:t>
      </w:r>
      <w:r w:rsidRPr="0076151E">
        <w:rPr>
          <w:rFonts w:ascii="宋体" w:hAnsi="宋体" w:cs="宋体"/>
          <w:sz w:val="24"/>
        </w:rPr>
        <w:t xml:space="preserve">1.25mm </w:t>
      </w:r>
      <w:r w:rsidRPr="0076151E">
        <w:rPr>
          <w:rFonts w:ascii="宋体" w:hAnsi="宋体" w:cs="宋体" w:hint="eastAsia"/>
          <w:sz w:val="24"/>
        </w:rPr>
        <w:t>的方孔筛；对于</w:t>
      </w:r>
      <w:r w:rsidRPr="0076151E">
        <w:rPr>
          <w:rFonts w:ascii="宋体" w:hAnsi="宋体" w:cs="宋体"/>
          <w:sz w:val="24"/>
        </w:rPr>
        <w:t>0.63 mm</w:t>
      </w:r>
      <w:r w:rsidRPr="0076151E">
        <w:rPr>
          <w:rFonts w:ascii="宋体" w:hAnsi="宋体" w:cs="宋体" w:hint="eastAsia"/>
          <w:sz w:val="24"/>
        </w:rPr>
        <w:t>的方孔筛，筛余量应为</w:t>
      </w:r>
      <w:r w:rsidRPr="0076151E">
        <w:rPr>
          <w:rFonts w:ascii="宋体" w:hAnsi="宋体" w:cs="宋体"/>
          <w:sz w:val="24"/>
        </w:rPr>
        <w:t xml:space="preserve">0 -5% </w:t>
      </w:r>
      <w:r w:rsidRPr="0076151E">
        <w:rPr>
          <w:rFonts w:ascii="宋体" w:hAnsi="宋体" w:cs="宋体" w:hint="eastAsia"/>
          <w:sz w:val="24"/>
        </w:rPr>
        <w:t>；对于</w:t>
      </w:r>
      <w:r w:rsidRPr="0076151E">
        <w:rPr>
          <w:rFonts w:ascii="宋体" w:hAnsi="宋体" w:cs="宋体"/>
          <w:sz w:val="24"/>
        </w:rPr>
        <w:t>0.315mm</w:t>
      </w:r>
      <w:r w:rsidRPr="0076151E">
        <w:rPr>
          <w:rFonts w:ascii="宋体" w:hAnsi="宋体" w:cs="宋体" w:hint="eastAsia"/>
          <w:sz w:val="24"/>
        </w:rPr>
        <w:t>的方孔筛，筛余量应</w:t>
      </w:r>
      <w:r w:rsidRPr="0076151E">
        <w:rPr>
          <w:rFonts w:ascii="宋体" w:hAnsi="宋体" w:cs="宋体"/>
          <w:sz w:val="24"/>
        </w:rPr>
        <w:t xml:space="preserve">49%-60% </w:t>
      </w:r>
      <w:r w:rsidRPr="0076151E">
        <w:rPr>
          <w:rFonts w:ascii="宋体" w:hAnsi="宋体" w:cs="宋体" w:hint="eastAsia"/>
          <w:sz w:val="24"/>
        </w:rPr>
        <w:t>；对于</w:t>
      </w:r>
      <w:r w:rsidRPr="0076151E">
        <w:rPr>
          <w:rFonts w:ascii="宋体" w:hAnsi="宋体" w:cs="宋体"/>
          <w:sz w:val="24"/>
        </w:rPr>
        <w:t>0.16mm</w:t>
      </w:r>
      <w:r w:rsidRPr="0076151E">
        <w:rPr>
          <w:rFonts w:ascii="宋体" w:hAnsi="宋体" w:cs="宋体" w:hint="eastAsia"/>
          <w:sz w:val="24"/>
        </w:rPr>
        <w:t>的方孔筛，通过量应不超过</w:t>
      </w:r>
      <w:r w:rsidRPr="0076151E">
        <w:rPr>
          <w:rFonts w:ascii="宋体" w:hAnsi="宋体" w:cs="宋体"/>
          <w:sz w:val="24"/>
        </w:rPr>
        <w:t>5%</w:t>
      </w:r>
      <w:r w:rsidRPr="0076151E">
        <w:rPr>
          <w:rFonts w:ascii="宋体" w:hAnsi="宋体" w:cs="宋体" w:hint="eastAsia"/>
          <w:sz w:val="24"/>
        </w:rPr>
        <w:t>。</w:t>
      </w:r>
    </w:p>
    <w:p w:rsidR="00844515" w:rsidRPr="0076151E" w:rsidRDefault="00844515" w:rsidP="00844515">
      <w:pPr>
        <w:spacing w:line="360" w:lineRule="auto"/>
        <w:ind w:firstLineChars="98" w:firstLine="236"/>
        <w:rPr>
          <w:rFonts w:ascii="宋体" w:cs="宋体"/>
          <w:sz w:val="24"/>
        </w:rPr>
      </w:pPr>
      <w:r w:rsidRPr="0076151E">
        <w:rPr>
          <w:rFonts w:ascii="宋体" w:hAnsi="宋体" w:cs="宋体" w:hint="eastAsia"/>
          <w:b/>
          <w:sz w:val="24"/>
        </w:rPr>
        <w:t>第</w:t>
      </w:r>
      <w:r w:rsidRPr="0076151E">
        <w:rPr>
          <w:rFonts w:ascii="宋体" w:hAnsi="宋体" w:cs="宋体"/>
          <w:b/>
          <w:sz w:val="24"/>
        </w:rPr>
        <w:t>2.0.3</w:t>
      </w:r>
      <w:r w:rsidRPr="0076151E">
        <w:rPr>
          <w:rFonts w:ascii="宋体" w:hAnsi="宋体" w:cs="宋体" w:hint="eastAsia"/>
          <w:b/>
          <w:sz w:val="24"/>
        </w:rPr>
        <w:t>条</w:t>
      </w:r>
      <w:r w:rsidRPr="0076151E">
        <w:rPr>
          <w:rFonts w:ascii="宋体" w:hAnsi="宋体" w:cs="宋体"/>
          <w:b/>
          <w:sz w:val="24"/>
        </w:rPr>
        <w:t xml:space="preserve"> </w:t>
      </w:r>
      <w:r w:rsidRPr="0076151E">
        <w:rPr>
          <w:rFonts w:ascii="宋体" w:hAnsi="宋体" w:cs="宋体" w:hint="eastAsia"/>
          <w:sz w:val="24"/>
        </w:rPr>
        <w:t>水质必须清洁，不得含有泥土、油类、酸、碱、有机物等降低水泥砂浆强度、寿命和影响砂浆衬里质量的物质。用水宜采用生活饮用水，水质应符合表</w:t>
      </w:r>
      <w:r w:rsidRPr="0076151E">
        <w:rPr>
          <w:rFonts w:ascii="宋体" w:hAnsi="宋体" w:cs="宋体"/>
          <w:sz w:val="24"/>
        </w:rPr>
        <w:t>2.0.3</w:t>
      </w:r>
      <w:r w:rsidRPr="0076151E">
        <w:rPr>
          <w:rFonts w:ascii="宋体" w:hAnsi="宋体" w:cs="宋体" w:hint="eastAsia"/>
          <w:sz w:val="24"/>
        </w:rPr>
        <w:t>的规定。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2841"/>
        <w:gridCol w:w="2841"/>
      </w:tblGrid>
      <w:tr w:rsidR="00844515" w:rsidRPr="0076151E" w:rsidTr="0034548E">
        <w:trPr>
          <w:jc w:val="center"/>
        </w:trPr>
        <w:tc>
          <w:tcPr>
            <w:tcW w:w="876" w:type="dxa"/>
            <w:tcBorders>
              <w:top w:val="single" w:sz="4" w:space="0" w:color="auto"/>
              <w:left w:val="single" w:sz="4" w:space="0" w:color="auto"/>
              <w:bottom w:val="single" w:sz="4" w:space="0" w:color="auto"/>
              <w:right w:val="single" w:sz="4" w:space="0" w:color="auto"/>
            </w:tcBorders>
          </w:tcPr>
          <w:p w:rsidR="00844515" w:rsidRPr="0076151E" w:rsidRDefault="00844515" w:rsidP="0034548E">
            <w:pPr>
              <w:autoSpaceDE w:val="0"/>
              <w:autoSpaceDN w:val="0"/>
              <w:adjustRightInd w:val="0"/>
              <w:spacing w:line="360" w:lineRule="auto"/>
              <w:rPr>
                <w:rFonts w:ascii="宋体" w:cs="宋体"/>
                <w:sz w:val="24"/>
              </w:rPr>
            </w:pPr>
            <w:r w:rsidRPr="0076151E">
              <w:rPr>
                <w:rFonts w:ascii="宋体" w:cs="宋体" w:hint="eastAsia"/>
                <w:sz w:val="24"/>
              </w:rPr>
              <w:t>序号</w:t>
            </w:r>
          </w:p>
        </w:tc>
        <w:tc>
          <w:tcPr>
            <w:tcW w:w="2841" w:type="dxa"/>
            <w:tcBorders>
              <w:top w:val="single" w:sz="4" w:space="0" w:color="auto"/>
              <w:left w:val="single" w:sz="4" w:space="0" w:color="auto"/>
              <w:bottom w:val="single" w:sz="4" w:space="0" w:color="auto"/>
              <w:right w:val="single" w:sz="4" w:space="0" w:color="auto"/>
            </w:tcBorders>
          </w:tcPr>
          <w:p w:rsidR="00844515" w:rsidRPr="0076151E" w:rsidRDefault="00844515" w:rsidP="0034548E">
            <w:pPr>
              <w:autoSpaceDE w:val="0"/>
              <w:autoSpaceDN w:val="0"/>
              <w:adjustRightInd w:val="0"/>
              <w:spacing w:line="360" w:lineRule="auto"/>
              <w:rPr>
                <w:rFonts w:ascii="宋体" w:cs="宋体"/>
                <w:sz w:val="24"/>
              </w:rPr>
            </w:pPr>
            <w:r w:rsidRPr="0076151E">
              <w:rPr>
                <w:rFonts w:ascii="宋体" w:cs="宋体" w:hint="eastAsia"/>
                <w:sz w:val="24"/>
              </w:rPr>
              <w:t>项目</w:t>
            </w:r>
          </w:p>
        </w:tc>
        <w:tc>
          <w:tcPr>
            <w:tcW w:w="2841" w:type="dxa"/>
            <w:tcBorders>
              <w:top w:val="single" w:sz="4" w:space="0" w:color="auto"/>
              <w:left w:val="single" w:sz="4" w:space="0" w:color="auto"/>
              <w:bottom w:val="single" w:sz="4" w:space="0" w:color="auto"/>
              <w:right w:val="single" w:sz="4" w:space="0" w:color="auto"/>
            </w:tcBorders>
          </w:tcPr>
          <w:p w:rsidR="00844515" w:rsidRPr="0076151E" w:rsidRDefault="00844515" w:rsidP="0034548E">
            <w:pPr>
              <w:autoSpaceDE w:val="0"/>
              <w:autoSpaceDN w:val="0"/>
              <w:adjustRightInd w:val="0"/>
              <w:spacing w:line="360" w:lineRule="auto"/>
              <w:rPr>
                <w:rFonts w:ascii="宋体" w:cs="宋体"/>
                <w:sz w:val="24"/>
              </w:rPr>
            </w:pPr>
            <w:r w:rsidRPr="0076151E">
              <w:rPr>
                <w:rFonts w:ascii="宋体" w:cs="宋体" w:hint="eastAsia"/>
                <w:sz w:val="24"/>
              </w:rPr>
              <w:t>指标</w:t>
            </w:r>
          </w:p>
        </w:tc>
      </w:tr>
      <w:tr w:rsidR="00844515" w:rsidRPr="0076151E" w:rsidTr="0034548E">
        <w:trPr>
          <w:jc w:val="center"/>
        </w:trPr>
        <w:tc>
          <w:tcPr>
            <w:tcW w:w="876" w:type="dxa"/>
            <w:tcBorders>
              <w:top w:val="single" w:sz="4" w:space="0" w:color="auto"/>
              <w:left w:val="single" w:sz="4" w:space="0" w:color="auto"/>
              <w:bottom w:val="single" w:sz="4" w:space="0" w:color="auto"/>
              <w:right w:val="single" w:sz="4" w:space="0" w:color="auto"/>
            </w:tcBorders>
          </w:tcPr>
          <w:p w:rsidR="00844515" w:rsidRPr="0076151E" w:rsidRDefault="00844515" w:rsidP="0034548E">
            <w:pPr>
              <w:autoSpaceDE w:val="0"/>
              <w:autoSpaceDN w:val="0"/>
              <w:adjustRightInd w:val="0"/>
              <w:spacing w:line="360" w:lineRule="auto"/>
              <w:rPr>
                <w:rFonts w:ascii="宋体" w:cs="宋体"/>
                <w:sz w:val="24"/>
              </w:rPr>
            </w:pPr>
            <w:r w:rsidRPr="0076151E">
              <w:rPr>
                <w:rFonts w:ascii="宋体" w:cs="宋体"/>
                <w:sz w:val="24"/>
              </w:rPr>
              <w:t>1</w:t>
            </w:r>
          </w:p>
        </w:tc>
        <w:tc>
          <w:tcPr>
            <w:tcW w:w="2841" w:type="dxa"/>
            <w:tcBorders>
              <w:top w:val="single" w:sz="4" w:space="0" w:color="auto"/>
              <w:left w:val="single" w:sz="4" w:space="0" w:color="auto"/>
              <w:bottom w:val="single" w:sz="4" w:space="0" w:color="auto"/>
              <w:right w:val="single" w:sz="4" w:space="0" w:color="auto"/>
            </w:tcBorders>
          </w:tcPr>
          <w:p w:rsidR="00844515" w:rsidRPr="0076151E" w:rsidRDefault="00844515" w:rsidP="0034548E">
            <w:pPr>
              <w:autoSpaceDE w:val="0"/>
              <w:autoSpaceDN w:val="0"/>
              <w:adjustRightInd w:val="0"/>
              <w:spacing w:line="360" w:lineRule="auto"/>
              <w:rPr>
                <w:rFonts w:ascii="宋体" w:cs="宋体"/>
                <w:sz w:val="24"/>
              </w:rPr>
            </w:pPr>
            <w:r w:rsidRPr="0076151E">
              <w:rPr>
                <w:rFonts w:ascii="宋体" w:cs="宋体" w:hint="eastAsia"/>
                <w:sz w:val="24"/>
              </w:rPr>
              <w:t>总含盐量（</w:t>
            </w:r>
            <w:r w:rsidRPr="0076151E">
              <w:rPr>
                <w:rFonts w:ascii="宋体" w:cs="宋体"/>
                <w:sz w:val="24"/>
              </w:rPr>
              <w:t>mg/mL</w:t>
            </w:r>
            <w:r w:rsidRPr="0076151E">
              <w:rPr>
                <w:rFonts w:ascii="宋体" w:cs="宋体" w:hint="eastAsia"/>
                <w:sz w:val="24"/>
              </w:rPr>
              <w:t>）</w:t>
            </w:r>
          </w:p>
        </w:tc>
        <w:tc>
          <w:tcPr>
            <w:tcW w:w="2841" w:type="dxa"/>
            <w:tcBorders>
              <w:top w:val="single" w:sz="4" w:space="0" w:color="auto"/>
              <w:left w:val="single" w:sz="4" w:space="0" w:color="auto"/>
              <w:bottom w:val="single" w:sz="4" w:space="0" w:color="auto"/>
              <w:right w:val="single" w:sz="4" w:space="0" w:color="auto"/>
            </w:tcBorders>
          </w:tcPr>
          <w:p w:rsidR="00844515" w:rsidRPr="0076151E" w:rsidRDefault="00844515" w:rsidP="0034548E">
            <w:pPr>
              <w:autoSpaceDE w:val="0"/>
              <w:autoSpaceDN w:val="0"/>
              <w:adjustRightInd w:val="0"/>
              <w:spacing w:line="360" w:lineRule="auto"/>
              <w:rPr>
                <w:rFonts w:ascii="宋体" w:cs="宋体"/>
                <w:sz w:val="24"/>
              </w:rPr>
            </w:pPr>
            <w:r w:rsidRPr="0076151E">
              <w:rPr>
                <w:rFonts w:ascii="宋体" w:cs="宋体" w:hint="eastAsia"/>
                <w:sz w:val="24"/>
              </w:rPr>
              <w:t>＜</w:t>
            </w:r>
            <w:r w:rsidRPr="0076151E">
              <w:rPr>
                <w:rFonts w:ascii="宋体" w:cs="宋体"/>
                <w:sz w:val="24"/>
              </w:rPr>
              <w:t>5</w:t>
            </w:r>
          </w:p>
        </w:tc>
      </w:tr>
      <w:tr w:rsidR="00844515" w:rsidRPr="0076151E" w:rsidTr="0034548E">
        <w:trPr>
          <w:jc w:val="center"/>
        </w:trPr>
        <w:tc>
          <w:tcPr>
            <w:tcW w:w="876" w:type="dxa"/>
            <w:tcBorders>
              <w:top w:val="single" w:sz="4" w:space="0" w:color="auto"/>
              <w:left w:val="single" w:sz="4" w:space="0" w:color="auto"/>
              <w:bottom w:val="single" w:sz="4" w:space="0" w:color="auto"/>
              <w:right w:val="single" w:sz="4" w:space="0" w:color="auto"/>
            </w:tcBorders>
          </w:tcPr>
          <w:p w:rsidR="00844515" w:rsidRPr="0076151E" w:rsidRDefault="00844515" w:rsidP="0034548E">
            <w:pPr>
              <w:autoSpaceDE w:val="0"/>
              <w:autoSpaceDN w:val="0"/>
              <w:adjustRightInd w:val="0"/>
              <w:spacing w:line="360" w:lineRule="auto"/>
              <w:rPr>
                <w:rFonts w:ascii="宋体" w:cs="宋体"/>
                <w:sz w:val="24"/>
              </w:rPr>
            </w:pPr>
            <w:r w:rsidRPr="0076151E">
              <w:rPr>
                <w:rFonts w:ascii="宋体" w:cs="宋体"/>
                <w:sz w:val="24"/>
              </w:rPr>
              <w:t>2</w:t>
            </w:r>
          </w:p>
        </w:tc>
        <w:tc>
          <w:tcPr>
            <w:tcW w:w="2841" w:type="dxa"/>
            <w:tcBorders>
              <w:top w:val="single" w:sz="4" w:space="0" w:color="auto"/>
              <w:left w:val="single" w:sz="4" w:space="0" w:color="auto"/>
              <w:bottom w:val="single" w:sz="4" w:space="0" w:color="auto"/>
              <w:right w:val="single" w:sz="4" w:space="0" w:color="auto"/>
            </w:tcBorders>
          </w:tcPr>
          <w:p w:rsidR="00844515" w:rsidRPr="0076151E" w:rsidRDefault="00844515" w:rsidP="0034548E">
            <w:pPr>
              <w:autoSpaceDE w:val="0"/>
              <w:autoSpaceDN w:val="0"/>
              <w:adjustRightInd w:val="0"/>
              <w:spacing w:line="360" w:lineRule="auto"/>
              <w:rPr>
                <w:rFonts w:ascii="宋体" w:cs="宋体"/>
                <w:sz w:val="24"/>
              </w:rPr>
            </w:pPr>
            <w:r w:rsidRPr="0076151E">
              <w:rPr>
                <w:rFonts w:ascii="宋体" w:cs="宋体"/>
                <w:sz w:val="24"/>
              </w:rPr>
              <w:t>SO</w:t>
            </w:r>
            <w:r w:rsidRPr="0076151E">
              <w:rPr>
                <w:rFonts w:ascii="宋体" w:cs="宋体"/>
                <w:sz w:val="24"/>
                <w:vertAlign w:val="subscript"/>
              </w:rPr>
              <w:t>4</w:t>
            </w:r>
            <w:r w:rsidRPr="0076151E">
              <w:rPr>
                <w:rFonts w:ascii="宋体" w:cs="宋体"/>
                <w:sz w:val="24"/>
                <w:vertAlign w:val="superscript"/>
              </w:rPr>
              <w:t>-2</w:t>
            </w:r>
            <w:r w:rsidRPr="0076151E">
              <w:rPr>
                <w:rFonts w:ascii="宋体" w:cs="宋体" w:hint="eastAsia"/>
                <w:sz w:val="24"/>
              </w:rPr>
              <w:t>（</w:t>
            </w:r>
            <w:r w:rsidRPr="0076151E">
              <w:rPr>
                <w:rFonts w:ascii="宋体" w:cs="宋体"/>
                <w:sz w:val="24"/>
              </w:rPr>
              <w:t>mg/mL</w:t>
            </w:r>
            <w:r w:rsidRPr="0076151E">
              <w:rPr>
                <w:rFonts w:ascii="宋体" w:cs="宋体" w:hint="eastAsia"/>
                <w:sz w:val="24"/>
              </w:rPr>
              <w:t>）</w:t>
            </w:r>
          </w:p>
        </w:tc>
        <w:tc>
          <w:tcPr>
            <w:tcW w:w="2841" w:type="dxa"/>
            <w:tcBorders>
              <w:top w:val="single" w:sz="4" w:space="0" w:color="auto"/>
              <w:left w:val="single" w:sz="4" w:space="0" w:color="auto"/>
              <w:bottom w:val="single" w:sz="4" w:space="0" w:color="auto"/>
              <w:right w:val="single" w:sz="4" w:space="0" w:color="auto"/>
            </w:tcBorders>
          </w:tcPr>
          <w:p w:rsidR="00844515" w:rsidRPr="0076151E" w:rsidRDefault="00844515" w:rsidP="0034548E">
            <w:pPr>
              <w:autoSpaceDE w:val="0"/>
              <w:autoSpaceDN w:val="0"/>
              <w:adjustRightInd w:val="0"/>
              <w:spacing w:line="360" w:lineRule="auto"/>
              <w:rPr>
                <w:rFonts w:ascii="宋体" w:cs="宋体"/>
                <w:sz w:val="24"/>
              </w:rPr>
            </w:pPr>
            <w:r w:rsidRPr="0076151E">
              <w:rPr>
                <w:rFonts w:ascii="宋体" w:cs="宋体" w:hint="eastAsia"/>
                <w:sz w:val="24"/>
              </w:rPr>
              <w:t>＜</w:t>
            </w:r>
            <w:r w:rsidRPr="0076151E">
              <w:rPr>
                <w:rFonts w:ascii="宋体" w:cs="宋体"/>
                <w:sz w:val="24"/>
              </w:rPr>
              <w:t>2.7</w:t>
            </w:r>
          </w:p>
        </w:tc>
      </w:tr>
      <w:tr w:rsidR="00844515" w:rsidRPr="0076151E" w:rsidTr="0034548E">
        <w:trPr>
          <w:jc w:val="center"/>
        </w:trPr>
        <w:tc>
          <w:tcPr>
            <w:tcW w:w="876" w:type="dxa"/>
            <w:tcBorders>
              <w:top w:val="single" w:sz="4" w:space="0" w:color="auto"/>
              <w:left w:val="single" w:sz="4" w:space="0" w:color="auto"/>
              <w:bottom w:val="single" w:sz="4" w:space="0" w:color="auto"/>
              <w:right w:val="single" w:sz="4" w:space="0" w:color="auto"/>
            </w:tcBorders>
          </w:tcPr>
          <w:p w:rsidR="00844515" w:rsidRPr="0076151E" w:rsidRDefault="00844515" w:rsidP="0034548E">
            <w:pPr>
              <w:autoSpaceDE w:val="0"/>
              <w:autoSpaceDN w:val="0"/>
              <w:adjustRightInd w:val="0"/>
              <w:spacing w:line="360" w:lineRule="auto"/>
              <w:rPr>
                <w:rFonts w:ascii="宋体" w:cs="宋体"/>
                <w:sz w:val="24"/>
              </w:rPr>
            </w:pPr>
            <w:r w:rsidRPr="0076151E">
              <w:rPr>
                <w:rFonts w:ascii="宋体" w:cs="宋体"/>
                <w:sz w:val="24"/>
              </w:rPr>
              <w:t>3</w:t>
            </w:r>
          </w:p>
        </w:tc>
        <w:tc>
          <w:tcPr>
            <w:tcW w:w="2841" w:type="dxa"/>
            <w:tcBorders>
              <w:top w:val="single" w:sz="4" w:space="0" w:color="auto"/>
              <w:left w:val="single" w:sz="4" w:space="0" w:color="auto"/>
              <w:bottom w:val="single" w:sz="4" w:space="0" w:color="auto"/>
              <w:right w:val="single" w:sz="4" w:space="0" w:color="auto"/>
            </w:tcBorders>
          </w:tcPr>
          <w:p w:rsidR="00844515" w:rsidRPr="0076151E" w:rsidRDefault="00844515" w:rsidP="0034548E">
            <w:pPr>
              <w:autoSpaceDE w:val="0"/>
              <w:autoSpaceDN w:val="0"/>
              <w:adjustRightInd w:val="0"/>
              <w:spacing w:line="360" w:lineRule="auto"/>
              <w:rPr>
                <w:rFonts w:ascii="宋体" w:cs="宋体"/>
                <w:sz w:val="24"/>
              </w:rPr>
            </w:pPr>
            <w:r w:rsidRPr="0076151E">
              <w:rPr>
                <w:rFonts w:ascii="宋体" w:cs="宋体"/>
                <w:sz w:val="24"/>
              </w:rPr>
              <w:t>pH</w:t>
            </w:r>
          </w:p>
        </w:tc>
        <w:tc>
          <w:tcPr>
            <w:tcW w:w="2841" w:type="dxa"/>
            <w:tcBorders>
              <w:top w:val="single" w:sz="4" w:space="0" w:color="auto"/>
              <w:left w:val="single" w:sz="4" w:space="0" w:color="auto"/>
              <w:bottom w:val="single" w:sz="4" w:space="0" w:color="auto"/>
              <w:right w:val="single" w:sz="4" w:space="0" w:color="auto"/>
            </w:tcBorders>
          </w:tcPr>
          <w:p w:rsidR="00844515" w:rsidRPr="0076151E" w:rsidRDefault="00844515" w:rsidP="0034548E">
            <w:pPr>
              <w:autoSpaceDE w:val="0"/>
              <w:autoSpaceDN w:val="0"/>
              <w:adjustRightInd w:val="0"/>
              <w:spacing w:line="360" w:lineRule="auto"/>
              <w:rPr>
                <w:rFonts w:ascii="宋体" w:cs="宋体"/>
                <w:sz w:val="24"/>
              </w:rPr>
            </w:pPr>
            <w:r w:rsidRPr="0076151E">
              <w:rPr>
                <w:rFonts w:ascii="宋体" w:cs="宋体"/>
                <w:sz w:val="24"/>
              </w:rPr>
              <w:t>5~9</w:t>
            </w:r>
          </w:p>
        </w:tc>
      </w:tr>
    </w:tbl>
    <w:p w:rsidR="0076151E" w:rsidRPr="0076151E" w:rsidRDefault="0076151E" w:rsidP="00844515">
      <w:pPr>
        <w:spacing w:line="360" w:lineRule="auto"/>
        <w:ind w:right="275" w:firstLineChars="49" w:firstLine="118"/>
        <w:rPr>
          <w:rFonts w:ascii="宋体" w:hAnsi="宋体" w:cs="宋体" w:hint="eastAsia"/>
          <w:b/>
          <w:sz w:val="24"/>
        </w:rPr>
      </w:pPr>
    </w:p>
    <w:p w:rsidR="00844515" w:rsidRPr="0076151E" w:rsidRDefault="00844515" w:rsidP="00844515">
      <w:pPr>
        <w:spacing w:line="360" w:lineRule="auto"/>
        <w:ind w:right="275" w:firstLineChars="49" w:firstLine="118"/>
        <w:rPr>
          <w:rFonts w:ascii="宋体" w:hAnsi="宋体" w:cs="宋体"/>
          <w:color w:val="FF0000"/>
          <w:sz w:val="24"/>
        </w:rPr>
      </w:pPr>
      <w:r w:rsidRPr="0076151E">
        <w:rPr>
          <w:rFonts w:ascii="宋体" w:hAnsi="宋体" w:cs="宋体" w:hint="eastAsia"/>
          <w:b/>
          <w:sz w:val="24"/>
        </w:rPr>
        <w:t>第</w:t>
      </w:r>
      <w:r w:rsidRPr="0076151E">
        <w:rPr>
          <w:rFonts w:ascii="宋体" w:hAnsi="宋体" w:cs="宋体"/>
          <w:b/>
          <w:sz w:val="24"/>
        </w:rPr>
        <w:t>2.0.4</w:t>
      </w:r>
      <w:r w:rsidRPr="0076151E">
        <w:rPr>
          <w:rFonts w:ascii="宋体" w:hAnsi="宋体" w:cs="宋体" w:hint="eastAsia"/>
          <w:b/>
          <w:sz w:val="24"/>
        </w:rPr>
        <w:t xml:space="preserve">条 </w:t>
      </w:r>
      <w:r w:rsidRPr="0076151E">
        <w:rPr>
          <w:rFonts w:ascii="宋体" w:hAnsi="宋体" w:cs="宋体" w:hint="eastAsia"/>
          <w:sz w:val="24"/>
        </w:rPr>
        <w:t>为改善砂浆和易性、密实度和粘结强度需掺加外加剂时，必须经过试验确定，不得采用对钢材有腐蚀作用的衬里砂浆外加剂。产品应有质量证明书及使用说明书加入外加剂的衬里应满足《生活饮用水输配水设备及防护材料卫生安全性评价标准》（</w:t>
      </w:r>
      <w:r w:rsidRPr="0076151E">
        <w:rPr>
          <w:rFonts w:ascii="宋体" w:hAnsi="宋体" w:cs="宋体"/>
          <w:sz w:val="24"/>
        </w:rPr>
        <w:t>GB/T 17219</w:t>
      </w:r>
      <w:r w:rsidRPr="0076151E">
        <w:rPr>
          <w:rFonts w:ascii="宋体" w:hAnsi="宋体" w:cs="宋体" w:hint="eastAsia"/>
          <w:sz w:val="24"/>
        </w:rPr>
        <w:t>）的要求。</w:t>
      </w:r>
    </w:p>
    <w:p w:rsidR="00844515" w:rsidRPr="0076151E" w:rsidRDefault="00844515" w:rsidP="00844515">
      <w:pPr>
        <w:spacing w:line="360" w:lineRule="auto"/>
        <w:rPr>
          <w:rFonts w:ascii="宋体" w:cs="宋体"/>
          <w:sz w:val="24"/>
        </w:rPr>
      </w:pPr>
      <w:r w:rsidRPr="0076151E">
        <w:rPr>
          <w:rFonts w:ascii="宋体" w:hAnsi="宋体" w:cs="宋体" w:hint="eastAsia"/>
          <w:b/>
          <w:sz w:val="24"/>
        </w:rPr>
        <w:t>第</w:t>
      </w:r>
      <w:r w:rsidRPr="0076151E">
        <w:rPr>
          <w:rFonts w:ascii="宋体" w:hAnsi="宋体" w:cs="宋体"/>
          <w:b/>
          <w:sz w:val="24"/>
        </w:rPr>
        <w:t>2.0.</w:t>
      </w:r>
      <w:r w:rsidRPr="0076151E">
        <w:rPr>
          <w:rFonts w:ascii="宋体" w:hAnsi="宋体" w:cs="宋体" w:hint="eastAsia"/>
          <w:b/>
          <w:sz w:val="24"/>
        </w:rPr>
        <w:t xml:space="preserve">5条 </w:t>
      </w:r>
      <w:r w:rsidRPr="0076151E">
        <w:rPr>
          <w:rFonts w:ascii="宋体" w:hAnsi="宋体" w:cs="宋体" w:hint="eastAsia"/>
          <w:sz w:val="24"/>
        </w:rPr>
        <w:t>为减少管道变形便于施工，采用工厂预制法进行砂浆衬里施工前需在钢管道上设置增强钢筋或钢筋网时，增强钢筋或钢筋网的材料和规格应保证砂浆层对钢筋的覆盖，避免对钢管基材产生腐蚀和空鼓产生。</w:t>
      </w:r>
    </w:p>
    <w:p w:rsidR="00844515" w:rsidRPr="0076151E" w:rsidRDefault="00844515" w:rsidP="00844515">
      <w:pPr>
        <w:spacing w:line="360" w:lineRule="auto"/>
        <w:ind w:firstLineChars="98" w:firstLine="235"/>
        <w:rPr>
          <w:rFonts w:ascii="宋体" w:cs="宋体"/>
          <w:sz w:val="24"/>
        </w:rPr>
      </w:pPr>
    </w:p>
    <w:p w:rsidR="00BC1891" w:rsidRPr="0076151E" w:rsidRDefault="00BC1891">
      <w:pPr>
        <w:widowControl/>
        <w:jc w:val="left"/>
        <w:rPr>
          <w:rFonts w:ascii="宋体" w:hAnsi="宋体" w:cs="宋体"/>
          <w:b/>
          <w:sz w:val="24"/>
        </w:rPr>
      </w:pPr>
      <w:r w:rsidRPr="0076151E">
        <w:rPr>
          <w:rFonts w:ascii="宋体" w:hAnsi="宋体" w:cs="宋体"/>
          <w:b/>
          <w:sz w:val="24"/>
        </w:rPr>
        <w:br w:type="page"/>
      </w:r>
    </w:p>
    <w:p w:rsidR="00844515" w:rsidRPr="0076151E" w:rsidRDefault="00844515" w:rsidP="00844515">
      <w:pPr>
        <w:spacing w:line="360" w:lineRule="auto"/>
        <w:jc w:val="center"/>
        <w:rPr>
          <w:rFonts w:ascii="宋体" w:cs="宋体"/>
          <w:b/>
          <w:sz w:val="24"/>
        </w:rPr>
      </w:pPr>
      <w:r w:rsidRPr="0076151E">
        <w:rPr>
          <w:rFonts w:ascii="宋体" w:hAnsi="宋体" w:cs="宋体" w:hint="eastAsia"/>
          <w:b/>
          <w:sz w:val="24"/>
        </w:rPr>
        <w:lastRenderedPageBreak/>
        <w:t>第三章</w:t>
      </w:r>
      <w:r w:rsidRPr="0076151E">
        <w:rPr>
          <w:rFonts w:ascii="宋体" w:hAnsi="宋体" w:cs="Arial"/>
          <w:b/>
          <w:sz w:val="24"/>
        </w:rPr>
        <w:t xml:space="preserve"> </w:t>
      </w:r>
      <w:r w:rsidRPr="0076151E">
        <w:rPr>
          <w:rFonts w:ascii="宋体" w:hAnsi="宋体" w:cs="宋体" w:hint="eastAsia"/>
          <w:b/>
          <w:sz w:val="24"/>
        </w:rPr>
        <w:t>施工规定</w:t>
      </w:r>
    </w:p>
    <w:p w:rsidR="00844515" w:rsidRPr="0076151E" w:rsidRDefault="00844515" w:rsidP="00844515">
      <w:pPr>
        <w:spacing w:line="360" w:lineRule="auto"/>
        <w:jc w:val="center"/>
        <w:rPr>
          <w:rFonts w:ascii="宋体" w:cs="宋体"/>
          <w:b/>
          <w:sz w:val="24"/>
        </w:rPr>
      </w:pPr>
    </w:p>
    <w:p w:rsidR="00844515" w:rsidRPr="0076151E" w:rsidRDefault="00844515" w:rsidP="00844515">
      <w:pPr>
        <w:spacing w:line="360" w:lineRule="auto"/>
        <w:jc w:val="center"/>
        <w:rPr>
          <w:rFonts w:ascii="宋体" w:cs="Arial"/>
          <w:b/>
          <w:sz w:val="24"/>
        </w:rPr>
      </w:pPr>
      <w:r w:rsidRPr="0076151E">
        <w:rPr>
          <w:rFonts w:ascii="宋体" w:hAnsi="宋体" w:cs="宋体" w:hint="eastAsia"/>
          <w:b/>
          <w:sz w:val="24"/>
        </w:rPr>
        <w:t>第一节</w:t>
      </w:r>
      <w:r w:rsidRPr="0076151E">
        <w:rPr>
          <w:rFonts w:ascii="宋体" w:hAnsi="宋体" w:cs="Arial"/>
          <w:b/>
          <w:sz w:val="24"/>
        </w:rPr>
        <w:t xml:space="preserve"> </w:t>
      </w:r>
      <w:r w:rsidRPr="0076151E">
        <w:rPr>
          <w:rFonts w:ascii="宋体" w:hAnsi="宋体" w:cs="宋体" w:hint="eastAsia"/>
          <w:b/>
          <w:sz w:val="24"/>
        </w:rPr>
        <w:t>一般规定</w:t>
      </w:r>
    </w:p>
    <w:p w:rsidR="00844515" w:rsidRPr="0076151E" w:rsidRDefault="00844515" w:rsidP="00844515">
      <w:pPr>
        <w:spacing w:line="360" w:lineRule="auto"/>
        <w:ind w:firstLineChars="98" w:firstLine="275"/>
        <w:rPr>
          <w:rFonts w:ascii="宋体" w:cs="宋体"/>
          <w:b/>
          <w:color w:val="00B050"/>
          <w:sz w:val="24"/>
        </w:rPr>
      </w:pPr>
      <w:r w:rsidRPr="0076151E">
        <w:rPr>
          <w:rFonts w:ascii="宋体" w:hAnsi="宋体" w:cs="宋体" w:hint="eastAsia"/>
          <w:b/>
          <w:spacing w:val="20"/>
          <w:sz w:val="24"/>
        </w:rPr>
        <w:t>第</w:t>
      </w:r>
      <w:r w:rsidRPr="0076151E">
        <w:rPr>
          <w:rFonts w:ascii="宋体" w:hAnsi="宋体" w:cs="宋体"/>
          <w:b/>
          <w:spacing w:val="20"/>
          <w:sz w:val="24"/>
        </w:rPr>
        <w:t>3.1.1</w:t>
      </w:r>
      <w:r w:rsidRPr="0076151E">
        <w:rPr>
          <w:rFonts w:ascii="宋体" w:hAnsi="宋体" w:cs="宋体" w:hint="eastAsia"/>
          <w:b/>
          <w:spacing w:val="20"/>
          <w:sz w:val="24"/>
        </w:rPr>
        <w:t>条</w:t>
      </w:r>
      <w:r w:rsidRPr="0076151E">
        <w:rPr>
          <w:rFonts w:ascii="宋体" w:hAnsi="宋体" w:cs="宋体"/>
          <w:b/>
          <w:spacing w:val="20"/>
          <w:sz w:val="24"/>
        </w:rPr>
        <w:t xml:space="preserve"> </w:t>
      </w:r>
      <w:r w:rsidRPr="0076151E">
        <w:rPr>
          <w:rFonts w:ascii="宋体" w:hAnsi="宋体" w:cs="宋体" w:hint="eastAsia"/>
          <w:sz w:val="24"/>
        </w:rPr>
        <w:t>衬里在现场施工时，必须在管道铺设完毕、试压合格并按设计要求复土夯实后进行，衬里施工过程中，管道必须处于稳定状态</w:t>
      </w:r>
      <w:r w:rsidRPr="0076151E">
        <w:rPr>
          <w:rFonts w:hint="eastAsia"/>
          <w:sz w:val="18"/>
          <w:szCs w:val="18"/>
        </w:rPr>
        <w:t>。</w:t>
      </w:r>
    </w:p>
    <w:p w:rsidR="00844515" w:rsidRPr="0076151E" w:rsidRDefault="00844515" w:rsidP="00844515">
      <w:pPr>
        <w:spacing w:line="360" w:lineRule="auto"/>
        <w:ind w:firstLineChars="200" w:firstLine="480"/>
        <w:rPr>
          <w:rFonts w:ascii="宋体" w:cs="宋体"/>
          <w:sz w:val="24"/>
        </w:rPr>
      </w:pPr>
      <w:r w:rsidRPr="0076151E">
        <w:rPr>
          <w:rFonts w:ascii="宋体" w:hAnsi="宋体" w:cs="宋体" w:hint="eastAsia"/>
          <w:sz w:val="24"/>
        </w:rPr>
        <w:t>衬里采用工厂预制法时，管道衬里在施工、堆放、运输、装卸、安装时，管道应保持稳定。</w:t>
      </w:r>
    </w:p>
    <w:p w:rsidR="00D93182" w:rsidRPr="0076151E" w:rsidRDefault="00844515" w:rsidP="00844515">
      <w:pPr>
        <w:spacing w:line="360" w:lineRule="auto"/>
        <w:ind w:firstLineChars="98" w:firstLine="275"/>
        <w:rPr>
          <w:rFonts w:ascii="宋体" w:hAnsi="宋体" w:cs="宋体"/>
          <w:sz w:val="24"/>
        </w:rPr>
      </w:pPr>
      <w:r w:rsidRPr="0076151E">
        <w:rPr>
          <w:rFonts w:ascii="宋体" w:hAnsi="宋体" w:cs="宋体" w:hint="eastAsia"/>
          <w:b/>
          <w:spacing w:val="20"/>
          <w:sz w:val="24"/>
        </w:rPr>
        <w:t>第</w:t>
      </w:r>
      <w:r w:rsidRPr="0076151E">
        <w:rPr>
          <w:rFonts w:ascii="宋体" w:hAnsi="宋体" w:cs="宋体"/>
          <w:b/>
          <w:spacing w:val="20"/>
          <w:sz w:val="24"/>
        </w:rPr>
        <w:t>3.1.2</w:t>
      </w:r>
      <w:r w:rsidRPr="0076151E">
        <w:rPr>
          <w:rFonts w:ascii="宋体" w:hAnsi="宋体" w:cs="宋体" w:hint="eastAsia"/>
          <w:b/>
          <w:spacing w:val="20"/>
          <w:sz w:val="24"/>
        </w:rPr>
        <w:t>条</w:t>
      </w:r>
      <w:r w:rsidRPr="0076151E">
        <w:rPr>
          <w:rFonts w:ascii="宋体" w:hAnsi="宋体" w:cs="宋体"/>
          <w:b/>
          <w:spacing w:val="20"/>
          <w:sz w:val="24"/>
        </w:rPr>
        <w:t xml:space="preserve"> </w:t>
      </w:r>
      <w:r w:rsidRPr="0076151E">
        <w:rPr>
          <w:rFonts w:ascii="宋体" w:hAnsi="宋体" w:cs="宋体" w:hint="eastAsia"/>
          <w:sz w:val="24"/>
        </w:rPr>
        <w:t>衬里现场施工前应检查管道的变形状况，管道竖向最大变位不应大于设计规定值，</w:t>
      </w:r>
      <w:r w:rsidR="00D93182" w:rsidRPr="0076151E">
        <w:rPr>
          <w:rFonts w:ascii="宋体" w:hAnsi="宋体" w:cs="宋体" w:hint="eastAsia"/>
          <w:sz w:val="24"/>
        </w:rPr>
        <w:t>设计无要求时，钢管或</w:t>
      </w:r>
      <w:proofErr w:type="gramStart"/>
      <w:r w:rsidR="00D93182" w:rsidRPr="0076151E">
        <w:rPr>
          <w:rFonts w:ascii="宋体" w:hAnsi="宋体" w:cs="宋体" w:hint="eastAsia"/>
          <w:sz w:val="24"/>
        </w:rPr>
        <w:t>球墨铸铁管变形率</w:t>
      </w:r>
      <w:proofErr w:type="gramEnd"/>
      <w:r w:rsidR="00D93182" w:rsidRPr="0076151E">
        <w:rPr>
          <w:rFonts w:ascii="宋体" w:hAnsi="宋体" w:cs="宋体" w:hint="eastAsia"/>
          <w:sz w:val="24"/>
        </w:rPr>
        <w:t>应不超过2%</w:t>
      </w:r>
      <w:r w:rsidRPr="0076151E">
        <w:rPr>
          <w:rFonts w:ascii="宋体" w:hAnsi="宋体" w:cs="宋体" w:hint="eastAsia"/>
          <w:sz w:val="24"/>
        </w:rPr>
        <w:t>。</w:t>
      </w:r>
    </w:p>
    <w:p w:rsidR="00844515" w:rsidRPr="0076151E" w:rsidRDefault="00844515" w:rsidP="00844515">
      <w:pPr>
        <w:spacing w:line="360" w:lineRule="auto"/>
        <w:ind w:firstLineChars="200" w:firstLine="480"/>
        <w:rPr>
          <w:rFonts w:ascii="宋体" w:cs="宋体"/>
          <w:sz w:val="24"/>
        </w:rPr>
      </w:pPr>
      <w:r w:rsidRPr="0076151E">
        <w:rPr>
          <w:rFonts w:ascii="宋体" w:hAnsi="宋体" w:cs="宋体" w:hint="eastAsia"/>
          <w:sz w:val="24"/>
        </w:rPr>
        <w:t>衬里工厂预制前，管道最大变位应满足施工工艺要求，保证衬里厚度均匀、密实和粘附力。</w:t>
      </w:r>
    </w:p>
    <w:p w:rsidR="00844515" w:rsidRPr="0076151E" w:rsidRDefault="00844515" w:rsidP="00D93182">
      <w:pPr>
        <w:spacing w:line="360" w:lineRule="auto"/>
        <w:ind w:firstLineChars="200" w:firstLine="562"/>
        <w:rPr>
          <w:rFonts w:ascii="宋体" w:hAnsi="宋体" w:cs="宋体"/>
          <w:sz w:val="24"/>
        </w:rPr>
      </w:pPr>
      <w:r w:rsidRPr="0076151E">
        <w:rPr>
          <w:rFonts w:ascii="宋体" w:hAnsi="宋体" w:cs="宋体" w:hint="eastAsia"/>
          <w:b/>
          <w:spacing w:val="20"/>
          <w:sz w:val="24"/>
        </w:rPr>
        <w:t>第</w:t>
      </w:r>
      <w:r w:rsidRPr="0076151E">
        <w:rPr>
          <w:rFonts w:ascii="宋体" w:hAnsi="宋体" w:cs="宋体"/>
          <w:b/>
          <w:spacing w:val="20"/>
          <w:sz w:val="24"/>
        </w:rPr>
        <w:t>3.1.3</w:t>
      </w:r>
      <w:r w:rsidRPr="0076151E">
        <w:rPr>
          <w:rFonts w:ascii="宋体" w:hAnsi="宋体" w:cs="宋体" w:hint="eastAsia"/>
          <w:b/>
          <w:spacing w:val="20"/>
          <w:sz w:val="24"/>
        </w:rPr>
        <w:t>条</w:t>
      </w:r>
      <w:r w:rsidRPr="0076151E">
        <w:rPr>
          <w:rFonts w:ascii="宋体" w:hAnsi="宋体" w:cs="宋体" w:hint="eastAsia"/>
          <w:sz w:val="24"/>
        </w:rPr>
        <w:t>衬里工厂预制前，采用离心工艺时，管内壁应采用喷砂除锈，除锈等级应达到《未涂覆过的钢材表面和全面清除原有涂层后的钢材表面的锈蚀等级和处理等级》（</w:t>
      </w:r>
      <w:r w:rsidRPr="0076151E">
        <w:rPr>
          <w:rFonts w:ascii="宋体" w:hAnsi="宋体" w:cs="宋体"/>
          <w:sz w:val="24"/>
        </w:rPr>
        <w:t>GB/T8923.1-2011</w:t>
      </w:r>
      <w:r w:rsidRPr="0076151E">
        <w:rPr>
          <w:rFonts w:ascii="宋体" w:hAnsi="宋体" w:cs="宋体" w:hint="eastAsia"/>
          <w:sz w:val="24"/>
        </w:rPr>
        <w:t>）中的</w:t>
      </w:r>
      <w:r w:rsidRPr="0076151E">
        <w:rPr>
          <w:rFonts w:ascii="宋体" w:hAnsi="宋体" w:cs="宋体"/>
          <w:sz w:val="24"/>
        </w:rPr>
        <w:t>Sa1</w:t>
      </w:r>
      <w:r w:rsidRPr="0076151E">
        <w:rPr>
          <w:rFonts w:ascii="宋体" w:hAnsi="宋体" w:cs="宋体" w:hint="eastAsia"/>
          <w:sz w:val="24"/>
        </w:rPr>
        <w:t>级。</w:t>
      </w:r>
    </w:p>
    <w:p w:rsidR="00844515" w:rsidRPr="0076151E" w:rsidRDefault="00844515" w:rsidP="00D93182">
      <w:pPr>
        <w:spacing w:line="360" w:lineRule="auto"/>
        <w:ind w:firstLineChars="200" w:firstLine="480"/>
        <w:rPr>
          <w:rFonts w:ascii="宋体" w:hAnsi="宋体" w:cs="宋体"/>
          <w:sz w:val="24"/>
        </w:rPr>
      </w:pPr>
      <w:r w:rsidRPr="0076151E">
        <w:rPr>
          <w:rFonts w:ascii="宋体" w:hAnsi="宋体" w:cs="宋体" w:hint="eastAsia"/>
          <w:sz w:val="24"/>
        </w:rPr>
        <w:t>衬里工厂预制采用其他工艺或现场衬里施工前，管内壁必须进行清扫，对新埋设的管道应去除松散的氧化铁皮、浮锈、泥土、油脂、焊渣、污杂物等附着物，钢管内壁焊缝凸起高度不得大于表</w:t>
      </w:r>
      <w:r w:rsidRPr="0076151E">
        <w:rPr>
          <w:rFonts w:ascii="宋体" w:hAnsi="宋体" w:cs="宋体"/>
          <w:sz w:val="24"/>
        </w:rPr>
        <w:t>3.3.1</w:t>
      </w:r>
      <w:r w:rsidRPr="0076151E">
        <w:rPr>
          <w:rFonts w:ascii="宋体" w:hAnsi="宋体" w:cs="宋体" w:hint="eastAsia"/>
          <w:sz w:val="24"/>
        </w:rPr>
        <w:t>所规定厚度的</w:t>
      </w:r>
      <w:r w:rsidRPr="0076151E">
        <w:rPr>
          <w:rFonts w:ascii="宋体" w:hAnsi="宋体" w:cs="宋体"/>
          <w:sz w:val="24"/>
        </w:rPr>
        <w:t xml:space="preserve"> 1/3</w:t>
      </w:r>
      <w:r w:rsidRPr="0076151E">
        <w:rPr>
          <w:rFonts w:ascii="宋体" w:hAnsi="宋体" w:cs="宋体" w:hint="eastAsia"/>
          <w:sz w:val="24"/>
        </w:rPr>
        <w:t xml:space="preserve">，对旧管道还应去除锈瘤、水垢等附着物。附着物去除后应用水清洗。   </w:t>
      </w:r>
    </w:p>
    <w:p w:rsidR="00844515" w:rsidRPr="0076151E" w:rsidRDefault="00844515" w:rsidP="00844515">
      <w:pPr>
        <w:spacing w:line="360" w:lineRule="auto"/>
        <w:ind w:firstLineChars="200" w:firstLine="480"/>
        <w:rPr>
          <w:rFonts w:ascii="宋体" w:hAnsi="宋体" w:cs="宋体"/>
          <w:sz w:val="24"/>
        </w:rPr>
      </w:pPr>
      <w:r w:rsidRPr="0076151E">
        <w:rPr>
          <w:rFonts w:ascii="宋体" w:hAnsi="宋体" w:cs="宋体" w:hint="eastAsia"/>
          <w:sz w:val="24"/>
        </w:rPr>
        <w:t>衬里施工时管内壁不得有结露和积水。</w:t>
      </w:r>
    </w:p>
    <w:p w:rsidR="00844515" w:rsidRPr="0076151E" w:rsidRDefault="00844515" w:rsidP="00844515">
      <w:pPr>
        <w:spacing w:line="360" w:lineRule="auto"/>
        <w:rPr>
          <w:rFonts w:ascii="宋体" w:cs="宋体"/>
          <w:spacing w:val="18"/>
          <w:sz w:val="24"/>
        </w:rPr>
      </w:pPr>
    </w:p>
    <w:p w:rsidR="00844515" w:rsidRPr="0076151E" w:rsidRDefault="00844515" w:rsidP="00844515">
      <w:pPr>
        <w:spacing w:line="360" w:lineRule="auto"/>
        <w:jc w:val="center"/>
        <w:rPr>
          <w:rFonts w:ascii="宋体" w:cs="Arial"/>
          <w:b/>
          <w:spacing w:val="32"/>
          <w:sz w:val="24"/>
        </w:rPr>
      </w:pPr>
      <w:r w:rsidRPr="0076151E">
        <w:rPr>
          <w:rFonts w:ascii="宋体" w:hAnsi="宋体" w:cs="宋体" w:hint="eastAsia"/>
          <w:b/>
          <w:spacing w:val="32"/>
          <w:sz w:val="24"/>
        </w:rPr>
        <w:t>第二节</w:t>
      </w:r>
      <w:r w:rsidRPr="0076151E">
        <w:rPr>
          <w:rFonts w:ascii="宋体" w:hAnsi="宋体" w:cs="Arial"/>
          <w:b/>
          <w:spacing w:val="32"/>
          <w:sz w:val="24"/>
        </w:rPr>
        <w:t xml:space="preserve"> </w:t>
      </w:r>
      <w:r w:rsidRPr="0076151E">
        <w:rPr>
          <w:rFonts w:ascii="宋体" w:hAnsi="宋体" w:cs="宋体" w:hint="eastAsia"/>
          <w:b/>
          <w:spacing w:val="32"/>
          <w:sz w:val="24"/>
        </w:rPr>
        <w:t>衬里用料的配制</w:t>
      </w:r>
    </w:p>
    <w:p w:rsidR="00844515" w:rsidRPr="0076151E" w:rsidRDefault="00844515" w:rsidP="00844515">
      <w:pPr>
        <w:spacing w:line="360" w:lineRule="auto"/>
        <w:ind w:firstLineChars="98" w:firstLine="275"/>
        <w:rPr>
          <w:rFonts w:ascii="宋体" w:cs="宋体"/>
          <w:spacing w:val="20"/>
          <w:sz w:val="24"/>
        </w:rPr>
      </w:pPr>
      <w:r w:rsidRPr="0076151E">
        <w:rPr>
          <w:rFonts w:ascii="宋体" w:hAnsi="宋体" w:cs="宋体" w:hint="eastAsia"/>
          <w:b/>
          <w:spacing w:val="20"/>
          <w:sz w:val="24"/>
        </w:rPr>
        <w:t>第</w:t>
      </w:r>
      <w:r w:rsidRPr="0076151E">
        <w:rPr>
          <w:rFonts w:ascii="宋体" w:hAnsi="宋体" w:cs="宋体"/>
          <w:b/>
          <w:spacing w:val="20"/>
          <w:sz w:val="24"/>
        </w:rPr>
        <w:t>3.2.1</w:t>
      </w:r>
      <w:r w:rsidRPr="0076151E">
        <w:rPr>
          <w:rFonts w:ascii="宋体" w:hAnsi="宋体" w:cs="宋体" w:hint="eastAsia"/>
          <w:b/>
          <w:spacing w:val="20"/>
          <w:sz w:val="24"/>
        </w:rPr>
        <w:t>条</w:t>
      </w:r>
      <w:r w:rsidRPr="0076151E">
        <w:rPr>
          <w:rFonts w:ascii="宋体" w:hAnsi="宋体" w:cs="宋体"/>
          <w:b/>
          <w:spacing w:val="20"/>
          <w:sz w:val="24"/>
        </w:rPr>
        <w:t xml:space="preserve"> </w:t>
      </w:r>
      <w:r w:rsidRPr="0076151E">
        <w:rPr>
          <w:rFonts w:ascii="宋体" w:hAnsi="宋体" w:cs="宋体" w:hint="eastAsia"/>
          <w:sz w:val="24"/>
        </w:rPr>
        <w:t>水泥砂浆必须用机械充分混合搅拌。砂浆稠度应符合衬里的匀质密实度要求。砂浆应在初凝前使用。</w:t>
      </w:r>
    </w:p>
    <w:p w:rsidR="00844515" w:rsidRPr="0076151E" w:rsidRDefault="00844515" w:rsidP="00844515">
      <w:pPr>
        <w:spacing w:line="360" w:lineRule="auto"/>
        <w:ind w:firstLineChars="98" w:firstLine="228"/>
        <w:rPr>
          <w:rFonts w:ascii="宋体" w:hAnsi="宋体" w:cs="宋体"/>
          <w:sz w:val="24"/>
        </w:rPr>
      </w:pPr>
      <w:r w:rsidRPr="0076151E">
        <w:rPr>
          <w:rFonts w:ascii="宋体" w:hAnsi="宋体" w:cs="宋体" w:hint="eastAsia"/>
          <w:b/>
          <w:spacing w:val="-4"/>
          <w:sz w:val="24"/>
        </w:rPr>
        <w:t>第</w:t>
      </w:r>
      <w:r w:rsidRPr="0076151E">
        <w:rPr>
          <w:rFonts w:ascii="宋体" w:hAnsi="宋体" w:cs="宋体"/>
          <w:b/>
          <w:spacing w:val="-4"/>
          <w:sz w:val="24"/>
        </w:rPr>
        <w:t>3.2.2</w:t>
      </w:r>
      <w:r w:rsidRPr="0076151E">
        <w:rPr>
          <w:rFonts w:ascii="宋体" w:hAnsi="宋体" w:cs="宋体" w:hint="eastAsia"/>
          <w:b/>
          <w:spacing w:val="-4"/>
          <w:sz w:val="24"/>
        </w:rPr>
        <w:t>条</w:t>
      </w:r>
      <w:r w:rsidRPr="0076151E">
        <w:rPr>
          <w:rFonts w:ascii="宋体" w:hAnsi="宋体" w:cs="宋体"/>
          <w:b/>
          <w:spacing w:val="-4"/>
          <w:sz w:val="24"/>
        </w:rPr>
        <w:t xml:space="preserve"> </w:t>
      </w:r>
      <w:r w:rsidRPr="0076151E">
        <w:rPr>
          <w:rFonts w:ascii="宋体" w:hAnsi="宋体" w:cs="宋体" w:hint="eastAsia"/>
          <w:b/>
          <w:spacing w:val="-4"/>
          <w:sz w:val="24"/>
        </w:rPr>
        <w:t xml:space="preserve"> </w:t>
      </w:r>
      <w:r w:rsidRPr="0076151E">
        <w:rPr>
          <w:rFonts w:ascii="宋体" w:hAnsi="宋体" w:cs="宋体" w:hint="eastAsia"/>
          <w:sz w:val="24"/>
        </w:rPr>
        <w:t>衬里采用机械喷涂工艺时，水泥砂浆重量配比可在</w:t>
      </w:r>
      <w:r w:rsidRPr="0076151E">
        <w:rPr>
          <w:rFonts w:ascii="宋体" w:hAnsi="宋体" w:cs="宋体"/>
          <w:sz w:val="24"/>
        </w:rPr>
        <w:t>1:1~1:2</w:t>
      </w:r>
      <w:r w:rsidRPr="0076151E">
        <w:rPr>
          <w:rFonts w:ascii="宋体" w:hAnsi="宋体" w:cs="宋体" w:hint="eastAsia"/>
          <w:sz w:val="24"/>
        </w:rPr>
        <w:t>范围内选用。水泥砂浆坍落度宜取</w:t>
      </w:r>
      <w:r w:rsidRPr="0076151E">
        <w:rPr>
          <w:rFonts w:ascii="宋体" w:hAnsi="宋体" w:cs="宋体"/>
          <w:sz w:val="24"/>
        </w:rPr>
        <w:t>60~80mm</w:t>
      </w:r>
      <w:r w:rsidRPr="0076151E">
        <w:rPr>
          <w:rFonts w:ascii="宋体" w:hAnsi="宋体" w:cs="宋体" w:hint="eastAsia"/>
          <w:sz w:val="24"/>
        </w:rPr>
        <w:t>，当管径小于</w:t>
      </w:r>
      <w:r w:rsidRPr="0076151E">
        <w:rPr>
          <w:rFonts w:ascii="宋体" w:hAnsi="宋体" w:cs="宋体"/>
          <w:sz w:val="24"/>
        </w:rPr>
        <w:t>1000mm</w:t>
      </w:r>
      <w:r w:rsidRPr="0076151E">
        <w:rPr>
          <w:rFonts w:ascii="宋体" w:hAnsi="宋体" w:cs="宋体" w:hint="eastAsia"/>
          <w:sz w:val="24"/>
        </w:rPr>
        <w:t>时，允许提高，但不宜大于</w:t>
      </w:r>
      <w:r w:rsidRPr="0076151E">
        <w:rPr>
          <w:rFonts w:ascii="宋体" w:hAnsi="宋体" w:cs="宋体"/>
          <w:sz w:val="24"/>
        </w:rPr>
        <w:t>120mm</w:t>
      </w:r>
      <w:r w:rsidRPr="0076151E">
        <w:rPr>
          <w:rFonts w:ascii="宋体" w:hAnsi="宋体" w:cs="宋体" w:hint="eastAsia"/>
          <w:sz w:val="24"/>
        </w:rPr>
        <w:t xml:space="preserve">。  </w:t>
      </w:r>
    </w:p>
    <w:p w:rsidR="00844515" w:rsidRPr="0076151E" w:rsidRDefault="00844515" w:rsidP="00D93182">
      <w:pPr>
        <w:spacing w:line="360" w:lineRule="auto"/>
        <w:ind w:firstLineChars="98" w:firstLine="235"/>
        <w:rPr>
          <w:rFonts w:ascii="宋体" w:hAnsi="宋体" w:cs="宋体"/>
          <w:sz w:val="24"/>
        </w:rPr>
      </w:pPr>
      <w:r w:rsidRPr="0076151E">
        <w:rPr>
          <w:rFonts w:ascii="宋体" w:hAnsi="宋体" w:cs="宋体" w:hint="eastAsia"/>
          <w:sz w:val="24"/>
        </w:rPr>
        <w:t>衬里工厂预制时，应对水泥砂浆重量配比、砂浆稠度、离心涂覆时间速度、喷头的旋转速度和平移速度进行控制，保证内衬紧密而连续。</w:t>
      </w:r>
    </w:p>
    <w:p w:rsidR="00844515" w:rsidRPr="0076151E" w:rsidRDefault="00844515" w:rsidP="00844515">
      <w:pPr>
        <w:spacing w:line="360" w:lineRule="auto"/>
        <w:ind w:firstLineChars="98" w:firstLine="275"/>
        <w:rPr>
          <w:rFonts w:ascii="宋体"/>
          <w:b/>
          <w:color w:val="FF0000"/>
          <w:sz w:val="24"/>
          <w:u w:val="single"/>
        </w:rPr>
      </w:pPr>
      <w:r w:rsidRPr="0076151E">
        <w:rPr>
          <w:rFonts w:ascii="宋体" w:hAnsi="宋体" w:cs="宋体" w:hint="eastAsia"/>
          <w:b/>
          <w:spacing w:val="20"/>
          <w:sz w:val="24"/>
        </w:rPr>
        <w:t>第</w:t>
      </w:r>
      <w:r w:rsidRPr="0076151E">
        <w:rPr>
          <w:rFonts w:ascii="宋体" w:hAnsi="宋体" w:cs="宋体"/>
          <w:b/>
          <w:spacing w:val="20"/>
          <w:sz w:val="24"/>
        </w:rPr>
        <w:t>3.2.3</w:t>
      </w:r>
      <w:r w:rsidRPr="0076151E">
        <w:rPr>
          <w:rFonts w:ascii="宋体" w:hAnsi="宋体" w:cs="宋体" w:hint="eastAsia"/>
          <w:b/>
          <w:spacing w:val="20"/>
          <w:sz w:val="24"/>
        </w:rPr>
        <w:t>条</w:t>
      </w:r>
      <w:r w:rsidRPr="0076151E">
        <w:rPr>
          <w:rFonts w:ascii="宋体" w:hAnsi="宋体" w:cs="Arial"/>
          <w:spacing w:val="20"/>
          <w:sz w:val="24"/>
        </w:rPr>
        <w:t xml:space="preserve"> </w:t>
      </w:r>
      <w:r w:rsidRPr="0076151E">
        <w:rPr>
          <w:rFonts w:ascii="宋体" w:hAnsi="宋体" w:cs="宋体" w:hint="eastAsia"/>
          <w:sz w:val="24"/>
        </w:rPr>
        <w:t>水泥砂浆抗压强度不得低于</w:t>
      </w:r>
      <w:r w:rsidRPr="0076151E">
        <w:rPr>
          <w:rFonts w:ascii="宋体" w:hAnsi="宋体" w:cs="宋体"/>
          <w:sz w:val="24"/>
        </w:rPr>
        <w:t>30MPa</w:t>
      </w:r>
      <w:r w:rsidRPr="0076151E">
        <w:rPr>
          <w:rFonts w:ascii="宋体" w:hAnsi="宋体" w:cs="宋体" w:hint="eastAsia"/>
          <w:sz w:val="24"/>
        </w:rPr>
        <w:t>。抗压强度和质量密度的实</w:t>
      </w:r>
      <w:r w:rsidRPr="0076151E">
        <w:rPr>
          <w:rFonts w:ascii="宋体" w:hAnsi="宋体" w:cs="宋体" w:hint="eastAsia"/>
          <w:sz w:val="24"/>
        </w:rPr>
        <w:lastRenderedPageBreak/>
        <w:t>验方法应符合《建筑砂浆基本性能试验方法标准》（</w:t>
      </w:r>
      <w:r w:rsidRPr="0076151E">
        <w:rPr>
          <w:rFonts w:ascii="宋体" w:hAnsi="宋体" w:cs="宋体"/>
          <w:sz w:val="24"/>
        </w:rPr>
        <w:t>JGJ/T 70-2009</w:t>
      </w:r>
      <w:r w:rsidRPr="0076151E">
        <w:rPr>
          <w:rFonts w:ascii="宋体" w:hAnsi="宋体" w:cs="宋体" w:hint="eastAsia"/>
          <w:sz w:val="24"/>
        </w:rPr>
        <w:t>）的规定。</w:t>
      </w:r>
    </w:p>
    <w:p w:rsidR="00844515" w:rsidRPr="0076151E" w:rsidRDefault="00844515" w:rsidP="00844515">
      <w:pPr>
        <w:spacing w:line="360" w:lineRule="auto"/>
        <w:rPr>
          <w:rFonts w:ascii="宋体"/>
          <w:sz w:val="24"/>
        </w:rPr>
      </w:pPr>
    </w:p>
    <w:p w:rsidR="00844515" w:rsidRPr="0076151E" w:rsidRDefault="00844515" w:rsidP="00844515">
      <w:pPr>
        <w:spacing w:line="360" w:lineRule="auto"/>
        <w:jc w:val="center"/>
        <w:rPr>
          <w:rFonts w:ascii="宋体" w:cs="宋体"/>
          <w:b/>
          <w:spacing w:val="32"/>
          <w:sz w:val="24"/>
        </w:rPr>
      </w:pPr>
      <w:r w:rsidRPr="0076151E">
        <w:rPr>
          <w:rFonts w:ascii="宋体" w:hAnsi="宋体" w:cs="宋体" w:hint="eastAsia"/>
          <w:b/>
          <w:spacing w:val="32"/>
          <w:sz w:val="24"/>
        </w:rPr>
        <w:t>第三节</w:t>
      </w:r>
      <w:r w:rsidRPr="0076151E">
        <w:rPr>
          <w:rFonts w:ascii="宋体" w:hAnsi="宋体" w:cs="Arial"/>
          <w:b/>
          <w:spacing w:val="32"/>
          <w:sz w:val="24"/>
        </w:rPr>
        <w:t xml:space="preserve"> </w:t>
      </w:r>
      <w:r w:rsidRPr="0076151E">
        <w:rPr>
          <w:rFonts w:ascii="宋体" w:hAnsi="宋体" w:cs="宋体" w:hint="eastAsia"/>
          <w:b/>
          <w:spacing w:val="32"/>
          <w:sz w:val="24"/>
        </w:rPr>
        <w:t>衬里的施工及养护</w:t>
      </w:r>
    </w:p>
    <w:p w:rsidR="00844515" w:rsidRPr="0076151E" w:rsidRDefault="00844515" w:rsidP="00844515">
      <w:pPr>
        <w:spacing w:line="360" w:lineRule="auto"/>
        <w:ind w:firstLineChars="98" w:firstLine="275"/>
        <w:rPr>
          <w:rFonts w:ascii="宋体" w:cs="宋体"/>
          <w:spacing w:val="32"/>
          <w:sz w:val="24"/>
        </w:rPr>
      </w:pPr>
      <w:r w:rsidRPr="0076151E">
        <w:rPr>
          <w:rFonts w:ascii="宋体" w:hAnsi="宋体" w:cs="宋体" w:hint="eastAsia"/>
          <w:b/>
          <w:spacing w:val="20"/>
          <w:sz w:val="24"/>
        </w:rPr>
        <w:t>第</w:t>
      </w:r>
      <w:r w:rsidRPr="0076151E">
        <w:rPr>
          <w:rFonts w:ascii="宋体" w:hAnsi="宋体" w:cs="宋体"/>
          <w:b/>
          <w:spacing w:val="20"/>
          <w:sz w:val="24"/>
        </w:rPr>
        <w:t>3.3.1</w:t>
      </w:r>
      <w:r w:rsidRPr="0076151E">
        <w:rPr>
          <w:rFonts w:ascii="宋体" w:hAnsi="宋体" w:cs="宋体" w:hint="eastAsia"/>
          <w:b/>
          <w:spacing w:val="20"/>
          <w:sz w:val="24"/>
        </w:rPr>
        <w:t>条</w:t>
      </w:r>
      <w:r w:rsidRPr="0076151E">
        <w:rPr>
          <w:rFonts w:ascii="宋体" w:hAnsi="宋体" w:cs="宋体"/>
          <w:spacing w:val="32"/>
          <w:sz w:val="24"/>
        </w:rPr>
        <w:t xml:space="preserve"> </w:t>
      </w:r>
      <w:r w:rsidRPr="0076151E">
        <w:rPr>
          <w:rFonts w:ascii="宋体" w:hAnsi="宋体" w:cs="宋体" w:hint="eastAsia"/>
          <w:spacing w:val="32"/>
          <w:sz w:val="24"/>
        </w:rPr>
        <w:t>各种管径的衬里厚度及允许公差可按表</w:t>
      </w:r>
      <w:r w:rsidRPr="0076151E">
        <w:rPr>
          <w:rFonts w:ascii="宋体" w:hAnsi="宋体" w:cs="宋体"/>
          <w:spacing w:val="32"/>
          <w:sz w:val="24"/>
        </w:rPr>
        <w:t>3.3.1</w:t>
      </w:r>
      <w:r w:rsidRPr="0076151E">
        <w:rPr>
          <w:rFonts w:ascii="宋体" w:hAnsi="宋体" w:cs="宋体" w:hint="eastAsia"/>
          <w:spacing w:val="32"/>
          <w:sz w:val="24"/>
        </w:rPr>
        <w:t>采用。</w:t>
      </w:r>
    </w:p>
    <w:p w:rsidR="00844515" w:rsidRPr="0076151E" w:rsidRDefault="00844515" w:rsidP="00844515">
      <w:pPr>
        <w:spacing w:line="360" w:lineRule="auto"/>
        <w:ind w:firstLineChars="200" w:firstLine="608"/>
        <w:rPr>
          <w:rFonts w:ascii="宋体" w:cs="宋体"/>
          <w:spacing w:val="32"/>
          <w:sz w:val="24"/>
        </w:rPr>
      </w:pPr>
      <w:r w:rsidRPr="0076151E">
        <w:rPr>
          <w:rFonts w:ascii="宋体" w:hAnsi="宋体" w:cs="宋体" w:hint="eastAsia"/>
          <w:spacing w:val="32"/>
          <w:sz w:val="24"/>
        </w:rPr>
        <w:t>管径大于1000mm，当采用手工涂抹时，</w:t>
      </w:r>
      <w:r w:rsidRPr="0076151E">
        <w:rPr>
          <w:rFonts w:ascii="宋体" w:hAnsi="宋体" w:cs="宋体" w:hint="eastAsia"/>
          <w:sz w:val="24"/>
        </w:rPr>
        <w:t>衬里厚度比表中指标值增加2mm，</w:t>
      </w:r>
      <w:r w:rsidRPr="0076151E">
        <w:rPr>
          <w:rFonts w:ascii="宋体" w:hAnsi="宋体" w:cs="宋体" w:hint="eastAsia"/>
          <w:spacing w:val="32"/>
          <w:sz w:val="24"/>
        </w:rPr>
        <w:t>施工时应分层涂抹。</w:t>
      </w:r>
    </w:p>
    <w:p w:rsidR="00844515" w:rsidRPr="0076151E" w:rsidRDefault="00844515" w:rsidP="00844515">
      <w:pPr>
        <w:spacing w:line="360" w:lineRule="auto"/>
        <w:ind w:firstLineChars="98" w:firstLine="235"/>
        <w:jc w:val="center"/>
      </w:pPr>
      <w:r w:rsidRPr="0076151E">
        <w:rPr>
          <w:rFonts w:ascii="宋体" w:hAnsi="宋体" w:hint="eastAsia"/>
          <w:sz w:val="24"/>
        </w:rPr>
        <w:t>水泥砂浆衬里厚度指标</w:t>
      </w:r>
      <w:r w:rsidRPr="0076151E">
        <w:rPr>
          <w:rFonts w:ascii="宋体" w:hAnsi="宋体"/>
          <w:sz w:val="24"/>
        </w:rPr>
        <w:t xml:space="preserve">      </w:t>
      </w:r>
      <w:r w:rsidRPr="0076151E">
        <w:rPr>
          <w:rFonts w:ascii="宋体" w:hAnsi="宋体" w:hint="eastAsia"/>
          <w:sz w:val="24"/>
        </w:rPr>
        <w:t xml:space="preserve"> 表</w:t>
      </w:r>
      <w:r w:rsidRPr="0076151E">
        <w:rPr>
          <w:rFonts w:ascii="宋体" w:hAnsi="宋体"/>
          <w:sz w:val="24"/>
        </w:rPr>
        <w:t>3.3.1</w:t>
      </w:r>
    </w:p>
    <w:tbl>
      <w:tblPr>
        <w:tblW w:w="7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2"/>
        <w:gridCol w:w="2888"/>
        <w:gridCol w:w="2880"/>
      </w:tblGrid>
      <w:tr w:rsidR="00844515" w:rsidRPr="0076151E" w:rsidTr="0034548E">
        <w:trPr>
          <w:cantSplit/>
          <w:trHeight w:val="456"/>
          <w:jc w:val="center"/>
        </w:trPr>
        <w:tc>
          <w:tcPr>
            <w:tcW w:w="1782" w:type="dxa"/>
            <w:tcBorders>
              <w:top w:val="single" w:sz="4" w:space="0" w:color="auto"/>
              <w:left w:val="single" w:sz="4" w:space="0" w:color="auto"/>
              <w:bottom w:val="single" w:sz="4" w:space="0" w:color="auto"/>
              <w:right w:val="single" w:sz="4" w:space="0" w:color="auto"/>
            </w:tcBorders>
          </w:tcPr>
          <w:p w:rsidR="00844515" w:rsidRPr="0076151E" w:rsidRDefault="00844515" w:rsidP="0034548E">
            <w:pPr>
              <w:adjustRightInd w:val="0"/>
              <w:snapToGrid w:val="0"/>
              <w:spacing w:line="360" w:lineRule="auto"/>
              <w:jc w:val="center"/>
              <w:rPr>
                <w:rFonts w:ascii="宋体" w:hAnsi="宋体"/>
                <w:sz w:val="24"/>
              </w:rPr>
            </w:pPr>
            <w:r w:rsidRPr="0076151E">
              <w:rPr>
                <w:rFonts w:ascii="宋体" w:hAnsi="宋体" w:hint="eastAsia"/>
                <w:sz w:val="24"/>
              </w:rPr>
              <w:t>公称管径（mm）</w:t>
            </w:r>
          </w:p>
        </w:tc>
        <w:tc>
          <w:tcPr>
            <w:tcW w:w="2888" w:type="dxa"/>
            <w:tcBorders>
              <w:top w:val="single" w:sz="4" w:space="0" w:color="auto"/>
              <w:left w:val="single" w:sz="4" w:space="0" w:color="auto"/>
              <w:right w:val="single" w:sz="4" w:space="0" w:color="auto"/>
            </w:tcBorders>
          </w:tcPr>
          <w:p w:rsidR="00844515" w:rsidRPr="0076151E" w:rsidRDefault="00844515" w:rsidP="0034548E">
            <w:pPr>
              <w:adjustRightInd w:val="0"/>
              <w:snapToGrid w:val="0"/>
              <w:spacing w:line="360" w:lineRule="auto"/>
              <w:jc w:val="center"/>
              <w:rPr>
                <w:rFonts w:ascii="宋体" w:hAnsi="宋体"/>
                <w:sz w:val="24"/>
              </w:rPr>
            </w:pPr>
            <w:r w:rsidRPr="0076151E">
              <w:rPr>
                <w:rFonts w:ascii="宋体" w:hAnsi="宋体" w:hint="eastAsia"/>
                <w:sz w:val="24"/>
              </w:rPr>
              <w:t>衬里厚度（mm）</w:t>
            </w:r>
          </w:p>
        </w:tc>
        <w:tc>
          <w:tcPr>
            <w:tcW w:w="2880" w:type="dxa"/>
            <w:tcBorders>
              <w:top w:val="single" w:sz="4" w:space="0" w:color="auto"/>
              <w:left w:val="single" w:sz="4" w:space="0" w:color="auto"/>
              <w:right w:val="single" w:sz="4" w:space="0" w:color="auto"/>
            </w:tcBorders>
          </w:tcPr>
          <w:p w:rsidR="00844515" w:rsidRPr="0076151E" w:rsidRDefault="00844515" w:rsidP="0034548E">
            <w:pPr>
              <w:adjustRightInd w:val="0"/>
              <w:snapToGrid w:val="0"/>
              <w:spacing w:line="360" w:lineRule="auto"/>
              <w:jc w:val="center"/>
              <w:rPr>
                <w:rFonts w:ascii="宋体" w:hAnsi="宋体"/>
                <w:sz w:val="24"/>
              </w:rPr>
            </w:pPr>
            <w:r w:rsidRPr="0076151E">
              <w:rPr>
                <w:rFonts w:ascii="宋体" w:hAnsi="宋体" w:hint="eastAsia"/>
                <w:sz w:val="24"/>
              </w:rPr>
              <w:t>厚度公差（mm）</w:t>
            </w:r>
          </w:p>
        </w:tc>
      </w:tr>
      <w:tr w:rsidR="00844515" w:rsidRPr="0076151E" w:rsidTr="0034548E">
        <w:trPr>
          <w:cantSplit/>
          <w:trHeight w:val="152"/>
          <w:jc w:val="center"/>
        </w:trPr>
        <w:tc>
          <w:tcPr>
            <w:tcW w:w="1782"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szCs w:val="21"/>
              </w:rPr>
            </w:pPr>
            <w:r w:rsidRPr="0076151E">
              <w:rPr>
                <w:rFonts w:ascii="宋体" w:hAnsi="宋体"/>
                <w:szCs w:val="21"/>
              </w:rPr>
              <w:t>100</w:t>
            </w:r>
            <w:r w:rsidRPr="0076151E">
              <w:rPr>
                <w:rFonts w:ascii="宋体" w:hAnsi="宋体" w:hint="eastAsia"/>
                <w:szCs w:val="21"/>
              </w:rPr>
              <w:t>~250</w:t>
            </w:r>
          </w:p>
        </w:tc>
        <w:tc>
          <w:tcPr>
            <w:tcW w:w="28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hAnsi="宋体"/>
                <w:szCs w:val="21"/>
              </w:rPr>
            </w:pPr>
            <w:r w:rsidRPr="0076151E">
              <w:rPr>
                <w:rFonts w:ascii="宋体"/>
                <w:szCs w:val="21"/>
              </w:rPr>
              <w:t>6</w:t>
            </w:r>
          </w:p>
        </w:tc>
        <w:tc>
          <w:tcPr>
            <w:tcW w:w="2880"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sz w:val="28"/>
                <w:szCs w:val="28"/>
              </w:rPr>
            </w:pPr>
            <w:r w:rsidRPr="0076151E">
              <w:rPr>
                <w:rFonts w:ascii="宋体" w:hAnsi="宋体" w:hint="eastAsia"/>
                <w:sz w:val="28"/>
                <w:szCs w:val="28"/>
              </w:rPr>
              <w:t>±</w:t>
            </w:r>
            <w:r w:rsidRPr="0076151E">
              <w:rPr>
                <w:rFonts w:ascii="宋体" w:hAnsi="宋体"/>
                <w:sz w:val="28"/>
                <w:szCs w:val="28"/>
                <w:vertAlign w:val="superscript"/>
              </w:rPr>
              <w:t>3</w:t>
            </w:r>
            <w:r w:rsidRPr="0076151E">
              <w:rPr>
                <w:rFonts w:ascii="宋体" w:hAnsi="宋体"/>
                <w:sz w:val="28"/>
                <w:szCs w:val="28"/>
                <w:vertAlign w:val="subscript"/>
              </w:rPr>
              <w:t>2</w:t>
            </w:r>
          </w:p>
        </w:tc>
      </w:tr>
      <w:tr w:rsidR="00844515" w:rsidRPr="0076151E" w:rsidTr="0034548E">
        <w:trPr>
          <w:cantSplit/>
          <w:trHeight w:val="352"/>
          <w:jc w:val="center"/>
        </w:trPr>
        <w:tc>
          <w:tcPr>
            <w:tcW w:w="1782"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szCs w:val="21"/>
              </w:rPr>
            </w:pPr>
            <w:r w:rsidRPr="0076151E">
              <w:rPr>
                <w:rFonts w:ascii="宋体" w:hAnsi="宋体" w:hint="eastAsia"/>
                <w:szCs w:val="21"/>
              </w:rPr>
              <w:t>300~700</w:t>
            </w:r>
          </w:p>
        </w:tc>
        <w:tc>
          <w:tcPr>
            <w:tcW w:w="2888" w:type="dxa"/>
            <w:tcBorders>
              <w:top w:val="single" w:sz="4" w:space="0" w:color="auto"/>
              <w:left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hAnsi="宋体"/>
                <w:szCs w:val="21"/>
              </w:rPr>
            </w:pPr>
            <w:r w:rsidRPr="0076151E">
              <w:rPr>
                <w:rFonts w:ascii="宋体" w:hAnsi="宋体"/>
                <w:szCs w:val="21"/>
              </w:rPr>
              <w:t>8</w:t>
            </w:r>
          </w:p>
        </w:tc>
        <w:tc>
          <w:tcPr>
            <w:tcW w:w="2880" w:type="dxa"/>
            <w:tcBorders>
              <w:top w:val="single" w:sz="4" w:space="0" w:color="auto"/>
              <w:left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sz w:val="28"/>
                <w:szCs w:val="28"/>
              </w:rPr>
            </w:pPr>
            <w:r w:rsidRPr="0076151E">
              <w:rPr>
                <w:rFonts w:ascii="宋体" w:hAnsi="宋体" w:hint="eastAsia"/>
                <w:sz w:val="28"/>
                <w:szCs w:val="28"/>
              </w:rPr>
              <w:t>±</w:t>
            </w:r>
            <w:r w:rsidRPr="0076151E">
              <w:rPr>
                <w:rFonts w:ascii="宋体" w:hAnsi="宋体"/>
                <w:sz w:val="28"/>
                <w:szCs w:val="28"/>
                <w:vertAlign w:val="superscript"/>
              </w:rPr>
              <w:t>3</w:t>
            </w:r>
            <w:r w:rsidRPr="0076151E">
              <w:rPr>
                <w:rFonts w:ascii="宋体" w:hAnsi="宋体"/>
                <w:sz w:val="28"/>
                <w:szCs w:val="28"/>
                <w:vertAlign w:val="subscript"/>
              </w:rPr>
              <w:t>2</w:t>
            </w:r>
          </w:p>
        </w:tc>
      </w:tr>
      <w:tr w:rsidR="00844515" w:rsidRPr="0076151E" w:rsidTr="0034548E">
        <w:trPr>
          <w:cantSplit/>
          <w:trHeight w:val="352"/>
          <w:jc w:val="center"/>
        </w:trPr>
        <w:tc>
          <w:tcPr>
            <w:tcW w:w="1782"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szCs w:val="21"/>
              </w:rPr>
            </w:pPr>
            <w:r w:rsidRPr="0076151E">
              <w:rPr>
                <w:rFonts w:ascii="宋体" w:hAnsi="宋体"/>
                <w:szCs w:val="21"/>
              </w:rPr>
              <w:t>800</w:t>
            </w:r>
            <w:r w:rsidRPr="0076151E">
              <w:rPr>
                <w:rFonts w:ascii="宋体" w:hAnsi="宋体" w:hint="eastAsia"/>
                <w:szCs w:val="21"/>
              </w:rPr>
              <w:t>~1000</w:t>
            </w:r>
          </w:p>
        </w:tc>
        <w:tc>
          <w:tcPr>
            <w:tcW w:w="28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hAnsi="宋体"/>
                <w:szCs w:val="21"/>
              </w:rPr>
            </w:pPr>
            <w:r w:rsidRPr="0076151E">
              <w:rPr>
                <w:rFonts w:ascii="宋体" w:hAnsi="宋体"/>
                <w:szCs w:val="21"/>
              </w:rPr>
              <w:t>10</w:t>
            </w:r>
          </w:p>
        </w:tc>
        <w:tc>
          <w:tcPr>
            <w:tcW w:w="2880"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sz w:val="28"/>
                <w:szCs w:val="28"/>
              </w:rPr>
            </w:pPr>
            <w:r w:rsidRPr="0076151E">
              <w:rPr>
                <w:rFonts w:ascii="宋体" w:hAnsi="宋体" w:hint="eastAsia"/>
                <w:sz w:val="28"/>
                <w:szCs w:val="28"/>
              </w:rPr>
              <w:t>±</w:t>
            </w:r>
            <w:r w:rsidRPr="0076151E">
              <w:rPr>
                <w:rFonts w:ascii="宋体" w:hAnsi="宋体" w:hint="eastAsia"/>
                <w:sz w:val="28"/>
                <w:szCs w:val="28"/>
                <w:vertAlign w:val="superscript"/>
              </w:rPr>
              <w:t>2</w:t>
            </w:r>
            <w:r w:rsidRPr="0076151E">
              <w:rPr>
                <w:rFonts w:ascii="宋体" w:hAnsi="宋体"/>
                <w:sz w:val="28"/>
                <w:szCs w:val="28"/>
                <w:vertAlign w:val="subscript"/>
              </w:rPr>
              <w:t>2</w:t>
            </w:r>
          </w:p>
        </w:tc>
      </w:tr>
      <w:tr w:rsidR="00844515" w:rsidRPr="0076151E" w:rsidTr="0034548E">
        <w:trPr>
          <w:cantSplit/>
          <w:trHeight w:val="369"/>
          <w:jc w:val="center"/>
        </w:trPr>
        <w:tc>
          <w:tcPr>
            <w:tcW w:w="1782"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szCs w:val="21"/>
              </w:rPr>
            </w:pPr>
            <w:r w:rsidRPr="0076151E">
              <w:rPr>
                <w:rFonts w:ascii="宋体" w:hAnsi="宋体"/>
                <w:szCs w:val="21"/>
              </w:rPr>
              <w:t>1100</w:t>
            </w:r>
            <w:r w:rsidRPr="0076151E">
              <w:rPr>
                <w:rFonts w:ascii="宋体" w:hAnsi="宋体" w:hint="eastAsia"/>
                <w:szCs w:val="21"/>
              </w:rPr>
              <w:t>~1500</w:t>
            </w:r>
          </w:p>
        </w:tc>
        <w:tc>
          <w:tcPr>
            <w:tcW w:w="28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hAnsi="宋体"/>
                <w:szCs w:val="21"/>
              </w:rPr>
            </w:pPr>
            <w:r w:rsidRPr="0076151E">
              <w:rPr>
                <w:rFonts w:ascii="宋体" w:hAnsi="宋体"/>
                <w:szCs w:val="21"/>
              </w:rPr>
              <w:t>1</w:t>
            </w:r>
            <w:r w:rsidRPr="0076151E">
              <w:rPr>
                <w:rFonts w:ascii="宋体" w:hAnsi="宋体" w:hint="eastAsia"/>
                <w:szCs w:val="21"/>
              </w:rPr>
              <w:t>2</w:t>
            </w:r>
          </w:p>
        </w:tc>
        <w:tc>
          <w:tcPr>
            <w:tcW w:w="2880"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sz w:val="28"/>
                <w:szCs w:val="28"/>
              </w:rPr>
            </w:pPr>
            <w:r w:rsidRPr="0076151E">
              <w:rPr>
                <w:rFonts w:ascii="宋体" w:hAnsi="宋体" w:hint="eastAsia"/>
                <w:sz w:val="28"/>
                <w:szCs w:val="28"/>
              </w:rPr>
              <w:t>±</w:t>
            </w:r>
            <w:r w:rsidRPr="0076151E">
              <w:rPr>
                <w:rFonts w:ascii="宋体" w:hAnsi="宋体"/>
                <w:sz w:val="28"/>
                <w:szCs w:val="28"/>
                <w:vertAlign w:val="superscript"/>
              </w:rPr>
              <w:t>3</w:t>
            </w:r>
            <w:r w:rsidRPr="0076151E">
              <w:rPr>
                <w:rFonts w:ascii="宋体" w:hAnsi="宋体"/>
                <w:sz w:val="28"/>
                <w:szCs w:val="28"/>
                <w:vertAlign w:val="subscript"/>
              </w:rPr>
              <w:t>2</w:t>
            </w:r>
          </w:p>
        </w:tc>
      </w:tr>
      <w:tr w:rsidR="00844515" w:rsidRPr="0076151E" w:rsidTr="0034548E">
        <w:trPr>
          <w:cantSplit/>
          <w:trHeight w:val="369"/>
          <w:jc w:val="center"/>
        </w:trPr>
        <w:tc>
          <w:tcPr>
            <w:tcW w:w="1782"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szCs w:val="21"/>
              </w:rPr>
            </w:pPr>
            <w:r w:rsidRPr="0076151E">
              <w:rPr>
                <w:rFonts w:ascii="宋体" w:hAnsi="宋体" w:hint="eastAsia"/>
                <w:szCs w:val="21"/>
              </w:rPr>
              <w:t>1600~1800</w:t>
            </w:r>
          </w:p>
        </w:tc>
        <w:tc>
          <w:tcPr>
            <w:tcW w:w="28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hAnsi="宋体"/>
                <w:szCs w:val="21"/>
              </w:rPr>
            </w:pPr>
            <w:r w:rsidRPr="0076151E">
              <w:rPr>
                <w:rFonts w:ascii="宋体" w:hAnsi="宋体" w:hint="eastAsia"/>
                <w:szCs w:val="21"/>
              </w:rPr>
              <w:t>14</w:t>
            </w:r>
          </w:p>
        </w:tc>
        <w:tc>
          <w:tcPr>
            <w:tcW w:w="2880"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sz w:val="28"/>
                <w:szCs w:val="28"/>
              </w:rPr>
            </w:pPr>
            <w:r w:rsidRPr="0076151E">
              <w:rPr>
                <w:rFonts w:ascii="宋体" w:hAnsi="宋体" w:hint="eastAsia"/>
                <w:sz w:val="28"/>
                <w:szCs w:val="28"/>
              </w:rPr>
              <w:t>±</w:t>
            </w:r>
            <w:r w:rsidRPr="0076151E">
              <w:rPr>
                <w:rFonts w:ascii="宋体" w:hAnsi="宋体"/>
                <w:sz w:val="28"/>
                <w:szCs w:val="28"/>
                <w:vertAlign w:val="superscript"/>
              </w:rPr>
              <w:t>3</w:t>
            </w:r>
            <w:r w:rsidRPr="0076151E">
              <w:rPr>
                <w:rFonts w:ascii="宋体" w:hAnsi="宋体"/>
                <w:sz w:val="28"/>
                <w:szCs w:val="28"/>
                <w:vertAlign w:val="subscript"/>
              </w:rPr>
              <w:t>2</w:t>
            </w:r>
          </w:p>
        </w:tc>
      </w:tr>
      <w:tr w:rsidR="00844515" w:rsidRPr="0076151E" w:rsidTr="0034548E">
        <w:trPr>
          <w:cantSplit/>
          <w:trHeight w:val="75"/>
          <w:jc w:val="center"/>
        </w:trPr>
        <w:tc>
          <w:tcPr>
            <w:tcW w:w="1782"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hAnsi="宋体"/>
                <w:szCs w:val="21"/>
              </w:rPr>
            </w:pPr>
            <w:r w:rsidRPr="0076151E">
              <w:rPr>
                <w:rFonts w:ascii="宋体" w:hAnsi="宋体" w:hint="eastAsia"/>
                <w:szCs w:val="21"/>
              </w:rPr>
              <w:t>2000~2200</w:t>
            </w:r>
          </w:p>
        </w:tc>
        <w:tc>
          <w:tcPr>
            <w:tcW w:w="2888" w:type="dxa"/>
            <w:tcBorders>
              <w:top w:val="single" w:sz="4" w:space="0" w:color="auto"/>
              <w:left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hAnsi="宋体"/>
                <w:szCs w:val="21"/>
              </w:rPr>
            </w:pPr>
            <w:r w:rsidRPr="0076151E">
              <w:rPr>
                <w:rFonts w:ascii="宋体" w:hint="eastAsia"/>
                <w:szCs w:val="21"/>
              </w:rPr>
              <w:t>15</w:t>
            </w:r>
          </w:p>
        </w:tc>
        <w:tc>
          <w:tcPr>
            <w:tcW w:w="2880" w:type="dxa"/>
            <w:tcBorders>
              <w:top w:val="single" w:sz="4" w:space="0" w:color="auto"/>
              <w:left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sz w:val="24"/>
              </w:rPr>
            </w:pPr>
            <w:r w:rsidRPr="0076151E">
              <w:rPr>
                <w:rFonts w:ascii="宋体" w:hAnsi="宋体" w:hint="eastAsia"/>
                <w:sz w:val="28"/>
                <w:szCs w:val="28"/>
              </w:rPr>
              <w:t>±</w:t>
            </w:r>
            <w:r w:rsidRPr="0076151E">
              <w:rPr>
                <w:rFonts w:ascii="宋体" w:hAnsi="宋体" w:hint="eastAsia"/>
                <w:sz w:val="28"/>
                <w:szCs w:val="28"/>
                <w:vertAlign w:val="superscript"/>
              </w:rPr>
              <w:t>4</w:t>
            </w:r>
            <w:r w:rsidRPr="0076151E">
              <w:rPr>
                <w:rFonts w:ascii="宋体" w:hAnsi="宋体" w:hint="eastAsia"/>
                <w:sz w:val="28"/>
                <w:szCs w:val="28"/>
                <w:vertAlign w:val="subscript"/>
              </w:rPr>
              <w:t>3</w:t>
            </w:r>
          </w:p>
        </w:tc>
      </w:tr>
      <w:tr w:rsidR="00844515" w:rsidRPr="0076151E" w:rsidTr="0034548E">
        <w:trPr>
          <w:cantSplit/>
          <w:trHeight w:val="75"/>
          <w:jc w:val="center"/>
        </w:trPr>
        <w:tc>
          <w:tcPr>
            <w:tcW w:w="1782"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hAnsi="宋体"/>
                <w:szCs w:val="21"/>
              </w:rPr>
            </w:pPr>
            <w:r w:rsidRPr="0076151E">
              <w:rPr>
                <w:rFonts w:ascii="宋体" w:hAnsi="宋体" w:hint="eastAsia"/>
                <w:szCs w:val="21"/>
              </w:rPr>
              <w:t>2400~2600</w:t>
            </w:r>
          </w:p>
        </w:tc>
        <w:tc>
          <w:tcPr>
            <w:tcW w:w="2888" w:type="dxa"/>
            <w:tcBorders>
              <w:top w:val="single" w:sz="4" w:space="0" w:color="auto"/>
              <w:left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hAnsi="宋体"/>
                <w:szCs w:val="21"/>
              </w:rPr>
            </w:pPr>
            <w:r w:rsidRPr="0076151E">
              <w:rPr>
                <w:rFonts w:ascii="宋体" w:hint="eastAsia"/>
                <w:szCs w:val="21"/>
              </w:rPr>
              <w:t>16</w:t>
            </w:r>
          </w:p>
        </w:tc>
        <w:tc>
          <w:tcPr>
            <w:tcW w:w="2880" w:type="dxa"/>
            <w:tcBorders>
              <w:top w:val="single" w:sz="4" w:space="0" w:color="auto"/>
              <w:left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sz w:val="24"/>
              </w:rPr>
            </w:pPr>
            <w:r w:rsidRPr="0076151E">
              <w:rPr>
                <w:rFonts w:ascii="宋体" w:hAnsi="宋体" w:hint="eastAsia"/>
                <w:sz w:val="28"/>
                <w:szCs w:val="28"/>
              </w:rPr>
              <w:t>±</w:t>
            </w:r>
            <w:r w:rsidRPr="0076151E">
              <w:rPr>
                <w:rFonts w:ascii="宋体" w:hAnsi="宋体" w:hint="eastAsia"/>
                <w:sz w:val="28"/>
                <w:szCs w:val="28"/>
                <w:vertAlign w:val="superscript"/>
              </w:rPr>
              <w:t>4</w:t>
            </w:r>
            <w:r w:rsidRPr="0076151E">
              <w:rPr>
                <w:rFonts w:ascii="宋体" w:hAnsi="宋体" w:hint="eastAsia"/>
                <w:sz w:val="28"/>
                <w:szCs w:val="28"/>
                <w:vertAlign w:val="subscript"/>
              </w:rPr>
              <w:t>3</w:t>
            </w:r>
          </w:p>
        </w:tc>
      </w:tr>
      <w:tr w:rsidR="00844515" w:rsidRPr="0076151E" w:rsidTr="0034548E">
        <w:trPr>
          <w:cantSplit/>
          <w:trHeight w:val="299"/>
          <w:jc w:val="center"/>
        </w:trPr>
        <w:tc>
          <w:tcPr>
            <w:tcW w:w="1782"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hAnsi="宋体"/>
                <w:szCs w:val="21"/>
              </w:rPr>
            </w:pPr>
            <w:r w:rsidRPr="0076151E">
              <w:rPr>
                <w:rFonts w:ascii="宋体" w:hAnsi="宋体" w:hint="eastAsia"/>
                <w:szCs w:val="21"/>
              </w:rPr>
              <w:t>大于</w:t>
            </w:r>
            <w:r w:rsidRPr="0076151E">
              <w:rPr>
                <w:rFonts w:ascii="宋体" w:hAnsi="宋体"/>
                <w:szCs w:val="21"/>
              </w:rPr>
              <w:t>2</w:t>
            </w:r>
            <w:r w:rsidRPr="0076151E">
              <w:rPr>
                <w:rFonts w:ascii="宋体" w:hAnsi="宋体" w:hint="eastAsia"/>
                <w:szCs w:val="21"/>
              </w:rPr>
              <w:t>6</w:t>
            </w:r>
            <w:r w:rsidRPr="0076151E">
              <w:rPr>
                <w:rFonts w:ascii="宋体" w:hAnsi="宋体"/>
                <w:szCs w:val="21"/>
              </w:rPr>
              <w:t>00</w:t>
            </w:r>
          </w:p>
        </w:tc>
        <w:tc>
          <w:tcPr>
            <w:tcW w:w="28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hAnsi="宋体"/>
                <w:szCs w:val="21"/>
              </w:rPr>
            </w:pPr>
            <w:r w:rsidRPr="0076151E">
              <w:rPr>
                <w:rFonts w:ascii="宋体" w:hint="eastAsia"/>
                <w:szCs w:val="21"/>
              </w:rPr>
              <w:t>18</w:t>
            </w:r>
          </w:p>
        </w:tc>
        <w:tc>
          <w:tcPr>
            <w:tcW w:w="2880"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宋体"/>
                <w:sz w:val="24"/>
              </w:rPr>
            </w:pPr>
            <w:r w:rsidRPr="0076151E">
              <w:rPr>
                <w:rFonts w:ascii="宋体" w:hAnsi="宋体" w:hint="eastAsia"/>
                <w:sz w:val="28"/>
                <w:szCs w:val="28"/>
              </w:rPr>
              <w:t>±</w:t>
            </w:r>
            <w:r w:rsidRPr="0076151E">
              <w:rPr>
                <w:rFonts w:ascii="宋体" w:hAnsi="宋体" w:hint="eastAsia"/>
                <w:sz w:val="28"/>
                <w:szCs w:val="28"/>
                <w:vertAlign w:val="superscript"/>
              </w:rPr>
              <w:t>4</w:t>
            </w:r>
            <w:r w:rsidRPr="0076151E">
              <w:rPr>
                <w:rFonts w:ascii="宋体" w:hAnsi="宋体" w:hint="eastAsia"/>
                <w:sz w:val="28"/>
                <w:szCs w:val="28"/>
                <w:vertAlign w:val="subscript"/>
              </w:rPr>
              <w:t>3</w:t>
            </w:r>
          </w:p>
        </w:tc>
      </w:tr>
    </w:tbl>
    <w:p w:rsidR="00844515" w:rsidRPr="0076151E" w:rsidRDefault="00844515" w:rsidP="00844515">
      <w:pPr>
        <w:spacing w:line="360" w:lineRule="auto"/>
        <w:rPr>
          <w:rFonts w:ascii="宋体"/>
          <w:b/>
          <w:color w:val="00B050"/>
          <w:sz w:val="24"/>
          <w:u w:val="single"/>
        </w:rPr>
      </w:pPr>
    </w:p>
    <w:p w:rsidR="00844515" w:rsidRPr="0076151E" w:rsidRDefault="00844515" w:rsidP="00844515">
      <w:pPr>
        <w:spacing w:line="360" w:lineRule="auto"/>
        <w:ind w:firstLineChars="98" w:firstLine="275"/>
        <w:rPr>
          <w:rFonts w:ascii="宋体" w:cs="宋体"/>
          <w:spacing w:val="16"/>
          <w:sz w:val="24"/>
        </w:rPr>
      </w:pPr>
      <w:r w:rsidRPr="0076151E">
        <w:rPr>
          <w:rFonts w:ascii="宋体" w:hAnsi="宋体" w:cs="宋体" w:hint="eastAsia"/>
          <w:b/>
          <w:spacing w:val="20"/>
          <w:sz w:val="24"/>
        </w:rPr>
        <w:t>第</w:t>
      </w:r>
      <w:r w:rsidRPr="0076151E">
        <w:rPr>
          <w:rFonts w:ascii="宋体" w:hAnsi="宋体" w:cs="Arial"/>
          <w:b/>
          <w:spacing w:val="20"/>
          <w:sz w:val="24"/>
        </w:rPr>
        <w:t>3.3.2</w:t>
      </w:r>
      <w:r w:rsidRPr="0076151E">
        <w:rPr>
          <w:rFonts w:ascii="宋体" w:hAnsi="宋体" w:cs="宋体" w:hint="eastAsia"/>
          <w:b/>
          <w:spacing w:val="20"/>
          <w:sz w:val="24"/>
        </w:rPr>
        <w:t>条</w:t>
      </w:r>
      <w:r w:rsidRPr="0076151E">
        <w:rPr>
          <w:rFonts w:ascii="宋体" w:hAnsi="宋体" w:cs="宋体" w:hint="eastAsia"/>
          <w:sz w:val="24"/>
        </w:rPr>
        <w:t xml:space="preserve"> 对弯头、三通特殊管件和邻近闸阀附近管段等可采用手工涂抹，并以光滑的渐变段与机械喷涂的衬里相接。</w:t>
      </w:r>
    </w:p>
    <w:p w:rsidR="00844515" w:rsidRPr="0076151E" w:rsidRDefault="00844515" w:rsidP="00844515">
      <w:pPr>
        <w:spacing w:line="360" w:lineRule="auto"/>
        <w:ind w:firstLineChars="98" w:firstLine="275"/>
        <w:rPr>
          <w:rFonts w:ascii="宋体" w:hAnsi="宋体" w:cs="宋体"/>
          <w:sz w:val="24"/>
        </w:rPr>
      </w:pPr>
      <w:r w:rsidRPr="0076151E">
        <w:rPr>
          <w:rFonts w:ascii="宋体" w:hAnsi="宋体" w:cs="宋体" w:hint="eastAsia"/>
          <w:b/>
          <w:spacing w:val="20"/>
          <w:sz w:val="24"/>
        </w:rPr>
        <w:t>第</w:t>
      </w:r>
      <w:r w:rsidRPr="0076151E">
        <w:rPr>
          <w:rFonts w:ascii="宋体" w:hAnsi="宋体" w:cs="宋体"/>
          <w:b/>
          <w:spacing w:val="20"/>
          <w:sz w:val="24"/>
        </w:rPr>
        <w:t>3.3.3</w:t>
      </w:r>
      <w:r w:rsidRPr="0076151E">
        <w:rPr>
          <w:rFonts w:ascii="宋体" w:hAnsi="宋体" w:cs="宋体" w:hint="eastAsia"/>
          <w:b/>
          <w:spacing w:val="20"/>
          <w:sz w:val="24"/>
        </w:rPr>
        <w:t>条</w:t>
      </w:r>
      <w:r w:rsidRPr="0076151E">
        <w:rPr>
          <w:rFonts w:ascii="宋体" w:hAnsi="宋体" w:cs="宋体" w:hint="eastAsia"/>
          <w:sz w:val="24"/>
        </w:rPr>
        <w:t xml:space="preserve"> 对于采用离心工艺施工的衬里和管件的衬里，应采用蒸汽养护法或自然养护法；采用其他工艺施工的衬里，应采用自然养护法。</w:t>
      </w:r>
    </w:p>
    <w:p w:rsidR="00844515" w:rsidRPr="0076151E" w:rsidRDefault="00844515" w:rsidP="00844515">
      <w:pPr>
        <w:spacing w:line="360" w:lineRule="auto"/>
        <w:ind w:firstLineChars="196" w:firstLine="470"/>
        <w:rPr>
          <w:rFonts w:ascii="宋体" w:hAnsi="宋体" w:cs="宋体"/>
          <w:sz w:val="24"/>
        </w:rPr>
      </w:pPr>
      <w:r w:rsidRPr="0076151E">
        <w:rPr>
          <w:rFonts w:ascii="宋体" w:hAnsi="宋体" w:cs="宋体" w:hint="eastAsia"/>
          <w:sz w:val="24"/>
        </w:rPr>
        <w:t>采用自然养护法时，管段衬里水泥砂浆达到终凝后，必须立即进行浇水养护，养护温度不得低于10 ℃，保持衬里湿润状态应在</w:t>
      </w:r>
      <w:r w:rsidRPr="0076151E">
        <w:rPr>
          <w:rFonts w:ascii="宋体" w:hAnsi="宋体" w:cs="宋体"/>
          <w:sz w:val="24"/>
        </w:rPr>
        <w:t>7</w:t>
      </w:r>
      <w:r w:rsidRPr="0076151E">
        <w:rPr>
          <w:rFonts w:ascii="宋体" w:hAnsi="宋体" w:cs="宋体" w:hint="eastAsia"/>
          <w:sz w:val="24"/>
        </w:rPr>
        <w:t>天以上。当采用矿渣硅酸盐水泥时，保持湿润状态应在</w:t>
      </w:r>
      <w:r w:rsidRPr="0076151E">
        <w:rPr>
          <w:rFonts w:ascii="宋体" w:hAnsi="宋体" w:cs="宋体"/>
          <w:sz w:val="24"/>
        </w:rPr>
        <w:t>10</w:t>
      </w:r>
      <w:r w:rsidRPr="0076151E">
        <w:rPr>
          <w:rFonts w:ascii="宋体" w:hAnsi="宋体" w:cs="宋体" w:hint="eastAsia"/>
          <w:sz w:val="24"/>
        </w:rPr>
        <w:t>天以上。养护期间管段内所有孔洞应严密封闭，当达到养护期限后，应及时充水，否则应继续进行养护。</w:t>
      </w:r>
    </w:p>
    <w:p w:rsidR="00844515" w:rsidRPr="0076151E" w:rsidRDefault="00844515" w:rsidP="00844515">
      <w:pPr>
        <w:spacing w:line="360" w:lineRule="auto"/>
        <w:ind w:firstLineChars="196" w:firstLine="470"/>
        <w:rPr>
          <w:rFonts w:ascii="宋体" w:cs="宋体"/>
          <w:sz w:val="24"/>
        </w:rPr>
      </w:pPr>
      <w:r w:rsidRPr="0076151E">
        <w:rPr>
          <w:rFonts w:ascii="宋体" w:hAnsi="宋体" w:cs="宋体" w:hint="eastAsia"/>
          <w:sz w:val="24"/>
        </w:rPr>
        <w:t>采用蒸汽养护法时，养护温度为57~74℃，养护时间不得小于18小时。</w:t>
      </w:r>
    </w:p>
    <w:p w:rsidR="00844515" w:rsidRPr="0076151E" w:rsidRDefault="00844515" w:rsidP="00844515">
      <w:pPr>
        <w:spacing w:line="360" w:lineRule="auto"/>
        <w:jc w:val="center"/>
        <w:rPr>
          <w:rFonts w:ascii="宋体" w:hAnsi="宋体" w:cs="宋体"/>
          <w:sz w:val="24"/>
        </w:rPr>
      </w:pPr>
    </w:p>
    <w:p w:rsidR="00844515" w:rsidRPr="0076151E" w:rsidRDefault="00BC1891" w:rsidP="0076151E">
      <w:pPr>
        <w:widowControl/>
        <w:jc w:val="center"/>
        <w:rPr>
          <w:rFonts w:ascii="宋体" w:hAnsi="宋体" w:cs="宋体"/>
          <w:b/>
          <w:sz w:val="24"/>
        </w:rPr>
      </w:pPr>
      <w:r w:rsidRPr="0076151E">
        <w:rPr>
          <w:rFonts w:ascii="宋体" w:hAnsi="宋体" w:cs="宋体"/>
          <w:b/>
          <w:sz w:val="24"/>
        </w:rPr>
        <w:br w:type="page"/>
      </w:r>
      <w:r w:rsidR="00844515" w:rsidRPr="0076151E">
        <w:rPr>
          <w:rFonts w:ascii="宋体" w:hAnsi="宋体" w:cs="宋体" w:hint="eastAsia"/>
          <w:b/>
          <w:sz w:val="24"/>
        </w:rPr>
        <w:lastRenderedPageBreak/>
        <w:t>第四章</w:t>
      </w:r>
      <w:r w:rsidR="00844515" w:rsidRPr="0076151E">
        <w:rPr>
          <w:rFonts w:ascii="宋体" w:hAnsi="宋体" w:cs="Arial"/>
          <w:b/>
          <w:sz w:val="24"/>
        </w:rPr>
        <w:t xml:space="preserve"> </w:t>
      </w:r>
      <w:r w:rsidR="00844515" w:rsidRPr="0076151E">
        <w:rPr>
          <w:rFonts w:ascii="宋体" w:hAnsi="宋体" w:cs="宋体" w:hint="eastAsia"/>
          <w:b/>
          <w:sz w:val="24"/>
        </w:rPr>
        <w:t>衬里质量检测标准及方法</w:t>
      </w:r>
    </w:p>
    <w:p w:rsidR="00844515" w:rsidRPr="0076151E" w:rsidRDefault="00844515" w:rsidP="00844515">
      <w:pPr>
        <w:spacing w:line="360" w:lineRule="auto"/>
        <w:jc w:val="center"/>
        <w:rPr>
          <w:rFonts w:ascii="宋体" w:cs="宋体"/>
          <w:b/>
          <w:sz w:val="24"/>
        </w:rPr>
      </w:pPr>
    </w:p>
    <w:p w:rsidR="00844515" w:rsidRPr="0076151E" w:rsidRDefault="00844515" w:rsidP="00844515">
      <w:pPr>
        <w:tabs>
          <w:tab w:val="num" w:pos="1224"/>
        </w:tabs>
        <w:spacing w:line="360" w:lineRule="auto"/>
        <w:ind w:firstLineChars="147" w:firstLine="354"/>
        <w:rPr>
          <w:rFonts w:ascii="宋体" w:cs="Arial"/>
          <w:sz w:val="24"/>
        </w:rPr>
      </w:pPr>
      <w:r w:rsidRPr="0076151E">
        <w:rPr>
          <w:rFonts w:ascii="宋体" w:hAnsi="宋体" w:cs="宋体" w:hint="eastAsia"/>
          <w:b/>
          <w:sz w:val="24"/>
        </w:rPr>
        <w:t>第</w:t>
      </w:r>
      <w:r w:rsidRPr="0076151E">
        <w:rPr>
          <w:rFonts w:ascii="宋体" w:hAnsi="宋体" w:cs="宋体"/>
          <w:b/>
          <w:sz w:val="24"/>
        </w:rPr>
        <w:t>4.0.1</w:t>
      </w:r>
      <w:r w:rsidRPr="0076151E">
        <w:rPr>
          <w:rFonts w:ascii="宋体" w:hAnsi="宋体" w:cs="宋体" w:hint="eastAsia"/>
          <w:b/>
          <w:sz w:val="24"/>
        </w:rPr>
        <w:t>条</w:t>
      </w:r>
      <w:r w:rsidRPr="0076151E">
        <w:rPr>
          <w:rFonts w:ascii="宋体" w:hAnsi="宋体" w:cs="Arial"/>
          <w:b/>
          <w:sz w:val="24"/>
        </w:rPr>
        <w:t xml:space="preserve"> </w:t>
      </w:r>
      <w:r w:rsidRPr="0076151E">
        <w:rPr>
          <w:rFonts w:ascii="宋体" w:hAnsi="宋体" w:cs="宋体" w:hint="eastAsia"/>
          <w:sz w:val="24"/>
        </w:rPr>
        <w:t>水泥砂浆衬里厚度可用钻孔方法或测厚仪检测，当采用测厚仪检测时</w:t>
      </w:r>
      <w:r w:rsidRPr="0076151E">
        <w:rPr>
          <w:rFonts w:ascii="宋体" w:hAnsi="宋体" w:cs="Arial" w:hint="eastAsia"/>
          <w:sz w:val="24"/>
        </w:rPr>
        <w:t>，</w:t>
      </w:r>
      <w:r w:rsidRPr="0076151E">
        <w:rPr>
          <w:rFonts w:ascii="宋体" w:hAnsi="宋体" w:cs="宋体" w:hint="eastAsia"/>
          <w:sz w:val="24"/>
        </w:rPr>
        <w:t>检测仪须经检测部门验证，其允许公差应按表</w:t>
      </w:r>
      <w:r w:rsidRPr="0076151E">
        <w:rPr>
          <w:rFonts w:ascii="宋体" w:hAnsi="宋体" w:cs="宋体"/>
          <w:sz w:val="24"/>
        </w:rPr>
        <w:t>3.3.1</w:t>
      </w:r>
      <w:r w:rsidRPr="0076151E">
        <w:rPr>
          <w:rFonts w:ascii="宋体" w:hAnsi="宋体" w:cs="Arial"/>
          <w:sz w:val="24"/>
        </w:rPr>
        <w:t xml:space="preserve"> </w:t>
      </w:r>
      <w:r w:rsidRPr="0076151E">
        <w:rPr>
          <w:rFonts w:ascii="宋体" w:hAnsi="宋体" w:cs="宋体" w:hint="eastAsia"/>
          <w:sz w:val="24"/>
        </w:rPr>
        <w:t>的规定</w:t>
      </w:r>
    </w:p>
    <w:p w:rsidR="00844515" w:rsidRPr="0076151E" w:rsidRDefault="00844515" w:rsidP="00844515">
      <w:pPr>
        <w:spacing w:line="360" w:lineRule="auto"/>
        <w:ind w:firstLineChars="150" w:firstLine="360"/>
        <w:rPr>
          <w:rFonts w:ascii="宋体" w:cs="宋体"/>
          <w:sz w:val="24"/>
        </w:rPr>
      </w:pPr>
      <w:r w:rsidRPr="0076151E">
        <w:rPr>
          <w:rFonts w:ascii="宋体" w:hAnsi="宋体" w:hint="eastAsia"/>
          <w:sz w:val="24"/>
        </w:rPr>
        <w:t>当管径大于或等于</w:t>
      </w:r>
      <w:r w:rsidRPr="0076151E">
        <w:rPr>
          <w:rFonts w:ascii="宋体" w:hAnsi="宋体" w:cs="Arial"/>
          <w:sz w:val="24"/>
        </w:rPr>
        <w:t>800mm</w:t>
      </w:r>
      <w:r w:rsidRPr="0076151E">
        <w:rPr>
          <w:rFonts w:ascii="宋体" w:hAnsi="宋体" w:cs="宋体" w:hint="eastAsia"/>
          <w:sz w:val="24"/>
        </w:rPr>
        <w:t>时，每</w:t>
      </w:r>
      <w:r w:rsidRPr="0076151E">
        <w:rPr>
          <w:rFonts w:ascii="宋体" w:hAnsi="宋体" w:cs="宋体"/>
          <w:sz w:val="24"/>
        </w:rPr>
        <w:t>100m</w:t>
      </w:r>
      <w:r w:rsidRPr="0076151E">
        <w:rPr>
          <w:rFonts w:ascii="宋体" w:hAnsi="宋体" w:cs="宋体" w:hint="eastAsia"/>
          <w:sz w:val="24"/>
        </w:rPr>
        <w:t>长管段内抽查</w:t>
      </w:r>
      <w:r w:rsidRPr="0076151E">
        <w:rPr>
          <w:rFonts w:ascii="宋体" w:hAnsi="宋体" w:cs="Arial"/>
          <w:sz w:val="24"/>
        </w:rPr>
        <w:t>2</w:t>
      </w:r>
      <w:r w:rsidRPr="0076151E">
        <w:rPr>
          <w:rFonts w:ascii="宋体" w:hAnsi="宋体" w:cs="宋体" w:hint="eastAsia"/>
          <w:sz w:val="24"/>
        </w:rPr>
        <w:t>个断面，每个断面上应测上下</w:t>
      </w:r>
      <w:r w:rsidRPr="0076151E">
        <w:rPr>
          <w:rFonts w:ascii="宋体" w:hAnsi="宋体" w:cs="宋体"/>
          <w:sz w:val="24"/>
        </w:rPr>
        <w:t>2</w:t>
      </w:r>
      <w:r w:rsidRPr="0076151E">
        <w:rPr>
          <w:rFonts w:ascii="宋体" w:hAnsi="宋体" w:cs="宋体" w:hint="eastAsia"/>
          <w:sz w:val="24"/>
        </w:rPr>
        <w:t>个点，若其中</w:t>
      </w:r>
      <w:r w:rsidRPr="0076151E">
        <w:rPr>
          <w:rFonts w:ascii="宋体" w:hAnsi="宋体" w:cs="宋体"/>
          <w:sz w:val="24"/>
        </w:rPr>
        <w:t>1</w:t>
      </w:r>
      <w:r w:rsidRPr="0076151E">
        <w:rPr>
          <w:rFonts w:ascii="宋体" w:hAnsi="宋体" w:cs="宋体" w:hint="eastAsia"/>
          <w:sz w:val="24"/>
        </w:rPr>
        <w:t>个点不合格时，再抽查</w:t>
      </w:r>
      <w:r w:rsidRPr="0076151E">
        <w:rPr>
          <w:rFonts w:ascii="宋体" w:hAnsi="宋体" w:cs="宋体"/>
          <w:sz w:val="24"/>
        </w:rPr>
        <w:t>4</w:t>
      </w:r>
      <w:r w:rsidRPr="0076151E">
        <w:rPr>
          <w:rFonts w:ascii="宋体" w:hAnsi="宋体" w:cs="宋体" w:hint="eastAsia"/>
          <w:sz w:val="24"/>
        </w:rPr>
        <w:t>个断面，如其中仍有</w:t>
      </w:r>
      <w:r w:rsidRPr="0076151E">
        <w:rPr>
          <w:rFonts w:ascii="宋体" w:hAnsi="宋体" w:cs="宋体"/>
          <w:sz w:val="24"/>
        </w:rPr>
        <w:t>2</w:t>
      </w:r>
      <w:r w:rsidRPr="0076151E">
        <w:rPr>
          <w:rFonts w:ascii="宋体" w:hAnsi="宋体" w:cs="宋体" w:hint="eastAsia"/>
          <w:sz w:val="24"/>
        </w:rPr>
        <w:t>个点不合格，则该检测段不合格。</w:t>
      </w:r>
    </w:p>
    <w:p w:rsidR="00844515" w:rsidRPr="0076151E" w:rsidRDefault="00844515" w:rsidP="00844515">
      <w:pPr>
        <w:spacing w:line="360" w:lineRule="auto"/>
        <w:ind w:firstLineChars="150" w:firstLine="360"/>
        <w:rPr>
          <w:rFonts w:ascii="宋体" w:hAnsi="宋体" w:cs="宋体"/>
          <w:sz w:val="24"/>
        </w:rPr>
      </w:pPr>
      <w:r w:rsidRPr="0076151E">
        <w:rPr>
          <w:rFonts w:ascii="宋体" w:hAnsi="宋体" w:cs="宋体" w:hint="eastAsia"/>
          <w:sz w:val="24"/>
        </w:rPr>
        <w:t>管径小于</w:t>
      </w:r>
      <w:r w:rsidRPr="0076151E">
        <w:rPr>
          <w:rFonts w:ascii="宋体" w:hAnsi="宋体" w:cs="宋体"/>
          <w:sz w:val="24"/>
        </w:rPr>
        <w:t>800</w:t>
      </w:r>
      <w:r w:rsidRPr="0076151E">
        <w:rPr>
          <w:rFonts w:ascii="宋体" w:hAnsi="宋体" w:cs="宋体" w:hint="eastAsia"/>
          <w:sz w:val="24"/>
        </w:rPr>
        <w:t>的管道，可取靠近管段两端处检测，检测标准同上。每段检测长度不应超过</w:t>
      </w:r>
      <w:r w:rsidRPr="0076151E">
        <w:rPr>
          <w:rFonts w:ascii="宋体" w:hAnsi="宋体" w:cs="宋体"/>
          <w:sz w:val="24"/>
        </w:rPr>
        <w:t>500m</w:t>
      </w:r>
      <w:r w:rsidRPr="0076151E">
        <w:rPr>
          <w:rFonts w:ascii="宋体" w:hAnsi="宋体" w:cs="宋体" w:hint="eastAsia"/>
          <w:sz w:val="24"/>
        </w:rPr>
        <w:t>。</w:t>
      </w:r>
    </w:p>
    <w:p w:rsidR="00844515" w:rsidRPr="0076151E" w:rsidRDefault="00844515" w:rsidP="00844515">
      <w:pPr>
        <w:spacing w:line="360" w:lineRule="auto"/>
        <w:ind w:firstLineChars="150" w:firstLine="360"/>
        <w:rPr>
          <w:rFonts w:ascii="宋体" w:cs="宋体"/>
          <w:sz w:val="24"/>
        </w:rPr>
      </w:pPr>
      <w:r w:rsidRPr="0076151E">
        <w:rPr>
          <w:rFonts w:ascii="宋体" w:hAnsi="宋体" w:cs="宋体" w:hint="eastAsia"/>
          <w:sz w:val="24"/>
        </w:rPr>
        <w:t>采用工厂预制法施工时，应至少在每一班或每台施工机组所生产的每种直径的钢管道中任意选取一根进行厚度检测。</w:t>
      </w:r>
    </w:p>
    <w:p w:rsidR="00844515" w:rsidRPr="0076151E" w:rsidRDefault="00844515" w:rsidP="00844515">
      <w:pPr>
        <w:tabs>
          <w:tab w:val="right" w:pos="5928"/>
        </w:tabs>
        <w:spacing w:line="360" w:lineRule="auto"/>
        <w:ind w:firstLineChars="147" w:firstLine="354"/>
        <w:rPr>
          <w:rFonts w:ascii="宋体" w:cs="Arial"/>
          <w:sz w:val="24"/>
        </w:rPr>
      </w:pPr>
      <w:r w:rsidRPr="0076151E">
        <w:rPr>
          <w:rFonts w:ascii="宋体" w:hAnsi="宋体" w:cs="宋体" w:hint="eastAsia"/>
          <w:b/>
          <w:sz w:val="24"/>
        </w:rPr>
        <w:t>第</w:t>
      </w:r>
      <w:r w:rsidRPr="0076151E">
        <w:rPr>
          <w:rFonts w:ascii="宋体" w:hAnsi="宋体" w:cs="宋体"/>
          <w:b/>
          <w:sz w:val="24"/>
        </w:rPr>
        <w:t>4.0.2</w:t>
      </w:r>
      <w:r w:rsidRPr="0076151E">
        <w:rPr>
          <w:rFonts w:ascii="宋体" w:hAnsi="宋体" w:cs="宋体" w:hint="eastAsia"/>
          <w:b/>
          <w:sz w:val="24"/>
        </w:rPr>
        <w:t>条</w:t>
      </w:r>
      <w:r w:rsidRPr="0076151E">
        <w:rPr>
          <w:rFonts w:ascii="宋体" w:hAnsi="宋体" w:cs="宋体"/>
          <w:b/>
          <w:sz w:val="24"/>
        </w:rPr>
        <w:t xml:space="preserve"> </w:t>
      </w:r>
      <w:r w:rsidRPr="0076151E">
        <w:rPr>
          <w:rFonts w:ascii="宋体" w:hAnsi="宋体" w:cs="宋体" w:hint="eastAsia"/>
          <w:sz w:val="24"/>
        </w:rPr>
        <w:t>水泥砂浆衬里的表面平整度。可用</w:t>
      </w:r>
      <w:r w:rsidRPr="0076151E">
        <w:rPr>
          <w:rFonts w:ascii="宋体" w:hAnsi="宋体" w:cs="宋体"/>
          <w:sz w:val="24"/>
        </w:rPr>
        <w:t>300mm</w:t>
      </w:r>
      <w:r w:rsidRPr="0076151E">
        <w:rPr>
          <w:rFonts w:ascii="宋体" w:hAnsi="宋体" w:cs="宋体" w:hint="eastAsia"/>
          <w:sz w:val="24"/>
        </w:rPr>
        <w:t>直尺平行管道轴线测定衬里表面和直尺之间的间隙</w:t>
      </w:r>
      <w:r w:rsidRPr="0076151E">
        <w:rPr>
          <w:rFonts w:ascii="宋体" w:hAnsi="宋体" w:cs="Arial" w:hint="eastAsia"/>
          <w:sz w:val="24"/>
        </w:rPr>
        <w:t>。</w:t>
      </w:r>
    </w:p>
    <w:p w:rsidR="00844515" w:rsidRPr="0076151E" w:rsidRDefault="00844515" w:rsidP="00844515">
      <w:pPr>
        <w:tabs>
          <w:tab w:val="right" w:pos="5928"/>
        </w:tabs>
        <w:spacing w:line="360" w:lineRule="auto"/>
        <w:ind w:firstLine="360"/>
        <w:rPr>
          <w:rFonts w:ascii="宋体" w:cs="Arial"/>
          <w:sz w:val="24"/>
        </w:rPr>
      </w:pPr>
      <w:r w:rsidRPr="0076151E">
        <w:rPr>
          <w:rFonts w:ascii="宋体" w:hAnsi="宋体" w:cs="宋体" w:hint="eastAsia"/>
          <w:sz w:val="24"/>
        </w:rPr>
        <w:t>管径在</w:t>
      </w:r>
      <w:r w:rsidRPr="0076151E">
        <w:rPr>
          <w:rFonts w:ascii="宋体" w:hAnsi="宋体" w:cs="宋体"/>
          <w:sz w:val="24"/>
        </w:rPr>
        <w:t>800~2000mm</w:t>
      </w:r>
      <w:r w:rsidRPr="0076151E">
        <w:rPr>
          <w:rFonts w:ascii="宋体" w:hAnsi="宋体" w:cs="宋体" w:hint="eastAsia"/>
          <w:sz w:val="24"/>
        </w:rPr>
        <w:t>时，</w:t>
      </w:r>
      <w:r w:rsidRPr="0076151E">
        <w:rPr>
          <w:rFonts w:ascii="宋体" w:hAnsi="宋体" w:cs="Arial"/>
          <w:sz w:val="24"/>
        </w:rPr>
        <w:t xml:space="preserve"> </w:t>
      </w:r>
      <w:r w:rsidRPr="0076151E">
        <w:rPr>
          <w:rFonts w:ascii="宋体" w:hAnsi="宋体" w:cs="宋体" w:hint="eastAsia"/>
          <w:sz w:val="24"/>
        </w:rPr>
        <w:t>每</w:t>
      </w:r>
      <w:r w:rsidRPr="0076151E">
        <w:rPr>
          <w:rFonts w:ascii="宋体" w:hAnsi="宋体" w:cs="宋体"/>
          <w:sz w:val="24"/>
        </w:rPr>
        <w:t>100m</w:t>
      </w:r>
      <w:r w:rsidRPr="0076151E">
        <w:rPr>
          <w:rFonts w:ascii="宋体" w:hAnsi="宋体" w:cs="宋体" w:hint="eastAsia"/>
          <w:sz w:val="24"/>
        </w:rPr>
        <w:t>管段内抽查</w:t>
      </w:r>
      <w:r w:rsidRPr="0076151E">
        <w:rPr>
          <w:rFonts w:ascii="宋体" w:hAnsi="宋体" w:cs="宋体"/>
          <w:sz w:val="24"/>
        </w:rPr>
        <w:t>10</w:t>
      </w:r>
      <w:r w:rsidRPr="0076151E">
        <w:rPr>
          <w:rFonts w:ascii="宋体" w:hAnsi="宋体" w:cs="宋体" w:hint="eastAsia"/>
          <w:sz w:val="24"/>
        </w:rPr>
        <w:t>处</w:t>
      </w:r>
      <w:r w:rsidRPr="0076151E">
        <w:rPr>
          <w:rFonts w:ascii="宋体" w:hAnsi="宋体" w:cs="Arial" w:hint="eastAsia"/>
          <w:sz w:val="24"/>
        </w:rPr>
        <w:t>，</w:t>
      </w:r>
      <w:r w:rsidRPr="0076151E">
        <w:rPr>
          <w:rFonts w:ascii="宋体" w:hAnsi="宋体" w:cs="宋体" w:hint="eastAsia"/>
          <w:sz w:val="24"/>
        </w:rPr>
        <w:t>其中</w:t>
      </w:r>
      <w:r w:rsidRPr="0076151E">
        <w:rPr>
          <w:rFonts w:ascii="宋体" w:hAnsi="宋体" w:cs="宋体"/>
          <w:sz w:val="24"/>
        </w:rPr>
        <w:t>9</w:t>
      </w:r>
      <w:r w:rsidRPr="0076151E">
        <w:rPr>
          <w:rFonts w:ascii="宋体" w:hAnsi="宋体" w:cs="宋体" w:hint="eastAsia"/>
          <w:spacing w:val="-2"/>
          <w:sz w:val="24"/>
        </w:rPr>
        <w:t>处的间隙不应大于</w:t>
      </w:r>
      <w:r w:rsidRPr="0076151E">
        <w:rPr>
          <w:rFonts w:ascii="宋体" w:hAnsi="宋体" w:cs="宋体"/>
          <w:spacing w:val="-2"/>
          <w:sz w:val="24"/>
        </w:rPr>
        <w:t>1.6mm</w:t>
      </w:r>
      <w:r w:rsidRPr="0076151E">
        <w:rPr>
          <w:rFonts w:ascii="宋体" w:hAnsi="宋体" w:cs="宋体" w:hint="eastAsia"/>
          <w:spacing w:val="-2"/>
          <w:sz w:val="24"/>
        </w:rPr>
        <w:t>，若不符合时</w:t>
      </w:r>
      <w:r w:rsidRPr="0076151E">
        <w:rPr>
          <w:rFonts w:ascii="宋体" w:hAnsi="宋体" w:cs="Arial" w:hint="eastAsia"/>
          <w:spacing w:val="-2"/>
          <w:sz w:val="24"/>
        </w:rPr>
        <w:t>，</w:t>
      </w:r>
      <w:r w:rsidRPr="0076151E">
        <w:rPr>
          <w:rFonts w:ascii="宋体" w:hAnsi="宋体" w:cs="宋体" w:hint="eastAsia"/>
          <w:spacing w:val="-2"/>
          <w:sz w:val="24"/>
        </w:rPr>
        <w:t>再抽测</w:t>
      </w:r>
      <w:r w:rsidRPr="0076151E">
        <w:rPr>
          <w:rFonts w:ascii="宋体" w:hAnsi="宋体" w:cs="宋体"/>
          <w:spacing w:val="-2"/>
          <w:sz w:val="24"/>
        </w:rPr>
        <w:t>20</w:t>
      </w:r>
      <w:r w:rsidRPr="0076151E">
        <w:rPr>
          <w:rFonts w:ascii="宋体" w:hAnsi="宋体" w:cs="宋体" w:hint="eastAsia"/>
          <w:spacing w:val="-2"/>
          <w:sz w:val="24"/>
        </w:rPr>
        <w:t>处，其中</w:t>
      </w:r>
      <w:r w:rsidRPr="0076151E">
        <w:rPr>
          <w:rFonts w:ascii="宋体" w:hAnsi="宋体" w:cs="宋体"/>
          <w:spacing w:val="-2"/>
          <w:sz w:val="24"/>
        </w:rPr>
        <w:t>18</w:t>
      </w:r>
      <w:r w:rsidRPr="0076151E">
        <w:rPr>
          <w:rFonts w:ascii="宋体" w:hAnsi="宋体" w:cs="宋体" w:hint="eastAsia"/>
          <w:spacing w:val="-2"/>
          <w:sz w:val="24"/>
        </w:rPr>
        <w:t>处的间隙不大于</w:t>
      </w:r>
      <w:r w:rsidRPr="0076151E">
        <w:rPr>
          <w:rFonts w:ascii="宋体" w:hAnsi="宋体" w:cs="宋体"/>
          <w:spacing w:val="-2"/>
          <w:sz w:val="24"/>
        </w:rPr>
        <w:t>1.6mm</w:t>
      </w:r>
      <w:r w:rsidRPr="0076151E">
        <w:rPr>
          <w:rFonts w:ascii="宋体" w:hAnsi="宋体" w:cs="宋体" w:hint="eastAsia"/>
          <w:spacing w:val="-2"/>
          <w:sz w:val="24"/>
        </w:rPr>
        <w:t>，管径大于</w:t>
      </w:r>
      <w:r w:rsidRPr="0076151E">
        <w:rPr>
          <w:rFonts w:ascii="宋体" w:hAnsi="宋体" w:cs="宋体"/>
          <w:spacing w:val="-2"/>
          <w:sz w:val="24"/>
        </w:rPr>
        <w:t>2000mm</w:t>
      </w:r>
      <w:r w:rsidRPr="0076151E">
        <w:rPr>
          <w:rFonts w:ascii="宋体" w:hAnsi="宋体" w:cs="宋体" w:hint="eastAsia"/>
          <w:spacing w:val="-2"/>
          <w:sz w:val="24"/>
        </w:rPr>
        <w:t>时，间隙不大于</w:t>
      </w:r>
      <w:r w:rsidRPr="0076151E">
        <w:rPr>
          <w:rFonts w:ascii="宋体" w:hAnsi="宋体" w:cs="宋体"/>
          <w:spacing w:val="-2"/>
          <w:sz w:val="24"/>
        </w:rPr>
        <w:t>2.0mm</w:t>
      </w:r>
      <w:r w:rsidRPr="0076151E">
        <w:rPr>
          <w:rFonts w:ascii="宋体" w:hAnsi="宋体" w:cs="宋体" w:hint="eastAsia"/>
          <w:spacing w:val="-2"/>
          <w:sz w:val="24"/>
        </w:rPr>
        <w:t>，检测方法同上，否则为不合格。</w:t>
      </w:r>
    </w:p>
    <w:p w:rsidR="00844515" w:rsidRPr="0076151E" w:rsidRDefault="00844515" w:rsidP="00844515">
      <w:pPr>
        <w:tabs>
          <w:tab w:val="right" w:pos="5928"/>
        </w:tabs>
        <w:spacing w:line="360" w:lineRule="auto"/>
        <w:ind w:firstLine="360"/>
        <w:rPr>
          <w:rFonts w:ascii="宋体" w:hAnsi="宋体" w:cs="宋体"/>
          <w:spacing w:val="-2"/>
          <w:sz w:val="24"/>
        </w:rPr>
      </w:pPr>
      <w:r w:rsidRPr="0076151E">
        <w:rPr>
          <w:rFonts w:ascii="宋体" w:hAnsi="宋体" w:cs="宋体" w:hint="eastAsia"/>
          <w:sz w:val="24"/>
        </w:rPr>
        <w:t>管径小于</w:t>
      </w:r>
      <w:r w:rsidRPr="0076151E">
        <w:rPr>
          <w:rFonts w:ascii="宋体" w:hAnsi="宋体" w:cs="宋体"/>
          <w:sz w:val="24"/>
        </w:rPr>
        <w:t>800mm</w:t>
      </w:r>
      <w:r w:rsidRPr="0076151E">
        <w:rPr>
          <w:rFonts w:ascii="宋体" w:hAnsi="宋体" w:cs="宋体" w:hint="eastAsia"/>
          <w:sz w:val="24"/>
        </w:rPr>
        <w:t>的管道，可取靠近管段两端处检测，每端检测</w:t>
      </w:r>
      <w:r w:rsidRPr="0076151E">
        <w:rPr>
          <w:rFonts w:ascii="宋体" w:hAnsi="宋体" w:cs="宋体"/>
          <w:sz w:val="24"/>
        </w:rPr>
        <w:t>4</w:t>
      </w:r>
      <w:r w:rsidRPr="0076151E">
        <w:rPr>
          <w:rFonts w:ascii="宋体" w:hAnsi="宋体" w:cs="宋体" w:hint="eastAsia"/>
          <w:spacing w:val="-2"/>
          <w:sz w:val="24"/>
        </w:rPr>
        <w:t>处，其中</w:t>
      </w:r>
      <w:r w:rsidRPr="0076151E">
        <w:rPr>
          <w:rFonts w:ascii="宋体" w:hAnsi="宋体" w:cs="宋体"/>
          <w:spacing w:val="-2"/>
          <w:sz w:val="24"/>
        </w:rPr>
        <w:t>3</w:t>
      </w:r>
      <w:r w:rsidRPr="0076151E">
        <w:rPr>
          <w:rFonts w:ascii="宋体" w:hAnsi="宋体" w:cs="宋体" w:hint="eastAsia"/>
          <w:spacing w:val="-2"/>
          <w:sz w:val="24"/>
        </w:rPr>
        <w:t>处的间隙不应大于</w:t>
      </w:r>
      <w:r w:rsidRPr="0076151E">
        <w:rPr>
          <w:rFonts w:ascii="宋体" w:hAnsi="宋体" w:cs="宋体"/>
          <w:spacing w:val="-2"/>
          <w:sz w:val="24"/>
        </w:rPr>
        <w:t>1.6mm</w:t>
      </w:r>
      <w:r w:rsidRPr="0076151E">
        <w:rPr>
          <w:rFonts w:ascii="宋体" w:hAnsi="宋体" w:cs="宋体" w:hint="eastAsia"/>
          <w:spacing w:val="-2"/>
          <w:sz w:val="24"/>
        </w:rPr>
        <w:t>，若不符合时</w:t>
      </w:r>
      <w:r w:rsidRPr="0076151E">
        <w:rPr>
          <w:rFonts w:ascii="宋体" w:hAnsi="宋体" w:cs="Arial" w:hint="eastAsia"/>
          <w:spacing w:val="-2"/>
          <w:sz w:val="24"/>
        </w:rPr>
        <w:t>，</w:t>
      </w:r>
      <w:r w:rsidRPr="0076151E">
        <w:rPr>
          <w:rFonts w:ascii="宋体" w:hAnsi="宋体" w:cs="宋体" w:hint="eastAsia"/>
          <w:spacing w:val="-2"/>
          <w:sz w:val="24"/>
        </w:rPr>
        <w:t>再抽测</w:t>
      </w:r>
      <w:r w:rsidRPr="0076151E">
        <w:rPr>
          <w:rFonts w:ascii="宋体" w:hAnsi="宋体" w:cs="宋体"/>
          <w:spacing w:val="-2"/>
          <w:sz w:val="24"/>
        </w:rPr>
        <w:t>4</w:t>
      </w:r>
      <w:r w:rsidRPr="0076151E">
        <w:rPr>
          <w:rFonts w:ascii="宋体" w:hAnsi="宋体" w:cs="宋体" w:hint="eastAsia"/>
          <w:spacing w:val="-2"/>
          <w:sz w:val="24"/>
        </w:rPr>
        <w:t>处，其中</w:t>
      </w:r>
      <w:r w:rsidRPr="0076151E">
        <w:rPr>
          <w:rFonts w:ascii="宋体" w:hAnsi="宋体" w:cs="宋体"/>
          <w:spacing w:val="-2"/>
          <w:sz w:val="24"/>
        </w:rPr>
        <w:t>3</w:t>
      </w:r>
      <w:r w:rsidRPr="0076151E">
        <w:rPr>
          <w:rFonts w:ascii="宋体" w:hAnsi="宋体" w:cs="宋体" w:hint="eastAsia"/>
          <w:spacing w:val="-2"/>
          <w:sz w:val="24"/>
        </w:rPr>
        <w:t>处的间隙不大于</w:t>
      </w:r>
      <w:r w:rsidRPr="0076151E">
        <w:rPr>
          <w:rFonts w:ascii="宋体" w:hAnsi="宋体" w:cs="宋体"/>
          <w:spacing w:val="-2"/>
          <w:sz w:val="24"/>
        </w:rPr>
        <w:t>1.6mm</w:t>
      </w:r>
      <w:r w:rsidRPr="0076151E">
        <w:rPr>
          <w:rFonts w:ascii="宋体" w:hAnsi="宋体" w:cs="宋体" w:hint="eastAsia"/>
          <w:spacing w:val="-2"/>
          <w:sz w:val="24"/>
        </w:rPr>
        <w:t>，否则为不合格。每端检测长度不应超过</w:t>
      </w:r>
      <w:r w:rsidRPr="0076151E">
        <w:rPr>
          <w:rFonts w:ascii="宋体" w:hAnsi="宋体" w:cs="宋体"/>
          <w:spacing w:val="-2"/>
          <w:sz w:val="24"/>
        </w:rPr>
        <w:t>5</w:t>
      </w:r>
      <w:r w:rsidRPr="0076151E">
        <w:rPr>
          <w:rFonts w:ascii="宋体" w:cs="宋体"/>
          <w:spacing w:val="-2"/>
          <w:sz w:val="24"/>
        </w:rPr>
        <w:t>00</w:t>
      </w:r>
      <w:r w:rsidRPr="0076151E">
        <w:rPr>
          <w:rFonts w:ascii="宋体" w:hAnsi="宋体" w:cs="宋体"/>
          <w:spacing w:val="-2"/>
          <w:sz w:val="24"/>
        </w:rPr>
        <w:t>m</w:t>
      </w:r>
      <w:r w:rsidRPr="0076151E">
        <w:rPr>
          <w:rFonts w:ascii="宋体" w:hAnsi="宋体" w:cs="宋体" w:hint="eastAsia"/>
          <w:spacing w:val="-2"/>
          <w:sz w:val="24"/>
        </w:rPr>
        <w:t>。</w:t>
      </w:r>
    </w:p>
    <w:p w:rsidR="00844515" w:rsidRPr="0076151E" w:rsidRDefault="00844515" w:rsidP="00844515">
      <w:pPr>
        <w:spacing w:line="360" w:lineRule="auto"/>
        <w:ind w:firstLineChars="150" w:firstLine="360"/>
        <w:rPr>
          <w:rFonts w:ascii="宋体" w:cs="宋体"/>
          <w:sz w:val="24"/>
        </w:rPr>
      </w:pPr>
      <w:r w:rsidRPr="0076151E">
        <w:rPr>
          <w:rFonts w:ascii="宋体" w:hAnsi="宋体" w:cs="宋体" w:hint="eastAsia"/>
          <w:sz w:val="24"/>
        </w:rPr>
        <w:t>采用工厂预制法施工时，应至少在每一班或每台施工机组所生产的每种直径的钢管道中任意选取一根进行厚度检测。</w:t>
      </w:r>
    </w:p>
    <w:p w:rsidR="00844515" w:rsidRPr="0076151E" w:rsidRDefault="00844515" w:rsidP="00844515">
      <w:pPr>
        <w:spacing w:line="360" w:lineRule="auto"/>
        <w:ind w:firstLineChars="147" w:firstLine="354"/>
        <w:rPr>
          <w:rFonts w:ascii="宋体" w:hAnsi="宋体" w:cs="宋体"/>
          <w:sz w:val="24"/>
        </w:rPr>
      </w:pPr>
      <w:r w:rsidRPr="0076151E">
        <w:rPr>
          <w:rFonts w:ascii="宋体" w:hAnsi="宋体" w:cs="宋体" w:hint="eastAsia"/>
          <w:b/>
          <w:sz w:val="24"/>
        </w:rPr>
        <w:t>第</w:t>
      </w:r>
      <w:r w:rsidRPr="0076151E">
        <w:rPr>
          <w:rFonts w:ascii="宋体" w:hAnsi="宋体" w:cs="宋体"/>
          <w:b/>
          <w:sz w:val="24"/>
        </w:rPr>
        <w:t>4.0.3</w:t>
      </w:r>
      <w:r w:rsidRPr="0076151E">
        <w:rPr>
          <w:rFonts w:ascii="宋体" w:hAnsi="宋体" w:cs="宋体" w:hint="eastAsia"/>
          <w:b/>
          <w:sz w:val="24"/>
        </w:rPr>
        <w:t>条</w:t>
      </w:r>
      <w:r w:rsidRPr="0076151E">
        <w:rPr>
          <w:rFonts w:ascii="宋体" w:hAnsi="宋体" w:cs="Arial"/>
          <w:spacing w:val="28"/>
          <w:sz w:val="24"/>
        </w:rPr>
        <w:t xml:space="preserve"> </w:t>
      </w:r>
      <w:r w:rsidRPr="0076151E">
        <w:rPr>
          <w:rFonts w:ascii="宋体" w:hAnsi="宋体" w:cs="宋体" w:hint="eastAsia"/>
          <w:sz w:val="24"/>
        </w:rPr>
        <w:t>水泥砂浆衬里的表面粗糙度</w:t>
      </w:r>
      <w:r w:rsidRPr="0076151E">
        <w:rPr>
          <w:rFonts w:ascii="宋体" w:hAnsi="宋体" w:cs="Arial" w:hint="eastAsia"/>
          <w:sz w:val="24"/>
        </w:rPr>
        <w:t>，</w:t>
      </w:r>
      <w:r w:rsidRPr="0076151E">
        <w:rPr>
          <w:rFonts w:ascii="宋体" w:hAnsi="宋体" w:cs="宋体" w:hint="eastAsia"/>
          <w:sz w:val="24"/>
        </w:rPr>
        <w:t>当机械喷涂施工用样板比较检验</w:t>
      </w:r>
      <w:r w:rsidRPr="0076151E">
        <w:rPr>
          <w:rFonts w:ascii="宋体" w:hAnsi="宋体" w:cs="Arial" w:hint="eastAsia"/>
          <w:sz w:val="24"/>
        </w:rPr>
        <w:t>；</w:t>
      </w:r>
      <w:r w:rsidRPr="0076151E">
        <w:rPr>
          <w:rFonts w:ascii="宋体" w:hAnsi="宋体" w:cs="宋体" w:hint="eastAsia"/>
          <w:sz w:val="24"/>
        </w:rPr>
        <w:t>当手工涂抹施工时</w:t>
      </w:r>
      <w:r w:rsidRPr="0076151E">
        <w:rPr>
          <w:rFonts w:ascii="宋体" w:hAnsi="宋体" w:cs="Arial" w:hint="eastAsia"/>
          <w:sz w:val="24"/>
        </w:rPr>
        <w:t>，</w:t>
      </w:r>
      <w:r w:rsidRPr="0076151E">
        <w:rPr>
          <w:rFonts w:ascii="宋体" w:hAnsi="宋体" w:cs="宋体" w:hint="eastAsia"/>
          <w:sz w:val="24"/>
        </w:rPr>
        <w:t>以手感光滑无砂粒感检。当认为需要检测实际</w:t>
      </w:r>
      <w:r w:rsidRPr="0076151E">
        <w:rPr>
          <w:rFonts w:ascii="宋体" w:hAnsi="宋体" w:cs="Arial"/>
          <w:sz w:val="24"/>
        </w:rPr>
        <w:t>n</w:t>
      </w:r>
      <w:r w:rsidRPr="0076151E">
        <w:rPr>
          <w:rFonts w:ascii="宋体" w:hAnsi="宋体" w:cs="宋体" w:hint="eastAsia"/>
          <w:sz w:val="24"/>
        </w:rPr>
        <w:t>值时</w:t>
      </w:r>
      <w:r w:rsidRPr="0076151E">
        <w:rPr>
          <w:rFonts w:ascii="宋体" w:hAnsi="宋体" w:cs="Arial" w:hint="eastAsia"/>
          <w:sz w:val="24"/>
        </w:rPr>
        <w:t>，</w:t>
      </w:r>
      <w:r w:rsidRPr="0076151E">
        <w:rPr>
          <w:rFonts w:ascii="宋体" w:hAnsi="宋体" w:cs="宋体" w:hint="eastAsia"/>
          <w:sz w:val="24"/>
        </w:rPr>
        <w:t>可在管道通水后进行流量试验。</w:t>
      </w:r>
    </w:p>
    <w:p w:rsidR="00844515" w:rsidRPr="0076151E" w:rsidRDefault="00844515" w:rsidP="00844515">
      <w:pPr>
        <w:spacing w:line="360" w:lineRule="auto"/>
        <w:ind w:firstLineChars="150" w:firstLine="360"/>
        <w:rPr>
          <w:rFonts w:ascii="宋体" w:cs="宋体"/>
          <w:sz w:val="24"/>
        </w:rPr>
      </w:pPr>
      <w:r w:rsidRPr="0076151E">
        <w:rPr>
          <w:rFonts w:ascii="宋体" w:hAnsi="宋体" w:cs="宋体" w:hint="eastAsia"/>
          <w:sz w:val="24"/>
        </w:rPr>
        <w:t>采用工厂预制法施工时，应至少在每一班或每台施工机组所生产的每种直径的钢管道中任意选取一根进行厚度检测。</w:t>
      </w:r>
    </w:p>
    <w:p w:rsidR="00844515" w:rsidRPr="0076151E" w:rsidRDefault="00844515" w:rsidP="00844515">
      <w:pPr>
        <w:tabs>
          <w:tab w:val="left" w:pos="1656"/>
        </w:tabs>
        <w:spacing w:line="360" w:lineRule="auto"/>
        <w:ind w:firstLineChars="98" w:firstLine="236"/>
        <w:rPr>
          <w:rFonts w:ascii="宋体" w:hAnsi="宋体" w:cs="Arial"/>
          <w:sz w:val="24"/>
        </w:rPr>
      </w:pPr>
      <w:r w:rsidRPr="0076151E">
        <w:rPr>
          <w:rFonts w:ascii="宋体" w:hAnsi="宋体" w:cs="宋体" w:hint="eastAsia"/>
          <w:b/>
          <w:sz w:val="24"/>
        </w:rPr>
        <w:t>第</w:t>
      </w:r>
      <w:r w:rsidRPr="0076151E">
        <w:rPr>
          <w:rFonts w:ascii="宋体" w:hAnsi="宋体" w:cs="宋体"/>
          <w:b/>
          <w:sz w:val="24"/>
        </w:rPr>
        <w:t>4.0.4</w:t>
      </w:r>
      <w:r w:rsidRPr="0076151E">
        <w:rPr>
          <w:rFonts w:ascii="宋体" w:hAnsi="宋体" w:cs="宋体" w:hint="eastAsia"/>
          <w:b/>
          <w:sz w:val="24"/>
        </w:rPr>
        <w:t>条</w:t>
      </w:r>
      <w:r w:rsidRPr="0076151E">
        <w:rPr>
          <w:rFonts w:ascii="宋体" w:hAnsi="宋体" w:cs="宋体"/>
          <w:b/>
          <w:sz w:val="24"/>
        </w:rPr>
        <w:t xml:space="preserve"> </w:t>
      </w:r>
      <w:r w:rsidRPr="0076151E">
        <w:rPr>
          <w:rFonts w:ascii="宋体" w:hAnsi="宋体" w:cs="Arial" w:hint="eastAsia"/>
          <w:sz w:val="24"/>
        </w:rPr>
        <w:t>管径小于DN300：水</w:t>
      </w:r>
      <w:r w:rsidRPr="0076151E">
        <w:rPr>
          <w:rFonts w:ascii="宋体" w:hAnsi="宋体" w:cs="宋体" w:hint="eastAsia"/>
          <w:spacing w:val="20"/>
          <w:sz w:val="24"/>
        </w:rPr>
        <w:t>泥砂浆衬里因收缩引起</w:t>
      </w:r>
      <w:r w:rsidRPr="0076151E">
        <w:rPr>
          <w:rFonts w:ascii="宋体" w:hAnsi="宋体" w:cs="Arial" w:hint="eastAsia"/>
          <w:sz w:val="24"/>
        </w:rPr>
        <w:t>的裂缝，当其宽度小于或等于1.0mm时可不修复。当裂缝宽度大于1.0mm时，</w:t>
      </w:r>
      <w:proofErr w:type="gramStart"/>
      <w:r w:rsidRPr="0076151E">
        <w:rPr>
          <w:rFonts w:ascii="宋体" w:hAnsi="宋体" w:cs="Arial" w:hint="eastAsia"/>
          <w:sz w:val="24"/>
        </w:rPr>
        <w:t>经加强</w:t>
      </w:r>
      <w:proofErr w:type="gramEnd"/>
      <w:r w:rsidRPr="0076151E">
        <w:rPr>
          <w:rFonts w:ascii="宋体" w:hAnsi="宋体" w:cs="Arial" w:hint="eastAsia"/>
          <w:sz w:val="24"/>
        </w:rPr>
        <w:t>养护后裂缝能自动愈合者，可认为合格。</w:t>
      </w:r>
    </w:p>
    <w:p w:rsidR="00844515" w:rsidRPr="0076151E" w:rsidRDefault="00844515" w:rsidP="00844515">
      <w:pPr>
        <w:tabs>
          <w:tab w:val="left" w:pos="1656"/>
        </w:tabs>
        <w:spacing w:line="360" w:lineRule="auto"/>
        <w:ind w:firstLineChars="98" w:firstLine="235"/>
        <w:rPr>
          <w:rFonts w:ascii="宋体" w:hAnsi="宋体" w:cs="Arial"/>
          <w:sz w:val="24"/>
        </w:rPr>
      </w:pPr>
      <w:r w:rsidRPr="0076151E">
        <w:rPr>
          <w:rFonts w:ascii="宋体" w:hAnsi="宋体" w:cs="Arial" w:hint="eastAsia"/>
          <w:sz w:val="24"/>
        </w:rPr>
        <w:t>管径大于等于DN300：</w:t>
      </w:r>
      <w:r w:rsidRPr="0076151E">
        <w:rPr>
          <w:rFonts w:ascii="宋体" w:hAnsi="宋体" w:cs="宋体" w:hint="eastAsia"/>
          <w:spacing w:val="20"/>
          <w:sz w:val="24"/>
        </w:rPr>
        <w:t>水泥砂浆衬里因收缩引起</w:t>
      </w:r>
      <w:r w:rsidRPr="0076151E">
        <w:rPr>
          <w:rFonts w:ascii="宋体" w:hAnsi="宋体" w:cs="Arial" w:hint="eastAsia"/>
          <w:sz w:val="24"/>
        </w:rPr>
        <w:t>的裂缝，当其宽度小于或</w:t>
      </w:r>
      <w:r w:rsidRPr="0076151E">
        <w:rPr>
          <w:rFonts w:ascii="宋体" w:hAnsi="宋体" w:cs="Arial" w:hint="eastAsia"/>
          <w:sz w:val="24"/>
        </w:rPr>
        <w:lastRenderedPageBreak/>
        <w:t>等于1.6mm，且沿管道轴向的长度不大于管道圆周长和不大于5m时，可不修复。当裂缝宽度大于1.6mm时，</w:t>
      </w:r>
      <w:proofErr w:type="gramStart"/>
      <w:r w:rsidRPr="0076151E">
        <w:rPr>
          <w:rFonts w:ascii="宋体" w:hAnsi="宋体" w:cs="Arial" w:hint="eastAsia"/>
          <w:sz w:val="24"/>
        </w:rPr>
        <w:t>经加强</w:t>
      </w:r>
      <w:proofErr w:type="gramEnd"/>
      <w:r w:rsidRPr="0076151E">
        <w:rPr>
          <w:rFonts w:ascii="宋体" w:hAnsi="宋体" w:cs="Arial" w:hint="eastAsia"/>
          <w:sz w:val="24"/>
        </w:rPr>
        <w:t>养护后裂缝能自动愈合者，可认为合格。</w:t>
      </w:r>
    </w:p>
    <w:p w:rsidR="00844515" w:rsidRPr="0076151E" w:rsidRDefault="00844515" w:rsidP="00844515">
      <w:pPr>
        <w:tabs>
          <w:tab w:val="left" w:pos="1656"/>
        </w:tabs>
        <w:spacing w:line="360" w:lineRule="auto"/>
        <w:ind w:firstLineChars="98" w:firstLine="235"/>
        <w:rPr>
          <w:rFonts w:ascii="宋体" w:hAnsi="宋体" w:cs="Arial"/>
          <w:sz w:val="24"/>
        </w:rPr>
      </w:pPr>
      <w:r w:rsidRPr="0076151E">
        <w:rPr>
          <w:rFonts w:ascii="宋体" w:hAnsi="宋体" w:cs="宋体" w:hint="eastAsia"/>
          <w:sz w:val="24"/>
        </w:rPr>
        <w:t>采用工厂预制法施工时，应逐根对砂浆衬里进行裂缝检测。</w:t>
      </w:r>
    </w:p>
    <w:p w:rsidR="00844515" w:rsidRPr="0076151E" w:rsidRDefault="00844515" w:rsidP="00844515">
      <w:pPr>
        <w:tabs>
          <w:tab w:val="left" w:pos="1656"/>
        </w:tabs>
        <w:spacing w:line="360" w:lineRule="auto"/>
        <w:ind w:firstLineChars="98" w:firstLine="235"/>
        <w:rPr>
          <w:rFonts w:ascii="宋体" w:cs="宋体"/>
          <w:sz w:val="24"/>
        </w:rPr>
      </w:pPr>
      <w:r w:rsidRPr="0076151E" w:rsidDel="00713D1F">
        <w:rPr>
          <w:rFonts w:ascii="宋体" w:hAnsi="宋体" w:cs="Arial" w:hint="eastAsia"/>
          <w:sz w:val="24"/>
        </w:rPr>
        <w:t xml:space="preserve"> </w:t>
      </w:r>
      <w:r w:rsidRPr="0076151E">
        <w:rPr>
          <w:rFonts w:ascii="宋体" w:hAnsi="宋体" w:cs="宋体" w:hint="eastAsia"/>
          <w:b/>
          <w:sz w:val="24"/>
        </w:rPr>
        <w:t>第</w:t>
      </w:r>
      <w:r w:rsidRPr="0076151E">
        <w:rPr>
          <w:rFonts w:ascii="宋体" w:hAnsi="宋体" w:cs="宋体"/>
          <w:b/>
          <w:sz w:val="24"/>
        </w:rPr>
        <w:t>4.0.5</w:t>
      </w:r>
      <w:r w:rsidRPr="0076151E">
        <w:rPr>
          <w:rFonts w:ascii="宋体" w:hAnsi="宋体" w:cs="宋体" w:hint="eastAsia"/>
          <w:b/>
          <w:sz w:val="24"/>
        </w:rPr>
        <w:t>条</w:t>
      </w:r>
      <w:r w:rsidRPr="0076151E">
        <w:rPr>
          <w:rFonts w:ascii="宋体" w:hAnsi="宋体" w:cs="宋体"/>
          <w:b/>
          <w:sz w:val="24"/>
        </w:rPr>
        <w:t xml:space="preserve"> </w:t>
      </w:r>
      <w:r w:rsidRPr="0076151E">
        <w:rPr>
          <w:rFonts w:ascii="宋体" w:hAnsi="宋体" w:cs="宋体" w:hint="eastAsia"/>
          <w:sz w:val="24"/>
        </w:rPr>
        <w:t>水泥砂浆衬里表面缺陷（麻面、砂穴、空窝等）。每处不得大于</w:t>
      </w:r>
      <w:r w:rsidRPr="0076151E">
        <w:rPr>
          <w:rFonts w:ascii="宋体" w:hAnsi="宋体" w:cs="宋体"/>
          <w:sz w:val="24"/>
        </w:rPr>
        <w:t>5cm</w:t>
      </w:r>
      <w:r w:rsidRPr="0076151E">
        <w:rPr>
          <w:rFonts w:ascii="宋体" w:hAnsi="宋体" w:cs="宋体"/>
          <w:sz w:val="24"/>
          <w:vertAlign w:val="superscript"/>
        </w:rPr>
        <w:t>2</w:t>
      </w:r>
      <w:r w:rsidRPr="0076151E">
        <w:rPr>
          <w:rFonts w:ascii="宋体" w:hAnsi="宋体" w:cs="宋体" w:hint="eastAsia"/>
          <w:sz w:val="24"/>
        </w:rPr>
        <w:t>，单个缺陷的深度根据管径大小不得大于表</w:t>
      </w:r>
      <w:r w:rsidRPr="0076151E">
        <w:rPr>
          <w:rFonts w:ascii="宋体" w:hAnsi="宋体" w:cs="宋体"/>
          <w:sz w:val="24"/>
        </w:rPr>
        <w:t>3.3.1</w:t>
      </w:r>
      <w:r w:rsidRPr="0076151E">
        <w:rPr>
          <w:rFonts w:ascii="宋体" w:hAnsi="宋体" w:cs="宋体" w:hint="eastAsia"/>
          <w:sz w:val="24"/>
        </w:rPr>
        <w:t>中厚度公差的数值。</w:t>
      </w:r>
    </w:p>
    <w:p w:rsidR="00BC1891" w:rsidRPr="0076151E" w:rsidRDefault="00844515" w:rsidP="0076151E">
      <w:pPr>
        <w:tabs>
          <w:tab w:val="right" w:pos="5928"/>
        </w:tabs>
        <w:spacing w:line="360" w:lineRule="auto"/>
        <w:ind w:firstLine="360"/>
        <w:rPr>
          <w:rFonts w:ascii="宋体" w:hAnsi="宋体" w:cs="宋体"/>
          <w:b/>
          <w:sz w:val="24"/>
        </w:rPr>
      </w:pPr>
      <w:r w:rsidRPr="0076151E">
        <w:rPr>
          <w:rFonts w:ascii="宋体" w:hAnsi="宋体" w:cs="宋体" w:hint="eastAsia"/>
          <w:b/>
          <w:sz w:val="24"/>
        </w:rPr>
        <w:t>第</w:t>
      </w:r>
      <w:r w:rsidRPr="0076151E">
        <w:rPr>
          <w:rFonts w:ascii="宋体" w:hAnsi="宋体" w:cs="宋体"/>
          <w:b/>
          <w:sz w:val="24"/>
        </w:rPr>
        <w:t>4.0.6</w:t>
      </w:r>
      <w:r w:rsidRPr="0076151E">
        <w:rPr>
          <w:rFonts w:ascii="宋体" w:hAnsi="宋体" w:cs="宋体" w:hint="eastAsia"/>
          <w:b/>
          <w:sz w:val="24"/>
        </w:rPr>
        <w:t>条</w:t>
      </w:r>
      <w:r w:rsidRPr="0076151E">
        <w:rPr>
          <w:rFonts w:ascii="宋体" w:hAnsi="宋体" w:cs="宋体"/>
          <w:b/>
          <w:sz w:val="24"/>
        </w:rPr>
        <w:t xml:space="preserve"> </w:t>
      </w:r>
      <w:r w:rsidRPr="0076151E">
        <w:rPr>
          <w:rFonts w:ascii="宋体" w:hAnsi="宋体" w:cs="宋体" w:hint="eastAsia"/>
          <w:spacing w:val="-2"/>
          <w:sz w:val="24"/>
        </w:rPr>
        <w:t>以手锤轻击衬里表面的音响判断空鼓。每处空鼓面积不得大于</w:t>
      </w:r>
      <w:r w:rsidRPr="0076151E">
        <w:rPr>
          <w:rFonts w:ascii="宋体" w:hAnsi="宋体" w:cs="宋体"/>
          <w:spacing w:val="-2"/>
          <w:sz w:val="24"/>
        </w:rPr>
        <w:t>400cm</w:t>
      </w:r>
      <w:r w:rsidRPr="0076151E">
        <w:rPr>
          <w:rFonts w:ascii="宋体" w:hAnsi="宋体" w:cs="宋体"/>
          <w:spacing w:val="-2"/>
          <w:sz w:val="24"/>
          <w:vertAlign w:val="superscript"/>
        </w:rPr>
        <w:t>2</w:t>
      </w:r>
      <w:r w:rsidRPr="0076151E">
        <w:rPr>
          <w:rFonts w:ascii="宋体" w:hAnsi="宋体" w:cs="宋体" w:hint="eastAsia"/>
          <w:spacing w:val="-2"/>
          <w:sz w:val="24"/>
        </w:rPr>
        <w:t>。</w:t>
      </w:r>
    </w:p>
    <w:p w:rsidR="0076151E" w:rsidRPr="0076151E" w:rsidRDefault="0076151E">
      <w:pPr>
        <w:widowControl/>
        <w:jc w:val="left"/>
        <w:rPr>
          <w:rFonts w:ascii="宋体" w:hAnsi="宋体" w:cs="宋体"/>
          <w:b/>
          <w:sz w:val="24"/>
        </w:rPr>
      </w:pPr>
      <w:r w:rsidRPr="0076151E">
        <w:rPr>
          <w:rFonts w:ascii="宋体" w:hAnsi="宋体" w:cs="宋体"/>
          <w:b/>
          <w:sz w:val="24"/>
        </w:rPr>
        <w:br w:type="page"/>
      </w:r>
    </w:p>
    <w:p w:rsidR="00844515" w:rsidRPr="0076151E" w:rsidRDefault="00844515" w:rsidP="00844515">
      <w:pPr>
        <w:spacing w:line="360" w:lineRule="auto"/>
        <w:jc w:val="center"/>
        <w:rPr>
          <w:rFonts w:ascii="宋体" w:cs="Arial"/>
          <w:b/>
          <w:sz w:val="24"/>
        </w:rPr>
      </w:pPr>
      <w:r w:rsidRPr="0076151E">
        <w:rPr>
          <w:rFonts w:ascii="宋体" w:hAnsi="宋体" w:cs="宋体" w:hint="eastAsia"/>
          <w:b/>
          <w:sz w:val="24"/>
        </w:rPr>
        <w:lastRenderedPageBreak/>
        <w:t>第五章</w:t>
      </w:r>
      <w:r w:rsidRPr="0076151E">
        <w:rPr>
          <w:rFonts w:ascii="宋体" w:hAnsi="宋体" w:cs="Arial"/>
          <w:b/>
          <w:sz w:val="24"/>
        </w:rPr>
        <w:t xml:space="preserve"> </w:t>
      </w:r>
      <w:r w:rsidRPr="0076151E">
        <w:rPr>
          <w:rFonts w:ascii="宋体" w:hAnsi="宋体" w:cs="宋体" w:hint="eastAsia"/>
          <w:b/>
          <w:sz w:val="24"/>
        </w:rPr>
        <w:t>修</w:t>
      </w:r>
      <w:r w:rsidRPr="0076151E">
        <w:rPr>
          <w:rFonts w:ascii="宋体" w:hAnsi="宋体" w:cs="宋体"/>
          <w:b/>
          <w:sz w:val="24"/>
        </w:rPr>
        <w:t xml:space="preserve"> </w:t>
      </w:r>
      <w:r w:rsidRPr="0076151E">
        <w:rPr>
          <w:rFonts w:ascii="宋体" w:hAnsi="宋体" w:cs="Arial"/>
          <w:b/>
          <w:sz w:val="24"/>
        </w:rPr>
        <w:t xml:space="preserve"> </w:t>
      </w:r>
      <w:r w:rsidRPr="0076151E">
        <w:rPr>
          <w:rFonts w:ascii="宋体" w:hAnsi="宋体" w:cs="宋体" w:hint="eastAsia"/>
          <w:b/>
          <w:sz w:val="24"/>
        </w:rPr>
        <w:t>补</w:t>
      </w:r>
    </w:p>
    <w:p w:rsidR="00844515" w:rsidRPr="0076151E" w:rsidRDefault="00844515" w:rsidP="00844515">
      <w:pPr>
        <w:spacing w:line="360" w:lineRule="auto"/>
        <w:ind w:firstLine="360"/>
        <w:rPr>
          <w:rFonts w:ascii="宋体" w:cs="宋体"/>
          <w:sz w:val="24"/>
        </w:rPr>
      </w:pPr>
      <w:r w:rsidRPr="0076151E">
        <w:rPr>
          <w:rFonts w:ascii="宋体" w:hAnsi="宋体" w:cs="宋体" w:hint="eastAsia"/>
          <w:b/>
          <w:sz w:val="24"/>
        </w:rPr>
        <w:t>第</w:t>
      </w:r>
      <w:r w:rsidRPr="0076151E">
        <w:rPr>
          <w:rFonts w:ascii="宋体" w:hAnsi="宋体" w:cs="宋体"/>
          <w:b/>
          <w:sz w:val="24"/>
        </w:rPr>
        <w:t>5.0.1</w:t>
      </w:r>
      <w:r w:rsidRPr="0076151E">
        <w:rPr>
          <w:rFonts w:ascii="宋体" w:hAnsi="宋体" w:cs="宋体" w:hint="eastAsia"/>
          <w:b/>
          <w:sz w:val="24"/>
        </w:rPr>
        <w:t>条</w:t>
      </w:r>
      <w:r w:rsidRPr="0076151E">
        <w:rPr>
          <w:rFonts w:ascii="宋体" w:hAnsi="宋体" w:cs="Arial"/>
          <w:sz w:val="24"/>
        </w:rPr>
        <w:t xml:space="preserve"> </w:t>
      </w:r>
      <w:r w:rsidRPr="0076151E">
        <w:rPr>
          <w:rFonts w:ascii="宋体" w:hAnsi="宋体" w:cs="宋体" w:hint="eastAsia"/>
          <w:sz w:val="24"/>
        </w:rPr>
        <w:t>不合格的表面缺陷、裂缝、空鼓等，必须认真修补。修补所用的材料、配比等应与原衬里相同并应按照第</w:t>
      </w:r>
      <w:r w:rsidRPr="0076151E">
        <w:rPr>
          <w:rFonts w:ascii="宋体" w:hAnsi="宋体" w:cs="宋体"/>
          <w:sz w:val="24"/>
        </w:rPr>
        <w:t>3.3.3</w:t>
      </w:r>
      <w:r w:rsidRPr="0076151E">
        <w:rPr>
          <w:rFonts w:ascii="宋体" w:hAnsi="宋体" w:cs="宋体" w:hint="eastAsia"/>
          <w:sz w:val="24"/>
        </w:rPr>
        <w:t>条的要求及时进行养护。</w:t>
      </w:r>
    </w:p>
    <w:p w:rsidR="00844515" w:rsidRPr="0076151E" w:rsidRDefault="00844515" w:rsidP="00844515">
      <w:pPr>
        <w:spacing w:line="360" w:lineRule="auto"/>
        <w:ind w:firstLine="360"/>
        <w:rPr>
          <w:rFonts w:ascii="宋体" w:cs="Arial"/>
          <w:sz w:val="24"/>
        </w:rPr>
      </w:pPr>
      <w:r w:rsidRPr="0076151E">
        <w:rPr>
          <w:rFonts w:ascii="宋体" w:hAnsi="宋体" w:cs="宋体" w:hint="eastAsia"/>
          <w:b/>
          <w:sz w:val="24"/>
        </w:rPr>
        <w:t>第</w:t>
      </w:r>
      <w:r w:rsidRPr="0076151E">
        <w:rPr>
          <w:rFonts w:ascii="宋体" w:hAnsi="宋体" w:cs="宋体"/>
          <w:b/>
          <w:sz w:val="24"/>
        </w:rPr>
        <w:t>5.0.2</w:t>
      </w:r>
      <w:r w:rsidRPr="0076151E">
        <w:rPr>
          <w:rFonts w:ascii="宋体" w:hAnsi="宋体" w:cs="宋体" w:hint="eastAsia"/>
          <w:b/>
          <w:sz w:val="24"/>
        </w:rPr>
        <w:t>条</w:t>
      </w:r>
      <w:r w:rsidRPr="0076151E">
        <w:rPr>
          <w:rFonts w:ascii="宋体" w:hAnsi="宋体" w:cs="Arial"/>
          <w:sz w:val="24"/>
        </w:rPr>
        <w:t xml:space="preserve"> </w:t>
      </w:r>
      <w:r w:rsidRPr="0076151E">
        <w:rPr>
          <w:rFonts w:ascii="宋体" w:hAnsi="宋体" w:cs="Arial" w:hint="eastAsia"/>
          <w:sz w:val="24"/>
        </w:rPr>
        <w:t>修补后的衬里仍应按第四章的规定进行检测。</w:t>
      </w:r>
    </w:p>
    <w:p w:rsidR="00BC1891" w:rsidRPr="0076151E" w:rsidRDefault="00BC1891">
      <w:pPr>
        <w:widowControl/>
        <w:jc w:val="left"/>
        <w:rPr>
          <w:rFonts w:ascii="宋体" w:hAnsi="宋体" w:cs="宋体"/>
          <w:b/>
          <w:sz w:val="24"/>
        </w:rPr>
      </w:pPr>
    </w:p>
    <w:p w:rsidR="0076151E" w:rsidRPr="0076151E" w:rsidRDefault="0076151E">
      <w:pPr>
        <w:widowControl/>
        <w:jc w:val="left"/>
        <w:rPr>
          <w:rFonts w:ascii="宋体" w:hAnsi="宋体" w:cs="宋体"/>
          <w:b/>
          <w:sz w:val="24"/>
        </w:rPr>
      </w:pPr>
      <w:r w:rsidRPr="0076151E">
        <w:rPr>
          <w:rFonts w:ascii="宋体" w:hAnsi="宋体" w:cs="宋体"/>
          <w:b/>
          <w:sz w:val="24"/>
        </w:rPr>
        <w:br w:type="page"/>
      </w:r>
    </w:p>
    <w:p w:rsidR="00844515" w:rsidRPr="0076151E" w:rsidRDefault="00844515" w:rsidP="00844515">
      <w:pPr>
        <w:spacing w:line="360" w:lineRule="auto"/>
        <w:ind w:firstLine="236"/>
        <w:jc w:val="center"/>
        <w:rPr>
          <w:rFonts w:ascii="宋体" w:cs="宋体"/>
          <w:b/>
          <w:sz w:val="24"/>
        </w:rPr>
      </w:pPr>
      <w:r w:rsidRPr="0076151E">
        <w:rPr>
          <w:rFonts w:ascii="宋体" w:hAnsi="宋体" w:cs="宋体" w:hint="eastAsia"/>
          <w:b/>
          <w:sz w:val="24"/>
        </w:rPr>
        <w:lastRenderedPageBreak/>
        <w:t>第六章</w:t>
      </w:r>
      <w:r w:rsidRPr="0076151E">
        <w:rPr>
          <w:rFonts w:ascii="宋体" w:hAnsi="宋体" w:cs="宋体"/>
          <w:b/>
          <w:sz w:val="24"/>
        </w:rPr>
        <w:t xml:space="preserve">  </w:t>
      </w:r>
      <w:r w:rsidRPr="0076151E">
        <w:rPr>
          <w:rFonts w:ascii="宋体" w:hAnsi="宋体" w:cs="宋体" w:hint="eastAsia"/>
          <w:b/>
          <w:sz w:val="24"/>
        </w:rPr>
        <w:t>装卸、运输及堆放</w:t>
      </w:r>
    </w:p>
    <w:p w:rsidR="00844515" w:rsidRPr="0076151E" w:rsidRDefault="00844515" w:rsidP="00844515">
      <w:pPr>
        <w:spacing w:line="360" w:lineRule="auto"/>
        <w:ind w:leftChars="150" w:left="315"/>
        <w:rPr>
          <w:rFonts w:ascii="宋体" w:cs="宋体"/>
          <w:sz w:val="24"/>
        </w:rPr>
      </w:pPr>
      <w:r w:rsidRPr="0076151E">
        <w:rPr>
          <w:rFonts w:ascii="宋体" w:hAnsi="宋体" w:cs="宋体" w:hint="eastAsia"/>
          <w:b/>
          <w:sz w:val="24"/>
        </w:rPr>
        <w:t>第</w:t>
      </w:r>
      <w:r w:rsidRPr="0076151E">
        <w:rPr>
          <w:rFonts w:ascii="宋体" w:hAnsi="宋体" w:cs="宋体"/>
          <w:b/>
          <w:sz w:val="24"/>
        </w:rPr>
        <w:t>6.0.1</w:t>
      </w:r>
      <w:r w:rsidRPr="0076151E">
        <w:rPr>
          <w:rFonts w:ascii="宋体" w:hAnsi="宋体" w:cs="宋体" w:hint="eastAsia"/>
          <w:b/>
          <w:sz w:val="24"/>
        </w:rPr>
        <w:t>条</w:t>
      </w:r>
      <w:r w:rsidRPr="0076151E">
        <w:rPr>
          <w:rFonts w:ascii="宋体" w:hAnsi="宋体" w:cs="宋体"/>
          <w:sz w:val="24"/>
        </w:rPr>
        <w:t xml:space="preserve">  </w:t>
      </w:r>
      <w:r w:rsidRPr="0076151E">
        <w:rPr>
          <w:rFonts w:ascii="宋体" w:hAnsi="宋体" w:cs="宋体" w:hint="eastAsia"/>
          <w:sz w:val="24"/>
        </w:rPr>
        <w:t>在衬里养护期内不得进行装卸和运输。</w:t>
      </w:r>
      <w:r w:rsidRPr="0076151E">
        <w:rPr>
          <w:rFonts w:ascii="宋体" w:cs="宋体"/>
          <w:sz w:val="24"/>
        </w:rPr>
        <w:br/>
      </w:r>
      <w:r w:rsidRPr="0076151E">
        <w:rPr>
          <w:rFonts w:ascii="宋体" w:hAnsi="宋体" w:cs="宋体" w:hint="eastAsia"/>
          <w:b/>
          <w:sz w:val="24"/>
        </w:rPr>
        <w:t>第</w:t>
      </w:r>
      <w:r w:rsidRPr="0076151E">
        <w:rPr>
          <w:rFonts w:ascii="宋体" w:hAnsi="宋体" w:cs="宋体"/>
          <w:b/>
          <w:sz w:val="24"/>
        </w:rPr>
        <w:t>6.0.2</w:t>
      </w:r>
      <w:r w:rsidRPr="0076151E">
        <w:rPr>
          <w:rFonts w:ascii="宋体" w:hAnsi="宋体" w:cs="宋体" w:hint="eastAsia"/>
          <w:b/>
          <w:sz w:val="24"/>
        </w:rPr>
        <w:t>条</w:t>
      </w:r>
      <w:r w:rsidRPr="0076151E">
        <w:rPr>
          <w:rFonts w:ascii="宋体" w:hAnsi="宋体" w:cs="宋体"/>
          <w:sz w:val="24"/>
        </w:rPr>
        <w:t xml:space="preserve">  </w:t>
      </w:r>
      <w:r w:rsidRPr="0076151E">
        <w:rPr>
          <w:rFonts w:ascii="宋体" w:hAnsi="宋体" w:cs="宋体" w:hint="eastAsia"/>
          <w:sz w:val="24"/>
        </w:rPr>
        <w:t>装卸和运输前必须用</w:t>
      </w:r>
      <w:proofErr w:type="gramStart"/>
      <w:r w:rsidRPr="0076151E">
        <w:rPr>
          <w:rFonts w:ascii="宋体" w:hAnsi="宋体" w:cs="宋体" w:hint="eastAsia"/>
          <w:sz w:val="24"/>
        </w:rPr>
        <w:t>保护帽将钢管</w:t>
      </w:r>
      <w:proofErr w:type="gramEnd"/>
      <w:r w:rsidRPr="0076151E">
        <w:rPr>
          <w:rFonts w:ascii="宋体" w:hAnsi="宋体" w:cs="宋体" w:hint="eastAsia"/>
          <w:sz w:val="24"/>
        </w:rPr>
        <w:t>两端的衬里保护好。</w:t>
      </w:r>
    </w:p>
    <w:p w:rsidR="00BC1891" w:rsidRPr="0076151E" w:rsidRDefault="00844515" w:rsidP="0076151E">
      <w:pPr>
        <w:spacing w:line="360" w:lineRule="auto"/>
        <w:ind w:firstLine="360"/>
        <w:rPr>
          <w:rFonts w:ascii="宋体" w:hAnsi="宋体" w:cs="宋体"/>
          <w:b/>
          <w:sz w:val="24"/>
        </w:rPr>
      </w:pPr>
      <w:r w:rsidRPr="0076151E">
        <w:rPr>
          <w:rFonts w:ascii="宋体" w:hAnsi="宋体" w:cs="宋体" w:hint="eastAsia"/>
          <w:b/>
          <w:sz w:val="24"/>
        </w:rPr>
        <w:t>第</w:t>
      </w:r>
      <w:r w:rsidRPr="0076151E">
        <w:rPr>
          <w:rFonts w:ascii="宋体" w:hAnsi="宋体" w:cs="宋体"/>
          <w:b/>
          <w:sz w:val="24"/>
        </w:rPr>
        <w:t>6.0.3</w:t>
      </w:r>
      <w:r w:rsidRPr="0076151E">
        <w:rPr>
          <w:rFonts w:ascii="宋体" w:hAnsi="宋体" w:cs="宋体" w:hint="eastAsia"/>
          <w:b/>
          <w:sz w:val="24"/>
        </w:rPr>
        <w:t>条</w:t>
      </w:r>
      <w:r w:rsidRPr="0076151E">
        <w:rPr>
          <w:rFonts w:ascii="宋体" w:hAnsi="宋体" w:cs="宋体"/>
          <w:sz w:val="24"/>
        </w:rPr>
        <w:t xml:space="preserve">  </w:t>
      </w:r>
      <w:r w:rsidRPr="0076151E">
        <w:rPr>
          <w:rFonts w:ascii="宋体" w:hAnsi="宋体" w:cs="宋体" w:hint="eastAsia"/>
          <w:sz w:val="24"/>
        </w:rPr>
        <w:t>装卸时，应使用配备专用吊具的起重设备，并应轻装、轻卸，不得损坏衬里。</w:t>
      </w:r>
      <w:r w:rsidRPr="0076151E">
        <w:rPr>
          <w:rFonts w:ascii="宋体" w:cs="宋体"/>
          <w:sz w:val="24"/>
        </w:rPr>
        <w:br/>
      </w:r>
      <w:r w:rsidRPr="0076151E">
        <w:rPr>
          <w:rFonts w:ascii="宋体" w:hAnsi="宋体" w:cs="宋体"/>
          <w:sz w:val="24"/>
        </w:rPr>
        <w:t xml:space="preserve">   </w:t>
      </w:r>
      <w:r w:rsidRPr="0076151E">
        <w:rPr>
          <w:rFonts w:ascii="宋体" w:hAnsi="宋体" w:cs="宋体" w:hint="eastAsia"/>
          <w:b/>
          <w:sz w:val="24"/>
        </w:rPr>
        <w:t>第</w:t>
      </w:r>
      <w:r w:rsidRPr="0076151E">
        <w:rPr>
          <w:rFonts w:ascii="宋体" w:hAnsi="宋体" w:cs="宋体"/>
          <w:b/>
          <w:sz w:val="24"/>
        </w:rPr>
        <w:t>6.0.4</w:t>
      </w:r>
      <w:r w:rsidRPr="0076151E">
        <w:rPr>
          <w:rFonts w:ascii="宋体" w:hAnsi="宋体" w:cs="宋体" w:hint="eastAsia"/>
          <w:b/>
          <w:sz w:val="24"/>
        </w:rPr>
        <w:t>条</w:t>
      </w:r>
      <w:r w:rsidRPr="0076151E">
        <w:rPr>
          <w:rFonts w:ascii="宋体" w:hAnsi="宋体" w:cs="宋体"/>
          <w:sz w:val="24"/>
        </w:rPr>
        <w:t xml:space="preserve">  </w:t>
      </w:r>
      <w:r w:rsidRPr="0076151E">
        <w:rPr>
          <w:rFonts w:ascii="宋体" w:hAnsi="宋体" w:cs="宋体" w:hint="eastAsia"/>
          <w:sz w:val="24"/>
        </w:rPr>
        <w:t>运输时应使用专用车辆。允许钢管的长度超过车体，但超过的部分不得大于</w:t>
      </w:r>
      <w:r w:rsidRPr="0076151E">
        <w:rPr>
          <w:rFonts w:ascii="宋体" w:hAnsi="宋体" w:cs="宋体"/>
          <w:sz w:val="24"/>
        </w:rPr>
        <w:t xml:space="preserve">lm </w:t>
      </w:r>
      <w:r w:rsidRPr="0076151E">
        <w:rPr>
          <w:rFonts w:ascii="宋体" w:hAnsi="宋体" w:cs="宋体" w:hint="eastAsia"/>
          <w:sz w:val="24"/>
        </w:rPr>
        <w:t>。</w:t>
      </w:r>
      <w:r w:rsidRPr="0076151E">
        <w:rPr>
          <w:rFonts w:ascii="宋体" w:cs="宋体"/>
          <w:sz w:val="24"/>
        </w:rPr>
        <w:br/>
      </w:r>
      <w:r w:rsidRPr="0076151E">
        <w:rPr>
          <w:rFonts w:ascii="宋体" w:hAnsi="宋体" w:cs="宋体"/>
          <w:sz w:val="24"/>
        </w:rPr>
        <w:t xml:space="preserve">   </w:t>
      </w:r>
      <w:r w:rsidRPr="0076151E">
        <w:rPr>
          <w:rFonts w:ascii="宋体" w:hAnsi="宋体" w:cs="宋体" w:hint="eastAsia"/>
          <w:b/>
          <w:sz w:val="24"/>
        </w:rPr>
        <w:t>第</w:t>
      </w:r>
      <w:r w:rsidRPr="0076151E">
        <w:rPr>
          <w:rFonts w:ascii="宋体" w:hAnsi="宋体" w:cs="宋体"/>
          <w:b/>
          <w:sz w:val="24"/>
        </w:rPr>
        <w:t>6.0.5</w:t>
      </w:r>
      <w:r w:rsidRPr="0076151E">
        <w:rPr>
          <w:rFonts w:ascii="宋体" w:hAnsi="宋体" w:cs="宋体" w:hint="eastAsia"/>
          <w:b/>
          <w:sz w:val="24"/>
        </w:rPr>
        <w:t>条</w:t>
      </w:r>
      <w:r w:rsidRPr="0076151E">
        <w:rPr>
          <w:rFonts w:ascii="宋体" w:hAnsi="宋体" w:cs="宋体"/>
          <w:sz w:val="24"/>
        </w:rPr>
        <w:t xml:space="preserve">  </w:t>
      </w:r>
      <w:r w:rsidRPr="0076151E">
        <w:rPr>
          <w:rFonts w:ascii="宋体" w:hAnsi="宋体" w:cs="宋体" w:hint="eastAsia"/>
          <w:sz w:val="24"/>
        </w:rPr>
        <w:t>应在具有多个支撑点的平地上堆放，堆放时不得撞击。管径</w:t>
      </w:r>
      <w:r w:rsidRPr="0076151E">
        <w:rPr>
          <w:rFonts w:ascii="宋体" w:hAnsi="宋体" w:cs="宋体"/>
          <w:sz w:val="24"/>
        </w:rPr>
        <w:t>&gt;1000mm</w:t>
      </w:r>
      <w:r w:rsidRPr="0076151E">
        <w:rPr>
          <w:rFonts w:ascii="宋体" w:hAnsi="宋体" w:cs="宋体" w:hint="eastAsia"/>
          <w:sz w:val="24"/>
        </w:rPr>
        <w:t>时，应水平铺放，不能堆放。管径≤</w:t>
      </w:r>
      <w:r w:rsidRPr="0076151E">
        <w:rPr>
          <w:rFonts w:ascii="宋体" w:hAnsi="宋体" w:cs="宋体"/>
          <w:sz w:val="24"/>
        </w:rPr>
        <w:t>1000</w:t>
      </w:r>
      <w:r w:rsidRPr="0076151E">
        <w:rPr>
          <w:rFonts w:ascii="宋体" w:hAnsi="宋体" w:cs="宋体" w:hint="eastAsia"/>
          <w:sz w:val="24"/>
        </w:rPr>
        <w:t>时</w:t>
      </w:r>
      <w:r w:rsidRPr="0076151E">
        <w:rPr>
          <w:rFonts w:ascii="宋体" w:cs="宋体"/>
          <w:sz w:val="24"/>
        </w:rPr>
        <w:t>,</w:t>
      </w:r>
      <w:r w:rsidRPr="0076151E">
        <w:rPr>
          <w:rFonts w:ascii="宋体" w:hAnsi="宋体" w:cs="宋体" w:hint="eastAsia"/>
          <w:sz w:val="24"/>
        </w:rPr>
        <w:t>可根据管径的大小而酌情堆放。</w:t>
      </w:r>
    </w:p>
    <w:p w:rsidR="0076151E" w:rsidRPr="0076151E" w:rsidRDefault="0076151E">
      <w:pPr>
        <w:widowControl/>
        <w:jc w:val="left"/>
        <w:rPr>
          <w:rFonts w:ascii="宋体" w:hAnsi="宋体" w:cs="宋体"/>
          <w:b/>
          <w:sz w:val="24"/>
        </w:rPr>
      </w:pPr>
      <w:r w:rsidRPr="0076151E">
        <w:rPr>
          <w:rFonts w:ascii="宋体" w:hAnsi="宋体" w:cs="宋体"/>
          <w:b/>
          <w:sz w:val="24"/>
        </w:rPr>
        <w:br w:type="page"/>
      </w:r>
    </w:p>
    <w:p w:rsidR="00844515" w:rsidRPr="0076151E" w:rsidRDefault="00844515" w:rsidP="00844515">
      <w:pPr>
        <w:spacing w:line="360" w:lineRule="auto"/>
        <w:ind w:firstLine="360"/>
        <w:jc w:val="center"/>
        <w:rPr>
          <w:rFonts w:ascii="宋体" w:cs="宋体"/>
          <w:b/>
          <w:sz w:val="24"/>
        </w:rPr>
      </w:pPr>
      <w:r w:rsidRPr="0076151E">
        <w:rPr>
          <w:rFonts w:ascii="宋体" w:hAnsi="宋体" w:cs="宋体" w:hint="eastAsia"/>
          <w:b/>
          <w:sz w:val="24"/>
        </w:rPr>
        <w:lastRenderedPageBreak/>
        <w:t>附</w:t>
      </w:r>
      <w:r w:rsidRPr="0076151E">
        <w:rPr>
          <w:rFonts w:ascii="宋体" w:hAnsi="宋体" w:cs="宋体"/>
          <w:b/>
          <w:sz w:val="24"/>
        </w:rPr>
        <w:t xml:space="preserve"> </w:t>
      </w:r>
      <w:r w:rsidRPr="0076151E">
        <w:rPr>
          <w:rFonts w:ascii="宋体" w:hAnsi="宋体" w:cs="宋体" w:hint="eastAsia"/>
          <w:b/>
          <w:sz w:val="24"/>
        </w:rPr>
        <w:t>录</w:t>
      </w:r>
      <w:r w:rsidRPr="0076151E">
        <w:rPr>
          <w:rFonts w:ascii="宋体" w:hAnsi="宋体" w:cs="宋体"/>
          <w:b/>
          <w:sz w:val="24"/>
        </w:rPr>
        <w:t xml:space="preserve">  </w:t>
      </w:r>
      <w:r w:rsidRPr="0076151E">
        <w:rPr>
          <w:rFonts w:ascii="宋体" w:hAnsi="宋体" w:cs="宋体" w:hint="eastAsia"/>
          <w:b/>
          <w:sz w:val="24"/>
        </w:rPr>
        <w:t>本标准用词说明</w:t>
      </w:r>
    </w:p>
    <w:p w:rsidR="00844515" w:rsidRPr="0076151E" w:rsidRDefault="00844515" w:rsidP="00844515">
      <w:pPr>
        <w:spacing w:line="360" w:lineRule="auto"/>
        <w:rPr>
          <w:rFonts w:ascii="宋体" w:cs="宋体"/>
          <w:sz w:val="24"/>
        </w:rPr>
      </w:pPr>
      <w:r w:rsidRPr="0076151E">
        <w:rPr>
          <w:rFonts w:ascii="宋体" w:hAnsi="宋体" w:cs="宋体" w:hint="eastAsia"/>
          <w:sz w:val="24"/>
        </w:rPr>
        <w:t>执行本标准条文时，对要求严格程度的用词说明如下，以便在执行中区别对待。</w:t>
      </w:r>
    </w:p>
    <w:p w:rsidR="00844515" w:rsidRPr="0076151E" w:rsidRDefault="00844515" w:rsidP="00844515">
      <w:pPr>
        <w:numPr>
          <w:ilvl w:val="0"/>
          <w:numId w:val="2"/>
        </w:numPr>
        <w:autoSpaceDE w:val="0"/>
        <w:autoSpaceDN w:val="0"/>
        <w:spacing w:line="360" w:lineRule="auto"/>
        <w:jc w:val="left"/>
        <w:rPr>
          <w:rFonts w:ascii="宋体" w:cs="宋体"/>
          <w:sz w:val="24"/>
        </w:rPr>
      </w:pPr>
      <w:r w:rsidRPr="0076151E">
        <w:rPr>
          <w:rFonts w:ascii="宋体" w:hAnsi="宋体" w:cs="宋体" w:hint="eastAsia"/>
          <w:sz w:val="24"/>
        </w:rPr>
        <w:t>表示很严格，非这样做不可的用词：正面</w:t>
      </w:r>
      <w:proofErr w:type="gramStart"/>
      <w:r w:rsidRPr="0076151E">
        <w:rPr>
          <w:rFonts w:ascii="宋体" w:hAnsi="宋体" w:cs="宋体" w:hint="eastAsia"/>
          <w:sz w:val="24"/>
        </w:rPr>
        <w:t>词采用</w:t>
      </w:r>
      <w:proofErr w:type="gramEnd"/>
      <w:r w:rsidRPr="0076151E">
        <w:rPr>
          <w:rFonts w:ascii="宋体" w:hAnsi="宋体" w:cs="宋体" w:hint="eastAsia"/>
          <w:sz w:val="24"/>
        </w:rPr>
        <w:t>“必须”；反面</w:t>
      </w:r>
      <w:proofErr w:type="gramStart"/>
      <w:r w:rsidRPr="0076151E">
        <w:rPr>
          <w:rFonts w:ascii="宋体" w:hAnsi="宋体" w:cs="宋体" w:hint="eastAsia"/>
          <w:sz w:val="24"/>
        </w:rPr>
        <w:t>词采用</w:t>
      </w:r>
      <w:proofErr w:type="gramEnd"/>
      <w:r w:rsidRPr="0076151E">
        <w:rPr>
          <w:rFonts w:ascii="宋体" w:hAnsi="宋体" w:cs="宋体" w:hint="eastAsia"/>
          <w:sz w:val="24"/>
        </w:rPr>
        <w:t>“严禁”。</w:t>
      </w:r>
    </w:p>
    <w:p w:rsidR="00844515" w:rsidRPr="0076151E" w:rsidRDefault="00844515" w:rsidP="00844515">
      <w:pPr>
        <w:numPr>
          <w:ilvl w:val="0"/>
          <w:numId w:val="2"/>
        </w:numPr>
        <w:autoSpaceDE w:val="0"/>
        <w:autoSpaceDN w:val="0"/>
        <w:spacing w:line="360" w:lineRule="auto"/>
        <w:jc w:val="left"/>
        <w:rPr>
          <w:rFonts w:ascii="宋体" w:cs="宋体"/>
          <w:sz w:val="24"/>
        </w:rPr>
      </w:pPr>
      <w:r w:rsidRPr="0076151E">
        <w:rPr>
          <w:rFonts w:ascii="宋体" w:hAnsi="宋体" w:cs="宋体" w:hint="eastAsia"/>
          <w:sz w:val="24"/>
        </w:rPr>
        <w:t>表示严格，在正常情况下均应这样做的用词：正面</w:t>
      </w:r>
      <w:proofErr w:type="gramStart"/>
      <w:r w:rsidRPr="0076151E">
        <w:rPr>
          <w:rFonts w:ascii="宋体" w:hAnsi="宋体" w:cs="宋体" w:hint="eastAsia"/>
          <w:sz w:val="24"/>
        </w:rPr>
        <w:t>词采用</w:t>
      </w:r>
      <w:proofErr w:type="gramEnd"/>
      <w:r w:rsidRPr="0076151E">
        <w:rPr>
          <w:rFonts w:ascii="宋体" w:hAnsi="宋体" w:cs="宋体" w:hint="eastAsia"/>
          <w:sz w:val="24"/>
        </w:rPr>
        <w:t>“应”；反面</w:t>
      </w:r>
      <w:proofErr w:type="gramStart"/>
      <w:r w:rsidRPr="0076151E">
        <w:rPr>
          <w:rFonts w:ascii="宋体" w:hAnsi="宋体" w:cs="宋体" w:hint="eastAsia"/>
          <w:sz w:val="24"/>
        </w:rPr>
        <w:t>词采用</w:t>
      </w:r>
      <w:proofErr w:type="gramEnd"/>
      <w:r w:rsidRPr="0076151E">
        <w:rPr>
          <w:rFonts w:ascii="宋体" w:hAnsi="宋体" w:cs="宋体" w:hint="eastAsia"/>
          <w:sz w:val="24"/>
        </w:rPr>
        <w:t>“不应”或“不得”。</w:t>
      </w:r>
    </w:p>
    <w:p w:rsidR="00844515" w:rsidRPr="0076151E" w:rsidRDefault="00844515" w:rsidP="00844515">
      <w:r w:rsidRPr="0076151E">
        <w:rPr>
          <w:rFonts w:ascii="宋体" w:hAnsi="宋体" w:cs="宋体" w:hint="eastAsia"/>
          <w:sz w:val="24"/>
        </w:rPr>
        <w:t>表示允许稍有选择，在条件许可时，首先应这样做的用词：正面</w:t>
      </w:r>
      <w:proofErr w:type="gramStart"/>
      <w:r w:rsidRPr="0076151E">
        <w:rPr>
          <w:rFonts w:ascii="宋体" w:hAnsi="宋体" w:cs="宋体" w:hint="eastAsia"/>
          <w:sz w:val="24"/>
        </w:rPr>
        <w:t>词采用</w:t>
      </w:r>
      <w:proofErr w:type="gramEnd"/>
      <w:r w:rsidRPr="0076151E">
        <w:rPr>
          <w:rFonts w:ascii="宋体" w:hAnsi="宋体" w:cs="宋体" w:hint="eastAsia"/>
          <w:sz w:val="24"/>
        </w:rPr>
        <w:t>“宜”或“可”；反面</w:t>
      </w:r>
      <w:proofErr w:type="gramStart"/>
      <w:r w:rsidRPr="0076151E">
        <w:rPr>
          <w:rFonts w:ascii="宋体" w:hAnsi="宋体" w:cs="宋体" w:hint="eastAsia"/>
          <w:sz w:val="24"/>
        </w:rPr>
        <w:t>词采用</w:t>
      </w:r>
      <w:proofErr w:type="gramEnd"/>
      <w:r w:rsidRPr="0076151E">
        <w:rPr>
          <w:rFonts w:ascii="宋体" w:hAnsi="宋体" w:cs="宋体" w:hint="eastAsia"/>
          <w:sz w:val="24"/>
        </w:rPr>
        <w:t>“不宜”或“不可”</w:t>
      </w:r>
    </w:p>
    <w:p w:rsidR="00844515" w:rsidRPr="0076151E" w:rsidRDefault="00844515">
      <w:pPr>
        <w:widowControl/>
        <w:jc w:val="left"/>
        <w:rPr>
          <w:rFonts w:hAnsi="Arial"/>
          <w:b/>
          <w:sz w:val="30"/>
          <w:szCs w:val="30"/>
        </w:rPr>
      </w:pPr>
    </w:p>
    <w:p w:rsidR="00BC1891" w:rsidRPr="0076151E" w:rsidRDefault="00BC1891">
      <w:pPr>
        <w:widowControl/>
        <w:jc w:val="left"/>
        <w:rPr>
          <w:rFonts w:hAnsi="Arial"/>
          <w:b/>
          <w:sz w:val="30"/>
          <w:szCs w:val="30"/>
        </w:rPr>
      </w:pPr>
      <w:r w:rsidRPr="0076151E">
        <w:rPr>
          <w:rFonts w:hAnsi="Arial"/>
          <w:b/>
          <w:sz w:val="30"/>
          <w:szCs w:val="30"/>
        </w:rPr>
        <w:br w:type="page"/>
      </w:r>
    </w:p>
    <w:p w:rsidR="0076151E" w:rsidRPr="0076151E" w:rsidRDefault="0076151E" w:rsidP="00844515">
      <w:pPr>
        <w:snapToGrid w:val="0"/>
        <w:spacing w:line="360" w:lineRule="auto"/>
        <w:jc w:val="center"/>
        <w:rPr>
          <w:rFonts w:hAnsi="Arial" w:hint="eastAsia"/>
          <w:b/>
          <w:sz w:val="30"/>
          <w:szCs w:val="30"/>
        </w:rPr>
      </w:pPr>
    </w:p>
    <w:p w:rsidR="0076151E" w:rsidRPr="0076151E" w:rsidRDefault="0076151E" w:rsidP="00844515">
      <w:pPr>
        <w:snapToGrid w:val="0"/>
        <w:spacing w:line="360" w:lineRule="auto"/>
        <w:jc w:val="center"/>
        <w:rPr>
          <w:rFonts w:hAnsi="Arial" w:hint="eastAsia"/>
          <w:b/>
          <w:sz w:val="30"/>
          <w:szCs w:val="30"/>
        </w:rPr>
      </w:pPr>
    </w:p>
    <w:p w:rsidR="0076151E" w:rsidRPr="0076151E" w:rsidRDefault="0076151E" w:rsidP="00844515">
      <w:pPr>
        <w:snapToGrid w:val="0"/>
        <w:spacing w:line="360" w:lineRule="auto"/>
        <w:jc w:val="center"/>
        <w:rPr>
          <w:rFonts w:hAnsi="Arial" w:hint="eastAsia"/>
          <w:b/>
          <w:sz w:val="30"/>
          <w:szCs w:val="30"/>
        </w:rPr>
      </w:pPr>
    </w:p>
    <w:p w:rsidR="0076151E" w:rsidRPr="0076151E" w:rsidRDefault="0076151E" w:rsidP="00844515">
      <w:pPr>
        <w:snapToGrid w:val="0"/>
        <w:spacing w:line="360" w:lineRule="auto"/>
        <w:jc w:val="center"/>
        <w:rPr>
          <w:rFonts w:hAnsi="Arial" w:hint="eastAsia"/>
          <w:b/>
          <w:sz w:val="30"/>
          <w:szCs w:val="30"/>
        </w:rPr>
      </w:pPr>
    </w:p>
    <w:p w:rsidR="0076151E" w:rsidRPr="0076151E" w:rsidRDefault="0076151E" w:rsidP="00844515">
      <w:pPr>
        <w:snapToGrid w:val="0"/>
        <w:spacing w:line="360" w:lineRule="auto"/>
        <w:jc w:val="center"/>
        <w:rPr>
          <w:rFonts w:hAnsi="Arial" w:hint="eastAsia"/>
          <w:b/>
          <w:sz w:val="30"/>
          <w:szCs w:val="30"/>
        </w:rPr>
      </w:pPr>
    </w:p>
    <w:p w:rsidR="0076151E" w:rsidRPr="0076151E" w:rsidRDefault="0076151E" w:rsidP="00844515">
      <w:pPr>
        <w:snapToGrid w:val="0"/>
        <w:spacing w:line="360" w:lineRule="auto"/>
        <w:jc w:val="center"/>
        <w:rPr>
          <w:rFonts w:hAnsi="Arial" w:hint="eastAsia"/>
          <w:b/>
          <w:sz w:val="30"/>
          <w:szCs w:val="30"/>
        </w:rPr>
      </w:pPr>
    </w:p>
    <w:p w:rsidR="00844515" w:rsidRPr="0076151E" w:rsidRDefault="00844515" w:rsidP="00844515">
      <w:pPr>
        <w:snapToGrid w:val="0"/>
        <w:spacing w:line="360" w:lineRule="auto"/>
        <w:jc w:val="center"/>
        <w:rPr>
          <w:b/>
          <w:spacing w:val="20"/>
          <w:sz w:val="30"/>
          <w:szCs w:val="30"/>
        </w:rPr>
      </w:pPr>
      <w:r w:rsidRPr="0076151E">
        <w:rPr>
          <w:rFonts w:hAnsi="Arial"/>
          <w:b/>
          <w:sz w:val="30"/>
          <w:szCs w:val="30"/>
        </w:rPr>
        <w:t>中国工程建设标准化协会</w:t>
      </w:r>
    </w:p>
    <w:p w:rsidR="00844515" w:rsidRPr="0076151E" w:rsidRDefault="00844515" w:rsidP="00844515">
      <w:pPr>
        <w:spacing w:line="360" w:lineRule="auto"/>
        <w:jc w:val="center"/>
        <w:rPr>
          <w:rFonts w:hint="eastAsia"/>
          <w:sz w:val="30"/>
          <w:szCs w:val="30"/>
        </w:rPr>
      </w:pPr>
    </w:p>
    <w:p w:rsidR="0076151E" w:rsidRPr="0076151E" w:rsidRDefault="0076151E" w:rsidP="00844515">
      <w:pPr>
        <w:spacing w:line="360" w:lineRule="auto"/>
        <w:jc w:val="center"/>
        <w:rPr>
          <w:rFonts w:hint="eastAsia"/>
          <w:sz w:val="30"/>
          <w:szCs w:val="30"/>
        </w:rPr>
      </w:pPr>
    </w:p>
    <w:p w:rsidR="0076151E" w:rsidRPr="0076151E" w:rsidRDefault="0076151E" w:rsidP="00844515">
      <w:pPr>
        <w:spacing w:line="360" w:lineRule="auto"/>
        <w:jc w:val="center"/>
        <w:rPr>
          <w:sz w:val="30"/>
          <w:szCs w:val="30"/>
        </w:rPr>
      </w:pPr>
    </w:p>
    <w:p w:rsidR="00844515" w:rsidRPr="0076151E" w:rsidRDefault="00844515" w:rsidP="00844515">
      <w:pPr>
        <w:spacing w:line="360" w:lineRule="auto"/>
        <w:jc w:val="center"/>
        <w:rPr>
          <w:b/>
          <w:sz w:val="30"/>
          <w:szCs w:val="30"/>
        </w:rPr>
      </w:pPr>
      <w:r w:rsidRPr="0076151E">
        <w:rPr>
          <w:rFonts w:hAnsi="Arial"/>
          <w:b/>
          <w:sz w:val="30"/>
          <w:szCs w:val="30"/>
        </w:rPr>
        <w:t>埋地给水钢管道</w:t>
      </w:r>
    </w:p>
    <w:p w:rsidR="00844515" w:rsidRPr="0076151E" w:rsidRDefault="00844515" w:rsidP="00844515">
      <w:pPr>
        <w:spacing w:line="360" w:lineRule="auto"/>
        <w:jc w:val="center"/>
        <w:rPr>
          <w:b/>
          <w:sz w:val="30"/>
          <w:szCs w:val="30"/>
        </w:rPr>
      </w:pPr>
      <w:r w:rsidRPr="0076151E">
        <w:rPr>
          <w:rFonts w:hAnsi="Arial"/>
          <w:b/>
          <w:sz w:val="30"/>
          <w:szCs w:val="30"/>
        </w:rPr>
        <w:t>水泥砂浆衬里技术标准</w:t>
      </w:r>
    </w:p>
    <w:p w:rsidR="00844515" w:rsidRPr="0076151E" w:rsidRDefault="00844515" w:rsidP="00844515">
      <w:pPr>
        <w:rPr>
          <w:rFonts w:hint="eastAsia"/>
          <w:sz w:val="28"/>
          <w:szCs w:val="28"/>
        </w:rPr>
      </w:pPr>
    </w:p>
    <w:p w:rsidR="0076151E" w:rsidRPr="0076151E" w:rsidRDefault="0076151E" w:rsidP="00844515">
      <w:pPr>
        <w:rPr>
          <w:rFonts w:hint="eastAsia"/>
          <w:sz w:val="28"/>
          <w:szCs w:val="28"/>
        </w:rPr>
      </w:pPr>
    </w:p>
    <w:p w:rsidR="0076151E" w:rsidRPr="0076151E" w:rsidRDefault="0076151E" w:rsidP="00844515">
      <w:pPr>
        <w:rPr>
          <w:rFonts w:hint="eastAsia"/>
          <w:sz w:val="28"/>
          <w:szCs w:val="28"/>
        </w:rPr>
      </w:pPr>
    </w:p>
    <w:p w:rsidR="0076151E" w:rsidRPr="0076151E" w:rsidRDefault="0076151E" w:rsidP="00844515">
      <w:pPr>
        <w:rPr>
          <w:sz w:val="28"/>
          <w:szCs w:val="28"/>
        </w:rPr>
      </w:pPr>
    </w:p>
    <w:p w:rsidR="00844515" w:rsidRPr="0076151E" w:rsidRDefault="00844515" w:rsidP="00844515">
      <w:pPr>
        <w:jc w:val="center"/>
        <w:outlineLvl w:val="0"/>
        <w:rPr>
          <w:sz w:val="28"/>
          <w:szCs w:val="28"/>
        </w:rPr>
      </w:pPr>
      <w:r w:rsidRPr="0076151E">
        <w:rPr>
          <w:sz w:val="28"/>
          <w:szCs w:val="28"/>
        </w:rPr>
        <w:t>CECS 10:20xx</w:t>
      </w:r>
    </w:p>
    <w:p w:rsidR="00844515" w:rsidRPr="0076151E" w:rsidRDefault="00844515" w:rsidP="00844515">
      <w:pPr>
        <w:jc w:val="center"/>
        <w:rPr>
          <w:b/>
          <w:sz w:val="28"/>
          <w:szCs w:val="28"/>
        </w:rPr>
      </w:pPr>
      <w:r w:rsidRPr="0076151E">
        <w:rPr>
          <w:b/>
          <w:sz w:val="28"/>
          <w:szCs w:val="28"/>
        </w:rPr>
        <w:t>条文说明</w:t>
      </w:r>
    </w:p>
    <w:p w:rsidR="00844515" w:rsidRPr="0076151E" w:rsidRDefault="00844515" w:rsidP="00844515">
      <w:pPr>
        <w:spacing w:line="360" w:lineRule="auto"/>
        <w:rPr>
          <w:sz w:val="24"/>
        </w:rPr>
        <w:sectPr w:rsidR="00844515" w:rsidRPr="0076151E" w:rsidSect="006404EF">
          <w:footerReference w:type="even" r:id="rId10"/>
          <w:footerReference w:type="default" r:id="rId11"/>
          <w:pgSz w:w="11906" w:h="16838"/>
          <w:pgMar w:top="1440" w:right="1800" w:bottom="1440" w:left="1800" w:header="851" w:footer="992" w:gutter="0"/>
          <w:cols w:space="425"/>
          <w:titlePg/>
          <w:docGrid w:type="lines" w:linePitch="312"/>
        </w:sectPr>
      </w:pPr>
    </w:p>
    <w:p w:rsidR="00844515" w:rsidRPr="0076151E" w:rsidRDefault="00844515" w:rsidP="00844515">
      <w:pPr>
        <w:spacing w:line="360" w:lineRule="auto"/>
        <w:jc w:val="center"/>
        <w:rPr>
          <w:rFonts w:hAnsi="宋体"/>
          <w:b/>
          <w:sz w:val="24"/>
        </w:rPr>
      </w:pPr>
      <w:r w:rsidRPr="0076151E">
        <w:rPr>
          <w:rFonts w:hAnsi="宋体"/>
          <w:b/>
          <w:sz w:val="24"/>
        </w:rPr>
        <w:lastRenderedPageBreak/>
        <w:t>第一章</w:t>
      </w:r>
      <w:r w:rsidRPr="0076151E">
        <w:rPr>
          <w:b/>
          <w:sz w:val="24"/>
        </w:rPr>
        <w:t xml:space="preserve"> </w:t>
      </w:r>
      <w:r w:rsidRPr="0076151E">
        <w:rPr>
          <w:rFonts w:hAnsi="宋体"/>
          <w:b/>
          <w:sz w:val="24"/>
        </w:rPr>
        <w:t>总</w:t>
      </w:r>
      <w:r w:rsidRPr="0076151E">
        <w:rPr>
          <w:b/>
          <w:sz w:val="24"/>
        </w:rPr>
        <w:t xml:space="preserve"> </w:t>
      </w:r>
      <w:r w:rsidRPr="0076151E">
        <w:rPr>
          <w:rFonts w:hAnsi="宋体"/>
          <w:b/>
          <w:sz w:val="24"/>
        </w:rPr>
        <w:t>则</w:t>
      </w:r>
    </w:p>
    <w:p w:rsidR="00844515" w:rsidRPr="0076151E" w:rsidRDefault="00844515" w:rsidP="00844515">
      <w:pPr>
        <w:spacing w:line="360" w:lineRule="auto"/>
        <w:jc w:val="center"/>
        <w:rPr>
          <w:b/>
          <w:sz w:val="24"/>
        </w:rPr>
      </w:pPr>
    </w:p>
    <w:p w:rsidR="00844515" w:rsidRPr="0076151E" w:rsidRDefault="00844515" w:rsidP="00844515">
      <w:pPr>
        <w:spacing w:line="360" w:lineRule="auto"/>
        <w:ind w:firstLineChars="200" w:firstLine="482"/>
        <w:rPr>
          <w:sz w:val="24"/>
        </w:rPr>
      </w:pPr>
      <w:r w:rsidRPr="0076151E">
        <w:rPr>
          <w:rFonts w:hAnsi="宋体"/>
          <w:b/>
          <w:sz w:val="24"/>
        </w:rPr>
        <w:t>第</w:t>
      </w:r>
      <w:r w:rsidRPr="0076151E">
        <w:rPr>
          <w:b/>
          <w:sz w:val="24"/>
        </w:rPr>
        <w:t>1.0.1</w:t>
      </w:r>
      <w:r w:rsidRPr="0076151E">
        <w:rPr>
          <w:rFonts w:hAnsi="宋体"/>
          <w:b/>
          <w:sz w:val="24"/>
        </w:rPr>
        <w:t>条</w:t>
      </w:r>
      <w:r w:rsidRPr="0076151E">
        <w:rPr>
          <w:sz w:val="24"/>
        </w:rPr>
        <w:t xml:space="preserve">  </w:t>
      </w:r>
      <w:r w:rsidRPr="0076151E">
        <w:rPr>
          <w:rFonts w:hAnsi="宋体"/>
          <w:sz w:val="24"/>
        </w:rPr>
        <w:t>用水泥砂浆衬里做给水金属管道内壁防护层，最早在</w:t>
      </w:r>
      <w:r w:rsidRPr="0076151E">
        <w:rPr>
          <w:sz w:val="24"/>
        </w:rPr>
        <w:t>1836</w:t>
      </w:r>
      <w:r w:rsidRPr="0076151E">
        <w:rPr>
          <w:rFonts w:hAnsi="宋体"/>
          <w:sz w:val="24"/>
        </w:rPr>
        <w:t>年出现法国。为解决铸铁给水管道内壁腐蚀结垢问题，国内上海、青岛等地在</w:t>
      </w:r>
      <w:r w:rsidRPr="0076151E">
        <w:rPr>
          <w:sz w:val="24"/>
        </w:rPr>
        <w:t>1960</w:t>
      </w:r>
      <w:r w:rsidRPr="0076151E">
        <w:rPr>
          <w:rFonts w:hAnsi="宋体"/>
          <w:sz w:val="24"/>
        </w:rPr>
        <w:t>年后开始采用</w:t>
      </w:r>
      <w:proofErr w:type="gramStart"/>
      <w:r w:rsidRPr="0076151E">
        <w:rPr>
          <w:rFonts w:hAnsi="宋体"/>
          <w:sz w:val="24"/>
        </w:rPr>
        <w:t>水泥涂衬并</w:t>
      </w:r>
      <w:proofErr w:type="gramEnd"/>
      <w:r w:rsidRPr="0076151E">
        <w:rPr>
          <w:rFonts w:hAnsi="宋体"/>
          <w:sz w:val="24"/>
        </w:rPr>
        <w:t>收到良好效果。</w:t>
      </w:r>
    </w:p>
    <w:p w:rsidR="00844515" w:rsidRPr="0076151E" w:rsidRDefault="00844515" w:rsidP="00844515">
      <w:pPr>
        <w:spacing w:line="360" w:lineRule="auto"/>
        <w:ind w:firstLineChars="200" w:firstLine="480"/>
        <w:rPr>
          <w:sz w:val="24"/>
        </w:rPr>
      </w:pPr>
      <w:r w:rsidRPr="0076151E">
        <w:rPr>
          <w:rFonts w:hAnsi="宋体"/>
          <w:sz w:val="24"/>
        </w:rPr>
        <w:t>无内衬保护的钢管道内壁腐蚀结垢后，其比阻值增加，输水能力随之下降。美国威廉</w:t>
      </w:r>
      <w:r w:rsidRPr="0076151E">
        <w:rPr>
          <w:sz w:val="24"/>
        </w:rPr>
        <w:t>·</w:t>
      </w:r>
      <w:r w:rsidRPr="0076151E">
        <w:rPr>
          <w:rFonts w:hAnsi="宋体"/>
          <w:sz w:val="24"/>
        </w:rPr>
        <w:t>哈曾（</w:t>
      </w:r>
      <w:proofErr w:type="spellStart"/>
      <w:r w:rsidRPr="0076151E">
        <w:rPr>
          <w:sz w:val="24"/>
        </w:rPr>
        <w:t>Hazen.Willinms</w:t>
      </w:r>
      <w:proofErr w:type="spellEnd"/>
      <w:r w:rsidRPr="0076151E">
        <w:rPr>
          <w:rFonts w:hAnsi="宋体"/>
          <w:sz w:val="24"/>
        </w:rPr>
        <w:t>）总结了</w:t>
      </w:r>
      <w:r w:rsidRPr="0076151E">
        <w:rPr>
          <w:sz w:val="24"/>
        </w:rPr>
        <w:t>19</w:t>
      </w:r>
      <w:r w:rsidRPr="0076151E">
        <w:rPr>
          <w:rFonts w:hAnsi="宋体"/>
          <w:sz w:val="24"/>
        </w:rPr>
        <w:t>个城市给水管道使用情况，以</w:t>
      </w:r>
      <w:r w:rsidRPr="0076151E">
        <w:rPr>
          <w:sz w:val="24"/>
        </w:rPr>
        <w:t>Dg1000mm</w:t>
      </w:r>
      <w:r w:rsidRPr="0076151E">
        <w:rPr>
          <w:rFonts w:hAnsi="宋体"/>
          <w:sz w:val="24"/>
        </w:rPr>
        <w:t>管道为例，管道使用</w:t>
      </w:r>
      <w:r w:rsidRPr="0076151E">
        <w:rPr>
          <w:sz w:val="24"/>
        </w:rPr>
        <w:t>10</w:t>
      </w:r>
      <w:r w:rsidRPr="0076151E">
        <w:rPr>
          <w:rFonts w:hAnsi="宋体"/>
          <w:sz w:val="24"/>
        </w:rPr>
        <w:t>年后，其阻力系数</w:t>
      </w:r>
      <w:proofErr w:type="gramStart"/>
      <w:r w:rsidRPr="0076151E">
        <w:rPr>
          <w:rFonts w:hAnsi="宋体"/>
          <w:sz w:val="24"/>
        </w:rPr>
        <w:t>较开始</w:t>
      </w:r>
      <w:proofErr w:type="gramEnd"/>
      <w:r w:rsidRPr="0076151E">
        <w:rPr>
          <w:rFonts w:hAnsi="宋体"/>
          <w:sz w:val="24"/>
        </w:rPr>
        <w:t>使用时增加到</w:t>
      </w:r>
      <w:r w:rsidRPr="0076151E">
        <w:rPr>
          <w:sz w:val="24"/>
        </w:rPr>
        <w:t>1.32</w:t>
      </w:r>
      <w:r w:rsidRPr="0076151E">
        <w:rPr>
          <w:rFonts w:hAnsi="宋体"/>
          <w:sz w:val="24"/>
        </w:rPr>
        <w:t>倍；</w:t>
      </w:r>
      <w:r w:rsidRPr="0076151E">
        <w:rPr>
          <w:sz w:val="24"/>
        </w:rPr>
        <w:t>20</w:t>
      </w:r>
      <w:r w:rsidRPr="0076151E">
        <w:rPr>
          <w:rFonts w:hAnsi="宋体"/>
          <w:sz w:val="24"/>
        </w:rPr>
        <w:t>年后为</w:t>
      </w:r>
      <w:r w:rsidRPr="0076151E">
        <w:rPr>
          <w:sz w:val="24"/>
        </w:rPr>
        <w:t>1.69</w:t>
      </w:r>
      <w:r w:rsidRPr="0076151E">
        <w:rPr>
          <w:rFonts w:hAnsi="宋体"/>
          <w:sz w:val="24"/>
        </w:rPr>
        <w:t>倍；</w:t>
      </w:r>
      <w:r w:rsidRPr="0076151E">
        <w:rPr>
          <w:sz w:val="24"/>
        </w:rPr>
        <w:t>50</w:t>
      </w:r>
      <w:r w:rsidRPr="0076151E">
        <w:rPr>
          <w:rFonts w:hAnsi="宋体"/>
          <w:sz w:val="24"/>
        </w:rPr>
        <w:t>年后为</w:t>
      </w:r>
      <w:r w:rsidRPr="0076151E">
        <w:rPr>
          <w:sz w:val="24"/>
        </w:rPr>
        <w:t>2.85</w:t>
      </w:r>
      <w:r w:rsidRPr="0076151E">
        <w:rPr>
          <w:rFonts w:hAnsi="宋体"/>
          <w:sz w:val="24"/>
        </w:rPr>
        <w:t>倍。</w:t>
      </w:r>
      <w:r w:rsidRPr="0076151E">
        <w:rPr>
          <w:sz w:val="24"/>
        </w:rPr>
        <w:t xml:space="preserve"> </w:t>
      </w:r>
    </w:p>
    <w:p w:rsidR="00844515" w:rsidRPr="0076151E" w:rsidRDefault="00844515" w:rsidP="00844515">
      <w:pPr>
        <w:spacing w:line="360" w:lineRule="auto"/>
        <w:ind w:firstLineChars="200" w:firstLine="480"/>
        <w:rPr>
          <w:sz w:val="24"/>
        </w:rPr>
      </w:pPr>
      <w:r w:rsidRPr="0076151E">
        <w:rPr>
          <w:rFonts w:hAnsi="宋体"/>
          <w:sz w:val="24"/>
        </w:rPr>
        <w:t>给水钢管</w:t>
      </w:r>
      <w:proofErr w:type="gramStart"/>
      <w:r w:rsidRPr="0076151E">
        <w:rPr>
          <w:rFonts w:hAnsi="宋体"/>
          <w:sz w:val="24"/>
        </w:rPr>
        <w:t>道采用</w:t>
      </w:r>
      <w:proofErr w:type="gramEnd"/>
      <w:r w:rsidRPr="0076151E">
        <w:rPr>
          <w:rFonts w:hAnsi="宋体"/>
          <w:sz w:val="24"/>
        </w:rPr>
        <w:t>水泥砂浆衬里，使钢管内壁和水不直接接触，而仅与浸透衬里</w:t>
      </w:r>
      <w:r w:rsidRPr="0076151E">
        <w:rPr>
          <w:sz w:val="24"/>
        </w:rPr>
        <w:t>PH</w:t>
      </w:r>
      <w:r w:rsidRPr="0076151E">
        <w:rPr>
          <w:rFonts w:hAnsi="宋体"/>
          <w:sz w:val="24"/>
        </w:rPr>
        <w:t>值较高（</w:t>
      </w:r>
      <w:r w:rsidRPr="0076151E">
        <w:rPr>
          <w:sz w:val="24"/>
        </w:rPr>
        <w:t>PH</w:t>
      </w:r>
      <w:r w:rsidRPr="0076151E">
        <w:rPr>
          <w:rFonts w:hAnsi="宋体"/>
          <w:sz w:val="24"/>
        </w:rPr>
        <w:t>值达</w:t>
      </w:r>
      <w:r w:rsidRPr="0076151E">
        <w:rPr>
          <w:sz w:val="24"/>
        </w:rPr>
        <w:t>12</w:t>
      </w:r>
      <w:r w:rsidRPr="0076151E">
        <w:rPr>
          <w:rFonts w:hAnsi="宋体"/>
          <w:sz w:val="24"/>
        </w:rPr>
        <w:t>以上）的溶液接触，从而抑制了钢管内壁被氧化和腐蚀结垢，同时，由于水泥砂浆化学性质比较稳定，清水与之接触水质不受影响，并防止了铁锈对水的污染，保护了水质。</w:t>
      </w:r>
    </w:p>
    <w:p w:rsidR="00844515" w:rsidRPr="0076151E" w:rsidRDefault="00844515" w:rsidP="00844515">
      <w:pPr>
        <w:spacing w:line="360" w:lineRule="auto"/>
        <w:ind w:firstLineChars="200" w:firstLine="480"/>
        <w:rPr>
          <w:sz w:val="24"/>
        </w:rPr>
      </w:pPr>
      <w:r w:rsidRPr="0076151E">
        <w:rPr>
          <w:rFonts w:hAnsi="宋体"/>
          <w:sz w:val="24"/>
        </w:rPr>
        <w:t>给水钢管水泥砂浆衬里首先在美国被采用。原标准（</w:t>
      </w:r>
      <w:r w:rsidRPr="0076151E">
        <w:rPr>
          <w:sz w:val="24"/>
        </w:rPr>
        <w:t>CECS10</w:t>
      </w:r>
      <w:r w:rsidRPr="0076151E">
        <w:rPr>
          <w:rFonts w:hAnsi="宋体"/>
          <w:sz w:val="24"/>
        </w:rPr>
        <w:t>：</w:t>
      </w:r>
      <w:r w:rsidRPr="0076151E">
        <w:rPr>
          <w:sz w:val="24"/>
        </w:rPr>
        <w:t>89</w:t>
      </w:r>
      <w:r w:rsidRPr="0076151E">
        <w:rPr>
          <w:rFonts w:hAnsi="宋体"/>
          <w:sz w:val="24"/>
        </w:rPr>
        <w:t>）是在总结归纳当时的国内外工程实践经验，并参考美国标准</w:t>
      </w:r>
      <w:r w:rsidRPr="0076151E">
        <w:rPr>
          <w:sz w:val="24"/>
        </w:rPr>
        <w:t>《</w:t>
      </w:r>
      <w:r w:rsidRPr="0076151E">
        <w:rPr>
          <w:sz w:val="24"/>
        </w:rPr>
        <w:t>Cement Mortar Lining of Water Pipelines in Place—4 In.(100mm) and Larger</w:t>
      </w:r>
      <w:r w:rsidRPr="0076151E">
        <w:rPr>
          <w:rFonts w:hAnsi="宋体"/>
          <w:sz w:val="24"/>
        </w:rPr>
        <w:t>》（</w:t>
      </w:r>
      <w:r w:rsidRPr="0076151E">
        <w:rPr>
          <w:sz w:val="24"/>
        </w:rPr>
        <w:t>AWWA C602-83</w:t>
      </w:r>
      <w:r w:rsidRPr="0076151E">
        <w:rPr>
          <w:rFonts w:hAnsi="宋体"/>
          <w:sz w:val="24"/>
        </w:rPr>
        <w:t>）和日本水道协会标准《给水钢管水泥砂浆涂衬标准》（</w:t>
      </w:r>
      <w:r w:rsidRPr="0076151E">
        <w:rPr>
          <w:sz w:val="24"/>
        </w:rPr>
        <w:t>JWWA A19-1979</w:t>
      </w:r>
      <w:r w:rsidRPr="0076151E">
        <w:rPr>
          <w:rFonts w:hAnsi="宋体"/>
          <w:sz w:val="24"/>
        </w:rPr>
        <w:t>）制定的。标准实施以来在指导设计和施工方面发挥了重大作用，取得了显著的经济效益和社会效益。</w:t>
      </w:r>
    </w:p>
    <w:p w:rsidR="00844515" w:rsidRPr="0076151E" w:rsidRDefault="00844515" w:rsidP="00844515">
      <w:pPr>
        <w:spacing w:line="360" w:lineRule="auto"/>
        <w:ind w:firstLineChars="200" w:firstLine="480"/>
        <w:rPr>
          <w:sz w:val="24"/>
        </w:rPr>
      </w:pPr>
      <w:r w:rsidRPr="0076151E">
        <w:rPr>
          <w:rFonts w:hAnsi="宋体"/>
          <w:sz w:val="24"/>
        </w:rPr>
        <w:t>原标准实施</w:t>
      </w:r>
      <w:r w:rsidRPr="0076151E">
        <w:rPr>
          <w:sz w:val="24"/>
        </w:rPr>
        <w:t>20</w:t>
      </w:r>
      <w:r w:rsidRPr="0076151E">
        <w:rPr>
          <w:rFonts w:hAnsi="宋体"/>
          <w:sz w:val="24"/>
        </w:rPr>
        <w:t>多年，标准编制时所参考的国外标准版本数次更新，</w:t>
      </w:r>
      <w:r w:rsidRPr="0076151E">
        <w:rPr>
          <w:sz w:val="24"/>
        </w:rPr>
        <w:t>AWWA C602-83</w:t>
      </w:r>
      <w:r w:rsidRPr="0076151E">
        <w:rPr>
          <w:rFonts w:hAnsi="宋体"/>
          <w:sz w:val="24"/>
        </w:rPr>
        <w:t>已经更新为</w:t>
      </w:r>
      <w:r w:rsidRPr="0076151E">
        <w:rPr>
          <w:sz w:val="24"/>
        </w:rPr>
        <w:t>AWWA C602-2011</w:t>
      </w:r>
      <w:r w:rsidRPr="0076151E">
        <w:rPr>
          <w:rFonts w:hAnsi="宋体"/>
          <w:sz w:val="24"/>
        </w:rPr>
        <w:t>，期间美国还针对采用水泥砂浆衬里的工厂预制法颁布了《</w:t>
      </w:r>
      <w:r w:rsidRPr="0076151E">
        <w:rPr>
          <w:sz w:val="24"/>
        </w:rPr>
        <w:t>Cement Mortar Protective Lining and Coating for Steel Water Pipe—4 In.(100mm) and Larger—Shop Applied</w:t>
      </w:r>
      <w:r w:rsidRPr="0076151E">
        <w:rPr>
          <w:rFonts w:hAnsi="宋体"/>
          <w:sz w:val="24"/>
        </w:rPr>
        <w:t>》</w:t>
      </w:r>
      <w:r w:rsidRPr="0076151E">
        <w:rPr>
          <w:sz w:val="24"/>
        </w:rPr>
        <w:t>(AWWA C205-2012)</w:t>
      </w:r>
      <w:r w:rsidRPr="0076151E">
        <w:rPr>
          <w:rFonts w:hAnsi="宋体"/>
          <w:sz w:val="24"/>
        </w:rPr>
        <w:t>。日本水道协会编制的</w:t>
      </w:r>
      <w:r w:rsidRPr="0076151E">
        <w:rPr>
          <w:sz w:val="24"/>
        </w:rPr>
        <w:t>JWWA A109-1979</w:t>
      </w:r>
      <w:r w:rsidRPr="0076151E">
        <w:rPr>
          <w:rFonts w:hAnsi="宋体"/>
          <w:sz w:val="24"/>
        </w:rPr>
        <w:t>也更新为</w:t>
      </w:r>
      <w:r w:rsidRPr="0076151E">
        <w:rPr>
          <w:sz w:val="24"/>
        </w:rPr>
        <w:t>JWWA A109-2000</w:t>
      </w:r>
      <w:r w:rsidRPr="0076151E">
        <w:rPr>
          <w:rFonts w:hAnsi="宋体"/>
          <w:sz w:val="24"/>
        </w:rPr>
        <w:t>版。国内其它行业也制定了水泥砂浆衬里的标准，例如石油天然气行业标准《钢质管道水泥沙浆衬里技术标准》（</w:t>
      </w:r>
      <w:r w:rsidRPr="0076151E">
        <w:rPr>
          <w:sz w:val="24"/>
        </w:rPr>
        <w:t>SY/T 0321-2000</w:t>
      </w:r>
      <w:r w:rsidRPr="0076151E">
        <w:rPr>
          <w:rFonts w:hAnsi="宋体"/>
          <w:sz w:val="24"/>
        </w:rPr>
        <w:t>）和《球墨铸铁管和管件水泥砂浆内衬》（</w:t>
      </w:r>
      <w:r w:rsidRPr="0076151E">
        <w:rPr>
          <w:sz w:val="24"/>
        </w:rPr>
        <w:t>GB/T17457-2009</w:t>
      </w:r>
      <w:r w:rsidRPr="0076151E">
        <w:rPr>
          <w:rFonts w:hAnsi="宋体"/>
          <w:sz w:val="24"/>
        </w:rPr>
        <w:t>）等。</w:t>
      </w:r>
    </w:p>
    <w:p w:rsidR="00844515" w:rsidRPr="0076151E" w:rsidRDefault="00844515" w:rsidP="00844515">
      <w:pPr>
        <w:spacing w:line="360" w:lineRule="auto"/>
        <w:ind w:firstLineChars="200" w:firstLine="480"/>
        <w:rPr>
          <w:sz w:val="24"/>
        </w:rPr>
      </w:pPr>
      <w:r w:rsidRPr="0076151E">
        <w:rPr>
          <w:rFonts w:hAnsi="宋体"/>
          <w:sz w:val="24"/>
        </w:rPr>
        <w:t>原标准实施以来，随着国内经济和科技的不断发展，管道工程日趋大型化和复杂化，对工程质量的要求日益提高，水泥砂浆衬里技术的应用过程中积累了大</w:t>
      </w:r>
      <w:r w:rsidRPr="0076151E">
        <w:rPr>
          <w:rFonts w:hAnsi="宋体"/>
          <w:sz w:val="24"/>
        </w:rPr>
        <w:lastRenderedPageBreak/>
        <w:t>量的实践经验，也面临不少挑战，原标准中不少内容都需要进一步补充和完善。修编后的标准将与国内外相关标准进一步接轨，适应目前国内对给水钢管道水泥砂浆衬里技术的新要求，满足设计和施工应用需要，保证工程质量。</w:t>
      </w:r>
    </w:p>
    <w:p w:rsidR="00844515" w:rsidRPr="0076151E" w:rsidRDefault="00844515" w:rsidP="00844515">
      <w:pPr>
        <w:spacing w:line="360" w:lineRule="auto"/>
        <w:ind w:firstLineChars="98" w:firstLine="236"/>
        <w:rPr>
          <w:sz w:val="24"/>
        </w:rPr>
      </w:pPr>
      <w:r w:rsidRPr="0076151E">
        <w:rPr>
          <w:rFonts w:hAnsi="宋体"/>
          <w:b/>
          <w:sz w:val="24"/>
        </w:rPr>
        <w:t>第</w:t>
      </w:r>
      <w:r w:rsidRPr="0076151E">
        <w:rPr>
          <w:b/>
          <w:sz w:val="24"/>
        </w:rPr>
        <w:t>1.0.2</w:t>
      </w:r>
      <w:r w:rsidRPr="0076151E">
        <w:rPr>
          <w:rFonts w:hAnsi="宋体"/>
          <w:b/>
          <w:sz w:val="24"/>
        </w:rPr>
        <w:t>条</w:t>
      </w:r>
      <w:r w:rsidRPr="0076151E">
        <w:rPr>
          <w:b/>
          <w:sz w:val="24"/>
        </w:rPr>
        <w:t xml:space="preserve"> </w:t>
      </w:r>
      <w:r w:rsidRPr="0076151E">
        <w:rPr>
          <w:rFonts w:hAnsi="宋体"/>
          <w:sz w:val="24"/>
        </w:rPr>
        <w:t>本条文规定了本标准的适用管径范围。随着国内水泥砂浆衬里技术的发展，用于现场施工的机械喷涂设备规格日趋完善，小口径钢管通过工厂预制法进行施工的经验也有很多，参照国内石油天然气行业标准和美国</w:t>
      </w:r>
      <w:r w:rsidRPr="0076151E">
        <w:rPr>
          <w:sz w:val="24"/>
        </w:rPr>
        <w:t>AWWA  C205-2012</w:t>
      </w:r>
      <w:r w:rsidRPr="0076151E">
        <w:rPr>
          <w:rFonts w:hAnsi="宋体"/>
          <w:sz w:val="24"/>
        </w:rPr>
        <w:t>的规定，将可进行水泥砂浆衬里施工的管径由</w:t>
      </w:r>
      <w:r w:rsidRPr="0076151E">
        <w:rPr>
          <w:sz w:val="24"/>
        </w:rPr>
        <w:t>500mm</w:t>
      </w:r>
      <w:r w:rsidRPr="0076151E">
        <w:rPr>
          <w:rFonts w:hAnsi="宋体"/>
          <w:sz w:val="24"/>
        </w:rPr>
        <w:t>以上调整为</w:t>
      </w:r>
      <w:r w:rsidRPr="0076151E">
        <w:rPr>
          <w:sz w:val="24"/>
        </w:rPr>
        <w:t>100mm</w:t>
      </w:r>
      <w:r w:rsidRPr="0076151E">
        <w:rPr>
          <w:rFonts w:hAnsi="宋体"/>
          <w:sz w:val="24"/>
        </w:rPr>
        <w:t>及以上。</w:t>
      </w:r>
    </w:p>
    <w:p w:rsidR="00844515" w:rsidRPr="0076151E" w:rsidRDefault="00844515" w:rsidP="00844515">
      <w:pPr>
        <w:spacing w:line="360" w:lineRule="auto"/>
        <w:ind w:firstLineChars="200" w:firstLine="480"/>
        <w:rPr>
          <w:sz w:val="24"/>
        </w:rPr>
      </w:pPr>
      <w:r w:rsidRPr="0076151E">
        <w:rPr>
          <w:rFonts w:hAnsi="宋体"/>
          <w:sz w:val="24"/>
        </w:rPr>
        <w:t>考虑工业循环水管道的需要，根据水泥砂浆衬里的耐温性能，规定了输送水的温度不得超过</w:t>
      </w:r>
      <w:r w:rsidRPr="0076151E">
        <w:rPr>
          <w:sz w:val="24"/>
        </w:rPr>
        <w:t>60</w:t>
      </w:r>
      <w:r w:rsidRPr="0076151E">
        <w:rPr>
          <w:rFonts w:hAnsi="宋体"/>
          <w:sz w:val="24"/>
        </w:rPr>
        <w:t>℃</w:t>
      </w:r>
      <w:r w:rsidRPr="0076151E">
        <w:rPr>
          <w:sz w:val="24"/>
        </w:rPr>
        <w:t>.</w:t>
      </w:r>
    </w:p>
    <w:p w:rsidR="00844515" w:rsidRPr="0076151E" w:rsidRDefault="00844515" w:rsidP="00844515">
      <w:pPr>
        <w:spacing w:line="360" w:lineRule="auto"/>
        <w:ind w:firstLineChars="98" w:firstLine="236"/>
        <w:rPr>
          <w:sz w:val="24"/>
        </w:rPr>
      </w:pPr>
      <w:r w:rsidRPr="0076151E">
        <w:rPr>
          <w:rFonts w:hAnsi="宋体"/>
          <w:b/>
          <w:sz w:val="24"/>
        </w:rPr>
        <w:t>第</w:t>
      </w:r>
      <w:r w:rsidRPr="0076151E">
        <w:rPr>
          <w:b/>
          <w:sz w:val="24"/>
        </w:rPr>
        <w:t>1.0.3</w:t>
      </w:r>
      <w:r w:rsidRPr="0076151E">
        <w:rPr>
          <w:rFonts w:hAnsi="宋体"/>
          <w:b/>
          <w:sz w:val="24"/>
        </w:rPr>
        <w:t>条</w:t>
      </w:r>
      <w:r w:rsidRPr="0076151E">
        <w:rPr>
          <w:b/>
          <w:sz w:val="24"/>
        </w:rPr>
        <w:t xml:space="preserve"> </w:t>
      </w:r>
      <w:r w:rsidRPr="0076151E">
        <w:rPr>
          <w:rFonts w:hAnsi="宋体"/>
          <w:sz w:val="24"/>
        </w:rPr>
        <w:t>目前我国的水泥砂浆衬里的施工分为现场施工和工厂预制两种型式。水泥砂浆衬里技术主要包括离心成型法、</w:t>
      </w:r>
      <w:proofErr w:type="gramStart"/>
      <w:r w:rsidRPr="0076151E">
        <w:rPr>
          <w:rFonts w:hAnsi="宋体"/>
          <w:sz w:val="24"/>
        </w:rPr>
        <w:t>风送挤涂法</w:t>
      </w:r>
      <w:proofErr w:type="gramEnd"/>
      <w:r w:rsidRPr="0076151E">
        <w:rPr>
          <w:rFonts w:hAnsi="宋体"/>
          <w:sz w:val="24"/>
        </w:rPr>
        <w:t>、涂敷机涂敷法、机械喷涂法和手工涂抹法。离心成型法适用于在预制厂内成型的单根钢管；</w:t>
      </w:r>
      <w:proofErr w:type="gramStart"/>
      <w:r w:rsidRPr="0076151E">
        <w:rPr>
          <w:rFonts w:hAnsi="宋体"/>
          <w:sz w:val="24"/>
        </w:rPr>
        <w:t>风送挤涂法</w:t>
      </w:r>
      <w:proofErr w:type="gramEnd"/>
      <w:r w:rsidRPr="0076151E">
        <w:rPr>
          <w:rFonts w:hAnsi="宋体"/>
          <w:sz w:val="24"/>
        </w:rPr>
        <w:t>、涂敷机涂敷法和机械喷涂法均适用于在施工现场成型的施工管段（一般长度大于</w:t>
      </w:r>
      <w:r w:rsidRPr="0076151E">
        <w:rPr>
          <w:sz w:val="24"/>
        </w:rPr>
        <w:t>500M)</w:t>
      </w:r>
      <w:r w:rsidRPr="0076151E">
        <w:rPr>
          <w:rFonts w:hAnsi="宋体"/>
          <w:sz w:val="24"/>
        </w:rPr>
        <w:t>。为确保施工质量，国外还有机械喷涂</w:t>
      </w:r>
      <w:r w:rsidRPr="0076151E">
        <w:rPr>
          <w:sz w:val="24"/>
        </w:rPr>
        <w:t>+</w:t>
      </w:r>
      <w:r w:rsidRPr="0076151E">
        <w:rPr>
          <w:rFonts w:hAnsi="宋体"/>
          <w:sz w:val="24"/>
        </w:rPr>
        <w:t>离心成型工艺，即在机械喷涂的基础上，再增加一道离心成型工艺，提高了砂浆衬里的均匀度和密实度。</w:t>
      </w:r>
    </w:p>
    <w:p w:rsidR="00844515" w:rsidRPr="0076151E" w:rsidRDefault="00844515" w:rsidP="00844515">
      <w:pPr>
        <w:spacing w:line="360" w:lineRule="auto"/>
        <w:ind w:firstLineChars="200" w:firstLine="480"/>
        <w:rPr>
          <w:sz w:val="24"/>
        </w:rPr>
      </w:pPr>
      <w:r w:rsidRPr="0076151E">
        <w:rPr>
          <w:rFonts w:hAnsi="宋体"/>
          <w:sz w:val="24"/>
        </w:rPr>
        <w:t>美国</w:t>
      </w:r>
      <w:r w:rsidRPr="0076151E">
        <w:rPr>
          <w:sz w:val="24"/>
        </w:rPr>
        <w:t>AWWA C602-2011</w:t>
      </w:r>
      <w:r w:rsidRPr="0076151E">
        <w:rPr>
          <w:rFonts w:hAnsi="宋体"/>
          <w:sz w:val="24"/>
        </w:rPr>
        <w:t>标准中规定管径大于</w:t>
      </w:r>
      <w:r w:rsidRPr="0076151E">
        <w:rPr>
          <w:sz w:val="24"/>
        </w:rPr>
        <w:t>600mm</w:t>
      </w:r>
      <w:r w:rsidRPr="0076151E">
        <w:rPr>
          <w:rFonts w:hAnsi="宋体"/>
          <w:sz w:val="24"/>
        </w:rPr>
        <w:t>可采用手工涂抹法。考虑到机械喷涂的衬里比手工涂抹的质量稳定，为减少手工涂抹操作难度，保证衬里施工质量，本条文仍规定管径大于</w:t>
      </w:r>
      <w:r w:rsidRPr="0076151E">
        <w:rPr>
          <w:sz w:val="24"/>
        </w:rPr>
        <w:t>1000mm</w:t>
      </w:r>
      <w:r w:rsidRPr="0076151E">
        <w:rPr>
          <w:rFonts w:hAnsi="宋体"/>
          <w:sz w:val="24"/>
        </w:rPr>
        <w:t>，且具有手工涂抹条件的，在严格按照施工规程操作的前提下，达到质量标准的，允许采用手工涂抹。</w:t>
      </w:r>
    </w:p>
    <w:p w:rsidR="00844515" w:rsidRPr="0076151E" w:rsidRDefault="00844515" w:rsidP="00844515">
      <w:pPr>
        <w:spacing w:line="360" w:lineRule="auto"/>
        <w:ind w:firstLineChars="98" w:firstLine="236"/>
        <w:rPr>
          <w:sz w:val="24"/>
        </w:rPr>
      </w:pPr>
      <w:r w:rsidRPr="0076151E">
        <w:rPr>
          <w:rFonts w:hAnsi="宋体"/>
          <w:b/>
          <w:sz w:val="24"/>
        </w:rPr>
        <w:t>第</w:t>
      </w:r>
      <w:r w:rsidRPr="0076151E">
        <w:rPr>
          <w:b/>
          <w:sz w:val="24"/>
        </w:rPr>
        <w:t>1.0.4</w:t>
      </w:r>
      <w:r w:rsidRPr="0076151E">
        <w:rPr>
          <w:rFonts w:hAnsi="宋体"/>
          <w:b/>
          <w:sz w:val="24"/>
        </w:rPr>
        <w:t>条</w:t>
      </w:r>
      <w:r w:rsidRPr="0076151E">
        <w:rPr>
          <w:b/>
          <w:sz w:val="24"/>
        </w:rPr>
        <w:t xml:space="preserve"> </w:t>
      </w:r>
      <w:r w:rsidRPr="0076151E">
        <w:rPr>
          <w:rFonts w:hAnsi="宋体"/>
          <w:sz w:val="24"/>
        </w:rPr>
        <w:t>参考国内相关工程的设计和实测资料，按本标准施工完成的砂浆衬里，一般情况下其粗糙系数</w:t>
      </w:r>
      <w:r w:rsidRPr="0076151E">
        <w:rPr>
          <w:sz w:val="24"/>
        </w:rPr>
        <w:t>n</w:t>
      </w:r>
      <w:r w:rsidRPr="0076151E">
        <w:rPr>
          <w:rFonts w:hAnsi="宋体"/>
          <w:sz w:val="24"/>
        </w:rPr>
        <w:t>值均可保证低于</w:t>
      </w:r>
      <w:r w:rsidRPr="0076151E">
        <w:rPr>
          <w:sz w:val="24"/>
        </w:rPr>
        <w:t>0.012</w:t>
      </w:r>
      <w:r w:rsidRPr="0076151E">
        <w:rPr>
          <w:rFonts w:hAnsi="宋体"/>
          <w:sz w:val="24"/>
        </w:rPr>
        <w:t>。《室外给水设计规范》（</w:t>
      </w:r>
      <w:r w:rsidRPr="0076151E">
        <w:rPr>
          <w:sz w:val="24"/>
        </w:rPr>
        <w:t>GB50013-2006</w:t>
      </w:r>
      <w:r w:rsidRPr="0076151E">
        <w:rPr>
          <w:rFonts w:hAnsi="宋体"/>
          <w:sz w:val="24"/>
        </w:rPr>
        <w:t>）规定：采用水泥砂浆内衬的金属管道，水力计算公式采用舍齐公式和</w:t>
      </w:r>
      <w:proofErr w:type="gramStart"/>
      <w:r w:rsidRPr="0076151E">
        <w:rPr>
          <w:rFonts w:hAnsi="宋体"/>
          <w:sz w:val="24"/>
        </w:rPr>
        <w:t>曼</w:t>
      </w:r>
      <w:proofErr w:type="gramEnd"/>
      <w:r w:rsidRPr="0076151E">
        <w:rPr>
          <w:rFonts w:hAnsi="宋体"/>
          <w:sz w:val="24"/>
        </w:rPr>
        <w:t>宁公式，水力计算参数的粗糙系数</w:t>
      </w:r>
      <w:r w:rsidRPr="0076151E">
        <w:rPr>
          <w:sz w:val="24"/>
        </w:rPr>
        <w:t>n</w:t>
      </w:r>
      <w:r w:rsidRPr="0076151E">
        <w:rPr>
          <w:rFonts w:hAnsi="宋体"/>
          <w:sz w:val="24"/>
        </w:rPr>
        <w:t>，其取值范围为</w:t>
      </w:r>
      <w:r w:rsidRPr="0076151E">
        <w:rPr>
          <w:sz w:val="24"/>
        </w:rPr>
        <w:t>0.011~0.012</w:t>
      </w:r>
      <w:r w:rsidRPr="0076151E">
        <w:rPr>
          <w:rFonts w:hAnsi="宋体"/>
          <w:sz w:val="24"/>
        </w:rPr>
        <w:t>。</w:t>
      </w:r>
    </w:p>
    <w:p w:rsidR="00844515" w:rsidRPr="0076151E" w:rsidRDefault="00844515" w:rsidP="00844515">
      <w:pPr>
        <w:spacing w:line="360" w:lineRule="auto"/>
        <w:ind w:firstLineChars="200" w:firstLine="480"/>
        <w:rPr>
          <w:sz w:val="24"/>
        </w:rPr>
      </w:pPr>
      <w:r w:rsidRPr="0076151E">
        <w:rPr>
          <w:rFonts w:hint="eastAsia"/>
          <w:sz w:val="24"/>
        </w:rPr>
        <w:t>美国</w:t>
      </w:r>
      <w:r w:rsidRPr="0076151E">
        <w:rPr>
          <w:sz w:val="24"/>
        </w:rPr>
        <w:t>AWWA C602-2011</w:t>
      </w:r>
      <w:r w:rsidRPr="0076151E">
        <w:rPr>
          <w:sz w:val="24"/>
        </w:rPr>
        <w:t>采用海曾</w:t>
      </w:r>
      <w:r w:rsidRPr="0076151E">
        <w:rPr>
          <w:sz w:val="24"/>
        </w:rPr>
        <w:t>-</w:t>
      </w:r>
      <w:r w:rsidRPr="0076151E">
        <w:rPr>
          <w:sz w:val="24"/>
        </w:rPr>
        <w:t>威廉系数作为衬里光滑程度的指标，管径小于</w:t>
      </w:r>
      <w:r w:rsidRPr="0076151E">
        <w:rPr>
          <w:sz w:val="24"/>
        </w:rPr>
        <w:t>300</w:t>
      </w:r>
      <w:r w:rsidRPr="0076151E">
        <w:rPr>
          <w:sz w:val="24"/>
        </w:rPr>
        <w:t>钢管衬里的海曾</w:t>
      </w:r>
      <w:r w:rsidRPr="0076151E">
        <w:rPr>
          <w:sz w:val="24"/>
        </w:rPr>
        <w:t>-</w:t>
      </w:r>
      <w:r w:rsidRPr="0076151E">
        <w:rPr>
          <w:sz w:val="24"/>
        </w:rPr>
        <w:t>威廉系数小于</w:t>
      </w:r>
      <w:r w:rsidRPr="0076151E">
        <w:rPr>
          <w:sz w:val="24"/>
        </w:rPr>
        <w:t>120</w:t>
      </w:r>
      <w:r w:rsidRPr="0076151E">
        <w:rPr>
          <w:sz w:val="24"/>
        </w:rPr>
        <w:t>，相当于</w:t>
      </w:r>
      <w:r w:rsidRPr="0076151E">
        <w:rPr>
          <w:sz w:val="24"/>
        </w:rPr>
        <w:t>n</w:t>
      </w:r>
      <w:r w:rsidRPr="0076151E">
        <w:rPr>
          <w:sz w:val="24"/>
        </w:rPr>
        <w:t>值可大于</w:t>
      </w:r>
      <w:r w:rsidRPr="0076151E">
        <w:rPr>
          <w:sz w:val="24"/>
        </w:rPr>
        <w:t>0.012</w:t>
      </w:r>
      <w:r w:rsidRPr="0076151E">
        <w:rPr>
          <w:sz w:val="24"/>
        </w:rPr>
        <w:t>（小口径管道要求的表面光滑程度较低），管径小于</w:t>
      </w:r>
      <w:r w:rsidRPr="0076151E">
        <w:rPr>
          <w:sz w:val="24"/>
        </w:rPr>
        <w:t>500</w:t>
      </w:r>
      <w:r w:rsidRPr="0076151E">
        <w:rPr>
          <w:sz w:val="24"/>
        </w:rPr>
        <w:t>钢管衬里的海曾</w:t>
      </w:r>
      <w:r w:rsidRPr="0076151E">
        <w:rPr>
          <w:sz w:val="24"/>
        </w:rPr>
        <w:t>-</w:t>
      </w:r>
      <w:r w:rsidRPr="0076151E">
        <w:rPr>
          <w:sz w:val="24"/>
        </w:rPr>
        <w:t>威廉系数大于</w:t>
      </w:r>
      <w:r w:rsidRPr="0076151E">
        <w:rPr>
          <w:sz w:val="24"/>
        </w:rPr>
        <w:t>130</w:t>
      </w:r>
      <w:r w:rsidRPr="0076151E">
        <w:rPr>
          <w:sz w:val="24"/>
        </w:rPr>
        <w:t>，相当于</w:t>
      </w:r>
      <w:r w:rsidRPr="0076151E">
        <w:rPr>
          <w:sz w:val="24"/>
        </w:rPr>
        <w:t>n</w:t>
      </w:r>
      <w:proofErr w:type="gramStart"/>
      <w:r w:rsidRPr="0076151E">
        <w:rPr>
          <w:sz w:val="24"/>
        </w:rPr>
        <w:t>值须小于</w:t>
      </w:r>
      <w:proofErr w:type="gramEnd"/>
      <w:r w:rsidRPr="0076151E">
        <w:rPr>
          <w:sz w:val="24"/>
        </w:rPr>
        <w:t>0.012</w:t>
      </w:r>
      <w:r w:rsidRPr="0076151E">
        <w:rPr>
          <w:sz w:val="24"/>
        </w:rPr>
        <w:t>（大口径管道要求的表面光滑程度较高），详见下表。</w:t>
      </w:r>
      <w:r w:rsidRPr="0076151E">
        <w:rPr>
          <w:sz w:val="24"/>
        </w:rPr>
        <w:t xml:space="preserve"> </w:t>
      </w:r>
    </w:p>
    <w:p w:rsidR="00844515" w:rsidRPr="0076151E" w:rsidRDefault="00844515" w:rsidP="00844515">
      <w:pPr>
        <w:spacing w:line="360" w:lineRule="auto"/>
        <w:ind w:firstLineChars="200" w:firstLine="480"/>
        <w:rPr>
          <w:sz w:val="24"/>
        </w:rPr>
      </w:pPr>
      <w:r w:rsidRPr="0076151E">
        <w:rPr>
          <w:rFonts w:hAnsi="宋体"/>
          <w:sz w:val="24"/>
        </w:rPr>
        <w:lastRenderedPageBreak/>
        <w:t>考虑到目前内衬施工技术水平、减少输水能耗，本条文依旧维持</w:t>
      </w:r>
      <w:r w:rsidRPr="0076151E">
        <w:rPr>
          <w:sz w:val="24"/>
        </w:rPr>
        <w:t>n</w:t>
      </w:r>
      <w:r w:rsidRPr="0076151E">
        <w:rPr>
          <w:rFonts w:hAnsi="宋体"/>
          <w:sz w:val="24"/>
        </w:rPr>
        <w:t>不大于</w:t>
      </w:r>
      <w:r w:rsidRPr="0076151E">
        <w:rPr>
          <w:sz w:val="24"/>
        </w:rPr>
        <w:t>0.012</w:t>
      </w:r>
      <w:r w:rsidRPr="0076151E">
        <w:rPr>
          <w:rFonts w:hAnsi="宋体"/>
          <w:sz w:val="24"/>
        </w:rPr>
        <w:t>作为衬里光滑度的质量指标，且在施工单位具备成功工程经验和保障措施的前提下，可以采用更低的</w:t>
      </w:r>
      <w:r w:rsidRPr="0076151E">
        <w:rPr>
          <w:sz w:val="24"/>
        </w:rPr>
        <w:t>n</w:t>
      </w:r>
      <w:r w:rsidRPr="0076151E">
        <w:rPr>
          <w:rFonts w:hAnsi="宋体"/>
          <w:sz w:val="24"/>
        </w:rPr>
        <w:t>值，作为衬里的表面质量指标，并作为水力计算的参数。</w:t>
      </w:r>
    </w:p>
    <w:p w:rsidR="00844515" w:rsidRPr="0076151E" w:rsidRDefault="00844515" w:rsidP="00844515">
      <w:pPr>
        <w:spacing w:line="360" w:lineRule="auto"/>
        <w:ind w:firstLineChars="200" w:firstLine="480"/>
        <w:rPr>
          <w:sz w:val="24"/>
        </w:rPr>
      </w:pPr>
      <w:r w:rsidRPr="0076151E">
        <w:rPr>
          <w:rFonts w:hAnsi="宋体"/>
          <w:sz w:val="24"/>
        </w:rPr>
        <w:t>对于小管</w:t>
      </w:r>
      <w:proofErr w:type="gramStart"/>
      <w:r w:rsidRPr="0076151E">
        <w:rPr>
          <w:rFonts w:hAnsi="宋体"/>
          <w:sz w:val="24"/>
        </w:rPr>
        <w:t>径</w:t>
      </w:r>
      <w:proofErr w:type="gramEnd"/>
      <w:r w:rsidRPr="0076151E">
        <w:rPr>
          <w:rFonts w:hAnsi="宋体"/>
          <w:sz w:val="24"/>
        </w:rPr>
        <w:t>来说，衬里施工后管道内径减小对水力计算值影响较大，水力计算时应考虑此因素。</w:t>
      </w:r>
    </w:p>
    <w:p w:rsidR="00844515" w:rsidRPr="0076151E" w:rsidRDefault="00844515" w:rsidP="00844515">
      <w:pPr>
        <w:spacing w:line="360" w:lineRule="auto"/>
        <w:ind w:firstLineChars="98" w:firstLine="235"/>
        <w:rPr>
          <w:sz w:val="24"/>
        </w:rPr>
      </w:pPr>
      <w:r w:rsidRPr="0076151E">
        <w:rPr>
          <w:noProof/>
          <w:kern w:val="0"/>
          <w:sz w:val="24"/>
        </w:rPr>
        <w:drawing>
          <wp:inline distT="0" distB="0" distL="0" distR="0" wp14:anchorId="2426BDFD" wp14:editId="7D535020">
            <wp:extent cx="5222875" cy="3101340"/>
            <wp:effectExtent l="0" t="0" r="0" b="3810"/>
            <wp:docPr id="1" name="图片 1" descr="~]TNR%W(QKE0C9C2Y31~M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R%W(QKE0C9C2Y31~MY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2875" cy="3101340"/>
                    </a:xfrm>
                    <a:prstGeom prst="rect">
                      <a:avLst/>
                    </a:prstGeom>
                    <a:noFill/>
                    <a:ln>
                      <a:noFill/>
                    </a:ln>
                  </pic:spPr>
                </pic:pic>
              </a:graphicData>
            </a:graphic>
          </wp:inline>
        </w:drawing>
      </w:r>
    </w:p>
    <w:p w:rsidR="0076151E" w:rsidRPr="0076151E" w:rsidRDefault="0076151E">
      <w:pPr>
        <w:widowControl/>
        <w:jc w:val="left"/>
        <w:rPr>
          <w:rFonts w:hAnsi="宋体"/>
          <w:b/>
          <w:sz w:val="24"/>
        </w:rPr>
      </w:pPr>
      <w:r w:rsidRPr="0076151E">
        <w:rPr>
          <w:rFonts w:hAnsi="宋体"/>
          <w:b/>
          <w:sz w:val="24"/>
        </w:rPr>
        <w:br w:type="page"/>
      </w:r>
    </w:p>
    <w:p w:rsidR="00844515" w:rsidRPr="0076151E" w:rsidRDefault="00844515" w:rsidP="00844515">
      <w:pPr>
        <w:spacing w:line="360" w:lineRule="auto"/>
        <w:jc w:val="center"/>
        <w:rPr>
          <w:b/>
          <w:sz w:val="24"/>
        </w:rPr>
      </w:pPr>
      <w:r w:rsidRPr="0076151E">
        <w:rPr>
          <w:rFonts w:hAnsi="宋体"/>
          <w:b/>
          <w:sz w:val="24"/>
        </w:rPr>
        <w:lastRenderedPageBreak/>
        <w:t>第二章</w:t>
      </w:r>
      <w:r w:rsidRPr="0076151E">
        <w:rPr>
          <w:b/>
          <w:sz w:val="24"/>
        </w:rPr>
        <w:t xml:space="preserve"> </w:t>
      </w:r>
      <w:r w:rsidRPr="0076151E">
        <w:rPr>
          <w:rFonts w:hAnsi="宋体"/>
          <w:b/>
          <w:sz w:val="24"/>
        </w:rPr>
        <w:t>材</w:t>
      </w:r>
      <w:r w:rsidRPr="0076151E">
        <w:rPr>
          <w:b/>
          <w:sz w:val="24"/>
        </w:rPr>
        <w:t xml:space="preserve">  </w:t>
      </w:r>
      <w:r w:rsidRPr="0076151E">
        <w:rPr>
          <w:rFonts w:hAnsi="宋体"/>
          <w:b/>
          <w:sz w:val="24"/>
        </w:rPr>
        <w:t>料</w:t>
      </w:r>
    </w:p>
    <w:p w:rsidR="00844515" w:rsidRPr="0076151E" w:rsidRDefault="00844515" w:rsidP="00844515">
      <w:pPr>
        <w:spacing w:line="360" w:lineRule="auto"/>
        <w:jc w:val="center"/>
        <w:rPr>
          <w:b/>
          <w:sz w:val="24"/>
        </w:rPr>
      </w:pPr>
    </w:p>
    <w:p w:rsidR="00844515" w:rsidRPr="0076151E" w:rsidRDefault="00844515" w:rsidP="00844515">
      <w:pPr>
        <w:spacing w:line="360" w:lineRule="auto"/>
        <w:ind w:firstLineChars="98" w:firstLine="236"/>
        <w:rPr>
          <w:sz w:val="24"/>
        </w:rPr>
      </w:pPr>
      <w:r w:rsidRPr="0076151E">
        <w:rPr>
          <w:rFonts w:hAnsi="宋体"/>
          <w:b/>
          <w:sz w:val="24"/>
        </w:rPr>
        <w:t>第</w:t>
      </w:r>
      <w:r w:rsidRPr="0076151E">
        <w:rPr>
          <w:b/>
          <w:sz w:val="24"/>
        </w:rPr>
        <w:t>2.0.1</w:t>
      </w:r>
      <w:r w:rsidRPr="0076151E">
        <w:rPr>
          <w:rFonts w:hAnsi="宋体"/>
          <w:b/>
          <w:sz w:val="24"/>
        </w:rPr>
        <w:t>条</w:t>
      </w:r>
      <w:r w:rsidRPr="0076151E">
        <w:rPr>
          <w:b/>
          <w:sz w:val="24"/>
        </w:rPr>
        <w:t xml:space="preserve"> </w:t>
      </w:r>
      <w:r w:rsidRPr="0076151E">
        <w:rPr>
          <w:rFonts w:hAnsi="宋体"/>
          <w:sz w:val="24"/>
        </w:rPr>
        <w:t>衬里用水泥品种的选择。国外标准中，认为波特兰水泥、矿渣水泥、粉煤灰水泥以及火山灰水泥等均可使用，但一般使用波特兰水泥（硅酸盐水泥）较多。为避免或减少由收缩引起的裂缝，应尽量选择干缩性较小的品种（硅酸盐水泥或普通硅酸盐水泥）：同时应考虑材料供应条件。故本条文规定采用硅酸盐水泥、普通硅酸盐水泥或矿渣硅酸盐水泥。</w:t>
      </w:r>
    </w:p>
    <w:p w:rsidR="00844515" w:rsidRPr="0076151E" w:rsidRDefault="00844515" w:rsidP="00844515">
      <w:pPr>
        <w:spacing w:line="360" w:lineRule="auto"/>
        <w:ind w:firstLineChars="200" w:firstLine="480"/>
        <w:rPr>
          <w:b/>
          <w:sz w:val="24"/>
        </w:rPr>
      </w:pPr>
      <w:r w:rsidRPr="0076151E">
        <w:rPr>
          <w:rFonts w:hAnsi="宋体"/>
          <w:sz w:val="24"/>
        </w:rPr>
        <w:t>《通用硅酸盐水泥》（</w:t>
      </w:r>
      <w:r w:rsidRPr="0076151E">
        <w:rPr>
          <w:sz w:val="24"/>
        </w:rPr>
        <w:t>GB 175-2007</w:t>
      </w:r>
      <w:r w:rsidRPr="0076151E">
        <w:rPr>
          <w:rFonts w:hAnsi="宋体"/>
          <w:sz w:val="24"/>
        </w:rPr>
        <w:t>）中，水泥标号采用了新的标准，原水泥标号</w:t>
      </w:r>
      <w:r w:rsidRPr="0076151E">
        <w:rPr>
          <w:sz w:val="24"/>
        </w:rPr>
        <w:t>425</w:t>
      </w:r>
      <w:r w:rsidRPr="0076151E">
        <w:rPr>
          <w:rFonts w:hAnsi="宋体"/>
          <w:sz w:val="24"/>
        </w:rPr>
        <w:t>号相当于现在的水泥强度等级</w:t>
      </w:r>
      <w:r w:rsidRPr="0076151E">
        <w:rPr>
          <w:sz w:val="24"/>
        </w:rPr>
        <w:t>32.5MPa</w:t>
      </w:r>
      <w:r w:rsidRPr="0076151E">
        <w:rPr>
          <w:rFonts w:hAnsi="宋体"/>
          <w:sz w:val="24"/>
        </w:rPr>
        <w:t>，原水泥标号</w:t>
      </w:r>
      <w:r w:rsidRPr="0076151E">
        <w:rPr>
          <w:sz w:val="24"/>
        </w:rPr>
        <w:t>525</w:t>
      </w:r>
      <w:r w:rsidRPr="0076151E">
        <w:rPr>
          <w:rFonts w:hAnsi="宋体"/>
          <w:sz w:val="24"/>
        </w:rPr>
        <w:t>号</w:t>
      </w:r>
      <w:proofErr w:type="gramStart"/>
      <w:r w:rsidRPr="0076151E">
        <w:rPr>
          <w:rFonts w:hAnsi="宋体"/>
          <w:sz w:val="24"/>
        </w:rPr>
        <w:t>相当于相当于</w:t>
      </w:r>
      <w:proofErr w:type="gramEnd"/>
      <w:r w:rsidRPr="0076151E">
        <w:rPr>
          <w:rFonts w:hAnsi="宋体"/>
          <w:sz w:val="24"/>
        </w:rPr>
        <w:t>现在的水泥强度等级</w:t>
      </w:r>
      <w:r w:rsidRPr="0076151E">
        <w:rPr>
          <w:sz w:val="24"/>
        </w:rPr>
        <w:t>42.5MPa</w:t>
      </w:r>
      <w:r w:rsidRPr="0076151E">
        <w:rPr>
          <w:rFonts w:hAnsi="宋体"/>
          <w:sz w:val="24"/>
        </w:rPr>
        <w:t>。</w:t>
      </w:r>
    </w:p>
    <w:p w:rsidR="00844515" w:rsidRPr="0076151E" w:rsidRDefault="00844515" w:rsidP="00844515">
      <w:pPr>
        <w:spacing w:line="360" w:lineRule="auto"/>
        <w:ind w:firstLineChars="100" w:firstLine="241"/>
        <w:rPr>
          <w:b/>
          <w:sz w:val="24"/>
        </w:rPr>
      </w:pPr>
      <w:r w:rsidRPr="0076151E">
        <w:rPr>
          <w:rFonts w:hAnsi="宋体"/>
          <w:b/>
          <w:sz w:val="24"/>
        </w:rPr>
        <w:t>第</w:t>
      </w:r>
      <w:r w:rsidRPr="0076151E">
        <w:rPr>
          <w:b/>
          <w:sz w:val="24"/>
        </w:rPr>
        <w:t>2.0.2</w:t>
      </w:r>
      <w:r w:rsidRPr="0076151E">
        <w:rPr>
          <w:rFonts w:hAnsi="宋体"/>
          <w:b/>
          <w:sz w:val="24"/>
        </w:rPr>
        <w:t>条</w:t>
      </w:r>
      <w:r w:rsidRPr="0076151E">
        <w:rPr>
          <w:b/>
          <w:sz w:val="24"/>
        </w:rPr>
        <w:t xml:space="preserve"> </w:t>
      </w:r>
      <w:r w:rsidRPr="0076151E">
        <w:rPr>
          <w:rFonts w:hAnsi="宋体"/>
          <w:sz w:val="24"/>
        </w:rPr>
        <w:t>水泥砂浆用砂宜选用河砂，当采用海砂时必须严格遵守砂中氯离子含量，满足《普通混凝土用砂、石质量及检验方法标准》（</w:t>
      </w:r>
      <w:r w:rsidRPr="0076151E">
        <w:rPr>
          <w:sz w:val="24"/>
        </w:rPr>
        <w:t>JGJ 52-2006</w:t>
      </w:r>
      <w:r w:rsidRPr="0076151E">
        <w:rPr>
          <w:rFonts w:hAnsi="宋体"/>
          <w:sz w:val="24"/>
        </w:rPr>
        <w:t>）规定的要求。</w:t>
      </w:r>
    </w:p>
    <w:p w:rsidR="00844515" w:rsidRPr="0076151E" w:rsidRDefault="00844515" w:rsidP="00844515">
      <w:pPr>
        <w:spacing w:line="360" w:lineRule="auto"/>
        <w:ind w:firstLineChars="200" w:firstLine="480"/>
        <w:rPr>
          <w:sz w:val="24"/>
        </w:rPr>
      </w:pPr>
      <w:r w:rsidRPr="0076151E">
        <w:rPr>
          <w:rFonts w:hAnsi="宋体"/>
          <w:sz w:val="24"/>
        </w:rPr>
        <w:t>砂中的泥土、云母、片状颗粒及有机杂质等的限制含量。国外标准中规定不太统一。美国</w:t>
      </w:r>
      <w:r w:rsidRPr="0076151E">
        <w:rPr>
          <w:sz w:val="24"/>
        </w:rPr>
        <w:t>AWWA C602—2011</w:t>
      </w:r>
      <w:r w:rsidRPr="0076151E">
        <w:rPr>
          <w:rFonts w:hAnsi="宋体"/>
          <w:sz w:val="24"/>
        </w:rPr>
        <w:t>中规定其总重量不</w:t>
      </w:r>
      <w:proofErr w:type="gramStart"/>
      <w:r w:rsidRPr="0076151E">
        <w:rPr>
          <w:rFonts w:hAnsi="宋体"/>
          <w:sz w:val="24"/>
        </w:rPr>
        <w:t>超过连砂在内</w:t>
      </w:r>
      <w:proofErr w:type="gramEnd"/>
      <w:r w:rsidRPr="0076151E">
        <w:rPr>
          <w:rFonts w:hAnsi="宋体"/>
          <w:sz w:val="24"/>
        </w:rPr>
        <w:t>总重的</w:t>
      </w:r>
      <w:r w:rsidRPr="0076151E">
        <w:rPr>
          <w:sz w:val="24"/>
        </w:rPr>
        <w:t>3%</w:t>
      </w:r>
      <w:r w:rsidRPr="0076151E">
        <w:rPr>
          <w:rFonts w:hAnsi="宋体"/>
          <w:sz w:val="24"/>
        </w:rPr>
        <w:t>，并限制了一些物质的最高含量（页岩</w:t>
      </w:r>
      <w:r w:rsidRPr="0076151E">
        <w:rPr>
          <w:sz w:val="24"/>
        </w:rPr>
        <w:t>1%</w:t>
      </w:r>
      <w:r w:rsidRPr="0076151E">
        <w:rPr>
          <w:rFonts w:hAnsi="宋体"/>
          <w:sz w:val="24"/>
        </w:rPr>
        <w:t>，粘土、块状物</w:t>
      </w:r>
      <w:r w:rsidRPr="0076151E">
        <w:rPr>
          <w:sz w:val="24"/>
        </w:rPr>
        <w:t>1%</w:t>
      </w:r>
      <w:r w:rsidRPr="0076151E">
        <w:rPr>
          <w:rFonts w:hAnsi="宋体"/>
          <w:sz w:val="24"/>
        </w:rPr>
        <w:t>，云母及有害物质</w:t>
      </w:r>
      <w:r w:rsidRPr="0076151E">
        <w:rPr>
          <w:sz w:val="24"/>
        </w:rPr>
        <w:t>2%</w:t>
      </w:r>
      <w:r w:rsidRPr="0076151E">
        <w:rPr>
          <w:rFonts w:hAnsi="宋体"/>
          <w:sz w:val="24"/>
        </w:rPr>
        <w:t>）。《钢质管道水泥沙浆衬里技术标准》（</w:t>
      </w:r>
      <w:r w:rsidRPr="0076151E">
        <w:rPr>
          <w:sz w:val="24"/>
        </w:rPr>
        <w:t>SY/T 0321-2000</w:t>
      </w:r>
      <w:r w:rsidRPr="0076151E">
        <w:rPr>
          <w:rFonts w:hAnsi="宋体"/>
          <w:sz w:val="24"/>
        </w:rPr>
        <w:t>）规定：衬里所用</w:t>
      </w:r>
      <w:proofErr w:type="gramStart"/>
      <w:r w:rsidRPr="0076151E">
        <w:rPr>
          <w:rFonts w:hAnsi="宋体"/>
          <w:sz w:val="24"/>
        </w:rPr>
        <w:t>的砂应为</w:t>
      </w:r>
      <w:proofErr w:type="gramEnd"/>
      <w:r w:rsidRPr="0076151E">
        <w:rPr>
          <w:rFonts w:hAnsi="宋体"/>
          <w:sz w:val="24"/>
        </w:rPr>
        <w:t>天然细砂，其质量应符合《普通混凝土用砂、石质量及检验方法标准》</w:t>
      </w:r>
      <w:r w:rsidRPr="0076151E">
        <w:rPr>
          <w:sz w:val="24"/>
        </w:rPr>
        <w:t>JGJ 52-2006</w:t>
      </w:r>
      <w:r w:rsidRPr="0076151E">
        <w:rPr>
          <w:rFonts w:hAnsi="宋体"/>
          <w:sz w:val="24"/>
        </w:rPr>
        <w:t>的规定。但云母含量应不大于</w:t>
      </w:r>
      <w:r w:rsidRPr="0076151E">
        <w:rPr>
          <w:sz w:val="24"/>
        </w:rPr>
        <w:t>1%</w:t>
      </w:r>
      <w:r w:rsidRPr="0076151E">
        <w:rPr>
          <w:rFonts w:hAnsi="宋体"/>
          <w:sz w:val="24"/>
        </w:rPr>
        <w:t>，坚固性循环检验后的质量损失率应小于</w:t>
      </w:r>
      <w:r w:rsidRPr="0076151E">
        <w:rPr>
          <w:sz w:val="24"/>
        </w:rPr>
        <w:t>8%</w:t>
      </w:r>
      <w:r w:rsidRPr="0076151E">
        <w:rPr>
          <w:rFonts w:hAnsi="宋体"/>
          <w:sz w:val="24"/>
        </w:rPr>
        <w:t>。《钢质管道水泥砂浆衬里风送挤涂工艺》（</w:t>
      </w:r>
      <w:r w:rsidRPr="0076151E">
        <w:rPr>
          <w:sz w:val="24"/>
        </w:rPr>
        <w:t>SYT 4077-1995</w:t>
      </w:r>
      <w:r w:rsidRPr="0076151E">
        <w:rPr>
          <w:rFonts w:hAnsi="宋体"/>
          <w:sz w:val="24"/>
        </w:rPr>
        <w:t>）规定：砂中有害物质</w:t>
      </w:r>
      <w:r w:rsidRPr="0076151E">
        <w:rPr>
          <w:sz w:val="24"/>
        </w:rPr>
        <w:t>(</w:t>
      </w:r>
      <w:r w:rsidRPr="0076151E">
        <w:rPr>
          <w:rFonts w:hAnsi="宋体"/>
          <w:sz w:val="24"/>
        </w:rPr>
        <w:t>主要指泥土、有机物、折合成</w:t>
      </w:r>
      <w:r w:rsidRPr="0076151E">
        <w:rPr>
          <w:sz w:val="24"/>
        </w:rPr>
        <w:t>SO</w:t>
      </w:r>
      <w:r w:rsidRPr="0076151E">
        <w:rPr>
          <w:sz w:val="24"/>
          <w:vertAlign w:val="subscript"/>
        </w:rPr>
        <w:t>3</w:t>
      </w:r>
      <w:r w:rsidRPr="0076151E">
        <w:rPr>
          <w:rFonts w:hAnsi="宋体"/>
          <w:sz w:val="24"/>
        </w:rPr>
        <w:t>的硫化物及硫酸盐、云母、轻物质</w:t>
      </w:r>
      <w:r w:rsidRPr="0076151E">
        <w:rPr>
          <w:sz w:val="24"/>
        </w:rPr>
        <w:t>)</w:t>
      </w:r>
      <w:r w:rsidRPr="0076151E">
        <w:rPr>
          <w:rFonts w:hAnsi="宋体"/>
          <w:sz w:val="24"/>
        </w:rPr>
        <w:t>的总含量不得</w:t>
      </w:r>
      <w:proofErr w:type="gramStart"/>
      <w:r w:rsidRPr="0076151E">
        <w:rPr>
          <w:rFonts w:hAnsi="宋体"/>
          <w:sz w:val="24"/>
        </w:rPr>
        <w:t>超过砂总质量</w:t>
      </w:r>
      <w:proofErr w:type="gramEnd"/>
      <w:r w:rsidRPr="0076151E">
        <w:rPr>
          <w:rFonts w:hAnsi="宋体"/>
          <w:sz w:val="24"/>
        </w:rPr>
        <w:t>的</w:t>
      </w:r>
      <w:r w:rsidRPr="0076151E">
        <w:rPr>
          <w:sz w:val="24"/>
        </w:rPr>
        <w:t>3%</w:t>
      </w:r>
      <w:r w:rsidRPr="0076151E">
        <w:rPr>
          <w:rFonts w:hAnsi="宋体"/>
          <w:sz w:val="24"/>
        </w:rPr>
        <w:t>。</w:t>
      </w:r>
    </w:p>
    <w:p w:rsidR="00844515" w:rsidRPr="0076151E" w:rsidRDefault="00844515" w:rsidP="00844515">
      <w:pPr>
        <w:spacing w:line="360" w:lineRule="auto"/>
        <w:ind w:firstLineChars="200" w:firstLine="480"/>
        <w:rPr>
          <w:sz w:val="24"/>
        </w:rPr>
      </w:pPr>
      <w:r w:rsidRPr="0076151E">
        <w:rPr>
          <w:rFonts w:hAnsi="宋体"/>
          <w:sz w:val="24"/>
        </w:rPr>
        <w:t>综上情况，结合我国普通混凝土用砂质量标准及检验方法（</w:t>
      </w:r>
      <w:r w:rsidRPr="0076151E">
        <w:rPr>
          <w:sz w:val="24"/>
        </w:rPr>
        <w:t>JGJ 52—2006</w:t>
      </w:r>
      <w:r w:rsidRPr="0076151E">
        <w:rPr>
          <w:rFonts w:hAnsi="宋体"/>
          <w:sz w:val="24"/>
        </w:rPr>
        <w:t>）中提出的，砂中粘土、泥灰、粉末等不得超过</w:t>
      </w:r>
      <w:proofErr w:type="gramStart"/>
      <w:r w:rsidRPr="0076151E">
        <w:rPr>
          <w:rFonts w:hAnsi="宋体"/>
          <w:sz w:val="24"/>
        </w:rPr>
        <w:t>砂</w:t>
      </w:r>
      <w:proofErr w:type="gramEnd"/>
      <w:r w:rsidRPr="0076151E">
        <w:rPr>
          <w:rFonts w:hAnsi="宋体"/>
          <w:sz w:val="24"/>
        </w:rPr>
        <w:t>总重的</w:t>
      </w:r>
      <w:r w:rsidRPr="0076151E">
        <w:rPr>
          <w:sz w:val="24"/>
        </w:rPr>
        <w:t>3%</w:t>
      </w:r>
      <w:r w:rsidRPr="0076151E">
        <w:rPr>
          <w:rFonts w:hAnsi="宋体"/>
          <w:sz w:val="24"/>
        </w:rPr>
        <w:t>，煤屑、云母等不得超过</w:t>
      </w:r>
      <w:proofErr w:type="gramStart"/>
      <w:r w:rsidRPr="0076151E">
        <w:rPr>
          <w:rFonts w:hAnsi="宋体"/>
          <w:sz w:val="24"/>
        </w:rPr>
        <w:t>砂</w:t>
      </w:r>
      <w:proofErr w:type="gramEnd"/>
      <w:r w:rsidRPr="0076151E">
        <w:rPr>
          <w:rFonts w:hAnsi="宋体"/>
          <w:sz w:val="24"/>
        </w:rPr>
        <w:t>总重的</w:t>
      </w:r>
      <w:r w:rsidRPr="0076151E">
        <w:rPr>
          <w:sz w:val="24"/>
        </w:rPr>
        <w:t>1%</w:t>
      </w:r>
      <w:r w:rsidRPr="0076151E">
        <w:rPr>
          <w:rFonts w:hAnsi="宋体"/>
          <w:sz w:val="24"/>
        </w:rPr>
        <w:t>的质量要求，考虑到钢管衬里质量的重要性，本条文规定，衬里用砂的质量标准除应符合</w:t>
      </w:r>
      <w:r w:rsidRPr="0076151E">
        <w:rPr>
          <w:sz w:val="24"/>
        </w:rPr>
        <w:t>JGJ 52—2006</w:t>
      </w:r>
      <w:r w:rsidRPr="0076151E">
        <w:rPr>
          <w:rFonts w:hAnsi="宋体"/>
          <w:sz w:val="24"/>
        </w:rPr>
        <w:t>标准外，砂中泥土、云母及其它有害杂质的总重量不应超过包括</w:t>
      </w:r>
      <w:proofErr w:type="gramStart"/>
      <w:r w:rsidRPr="0076151E">
        <w:rPr>
          <w:rFonts w:hAnsi="宋体"/>
          <w:sz w:val="24"/>
        </w:rPr>
        <w:t>砂</w:t>
      </w:r>
      <w:proofErr w:type="gramEnd"/>
      <w:r w:rsidRPr="0076151E">
        <w:rPr>
          <w:rFonts w:hAnsi="宋体"/>
          <w:sz w:val="24"/>
        </w:rPr>
        <w:t>在内总重的</w:t>
      </w:r>
      <w:r w:rsidRPr="0076151E">
        <w:rPr>
          <w:sz w:val="24"/>
        </w:rPr>
        <w:t>2%</w:t>
      </w:r>
      <w:r w:rsidRPr="0076151E">
        <w:rPr>
          <w:rFonts w:hAnsi="宋体"/>
          <w:sz w:val="24"/>
        </w:rPr>
        <w:t>。</w:t>
      </w:r>
    </w:p>
    <w:p w:rsidR="00844515" w:rsidRPr="0076151E" w:rsidRDefault="00844515" w:rsidP="00844515">
      <w:pPr>
        <w:spacing w:line="360" w:lineRule="auto"/>
        <w:ind w:firstLineChars="200" w:firstLine="480"/>
        <w:rPr>
          <w:sz w:val="24"/>
        </w:rPr>
      </w:pPr>
      <w:r w:rsidRPr="0076151E">
        <w:rPr>
          <w:rFonts w:hAnsi="宋体"/>
          <w:sz w:val="24"/>
        </w:rPr>
        <w:t>本条文同时规定了砂颗粒应具有的级配，系参考《钢制管道水泥砂浆衬里技术标准》（</w:t>
      </w:r>
      <w:r w:rsidRPr="0076151E">
        <w:rPr>
          <w:sz w:val="24"/>
        </w:rPr>
        <w:t>SY/T 0321-2000</w:t>
      </w:r>
      <w:r w:rsidRPr="0076151E">
        <w:rPr>
          <w:rFonts w:hAnsi="宋体"/>
          <w:sz w:val="24"/>
        </w:rPr>
        <w:t>）中的参数。</w:t>
      </w:r>
      <w:r w:rsidRPr="0076151E">
        <w:rPr>
          <w:sz w:val="24"/>
        </w:rPr>
        <w:t xml:space="preserve"> </w:t>
      </w:r>
    </w:p>
    <w:p w:rsidR="00844515" w:rsidRPr="0076151E" w:rsidRDefault="00844515" w:rsidP="00844515">
      <w:pPr>
        <w:spacing w:line="360" w:lineRule="auto"/>
        <w:ind w:firstLineChars="100" w:firstLine="241"/>
        <w:rPr>
          <w:sz w:val="24"/>
        </w:rPr>
      </w:pPr>
      <w:r w:rsidRPr="0076151E">
        <w:rPr>
          <w:rFonts w:hAnsi="宋体"/>
          <w:b/>
          <w:sz w:val="24"/>
        </w:rPr>
        <w:lastRenderedPageBreak/>
        <w:t>第</w:t>
      </w:r>
      <w:r w:rsidRPr="0076151E">
        <w:rPr>
          <w:b/>
          <w:sz w:val="24"/>
        </w:rPr>
        <w:t>2.0.3</w:t>
      </w:r>
      <w:r w:rsidRPr="0076151E">
        <w:rPr>
          <w:rFonts w:hAnsi="宋体"/>
          <w:b/>
          <w:sz w:val="24"/>
        </w:rPr>
        <w:t>条</w:t>
      </w:r>
      <w:r w:rsidRPr="0076151E">
        <w:rPr>
          <w:b/>
          <w:sz w:val="24"/>
        </w:rPr>
        <w:t xml:space="preserve"> </w:t>
      </w:r>
      <w:r w:rsidRPr="0076151E">
        <w:rPr>
          <w:rFonts w:hAnsi="宋体"/>
          <w:sz w:val="24"/>
        </w:rPr>
        <w:t>本条文根据水泥砂浆制备对水的要求，参考《钢制管道水泥砂浆衬里技术标准》（</w:t>
      </w:r>
      <w:r w:rsidRPr="0076151E">
        <w:rPr>
          <w:sz w:val="24"/>
        </w:rPr>
        <w:t>SY/T 0321-2000</w:t>
      </w:r>
      <w:r w:rsidRPr="0076151E">
        <w:rPr>
          <w:rFonts w:hAnsi="宋体"/>
          <w:sz w:val="24"/>
        </w:rPr>
        <w:t>）制定。</w:t>
      </w:r>
    </w:p>
    <w:p w:rsidR="00844515" w:rsidRPr="0076151E" w:rsidRDefault="00844515" w:rsidP="00844515">
      <w:pPr>
        <w:spacing w:line="360" w:lineRule="auto"/>
        <w:ind w:firstLineChars="100" w:firstLine="241"/>
        <w:rPr>
          <w:sz w:val="24"/>
        </w:rPr>
      </w:pPr>
      <w:r w:rsidRPr="0076151E">
        <w:rPr>
          <w:rFonts w:hAnsi="宋体"/>
          <w:b/>
          <w:sz w:val="24"/>
        </w:rPr>
        <w:t>第</w:t>
      </w:r>
      <w:r w:rsidRPr="0076151E">
        <w:rPr>
          <w:b/>
          <w:sz w:val="24"/>
        </w:rPr>
        <w:t>2.0.4</w:t>
      </w:r>
      <w:r w:rsidRPr="0076151E">
        <w:rPr>
          <w:rFonts w:hAnsi="宋体"/>
          <w:b/>
          <w:sz w:val="24"/>
        </w:rPr>
        <w:t>条</w:t>
      </w:r>
      <w:r w:rsidRPr="0076151E">
        <w:rPr>
          <w:b/>
          <w:sz w:val="24"/>
        </w:rPr>
        <w:t xml:space="preserve"> </w:t>
      </w:r>
      <w:r w:rsidRPr="0076151E">
        <w:rPr>
          <w:rFonts w:hAnsi="宋体"/>
          <w:sz w:val="24"/>
        </w:rPr>
        <w:t>为改善砂浆和易性、密实度和粘结强度，国外标准及石油部相关标准中均允许在衬里用的水泥砂浆中掺入不影响水泥砂浆质量、对生活饮用水无有害作用并改进砂浆性能的外加剂。考虑到水泥砂浆是附着在钢管内壁上，不允许含有对钢材有腐蚀作用的物质。因此，本条文中规定了衬里用水泥砂浆，允许掺入通过试验确定的外加剂，加入外加剂后的衬里应满足</w:t>
      </w:r>
      <w:r w:rsidRPr="0076151E">
        <w:rPr>
          <w:sz w:val="24"/>
        </w:rPr>
        <w:t xml:space="preserve">GB/T 17219 </w:t>
      </w:r>
      <w:r w:rsidRPr="0076151E">
        <w:rPr>
          <w:rFonts w:hAnsi="宋体"/>
          <w:sz w:val="24"/>
        </w:rPr>
        <w:t>《生活饮用水输配水设备及防护材料的安全性评价标准中的规定》。</w:t>
      </w:r>
    </w:p>
    <w:p w:rsidR="00844515" w:rsidRPr="0076151E" w:rsidRDefault="00844515" w:rsidP="00844515">
      <w:pPr>
        <w:spacing w:line="360" w:lineRule="auto"/>
        <w:rPr>
          <w:sz w:val="24"/>
        </w:rPr>
      </w:pPr>
      <w:r w:rsidRPr="0076151E">
        <w:rPr>
          <w:sz w:val="24"/>
        </w:rPr>
        <w:t xml:space="preserve"> </w:t>
      </w:r>
      <w:r w:rsidRPr="0076151E">
        <w:rPr>
          <w:rFonts w:hAnsi="宋体"/>
          <w:b/>
          <w:sz w:val="24"/>
        </w:rPr>
        <w:t>第</w:t>
      </w:r>
      <w:r w:rsidRPr="0076151E">
        <w:rPr>
          <w:b/>
          <w:sz w:val="24"/>
        </w:rPr>
        <w:t>2.0.5</w:t>
      </w:r>
      <w:r w:rsidRPr="0076151E">
        <w:rPr>
          <w:rFonts w:hAnsi="宋体"/>
          <w:b/>
          <w:sz w:val="24"/>
        </w:rPr>
        <w:t>条</w:t>
      </w:r>
      <w:r w:rsidRPr="0076151E">
        <w:rPr>
          <w:b/>
          <w:sz w:val="24"/>
        </w:rPr>
        <w:t xml:space="preserve"> </w:t>
      </w:r>
      <w:r w:rsidRPr="0076151E">
        <w:rPr>
          <w:rFonts w:hAnsi="宋体"/>
          <w:sz w:val="24"/>
        </w:rPr>
        <w:t>本条文为新增内容，参照美国</w:t>
      </w:r>
      <w:r w:rsidRPr="0076151E">
        <w:rPr>
          <w:sz w:val="24"/>
        </w:rPr>
        <w:t>AWWA C205-2011</w:t>
      </w:r>
      <w:r w:rsidRPr="0076151E">
        <w:rPr>
          <w:rFonts w:hAnsi="宋体"/>
          <w:sz w:val="24"/>
        </w:rPr>
        <w:t>制定。采用工厂预制法进行砂浆衬里施工时，为避免钢管产生过大的变形影响衬里质量，可在</w:t>
      </w:r>
      <w:r w:rsidRPr="0076151E">
        <w:rPr>
          <w:sz w:val="24"/>
        </w:rPr>
        <w:t>钢管道内</w:t>
      </w:r>
      <w:r w:rsidRPr="0076151E">
        <w:rPr>
          <w:rFonts w:hAnsi="宋体"/>
          <w:sz w:val="24"/>
        </w:rPr>
        <w:t>焊接增强钢丝网或钢筋。增强钢筋性质应与钢管基材保持相同或相近，不得采用与钢管基材易产生电位差的金属材料。增强钢筋及钢筋网横截面直径应小于涂层厚度的三分之一是考虑到水泥砂浆涂层能有效地覆盖钢筋及钢筋网的表面并有一定的强度：钢筋网格不应小于</w:t>
      </w:r>
      <w:r w:rsidRPr="0076151E">
        <w:rPr>
          <w:sz w:val="24"/>
        </w:rPr>
        <w:t>25</w:t>
      </w:r>
      <w:r w:rsidRPr="0076151E">
        <w:rPr>
          <w:rFonts w:hAnsi="宋体"/>
          <w:sz w:val="24"/>
        </w:rPr>
        <w:t>毫米</w:t>
      </w:r>
      <w:r w:rsidRPr="0076151E">
        <w:rPr>
          <w:sz w:val="24"/>
        </w:rPr>
        <w:t>*25</w:t>
      </w:r>
      <w:r w:rsidRPr="0076151E">
        <w:rPr>
          <w:rFonts w:hAnsi="宋体"/>
          <w:sz w:val="24"/>
        </w:rPr>
        <w:t>毫米是考虑到水泥砂浆与管内壁因钢筋太密而发生空鼓。</w:t>
      </w:r>
    </w:p>
    <w:p w:rsidR="00844515" w:rsidRPr="0076151E" w:rsidRDefault="00844515" w:rsidP="00844515">
      <w:pPr>
        <w:spacing w:line="360" w:lineRule="auto"/>
        <w:ind w:firstLineChars="100" w:firstLine="240"/>
        <w:rPr>
          <w:sz w:val="24"/>
        </w:rPr>
      </w:pPr>
    </w:p>
    <w:p w:rsidR="00BC1891" w:rsidRPr="0076151E" w:rsidRDefault="00BC1891">
      <w:pPr>
        <w:widowControl/>
        <w:jc w:val="left"/>
        <w:rPr>
          <w:rFonts w:hAnsi="宋体"/>
          <w:b/>
          <w:sz w:val="24"/>
        </w:rPr>
      </w:pPr>
      <w:r w:rsidRPr="0076151E">
        <w:rPr>
          <w:rFonts w:hAnsi="宋体"/>
          <w:b/>
          <w:sz w:val="24"/>
        </w:rPr>
        <w:br w:type="page"/>
      </w:r>
    </w:p>
    <w:p w:rsidR="00844515" w:rsidRPr="0076151E" w:rsidRDefault="00844515" w:rsidP="00844515">
      <w:pPr>
        <w:spacing w:line="360" w:lineRule="auto"/>
        <w:jc w:val="center"/>
        <w:rPr>
          <w:b/>
          <w:sz w:val="24"/>
        </w:rPr>
      </w:pPr>
      <w:r w:rsidRPr="0076151E">
        <w:rPr>
          <w:rFonts w:hAnsi="宋体"/>
          <w:b/>
          <w:sz w:val="24"/>
        </w:rPr>
        <w:lastRenderedPageBreak/>
        <w:t>第三章</w:t>
      </w:r>
      <w:r w:rsidRPr="0076151E">
        <w:rPr>
          <w:b/>
          <w:sz w:val="24"/>
        </w:rPr>
        <w:t xml:space="preserve"> </w:t>
      </w:r>
      <w:r w:rsidRPr="0076151E">
        <w:rPr>
          <w:rFonts w:hAnsi="宋体"/>
          <w:b/>
          <w:sz w:val="24"/>
        </w:rPr>
        <w:t>施工规定</w:t>
      </w:r>
    </w:p>
    <w:p w:rsidR="00844515" w:rsidRPr="0076151E" w:rsidRDefault="00844515" w:rsidP="00844515">
      <w:pPr>
        <w:spacing w:line="360" w:lineRule="auto"/>
        <w:jc w:val="center"/>
        <w:rPr>
          <w:b/>
          <w:sz w:val="24"/>
        </w:rPr>
      </w:pPr>
    </w:p>
    <w:p w:rsidR="00844515" w:rsidRPr="0076151E" w:rsidRDefault="00844515" w:rsidP="00844515">
      <w:pPr>
        <w:spacing w:line="360" w:lineRule="auto"/>
        <w:jc w:val="center"/>
        <w:rPr>
          <w:b/>
          <w:sz w:val="24"/>
        </w:rPr>
      </w:pPr>
      <w:r w:rsidRPr="0076151E">
        <w:rPr>
          <w:rFonts w:hAnsi="宋体"/>
          <w:b/>
          <w:sz w:val="24"/>
        </w:rPr>
        <w:t>第一节</w:t>
      </w:r>
      <w:r w:rsidRPr="0076151E">
        <w:rPr>
          <w:b/>
          <w:sz w:val="24"/>
        </w:rPr>
        <w:t xml:space="preserve"> </w:t>
      </w:r>
      <w:r w:rsidRPr="0076151E">
        <w:rPr>
          <w:rFonts w:hAnsi="宋体"/>
          <w:b/>
          <w:sz w:val="24"/>
        </w:rPr>
        <w:t>一般规定</w:t>
      </w:r>
    </w:p>
    <w:p w:rsidR="00844515" w:rsidRPr="0076151E" w:rsidRDefault="00844515" w:rsidP="00844515">
      <w:pPr>
        <w:spacing w:line="360" w:lineRule="auto"/>
        <w:ind w:firstLineChars="98" w:firstLine="236"/>
        <w:rPr>
          <w:sz w:val="24"/>
        </w:rPr>
      </w:pPr>
      <w:r w:rsidRPr="0076151E">
        <w:rPr>
          <w:rFonts w:hAnsi="宋体"/>
          <w:b/>
          <w:sz w:val="24"/>
        </w:rPr>
        <w:t>第</w:t>
      </w:r>
      <w:r w:rsidRPr="0076151E">
        <w:rPr>
          <w:b/>
          <w:sz w:val="24"/>
        </w:rPr>
        <w:t>3.1.1</w:t>
      </w:r>
      <w:r w:rsidRPr="0076151E">
        <w:rPr>
          <w:rFonts w:hAnsi="宋体"/>
          <w:b/>
          <w:sz w:val="24"/>
        </w:rPr>
        <w:t>条</w:t>
      </w:r>
      <w:r w:rsidRPr="0076151E">
        <w:rPr>
          <w:b/>
          <w:sz w:val="24"/>
        </w:rPr>
        <w:t xml:space="preserve"> </w:t>
      </w:r>
      <w:r w:rsidRPr="0076151E">
        <w:rPr>
          <w:rFonts w:hAnsi="宋体"/>
          <w:sz w:val="24"/>
        </w:rPr>
        <w:t>埋地给水钢管道的结构设计，为合理使用钢材，充分发挥其强度较高，延性良好的特点，目前国内外一般均按柔性管设计。当钢管道（大口径）未埋入地下时，钢管四周无</w:t>
      </w:r>
      <w:proofErr w:type="gramStart"/>
      <w:r w:rsidRPr="0076151E">
        <w:rPr>
          <w:rFonts w:hAnsi="宋体"/>
          <w:sz w:val="24"/>
        </w:rPr>
        <w:t>土壤弹抗作用</w:t>
      </w:r>
      <w:proofErr w:type="gramEnd"/>
      <w:r w:rsidRPr="0076151E">
        <w:rPr>
          <w:rFonts w:hAnsi="宋体"/>
          <w:sz w:val="24"/>
        </w:rPr>
        <w:t>，其自重变形较大，且变形处于不稳定状态，此时不允许进行水泥砂浆衬里的施工；钢管道埋入地下，按设计要求覆土夯实后，钢管道在设计允许变形范围内处于稳定状态，此时方允许进行水泥砂浆衬里的施工。实践证明，按上述程序进行，衬里的质量得到保证。为此，本条文规定，水泥砂浆衬里在现场施工时，必须在管道铺设完毕，试压合格并按设计要求覆土夯实后进行。</w:t>
      </w:r>
    </w:p>
    <w:p w:rsidR="00844515" w:rsidRPr="0076151E" w:rsidRDefault="00844515" w:rsidP="00844515">
      <w:pPr>
        <w:spacing w:line="360" w:lineRule="auto"/>
        <w:ind w:firstLineChars="200" w:firstLine="480"/>
        <w:rPr>
          <w:sz w:val="24"/>
        </w:rPr>
      </w:pPr>
      <w:r w:rsidRPr="0076151E">
        <w:rPr>
          <w:rFonts w:hAnsi="宋体"/>
          <w:sz w:val="24"/>
        </w:rPr>
        <w:t>国内工程实践证明，水泥砂浆衬里采用工厂预制法施工时，如果衬里从工厂加工直到施工完毕，采取有效的措施保证管道处于稳定状态，完全可以保障衬里质量，因此本条文增加工厂预制法进行砂浆衬里施工的相关要求。</w:t>
      </w:r>
    </w:p>
    <w:p w:rsidR="00844515" w:rsidRPr="0076151E" w:rsidRDefault="00844515" w:rsidP="00844515">
      <w:pPr>
        <w:spacing w:line="360" w:lineRule="auto"/>
        <w:ind w:firstLineChars="98" w:firstLine="236"/>
        <w:rPr>
          <w:sz w:val="24"/>
        </w:rPr>
      </w:pPr>
      <w:r w:rsidRPr="0076151E">
        <w:rPr>
          <w:rFonts w:hAnsi="宋体"/>
          <w:b/>
          <w:sz w:val="24"/>
        </w:rPr>
        <w:t>第</w:t>
      </w:r>
      <w:r w:rsidRPr="0076151E">
        <w:rPr>
          <w:b/>
          <w:sz w:val="24"/>
        </w:rPr>
        <w:t>3.1.2</w:t>
      </w:r>
      <w:r w:rsidRPr="0076151E">
        <w:rPr>
          <w:rFonts w:hAnsi="宋体"/>
          <w:b/>
          <w:sz w:val="24"/>
        </w:rPr>
        <w:t>条</w:t>
      </w:r>
      <w:r w:rsidRPr="0076151E">
        <w:rPr>
          <w:b/>
          <w:sz w:val="24"/>
        </w:rPr>
        <w:t xml:space="preserve"> </w:t>
      </w:r>
      <w:r w:rsidRPr="0076151E">
        <w:rPr>
          <w:rFonts w:hAnsi="宋体"/>
          <w:sz w:val="24"/>
        </w:rPr>
        <w:t>采用机械喷涂进行钢管道水泥砂浆衬里施工时，其回转抹子具有一定的伸缩弹性，但为保证在喷涂过程中需要的压力，其伸缩范围需有一定的限制，以保证水泥</w:t>
      </w:r>
      <w:proofErr w:type="gramStart"/>
      <w:r w:rsidRPr="0076151E">
        <w:rPr>
          <w:rFonts w:hAnsi="宋体"/>
          <w:sz w:val="24"/>
        </w:rPr>
        <w:t>砂桨能密实</w:t>
      </w:r>
      <w:proofErr w:type="gramEnd"/>
      <w:r w:rsidRPr="0076151E">
        <w:rPr>
          <w:rFonts w:hAnsi="宋体"/>
          <w:sz w:val="24"/>
        </w:rPr>
        <w:t>地附着在管壁上，</w:t>
      </w:r>
      <w:proofErr w:type="gramStart"/>
      <w:r w:rsidRPr="0076151E">
        <w:rPr>
          <w:rFonts w:hAnsi="宋体"/>
          <w:sz w:val="24"/>
        </w:rPr>
        <w:t>因此对埋地</w:t>
      </w:r>
      <w:proofErr w:type="gramEnd"/>
      <w:r w:rsidRPr="0076151E">
        <w:rPr>
          <w:rFonts w:hAnsi="宋体"/>
          <w:sz w:val="24"/>
        </w:rPr>
        <w:t>钢管道的变形需有一定的要求。埋地钢管道的结构设计，其刚度验算要求管道的变形在荷载作用下，垂直直径方向上的总变形值，一般应不大于</w:t>
      </w:r>
      <w:r w:rsidRPr="0076151E">
        <w:rPr>
          <w:sz w:val="24"/>
        </w:rPr>
        <w:t>2%</w:t>
      </w:r>
      <w:r w:rsidRPr="0076151E">
        <w:rPr>
          <w:sz w:val="24"/>
        </w:rPr>
        <w:t>。因此本条文规定，采用机械喷涂工艺现场施工衬里时，钢管道的竖向最大变位应不大于设计规定值，且不得大于管径的</w:t>
      </w:r>
      <w:r w:rsidRPr="0076151E">
        <w:rPr>
          <w:sz w:val="24"/>
        </w:rPr>
        <w:t>2%</w:t>
      </w:r>
      <w:r w:rsidRPr="0076151E">
        <w:rPr>
          <w:rFonts w:hAnsi="宋体"/>
          <w:sz w:val="24"/>
        </w:rPr>
        <w:t>。</w:t>
      </w:r>
    </w:p>
    <w:p w:rsidR="00844515" w:rsidRPr="0076151E" w:rsidRDefault="00844515" w:rsidP="00844515">
      <w:pPr>
        <w:spacing w:line="360" w:lineRule="auto"/>
        <w:ind w:firstLineChars="200" w:firstLine="480"/>
        <w:rPr>
          <w:sz w:val="24"/>
        </w:rPr>
      </w:pPr>
      <w:r w:rsidRPr="0076151E">
        <w:rPr>
          <w:rFonts w:hAnsi="宋体"/>
          <w:sz w:val="24"/>
        </w:rPr>
        <w:t>水泥砂浆衬里采用工厂预制法施工时，如果采用离心成型工艺，管道变位不但会影响衬里的厚度均匀度，也会影响离心施工工艺参数；如果采用其它工艺，管道最大</w:t>
      </w:r>
      <w:proofErr w:type="gramStart"/>
      <w:r w:rsidRPr="0076151E">
        <w:rPr>
          <w:rFonts w:hAnsi="宋体"/>
          <w:sz w:val="24"/>
        </w:rPr>
        <w:t>变位值</w:t>
      </w:r>
      <w:proofErr w:type="gramEnd"/>
      <w:r w:rsidRPr="0076151E">
        <w:rPr>
          <w:rFonts w:hAnsi="宋体"/>
          <w:sz w:val="24"/>
        </w:rPr>
        <w:t>应保证衬里厚度一致。</w:t>
      </w:r>
    </w:p>
    <w:p w:rsidR="00844515" w:rsidRPr="0076151E" w:rsidRDefault="00844515" w:rsidP="00844515">
      <w:pPr>
        <w:spacing w:line="360" w:lineRule="auto"/>
        <w:ind w:firstLineChars="200" w:firstLine="480"/>
        <w:rPr>
          <w:sz w:val="24"/>
        </w:rPr>
      </w:pPr>
      <w:r w:rsidRPr="0076151E">
        <w:rPr>
          <w:rFonts w:hAnsi="宋体"/>
          <w:sz w:val="24"/>
        </w:rPr>
        <w:t>根据上述情况，本条文对于砂浆衬里在工厂预制法施工时的管道最大</w:t>
      </w:r>
      <w:proofErr w:type="gramStart"/>
      <w:r w:rsidRPr="0076151E">
        <w:rPr>
          <w:rFonts w:hAnsi="宋体"/>
          <w:sz w:val="24"/>
        </w:rPr>
        <w:t>变位值</w:t>
      </w:r>
      <w:proofErr w:type="gramEnd"/>
      <w:r w:rsidRPr="0076151E">
        <w:rPr>
          <w:rFonts w:hAnsi="宋体"/>
          <w:sz w:val="24"/>
        </w:rPr>
        <w:t>不做具体要求，只要求其满足施工工艺要求，保证衬里厚度均匀和粘附力等指标。</w:t>
      </w:r>
    </w:p>
    <w:p w:rsidR="00844515" w:rsidRPr="0076151E" w:rsidRDefault="00844515" w:rsidP="00844515">
      <w:pPr>
        <w:spacing w:line="360" w:lineRule="auto"/>
        <w:ind w:firstLineChars="200" w:firstLine="482"/>
        <w:rPr>
          <w:sz w:val="24"/>
        </w:rPr>
      </w:pPr>
      <w:r w:rsidRPr="0076151E">
        <w:rPr>
          <w:rFonts w:hAnsi="宋体"/>
          <w:b/>
          <w:sz w:val="24"/>
        </w:rPr>
        <w:t>第</w:t>
      </w:r>
      <w:r w:rsidRPr="0076151E">
        <w:rPr>
          <w:b/>
          <w:sz w:val="24"/>
        </w:rPr>
        <w:t>3.1.3</w:t>
      </w:r>
      <w:r w:rsidRPr="0076151E">
        <w:rPr>
          <w:rFonts w:hAnsi="宋体"/>
          <w:b/>
          <w:sz w:val="24"/>
        </w:rPr>
        <w:t>条</w:t>
      </w:r>
      <w:r w:rsidRPr="0076151E">
        <w:rPr>
          <w:b/>
          <w:sz w:val="24"/>
        </w:rPr>
        <w:t xml:space="preserve"> </w:t>
      </w:r>
      <w:r w:rsidRPr="0076151E">
        <w:rPr>
          <w:rFonts w:hAnsi="宋体"/>
          <w:sz w:val="24"/>
        </w:rPr>
        <w:t>衬里现场施工前，管内壁上的各种附着物必须去除，最后用水清洗干净，其中管壁的除锈程度要求，国内外标准要求的不一致。</w:t>
      </w:r>
    </w:p>
    <w:p w:rsidR="00844515" w:rsidRPr="0076151E" w:rsidRDefault="00844515" w:rsidP="00844515">
      <w:pPr>
        <w:spacing w:line="360" w:lineRule="auto"/>
        <w:ind w:firstLineChars="200" w:firstLine="480"/>
        <w:rPr>
          <w:sz w:val="24"/>
        </w:rPr>
      </w:pPr>
      <w:r w:rsidRPr="0076151E">
        <w:rPr>
          <w:rFonts w:hAnsi="CG Times"/>
          <w:color w:val="000000"/>
          <w:sz w:val="24"/>
        </w:rPr>
        <w:t>《</w:t>
      </w:r>
      <w:r w:rsidRPr="0076151E">
        <w:rPr>
          <w:rFonts w:hAnsi="宋体"/>
          <w:sz w:val="24"/>
        </w:rPr>
        <w:t>钢制管道水泥砂浆衬里技术标准》（</w:t>
      </w:r>
      <w:r w:rsidRPr="0076151E">
        <w:rPr>
          <w:sz w:val="24"/>
        </w:rPr>
        <w:t>SY/T 0321-2000</w:t>
      </w:r>
      <w:r w:rsidRPr="0076151E">
        <w:rPr>
          <w:rFonts w:hAnsi="宋体"/>
          <w:sz w:val="24"/>
        </w:rPr>
        <w:t>）中对于不同的衬里</w:t>
      </w:r>
      <w:r w:rsidRPr="0076151E">
        <w:rPr>
          <w:rFonts w:hAnsi="宋体"/>
          <w:sz w:val="24"/>
        </w:rPr>
        <w:lastRenderedPageBreak/>
        <w:t>施工工艺，规定了不同的内表面清理标准。对于采用工厂预制法的离心工艺时，钢管内表面要求采用喷射除锈，除锈等级应达到</w:t>
      </w:r>
      <w:r w:rsidRPr="0076151E">
        <w:rPr>
          <w:rFonts w:hAnsi="CG Times"/>
          <w:color w:val="000000"/>
          <w:sz w:val="24"/>
        </w:rPr>
        <w:t>《未涂覆过的钢材表面和全面清除原有涂层后的钢材表面的锈蚀等级和处理等级》（</w:t>
      </w:r>
      <w:r w:rsidRPr="0076151E">
        <w:rPr>
          <w:color w:val="000000"/>
          <w:sz w:val="24"/>
        </w:rPr>
        <w:t>GB/T8923.1-2011</w:t>
      </w:r>
      <w:r w:rsidRPr="0076151E">
        <w:rPr>
          <w:rFonts w:hAnsi="CG Times"/>
          <w:color w:val="000000"/>
          <w:sz w:val="24"/>
        </w:rPr>
        <w:t>）</w:t>
      </w:r>
      <w:r w:rsidRPr="0076151E">
        <w:rPr>
          <w:rFonts w:hAnsi="宋体"/>
          <w:sz w:val="24"/>
        </w:rPr>
        <w:t>中规定的</w:t>
      </w:r>
      <w:r w:rsidRPr="0076151E">
        <w:rPr>
          <w:sz w:val="24"/>
        </w:rPr>
        <w:t>Sa1</w:t>
      </w:r>
      <w:r w:rsidRPr="0076151E">
        <w:rPr>
          <w:rFonts w:hAnsi="宋体"/>
          <w:sz w:val="24"/>
        </w:rPr>
        <w:t>级。对于现场施工法的其它工艺要求管段内表面采用除锈器或手工工具除锈，除锈等级应达到</w:t>
      </w:r>
      <w:r w:rsidRPr="0076151E">
        <w:rPr>
          <w:rFonts w:hAnsi="CG Times"/>
          <w:color w:val="000000"/>
          <w:sz w:val="24"/>
        </w:rPr>
        <w:t>《未涂覆过的钢材表面和全面清除原有涂层后的钢材表面的锈蚀等级和处理等级》（</w:t>
      </w:r>
      <w:r w:rsidRPr="0076151E">
        <w:rPr>
          <w:color w:val="000000"/>
          <w:sz w:val="24"/>
        </w:rPr>
        <w:t>GB/T8923.1-2011</w:t>
      </w:r>
      <w:r w:rsidRPr="0076151E">
        <w:rPr>
          <w:rFonts w:hAnsi="CG Times"/>
          <w:color w:val="000000"/>
          <w:sz w:val="24"/>
        </w:rPr>
        <w:t>）</w:t>
      </w:r>
      <w:r w:rsidRPr="0076151E">
        <w:rPr>
          <w:rFonts w:hAnsi="宋体"/>
          <w:sz w:val="24"/>
        </w:rPr>
        <w:t>中规定的</w:t>
      </w:r>
      <w:r w:rsidRPr="0076151E">
        <w:rPr>
          <w:sz w:val="24"/>
        </w:rPr>
        <w:t>St2</w:t>
      </w:r>
      <w:r w:rsidRPr="0076151E">
        <w:rPr>
          <w:rFonts w:hAnsi="宋体"/>
          <w:sz w:val="24"/>
        </w:rPr>
        <w:t>级。</w:t>
      </w:r>
    </w:p>
    <w:p w:rsidR="00844515" w:rsidRPr="0076151E" w:rsidRDefault="00844515" w:rsidP="00844515">
      <w:pPr>
        <w:spacing w:line="360" w:lineRule="auto"/>
        <w:ind w:firstLineChars="200" w:firstLine="480"/>
        <w:rPr>
          <w:sz w:val="24"/>
        </w:rPr>
      </w:pPr>
      <w:r w:rsidRPr="0076151E">
        <w:rPr>
          <w:rFonts w:hAnsi="宋体"/>
          <w:sz w:val="24"/>
        </w:rPr>
        <w:t>国外标准中一般要求去除浮锈即可，美国</w:t>
      </w:r>
      <w:r w:rsidRPr="0076151E">
        <w:rPr>
          <w:sz w:val="24"/>
        </w:rPr>
        <w:t>AWWA C602—2011</w:t>
      </w:r>
      <w:r w:rsidRPr="0076151E">
        <w:rPr>
          <w:rFonts w:hAnsi="宋体"/>
          <w:sz w:val="24"/>
        </w:rPr>
        <w:t>标准中还明确提出不要求喷丸除锈；从国内工程实践看，去除浮锈可以满足衬里与管壁附着结合的要求。因此本条文对于离心施工工艺，管内壁除锈等级要求为</w:t>
      </w:r>
      <w:r w:rsidRPr="0076151E">
        <w:rPr>
          <w:color w:val="000000"/>
          <w:sz w:val="24"/>
        </w:rPr>
        <w:t>Sa1</w:t>
      </w:r>
      <w:r w:rsidRPr="0076151E">
        <w:rPr>
          <w:rFonts w:hAnsi="CG Times"/>
          <w:color w:val="000000"/>
          <w:sz w:val="24"/>
        </w:rPr>
        <w:t>级，对于其他工艺的衬里，管内壁除锈要求与原标准一致。</w:t>
      </w:r>
    </w:p>
    <w:p w:rsidR="00844515" w:rsidRPr="0076151E" w:rsidRDefault="00844515" w:rsidP="00844515">
      <w:pPr>
        <w:spacing w:line="360" w:lineRule="auto"/>
        <w:ind w:firstLineChars="200" w:firstLine="480"/>
        <w:rPr>
          <w:sz w:val="24"/>
        </w:rPr>
      </w:pPr>
      <w:r w:rsidRPr="0076151E">
        <w:rPr>
          <w:rFonts w:hAnsi="宋体"/>
          <w:sz w:val="24"/>
        </w:rPr>
        <w:t>钢管焊制及现场安装焊接对口，允许有偏差，《给水排水管道施工及验收规范》（</w:t>
      </w:r>
      <w:r w:rsidRPr="0076151E">
        <w:rPr>
          <w:sz w:val="24"/>
        </w:rPr>
        <w:t>GB50268—2008</w:t>
      </w:r>
      <w:r w:rsidRPr="0076151E">
        <w:rPr>
          <w:rFonts w:hAnsi="宋体"/>
          <w:sz w:val="24"/>
        </w:rPr>
        <w:t>）中规定</w:t>
      </w:r>
      <w:r w:rsidRPr="0076151E">
        <w:rPr>
          <w:sz w:val="24"/>
        </w:rPr>
        <w:t xml:space="preserve"> </w:t>
      </w:r>
      <w:r w:rsidRPr="0076151E">
        <w:rPr>
          <w:rFonts w:hAnsi="宋体"/>
          <w:sz w:val="24"/>
        </w:rPr>
        <w:t>，管道焊接接头内壁应做到平整，内壁的错边量应小于或等于</w:t>
      </w:r>
      <w:r w:rsidRPr="0076151E">
        <w:rPr>
          <w:sz w:val="24"/>
        </w:rPr>
        <w:t>0.2t</w:t>
      </w:r>
      <w:r w:rsidRPr="0076151E">
        <w:rPr>
          <w:rFonts w:hAnsi="宋体"/>
          <w:sz w:val="24"/>
        </w:rPr>
        <w:t>，且不得大于</w:t>
      </w:r>
      <w:r w:rsidRPr="0076151E">
        <w:rPr>
          <w:sz w:val="24"/>
        </w:rPr>
        <w:t>2mm</w:t>
      </w:r>
      <w:r w:rsidRPr="0076151E">
        <w:rPr>
          <w:rFonts w:hAnsi="宋体"/>
          <w:sz w:val="24"/>
        </w:rPr>
        <w:t>。《建筑安装工程质量检验评定标准工业管道安装工程》（</w:t>
      </w:r>
      <w:r w:rsidRPr="0076151E">
        <w:rPr>
          <w:sz w:val="24"/>
        </w:rPr>
        <w:t>TJ 302—77</w:t>
      </w:r>
      <w:r w:rsidRPr="0076151E">
        <w:rPr>
          <w:rFonts w:hAnsi="宋体"/>
          <w:sz w:val="24"/>
        </w:rPr>
        <w:t>）钢管安装工程中，对</w:t>
      </w:r>
      <w:proofErr w:type="gramStart"/>
      <w:r w:rsidRPr="0076151E">
        <w:rPr>
          <w:rFonts w:hAnsi="宋体"/>
          <w:sz w:val="24"/>
        </w:rPr>
        <w:t>焊接错口的</w:t>
      </w:r>
      <w:proofErr w:type="gramEnd"/>
      <w:r w:rsidRPr="0076151E">
        <w:rPr>
          <w:rFonts w:hAnsi="宋体"/>
          <w:sz w:val="24"/>
        </w:rPr>
        <w:t>公差未明确规定，但对管道焊口平直度提出了允许公差为</w:t>
      </w:r>
      <w:r w:rsidRPr="0076151E">
        <w:rPr>
          <w:sz w:val="24"/>
        </w:rPr>
        <w:t>2mm</w:t>
      </w:r>
      <w:r w:rsidRPr="0076151E">
        <w:rPr>
          <w:rFonts w:hAnsi="宋体"/>
          <w:sz w:val="24"/>
        </w:rPr>
        <w:t>（壁厚</w:t>
      </w:r>
      <w:r w:rsidRPr="0076151E">
        <w:rPr>
          <w:sz w:val="24"/>
        </w:rPr>
        <w:t>10mm-20mm</w:t>
      </w:r>
      <w:r w:rsidRPr="0076151E">
        <w:rPr>
          <w:rFonts w:hAnsi="宋体"/>
          <w:sz w:val="24"/>
        </w:rPr>
        <w:t>），</w:t>
      </w:r>
      <w:r w:rsidRPr="0076151E">
        <w:rPr>
          <w:sz w:val="24"/>
        </w:rPr>
        <w:t>3mm</w:t>
      </w:r>
      <w:r w:rsidRPr="0076151E">
        <w:rPr>
          <w:rFonts w:hAnsi="宋体"/>
          <w:sz w:val="24"/>
        </w:rPr>
        <w:t>（壁厚大于</w:t>
      </w:r>
      <w:r w:rsidRPr="0076151E">
        <w:rPr>
          <w:sz w:val="24"/>
        </w:rPr>
        <w:t>20mm</w:t>
      </w:r>
      <w:r w:rsidRPr="0076151E">
        <w:rPr>
          <w:rFonts w:hAnsi="宋体"/>
          <w:sz w:val="24"/>
        </w:rPr>
        <w:t>）。在上述规定的基础上，为保证水泥砂浆衬有足够的厚度，本条文中规定钢管内壁焊缝凸起高度（</w:t>
      </w:r>
      <w:proofErr w:type="gramStart"/>
      <w:r w:rsidRPr="0076151E">
        <w:rPr>
          <w:rFonts w:hAnsi="宋体"/>
          <w:sz w:val="24"/>
        </w:rPr>
        <w:t>包括错口偏</w:t>
      </w:r>
      <w:proofErr w:type="gramEnd"/>
      <w:r w:rsidRPr="0076151E">
        <w:rPr>
          <w:rFonts w:hAnsi="宋体"/>
          <w:sz w:val="24"/>
        </w:rPr>
        <w:t>量）不得大于衬里规定厚度的</w:t>
      </w:r>
      <w:r w:rsidRPr="0076151E">
        <w:rPr>
          <w:sz w:val="24"/>
        </w:rPr>
        <w:t>1/3</w:t>
      </w:r>
      <w:r w:rsidRPr="0076151E">
        <w:rPr>
          <w:rFonts w:hAnsi="宋体"/>
          <w:sz w:val="24"/>
        </w:rPr>
        <w:t>。</w:t>
      </w:r>
    </w:p>
    <w:p w:rsidR="00844515" w:rsidRPr="0076151E" w:rsidRDefault="00844515" w:rsidP="00844515">
      <w:pPr>
        <w:spacing w:line="360" w:lineRule="auto"/>
        <w:jc w:val="center"/>
        <w:rPr>
          <w:b/>
          <w:sz w:val="24"/>
        </w:rPr>
      </w:pPr>
    </w:p>
    <w:p w:rsidR="00844515" w:rsidRPr="0076151E" w:rsidRDefault="00844515" w:rsidP="00844515">
      <w:pPr>
        <w:spacing w:line="360" w:lineRule="auto"/>
        <w:jc w:val="center"/>
        <w:rPr>
          <w:rFonts w:hAnsi="宋体"/>
          <w:b/>
          <w:sz w:val="24"/>
        </w:rPr>
      </w:pPr>
      <w:r w:rsidRPr="0076151E">
        <w:rPr>
          <w:rFonts w:hAnsi="宋体"/>
          <w:b/>
          <w:sz w:val="24"/>
        </w:rPr>
        <w:t>第二节</w:t>
      </w:r>
      <w:r w:rsidRPr="0076151E">
        <w:rPr>
          <w:b/>
          <w:sz w:val="24"/>
        </w:rPr>
        <w:t xml:space="preserve"> </w:t>
      </w:r>
      <w:r w:rsidRPr="0076151E">
        <w:rPr>
          <w:rFonts w:hAnsi="宋体"/>
          <w:b/>
          <w:sz w:val="24"/>
        </w:rPr>
        <w:t>衬里用料的配制</w:t>
      </w:r>
    </w:p>
    <w:p w:rsidR="00844515" w:rsidRPr="0076151E" w:rsidRDefault="00844515" w:rsidP="00844515">
      <w:pPr>
        <w:spacing w:line="360" w:lineRule="auto"/>
        <w:jc w:val="center"/>
        <w:rPr>
          <w:b/>
          <w:sz w:val="24"/>
        </w:rPr>
      </w:pPr>
    </w:p>
    <w:p w:rsidR="00844515" w:rsidRPr="0076151E" w:rsidRDefault="00844515" w:rsidP="00844515">
      <w:pPr>
        <w:spacing w:line="360" w:lineRule="auto"/>
        <w:ind w:firstLineChars="100" w:firstLine="241"/>
        <w:rPr>
          <w:sz w:val="24"/>
        </w:rPr>
      </w:pPr>
      <w:r w:rsidRPr="0076151E">
        <w:rPr>
          <w:rFonts w:hAnsi="宋体"/>
          <w:b/>
          <w:sz w:val="24"/>
        </w:rPr>
        <w:t>第</w:t>
      </w:r>
      <w:r w:rsidRPr="0076151E">
        <w:rPr>
          <w:b/>
          <w:sz w:val="24"/>
        </w:rPr>
        <w:t>3.2.1</w:t>
      </w:r>
      <w:r w:rsidRPr="0076151E">
        <w:rPr>
          <w:rFonts w:hAnsi="宋体"/>
          <w:b/>
          <w:sz w:val="24"/>
        </w:rPr>
        <w:t>条</w:t>
      </w:r>
      <w:r w:rsidRPr="0076151E">
        <w:rPr>
          <w:b/>
          <w:sz w:val="24"/>
        </w:rPr>
        <w:t xml:space="preserve"> </w:t>
      </w:r>
      <w:r w:rsidRPr="0076151E">
        <w:rPr>
          <w:rFonts w:hAnsi="宋体"/>
          <w:sz w:val="24"/>
        </w:rPr>
        <w:t>本条文参考《钢制管道水泥砂浆衬里技术标准》（</w:t>
      </w:r>
      <w:r w:rsidRPr="0076151E">
        <w:rPr>
          <w:sz w:val="24"/>
        </w:rPr>
        <w:t>SY/T 0321-2000</w:t>
      </w:r>
      <w:r w:rsidRPr="0076151E">
        <w:rPr>
          <w:rFonts w:hAnsi="宋体"/>
          <w:sz w:val="24"/>
        </w:rPr>
        <w:t>）制定。水的用量应以保证水泥砂浆的稠度</w:t>
      </w:r>
      <w:r w:rsidRPr="0076151E">
        <w:rPr>
          <w:sz w:val="24"/>
        </w:rPr>
        <w:t>90</w:t>
      </w:r>
      <w:r w:rsidRPr="0076151E">
        <w:rPr>
          <w:rFonts w:hAnsi="宋体"/>
          <w:sz w:val="24"/>
        </w:rPr>
        <w:t>－</w:t>
      </w:r>
      <w:r w:rsidRPr="0076151E">
        <w:rPr>
          <w:sz w:val="24"/>
        </w:rPr>
        <w:t>110mm</w:t>
      </w:r>
      <w:r w:rsidRPr="0076151E">
        <w:rPr>
          <w:rFonts w:hAnsi="宋体"/>
          <w:sz w:val="24"/>
        </w:rPr>
        <w:t>为准，因砂中有水，可先用水泥质量的</w:t>
      </w:r>
      <w:r w:rsidRPr="0076151E">
        <w:rPr>
          <w:sz w:val="24"/>
        </w:rPr>
        <w:t>32</w:t>
      </w:r>
      <w:r w:rsidRPr="0076151E">
        <w:rPr>
          <w:rFonts w:hAnsi="宋体"/>
          <w:sz w:val="24"/>
        </w:rPr>
        <w:t>％</w:t>
      </w:r>
      <w:r w:rsidRPr="0076151E">
        <w:rPr>
          <w:sz w:val="24"/>
        </w:rPr>
        <w:t>-40</w:t>
      </w:r>
      <w:r w:rsidRPr="0076151E">
        <w:rPr>
          <w:rFonts w:hAnsi="宋体"/>
          <w:sz w:val="24"/>
        </w:rPr>
        <w:t>％试配。水泥砂浆稠度的试验方法应符合《</w:t>
      </w:r>
      <w:r w:rsidRPr="0076151E">
        <w:rPr>
          <w:sz w:val="24"/>
        </w:rPr>
        <w:t xml:space="preserve"> </w:t>
      </w:r>
      <w:r w:rsidRPr="0076151E">
        <w:rPr>
          <w:rFonts w:hAnsi="宋体"/>
          <w:sz w:val="24"/>
        </w:rPr>
        <w:t>建筑砂浆基本性能试验方法》</w:t>
      </w:r>
      <w:r w:rsidRPr="0076151E">
        <w:rPr>
          <w:sz w:val="24"/>
        </w:rPr>
        <w:t xml:space="preserve"> JGJ70-2009 </w:t>
      </w:r>
      <w:r w:rsidRPr="0076151E">
        <w:rPr>
          <w:rFonts w:hAnsi="宋体"/>
          <w:sz w:val="24"/>
        </w:rPr>
        <w:t>的规定。</w:t>
      </w:r>
    </w:p>
    <w:p w:rsidR="00844515" w:rsidRPr="0076151E" w:rsidRDefault="00844515" w:rsidP="00844515">
      <w:pPr>
        <w:spacing w:line="360" w:lineRule="auto"/>
        <w:rPr>
          <w:sz w:val="24"/>
        </w:rPr>
      </w:pPr>
      <w:r w:rsidRPr="0076151E">
        <w:rPr>
          <w:rFonts w:hAnsi="宋体"/>
          <w:b/>
          <w:sz w:val="24"/>
        </w:rPr>
        <w:t>第</w:t>
      </w:r>
      <w:r w:rsidRPr="0076151E">
        <w:rPr>
          <w:b/>
          <w:sz w:val="24"/>
        </w:rPr>
        <w:t>3.2.2</w:t>
      </w:r>
      <w:r w:rsidRPr="0076151E">
        <w:rPr>
          <w:rFonts w:hAnsi="宋体"/>
          <w:b/>
          <w:sz w:val="24"/>
        </w:rPr>
        <w:t>条</w:t>
      </w:r>
      <w:r w:rsidRPr="0076151E">
        <w:rPr>
          <w:b/>
          <w:sz w:val="24"/>
        </w:rPr>
        <w:t xml:space="preserve"> </w:t>
      </w:r>
      <w:r w:rsidRPr="0076151E">
        <w:rPr>
          <w:rFonts w:hAnsi="宋体"/>
          <w:sz w:val="24"/>
        </w:rPr>
        <w:t>美国</w:t>
      </w:r>
      <w:r w:rsidRPr="0076151E">
        <w:rPr>
          <w:sz w:val="24"/>
        </w:rPr>
        <w:t>AWWA C602-2011</w:t>
      </w:r>
      <w:r w:rsidRPr="0076151E">
        <w:rPr>
          <w:rFonts w:hAnsi="宋体"/>
          <w:sz w:val="24"/>
        </w:rPr>
        <w:t>中提出衬里用的水泥砂浆的配比为</w:t>
      </w:r>
      <w:r w:rsidRPr="0076151E">
        <w:rPr>
          <w:sz w:val="24"/>
        </w:rPr>
        <w:t xml:space="preserve"> 1:1~1:1.5 </w:t>
      </w:r>
      <w:r w:rsidRPr="0076151E">
        <w:rPr>
          <w:rFonts w:hAnsi="宋体"/>
          <w:sz w:val="24"/>
        </w:rPr>
        <w:t>（体积比）。《球墨铸铁管和管件水泥砂浆内衬》（</w:t>
      </w:r>
      <w:r w:rsidRPr="0076151E">
        <w:rPr>
          <w:sz w:val="24"/>
        </w:rPr>
        <w:t>GB/T17457-2009</w:t>
      </w:r>
      <w:r w:rsidRPr="0076151E">
        <w:rPr>
          <w:rFonts w:hAnsi="宋体"/>
          <w:sz w:val="24"/>
        </w:rPr>
        <w:t>）提出水泥和砂子的质量比应为</w:t>
      </w:r>
      <w:r w:rsidRPr="0076151E">
        <w:rPr>
          <w:sz w:val="24"/>
        </w:rPr>
        <w:t>1:3.5</w:t>
      </w:r>
      <w:r w:rsidRPr="0076151E">
        <w:rPr>
          <w:rFonts w:hAnsi="宋体"/>
          <w:sz w:val="24"/>
        </w:rPr>
        <w:t>。</w:t>
      </w:r>
      <w:r w:rsidRPr="0076151E">
        <w:rPr>
          <w:sz w:val="24"/>
        </w:rPr>
        <w:t xml:space="preserve"> </w:t>
      </w:r>
      <w:r w:rsidRPr="0076151E">
        <w:rPr>
          <w:rFonts w:hAnsi="宋体"/>
          <w:sz w:val="24"/>
        </w:rPr>
        <w:t>《钢制管道水泥砂浆衬里技术标准》（</w:t>
      </w:r>
      <w:r w:rsidRPr="0076151E">
        <w:rPr>
          <w:sz w:val="24"/>
        </w:rPr>
        <w:t>SY/T 0321-2000</w:t>
      </w:r>
      <w:r w:rsidRPr="0076151E">
        <w:rPr>
          <w:rFonts w:hAnsi="宋体"/>
          <w:sz w:val="24"/>
        </w:rPr>
        <w:t>）中水泥和砂子的配比为</w:t>
      </w:r>
      <w:r w:rsidRPr="0076151E">
        <w:rPr>
          <w:sz w:val="24"/>
        </w:rPr>
        <w:t>1:1~1:1.7</w:t>
      </w:r>
      <w:r w:rsidRPr="0076151E">
        <w:rPr>
          <w:rFonts w:hAnsi="宋体"/>
          <w:sz w:val="24"/>
        </w:rPr>
        <w:t>（质量比）。</w:t>
      </w:r>
    </w:p>
    <w:p w:rsidR="00844515" w:rsidRPr="0076151E" w:rsidRDefault="00844515" w:rsidP="00844515">
      <w:pPr>
        <w:spacing w:line="360" w:lineRule="auto"/>
        <w:ind w:firstLineChars="200" w:firstLine="480"/>
        <w:rPr>
          <w:sz w:val="24"/>
        </w:rPr>
      </w:pPr>
      <w:r w:rsidRPr="0076151E">
        <w:rPr>
          <w:rFonts w:hAnsi="宋体"/>
          <w:sz w:val="24"/>
        </w:rPr>
        <w:t>为控制水泥砂浆具有最佳稠度和良好的和易性时的最小含水量（包括管壁的</w:t>
      </w:r>
      <w:r w:rsidRPr="0076151E">
        <w:rPr>
          <w:rFonts w:hAnsi="宋体"/>
          <w:sz w:val="24"/>
        </w:rPr>
        <w:lastRenderedPageBreak/>
        <w:t>吸水量），以保持砂浆与管壁良好的结合和避免过大的收缩，衬里施工前应检测水泥砂浆的坍落度。美国</w:t>
      </w:r>
      <w:r w:rsidRPr="0076151E">
        <w:rPr>
          <w:sz w:val="24"/>
        </w:rPr>
        <w:t xml:space="preserve"> AWWA C602-06</w:t>
      </w:r>
      <w:r w:rsidRPr="0076151E">
        <w:rPr>
          <w:rFonts w:hAnsi="宋体"/>
          <w:sz w:val="24"/>
        </w:rPr>
        <w:t>衬里用的水泥砂浆坍落度指标和</w:t>
      </w:r>
      <w:r w:rsidRPr="0076151E">
        <w:rPr>
          <w:sz w:val="24"/>
        </w:rPr>
        <w:t>AWWA C602-83</w:t>
      </w:r>
      <w:r w:rsidRPr="0076151E">
        <w:rPr>
          <w:rFonts w:hAnsi="宋体"/>
          <w:sz w:val="24"/>
        </w:rPr>
        <w:t>中的相同。</w:t>
      </w:r>
      <w:r w:rsidRPr="0076151E">
        <w:rPr>
          <w:sz w:val="24"/>
        </w:rPr>
        <w:t xml:space="preserve"> </w:t>
      </w:r>
    </w:p>
    <w:p w:rsidR="00844515" w:rsidRPr="0076151E" w:rsidRDefault="00844515" w:rsidP="00844515">
      <w:pPr>
        <w:spacing w:line="360" w:lineRule="auto"/>
        <w:ind w:firstLineChars="200" w:firstLine="480"/>
        <w:rPr>
          <w:sz w:val="24"/>
        </w:rPr>
      </w:pPr>
      <w:r w:rsidRPr="0076151E">
        <w:rPr>
          <w:rFonts w:hAnsi="宋体"/>
          <w:sz w:val="24"/>
        </w:rPr>
        <w:t>考虑到水泥砂浆的配比大小与要求的砂浆强度、使用的水泥品种、施工方法等均有密切关系，本条文综合上述各标准中的数据及施工经验规定：当衬里采用机械喷涂时工艺时，水泥砂浆重量比和坍落度要求与原标准相同；衬里采用工厂预制时，水泥砂浆重量比和坍落度可根据具体的施工工艺，在满足运行工艺和保证衬里密实度条件下确定。</w:t>
      </w:r>
    </w:p>
    <w:p w:rsidR="00844515" w:rsidRPr="0076151E" w:rsidRDefault="00844515" w:rsidP="00844515">
      <w:pPr>
        <w:spacing w:line="360" w:lineRule="auto"/>
        <w:ind w:firstLineChars="100" w:firstLine="241"/>
        <w:rPr>
          <w:sz w:val="24"/>
        </w:rPr>
      </w:pPr>
      <w:r w:rsidRPr="0076151E">
        <w:rPr>
          <w:rFonts w:hAnsi="宋体"/>
          <w:b/>
          <w:sz w:val="24"/>
        </w:rPr>
        <w:t>第</w:t>
      </w:r>
      <w:r w:rsidRPr="0076151E">
        <w:rPr>
          <w:b/>
          <w:sz w:val="24"/>
        </w:rPr>
        <w:t>3.2.3</w:t>
      </w:r>
      <w:r w:rsidRPr="0076151E">
        <w:rPr>
          <w:rFonts w:hAnsi="宋体"/>
          <w:b/>
          <w:sz w:val="24"/>
        </w:rPr>
        <w:t>条</w:t>
      </w:r>
      <w:r w:rsidRPr="0076151E">
        <w:rPr>
          <w:b/>
          <w:sz w:val="24"/>
        </w:rPr>
        <w:t xml:space="preserve"> </w:t>
      </w:r>
      <w:r w:rsidRPr="0076151E">
        <w:rPr>
          <w:rFonts w:hAnsi="宋体"/>
          <w:sz w:val="24"/>
        </w:rPr>
        <w:t>《钢制管道水泥砂浆衬里技术标准》（</w:t>
      </w:r>
      <w:r w:rsidRPr="0076151E">
        <w:rPr>
          <w:sz w:val="24"/>
        </w:rPr>
        <w:t>SY/T 0321-2000</w:t>
      </w:r>
      <w:r w:rsidRPr="0076151E">
        <w:rPr>
          <w:rFonts w:hAnsi="宋体"/>
          <w:sz w:val="24"/>
        </w:rPr>
        <w:t>）规定衬里的抗压强度不得低于</w:t>
      </w:r>
      <w:r w:rsidRPr="0076151E">
        <w:rPr>
          <w:sz w:val="24"/>
        </w:rPr>
        <w:t>38 MPa</w:t>
      </w:r>
      <w:r w:rsidRPr="0076151E">
        <w:rPr>
          <w:rFonts w:hAnsi="宋体"/>
          <w:sz w:val="24"/>
        </w:rPr>
        <w:t>，质量密度不得低于</w:t>
      </w:r>
      <w:r w:rsidRPr="0076151E">
        <w:rPr>
          <w:sz w:val="24"/>
        </w:rPr>
        <w:t xml:space="preserve">2 .16kg / </w:t>
      </w:r>
      <w:r w:rsidRPr="0076151E">
        <w:rPr>
          <w:spacing w:val="-2"/>
          <w:sz w:val="24"/>
        </w:rPr>
        <w:t>dm</w:t>
      </w:r>
      <w:r w:rsidRPr="0076151E">
        <w:rPr>
          <w:spacing w:val="-2"/>
          <w:sz w:val="24"/>
          <w:vertAlign w:val="superscript"/>
        </w:rPr>
        <w:t>3</w:t>
      </w:r>
      <w:r w:rsidRPr="0076151E">
        <w:rPr>
          <w:rFonts w:hAnsi="宋体"/>
          <w:sz w:val="24"/>
        </w:rPr>
        <w:t>。美国</w:t>
      </w:r>
      <w:r w:rsidRPr="0076151E">
        <w:rPr>
          <w:sz w:val="24"/>
        </w:rPr>
        <w:t>AWWA C602 -2011</w:t>
      </w:r>
      <w:r w:rsidRPr="0076151E">
        <w:rPr>
          <w:rFonts w:hAnsi="宋体"/>
          <w:sz w:val="24"/>
        </w:rPr>
        <w:t>规定水泥砂浆测试圆柱体在</w:t>
      </w:r>
      <w:r w:rsidRPr="0076151E">
        <w:rPr>
          <w:sz w:val="24"/>
        </w:rPr>
        <w:t>28</w:t>
      </w:r>
      <w:r w:rsidRPr="0076151E">
        <w:rPr>
          <w:rFonts w:hAnsi="宋体"/>
          <w:sz w:val="24"/>
        </w:rPr>
        <w:t>天内应该获得最小抗压强度</w:t>
      </w:r>
      <w:r w:rsidRPr="0076151E">
        <w:rPr>
          <w:sz w:val="24"/>
        </w:rPr>
        <w:t>31MPa</w:t>
      </w:r>
      <w:r w:rsidRPr="0076151E">
        <w:rPr>
          <w:rFonts w:hAnsi="宋体"/>
          <w:sz w:val="24"/>
        </w:rPr>
        <w:t>。根据水泥砂浆的配比，衬里质量及施工、使用的要求，本条文规定的水泥砂浆的抗压强度，与原标准相同。</w:t>
      </w:r>
    </w:p>
    <w:p w:rsidR="00844515" w:rsidRPr="0076151E" w:rsidRDefault="00844515" w:rsidP="00844515">
      <w:pPr>
        <w:spacing w:line="360" w:lineRule="auto"/>
        <w:ind w:firstLineChars="100" w:firstLine="241"/>
        <w:jc w:val="center"/>
        <w:rPr>
          <w:b/>
          <w:sz w:val="24"/>
        </w:rPr>
      </w:pPr>
    </w:p>
    <w:p w:rsidR="00844515" w:rsidRPr="0076151E" w:rsidRDefault="00844515" w:rsidP="00844515">
      <w:pPr>
        <w:spacing w:line="360" w:lineRule="auto"/>
        <w:ind w:firstLineChars="100" w:firstLine="241"/>
        <w:jc w:val="center"/>
        <w:rPr>
          <w:rFonts w:hAnsi="宋体"/>
          <w:b/>
          <w:sz w:val="24"/>
        </w:rPr>
      </w:pPr>
      <w:r w:rsidRPr="0076151E">
        <w:rPr>
          <w:rFonts w:hAnsi="宋体"/>
          <w:b/>
          <w:sz w:val="24"/>
        </w:rPr>
        <w:t>第三节</w:t>
      </w:r>
      <w:r w:rsidRPr="0076151E">
        <w:rPr>
          <w:b/>
          <w:sz w:val="24"/>
        </w:rPr>
        <w:t xml:space="preserve"> </w:t>
      </w:r>
      <w:r w:rsidRPr="0076151E">
        <w:rPr>
          <w:rFonts w:hAnsi="宋体"/>
          <w:b/>
          <w:sz w:val="24"/>
        </w:rPr>
        <w:t>衬里的施工及养护</w:t>
      </w:r>
    </w:p>
    <w:p w:rsidR="00844515" w:rsidRPr="0076151E" w:rsidRDefault="00844515" w:rsidP="00844515">
      <w:pPr>
        <w:spacing w:line="360" w:lineRule="auto"/>
        <w:ind w:firstLineChars="100" w:firstLine="241"/>
        <w:jc w:val="center"/>
        <w:rPr>
          <w:b/>
          <w:sz w:val="24"/>
        </w:rPr>
      </w:pPr>
    </w:p>
    <w:p w:rsidR="00844515" w:rsidRPr="0076151E" w:rsidRDefault="00844515" w:rsidP="00844515">
      <w:pPr>
        <w:spacing w:line="360" w:lineRule="auto"/>
        <w:ind w:firstLineChars="100" w:firstLine="241"/>
        <w:rPr>
          <w:sz w:val="24"/>
        </w:rPr>
      </w:pPr>
      <w:r w:rsidRPr="0076151E">
        <w:rPr>
          <w:rFonts w:hAnsi="宋体"/>
          <w:b/>
          <w:sz w:val="24"/>
        </w:rPr>
        <w:t>第</w:t>
      </w:r>
      <w:r w:rsidRPr="0076151E">
        <w:rPr>
          <w:b/>
          <w:sz w:val="24"/>
        </w:rPr>
        <w:t>3.3.1</w:t>
      </w:r>
      <w:r w:rsidRPr="0076151E">
        <w:rPr>
          <w:rFonts w:hAnsi="宋体"/>
          <w:b/>
          <w:sz w:val="24"/>
        </w:rPr>
        <w:t>条</w:t>
      </w:r>
      <w:r w:rsidRPr="0076151E">
        <w:rPr>
          <w:b/>
          <w:sz w:val="24"/>
        </w:rPr>
        <w:t xml:space="preserve"> </w:t>
      </w:r>
      <w:r w:rsidRPr="0076151E">
        <w:rPr>
          <w:rFonts w:hAnsi="宋体"/>
          <w:sz w:val="24"/>
        </w:rPr>
        <w:t>美国</w:t>
      </w:r>
      <w:r w:rsidRPr="0076151E">
        <w:rPr>
          <w:sz w:val="24"/>
        </w:rPr>
        <w:t>AWWA C602-2011</w:t>
      </w:r>
      <w:r w:rsidRPr="0076151E">
        <w:rPr>
          <w:rFonts w:hAnsi="宋体"/>
          <w:sz w:val="24"/>
        </w:rPr>
        <w:t>标准中对采用现场施工法施工的水泥砂浆厚度要求：</w:t>
      </w:r>
    </w:p>
    <w:p w:rsidR="00844515" w:rsidRPr="0076151E" w:rsidRDefault="00844515" w:rsidP="00844515">
      <w:pPr>
        <w:spacing w:line="360" w:lineRule="auto"/>
        <w:ind w:firstLineChars="100" w:firstLine="210"/>
        <w:rPr>
          <w:sz w:val="24"/>
        </w:rPr>
      </w:pPr>
      <w:r w:rsidRPr="0076151E">
        <w:rPr>
          <w:noProof/>
        </w:rPr>
        <w:drawing>
          <wp:anchor distT="0" distB="0" distL="114300" distR="114300" simplePos="0" relativeHeight="251659264" behindDoc="0" locked="0" layoutInCell="1" allowOverlap="1" wp14:anchorId="0035C4D4" wp14:editId="29CCAD64">
            <wp:simplePos x="0" y="0"/>
            <wp:positionH relativeFrom="column">
              <wp:posOffset>114300</wp:posOffset>
            </wp:positionH>
            <wp:positionV relativeFrom="paragraph">
              <wp:posOffset>99060</wp:posOffset>
            </wp:positionV>
            <wp:extent cx="4993640" cy="3079750"/>
            <wp:effectExtent l="0" t="0" r="0" b="6350"/>
            <wp:wrapSquare wrapText="bothSides"/>
            <wp:docPr id="3" name="图片 3" descr="%VH81M(02K`[36N2C6~_@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VH81M(02K`[36N2C6~_@NC"/>
                    <pic:cNvPicPr>
                      <a:picLocks noChangeAspect="1" noChangeArrowheads="1"/>
                    </pic:cNvPicPr>
                  </pic:nvPicPr>
                  <pic:blipFill>
                    <a:blip r:embed="rId13">
                      <a:extLst>
                        <a:ext uri="{28A0092B-C50C-407E-A947-70E740481C1C}">
                          <a14:useLocalDpi xmlns:a14="http://schemas.microsoft.com/office/drawing/2010/main" val="0"/>
                        </a:ext>
                      </a:extLst>
                    </a:blip>
                    <a:srcRect r="4167"/>
                    <a:stretch>
                      <a:fillRect/>
                    </a:stretch>
                  </pic:blipFill>
                  <pic:spPr bwMode="auto">
                    <a:xfrm>
                      <a:off x="0" y="0"/>
                      <a:ext cx="4993640" cy="307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515" w:rsidRPr="0076151E" w:rsidRDefault="00844515" w:rsidP="00844515">
      <w:pPr>
        <w:spacing w:line="360" w:lineRule="auto"/>
        <w:ind w:firstLineChars="100" w:firstLine="240"/>
        <w:rPr>
          <w:sz w:val="24"/>
        </w:rPr>
      </w:pPr>
      <w:r w:rsidRPr="0076151E">
        <w:rPr>
          <w:rFonts w:hAnsi="宋体"/>
          <w:sz w:val="24"/>
        </w:rPr>
        <w:lastRenderedPageBreak/>
        <w:t>美国</w:t>
      </w:r>
      <w:r w:rsidRPr="0076151E">
        <w:rPr>
          <w:sz w:val="24"/>
        </w:rPr>
        <w:t>AWWA C205-2012</w:t>
      </w:r>
      <w:r w:rsidRPr="0076151E">
        <w:rPr>
          <w:rFonts w:hAnsi="宋体"/>
          <w:sz w:val="24"/>
        </w:rPr>
        <w:t>标准对采用工厂预制法施工的水泥砂浆厚度要求：</w:t>
      </w:r>
    </w:p>
    <w:p w:rsidR="00844515" w:rsidRPr="0076151E" w:rsidRDefault="00844515" w:rsidP="00844515">
      <w:pPr>
        <w:spacing w:line="360" w:lineRule="auto"/>
        <w:ind w:firstLineChars="100" w:firstLine="210"/>
        <w:rPr>
          <w:sz w:val="24"/>
        </w:rPr>
      </w:pPr>
      <w:r w:rsidRPr="0076151E">
        <w:rPr>
          <w:noProof/>
        </w:rPr>
        <w:drawing>
          <wp:anchor distT="0" distB="0" distL="114300" distR="114300" simplePos="0" relativeHeight="251660288" behindDoc="0" locked="0" layoutInCell="1" allowOverlap="1" wp14:anchorId="2C24ADE5" wp14:editId="163006E1">
            <wp:simplePos x="0" y="0"/>
            <wp:positionH relativeFrom="column">
              <wp:posOffset>114300</wp:posOffset>
            </wp:positionH>
            <wp:positionV relativeFrom="paragraph">
              <wp:posOffset>90170</wp:posOffset>
            </wp:positionV>
            <wp:extent cx="5272405" cy="1454150"/>
            <wp:effectExtent l="0" t="0" r="4445" b="0"/>
            <wp:wrapSquare wrapText="bothSides"/>
            <wp:docPr id="2" name="图片 2" descr="T$DQMR]}K43[4X3Q}AJ(7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DQMR]}K43[4X3Q}AJ(71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2405" cy="1454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515" w:rsidRPr="0076151E" w:rsidRDefault="00844515" w:rsidP="00844515">
      <w:pPr>
        <w:spacing w:line="360" w:lineRule="auto"/>
        <w:ind w:firstLineChars="100" w:firstLine="240"/>
        <w:rPr>
          <w:sz w:val="24"/>
        </w:rPr>
      </w:pPr>
      <w:r w:rsidRPr="0076151E">
        <w:rPr>
          <w:sz w:val="24"/>
        </w:rPr>
        <w:t xml:space="preserve">    </w:t>
      </w:r>
      <w:r w:rsidRPr="0076151E">
        <w:rPr>
          <w:rFonts w:hAnsi="宋体"/>
          <w:sz w:val="24"/>
        </w:rPr>
        <w:t>《钢制管道水泥砂浆衬里技术标准》（</w:t>
      </w:r>
      <w:r w:rsidRPr="0076151E">
        <w:rPr>
          <w:sz w:val="24"/>
        </w:rPr>
        <w:t>SY/T 0321-2000</w:t>
      </w:r>
      <w:r w:rsidRPr="0076151E">
        <w:rPr>
          <w:rFonts w:hAnsi="宋体"/>
          <w:sz w:val="24"/>
        </w:rPr>
        <w:t>）对于采用现场施工法和离心工艺施工的水泥砂浆衬里厚度要求：</w:t>
      </w:r>
    </w:p>
    <w:tbl>
      <w:tblPr>
        <w:tblW w:w="0" w:type="auto"/>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2488"/>
        <w:gridCol w:w="2114"/>
      </w:tblGrid>
      <w:tr w:rsidR="00844515" w:rsidRPr="0076151E" w:rsidTr="0034548E">
        <w:trPr>
          <w:jc w:val="center"/>
        </w:trPr>
        <w:tc>
          <w:tcPr>
            <w:tcW w:w="2439"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rFonts w:hAnsi="宋体"/>
                <w:szCs w:val="21"/>
              </w:rPr>
            </w:pPr>
            <w:r w:rsidRPr="0076151E">
              <w:rPr>
                <w:rFonts w:hAnsi="宋体"/>
                <w:szCs w:val="21"/>
              </w:rPr>
              <w:t>钢管外径</w:t>
            </w:r>
          </w:p>
          <w:p w:rsidR="00844515" w:rsidRPr="0076151E" w:rsidRDefault="00844515" w:rsidP="0034548E">
            <w:pPr>
              <w:spacing w:line="360" w:lineRule="auto"/>
              <w:jc w:val="center"/>
              <w:rPr>
                <w:szCs w:val="21"/>
              </w:rPr>
            </w:pPr>
            <w:r w:rsidRPr="0076151E">
              <w:rPr>
                <w:rFonts w:hAnsi="宋体" w:hint="eastAsia"/>
                <w:szCs w:val="21"/>
              </w:rPr>
              <w:t>（</w:t>
            </w:r>
            <w:r w:rsidRPr="0076151E">
              <w:rPr>
                <w:rFonts w:hAnsi="宋体" w:hint="eastAsia"/>
                <w:szCs w:val="21"/>
              </w:rPr>
              <w:t>mm</w:t>
            </w:r>
            <w:r w:rsidRPr="0076151E">
              <w:rPr>
                <w:rFonts w:hAnsi="宋体" w:hint="eastAsia"/>
                <w:szCs w:val="21"/>
              </w:rPr>
              <w:t>）</w:t>
            </w:r>
          </w:p>
        </w:tc>
        <w:tc>
          <w:tcPr>
            <w:tcW w:w="4602" w:type="dxa"/>
            <w:gridSpan w:val="2"/>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proofErr w:type="gramStart"/>
            <w:r w:rsidRPr="0076151E">
              <w:rPr>
                <w:rFonts w:hAnsi="宋体"/>
                <w:szCs w:val="21"/>
              </w:rPr>
              <w:t>衬</w:t>
            </w:r>
            <w:proofErr w:type="gramEnd"/>
            <w:r w:rsidRPr="0076151E">
              <w:rPr>
                <w:szCs w:val="21"/>
              </w:rPr>
              <w:t xml:space="preserve">   </w:t>
            </w:r>
            <w:r w:rsidRPr="0076151E">
              <w:rPr>
                <w:rFonts w:hAnsi="宋体"/>
                <w:szCs w:val="21"/>
              </w:rPr>
              <w:t>里</w:t>
            </w:r>
          </w:p>
        </w:tc>
      </w:tr>
      <w:tr w:rsidR="00844515" w:rsidRPr="0076151E" w:rsidTr="0034548E">
        <w:trPr>
          <w:trHeight w:val="65"/>
          <w:jc w:val="center"/>
        </w:trPr>
        <w:tc>
          <w:tcPr>
            <w:tcW w:w="2439"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rFonts w:hAnsi="宋体"/>
                <w:szCs w:val="21"/>
              </w:rPr>
              <w:t>最小厚度</w:t>
            </w:r>
            <w:r w:rsidRPr="0076151E">
              <w:rPr>
                <w:rFonts w:hAnsi="宋体" w:hint="eastAsia"/>
                <w:szCs w:val="21"/>
              </w:rPr>
              <w:t>（</w:t>
            </w:r>
            <w:r w:rsidRPr="0076151E">
              <w:rPr>
                <w:rFonts w:hAnsi="宋体" w:hint="eastAsia"/>
                <w:szCs w:val="21"/>
              </w:rPr>
              <w:t>mm</w:t>
            </w:r>
            <w:r w:rsidRPr="0076151E">
              <w:rPr>
                <w:rFonts w:hAnsi="宋体" w:hint="eastAsia"/>
                <w:szCs w:val="21"/>
              </w:rPr>
              <w:t>）</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rFonts w:hAnsi="宋体"/>
                <w:szCs w:val="21"/>
              </w:rPr>
              <w:t>最大厚度</w:t>
            </w:r>
            <w:r w:rsidRPr="0076151E">
              <w:rPr>
                <w:rFonts w:hAnsi="宋体" w:hint="eastAsia"/>
                <w:szCs w:val="21"/>
              </w:rPr>
              <w:t>（</w:t>
            </w:r>
            <w:r w:rsidRPr="0076151E">
              <w:rPr>
                <w:rFonts w:hAnsi="宋体" w:hint="eastAsia"/>
                <w:szCs w:val="21"/>
              </w:rPr>
              <w:t>mm</w:t>
            </w:r>
            <w:r w:rsidRPr="0076151E">
              <w:rPr>
                <w:rFonts w:hAnsi="宋体" w:hint="eastAsia"/>
                <w:szCs w:val="21"/>
              </w:rPr>
              <w:t>）</w:t>
            </w:r>
          </w:p>
        </w:tc>
      </w:tr>
      <w:tr w:rsidR="00844515" w:rsidRPr="0076151E" w:rsidTr="0034548E">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60.3</w:t>
            </w: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3.2</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6.4</w:t>
            </w:r>
          </w:p>
        </w:tc>
      </w:tr>
      <w:tr w:rsidR="00844515" w:rsidRPr="0076151E" w:rsidTr="0034548E">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73.0</w:t>
            </w: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3.2</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6.4</w:t>
            </w:r>
          </w:p>
        </w:tc>
      </w:tr>
      <w:tr w:rsidR="00844515" w:rsidRPr="0076151E" w:rsidTr="0034548E">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88.9</w:t>
            </w: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4.0</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7.9</w:t>
            </w:r>
          </w:p>
        </w:tc>
      </w:tr>
      <w:tr w:rsidR="00844515" w:rsidRPr="0076151E" w:rsidTr="0034548E">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114.3</w:t>
            </w: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4.0</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9.5</w:t>
            </w:r>
          </w:p>
        </w:tc>
      </w:tr>
      <w:tr w:rsidR="00844515" w:rsidRPr="0076151E" w:rsidTr="0034548E">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168.3</w:t>
            </w: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4.8</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11.1</w:t>
            </w:r>
          </w:p>
        </w:tc>
      </w:tr>
      <w:tr w:rsidR="00844515" w:rsidRPr="0076151E" w:rsidTr="0034548E">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219.1</w:t>
            </w: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6.4</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15.9</w:t>
            </w:r>
          </w:p>
        </w:tc>
      </w:tr>
      <w:tr w:rsidR="00844515" w:rsidRPr="0076151E" w:rsidTr="0034548E">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273.1</w:t>
            </w: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9.5</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22.2</w:t>
            </w:r>
          </w:p>
        </w:tc>
      </w:tr>
      <w:tr w:rsidR="00844515" w:rsidRPr="0076151E" w:rsidTr="0034548E">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323.9</w:t>
            </w: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9.5</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22.2</w:t>
            </w:r>
          </w:p>
        </w:tc>
      </w:tr>
      <w:tr w:rsidR="00844515" w:rsidRPr="0076151E" w:rsidTr="0034548E">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406.4</w:t>
            </w: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11.1</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25.4</w:t>
            </w:r>
          </w:p>
        </w:tc>
      </w:tr>
      <w:tr w:rsidR="00844515" w:rsidRPr="0076151E" w:rsidTr="0034548E">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426.0</w:t>
            </w: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11.1</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25.4</w:t>
            </w:r>
          </w:p>
        </w:tc>
      </w:tr>
      <w:tr w:rsidR="00844515" w:rsidRPr="0076151E" w:rsidTr="0034548E">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457.2</w:t>
            </w: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11.1</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25.4</w:t>
            </w:r>
          </w:p>
        </w:tc>
      </w:tr>
      <w:tr w:rsidR="00844515" w:rsidRPr="0076151E" w:rsidTr="0034548E">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508.0</w:t>
            </w: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12.7</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28.6</w:t>
            </w:r>
          </w:p>
        </w:tc>
      </w:tr>
      <w:tr w:rsidR="00844515" w:rsidRPr="0076151E" w:rsidTr="0034548E">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559.0</w:t>
            </w: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12.7</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28.6</w:t>
            </w:r>
          </w:p>
        </w:tc>
      </w:tr>
      <w:tr w:rsidR="00844515" w:rsidRPr="0076151E" w:rsidTr="0034548E">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711.0</w:t>
            </w: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12.7</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28.6</w:t>
            </w:r>
          </w:p>
        </w:tc>
      </w:tr>
      <w:tr w:rsidR="00844515" w:rsidRPr="0076151E" w:rsidTr="0034548E">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820.0</w:t>
            </w: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12.7</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28.6</w:t>
            </w:r>
          </w:p>
        </w:tc>
      </w:tr>
      <w:tr w:rsidR="00844515" w:rsidRPr="0076151E" w:rsidTr="0034548E">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914.0</w:t>
            </w: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14.3</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31.8</w:t>
            </w:r>
          </w:p>
        </w:tc>
      </w:tr>
      <w:tr w:rsidR="00844515" w:rsidRPr="0076151E" w:rsidTr="0034548E">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1060.0</w:t>
            </w: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15.9</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34.9</w:t>
            </w:r>
          </w:p>
        </w:tc>
      </w:tr>
      <w:tr w:rsidR="00844515" w:rsidRPr="0076151E" w:rsidTr="0034548E">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1420.0</w:t>
            </w: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17.5</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38.1</w:t>
            </w:r>
          </w:p>
        </w:tc>
      </w:tr>
      <w:tr w:rsidR="00844515" w:rsidRPr="0076151E" w:rsidTr="0034548E">
        <w:trPr>
          <w:jc w:val="center"/>
        </w:trPr>
        <w:tc>
          <w:tcPr>
            <w:tcW w:w="2439"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lastRenderedPageBreak/>
              <w:t>1820.0</w:t>
            </w:r>
          </w:p>
        </w:tc>
        <w:tc>
          <w:tcPr>
            <w:tcW w:w="2488"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19.1</w:t>
            </w:r>
          </w:p>
        </w:tc>
        <w:tc>
          <w:tcPr>
            <w:tcW w:w="211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spacing w:line="360" w:lineRule="auto"/>
              <w:jc w:val="center"/>
              <w:rPr>
                <w:szCs w:val="21"/>
              </w:rPr>
            </w:pPr>
            <w:r w:rsidRPr="0076151E">
              <w:rPr>
                <w:szCs w:val="21"/>
              </w:rPr>
              <w:t>41.3</w:t>
            </w:r>
          </w:p>
        </w:tc>
      </w:tr>
    </w:tbl>
    <w:p w:rsidR="00844515" w:rsidRPr="0076151E" w:rsidRDefault="00844515" w:rsidP="00844515">
      <w:pPr>
        <w:spacing w:line="360" w:lineRule="auto"/>
        <w:ind w:firstLineChars="100" w:firstLine="240"/>
        <w:rPr>
          <w:sz w:val="24"/>
        </w:rPr>
      </w:pPr>
    </w:p>
    <w:p w:rsidR="00844515" w:rsidRPr="0076151E" w:rsidRDefault="00844515" w:rsidP="00844515">
      <w:pPr>
        <w:spacing w:line="360" w:lineRule="auto"/>
        <w:ind w:firstLineChars="100" w:firstLine="240"/>
        <w:rPr>
          <w:sz w:val="24"/>
        </w:rPr>
      </w:pPr>
      <w:r w:rsidRPr="0076151E">
        <w:rPr>
          <w:rFonts w:hAnsi="宋体"/>
          <w:sz w:val="24"/>
        </w:rPr>
        <w:t>《球墨铸铁管和管件水泥砂浆内衬》的规范</w:t>
      </w:r>
      <w:r w:rsidRPr="0076151E">
        <w:rPr>
          <w:sz w:val="24"/>
        </w:rPr>
        <w:t>GB/T17457-2009</w:t>
      </w:r>
      <w:r w:rsidRPr="0076151E">
        <w:rPr>
          <w:rFonts w:hAnsi="宋体"/>
          <w:sz w:val="24"/>
        </w:rPr>
        <w:t>规定衬里厚度：</w:t>
      </w:r>
    </w:p>
    <w:tbl>
      <w:tblPr>
        <w:tblW w:w="7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1554"/>
        <w:gridCol w:w="1080"/>
        <w:gridCol w:w="1440"/>
        <w:gridCol w:w="2317"/>
      </w:tblGrid>
      <w:tr w:rsidR="00844515" w:rsidRPr="0076151E" w:rsidTr="0034548E">
        <w:trPr>
          <w:cantSplit/>
          <w:trHeight w:val="369"/>
          <w:jc w:val="center"/>
        </w:trPr>
        <w:tc>
          <w:tcPr>
            <w:tcW w:w="737"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DN组</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公称规格DN</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 xml:space="preserve">内  </w:t>
            </w:r>
            <w:proofErr w:type="gramStart"/>
            <w:r w:rsidRPr="0076151E">
              <w:rPr>
                <w:rFonts w:asciiTheme="minorEastAsia" w:eastAsiaTheme="minorEastAsia" w:hAnsiTheme="minorEastAsia"/>
                <w:szCs w:val="21"/>
              </w:rPr>
              <w:t>衬</w:t>
            </w:r>
            <w:proofErr w:type="gramEnd"/>
            <w:r w:rsidRPr="0076151E">
              <w:rPr>
                <w:rFonts w:asciiTheme="minorEastAsia" w:eastAsiaTheme="minorEastAsia" w:hAnsiTheme="minorEastAsia"/>
                <w:szCs w:val="21"/>
              </w:rPr>
              <w:t xml:space="preserve">  厚  度</w:t>
            </w:r>
          </w:p>
        </w:tc>
        <w:tc>
          <w:tcPr>
            <w:tcW w:w="2317" w:type="dxa"/>
            <w:vMerge w:val="restart"/>
            <w:tcBorders>
              <w:top w:val="single" w:sz="4" w:space="0" w:color="auto"/>
              <w:left w:val="single" w:sz="4" w:space="0" w:color="auto"/>
              <w:bottom w:val="single" w:sz="4" w:space="0" w:color="auto"/>
              <w:right w:val="single" w:sz="4" w:space="0" w:color="auto"/>
            </w:tcBorders>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最大裂缝宽度和径向位移（饮用水）/mm</w:t>
            </w:r>
          </w:p>
        </w:tc>
      </w:tr>
      <w:tr w:rsidR="00844515" w:rsidRPr="0076151E" w:rsidTr="0034548E">
        <w:trPr>
          <w:cantSplit/>
          <w:trHeight w:val="546"/>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roofErr w:type="gramStart"/>
            <w:r w:rsidRPr="0076151E">
              <w:rPr>
                <w:rFonts w:asciiTheme="minorEastAsia" w:eastAsiaTheme="minorEastAsia" w:hAnsiTheme="minorEastAsia"/>
                <w:szCs w:val="21"/>
              </w:rPr>
              <w:t>公称值</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某一点最小值</w:t>
            </w:r>
          </w:p>
        </w:tc>
        <w:tc>
          <w:tcPr>
            <w:tcW w:w="2317" w:type="dxa"/>
            <w:vMerge/>
            <w:tcBorders>
              <w:top w:val="single" w:sz="4" w:space="0" w:color="auto"/>
              <w:left w:val="single" w:sz="4" w:space="0" w:color="auto"/>
              <w:bottom w:val="single" w:sz="4" w:space="0" w:color="auto"/>
              <w:right w:val="single" w:sz="4" w:space="0" w:color="auto"/>
            </w:tcBorders>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152"/>
          <w:jc w:val="center"/>
        </w:trPr>
        <w:tc>
          <w:tcPr>
            <w:tcW w:w="737"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I</w:t>
            </w: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100</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3</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2</w:t>
            </w:r>
          </w:p>
        </w:tc>
        <w:tc>
          <w:tcPr>
            <w:tcW w:w="2317"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0.8</w:t>
            </w:r>
          </w:p>
        </w:tc>
      </w:tr>
      <w:tr w:rsidR="00844515" w:rsidRPr="0076151E" w:rsidTr="0034548E">
        <w:trPr>
          <w:cantSplit/>
          <w:trHeight w:val="152"/>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125</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152"/>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150</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152"/>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200</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152"/>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250</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152"/>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300</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352"/>
          <w:jc w:val="center"/>
        </w:trPr>
        <w:tc>
          <w:tcPr>
            <w:tcW w:w="737"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II</w:t>
            </w: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350</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5</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3</w:t>
            </w:r>
          </w:p>
        </w:tc>
        <w:tc>
          <w:tcPr>
            <w:tcW w:w="2317"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0.8</w:t>
            </w:r>
          </w:p>
        </w:tc>
      </w:tr>
      <w:tr w:rsidR="00844515" w:rsidRPr="0076151E" w:rsidTr="0034548E">
        <w:trPr>
          <w:cantSplit/>
          <w:trHeight w:val="152"/>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400</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152"/>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450</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152"/>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500</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152"/>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600</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352"/>
          <w:jc w:val="center"/>
        </w:trPr>
        <w:tc>
          <w:tcPr>
            <w:tcW w:w="737"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III</w:t>
            </w: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700</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6</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3.5</w:t>
            </w:r>
          </w:p>
        </w:tc>
        <w:tc>
          <w:tcPr>
            <w:tcW w:w="2317"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1</w:t>
            </w:r>
          </w:p>
        </w:tc>
      </w:tr>
      <w:tr w:rsidR="00844515" w:rsidRPr="0076151E" w:rsidTr="0034548E">
        <w:trPr>
          <w:cantSplit/>
          <w:trHeight w:val="152"/>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800</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152"/>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900</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152"/>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1000</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152"/>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1100</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152"/>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1200</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369"/>
          <w:jc w:val="center"/>
        </w:trPr>
        <w:tc>
          <w:tcPr>
            <w:tcW w:w="737"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IV</w:t>
            </w: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1400</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9</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6</w:t>
            </w:r>
          </w:p>
        </w:tc>
        <w:tc>
          <w:tcPr>
            <w:tcW w:w="2317"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1.2</w:t>
            </w:r>
          </w:p>
        </w:tc>
      </w:tr>
      <w:tr w:rsidR="00844515" w:rsidRPr="0076151E" w:rsidTr="0034548E">
        <w:trPr>
          <w:cantSplit/>
          <w:trHeight w:val="152"/>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1500</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152"/>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1600</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152"/>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1800</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152"/>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2000</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369"/>
          <w:jc w:val="center"/>
        </w:trPr>
        <w:tc>
          <w:tcPr>
            <w:tcW w:w="737"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V</w:t>
            </w: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2200</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12</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7</w:t>
            </w:r>
          </w:p>
        </w:tc>
        <w:tc>
          <w:tcPr>
            <w:tcW w:w="2317" w:type="dxa"/>
            <w:vMerge w:val="restart"/>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1.5</w:t>
            </w:r>
          </w:p>
        </w:tc>
      </w:tr>
      <w:tr w:rsidR="00844515" w:rsidRPr="0076151E" w:rsidTr="0034548E">
        <w:trPr>
          <w:cantSplit/>
          <w:trHeight w:val="152"/>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2400</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r w:rsidR="00844515" w:rsidRPr="0076151E" w:rsidTr="0034548E">
        <w:trPr>
          <w:cantSplit/>
          <w:trHeight w:val="75"/>
          <w:jc w:val="center"/>
        </w:trPr>
        <w:tc>
          <w:tcPr>
            <w:tcW w:w="737"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r w:rsidRPr="0076151E">
              <w:rPr>
                <w:rFonts w:asciiTheme="minorEastAsia" w:eastAsiaTheme="minorEastAsia" w:hAnsiTheme="minorEastAsia"/>
                <w:szCs w:val="21"/>
              </w:rPr>
              <w:t>2600</w:t>
            </w:r>
          </w:p>
        </w:tc>
        <w:tc>
          <w:tcPr>
            <w:tcW w:w="108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c>
          <w:tcPr>
            <w:tcW w:w="2317" w:type="dxa"/>
            <w:vMerge/>
            <w:tcBorders>
              <w:top w:val="single" w:sz="4" w:space="0" w:color="auto"/>
              <w:left w:val="single" w:sz="4" w:space="0" w:color="auto"/>
              <w:bottom w:val="single" w:sz="4" w:space="0" w:color="auto"/>
              <w:right w:val="single" w:sz="4" w:space="0" w:color="auto"/>
            </w:tcBorders>
          </w:tcPr>
          <w:p w:rsidR="00844515" w:rsidRPr="0076151E" w:rsidRDefault="00844515" w:rsidP="0034548E">
            <w:pPr>
              <w:adjustRightInd w:val="0"/>
              <w:snapToGrid w:val="0"/>
              <w:spacing w:line="360" w:lineRule="auto"/>
              <w:jc w:val="center"/>
              <w:rPr>
                <w:rFonts w:asciiTheme="minorEastAsia" w:eastAsiaTheme="minorEastAsia" w:hAnsiTheme="minorEastAsia"/>
                <w:szCs w:val="21"/>
              </w:rPr>
            </w:pPr>
          </w:p>
        </w:tc>
      </w:tr>
    </w:tbl>
    <w:p w:rsidR="00844515" w:rsidRPr="0076151E" w:rsidRDefault="00844515" w:rsidP="00844515">
      <w:pPr>
        <w:spacing w:line="360" w:lineRule="auto"/>
        <w:ind w:firstLineChars="100" w:firstLine="240"/>
        <w:rPr>
          <w:sz w:val="24"/>
        </w:rPr>
      </w:pPr>
    </w:p>
    <w:p w:rsidR="00844515" w:rsidRPr="0076151E" w:rsidRDefault="00844515" w:rsidP="00844515">
      <w:pPr>
        <w:spacing w:line="360" w:lineRule="auto"/>
        <w:ind w:firstLineChars="200" w:firstLine="480"/>
        <w:rPr>
          <w:sz w:val="24"/>
        </w:rPr>
      </w:pPr>
      <w:r w:rsidRPr="0076151E">
        <w:rPr>
          <w:rFonts w:hAnsi="宋体"/>
          <w:sz w:val="24"/>
        </w:rPr>
        <w:lastRenderedPageBreak/>
        <w:t>原标准编制时参考的</w:t>
      </w:r>
      <w:r w:rsidRPr="0076151E">
        <w:rPr>
          <w:sz w:val="24"/>
        </w:rPr>
        <w:t>AWWA C602</w:t>
      </w:r>
      <w:r w:rsidRPr="0076151E">
        <w:rPr>
          <w:rFonts w:hAnsi="宋体"/>
          <w:sz w:val="24"/>
        </w:rPr>
        <w:t>的版本由原来的</w:t>
      </w:r>
      <w:bookmarkStart w:id="0" w:name="_GoBack"/>
      <w:bookmarkEnd w:id="0"/>
      <w:r w:rsidRPr="0076151E">
        <w:rPr>
          <w:sz w:val="24"/>
        </w:rPr>
        <w:t>1984</w:t>
      </w:r>
      <w:r w:rsidRPr="0076151E">
        <w:rPr>
          <w:rFonts w:hAnsi="宋体"/>
          <w:sz w:val="24"/>
        </w:rPr>
        <w:t>版更新为</w:t>
      </w:r>
      <w:r w:rsidRPr="0076151E">
        <w:rPr>
          <w:sz w:val="24"/>
        </w:rPr>
        <w:t>2011</w:t>
      </w:r>
      <w:r w:rsidRPr="0076151E">
        <w:rPr>
          <w:rFonts w:hAnsi="宋体"/>
          <w:sz w:val="24"/>
        </w:rPr>
        <w:t>版，</w:t>
      </w:r>
      <w:r w:rsidRPr="0076151E">
        <w:rPr>
          <w:sz w:val="24"/>
        </w:rPr>
        <w:t>2011</w:t>
      </w:r>
      <w:r w:rsidRPr="0076151E">
        <w:rPr>
          <w:rFonts w:hAnsi="宋体"/>
          <w:sz w:val="24"/>
        </w:rPr>
        <w:t>版中规定的衬里厚度指标比</w:t>
      </w:r>
      <w:r w:rsidRPr="0076151E">
        <w:rPr>
          <w:sz w:val="24"/>
        </w:rPr>
        <w:t>1984</w:t>
      </w:r>
      <w:r w:rsidRPr="0076151E">
        <w:rPr>
          <w:rFonts w:hAnsi="宋体"/>
          <w:sz w:val="24"/>
        </w:rPr>
        <w:t>版本中规定值要厚，例如</w:t>
      </w:r>
      <w:r w:rsidRPr="0076151E">
        <w:rPr>
          <w:sz w:val="24"/>
        </w:rPr>
        <w:t>DN100~250</w:t>
      </w:r>
      <w:r w:rsidRPr="0076151E">
        <w:rPr>
          <w:rFonts w:hAnsi="宋体"/>
          <w:sz w:val="24"/>
        </w:rPr>
        <w:t>新钢管的衬里厚度由原来的</w:t>
      </w:r>
      <w:r w:rsidRPr="0076151E">
        <w:rPr>
          <w:sz w:val="24"/>
        </w:rPr>
        <w:t>4.8mm</w:t>
      </w:r>
      <w:r w:rsidRPr="0076151E">
        <w:rPr>
          <w:rFonts w:hAnsi="宋体"/>
          <w:sz w:val="24"/>
        </w:rPr>
        <w:t>增加到</w:t>
      </w:r>
      <w:r w:rsidRPr="0076151E">
        <w:rPr>
          <w:sz w:val="24"/>
        </w:rPr>
        <w:t>6.3mm</w:t>
      </w:r>
      <w:r w:rsidRPr="0076151E">
        <w:rPr>
          <w:rFonts w:hAnsi="宋体"/>
          <w:sz w:val="24"/>
        </w:rPr>
        <w:t>，</w:t>
      </w:r>
      <w:r w:rsidRPr="0076151E">
        <w:rPr>
          <w:sz w:val="24"/>
        </w:rPr>
        <w:t>DN275~575</w:t>
      </w:r>
      <w:r w:rsidRPr="0076151E">
        <w:rPr>
          <w:rFonts w:hAnsi="宋体"/>
          <w:sz w:val="24"/>
        </w:rPr>
        <w:t>新钢管的衬里厚度由原来的</w:t>
      </w:r>
      <w:r w:rsidRPr="0076151E">
        <w:rPr>
          <w:sz w:val="24"/>
        </w:rPr>
        <w:t>6.4mm</w:t>
      </w:r>
      <w:r w:rsidRPr="0076151E">
        <w:rPr>
          <w:rFonts w:hAnsi="宋体"/>
          <w:sz w:val="24"/>
        </w:rPr>
        <w:t>增加到</w:t>
      </w:r>
      <w:r w:rsidRPr="0076151E">
        <w:rPr>
          <w:sz w:val="24"/>
        </w:rPr>
        <w:t>8mm</w:t>
      </w:r>
      <w:r w:rsidRPr="0076151E">
        <w:rPr>
          <w:rFonts w:hAnsi="宋体"/>
          <w:sz w:val="24"/>
        </w:rPr>
        <w:t>，</w:t>
      </w:r>
      <w:r w:rsidRPr="0076151E">
        <w:rPr>
          <w:sz w:val="24"/>
        </w:rPr>
        <w:t>DN600~900</w:t>
      </w:r>
      <w:r w:rsidRPr="0076151E">
        <w:rPr>
          <w:rFonts w:hAnsi="宋体"/>
          <w:sz w:val="24"/>
        </w:rPr>
        <w:t>新钢管的衬里厚度由原来的</w:t>
      </w:r>
      <w:r w:rsidRPr="0076151E">
        <w:rPr>
          <w:sz w:val="24"/>
        </w:rPr>
        <w:t>6.4mm</w:t>
      </w:r>
      <w:r w:rsidRPr="0076151E">
        <w:rPr>
          <w:rFonts w:hAnsi="宋体"/>
          <w:sz w:val="24"/>
        </w:rPr>
        <w:t>增加到</w:t>
      </w:r>
      <w:r w:rsidRPr="0076151E">
        <w:rPr>
          <w:sz w:val="24"/>
        </w:rPr>
        <w:t>10mm</w:t>
      </w:r>
      <w:r w:rsidRPr="0076151E">
        <w:rPr>
          <w:rFonts w:hAnsi="宋体"/>
          <w:sz w:val="24"/>
        </w:rPr>
        <w:t>，</w:t>
      </w:r>
      <w:r w:rsidRPr="0076151E">
        <w:rPr>
          <w:sz w:val="24"/>
        </w:rPr>
        <w:t>1984</w:t>
      </w:r>
      <w:r w:rsidRPr="0076151E">
        <w:rPr>
          <w:rFonts w:hAnsi="宋体"/>
          <w:sz w:val="24"/>
        </w:rPr>
        <w:t>版中大于</w:t>
      </w:r>
      <w:r w:rsidRPr="0076151E">
        <w:rPr>
          <w:sz w:val="24"/>
        </w:rPr>
        <w:t>DN2300</w:t>
      </w:r>
      <w:r w:rsidRPr="0076151E">
        <w:rPr>
          <w:rFonts w:hAnsi="宋体"/>
          <w:sz w:val="24"/>
        </w:rPr>
        <w:t>钢管衬里厚度只有</w:t>
      </w:r>
      <w:r w:rsidRPr="0076151E">
        <w:rPr>
          <w:sz w:val="24"/>
        </w:rPr>
        <w:t>12.7mm</w:t>
      </w:r>
      <w:r w:rsidRPr="0076151E">
        <w:rPr>
          <w:rFonts w:hAnsi="宋体"/>
          <w:sz w:val="24"/>
        </w:rPr>
        <w:t>，</w:t>
      </w:r>
      <w:r w:rsidRPr="0076151E">
        <w:rPr>
          <w:sz w:val="24"/>
        </w:rPr>
        <w:t>2011</w:t>
      </w:r>
      <w:r w:rsidRPr="0076151E">
        <w:rPr>
          <w:rFonts w:hAnsi="宋体"/>
          <w:sz w:val="24"/>
        </w:rPr>
        <w:t>版中大于</w:t>
      </w:r>
      <w:r w:rsidRPr="0076151E">
        <w:rPr>
          <w:sz w:val="24"/>
        </w:rPr>
        <w:t>DN900</w:t>
      </w:r>
      <w:r w:rsidRPr="0076151E">
        <w:rPr>
          <w:rFonts w:hAnsi="宋体"/>
          <w:sz w:val="24"/>
        </w:rPr>
        <w:t>钢管衬里厚度增加到</w:t>
      </w:r>
      <w:r w:rsidRPr="0076151E">
        <w:rPr>
          <w:sz w:val="24"/>
        </w:rPr>
        <w:t>13mm……</w:t>
      </w:r>
    </w:p>
    <w:p w:rsidR="00844515" w:rsidRPr="0076151E" w:rsidRDefault="00844515" w:rsidP="00844515">
      <w:pPr>
        <w:spacing w:line="360" w:lineRule="auto"/>
        <w:rPr>
          <w:sz w:val="24"/>
        </w:rPr>
      </w:pPr>
      <w:r w:rsidRPr="0076151E">
        <w:rPr>
          <w:sz w:val="24"/>
        </w:rPr>
        <w:t xml:space="preserve">    2011</w:t>
      </w:r>
      <w:r w:rsidRPr="0076151E">
        <w:rPr>
          <w:rFonts w:hAnsi="宋体"/>
          <w:sz w:val="24"/>
        </w:rPr>
        <w:t>版的</w:t>
      </w:r>
      <w:r w:rsidRPr="0076151E">
        <w:rPr>
          <w:sz w:val="24"/>
        </w:rPr>
        <w:t>AWWA C602</w:t>
      </w:r>
      <w:r w:rsidRPr="0076151E">
        <w:rPr>
          <w:rFonts w:hAnsi="宋体"/>
          <w:sz w:val="24"/>
        </w:rPr>
        <w:t>中规定的现场施工法衬里厚度指标和</w:t>
      </w:r>
      <w:r w:rsidRPr="0076151E">
        <w:rPr>
          <w:sz w:val="24"/>
        </w:rPr>
        <w:t>2012</w:t>
      </w:r>
      <w:r w:rsidRPr="0076151E">
        <w:rPr>
          <w:rFonts w:hAnsi="宋体"/>
          <w:sz w:val="24"/>
        </w:rPr>
        <w:t>版</w:t>
      </w:r>
      <w:r w:rsidRPr="0076151E">
        <w:rPr>
          <w:sz w:val="24"/>
        </w:rPr>
        <w:t>AWWA C205</w:t>
      </w:r>
      <w:r w:rsidRPr="0076151E">
        <w:rPr>
          <w:rFonts w:hAnsi="宋体"/>
          <w:sz w:val="24"/>
        </w:rPr>
        <w:t>中规定的工厂预制法的衬里厚度指标基本相等。</w:t>
      </w:r>
    </w:p>
    <w:p w:rsidR="00844515" w:rsidRPr="0076151E" w:rsidRDefault="00844515" w:rsidP="00844515">
      <w:pPr>
        <w:spacing w:line="360" w:lineRule="auto"/>
        <w:ind w:firstLineChars="200" w:firstLine="480"/>
        <w:rPr>
          <w:sz w:val="24"/>
        </w:rPr>
      </w:pPr>
      <w:r w:rsidRPr="0076151E">
        <w:rPr>
          <w:rFonts w:hAnsi="宋体"/>
          <w:sz w:val="24"/>
        </w:rPr>
        <w:t>原标准编制时参考的</w:t>
      </w:r>
      <w:r w:rsidRPr="0076151E">
        <w:rPr>
          <w:sz w:val="24"/>
        </w:rPr>
        <w:t>JWWA A-109</w:t>
      </w:r>
      <w:r w:rsidRPr="0076151E">
        <w:rPr>
          <w:rFonts w:hAnsi="宋体"/>
          <w:sz w:val="24"/>
        </w:rPr>
        <w:t>的版本由原来的</w:t>
      </w:r>
      <w:r w:rsidRPr="0076151E">
        <w:rPr>
          <w:sz w:val="24"/>
        </w:rPr>
        <w:t>1979</w:t>
      </w:r>
      <w:r w:rsidRPr="0076151E">
        <w:rPr>
          <w:rFonts w:hAnsi="宋体"/>
          <w:sz w:val="24"/>
        </w:rPr>
        <w:t>版更新为</w:t>
      </w:r>
      <w:r w:rsidRPr="0076151E">
        <w:rPr>
          <w:sz w:val="24"/>
        </w:rPr>
        <w:t>2000</w:t>
      </w:r>
      <w:r w:rsidRPr="0076151E">
        <w:rPr>
          <w:rFonts w:hAnsi="宋体"/>
          <w:sz w:val="24"/>
        </w:rPr>
        <w:t>版，两个版本中规定的衬里厚度指标没有变化，</w:t>
      </w:r>
      <w:r w:rsidRPr="0076151E">
        <w:rPr>
          <w:sz w:val="24"/>
        </w:rPr>
        <w:t>JWWA A-109</w:t>
      </w:r>
      <w:r w:rsidRPr="0076151E">
        <w:rPr>
          <w:rFonts w:hAnsi="宋体"/>
          <w:sz w:val="24"/>
        </w:rPr>
        <w:t>于</w:t>
      </w:r>
      <w:r w:rsidRPr="0076151E">
        <w:rPr>
          <w:sz w:val="24"/>
        </w:rPr>
        <w:t>2003</w:t>
      </w:r>
      <w:r w:rsidRPr="0076151E">
        <w:rPr>
          <w:rFonts w:hAnsi="宋体"/>
          <w:sz w:val="24"/>
        </w:rPr>
        <w:t>年</w:t>
      </w:r>
      <w:r w:rsidRPr="0076151E">
        <w:rPr>
          <w:sz w:val="24"/>
        </w:rPr>
        <w:t>6</w:t>
      </w:r>
      <w:r w:rsidRPr="0076151E">
        <w:rPr>
          <w:rFonts w:hAnsi="宋体"/>
          <w:sz w:val="24"/>
        </w:rPr>
        <w:t>月废止。</w:t>
      </w:r>
    </w:p>
    <w:p w:rsidR="00844515" w:rsidRPr="0076151E" w:rsidRDefault="00844515" w:rsidP="00844515">
      <w:pPr>
        <w:spacing w:line="360" w:lineRule="auto"/>
        <w:ind w:firstLineChars="200" w:firstLine="480"/>
        <w:rPr>
          <w:sz w:val="24"/>
        </w:rPr>
      </w:pPr>
      <w:r w:rsidRPr="0076151E">
        <w:rPr>
          <w:rFonts w:hAnsi="宋体"/>
          <w:sz w:val="24"/>
        </w:rPr>
        <w:t>《钢制管道水泥砂浆衬里技术标准》（</w:t>
      </w:r>
      <w:r w:rsidRPr="0076151E">
        <w:rPr>
          <w:sz w:val="24"/>
        </w:rPr>
        <w:t>SY/T 0321-2000</w:t>
      </w:r>
      <w:r w:rsidRPr="0076151E">
        <w:rPr>
          <w:rFonts w:hAnsi="宋体"/>
          <w:sz w:val="24"/>
        </w:rPr>
        <w:t>）中规定了采用现场施工和工厂预制两种施工方法时钢管水泥砂浆衬里最大值和最小值，并且两种施工方法的衬里厚度指标相同，衬里厚度指标和其它标准相比偏厚。</w:t>
      </w:r>
    </w:p>
    <w:p w:rsidR="00844515" w:rsidRPr="0076151E" w:rsidRDefault="00844515" w:rsidP="00844515">
      <w:pPr>
        <w:spacing w:line="360" w:lineRule="auto"/>
        <w:ind w:firstLineChars="200" w:firstLine="480"/>
        <w:rPr>
          <w:sz w:val="24"/>
        </w:rPr>
      </w:pPr>
      <w:r w:rsidRPr="0076151E">
        <w:rPr>
          <w:rFonts w:hAnsi="宋体"/>
          <w:sz w:val="24"/>
        </w:rPr>
        <w:t>《球墨铸铁管和管件水泥砂浆内衬》（</w:t>
      </w:r>
      <w:r w:rsidRPr="0076151E">
        <w:rPr>
          <w:sz w:val="24"/>
        </w:rPr>
        <w:t>GB/T17457-2009</w:t>
      </w:r>
      <w:r w:rsidRPr="0076151E">
        <w:rPr>
          <w:rFonts w:hAnsi="宋体"/>
          <w:sz w:val="24"/>
        </w:rPr>
        <w:t>）中规定了采用离心涂覆和旋转喷射头两种涂覆方式时，球墨铸铁管水泥砂浆衬里的</w:t>
      </w:r>
      <w:proofErr w:type="gramStart"/>
      <w:r w:rsidRPr="0076151E">
        <w:rPr>
          <w:rFonts w:hAnsi="宋体"/>
          <w:sz w:val="24"/>
        </w:rPr>
        <w:t>公称值</w:t>
      </w:r>
      <w:proofErr w:type="gramEnd"/>
      <w:r w:rsidRPr="0076151E">
        <w:rPr>
          <w:rFonts w:hAnsi="宋体"/>
          <w:sz w:val="24"/>
        </w:rPr>
        <w:t>和最小值，两种涂覆方式的衬里厚度指标一致，</w:t>
      </w:r>
      <w:proofErr w:type="gramStart"/>
      <w:r w:rsidRPr="0076151E">
        <w:rPr>
          <w:rFonts w:hAnsi="宋体"/>
          <w:sz w:val="24"/>
        </w:rPr>
        <w:t>且指标</w:t>
      </w:r>
      <w:proofErr w:type="gramEnd"/>
      <w:r w:rsidRPr="0076151E">
        <w:rPr>
          <w:rFonts w:hAnsi="宋体"/>
          <w:sz w:val="24"/>
        </w:rPr>
        <w:t>和其它规范相比偏薄。</w:t>
      </w:r>
    </w:p>
    <w:p w:rsidR="00844515" w:rsidRPr="0076151E" w:rsidRDefault="00844515" w:rsidP="00844515">
      <w:pPr>
        <w:spacing w:line="360" w:lineRule="auto"/>
        <w:ind w:firstLineChars="200" w:firstLine="480"/>
        <w:rPr>
          <w:sz w:val="24"/>
        </w:rPr>
      </w:pPr>
      <w:r w:rsidRPr="0076151E">
        <w:rPr>
          <w:rFonts w:hAnsi="宋体"/>
          <w:sz w:val="24"/>
        </w:rPr>
        <w:t>综上所述：原标准规定厚度指标与现行的国内外标准基本一致；现行的国内外标准中，不同施工方法规定的水泥砂浆衬里厚度指标相同。考虑到原标准实施多年，工程质量得到大量实践验证，为保障工程质量且与国内外标准协调一致，本条文维持原标准中规定的衬里厚度指标，且各种工法采用同一标准，新增加管径</w:t>
      </w:r>
      <w:r w:rsidRPr="0076151E">
        <w:rPr>
          <w:sz w:val="24"/>
        </w:rPr>
        <w:t>DN100~DN450</w:t>
      </w:r>
      <w:r w:rsidRPr="0076151E">
        <w:rPr>
          <w:rFonts w:hAnsi="宋体"/>
          <w:sz w:val="24"/>
        </w:rPr>
        <w:t>的衬里厚度指标参考</w:t>
      </w:r>
      <w:r w:rsidRPr="0076151E">
        <w:rPr>
          <w:sz w:val="24"/>
        </w:rPr>
        <w:t>AWWA C602</w:t>
      </w:r>
      <w:r w:rsidRPr="0076151E">
        <w:rPr>
          <w:rFonts w:hAnsi="宋体"/>
          <w:sz w:val="24"/>
        </w:rPr>
        <w:t>和</w:t>
      </w:r>
      <w:r w:rsidRPr="0076151E">
        <w:rPr>
          <w:sz w:val="24"/>
        </w:rPr>
        <w:t>AWWA C205</w:t>
      </w:r>
      <w:r w:rsidRPr="0076151E">
        <w:rPr>
          <w:rFonts w:hAnsi="宋体"/>
          <w:sz w:val="24"/>
        </w:rPr>
        <w:t>中指标值确定。</w:t>
      </w:r>
    </w:p>
    <w:p w:rsidR="00844515" w:rsidRPr="0076151E" w:rsidRDefault="00844515" w:rsidP="00BC1891">
      <w:pPr>
        <w:spacing w:line="360" w:lineRule="auto"/>
        <w:ind w:firstLineChars="100" w:firstLine="240"/>
        <w:rPr>
          <w:sz w:val="24"/>
        </w:rPr>
      </w:pPr>
      <w:r w:rsidRPr="0076151E">
        <w:rPr>
          <w:sz w:val="24"/>
        </w:rPr>
        <w:t xml:space="preserve">   </w:t>
      </w:r>
      <w:r w:rsidRPr="0076151E">
        <w:rPr>
          <w:rFonts w:hAnsi="宋体"/>
          <w:b/>
          <w:sz w:val="24"/>
        </w:rPr>
        <w:t>第</w:t>
      </w:r>
      <w:r w:rsidRPr="0076151E">
        <w:rPr>
          <w:b/>
          <w:sz w:val="24"/>
        </w:rPr>
        <w:t>3.3.2</w:t>
      </w:r>
      <w:r w:rsidRPr="0076151E">
        <w:rPr>
          <w:rFonts w:hAnsi="宋体"/>
          <w:b/>
          <w:sz w:val="24"/>
        </w:rPr>
        <w:t>条</w:t>
      </w:r>
      <w:r w:rsidRPr="0076151E">
        <w:rPr>
          <w:b/>
          <w:sz w:val="24"/>
        </w:rPr>
        <w:t xml:space="preserve"> </w:t>
      </w:r>
      <w:r w:rsidRPr="0076151E">
        <w:rPr>
          <w:sz w:val="24"/>
        </w:rPr>
        <w:t>AWWA C602-2011</w:t>
      </w:r>
      <w:r w:rsidRPr="0076151E">
        <w:rPr>
          <w:rFonts w:hAnsi="宋体"/>
          <w:sz w:val="24"/>
        </w:rPr>
        <w:t>规定对于不具备机械喷涂条件，且管径大于</w:t>
      </w:r>
      <w:r w:rsidRPr="0076151E">
        <w:rPr>
          <w:sz w:val="24"/>
        </w:rPr>
        <w:t>600mm</w:t>
      </w:r>
      <w:r w:rsidRPr="0076151E">
        <w:rPr>
          <w:rFonts w:hAnsi="宋体"/>
          <w:sz w:val="24"/>
        </w:rPr>
        <w:t>管道以及弯头、三通、特殊管件和邻近闸阀附近管段等可采用手工涂抹。</w:t>
      </w:r>
      <w:r w:rsidRPr="0076151E">
        <w:rPr>
          <w:sz w:val="24"/>
        </w:rPr>
        <w:t xml:space="preserve"> </w:t>
      </w:r>
      <w:r w:rsidRPr="0076151E">
        <w:rPr>
          <w:rFonts w:hAnsi="宋体"/>
          <w:sz w:val="24"/>
        </w:rPr>
        <w:t>《钢制管道水泥砂浆衬里技术标准》（</w:t>
      </w:r>
      <w:r w:rsidRPr="0076151E">
        <w:rPr>
          <w:sz w:val="24"/>
        </w:rPr>
        <w:t>SY/T 0321-2000</w:t>
      </w:r>
      <w:r w:rsidRPr="0076151E">
        <w:rPr>
          <w:rFonts w:hAnsi="宋体"/>
          <w:sz w:val="24"/>
        </w:rPr>
        <w:t>）明确人工涂抹法主要适用于弯头衬里的施工或对衬里的补口和修补。为保证工程质量，减少手工涂抹的工程量，依然规定管径大于</w:t>
      </w:r>
      <w:r w:rsidRPr="0076151E">
        <w:rPr>
          <w:sz w:val="24"/>
        </w:rPr>
        <w:t>1000mm</w:t>
      </w:r>
      <w:r w:rsidRPr="0076151E">
        <w:rPr>
          <w:rFonts w:hAnsi="宋体"/>
          <w:sz w:val="24"/>
        </w:rPr>
        <w:t>的管道可采用手工涂抹。</w:t>
      </w:r>
    </w:p>
    <w:p w:rsidR="00844515" w:rsidRPr="0076151E" w:rsidRDefault="00844515" w:rsidP="00844515">
      <w:pPr>
        <w:spacing w:line="360" w:lineRule="auto"/>
        <w:ind w:firstLineChars="98" w:firstLine="236"/>
        <w:rPr>
          <w:rFonts w:hAnsi="宋体"/>
          <w:sz w:val="24"/>
        </w:rPr>
      </w:pPr>
      <w:r w:rsidRPr="0076151E">
        <w:rPr>
          <w:rFonts w:hAnsi="宋体"/>
          <w:b/>
          <w:sz w:val="24"/>
        </w:rPr>
        <w:t>第</w:t>
      </w:r>
      <w:r w:rsidRPr="0076151E">
        <w:rPr>
          <w:b/>
          <w:sz w:val="24"/>
        </w:rPr>
        <w:t>3.3.3</w:t>
      </w:r>
      <w:r w:rsidRPr="0076151E">
        <w:rPr>
          <w:rFonts w:hAnsi="宋体"/>
          <w:b/>
          <w:sz w:val="24"/>
        </w:rPr>
        <w:t>条</w:t>
      </w:r>
      <w:r w:rsidRPr="0076151E">
        <w:rPr>
          <w:b/>
          <w:sz w:val="24"/>
        </w:rPr>
        <w:t xml:space="preserve"> </w:t>
      </w:r>
      <w:r w:rsidRPr="0076151E">
        <w:rPr>
          <w:rFonts w:hAnsi="宋体"/>
          <w:sz w:val="24"/>
        </w:rPr>
        <w:t>本条文参考国内外标准规定了采用不同工艺施工的衬里应采用的养护方法和养护要求。</w:t>
      </w:r>
    </w:p>
    <w:p w:rsidR="00844515" w:rsidRPr="0076151E" w:rsidRDefault="00844515" w:rsidP="00844515">
      <w:pPr>
        <w:spacing w:line="360" w:lineRule="auto"/>
        <w:ind w:firstLineChars="200" w:firstLine="480"/>
        <w:rPr>
          <w:sz w:val="24"/>
        </w:rPr>
      </w:pPr>
      <w:r w:rsidRPr="0076151E">
        <w:rPr>
          <w:rFonts w:hAnsi="宋体"/>
          <w:sz w:val="24"/>
        </w:rPr>
        <w:lastRenderedPageBreak/>
        <w:t>《钢制管道水泥砂浆衬里技术标准》（</w:t>
      </w:r>
      <w:r w:rsidRPr="0076151E">
        <w:rPr>
          <w:sz w:val="24"/>
        </w:rPr>
        <w:t>SY/T 0321-2000</w:t>
      </w:r>
      <w:r w:rsidRPr="0076151E">
        <w:rPr>
          <w:rFonts w:hAnsi="宋体"/>
          <w:sz w:val="24"/>
        </w:rPr>
        <w:t>）标准提出：对于</w:t>
      </w:r>
      <w:proofErr w:type="gramStart"/>
      <w:r w:rsidRPr="0076151E">
        <w:rPr>
          <w:rFonts w:hAnsi="宋体"/>
          <w:sz w:val="24"/>
        </w:rPr>
        <w:t>风送挤涂法</w:t>
      </w:r>
      <w:proofErr w:type="gramEnd"/>
      <w:r w:rsidRPr="0076151E">
        <w:rPr>
          <w:rFonts w:hAnsi="宋体"/>
          <w:sz w:val="24"/>
        </w:rPr>
        <w:t>、涂敷机涂敷法、机械喷涂法和手工涂抹法施工的管道衬里，应采用自然养护法；对于离心法施工的衬里和管件的衬里，应采用蒸汽养护法或自然养护法。</w:t>
      </w:r>
    </w:p>
    <w:p w:rsidR="00844515" w:rsidRPr="0076151E" w:rsidRDefault="00844515" w:rsidP="00844515">
      <w:pPr>
        <w:spacing w:line="360" w:lineRule="auto"/>
        <w:ind w:firstLineChars="200" w:firstLine="480"/>
        <w:rPr>
          <w:sz w:val="24"/>
        </w:rPr>
      </w:pPr>
      <w:r w:rsidRPr="0076151E">
        <w:rPr>
          <w:rFonts w:hAnsi="宋体"/>
          <w:sz w:val="24"/>
        </w:rPr>
        <w:t>水泥砂浆衬里的养护，是保证衬里达到质量标准的关键环节。国外标准均对衬里的养护规定了较高的要求，如美国</w:t>
      </w:r>
      <w:r w:rsidRPr="0076151E">
        <w:rPr>
          <w:sz w:val="24"/>
        </w:rPr>
        <w:t>AWWA C6O2-2011</w:t>
      </w:r>
      <w:r w:rsidRPr="0076151E">
        <w:rPr>
          <w:rFonts w:hAnsi="宋体"/>
          <w:sz w:val="24"/>
        </w:rPr>
        <w:t>中，规定要在内</w:t>
      </w:r>
      <w:proofErr w:type="gramStart"/>
      <w:r w:rsidRPr="0076151E">
        <w:rPr>
          <w:rFonts w:hAnsi="宋体"/>
          <w:sz w:val="24"/>
        </w:rPr>
        <w:t>衬</w:t>
      </w:r>
      <w:proofErr w:type="gramEnd"/>
      <w:r w:rsidRPr="0076151E">
        <w:rPr>
          <w:rFonts w:hAnsi="宋体"/>
          <w:sz w:val="24"/>
        </w:rPr>
        <w:t>机械施工完成后马上进行养护，进行养护的管段需用密封布覆盖管段开口处，保证内衬维持在湿润状态。养护期直到管道充水（施工部门养护期为</w:t>
      </w:r>
      <w:r w:rsidRPr="0076151E">
        <w:rPr>
          <w:sz w:val="24"/>
        </w:rPr>
        <w:t xml:space="preserve"> 7 </w:t>
      </w:r>
      <w:r w:rsidRPr="0076151E">
        <w:rPr>
          <w:rFonts w:hAnsi="宋体"/>
          <w:sz w:val="24"/>
        </w:rPr>
        <w:t>天，以后由使用部门养护或充水）。</w:t>
      </w:r>
      <w:r w:rsidRPr="0076151E">
        <w:rPr>
          <w:sz w:val="24"/>
        </w:rPr>
        <w:t>AWWA C6O2-2011</w:t>
      </w:r>
      <w:r w:rsidRPr="0076151E">
        <w:rPr>
          <w:rFonts w:hAnsi="宋体"/>
          <w:sz w:val="24"/>
        </w:rPr>
        <w:t>还对使用者的养护进行了规定：内衬施工完成后应该尽快通水来防止内衬发生损坏。在内</w:t>
      </w:r>
      <w:proofErr w:type="gramStart"/>
      <w:r w:rsidRPr="0076151E">
        <w:rPr>
          <w:rFonts w:hAnsi="宋体"/>
          <w:sz w:val="24"/>
        </w:rPr>
        <w:t>衬</w:t>
      </w:r>
      <w:proofErr w:type="gramEnd"/>
      <w:r w:rsidRPr="0076151E">
        <w:rPr>
          <w:rFonts w:hAnsi="宋体"/>
          <w:sz w:val="24"/>
        </w:rPr>
        <w:t>施工</w:t>
      </w:r>
      <w:r w:rsidRPr="0076151E">
        <w:rPr>
          <w:sz w:val="24"/>
        </w:rPr>
        <w:t>24</w:t>
      </w:r>
      <w:r w:rsidRPr="0076151E">
        <w:rPr>
          <w:rFonts w:hAnsi="宋体"/>
          <w:sz w:val="24"/>
        </w:rPr>
        <w:t>小时以内不应对内衬进行人为加压。</w:t>
      </w:r>
    </w:p>
    <w:p w:rsidR="00844515" w:rsidRPr="0076151E" w:rsidRDefault="00844515" w:rsidP="00844515">
      <w:pPr>
        <w:spacing w:line="360" w:lineRule="auto"/>
        <w:ind w:firstLineChars="200" w:firstLine="480"/>
        <w:rPr>
          <w:sz w:val="24"/>
        </w:rPr>
      </w:pPr>
      <w:r w:rsidRPr="0076151E">
        <w:rPr>
          <w:rFonts w:hAnsi="宋体"/>
          <w:sz w:val="24"/>
        </w:rPr>
        <w:t>因此本条文中规定管段衬里浇水养护保持湿润状态应在</w:t>
      </w:r>
      <w:r w:rsidRPr="0076151E">
        <w:rPr>
          <w:sz w:val="24"/>
        </w:rPr>
        <w:t xml:space="preserve"> 7 </w:t>
      </w:r>
      <w:r w:rsidRPr="0076151E">
        <w:rPr>
          <w:rFonts w:hAnsi="宋体"/>
          <w:sz w:val="24"/>
        </w:rPr>
        <w:t>天以上。并规定当采用矿渣硅酸盐水泥时（早期强度低，干缩性大），保持湿润状态的养护时间应延长至</w:t>
      </w:r>
      <w:r w:rsidRPr="0076151E">
        <w:rPr>
          <w:sz w:val="24"/>
        </w:rPr>
        <w:t xml:space="preserve"> 10 </w:t>
      </w:r>
      <w:r w:rsidRPr="0076151E">
        <w:rPr>
          <w:rFonts w:hAnsi="宋体"/>
          <w:sz w:val="24"/>
        </w:rPr>
        <w:t>天以上。同时规定了在养护期间，管段上所有孔洞应严密封闭，当达到养护期后应及时充水，否则应继续进行养护，以保证衬里质量。</w:t>
      </w:r>
    </w:p>
    <w:p w:rsidR="00844515" w:rsidRPr="0076151E" w:rsidRDefault="00844515" w:rsidP="00844515">
      <w:pPr>
        <w:spacing w:line="360" w:lineRule="auto"/>
        <w:ind w:firstLineChars="100" w:firstLine="240"/>
        <w:jc w:val="center"/>
        <w:rPr>
          <w:sz w:val="24"/>
        </w:rPr>
      </w:pPr>
    </w:p>
    <w:p w:rsidR="00BC1891" w:rsidRPr="0076151E" w:rsidRDefault="00BC1891">
      <w:pPr>
        <w:widowControl/>
        <w:jc w:val="left"/>
        <w:rPr>
          <w:rFonts w:hAnsi="宋体"/>
          <w:b/>
          <w:sz w:val="24"/>
        </w:rPr>
      </w:pPr>
      <w:r w:rsidRPr="0076151E">
        <w:rPr>
          <w:rFonts w:hAnsi="宋体"/>
          <w:b/>
          <w:sz w:val="24"/>
        </w:rPr>
        <w:br w:type="page"/>
      </w:r>
    </w:p>
    <w:p w:rsidR="00844515" w:rsidRPr="0076151E" w:rsidRDefault="00844515" w:rsidP="00844515">
      <w:pPr>
        <w:spacing w:line="360" w:lineRule="auto"/>
        <w:ind w:firstLineChars="100" w:firstLine="241"/>
        <w:jc w:val="center"/>
        <w:rPr>
          <w:rFonts w:hAnsi="宋体"/>
          <w:b/>
          <w:sz w:val="24"/>
        </w:rPr>
      </w:pPr>
      <w:r w:rsidRPr="0076151E">
        <w:rPr>
          <w:rFonts w:hAnsi="宋体"/>
          <w:b/>
          <w:sz w:val="24"/>
        </w:rPr>
        <w:lastRenderedPageBreak/>
        <w:t>第四章</w:t>
      </w:r>
      <w:r w:rsidRPr="0076151E">
        <w:rPr>
          <w:b/>
          <w:sz w:val="24"/>
        </w:rPr>
        <w:t xml:space="preserve"> </w:t>
      </w:r>
      <w:r w:rsidRPr="0076151E">
        <w:rPr>
          <w:rFonts w:hAnsi="宋体"/>
          <w:b/>
          <w:sz w:val="24"/>
        </w:rPr>
        <w:t>衬里质量检测标准及方法</w:t>
      </w:r>
    </w:p>
    <w:p w:rsidR="00844515" w:rsidRPr="0076151E" w:rsidRDefault="00844515" w:rsidP="00844515">
      <w:pPr>
        <w:spacing w:line="360" w:lineRule="auto"/>
        <w:ind w:firstLineChars="100" w:firstLine="241"/>
        <w:jc w:val="center"/>
        <w:rPr>
          <w:b/>
          <w:sz w:val="24"/>
        </w:rPr>
      </w:pPr>
    </w:p>
    <w:p w:rsidR="00844515" w:rsidRPr="0076151E" w:rsidRDefault="00844515" w:rsidP="00844515">
      <w:pPr>
        <w:spacing w:line="360" w:lineRule="auto"/>
        <w:ind w:firstLineChars="200" w:firstLine="480"/>
        <w:rPr>
          <w:sz w:val="24"/>
        </w:rPr>
      </w:pPr>
      <w:r w:rsidRPr="0076151E">
        <w:rPr>
          <w:rFonts w:hAnsi="宋体"/>
          <w:sz w:val="24"/>
        </w:rPr>
        <w:t>本章节中衬里厚度、裂缝和外观质量的检测频率系参考《球墨铸铁管和管件水泥砂浆内衬》（</w:t>
      </w:r>
      <w:r w:rsidRPr="0076151E">
        <w:rPr>
          <w:sz w:val="24"/>
        </w:rPr>
        <w:t>GB/T17457-2009</w:t>
      </w:r>
      <w:r w:rsidRPr="0076151E">
        <w:rPr>
          <w:rFonts w:hAnsi="宋体"/>
          <w:sz w:val="24"/>
        </w:rPr>
        <w:t>）规定。</w:t>
      </w:r>
    </w:p>
    <w:p w:rsidR="00844515" w:rsidRPr="0076151E" w:rsidRDefault="00844515" w:rsidP="00844515">
      <w:pPr>
        <w:snapToGrid w:val="0"/>
        <w:spacing w:line="360" w:lineRule="auto"/>
        <w:ind w:firstLineChars="98" w:firstLine="236"/>
        <w:rPr>
          <w:sz w:val="24"/>
        </w:rPr>
      </w:pPr>
      <w:r w:rsidRPr="0076151E">
        <w:rPr>
          <w:rFonts w:hAnsi="宋体"/>
          <w:b/>
          <w:sz w:val="24"/>
        </w:rPr>
        <w:t>第</w:t>
      </w:r>
      <w:r w:rsidRPr="0076151E">
        <w:rPr>
          <w:b/>
          <w:sz w:val="24"/>
        </w:rPr>
        <w:t>4.0.1</w:t>
      </w:r>
      <w:r w:rsidRPr="0076151E">
        <w:rPr>
          <w:rFonts w:hAnsi="宋体"/>
          <w:b/>
          <w:sz w:val="24"/>
        </w:rPr>
        <w:t>条</w:t>
      </w:r>
      <w:r w:rsidRPr="0076151E">
        <w:rPr>
          <w:b/>
          <w:sz w:val="24"/>
        </w:rPr>
        <w:t xml:space="preserve"> </w:t>
      </w:r>
      <w:r w:rsidRPr="0076151E">
        <w:rPr>
          <w:rFonts w:hAnsi="宋体"/>
          <w:sz w:val="24"/>
        </w:rPr>
        <w:t>衬里的厚度应符合第</w:t>
      </w:r>
      <w:r w:rsidRPr="0076151E">
        <w:rPr>
          <w:sz w:val="24"/>
        </w:rPr>
        <w:t xml:space="preserve"> 3.3.1</w:t>
      </w:r>
      <w:r w:rsidRPr="0076151E">
        <w:rPr>
          <w:rFonts w:hAnsi="宋体"/>
          <w:sz w:val="24"/>
        </w:rPr>
        <w:t>条规定要</w:t>
      </w:r>
      <w:r w:rsidRPr="0076151E">
        <w:rPr>
          <w:sz w:val="24"/>
        </w:rPr>
        <w:t xml:space="preserve"> </w:t>
      </w:r>
      <w:r w:rsidRPr="0076151E">
        <w:rPr>
          <w:rFonts w:hAnsi="宋体"/>
          <w:sz w:val="24"/>
        </w:rPr>
        <w:t>求。厚度的检测采用测厚仪比较方便，但目前国内相关厂家</w:t>
      </w:r>
      <w:proofErr w:type="gramStart"/>
      <w:r w:rsidRPr="0076151E">
        <w:rPr>
          <w:rFonts w:hAnsi="宋体"/>
          <w:sz w:val="24"/>
        </w:rPr>
        <w:t>依旧多</w:t>
      </w:r>
      <w:proofErr w:type="gramEnd"/>
      <w:r w:rsidRPr="0076151E">
        <w:rPr>
          <w:rFonts w:hAnsi="宋体"/>
          <w:sz w:val="24"/>
        </w:rPr>
        <w:t>采用钻孔方法检测，虽麻烦一些，但检测数值准确，故本条文提出用钻孔方法或检测部门同意采用的测厚仪检测。</w:t>
      </w:r>
      <w:r w:rsidRPr="0076151E">
        <w:rPr>
          <w:sz w:val="24"/>
        </w:rPr>
        <w:t>AWWA C602-2011</w:t>
      </w:r>
      <w:r w:rsidRPr="0076151E">
        <w:rPr>
          <w:rFonts w:hAnsi="宋体"/>
          <w:sz w:val="24"/>
        </w:rPr>
        <w:t>标准规定管径</w:t>
      </w:r>
      <w:r w:rsidRPr="0076151E">
        <w:rPr>
          <w:sz w:val="24"/>
        </w:rPr>
        <w:t xml:space="preserve"> 600mm</w:t>
      </w:r>
      <w:r w:rsidRPr="0076151E">
        <w:rPr>
          <w:rFonts w:hAnsi="宋体"/>
          <w:sz w:val="24"/>
        </w:rPr>
        <w:t>以上管道应由人进入管道检测。考虑到管径</w:t>
      </w:r>
      <w:r w:rsidRPr="0076151E">
        <w:rPr>
          <w:sz w:val="24"/>
        </w:rPr>
        <w:t xml:space="preserve"> 60Omm</w:t>
      </w:r>
      <w:r w:rsidRPr="0076151E">
        <w:rPr>
          <w:rFonts w:hAnsi="宋体"/>
          <w:sz w:val="24"/>
        </w:rPr>
        <w:t>人进入已感困难，如用钻孔方法检测厚度，将无法操作。本条文规定管径大于或等于</w:t>
      </w:r>
      <w:r w:rsidRPr="0076151E">
        <w:rPr>
          <w:sz w:val="24"/>
        </w:rPr>
        <w:t>800mm</w:t>
      </w:r>
      <w:r w:rsidRPr="0076151E">
        <w:rPr>
          <w:rFonts w:hAnsi="宋体"/>
          <w:sz w:val="24"/>
        </w:rPr>
        <w:t>时由人进入检测。</w:t>
      </w:r>
    </w:p>
    <w:p w:rsidR="00844515" w:rsidRPr="0076151E" w:rsidRDefault="00844515" w:rsidP="00844515">
      <w:pPr>
        <w:spacing w:line="360" w:lineRule="auto"/>
        <w:ind w:firstLineChars="200" w:firstLine="480"/>
        <w:rPr>
          <w:sz w:val="24"/>
        </w:rPr>
      </w:pPr>
      <w:r w:rsidRPr="0076151E">
        <w:rPr>
          <w:rFonts w:hAnsi="宋体"/>
          <w:sz w:val="24"/>
        </w:rPr>
        <w:t>根据衬里厚度均匀的要求及可能的施工管段长度，本条文规定当管径大于</w:t>
      </w:r>
      <w:r w:rsidRPr="0076151E">
        <w:rPr>
          <w:sz w:val="24"/>
        </w:rPr>
        <w:t xml:space="preserve"> 800 mm </w:t>
      </w:r>
      <w:r w:rsidRPr="0076151E">
        <w:rPr>
          <w:rFonts w:hAnsi="宋体"/>
          <w:sz w:val="24"/>
        </w:rPr>
        <w:t>时，每</w:t>
      </w:r>
      <w:r w:rsidRPr="0076151E">
        <w:rPr>
          <w:sz w:val="24"/>
        </w:rPr>
        <w:t xml:space="preserve"> 100m</w:t>
      </w:r>
      <w:r w:rsidRPr="0076151E">
        <w:rPr>
          <w:rFonts w:hAnsi="宋体"/>
          <w:sz w:val="24"/>
        </w:rPr>
        <w:t>管段内，进行</w:t>
      </w:r>
      <w:r w:rsidRPr="0076151E">
        <w:rPr>
          <w:sz w:val="24"/>
        </w:rPr>
        <w:t xml:space="preserve"> 2</w:t>
      </w:r>
      <w:r w:rsidRPr="0076151E">
        <w:rPr>
          <w:rFonts w:hAnsi="宋体"/>
          <w:sz w:val="24"/>
        </w:rPr>
        <w:t>个断面的厚度检测，当管径小于</w:t>
      </w:r>
      <w:r w:rsidRPr="0076151E">
        <w:rPr>
          <w:sz w:val="24"/>
        </w:rPr>
        <w:t xml:space="preserve"> 800mm</w:t>
      </w:r>
      <w:r w:rsidRPr="0076151E">
        <w:rPr>
          <w:rFonts w:hAnsi="宋体"/>
          <w:sz w:val="24"/>
        </w:rPr>
        <w:t>时取靠近管段两端检测。衬里施工经验表明，管段断面左右两侧衬里厚度容易做到符合要求，而上下</w:t>
      </w:r>
      <w:proofErr w:type="gramStart"/>
      <w:r w:rsidRPr="0076151E">
        <w:rPr>
          <w:rFonts w:hAnsi="宋体"/>
          <w:sz w:val="24"/>
        </w:rPr>
        <w:t>侧容易</w:t>
      </w:r>
      <w:proofErr w:type="gramEnd"/>
      <w:r w:rsidRPr="0076151E">
        <w:rPr>
          <w:rFonts w:hAnsi="宋体"/>
          <w:sz w:val="24"/>
        </w:rPr>
        <w:t>出现厚度误差。据此本条文规定管道断面上下</w:t>
      </w:r>
      <w:proofErr w:type="gramStart"/>
      <w:r w:rsidRPr="0076151E">
        <w:rPr>
          <w:rFonts w:hAnsi="宋体"/>
          <w:sz w:val="24"/>
        </w:rPr>
        <w:t>侧作为</w:t>
      </w:r>
      <w:proofErr w:type="gramEnd"/>
      <w:r w:rsidRPr="0076151E">
        <w:rPr>
          <w:rFonts w:hAnsi="宋体"/>
          <w:sz w:val="24"/>
        </w:rPr>
        <w:t>每个断面的检测点。</w:t>
      </w:r>
    </w:p>
    <w:p w:rsidR="00844515" w:rsidRPr="0076151E" w:rsidRDefault="00844515" w:rsidP="00844515">
      <w:pPr>
        <w:spacing w:line="360" w:lineRule="auto"/>
        <w:ind w:firstLineChars="100" w:firstLine="241"/>
        <w:rPr>
          <w:sz w:val="24"/>
        </w:rPr>
      </w:pPr>
      <w:r w:rsidRPr="0076151E">
        <w:rPr>
          <w:rFonts w:hAnsi="宋体"/>
          <w:b/>
          <w:sz w:val="24"/>
        </w:rPr>
        <w:t>第</w:t>
      </w:r>
      <w:r w:rsidRPr="0076151E">
        <w:rPr>
          <w:b/>
          <w:sz w:val="24"/>
        </w:rPr>
        <w:t>4.0.2</w:t>
      </w:r>
      <w:r w:rsidRPr="0076151E">
        <w:rPr>
          <w:rFonts w:hAnsi="宋体"/>
          <w:b/>
          <w:sz w:val="24"/>
        </w:rPr>
        <w:t>条</w:t>
      </w:r>
      <w:r w:rsidRPr="0076151E">
        <w:rPr>
          <w:b/>
          <w:sz w:val="24"/>
        </w:rPr>
        <w:t xml:space="preserve"> </w:t>
      </w:r>
      <w:r w:rsidRPr="0076151E">
        <w:rPr>
          <w:rFonts w:hAnsi="宋体"/>
          <w:sz w:val="24"/>
        </w:rPr>
        <w:t>衬里表面应光滑，无螺纹线</w:t>
      </w:r>
      <w:proofErr w:type="gramStart"/>
      <w:r w:rsidRPr="0076151E">
        <w:rPr>
          <w:rFonts w:hAnsi="宋体"/>
          <w:sz w:val="24"/>
        </w:rPr>
        <w:t>凸</w:t>
      </w:r>
      <w:proofErr w:type="gramEnd"/>
      <w:r w:rsidRPr="0076151E">
        <w:rPr>
          <w:rFonts w:hAnsi="宋体"/>
          <w:sz w:val="24"/>
        </w:rPr>
        <w:t>肩，否则将影响管道过水能力。衬里表面平整度的检验，目前国内外均采用靠</w:t>
      </w:r>
      <w:proofErr w:type="gramStart"/>
      <w:r w:rsidRPr="0076151E">
        <w:rPr>
          <w:rFonts w:hAnsi="宋体"/>
          <w:sz w:val="24"/>
        </w:rPr>
        <w:t>尺量隙法</w:t>
      </w:r>
      <w:proofErr w:type="gramEnd"/>
      <w:r w:rsidRPr="0076151E">
        <w:rPr>
          <w:rFonts w:hAnsi="宋体"/>
          <w:sz w:val="24"/>
        </w:rPr>
        <w:t>，即用</w:t>
      </w:r>
      <w:r w:rsidRPr="0076151E">
        <w:rPr>
          <w:sz w:val="24"/>
        </w:rPr>
        <w:t xml:space="preserve"> 300mm</w:t>
      </w:r>
      <w:r w:rsidRPr="0076151E">
        <w:rPr>
          <w:rFonts w:hAnsi="宋体"/>
          <w:sz w:val="24"/>
        </w:rPr>
        <w:t>长的直尺平行管道轴线测定衬里表面和直尺之间的间隙。美国</w:t>
      </w:r>
      <w:r w:rsidRPr="0076151E">
        <w:rPr>
          <w:sz w:val="24"/>
        </w:rPr>
        <w:t xml:space="preserve"> AWWA C602 -2011 </w:t>
      </w:r>
      <w:r w:rsidRPr="0076151E">
        <w:rPr>
          <w:rFonts w:hAnsi="宋体"/>
          <w:sz w:val="24"/>
        </w:rPr>
        <w:t>标准中规定，当抽查</w:t>
      </w:r>
      <w:r w:rsidRPr="0076151E">
        <w:rPr>
          <w:sz w:val="24"/>
        </w:rPr>
        <w:t xml:space="preserve"> 10 </w:t>
      </w:r>
      <w:r w:rsidRPr="0076151E">
        <w:rPr>
          <w:rFonts w:hAnsi="宋体"/>
          <w:sz w:val="24"/>
        </w:rPr>
        <w:t>处，其中</w:t>
      </w:r>
      <w:r w:rsidRPr="0076151E">
        <w:rPr>
          <w:sz w:val="24"/>
        </w:rPr>
        <w:t xml:space="preserve"> 9 </w:t>
      </w:r>
      <w:r w:rsidRPr="0076151E">
        <w:rPr>
          <w:rFonts w:hAnsi="宋体"/>
          <w:sz w:val="24"/>
        </w:rPr>
        <w:t>处衬里表面与直尺之间的间隙不大于</w:t>
      </w:r>
      <w:r w:rsidRPr="0076151E">
        <w:rPr>
          <w:sz w:val="24"/>
        </w:rPr>
        <w:t xml:space="preserve">1.6mm </w:t>
      </w:r>
      <w:r w:rsidRPr="0076151E">
        <w:rPr>
          <w:rFonts w:hAnsi="宋体"/>
          <w:sz w:val="24"/>
        </w:rPr>
        <w:t>，则认为是光滑合格的。而对于原管道（一般指旧管道）内壁粗糙或不规则的管道，若其间隙以不大于</w:t>
      </w:r>
      <w:r w:rsidRPr="0076151E">
        <w:rPr>
          <w:sz w:val="24"/>
        </w:rPr>
        <w:t xml:space="preserve">3.2mm </w:t>
      </w:r>
      <w:r w:rsidRPr="0076151E">
        <w:rPr>
          <w:rFonts w:hAnsi="宋体"/>
          <w:sz w:val="24"/>
        </w:rPr>
        <w:t>，也为合格。本条文根据国内工程实践经验，按管径的不同，分别规定了表面平整度检测标准。</w:t>
      </w:r>
    </w:p>
    <w:p w:rsidR="00844515" w:rsidRPr="0076151E" w:rsidRDefault="00844515" w:rsidP="00844515">
      <w:pPr>
        <w:spacing w:line="360" w:lineRule="auto"/>
        <w:ind w:firstLineChars="98" w:firstLine="236"/>
        <w:rPr>
          <w:sz w:val="24"/>
        </w:rPr>
      </w:pPr>
      <w:r w:rsidRPr="0076151E">
        <w:rPr>
          <w:rFonts w:hAnsi="宋体"/>
          <w:b/>
          <w:sz w:val="24"/>
        </w:rPr>
        <w:t>第</w:t>
      </w:r>
      <w:r w:rsidRPr="0076151E">
        <w:rPr>
          <w:b/>
          <w:sz w:val="24"/>
        </w:rPr>
        <w:t>4.0.3</w:t>
      </w:r>
      <w:r w:rsidRPr="0076151E">
        <w:rPr>
          <w:rFonts w:hAnsi="宋体"/>
          <w:b/>
          <w:sz w:val="24"/>
        </w:rPr>
        <w:t>条</w:t>
      </w:r>
      <w:r w:rsidRPr="0076151E">
        <w:rPr>
          <w:b/>
          <w:sz w:val="24"/>
        </w:rPr>
        <w:t xml:space="preserve"> </w:t>
      </w:r>
      <w:r w:rsidRPr="0076151E">
        <w:rPr>
          <w:rFonts w:hAnsi="宋体"/>
          <w:sz w:val="24"/>
        </w:rPr>
        <w:t>第</w:t>
      </w:r>
      <w:r w:rsidRPr="0076151E">
        <w:rPr>
          <w:sz w:val="24"/>
        </w:rPr>
        <w:t>1.0.4</w:t>
      </w:r>
      <w:r w:rsidRPr="0076151E">
        <w:rPr>
          <w:rFonts w:hAnsi="宋体"/>
          <w:sz w:val="24"/>
        </w:rPr>
        <w:t>条中已述及，衬里表面的粗糙（光滑）程度直接影响着管道的过水能力，并明确规定衬里表面的粗糙系数</w:t>
      </w:r>
      <w:r w:rsidRPr="0076151E">
        <w:rPr>
          <w:sz w:val="24"/>
        </w:rPr>
        <w:t>n</w:t>
      </w:r>
      <w:r w:rsidRPr="0076151E">
        <w:rPr>
          <w:rFonts w:hAnsi="宋体"/>
          <w:sz w:val="24"/>
        </w:rPr>
        <w:t>不大于</w:t>
      </w:r>
      <w:r w:rsidRPr="0076151E">
        <w:rPr>
          <w:sz w:val="24"/>
        </w:rPr>
        <w:t>0.012</w:t>
      </w:r>
      <w:r w:rsidRPr="0076151E">
        <w:rPr>
          <w:rFonts w:hAnsi="宋体"/>
          <w:sz w:val="24"/>
        </w:rPr>
        <w:t>为其质量指标。</w:t>
      </w:r>
    </w:p>
    <w:p w:rsidR="00844515" w:rsidRPr="0076151E" w:rsidRDefault="00844515" w:rsidP="00844515">
      <w:pPr>
        <w:spacing w:line="360" w:lineRule="auto"/>
        <w:ind w:firstLineChars="200" w:firstLine="480"/>
        <w:rPr>
          <w:sz w:val="24"/>
        </w:rPr>
      </w:pPr>
      <w:r w:rsidRPr="0076151E">
        <w:rPr>
          <w:rFonts w:hAnsi="宋体"/>
          <w:sz w:val="24"/>
        </w:rPr>
        <w:t>由于在管道未通水前，衬里表面的</w:t>
      </w:r>
      <w:r w:rsidRPr="0076151E">
        <w:rPr>
          <w:sz w:val="24"/>
        </w:rPr>
        <w:t>n</w:t>
      </w:r>
      <w:proofErr w:type="gramStart"/>
      <w:r w:rsidRPr="0076151E">
        <w:rPr>
          <w:rFonts w:hAnsi="宋体"/>
          <w:sz w:val="24"/>
        </w:rPr>
        <w:t>值目前</w:t>
      </w:r>
      <w:proofErr w:type="gramEnd"/>
      <w:r w:rsidRPr="0076151E">
        <w:rPr>
          <w:rFonts w:hAnsi="宋体"/>
          <w:sz w:val="24"/>
        </w:rPr>
        <w:t>尚无准确的检测方法，一般只能采用间接方法检测。对于机械喷涂施工，本条文推荐采用比较法检测</w:t>
      </w:r>
      <w:r w:rsidRPr="0076151E">
        <w:rPr>
          <w:sz w:val="24"/>
        </w:rPr>
        <w:t>n</w:t>
      </w:r>
      <w:r w:rsidRPr="0076151E">
        <w:rPr>
          <w:rFonts w:hAnsi="宋体"/>
          <w:sz w:val="24"/>
        </w:rPr>
        <w:t>值，即由衬里施工部门根据积累（包括测定经验）的经验，做出</w:t>
      </w:r>
      <w:r w:rsidRPr="0076151E">
        <w:rPr>
          <w:sz w:val="24"/>
        </w:rPr>
        <w:t>n</w:t>
      </w:r>
      <w:r w:rsidRPr="0076151E">
        <w:rPr>
          <w:rFonts w:hAnsi="宋体"/>
          <w:sz w:val="24"/>
        </w:rPr>
        <w:t>值不大于</w:t>
      </w:r>
      <w:r w:rsidRPr="0076151E">
        <w:rPr>
          <w:sz w:val="24"/>
        </w:rPr>
        <w:t xml:space="preserve"> 0 .012 </w:t>
      </w:r>
      <w:r w:rsidRPr="0076151E">
        <w:rPr>
          <w:rFonts w:hAnsi="宋体"/>
          <w:sz w:val="24"/>
        </w:rPr>
        <w:t>的衬里样板，在现场做比测检验。对于手工涂抹施工，由于衬里表面通过手工用抹子压光，其光滑程度较佳，因此本条文推荐采用以手感光滑无砂粒感作为检验方法。当管道通水后，通过流量试验可以取得衬里表面的</w:t>
      </w:r>
      <w:r w:rsidRPr="0076151E">
        <w:rPr>
          <w:sz w:val="24"/>
        </w:rPr>
        <w:t>n</w:t>
      </w:r>
      <w:r w:rsidRPr="0076151E">
        <w:rPr>
          <w:rFonts w:hAnsi="宋体"/>
          <w:sz w:val="24"/>
        </w:rPr>
        <w:t>值。本条文提出当认为需要</w:t>
      </w:r>
      <w:r w:rsidRPr="0076151E">
        <w:rPr>
          <w:rFonts w:hAnsi="宋体"/>
          <w:sz w:val="24"/>
        </w:rPr>
        <w:lastRenderedPageBreak/>
        <w:t>检验实际</w:t>
      </w:r>
      <w:r w:rsidRPr="0076151E">
        <w:rPr>
          <w:sz w:val="24"/>
        </w:rPr>
        <w:t>n</w:t>
      </w:r>
      <w:r w:rsidRPr="0076151E">
        <w:rPr>
          <w:rFonts w:hAnsi="宋体"/>
          <w:sz w:val="24"/>
        </w:rPr>
        <w:t>值时，可在管道通水后进行流量试验。</w:t>
      </w:r>
    </w:p>
    <w:p w:rsidR="00844515" w:rsidRPr="0076151E" w:rsidRDefault="00844515" w:rsidP="00844515">
      <w:pPr>
        <w:spacing w:line="360" w:lineRule="auto"/>
        <w:ind w:firstLineChars="100" w:firstLine="241"/>
        <w:rPr>
          <w:sz w:val="24"/>
        </w:rPr>
      </w:pPr>
      <w:r w:rsidRPr="0076151E">
        <w:rPr>
          <w:rFonts w:hAnsi="宋体"/>
          <w:b/>
          <w:sz w:val="24"/>
        </w:rPr>
        <w:t>第</w:t>
      </w:r>
      <w:r w:rsidRPr="0076151E">
        <w:rPr>
          <w:b/>
          <w:sz w:val="24"/>
        </w:rPr>
        <w:t>4.0.4</w:t>
      </w:r>
      <w:r w:rsidRPr="0076151E">
        <w:rPr>
          <w:rFonts w:hAnsi="宋体"/>
          <w:b/>
          <w:sz w:val="24"/>
        </w:rPr>
        <w:t>条</w:t>
      </w:r>
      <w:r w:rsidRPr="0076151E">
        <w:rPr>
          <w:b/>
          <w:sz w:val="24"/>
        </w:rPr>
        <w:t xml:space="preserve"> </w:t>
      </w:r>
      <w:r w:rsidRPr="0076151E">
        <w:rPr>
          <w:rFonts w:hAnsi="宋体"/>
          <w:sz w:val="24"/>
        </w:rPr>
        <w:t>衬里不允许出现有害的裂缝，以保证衬里的使用寿命。衬里因收缩引起的裂缝，在湿润条件下养护或充水浸泡早期，由于水泥的水化作用继续在进行，当裂缝宽度不大时裂缝能自动愈合。</w:t>
      </w:r>
    </w:p>
    <w:p w:rsidR="00844515" w:rsidRPr="0076151E" w:rsidRDefault="00844515" w:rsidP="00844515">
      <w:pPr>
        <w:spacing w:line="360" w:lineRule="auto"/>
        <w:ind w:firstLineChars="200" w:firstLine="480"/>
        <w:rPr>
          <w:sz w:val="24"/>
        </w:rPr>
      </w:pPr>
      <w:r w:rsidRPr="0076151E">
        <w:rPr>
          <w:rFonts w:hAnsi="宋体"/>
          <w:sz w:val="24"/>
        </w:rPr>
        <w:t>美国</w:t>
      </w:r>
      <w:r w:rsidRPr="0076151E">
        <w:rPr>
          <w:sz w:val="24"/>
        </w:rPr>
        <w:t xml:space="preserve"> AWWA C602-2011</w:t>
      </w:r>
      <w:r w:rsidRPr="0076151E">
        <w:rPr>
          <w:rFonts w:hAnsi="宋体"/>
          <w:sz w:val="24"/>
        </w:rPr>
        <w:t>中规定：衬里因收缩引起的裂缝，宽度小于</w:t>
      </w:r>
      <w:r w:rsidRPr="0076151E">
        <w:rPr>
          <w:sz w:val="24"/>
        </w:rPr>
        <w:t>1.6mm</w:t>
      </w:r>
      <w:r w:rsidRPr="0076151E">
        <w:rPr>
          <w:rFonts w:hAnsi="宋体"/>
          <w:sz w:val="24"/>
        </w:rPr>
        <w:t>不需修补，宽度大于</w:t>
      </w:r>
      <w:r w:rsidRPr="0076151E">
        <w:rPr>
          <w:sz w:val="24"/>
        </w:rPr>
        <w:t>1.6mm</w:t>
      </w:r>
      <w:r w:rsidRPr="0076151E">
        <w:rPr>
          <w:rFonts w:hAnsi="宋体"/>
          <w:sz w:val="24"/>
        </w:rPr>
        <w:t>，但经在水中浸泡可自动愈合者，管理部门满意的情况下可不予修补。</w:t>
      </w:r>
      <w:r w:rsidRPr="0076151E">
        <w:rPr>
          <w:sz w:val="24"/>
        </w:rPr>
        <w:t>AWWA C205-2012</w:t>
      </w:r>
      <w:r w:rsidRPr="0076151E">
        <w:rPr>
          <w:rFonts w:hAnsi="宋体"/>
          <w:sz w:val="24"/>
        </w:rPr>
        <w:t>中规定：宽度小于</w:t>
      </w:r>
      <w:r w:rsidRPr="0076151E">
        <w:rPr>
          <w:sz w:val="24"/>
        </w:rPr>
        <w:t>1.6mm</w:t>
      </w:r>
      <w:r w:rsidRPr="0076151E">
        <w:rPr>
          <w:rFonts w:hAnsi="宋体"/>
          <w:sz w:val="24"/>
        </w:rPr>
        <w:t>的裂缝以及得到业主许可</w:t>
      </w:r>
      <w:proofErr w:type="gramStart"/>
      <w:r w:rsidRPr="0076151E">
        <w:rPr>
          <w:rFonts w:hAnsi="宋体"/>
          <w:sz w:val="24"/>
        </w:rPr>
        <w:t>情况下且设计</w:t>
      </w:r>
      <w:proofErr w:type="gramEnd"/>
      <w:r w:rsidRPr="0076151E">
        <w:rPr>
          <w:rFonts w:hAnsi="宋体"/>
          <w:sz w:val="24"/>
        </w:rPr>
        <w:t>不考虑再加涂水泥砂浆层时，宽度小于</w:t>
      </w:r>
      <w:r w:rsidRPr="0076151E">
        <w:rPr>
          <w:sz w:val="24"/>
        </w:rPr>
        <w:t>3.2mm</w:t>
      </w:r>
      <w:r w:rsidRPr="0076151E">
        <w:rPr>
          <w:rFonts w:hAnsi="宋体"/>
          <w:sz w:val="24"/>
        </w:rPr>
        <w:t>的裂缝也可以不进行修补。</w:t>
      </w:r>
    </w:p>
    <w:p w:rsidR="00844515" w:rsidRPr="0076151E" w:rsidRDefault="00844515" w:rsidP="00844515">
      <w:pPr>
        <w:spacing w:line="360" w:lineRule="auto"/>
        <w:ind w:firstLineChars="200" w:firstLine="480"/>
        <w:rPr>
          <w:sz w:val="24"/>
        </w:rPr>
      </w:pPr>
      <w:r w:rsidRPr="0076151E">
        <w:rPr>
          <w:rFonts w:hAnsi="宋体"/>
          <w:sz w:val="24"/>
        </w:rPr>
        <w:t>《钢制管道水泥砂浆衬里技术标准》（</w:t>
      </w:r>
      <w:r w:rsidRPr="0076151E">
        <w:rPr>
          <w:sz w:val="24"/>
        </w:rPr>
        <w:t>SY/T 0321-2000</w:t>
      </w:r>
      <w:r w:rsidRPr="0076151E">
        <w:rPr>
          <w:rFonts w:hAnsi="宋体"/>
          <w:sz w:val="24"/>
        </w:rPr>
        <w:t>）中规定：</w:t>
      </w:r>
      <w:r w:rsidRPr="0076151E">
        <w:rPr>
          <w:sz w:val="24"/>
        </w:rPr>
        <w:t>“</w:t>
      </w:r>
      <w:r w:rsidRPr="0076151E">
        <w:rPr>
          <w:rFonts w:hAnsi="宋体"/>
          <w:sz w:val="24"/>
        </w:rPr>
        <w:t>因收缩引起的裂纹的宽度不得大于</w:t>
      </w:r>
      <w:r w:rsidRPr="0076151E">
        <w:rPr>
          <w:sz w:val="24"/>
        </w:rPr>
        <w:t>1.6mm</w:t>
      </w:r>
      <w:r w:rsidRPr="0076151E">
        <w:rPr>
          <w:rFonts w:hAnsi="宋体"/>
          <w:sz w:val="24"/>
        </w:rPr>
        <w:t>，且沿管道轴向的长度不得大于管道周长或不得大于</w:t>
      </w:r>
      <w:r w:rsidRPr="0076151E">
        <w:rPr>
          <w:sz w:val="24"/>
        </w:rPr>
        <w:t>5m”</w:t>
      </w:r>
      <w:r w:rsidRPr="0076151E">
        <w:rPr>
          <w:rFonts w:hAnsi="宋体"/>
          <w:sz w:val="24"/>
        </w:rPr>
        <w:t>。同时对于</w:t>
      </w:r>
      <w:r w:rsidRPr="0076151E">
        <w:rPr>
          <w:sz w:val="24"/>
        </w:rPr>
        <w:t>“</w:t>
      </w:r>
      <w:r w:rsidRPr="0076151E">
        <w:rPr>
          <w:rFonts w:hAnsi="宋体"/>
          <w:sz w:val="24"/>
        </w:rPr>
        <w:t>大于宽度大于</w:t>
      </w:r>
      <w:r w:rsidRPr="0076151E">
        <w:rPr>
          <w:sz w:val="24"/>
        </w:rPr>
        <w:t>1.6mm</w:t>
      </w:r>
      <w:r w:rsidRPr="0076151E">
        <w:rPr>
          <w:rFonts w:hAnsi="宋体"/>
          <w:sz w:val="24"/>
        </w:rPr>
        <w:t>的裂缝，如果有充分证明，经水中浸泡可自动愈合，则经用户同意后可不进行修补</w:t>
      </w:r>
      <w:r w:rsidRPr="0076151E">
        <w:rPr>
          <w:sz w:val="24"/>
        </w:rPr>
        <w:t>”</w:t>
      </w:r>
      <w:r w:rsidRPr="0076151E">
        <w:rPr>
          <w:rFonts w:hAnsi="宋体"/>
          <w:sz w:val="24"/>
        </w:rPr>
        <w:t>。</w:t>
      </w:r>
    </w:p>
    <w:p w:rsidR="00844515" w:rsidRPr="0076151E" w:rsidRDefault="00844515" w:rsidP="00844515">
      <w:pPr>
        <w:spacing w:line="360" w:lineRule="auto"/>
        <w:ind w:firstLineChars="200" w:firstLine="480"/>
        <w:rPr>
          <w:sz w:val="24"/>
        </w:rPr>
      </w:pPr>
      <w:r w:rsidRPr="0076151E">
        <w:rPr>
          <w:rFonts w:hAnsi="宋体"/>
          <w:sz w:val="24"/>
        </w:rPr>
        <w:t>《球墨铸铁管和管件水泥砂浆内衬》（</w:t>
      </w:r>
      <w:r w:rsidRPr="0076151E">
        <w:rPr>
          <w:sz w:val="24"/>
        </w:rPr>
        <w:t>GB/T17457-2009</w:t>
      </w:r>
      <w:r w:rsidRPr="0076151E">
        <w:rPr>
          <w:rFonts w:hAnsi="宋体"/>
          <w:sz w:val="24"/>
        </w:rPr>
        <w:t>）规定了不同管径的水泥砂浆衬里裂缝的不同指标值，</w:t>
      </w:r>
      <w:r w:rsidRPr="0076151E">
        <w:rPr>
          <w:sz w:val="24"/>
        </w:rPr>
        <w:t>DN100~DN2600</w:t>
      </w:r>
      <w:r w:rsidRPr="0076151E">
        <w:rPr>
          <w:rFonts w:hAnsi="宋体"/>
          <w:sz w:val="24"/>
        </w:rPr>
        <w:t>管径的衬里裂缝指标为</w:t>
      </w:r>
      <w:r w:rsidRPr="0076151E">
        <w:rPr>
          <w:sz w:val="24"/>
        </w:rPr>
        <w:t>0.8~1.5mm</w:t>
      </w:r>
      <w:r w:rsidRPr="0076151E">
        <w:rPr>
          <w:rFonts w:hAnsi="宋体"/>
          <w:sz w:val="24"/>
        </w:rPr>
        <w:t>，其规定的裂缝指标相对于其他规范偏严。鉴于球墨铸铁管水泥砂浆衬里厚度偏薄，为保证砂浆防腐质量，裂缝宽度偏小是合理的。本标准采用的衬里厚度高于球墨铸铁管，因此相比球墨铸铁管，本标准的衬里裂缝宽度可适当放宽。</w:t>
      </w:r>
    </w:p>
    <w:p w:rsidR="00844515" w:rsidRPr="0076151E" w:rsidRDefault="00844515" w:rsidP="00844515">
      <w:pPr>
        <w:spacing w:line="360" w:lineRule="auto"/>
        <w:ind w:firstLineChars="200" w:firstLine="480"/>
        <w:rPr>
          <w:sz w:val="24"/>
        </w:rPr>
      </w:pPr>
      <w:r w:rsidRPr="0076151E">
        <w:rPr>
          <w:rFonts w:hAnsi="宋体"/>
          <w:sz w:val="24"/>
        </w:rPr>
        <w:t>现行的国内外标准中，钢管水泥砂浆衬里裂缝宽度规定值相同，因此本次修订基本维持原标准中规定的衬里厚度指标，即管径大于</w:t>
      </w:r>
      <w:r w:rsidRPr="0076151E">
        <w:rPr>
          <w:sz w:val="24"/>
        </w:rPr>
        <w:t>DN500</w:t>
      </w:r>
      <w:r w:rsidRPr="0076151E">
        <w:rPr>
          <w:rFonts w:hAnsi="宋体"/>
          <w:sz w:val="24"/>
        </w:rPr>
        <w:t>的钢管，衬里裂缝宽度要求与原标准一致；新增加管径</w:t>
      </w:r>
      <w:r w:rsidRPr="0076151E">
        <w:rPr>
          <w:sz w:val="24"/>
        </w:rPr>
        <w:t>DN100~DN450</w:t>
      </w:r>
      <w:r w:rsidRPr="0076151E">
        <w:rPr>
          <w:rFonts w:hAnsi="宋体"/>
          <w:sz w:val="24"/>
        </w:rPr>
        <w:t>的衬里裂缝宽度指标参考《球墨铸铁管和管件水泥砂浆内衬》（</w:t>
      </w:r>
      <w:r w:rsidRPr="0076151E">
        <w:rPr>
          <w:sz w:val="24"/>
        </w:rPr>
        <w:t>GB/T17457-2009</w:t>
      </w:r>
      <w:r w:rsidRPr="0076151E">
        <w:rPr>
          <w:rFonts w:hAnsi="宋体"/>
          <w:sz w:val="24"/>
        </w:rPr>
        <w:t>）中的相关指标确定。</w:t>
      </w:r>
    </w:p>
    <w:p w:rsidR="00844515" w:rsidRPr="0076151E" w:rsidRDefault="00844515" w:rsidP="00844515">
      <w:pPr>
        <w:spacing w:line="360" w:lineRule="auto"/>
        <w:ind w:firstLineChars="100" w:firstLine="241"/>
        <w:rPr>
          <w:sz w:val="24"/>
        </w:rPr>
      </w:pPr>
      <w:r w:rsidRPr="0076151E">
        <w:rPr>
          <w:rFonts w:hAnsi="宋体"/>
          <w:b/>
          <w:sz w:val="24"/>
        </w:rPr>
        <w:t>第</w:t>
      </w:r>
      <w:r w:rsidRPr="0076151E">
        <w:rPr>
          <w:b/>
          <w:sz w:val="24"/>
        </w:rPr>
        <w:t>4.0.5</w:t>
      </w:r>
      <w:r w:rsidRPr="0076151E">
        <w:rPr>
          <w:rFonts w:hAnsi="宋体"/>
          <w:b/>
          <w:sz w:val="24"/>
        </w:rPr>
        <w:t>条</w:t>
      </w:r>
      <w:r w:rsidRPr="0076151E">
        <w:rPr>
          <w:b/>
          <w:sz w:val="24"/>
        </w:rPr>
        <w:t xml:space="preserve"> </w:t>
      </w:r>
      <w:r w:rsidRPr="0076151E">
        <w:rPr>
          <w:rFonts w:hAnsi="宋体"/>
          <w:sz w:val="24"/>
        </w:rPr>
        <w:t>对于衬里表面的缺陷（麻面、砂穴、空窝等），国外标准中仅规定要进行修补，未提及于什么情况下需修补。考虑到衬里质量对这类缺陷的检验要求，本条文中根据国内工程实践，规定了单个缺陷的面积大于</w:t>
      </w:r>
      <w:r w:rsidRPr="0076151E">
        <w:rPr>
          <w:sz w:val="24"/>
        </w:rPr>
        <w:t>5 cm</w:t>
      </w:r>
      <w:r w:rsidRPr="0076151E">
        <w:rPr>
          <w:sz w:val="24"/>
          <w:vertAlign w:val="superscript"/>
        </w:rPr>
        <w:t>2</w:t>
      </w:r>
      <w:r w:rsidRPr="0076151E">
        <w:rPr>
          <w:rFonts w:hAnsi="宋体"/>
          <w:sz w:val="24"/>
        </w:rPr>
        <w:t>或单个缺陷的深度大于衬里规定厚度的公差时应进行修补。</w:t>
      </w:r>
    </w:p>
    <w:p w:rsidR="00844515" w:rsidRPr="0076151E" w:rsidRDefault="00844515" w:rsidP="00844515">
      <w:pPr>
        <w:spacing w:line="360" w:lineRule="auto"/>
        <w:ind w:firstLineChars="98" w:firstLine="236"/>
        <w:rPr>
          <w:sz w:val="24"/>
        </w:rPr>
      </w:pPr>
      <w:r w:rsidRPr="0076151E">
        <w:rPr>
          <w:rFonts w:hAnsi="宋体"/>
          <w:b/>
          <w:sz w:val="24"/>
        </w:rPr>
        <w:t>第</w:t>
      </w:r>
      <w:r w:rsidRPr="0076151E">
        <w:rPr>
          <w:b/>
          <w:sz w:val="24"/>
        </w:rPr>
        <w:t>4.0.6</w:t>
      </w:r>
      <w:r w:rsidRPr="0076151E">
        <w:rPr>
          <w:rFonts w:hAnsi="宋体"/>
          <w:b/>
          <w:sz w:val="24"/>
        </w:rPr>
        <w:t>条</w:t>
      </w:r>
      <w:r w:rsidRPr="0076151E">
        <w:rPr>
          <w:rFonts w:hAnsi="宋体"/>
          <w:sz w:val="24"/>
        </w:rPr>
        <w:t>衬里发生较大面积的空鼓时，影响衬里的使用寿命。为此规定每处空鼓面积大于</w:t>
      </w:r>
      <w:r w:rsidRPr="0076151E">
        <w:rPr>
          <w:sz w:val="24"/>
        </w:rPr>
        <w:t xml:space="preserve"> 400 cm</w:t>
      </w:r>
      <w:r w:rsidRPr="0076151E">
        <w:rPr>
          <w:sz w:val="24"/>
          <w:vertAlign w:val="superscript"/>
        </w:rPr>
        <w:t>2</w:t>
      </w:r>
      <w:r w:rsidRPr="0076151E">
        <w:rPr>
          <w:rFonts w:hAnsi="宋体"/>
          <w:sz w:val="24"/>
        </w:rPr>
        <w:t>时应进行修补。</w:t>
      </w:r>
    </w:p>
    <w:p w:rsidR="00844515" w:rsidRPr="0076151E" w:rsidRDefault="00844515" w:rsidP="00844515">
      <w:pPr>
        <w:spacing w:line="360" w:lineRule="auto"/>
        <w:ind w:firstLineChars="98" w:firstLine="235"/>
        <w:rPr>
          <w:sz w:val="24"/>
        </w:rPr>
      </w:pPr>
    </w:p>
    <w:p w:rsidR="00844515" w:rsidRPr="0076151E" w:rsidRDefault="00844515" w:rsidP="00844515">
      <w:pPr>
        <w:spacing w:line="360" w:lineRule="auto"/>
        <w:ind w:firstLineChars="98" w:firstLine="236"/>
        <w:jc w:val="center"/>
        <w:rPr>
          <w:b/>
          <w:sz w:val="24"/>
        </w:rPr>
      </w:pPr>
      <w:r w:rsidRPr="0076151E">
        <w:rPr>
          <w:rFonts w:hAnsi="宋体"/>
          <w:b/>
          <w:sz w:val="24"/>
        </w:rPr>
        <w:lastRenderedPageBreak/>
        <w:t>第五章</w:t>
      </w:r>
      <w:r w:rsidRPr="0076151E">
        <w:rPr>
          <w:b/>
          <w:sz w:val="24"/>
        </w:rPr>
        <w:t xml:space="preserve"> </w:t>
      </w:r>
      <w:r w:rsidRPr="0076151E">
        <w:rPr>
          <w:rFonts w:hAnsi="宋体"/>
          <w:b/>
          <w:sz w:val="24"/>
        </w:rPr>
        <w:t>修补</w:t>
      </w:r>
    </w:p>
    <w:p w:rsidR="00844515" w:rsidRPr="0076151E" w:rsidRDefault="00844515" w:rsidP="00844515">
      <w:pPr>
        <w:spacing w:line="360" w:lineRule="auto"/>
        <w:ind w:firstLineChars="98" w:firstLine="235"/>
        <w:rPr>
          <w:sz w:val="24"/>
        </w:rPr>
      </w:pPr>
    </w:p>
    <w:p w:rsidR="00844515" w:rsidRPr="0076151E" w:rsidRDefault="00844515" w:rsidP="00844515">
      <w:pPr>
        <w:spacing w:line="360" w:lineRule="auto"/>
        <w:ind w:firstLineChars="98" w:firstLine="236"/>
        <w:rPr>
          <w:sz w:val="24"/>
        </w:rPr>
      </w:pPr>
      <w:r w:rsidRPr="0076151E">
        <w:rPr>
          <w:rFonts w:hAnsi="宋体"/>
          <w:b/>
          <w:sz w:val="24"/>
        </w:rPr>
        <w:t>第</w:t>
      </w:r>
      <w:r w:rsidRPr="0076151E">
        <w:rPr>
          <w:b/>
          <w:sz w:val="24"/>
        </w:rPr>
        <w:t>5.0.1</w:t>
      </w:r>
      <w:r w:rsidRPr="0076151E">
        <w:rPr>
          <w:rFonts w:hAnsi="宋体"/>
          <w:b/>
          <w:sz w:val="24"/>
        </w:rPr>
        <w:t>条</w:t>
      </w:r>
      <w:r w:rsidRPr="0076151E">
        <w:rPr>
          <w:sz w:val="24"/>
        </w:rPr>
        <w:t xml:space="preserve"> </w:t>
      </w:r>
      <w:r w:rsidRPr="0076151E">
        <w:rPr>
          <w:rFonts w:hAnsi="宋体"/>
          <w:sz w:val="24"/>
        </w:rPr>
        <w:t>不合格的部位必须进行认真的修补。不合格部位面积较小时，可手工清除和重新涂衬；面积较大时应采用最实用的方法进行修补或重新进行涂衬。为保证衬里修补的质量，其所用材料和配比应与原衬里相同，并按照第</w:t>
      </w:r>
      <w:r w:rsidRPr="0076151E">
        <w:rPr>
          <w:sz w:val="24"/>
        </w:rPr>
        <w:t xml:space="preserve"> 4.0.6</w:t>
      </w:r>
      <w:r w:rsidRPr="0076151E">
        <w:rPr>
          <w:rFonts w:hAnsi="宋体"/>
          <w:sz w:val="24"/>
        </w:rPr>
        <w:t>条的要求及时进行养护。不合格的衬里应进行修补。《钢制管道水泥砂浆衬里技术标准》（</w:t>
      </w:r>
      <w:r w:rsidRPr="0076151E">
        <w:rPr>
          <w:sz w:val="24"/>
        </w:rPr>
        <w:t>SY/T 0321-2000</w:t>
      </w:r>
      <w:r w:rsidRPr="0076151E">
        <w:rPr>
          <w:rFonts w:hAnsi="宋体"/>
          <w:sz w:val="24"/>
        </w:rPr>
        <w:t>）提出采用离心法施工的衬里，应在成型后</w:t>
      </w:r>
      <w:r w:rsidRPr="0076151E">
        <w:rPr>
          <w:sz w:val="24"/>
        </w:rPr>
        <w:t xml:space="preserve">15min </w:t>
      </w:r>
      <w:r w:rsidRPr="0076151E">
        <w:rPr>
          <w:rFonts w:hAnsi="宋体"/>
          <w:sz w:val="24"/>
        </w:rPr>
        <w:t>内完成修补；采用其它方法施工的衬里，宜在水泥砂浆终凝前完成修补。</w:t>
      </w:r>
    </w:p>
    <w:p w:rsidR="00844515" w:rsidRPr="0076151E" w:rsidRDefault="00844515" w:rsidP="00844515">
      <w:pPr>
        <w:spacing w:line="360" w:lineRule="auto"/>
        <w:ind w:firstLineChars="98" w:firstLine="236"/>
        <w:rPr>
          <w:sz w:val="24"/>
        </w:rPr>
      </w:pPr>
      <w:r w:rsidRPr="0076151E">
        <w:rPr>
          <w:rFonts w:hAnsi="宋体"/>
          <w:b/>
          <w:sz w:val="24"/>
        </w:rPr>
        <w:t>第</w:t>
      </w:r>
      <w:r w:rsidRPr="0076151E">
        <w:rPr>
          <w:b/>
          <w:sz w:val="24"/>
        </w:rPr>
        <w:t>5.0.2</w:t>
      </w:r>
      <w:r w:rsidRPr="0076151E">
        <w:rPr>
          <w:rFonts w:hAnsi="宋体"/>
          <w:b/>
          <w:sz w:val="24"/>
        </w:rPr>
        <w:t>条</w:t>
      </w:r>
      <w:r w:rsidRPr="0076151E">
        <w:rPr>
          <w:b/>
          <w:sz w:val="24"/>
        </w:rPr>
        <w:t xml:space="preserve"> </w:t>
      </w:r>
      <w:r w:rsidRPr="0076151E">
        <w:rPr>
          <w:rFonts w:hAnsi="宋体"/>
          <w:sz w:val="24"/>
        </w:rPr>
        <w:t>修补或</w:t>
      </w:r>
      <w:proofErr w:type="gramStart"/>
      <w:r w:rsidRPr="0076151E">
        <w:rPr>
          <w:rFonts w:hAnsi="宋体"/>
          <w:sz w:val="24"/>
        </w:rPr>
        <w:t>重新涂衬的</w:t>
      </w:r>
      <w:proofErr w:type="gramEnd"/>
      <w:r w:rsidRPr="0076151E">
        <w:rPr>
          <w:rFonts w:hAnsi="宋体"/>
          <w:sz w:val="24"/>
        </w:rPr>
        <w:t>衬里其质量检验应与管道衬里施工的要求一致，故规定修补后的衬里，应仍按第四章的规定进行检测。</w:t>
      </w:r>
    </w:p>
    <w:p w:rsidR="00844515" w:rsidRPr="0076151E" w:rsidRDefault="00844515" w:rsidP="00844515">
      <w:pPr>
        <w:spacing w:line="360" w:lineRule="auto"/>
        <w:ind w:firstLineChars="98" w:firstLine="235"/>
        <w:rPr>
          <w:sz w:val="24"/>
        </w:rPr>
      </w:pPr>
    </w:p>
    <w:p w:rsidR="00844515" w:rsidRPr="0076151E" w:rsidRDefault="00844515" w:rsidP="00844515">
      <w:pPr>
        <w:spacing w:line="360" w:lineRule="auto"/>
        <w:ind w:firstLineChars="98" w:firstLine="235"/>
        <w:rPr>
          <w:sz w:val="24"/>
        </w:rPr>
      </w:pPr>
    </w:p>
    <w:p w:rsidR="00BC1891" w:rsidRPr="0076151E" w:rsidRDefault="00BC1891">
      <w:pPr>
        <w:widowControl/>
        <w:jc w:val="left"/>
        <w:rPr>
          <w:rFonts w:hAnsi="宋体"/>
          <w:b/>
          <w:sz w:val="24"/>
        </w:rPr>
      </w:pPr>
      <w:r w:rsidRPr="0076151E">
        <w:rPr>
          <w:rFonts w:hAnsi="宋体"/>
          <w:b/>
          <w:sz w:val="24"/>
        </w:rPr>
        <w:br w:type="page"/>
      </w:r>
    </w:p>
    <w:p w:rsidR="00844515" w:rsidRPr="0076151E" w:rsidRDefault="00844515" w:rsidP="00844515">
      <w:pPr>
        <w:spacing w:line="360" w:lineRule="auto"/>
        <w:ind w:firstLineChars="98" w:firstLine="236"/>
        <w:jc w:val="center"/>
        <w:rPr>
          <w:b/>
          <w:sz w:val="24"/>
        </w:rPr>
      </w:pPr>
      <w:r w:rsidRPr="0076151E">
        <w:rPr>
          <w:rFonts w:hAnsi="宋体"/>
          <w:b/>
          <w:sz w:val="24"/>
        </w:rPr>
        <w:lastRenderedPageBreak/>
        <w:t>第六章</w:t>
      </w:r>
      <w:r w:rsidRPr="0076151E">
        <w:rPr>
          <w:b/>
          <w:sz w:val="24"/>
        </w:rPr>
        <w:t xml:space="preserve">  </w:t>
      </w:r>
      <w:r w:rsidRPr="0076151E">
        <w:rPr>
          <w:rFonts w:hAnsi="宋体"/>
          <w:b/>
          <w:sz w:val="24"/>
        </w:rPr>
        <w:t>装卸、运输及堆放</w:t>
      </w:r>
    </w:p>
    <w:p w:rsidR="00844515" w:rsidRPr="0076151E" w:rsidRDefault="00844515" w:rsidP="00844515">
      <w:pPr>
        <w:spacing w:line="360" w:lineRule="auto"/>
        <w:rPr>
          <w:sz w:val="24"/>
        </w:rPr>
      </w:pPr>
    </w:p>
    <w:p w:rsidR="00844515" w:rsidRPr="0076151E" w:rsidRDefault="00844515" w:rsidP="00844515">
      <w:pPr>
        <w:spacing w:line="360" w:lineRule="auto"/>
        <w:ind w:firstLineChars="200" w:firstLine="480"/>
        <w:rPr>
          <w:sz w:val="24"/>
        </w:rPr>
      </w:pPr>
      <w:r w:rsidRPr="0076151E">
        <w:rPr>
          <w:rFonts w:hAnsi="宋体"/>
          <w:sz w:val="24"/>
        </w:rPr>
        <w:t>为保证采用工厂预制法施工的水泥砂浆衬里的质量，对于钢管道在装卸、运输和堆放过程中提出的要求，本章节参照《钢制管道水泥砂浆衬里技术标准》（</w:t>
      </w:r>
      <w:r w:rsidRPr="0076151E">
        <w:rPr>
          <w:sz w:val="24"/>
        </w:rPr>
        <w:t>SY/T 0321-2000</w:t>
      </w:r>
      <w:r w:rsidRPr="0076151E">
        <w:rPr>
          <w:rFonts w:hAnsi="宋体"/>
          <w:sz w:val="24"/>
        </w:rPr>
        <w:t>）相关制定。</w:t>
      </w:r>
    </w:p>
    <w:p w:rsidR="00844515" w:rsidRPr="0076151E" w:rsidRDefault="00844515" w:rsidP="00844515">
      <w:pPr>
        <w:spacing w:line="360" w:lineRule="auto"/>
        <w:ind w:firstLineChars="200" w:firstLine="480"/>
        <w:rPr>
          <w:sz w:val="24"/>
        </w:rPr>
      </w:pPr>
      <w:r w:rsidRPr="0076151E">
        <w:rPr>
          <w:rFonts w:hAnsi="宋体"/>
          <w:sz w:val="24"/>
        </w:rPr>
        <w:t>为防止钢管道在装卸、运输和堆放过程中钢管变形，影响衬里质量，可在钢管道装卸、运输和堆放时，在钢管道内两端距管头</w:t>
      </w:r>
      <w:r w:rsidRPr="0076151E">
        <w:rPr>
          <w:sz w:val="24"/>
        </w:rPr>
        <w:t>1m</w:t>
      </w:r>
      <w:r w:rsidRPr="0076151E">
        <w:rPr>
          <w:rFonts w:hAnsi="宋体"/>
          <w:sz w:val="24"/>
        </w:rPr>
        <w:t>左右加设竖向支撑。</w:t>
      </w:r>
    </w:p>
    <w:p w:rsidR="00844515" w:rsidRPr="0076151E" w:rsidRDefault="00844515" w:rsidP="00844515">
      <w:pPr>
        <w:spacing w:line="360" w:lineRule="auto"/>
        <w:ind w:firstLineChars="98" w:firstLine="235"/>
        <w:rPr>
          <w:sz w:val="24"/>
        </w:rPr>
      </w:pPr>
    </w:p>
    <w:p w:rsidR="00A25790" w:rsidRPr="0076151E" w:rsidRDefault="00A25790"/>
    <w:sectPr w:rsidR="00A25790" w:rsidRPr="0076151E" w:rsidSect="006404EF">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3E7" w:rsidRDefault="005753E7" w:rsidP="00844515">
      <w:r>
        <w:separator/>
      </w:r>
    </w:p>
  </w:endnote>
  <w:endnote w:type="continuationSeparator" w:id="0">
    <w:p w:rsidR="005753E7" w:rsidRDefault="005753E7" w:rsidP="0084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15" w:rsidRDefault="00844515" w:rsidP="006404EF">
    <w:pPr>
      <w:pStyle w:val="a4"/>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44515" w:rsidRDefault="0084451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15" w:rsidRDefault="00844515" w:rsidP="006404EF">
    <w:pPr>
      <w:pStyle w:val="a4"/>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6151E">
      <w:rPr>
        <w:rStyle w:val="ab"/>
        <w:noProof/>
      </w:rPr>
      <w:t>29</w:t>
    </w:r>
    <w:r>
      <w:rPr>
        <w:rStyle w:val="ab"/>
      </w:rPr>
      <w:fldChar w:fldCharType="end"/>
    </w:r>
  </w:p>
  <w:p w:rsidR="00844515" w:rsidRDefault="008445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3E7" w:rsidRDefault="005753E7" w:rsidP="00844515">
      <w:r>
        <w:separator/>
      </w:r>
    </w:p>
  </w:footnote>
  <w:footnote w:type="continuationSeparator" w:id="0">
    <w:p w:rsidR="005753E7" w:rsidRDefault="005753E7" w:rsidP="00844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F545F"/>
    <w:multiLevelType w:val="hybridMultilevel"/>
    <w:tmpl w:val="63BA6666"/>
    <w:lvl w:ilvl="0" w:tplc="18EEBB48">
      <w:start w:val="1"/>
      <w:numFmt w:val="japaneseCounting"/>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
    <w:nsid w:val="6CEA2025"/>
    <w:multiLevelType w:val="multilevel"/>
    <w:tmpl w:val="2AC2DBFA"/>
    <w:lvl w:ilvl="0">
      <w:start w:val="1"/>
      <w:numFmt w:val="none"/>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47D"/>
    <w:rsid w:val="00013A8A"/>
    <w:rsid w:val="000723A1"/>
    <w:rsid w:val="000B216E"/>
    <w:rsid w:val="00111253"/>
    <w:rsid w:val="00167B38"/>
    <w:rsid w:val="00172F9F"/>
    <w:rsid w:val="00195ADE"/>
    <w:rsid w:val="001E71ED"/>
    <w:rsid w:val="00286F04"/>
    <w:rsid w:val="002B0136"/>
    <w:rsid w:val="002D124C"/>
    <w:rsid w:val="0032647D"/>
    <w:rsid w:val="00382C82"/>
    <w:rsid w:val="003C5709"/>
    <w:rsid w:val="003E7CE9"/>
    <w:rsid w:val="003F7708"/>
    <w:rsid w:val="00425F75"/>
    <w:rsid w:val="004420B7"/>
    <w:rsid w:val="004C1548"/>
    <w:rsid w:val="004C7676"/>
    <w:rsid w:val="00512F4D"/>
    <w:rsid w:val="005753E7"/>
    <w:rsid w:val="005A606F"/>
    <w:rsid w:val="005C0B83"/>
    <w:rsid w:val="00630516"/>
    <w:rsid w:val="00631721"/>
    <w:rsid w:val="0063604C"/>
    <w:rsid w:val="0067160B"/>
    <w:rsid w:val="006744EC"/>
    <w:rsid w:val="00687C8E"/>
    <w:rsid w:val="00702702"/>
    <w:rsid w:val="00712D99"/>
    <w:rsid w:val="0076151E"/>
    <w:rsid w:val="00791B24"/>
    <w:rsid w:val="00800615"/>
    <w:rsid w:val="00813E79"/>
    <w:rsid w:val="00844515"/>
    <w:rsid w:val="008B27F8"/>
    <w:rsid w:val="008E0FFA"/>
    <w:rsid w:val="008F631E"/>
    <w:rsid w:val="00942779"/>
    <w:rsid w:val="00957EF9"/>
    <w:rsid w:val="00973CB9"/>
    <w:rsid w:val="00981422"/>
    <w:rsid w:val="00A25790"/>
    <w:rsid w:val="00A27563"/>
    <w:rsid w:val="00A373C9"/>
    <w:rsid w:val="00A71FF4"/>
    <w:rsid w:val="00AA11BA"/>
    <w:rsid w:val="00AE11C4"/>
    <w:rsid w:val="00B30AD9"/>
    <w:rsid w:val="00BC1891"/>
    <w:rsid w:val="00BE6979"/>
    <w:rsid w:val="00C45033"/>
    <w:rsid w:val="00C76184"/>
    <w:rsid w:val="00CB4429"/>
    <w:rsid w:val="00D169A9"/>
    <w:rsid w:val="00D34E65"/>
    <w:rsid w:val="00D65ACC"/>
    <w:rsid w:val="00D83CB1"/>
    <w:rsid w:val="00D93182"/>
    <w:rsid w:val="00DA0EA1"/>
    <w:rsid w:val="00DC7CE9"/>
    <w:rsid w:val="00E32C32"/>
    <w:rsid w:val="00E8375C"/>
    <w:rsid w:val="00EB5F5B"/>
    <w:rsid w:val="00EC44D2"/>
    <w:rsid w:val="00F30B17"/>
    <w:rsid w:val="00F623C2"/>
    <w:rsid w:val="00F62743"/>
    <w:rsid w:val="00F9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5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45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4515"/>
    <w:rPr>
      <w:sz w:val="18"/>
      <w:szCs w:val="18"/>
    </w:rPr>
  </w:style>
  <w:style w:type="paragraph" w:styleId="a4">
    <w:name w:val="footer"/>
    <w:basedOn w:val="a"/>
    <w:link w:val="Char0"/>
    <w:unhideWhenUsed/>
    <w:rsid w:val="00844515"/>
    <w:pPr>
      <w:tabs>
        <w:tab w:val="center" w:pos="4153"/>
        <w:tab w:val="right" w:pos="8306"/>
      </w:tabs>
      <w:snapToGrid w:val="0"/>
      <w:jc w:val="left"/>
    </w:pPr>
    <w:rPr>
      <w:sz w:val="18"/>
      <w:szCs w:val="18"/>
    </w:rPr>
  </w:style>
  <w:style w:type="character" w:customStyle="1" w:styleId="Char0">
    <w:name w:val="页脚 Char"/>
    <w:basedOn w:val="a0"/>
    <w:link w:val="a4"/>
    <w:uiPriority w:val="99"/>
    <w:rsid w:val="00844515"/>
    <w:rPr>
      <w:sz w:val="18"/>
      <w:szCs w:val="18"/>
    </w:rPr>
  </w:style>
  <w:style w:type="paragraph" w:customStyle="1" w:styleId="a5">
    <w:name w:val="前言、引言标题"/>
    <w:next w:val="a"/>
    <w:rsid w:val="00844515"/>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6">
    <w:name w:val="章标题"/>
    <w:next w:val="a"/>
    <w:rsid w:val="00844515"/>
    <w:pPr>
      <w:spacing w:beforeLines="50" w:afterLines="50"/>
      <w:jc w:val="both"/>
      <w:outlineLvl w:val="1"/>
    </w:pPr>
    <w:rPr>
      <w:rFonts w:ascii="黑体" w:eastAsia="黑体" w:hAnsi="Times New Roman" w:cs="Times New Roman"/>
      <w:kern w:val="0"/>
      <w:szCs w:val="20"/>
    </w:rPr>
  </w:style>
  <w:style w:type="paragraph" w:customStyle="1" w:styleId="a7">
    <w:name w:val="一级条标题"/>
    <w:next w:val="a"/>
    <w:rsid w:val="00844515"/>
    <w:pPr>
      <w:outlineLvl w:val="2"/>
    </w:pPr>
    <w:rPr>
      <w:rFonts w:ascii="Times New Roman" w:eastAsia="黑体" w:hAnsi="Times New Roman" w:cs="Times New Roman"/>
      <w:kern w:val="0"/>
      <w:szCs w:val="20"/>
    </w:rPr>
  </w:style>
  <w:style w:type="paragraph" w:customStyle="1" w:styleId="a8">
    <w:name w:val="二级条标题"/>
    <w:basedOn w:val="a7"/>
    <w:next w:val="a"/>
    <w:rsid w:val="00844515"/>
    <w:pPr>
      <w:outlineLvl w:val="3"/>
    </w:pPr>
  </w:style>
  <w:style w:type="paragraph" w:customStyle="1" w:styleId="a9">
    <w:name w:val="实施日期"/>
    <w:basedOn w:val="a"/>
    <w:rsid w:val="00844515"/>
    <w:pPr>
      <w:framePr w:w="4000" w:h="473" w:hRule="exact" w:vSpace="180" w:wrap="auto" w:hAnchor="margin" w:xAlign="right" w:y="13511" w:anchorLock="1"/>
      <w:widowControl/>
      <w:jc w:val="right"/>
    </w:pPr>
    <w:rPr>
      <w:rFonts w:eastAsia="黑体"/>
      <w:kern w:val="0"/>
      <w:sz w:val="28"/>
      <w:szCs w:val="20"/>
    </w:rPr>
  </w:style>
  <w:style w:type="paragraph" w:customStyle="1" w:styleId="aa">
    <w:name w:val="图表脚注"/>
    <w:next w:val="a"/>
    <w:rsid w:val="00844515"/>
    <w:pPr>
      <w:ind w:leftChars="200" w:left="300" w:hangingChars="100" w:hanging="100"/>
      <w:jc w:val="both"/>
    </w:pPr>
    <w:rPr>
      <w:rFonts w:ascii="宋体" w:eastAsia="宋体" w:hAnsi="Times New Roman" w:cs="Times New Roman"/>
      <w:kern w:val="0"/>
      <w:sz w:val="18"/>
      <w:szCs w:val="20"/>
    </w:rPr>
  </w:style>
  <w:style w:type="character" w:styleId="ab">
    <w:name w:val="page number"/>
    <w:basedOn w:val="a0"/>
    <w:rsid w:val="00844515"/>
    <w:rPr>
      <w:rFonts w:cs="Times New Roman"/>
    </w:rPr>
  </w:style>
  <w:style w:type="paragraph" w:styleId="ac">
    <w:name w:val="Balloon Text"/>
    <w:basedOn w:val="a"/>
    <w:link w:val="Char1"/>
    <w:uiPriority w:val="99"/>
    <w:semiHidden/>
    <w:unhideWhenUsed/>
    <w:rsid w:val="00844515"/>
    <w:rPr>
      <w:sz w:val="18"/>
      <w:szCs w:val="18"/>
    </w:rPr>
  </w:style>
  <w:style w:type="character" w:customStyle="1" w:styleId="Char1">
    <w:name w:val="批注框文本 Char"/>
    <w:basedOn w:val="a0"/>
    <w:link w:val="ac"/>
    <w:uiPriority w:val="99"/>
    <w:semiHidden/>
    <w:rsid w:val="0084451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5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45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4515"/>
    <w:rPr>
      <w:sz w:val="18"/>
      <w:szCs w:val="18"/>
    </w:rPr>
  </w:style>
  <w:style w:type="paragraph" w:styleId="a4">
    <w:name w:val="footer"/>
    <w:basedOn w:val="a"/>
    <w:link w:val="Char0"/>
    <w:unhideWhenUsed/>
    <w:rsid w:val="00844515"/>
    <w:pPr>
      <w:tabs>
        <w:tab w:val="center" w:pos="4153"/>
        <w:tab w:val="right" w:pos="8306"/>
      </w:tabs>
      <w:snapToGrid w:val="0"/>
      <w:jc w:val="left"/>
    </w:pPr>
    <w:rPr>
      <w:sz w:val="18"/>
      <w:szCs w:val="18"/>
    </w:rPr>
  </w:style>
  <w:style w:type="character" w:customStyle="1" w:styleId="Char0">
    <w:name w:val="页脚 Char"/>
    <w:basedOn w:val="a0"/>
    <w:link w:val="a4"/>
    <w:uiPriority w:val="99"/>
    <w:rsid w:val="00844515"/>
    <w:rPr>
      <w:sz w:val="18"/>
      <w:szCs w:val="18"/>
    </w:rPr>
  </w:style>
  <w:style w:type="paragraph" w:customStyle="1" w:styleId="a5">
    <w:name w:val="前言、引言标题"/>
    <w:next w:val="a"/>
    <w:rsid w:val="00844515"/>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6">
    <w:name w:val="章标题"/>
    <w:next w:val="a"/>
    <w:rsid w:val="00844515"/>
    <w:pPr>
      <w:spacing w:beforeLines="50" w:afterLines="50"/>
      <w:jc w:val="both"/>
      <w:outlineLvl w:val="1"/>
    </w:pPr>
    <w:rPr>
      <w:rFonts w:ascii="黑体" w:eastAsia="黑体" w:hAnsi="Times New Roman" w:cs="Times New Roman"/>
      <w:kern w:val="0"/>
      <w:szCs w:val="20"/>
    </w:rPr>
  </w:style>
  <w:style w:type="paragraph" w:customStyle="1" w:styleId="a7">
    <w:name w:val="一级条标题"/>
    <w:next w:val="a"/>
    <w:rsid w:val="00844515"/>
    <w:pPr>
      <w:outlineLvl w:val="2"/>
    </w:pPr>
    <w:rPr>
      <w:rFonts w:ascii="Times New Roman" w:eastAsia="黑体" w:hAnsi="Times New Roman" w:cs="Times New Roman"/>
      <w:kern w:val="0"/>
      <w:szCs w:val="20"/>
    </w:rPr>
  </w:style>
  <w:style w:type="paragraph" w:customStyle="1" w:styleId="a8">
    <w:name w:val="二级条标题"/>
    <w:basedOn w:val="a7"/>
    <w:next w:val="a"/>
    <w:rsid w:val="00844515"/>
    <w:pPr>
      <w:outlineLvl w:val="3"/>
    </w:pPr>
  </w:style>
  <w:style w:type="paragraph" w:customStyle="1" w:styleId="a9">
    <w:name w:val="实施日期"/>
    <w:basedOn w:val="a"/>
    <w:rsid w:val="00844515"/>
    <w:pPr>
      <w:framePr w:w="4000" w:h="473" w:hRule="exact" w:vSpace="180" w:wrap="auto" w:hAnchor="margin" w:xAlign="right" w:y="13511" w:anchorLock="1"/>
      <w:widowControl/>
      <w:jc w:val="right"/>
    </w:pPr>
    <w:rPr>
      <w:rFonts w:eastAsia="黑体"/>
      <w:kern w:val="0"/>
      <w:sz w:val="28"/>
      <w:szCs w:val="20"/>
    </w:rPr>
  </w:style>
  <w:style w:type="paragraph" w:customStyle="1" w:styleId="aa">
    <w:name w:val="图表脚注"/>
    <w:next w:val="a"/>
    <w:rsid w:val="00844515"/>
    <w:pPr>
      <w:ind w:leftChars="200" w:left="300" w:hangingChars="100" w:hanging="100"/>
      <w:jc w:val="both"/>
    </w:pPr>
    <w:rPr>
      <w:rFonts w:ascii="宋体" w:eastAsia="宋体" w:hAnsi="Times New Roman" w:cs="Times New Roman"/>
      <w:kern w:val="0"/>
      <w:sz w:val="18"/>
      <w:szCs w:val="20"/>
    </w:rPr>
  </w:style>
  <w:style w:type="character" w:styleId="ab">
    <w:name w:val="page number"/>
    <w:basedOn w:val="a0"/>
    <w:rsid w:val="00844515"/>
    <w:rPr>
      <w:rFonts w:cs="Times New Roman"/>
    </w:rPr>
  </w:style>
  <w:style w:type="paragraph" w:styleId="ac">
    <w:name w:val="Balloon Text"/>
    <w:basedOn w:val="a"/>
    <w:link w:val="Char1"/>
    <w:uiPriority w:val="99"/>
    <w:semiHidden/>
    <w:unhideWhenUsed/>
    <w:rsid w:val="00844515"/>
    <w:rPr>
      <w:sz w:val="18"/>
      <w:szCs w:val="18"/>
    </w:rPr>
  </w:style>
  <w:style w:type="character" w:customStyle="1" w:styleId="Char1">
    <w:name w:val="批注框文本 Char"/>
    <w:basedOn w:val="a0"/>
    <w:link w:val="ac"/>
    <w:uiPriority w:val="99"/>
    <w:semiHidden/>
    <w:rsid w:val="0084451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2056E-F7B3-4949-B0CA-22413598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2333</Words>
  <Characters>13303</Characters>
  <Application>Microsoft Office Word</Application>
  <DocSecurity>0</DocSecurity>
  <Lines>110</Lines>
  <Paragraphs>31</Paragraphs>
  <ScaleCrop>false</ScaleCrop>
  <Company>BMEDI</Company>
  <LinksUpToDate>false</LinksUpToDate>
  <CharactersWithSpaces>15605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xueguangjin</dc:creator>
  <cp:keywords/>
  <dc:description/>
  <cp:lastModifiedBy>xueguangjin</cp:lastModifiedBy>
  <cp:revision>5</cp:revision>
  <dcterms:created xsi:type="dcterms:W3CDTF">2016-10-31T12:16:00Z</dcterms:created>
  <dcterms:modified xsi:type="dcterms:W3CDTF">2016-11-01T05:33:00Z</dcterms:modified>
</cp:coreProperties>
</file>