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42" w:rsidRPr="002D0D1C" w:rsidRDefault="00515042">
      <w:pPr>
        <w:jc w:val="center"/>
        <w:rPr>
          <w:rFonts w:ascii="Times New Roman" w:hAnsi="Times New Roman" w:cs="Times New Roman"/>
          <w:sz w:val="28"/>
          <w:szCs w:val="28"/>
        </w:rPr>
      </w:pPr>
    </w:p>
    <w:p w:rsidR="00515042" w:rsidRPr="002D0D1C" w:rsidRDefault="00515042">
      <w:pPr>
        <w:jc w:val="center"/>
        <w:rPr>
          <w:rFonts w:ascii="Times New Roman" w:hAnsi="Times New Roman" w:cs="Times New Roman"/>
          <w:b/>
          <w:bCs/>
          <w:sz w:val="30"/>
          <w:szCs w:val="30"/>
        </w:rPr>
      </w:pPr>
      <w:r w:rsidRPr="002D0D1C">
        <w:rPr>
          <w:rFonts w:ascii="Times New Roman" w:hAnsi="Times New Roman" w:cs="Times New Roman"/>
          <w:b/>
          <w:bCs/>
          <w:sz w:val="30"/>
          <w:szCs w:val="30"/>
        </w:rPr>
        <w:t>中国工程建设标准化协会标准</w:t>
      </w:r>
    </w:p>
    <w:p w:rsidR="00515042" w:rsidRPr="002D0D1C" w:rsidRDefault="00515042">
      <w:pPr>
        <w:pStyle w:val="affff3"/>
        <w:framePr w:w="0" w:hRule="auto" w:wrap="auto" w:hAnchor="text" w:xAlign="left" w:yAlign="inline"/>
        <w:spacing w:line="240" w:lineRule="auto"/>
        <w:rPr>
          <w:rFonts w:ascii="Times New Roman" w:cs="Times New Roman"/>
          <w:sz w:val="28"/>
          <w:szCs w:val="28"/>
        </w:rPr>
      </w:pPr>
    </w:p>
    <w:p w:rsidR="00515042" w:rsidRPr="002D0D1C" w:rsidRDefault="00515042">
      <w:pPr>
        <w:pStyle w:val="affff3"/>
        <w:framePr w:w="0" w:hRule="auto" w:wrap="auto" w:hAnchor="text" w:xAlign="left" w:yAlign="inline"/>
        <w:spacing w:line="240" w:lineRule="auto"/>
        <w:rPr>
          <w:rFonts w:ascii="Times New Roman" w:cs="Times New Roman"/>
          <w:sz w:val="28"/>
          <w:szCs w:val="28"/>
        </w:rPr>
      </w:pPr>
    </w:p>
    <w:p w:rsidR="00515042" w:rsidRPr="002D0D1C" w:rsidRDefault="00515042">
      <w:pPr>
        <w:pStyle w:val="affff3"/>
        <w:framePr w:w="0" w:hRule="auto" w:wrap="auto" w:hAnchor="text" w:xAlign="left" w:yAlign="inline"/>
        <w:spacing w:line="240" w:lineRule="auto"/>
        <w:rPr>
          <w:rFonts w:ascii="Times New Roman" w:cs="Times New Roman"/>
          <w:sz w:val="28"/>
          <w:szCs w:val="28"/>
        </w:rPr>
      </w:pPr>
    </w:p>
    <w:p w:rsidR="00515042" w:rsidRPr="002D0D1C" w:rsidRDefault="00515042">
      <w:pPr>
        <w:jc w:val="center"/>
        <w:rPr>
          <w:rFonts w:ascii="Times New Roman" w:hAnsi="Times New Roman" w:cs="Times New Roman"/>
          <w:b/>
          <w:bCs/>
          <w:sz w:val="44"/>
          <w:szCs w:val="44"/>
        </w:rPr>
      </w:pPr>
      <w:r w:rsidRPr="002D0D1C">
        <w:rPr>
          <w:rFonts w:ascii="Times New Roman" w:hAnsi="Times New Roman" w:cs="Times New Roman"/>
          <w:b/>
          <w:bCs/>
          <w:sz w:val="44"/>
          <w:szCs w:val="44"/>
        </w:rPr>
        <w:t>竹缠绕复合管道工程技术规程</w:t>
      </w:r>
    </w:p>
    <w:p w:rsidR="00515042" w:rsidRPr="002D0D1C" w:rsidRDefault="00515042">
      <w:pPr>
        <w:jc w:val="center"/>
        <w:rPr>
          <w:rFonts w:ascii="Times New Roman" w:hAnsi="Times New Roman" w:cs="Times New Roman"/>
          <w:b/>
          <w:bCs/>
          <w:sz w:val="44"/>
          <w:szCs w:val="44"/>
        </w:rPr>
      </w:pPr>
    </w:p>
    <w:p w:rsidR="00515042" w:rsidRPr="002D0D1C" w:rsidRDefault="00515042">
      <w:pPr>
        <w:pStyle w:val="affff3"/>
        <w:framePr w:w="0" w:hRule="auto" w:wrap="auto" w:hAnchor="text" w:xAlign="left" w:yAlign="inline"/>
        <w:spacing w:line="240" w:lineRule="auto"/>
        <w:rPr>
          <w:rFonts w:ascii="Times New Roman" w:cs="Times New Roman"/>
          <w:sz w:val="28"/>
          <w:szCs w:val="28"/>
        </w:rPr>
      </w:pPr>
      <w:r w:rsidRPr="002D0D1C">
        <w:rPr>
          <w:rFonts w:ascii="Times New Roman" w:cs="Times New Roman"/>
          <w:sz w:val="28"/>
          <w:szCs w:val="28"/>
        </w:rPr>
        <w:t>Technical S</w:t>
      </w:r>
      <w:r w:rsidR="00D21A29" w:rsidRPr="002D0D1C">
        <w:rPr>
          <w:rFonts w:ascii="Times New Roman" w:cs="Times New Roman"/>
          <w:sz w:val="28"/>
          <w:szCs w:val="28"/>
        </w:rPr>
        <w:t xml:space="preserve">pecification for Bamboo Winding </w:t>
      </w:r>
      <w:r w:rsidRPr="002D0D1C">
        <w:rPr>
          <w:rFonts w:ascii="Times New Roman" w:cs="Times New Roman"/>
          <w:sz w:val="28"/>
          <w:szCs w:val="28"/>
        </w:rPr>
        <w:t>Composite Pipe</w:t>
      </w:r>
    </w:p>
    <w:p w:rsidR="00515042" w:rsidRPr="002D0D1C" w:rsidRDefault="00515042">
      <w:pPr>
        <w:jc w:val="center"/>
        <w:rPr>
          <w:rFonts w:ascii="Times New Roman" w:hAnsi="Times New Roman" w:cs="Times New Roman"/>
          <w:sz w:val="32"/>
          <w:szCs w:val="32"/>
        </w:rPr>
      </w:pPr>
      <w:r w:rsidRPr="002D0D1C">
        <w:rPr>
          <w:rFonts w:ascii="Times New Roman" w:hAnsi="Times New Roman" w:cs="Times New Roman"/>
          <w:sz w:val="32"/>
          <w:szCs w:val="32"/>
        </w:rPr>
        <w:t>（</w:t>
      </w:r>
      <w:r w:rsidR="00E215D3" w:rsidRPr="002D0D1C">
        <w:rPr>
          <w:rFonts w:ascii="Times New Roman" w:hAnsi="Times New Roman" w:cs="Times New Roman"/>
          <w:sz w:val="32"/>
          <w:szCs w:val="32"/>
        </w:rPr>
        <w:t>征求意见</w:t>
      </w:r>
      <w:r w:rsidRPr="002D0D1C">
        <w:rPr>
          <w:rFonts w:ascii="Times New Roman" w:hAnsi="Times New Roman" w:cs="Times New Roman"/>
          <w:sz w:val="32"/>
          <w:szCs w:val="32"/>
        </w:rPr>
        <w:t>稿）</w:t>
      </w:r>
    </w:p>
    <w:p w:rsidR="00515042" w:rsidRPr="002D0D1C" w:rsidRDefault="00515042">
      <w:pPr>
        <w:jc w:val="center"/>
        <w:rPr>
          <w:rFonts w:ascii="Times New Roman" w:hAnsi="Times New Roman" w:cs="Times New Roman"/>
          <w:sz w:val="28"/>
          <w:szCs w:val="28"/>
        </w:rPr>
      </w:pPr>
    </w:p>
    <w:p w:rsidR="00515042" w:rsidRPr="002D0D1C" w:rsidRDefault="00515042">
      <w:pPr>
        <w:jc w:val="center"/>
        <w:rPr>
          <w:rFonts w:ascii="Times New Roman" w:hAnsi="Times New Roman" w:cs="Times New Roman"/>
          <w:sz w:val="28"/>
          <w:szCs w:val="28"/>
        </w:rPr>
      </w:pPr>
    </w:p>
    <w:p w:rsidR="00515042" w:rsidRPr="002D0D1C" w:rsidRDefault="00515042">
      <w:pPr>
        <w:jc w:val="center"/>
        <w:rPr>
          <w:rFonts w:ascii="Times New Roman" w:hAnsi="Times New Roman" w:cs="Times New Roman"/>
          <w:sz w:val="28"/>
          <w:szCs w:val="28"/>
        </w:rPr>
      </w:pPr>
      <w:r w:rsidRPr="002D0D1C">
        <w:rPr>
          <w:rFonts w:ascii="Times New Roman" w:hAnsi="Times New Roman" w:cs="Times New Roman"/>
          <w:sz w:val="28"/>
          <w:szCs w:val="28"/>
        </w:rPr>
        <w:t>CECS XXX:2017</w:t>
      </w:r>
    </w:p>
    <w:p w:rsidR="00515042" w:rsidRPr="002D0D1C" w:rsidRDefault="00515042">
      <w:pPr>
        <w:jc w:val="center"/>
        <w:rPr>
          <w:rFonts w:ascii="Times New Roman" w:hAnsi="Times New Roman" w:cs="Times New Roman"/>
          <w:sz w:val="28"/>
          <w:szCs w:val="28"/>
        </w:rPr>
      </w:pPr>
    </w:p>
    <w:p w:rsidR="00515042" w:rsidRPr="002D0D1C" w:rsidRDefault="00515042">
      <w:pPr>
        <w:rPr>
          <w:rFonts w:ascii="Times New Roman" w:hAnsi="Times New Roman" w:cs="Times New Roman"/>
          <w:sz w:val="28"/>
          <w:szCs w:val="28"/>
        </w:rPr>
      </w:pPr>
    </w:p>
    <w:p w:rsidR="00515042" w:rsidRPr="002D0D1C" w:rsidRDefault="00515042">
      <w:pPr>
        <w:pStyle w:val="af1"/>
        <w:ind w:firstLineChars="400" w:firstLine="1120"/>
        <w:rPr>
          <w:sz w:val="28"/>
          <w:szCs w:val="28"/>
        </w:rPr>
      </w:pPr>
      <w:r w:rsidRPr="002D0D1C">
        <w:rPr>
          <w:sz w:val="28"/>
          <w:szCs w:val="28"/>
        </w:rPr>
        <w:t>主编单位：国家林业局竹缠绕复合材料工程技术研究中心</w:t>
      </w:r>
    </w:p>
    <w:p w:rsidR="00515042" w:rsidRPr="002D0D1C" w:rsidRDefault="00515042">
      <w:pPr>
        <w:pStyle w:val="af1"/>
        <w:ind w:firstLineChars="911" w:firstLine="2551"/>
        <w:rPr>
          <w:sz w:val="28"/>
          <w:szCs w:val="28"/>
        </w:rPr>
      </w:pPr>
      <w:r w:rsidRPr="002D0D1C">
        <w:rPr>
          <w:sz w:val="28"/>
          <w:szCs w:val="28"/>
        </w:rPr>
        <w:t>水利部科技推广中心</w:t>
      </w:r>
    </w:p>
    <w:p w:rsidR="00515042" w:rsidRPr="002D0D1C" w:rsidRDefault="00515042">
      <w:pPr>
        <w:pStyle w:val="af1"/>
        <w:ind w:firstLineChars="400" w:firstLine="1120"/>
        <w:rPr>
          <w:sz w:val="28"/>
          <w:szCs w:val="28"/>
        </w:rPr>
      </w:pPr>
      <w:r w:rsidRPr="002D0D1C">
        <w:rPr>
          <w:sz w:val="28"/>
          <w:szCs w:val="28"/>
        </w:rPr>
        <w:t>批准单位：</w:t>
      </w:r>
      <w:r w:rsidRPr="002D0D1C">
        <w:rPr>
          <w:kern w:val="0"/>
          <w:sz w:val="28"/>
          <w:szCs w:val="28"/>
        </w:rPr>
        <w:t>中国工程建设标准化协会</w:t>
      </w:r>
    </w:p>
    <w:p w:rsidR="00515042" w:rsidRPr="002D0D1C" w:rsidRDefault="00515042">
      <w:pPr>
        <w:pStyle w:val="af1"/>
        <w:ind w:firstLineChars="400" w:firstLine="1120"/>
        <w:rPr>
          <w:sz w:val="28"/>
          <w:szCs w:val="28"/>
        </w:rPr>
      </w:pPr>
      <w:r w:rsidRPr="002D0D1C">
        <w:rPr>
          <w:sz w:val="28"/>
          <w:szCs w:val="28"/>
        </w:rPr>
        <w:t>施行日期：</w:t>
      </w:r>
      <w:r w:rsidRPr="002D0D1C">
        <w:rPr>
          <w:sz w:val="28"/>
          <w:szCs w:val="28"/>
        </w:rPr>
        <w:t>2017</w:t>
      </w:r>
      <w:r w:rsidRPr="002D0D1C">
        <w:rPr>
          <w:sz w:val="28"/>
          <w:szCs w:val="28"/>
        </w:rPr>
        <w:t>年</w:t>
      </w:r>
      <w:r w:rsidRPr="002D0D1C">
        <w:rPr>
          <w:sz w:val="28"/>
          <w:szCs w:val="28"/>
        </w:rPr>
        <w:t>X</w:t>
      </w:r>
      <w:r w:rsidRPr="002D0D1C">
        <w:rPr>
          <w:sz w:val="28"/>
          <w:szCs w:val="28"/>
        </w:rPr>
        <w:t>月</w:t>
      </w:r>
      <w:r w:rsidRPr="002D0D1C">
        <w:rPr>
          <w:sz w:val="28"/>
          <w:szCs w:val="28"/>
        </w:rPr>
        <w:t>XX</w:t>
      </w:r>
      <w:r w:rsidRPr="002D0D1C">
        <w:rPr>
          <w:sz w:val="28"/>
          <w:szCs w:val="28"/>
        </w:rPr>
        <w:t>日</w:t>
      </w:r>
    </w:p>
    <w:p w:rsidR="00515042" w:rsidRPr="002D0D1C" w:rsidRDefault="00515042">
      <w:pPr>
        <w:rPr>
          <w:rFonts w:ascii="Times New Roman" w:hAnsi="Times New Roman" w:cs="Times New Roman"/>
          <w:b/>
          <w:bCs/>
          <w:sz w:val="30"/>
          <w:szCs w:val="30"/>
        </w:rPr>
      </w:pPr>
    </w:p>
    <w:p w:rsidR="00515042" w:rsidRPr="002D0D1C" w:rsidRDefault="00515042">
      <w:pPr>
        <w:jc w:val="center"/>
        <w:rPr>
          <w:rFonts w:ascii="Times New Roman" w:hAnsi="Times New Roman" w:cs="Times New Roman"/>
          <w:sz w:val="30"/>
          <w:szCs w:val="30"/>
        </w:rPr>
      </w:pPr>
      <w:r w:rsidRPr="002D0D1C">
        <w:rPr>
          <w:rFonts w:ascii="Times New Roman" w:hAnsi="Times New Roman" w:cs="Times New Roman"/>
          <w:sz w:val="30"/>
          <w:szCs w:val="30"/>
        </w:rPr>
        <w:t>中国计划出版社</w:t>
      </w:r>
    </w:p>
    <w:p w:rsidR="00515042" w:rsidRPr="002D0D1C" w:rsidRDefault="00515042">
      <w:pPr>
        <w:jc w:val="center"/>
        <w:rPr>
          <w:rFonts w:ascii="Times New Roman" w:hAnsi="Times New Roman" w:cs="Times New Roman"/>
          <w:b/>
          <w:bCs/>
          <w:sz w:val="30"/>
          <w:szCs w:val="30"/>
        </w:rPr>
      </w:pPr>
    </w:p>
    <w:p w:rsidR="00515042" w:rsidRPr="002D0D1C" w:rsidRDefault="00515042">
      <w:pPr>
        <w:jc w:val="center"/>
        <w:rPr>
          <w:rFonts w:ascii="Times New Roman" w:hAnsi="Times New Roman" w:cs="Times New Roman"/>
          <w:bCs/>
          <w:sz w:val="30"/>
          <w:szCs w:val="30"/>
        </w:rPr>
        <w:sectPr w:rsidR="00515042" w:rsidRPr="002D0D1C">
          <w:headerReference w:type="even" r:id="rId8"/>
          <w:headerReference w:type="default" r:id="rId9"/>
          <w:footerReference w:type="even" r:id="rId10"/>
          <w:footerReference w:type="default" r:id="rId11"/>
          <w:headerReference w:type="first" r:id="rId12"/>
          <w:footerReference w:type="first" r:id="rId13"/>
          <w:pgSz w:w="11907" w:h="16839"/>
          <w:pgMar w:top="1418" w:right="1134" w:bottom="1134" w:left="1418" w:header="1418" w:footer="851" w:gutter="0"/>
          <w:pgNumType w:fmt="upperRoman" w:start="1"/>
          <w:cols w:space="720"/>
          <w:titlePg/>
          <w:docGrid w:type="lines" w:linePitch="312"/>
        </w:sectPr>
      </w:pPr>
      <w:r w:rsidRPr="002D0D1C">
        <w:rPr>
          <w:rFonts w:ascii="Times New Roman" w:hAnsi="Times New Roman" w:cs="Times New Roman"/>
          <w:b/>
          <w:bCs/>
          <w:sz w:val="30"/>
          <w:szCs w:val="30"/>
        </w:rPr>
        <w:t xml:space="preserve">2017   </w:t>
      </w:r>
      <w:r w:rsidRPr="002D0D1C">
        <w:rPr>
          <w:rFonts w:ascii="Times New Roman" w:hAnsi="Times New Roman" w:cs="Times New Roman"/>
          <w:bCs/>
          <w:sz w:val="30"/>
          <w:szCs w:val="30"/>
        </w:rPr>
        <w:t>北京</w:t>
      </w:r>
    </w:p>
    <w:p w:rsidR="00515042" w:rsidRPr="002D0D1C" w:rsidRDefault="00515042">
      <w:pPr>
        <w:pStyle w:val="afff8"/>
        <w:spacing w:line="240" w:lineRule="auto"/>
        <w:rPr>
          <w:rFonts w:ascii="Times New Roman" w:cs="Times New Roman"/>
          <w:sz w:val="28"/>
          <w:szCs w:val="28"/>
        </w:rPr>
      </w:pPr>
      <w:bookmarkStart w:id="0" w:name="_Toc420489382"/>
      <w:bookmarkStart w:id="1" w:name="_Toc420494237"/>
      <w:bookmarkStart w:id="2" w:name="_Toc462169933"/>
      <w:bookmarkStart w:id="3" w:name="_Toc462169998"/>
      <w:bookmarkStart w:id="4" w:name="_Toc468443244"/>
      <w:r w:rsidRPr="002D0D1C">
        <w:rPr>
          <w:rFonts w:ascii="Times New Roman" w:cs="Times New Roman"/>
          <w:sz w:val="28"/>
          <w:szCs w:val="28"/>
        </w:rPr>
        <w:lastRenderedPageBreak/>
        <w:t>前</w:t>
      </w:r>
      <w:r w:rsidRPr="002D0D1C">
        <w:rPr>
          <w:rFonts w:ascii="Times New Roman" w:cs="Times New Roman"/>
          <w:sz w:val="28"/>
          <w:szCs w:val="28"/>
        </w:rPr>
        <w:t xml:space="preserve">  </w:t>
      </w:r>
      <w:r w:rsidRPr="002D0D1C">
        <w:rPr>
          <w:rFonts w:ascii="Times New Roman" w:cs="Times New Roman"/>
          <w:sz w:val="28"/>
          <w:szCs w:val="28"/>
        </w:rPr>
        <w:t>言</w:t>
      </w:r>
      <w:bookmarkEnd w:id="0"/>
      <w:bookmarkEnd w:id="1"/>
      <w:bookmarkEnd w:id="2"/>
      <w:bookmarkEnd w:id="3"/>
      <w:bookmarkEnd w:id="4"/>
    </w:p>
    <w:p w:rsidR="00A41351" w:rsidRPr="002D0D1C" w:rsidRDefault="00E215D3" w:rsidP="00754078">
      <w:pPr>
        <w:ind w:firstLineChars="200" w:firstLine="560"/>
        <w:rPr>
          <w:rFonts w:ascii="Times New Roman" w:hAnsi="Times New Roman" w:cs="Times New Roman"/>
          <w:color w:val="000000" w:themeColor="text1"/>
          <w:kern w:val="0"/>
          <w:sz w:val="28"/>
        </w:rPr>
      </w:pPr>
      <w:r w:rsidRPr="002D0D1C">
        <w:rPr>
          <w:rFonts w:ascii="Times New Roman" w:hAnsi="Times New Roman" w:cs="Times New Roman"/>
          <w:color w:val="000000" w:themeColor="text1"/>
          <w:kern w:val="0"/>
          <w:sz w:val="28"/>
        </w:rPr>
        <w:t>本规程是</w:t>
      </w:r>
      <w:r w:rsidR="00515042" w:rsidRPr="002D0D1C">
        <w:rPr>
          <w:rFonts w:ascii="Times New Roman" w:hAnsi="Times New Roman" w:cs="Times New Roman"/>
          <w:color w:val="000000" w:themeColor="text1"/>
          <w:kern w:val="0"/>
          <w:sz w:val="28"/>
        </w:rPr>
        <w:t>根据中国工程建设标准化协会《关于印发</w:t>
      </w:r>
      <w:r w:rsidR="00515042" w:rsidRPr="002D0D1C">
        <w:rPr>
          <w:rFonts w:ascii="Times New Roman" w:hAnsi="Times New Roman" w:cs="Times New Roman"/>
          <w:color w:val="000000" w:themeColor="text1"/>
          <w:kern w:val="0"/>
          <w:sz w:val="28"/>
        </w:rPr>
        <w:t>&lt;2016</w:t>
      </w:r>
      <w:r w:rsidR="00515042" w:rsidRPr="002D0D1C">
        <w:rPr>
          <w:rFonts w:ascii="Times New Roman" w:hAnsi="Times New Roman" w:cs="Times New Roman"/>
          <w:color w:val="000000" w:themeColor="text1"/>
          <w:kern w:val="0"/>
          <w:sz w:val="28"/>
        </w:rPr>
        <w:t>年工程建设协会标准制订、修订计划（第一批）</w:t>
      </w:r>
      <w:r w:rsidR="00515042" w:rsidRPr="002D0D1C">
        <w:rPr>
          <w:rFonts w:ascii="Times New Roman" w:hAnsi="Times New Roman" w:cs="Times New Roman"/>
          <w:color w:val="000000" w:themeColor="text1"/>
          <w:kern w:val="0"/>
          <w:sz w:val="28"/>
        </w:rPr>
        <w:t>&gt;</w:t>
      </w:r>
      <w:r w:rsidR="00515042" w:rsidRPr="002D0D1C">
        <w:rPr>
          <w:rFonts w:ascii="Times New Roman" w:hAnsi="Times New Roman" w:cs="Times New Roman"/>
          <w:color w:val="000000" w:themeColor="text1"/>
          <w:kern w:val="0"/>
          <w:sz w:val="28"/>
        </w:rPr>
        <w:t>的通知》（建标协字</w:t>
      </w:r>
      <w:r w:rsidR="00515042" w:rsidRPr="002D0D1C">
        <w:rPr>
          <w:rFonts w:ascii="Times New Roman" w:hAnsi="Times New Roman" w:cs="Times New Roman"/>
          <w:color w:val="000000" w:themeColor="text1"/>
          <w:kern w:val="0"/>
          <w:sz w:val="28"/>
        </w:rPr>
        <w:t>[2016]036</w:t>
      </w:r>
      <w:r w:rsidR="00515042" w:rsidRPr="002D0D1C">
        <w:rPr>
          <w:rFonts w:ascii="Times New Roman" w:hAnsi="Times New Roman" w:cs="Times New Roman"/>
          <w:color w:val="000000" w:themeColor="text1"/>
          <w:kern w:val="0"/>
          <w:sz w:val="28"/>
        </w:rPr>
        <w:t>号）的要求，</w:t>
      </w:r>
      <w:r w:rsidRPr="002D0D1C">
        <w:rPr>
          <w:rFonts w:ascii="Times New Roman" w:hAnsi="Times New Roman" w:cs="Times New Roman"/>
          <w:color w:val="000000" w:themeColor="text1"/>
          <w:kern w:val="0"/>
          <w:sz w:val="28"/>
        </w:rPr>
        <w:t>由国家林业局竹缠绕复合材料工程技术研究中心</w:t>
      </w:r>
      <w:r w:rsidR="00A41351" w:rsidRPr="002D0D1C">
        <w:rPr>
          <w:rFonts w:ascii="Times New Roman" w:hAnsi="Times New Roman" w:cs="Times New Roman"/>
          <w:color w:val="000000" w:themeColor="text1"/>
          <w:kern w:val="0"/>
          <w:sz w:val="28"/>
        </w:rPr>
        <w:t>会同</w:t>
      </w:r>
      <w:r w:rsidR="006E1870" w:rsidRPr="002D0D1C">
        <w:rPr>
          <w:rFonts w:ascii="Times New Roman" w:hAnsi="Times New Roman" w:cs="Times New Roman"/>
          <w:color w:val="000000" w:themeColor="text1"/>
          <w:kern w:val="0"/>
          <w:sz w:val="28"/>
        </w:rPr>
        <w:t>水利部科技推广中心等</w:t>
      </w:r>
      <w:r w:rsidR="00A41351" w:rsidRPr="002D0D1C">
        <w:rPr>
          <w:rFonts w:ascii="Times New Roman" w:hAnsi="Times New Roman" w:cs="Times New Roman"/>
          <w:color w:val="000000" w:themeColor="text1"/>
          <w:kern w:val="0"/>
          <w:sz w:val="28"/>
        </w:rPr>
        <w:t>有关单位共同编制完成的。</w:t>
      </w:r>
    </w:p>
    <w:p w:rsidR="00515042" w:rsidRPr="002D0D1C" w:rsidRDefault="00515042" w:rsidP="00754078">
      <w:pPr>
        <w:ind w:firstLineChars="200" w:firstLine="56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本规程</w:t>
      </w:r>
      <w:r w:rsidR="00A41351" w:rsidRPr="002D0D1C">
        <w:rPr>
          <w:rFonts w:ascii="Times New Roman" w:hAnsi="Times New Roman" w:cs="Times New Roman"/>
          <w:color w:val="000000" w:themeColor="text1"/>
          <w:kern w:val="0"/>
          <w:sz w:val="28"/>
          <w:szCs w:val="28"/>
        </w:rPr>
        <w:t>在编制过程中</w:t>
      </w:r>
      <w:r w:rsidRPr="002D0D1C">
        <w:rPr>
          <w:rFonts w:ascii="Times New Roman" w:hAnsi="Times New Roman" w:cs="Times New Roman"/>
          <w:color w:val="000000" w:themeColor="text1"/>
          <w:kern w:val="0"/>
          <w:sz w:val="28"/>
          <w:szCs w:val="28"/>
        </w:rPr>
        <w:t>，</w:t>
      </w:r>
      <w:r w:rsidR="00A41351" w:rsidRPr="002D0D1C">
        <w:rPr>
          <w:rFonts w:ascii="Times New Roman" w:hAnsi="Times New Roman" w:cs="Times New Roman"/>
          <w:color w:val="000000" w:themeColor="text1"/>
          <w:kern w:val="0"/>
          <w:sz w:val="28"/>
          <w:szCs w:val="28"/>
        </w:rPr>
        <w:t>编制组广泛开展调查研究，认真</w:t>
      </w:r>
      <w:r w:rsidRPr="002D0D1C">
        <w:rPr>
          <w:rFonts w:ascii="Times New Roman" w:hAnsi="Times New Roman" w:cs="Times New Roman"/>
          <w:color w:val="000000" w:themeColor="text1"/>
          <w:kern w:val="0"/>
          <w:sz w:val="28"/>
          <w:szCs w:val="28"/>
        </w:rPr>
        <w:t>总结各地</w:t>
      </w:r>
      <w:r w:rsidR="006E1870" w:rsidRPr="002D0D1C">
        <w:rPr>
          <w:rFonts w:ascii="Times New Roman" w:hAnsi="Times New Roman" w:cs="Times New Roman"/>
          <w:color w:val="000000" w:themeColor="text1"/>
          <w:kern w:val="0"/>
          <w:sz w:val="28"/>
          <w:szCs w:val="28"/>
        </w:rPr>
        <w:t>竹缠绕复合管</w:t>
      </w:r>
      <w:r w:rsidR="00A41351" w:rsidRPr="002D0D1C">
        <w:rPr>
          <w:rFonts w:ascii="Times New Roman" w:hAnsi="Times New Roman" w:cs="Times New Roman"/>
          <w:color w:val="000000" w:themeColor="text1"/>
          <w:kern w:val="0"/>
          <w:sz w:val="28"/>
          <w:szCs w:val="28"/>
        </w:rPr>
        <w:t>工程实践经验</w:t>
      </w:r>
      <w:r w:rsidRPr="002D0D1C">
        <w:rPr>
          <w:rFonts w:ascii="Times New Roman" w:hAnsi="Times New Roman" w:cs="Times New Roman"/>
          <w:color w:val="000000" w:themeColor="text1"/>
          <w:kern w:val="0"/>
          <w:sz w:val="28"/>
          <w:szCs w:val="28"/>
        </w:rPr>
        <w:t>，</w:t>
      </w:r>
      <w:r w:rsidR="00123200" w:rsidRPr="002D0D1C">
        <w:rPr>
          <w:rFonts w:ascii="Times New Roman" w:hAnsi="Times New Roman" w:cs="Times New Roman"/>
          <w:color w:val="000000" w:themeColor="text1"/>
          <w:kern w:val="0"/>
          <w:sz w:val="28"/>
          <w:szCs w:val="28"/>
        </w:rPr>
        <w:t>并</w:t>
      </w:r>
      <w:r w:rsidRPr="002D0D1C">
        <w:rPr>
          <w:rFonts w:ascii="Times New Roman" w:hAnsi="Times New Roman" w:cs="Times New Roman"/>
          <w:color w:val="000000" w:themeColor="text1"/>
          <w:kern w:val="0"/>
          <w:sz w:val="28"/>
          <w:szCs w:val="28"/>
        </w:rPr>
        <w:t>广泛听取了</w:t>
      </w:r>
      <w:r w:rsidR="00123200" w:rsidRPr="002D0D1C">
        <w:rPr>
          <w:rFonts w:ascii="Times New Roman" w:hAnsi="Times New Roman" w:cs="Times New Roman"/>
          <w:color w:val="000000" w:themeColor="text1"/>
          <w:kern w:val="0"/>
          <w:sz w:val="28"/>
          <w:szCs w:val="28"/>
        </w:rPr>
        <w:t>各方意见</w:t>
      </w:r>
      <w:r w:rsidRPr="002D0D1C">
        <w:rPr>
          <w:rFonts w:ascii="Times New Roman" w:hAnsi="Times New Roman" w:cs="Times New Roman"/>
          <w:color w:val="000000" w:themeColor="text1"/>
          <w:kern w:val="0"/>
          <w:sz w:val="28"/>
          <w:szCs w:val="28"/>
        </w:rPr>
        <w:t>，</w:t>
      </w:r>
      <w:r w:rsidR="00A41351" w:rsidRPr="002D0D1C">
        <w:rPr>
          <w:rFonts w:ascii="Times New Roman" w:hAnsi="Times New Roman" w:cs="Times New Roman"/>
          <w:color w:val="000000" w:themeColor="text1"/>
          <w:kern w:val="0"/>
          <w:sz w:val="28"/>
          <w:szCs w:val="28"/>
        </w:rPr>
        <w:t>制定了本</w:t>
      </w:r>
      <w:r w:rsidR="001D58FD" w:rsidRPr="002D0D1C">
        <w:rPr>
          <w:rFonts w:ascii="Times New Roman" w:hAnsi="Times New Roman" w:cs="Times New Roman"/>
          <w:color w:val="000000" w:themeColor="text1"/>
          <w:kern w:val="0"/>
          <w:sz w:val="28"/>
          <w:szCs w:val="28"/>
        </w:rPr>
        <w:t>规程</w:t>
      </w:r>
      <w:r w:rsidRPr="002D0D1C">
        <w:rPr>
          <w:rFonts w:ascii="Times New Roman" w:hAnsi="Times New Roman" w:cs="Times New Roman"/>
          <w:color w:val="000000" w:themeColor="text1"/>
          <w:kern w:val="0"/>
          <w:sz w:val="28"/>
          <w:szCs w:val="28"/>
        </w:rPr>
        <w:t>。</w:t>
      </w:r>
    </w:p>
    <w:p w:rsidR="00515042" w:rsidRPr="002D0D1C" w:rsidRDefault="00515042">
      <w:pPr>
        <w:ind w:firstLine="555"/>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根据国家计委</w:t>
      </w:r>
      <w:r w:rsidRPr="002D0D1C">
        <w:rPr>
          <w:rFonts w:ascii="Times New Roman" w:hAnsi="Times New Roman" w:cs="Times New Roman"/>
          <w:color w:val="000000" w:themeColor="text1"/>
          <w:sz w:val="28"/>
          <w:szCs w:val="28"/>
        </w:rPr>
        <w:t>[19</w:t>
      </w:r>
      <w:r w:rsidR="00A41351" w:rsidRPr="002D0D1C">
        <w:rPr>
          <w:rFonts w:ascii="Times New Roman" w:hAnsi="Times New Roman" w:cs="Times New Roman"/>
          <w:color w:val="000000" w:themeColor="text1"/>
          <w:sz w:val="28"/>
          <w:szCs w:val="28"/>
        </w:rPr>
        <w:t>8</w:t>
      </w:r>
      <w:r w:rsidRPr="002D0D1C">
        <w:rPr>
          <w:rFonts w:ascii="Times New Roman" w:hAnsi="Times New Roman" w:cs="Times New Roman"/>
          <w:color w:val="000000" w:themeColor="text1"/>
          <w:sz w:val="28"/>
          <w:szCs w:val="28"/>
        </w:rPr>
        <w:t>6]1649</w:t>
      </w:r>
      <w:r w:rsidRPr="002D0D1C">
        <w:rPr>
          <w:rFonts w:ascii="Times New Roman" w:hAnsi="Times New Roman" w:cs="Times New Roman"/>
          <w:color w:val="000000" w:themeColor="text1"/>
          <w:sz w:val="28"/>
          <w:szCs w:val="28"/>
        </w:rPr>
        <w:t>号文《关于请中国工程建设标准化委员会负责组织推荐性工程建设标准试点工作的通知》要求，现将《竹缠绕复合管道工程技术规程》，编号为</w:t>
      </w:r>
      <w:r w:rsidRPr="002D0D1C">
        <w:rPr>
          <w:rFonts w:ascii="Times New Roman" w:hAnsi="Times New Roman" w:cs="Times New Roman"/>
          <w:color w:val="000000" w:themeColor="text1"/>
          <w:sz w:val="28"/>
          <w:szCs w:val="28"/>
        </w:rPr>
        <w:t>CECS XXX:2017</w:t>
      </w:r>
      <w:r w:rsidRPr="002D0D1C">
        <w:rPr>
          <w:rFonts w:ascii="Times New Roman" w:hAnsi="Times New Roman" w:cs="Times New Roman"/>
          <w:color w:val="000000" w:themeColor="text1"/>
          <w:sz w:val="28"/>
          <w:szCs w:val="28"/>
        </w:rPr>
        <w:t>，推荐给工程</w:t>
      </w:r>
      <w:r w:rsidR="00452C7E" w:rsidRPr="002D0D1C">
        <w:rPr>
          <w:rFonts w:ascii="Times New Roman" w:hAnsi="Times New Roman" w:cs="Times New Roman"/>
          <w:color w:val="000000" w:themeColor="text1"/>
          <w:sz w:val="28"/>
          <w:szCs w:val="28"/>
        </w:rPr>
        <w:t>建设</w:t>
      </w:r>
      <w:r w:rsidR="00A41351" w:rsidRPr="002D0D1C">
        <w:rPr>
          <w:rFonts w:ascii="Times New Roman" w:hAnsi="Times New Roman" w:cs="Times New Roman"/>
          <w:color w:val="000000" w:themeColor="text1"/>
          <w:sz w:val="28"/>
          <w:szCs w:val="28"/>
        </w:rPr>
        <w:t>和管理单位采用。</w:t>
      </w:r>
    </w:p>
    <w:p w:rsidR="00A41351" w:rsidRPr="002D0D1C" w:rsidRDefault="00515042">
      <w:pPr>
        <w:pStyle w:val="af1"/>
        <w:ind w:firstLineChars="200" w:firstLine="560"/>
        <w:rPr>
          <w:color w:val="000000" w:themeColor="text1"/>
          <w:kern w:val="0"/>
          <w:sz w:val="28"/>
          <w:szCs w:val="28"/>
        </w:rPr>
      </w:pPr>
      <w:r w:rsidRPr="002D0D1C">
        <w:rPr>
          <w:color w:val="000000" w:themeColor="text1"/>
          <w:kern w:val="0"/>
          <w:sz w:val="28"/>
          <w:szCs w:val="28"/>
        </w:rPr>
        <w:t>本规程由中国工程建设标准化协会管道结构委员会</w:t>
      </w:r>
      <w:r w:rsidRPr="002D0D1C">
        <w:rPr>
          <w:color w:val="000000" w:themeColor="text1"/>
          <w:kern w:val="0"/>
          <w:sz w:val="28"/>
          <w:szCs w:val="28"/>
        </w:rPr>
        <w:t>CECS/TC17</w:t>
      </w:r>
      <w:r w:rsidRPr="002D0D1C">
        <w:rPr>
          <w:color w:val="000000" w:themeColor="text1"/>
          <w:kern w:val="0"/>
          <w:sz w:val="28"/>
          <w:szCs w:val="28"/>
        </w:rPr>
        <w:t>归口管理，由</w:t>
      </w:r>
      <w:r w:rsidRPr="002D0D1C">
        <w:rPr>
          <w:color w:val="000000" w:themeColor="text1"/>
          <w:sz w:val="28"/>
          <w:szCs w:val="28"/>
        </w:rPr>
        <w:t>国家林业局竹缠绕复合材料工程技术研究中心</w:t>
      </w:r>
      <w:r w:rsidRPr="002D0D1C">
        <w:rPr>
          <w:color w:val="000000" w:themeColor="text1"/>
          <w:kern w:val="0"/>
          <w:sz w:val="28"/>
          <w:szCs w:val="28"/>
        </w:rPr>
        <w:t>负责</w:t>
      </w:r>
      <w:r w:rsidR="00A93D93" w:rsidRPr="002D0D1C">
        <w:rPr>
          <w:color w:val="000000" w:themeColor="text1"/>
          <w:kern w:val="0"/>
          <w:sz w:val="28"/>
          <w:szCs w:val="28"/>
        </w:rPr>
        <w:t>具体</w:t>
      </w:r>
      <w:r w:rsidR="00676282" w:rsidRPr="002D0D1C">
        <w:rPr>
          <w:color w:val="000000" w:themeColor="text1"/>
          <w:kern w:val="0"/>
          <w:sz w:val="28"/>
          <w:szCs w:val="28"/>
        </w:rPr>
        <w:t>技术内容的</w:t>
      </w:r>
      <w:r w:rsidRPr="002D0D1C">
        <w:rPr>
          <w:color w:val="000000" w:themeColor="text1"/>
          <w:kern w:val="0"/>
          <w:sz w:val="28"/>
          <w:szCs w:val="28"/>
        </w:rPr>
        <w:t>解释。</w:t>
      </w:r>
      <w:r w:rsidR="00A41351" w:rsidRPr="002D0D1C">
        <w:rPr>
          <w:color w:val="000000" w:themeColor="text1"/>
          <w:kern w:val="0"/>
          <w:sz w:val="28"/>
          <w:szCs w:val="28"/>
        </w:rPr>
        <w:t>请各单位在执行本规程过程中，注意总结经验，积累资料，随时将有关意见和建议寄交至国家林业局竹缠绕复合材料工程技术研究中心（通讯地址：浙江省湖州市德清县长虹东街</w:t>
      </w:r>
      <w:r w:rsidR="00A41351" w:rsidRPr="002D0D1C">
        <w:rPr>
          <w:color w:val="000000" w:themeColor="text1"/>
          <w:kern w:val="0"/>
          <w:sz w:val="28"/>
          <w:szCs w:val="28"/>
        </w:rPr>
        <w:t>966-2</w:t>
      </w:r>
      <w:r w:rsidR="00A41351" w:rsidRPr="002D0D1C">
        <w:rPr>
          <w:color w:val="000000" w:themeColor="text1"/>
          <w:kern w:val="0"/>
          <w:sz w:val="28"/>
          <w:szCs w:val="28"/>
        </w:rPr>
        <w:t>号，邮政编码：</w:t>
      </w:r>
      <w:r w:rsidR="00A41351" w:rsidRPr="002D0D1C">
        <w:rPr>
          <w:color w:val="000000" w:themeColor="text1"/>
          <w:kern w:val="0"/>
          <w:sz w:val="28"/>
          <w:szCs w:val="28"/>
        </w:rPr>
        <w:t>313200</w:t>
      </w:r>
      <w:r w:rsidR="00A41351" w:rsidRPr="002D0D1C">
        <w:rPr>
          <w:color w:val="000000" w:themeColor="text1"/>
          <w:kern w:val="0"/>
          <w:sz w:val="28"/>
          <w:szCs w:val="28"/>
        </w:rPr>
        <w:t>，传真：</w:t>
      </w:r>
      <w:r w:rsidR="00D955EF" w:rsidRPr="002D0D1C">
        <w:rPr>
          <w:bCs/>
          <w:color w:val="000000" w:themeColor="text1"/>
          <w:sz w:val="28"/>
          <w:szCs w:val="28"/>
        </w:rPr>
        <w:t>0572</w:t>
      </w:r>
      <w:r w:rsidR="00A41351" w:rsidRPr="002D0D1C">
        <w:rPr>
          <w:bCs/>
          <w:color w:val="000000" w:themeColor="text1"/>
          <w:sz w:val="28"/>
          <w:szCs w:val="28"/>
        </w:rPr>
        <w:t>-</w:t>
      </w:r>
      <w:r w:rsidR="00D955EF" w:rsidRPr="002D0D1C">
        <w:rPr>
          <w:bCs/>
          <w:color w:val="000000" w:themeColor="text1"/>
          <w:sz w:val="28"/>
          <w:szCs w:val="28"/>
        </w:rPr>
        <w:t>8232821</w:t>
      </w:r>
      <w:r w:rsidR="00A41351" w:rsidRPr="002D0D1C">
        <w:rPr>
          <w:color w:val="000000" w:themeColor="text1"/>
          <w:kern w:val="0"/>
          <w:sz w:val="28"/>
          <w:szCs w:val="28"/>
        </w:rPr>
        <w:t>）</w:t>
      </w:r>
      <w:r w:rsidR="00D955EF" w:rsidRPr="002D0D1C">
        <w:rPr>
          <w:color w:val="000000" w:themeColor="text1"/>
          <w:kern w:val="0"/>
          <w:sz w:val="28"/>
          <w:szCs w:val="28"/>
        </w:rPr>
        <w:t>，以供今后修订时参考。</w:t>
      </w:r>
    </w:p>
    <w:p w:rsidR="00515042" w:rsidRPr="002D0D1C" w:rsidRDefault="00515042">
      <w:pPr>
        <w:pStyle w:val="af1"/>
        <w:rPr>
          <w:color w:val="000000" w:themeColor="text1"/>
          <w:sz w:val="28"/>
          <w:szCs w:val="28"/>
        </w:rPr>
      </w:pPr>
      <w:bookmarkStart w:id="5" w:name="_Toc420489384"/>
      <w:bookmarkStart w:id="6" w:name="_Toc420494239"/>
      <w:r w:rsidRPr="002D0D1C">
        <w:rPr>
          <w:b/>
          <w:color w:val="000000" w:themeColor="text1"/>
          <w:kern w:val="0"/>
          <w:sz w:val="28"/>
          <w:szCs w:val="28"/>
        </w:rPr>
        <w:t xml:space="preserve">   </w:t>
      </w:r>
      <w:r w:rsidRPr="002D0D1C">
        <w:rPr>
          <w:b/>
          <w:color w:val="000000" w:themeColor="text1"/>
          <w:kern w:val="0"/>
          <w:sz w:val="28"/>
          <w:szCs w:val="28"/>
        </w:rPr>
        <w:t>主</w:t>
      </w:r>
      <w:r w:rsidRPr="002D0D1C">
        <w:rPr>
          <w:b/>
          <w:color w:val="000000" w:themeColor="text1"/>
          <w:kern w:val="0"/>
          <w:sz w:val="28"/>
          <w:szCs w:val="28"/>
        </w:rPr>
        <w:t xml:space="preserve"> </w:t>
      </w:r>
      <w:r w:rsidRPr="002D0D1C">
        <w:rPr>
          <w:b/>
          <w:color w:val="000000" w:themeColor="text1"/>
          <w:kern w:val="0"/>
          <w:sz w:val="28"/>
          <w:szCs w:val="28"/>
        </w:rPr>
        <w:t>编</w:t>
      </w:r>
      <w:r w:rsidRPr="002D0D1C">
        <w:rPr>
          <w:b/>
          <w:color w:val="000000" w:themeColor="text1"/>
          <w:kern w:val="0"/>
          <w:sz w:val="28"/>
          <w:szCs w:val="28"/>
        </w:rPr>
        <w:t xml:space="preserve"> </w:t>
      </w:r>
      <w:r w:rsidRPr="002D0D1C">
        <w:rPr>
          <w:b/>
          <w:color w:val="000000" w:themeColor="text1"/>
          <w:kern w:val="0"/>
          <w:sz w:val="28"/>
          <w:szCs w:val="28"/>
        </w:rPr>
        <w:t>单</w:t>
      </w:r>
      <w:r w:rsidRPr="002D0D1C">
        <w:rPr>
          <w:b/>
          <w:color w:val="000000" w:themeColor="text1"/>
          <w:kern w:val="0"/>
          <w:sz w:val="28"/>
          <w:szCs w:val="28"/>
        </w:rPr>
        <w:t xml:space="preserve"> </w:t>
      </w:r>
      <w:r w:rsidRPr="002D0D1C">
        <w:rPr>
          <w:b/>
          <w:color w:val="000000" w:themeColor="text1"/>
          <w:kern w:val="0"/>
          <w:sz w:val="28"/>
          <w:szCs w:val="28"/>
        </w:rPr>
        <w:t>位：</w:t>
      </w:r>
      <w:r w:rsidRPr="002D0D1C">
        <w:rPr>
          <w:color w:val="000000" w:themeColor="text1"/>
          <w:sz w:val="28"/>
          <w:szCs w:val="28"/>
        </w:rPr>
        <w:t>国家林业局竹缠绕复合材料工程技术研究中心</w:t>
      </w:r>
    </w:p>
    <w:bookmarkEnd w:id="5"/>
    <w:bookmarkEnd w:id="6"/>
    <w:p w:rsidR="00515042" w:rsidRPr="002D0D1C" w:rsidRDefault="00515042">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水利部科技推广中心</w:t>
      </w:r>
    </w:p>
    <w:p w:rsidR="005216C3" w:rsidRPr="002D0D1C" w:rsidRDefault="00515042" w:rsidP="005216C3">
      <w:pPr>
        <w:spacing w:line="480" w:lineRule="auto"/>
        <w:ind w:firstLineChars="151" w:firstLine="424"/>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参</w:t>
      </w:r>
      <w:r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编</w:t>
      </w:r>
      <w:r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单</w:t>
      </w:r>
      <w:r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位：</w:t>
      </w:r>
      <w:r w:rsidR="005216C3" w:rsidRPr="002D0D1C">
        <w:rPr>
          <w:rFonts w:ascii="Times New Roman" w:hAnsi="Times New Roman" w:cs="Times New Roman"/>
          <w:color w:val="000000" w:themeColor="text1"/>
          <w:sz w:val="28"/>
          <w:szCs w:val="28"/>
        </w:rPr>
        <w:t>上海市政工程设计研究总院（集团）有限公司</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新疆兵团勘测设计院（集团）有限责任公司</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lastRenderedPageBreak/>
        <w:t>山东省临沂市水利勘测设计院</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中石化石油工程设计有限公司</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中铁十八局集团有限公司</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北京铁研建设监理有限责任公司</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山东省临沂市水利局</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中国水利水电科学研究院</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中国灌溉排水发展中心</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中国铁建股份有限公司</w:t>
      </w:r>
    </w:p>
    <w:p w:rsidR="005216C3" w:rsidRPr="002D0D1C" w:rsidRDefault="005216C3" w:rsidP="005216C3">
      <w:pPr>
        <w:spacing w:line="480" w:lineRule="auto"/>
        <w:ind w:firstLineChars="810" w:firstLine="2268"/>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浙江省城乡规划设计研究院</w:t>
      </w:r>
    </w:p>
    <w:p w:rsidR="00515042" w:rsidRPr="002D0D1C" w:rsidRDefault="00515042" w:rsidP="005216C3">
      <w:pPr>
        <w:ind w:firstLine="420"/>
        <w:jc w:val="left"/>
        <w:rPr>
          <w:rFonts w:ascii="Times New Roman" w:hAnsi="Times New Roman" w:cs="Times New Roman"/>
          <w:color w:val="000000" w:themeColor="text1"/>
          <w:sz w:val="28"/>
          <w:szCs w:val="28"/>
        </w:rPr>
      </w:pPr>
    </w:p>
    <w:p w:rsidR="00515042" w:rsidRPr="002D0D1C" w:rsidRDefault="00515042">
      <w:pPr>
        <w:rPr>
          <w:rFonts w:ascii="Times New Roman" w:hAnsi="Times New Roman" w:cs="Times New Roman"/>
          <w:b/>
          <w:color w:val="000000" w:themeColor="text1"/>
          <w:kern w:val="0"/>
          <w:sz w:val="28"/>
          <w:szCs w:val="28"/>
        </w:rPr>
      </w:pPr>
      <w:r w:rsidRPr="002D0D1C">
        <w:rPr>
          <w:rFonts w:ascii="Times New Roman" w:hAnsi="Times New Roman" w:cs="Times New Roman"/>
          <w:b/>
          <w:color w:val="000000" w:themeColor="text1"/>
          <w:kern w:val="0"/>
          <w:sz w:val="28"/>
          <w:szCs w:val="28"/>
        </w:rPr>
        <w:t>主要起草人：</w:t>
      </w:r>
    </w:p>
    <w:p w:rsidR="005216C3" w:rsidRPr="002D0D1C" w:rsidRDefault="005216C3">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叶柃、陈梁擎、王如华、沈小红</w:t>
      </w:r>
      <w:r w:rsidR="00862066" w:rsidRPr="002D0D1C">
        <w:rPr>
          <w:rFonts w:ascii="Times New Roman" w:hAnsi="Times New Roman" w:cs="Times New Roman"/>
          <w:color w:val="000000" w:themeColor="text1"/>
          <w:sz w:val="28"/>
          <w:szCs w:val="28"/>
        </w:rPr>
        <w:t>、王健</w:t>
      </w:r>
      <w:r w:rsidRPr="002D0D1C">
        <w:rPr>
          <w:rFonts w:ascii="Times New Roman" w:hAnsi="Times New Roman" w:cs="Times New Roman"/>
          <w:color w:val="000000" w:themeColor="text1"/>
          <w:sz w:val="28"/>
          <w:szCs w:val="28"/>
        </w:rPr>
        <w:t>、白新华、王新忠、胡遵福、丁慧、金雪芹、朱逢春、高本虎、谢崇宝、刘江华、任卫来、高勇、郎庆善、吴晨旭、呙如地、翁赟、张淑娴、蔡囊、赵恒、孙元平、马建新、施昭。</w:t>
      </w:r>
    </w:p>
    <w:p w:rsidR="005216C3" w:rsidRPr="002D0D1C" w:rsidRDefault="005216C3">
      <w:pPr>
        <w:rPr>
          <w:rFonts w:ascii="Times New Roman" w:hAnsi="Times New Roman" w:cs="Times New Roman"/>
          <w:color w:val="000000" w:themeColor="text1"/>
          <w:sz w:val="28"/>
          <w:szCs w:val="28"/>
        </w:rPr>
      </w:pPr>
    </w:p>
    <w:p w:rsidR="00515042" w:rsidRPr="002D0D1C" w:rsidRDefault="00515042">
      <w:pPr>
        <w:rPr>
          <w:rFonts w:ascii="Times New Roman" w:hAnsi="Times New Roman" w:cs="Times New Roman"/>
          <w:b/>
          <w:color w:val="000000" w:themeColor="text1"/>
          <w:kern w:val="0"/>
          <w:sz w:val="28"/>
          <w:szCs w:val="28"/>
        </w:rPr>
      </w:pPr>
      <w:r w:rsidRPr="002D0D1C">
        <w:rPr>
          <w:rFonts w:ascii="Times New Roman" w:hAnsi="Times New Roman" w:cs="Times New Roman"/>
          <w:b/>
          <w:color w:val="000000" w:themeColor="text1"/>
          <w:kern w:val="0"/>
          <w:sz w:val="28"/>
          <w:szCs w:val="28"/>
        </w:rPr>
        <w:t>主要审查人：</w:t>
      </w:r>
    </w:p>
    <w:p w:rsidR="00515042" w:rsidRPr="002D0D1C" w:rsidRDefault="00515042">
      <w:pPr>
        <w:pStyle w:val="afff8"/>
        <w:spacing w:line="240" w:lineRule="auto"/>
        <w:jc w:val="left"/>
        <w:rPr>
          <w:rFonts w:ascii="Times New Roman" w:cs="Times New Roman"/>
          <w:color w:val="000000" w:themeColor="text1"/>
          <w:sz w:val="28"/>
          <w:szCs w:val="28"/>
        </w:rPr>
      </w:pPr>
    </w:p>
    <w:p w:rsidR="00515042" w:rsidRPr="002D0D1C" w:rsidRDefault="00515042">
      <w:pPr>
        <w:ind w:firstLine="555"/>
        <w:jc w:val="right"/>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t>中国工程建设标准化协会</w:t>
      </w:r>
    </w:p>
    <w:p w:rsidR="00682D31" w:rsidRPr="002D0D1C" w:rsidRDefault="00515042" w:rsidP="007B2ACE">
      <w:pPr>
        <w:ind w:right="280"/>
        <w:jc w:val="right"/>
        <w:rPr>
          <w:rFonts w:ascii="Times New Roman" w:hAnsi="Times New Roman" w:cs="Times New Roman"/>
          <w:color w:val="000000" w:themeColor="text1"/>
          <w:kern w:val="0"/>
          <w:sz w:val="28"/>
          <w:szCs w:val="28"/>
        </w:rPr>
        <w:sectPr w:rsidR="00682D31" w:rsidRPr="002D0D1C">
          <w:footerReference w:type="first" r:id="rId14"/>
          <w:pgSz w:w="11907" w:h="16839"/>
          <w:pgMar w:top="1418" w:right="1134" w:bottom="1134" w:left="1418" w:header="1418" w:footer="851" w:gutter="0"/>
          <w:pgNumType w:fmt="upperRoman" w:start="1"/>
          <w:cols w:space="720"/>
          <w:docGrid w:type="lines" w:linePitch="312"/>
        </w:sectPr>
      </w:pPr>
      <w:r w:rsidRPr="002D0D1C">
        <w:rPr>
          <w:rFonts w:ascii="Times New Roman" w:hAnsi="Times New Roman" w:cs="Times New Roman"/>
          <w:b/>
          <w:color w:val="000000" w:themeColor="text1"/>
          <w:sz w:val="28"/>
          <w:szCs w:val="28"/>
        </w:rPr>
        <w:t>2017</w:t>
      </w:r>
      <w:r w:rsidRPr="002D0D1C">
        <w:rPr>
          <w:rFonts w:ascii="Times New Roman" w:hAnsi="Times New Roman" w:cs="Times New Roman"/>
          <w:b/>
          <w:color w:val="000000" w:themeColor="text1"/>
          <w:sz w:val="28"/>
          <w:szCs w:val="28"/>
        </w:rPr>
        <w:t>年</w:t>
      </w:r>
      <w:r w:rsidRPr="002D0D1C">
        <w:rPr>
          <w:rFonts w:ascii="Times New Roman" w:hAnsi="Times New Roman" w:cs="Times New Roman"/>
          <w:b/>
          <w:color w:val="000000" w:themeColor="text1"/>
          <w:sz w:val="28"/>
          <w:szCs w:val="28"/>
        </w:rPr>
        <w:t>X</w:t>
      </w:r>
      <w:r w:rsidRPr="002D0D1C">
        <w:rPr>
          <w:rFonts w:ascii="Times New Roman" w:hAnsi="Times New Roman" w:cs="Times New Roman"/>
          <w:b/>
          <w:color w:val="000000" w:themeColor="text1"/>
          <w:sz w:val="28"/>
          <w:szCs w:val="28"/>
        </w:rPr>
        <w:t>月</w:t>
      </w:r>
      <w:r w:rsidRPr="002D0D1C">
        <w:rPr>
          <w:rFonts w:ascii="Times New Roman" w:hAnsi="Times New Roman" w:cs="Times New Roman"/>
          <w:b/>
          <w:color w:val="000000" w:themeColor="text1"/>
          <w:sz w:val="28"/>
          <w:szCs w:val="28"/>
        </w:rPr>
        <w:t>XX</w:t>
      </w:r>
      <w:r w:rsidRPr="002D0D1C">
        <w:rPr>
          <w:rFonts w:ascii="Times New Roman" w:hAnsi="Times New Roman" w:cs="Times New Roman"/>
          <w:b/>
          <w:color w:val="000000" w:themeColor="text1"/>
          <w:sz w:val="28"/>
          <w:szCs w:val="28"/>
        </w:rPr>
        <w:t>日</w:t>
      </w:r>
      <w:r w:rsidR="00827156" w:rsidRPr="002D0D1C">
        <w:rPr>
          <w:rFonts w:ascii="Times New Roman" w:hAnsi="Times New Roman" w:cs="Times New Roman"/>
          <w:color w:val="000000" w:themeColor="text1"/>
          <w:kern w:val="0"/>
          <w:sz w:val="28"/>
          <w:szCs w:val="28"/>
        </w:rPr>
        <w:t xml:space="preserve"> </w:t>
      </w:r>
    </w:p>
    <w:p w:rsidR="00974763" w:rsidRPr="002D0D1C" w:rsidRDefault="00974763" w:rsidP="00974763">
      <w:pPr>
        <w:pStyle w:val="TOC"/>
        <w:jc w:val="center"/>
        <w:rPr>
          <w:rFonts w:ascii="Times New Roman" w:hAnsi="Times New Roman"/>
          <w:color w:val="000000" w:themeColor="text1"/>
        </w:rPr>
      </w:pPr>
      <w:r w:rsidRPr="002D0D1C">
        <w:rPr>
          <w:rFonts w:ascii="Times New Roman" w:hAnsi="Times New Roman"/>
          <w:color w:val="000000" w:themeColor="text1"/>
          <w:lang w:val="zh-CN"/>
        </w:rPr>
        <w:lastRenderedPageBreak/>
        <w:t>目</w:t>
      </w:r>
      <w:r w:rsidRPr="002D0D1C">
        <w:rPr>
          <w:rFonts w:ascii="Times New Roman" w:hAnsi="Times New Roman"/>
          <w:color w:val="000000" w:themeColor="text1"/>
        </w:rPr>
        <w:t xml:space="preserve">  </w:t>
      </w:r>
      <w:r w:rsidRPr="002D0D1C">
        <w:rPr>
          <w:rFonts w:ascii="Times New Roman" w:hAnsi="Times New Roman"/>
          <w:color w:val="000000" w:themeColor="text1"/>
          <w:lang w:val="zh-CN"/>
        </w:rPr>
        <w:t>次</w:t>
      </w:r>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r w:rsidRPr="002D0D1C">
        <w:rPr>
          <w:rFonts w:ascii="Times New Roman" w:eastAsiaTheme="minorEastAsia" w:hAnsi="Times New Roman" w:cs="Times New Roman"/>
          <w:color w:val="000000" w:themeColor="text1"/>
        </w:rPr>
        <w:fldChar w:fldCharType="begin"/>
      </w:r>
      <w:r w:rsidR="00974763" w:rsidRPr="002D0D1C">
        <w:rPr>
          <w:rFonts w:ascii="Times New Roman" w:eastAsiaTheme="minorEastAsia" w:hAnsi="Times New Roman" w:cs="Times New Roman"/>
          <w:color w:val="000000" w:themeColor="text1"/>
        </w:rPr>
        <w:instrText xml:space="preserve"> TOC \o "1-3" \h \z \u </w:instrText>
      </w:r>
      <w:r w:rsidRPr="002D0D1C">
        <w:rPr>
          <w:rFonts w:ascii="Times New Roman" w:eastAsiaTheme="minorEastAsia" w:hAnsi="Times New Roman" w:cs="Times New Roman"/>
          <w:color w:val="000000" w:themeColor="text1"/>
        </w:rPr>
        <w:fldChar w:fldCharType="separate"/>
      </w:r>
      <w:hyperlink w:anchor="_Toc468443245" w:history="1">
        <w:r w:rsidR="00827937" w:rsidRPr="002D0D1C">
          <w:rPr>
            <w:rStyle w:val="a5"/>
            <w:rFonts w:ascii="Times New Roman" w:eastAsiaTheme="minorEastAsia" w:hAnsi="Times New Roman"/>
            <w:noProof/>
            <w:color w:val="000000" w:themeColor="text1"/>
            <w:sz w:val="24"/>
            <w:szCs w:val="24"/>
          </w:rPr>
          <w:t xml:space="preserve">1 </w:t>
        </w:r>
        <w:r w:rsidR="00827937" w:rsidRPr="002D0D1C">
          <w:rPr>
            <w:rStyle w:val="a5"/>
            <w:rFonts w:ascii="Times New Roman" w:eastAsiaTheme="minorEastAsia" w:hAnsi="Times New Roman"/>
            <w:noProof/>
            <w:color w:val="000000" w:themeColor="text1"/>
            <w:sz w:val="24"/>
            <w:szCs w:val="24"/>
          </w:rPr>
          <w:t>总</w:t>
        </w:r>
        <w:r w:rsidR="00827937" w:rsidRPr="002D0D1C">
          <w:rPr>
            <w:rStyle w:val="a5"/>
            <w:rFonts w:ascii="Times New Roman" w:eastAsiaTheme="minorEastAsia" w:hAnsi="Times New Roman"/>
            <w:noProof/>
            <w:color w:val="000000" w:themeColor="text1"/>
            <w:sz w:val="24"/>
            <w:szCs w:val="24"/>
          </w:rPr>
          <w:t xml:space="preserve">   </w:t>
        </w:r>
        <w:r w:rsidR="00827937" w:rsidRPr="002D0D1C">
          <w:rPr>
            <w:rStyle w:val="a5"/>
            <w:rFonts w:ascii="Times New Roman" w:eastAsiaTheme="minorEastAsia" w:hAnsi="Times New Roman"/>
            <w:noProof/>
            <w:color w:val="000000" w:themeColor="text1"/>
            <w:sz w:val="24"/>
            <w:szCs w:val="24"/>
          </w:rPr>
          <w:t>则</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_Toc468443245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1</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246" w:history="1">
        <w:r w:rsidR="00827937" w:rsidRPr="002D0D1C">
          <w:rPr>
            <w:rStyle w:val="a5"/>
            <w:rFonts w:ascii="Times New Roman" w:eastAsiaTheme="minorEastAsia" w:hAnsi="Times New Roman"/>
            <w:noProof/>
            <w:color w:val="000000" w:themeColor="text1"/>
            <w:sz w:val="24"/>
            <w:szCs w:val="24"/>
          </w:rPr>
          <w:t xml:space="preserve">2 </w:t>
        </w:r>
        <w:r w:rsidR="00827937" w:rsidRPr="002D0D1C">
          <w:rPr>
            <w:rStyle w:val="a5"/>
            <w:rFonts w:ascii="Times New Roman" w:eastAsiaTheme="minorEastAsia" w:hAnsi="Times New Roman"/>
            <w:noProof/>
            <w:color w:val="000000" w:themeColor="text1"/>
            <w:sz w:val="24"/>
            <w:szCs w:val="24"/>
          </w:rPr>
          <w:t>术语与符号</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_Toc468443246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2</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47" w:history="1">
        <w:r w:rsidR="00827937" w:rsidRPr="002D0D1C">
          <w:rPr>
            <w:rStyle w:val="a5"/>
            <w:rFonts w:ascii="Times New Roman" w:eastAsiaTheme="minorEastAsia" w:hAnsi="Times New Roman"/>
            <w:noProof/>
            <w:color w:val="000000" w:themeColor="text1"/>
            <w:sz w:val="24"/>
            <w:szCs w:val="24"/>
          </w:rPr>
          <w:t xml:space="preserve">2.1 </w:t>
        </w:r>
        <w:r w:rsidR="00827937" w:rsidRPr="002D0D1C">
          <w:rPr>
            <w:rStyle w:val="a5"/>
            <w:rFonts w:ascii="Times New Roman" w:eastAsiaTheme="minorEastAsia" w:hAnsi="Times New Roman"/>
            <w:noProof/>
            <w:color w:val="000000" w:themeColor="text1"/>
            <w:sz w:val="24"/>
            <w:szCs w:val="24"/>
          </w:rPr>
          <w:t>术语</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bCs/>
            <w:caps/>
            <w:smallCaps w:val="0"/>
            <w:noProof/>
            <w:webHidden/>
            <w:color w:val="000000" w:themeColor="text1"/>
            <w:sz w:val="24"/>
            <w:szCs w:val="24"/>
          </w:rPr>
          <w:fldChar w:fldCharType="begin"/>
        </w:r>
        <w:r w:rsidR="00827937" w:rsidRPr="002D0D1C">
          <w:rPr>
            <w:rFonts w:ascii="Times New Roman" w:eastAsiaTheme="minorEastAsia" w:hAnsi="Times New Roman" w:cs="Times New Roman"/>
            <w:bCs/>
            <w:caps/>
            <w:smallCaps w:val="0"/>
            <w:noProof/>
            <w:webHidden/>
            <w:color w:val="000000" w:themeColor="text1"/>
            <w:sz w:val="24"/>
            <w:szCs w:val="24"/>
          </w:rPr>
          <w:instrText xml:space="preserve"> PAGEREF _Toc468443247 \h </w:instrText>
        </w:r>
        <w:r w:rsidRPr="002D0D1C">
          <w:rPr>
            <w:rFonts w:ascii="Times New Roman" w:eastAsiaTheme="minorEastAsia" w:hAnsi="Times New Roman" w:cs="Times New Roman"/>
            <w:bCs/>
            <w:caps/>
            <w:smallCaps w:val="0"/>
            <w:noProof/>
            <w:webHidden/>
            <w:color w:val="000000" w:themeColor="text1"/>
            <w:sz w:val="24"/>
            <w:szCs w:val="24"/>
          </w:rPr>
        </w:r>
        <w:r w:rsidRPr="002D0D1C">
          <w:rPr>
            <w:rFonts w:ascii="Times New Roman" w:eastAsiaTheme="minorEastAsia" w:hAnsi="Times New Roman" w:cs="Times New Roman"/>
            <w:bCs/>
            <w:caps/>
            <w:smallCaps w:val="0"/>
            <w:noProof/>
            <w:webHidden/>
            <w:color w:val="000000" w:themeColor="text1"/>
            <w:sz w:val="24"/>
            <w:szCs w:val="24"/>
          </w:rPr>
          <w:fldChar w:fldCharType="separate"/>
        </w:r>
        <w:r w:rsidR="00D97D35">
          <w:rPr>
            <w:rFonts w:ascii="Times New Roman" w:eastAsiaTheme="minorEastAsia" w:hAnsi="Times New Roman" w:cs="Times New Roman"/>
            <w:bCs/>
            <w:caps/>
            <w:smallCaps w:val="0"/>
            <w:noProof/>
            <w:webHidden/>
            <w:color w:val="000000" w:themeColor="text1"/>
            <w:sz w:val="24"/>
            <w:szCs w:val="24"/>
          </w:rPr>
          <w:t>2</w:t>
        </w:r>
        <w:r w:rsidRPr="002D0D1C">
          <w:rPr>
            <w:rFonts w:ascii="Times New Roman" w:eastAsiaTheme="minorEastAsia" w:hAnsi="Times New Roman" w:cs="Times New Roman"/>
            <w:bCs/>
            <w:caps/>
            <w:smallCaps w:val="0"/>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b/>
          <w:bCs/>
          <w:caps/>
          <w:noProof/>
          <w:color w:val="000000" w:themeColor="text1"/>
          <w:sz w:val="24"/>
          <w:szCs w:val="24"/>
        </w:rPr>
      </w:pPr>
      <w:hyperlink w:anchor="_Toc468443251" w:history="1">
        <w:r w:rsidR="00827937" w:rsidRPr="002D0D1C">
          <w:rPr>
            <w:rStyle w:val="a5"/>
            <w:rFonts w:ascii="Times New Roman" w:eastAsiaTheme="minorEastAsia" w:hAnsi="Times New Roman"/>
            <w:noProof/>
            <w:color w:val="000000" w:themeColor="text1"/>
            <w:sz w:val="24"/>
            <w:szCs w:val="24"/>
          </w:rPr>
          <w:t>2.2</w:t>
        </w:r>
        <w:r w:rsidR="00AB3413" w:rsidRPr="002D0D1C">
          <w:rPr>
            <w:rStyle w:val="a5"/>
            <w:rFonts w:ascii="Times New Roman" w:eastAsiaTheme="minorEastAsia" w:hAnsi="Times New Roman"/>
            <w:noProof/>
            <w:color w:val="000000" w:themeColor="text1"/>
            <w:sz w:val="24"/>
            <w:szCs w:val="24"/>
          </w:rPr>
          <w:t xml:space="preserve"> </w:t>
        </w:r>
        <w:r w:rsidR="00827937" w:rsidRPr="002D0D1C">
          <w:rPr>
            <w:rStyle w:val="a5"/>
            <w:rFonts w:ascii="Times New Roman" w:eastAsiaTheme="minorEastAsia" w:hAnsi="Times New Roman"/>
            <w:noProof/>
            <w:color w:val="000000" w:themeColor="text1"/>
            <w:sz w:val="24"/>
            <w:szCs w:val="24"/>
          </w:rPr>
          <w:t>符号</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_Toc468443251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2</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253" w:history="1">
        <w:r w:rsidR="00827937" w:rsidRPr="002D0D1C">
          <w:rPr>
            <w:rStyle w:val="a5"/>
            <w:rFonts w:ascii="Times New Roman" w:eastAsiaTheme="minorEastAsia" w:hAnsi="Times New Roman"/>
            <w:noProof/>
            <w:color w:val="000000" w:themeColor="text1"/>
            <w:sz w:val="24"/>
            <w:szCs w:val="24"/>
          </w:rPr>
          <w:t xml:space="preserve">3 </w:t>
        </w:r>
        <w:r w:rsidR="00827937" w:rsidRPr="002D0D1C">
          <w:rPr>
            <w:rStyle w:val="a5"/>
            <w:rFonts w:ascii="Times New Roman" w:eastAsiaTheme="minorEastAsia" w:hAnsi="Times New Roman"/>
            <w:noProof/>
            <w:color w:val="000000" w:themeColor="text1"/>
            <w:sz w:val="24"/>
            <w:szCs w:val="24"/>
          </w:rPr>
          <w:t>管材及管件</w:t>
        </w:r>
        <w:r w:rsidR="00827937" w:rsidRPr="002D0D1C">
          <w:rPr>
            <w:rFonts w:ascii="Times New Roman" w:eastAsiaTheme="minorEastAsia" w:hAnsi="Times New Roman" w:cs="Times New Roman"/>
            <w:b w:val="0"/>
            <w:noProof/>
            <w:webHidden/>
            <w:color w:val="000000" w:themeColor="text1"/>
            <w:sz w:val="24"/>
            <w:szCs w:val="24"/>
          </w:rPr>
          <w:tab/>
        </w:r>
        <w:r w:rsidR="00FE7BE3" w:rsidRPr="002D0D1C">
          <w:rPr>
            <w:rFonts w:ascii="Times New Roman" w:eastAsiaTheme="minorEastAsia" w:hAnsi="Times New Roman" w:cs="Times New Roman"/>
            <w:b w:val="0"/>
            <w:noProof/>
            <w:webHidden/>
            <w:color w:val="000000" w:themeColor="text1"/>
            <w:sz w:val="24"/>
            <w:szCs w:val="24"/>
          </w:rPr>
          <w:t>7</w:t>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54" w:history="1">
        <w:r w:rsidR="00827937" w:rsidRPr="002D0D1C">
          <w:rPr>
            <w:rStyle w:val="a5"/>
            <w:rFonts w:ascii="Times New Roman" w:eastAsiaTheme="minorEastAsia" w:hAnsi="Times New Roman"/>
            <w:noProof/>
            <w:color w:val="000000" w:themeColor="text1"/>
            <w:sz w:val="24"/>
            <w:szCs w:val="24"/>
          </w:rPr>
          <w:t xml:space="preserve">3.1 </w:t>
        </w:r>
        <w:r w:rsidR="00827937" w:rsidRPr="002D0D1C">
          <w:rPr>
            <w:rStyle w:val="a5"/>
            <w:rFonts w:ascii="Times New Roman" w:eastAsiaTheme="minorEastAsia" w:hAnsi="Times New Roman"/>
            <w:noProof/>
            <w:color w:val="000000" w:themeColor="text1"/>
            <w:sz w:val="24"/>
            <w:szCs w:val="24"/>
          </w:rPr>
          <w:t>管材</w:t>
        </w:r>
        <w:r w:rsidR="00827937" w:rsidRPr="002D0D1C">
          <w:rPr>
            <w:rFonts w:ascii="Times New Roman" w:eastAsiaTheme="minorEastAsia" w:hAnsi="Times New Roman" w:cs="Times New Roman"/>
            <w:noProof/>
            <w:webHidden/>
            <w:color w:val="000000" w:themeColor="text1"/>
            <w:sz w:val="24"/>
            <w:szCs w:val="24"/>
          </w:rPr>
          <w:tab/>
        </w:r>
        <w:r w:rsidR="00FE7BE3" w:rsidRPr="002D0D1C">
          <w:rPr>
            <w:rFonts w:ascii="Times New Roman" w:eastAsiaTheme="minorEastAsia" w:hAnsi="Times New Roman" w:cs="Times New Roman"/>
            <w:noProof/>
            <w:webHidden/>
            <w:color w:val="000000" w:themeColor="text1"/>
            <w:sz w:val="24"/>
            <w:szCs w:val="24"/>
          </w:rPr>
          <w:t>7</w:t>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55" w:history="1">
        <w:r w:rsidR="00827937" w:rsidRPr="002D0D1C">
          <w:rPr>
            <w:rStyle w:val="a5"/>
            <w:rFonts w:ascii="Times New Roman" w:eastAsiaTheme="minorEastAsia" w:hAnsi="Times New Roman"/>
            <w:noProof/>
            <w:color w:val="000000" w:themeColor="text1"/>
            <w:sz w:val="24"/>
            <w:szCs w:val="24"/>
          </w:rPr>
          <w:t xml:space="preserve">3.2 </w:t>
        </w:r>
        <w:r w:rsidR="00827937" w:rsidRPr="002D0D1C">
          <w:rPr>
            <w:rStyle w:val="a5"/>
            <w:rFonts w:ascii="Times New Roman" w:eastAsiaTheme="minorEastAsia" w:hAnsi="Times New Roman"/>
            <w:noProof/>
            <w:color w:val="000000" w:themeColor="text1"/>
            <w:sz w:val="24"/>
            <w:szCs w:val="24"/>
          </w:rPr>
          <w:t>管件</w:t>
        </w:r>
        <w:r w:rsidR="00827937" w:rsidRPr="002D0D1C">
          <w:rPr>
            <w:rFonts w:ascii="Times New Roman" w:eastAsiaTheme="minorEastAsia" w:hAnsi="Times New Roman" w:cs="Times New Roman"/>
            <w:noProof/>
            <w:webHidden/>
            <w:color w:val="000000" w:themeColor="text1"/>
            <w:sz w:val="24"/>
            <w:szCs w:val="24"/>
          </w:rPr>
          <w:tab/>
        </w:r>
        <w:r w:rsidR="006730F9" w:rsidRPr="002D0D1C">
          <w:rPr>
            <w:rFonts w:ascii="Times New Roman" w:eastAsiaTheme="minorEastAsia" w:hAnsi="Times New Roman" w:cs="Times New Roman"/>
            <w:noProof/>
            <w:webHidden/>
            <w:color w:val="000000" w:themeColor="text1"/>
            <w:sz w:val="24"/>
            <w:szCs w:val="24"/>
          </w:rPr>
          <w:t>1</w:t>
        </w:r>
        <w:r w:rsidR="00FE7BE3" w:rsidRPr="002D0D1C">
          <w:rPr>
            <w:rFonts w:ascii="Times New Roman" w:eastAsiaTheme="minorEastAsia" w:hAnsi="Times New Roman" w:cs="Times New Roman"/>
            <w:noProof/>
            <w:webHidden/>
            <w:color w:val="000000" w:themeColor="text1"/>
            <w:sz w:val="24"/>
            <w:szCs w:val="24"/>
          </w:rPr>
          <w:t>1</w:t>
        </w:r>
      </w:hyperlink>
    </w:p>
    <w:p w:rsidR="00827937" w:rsidRPr="002D0D1C" w:rsidRDefault="00A6049A" w:rsidP="00827937">
      <w:pPr>
        <w:pStyle w:val="21"/>
        <w:spacing w:line="360" w:lineRule="auto"/>
        <w:rPr>
          <w:rFonts w:ascii="Times New Roman" w:hAnsi="Times New Roman" w:cs="Times New Roman"/>
          <w:color w:val="000000" w:themeColor="text1"/>
        </w:rPr>
      </w:pPr>
      <w:hyperlink w:anchor="_Toc468443256" w:history="1">
        <w:r w:rsidR="00827937" w:rsidRPr="002D0D1C">
          <w:rPr>
            <w:rStyle w:val="a5"/>
            <w:rFonts w:ascii="Times New Roman" w:eastAsiaTheme="minorEastAsia" w:hAnsi="Times New Roman"/>
            <w:noProof/>
            <w:color w:val="000000" w:themeColor="text1"/>
            <w:sz w:val="24"/>
            <w:szCs w:val="24"/>
          </w:rPr>
          <w:t xml:space="preserve">3.3 </w:t>
        </w:r>
        <w:r w:rsidR="00827937" w:rsidRPr="002D0D1C">
          <w:rPr>
            <w:rStyle w:val="a5"/>
            <w:rFonts w:ascii="Times New Roman" w:eastAsiaTheme="minorEastAsia" w:hAnsi="Times New Roman"/>
            <w:noProof/>
            <w:color w:val="000000" w:themeColor="text1"/>
            <w:sz w:val="24"/>
            <w:szCs w:val="24"/>
          </w:rPr>
          <w:t>出厂证明</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_Toc468443256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19</w:t>
        </w:r>
        <w:r w:rsidRPr="002D0D1C">
          <w:rPr>
            <w:rFonts w:ascii="Times New Roman" w:eastAsiaTheme="minorEastAsia" w:hAnsi="Times New Roman" w:cs="Times New Roman"/>
            <w:noProof/>
            <w:webHidden/>
            <w:color w:val="000000" w:themeColor="text1"/>
            <w:sz w:val="24"/>
            <w:szCs w:val="24"/>
          </w:rPr>
          <w:fldChar w:fldCharType="end"/>
        </w:r>
      </w:hyperlink>
    </w:p>
    <w:p w:rsidR="00DB1607" w:rsidRPr="002D0D1C" w:rsidRDefault="00A6049A" w:rsidP="00DB1607">
      <w:pPr>
        <w:pStyle w:val="21"/>
        <w:spacing w:line="360" w:lineRule="auto"/>
        <w:rPr>
          <w:rFonts w:ascii="Times New Roman" w:hAnsi="Times New Roman" w:cs="Times New Roman"/>
          <w:color w:val="000000" w:themeColor="text1"/>
        </w:rPr>
      </w:pPr>
      <w:hyperlink w:anchor="_Toc468443256" w:history="1">
        <w:r w:rsidR="00DB1607" w:rsidRPr="002D0D1C">
          <w:rPr>
            <w:rStyle w:val="a5"/>
            <w:rFonts w:ascii="Times New Roman" w:eastAsiaTheme="minorEastAsia" w:hAnsi="Times New Roman"/>
            <w:noProof/>
            <w:color w:val="000000" w:themeColor="text1"/>
            <w:sz w:val="24"/>
            <w:szCs w:val="24"/>
          </w:rPr>
          <w:t xml:space="preserve">3.4 </w:t>
        </w:r>
        <w:r w:rsidR="00DB1607" w:rsidRPr="002D0D1C">
          <w:rPr>
            <w:rStyle w:val="a5"/>
            <w:rFonts w:ascii="Times New Roman" w:eastAsiaTheme="minorEastAsia" w:hAnsi="Times New Roman"/>
            <w:noProof/>
            <w:color w:val="000000" w:themeColor="text1"/>
            <w:sz w:val="24"/>
            <w:szCs w:val="24"/>
          </w:rPr>
          <w:t>设计计算指标</w:t>
        </w:r>
        <w:r w:rsidR="00DB1607" w:rsidRPr="002D0D1C">
          <w:rPr>
            <w:rFonts w:ascii="Times New Roman" w:eastAsiaTheme="minorEastAsia" w:hAnsi="Times New Roman" w:cs="Times New Roman"/>
            <w:noProof/>
            <w:webHidden/>
            <w:color w:val="000000" w:themeColor="text1"/>
            <w:sz w:val="24"/>
            <w:szCs w:val="24"/>
          </w:rPr>
          <w:tab/>
        </w:r>
        <w:r w:rsidR="00FE7BE3" w:rsidRPr="002D0D1C">
          <w:rPr>
            <w:rFonts w:ascii="Times New Roman" w:eastAsiaTheme="minorEastAsia" w:hAnsi="Times New Roman" w:cs="Times New Roman"/>
            <w:noProof/>
            <w:webHidden/>
            <w:color w:val="000000" w:themeColor="text1"/>
            <w:sz w:val="24"/>
            <w:szCs w:val="24"/>
          </w:rPr>
          <w:t>20</w:t>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257" w:history="1">
        <w:r w:rsidR="00827937" w:rsidRPr="002D0D1C">
          <w:rPr>
            <w:rStyle w:val="a5"/>
            <w:rFonts w:ascii="Times New Roman" w:eastAsiaTheme="minorEastAsia" w:hAnsi="Times New Roman"/>
            <w:noProof/>
            <w:color w:val="000000" w:themeColor="text1"/>
            <w:sz w:val="24"/>
            <w:szCs w:val="24"/>
          </w:rPr>
          <w:t xml:space="preserve">4 </w:t>
        </w:r>
        <w:r w:rsidR="00827937" w:rsidRPr="002D0D1C">
          <w:rPr>
            <w:rStyle w:val="a5"/>
            <w:rFonts w:ascii="Times New Roman" w:eastAsiaTheme="minorEastAsia" w:hAnsi="Times New Roman"/>
            <w:noProof/>
            <w:color w:val="000000" w:themeColor="text1"/>
            <w:sz w:val="24"/>
            <w:szCs w:val="24"/>
          </w:rPr>
          <w:t>工程设计</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_Toc468443257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21</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58" w:history="1">
        <w:r w:rsidR="00827937" w:rsidRPr="002D0D1C">
          <w:rPr>
            <w:rStyle w:val="a5"/>
            <w:rFonts w:ascii="Times New Roman" w:eastAsiaTheme="minorEastAsia" w:hAnsi="Times New Roman"/>
            <w:noProof/>
            <w:color w:val="000000" w:themeColor="text1"/>
            <w:sz w:val="24"/>
            <w:szCs w:val="24"/>
          </w:rPr>
          <w:t xml:space="preserve">4.1 </w:t>
        </w:r>
        <w:r w:rsidR="00827937" w:rsidRPr="002D0D1C">
          <w:rPr>
            <w:rStyle w:val="a5"/>
            <w:rFonts w:ascii="Times New Roman" w:eastAsiaTheme="minorEastAsia" w:hAnsi="Times New Roman"/>
            <w:noProof/>
            <w:color w:val="000000" w:themeColor="text1"/>
            <w:sz w:val="24"/>
            <w:szCs w:val="24"/>
          </w:rPr>
          <w:t>一般规定</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_Toc468443258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21</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61" w:history="1">
        <w:r w:rsidR="00827937" w:rsidRPr="002D0D1C">
          <w:rPr>
            <w:rStyle w:val="a5"/>
            <w:rFonts w:ascii="Times New Roman" w:eastAsiaTheme="minorEastAsia" w:hAnsi="Times New Roman"/>
            <w:noProof/>
            <w:color w:val="000000" w:themeColor="text1"/>
            <w:sz w:val="24"/>
            <w:szCs w:val="24"/>
          </w:rPr>
          <w:t xml:space="preserve">4.2 </w:t>
        </w:r>
        <w:r w:rsidR="00827937" w:rsidRPr="002D0D1C">
          <w:rPr>
            <w:rStyle w:val="a5"/>
            <w:rFonts w:ascii="Times New Roman" w:eastAsiaTheme="minorEastAsia" w:hAnsi="Times New Roman"/>
            <w:noProof/>
            <w:color w:val="000000" w:themeColor="text1"/>
            <w:sz w:val="24"/>
            <w:szCs w:val="24"/>
          </w:rPr>
          <w:t>管道布置和铺设</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_Toc468443261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22</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62" w:history="1">
        <w:r w:rsidR="00827937" w:rsidRPr="002D0D1C">
          <w:rPr>
            <w:rStyle w:val="a5"/>
            <w:rFonts w:ascii="Times New Roman" w:eastAsiaTheme="minorEastAsia" w:hAnsi="Times New Roman"/>
            <w:noProof/>
            <w:color w:val="000000" w:themeColor="text1"/>
            <w:sz w:val="24"/>
            <w:szCs w:val="24"/>
          </w:rPr>
          <w:t xml:space="preserve">4.3 </w:t>
        </w:r>
        <w:r w:rsidR="00827937" w:rsidRPr="002D0D1C">
          <w:rPr>
            <w:rStyle w:val="a5"/>
            <w:rFonts w:ascii="Times New Roman" w:eastAsiaTheme="minorEastAsia" w:hAnsi="Times New Roman"/>
            <w:noProof/>
            <w:color w:val="000000" w:themeColor="text1"/>
            <w:sz w:val="24"/>
            <w:szCs w:val="24"/>
          </w:rPr>
          <w:t>管道基础</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_Toc468443262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24</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63" w:history="1">
        <w:r w:rsidR="00827937" w:rsidRPr="002D0D1C">
          <w:rPr>
            <w:rStyle w:val="a5"/>
            <w:rFonts w:ascii="Times New Roman" w:eastAsiaTheme="minorEastAsia" w:hAnsi="Times New Roman"/>
            <w:noProof/>
            <w:color w:val="000000" w:themeColor="text1"/>
            <w:sz w:val="24"/>
            <w:szCs w:val="24"/>
          </w:rPr>
          <w:t xml:space="preserve">4.4 </w:t>
        </w:r>
        <w:r w:rsidR="00827937" w:rsidRPr="002D0D1C">
          <w:rPr>
            <w:rStyle w:val="a5"/>
            <w:rFonts w:ascii="Times New Roman" w:eastAsiaTheme="minorEastAsia" w:hAnsi="Times New Roman"/>
            <w:noProof/>
            <w:color w:val="000000" w:themeColor="text1"/>
            <w:sz w:val="24"/>
            <w:szCs w:val="24"/>
          </w:rPr>
          <w:t>管道结构设计</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_Toc468443263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25</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67" w:history="1">
        <w:r w:rsidR="00827937" w:rsidRPr="002D0D1C">
          <w:rPr>
            <w:rStyle w:val="a5"/>
            <w:rFonts w:ascii="Times New Roman" w:eastAsiaTheme="minorEastAsia" w:hAnsi="Times New Roman"/>
            <w:noProof/>
            <w:color w:val="000000" w:themeColor="text1"/>
            <w:sz w:val="24"/>
            <w:szCs w:val="24"/>
          </w:rPr>
          <w:t>4.5</w:t>
        </w:r>
        <w:r w:rsidR="009D1C7F" w:rsidRPr="002D0D1C">
          <w:rPr>
            <w:rStyle w:val="a5"/>
            <w:rFonts w:ascii="Times New Roman" w:eastAsiaTheme="minorEastAsia" w:hAnsi="Times New Roman"/>
            <w:noProof/>
            <w:color w:val="000000" w:themeColor="text1"/>
            <w:sz w:val="24"/>
            <w:szCs w:val="24"/>
          </w:rPr>
          <w:t xml:space="preserve"> </w:t>
        </w:r>
        <w:r w:rsidR="00827937" w:rsidRPr="002D0D1C">
          <w:rPr>
            <w:rStyle w:val="a5"/>
            <w:rFonts w:ascii="Times New Roman" w:eastAsiaTheme="minorEastAsia" w:hAnsi="Times New Roman"/>
            <w:noProof/>
            <w:color w:val="000000" w:themeColor="text1"/>
            <w:sz w:val="24"/>
            <w:szCs w:val="24"/>
          </w:rPr>
          <w:t>管道附件</w:t>
        </w:r>
        <w:r w:rsidR="00827937" w:rsidRPr="002D0D1C">
          <w:rPr>
            <w:rFonts w:ascii="Times New Roman" w:eastAsiaTheme="minorEastAsia" w:hAnsi="Times New Roman" w:cs="Times New Roman"/>
            <w:noProof/>
            <w:webHidden/>
            <w:color w:val="000000" w:themeColor="text1"/>
            <w:sz w:val="24"/>
            <w:szCs w:val="24"/>
          </w:rPr>
          <w:tab/>
        </w:r>
        <w:r w:rsidR="00FE7BE3" w:rsidRPr="002D0D1C">
          <w:rPr>
            <w:rFonts w:ascii="Times New Roman" w:eastAsiaTheme="minorEastAsia" w:hAnsi="Times New Roman" w:cs="Times New Roman"/>
            <w:noProof/>
            <w:webHidden/>
            <w:color w:val="000000" w:themeColor="text1"/>
            <w:sz w:val="24"/>
            <w:szCs w:val="24"/>
          </w:rPr>
          <w:t>30</w:t>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280" w:history="1">
        <w:r w:rsidR="00827937" w:rsidRPr="002D0D1C">
          <w:rPr>
            <w:rStyle w:val="a5"/>
            <w:rFonts w:ascii="Times New Roman" w:eastAsiaTheme="minorEastAsia" w:hAnsi="Times New Roman"/>
            <w:noProof/>
            <w:color w:val="000000" w:themeColor="text1"/>
            <w:sz w:val="24"/>
            <w:szCs w:val="24"/>
          </w:rPr>
          <w:t xml:space="preserve">5 </w:t>
        </w:r>
        <w:r w:rsidR="00827937" w:rsidRPr="002D0D1C">
          <w:rPr>
            <w:rStyle w:val="a5"/>
            <w:rFonts w:ascii="Times New Roman" w:eastAsiaTheme="minorEastAsia" w:hAnsi="Times New Roman"/>
            <w:noProof/>
            <w:color w:val="000000" w:themeColor="text1"/>
            <w:sz w:val="24"/>
            <w:szCs w:val="24"/>
          </w:rPr>
          <w:t>施工安装</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_Toc468443280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33</w:t>
        </w:r>
        <w:r w:rsidRPr="002D0D1C">
          <w:rPr>
            <w:rFonts w:ascii="Times New Roman" w:eastAsiaTheme="minorEastAsia" w:hAnsi="Times New Roman" w:cs="Times New Roman"/>
            <w:b w:val="0"/>
            <w:noProof/>
            <w:webHidden/>
            <w:color w:val="000000" w:themeColor="text1"/>
            <w:sz w:val="24"/>
            <w:szCs w:val="24"/>
          </w:rPr>
          <w:fldChar w:fldCharType="end"/>
        </w:r>
      </w:hyperlink>
    </w:p>
    <w:p w:rsidR="00937484" w:rsidRPr="002D0D1C" w:rsidRDefault="00A6049A" w:rsidP="00937484">
      <w:pPr>
        <w:pStyle w:val="21"/>
        <w:spacing w:line="360" w:lineRule="auto"/>
        <w:rPr>
          <w:rFonts w:ascii="Times New Roman" w:hAnsi="Times New Roman" w:cs="Times New Roman"/>
        </w:rPr>
      </w:pPr>
      <w:hyperlink w:anchor="_Toc468443281" w:history="1">
        <w:r w:rsidR="00827937" w:rsidRPr="002D0D1C">
          <w:rPr>
            <w:rStyle w:val="a5"/>
            <w:rFonts w:ascii="Times New Roman" w:eastAsiaTheme="minorEastAsia" w:hAnsi="Times New Roman"/>
            <w:noProof/>
            <w:color w:val="000000" w:themeColor="text1"/>
            <w:sz w:val="24"/>
            <w:szCs w:val="24"/>
          </w:rPr>
          <w:t xml:space="preserve">5.1 </w:t>
        </w:r>
        <w:r w:rsidR="00827937" w:rsidRPr="002D0D1C">
          <w:rPr>
            <w:rStyle w:val="a5"/>
            <w:rFonts w:ascii="Times New Roman" w:eastAsiaTheme="minorEastAsia" w:hAnsi="Times New Roman"/>
            <w:noProof/>
            <w:color w:val="000000" w:themeColor="text1"/>
            <w:sz w:val="24"/>
            <w:szCs w:val="24"/>
          </w:rPr>
          <w:t>一般规定</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_Toc468443281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33</w:t>
        </w:r>
        <w:r w:rsidRPr="002D0D1C">
          <w:rPr>
            <w:rFonts w:ascii="Times New Roman" w:eastAsiaTheme="minorEastAsia" w:hAnsi="Times New Roman" w:cs="Times New Roman"/>
            <w:noProof/>
            <w:webHidden/>
            <w:color w:val="000000" w:themeColor="text1"/>
            <w:sz w:val="24"/>
            <w:szCs w:val="24"/>
          </w:rPr>
          <w:fldChar w:fldCharType="end"/>
        </w:r>
      </w:hyperlink>
    </w:p>
    <w:p w:rsidR="00937484" w:rsidRPr="002D0D1C" w:rsidRDefault="00A6049A" w:rsidP="00937484">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81" w:history="1">
        <w:r w:rsidR="00937484" w:rsidRPr="002D0D1C">
          <w:rPr>
            <w:rStyle w:val="a5"/>
            <w:rFonts w:ascii="Times New Roman" w:eastAsiaTheme="minorEastAsia" w:hAnsi="Times New Roman"/>
            <w:noProof/>
            <w:color w:val="000000" w:themeColor="text1"/>
            <w:sz w:val="24"/>
            <w:szCs w:val="24"/>
          </w:rPr>
          <w:t xml:space="preserve">5.2 </w:t>
        </w:r>
        <w:r w:rsidR="00937484" w:rsidRPr="002D0D1C">
          <w:rPr>
            <w:rStyle w:val="a5"/>
            <w:rFonts w:ascii="Times New Roman" w:eastAsiaTheme="minorEastAsia" w:hAnsi="Times New Roman"/>
            <w:noProof/>
            <w:color w:val="000000" w:themeColor="text1"/>
            <w:sz w:val="24"/>
            <w:szCs w:val="24"/>
          </w:rPr>
          <w:t>管材运输、装卸及存放</w:t>
        </w:r>
        <w:r w:rsidR="00937484"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937484" w:rsidRPr="002D0D1C">
          <w:rPr>
            <w:rFonts w:ascii="Times New Roman" w:eastAsiaTheme="minorEastAsia" w:hAnsi="Times New Roman" w:cs="Times New Roman"/>
            <w:noProof/>
            <w:webHidden/>
            <w:color w:val="000000" w:themeColor="text1"/>
            <w:sz w:val="24"/>
            <w:szCs w:val="24"/>
          </w:rPr>
          <w:instrText xml:space="preserve"> PAGEREF _Toc468443281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33</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82" w:history="1">
        <w:r w:rsidR="00827937" w:rsidRPr="002D0D1C">
          <w:rPr>
            <w:rStyle w:val="a5"/>
            <w:rFonts w:ascii="Times New Roman" w:eastAsiaTheme="minorEastAsia" w:hAnsi="Times New Roman"/>
            <w:noProof/>
            <w:color w:val="000000" w:themeColor="text1"/>
            <w:sz w:val="24"/>
            <w:szCs w:val="24"/>
          </w:rPr>
          <w:t>5</w:t>
        </w:r>
        <w:r w:rsidR="00937484" w:rsidRPr="002D0D1C">
          <w:rPr>
            <w:rStyle w:val="a5"/>
            <w:rFonts w:ascii="Times New Roman" w:eastAsiaTheme="minorEastAsia" w:hAnsi="Times New Roman"/>
            <w:noProof/>
            <w:color w:val="000000" w:themeColor="text1"/>
            <w:sz w:val="24"/>
            <w:szCs w:val="24"/>
          </w:rPr>
          <w:t>.3</w:t>
        </w:r>
        <w:r w:rsidR="00827937" w:rsidRPr="002D0D1C">
          <w:rPr>
            <w:rStyle w:val="a5"/>
            <w:rFonts w:ascii="Times New Roman" w:eastAsiaTheme="minorEastAsia" w:hAnsi="Times New Roman"/>
            <w:noProof/>
            <w:color w:val="000000" w:themeColor="text1"/>
            <w:sz w:val="24"/>
            <w:szCs w:val="24"/>
          </w:rPr>
          <w:t xml:space="preserve"> </w:t>
        </w:r>
        <w:r w:rsidR="00827937" w:rsidRPr="002D0D1C">
          <w:rPr>
            <w:rStyle w:val="a5"/>
            <w:rFonts w:ascii="Times New Roman" w:eastAsiaTheme="minorEastAsia" w:hAnsi="Times New Roman"/>
            <w:noProof/>
            <w:color w:val="000000" w:themeColor="text1"/>
            <w:sz w:val="24"/>
            <w:szCs w:val="24"/>
          </w:rPr>
          <w:t>沟槽、基础处理</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_Toc468443282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34</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97" w:history="1">
        <w:r w:rsidR="00827937" w:rsidRPr="002D0D1C">
          <w:rPr>
            <w:rStyle w:val="a5"/>
            <w:rFonts w:ascii="Times New Roman" w:eastAsiaTheme="minorEastAsia" w:hAnsi="Times New Roman"/>
            <w:noProof/>
            <w:color w:val="000000" w:themeColor="text1"/>
            <w:sz w:val="24"/>
            <w:szCs w:val="24"/>
          </w:rPr>
          <w:t>5.</w:t>
        </w:r>
        <w:r w:rsidR="00937484" w:rsidRPr="002D0D1C">
          <w:rPr>
            <w:rStyle w:val="a5"/>
            <w:rFonts w:ascii="Times New Roman" w:eastAsiaTheme="minorEastAsia" w:hAnsi="Times New Roman"/>
            <w:noProof/>
            <w:color w:val="000000" w:themeColor="text1"/>
            <w:sz w:val="24"/>
            <w:szCs w:val="24"/>
          </w:rPr>
          <w:t>4</w:t>
        </w:r>
        <w:r w:rsidR="007510C4" w:rsidRPr="002D0D1C">
          <w:rPr>
            <w:rStyle w:val="a5"/>
            <w:rFonts w:ascii="Times New Roman" w:eastAsiaTheme="minorEastAsia" w:hAnsi="Times New Roman"/>
            <w:noProof/>
            <w:color w:val="000000" w:themeColor="text1"/>
            <w:sz w:val="24"/>
            <w:szCs w:val="24"/>
          </w:rPr>
          <w:t xml:space="preserve"> </w:t>
        </w:r>
        <w:r w:rsidR="004A3AFB" w:rsidRPr="002D0D1C">
          <w:rPr>
            <w:rStyle w:val="a5"/>
            <w:rFonts w:ascii="Times New Roman" w:eastAsiaTheme="minorEastAsia" w:hAnsi="Times New Roman"/>
            <w:noProof/>
            <w:color w:val="000000" w:themeColor="text1"/>
            <w:sz w:val="24"/>
            <w:szCs w:val="24"/>
          </w:rPr>
          <w:t>管道安装</w:t>
        </w:r>
        <w:r w:rsidR="00827937" w:rsidRPr="002D0D1C">
          <w:rPr>
            <w:rFonts w:ascii="Times New Roman" w:eastAsiaTheme="minorEastAsia" w:hAnsi="Times New Roman" w:cs="Times New Roman"/>
            <w:noProof/>
            <w:webHidden/>
            <w:color w:val="000000" w:themeColor="text1"/>
            <w:sz w:val="24"/>
            <w:szCs w:val="24"/>
          </w:rPr>
          <w:tab/>
        </w:r>
        <w:r w:rsidR="00455213">
          <w:rPr>
            <w:rFonts w:ascii="Times New Roman" w:eastAsiaTheme="minorEastAsia" w:hAnsi="Times New Roman" w:cs="Times New Roman" w:hint="eastAsia"/>
            <w:noProof/>
            <w:webHidden/>
            <w:color w:val="000000" w:themeColor="text1"/>
            <w:sz w:val="24"/>
            <w:szCs w:val="24"/>
          </w:rPr>
          <w:t>36</w:t>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98" w:history="1">
        <w:r w:rsidR="00827937" w:rsidRPr="002D0D1C">
          <w:rPr>
            <w:rStyle w:val="a5"/>
            <w:rFonts w:ascii="Times New Roman" w:eastAsiaTheme="minorEastAsia" w:hAnsi="Times New Roman"/>
            <w:noProof/>
            <w:color w:val="000000" w:themeColor="text1"/>
            <w:sz w:val="24"/>
            <w:szCs w:val="24"/>
          </w:rPr>
          <w:t>5.</w:t>
        </w:r>
        <w:r w:rsidR="00937484" w:rsidRPr="002D0D1C">
          <w:rPr>
            <w:rStyle w:val="a5"/>
            <w:rFonts w:ascii="Times New Roman" w:eastAsiaTheme="minorEastAsia" w:hAnsi="Times New Roman"/>
            <w:noProof/>
            <w:color w:val="000000" w:themeColor="text1"/>
            <w:sz w:val="24"/>
            <w:szCs w:val="24"/>
          </w:rPr>
          <w:t>5</w:t>
        </w:r>
        <w:r w:rsidR="007510C4" w:rsidRPr="002D0D1C">
          <w:rPr>
            <w:rStyle w:val="a5"/>
            <w:rFonts w:ascii="Times New Roman" w:eastAsiaTheme="minorEastAsia" w:hAnsi="Times New Roman"/>
            <w:noProof/>
            <w:color w:val="000000" w:themeColor="text1"/>
            <w:sz w:val="24"/>
            <w:szCs w:val="24"/>
          </w:rPr>
          <w:t xml:space="preserve"> </w:t>
        </w:r>
        <w:r w:rsidR="004A3AFB" w:rsidRPr="002D0D1C">
          <w:rPr>
            <w:rStyle w:val="a5"/>
            <w:rFonts w:ascii="Times New Roman" w:eastAsiaTheme="minorEastAsia" w:hAnsi="Times New Roman"/>
            <w:noProof/>
            <w:color w:val="000000" w:themeColor="text1"/>
            <w:sz w:val="24"/>
            <w:szCs w:val="24"/>
          </w:rPr>
          <w:t>管道回填</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_Toc468443298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36</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99" w:history="1">
        <w:r w:rsidR="00827937" w:rsidRPr="002D0D1C">
          <w:rPr>
            <w:rStyle w:val="a5"/>
            <w:rFonts w:ascii="Times New Roman" w:eastAsiaTheme="minorEastAsia" w:hAnsi="Times New Roman"/>
            <w:noProof/>
            <w:color w:val="000000" w:themeColor="text1"/>
            <w:sz w:val="24"/>
            <w:szCs w:val="24"/>
          </w:rPr>
          <w:t>5.</w:t>
        </w:r>
        <w:r w:rsidR="00937484" w:rsidRPr="002D0D1C">
          <w:rPr>
            <w:rStyle w:val="a5"/>
            <w:rFonts w:ascii="Times New Roman" w:eastAsiaTheme="minorEastAsia" w:hAnsi="Times New Roman"/>
            <w:noProof/>
            <w:color w:val="000000" w:themeColor="text1"/>
            <w:sz w:val="24"/>
            <w:szCs w:val="24"/>
          </w:rPr>
          <w:t>6</w:t>
        </w:r>
        <w:r w:rsidR="00827937" w:rsidRPr="002D0D1C">
          <w:rPr>
            <w:rStyle w:val="a5"/>
            <w:rFonts w:ascii="Times New Roman" w:eastAsiaTheme="minorEastAsia" w:hAnsi="Times New Roman"/>
            <w:noProof/>
            <w:color w:val="000000" w:themeColor="text1"/>
            <w:sz w:val="24"/>
            <w:szCs w:val="24"/>
          </w:rPr>
          <w:t xml:space="preserve"> </w:t>
        </w:r>
        <w:r w:rsidR="00827937" w:rsidRPr="002D0D1C">
          <w:rPr>
            <w:rStyle w:val="a5"/>
            <w:rFonts w:ascii="Times New Roman" w:eastAsiaTheme="minorEastAsia" w:hAnsi="Times New Roman"/>
            <w:noProof/>
            <w:color w:val="000000" w:themeColor="text1"/>
            <w:sz w:val="24"/>
            <w:szCs w:val="24"/>
          </w:rPr>
          <w:t>管道支</w:t>
        </w:r>
        <w:r w:rsidR="00827937" w:rsidRPr="002D0D1C">
          <w:rPr>
            <w:rStyle w:val="a5"/>
            <w:rFonts w:ascii="Times New Roman" w:eastAsiaTheme="minorEastAsia" w:hAnsi="Times New Roman"/>
            <w:noProof/>
            <w:color w:val="000000" w:themeColor="text1"/>
            <w:sz w:val="24"/>
            <w:szCs w:val="24"/>
          </w:rPr>
          <w:t>(</w:t>
        </w:r>
        <w:r w:rsidR="00827937" w:rsidRPr="002D0D1C">
          <w:rPr>
            <w:rStyle w:val="a5"/>
            <w:rFonts w:ascii="Times New Roman" w:eastAsiaTheme="minorEastAsia" w:hAnsi="Times New Roman"/>
            <w:noProof/>
            <w:color w:val="000000" w:themeColor="text1"/>
            <w:sz w:val="24"/>
            <w:szCs w:val="24"/>
          </w:rPr>
          <w:t>吊</w:t>
        </w:r>
        <w:r w:rsidR="00827937" w:rsidRPr="002D0D1C">
          <w:rPr>
            <w:rStyle w:val="a5"/>
            <w:rFonts w:ascii="Times New Roman" w:eastAsiaTheme="minorEastAsia" w:hAnsi="Times New Roman"/>
            <w:noProof/>
            <w:color w:val="000000" w:themeColor="text1"/>
            <w:sz w:val="24"/>
            <w:szCs w:val="24"/>
          </w:rPr>
          <w:t>)</w:t>
        </w:r>
        <w:r w:rsidR="00827937" w:rsidRPr="002D0D1C">
          <w:rPr>
            <w:rStyle w:val="a5"/>
            <w:rFonts w:ascii="Times New Roman" w:eastAsiaTheme="minorEastAsia" w:hAnsi="Times New Roman"/>
            <w:noProof/>
            <w:color w:val="000000" w:themeColor="text1"/>
            <w:sz w:val="24"/>
            <w:szCs w:val="24"/>
          </w:rPr>
          <w:t>架的制作与安装</w:t>
        </w:r>
        <w:r w:rsidR="00827937" w:rsidRPr="002D0D1C">
          <w:rPr>
            <w:rFonts w:ascii="Times New Roman" w:eastAsiaTheme="minorEastAsia" w:hAnsi="Times New Roman" w:cs="Times New Roman"/>
            <w:noProof/>
            <w:webHidden/>
            <w:color w:val="000000" w:themeColor="text1"/>
            <w:sz w:val="24"/>
            <w:szCs w:val="24"/>
          </w:rPr>
          <w:tab/>
        </w:r>
        <w:r w:rsidR="00EB3A2C" w:rsidRPr="002D0D1C">
          <w:rPr>
            <w:rFonts w:ascii="Times New Roman" w:eastAsiaTheme="minorEastAsia" w:hAnsi="Times New Roman" w:cs="Times New Roman"/>
            <w:noProof/>
            <w:webHidden/>
            <w:color w:val="000000" w:themeColor="text1"/>
            <w:sz w:val="24"/>
            <w:szCs w:val="24"/>
          </w:rPr>
          <w:t>40</w:t>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0" w:history="1">
        <w:r w:rsidR="00827937" w:rsidRPr="002D0D1C">
          <w:rPr>
            <w:rStyle w:val="a5"/>
            <w:rFonts w:ascii="Times New Roman" w:eastAsiaTheme="minorEastAsia" w:hAnsi="Times New Roman"/>
            <w:noProof/>
            <w:color w:val="000000" w:themeColor="text1"/>
            <w:sz w:val="24"/>
            <w:szCs w:val="24"/>
          </w:rPr>
          <w:t>5.</w:t>
        </w:r>
        <w:r w:rsidR="00937484" w:rsidRPr="002D0D1C">
          <w:rPr>
            <w:rStyle w:val="a5"/>
            <w:rFonts w:ascii="Times New Roman" w:eastAsiaTheme="minorEastAsia" w:hAnsi="Times New Roman"/>
            <w:noProof/>
            <w:color w:val="000000" w:themeColor="text1"/>
            <w:sz w:val="24"/>
            <w:szCs w:val="24"/>
          </w:rPr>
          <w:t>7</w:t>
        </w:r>
        <w:r w:rsidR="00827937" w:rsidRPr="002D0D1C">
          <w:rPr>
            <w:rStyle w:val="a5"/>
            <w:rFonts w:ascii="Times New Roman" w:eastAsiaTheme="minorEastAsia" w:hAnsi="Times New Roman"/>
            <w:noProof/>
            <w:color w:val="000000" w:themeColor="text1"/>
            <w:sz w:val="24"/>
            <w:szCs w:val="24"/>
          </w:rPr>
          <w:t xml:space="preserve"> </w:t>
        </w:r>
        <w:r w:rsidR="00827937" w:rsidRPr="002D0D1C">
          <w:rPr>
            <w:rStyle w:val="a5"/>
            <w:rFonts w:ascii="Times New Roman" w:eastAsiaTheme="minorEastAsia" w:hAnsi="Times New Roman"/>
            <w:noProof/>
            <w:color w:val="000000" w:themeColor="text1"/>
            <w:sz w:val="24"/>
            <w:szCs w:val="24"/>
          </w:rPr>
          <w:t>管道止推支墩</w:t>
        </w:r>
        <w:r w:rsidR="00827937" w:rsidRPr="002D0D1C">
          <w:rPr>
            <w:rFonts w:ascii="Times New Roman" w:eastAsiaTheme="minorEastAsia" w:hAnsi="Times New Roman" w:cs="Times New Roman"/>
            <w:noProof/>
            <w:webHidden/>
            <w:color w:val="000000" w:themeColor="text1"/>
            <w:sz w:val="24"/>
            <w:szCs w:val="24"/>
          </w:rPr>
          <w:tab/>
        </w:r>
        <w:r w:rsidR="00EB3A2C" w:rsidRPr="002D0D1C">
          <w:rPr>
            <w:rFonts w:ascii="Times New Roman" w:eastAsiaTheme="minorEastAsia" w:hAnsi="Times New Roman" w:cs="Times New Roman"/>
            <w:noProof/>
            <w:webHidden/>
            <w:color w:val="000000" w:themeColor="text1"/>
            <w:sz w:val="24"/>
            <w:szCs w:val="24"/>
          </w:rPr>
          <w:t>40</w:t>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1" w:history="1">
        <w:r w:rsidR="00827937" w:rsidRPr="002D0D1C">
          <w:rPr>
            <w:rStyle w:val="a5"/>
            <w:rFonts w:ascii="Times New Roman" w:eastAsiaTheme="minorEastAsia" w:hAnsi="Times New Roman"/>
            <w:noProof/>
            <w:color w:val="000000" w:themeColor="text1"/>
            <w:sz w:val="24"/>
            <w:szCs w:val="24"/>
          </w:rPr>
          <w:t>5.</w:t>
        </w:r>
        <w:r w:rsidR="00937484" w:rsidRPr="002D0D1C">
          <w:rPr>
            <w:rStyle w:val="a5"/>
            <w:rFonts w:ascii="Times New Roman" w:eastAsiaTheme="minorEastAsia" w:hAnsi="Times New Roman"/>
            <w:noProof/>
            <w:color w:val="000000" w:themeColor="text1"/>
            <w:sz w:val="24"/>
            <w:szCs w:val="24"/>
          </w:rPr>
          <w:t>8</w:t>
        </w:r>
        <w:r w:rsidR="00CE356E" w:rsidRPr="002D0D1C">
          <w:rPr>
            <w:rStyle w:val="a5"/>
            <w:rFonts w:ascii="Times New Roman" w:eastAsiaTheme="minorEastAsia" w:hAnsi="Times New Roman"/>
            <w:noProof/>
            <w:color w:val="000000" w:themeColor="text1"/>
            <w:sz w:val="24"/>
            <w:szCs w:val="24"/>
          </w:rPr>
          <w:t xml:space="preserve"> </w:t>
        </w:r>
        <w:r w:rsidR="004A3AFB" w:rsidRPr="002D0D1C">
          <w:rPr>
            <w:rStyle w:val="a5"/>
            <w:rFonts w:ascii="Times New Roman" w:eastAsiaTheme="minorEastAsia" w:hAnsi="Times New Roman"/>
            <w:noProof/>
            <w:color w:val="000000" w:themeColor="text1"/>
            <w:sz w:val="24"/>
            <w:szCs w:val="24"/>
          </w:rPr>
          <w:t>雨期、冬季施工</w:t>
        </w:r>
        <w:r w:rsidR="00827937" w:rsidRPr="002D0D1C">
          <w:rPr>
            <w:rFonts w:ascii="Times New Roman" w:eastAsiaTheme="minorEastAsia" w:hAnsi="Times New Roman" w:cs="Times New Roman"/>
            <w:noProof/>
            <w:webHidden/>
            <w:color w:val="000000" w:themeColor="text1"/>
            <w:sz w:val="24"/>
            <w:szCs w:val="24"/>
          </w:rPr>
          <w:tab/>
        </w:r>
        <w:r w:rsidR="00EB3A2C" w:rsidRPr="002D0D1C">
          <w:rPr>
            <w:rFonts w:ascii="Times New Roman" w:eastAsiaTheme="minorEastAsia" w:hAnsi="Times New Roman" w:cs="Times New Roman"/>
            <w:noProof/>
            <w:webHidden/>
            <w:color w:val="000000" w:themeColor="text1"/>
            <w:sz w:val="24"/>
            <w:szCs w:val="24"/>
          </w:rPr>
          <w:t>41</w:t>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2" w:history="1">
        <w:r w:rsidR="00827937" w:rsidRPr="002D0D1C">
          <w:rPr>
            <w:rStyle w:val="a5"/>
            <w:rFonts w:ascii="Times New Roman" w:eastAsiaTheme="minorEastAsia" w:hAnsi="Times New Roman"/>
            <w:noProof/>
            <w:color w:val="000000" w:themeColor="text1"/>
            <w:sz w:val="24"/>
            <w:szCs w:val="24"/>
          </w:rPr>
          <w:t>5.</w:t>
        </w:r>
        <w:r w:rsidR="00937484" w:rsidRPr="002D0D1C">
          <w:rPr>
            <w:rStyle w:val="a5"/>
            <w:rFonts w:ascii="Times New Roman" w:eastAsiaTheme="minorEastAsia" w:hAnsi="Times New Roman"/>
            <w:noProof/>
            <w:color w:val="000000" w:themeColor="text1"/>
            <w:sz w:val="24"/>
            <w:szCs w:val="24"/>
          </w:rPr>
          <w:t>9</w:t>
        </w:r>
        <w:r w:rsidR="00CE356E" w:rsidRPr="002D0D1C">
          <w:rPr>
            <w:rStyle w:val="a5"/>
            <w:rFonts w:ascii="Times New Roman" w:eastAsiaTheme="minorEastAsia" w:hAnsi="Times New Roman"/>
            <w:noProof/>
            <w:color w:val="000000" w:themeColor="text1"/>
            <w:sz w:val="24"/>
            <w:szCs w:val="24"/>
          </w:rPr>
          <w:t xml:space="preserve"> </w:t>
        </w:r>
        <w:r w:rsidR="004A3AFB" w:rsidRPr="002D0D1C">
          <w:rPr>
            <w:rStyle w:val="a5"/>
            <w:rFonts w:ascii="Times New Roman" w:eastAsiaTheme="minorEastAsia" w:hAnsi="Times New Roman"/>
            <w:noProof/>
            <w:color w:val="000000" w:themeColor="text1"/>
            <w:sz w:val="24"/>
            <w:szCs w:val="24"/>
          </w:rPr>
          <w:t>管道功能性试验</w:t>
        </w:r>
        <w:r w:rsidR="00827937" w:rsidRPr="002D0D1C">
          <w:rPr>
            <w:rFonts w:ascii="Times New Roman" w:eastAsiaTheme="minorEastAsia" w:hAnsi="Times New Roman" w:cs="Times New Roman"/>
            <w:noProof/>
            <w:webHidden/>
            <w:color w:val="000000" w:themeColor="text1"/>
            <w:sz w:val="24"/>
            <w:szCs w:val="24"/>
          </w:rPr>
          <w:tab/>
        </w:r>
        <w:r w:rsidR="00EB3A2C" w:rsidRPr="002D0D1C">
          <w:rPr>
            <w:rFonts w:ascii="Times New Roman" w:eastAsiaTheme="minorEastAsia" w:hAnsi="Times New Roman" w:cs="Times New Roman"/>
            <w:noProof/>
            <w:webHidden/>
            <w:color w:val="000000" w:themeColor="text1"/>
            <w:sz w:val="24"/>
            <w:szCs w:val="24"/>
          </w:rPr>
          <w:t>41</w:t>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04" w:history="1">
        <w:r w:rsidR="00827937" w:rsidRPr="002D0D1C">
          <w:rPr>
            <w:rStyle w:val="a5"/>
            <w:rFonts w:ascii="Times New Roman" w:eastAsiaTheme="minorEastAsia" w:hAnsi="Times New Roman"/>
            <w:noProof/>
            <w:color w:val="000000" w:themeColor="text1"/>
            <w:sz w:val="24"/>
            <w:szCs w:val="24"/>
          </w:rPr>
          <w:t xml:space="preserve">6 </w:t>
        </w:r>
        <w:r w:rsidR="00827937" w:rsidRPr="002D0D1C">
          <w:rPr>
            <w:rStyle w:val="a5"/>
            <w:rFonts w:ascii="Times New Roman" w:eastAsiaTheme="minorEastAsia" w:hAnsi="Times New Roman"/>
            <w:noProof/>
            <w:color w:val="000000" w:themeColor="text1"/>
            <w:sz w:val="24"/>
            <w:szCs w:val="24"/>
          </w:rPr>
          <w:t>检验与验收</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_Toc468443304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44</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5" w:history="1">
        <w:r w:rsidR="00827937" w:rsidRPr="002D0D1C">
          <w:rPr>
            <w:rStyle w:val="a5"/>
            <w:rFonts w:ascii="Times New Roman" w:eastAsiaTheme="minorEastAsia" w:hAnsi="Times New Roman"/>
            <w:noProof/>
            <w:color w:val="000000" w:themeColor="text1"/>
            <w:sz w:val="24"/>
            <w:szCs w:val="24"/>
          </w:rPr>
          <w:t xml:space="preserve">6.1 </w:t>
        </w:r>
        <w:r w:rsidR="006261BD" w:rsidRPr="002D0D1C">
          <w:rPr>
            <w:rStyle w:val="a5"/>
            <w:rFonts w:ascii="Times New Roman" w:eastAsiaTheme="minorEastAsia" w:hAnsi="Times New Roman"/>
            <w:noProof/>
            <w:color w:val="000000" w:themeColor="text1"/>
            <w:sz w:val="24"/>
            <w:szCs w:val="24"/>
          </w:rPr>
          <w:t>一般规定</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_Toc468443305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44</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7" w:history="1">
        <w:r w:rsidR="00827937" w:rsidRPr="002D0D1C">
          <w:rPr>
            <w:rStyle w:val="a5"/>
            <w:rFonts w:ascii="Times New Roman" w:eastAsiaTheme="minorEastAsia" w:hAnsi="Times New Roman"/>
            <w:noProof/>
            <w:color w:val="000000" w:themeColor="text1"/>
            <w:sz w:val="24"/>
            <w:szCs w:val="24"/>
          </w:rPr>
          <w:t>6.</w:t>
        </w:r>
        <w:r w:rsidR="006261BD" w:rsidRPr="002D0D1C">
          <w:rPr>
            <w:rStyle w:val="a5"/>
            <w:rFonts w:ascii="Times New Roman" w:eastAsiaTheme="minorEastAsia" w:hAnsi="Times New Roman"/>
            <w:noProof/>
            <w:color w:val="000000" w:themeColor="text1"/>
            <w:sz w:val="24"/>
            <w:szCs w:val="24"/>
          </w:rPr>
          <w:t>2</w:t>
        </w:r>
        <w:r w:rsidR="00827937" w:rsidRPr="002D0D1C">
          <w:rPr>
            <w:rStyle w:val="a5"/>
            <w:rFonts w:ascii="Times New Roman" w:eastAsiaTheme="minorEastAsia" w:hAnsi="Times New Roman"/>
            <w:noProof/>
            <w:color w:val="000000" w:themeColor="text1"/>
            <w:sz w:val="24"/>
            <w:szCs w:val="24"/>
          </w:rPr>
          <w:t xml:space="preserve"> </w:t>
        </w:r>
        <w:r w:rsidR="008078FC" w:rsidRPr="002D0D1C">
          <w:rPr>
            <w:rStyle w:val="a5"/>
            <w:rFonts w:ascii="Times New Roman" w:eastAsiaTheme="minorEastAsia" w:hAnsi="Times New Roman"/>
            <w:noProof/>
            <w:color w:val="000000" w:themeColor="text1"/>
            <w:sz w:val="24"/>
            <w:szCs w:val="24"/>
          </w:rPr>
          <w:t>竣工</w:t>
        </w:r>
        <w:r w:rsidR="00827937" w:rsidRPr="002D0D1C">
          <w:rPr>
            <w:rStyle w:val="a5"/>
            <w:rFonts w:ascii="Times New Roman" w:eastAsiaTheme="minorEastAsia" w:hAnsi="Times New Roman"/>
            <w:noProof/>
            <w:color w:val="000000" w:themeColor="text1"/>
            <w:sz w:val="24"/>
            <w:szCs w:val="24"/>
          </w:rPr>
          <w:t>验收的内容和要求</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_Toc468443307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45</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08" w:history="1">
        <w:r w:rsidR="00827937" w:rsidRPr="002D0D1C">
          <w:rPr>
            <w:rStyle w:val="a5"/>
            <w:rFonts w:ascii="Times New Roman" w:eastAsiaTheme="minorEastAsia" w:hAnsi="Times New Roman"/>
            <w:noProof/>
            <w:color w:val="000000" w:themeColor="text1"/>
            <w:sz w:val="24"/>
            <w:szCs w:val="24"/>
          </w:rPr>
          <w:t xml:space="preserve">7 </w:t>
        </w:r>
        <w:r w:rsidR="00827937" w:rsidRPr="002D0D1C">
          <w:rPr>
            <w:rStyle w:val="a5"/>
            <w:rFonts w:ascii="Times New Roman" w:eastAsiaTheme="minorEastAsia" w:hAnsi="Times New Roman"/>
            <w:noProof/>
            <w:color w:val="000000" w:themeColor="text1"/>
            <w:sz w:val="24"/>
            <w:szCs w:val="24"/>
          </w:rPr>
          <w:t>运行与维护</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_Toc468443308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47</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9" w:history="1">
        <w:r w:rsidR="00827937" w:rsidRPr="002D0D1C">
          <w:rPr>
            <w:rStyle w:val="a5"/>
            <w:rFonts w:ascii="Times New Roman" w:eastAsiaTheme="minorEastAsia" w:hAnsi="Times New Roman"/>
            <w:noProof/>
            <w:color w:val="000000" w:themeColor="text1"/>
            <w:sz w:val="24"/>
            <w:szCs w:val="24"/>
          </w:rPr>
          <w:t xml:space="preserve">7.1 </w:t>
        </w:r>
        <w:r w:rsidR="00827937" w:rsidRPr="002D0D1C">
          <w:rPr>
            <w:rStyle w:val="a5"/>
            <w:rFonts w:ascii="Times New Roman" w:eastAsiaTheme="minorEastAsia" w:hAnsi="Times New Roman"/>
            <w:noProof/>
            <w:color w:val="000000" w:themeColor="text1"/>
            <w:sz w:val="24"/>
            <w:szCs w:val="24"/>
          </w:rPr>
          <w:t>一般规定</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_Toc468443309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47</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10" w:history="1">
        <w:r w:rsidR="00827937" w:rsidRPr="002D0D1C">
          <w:rPr>
            <w:rStyle w:val="a5"/>
            <w:rFonts w:ascii="Times New Roman" w:eastAsiaTheme="minorEastAsia" w:hAnsi="Times New Roman"/>
            <w:noProof/>
            <w:color w:val="000000" w:themeColor="text1"/>
            <w:sz w:val="24"/>
            <w:szCs w:val="24"/>
          </w:rPr>
          <w:t xml:space="preserve">7.2 </w:t>
        </w:r>
        <w:r w:rsidR="00827937" w:rsidRPr="002D0D1C">
          <w:rPr>
            <w:rStyle w:val="a5"/>
            <w:rFonts w:ascii="Times New Roman" w:eastAsiaTheme="minorEastAsia" w:hAnsi="Times New Roman"/>
            <w:noProof/>
            <w:color w:val="000000" w:themeColor="text1"/>
            <w:sz w:val="24"/>
            <w:szCs w:val="24"/>
          </w:rPr>
          <w:t>管道运行</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_Toc468443310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47</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11" w:history="1">
        <w:r w:rsidR="00827937" w:rsidRPr="002D0D1C">
          <w:rPr>
            <w:rStyle w:val="a5"/>
            <w:rFonts w:ascii="Times New Roman" w:eastAsiaTheme="minorEastAsia" w:hAnsi="Times New Roman"/>
            <w:noProof/>
            <w:color w:val="000000" w:themeColor="text1"/>
            <w:sz w:val="24"/>
            <w:szCs w:val="24"/>
          </w:rPr>
          <w:t xml:space="preserve">7.3 </w:t>
        </w:r>
        <w:r w:rsidR="00827937" w:rsidRPr="002D0D1C">
          <w:rPr>
            <w:rStyle w:val="a5"/>
            <w:rFonts w:ascii="Times New Roman" w:eastAsiaTheme="minorEastAsia" w:hAnsi="Times New Roman"/>
            <w:noProof/>
            <w:color w:val="000000" w:themeColor="text1"/>
            <w:sz w:val="24"/>
            <w:szCs w:val="24"/>
          </w:rPr>
          <w:t>管道维护</w:t>
        </w:r>
        <w:r w:rsidR="00827937" w:rsidRPr="002D0D1C">
          <w:rPr>
            <w:rFonts w:ascii="Times New Roman" w:eastAsiaTheme="minorEastAsia" w:hAnsi="Times New Roman" w:cs="Times New Roman"/>
            <w:noProof/>
            <w:webHidden/>
            <w:color w:val="000000" w:themeColor="text1"/>
            <w:sz w:val="24"/>
            <w:szCs w:val="24"/>
          </w:rPr>
          <w:tab/>
        </w:r>
        <w:r w:rsidRPr="002D0D1C">
          <w:rPr>
            <w:rFonts w:ascii="Times New Roman" w:eastAsiaTheme="minorEastAsia" w:hAnsi="Times New Roman" w:cs="Times New Roman"/>
            <w:noProof/>
            <w:webHidden/>
            <w:color w:val="000000" w:themeColor="text1"/>
            <w:sz w:val="24"/>
            <w:szCs w:val="24"/>
          </w:rPr>
          <w:fldChar w:fldCharType="begin"/>
        </w:r>
        <w:r w:rsidR="00827937" w:rsidRPr="002D0D1C">
          <w:rPr>
            <w:rFonts w:ascii="Times New Roman" w:eastAsiaTheme="minorEastAsia" w:hAnsi="Times New Roman" w:cs="Times New Roman"/>
            <w:noProof/>
            <w:webHidden/>
            <w:color w:val="000000" w:themeColor="text1"/>
            <w:sz w:val="24"/>
            <w:szCs w:val="24"/>
          </w:rPr>
          <w:instrText xml:space="preserve"> PAGEREF _Toc468443311 \h </w:instrText>
        </w:r>
        <w:r w:rsidRPr="002D0D1C">
          <w:rPr>
            <w:rFonts w:ascii="Times New Roman" w:eastAsiaTheme="minorEastAsia" w:hAnsi="Times New Roman" w:cs="Times New Roman"/>
            <w:noProof/>
            <w:webHidden/>
            <w:color w:val="000000" w:themeColor="text1"/>
            <w:sz w:val="24"/>
            <w:szCs w:val="24"/>
          </w:rPr>
        </w:r>
        <w:r w:rsidRPr="002D0D1C">
          <w:rPr>
            <w:rFonts w:ascii="Times New Roman" w:eastAsiaTheme="minorEastAsia" w:hAnsi="Times New Roman" w:cs="Times New Roman"/>
            <w:noProof/>
            <w:webHidden/>
            <w:color w:val="000000" w:themeColor="text1"/>
            <w:sz w:val="24"/>
            <w:szCs w:val="24"/>
          </w:rPr>
          <w:fldChar w:fldCharType="separate"/>
        </w:r>
        <w:r w:rsidR="00D97D35">
          <w:rPr>
            <w:rFonts w:ascii="Times New Roman" w:eastAsiaTheme="minorEastAsia" w:hAnsi="Times New Roman" w:cs="Times New Roman"/>
            <w:noProof/>
            <w:webHidden/>
            <w:color w:val="000000" w:themeColor="text1"/>
            <w:sz w:val="24"/>
            <w:szCs w:val="24"/>
          </w:rPr>
          <w:t>49</w:t>
        </w:r>
        <w:r w:rsidRPr="002D0D1C">
          <w:rPr>
            <w:rFonts w:ascii="Times New Roman" w:eastAsiaTheme="minorEastAsia" w:hAnsi="Times New Roman" w:cs="Times New Roman"/>
            <w:noProof/>
            <w:webHidden/>
            <w:color w:val="000000" w:themeColor="text1"/>
            <w:sz w:val="24"/>
            <w:szCs w:val="24"/>
          </w:rPr>
          <w:fldChar w:fldCharType="end"/>
        </w:r>
      </w:hyperlink>
    </w:p>
    <w:p w:rsidR="00827937" w:rsidRPr="002D0D1C" w:rsidRDefault="00A6049A" w:rsidP="00827937">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12" w:history="1">
        <w:r w:rsidR="00827937" w:rsidRPr="002D0D1C">
          <w:rPr>
            <w:rStyle w:val="a5"/>
            <w:rFonts w:ascii="Times New Roman" w:eastAsiaTheme="minorEastAsia" w:hAnsi="Times New Roman"/>
            <w:noProof/>
            <w:color w:val="000000" w:themeColor="text1"/>
            <w:sz w:val="24"/>
            <w:szCs w:val="24"/>
          </w:rPr>
          <w:t xml:space="preserve">7.4 </w:t>
        </w:r>
        <w:r w:rsidR="00B77375" w:rsidRPr="002D0D1C">
          <w:rPr>
            <w:rStyle w:val="a5"/>
            <w:rFonts w:ascii="Times New Roman" w:eastAsiaTheme="minorEastAsia" w:hAnsi="Times New Roman"/>
            <w:noProof/>
            <w:color w:val="000000" w:themeColor="text1"/>
            <w:sz w:val="24"/>
            <w:szCs w:val="24"/>
          </w:rPr>
          <w:t>其他维护</w:t>
        </w:r>
        <w:r w:rsidR="00827937" w:rsidRPr="002D0D1C">
          <w:rPr>
            <w:rFonts w:ascii="Times New Roman" w:eastAsiaTheme="minorEastAsia" w:hAnsi="Times New Roman" w:cs="Times New Roman"/>
            <w:noProof/>
            <w:webHidden/>
            <w:color w:val="000000" w:themeColor="text1"/>
            <w:sz w:val="24"/>
            <w:szCs w:val="24"/>
          </w:rPr>
          <w:tab/>
        </w:r>
        <w:r w:rsidR="00EB3A2C" w:rsidRPr="002D0D1C">
          <w:rPr>
            <w:rFonts w:ascii="Times New Roman" w:eastAsiaTheme="minorEastAsia" w:hAnsi="Times New Roman" w:cs="Times New Roman"/>
            <w:noProof/>
            <w:webHidden/>
            <w:color w:val="000000" w:themeColor="text1"/>
            <w:sz w:val="24"/>
            <w:szCs w:val="24"/>
          </w:rPr>
          <w:t>51</w:t>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13" w:history="1">
        <w:r w:rsidR="00827937" w:rsidRPr="002D0D1C">
          <w:rPr>
            <w:rStyle w:val="a5"/>
            <w:rFonts w:ascii="Times New Roman" w:eastAsiaTheme="minorEastAsia" w:hAnsi="Times New Roman"/>
            <w:noProof/>
            <w:color w:val="000000" w:themeColor="text1"/>
            <w:sz w:val="24"/>
            <w:szCs w:val="24"/>
          </w:rPr>
          <w:t>附录</w:t>
        </w:r>
        <w:r w:rsidR="00827937" w:rsidRPr="002D0D1C">
          <w:rPr>
            <w:rStyle w:val="a5"/>
            <w:rFonts w:ascii="Times New Roman" w:eastAsiaTheme="minorEastAsia" w:hAnsi="Times New Roman"/>
            <w:noProof/>
            <w:color w:val="000000" w:themeColor="text1"/>
            <w:sz w:val="24"/>
            <w:szCs w:val="24"/>
          </w:rPr>
          <w:t>A O</w:t>
        </w:r>
        <w:r w:rsidR="00827937" w:rsidRPr="002D0D1C">
          <w:rPr>
            <w:rStyle w:val="a5"/>
            <w:rFonts w:ascii="Times New Roman" w:eastAsiaTheme="minorEastAsia" w:hAnsi="Times New Roman"/>
            <w:noProof/>
            <w:color w:val="000000" w:themeColor="text1"/>
            <w:sz w:val="24"/>
            <w:szCs w:val="24"/>
          </w:rPr>
          <w:t>型圈</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_Toc468443313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52</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14" w:history="1">
        <w:r w:rsidR="00827937" w:rsidRPr="002D0D1C">
          <w:rPr>
            <w:rStyle w:val="a5"/>
            <w:rFonts w:ascii="Times New Roman" w:eastAsiaTheme="minorEastAsia" w:hAnsi="Times New Roman"/>
            <w:noProof/>
            <w:color w:val="000000" w:themeColor="text1"/>
            <w:sz w:val="24"/>
            <w:szCs w:val="24"/>
          </w:rPr>
          <w:t>附录</w:t>
        </w:r>
        <w:r w:rsidR="00827937" w:rsidRPr="002D0D1C">
          <w:rPr>
            <w:rStyle w:val="a5"/>
            <w:rFonts w:ascii="Times New Roman" w:eastAsiaTheme="minorEastAsia" w:hAnsi="Times New Roman"/>
            <w:noProof/>
            <w:color w:val="000000" w:themeColor="text1"/>
            <w:sz w:val="24"/>
            <w:szCs w:val="24"/>
          </w:rPr>
          <w:t xml:space="preserve">B </w:t>
        </w:r>
        <w:r w:rsidR="00827937" w:rsidRPr="002D0D1C">
          <w:rPr>
            <w:rStyle w:val="a5"/>
            <w:rFonts w:ascii="Times New Roman" w:eastAsiaTheme="minorEastAsia" w:hAnsi="Times New Roman"/>
            <w:noProof/>
            <w:color w:val="000000" w:themeColor="text1"/>
            <w:sz w:val="24"/>
            <w:szCs w:val="24"/>
          </w:rPr>
          <w:t>阀门井与管道的连接</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_Toc468443314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54</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15" w:history="1">
        <w:r w:rsidR="00827937" w:rsidRPr="002D0D1C">
          <w:rPr>
            <w:rStyle w:val="a5"/>
            <w:rFonts w:ascii="Times New Roman" w:eastAsiaTheme="minorEastAsia" w:hAnsi="Times New Roman"/>
            <w:noProof/>
            <w:color w:val="000000" w:themeColor="text1"/>
            <w:sz w:val="24"/>
            <w:szCs w:val="24"/>
          </w:rPr>
          <w:t>附录</w:t>
        </w:r>
        <w:r w:rsidR="00827937" w:rsidRPr="002D0D1C">
          <w:rPr>
            <w:rStyle w:val="a5"/>
            <w:rFonts w:ascii="Times New Roman" w:eastAsiaTheme="minorEastAsia" w:hAnsi="Times New Roman"/>
            <w:noProof/>
            <w:color w:val="000000" w:themeColor="text1"/>
            <w:sz w:val="24"/>
            <w:szCs w:val="24"/>
          </w:rPr>
          <w:t xml:space="preserve">C </w:t>
        </w:r>
        <w:r w:rsidR="00827937" w:rsidRPr="002D0D1C">
          <w:rPr>
            <w:rStyle w:val="a5"/>
            <w:rFonts w:ascii="Times New Roman" w:eastAsiaTheme="minorEastAsia" w:hAnsi="Times New Roman"/>
            <w:noProof/>
            <w:color w:val="000000" w:themeColor="text1"/>
            <w:sz w:val="24"/>
            <w:szCs w:val="24"/>
          </w:rPr>
          <w:t>竹复管与刚性墙的连接</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_Toc468443315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55</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16" w:history="1">
        <w:r w:rsidR="00827937" w:rsidRPr="002D0D1C">
          <w:rPr>
            <w:rStyle w:val="a5"/>
            <w:rFonts w:ascii="Times New Roman" w:eastAsiaTheme="minorEastAsia" w:hAnsi="Times New Roman"/>
            <w:noProof/>
            <w:color w:val="000000" w:themeColor="text1"/>
            <w:sz w:val="24"/>
            <w:szCs w:val="24"/>
          </w:rPr>
          <w:t>附录</w:t>
        </w:r>
        <w:r w:rsidR="00827937" w:rsidRPr="002D0D1C">
          <w:rPr>
            <w:rStyle w:val="a5"/>
            <w:rFonts w:ascii="Times New Roman" w:eastAsiaTheme="minorEastAsia" w:hAnsi="Times New Roman"/>
            <w:noProof/>
            <w:color w:val="000000" w:themeColor="text1"/>
            <w:sz w:val="24"/>
            <w:szCs w:val="24"/>
          </w:rPr>
          <w:t xml:space="preserve">D </w:t>
        </w:r>
        <w:r w:rsidR="00827937" w:rsidRPr="002D0D1C">
          <w:rPr>
            <w:rStyle w:val="a5"/>
            <w:rFonts w:ascii="Times New Roman" w:eastAsiaTheme="minorEastAsia" w:hAnsi="Times New Roman"/>
            <w:noProof/>
            <w:color w:val="000000" w:themeColor="text1"/>
            <w:sz w:val="24"/>
            <w:szCs w:val="24"/>
          </w:rPr>
          <w:t>常用的修改和维修方法</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_Toc468443316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56</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17" w:history="1">
        <w:r w:rsidR="00827937" w:rsidRPr="002D0D1C">
          <w:rPr>
            <w:rStyle w:val="a5"/>
            <w:rFonts w:ascii="Times New Roman" w:eastAsiaTheme="minorEastAsia" w:hAnsi="Times New Roman"/>
            <w:noProof/>
            <w:color w:val="000000" w:themeColor="text1"/>
            <w:sz w:val="24"/>
            <w:szCs w:val="24"/>
          </w:rPr>
          <w:t>附录</w:t>
        </w:r>
        <w:r w:rsidR="00827937" w:rsidRPr="002D0D1C">
          <w:rPr>
            <w:rStyle w:val="a5"/>
            <w:rFonts w:ascii="Times New Roman" w:eastAsiaTheme="minorEastAsia" w:hAnsi="Times New Roman"/>
            <w:noProof/>
            <w:color w:val="000000" w:themeColor="text1"/>
            <w:sz w:val="24"/>
            <w:szCs w:val="24"/>
          </w:rPr>
          <w:t xml:space="preserve">E </w:t>
        </w:r>
        <w:r w:rsidR="00827937" w:rsidRPr="002D0D1C">
          <w:rPr>
            <w:rStyle w:val="a5"/>
            <w:rFonts w:ascii="Times New Roman" w:eastAsiaTheme="minorEastAsia" w:hAnsi="Times New Roman"/>
            <w:noProof/>
            <w:color w:val="000000" w:themeColor="text1"/>
            <w:sz w:val="24"/>
            <w:szCs w:val="24"/>
          </w:rPr>
          <w:t>修补块</w:t>
        </w:r>
        <w:r w:rsidR="00827937" w:rsidRPr="002D0D1C">
          <w:rPr>
            <w:rFonts w:ascii="Times New Roman" w:eastAsiaTheme="minorEastAsia" w:hAnsi="Times New Roman" w:cs="Times New Roman"/>
            <w:b w:val="0"/>
            <w:noProof/>
            <w:webHidden/>
            <w:color w:val="000000" w:themeColor="text1"/>
            <w:sz w:val="24"/>
            <w:szCs w:val="24"/>
          </w:rPr>
          <w:tab/>
        </w:r>
        <w:r w:rsidR="00EB3A2C" w:rsidRPr="002D0D1C">
          <w:rPr>
            <w:rFonts w:ascii="Times New Roman" w:eastAsiaTheme="minorEastAsia" w:hAnsi="Times New Roman" w:cs="Times New Roman"/>
            <w:b w:val="0"/>
            <w:noProof/>
            <w:webHidden/>
            <w:color w:val="000000" w:themeColor="text1"/>
            <w:sz w:val="24"/>
            <w:szCs w:val="24"/>
          </w:rPr>
          <w:t>61</w:t>
        </w:r>
      </w:hyperlink>
    </w:p>
    <w:p w:rsidR="00827937" w:rsidRPr="002D0D1C" w:rsidRDefault="00A6049A" w:rsidP="00827937">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18" w:history="1">
        <w:r w:rsidR="00827937" w:rsidRPr="002D0D1C">
          <w:rPr>
            <w:rStyle w:val="a5"/>
            <w:rFonts w:ascii="Times New Roman" w:eastAsiaTheme="minorEastAsia" w:hAnsi="Times New Roman"/>
            <w:noProof/>
            <w:color w:val="000000" w:themeColor="text1"/>
            <w:kern w:val="0"/>
            <w:sz w:val="24"/>
            <w:szCs w:val="24"/>
          </w:rPr>
          <w:t>本规程用词说明</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_Toc468443318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63</w:t>
        </w:r>
        <w:r w:rsidRPr="002D0D1C">
          <w:rPr>
            <w:rFonts w:ascii="Times New Roman" w:eastAsiaTheme="minorEastAsia" w:hAnsi="Times New Roman" w:cs="Times New Roman"/>
            <w:b w:val="0"/>
            <w:noProof/>
            <w:webHidden/>
            <w:color w:val="000000" w:themeColor="text1"/>
            <w:sz w:val="24"/>
            <w:szCs w:val="24"/>
          </w:rPr>
          <w:fldChar w:fldCharType="end"/>
        </w:r>
      </w:hyperlink>
    </w:p>
    <w:p w:rsidR="00827937" w:rsidRPr="002D0D1C" w:rsidRDefault="00A6049A" w:rsidP="00827937">
      <w:pPr>
        <w:pStyle w:val="10"/>
        <w:spacing w:line="360" w:lineRule="auto"/>
        <w:rPr>
          <w:rFonts w:ascii="Times New Roman" w:hAnsi="Times New Roman" w:cs="Times New Roman"/>
        </w:rPr>
      </w:pPr>
      <w:hyperlink w:anchor="_Toc468443319" w:history="1">
        <w:r w:rsidR="00827937" w:rsidRPr="002D0D1C">
          <w:rPr>
            <w:rStyle w:val="a5"/>
            <w:rFonts w:ascii="Times New Roman" w:eastAsiaTheme="minorEastAsia" w:hAnsi="Times New Roman"/>
            <w:noProof/>
            <w:color w:val="000000" w:themeColor="text1"/>
            <w:sz w:val="24"/>
            <w:szCs w:val="24"/>
          </w:rPr>
          <w:t>引用标准名录</w:t>
        </w:r>
        <w:r w:rsidR="00827937" w:rsidRPr="002D0D1C">
          <w:rPr>
            <w:rFonts w:ascii="Times New Roman" w:eastAsiaTheme="minorEastAsia" w:hAnsi="Times New Roman" w:cs="Times New Roman"/>
            <w:b w:val="0"/>
            <w:noProof/>
            <w:webHidden/>
            <w:color w:val="000000" w:themeColor="text1"/>
            <w:sz w:val="24"/>
            <w:szCs w:val="24"/>
          </w:rPr>
          <w:tab/>
        </w:r>
        <w:r w:rsidRPr="002D0D1C">
          <w:rPr>
            <w:rFonts w:ascii="Times New Roman" w:eastAsiaTheme="minorEastAsia" w:hAnsi="Times New Roman" w:cs="Times New Roman"/>
            <w:b w:val="0"/>
            <w:noProof/>
            <w:webHidden/>
            <w:color w:val="000000" w:themeColor="text1"/>
            <w:sz w:val="24"/>
            <w:szCs w:val="24"/>
          </w:rPr>
          <w:fldChar w:fldCharType="begin"/>
        </w:r>
        <w:r w:rsidR="00827937" w:rsidRPr="002D0D1C">
          <w:rPr>
            <w:rFonts w:ascii="Times New Roman" w:eastAsiaTheme="minorEastAsia" w:hAnsi="Times New Roman" w:cs="Times New Roman"/>
            <w:b w:val="0"/>
            <w:noProof/>
            <w:webHidden/>
            <w:color w:val="000000" w:themeColor="text1"/>
            <w:sz w:val="24"/>
            <w:szCs w:val="24"/>
          </w:rPr>
          <w:instrText xml:space="preserve"> PAGEREF _Toc468443319 \h </w:instrText>
        </w:r>
        <w:r w:rsidRPr="002D0D1C">
          <w:rPr>
            <w:rFonts w:ascii="Times New Roman" w:eastAsiaTheme="minorEastAsia" w:hAnsi="Times New Roman" w:cs="Times New Roman"/>
            <w:b w:val="0"/>
            <w:noProof/>
            <w:webHidden/>
            <w:color w:val="000000" w:themeColor="text1"/>
            <w:sz w:val="24"/>
            <w:szCs w:val="24"/>
          </w:rPr>
        </w:r>
        <w:r w:rsidRPr="002D0D1C">
          <w:rPr>
            <w:rFonts w:ascii="Times New Roman" w:eastAsiaTheme="minorEastAsia" w:hAnsi="Times New Roman" w:cs="Times New Roman"/>
            <w:b w:val="0"/>
            <w:noProof/>
            <w:webHidden/>
            <w:color w:val="000000" w:themeColor="text1"/>
            <w:sz w:val="24"/>
            <w:szCs w:val="24"/>
          </w:rPr>
          <w:fldChar w:fldCharType="separate"/>
        </w:r>
        <w:r w:rsidR="00D97D35">
          <w:rPr>
            <w:rFonts w:ascii="Times New Roman" w:eastAsiaTheme="minorEastAsia" w:hAnsi="Times New Roman" w:cs="Times New Roman"/>
            <w:b w:val="0"/>
            <w:noProof/>
            <w:webHidden/>
            <w:color w:val="000000" w:themeColor="text1"/>
            <w:sz w:val="24"/>
            <w:szCs w:val="24"/>
          </w:rPr>
          <w:t>64</w:t>
        </w:r>
        <w:r w:rsidRPr="002D0D1C">
          <w:rPr>
            <w:rFonts w:ascii="Times New Roman" w:eastAsiaTheme="minorEastAsia" w:hAnsi="Times New Roman" w:cs="Times New Roman"/>
            <w:b w:val="0"/>
            <w:noProof/>
            <w:webHidden/>
            <w:color w:val="000000" w:themeColor="text1"/>
            <w:sz w:val="24"/>
            <w:szCs w:val="24"/>
          </w:rPr>
          <w:fldChar w:fldCharType="end"/>
        </w:r>
      </w:hyperlink>
    </w:p>
    <w:p w:rsidR="0064015C" w:rsidRPr="002D0D1C" w:rsidRDefault="0064015C" w:rsidP="0064015C">
      <w:pPr>
        <w:pStyle w:val="10"/>
        <w:spacing w:line="360" w:lineRule="auto"/>
        <w:rPr>
          <w:rFonts w:ascii="Times New Roman" w:eastAsiaTheme="minorEastAsia" w:hAnsi="Times New Roman" w:cs="Times New Roman"/>
          <w:b w:val="0"/>
          <w:bCs w:val="0"/>
          <w:caps w:val="0"/>
          <w:noProof/>
          <w:color w:val="000000" w:themeColor="text1"/>
          <w:sz w:val="21"/>
          <w:szCs w:val="22"/>
        </w:rPr>
      </w:pPr>
      <w:r w:rsidRPr="002D0D1C">
        <w:rPr>
          <w:rFonts w:ascii="Times New Roman" w:cs="Times New Roman"/>
          <w:sz w:val="24"/>
          <w:szCs w:val="24"/>
        </w:rPr>
        <w:t>附：条文说明</w:t>
      </w:r>
      <w:r w:rsidRPr="002D0D1C">
        <w:rPr>
          <w:rFonts w:ascii="Times New Roman" w:hAnsi="Times New Roman" w:cs="Times New Roman"/>
          <w:sz w:val="24"/>
          <w:szCs w:val="24"/>
        </w:rPr>
        <w:t xml:space="preserve"> </w:t>
      </w:r>
      <w:hyperlink w:anchor="_Toc468443319" w:history="1">
        <w:r w:rsidRPr="002D0D1C">
          <w:rPr>
            <w:rFonts w:ascii="Times New Roman" w:eastAsiaTheme="minorEastAsia" w:hAnsi="Times New Roman" w:cs="Times New Roman"/>
            <w:b w:val="0"/>
            <w:noProof/>
            <w:webHidden/>
            <w:color w:val="000000" w:themeColor="text1"/>
            <w:sz w:val="24"/>
            <w:szCs w:val="24"/>
          </w:rPr>
          <w:tab/>
        </w:r>
        <w:r w:rsidR="00586D73" w:rsidRPr="002D0D1C">
          <w:rPr>
            <w:rFonts w:ascii="Times New Roman" w:eastAsiaTheme="minorEastAsia" w:hAnsi="Times New Roman" w:cs="Times New Roman"/>
            <w:b w:val="0"/>
            <w:noProof/>
            <w:webHidden/>
            <w:color w:val="000000" w:themeColor="text1"/>
            <w:sz w:val="24"/>
            <w:szCs w:val="24"/>
          </w:rPr>
          <w:t>6</w:t>
        </w:r>
        <w:r w:rsidR="00EB3A2C" w:rsidRPr="002D0D1C">
          <w:rPr>
            <w:rFonts w:ascii="Times New Roman" w:eastAsiaTheme="minorEastAsia" w:hAnsi="Times New Roman" w:cs="Times New Roman"/>
            <w:b w:val="0"/>
            <w:noProof/>
            <w:webHidden/>
            <w:color w:val="000000" w:themeColor="text1"/>
            <w:sz w:val="24"/>
            <w:szCs w:val="24"/>
          </w:rPr>
          <w:t>5</w:t>
        </w:r>
      </w:hyperlink>
    </w:p>
    <w:p w:rsidR="0064015C" w:rsidRPr="002D0D1C" w:rsidRDefault="0064015C" w:rsidP="0064015C">
      <w:pPr>
        <w:rPr>
          <w:rFonts w:ascii="Times New Roman" w:hAnsi="Times New Roman" w:cs="Times New Roman"/>
        </w:rPr>
      </w:pPr>
    </w:p>
    <w:p w:rsidR="00827937" w:rsidRPr="002D0D1C" w:rsidRDefault="00A6049A" w:rsidP="00ED3072">
      <w:pPr>
        <w:pStyle w:val="10"/>
        <w:spacing w:line="360" w:lineRule="auto"/>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fldChar w:fldCharType="end"/>
      </w:r>
      <w:r w:rsidR="00827937" w:rsidRPr="002D0D1C">
        <w:rPr>
          <w:rFonts w:ascii="Times New Roman" w:eastAsiaTheme="minorEastAsia" w:hAnsi="Times New Roman" w:cs="Times New Roman"/>
          <w:color w:val="000000" w:themeColor="text1"/>
        </w:rPr>
        <w:br w:type="page"/>
      </w:r>
    </w:p>
    <w:p w:rsidR="007A7453" w:rsidRPr="002D0D1C" w:rsidRDefault="007A7453" w:rsidP="007A7453">
      <w:pPr>
        <w:pStyle w:val="TOC"/>
        <w:jc w:val="center"/>
        <w:rPr>
          <w:rFonts w:ascii="Times New Roman" w:hAnsi="Times New Roman"/>
          <w:color w:val="000000" w:themeColor="text1"/>
          <w:sz w:val="24"/>
          <w:szCs w:val="24"/>
        </w:rPr>
      </w:pPr>
      <w:r w:rsidRPr="002D0D1C">
        <w:rPr>
          <w:rFonts w:ascii="Times New Roman" w:hAnsi="Times New Roman"/>
          <w:color w:val="000000" w:themeColor="text1"/>
          <w:sz w:val="24"/>
          <w:szCs w:val="24"/>
        </w:rPr>
        <w:lastRenderedPageBreak/>
        <w:t>CONTENTS</w:t>
      </w:r>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r w:rsidRPr="00A6049A">
        <w:rPr>
          <w:rFonts w:ascii="Times New Roman" w:hAnsi="Times New Roman" w:cs="Times New Roman"/>
          <w:color w:val="000000" w:themeColor="text1"/>
          <w:sz w:val="24"/>
          <w:szCs w:val="24"/>
        </w:rPr>
        <w:fldChar w:fldCharType="begin" w:fldLock="1"/>
      </w:r>
      <w:r w:rsidR="007A7453" w:rsidRPr="002D0D1C">
        <w:rPr>
          <w:rFonts w:ascii="Times New Roman" w:hAnsi="Times New Roman" w:cs="Times New Roman"/>
          <w:color w:val="000000" w:themeColor="text1"/>
          <w:sz w:val="24"/>
          <w:szCs w:val="24"/>
        </w:rPr>
        <w:instrText xml:space="preserve"> TOC \o "1-3" \h \z \u </w:instrText>
      </w:r>
      <w:r w:rsidRPr="00A6049A">
        <w:rPr>
          <w:rFonts w:ascii="Times New Roman" w:hAnsi="Times New Roman" w:cs="Times New Roman"/>
          <w:color w:val="000000" w:themeColor="text1"/>
          <w:sz w:val="24"/>
          <w:szCs w:val="24"/>
        </w:rPr>
        <w:fldChar w:fldCharType="separate"/>
      </w:r>
      <w:hyperlink w:anchor="_Toc462683552" w:history="1">
        <w:r w:rsidR="007A7453" w:rsidRPr="002D0D1C">
          <w:rPr>
            <w:rStyle w:val="a5"/>
            <w:rFonts w:ascii="Times New Roman" w:hAnsi="Times New Roman"/>
            <w:noProof/>
            <w:color w:val="000000" w:themeColor="text1"/>
            <w:sz w:val="24"/>
            <w:szCs w:val="24"/>
          </w:rPr>
          <w:t>1 Profile</w:t>
        </w:r>
        <w:r w:rsidR="007A7453" w:rsidRPr="002D0D1C">
          <w:rPr>
            <w:rFonts w:ascii="Times New Roman" w:hAnsi="Times New Roman" w:cs="Times New Roman"/>
            <w:b w:val="0"/>
            <w:noProof/>
            <w:webHidden/>
            <w:color w:val="000000" w:themeColor="text1"/>
            <w:sz w:val="24"/>
            <w:szCs w:val="24"/>
          </w:rPr>
          <w:tab/>
        </w:r>
        <w:r w:rsidR="001E7E39" w:rsidRPr="002D0D1C">
          <w:rPr>
            <w:rFonts w:ascii="Times New Roman" w:hAnsi="Times New Roman" w:cs="Times New Roman"/>
            <w:b w:val="0"/>
            <w:noProof/>
            <w:webHidden/>
            <w:color w:val="000000" w:themeColor="text1"/>
            <w:sz w:val="24"/>
            <w:szCs w:val="24"/>
          </w:rPr>
          <w:t>1</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553" w:history="1">
        <w:r w:rsidR="007A7453" w:rsidRPr="002D0D1C">
          <w:rPr>
            <w:rStyle w:val="a5"/>
            <w:rFonts w:ascii="Times New Roman" w:hAnsi="Times New Roman"/>
            <w:noProof/>
            <w:color w:val="000000" w:themeColor="text1"/>
            <w:sz w:val="24"/>
            <w:szCs w:val="24"/>
          </w:rPr>
          <w:t>2 Terms &amp; Symbols</w:t>
        </w:r>
        <w:r w:rsidR="007A7453" w:rsidRPr="002D0D1C">
          <w:rPr>
            <w:rFonts w:ascii="Times New Roman" w:hAnsi="Times New Roman" w:cs="Times New Roman"/>
            <w:b w:val="0"/>
            <w:noProof/>
            <w:webHidden/>
            <w:color w:val="000000" w:themeColor="text1"/>
            <w:sz w:val="24"/>
            <w:szCs w:val="24"/>
          </w:rPr>
          <w:tab/>
        </w:r>
        <w:r w:rsidR="001E7E39" w:rsidRPr="002D0D1C">
          <w:rPr>
            <w:rFonts w:ascii="Times New Roman" w:hAnsi="Times New Roman" w:cs="Times New Roman"/>
            <w:b w:val="0"/>
            <w:noProof/>
            <w:webHidden/>
            <w:color w:val="000000" w:themeColor="text1"/>
            <w:sz w:val="24"/>
            <w:szCs w:val="24"/>
          </w:rPr>
          <w:t>2</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54" w:history="1">
        <w:r w:rsidR="007A7453" w:rsidRPr="002D0D1C">
          <w:rPr>
            <w:rStyle w:val="a5"/>
            <w:rFonts w:ascii="Times New Roman" w:hAnsi="Times New Roman"/>
            <w:noProof/>
            <w:color w:val="000000" w:themeColor="text1"/>
            <w:sz w:val="24"/>
            <w:szCs w:val="24"/>
          </w:rPr>
          <w:t xml:space="preserve">2.1 </w:t>
        </w:r>
        <w:r w:rsidR="006555DA" w:rsidRPr="002D0D1C">
          <w:rPr>
            <w:rStyle w:val="a5"/>
            <w:rFonts w:ascii="Times New Roman" w:hAnsi="Times New Roman"/>
            <w:noProof/>
            <w:color w:val="000000" w:themeColor="text1"/>
            <w:sz w:val="24"/>
            <w:szCs w:val="24"/>
          </w:rPr>
          <w:t>TERMS</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2</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58" w:history="1">
        <w:r w:rsidR="007A7453" w:rsidRPr="002D0D1C">
          <w:rPr>
            <w:rStyle w:val="a5"/>
            <w:rFonts w:ascii="Times New Roman" w:hAnsi="Times New Roman"/>
            <w:noProof/>
            <w:color w:val="000000" w:themeColor="text1"/>
            <w:sz w:val="24"/>
            <w:szCs w:val="24"/>
          </w:rPr>
          <w:t xml:space="preserve">2.2 </w:t>
        </w:r>
        <w:r w:rsidR="006555DA" w:rsidRPr="002D0D1C">
          <w:rPr>
            <w:rStyle w:val="a5"/>
            <w:rFonts w:ascii="Times New Roman" w:hAnsi="Times New Roman"/>
            <w:noProof/>
            <w:color w:val="000000" w:themeColor="text1"/>
            <w:sz w:val="24"/>
            <w:szCs w:val="24"/>
          </w:rPr>
          <w:t>SYMBOLS</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2</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559" w:history="1">
        <w:r w:rsidR="007A7453" w:rsidRPr="002D0D1C">
          <w:rPr>
            <w:rStyle w:val="a5"/>
            <w:rFonts w:ascii="Times New Roman" w:hAnsi="Times New Roman"/>
            <w:noProof/>
            <w:color w:val="000000" w:themeColor="text1"/>
            <w:sz w:val="24"/>
            <w:szCs w:val="24"/>
          </w:rPr>
          <w:t>3 tubing &amp; pipe fitting</w:t>
        </w:r>
        <w:r w:rsidR="007A7453" w:rsidRPr="002D0D1C">
          <w:rPr>
            <w:rFonts w:ascii="Times New Roman" w:hAnsi="Times New Roman" w:cs="Times New Roman"/>
            <w:b w:val="0"/>
            <w:noProof/>
            <w:webHidden/>
            <w:color w:val="000000" w:themeColor="text1"/>
            <w:sz w:val="24"/>
            <w:szCs w:val="24"/>
          </w:rPr>
          <w:tab/>
        </w:r>
        <w:r w:rsidR="00AD3DC5" w:rsidRPr="002D0D1C">
          <w:rPr>
            <w:rFonts w:ascii="Times New Roman" w:hAnsi="Times New Roman" w:cs="Times New Roman"/>
            <w:b w:val="0"/>
            <w:noProof/>
            <w:webHidden/>
            <w:color w:val="000000" w:themeColor="text1"/>
            <w:sz w:val="24"/>
            <w:szCs w:val="24"/>
          </w:rPr>
          <w:t>7</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60" w:history="1">
        <w:r w:rsidR="007A7453" w:rsidRPr="002D0D1C">
          <w:rPr>
            <w:rStyle w:val="a5"/>
            <w:rFonts w:ascii="Times New Roman" w:hAnsi="Times New Roman"/>
            <w:noProof/>
            <w:color w:val="000000" w:themeColor="text1"/>
            <w:sz w:val="24"/>
            <w:szCs w:val="24"/>
          </w:rPr>
          <w:t xml:space="preserve">3.1 </w:t>
        </w:r>
        <w:r w:rsidR="00A63A2C" w:rsidRPr="002D0D1C">
          <w:rPr>
            <w:rStyle w:val="a5"/>
            <w:rFonts w:ascii="Times New Roman" w:hAnsi="Times New Roman"/>
            <w:noProof/>
            <w:color w:val="000000" w:themeColor="text1"/>
            <w:sz w:val="24"/>
            <w:szCs w:val="24"/>
          </w:rPr>
          <w:t>TUBING</w:t>
        </w:r>
        <w:r w:rsidR="007A7453"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7</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61" w:history="1">
        <w:r w:rsidR="007A7453" w:rsidRPr="002D0D1C">
          <w:rPr>
            <w:rStyle w:val="a5"/>
            <w:rFonts w:ascii="Times New Roman" w:hAnsi="Times New Roman"/>
            <w:noProof/>
            <w:color w:val="000000" w:themeColor="text1"/>
            <w:sz w:val="24"/>
            <w:szCs w:val="24"/>
          </w:rPr>
          <w:t xml:space="preserve">3.2 </w:t>
        </w:r>
        <w:r w:rsidR="00A63A2C" w:rsidRPr="002D0D1C">
          <w:rPr>
            <w:rStyle w:val="a5"/>
            <w:rFonts w:ascii="Times New Roman" w:hAnsi="Times New Roman"/>
            <w:noProof/>
            <w:color w:val="000000" w:themeColor="text1"/>
            <w:sz w:val="24"/>
            <w:szCs w:val="24"/>
          </w:rPr>
          <w:t>PIPE FITTING</w:t>
        </w:r>
        <w:r w:rsidR="007A7453" w:rsidRPr="002D0D1C">
          <w:rPr>
            <w:rFonts w:ascii="Times New Roman" w:hAnsi="Times New Roman" w:cs="Times New Roman"/>
            <w:noProof/>
            <w:webHidden/>
            <w:color w:val="000000" w:themeColor="text1"/>
            <w:sz w:val="24"/>
            <w:szCs w:val="24"/>
          </w:rPr>
          <w:tab/>
        </w:r>
        <w:r w:rsidR="006261BD" w:rsidRPr="002D0D1C">
          <w:rPr>
            <w:rFonts w:ascii="Times New Roman" w:hAnsi="Times New Roman" w:cs="Times New Roman"/>
            <w:noProof/>
            <w:webHidden/>
            <w:color w:val="000000" w:themeColor="text1"/>
            <w:sz w:val="24"/>
            <w:szCs w:val="24"/>
          </w:rPr>
          <w:t>1</w:t>
        </w:r>
        <w:r w:rsidR="00AD3DC5" w:rsidRPr="002D0D1C">
          <w:rPr>
            <w:rFonts w:ascii="Times New Roman" w:hAnsi="Times New Roman" w:cs="Times New Roman"/>
            <w:noProof/>
            <w:webHidden/>
            <w:color w:val="000000" w:themeColor="text1"/>
            <w:sz w:val="24"/>
            <w:szCs w:val="24"/>
          </w:rPr>
          <w:t>1</w:t>
        </w:r>
      </w:hyperlink>
    </w:p>
    <w:p w:rsidR="007A7453" w:rsidRPr="002D0D1C" w:rsidRDefault="00A6049A" w:rsidP="007A7453">
      <w:pPr>
        <w:pStyle w:val="21"/>
        <w:spacing w:line="360" w:lineRule="auto"/>
        <w:rPr>
          <w:rFonts w:ascii="Times New Roman" w:hAnsi="Times New Roman" w:cs="Times New Roman"/>
          <w:color w:val="000000" w:themeColor="text1"/>
        </w:rPr>
      </w:pPr>
      <w:hyperlink w:anchor="_Toc462683562" w:history="1">
        <w:r w:rsidR="007A7453" w:rsidRPr="002D0D1C">
          <w:rPr>
            <w:rStyle w:val="a5"/>
            <w:rFonts w:ascii="Times New Roman" w:hAnsi="Times New Roman"/>
            <w:noProof/>
            <w:color w:val="000000" w:themeColor="text1"/>
            <w:sz w:val="24"/>
            <w:szCs w:val="24"/>
          </w:rPr>
          <w:t xml:space="preserve">3.3 </w:t>
        </w:r>
        <w:r w:rsidR="00A63A2C" w:rsidRPr="002D0D1C">
          <w:rPr>
            <w:rStyle w:val="a5"/>
            <w:rFonts w:ascii="Times New Roman" w:hAnsi="Times New Roman"/>
            <w:noProof/>
            <w:color w:val="000000" w:themeColor="text1"/>
            <w:sz w:val="24"/>
            <w:szCs w:val="24"/>
          </w:rPr>
          <w:t>MANUFAC</w:t>
        </w:r>
        <w:r w:rsidR="006E2E9E" w:rsidRPr="002D0D1C">
          <w:rPr>
            <w:rStyle w:val="a5"/>
            <w:rFonts w:ascii="Times New Roman" w:hAnsi="Times New Roman"/>
            <w:noProof/>
            <w:color w:val="000000" w:themeColor="text1"/>
            <w:sz w:val="24"/>
            <w:szCs w:val="24"/>
          </w:rPr>
          <w:t>TURE CERTIFICATE</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1</w:t>
        </w:r>
        <w:r w:rsidR="00AD3DC5" w:rsidRPr="002D0D1C">
          <w:rPr>
            <w:rFonts w:ascii="Times New Roman" w:hAnsi="Times New Roman" w:cs="Times New Roman"/>
            <w:noProof/>
            <w:webHidden/>
            <w:color w:val="000000" w:themeColor="text1"/>
            <w:sz w:val="24"/>
            <w:szCs w:val="24"/>
          </w:rPr>
          <w:t>9</w:t>
        </w:r>
      </w:hyperlink>
    </w:p>
    <w:p w:rsidR="00DB1607" w:rsidRPr="002D0D1C" w:rsidRDefault="00A6049A" w:rsidP="00DB1607">
      <w:pPr>
        <w:pStyle w:val="21"/>
        <w:spacing w:line="360" w:lineRule="auto"/>
        <w:rPr>
          <w:rFonts w:ascii="Times New Roman" w:hAnsi="Times New Roman" w:cs="Times New Roman"/>
          <w:smallCaps w:val="0"/>
          <w:noProof/>
          <w:color w:val="000000" w:themeColor="text1"/>
          <w:sz w:val="24"/>
          <w:szCs w:val="24"/>
        </w:rPr>
      </w:pPr>
      <w:hyperlink w:anchor="_Toc462683562" w:history="1">
        <w:r w:rsidR="00DB1607" w:rsidRPr="002D0D1C">
          <w:rPr>
            <w:rStyle w:val="a5"/>
            <w:rFonts w:ascii="Times New Roman" w:hAnsi="Times New Roman"/>
            <w:noProof/>
            <w:color w:val="000000" w:themeColor="text1"/>
            <w:sz w:val="24"/>
            <w:szCs w:val="24"/>
          </w:rPr>
          <w:t>3.4 DESIGN CALCULATION INDEX</w:t>
        </w:r>
        <w:r w:rsidR="00DB1607"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20</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563" w:history="1">
        <w:r w:rsidR="007A7453" w:rsidRPr="002D0D1C">
          <w:rPr>
            <w:rStyle w:val="a5"/>
            <w:rFonts w:ascii="Times New Roman" w:hAnsi="Times New Roman"/>
            <w:noProof/>
            <w:color w:val="000000" w:themeColor="text1"/>
            <w:sz w:val="24"/>
            <w:szCs w:val="24"/>
          </w:rPr>
          <w:t>4</w:t>
        </w:r>
        <w:r w:rsidR="007A7453" w:rsidRPr="002D0D1C">
          <w:rPr>
            <w:rFonts w:ascii="Times New Roman" w:hAnsi="Times New Roman" w:cs="Times New Roman"/>
            <w:color w:val="000000" w:themeColor="text1"/>
            <w:sz w:val="24"/>
            <w:szCs w:val="24"/>
          </w:rPr>
          <w:t xml:space="preserve"> </w:t>
        </w:r>
        <w:r w:rsidR="007A7453" w:rsidRPr="002D0D1C">
          <w:rPr>
            <w:rStyle w:val="a5"/>
            <w:rFonts w:ascii="Times New Roman" w:hAnsi="Times New Roman"/>
            <w:noProof/>
            <w:color w:val="000000" w:themeColor="text1"/>
            <w:sz w:val="24"/>
            <w:szCs w:val="24"/>
          </w:rPr>
          <w:t>engineering DESIGN</w:t>
        </w:r>
        <w:r w:rsidR="007A7453" w:rsidRPr="002D0D1C">
          <w:rPr>
            <w:rFonts w:ascii="Times New Roman" w:hAnsi="Times New Roman" w:cs="Times New Roman"/>
            <w:b w:val="0"/>
            <w:noProof/>
            <w:webHidden/>
            <w:color w:val="000000" w:themeColor="text1"/>
            <w:sz w:val="24"/>
            <w:szCs w:val="24"/>
          </w:rPr>
          <w:tab/>
        </w:r>
        <w:r w:rsidR="007A7AB6" w:rsidRPr="002D0D1C">
          <w:rPr>
            <w:rFonts w:ascii="Times New Roman" w:hAnsi="Times New Roman" w:cs="Times New Roman"/>
            <w:b w:val="0"/>
            <w:noProof/>
            <w:webHidden/>
            <w:color w:val="000000" w:themeColor="text1"/>
            <w:sz w:val="24"/>
            <w:szCs w:val="24"/>
          </w:rPr>
          <w:t>2</w:t>
        </w:r>
        <w:r w:rsidR="00AD3DC5" w:rsidRPr="002D0D1C">
          <w:rPr>
            <w:rFonts w:ascii="Times New Roman" w:hAnsi="Times New Roman" w:cs="Times New Roman"/>
            <w:b w:val="0"/>
            <w:noProof/>
            <w:webHidden/>
            <w:color w:val="000000" w:themeColor="text1"/>
            <w:sz w:val="24"/>
            <w:szCs w:val="24"/>
          </w:rPr>
          <w:t>1</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64" w:history="1">
        <w:r w:rsidR="007A7453" w:rsidRPr="002D0D1C">
          <w:rPr>
            <w:rStyle w:val="a5"/>
            <w:rFonts w:ascii="Times New Roman" w:hAnsi="Times New Roman"/>
            <w:noProof/>
            <w:color w:val="000000" w:themeColor="text1"/>
            <w:sz w:val="24"/>
            <w:szCs w:val="24"/>
          </w:rPr>
          <w:t>4.1</w:t>
        </w:r>
        <w:r w:rsidR="007A7453" w:rsidRPr="002D0D1C">
          <w:rPr>
            <w:rFonts w:ascii="Times New Roman" w:hAnsi="Times New Roman" w:cs="Times New Roman"/>
            <w:color w:val="000000" w:themeColor="text1"/>
            <w:sz w:val="24"/>
            <w:szCs w:val="24"/>
          </w:rPr>
          <w:t xml:space="preserve"> </w:t>
        </w:r>
        <w:r w:rsidR="006555DA" w:rsidRPr="002D0D1C">
          <w:rPr>
            <w:rFonts w:ascii="Times New Roman" w:hAnsi="Times New Roman" w:cs="Times New Roman"/>
            <w:color w:val="000000" w:themeColor="text1"/>
            <w:sz w:val="24"/>
            <w:szCs w:val="24"/>
          </w:rPr>
          <w:t>GENERAL RULES</w:t>
        </w:r>
        <w:r w:rsidR="007A7453" w:rsidRPr="002D0D1C">
          <w:rPr>
            <w:rFonts w:ascii="Times New Roman" w:hAnsi="Times New Roman" w:cs="Times New Roman"/>
            <w:noProof/>
            <w:webHidden/>
            <w:color w:val="000000" w:themeColor="text1"/>
            <w:sz w:val="24"/>
            <w:szCs w:val="24"/>
          </w:rPr>
          <w:tab/>
        </w:r>
        <w:r w:rsidR="007A7AB6" w:rsidRPr="002D0D1C">
          <w:rPr>
            <w:rFonts w:ascii="Times New Roman" w:hAnsi="Times New Roman" w:cs="Times New Roman"/>
            <w:noProof/>
            <w:webHidden/>
            <w:color w:val="000000" w:themeColor="text1"/>
            <w:sz w:val="24"/>
            <w:szCs w:val="24"/>
          </w:rPr>
          <w:t>2</w:t>
        </w:r>
        <w:r w:rsidR="00AD3DC5" w:rsidRPr="002D0D1C">
          <w:rPr>
            <w:rFonts w:ascii="Times New Roman" w:hAnsi="Times New Roman" w:cs="Times New Roman"/>
            <w:noProof/>
            <w:webHidden/>
            <w:color w:val="000000" w:themeColor="text1"/>
            <w:sz w:val="24"/>
            <w:szCs w:val="24"/>
          </w:rPr>
          <w:t>1</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71" w:history="1">
        <w:r w:rsidR="007A7453" w:rsidRPr="002D0D1C">
          <w:rPr>
            <w:rStyle w:val="a5"/>
            <w:rFonts w:ascii="Times New Roman" w:hAnsi="Times New Roman"/>
            <w:noProof/>
            <w:color w:val="000000" w:themeColor="text1"/>
            <w:sz w:val="24"/>
            <w:szCs w:val="24"/>
          </w:rPr>
          <w:t>4.2 LAYOUT AND INSTALLATION OF PIPELINE</w:t>
        </w:r>
        <w:r w:rsidR="007A7453" w:rsidRPr="002D0D1C">
          <w:rPr>
            <w:rFonts w:ascii="Times New Roman" w:hAnsi="Times New Roman" w:cs="Times New Roman"/>
            <w:noProof/>
            <w:webHidden/>
            <w:color w:val="000000" w:themeColor="text1"/>
            <w:sz w:val="24"/>
            <w:szCs w:val="24"/>
          </w:rPr>
          <w:tab/>
        </w:r>
        <w:r w:rsidR="007A7AB6" w:rsidRPr="002D0D1C">
          <w:rPr>
            <w:rFonts w:ascii="Times New Roman" w:hAnsi="Times New Roman" w:cs="Times New Roman"/>
            <w:noProof/>
            <w:webHidden/>
            <w:color w:val="000000" w:themeColor="text1"/>
            <w:sz w:val="24"/>
            <w:szCs w:val="24"/>
          </w:rPr>
          <w:t>2</w:t>
        </w:r>
        <w:r w:rsidR="00AD3DC5" w:rsidRPr="002D0D1C">
          <w:rPr>
            <w:rFonts w:ascii="Times New Roman" w:hAnsi="Times New Roman" w:cs="Times New Roman"/>
            <w:noProof/>
            <w:webHidden/>
            <w:color w:val="000000" w:themeColor="text1"/>
            <w:sz w:val="24"/>
            <w:szCs w:val="24"/>
          </w:rPr>
          <w:t>2</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72" w:history="1">
        <w:r w:rsidR="007A7453" w:rsidRPr="002D0D1C">
          <w:rPr>
            <w:rStyle w:val="a5"/>
            <w:rFonts w:ascii="Times New Roman" w:hAnsi="Times New Roman"/>
            <w:noProof/>
            <w:color w:val="000000" w:themeColor="text1"/>
            <w:sz w:val="24"/>
            <w:szCs w:val="24"/>
          </w:rPr>
          <w:t>4.3</w:t>
        </w:r>
        <w:r w:rsidR="00A63A2C" w:rsidRPr="002D0D1C">
          <w:rPr>
            <w:rStyle w:val="a5"/>
            <w:rFonts w:ascii="Times New Roman" w:hAnsi="Times New Roman"/>
            <w:noProof/>
            <w:color w:val="000000" w:themeColor="text1"/>
            <w:sz w:val="24"/>
            <w:szCs w:val="24"/>
          </w:rPr>
          <w:t xml:space="preserve"> </w:t>
        </w:r>
        <w:r w:rsidR="007A7453" w:rsidRPr="002D0D1C">
          <w:rPr>
            <w:rStyle w:val="a5"/>
            <w:rFonts w:ascii="Times New Roman" w:hAnsi="Times New Roman"/>
            <w:noProof/>
            <w:color w:val="000000" w:themeColor="text1"/>
            <w:sz w:val="24"/>
            <w:szCs w:val="24"/>
          </w:rPr>
          <w:t>BASIC OF PIPELINE</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2</w:t>
        </w:r>
        <w:r w:rsidR="00AD3DC5" w:rsidRPr="002D0D1C">
          <w:rPr>
            <w:rFonts w:ascii="Times New Roman" w:hAnsi="Times New Roman" w:cs="Times New Roman"/>
            <w:noProof/>
            <w:webHidden/>
            <w:color w:val="000000" w:themeColor="text1"/>
            <w:sz w:val="24"/>
            <w:szCs w:val="24"/>
          </w:rPr>
          <w:t>4</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85" w:history="1">
        <w:r w:rsidR="007A7453" w:rsidRPr="002D0D1C">
          <w:rPr>
            <w:rStyle w:val="a5"/>
            <w:rFonts w:ascii="Times New Roman" w:hAnsi="Times New Roman"/>
            <w:noProof/>
            <w:color w:val="000000" w:themeColor="text1"/>
            <w:sz w:val="24"/>
            <w:szCs w:val="24"/>
          </w:rPr>
          <w:t>4.4</w:t>
        </w:r>
        <w:r w:rsidR="00A63A2C" w:rsidRPr="002D0D1C">
          <w:rPr>
            <w:rStyle w:val="a5"/>
            <w:rFonts w:ascii="Times New Roman" w:hAnsi="Times New Roman"/>
            <w:noProof/>
            <w:color w:val="000000" w:themeColor="text1"/>
            <w:sz w:val="24"/>
            <w:szCs w:val="24"/>
          </w:rPr>
          <w:t xml:space="preserve"> STRUCTURE DESIGN</w:t>
        </w:r>
        <w:r w:rsidR="007A7453" w:rsidRPr="002D0D1C">
          <w:rPr>
            <w:rStyle w:val="a5"/>
            <w:rFonts w:ascii="Times New Roman" w:hAnsi="Times New Roman"/>
            <w:noProof/>
            <w:color w:val="000000" w:themeColor="text1"/>
            <w:sz w:val="24"/>
            <w:szCs w:val="24"/>
          </w:rPr>
          <w:t xml:space="preserve"> OF PIPELINE</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2</w:t>
        </w:r>
        <w:r w:rsidR="00AD3DC5" w:rsidRPr="002D0D1C">
          <w:rPr>
            <w:rFonts w:ascii="Times New Roman" w:hAnsi="Times New Roman" w:cs="Times New Roman"/>
            <w:noProof/>
            <w:webHidden/>
            <w:color w:val="000000" w:themeColor="text1"/>
            <w:sz w:val="24"/>
            <w:szCs w:val="24"/>
          </w:rPr>
          <w:t>5</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0" w:history="1">
        <w:r w:rsidR="007A7453" w:rsidRPr="002D0D1C">
          <w:rPr>
            <w:rStyle w:val="a5"/>
            <w:rFonts w:ascii="Times New Roman" w:hAnsi="Times New Roman"/>
            <w:noProof/>
            <w:color w:val="000000" w:themeColor="text1"/>
            <w:sz w:val="24"/>
            <w:szCs w:val="24"/>
          </w:rPr>
          <w:t>4.</w:t>
        </w:r>
        <w:r w:rsidR="00827937" w:rsidRPr="002D0D1C">
          <w:rPr>
            <w:rStyle w:val="a5"/>
            <w:rFonts w:ascii="Times New Roman" w:hAnsi="Times New Roman"/>
            <w:noProof/>
            <w:color w:val="000000" w:themeColor="text1"/>
            <w:sz w:val="24"/>
            <w:szCs w:val="24"/>
          </w:rPr>
          <w:t>5</w:t>
        </w:r>
        <w:r w:rsidR="00A63A2C" w:rsidRPr="002D0D1C">
          <w:rPr>
            <w:rStyle w:val="a5"/>
            <w:rFonts w:ascii="Times New Roman" w:hAnsi="Times New Roman"/>
            <w:noProof/>
            <w:color w:val="000000" w:themeColor="text1"/>
            <w:sz w:val="24"/>
            <w:szCs w:val="24"/>
          </w:rPr>
          <w:t xml:space="preserve"> </w:t>
        </w:r>
        <w:r w:rsidR="007A7453" w:rsidRPr="002D0D1C">
          <w:rPr>
            <w:rStyle w:val="a5"/>
            <w:rFonts w:ascii="Times New Roman" w:hAnsi="Times New Roman"/>
            <w:noProof/>
            <w:color w:val="000000" w:themeColor="text1"/>
            <w:sz w:val="24"/>
            <w:szCs w:val="24"/>
          </w:rPr>
          <w:t>ACCESSORIES OF PIPELINE</w:t>
        </w:r>
        <w:r w:rsidR="007A7453"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30</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591" w:history="1">
        <w:r w:rsidR="007A7453" w:rsidRPr="002D0D1C">
          <w:rPr>
            <w:rStyle w:val="a5"/>
            <w:rFonts w:ascii="Times New Roman" w:hAnsi="Times New Roman"/>
            <w:noProof/>
            <w:color w:val="000000" w:themeColor="text1"/>
            <w:sz w:val="24"/>
            <w:szCs w:val="24"/>
          </w:rPr>
          <w:t>5 construction &amp; installation</w:t>
        </w:r>
        <w:r w:rsidR="007A7453" w:rsidRPr="002D0D1C">
          <w:rPr>
            <w:rFonts w:ascii="Times New Roman" w:hAnsi="Times New Roman" w:cs="Times New Roman"/>
            <w:b w:val="0"/>
            <w:noProof/>
            <w:webHidden/>
            <w:color w:val="000000" w:themeColor="text1"/>
            <w:sz w:val="24"/>
            <w:szCs w:val="24"/>
          </w:rPr>
          <w:tab/>
        </w:r>
        <w:r w:rsidR="001E7E39" w:rsidRPr="002D0D1C">
          <w:rPr>
            <w:rFonts w:ascii="Times New Roman" w:hAnsi="Times New Roman" w:cs="Times New Roman"/>
            <w:b w:val="0"/>
            <w:noProof/>
            <w:webHidden/>
            <w:color w:val="000000" w:themeColor="text1"/>
            <w:sz w:val="24"/>
            <w:szCs w:val="24"/>
          </w:rPr>
          <w:t>3</w:t>
        </w:r>
        <w:r w:rsidR="00AD3DC5" w:rsidRPr="002D0D1C">
          <w:rPr>
            <w:rFonts w:ascii="Times New Roman" w:hAnsi="Times New Roman" w:cs="Times New Roman"/>
            <w:b w:val="0"/>
            <w:noProof/>
            <w:webHidden/>
            <w:color w:val="000000" w:themeColor="text1"/>
            <w:sz w:val="24"/>
            <w:szCs w:val="24"/>
          </w:rPr>
          <w:t>3</w:t>
        </w:r>
      </w:hyperlink>
    </w:p>
    <w:p w:rsidR="00937484" w:rsidRPr="002D0D1C" w:rsidRDefault="00A6049A" w:rsidP="00937484">
      <w:pPr>
        <w:pStyle w:val="21"/>
        <w:spacing w:line="360" w:lineRule="auto"/>
        <w:rPr>
          <w:rFonts w:ascii="Times New Roman" w:hAnsi="Times New Roman" w:cs="Times New Roman"/>
        </w:rPr>
      </w:pPr>
      <w:hyperlink w:anchor="_Toc462683592" w:history="1">
        <w:r w:rsidR="007A7453" w:rsidRPr="002D0D1C">
          <w:rPr>
            <w:rStyle w:val="a5"/>
            <w:rFonts w:ascii="Times New Roman" w:hAnsi="Times New Roman"/>
            <w:noProof/>
            <w:color w:val="000000" w:themeColor="text1"/>
            <w:sz w:val="24"/>
            <w:szCs w:val="24"/>
          </w:rPr>
          <w:t xml:space="preserve">5.1 </w:t>
        </w:r>
        <w:r w:rsidR="006E2E9E" w:rsidRPr="002D0D1C">
          <w:rPr>
            <w:rStyle w:val="a5"/>
            <w:rFonts w:ascii="Times New Roman" w:hAnsi="Times New Roman"/>
            <w:noProof/>
            <w:color w:val="000000" w:themeColor="text1"/>
            <w:sz w:val="24"/>
            <w:szCs w:val="24"/>
          </w:rPr>
          <w:t>GENERAL RULES</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3</w:t>
        </w:r>
        <w:r w:rsidR="00AD3DC5" w:rsidRPr="002D0D1C">
          <w:rPr>
            <w:rFonts w:ascii="Times New Roman" w:hAnsi="Times New Roman" w:cs="Times New Roman"/>
            <w:noProof/>
            <w:webHidden/>
            <w:color w:val="000000" w:themeColor="text1"/>
            <w:sz w:val="24"/>
            <w:szCs w:val="24"/>
          </w:rPr>
          <w:t>3</w:t>
        </w:r>
      </w:hyperlink>
    </w:p>
    <w:p w:rsidR="00937484" w:rsidRPr="002D0D1C" w:rsidRDefault="00A6049A" w:rsidP="00937484">
      <w:pPr>
        <w:pStyle w:val="21"/>
        <w:spacing w:line="360" w:lineRule="auto"/>
        <w:rPr>
          <w:rFonts w:ascii="Times New Roman" w:hAnsi="Times New Roman" w:cs="Times New Roman"/>
        </w:rPr>
      </w:pPr>
      <w:hyperlink w:anchor="_Toc462683592" w:history="1">
        <w:r w:rsidR="00937484" w:rsidRPr="002D0D1C">
          <w:rPr>
            <w:rStyle w:val="a5"/>
            <w:rFonts w:ascii="Times New Roman" w:hAnsi="Times New Roman"/>
            <w:noProof/>
            <w:color w:val="000000" w:themeColor="text1"/>
            <w:sz w:val="24"/>
            <w:szCs w:val="24"/>
          </w:rPr>
          <w:t>5.2 PIPE TRANSPORTATION,HANDLING AND STORAGE</w:t>
        </w:r>
        <w:r w:rsidR="00937484" w:rsidRPr="002D0D1C">
          <w:rPr>
            <w:rFonts w:ascii="Times New Roman" w:hAnsi="Times New Roman" w:cs="Times New Roman"/>
            <w:noProof/>
            <w:webHidden/>
            <w:color w:val="000000" w:themeColor="text1"/>
            <w:sz w:val="24"/>
            <w:szCs w:val="24"/>
          </w:rPr>
          <w:tab/>
          <w:t>3</w:t>
        </w:r>
        <w:r w:rsidR="00AD3DC5" w:rsidRPr="002D0D1C">
          <w:rPr>
            <w:rFonts w:ascii="Times New Roman" w:hAnsi="Times New Roman" w:cs="Times New Roman"/>
            <w:noProof/>
            <w:webHidden/>
            <w:color w:val="000000" w:themeColor="text1"/>
            <w:sz w:val="24"/>
            <w:szCs w:val="24"/>
          </w:rPr>
          <w:t>3</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3" w:history="1">
        <w:r w:rsidR="007A7453" w:rsidRPr="002D0D1C">
          <w:rPr>
            <w:rStyle w:val="a5"/>
            <w:rFonts w:ascii="Times New Roman" w:hAnsi="Times New Roman"/>
            <w:noProof/>
            <w:color w:val="000000" w:themeColor="text1"/>
            <w:sz w:val="24"/>
            <w:szCs w:val="24"/>
          </w:rPr>
          <w:t>5.</w:t>
        </w:r>
        <w:r w:rsidR="00937484" w:rsidRPr="002D0D1C">
          <w:rPr>
            <w:rStyle w:val="a5"/>
            <w:rFonts w:ascii="Times New Roman" w:hAnsi="Times New Roman"/>
            <w:noProof/>
            <w:color w:val="000000" w:themeColor="text1"/>
            <w:sz w:val="24"/>
            <w:szCs w:val="24"/>
          </w:rPr>
          <w:t>3</w:t>
        </w:r>
        <w:r w:rsidR="007A7453" w:rsidRPr="002D0D1C">
          <w:rPr>
            <w:rStyle w:val="a5"/>
            <w:rFonts w:ascii="Times New Roman" w:hAnsi="Times New Roman"/>
            <w:noProof/>
            <w:color w:val="000000" w:themeColor="text1"/>
            <w:sz w:val="24"/>
            <w:szCs w:val="24"/>
          </w:rPr>
          <w:t xml:space="preserve"> </w:t>
        </w:r>
        <w:r w:rsidR="00811AA9" w:rsidRPr="002D0D1C">
          <w:rPr>
            <w:rStyle w:val="a5"/>
            <w:rFonts w:ascii="Times New Roman" w:hAnsi="Times New Roman"/>
            <w:noProof/>
            <w:color w:val="000000" w:themeColor="text1"/>
            <w:sz w:val="24"/>
            <w:szCs w:val="24"/>
          </w:rPr>
          <w:t>GROOVE</w:t>
        </w:r>
        <w:r w:rsidR="00340615" w:rsidRPr="002D0D1C">
          <w:rPr>
            <w:rStyle w:val="a5"/>
            <w:rFonts w:ascii="Times New Roman" w:hAnsi="Times New Roman"/>
            <w:noProof/>
            <w:color w:val="000000" w:themeColor="text1"/>
            <w:sz w:val="24"/>
            <w:szCs w:val="24"/>
          </w:rPr>
          <w:t>&amp;</w:t>
        </w:r>
        <w:r w:rsidR="00811AA9" w:rsidRPr="002D0D1C">
          <w:rPr>
            <w:rStyle w:val="a5"/>
            <w:rFonts w:ascii="Times New Roman" w:hAnsi="Times New Roman"/>
            <w:noProof/>
            <w:color w:val="000000" w:themeColor="text1"/>
            <w:sz w:val="24"/>
            <w:szCs w:val="24"/>
          </w:rPr>
          <w:t>FOUNDATION TREAMMENT</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3</w:t>
        </w:r>
        <w:r w:rsidR="00AD3DC5" w:rsidRPr="002D0D1C">
          <w:rPr>
            <w:rFonts w:ascii="Times New Roman" w:hAnsi="Times New Roman" w:cs="Times New Roman"/>
            <w:noProof/>
            <w:webHidden/>
            <w:color w:val="000000" w:themeColor="text1"/>
            <w:sz w:val="24"/>
            <w:szCs w:val="24"/>
          </w:rPr>
          <w:t>4</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4" w:history="1">
        <w:r w:rsidR="007A7453" w:rsidRPr="002D0D1C">
          <w:rPr>
            <w:rStyle w:val="a5"/>
            <w:rFonts w:ascii="Times New Roman" w:hAnsi="Times New Roman"/>
            <w:noProof/>
            <w:color w:val="000000" w:themeColor="text1"/>
            <w:sz w:val="24"/>
            <w:szCs w:val="24"/>
          </w:rPr>
          <w:t>5.</w:t>
        </w:r>
        <w:r w:rsidR="00937484" w:rsidRPr="002D0D1C">
          <w:rPr>
            <w:rStyle w:val="a5"/>
            <w:rFonts w:ascii="Times New Roman" w:hAnsi="Times New Roman"/>
            <w:noProof/>
            <w:color w:val="000000" w:themeColor="text1"/>
            <w:sz w:val="24"/>
            <w:szCs w:val="24"/>
          </w:rPr>
          <w:t>4</w:t>
        </w:r>
        <w:r w:rsidR="007A7453" w:rsidRPr="002D0D1C">
          <w:rPr>
            <w:rStyle w:val="a5"/>
            <w:rFonts w:ascii="Times New Roman" w:hAnsi="Times New Roman"/>
            <w:noProof/>
            <w:color w:val="000000" w:themeColor="text1"/>
            <w:sz w:val="24"/>
            <w:szCs w:val="24"/>
          </w:rPr>
          <w:t xml:space="preserve"> </w:t>
        </w:r>
        <w:r w:rsidR="00B77375" w:rsidRPr="002D0D1C">
          <w:rPr>
            <w:rStyle w:val="a5"/>
            <w:rFonts w:ascii="Times New Roman" w:hAnsi="Times New Roman"/>
            <w:noProof/>
            <w:color w:val="000000" w:themeColor="text1"/>
            <w:sz w:val="24"/>
            <w:szCs w:val="24"/>
          </w:rPr>
          <w:t>PIPELINE INSTALLATIONI</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3</w:t>
        </w:r>
        <w:r w:rsidR="00455213">
          <w:rPr>
            <w:rFonts w:ascii="Times New Roman" w:hAnsi="Times New Roman" w:cs="Times New Roman" w:hint="eastAsia"/>
            <w:noProof/>
            <w:webHidden/>
            <w:color w:val="000000" w:themeColor="text1"/>
            <w:sz w:val="24"/>
            <w:szCs w:val="24"/>
          </w:rPr>
          <w:t>6</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5" w:history="1">
        <w:r w:rsidR="007A7453" w:rsidRPr="002D0D1C">
          <w:rPr>
            <w:rStyle w:val="a5"/>
            <w:rFonts w:ascii="Times New Roman" w:hAnsi="Times New Roman"/>
            <w:noProof/>
            <w:color w:val="000000" w:themeColor="text1"/>
            <w:sz w:val="24"/>
            <w:szCs w:val="24"/>
          </w:rPr>
          <w:t>5.</w:t>
        </w:r>
        <w:r w:rsidR="00937484" w:rsidRPr="002D0D1C">
          <w:rPr>
            <w:rStyle w:val="a5"/>
            <w:rFonts w:ascii="Times New Roman" w:hAnsi="Times New Roman"/>
            <w:noProof/>
            <w:color w:val="000000" w:themeColor="text1"/>
            <w:sz w:val="24"/>
            <w:szCs w:val="24"/>
          </w:rPr>
          <w:t>5</w:t>
        </w:r>
        <w:r w:rsidR="00B77375" w:rsidRPr="002D0D1C">
          <w:rPr>
            <w:rFonts w:ascii="Times New Roman" w:hAnsi="Times New Roman" w:cs="Times New Roman"/>
            <w:color w:val="000000" w:themeColor="text1"/>
          </w:rPr>
          <w:t xml:space="preserve"> </w:t>
        </w:r>
        <w:r w:rsidR="00B77375" w:rsidRPr="002D0D1C">
          <w:rPr>
            <w:rStyle w:val="a5"/>
            <w:rFonts w:ascii="Times New Roman" w:hAnsi="Times New Roman"/>
            <w:noProof/>
            <w:color w:val="000000" w:themeColor="text1"/>
            <w:sz w:val="24"/>
            <w:szCs w:val="24"/>
          </w:rPr>
          <w:t>PIPELINE BACKFILL</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3</w:t>
        </w:r>
        <w:r w:rsidR="00AD3DC5" w:rsidRPr="002D0D1C">
          <w:rPr>
            <w:rFonts w:ascii="Times New Roman" w:hAnsi="Times New Roman" w:cs="Times New Roman"/>
            <w:noProof/>
            <w:webHidden/>
            <w:color w:val="000000" w:themeColor="text1"/>
            <w:sz w:val="24"/>
            <w:szCs w:val="24"/>
          </w:rPr>
          <w:t>8</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6" w:history="1">
        <w:r w:rsidR="007A7453" w:rsidRPr="002D0D1C">
          <w:rPr>
            <w:rStyle w:val="a5"/>
            <w:rFonts w:ascii="Times New Roman" w:hAnsi="Times New Roman"/>
            <w:noProof/>
            <w:color w:val="000000" w:themeColor="text1"/>
            <w:sz w:val="24"/>
            <w:szCs w:val="24"/>
          </w:rPr>
          <w:t>5.</w:t>
        </w:r>
        <w:r w:rsidR="00937484" w:rsidRPr="002D0D1C">
          <w:rPr>
            <w:rStyle w:val="a5"/>
            <w:rFonts w:ascii="Times New Roman" w:hAnsi="Times New Roman"/>
            <w:noProof/>
            <w:color w:val="000000" w:themeColor="text1"/>
            <w:sz w:val="24"/>
            <w:szCs w:val="24"/>
          </w:rPr>
          <w:t>6</w:t>
        </w:r>
        <w:r w:rsidR="007A7453" w:rsidRPr="002D0D1C">
          <w:rPr>
            <w:rStyle w:val="a5"/>
            <w:rFonts w:ascii="Times New Roman" w:hAnsi="Times New Roman"/>
            <w:noProof/>
            <w:color w:val="000000" w:themeColor="text1"/>
            <w:sz w:val="24"/>
            <w:szCs w:val="24"/>
          </w:rPr>
          <w:t xml:space="preserve"> </w:t>
        </w:r>
        <w:r w:rsidR="003A10BF" w:rsidRPr="002D0D1C">
          <w:rPr>
            <w:rStyle w:val="a5"/>
            <w:rFonts w:ascii="Times New Roman" w:hAnsi="Times New Roman"/>
            <w:noProof/>
            <w:color w:val="000000" w:themeColor="text1"/>
            <w:sz w:val="24"/>
            <w:szCs w:val="24"/>
          </w:rPr>
          <w:t>PIPE SUPPORT (HANGING) FRAME MANUFACTURE AND INSTALLATION</w:t>
        </w:r>
        <w:r w:rsidR="007A7453"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40</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7" w:history="1">
        <w:r w:rsidR="007A7453" w:rsidRPr="002D0D1C">
          <w:rPr>
            <w:rStyle w:val="a5"/>
            <w:rFonts w:ascii="Times New Roman" w:hAnsi="Times New Roman"/>
            <w:noProof/>
            <w:color w:val="000000" w:themeColor="text1"/>
            <w:sz w:val="24"/>
            <w:szCs w:val="24"/>
          </w:rPr>
          <w:t>5.</w:t>
        </w:r>
        <w:r w:rsidR="00937484" w:rsidRPr="002D0D1C">
          <w:rPr>
            <w:rStyle w:val="a5"/>
            <w:rFonts w:ascii="Times New Roman" w:hAnsi="Times New Roman"/>
            <w:noProof/>
            <w:color w:val="000000" w:themeColor="text1"/>
            <w:sz w:val="24"/>
            <w:szCs w:val="24"/>
          </w:rPr>
          <w:t>7</w:t>
        </w:r>
        <w:r w:rsidR="007A7453" w:rsidRPr="002D0D1C">
          <w:rPr>
            <w:rStyle w:val="a5"/>
            <w:rFonts w:ascii="Times New Roman" w:hAnsi="Times New Roman"/>
            <w:noProof/>
            <w:color w:val="000000" w:themeColor="text1"/>
            <w:sz w:val="24"/>
            <w:szCs w:val="24"/>
          </w:rPr>
          <w:t xml:space="preserve"> </w:t>
        </w:r>
        <w:r w:rsidR="00811AA9" w:rsidRPr="002D0D1C">
          <w:rPr>
            <w:rStyle w:val="a5"/>
            <w:rFonts w:ascii="Times New Roman" w:hAnsi="Times New Roman"/>
            <w:noProof/>
            <w:color w:val="000000" w:themeColor="text1"/>
            <w:sz w:val="24"/>
            <w:szCs w:val="24"/>
          </w:rPr>
          <w:t xml:space="preserve">PIPELINE THRUST BLACK </w:t>
        </w:r>
        <w:r w:rsidR="007A7453"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40</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8" w:history="1">
        <w:r w:rsidR="007A7453" w:rsidRPr="002D0D1C">
          <w:rPr>
            <w:rStyle w:val="a5"/>
            <w:rFonts w:ascii="Times New Roman" w:hAnsi="Times New Roman"/>
            <w:noProof/>
            <w:color w:val="000000" w:themeColor="text1"/>
            <w:sz w:val="24"/>
            <w:szCs w:val="24"/>
          </w:rPr>
          <w:t>5.</w:t>
        </w:r>
        <w:r w:rsidR="00937484" w:rsidRPr="002D0D1C">
          <w:rPr>
            <w:rStyle w:val="a5"/>
            <w:rFonts w:ascii="Times New Roman" w:hAnsi="Times New Roman"/>
            <w:noProof/>
            <w:color w:val="000000" w:themeColor="text1"/>
            <w:sz w:val="24"/>
            <w:szCs w:val="24"/>
          </w:rPr>
          <w:t>8</w:t>
        </w:r>
        <w:r w:rsidR="007A7453" w:rsidRPr="002D0D1C">
          <w:rPr>
            <w:rStyle w:val="a5"/>
            <w:rFonts w:ascii="Times New Roman" w:hAnsi="Times New Roman"/>
            <w:noProof/>
            <w:color w:val="000000" w:themeColor="text1"/>
            <w:sz w:val="24"/>
            <w:szCs w:val="24"/>
          </w:rPr>
          <w:t xml:space="preserve"> </w:t>
        </w:r>
        <w:r w:rsidR="00B77375" w:rsidRPr="002D0D1C">
          <w:rPr>
            <w:rStyle w:val="a5"/>
            <w:rFonts w:ascii="Times New Roman" w:hAnsi="Times New Roman"/>
            <w:noProof/>
            <w:color w:val="000000" w:themeColor="text1"/>
            <w:sz w:val="24"/>
            <w:szCs w:val="24"/>
          </w:rPr>
          <w:t>CONSTRUCTION IN RAIN PERIOD &amp; WINTERE</w:t>
        </w:r>
        <w:r w:rsidR="007A7453"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41</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599" w:history="1">
        <w:r w:rsidR="007A7453" w:rsidRPr="002D0D1C">
          <w:rPr>
            <w:rStyle w:val="a5"/>
            <w:rFonts w:ascii="Times New Roman" w:hAnsi="Times New Roman"/>
            <w:noProof/>
            <w:color w:val="000000" w:themeColor="text1"/>
            <w:sz w:val="24"/>
            <w:szCs w:val="24"/>
          </w:rPr>
          <w:t>5.</w:t>
        </w:r>
        <w:r w:rsidR="00937484" w:rsidRPr="002D0D1C">
          <w:rPr>
            <w:rStyle w:val="a5"/>
            <w:rFonts w:ascii="Times New Roman" w:hAnsi="Times New Roman"/>
            <w:noProof/>
            <w:color w:val="000000" w:themeColor="text1"/>
            <w:sz w:val="24"/>
            <w:szCs w:val="24"/>
          </w:rPr>
          <w:t xml:space="preserve">9 </w:t>
        </w:r>
        <w:r w:rsidR="00B77375" w:rsidRPr="002D0D1C">
          <w:rPr>
            <w:rStyle w:val="a5"/>
            <w:rFonts w:ascii="Times New Roman" w:hAnsi="Times New Roman"/>
            <w:noProof/>
            <w:color w:val="000000" w:themeColor="text1"/>
            <w:sz w:val="24"/>
            <w:szCs w:val="24"/>
          </w:rPr>
          <w:t>PIPELINE FUNCTIONAL TEST</w:t>
        </w:r>
        <w:r w:rsidR="007A7453"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41</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01" w:history="1">
        <w:r w:rsidR="007A7453" w:rsidRPr="002D0D1C">
          <w:rPr>
            <w:rStyle w:val="a5"/>
            <w:rFonts w:ascii="Times New Roman" w:hAnsi="Times New Roman"/>
            <w:noProof/>
            <w:color w:val="000000" w:themeColor="text1"/>
            <w:sz w:val="24"/>
            <w:szCs w:val="24"/>
          </w:rPr>
          <w:t>6 inspection and acceptance check</w:t>
        </w:r>
        <w:r w:rsidR="007A7453" w:rsidRPr="002D0D1C">
          <w:rPr>
            <w:rFonts w:ascii="Times New Roman" w:hAnsi="Times New Roman" w:cs="Times New Roman"/>
            <w:b w:val="0"/>
            <w:noProof/>
            <w:webHidden/>
            <w:color w:val="000000" w:themeColor="text1"/>
            <w:sz w:val="24"/>
            <w:szCs w:val="24"/>
          </w:rPr>
          <w:tab/>
        </w:r>
        <w:r w:rsidR="001E7E39" w:rsidRPr="002D0D1C">
          <w:rPr>
            <w:rFonts w:ascii="Times New Roman" w:hAnsi="Times New Roman" w:cs="Times New Roman"/>
            <w:b w:val="0"/>
            <w:noProof/>
            <w:webHidden/>
            <w:color w:val="000000" w:themeColor="text1"/>
            <w:sz w:val="24"/>
            <w:szCs w:val="24"/>
          </w:rPr>
          <w:t>4</w:t>
        </w:r>
        <w:r w:rsidR="00AD3DC5" w:rsidRPr="002D0D1C">
          <w:rPr>
            <w:rFonts w:ascii="Times New Roman" w:hAnsi="Times New Roman" w:cs="Times New Roman"/>
            <w:b w:val="0"/>
            <w:noProof/>
            <w:webHidden/>
            <w:color w:val="000000" w:themeColor="text1"/>
            <w:sz w:val="24"/>
            <w:szCs w:val="24"/>
          </w:rPr>
          <w:t>4</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602" w:history="1">
        <w:r w:rsidR="007A7453" w:rsidRPr="002D0D1C">
          <w:rPr>
            <w:rStyle w:val="a5"/>
            <w:rFonts w:ascii="Times New Roman" w:hAnsi="Times New Roman"/>
            <w:noProof/>
            <w:color w:val="000000" w:themeColor="text1"/>
            <w:sz w:val="24"/>
            <w:szCs w:val="24"/>
          </w:rPr>
          <w:t xml:space="preserve">6.1 </w:t>
        </w:r>
        <w:r w:rsidR="006261BD" w:rsidRPr="002D0D1C">
          <w:rPr>
            <w:rStyle w:val="a5"/>
            <w:rFonts w:ascii="Times New Roman" w:hAnsi="Times New Roman"/>
            <w:noProof/>
            <w:color w:val="000000" w:themeColor="text1"/>
            <w:sz w:val="24"/>
            <w:szCs w:val="24"/>
          </w:rPr>
          <w:t>GENERAL RULES</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4</w:t>
        </w:r>
        <w:r w:rsidR="00AD3DC5" w:rsidRPr="002D0D1C">
          <w:rPr>
            <w:rFonts w:ascii="Times New Roman" w:hAnsi="Times New Roman" w:cs="Times New Roman"/>
            <w:noProof/>
            <w:webHidden/>
            <w:color w:val="000000" w:themeColor="text1"/>
            <w:sz w:val="24"/>
            <w:szCs w:val="24"/>
          </w:rPr>
          <w:t>4</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604" w:history="1">
        <w:r w:rsidR="007A7453" w:rsidRPr="002D0D1C">
          <w:rPr>
            <w:rStyle w:val="a5"/>
            <w:rFonts w:ascii="Times New Roman" w:hAnsi="Times New Roman"/>
            <w:noProof/>
            <w:color w:val="000000" w:themeColor="text1"/>
            <w:sz w:val="24"/>
            <w:szCs w:val="24"/>
          </w:rPr>
          <w:t>6.</w:t>
        </w:r>
        <w:r w:rsidR="006261BD" w:rsidRPr="002D0D1C">
          <w:rPr>
            <w:rStyle w:val="a5"/>
            <w:rFonts w:ascii="Times New Roman" w:hAnsi="Times New Roman"/>
            <w:noProof/>
            <w:color w:val="000000" w:themeColor="text1"/>
            <w:sz w:val="24"/>
            <w:szCs w:val="24"/>
          </w:rPr>
          <w:t>2</w:t>
        </w:r>
        <w:r w:rsidR="007A7453" w:rsidRPr="002D0D1C">
          <w:rPr>
            <w:rStyle w:val="a5"/>
            <w:rFonts w:ascii="Times New Roman" w:hAnsi="Times New Roman"/>
            <w:noProof/>
            <w:color w:val="000000" w:themeColor="text1"/>
            <w:sz w:val="24"/>
            <w:szCs w:val="24"/>
          </w:rPr>
          <w:t xml:space="preserve"> </w:t>
        </w:r>
        <w:r w:rsidR="000B564E" w:rsidRPr="002D0D1C">
          <w:rPr>
            <w:rStyle w:val="a5"/>
            <w:rFonts w:ascii="Times New Roman" w:hAnsi="Times New Roman"/>
            <w:noProof/>
            <w:color w:val="000000" w:themeColor="text1"/>
            <w:sz w:val="24"/>
            <w:szCs w:val="24"/>
          </w:rPr>
          <w:t>CONTENTS AND REQUIREMENTS FOR PROJECT CHECK</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4</w:t>
        </w:r>
        <w:r w:rsidR="00AD3DC5" w:rsidRPr="002D0D1C">
          <w:rPr>
            <w:rFonts w:ascii="Times New Roman" w:hAnsi="Times New Roman" w:cs="Times New Roman"/>
            <w:noProof/>
            <w:webHidden/>
            <w:color w:val="000000" w:themeColor="text1"/>
            <w:sz w:val="24"/>
            <w:szCs w:val="24"/>
          </w:rPr>
          <w:t>5</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05" w:history="1">
        <w:r w:rsidR="007A7453" w:rsidRPr="002D0D1C">
          <w:rPr>
            <w:rStyle w:val="a5"/>
            <w:rFonts w:ascii="Times New Roman" w:hAnsi="Times New Roman"/>
            <w:noProof/>
            <w:color w:val="000000" w:themeColor="text1"/>
            <w:sz w:val="24"/>
            <w:szCs w:val="24"/>
          </w:rPr>
          <w:t>7 OPERATION and MAINTENANCE</w:t>
        </w:r>
        <w:r w:rsidR="007A7453" w:rsidRPr="002D0D1C">
          <w:rPr>
            <w:rFonts w:ascii="Times New Roman" w:hAnsi="Times New Roman" w:cs="Times New Roman"/>
            <w:b w:val="0"/>
            <w:noProof/>
            <w:webHidden/>
            <w:color w:val="000000" w:themeColor="text1"/>
            <w:sz w:val="24"/>
            <w:szCs w:val="24"/>
          </w:rPr>
          <w:tab/>
        </w:r>
        <w:r w:rsidR="001E7E39" w:rsidRPr="002D0D1C">
          <w:rPr>
            <w:rFonts w:ascii="Times New Roman" w:hAnsi="Times New Roman" w:cs="Times New Roman"/>
            <w:b w:val="0"/>
            <w:noProof/>
            <w:webHidden/>
            <w:color w:val="000000" w:themeColor="text1"/>
            <w:sz w:val="24"/>
            <w:szCs w:val="24"/>
          </w:rPr>
          <w:t>4</w:t>
        </w:r>
        <w:r w:rsidR="00AD3DC5" w:rsidRPr="002D0D1C">
          <w:rPr>
            <w:rFonts w:ascii="Times New Roman" w:hAnsi="Times New Roman" w:cs="Times New Roman"/>
            <w:b w:val="0"/>
            <w:noProof/>
            <w:webHidden/>
            <w:color w:val="000000" w:themeColor="text1"/>
            <w:sz w:val="24"/>
            <w:szCs w:val="24"/>
          </w:rPr>
          <w:t>7</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606" w:history="1">
        <w:r w:rsidR="007A7453" w:rsidRPr="002D0D1C">
          <w:rPr>
            <w:rStyle w:val="a5"/>
            <w:rFonts w:ascii="Times New Roman" w:hAnsi="Times New Roman"/>
            <w:noProof/>
            <w:color w:val="000000" w:themeColor="text1"/>
            <w:sz w:val="24"/>
            <w:szCs w:val="24"/>
          </w:rPr>
          <w:t>7.1 BASIC RULES</w:t>
        </w:r>
        <w:r w:rsidR="007A7453" w:rsidRPr="002D0D1C">
          <w:rPr>
            <w:rFonts w:ascii="Times New Roman" w:hAnsi="Times New Roman" w:cs="Times New Roman"/>
            <w:noProof/>
            <w:webHidden/>
            <w:color w:val="000000" w:themeColor="text1"/>
            <w:sz w:val="24"/>
            <w:szCs w:val="24"/>
          </w:rPr>
          <w:tab/>
        </w:r>
        <w:r w:rsidR="001E7E39" w:rsidRPr="002D0D1C">
          <w:rPr>
            <w:rFonts w:ascii="Times New Roman" w:hAnsi="Times New Roman" w:cs="Times New Roman"/>
            <w:noProof/>
            <w:webHidden/>
            <w:color w:val="000000" w:themeColor="text1"/>
            <w:sz w:val="24"/>
            <w:szCs w:val="24"/>
          </w:rPr>
          <w:t>4</w:t>
        </w:r>
        <w:r w:rsidR="00AD3DC5" w:rsidRPr="002D0D1C">
          <w:rPr>
            <w:rFonts w:ascii="Times New Roman" w:hAnsi="Times New Roman" w:cs="Times New Roman"/>
            <w:noProof/>
            <w:webHidden/>
            <w:color w:val="000000" w:themeColor="text1"/>
            <w:sz w:val="24"/>
            <w:szCs w:val="24"/>
          </w:rPr>
          <w:t>7</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607" w:history="1">
        <w:r w:rsidR="007A7453" w:rsidRPr="002D0D1C">
          <w:rPr>
            <w:rStyle w:val="a5"/>
            <w:rFonts w:ascii="Times New Roman" w:hAnsi="Times New Roman"/>
            <w:noProof/>
            <w:color w:val="000000" w:themeColor="text1"/>
            <w:sz w:val="24"/>
            <w:szCs w:val="24"/>
          </w:rPr>
          <w:t>7.2 PIPELINE OPERATION</w:t>
        </w:r>
        <w:r w:rsidR="007A7453" w:rsidRPr="002D0D1C">
          <w:rPr>
            <w:rFonts w:ascii="Times New Roman" w:hAnsi="Times New Roman" w:cs="Times New Roman"/>
            <w:noProof/>
            <w:webHidden/>
            <w:color w:val="000000" w:themeColor="text1"/>
            <w:sz w:val="24"/>
            <w:szCs w:val="24"/>
          </w:rPr>
          <w:tab/>
        </w:r>
        <w:r w:rsidR="006C674D" w:rsidRPr="002D0D1C">
          <w:rPr>
            <w:rFonts w:ascii="Times New Roman" w:hAnsi="Times New Roman" w:cs="Times New Roman"/>
            <w:noProof/>
            <w:webHidden/>
            <w:color w:val="000000" w:themeColor="text1"/>
            <w:sz w:val="24"/>
            <w:szCs w:val="24"/>
          </w:rPr>
          <w:t>4</w:t>
        </w:r>
        <w:r w:rsidR="00AD3DC5" w:rsidRPr="002D0D1C">
          <w:rPr>
            <w:rFonts w:ascii="Times New Roman" w:hAnsi="Times New Roman" w:cs="Times New Roman"/>
            <w:noProof/>
            <w:webHidden/>
            <w:color w:val="000000" w:themeColor="text1"/>
            <w:sz w:val="24"/>
            <w:szCs w:val="24"/>
          </w:rPr>
          <w:t>7</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608" w:history="1">
        <w:r w:rsidR="007A7453" w:rsidRPr="002D0D1C">
          <w:rPr>
            <w:rStyle w:val="a5"/>
            <w:rFonts w:ascii="Times New Roman" w:hAnsi="Times New Roman"/>
            <w:noProof/>
            <w:color w:val="000000" w:themeColor="text1"/>
            <w:sz w:val="24"/>
            <w:szCs w:val="24"/>
          </w:rPr>
          <w:t>7.3 PIPELINE MAINTENANCE</w:t>
        </w:r>
        <w:r w:rsidR="007A7453" w:rsidRPr="002D0D1C">
          <w:rPr>
            <w:rFonts w:ascii="Times New Roman" w:hAnsi="Times New Roman" w:cs="Times New Roman"/>
            <w:noProof/>
            <w:webHidden/>
            <w:color w:val="000000" w:themeColor="text1"/>
            <w:sz w:val="24"/>
            <w:szCs w:val="24"/>
          </w:rPr>
          <w:tab/>
        </w:r>
        <w:r w:rsidR="006555DA" w:rsidRPr="002D0D1C">
          <w:rPr>
            <w:rFonts w:ascii="Times New Roman" w:hAnsi="Times New Roman" w:cs="Times New Roman"/>
            <w:noProof/>
            <w:webHidden/>
            <w:color w:val="000000" w:themeColor="text1"/>
            <w:sz w:val="24"/>
            <w:szCs w:val="24"/>
          </w:rPr>
          <w:t>4</w:t>
        </w:r>
        <w:r w:rsidR="00AD3DC5" w:rsidRPr="002D0D1C">
          <w:rPr>
            <w:rFonts w:ascii="Times New Roman" w:hAnsi="Times New Roman" w:cs="Times New Roman"/>
            <w:noProof/>
            <w:webHidden/>
            <w:color w:val="000000" w:themeColor="text1"/>
            <w:sz w:val="24"/>
            <w:szCs w:val="24"/>
          </w:rPr>
          <w:t>9</w:t>
        </w:r>
      </w:hyperlink>
    </w:p>
    <w:p w:rsidR="007A7453" w:rsidRPr="002D0D1C" w:rsidRDefault="00A6049A" w:rsidP="007A7453">
      <w:pPr>
        <w:pStyle w:val="21"/>
        <w:spacing w:line="360" w:lineRule="auto"/>
        <w:rPr>
          <w:rFonts w:ascii="Times New Roman" w:hAnsi="Times New Roman" w:cs="Times New Roman"/>
          <w:smallCaps w:val="0"/>
          <w:noProof/>
          <w:color w:val="000000" w:themeColor="text1"/>
          <w:sz w:val="24"/>
          <w:szCs w:val="24"/>
        </w:rPr>
      </w:pPr>
      <w:hyperlink w:anchor="_Toc462683609" w:history="1">
        <w:r w:rsidR="007A7453" w:rsidRPr="002D0D1C">
          <w:rPr>
            <w:rStyle w:val="a5"/>
            <w:rFonts w:ascii="Times New Roman" w:hAnsi="Times New Roman"/>
            <w:noProof/>
            <w:color w:val="000000" w:themeColor="text1"/>
            <w:sz w:val="24"/>
            <w:szCs w:val="24"/>
          </w:rPr>
          <w:t xml:space="preserve">7.4 </w:t>
        </w:r>
        <w:r w:rsidR="00D262CE" w:rsidRPr="002D0D1C">
          <w:rPr>
            <w:rStyle w:val="a5"/>
            <w:rFonts w:ascii="Times New Roman" w:hAnsi="Times New Roman"/>
            <w:noProof/>
            <w:color w:val="000000" w:themeColor="text1"/>
            <w:sz w:val="24"/>
            <w:szCs w:val="24"/>
          </w:rPr>
          <w:t>OTHER MAINTENANCE</w:t>
        </w:r>
        <w:r w:rsidR="007A7453" w:rsidRPr="002D0D1C">
          <w:rPr>
            <w:rFonts w:ascii="Times New Roman" w:hAnsi="Times New Roman" w:cs="Times New Roman"/>
            <w:noProof/>
            <w:webHidden/>
            <w:color w:val="000000" w:themeColor="text1"/>
            <w:sz w:val="24"/>
            <w:szCs w:val="24"/>
          </w:rPr>
          <w:tab/>
        </w:r>
        <w:r w:rsidR="00AD3DC5" w:rsidRPr="002D0D1C">
          <w:rPr>
            <w:rFonts w:ascii="Times New Roman" w:hAnsi="Times New Roman" w:cs="Times New Roman"/>
            <w:noProof/>
            <w:webHidden/>
            <w:color w:val="000000" w:themeColor="text1"/>
            <w:sz w:val="24"/>
            <w:szCs w:val="24"/>
          </w:rPr>
          <w:t>51</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11" w:history="1">
        <w:r w:rsidR="007A7453" w:rsidRPr="002D0D1C">
          <w:rPr>
            <w:rStyle w:val="a5"/>
            <w:rFonts w:ascii="Times New Roman" w:hAnsi="Times New Roman"/>
            <w:noProof/>
            <w:color w:val="000000" w:themeColor="text1"/>
            <w:sz w:val="24"/>
            <w:szCs w:val="24"/>
          </w:rPr>
          <w:t>appendix A O-ring</w:t>
        </w:r>
        <w:r w:rsidR="007A7453" w:rsidRPr="002D0D1C">
          <w:rPr>
            <w:rFonts w:ascii="Times New Roman" w:hAnsi="Times New Roman" w:cs="Times New Roman"/>
            <w:b w:val="0"/>
            <w:noProof/>
            <w:webHidden/>
            <w:color w:val="000000" w:themeColor="text1"/>
            <w:sz w:val="24"/>
            <w:szCs w:val="24"/>
          </w:rPr>
          <w:tab/>
        </w:r>
        <w:r w:rsidR="006C674D" w:rsidRPr="002D0D1C">
          <w:rPr>
            <w:rFonts w:ascii="Times New Roman" w:hAnsi="Times New Roman" w:cs="Times New Roman"/>
            <w:b w:val="0"/>
            <w:noProof/>
            <w:webHidden/>
            <w:color w:val="000000" w:themeColor="text1"/>
            <w:sz w:val="24"/>
            <w:szCs w:val="24"/>
          </w:rPr>
          <w:t>5</w:t>
        </w:r>
        <w:r w:rsidR="00AD3DC5" w:rsidRPr="002D0D1C">
          <w:rPr>
            <w:rFonts w:ascii="Times New Roman" w:hAnsi="Times New Roman" w:cs="Times New Roman"/>
            <w:b w:val="0"/>
            <w:noProof/>
            <w:webHidden/>
            <w:color w:val="000000" w:themeColor="text1"/>
            <w:sz w:val="24"/>
            <w:szCs w:val="24"/>
          </w:rPr>
          <w:t>2</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12" w:history="1">
        <w:r w:rsidR="007A7453" w:rsidRPr="002D0D1C">
          <w:rPr>
            <w:rStyle w:val="a5"/>
            <w:rFonts w:ascii="Times New Roman" w:hAnsi="Times New Roman"/>
            <w:noProof/>
            <w:color w:val="000000" w:themeColor="text1"/>
            <w:sz w:val="24"/>
            <w:szCs w:val="24"/>
          </w:rPr>
          <w:t>appendix B connection of valve well and pipeLINE</w:t>
        </w:r>
        <w:r w:rsidR="007A7453" w:rsidRPr="002D0D1C">
          <w:rPr>
            <w:rFonts w:ascii="Times New Roman" w:hAnsi="Times New Roman" w:cs="Times New Roman"/>
            <w:b w:val="0"/>
            <w:noProof/>
            <w:webHidden/>
            <w:color w:val="000000" w:themeColor="text1"/>
            <w:sz w:val="24"/>
            <w:szCs w:val="24"/>
          </w:rPr>
          <w:tab/>
        </w:r>
        <w:r w:rsidR="006C674D" w:rsidRPr="002D0D1C">
          <w:rPr>
            <w:rFonts w:ascii="Times New Roman" w:hAnsi="Times New Roman" w:cs="Times New Roman"/>
            <w:b w:val="0"/>
            <w:noProof/>
            <w:webHidden/>
            <w:color w:val="000000" w:themeColor="text1"/>
            <w:sz w:val="24"/>
            <w:szCs w:val="24"/>
          </w:rPr>
          <w:t>5</w:t>
        </w:r>
        <w:r w:rsidR="00AD3DC5" w:rsidRPr="002D0D1C">
          <w:rPr>
            <w:rFonts w:ascii="Times New Roman" w:hAnsi="Times New Roman" w:cs="Times New Roman"/>
            <w:b w:val="0"/>
            <w:noProof/>
            <w:webHidden/>
            <w:color w:val="000000" w:themeColor="text1"/>
            <w:sz w:val="24"/>
            <w:szCs w:val="24"/>
          </w:rPr>
          <w:t>4</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13" w:history="1">
        <w:r w:rsidR="007A7453" w:rsidRPr="002D0D1C">
          <w:rPr>
            <w:rStyle w:val="a5"/>
            <w:rFonts w:ascii="Times New Roman" w:hAnsi="Times New Roman"/>
            <w:noProof/>
            <w:color w:val="000000" w:themeColor="text1"/>
            <w:sz w:val="24"/>
            <w:szCs w:val="24"/>
          </w:rPr>
          <w:t>appendix C connection of rigid wall and bwc pipeLINE</w:t>
        </w:r>
        <w:r w:rsidR="007A7453" w:rsidRPr="002D0D1C">
          <w:rPr>
            <w:rFonts w:ascii="Times New Roman" w:hAnsi="Times New Roman" w:cs="Times New Roman"/>
            <w:b w:val="0"/>
            <w:noProof/>
            <w:webHidden/>
            <w:color w:val="000000" w:themeColor="text1"/>
            <w:sz w:val="24"/>
            <w:szCs w:val="24"/>
          </w:rPr>
          <w:tab/>
        </w:r>
        <w:r w:rsidR="006555DA" w:rsidRPr="002D0D1C">
          <w:rPr>
            <w:rFonts w:ascii="Times New Roman" w:hAnsi="Times New Roman" w:cs="Times New Roman"/>
            <w:b w:val="0"/>
            <w:noProof/>
            <w:webHidden/>
            <w:color w:val="000000" w:themeColor="text1"/>
            <w:sz w:val="24"/>
            <w:szCs w:val="24"/>
          </w:rPr>
          <w:t>5</w:t>
        </w:r>
        <w:r w:rsidR="00AD3DC5" w:rsidRPr="002D0D1C">
          <w:rPr>
            <w:rFonts w:ascii="Times New Roman" w:hAnsi="Times New Roman" w:cs="Times New Roman"/>
            <w:b w:val="0"/>
            <w:noProof/>
            <w:webHidden/>
            <w:color w:val="000000" w:themeColor="text1"/>
            <w:sz w:val="24"/>
            <w:szCs w:val="24"/>
          </w:rPr>
          <w:t>5</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14" w:history="1">
        <w:r w:rsidR="007A7453" w:rsidRPr="002D0D1C">
          <w:rPr>
            <w:rStyle w:val="a5"/>
            <w:rFonts w:ascii="Times New Roman" w:hAnsi="Times New Roman"/>
            <w:noProof/>
            <w:color w:val="000000" w:themeColor="text1"/>
            <w:sz w:val="24"/>
            <w:szCs w:val="24"/>
          </w:rPr>
          <w:t>appendix D</w:t>
        </w:r>
        <w:r w:rsidR="00497ADC" w:rsidRPr="002D0D1C">
          <w:rPr>
            <w:rStyle w:val="a5"/>
            <w:rFonts w:ascii="Times New Roman" w:hAnsi="Times New Roman"/>
            <w:noProof/>
            <w:color w:val="000000" w:themeColor="text1"/>
            <w:sz w:val="24"/>
            <w:szCs w:val="24"/>
          </w:rPr>
          <w:t xml:space="preserve"> COMMON MODIFICATION AND MAINTENANCE METHODS</w:t>
        </w:r>
        <w:r w:rsidR="007A7453" w:rsidRPr="002D0D1C">
          <w:rPr>
            <w:rFonts w:ascii="Times New Roman" w:hAnsi="Times New Roman" w:cs="Times New Roman"/>
            <w:b w:val="0"/>
            <w:noProof/>
            <w:webHidden/>
            <w:color w:val="000000" w:themeColor="text1"/>
            <w:sz w:val="24"/>
            <w:szCs w:val="24"/>
          </w:rPr>
          <w:tab/>
        </w:r>
        <w:r w:rsidR="006555DA" w:rsidRPr="002D0D1C">
          <w:rPr>
            <w:rFonts w:ascii="Times New Roman" w:hAnsi="Times New Roman" w:cs="Times New Roman"/>
            <w:b w:val="0"/>
            <w:noProof/>
            <w:webHidden/>
            <w:color w:val="000000" w:themeColor="text1"/>
            <w:sz w:val="24"/>
            <w:szCs w:val="24"/>
          </w:rPr>
          <w:t>5</w:t>
        </w:r>
        <w:r w:rsidR="00AD3DC5" w:rsidRPr="002D0D1C">
          <w:rPr>
            <w:rFonts w:ascii="Times New Roman" w:hAnsi="Times New Roman" w:cs="Times New Roman"/>
            <w:b w:val="0"/>
            <w:noProof/>
            <w:webHidden/>
            <w:color w:val="000000" w:themeColor="text1"/>
            <w:sz w:val="24"/>
            <w:szCs w:val="24"/>
          </w:rPr>
          <w:t>6</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15" w:history="1">
        <w:r w:rsidR="007A7453" w:rsidRPr="002D0D1C">
          <w:rPr>
            <w:rStyle w:val="a5"/>
            <w:rFonts w:ascii="Times New Roman" w:hAnsi="Times New Roman"/>
            <w:noProof/>
            <w:color w:val="000000" w:themeColor="text1"/>
            <w:sz w:val="24"/>
            <w:szCs w:val="24"/>
          </w:rPr>
          <w:t>appendix E repair patch</w:t>
        </w:r>
        <w:r w:rsidR="007A7453" w:rsidRPr="002D0D1C">
          <w:rPr>
            <w:rFonts w:ascii="Times New Roman" w:hAnsi="Times New Roman" w:cs="Times New Roman"/>
            <w:b w:val="0"/>
            <w:noProof/>
            <w:webHidden/>
            <w:color w:val="000000" w:themeColor="text1"/>
            <w:sz w:val="24"/>
            <w:szCs w:val="24"/>
          </w:rPr>
          <w:tab/>
        </w:r>
        <w:r w:rsidR="00AD3DC5" w:rsidRPr="002D0D1C">
          <w:rPr>
            <w:rFonts w:ascii="Times New Roman" w:hAnsi="Times New Roman" w:cs="Times New Roman"/>
            <w:b w:val="0"/>
            <w:noProof/>
            <w:webHidden/>
            <w:color w:val="000000" w:themeColor="text1"/>
            <w:sz w:val="24"/>
            <w:szCs w:val="24"/>
          </w:rPr>
          <w:t>61</w:t>
        </w:r>
      </w:hyperlink>
    </w:p>
    <w:p w:rsidR="007A7453" w:rsidRPr="002D0D1C" w:rsidRDefault="00A6049A" w:rsidP="007A7453">
      <w:pPr>
        <w:pStyle w:val="10"/>
        <w:spacing w:line="360" w:lineRule="auto"/>
        <w:rPr>
          <w:rFonts w:ascii="Times New Roman" w:hAnsi="Times New Roman" w:cs="Times New Roman"/>
          <w:b w:val="0"/>
          <w:bCs w:val="0"/>
          <w:caps w:val="0"/>
          <w:noProof/>
          <w:color w:val="000000" w:themeColor="text1"/>
          <w:sz w:val="24"/>
          <w:szCs w:val="24"/>
        </w:rPr>
      </w:pPr>
      <w:hyperlink w:anchor="_Toc462683616" w:history="1">
        <w:r w:rsidR="007A7453" w:rsidRPr="002D0D1C">
          <w:rPr>
            <w:rStyle w:val="a5"/>
            <w:rFonts w:ascii="Times New Roman" w:hAnsi="Times New Roman"/>
            <w:noProof/>
            <w:color w:val="000000" w:themeColor="text1"/>
            <w:kern w:val="0"/>
            <w:sz w:val="24"/>
            <w:szCs w:val="24"/>
          </w:rPr>
          <w:t>wording instruction</w:t>
        </w:r>
        <w:r w:rsidR="007A7453" w:rsidRPr="002D0D1C">
          <w:rPr>
            <w:rFonts w:ascii="Times New Roman" w:hAnsi="Times New Roman" w:cs="Times New Roman"/>
            <w:b w:val="0"/>
            <w:noProof/>
            <w:webHidden/>
            <w:color w:val="000000" w:themeColor="text1"/>
            <w:sz w:val="24"/>
            <w:szCs w:val="24"/>
          </w:rPr>
          <w:tab/>
        </w:r>
        <w:r w:rsidR="001E7E39" w:rsidRPr="002D0D1C">
          <w:rPr>
            <w:rFonts w:ascii="Times New Roman" w:hAnsi="Times New Roman" w:cs="Times New Roman"/>
            <w:b w:val="0"/>
            <w:noProof/>
            <w:webHidden/>
            <w:color w:val="000000" w:themeColor="text1"/>
            <w:sz w:val="24"/>
            <w:szCs w:val="24"/>
          </w:rPr>
          <w:t>6</w:t>
        </w:r>
        <w:r w:rsidR="00AD3DC5" w:rsidRPr="002D0D1C">
          <w:rPr>
            <w:rFonts w:ascii="Times New Roman" w:hAnsi="Times New Roman" w:cs="Times New Roman"/>
            <w:b w:val="0"/>
            <w:noProof/>
            <w:webHidden/>
            <w:color w:val="000000" w:themeColor="text1"/>
            <w:sz w:val="24"/>
            <w:szCs w:val="24"/>
          </w:rPr>
          <w:t>3</w:t>
        </w:r>
      </w:hyperlink>
    </w:p>
    <w:p w:rsidR="007A7453" w:rsidRPr="002D0D1C" w:rsidRDefault="00A6049A" w:rsidP="007A7453">
      <w:pPr>
        <w:pStyle w:val="10"/>
        <w:spacing w:line="360" w:lineRule="auto"/>
        <w:rPr>
          <w:rFonts w:ascii="Times New Roman" w:hAnsi="Times New Roman" w:cs="Times New Roman"/>
        </w:rPr>
      </w:pPr>
      <w:hyperlink w:anchor="_Toc462683617" w:history="1">
        <w:r w:rsidR="007A7453" w:rsidRPr="002D0D1C">
          <w:rPr>
            <w:rStyle w:val="a5"/>
            <w:rFonts w:ascii="Times New Roman" w:hAnsi="Times New Roman"/>
            <w:noProof/>
            <w:color w:val="000000" w:themeColor="text1"/>
            <w:sz w:val="24"/>
            <w:szCs w:val="24"/>
          </w:rPr>
          <w:t>LIST OF QUOTED STANDARDS</w:t>
        </w:r>
        <w:r w:rsidR="007A7453" w:rsidRPr="002D0D1C">
          <w:rPr>
            <w:rFonts w:ascii="Times New Roman" w:hAnsi="Times New Roman" w:cs="Times New Roman"/>
            <w:b w:val="0"/>
            <w:noProof/>
            <w:webHidden/>
            <w:color w:val="000000" w:themeColor="text1"/>
            <w:sz w:val="24"/>
            <w:szCs w:val="24"/>
          </w:rPr>
          <w:tab/>
        </w:r>
        <w:r w:rsidR="001E7E39" w:rsidRPr="002D0D1C">
          <w:rPr>
            <w:rFonts w:ascii="Times New Roman" w:hAnsi="Times New Roman" w:cs="Times New Roman"/>
            <w:b w:val="0"/>
            <w:noProof/>
            <w:webHidden/>
            <w:color w:val="000000" w:themeColor="text1"/>
            <w:sz w:val="24"/>
            <w:szCs w:val="24"/>
          </w:rPr>
          <w:t>6</w:t>
        </w:r>
        <w:r w:rsidR="00AD3DC5" w:rsidRPr="002D0D1C">
          <w:rPr>
            <w:rFonts w:ascii="Times New Roman" w:hAnsi="Times New Roman" w:cs="Times New Roman"/>
            <w:b w:val="0"/>
            <w:noProof/>
            <w:webHidden/>
            <w:color w:val="000000" w:themeColor="text1"/>
            <w:sz w:val="24"/>
            <w:szCs w:val="24"/>
          </w:rPr>
          <w:t>4</w:t>
        </w:r>
      </w:hyperlink>
    </w:p>
    <w:p w:rsidR="0064015C" w:rsidRPr="002D0D1C" w:rsidRDefault="00A6049A" w:rsidP="0064015C">
      <w:pPr>
        <w:pStyle w:val="10"/>
        <w:spacing w:line="360" w:lineRule="auto"/>
        <w:rPr>
          <w:rFonts w:ascii="Times New Roman" w:hAnsi="Times New Roman" w:cs="Times New Roman"/>
        </w:rPr>
      </w:pPr>
      <w:hyperlink w:anchor="_Toc462683617" w:history="1">
        <w:r w:rsidR="0064015C" w:rsidRPr="002D0D1C">
          <w:rPr>
            <w:rStyle w:val="a5"/>
            <w:rFonts w:ascii="Times New Roman" w:hAnsi="Times New Roman"/>
            <w:noProof/>
            <w:color w:val="000000" w:themeColor="text1"/>
            <w:sz w:val="24"/>
            <w:szCs w:val="24"/>
          </w:rPr>
          <w:t>Description of the provisions</w:t>
        </w:r>
        <w:r w:rsidR="0064015C" w:rsidRPr="002D0D1C">
          <w:rPr>
            <w:rFonts w:ascii="Times New Roman" w:hAnsi="Times New Roman" w:cs="Times New Roman"/>
            <w:b w:val="0"/>
            <w:noProof/>
            <w:webHidden/>
            <w:color w:val="000000" w:themeColor="text1"/>
            <w:sz w:val="24"/>
            <w:szCs w:val="24"/>
          </w:rPr>
          <w:tab/>
          <w:t>6</w:t>
        </w:r>
        <w:r w:rsidR="00AD3DC5" w:rsidRPr="002D0D1C">
          <w:rPr>
            <w:rFonts w:ascii="Times New Roman" w:hAnsi="Times New Roman" w:cs="Times New Roman"/>
            <w:b w:val="0"/>
            <w:noProof/>
            <w:webHidden/>
            <w:color w:val="000000" w:themeColor="text1"/>
            <w:sz w:val="24"/>
            <w:szCs w:val="24"/>
          </w:rPr>
          <w:t>5</w:t>
        </w:r>
      </w:hyperlink>
    </w:p>
    <w:p w:rsidR="0064015C" w:rsidRPr="002D0D1C" w:rsidRDefault="0064015C" w:rsidP="0064015C">
      <w:pPr>
        <w:rPr>
          <w:rFonts w:ascii="Times New Roman" w:hAnsi="Times New Roman" w:cs="Times New Roman"/>
        </w:rPr>
      </w:pPr>
    </w:p>
    <w:p w:rsidR="00515042" w:rsidRPr="002D0D1C" w:rsidRDefault="00A6049A" w:rsidP="007A7453">
      <w:pPr>
        <w:pStyle w:val="TOC1"/>
        <w:spacing w:line="360" w:lineRule="auto"/>
        <w:jc w:val="center"/>
        <w:rPr>
          <w:rFonts w:ascii="Times New Roman" w:hAnsi="Times New Roman" w:cs="Times New Roman"/>
          <w:b w:val="0"/>
          <w:color w:val="000000" w:themeColor="text1"/>
          <w:sz w:val="24"/>
          <w:szCs w:val="24"/>
        </w:rPr>
      </w:pPr>
      <w:r w:rsidRPr="002D0D1C">
        <w:rPr>
          <w:rFonts w:ascii="Times New Roman" w:hAnsi="Times New Roman" w:cs="Times New Roman"/>
          <w:color w:val="000000" w:themeColor="text1"/>
          <w:sz w:val="24"/>
          <w:szCs w:val="24"/>
        </w:rPr>
        <w:fldChar w:fldCharType="end"/>
      </w:r>
    </w:p>
    <w:p w:rsidR="00515042" w:rsidRPr="002D0D1C" w:rsidRDefault="00515042">
      <w:pPr>
        <w:pStyle w:val="ac"/>
        <w:ind w:firstLineChars="0" w:firstLine="0"/>
        <w:rPr>
          <w:rFonts w:ascii="Times New Roman"/>
          <w:color w:val="000000" w:themeColor="text1"/>
          <w:sz w:val="28"/>
          <w:szCs w:val="28"/>
        </w:rPr>
        <w:sectPr w:rsidR="00515042" w:rsidRPr="002D0D1C">
          <w:headerReference w:type="default" r:id="rId15"/>
          <w:footerReference w:type="first" r:id="rId16"/>
          <w:pgSz w:w="11907" w:h="16839"/>
          <w:pgMar w:top="1418" w:right="1134" w:bottom="1134" w:left="1418" w:header="1418" w:footer="851" w:gutter="0"/>
          <w:pgNumType w:fmt="upperRoman"/>
          <w:cols w:space="720"/>
          <w:titlePg/>
          <w:docGrid w:type="lines" w:linePitch="312"/>
        </w:sectPr>
      </w:pPr>
    </w:p>
    <w:p w:rsidR="00515042" w:rsidRPr="002D0D1C" w:rsidRDefault="00515042" w:rsidP="00AF5811">
      <w:pPr>
        <w:pStyle w:val="1"/>
        <w:rPr>
          <w:color w:val="000000" w:themeColor="text1"/>
        </w:rPr>
      </w:pPr>
      <w:bookmarkStart w:id="7" w:name="_Toc462169934"/>
      <w:bookmarkStart w:id="8" w:name="_Toc462169999"/>
      <w:bookmarkStart w:id="9" w:name="_Toc468443245"/>
      <w:r w:rsidRPr="002D0D1C">
        <w:rPr>
          <w:color w:val="000000" w:themeColor="text1"/>
        </w:rPr>
        <w:lastRenderedPageBreak/>
        <w:t>1</w:t>
      </w:r>
      <w:r w:rsidR="00E07822" w:rsidRPr="002D0D1C">
        <w:rPr>
          <w:color w:val="000000" w:themeColor="text1"/>
        </w:rPr>
        <w:t xml:space="preserve"> </w:t>
      </w:r>
      <w:r w:rsidRPr="002D0D1C">
        <w:rPr>
          <w:color w:val="000000" w:themeColor="text1"/>
        </w:rPr>
        <w:t>总</w:t>
      </w:r>
      <w:r w:rsidRPr="002D0D1C">
        <w:rPr>
          <w:color w:val="000000" w:themeColor="text1"/>
        </w:rPr>
        <w:t xml:space="preserve">   </w:t>
      </w:r>
      <w:r w:rsidRPr="002D0D1C">
        <w:rPr>
          <w:color w:val="000000" w:themeColor="text1"/>
        </w:rPr>
        <w:t>则</w:t>
      </w:r>
      <w:bookmarkEnd w:id="7"/>
      <w:bookmarkEnd w:id="8"/>
      <w:bookmarkEnd w:id="9"/>
    </w:p>
    <w:p w:rsidR="00515042" w:rsidRPr="002D0D1C" w:rsidRDefault="00515042" w:rsidP="004461AC">
      <w:pPr>
        <w:adjustRightInd w:val="0"/>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1.</w:t>
      </w:r>
      <w:r w:rsidR="00C07DAD" w:rsidRPr="002D0D1C">
        <w:rPr>
          <w:rFonts w:ascii="Times New Roman" w:hAnsi="Times New Roman" w:cs="Times New Roman"/>
          <w:b/>
          <w:color w:val="000000" w:themeColor="text1"/>
          <w:sz w:val="28"/>
          <w:szCs w:val="28"/>
        </w:rPr>
        <w:t>0.</w:t>
      </w:r>
      <w:r w:rsidRPr="002D0D1C">
        <w:rPr>
          <w:rFonts w:ascii="Times New Roman" w:hAnsi="Times New Roman" w:cs="Times New Roman"/>
          <w:b/>
          <w:color w:val="000000" w:themeColor="text1"/>
          <w:sz w:val="28"/>
          <w:szCs w:val="28"/>
        </w:rPr>
        <w:t>1</w:t>
      </w:r>
      <w:r w:rsidR="007D2881"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为</w:t>
      </w:r>
      <w:r w:rsidR="00D955EF" w:rsidRPr="002D0D1C">
        <w:rPr>
          <w:rFonts w:ascii="Times New Roman" w:hAnsi="Times New Roman" w:cs="Times New Roman"/>
          <w:color w:val="000000" w:themeColor="text1"/>
          <w:sz w:val="28"/>
          <w:szCs w:val="28"/>
        </w:rPr>
        <w:t>了在</w:t>
      </w:r>
      <w:r w:rsidR="007D2959" w:rsidRPr="002D0D1C">
        <w:rPr>
          <w:rFonts w:ascii="Times New Roman" w:hAnsi="Times New Roman" w:cs="Times New Roman"/>
          <w:color w:val="000000" w:themeColor="text1"/>
          <w:sz w:val="28"/>
          <w:szCs w:val="28"/>
        </w:rPr>
        <w:t>竹</w:t>
      </w:r>
      <w:r w:rsidR="007D2959" w:rsidRPr="002D0D1C">
        <w:rPr>
          <w:rFonts w:ascii="Times New Roman" w:hAnsi="Times New Roman" w:cs="Times New Roman"/>
          <w:color w:val="000000" w:themeColor="text1"/>
          <w:kern w:val="0"/>
          <w:sz w:val="28"/>
          <w:szCs w:val="28"/>
        </w:rPr>
        <w:t>缠绕</w:t>
      </w:r>
      <w:r w:rsidR="007D2959" w:rsidRPr="002D0D1C">
        <w:rPr>
          <w:rFonts w:ascii="Times New Roman" w:hAnsi="Times New Roman" w:cs="Times New Roman"/>
          <w:color w:val="000000" w:themeColor="text1"/>
          <w:sz w:val="28"/>
          <w:szCs w:val="28"/>
        </w:rPr>
        <w:t>复合管</w:t>
      </w:r>
      <w:r w:rsidR="00F62709" w:rsidRPr="002D0D1C">
        <w:rPr>
          <w:rFonts w:ascii="Times New Roman" w:hAnsi="Times New Roman" w:cs="Times New Roman"/>
          <w:color w:val="000000" w:themeColor="text1"/>
          <w:sz w:val="28"/>
          <w:szCs w:val="28"/>
        </w:rPr>
        <w:t>道</w:t>
      </w:r>
      <w:r w:rsidR="00D955EF" w:rsidRPr="002D0D1C">
        <w:rPr>
          <w:rFonts w:ascii="Times New Roman" w:hAnsi="Times New Roman" w:cs="Times New Roman"/>
          <w:color w:val="000000" w:themeColor="text1"/>
          <w:sz w:val="28"/>
          <w:szCs w:val="28"/>
        </w:rPr>
        <w:t>工程</w:t>
      </w:r>
      <w:r w:rsidR="00D108D7" w:rsidRPr="002D0D1C">
        <w:rPr>
          <w:rFonts w:ascii="Times New Roman" w:hAnsi="Times New Roman" w:cs="Times New Roman"/>
          <w:color w:val="000000" w:themeColor="text1"/>
          <w:sz w:val="28"/>
          <w:szCs w:val="28"/>
        </w:rPr>
        <w:t>的建设</w:t>
      </w:r>
      <w:r w:rsidR="00D955EF" w:rsidRPr="002D0D1C">
        <w:rPr>
          <w:rFonts w:ascii="Times New Roman" w:hAnsi="Times New Roman" w:cs="Times New Roman"/>
          <w:color w:val="000000" w:themeColor="text1"/>
          <w:sz w:val="28"/>
          <w:szCs w:val="28"/>
        </w:rPr>
        <w:t>和</w:t>
      </w:r>
      <w:r w:rsidR="007D2959" w:rsidRPr="002D0D1C">
        <w:rPr>
          <w:rFonts w:ascii="Times New Roman" w:hAnsi="Times New Roman" w:cs="Times New Roman"/>
          <w:color w:val="000000" w:themeColor="text1"/>
          <w:sz w:val="28"/>
          <w:szCs w:val="28"/>
        </w:rPr>
        <w:t>管理</w:t>
      </w:r>
      <w:r w:rsidR="00D955EF" w:rsidRPr="002D0D1C">
        <w:rPr>
          <w:rFonts w:ascii="Times New Roman" w:hAnsi="Times New Roman" w:cs="Times New Roman"/>
          <w:color w:val="000000" w:themeColor="text1"/>
          <w:sz w:val="28"/>
          <w:szCs w:val="28"/>
        </w:rPr>
        <w:t>中</w:t>
      </w:r>
      <w:r w:rsidR="007D2959" w:rsidRPr="002D0D1C">
        <w:rPr>
          <w:rFonts w:ascii="Times New Roman" w:hAnsi="Times New Roman" w:cs="Times New Roman"/>
          <w:color w:val="000000" w:themeColor="text1"/>
          <w:sz w:val="28"/>
          <w:szCs w:val="28"/>
        </w:rPr>
        <w:t>，</w:t>
      </w:r>
      <w:r w:rsidR="00E9677E" w:rsidRPr="002D0D1C">
        <w:rPr>
          <w:rFonts w:ascii="Times New Roman" w:hAnsi="Times New Roman" w:cs="Times New Roman"/>
          <w:color w:val="000000" w:themeColor="text1"/>
          <w:sz w:val="28"/>
          <w:szCs w:val="28"/>
        </w:rPr>
        <w:t>贯彻执行国家技术经济政策，做到安全适用、技术先进、经济合理、确保质量，</w:t>
      </w:r>
      <w:r w:rsidRPr="002D0D1C">
        <w:rPr>
          <w:rFonts w:ascii="Times New Roman" w:hAnsi="Times New Roman" w:cs="Times New Roman"/>
          <w:color w:val="000000" w:themeColor="text1"/>
          <w:sz w:val="28"/>
          <w:szCs w:val="28"/>
        </w:rPr>
        <w:t>制定本规程。</w:t>
      </w:r>
    </w:p>
    <w:p w:rsidR="00515042" w:rsidRPr="002D0D1C" w:rsidRDefault="00515042" w:rsidP="004461A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1.</w:t>
      </w:r>
      <w:r w:rsidR="00C07DAD" w:rsidRPr="002D0D1C">
        <w:rPr>
          <w:rFonts w:ascii="Times New Roman" w:hAnsi="Times New Roman" w:cs="Times New Roman"/>
          <w:b/>
          <w:color w:val="000000" w:themeColor="text1"/>
          <w:sz w:val="28"/>
          <w:szCs w:val="28"/>
        </w:rPr>
        <w:t>0.</w:t>
      </w:r>
      <w:r w:rsidRPr="002D0D1C">
        <w:rPr>
          <w:rFonts w:ascii="Times New Roman" w:hAnsi="Times New Roman" w:cs="Times New Roman"/>
          <w:b/>
          <w:color w:val="000000" w:themeColor="text1"/>
          <w:sz w:val="28"/>
          <w:szCs w:val="28"/>
        </w:rPr>
        <w:t>2</w:t>
      </w:r>
      <w:r w:rsidR="007D2881"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本规程适用</w:t>
      </w:r>
      <w:r w:rsidR="00D35541" w:rsidRPr="002D0D1C">
        <w:rPr>
          <w:rFonts w:ascii="Times New Roman" w:hAnsi="Times New Roman" w:cs="Times New Roman"/>
          <w:color w:val="000000" w:themeColor="text1"/>
          <w:sz w:val="28"/>
          <w:szCs w:val="28"/>
        </w:rPr>
        <w:t>于</w:t>
      </w:r>
      <w:r w:rsidR="007E3B9B" w:rsidRPr="002D0D1C">
        <w:rPr>
          <w:rFonts w:ascii="Times New Roman" w:hAnsi="Times New Roman" w:cs="Times New Roman"/>
          <w:color w:val="000000" w:themeColor="text1"/>
          <w:sz w:val="28"/>
          <w:szCs w:val="28"/>
        </w:rPr>
        <w:t>公称内径</w:t>
      </w:r>
      <w:r w:rsidRPr="002D0D1C">
        <w:rPr>
          <w:rFonts w:ascii="Times New Roman" w:hAnsi="Times New Roman" w:cs="Times New Roman"/>
          <w:color w:val="000000" w:themeColor="text1"/>
          <w:sz w:val="28"/>
          <w:szCs w:val="28"/>
        </w:rPr>
        <w:t>150mm</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3000mm</w:t>
      </w:r>
      <w:r w:rsidRPr="002D0D1C">
        <w:rPr>
          <w:rFonts w:ascii="Times New Roman" w:hAnsi="Times New Roman" w:cs="Times New Roman"/>
          <w:color w:val="000000" w:themeColor="text1"/>
          <w:sz w:val="28"/>
          <w:szCs w:val="28"/>
        </w:rPr>
        <w:t>，公称压力</w:t>
      </w:r>
      <w:r w:rsidR="005D5C93" w:rsidRPr="002D0D1C">
        <w:rPr>
          <w:rFonts w:ascii="Times New Roman" w:hAnsi="Times New Roman" w:cs="Times New Roman"/>
          <w:color w:val="000000" w:themeColor="text1"/>
          <w:sz w:val="28"/>
          <w:szCs w:val="28"/>
        </w:rPr>
        <w:t>不大于</w:t>
      </w:r>
      <w:r w:rsidRPr="002D0D1C">
        <w:rPr>
          <w:rFonts w:ascii="Times New Roman" w:hAnsi="Times New Roman" w:cs="Times New Roman"/>
          <w:color w:val="000000" w:themeColor="text1"/>
          <w:sz w:val="28"/>
          <w:szCs w:val="28"/>
        </w:rPr>
        <w:t>1.6MPa</w:t>
      </w:r>
      <w:r w:rsidRPr="002D0D1C">
        <w:rPr>
          <w:rFonts w:ascii="Times New Roman" w:hAnsi="Times New Roman" w:cs="Times New Roman"/>
          <w:color w:val="000000" w:themeColor="text1"/>
          <w:sz w:val="28"/>
          <w:szCs w:val="28"/>
        </w:rPr>
        <w:t>，环刚度等级</w:t>
      </w:r>
      <w:r w:rsidR="00F73F4C" w:rsidRPr="002D0D1C">
        <w:rPr>
          <w:rFonts w:ascii="Times New Roman" w:hAnsi="Times New Roman" w:cs="Times New Roman"/>
          <w:color w:val="000000" w:themeColor="text1"/>
          <w:sz w:val="28"/>
          <w:szCs w:val="28"/>
        </w:rPr>
        <w:t>5000</w:t>
      </w:r>
      <w:r w:rsidRPr="002D0D1C">
        <w:rPr>
          <w:rFonts w:ascii="Times New Roman" w:hAnsi="Times New Roman" w:cs="Times New Roman"/>
          <w:color w:val="000000" w:themeColor="text1"/>
          <w:sz w:val="28"/>
          <w:szCs w:val="28"/>
        </w:rPr>
        <w:t>N/m</w:t>
      </w:r>
      <w:r w:rsidRPr="002D0D1C">
        <w:rPr>
          <w:rFonts w:ascii="Times New Roman" w:hAnsi="Times New Roman" w:cs="Times New Roman"/>
          <w:color w:val="000000" w:themeColor="text1"/>
          <w:sz w:val="28"/>
          <w:szCs w:val="28"/>
          <w:vertAlign w:val="superscript"/>
        </w:rPr>
        <w:t>2</w:t>
      </w:r>
      <w:r w:rsidR="00577200" w:rsidRPr="002D0D1C">
        <w:rPr>
          <w:rFonts w:ascii="Times New Roman" w:hAnsi="Times New Roman" w:cs="Times New Roman"/>
          <w:color w:val="000000" w:themeColor="text1"/>
          <w:sz w:val="28"/>
          <w:szCs w:val="28"/>
        </w:rPr>
        <w:t>～</w:t>
      </w:r>
      <w:r w:rsidR="00577200" w:rsidRPr="002D0D1C">
        <w:rPr>
          <w:rFonts w:ascii="Times New Roman" w:hAnsi="Times New Roman" w:cs="Times New Roman"/>
          <w:color w:val="000000" w:themeColor="text1"/>
          <w:sz w:val="28"/>
          <w:szCs w:val="28"/>
        </w:rPr>
        <w:t>20000N/m</w:t>
      </w:r>
      <w:r w:rsidR="00577200" w:rsidRPr="002D0D1C">
        <w:rPr>
          <w:rFonts w:ascii="Times New Roman" w:hAnsi="Times New Roman" w:cs="Times New Roman"/>
          <w:color w:val="000000" w:themeColor="text1"/>
          <w:sz w:val="28"/>
          <w:szCs w:val="28"/>
          <w:vertAlign w:val="superscript"/>
        </w:rPr>
        <w:t>2</w:t>
      </w:r>
      <w:r w:rsidRPr="002D0D1C">
        <w:rPr>
          <w:rFonts w:ascii="Times New Roman" w:hAnsi="Times New Roman" w:cs="Times New Roman"/>
          <w:color w:val="000000" w:themeColor="text1"/>
          <w:sz w:val="28"/>
          <w:szCs w:val="28"/>
        </w:rPr>
        <w:t>，环境温度</w:t>
      </w:r>
      <w:r w:rsidRPr="002D0D1C">
        <w:rPr>
          <w:rFonts w:ascii="Times New Roman" w:hAnsi="Times New Roman" w:cs="Times New Roman"/>
          <w:color w:val="000000" w:themeColor="text1"/>
          <w:sz w:val="28"/>
          <w:szCs w:val="28"/>
        </w:rPr>
        <w:t>-40</w:t>
      </w:r>
      <w:r w:rsidRPr="002D0D1C">
        <w:rPr>
          <w:rFonts w:ascii="Times New Roman" w:hAnsi="宋体" w:cs="Times New Roman"/>
          <w:color w:val="000000" w:themeColor="text1"/>
          <w:sz w:val="28"/>
          <w:szCs w:val="28"/>
        </w:rPr>
        <w:t>℃</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80</w:t>
      </w:r>
      <w:r w:rsidRPr="002D0D1C">
        <w:rPr>
          <w:rFonts w:ascii="Times New Roman" w:hAnsi="宋体" w:cs="Times New Roman"/>
          <w:color w:val="000000" w:themeColor="text1"/>
          <w:sz w:val="28"/>
          <w:szCs w:val="28"/>
        </w:rPr>
        <w:t>℃</w:t>
      </w:r>
      <w:r w:rsidRPr="002D0D1C">
        <w:rPr>
          <w:rFonts w:ascii="Times New Roman" w:hAnsi="Times New Roman" w:cs="Times New Roman"/>
          <w:color w:val="000000" w:themeColor="text1"/>
          <w:sz w:val="28"/>
          <w:szCs w:val="28"/>
        </w:rPr>
        <w:t>，输送介质温度不高于</w:t>
      </w:r>
      <w:r w:rsidRPr="002D0D1C">
        <w:rPr>
          <w:rFonts w:ascii="Times New Roman" w:hAnsi="Times New Roman" w:cs="Times New Roman"/>
          <w:color w:val="000000" w:themeColor="text1"/>
          <w:sz w:val="28"/>
          <w:szCs w:val="28"/>
        </w:rPr>
        <w:t>90</w:t>
      </w:r>
      <w:r w:rsidRPr="002D0D1C">
        <w:rPr>
          <w:rFonts w:ascii="Times New Roman" w:hAnsi="宋体" w:cs="Times New Roman"/>
          <w:color w:val="000000" w:themeColor="text1"/>
          <w:sz w:val="28"/>
          <w:szCs w:val="28"/>
        </w:rPr>
        <w:t>℃</w:t>
      </w:r>
      <w:r w:rsidRPr="002D0D1C">
        <w:rPr>
          <w:rFonts w:ascii="Times New Roman" w:hAnsi="Times New Roman" w:cs="Times New Roman"/>
          <w:color w:val="000000" w:themeColor="text1"/>
          <w:sz w:val="28"/>
          <w:szCs w:val="28"/>
        </w:rPr>
        <w:t>的</w:t>
      </w:r>
      <w:r w:rsidR="0031408C" w:rsidRPr="002D0D1C">
        <w:rPr>
          <w:rFonts w:ascii="Times New Roman" w:hAnsi="Times New Roman" w:cs="Times New Roman"/>
          <w:color w:val="000000" w:themeColor="text1"/>
          <w:sz w:val="28"/>
          <w:szCs w:val="28"/>
        </w:rPr>
        <w:t>农田灌溉</w:t>
      </w:r>
      <w:r w:rsidR="00E9677E" w:rsidRPr="002D0D1C">
        <w:rPr>
          <w:rFonts w:ascii="Times New Roman" w:hAnsi="Times New Roman" w:cs="Times New Roman"/>
          <w:color w:val="000000" w:themeColor="text1"/>
          <w:sz w:val="28"/>
          <w:szCs w:val="28"/>
        </w:rPr>
        <w:t>、</w:t>
      </w:r>
      <w:r w:rsidR="005D5C93" w:rsidRPr="002D0D1C">
        <w:rPr>
          <w:rFonts w:ascii="Times New Roman" w:hAnsi="Times New Roman" w:cs="Times New Roman"/>
          <w:color w:val="000000" w:themeColor="text1"/>
          <w:sz w:val="28"/>
          <w:szCs w:val="28"/>
        </w:rPr>
        <w:t>城市给排水</w:t>
      </w:r>
      <w:r w:rsidRPr="002D0D1C">
        <w:rPr>
          <w:rFonts w:ascii="Times New Roman" w:hAnsi="Times New Roman" w:cs="Times New Roman"/>
          <w:color w:val="000000" w:themeColor="text1"/>
          <w:sz w:val="28"/>
          <w:szCs w:val="28"/>
        </w:rPr>
        <w:t>、</w:t>
      </w:r>
      <w:r w:rsidR="00442A0E" w:rsidRPr="002D0D1C">
        <w:rPr>
          <w:rFonts w:ascii="Times New Roman" w:hAnsi="Times New Roman" w:cs="Times New Roman"/>
          <w:color w:val="000000" w:themeColor="text1"/>
          <w:sz w:val="28"/>
          <w:szCs w:val="28"/>
        </w:rPr>
        <w:t>水系防污处理、</w:t>
      </w:r>
      <w:r w:rsidRPr="002D0D1C">
        <w:rPr>
          <w:rFonts w:ascii="Times New Roman" w:hAnsi="Times New Roman" w:cs="Times New Roman"/>
          <w:color w:val="000000" w:themeColor="text1"/>
          <w:sz w:val="28"/>
          <w:szCs w:val="28"/>
        </w:rPr>
        <w:t>石油污水处理、工业循环水</w:t>
      </w:r>
      <w:r w:rsidR="000F5132" w:rsidRPr="002D0D1C">
        <w:rPr>
          <w:rFonts w:ascii="Times New Roman" w:hAnsi="Times New Roman" w:cs="Times New Roman"/>
          <w:color w:val="000000" w:themeColor="text1"/>
          <w:sz w:val="28"/>
          <w:szCs w:val="28"/>
        </w:rPr>
        <w:t>的新建及扩建</w:t>
      </w:r>
      <w:r w:rsidR="00E9677E" w:rsidRPr="002D0D1C">
        <w:rPr>
          <w:rFonts w:ascii="Times New Roman" w:hAnsi="Times New Roman" w:cs="Times New Roman"/>
          <w:color w:val="000000" w:themeColor="text1"/>
          <w:sz w:val="28"/>
          <w:szCs w:val="28"/>
        </w:rPr>
        <w:t>的竹缠绕复合</w:t>
      </w:r>
      <w:r w:rsidRPr="002D0D1C">
        <w:rPr>
          <w:rFonts w:ascii="Times New Roman" w:hAnsi="Times New Roman" w:cs="Times New Roman"/>
          <w:color w:val="000000" w:themeColor="text1"/>
          <w:sz w:val="28"/>
          <w:szCs w:val="28"/>
        </w:rPr>
        <w:t>管道工程</w:t>
      </w:r>
      <w:r w:rsidR="00E9677E" w:rsidRPr="002D0D1C">
        <w:rPr>
          <w:rFonts w:ascii="Times New Roman" w:hAnsi="Times New Roman" w:cs="Times New Roman"/>
          <w:color w:val="000000" w:themeColor="text1"/>
          <w:sz w:val="28"/>
          <w:szCs w:val="28"/>
        </w:rPr>
        <w:t>的设计、施工安装、验收与运行维护</w:t>
      </w:r>
      <w:r w:rsidR="000F5132" w:rsidRPr="002D0D1C">
        <w:rPr>
          <w:rFonts w:ascii="Times New Roman" w:hAnsi="Times New Roman" w:cs="Times New Roman"/>
          <w:color w:val="000000" w:themeColor="text1"/>
          <w:sz w:val="28"/>
          <w:szCs w:val="28"/>
        </w:rPr>
        <w:t>。</w:t>
      </w:r>
    </w:p>
    <w:p w:rsidR="00515042" w:rsidRPr="002D0D1C" w:rsidRDefault="00515042" w:rsidP="004461AC">
      <w:pPr>
        <w:adjustRightInd w:val="0"/>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1.</w:t>
      </w:r>
      <w:r w:rsidR="00C07DAD" w:rsidRPr="002D0D1C">
        <w:rPr>
          <w:rFonts w:ascii="Times New Roman" w:hAnsi="Times New Roman" w:cs="Times New Roman"/>
          <w:b/>
          <w:color w:val="000000" w:themeColor="text1"/>
          <w:sz w:val="28"/>
          <w:szCs w:val="28"/>
        </w:rPr>
        <w:t>0.</w:t>
      </w:r>
      <w:r w:rsidRPr="002D0D1C">
        <w:rPr>
          <w:rFonts w:ascii="Times New Roman" w:hAnsi="Times New Roman" w:cs="Times New Roman"/>
          <w:b/>
          <w:color w:val="000000" w:themeColor="text1"/>
          <w:sz w:val="28"/>
          <w:szCs w:val="28"/>
        </w:rPr>
        <w:t>3</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w:t>
      </w:r>
      <w:r w:rsidR="002D08AB" w:rsidRPr="002D0D1C">
        <w:rPr>
          <w:rFonts w:ascii="Times New Roman" w:hAnsi="Times New Roman" w:cs="Times New Roman"/>
          <w:color w:val="000000" w:themeColor="text1"/>
          <w:sz w:val="28"/>
          <w:szCs w:val="28"/>
        </w:rPr>
        <w:t>缠绕</w:t>
      </w:r>
      <w:r w:rsidRPr="002D0D1C">
        <w:rPr>
          <w:rFonts w:ascii="Times New Roman" w:hAnsi="Times New Roman" w:cs="Times New Roman"/>
          <w:color w:val="000000" w:themeColor="text1"/>
          <w:sz w:val="28"/>
          <w:szCs w:val="28"/>
        </w:rPr>
        <w:t>复</w:t>
      </w:r>
      <w:r w:rsidR="002D08AB" w:rsidRPr="002D0D1C">
        <w:rPr>
          <w:rFonts w:ascii="Times New Roman" w:hAnsi="Times New Roman" w:cs="Times New Roman"/>
          <w:color w:val="000000" w:themeColor="text1"/>
          <w:sz w:val="28"/>
          <w:szCs w:val="28"/>
        </w:rPr>
        <w:t>合</w:t>
      </w:r>
      <w:r w:rsidRPr="002D0D1C">
        <w:rPr>
          <w:rFonts w:ascii="Times New Roman" w:hAnsi="Times New Roman" w:cs="Times New Roman"/>
          <w:color w:val="000000" w:themeColor="text1"/>
          <w:sz w:val="28"/>
          <w:szCs w:val="28"/>
        </w:rPr>
        <w:t>管和管件的安装应按设计文件和施工图</w:t>
      </w:r>
      <w:r w:rsidR="00E9677E" w:rsidRPr="002D0D1C">
        <w:rPr>
          <w:rFonts w:ascii="Times New Roman" w:hAnsi="Times New Roman" w:cs="Times New Roman"/>
          <w:color w:val="000000" w:themeColor="text1"/>
          <w:sz w:val="28"/>
          <w:szCs w:val="28"/>
        </w:rPr>
        <w:t>的要求进行</w:t>
      </w:r>
      <w:r w:rsidRPr="002D0D1C">
        <w:rPr>
          <w:rFonts w:ascii="Times New Roman" w:hAnsi="Times New Roman" w:cs="Times New Roman"/>
          <w:color w:val="000000" w:themeColor="text1"/>
          <w:sz w:val="28"/>
          <w:szCs w:val="28"/>
        </w:rPr>
        <w:t>，所用原材料、半成品、成品</w:t>
      </w:r>
      <w:r w:rsidR="00E9677E"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性能应符合国家有关标准的规定和设计要求；</w:t>
      </w:r>
      <w:r w:rsidR="00E9677E" w:rsidRPr="002D0D1C">
        <w:rPr>
          <w:rFonts w:ascii="Times New Roman" w:hAnsi="Times New Roman" w:cs="Times New Roman"/>
          <w:color w:val="000000" w:themeColor="text1"/>
          <w:sz w:val="28"/>
          <w:szCs w:val="28"/>
        </w:rPr>
        <w:t>输配</w:t>
      </w:r>
      <w:r w:rsidRPr="002D0D1C">
        <w:rPr>
          <w:rFonts w:ascii="Times New Roman" w:hAnsi="Times New Roman" w:cs="Times New Roman"/>
          <w:color w:val="000000" w:themeColor="text1"/>
          <w:sz w:val="28"/>
          <w:szCs w:val="28"/>
        </w:rPr>
        <w:t>饮用水的</w:t>
      </w:r>
      <w:r w:rsidR="00E9677E" w:rsidRPr="002D0D1C">
        <w:rPr>
          <w:rFonts w:ascii="Times New Roman" w:hAnsi="Times New Roman" w:cs="Times New Roman"/>
          <w:color w:val="000000" w:themeColor="text1"/>
          <w:sz w:val="28"/>
          <w:szCs w:val="28"/>
        </w:rPr>
        <w:t>管道</w:t>
      </w:r>
      <w:r w:rsidRPr="002D0D1C">
        <w:rPr>
          <w:rFonts w:ascii="Times New Roman" w:hAnsi="Times New Roman" w:cs="Times New Roman"/>
          <w:color w:val="000000" w:themeColor="text1"/>
          <w:sz w:val="28"/>
          <w:szCs w:val="28"/>
        </w:rPr>
        <w:t>应符合有关卫生要求。</w:t>
      </w:r>
    </w:p>
    <w:p w:rsidR="00515042" w:rsidRPr="002D0D1C" w:rsidRDefault="00515042" w:rsidP="004461AC">
      <w:pPr>
        <w:adjustRightInd w:val="0"/>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1.</w:t>
      </w:r>
      <w:r w:rsidR="00C07DAD" w:rsidRPr="002D0D1C">
        <w:rPr>
          <w:rFonts w:ascii="Times New Roman" w:hAnsi="Times New Roman" w:cs="Times New Roman"/>
          <w:b/>
          <w:color w:val="000000" w:themeColor="text1"/>
          <w:sz w:val="28"/>
          <w:szCs w:val="28"/>
        </w:rPr>
        <w:t>0.</w:t>
      </w:r>
      <w:r w:rsidRPr="002D0D1C">
        <w:rPr>
          <w:rFonts w:ascii="Times New Roman" w:hAnsi="Times New Roman" w:cs="Times New Roman"/>
          <w:b/>
          <w:color w:val="000000" w:themeColor="text1"/>
          <w:sz w:val="28"/>
          <w:szCs w:val="28"/>
        </w:rPr>
        <w:t>4</w:t>
      </w:r>
      <w:r w:rsidRPr="002D0D1C">
        <w:rPr>
          <w:rFonts w:ascii="Times New Roman" w:hAnsi="Times New Roman" w:cs="Times New Roman"/>
          <w:color w:val="000000" w:themeColor="text1"/>
          <w:sz w:val="28"/>
          <w:szCs w:val="28"/>
        </w:rPr>
        <w:t xml:space="preserve"> </w:t>
      </w:r>
      <w:r w:rsidR="00E951F8" w:rsidRPr="002D0D1C">
        <w:rPr>
          <w:rFonts w:ascii="Times New Roman" w:hAnsi="Times New Roman" w:cs="Times New Roman"/>
          <w:color w:val="000000" w:themeColor="text1"/>
          <w:sz w:val="28"/>
          <w:szCs w:val="28"/>
        </w:rPr>
        <w:t>竹</w:t>
      </w:r>
      <w:r w:rsidR="00E951F8" w:rsidRPr="002D0D1C">
        <w:rPr>
          <w:rFonts w:ascii="Times New Roman" w:hAnsi="Times New Roman" w:cs="Times New Roman"/>
          <w:color w:val="000000" w:themeColor="text1"/>
          <w:kern w:val="0"/>
          <w:sz w:val="28"/>
          <w:szCs w:val="28"/>
        </w:rPr>
        <w:t>缠绕</w:t>
      </w:r>
      <w:r w:rsidR="00E951F8" w:rsidRPr="002D0D1C">
        <w:rPr>
          <w:rFonts w:ascii="Times New Roman" w:hAnsi="Times New Roman" w:cs="Times New Roman"/>
          <w:color w:val="000000" w:themeColor="text1"/>
          <w:sz w:val="28"/>
          <w:szCs w:val="28"/>
        </w:rPr>
        <w:t>复合管</w:t>
      </w:r>
      <w:r w:rsidRPr="002D0D1C">
        <w:rPr>
          <w:rFonts w:ascii="Times New Roman" w:hAnsi="Times New Roman" w:cs="Times New Roman"/>
          <w:color w:val="000000" w:themeColor="text1"/>
          <w:sz w:val="28"/>
          <w:szCs w:val="28"/>
        </w:rPr>
        <w:t>道</w:t>
      </w:r>
      <w:r w:rsidR="000F5132" w:rsidRPr="002D0D1C">
        <w:rPr>
          <w:rFonts w:ascii="Times New Roman" w:hAnsi="Times New Roman" w:cs="Times New Roman"/>
          <w:color w:val="000000" w:themeColor="text1"/>
          <w:sz w:val="28"/>
          <w:szCs w:val="28"/>
        </w:rPr>
        <w:t>工程</w:t>
      </w:r>
      <w:r w:rsidR="00E9677E" w:rsidRPr="002D0D1C">
        <w:rPr>
          <w:rFonts w:ascii="Times New Roman" w:hAnsi="Times New Roman" w:cs="Times New Roman"/>
          <w:color w:val="000000" w:themeColor="text1"/>
          <w:sz w:val="28"/>
          <w:szCs w:val="28"/>
        </w:rPr>
        <w:t>的</w:t>
      </w:r>
      <w:r w:rsidR="000F5132" w:rsidRPr="002D0D1C">
        <w:rPr>
          <w:rFonts w:ascii="Times New Roman" w:hAnsi="Times New Roman" w:cs="Times New Roman"/>
          <w:color w:val="000000" w:themeColor="text1"/>
          <w:sz w:val="28"/>
          <w:szCs w:val="28"/>
        </w:rPr>
        <w:t>建设与管理</w:t>
      </w:r>
      <w:r w:rsidRPr="002D0D1C">
        <w:rPr>
          <w:rFonts w:ascii="Times New Roman" w:hAnsi="Times New Roman" w:cs="Times New Roman"/>
          <w:color w:val="000000" w:themeColor="text1"/>
          <w:sz w:val="28"/>
          <w:szCs w:val="28"/>
        </w:rPr>
        <w:t>，除应符合本规程外，</w:t>
      </w:r>
      <w:r w:rsidR="00E9677E" w:rsidRPr="002D0D1C">
        <w:rPr>
          <w:rFonts w:ascii="Times New Roman" w:hAnsi="Times New Roman" w:cs="Times New Roman"/>
          <w:color w:val="000000" w:themeColor="text1"/>
          <w:sz w:val="28"/>
          <w:szCs w:val="28"/>
        </w:rPr>
        <w:t>尚</w:t>
      </w:r>
      <w:r w:rsidRPr="002D0D1C">
        <w:rPr>
          <w:rFonts w:ascii="Times New Roman" w:hAnsi="Times New Roman" w:cs="Times New Roman"/>
          <w:color w:val="000000" w:themeColor="text1"/>
          <w:sz w:val="28"/>
          <w:szCs w:val="28"/>
        </w:rPr>
        <w:t>应符合国家现行有关标准的规定。</w:t>
      </w:r>
    </w:p>
    <w:p w:rsidR="00515042" w:rsidRPr="002D0D1C" w:rsidRDefault="00515042" w:rsidP="004461AC">
      <w:pPr>
        <w:rPr>
          <w:rFonts w:ascii="Times New Roman" w:hAnsi="Times New Roman" w:cs="Times New Roman"/>
          <w:color w:val="000000" w:themeColor="text1"/>
          <w:sz w:val="28"/>
          <w:szCs w:val="28"/>
        </w:rPr>
      </w:pPr>
    </w:p>
    <w:p w:rsidR="00515042" w:rsidRPr="002D0D1C" w:rsidRDefault="00515042" w:rsidP="004461AC">
      <w:pPr>
        <w:rPr>
          <w:rFonts w:ascii="Times New Roman" w:hAnsi="Times New Roman" w:cs="Times New Roman"/>
          <w:color w:val="000000" w:themeColor="text1"/>
          <w:sz w:val="28"/>
          <w:szCs w:val="28"/>
        </w:rPr>
      </w:pPr>
    </w:p>
    <w:p w:rsidR="00515042" w:rsidRPr="002D0D1C" w:rsidRDefault="00515042" w:rsidP="004461AC">
      <w:pPr>
        <w:rPr>
          <w:rFonts w:ascii="Times New Roman" w:hAnsi="Times New Roman" w:cs="Times New Roman"/>
          <w:color w:val="000000" w:themeColor="text1"/>
          <w:sz w:val="28"/>
          <w:szCs w:val="28"/>
        </w:rPr>
      </w:pPr>
    </w:p>
    <w:p w:rsidR="00515042" w:rsidRPr="002D0D1C" w:rsidRDefault="00515042" w:rsidP="004461AC">
      <w:pPr>
        <w:rPr>
          <w:rFonts w:ascii="Times New Roman" w:hAnsi="Times New Roman" w:cs="Times New Roman"/>
          <w:color w:val="000000" w:themeColor="text1"/>
          <w:sz w:val="28"/>
          <w:szCs w:val="28"/>
        </w:rPr>
      </w:pPr>
    </w:p>
    <w:p w:rsidR="00515042" w:rsidRPr="002D0D1C" w:rsidRDefault="00515042" w:rsidP="004461AC">
      <w:pPr>
        <w:rPr>
          <w:rFonts w:ascii="Times New Roman" w:hAnsi="Times New Roman" w:cs="Times New Roman"/>
          <w:color w:val="000000" w:themeColor="text1"/>
          <w:sz w:val="28"/>
          <w:szCs w:val="28"/>
        </w:rPr>
      </w:pPr>
    </w:p>
    <w:p w:rsidR="00515042" w:rsidRPr="002D0D1C" w:rsidRDefault="00515042" w:rsidP="004461AC">
      <w:pPr>
        <w:rPr>
          <w:rFonts w:ascii="Times New Roman" w:hAnsi="Times New Roman" w:cs="Times New Roman"/>
          <w:color w:val="000000" w:themeColor="text1"/>
          <w:sz w:val="28"/>
          <w:szCs w:val="28"/>
        </w:rPr>
      </w:pPr>
    </w:p>
    <w:p w:rsidR="00515042" w:rsidRPr="002D0D1C" w:rsidRDefault="00515042" w:rsidP="004461AC">
      <w:pPr>
        <w:rPr>
          <w:rFonts w:ascii="Times New Roman" w:hAnsi="Times New Roman" w:cs="Times New Roman"/>
          <w:color w:val="000000" w:themeColor="text1"/>
          <w:sz w:val="28"/>
          <w:szCs w:val="28"/>
        </w:rPr>
      </w:pPr>
    </w:p>
    <w:p w:rsidR="00515042" w:rsidRPr="002D0D1C" w:rsidRDefault="00515042" w:rsidP="00AF5811">
      <w:pPr>
        <w:pStyle w:val="1"/>
        <w:rPr>
          <w:color w:val="000000" w:themeColor="text1"/>
        </w:rPr>
      </w:pPr>
      <w:r w:rsidRPr="002D0D1C">
        <w:rPr>
          <w:color w:val="000000" w:themeColor="text1"/>
        </w:rPr>
        <w:br w:type="page"/>
      </w:r>
      <w:bookmarkStart w:id="10" w:name="_Toc462169935"/>
      <w:bookmarkStart w:id="11" w:name="_Toc462170000"/>
      <w:bookmarkStart w:id="12" w:name="_Toc468443246"/>
      <w:r w:rsidRPr="002D0D1C">
        <w:rPr>
          <w:color w:val="000000" w:themeColor="text1"/>
        </w:rPr>
        <w:lastRenderedPageBreak/>
        <w:t>2</w:t>
      </w:r>
      <w:r w:rsidR="00E07822" w:rsidRPr="002D0D1C">
        <w:rPr>
          <w:color w:val="000000" w:themeColor="text1"/>
        </w:rPr>
        <w:t xml:space="preserve"> </w:t>
      </w:r>
      <w:r w:rsidRPr="002D0D1C">
        <w:rPr>
          <w:color w:val="000000" w:themeColor="text1"/>
        </w:rPr>
        <w:t>术语</w:t>
      </w:r>
      <w:bookmarkEnd w:id="10"/>
      <w:bookmarkEnd w:id="11"/>
      <w:r w:rsidR="00357BDF" w:rsidRPr="002D0D1C">
        <w:rPr>
          <w:color w:val="000000" w:themeColor="text1"/>
        </w:rPr>
        <w:t>与符号</w:t>
      </w:r>
      <w:bookmarkEnd w:id="12"/>
    </w:p>
    <w:p w:rsidR="00C12902" w:rsidRPr="002D0D1C" w:rsidRDefault="00C12902" w:rsidP="00AF5811">
      <w:pPr>
        <w:pStyle w:val="2"/>
        <w:rPr>
          <w:rFonts w:ascii="Times New Roman" w:hAnsi="Times New Roman"/>
          <w:color w:val="000000" w:themeColor="text1"/>
        </w:rPr>
      </w:pPr>
      <w:bookmarkStart w:id="13" w:name="_Toc468443247"/>
      <w:r w:rsidRPr="002D0D1C">
        <w:rPr>
          <w:rFonts w:ascii="Times New Roman" w:hAnsi="Times New Roman"/>
          <w:color w:val="000000" w:themeColor="text1"/>
        </w:rPr>
        <w:t xml:space="preserve">2.1 </w:t>
      </w:r>
      <w:r w:rsidRPr="002D0D1C">
        <w:rPr>
          <w:rFonts w:ascii="Times New Roman"/>
          <w:color w:val="000000" w:themeColor="text1"/>
        </w:rPr>
        <w:t>术语</w:t>
      </w:r>
      <w:bookmarkEnd w:id="13"/>
    </w:p>
    <w:p w:rsidR="00515042" w:rsidRPr="002D0D1C" w:rsidRDefault="00515042" w:rsidP="004461AC">
      <w:pPr>
        <w:adjustRightInd w:val="0"/>
        <w:jc w:val="left"/>
        <w:outlineLvl w:val="1"/>
        <w:rPr>
          <w:rFonts w:ascii="Times New Roman" w:hAnsi="Times New Roman" w:cs="Times New Roman"/>
          <w:b/>
          <w:color w:val="000000" w:themeColor="text1"/>
          <w:sz w:val="28"/>
          <w:szCs w:val="28"/>
        </w:rPr>
      </w:pPr>
      <w:bookmarkStart w:id="14" w:name="_Toc457809782"/>
      <w:bookmarkStart w:id="15" w:name="_Toc462169937"/>
      <w:bookmarkStart w:id="16" w:name="_Toc462170002"/>
      <w:bookmarkStart w:id="17" w:name="_Toc468442172"/>
      <w:bookmarkStart w:id="18" w:name="_Toc468443248"/>
      <w:r w:rsidRPr="002D0D1C">
        <w:rPr>
          <w:rFonts w:ascii="Times New Roman" w:hAnsi="Times New Roman" w:cs="Times New Roman"/>
          <w:b/>
          <w:color w:val="000000" w:themeColor="text1"/>
          <w:sz w:val="28"/>
          <w:szCs w:val="28"/>
        </w:rPr>
        <w:t>2.</w:t>
      </w:r>
      <w:r w:rsidR="00C12902" w:rsidRPr="002D0D1C">
        <w:rPr>
          <w:rFonts w:ascii="Times New Roman" w:hAnsi="Times New Roman" w:cs="Times New Roman"/>
          <w:b/>
          <w:color w:val="000000" w:themeColor="text1"/>
          <w:sz w:val="28"/>
          <w:szCs w:val="28"/>
        </w:rPr>
        <w:t>1</w:t>
      </w:r>
      <w:r w:rsidR="00827156" w:rsidRPr="002D0D1C">
        <w:rPr>
          <w:rFonts w:ascii="Times New Roman" w:hAnsi="Times New Roman" w:cs="Times New Roman"/>
          <w:b/>
          <w:color w:val="000000" w:themeColor="text1"/>
          <w:sz w:val="28"/>
          <w:szCs w:val="28"/>
        </w:rPr>
        <w:t>.</w:t>
      </w:r>
      <w:r w:rsidRPr="002D0D1C">
        <w:rPr>
          <w:rFonts w:ascii="Times New Roman" w:hAnsi="Times New Roman" w:cs="Times New Roman"/>
          <w:b/>
          <w:color w:val="000000" w:themeColor="text1"/>
          <w:sz w:val="28"/>
          <w:szCs w:val="28"/>
        </w:rPr>
        <w:t>1</w:t>
      </w:r>
      <w:r w:rsidR="0021066B"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竹缠绕复合管</w:t>
      </w:r>
      <w:bookmarkEnd w:id="14"/>
      <w:r w:rsidR="0021066B" w:rsidRPr="002D0D1C">
        <w:rPr>
          <w:rFonts w:ascii="Times New Roman" w:hAnsi="Times New Roman" w:cs="Times New Roman"/>
          <w:color w:val="000000" w:themeColor="text1"/>
          <w:sz w:val="28"/>
          <w:szCs w:val="28"/>
        </w:rPr>
        <w:t xml:space="preserve"> </w:t>
      </w:r>
      <w:r w:rsidR="00810830" w:rsidRPr="002D0D1C">
        <w:rPr>
          <w:rFonts w:ascii="Times New Roman" w:hAnsi="Times New Roman" w:cs="Times New Roman"/>
          <w:color w:val="000000" w:themeColor="text1"/>
          <w:sz w:val="28"/>
          <w:szCs w:val="28"/>
        </w:rPr>
        <w:t xml:space="preserve"> </w:t>
      </w:r>
      <w:r w:rsidR="00C53360" w:rsidRPr="002D0D1C">
        <w:rPr>
          <w:rFonts w:ascii="Times New Roman" w:hAnsi="Times New Roman" w:cs="Times New Roman"/>
          <w:color w:val="000000" w:themeColor="text1"/>
          <w:sz w:val="28"/>
          <w:szCs w:val="28"/>
        </w:rPr>
        <w:t>b</w:t>
      </w:r>
      <w:r w:rsidR="00B77CDA" w:rsidRPr="002D0D1C">
        <w:rPr>
          <w:rFonts w:ascii="Times New Roman" w:hAnsi="Times New Roman" w:cs="Times New Roman"/>
          <w:color w:val="000000" w:themeColor="text1"/>
          <w:sz w:val="28"/>
          <w:szCs w:val="28"/>
        </w:rPr>
        <w:t xml:space="preserve">amboo </w:t>
      </w:r>
      <w:r w:rsidR="00C53360" w:rsidRPr="002D0D1C">
        <w:rPr>
          <w:rFonts w:ascii="Times New Roman" w:hAnsi="Times New Roman" w:cs="Times New Roman"/>
          <w:color w:val="000000" w:themeColor="text1"/>
          <w:sz w:val="28"/>
          <w:szCs w:val="28"/>
        </w:rPr>
        <w:t>w</w:t>
      </w:r>
      <w:r w:rsidR="00B77CDA" w:rsidRPr="002D0D1C">
        <w:rPr>
          <w:rFonts w:ascii="Times New Roman" w:hAnsi="Times New Roman" w:cs="Times New Roman"/>
          <w:color w:val="000000" w:themeColor="text1"/>
          <w:sz w:val="28"/>
          <w:szCs w:val="28"/>
        </w:rPr>
        <w:t xml:space="preserve">inding </w:t>
      </w:r>
      <w:r w:rsidR="00C53360" w:rsidRPr="002D0D1C">
        <w:rPr>
          <w:rFonts w:ascii="Times New Roman" w:hAnsi="Times New Roman" w:cs="Times New Roman"/>
          <w:color w:val="000000" w:themeColor="text1"/>
          <w:sz w:val="28"/>
          <w:szCs w:val="28"/>
        </w:rPr>
        <w:t>c</w:t>
      </w:r>
      <w:r w:rsidR="0017062C" w:rsidRPr="002D0D1C">
        <w:rPr>
          <w:rFonts w:ascii="Times New Roman" w:hAnsi="Times New Roman" w:cs="Times New Roman"/>
          <w:color w:val="000000" w:themeColor="text1"/>
          <w:sz w:val="28"/>
          <w:szCs w:val="28"/>
        </w:rPr>
        <w:t xml:space="preserve">omposite </w:t>
      </w:r>
      <w:r w:rsidR="00C53360" w:rsidRPr="002D0D1C">
        <w:rPr>
          <w:rFonts w:ascii="Times New Roman" w:hAnsi="Times New Roman" w:cs="Times New Roman"/>
          <w:color w:val="000000" w:themeColor="text1"/>
          <w:sz w:val="28"/>
          <w:szCs w:val="28"/>
        </w:rPr>
        <w:t>p</w:t>
      </w:r>
      <w:r w:rsidR="0017062C" w:rsidRPr="002D0D1C">
        <w:rPr>
          <w:rFonts w:ascii="Times New Roman" w:hAnsi="Times New Roman" w:cs="Times New Roman"/>
          <w:color w:val="000000" w:themeColor="text1"/>
          <w:sz w:val="28"/>
          <w:szCs w:val="28"/>
        </w:rPr>
        <w:t>ipe</w:t>
      </w:r>
      <w:bookmarkEnd w:id="15"/>
      <w:bookmarkEnd w:id="16"/>
      <w:bookmarkEnd w:id="17"/>
      <w:bookmarkEnd w:id="18"/>
      <w:r w:rsidR="00810830" w:rsidRPr="002D0D1C">
        <w:rPr>
          <w:rFonts w:ascii="Times New Roman" w:hAnsi="Times New Roman" w:cs="Times New Roman"/>
          <w:b/>
          <w:color w:val="000000" w:themeColor="text1"/>
          <w:sz w:val="28"/>
          <w:szCs w:val="28"/>
        </w:rPr>
        <w:t xml:space="preserve"> </w:t>
      </w:r>
    </w:p>
    <w:p w:rsidR="00515042" w:rsidRPr="002D0D1C" w:rsidRDefault="001318D0" w:rsidP="001318D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ab/>
      </w:r>
      <w:r w:rsidR="00515042" w:rsidRPr="002D0D1C">
        <w:rPr>
          <w:rFonts w:ascii="Times New Roman" w:hAnsi="Times New Roman" w:cs="Times New Roman"/>
          <w:color w:val="000000" w:themeColor="text1"/>
          <w:sz w:val="28"/>
          <w:szCs w:val="28"/>
          <w:lang w:val="zh-CN"/>
        </w:rPr>
        <w:t>以竹材为基体材料</w:t>
      </w:r>
      <w:r w:rsidR="0051504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sz w:val="28"/>
          <w:szCs w:val="28"/>
          <w:lang w:val="zh-CN"/>
        </w:rPr>
        <w:t>以热固性树脂为胶黏剂</w:t>
      </w:r>
      <w:r w:rsidR="0051504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sz w:val="28"/>
          <w:szCs w:val="28"/>
          <w:lang w:val="zh-CN"/>
        </w:rPr>
        <w:t>采用缠绕工艺制成的</w:t>
      </w:r>
      <w:r w:rsidR="005D5C93" w:rsidRPr="002D0D1C">
        <w:rPr>
          <w:rFonts w:ascii="Times New Roman" w:hAnsi="Times New Roman" w:cs="Times New Roman"/>
          <w:color w:val="000000" w:themeColor="text1"/>
          <w:sz w:val="28"/>
          <w:szCs w:val="28"/>
          <w:lang w:val="zh-CN"/>
        </w:rPr>
        <w:t>生物基管道</w:t>
      </w:r>
      <w:r w:rsidR="0051504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sz w:val="28"/>
          <w:szCs w:val="28"/>
          <w:lang w:val="zh-CN"/>
        </w:rPr>
        <w:t>简称竹复管。</w:t>
      </w:r>
    </w:p>
    <w:p w:rsidR="00C04449" w:rsidRPr="002D0D1C" w:rsidRDefault="00C04449" w:rsidP="001318D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2.1.2 </w:t>
      </w:r>
      <w:r w:rsidRPr="002D0D1C">
        <w:rPr>
          <w:rFonts w:ascii="Times New Roman" w:hAnsi="Times New Roman" w:cs="Times New Roman"/>
          <w:color w:val="000000" w:themeColor="text1"/>
          <w:sz w:val="28"/>
          <w:szCs w:val="28"/>
        </w:rPr>
        <w:t>结构层</w:t>
      </w:r>
      <w:r w:rsidRPr="002D0D1C">
        <w:rPr>
          <w:rFonts w:ascii="Times New Roman" w:hAnsi="Times New Roman" w:cs="Times New Roman"/>
          <w:color w:val="000000" w:themeColor="text1"/>
          <w:sz w:val="28"/>
          <w:szCs w:val="28"/>
        </w:rPr>
        <w:t xml:space="preserve">  structural wall</w:t>
      </w:r>
    </w:p>
    <w:p w:rsidR="00C04449" w:rsidRPr="002D0D1C" w:rsidRDefault="00C04449" w:rsidP="001318D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由竹材、热固性树脂组成的管道承力层。</w:t>
      </w:r>
    </w:p>
    <w:p w:rsidR="00515042" w:rsidRPr="002D0D1C" w:rsidRDefault="00515042" w:rsidP="004461AC">
      <w:pPr>
        <w:adjustRightInd w:val="0"/>
        <w:outlineLvl w:val="1"/>
        <w:rPr>
          <w:rFonts w:ascii="Times New Roman" w:hAnsi="Times New Roman" w:cs="Times New Roman"/>
          <w:b/>
          <w:color w:val="000000" w:themeColor="text1"/>
          <w:sz w:val="28"/>
          <w:szCs w:val="28"/>
        </w:rPr>
      </w:pPr>
      <w:bookmarkStart w:id="19" w:name="_Toc457809783"/>
      <w:bookmarkStart w:id="20" w:name="_Toc462169938"/>
      <w:bookmarkStart w:id="21" w:name="_Toc462170003"/>
      <w:bookmarkStart w:id="22" w:name="_Toc468442173"/>
      <w:bookmarkStart w:id="23" w:name="_Toc468443249"/>
      <w:r w:rsidRPr="002D0D1C">
        <w:rPr>
          <w:rFonts w:ascii="Times New Roman" w:hAnsi="Times New Roman" w:cs="Times New Roman"/>
          <w:b/>
          <w:color w:val="000000" w:themeColor="text1"/>
          <w:sz w:val="28"/>
          <w:szCs w:val="28"/>
        </w:rPr>
        <w:t>2</w:t>
      </w:r>
      <w:r w:rsidR="00827156" w:rsidRPr="002D0D1C">
        <w:rPr>
          <w:rFonts w:ascii="Times New Roman" w:hAnsi="Times New Roman" w:cs="Times New Roman"/>
          <w:b/>
          <w:color w:val="000000" w:themeColor="text1"/>
          <w:sz w:val="28"/>
          <w:szCs w:val="28"/>
        </w:rPr>
        <w:t>.</w:t>
      </w:r>
      <w:r w:rsidR="00C12902" w:rsidRPr="002D0D1C">
        <w:rPr>
          <w:rFonts w:ascii="Times New Roman" w:hAnsi="Times New Roman" w:cs="Times New Roman"/>
          <w:b/>
          <w:color w:val="000000" w:themeColor="text1"/>
          <w:sz w:val="28"/>
          <w:szCs w:val="28"/>
        </w:rPr>
        <w:t>1</w:t>
      </w:r>
      <w:r w:rsidRPr="002D0D1C">
        <w:rPr>
          <w:rFonts w:ascii="Times New Roman" w:hAnsi="Times New Roman" w:cs="Times New Roman"/>
          <w:b/>
          <w:color w:val="000000" w:themeColor="text1"/>
          <w:sz w:val="28"/>
          <w:szCs w:val="28"/>
        </w:rPr>
        <w:t>.</w:t>
      </w:r>
      <w:r w:rsidR="00C04449" w:rsidRPr="002D0D1C">
        <w:rPr>
          <w:rFonts w:ascii="Times New Roman" w:hAnsi="Times New Roman" w:cs="Times New Roman"/>
          <w:b/>
          <w:color w:val="000000" w:themeColor="text1"/>
          <w:sz w:val="28"/>
          <w:szCs w:val="28"/>
        </w:rPr>
        <w:t>3</w:t>
      </w:r>
      <w:r w:rsidR="001D58FD"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表面层</w:t>
      </w:r>
      <w:r w:rsidR="00810830" w:rsidRPr="002D0D1C">
        <w:rPr>
          <w:rFonts w:ascii="Times New Roman" w:hAnsi="Times New Roman" w:cs="Times New Roman"/>
          <w:color w:val="000000" w:themeColor="text1"/>
          <w:sz w:val="28"/>
          <w:szCs w:val="28"/>
        </w:rPr>
        <w:t xml:space="preserve"> </w:t>
      </w:r>
      <w:r w:rsidR="00045D47" w:rsidRPr="002D0D1C">
        <w:rPr>
          <w:rFonts w:ascii="Times New Roman" w:hAnsi="Times New Roman" w:cs="Times New Roman"/>
          <w:color w:val="000000" w:themeColor="text1"/>
          <w:sz w:val="28"/>
          <w:szCs w:val="28"/>
        </w:rPr>
        <w:t xml:space="preserve"> </w:t>
      </w:r>
      <w:r w:rsidR="007F7545" w:rsidRPr="002D0D1C">
        <w:rPr>
          <w:rFonts w:ascii="Times New Roman" w:hAnsi="Times New Roman" w:cs="Times New Roman"/>
          <w:sz w:val="28"/>
          <w:szCs w:val="28"/>
        </w:rPr>
        <w:t xml:space="preserve">external protection </w:t>
      </w:r>
      <w:bookmarkEnd w:id="19"/>
      <w:bookmarkEnd w:id="20"/>
      <w:bookmarkEnd w:id="21"/>
      <w:bookmarkEnd w:id="22"/>
      <w:bookmarkEnd w:id="23"/>
      <w:r w:rsidR="00C04449" w:rsidRPr="002D0D1C">
        <w:rPr>
          <w:rFonts w:ascii="Times New Roman" w:hAnsi="Times New Roman" w:cs="Times New Roman"/>
          <w:color w:val="000000" w:themeColor="text1"/>
          <w:sz w:val="28"/>
          <w:szCs w:val="28"/>
        </w:rPr>
        <w:t>liner</w:t>
      </w:r>
      <w:r w:rsidR="00810830" w:rsidRPr="002D0D1C">
        <w:rPr>
          <w:rFonts w:ascii="Times New Roman" w:hAnsi="Times New Roman" w:cs="Times New Roman"/>
          <w:color w:val="000000" w:themeColor="text1"/>
          <w:sz w:val="28"/>
          <w:szCs w:val="28"/>
        </w:rPr>
        <w:t xml:space="preserve"> </w:t>
      </w:r>
    </w:p>
    <w:p w:rsidR="00515042" w:rsidRPr="002D0D1C" w:rsidRDefault="001318D0" w:rsidP="001318D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ab/>
      </w:r>
      <w:r w:rsidR="00515042" w:rsidRPr="002D0D1C">
        <w:rPr>
          <w:rFonts w:ascii="Times New Roman" w:hAnsi="Times New Roman" w:cs="Times New Roman"/>
          <w:color w:val="000000" w:themeColor="text1"/>
          <w:sz w:val="28"/>
          <w:szCs w:val="28"/>
          <w:lang w:val="zh-CN"/>
        </w:rPr>
        <w:t>管道结构层外的涂层。</w:t>
      </w:r>
    </w:p>
    <w:p w:rsidR="00515042" w:rsidRPr="002D0D1C" w:rsidRDefault="00515042" w:rsidP="004461AC">
      <w:pPr>
        <w:adjustRightInd w:val="0"/>
        <w:outlineLvl w:val="1"/>
        <w:rPr>
          <w:rFonts w:ascii="Times New Roman" w:hAnsi="Times New Roman" w:cs="Times New Roman"/>
          <w:b/>
          <w:color w:val="000000" w:themeColor="text1"/>
          <w:sz w:val="28"/>
          <w:szCs w:val="28"/>
        </w:rPr>
      </w:pPr>
      <w:bookmarkStart w:id="24" w:name="_Toc452117763"/>
      <w:bookmarkStart w:id="25" w:name="_Toc457809784"/>
      <w:bookmarkStart w:id="26" w:name="_Toc462169939"/>
      <w:bookmarkStart w:id="27" w:name="_Toc462170004"/>
      <w:bookmarkStart w:id="28" w:name="_Toc468442174"/>
      <w:bookmarkStart w:id="29" w:name="_Toc468443250"/>
      <w:r w:rsidRPr="002D0D1C">
        <w:rPr>
          <w:rFonts w:ascii="Times New Roman" w:hAnsi="Times New Roman" w:cs="Times New Roman"/>
          <w:b/>
          <w:color w:val="000000" w:themeColor="text1"/>
          <w:sz w:val="28"/>
          <w:szCs w:val="28"/>
        </w:rPr>
        <w:t>2.</w:t>
      </w:r>
      <w:r w:rsidR="00C12902" w:rsidRPr="002D0D1C">
        <w:rPr>
          <w:rFonts w:ascii="Times New Roman" w:hAnsi="Times New Roman" w:cs="Times New Roman"/>
          <w:b/>
          <w:color w:val="000000" w:themeColor="text1"/>
          <w:sz w:val="28"/>
          <w:szCs w:val="28"/>
        </w:rPr>
        <w:t>1</w:t>
      </w:r>
      <w:r w:rsidR="00827156" w:rsidRPr="002D0D1C">
        <w:rPr>
          <w:rFonts w:ascii="Times New Roman" w:hAnsi="Times New Roman" w:cs="Times New Roman"/>
          <w:b/>
          <w:color w:val="000000" w:themeColor="text1"/>
          <w:sz w:val="28"/>
          <w:szCs w:val="28"/>
        </w:rPr>
        <w:t>.</w:t>
      </w:r>
      <w:r w:rsidR="00C04449" w:rsidRPr="002D0D1C">
        <w:rPr>
          <w:rFonts w:ascii="Times New Roman" w:hAnsi="Times New Roman" w:cs="Times New Roman"/>
          <w:b/>
          <w:color w:val="000000" w:themeColor="text1"/>
          <w:sz w:val="28"/>
          <w:szCs w:val="28"/>
        </w:rPr>
        <w:t>4</w:t>
      </w:r>
      <w:r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内衬层</w:t>
      </w:r>
      <w:r w:rsidR="00810830" w:rsidRPr="002D0D1C">
        <w:rPr>
          <w:rFonts w:ascii="Times New Roman" w:hAnsi="Times New Roman" w:cs="Times New Roman"/>
          <w:color w:val="000000" w:themeColor="text1"/>
          <w:sz w:val="28"/>
          <w:szCs w:val="28"/>
        </w:rPr>
        <w:t xml:space="preserve"> </w:t>
      </w:r>
      <w:r w:rsidR="00045D47" w:rsidRPr="002D0D1C">
        <w:rPr>
          <w:rFonts w:ascii="Times New Roman" w:hAnsi="Times New Roman" w:cs="Times New Roman"/>
          <w:color w:val="000000" w:themeColor="text1"/>
          <w:sz w:val="28"/>
          <w:szCs w:val="28"/>
        </w:rPr>
        <w:t xml:space="preserve"> </w:t>
      </w:r>
      <w:r w:rsidR="00C53360" w:rsidRPr="002D0D1C">
        <w:rPr>
          <w:rFonts w:ascii="Times New Roman" w:hAnsi="Times New Roman" w:cs="Times New Roman"/>
          <w:color w:val="000000" w:themeColor="text1"/>
          <w:sz w:val="28"/>
          <w:szCs w:val="28"/>
        </w:rPr>
        <w:t>i</w:t>
      </w:r>
      <w:r w:rsidR="00E07E72" w:rsidRPr="002D0D1C">
        <w:rPr>
          <w:rFonts w:ascii="Times New Roman" w:hAnsi="Times New Roman" w:cs="Times New Roman"/>
          <w:color w:val="000000" w:themeColor="text1"/>
          <w:sz w:val="28"/>
          <w:szCs w:val="28"/>
        </w:rPr>
        <w:t xml:space="preserve">nner </w:t>
      </w:r>
      <w:r w:rsidR="00C53360" w:rsidRPr="002D0D1C">
        <w:rPr>
          <w:rFonts w:ascii="Times New Roman" w:hAnsi="Times New Roman" w:cs="Times New Roman"/>
          <w:color w:val="000000" w:themeColor="text1"/>
          <w:sz w:val="28"/>
          <w:szCs w:val="28"/>
        </w:rPr>
        <w:t>p</w:t>
      </w:r>
      <w:r w:rsidR="00E07E72" w:rsidRPr="002D0D1C">
        <w:rPr>
          <w:rFonts w:ascii="Times New Roman" w:hAnsi="Times New Roman" w:cs="Times New Roman"/>
          <w:color w:val="000000" w:themeColor="text1"/>
          <w:sz w:val="28"/>
          <w:szCs w:val="28"/>
        </w:rPr>
        <w:t xml:space="preserve">rotection </w:t>
      </w:r>
      <w:r w:rsidR="00C53360" w:rsidRPr="002D0D1C">
        <w:rPr>
          <w:rFonts w:ascii="Times New Roman" w:hAnsi="Times New Roman" w:cs="Times New Roman"/>
          <w:color w:val="000000" w:themeColor="text1"/>
          <w:sz w:val="28"/>
          <w:szCs w:val="28"/>
        </w:rPr>
        <w:t>l</w:t>
      </w:r>
      <w:r w:rsidR="00E07E72" w:rsidRPr="002D0D1C">
        <w:rPr>
          <w:rFonts w:ascii="Times New Roman" w:hAnsi="Times New Roman" w:cs="Times New Roman"/>
          <w:color w:val="000000" w:themeColor="text1"/>
          <w:sz w:val="28"/>
          <w:szCs w:val="28"/>
        </w:rPr>
        <w:t>iner</w:t>
      </w:r>
      <w:bookmarkEnd w:id="24"/>
      <w:bookmarkEnd w:id="25"/>
      <w:bookmarkEnd w:id="26"/>
      <w:bookmarkEnd w:id="27"/>
      <w:bookmarkEnd w:id="28"/>
      <w:bookmarkEnd w:id="29"/>
      <w:r w:rsidR="00810830" w:rsidRPr="002D0D1C">
        <w:rPr>
          <w:rFonts w:ascii="Times New Roman" w:hAnsi="Times New Roman" w:cs="Times New Roman"/>
          <w:color w:val="000000" w:themeColor="text1"/>
          <w:sz w:val="28"/>
          <w:szCs w:val="28"/>
        </w:rPr>
        <w:t xml:space="preserve"> </w:t>
      </w:r>
    </w:p>
    <w:p w:rsidR="000908E0" w:rsidRPr="002D0D1C" w:rsidRDefault="001318D0" w:rsidP="001318D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ab/>
      </w:r>
      <w:r w:rsidR="00515042" w:rsidRPr="002D0D1C">
        <w:rPr>
          <w:rFonts w:ascii="Times New Roman" w:hAnsi="Times New Roman" w:cs="Times New Roman"/>
          <w:color w:val="000000" w:themeColor="text1"/>
          <w:sz w:val="28"/>
          <w:szCs w:val="28"/>
          <w:lang w:val="zh-CN"/>
        </w:rPr>
        <w:t>管道内表面富树脂层。</w:t>
      </w:r>
    </w:p>
    <w:p w:rsidR="000908E0" w:rsidRPr="002D0D1C" w:rsidRDefault="000908E0" w:rsidP="000908E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2.</w:t>
      </w:r>
      <w:r w:rsidR="00C12902" w:rsidRPr="002D0D1C">
        <w:rPr>
          <w:rFonts w:ascii="Times New Roman" w:hAnsi="Times New Roman" w:cs="Times New Roman"/>
          <w:b/>
          <w:color w:val="000000" w:themeColor="text1"/>
          <w:sz w:val="28"/>
          <w:szCs w:val="28"/>
        </w:rPr>
        <w:t>1</w:t>
      </w:r>
      <w:r w:rsidRPr="002D0D1C">
        <w:rPr>
          <w:rFonts w:ascii="Times New Roman" w:hAnsi="Times New Roman" w:cs="Times New Roman"/>
          <w:b/>
          <w:color w:val="000000" w:themeColor="text1"/>
          <w:sz w:val="28"/>
          <w:szCs w:val="28"/>
        </w:rPr>
        <w:t>.</w:t>
      </w:r>
      <w:r w:rsidR="00C04449" w:rsidRPr="002D0D1C">
        <w:rPr>
          <w:rFonts w:ascii="Times New Roman" w:hAnsi="Times New Roman" w:cs="Times New Roman"/>
          <w:b/>
          <w:color w:val="000000" w:themeColor="text1"/>
          <w:sz w:val="28"/>
          <w:szCs w:val="28"/>
        </w:rPr>
        <w:t>5</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束节</w:t>
      </w:r>
      <w:r w:rsidRPr="002D0D1C">
        <w:rPr>
          <w:rFonts w:ascii="Times New Roman" w:hAnsi="Times New Roman" w:cs="Times New Roman"/>
          <w:color w:val="000000" w:themeColor="text1"/>
          <w:sz w:val="28"/>
          <w:szCs w:val="28"/>
        </w:rPr>
        <w:t xml:space="preserve"> </w:t>
      </w:r>
      <w:r w:rsidR="00045D47" w:rsidRPr="002D0D1C">
        <w:rPr>
          <w:rFonts w:ascii="Times New Roman" w:hAnsi="Times New Roman" w:cs="Times New Roman"/>
          <w:color w:val="000000" w:themeColor="text1"/>
          <w:sz w:val="28"/>
          <w:szCs w:val="28"/>
        </w:rPr>
        <w:t xml:space="preserve"> </w:t>
      </w:r>
      <w:r w:rsidR="009B1A16" w:rsidRPr="002D0D1C">
        <w:rPr>
          <w:rFonts w:ascii="Times New Roman" w:hAnsi="Times New Roman" w:cs="Times New Roman"/>
          <w:color w:val="000000" w:themeColor="text1"/>
          <w:sz w:val="28"/>
          <w:szCs w:val="28"/>
        </w:rPr>
        <w:t>straight joint</w:t>
      </w:r>
    </w:p>
    <w:p w:rsidR="00572C35" w:rsidRPr="002D0D1C" w:rsidRDefault="00572C35" w:rsidP="0096756F">
      <w:pPr>
        <w:pStyle w:val="HTML7"/>
        <w:shd w:val="clear" w:color="auto" w:fill="FFFFFF"/>
        <w:rPr>
          <w:rFonts w:ascii="Times New Roman" w:eastAsia="微软雅黑" w:hAnsi="Times New Roman"/>
          <w:color w:val="000000" w:themeColor="text1"/>
          <w:sz w:val="19"/>
          <w:szCs w:val="19"/>
        </w:rPr>
      </w:pPr>
      <w:r w:rsidRPr="002D0D1C">
        <w:rPr>
          <w:rFonts w:ascii="Times New Roman" w:hAnsi="Times New Roman"/>
          <w:color w:val="000000" w:themeColor="text1"/>
          <w:sz w:val="28"/>
          <w:szCs w:val="28"/>
        </w:rPr>
        <w:tab/>
      </w:r>
      <w:r w:rsidRPr="002D0D1C">
        <w:rPr>
          <w:rFonts w:ascii="Times New Roman" w:hAnsi="Times New Roman"/>
          <w:color w:val="000000" w:themeColor="text1"/>
          <w:sz w:val="28"/>
          <w:szCs w:val="28"/>
          <w:lang w:val="zh-CN"/>
        </w:rPr>
        <w:t>用来连接两根</w:t>
      </w:r>
      <w:hyperlink r:id="rId17" w:tgtFrame="_blank" w:history="1">
        <w:r w:rsidR="007E3B9B" w:rsidRPr="002D0D1C">
          <w:rPr>
            <w:rFonts w:ascii="Times New Roman" w:hAnsi="Times New Roman"/>
            <w:color w:val="000000" w:themeColor="text1"/>
            <w:sz w:val="28"/>
            <w:szCs w:val="28"/>
            <w:lang w:val="zh-CN"/>
          </w:rPr>
          <w:t>公称内径</w:t>
        </w:r>
      </w:hyperlink>
      <w:r w:rsidR="00C12902" w:rsidRPr="002D0D1C">
        <w:rPr>
          <w:rFonts w:ascii="Times New Roman" w:hAnsi="Times New Roman"/>
          <w:color w:val="000000" w:themeColor="text1"/>
          <w:sz w:val="28"/>
          <w:szCs w:val="28"/>
          <w:lang w:val="zh-CN"/>
        </w:rPr>
        <w:t>相同</w:t>
      </w:r>
      <w:r w:rsidRPr="002D0D1C">
        <w:rPr>
          <w:rFonts w:ascii="Times New Roman" w:hAnsi="Times New Roman"/>
          <w:color w:val="000000" w:themeColor="text1"/>
          <w:sz w:val="28"/>
          <w:szCs w:val="28"/>
          <w:lang w:val="zh-CN"/>
        </w:rPr>
        <w:t>管子</w:t>
      </w:r>
      <w:r w:rsidR="00C12902" w:rsidRPr="002D0D1C">
        <w:rPr>
          <w:rFonts w:ascii="Times New Roman" w:hAnsi="Times New Roman"/>
          <w:color w:val="000000" w:themeColor="text1"/>
          <w:sz w:val="28"/>
          <w:szCs w:val="28"/>
          <w:lang w:val="zh-CN"/>
        </w:rPr>
        <w:t>的管件</w:t>
      </w:r>
      <w:r w:rsidRPr="002D0D1C">
        <w:rPr>
          <w:rFonts w:ascii="Times New Roman" w:hAnsi="Times New Roman"/>
          <w:color w:val="000000" w:themeColor="text1"/>
          <w:sz w:val="28"/>
          <w:szCs w:val="28"/>
          <w:lang w:val="zh-CN"/>
        </w:rPr>
        <w:t>。</w:t>
      </w:r>
    </w:p>
    <w:p w:rsidR="00C12902" w:rsidRPr="002D0D1C" w:rsidRDefault="00C12902" w:rsidP="00AF5811">
      <w:pPr>
        <w:pStyle w:val="2"/>
        <w:rPr>
          <w:rFonts w:ascii="Times New Roman" w:hAnsi="Times New Roman"/>
          <w:color w:val="000000" w:themeColor="text1"/>
        </w:rPr>
      </w:pPr>
      <w:bookmarkStart w:id="30" w:name="_Toc462169940"/>
      <w:bookmarkStart w:id="31" w:name="_Toc462170005"/>
      <w:bookmarkStart w:id="32" w:name="_Toc468443251"/>
      <w:r w:rsidRPr="002D0D1C">
        <w:rPr>
          <w:rFonts w:ascii="Times New Roman" w:hAnsi="Times New Roman"/>
          <w:color w:val="000000" w:themeColor="text1"/>
        </w:rPr>
        <w:t>2.2</w:t>
      </w:r>
      <w:r w:rsidR="00AB3413" w:rsidRPr="002D0D1C">
        <w:rPr>
          <w:rFonts w:ascii="Times New Roman" w:hAnsi="Times New Roman"/>
          <w:color w:val="000000" w:themeColor="text1"/>
        </w:rPr>
        <w:t xml:space="preserve"> </w:t>
      </w:r>
      <w:r w:rsidRPr="002D0D1C">
        <w:rPr>
          <w:rFonts w:ascii="Times New Roman"/>
          <w:color w:val="000000" w:themeColor="text1"/>
        </w:rPr>
        <w:t>符号</w:t>
      </w:r>
      <w:bookmarkEnd w:id="30"/>
      <w:bookmarkEnd w:id="31"/>
      <w:bookmarkEnd w:id="32"/>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2.2.1</w:t>
      </w:r>
      <w:r w:rsidR="0089765D"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管材和土的性能</w:t>
      </w:r>
    </w:p>
    <w:p w:rsidR="00C12902" w:rsidRPr="002D0D1C" w:rsidRDefault="00C12902" w:rsidP="00C12902">
      <w:pPr>
        <w:ind w:left="1364" w:hangingChars="487" w:hanging="1364"/>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260" w:dyaOrig="360">
          <v:shape id="_x0000_i1025" type="#_x0000_t75" style="width:10.6pt;height:18.35pt" o:ole="" o:bullet="t">
            <v:imagedata r:id="rId18" o:title=""/>
          </v:shape>
          <o:OLEObject Type="Embed" ProgID="Equation.3" ShapeID="_x0000_i1025" DrawAspect="Content" ObjectID="_1546758054" r:id="rId19"/>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管两侧胸腔土的泊松比</w:t>
      </w:r>
    </w:p>
    <w:p w:rsidR="00C12902" w:rsidRPr="002D0D1C" w:rsidRDefault="00C12902" w:rsidP="00C12902">
      <w:pPr>
        <w:ind w:left="1364" w:hangingChars="487" w:hanging="1364"/>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300" w:dyaOrig="380">
          <v:shape id="_x0000_i1026" type="#_x0000_t75" style="width:14.8pt;height:19.05pt" o:ole="">
            <v:imagedata r:id="rId20" o:title=""/>
          </v:shape>
          <o:OLEObject Type="Embed" ProgID="Equation.3" ShapeID="_x0000_i1026" DrawAspect="Content" ObjectID="_1546758055" r:id="rId21"/>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竹复管的泊松比</w:t>
      </w:r>
    </w:p>
    <w:p w:rsidR="00C12902" w:rsidRPr="002D0D1C" w:rsidRDefault="00C12902" w:rsidP="00C12902">
      <w:pPr>
        <w:ind w:left="1364" w:hangingChars="487" w:hanging="1364"/>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340" w:dyaOrig="360">
          <v:shape id="_x0000_i1027" type="#_x0000_t75" style="width:18.35pt;height:18.35pt" o:ole="" o:bullet="t">
            <v:imagedata r:id="rId22" o:title=""/>
          </v:shape>
          <o:OLEObject Type="Embed" ProgID="Equation.3" ShapeID="_x0000_i1027" DrawAspect="Content" ObjectID="_1546758056" r:id="rId23"/>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管壁中心直径</w:t>
      </w:r>
    </w:p>
    <w:p w:rsidR="00B34FC9" w:rsidRPr="002D0D1C" w:rsidRDefault="00B34FC9" w:rsidP="00B34FC9">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4"/>
          <w:sz w:val="28"/>
          <w:szCs w:val="28"/>
        </w:rPr>
        <w:object w:dxaOrig="180" w:dyaOrig="240">
          <v:shape id="_x0000_i1028" type="#_x0000_t75" style="width:9.9pt;height:12.7pt" o:ole="">
            <v:imagedata r:id="rId24" o:title=""/>
          </v:shape>
          <o:OLEObject Type="Embed" ProgID="Equation.3" ShapeID="_x0000_i1028" DrawAspect="Content" ObjectID="_1546758057" r:id="rId25"/>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管壁厚度</w:t>
      </w:r>
    </w:p>
    <w:p w:rsidR="00B34FC9" w:rsidRPr="002D0D1C" w:rsidRDefault="00B34FC9" w:rsidP="00C12902">
      <w:pPr>
        <w:ind w:left="1364" w:hangingChars="487" w:hanging="1364"/>
        <w:jc w:val="left"/>
        <w:rPr>
          <w:rFonts w:ascii="Times New Roman" w:hAnsi="Times New Roman" w:cs="Times New Roman"/>
          <w:color w:val="000000" w:themeColor="text1"/>
          <w:sz w:val="28"/>
          <w:szCs w:val="28"/>
          <w:vertAlign w:val="superscript"/>
        </w:rPr>
      </w:pPr>
      <w:r w:rsidRPr="002D0D1C">
        <w:rPr>
          <w:rFonts w:ascii="Times New Roman" w:hAnsi="Times New Roman" w:cs="Times New Roman"/>
          <w:color w:val="000000" w:themeColor="text1"/>
          <w:position w:val="-12"/>
          <w:sz w:val="28"/>
          <w:szCs w:val="28"/>
        </w:rPr>
        <w:object w:dxaOrig="279" w:dyaOrig="360">
          <v:shape id="_x0000_i1029" type="#_x0000_t75" style="width:12.7pt;height:19.05pt" o:ole="">
            <v:imagedata r:id="rId26" o:title=""/>
          </v:shape>
          <o:OLEObject Type="Embed" ProgID="Equation.3" ShapeID="_x0000_i1029" DrawAspect="Content" ObjectID="_1546758058" r:id="rId27"/>
        </w:object>
      </w:r>
      <w:r w:rsidRPr="002D0D1C">
        <w:rPr>
          <w:rFonts w:ascii="Times New Roman" w:hAnsi="Times New Roman" w:cs="Times New Roman"/>
          <w:color w:val="000000" w:themeColor="text1"/>
          <w:sz w:val="28"/>
          <w:szCs w:val="28"/>
        </w:rPr>
        <w:t>——</w:t>
      </w:r>
      <w:r w:rsidRPr="002D0D1C">
        <w:rPr>
          <w:rFonts w:ascii="Times New Roman" w:hAnsi="Times New Roman" w:cs="Times New Roman"/>
          <w:bCs/>
          <w:color w:val="000000" w:themeColor="text1"/>
          <w:sz w:val="28"/>
          <w:szCs w:val="28"/>
        </w:rPr>
        <w:t>管材容重</w:t>
      </w:r>
    </w:p>
    <w:p w:rsidR="00C12902" w:rsidRPr="002D0D1C" w:rsidRDefault="00AF4997" w:rsidP="00C12902">
      <w:pPr>
        <w:ind w:left="1364" w:hangingChars="487" w:hanging="1364"/>
        <w:jc w:val="left"/>
        <w:rPr>
          <w:rFonts w:ascii="Times New Roman" w:hAnsi="Times New Roman" w:cs="Times New Roman"/>
          <w:color w:val="000000" w:themeColor="text1"/>
          <w:sz w:val="28"/>
          <w:szCs w:val="28"/>
        </w:rPr>
      </w:pPr>
      <w:r w:rsidRPr="00AB4128">
        <w:rPr>
          <w:rFonts w:ascii="Times New Roman" w:hAnsi="Times New Roman" w:cs="Times New Roman"/>
          <w:color w:val="000000" w:themeColor="text1"/>
          <w:position w:val="-12"/>
          <w:sz w:val="28"/>
          <w:szCs w:val="28"/>
        </w:rPr>
        <w:object w:dxaOrig="320" w:dyaOrig="360">
          <v:shape id="_x0000_i1030" type="#_x0000_t75" style="width:16.95pt;height:18.35pt" o:ole="">
            <v:imagedata r:id="rId28" o:title=""/>
          </v:shape>
          <o:OLEObject Type="Embed" ProgID="Equation.3" ShapeID="_x0000_i1030" DrawAspect="Content" ObjectID="_1546758059" r:id="rId29"/>
        </w:object>
      </w:r>
      <w:r w:rsidR="00C12902" w:rsidRPr="00AB4128">
        <w:rPr>
          <w:rFonts w:ascii="Times New Roman" w:hAnsi="Times New Roman" w:cs="Times New Roman"/>
          <w:color w:val="000000" w:themeColor="text1"/>
          <w:sz w:val="28"/>
          <w:szCs w:val="28"/>
        </w:rPr>
        <w:t>——</w:t>
      </w:r>
      <w:r w:rsidR="00C12902" w:rsidRPr="00AB4128">
        <w:rPr>
          <w:rFonts w:ascii="Times New Roman" w:hAnsi="Times New Roman" w:cs="Times New Roman"/>
          <w:color w:val="000000" w:themeColor="text1"/>
          <w:sz w:val="28"/>
          <w:szCs w:val="28"/>
        </w:rPr>
        <w:t>管材弹性模量</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320" w:dyaOrig="360">
          <v:shape id="_x0000_i1031" type="#_x0000_t75" style="width:14.8pt;height:18.35pt" o:ole="">
            <v:imagedata r:id="rId30" o:title=""/>
          </v:shape>
          <o:OLEObject Type="Embed" ProgID="Equation.3" ShapeID="_x0000_i1031" DrawAspect="Content" ObjectID="_1546758060" r:id="rId31"/>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管侧土的变形模量</w:t>
      </w:r>
    </w:p>
    <w:p w:rsidR="00C12902" w:rsidRPr="002D0D1C" w:rsidRDefault="00C12902" w:rsidP="00C12902">
      <w:pPr>
        <w:jc w:val="left"/>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t>2.2.2</w:t>
      </w:r>
      <w:r w:rsidRPr="002D0D1C">
        <w:rPr>
          <w:rFonts w:ascii="Times New Roman" w:hAnsi="Times New Roman" w:cs="Times New Roman"/>
          <w:color w:val="000000" w:themeColor="text1"/>
          <w:sz w:val="28"/>
          <w:szCs w:val="28"/>
        </w:rPr>
        <w:t>几何参数</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DN——</w:t>
      </w:r>
      <w:r w:rsidR="007E3B9B" w:rsidRPr="002D0D1C">
        <w:rPr>
          <w:rFonts w:ascii="Times New Roman" w:hAnsi="Times New Roman" w:cs="Times New Roman"/>
          <w:color w:val="000000" w:themeColor="text1"/>
          <w:sz w:val="28"/>
          <w:szCs w:val="28"/>
        </w:rPr>
        <w:t>公称内径</w:t>
      </w:r>
    </w:p>
    <w:p w:rsidR="00C12902" w:rsidRPr="002D0D1C" w:rsidRDefault="00C12902" w:rsidP="00C12902">
      <w:pPr>
        <w:jc w:val="left"/>
        <w:rPr>
          <w:rFonts w:ascii="Times New Roman" w:hAnsi="Times New Roman" w:cs="Times New Roman"/>
          <w:color w:val="000000" w:themeColor="text1"/>
          <w:sz w:val="28"/>
          <w:szCs w:val="28"/>
        </w:rPr>
      </w:pPr>
      <m:oMath>
        <m:r>
          <w:rPr>
            <w:rFonts w:ascii="Cambria Math" w:hAnsi="Times New Roman" w:cs="Times New Roman"/>
            <w:color w:val="000000" w:themeColor="text1"/>
            <w:sz w:val="28"/>
            <w:szCs w:val="28"/>
          </w:rPr>
          <m:t>l</m:t>
        </m:r>
      </m:oMath>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管段长度</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i/>
          <w:color w:val="000000" w:themeColor="text1"/>
          <w:kern w:val="0"/>
          <w:sz w:val="28"/>
          <w:szCs w:val="28"/>
        </w:rPr>
        <w:t>L</w:t>
      </w:r>
      <w:r w:rsidRPr="002D0D1C">
        <w:rPr>
          <w:rFonts w:ascii="Times New Roman" w:hAnsi="Times New Roman" w:cs="Times New Roman"/>
          <w:i/>
          <w:color w:val="000000" w:themeColor="text1"/>
          <w:kern w:val="0"/>
          <w:sz w:val="28"/>
          <w:szCs w:val="28"/>
          <w:vertAlign w:val="subscript"/>
        </w:rPr>
        <w:t>2</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承插口导入段斜坡长度</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i/>
          <w:color w:val="000000" w:themeColor="text1"/>
          <w:kern w:val="0"/>
          <w:sz w:val="28"/>
          <w:szCs w:val="28"/>
        </w:rPr>
        <w:t>L</w:t>
      </w:r>
      <w:r w:rsidRPr="002D0D1C">
        <w:rPr>
          <w:rFonts w:ascii="Times New Roman" w:hAnsi="Times New Roman" w:cs="Times New Roman"/>
          <w:i/>
          <w:color w:val="000000" w:themeColor="text1"/>
          <w:kern w:val="0"/>
          <w:sz w:val="28"/>
          <w:szCs w:val="28"/>
          <w:vertAlign w:val="subscript"/>
        </w:rPr>
        <w:t>3</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承插口导入段长度</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Φ</w:t>
      </w:r>
      <w:r w:rsidRPr="002D0D1C">
        <w:rPr>
          <w:rFonts w:ascii="Times New Roman" w:hAnsi="Times New Roman" w:cs="Times New Roman"/>
          <w:i/>
          <w:color w:val="000000" w:themeColor="text1"/>
          <w:kern w:val="0"/>
          <w:sz w:val="28"/>
          <w:szCs w:val="28"/>
        </w:rPr>
        <w:t>A</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承插口导入段内直径</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Φ</w:t>
      </w:r>
      <w:r w:rsidRPr="002D0D1C">
        <w:rPr>
          <w:rFonts w:ascii="Times New Roman" w:hAnsi="Times New Roman" w:cs="Times New Roman"/>
          <w:i/>
          <w:color w:val="000000" w:themeColor="text1"/>
          <w:kern w:val="0"/>
          <w:sz w:val="28"/>
          <w:szCs w:val="28"/>
        </w:rPr>
        <w:t>B</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承插口工作面内径</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Φ</w:t>
      </w:r>
      <w:r w:rsidRPr="002D0D1C">
        <w:rPr>
          <w:rFonts w:ascii="Times New Roman" w:hAnsi="Times New Roman" w:cs="Times New Roman"/>
          <w:i/>
          <w:color w:val="000000" w:themeColor="text1"/>
          <w:kern w:val="0"/>
          <w:sz w:val="28"/>
          <w:szCs w:val="28"/>
        </w:rPr>
        <w:t>C</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承插口插口外径</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Φ</w:t>
      </w:r>
      <w:r w:rsidRPr="002D0D1C">
        <w:rPr>
          <w:rFonts w:ascii="Times New Roman" w:hAnsi="Times New Roman" w:cs="Times New Roman"/>
          <w:i/>
          <w:color w:val="000000" w:themeColor="text1"/>
          <w:kern w:val="0"/>
          <w:sz w:val="28"/>
          <w:szCs w:val="28"/>
        </w:rPr>
        <w:t>D</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w:t>
      </w:r>
      <w:r w:rsidRPr="002D0D1C">
        <w:rPr>
          <w:rFonts w:ascii="Times New Roman" w:hAnsi="Times New Roman" w:cs="Times New Roman"/>
          <w:color w:val="000000" w:themeColor="text1"/>
          <w:kern w:val="0"/>
          <w:sz w:val="28"/>
          <w:szCs w:val="28"/>
        </w:rPr>
        <w:t>O</w:t>
      </w:r>
      <w:r w:rsidRPr="002D0D1C">
        <w:rPr>
          <w:rFonts w:ascii="Times New Roman" w:hAnsi="Times New Roman" w:cs="Times New Roman"/>
          <w:color w:val="000000" w:themeColor="text1"/>
          <w:kern w:val="0"/>
          <w:sz w:val="28"/>
          <w:szCs w:val="28"/>
        </w:rPr>
        <w:t>型槽直径</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i/>
          <w:color w:val="000000" w:themeColor="text1"/>
          <w:kern w:val="0"/>
          <w:sz w:val="28"/>
          <w:szCs w:val="28"/>
        </w:rPr>
        <w:t>P</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承插口工作面长度</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i/>
          <w:color w:val="000000" w:themeColor="text1"/>
          <w:kern w:val="0"/>
          <w:sz w:val="28"/>
          <w:szCs w:val="28"/>
        </w:rPr>
        <w:t>E</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承插口导入口宽度</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i/>
          <w:color w:val="000000" w:themeColor="text1"/>
          <w:kern w:val="0"/>
          <w:sz w:val="28"/>
          <w:szCs w:val="28"/>
        </w:rPr>
        <w:t>F</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承插口外背宽度（斜刀宽度）</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i/>
          <w:color w:val="000000" w:themeColor="text1"/>
          <w:kern w:val="0"/>
          <w:sz w:val="28"/>
          <w:szCs w:val="28"/>
        </w:rPr>
        <w:t>G</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承插口背宽</w:t>
      </w:r>
    </w:p>
    <w:p w:rsidR="00C12902" w:rsidRPr="002D0D1C" w:rsidRDefault="00C12902" w:rsidP="00C12902">
      <w:pPr>
        <w:jc w:val="left"/>
        <w:rPr>
          <w:rFonts w:ascii="Times New Roman" w:hAnsi="Times New Roman" w:cs="Times New Roman"/>
          <w:color w:val="000000" w:themeColor="text1"/>
          <w:kern w:val="0"/>
          <w:sz w:val="28"/>
          <w:szCs w:val="28"/>
        </w:rPr>
      </w:pPr>
      <w:r w:rsidRPr="002D0D1C">
        <w:rPr>
          <w:rFonts w:ascii="Times New Roman" w:hAnsi="Times New Roman" w:cs="Times New Roman"/>
          <w:i/>
          <w:color w:val="000000" w:themeColor="text1"/>
          <w:kern w:val="0"/>
          <w:sz w:val="28"/>
          <w:szCs w:val="28"/>
        </w:rPr>
        <w:t>H</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承插口</w:t>
      </w:r>
      <w:r w:rsidRPr="002D0D1C">
        <w:rPr>
          <w:rFonts w:ascii="Times New Roman" w:hAnsi="Times New Roman" w:cs="Times New Roman"/>
          <w:color w:val="000000" w:themeColor="text1"/>
          <w:kern w:val="0"/>
          <w:sz w:val="28"/>
          <w:szCs w:val="28"/>
        </w:rPr>
        <w:t>O</w:t>
      </w:r>
      <w:r w:rsidRPr="002D0D1C">
        <w:rPr>
          <w:rFonts w:ascii="Times New Roman" w:hAnsi="Times New Roman" w:cs="Times New Roman"/>
          <w:color w:val="000000" w:themeColor="text1"/>
          <w:kern w:val="0"/>
          <w:sz w:val="28"/>
          <w:szCs w:val="28"/>
        </w:rPr>
        <w:t>型槽宽</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L</w:t>
      </w:r>
      <w:r w:rsidR="00AF4264" w:rsidRPr="002D0D1C">
        <w:rPr>
          <w:rFonts w:ascii="Times New Roman" w:hAnsi="Times New Roman" w:cs="Times New Roman"/>
          <w:i/>
          <w:color w:val="000000" w:themeColor="text1"/>
          <w:sz w:val="28"/>
          <w:szCs w:val="28"/>
          <w:vertAlign w:val="subscript"/>
        </w:rPr>
        <w:t>b</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主体长度</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L</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铺设长度</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L</w:t>
      </w:r>
      <w:r w:rsidRPr="002D0D1C">
        <w:rPr>
          <w:rFonts w:ascii="Times New Roman" w:hAnsi="Times New Roman" w:cs="Times New Roman"/>
          <w:i/>
          <w:color w:val="000000" w:themeColor="text1"/>
          <w:sz w:val="28"/>
          <w:szCs w:val="28"/>
          <w:vertAlign w:val="subscript"/>
        </w:rPr>
        <w:t>i</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插入长度</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B</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三通支管铺设长度</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B</w:t>
      </w:r>
      <w:r w:rsidR="00AF4264" w:rsidRPr="002D0D1C">
        <w:rPr>
          <w:rFonts w:ascii="Times New Roman" w:hAnsi="Times New Roman" w:cs="Times New Roman"/>
          <w:i/>
          <w:color w:val="000000" w:themeColor="text1"/>
          <w:sz w:val="28"/>
          <w:szCs w:val="28"/>
          <w:vertAlign w:val="subscript"/>
        </w:rPr>
        <w:t>b</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三通支管长度</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B</w:t>
      </w:r>
      <w:r w:rsidRPr="002D0D1C">
        <w:rPr>
          <w:rFonts w:ascii="Times New Roman" w:hAnsi="Times New Roman" w:cs="Times New Roman"/>
          <w:i/>
          <w:color w:val="000000" w:themeColor="text1"/>
          <w:sz w:val="28"/>
          <w:szCs w:val="28"/>
          <w:vertAlign w:val="subscript"/>
        </w:rPr>
        <w:t>i</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三通支管连接长度</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lastRenderedPageBreak/>
        <w:t>b</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沟槽的最小宽度</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D</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w:t>
      </w:r>
      <w:r w:rsidR="00B00F8D" w:rsidRPr="002D0D1C">
        <w:rPr>
          <w:rFonts w:ascii="Times New Roman" w:hAnsi="Times New Roman" w:cs="Times New Roman"/>
          <w:color w:val="000000" w:themeColor="text1"/>
          <w:sz w:val="28"/>
          <w:szCs w:val="28"/>
        </w:rPr>
        <w:t>外</w:t>
      </w:r>
      <w:r w:rsidRPr="002D0D1C">
        <w:rPr>
          <w:rFonts w:ascii="Times New Roman" w:hAnsi="Times New Roman" w:cs="Times New Roman"/>
          <w:color w:val="000000" w:themeColor="text1"/>
          <w:sz w:val="28"/>
          <w:szCs w:val="28"/>
        </w:rPr>
        <w:t>径</w:t>
      </w:r>
    </w:p>
    <w:p w:rsidR="00012974" w:rsidRPr="002D0D1C" w:rsidRDefault="00012974"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d</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管道内径</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s</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管外壁到沟槽壁的距离</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2.2.3</w:t>
      </w:r>
      <w:r w:rsidR="0089765D"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计算参数</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MOP——</w:t>
      </w:r>
      <w:r w:rsidRPr="002D0D1C">
        <w:rPr>
          <w:rFonts w:ascii="Times New Roman" w:hAnsi="Times New Roman" w:cs="Times New Roman"/>
          <w:color w:val="000000" w:themeColor="text1"/>
          <w:sz w:val="28"/>
          <w:szCs w:val="28"/>
        </w:rPr>
        <w:t>管道的最大工作压力</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PN——</w:t>
      </w:r>
      <w:r w:rsidRPr="002D0D1C">
        <w:rPr>
          <w:rFonts w:ascii="Times New Roman" w:hAnsi="Times New Roman" w:cs="Times New Roman"/>
          <w:color w:val="000000" w:themeColor="text1"/>
          <w:sz w:val="28"/>
          <w:szCs w:val="28"/>
        </w:rPr>
        <w:t>管道的公称压力</w:t>
      </w:r>
    </w:p>
    <w:p w:rsidR="00C12902" w:rsidRPr="002D0D1C" w:rsidRDefault="00A6049A" w:rsidP="00C12902">
      <w:pPr>
        <w:jc w:val="left"/>
        <w:outlineLvl w:val="0"/>
        <w:rPr>
          <w:rFonts w:ascii="Times New Roman" w:hAnsi="Times New Roman" w:cs="Times New Roman"/>
          <w:color w:val="000000" w:themeColor="text1"/>
          <w:sz w:val="28"/>
          <w:szCs w:val="28"/>
        </w:rPr>
      </w:pPr>
      <m:oMath>
        <w:bookmarkStart w:id="33" w:name="_Toc468442176"/>
        <w:bookmarkStart w:id="34" w:name="_Toc468443252"/>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P</m:t>
            </m:r>
          </m:e>
          <m:sub>
            <m:r>
              <m:rPr>
                <m:sty m:val="p"/>
              </m:rPr>
              <w:rPr>
                <w:rFonts w:ascii="Cambria Math" w:hAnsi="Times New Roman" w:cs="Times New Roman"/>
                <w:color w:val="000000" w:themeColor="text1"/>
                <w:sz w:val="28"/>
                <w:szCs w:val="28"/>
              </w:rPr>
              <m:t>T</m:t>
            </m:r>
          </m:sub>
        </m:sSub>
      </m:oMath>
      <w:r w:rsidR="00C12902" w:rsidRPr="002D0D1C">
        <w:rPr>
          <w:rFonts w:ascii="Times New Roman" w:hAnsi="Times New Roman" w:cs="Times New Roman"/>
          <w:color w:val="000000" w:themeColor="text1"/>
          <w:sz w:val="28"/>
          <w:szCs w:val="28"/>
        </w:rPr>
        <w:t>——</w:t>
      </w:r>
      <w:r w:rsidR="00C12902" w:rsidRPr="002D0D1C">
        <w:rPr>
          <w:rFonts w:ascii="Times New Roman" w:hAnsi="Times New Roman" w:cs="Times New Roman"/>
          <w:color w:val="000000" w:themeColor="text1"/>
          <w:sz w:val="28"/>
          <w:szCs w:val="28"/>
        </w:rPr>
        <w:t>埋地给水管道对支墩产生的推力</w:t>
      </w:r>
      <w:bookmarkEnd w:id="33"/>
      <w:bookmarkEnd w:id="34"/>
    </w:p>
    <w:p w:rsidR="004A5BA9" w:rsidRPr="002D0D1C" w:rsidRDefault="004A5BA9" w:rsidP="004A5BA9">
      <w:pPr>
        <w:jc w:val="left"/>
        <w:outlineLvl w:val="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q——</w:t>
      </w:r>
      <w:r w:rsidRPr="002D0D1C">
        <w:rPr>
          <w:rFonts w:ascii="Times New Roman" w:hAnsi="Times New Roman" w:cs="Times New Roman"/>
          <w:color w:val="000000" w:themeColor="text1"/>
          <w:sz w:val="28"/>
          <w:szCs w:val="28"/>
        </w:rPr>
        <w:t>允许渗水量</w:t>
      </w:r>
    </w:p>
    <w:p w:rsidR="0064015C" w:rsidRPr="002D0D1C" w:rsidRDefault="0064015C" w:rsidP="0064015C">
      <w:pPr>
        <w:jc w:val="left"/>
        <w:outlineLvl w:val="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SN——</w:t>
      </w:r>
      <w:r w:rsidRPr="002D0D1C">
        <w:rPr>
          <w:rFonts w:ascii="Times New Roman" w:hAnsi="Times New Roman" w:cs="Times New Roman"/>
          <w:color w:val="000000" w:themeColor="text1"/>
          <w:sz w:val="28"/>
          <w:szCs w:val="28"/>
        </w:rPr>
        <w:t>环刚度</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2.2.4</w:t>
      </w:r>
      <w:r w:rsidR="000E1DE6"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计算系数</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380" w:dyaOrig="360">
          <v:shape id="_x0000_i1032" type="#_x0000_t75" style="width:19.05pt;height:18.35pt" o:ole="" o:bullet="t">
            <v:imagedata r:id="rId32" o:title=""/>
          </v:shape>
          <o:OLEObject Type="Embed" ProgID="Equation.3" ShapeID="_x0000_i1032" DrawAspect="Content" ObjectID="_1546758061" r:id="rId33"/>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管壁截面设计稳定性系数</w:t>
      </w:r>
    </w:p>
    <w:p w:rsidR="00C12902" w:rsidRPr="002D0D1C" w:rsidRDefault="00C12902" w:rsidP="00C12902">
      <w:pPr>
        <w:ind w:left="1364" w:hangingChars="487" w:hanging="1364"/>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6"/>
          <w:sz w:val="28"/>
          <w:szCs w:val="28"/>
        </w:rPr>
        <w:object w:dxaOrig="200" w:dyaOrig="220">
          <v:shape id="_x0000_i1033" type="#_x0000_t75" style="width:10.6pt;height:10.6pt" o:ole="">
            <v:imagedata r:id="rId34" o:title=""/>
          </v:shape>
          <o:OLEObject Type="Embed" ProgID="Equation.3" ShapeID="_x0000_i1033" DrawAspect="Content" ObjectID="_1546758062" r:id="rId35"/>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管壁失稳时的折绉波数</w:t>
      </w:r>
    </w:p>
    <w:p w:rsidR="00C12902" w:rsidRPr="002D0D1C" w:rsidRDefault="00C12902" w:rsidP="00C12902">
      <w:pPr>
        <w:ind w:leftChars="1" w:left="1612" w:hangingChars="575" w:hanging="1610"/>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279" w:dyaOrig="360">
          <v:shape id="_x0000_i1034" type="#_x0000_t75" style="width:14.8pt;height:18.35pt" o:ole="">
            <v:imagedata r:id="rId36" o:title=""/>
          </v:shape>
          <o:OLEObject Type="Embed" ProgID="Equation.3" ShapeID="_x0000_i1034" DrawAspect="Content" ObjectID="_1546758063" r:id="rId37"/>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竖向压力作用下柔性管的竖向变形系数</w:t>
      </w:r>
    </w:p>
    <w:p w:rsidR="00C12902" w:rsidRPr="002D0D1C" w:rsidRDefault="00C12902" w:rsidP="00C12902">
      <w:pPr>
        <w:ind w:leftChars="1" w:left="1612" w:hangingChars="575" w:hanging="1610"/>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4"/>
          <w:sz w:val="28"/>
          <w:szCs w:val="28"/>
        </w:rPr>
        <w:object w:dxaOrig="320" w:dyaOrig="380">
          <v:shape id="_x0000_i1035" type="#_x0000_t75" style="width:14.8pt;height:19.05pt" o:ole="">
            <v:imagedata r:id="rId38" o:title=""/>
          </v:shape>
          <o:OLEObject Type="Embed" ProgID="Equation.3" ShapeID="_x0000_i1035" DrawAspect="Content" ObjectID="_1546758064" r:id="rId39"/>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地面作用传递至管顶压力的准永久值系数</w:t>
      </w:r>
    </w:p>
    <w:p w:rsidR="006D5192" w:rsidRPr="002D0D1C" w:rsidRDefault="006D5192" w:rsidP="006D519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0"/>
          <w:sz w:val="28"/>
          <w:szCs w:val="28"/>
        </w:rPr>
        <w:object w:dxaOrig="320" w:dyaOrig="360">
          <v:shape id="_x0000_i1036" type="#_x0000_t75" style="width:15.55pt;height:19.05pt" o:ole="">
            <v:imagedata r:id="rId40" o:title=""/>
          </v:shape>
          <o:OLEObject Type="Embed" ProgID="Equation.3" ShapeID="_x0000_i1036" DrawAspect="Content" ObjectID="_1546758065" r:id="rId41"/>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变形滞后效应系数</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f</w:t>
      </w:r>
      <w:r w:rsidRPr="002D0D1C">
        <w:rPr>
          <w:rFonts w:ascii="Times New Roman" w:hAnsi="Times New Roman" w:cs="Times New Roman"/>
          <w:color w:val="000000" w:themeColor="text1"/>
          <w:sz w:val="28"/>
          <w:szCs w:val="28"/>
          <w:vertAlign w:val="subscript"/>
        </w:rPr>
        <w:t>t</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管道的温度对压力的折减系数</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F</w:t>
      </w:r>
      <w:r w:rsidRPr="002D0D1C">
        <w:rPr>
          <w:rFonts w:ascii="Times New Roman" w:hAnsi="Times New Roman" w:cs="Times New Roman"/>
          <w:color w:val="000000" w:themeColor="text1"/>
          <w:sz w:val="28"/>
          <w:szCs w:val="28"/>
          <w:vertAlign w:val="subscript"/>
        </w:rPr>
        <w:t>wd,k</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管道的设计内水压力标准值</w:t>
      </w:r>
    </w:p>
    <w:p w:rsidR="00C12902" w:rsidRPr="00AB4128" w:rsidRDefault="00C12902" w:rsidP="00C12902">
      <w:pPr>
        <w:jc w:val="left"/>
        <w:rPr>
          <w:rFonts w:ascii="Times New Roman" w:hAnsi="Times New Roman" w:cs="Times New Roman"/>
          <w:color w:val="000000" w:themeColor="text1"/>
          <w:sz w:val="28"/>
          <w:szCs w:val="28"/>
        </w:rPr>
      </w:pPr>
      <w:r w:rsidRPr="00AB4128">
        <w:rPr>
          <w:rFonts w:ascii="Times New Roman" w:hAnsi="Times New Roman" w:cs="Times New Roman"/>
          <w:i/>
          <w:color w:val="000000" w:themeColor="text1"/>
          <w:sz w:val="28"/>
          <w:szCs w:val="28"/>
        </w:rPr>
        <w:t>F</w:t>
      </w:r>
      <w:r w:rsidRPr="00AB4128">
        <w:rPr>
          <w:rFonts w:ascii="Times New Roman" w:hAnsi="Times New Roman" w:cs="Times New Roman"/>
          <w:color w:val="000000" w:themeColor="text1"/>
          <w:sz w:val="28"/>
          <w:szCs w:val="28"/>
          <w:vertAlign w:val="subscript"/>
        </w:rPr>
        <w:t>wk</w:t>
      </w:r>
      <w:r w:rsidRPr="00AB4128">
        <w:rPr>
          <w:rFonts w:ascii="Times New Roman" w:hAnsi="Times New Roman" w:cs="Times New Roman"/>
          <w:color w:val="000000" w:themeColor="text1"/>
          <w:sz w:val="28"/>
          <w:szCs w:val="28"/>
        </w:rPr>
        <w:t>——</w:t>
      </w:r>
      <w:r w:rsidRPr="00AB4128">
        <w:rPr>
          <w:rFonts w:ascii="Times New Roman" w:hAnsi="Times New Roman" w:cs="Times New Roman"/>
          <w:color w:val="000000" w:themeColor="text1"/>
          <w:sz w:val="28"/>
          <w:szCs w:val="28"/>
        </w:rPr>
        <w:t>管道的工作压力标准值</w:t>
      </w:r>
    </w:p>
    <w:p w:rsidR="00494DDD" w:rsidRPr="00AB4128" w:rsidRDefault="00494DDD" w:rsidP="00494DDD">
      <w:pPr>
        <w:ind w:leftChars="-1" w:left="849" w:hangingChars="304" w:hanging="851"/>
        <w:rPr>
          <w:rFonts w:ascii="Times New Roman" w:hAnsi="Times New Roman" w:cs="Times New Roman"/>
          <w:color w:val="000000" w:themeColor="text1"/>
          <w:kern w:val="0"/>
          <w:sz w:val="28"/>
          <w:szCs w:val="28"/>
        </w:rPr>
      </w:pPr>
      <w:r w:rsidRPr="00AB4128">
        <w:rPr>
          <w:rFonts w:ascii="Times New Roman" w:hAnsi="Times New Roman" w:cs="Times New Roman"/>
          <w:i/>
          <w:color w:val="000000" w:themeColor="text1"/>
          <w:kern w:val="0"/>
          <w:sz w:val="28"/>
          <w:szCs w:val="28"/>
        </w:rPr>
        <w:t>K</w:t>
      </w:r>
      <w:r w:rsidRPr="00AB4128">
        <w:rPr>
          <w:rFonts w:ascii="Times New Roman" w:hAnsi="Times New Roman" w:cs="Times New Roman"/>
          <w:i/>
          <w:color w:val="000000" w:themeColor="text1"/>
          <w:kern w:val="0"/>
          <w:sz w:val="28"/>
          <w:szCs w:val="28"/>
          <w:vertAlign w:val="subscript"/>
        </w:rPr>
        <w:t>f</w:t>
      </w:r>
      <w:r w:rsidRPr="00AB4128">
        <w:rPr>
          <w:rFonts w:ascii="Times New Roman" w:hAnsi="Times New Roman" w:cs="Times New Roman"/>
          <w:color w:val="000000" w:themeColor="text1"/>
          <w:sz w:val="28"/>
          <w:szCs w:val="28"/>
        </w:rPr>
        <w:t>——</w:t>
      </w:r>
      <w:r w:rsidRPr="00AB4128">
        <w:rPr>
          <w:rFonts w:ascii="Times New Roman" w:hAnsi="Times New Roman" w:cs="Times New Roman"/>
          <w:color w:val="000000" w:themeColor="text1"/>
          <w:kern w:val="0"/>
          <w:sz w:val="28"/>
          <w:szCs w:val="28"/>
        </w:rPr>
        <w:t>抗浮稳定性抗力系数</w:t>
      </w:r>
    </w:p>
    <w:p w:rsidR="00494DDD" w:rsidRPr="00AB4128" w:rsidRDefault="00494DDD" w:rsidP="00494DDD">
      <w:pPr>
        <w:ind w:leftChars="5" w:left="850" w:hangingChars="300" w:hanging="840"/>
        <w:rPr>
          <w:rFonts w:ascii="Times New Roman" w:hAnsi="Times New Roman" w:cs="Times New Roman"/>
          <w:color w:val="000000" w:themeColor="text1"/>
          <w:kern w:val="0"/>
          <w:sz w:val="28"/>
          <w:szCs w:val="28"/>
        </w:rPr>
      </w:pPr>
      <w:r w:rsidRPr="00AB4128">
        <w:rPr>
          <w:rFonts w:ascii="Times New Roman" w:hAnsi="Times New Roman" w:cs="Times New Roman"/>
          <w:color w:val="000000" w:themeColor="text1"/>
          <w:kern w:val="0"/>
          <w:sz w:val="28"/>
          <w:szCs w:val="28"/>
        </w:rPr>
        <w:object w:dxaOrig="360" w:dyaOrig="260">
          <v:shape id="_x0000_i1037" type="#_x0000_t75" style="width:19.75pt;height:14.1pt" o:ole="">
            <v:imagedata r:id="rId42" o:title=""/>
          </v:shape>
          <o:OLEObject Type="Embed" ProgID="Equation.3" ShapeID="_x0000_i1037" DrawAspect="Content" ObjectID="_1546758066" r:id="rId43"/>
        </w:object>
      </w:r>
      <w:r w:rsidRPr="00AB4128">
        <w:rPr>
          <w:rFonts w:ascii="Times New Roman" w:hAnsi="Times New Roman" w:cs="Times New Roman"/>
          <w:color w:val="000000" w:themeColor="text1"/>
          <w:sz w:val="28"/>
          <w:szCs w:val="28"/>
        </w:rPr>
        <w:t>——</w:t>
      </w:r>
      <w:r w:rsidRPr="00AB4128">
        <w:rPr>
          <w:rFonts w:ascii="Times New Roman" w:hAnsi="Times New Roman" w:cs="Times New Roman"/>
          <w:color w:val="000000" w:themeColor="text1"/>
          <w:kern w:val="0"/>
          <w:sz w:val="28"/>
          <w:szCs w:val="28"/>
        </w:rPr>
        <w:t>环向稳定性抗力系数</w:t>
      </w:r>
    </w:p>
    <w:p w:rsidR="00494DDD" w:rsidRPr="002D0D1C" w:rsidRDefault="00494DDD" w:rsidP="00494DDD">
      <w:pPr>
        <w:ind w:leftChars="5" w:left="850" w:hangingChars="300" w:hanging="840"/>
        <w:rPr>
          <w:rFonts w:ascii="Times New Roman" w:hAnsi="Times New Roman" w:cs="Times New Roman"/>
          <w:color w:val="000000" w:themeColor="text1"/>
          <w:kern w:val="0"/>
          <w:sz w:val="28"/>
          <w:szCs w:val="28"/>
        </w:rPr>
      </w:pPr>
      <w:r w:rsidRPr="00AB4128">
        <w:rPr>
          <w:rFonts w:ascii="Times New Roman" w:hAnsi="Times New Roman" w:cs="Times New Roman"/>
          <w:color w:val="000000" w:themeColor="text1"/>
          <w:kern w:val="0"/>
          <w:sz w:val="28"/>
          <w:szCs w:val="28"/>
        </w:rPr>
        <w:object w:dxaOrig="279" w:dyaOrig="260">
          <v:shape id="_x0000_i1038" type="#_x0000_t75" style="width:14.8pt;height:14.1pt" o:ole="">
            <v:imagedata r:id="rId44" o:title=""/>
          </v:shape>
          <o:OLEObject Type="Embed" ProgID="Equation.3" ShapeID="_x0000_i1038" DrawAspect="Content" ObjectID="_1546758067" r:id="rId45"/>
        </w:object>
      </w:r>
      <w:r w:rsidRPr="00AB4128">
        <w:rPr>
          <w:rFonts w:ascii="Times New Roman" w:hAnsi="Times New Roman" w:cs="Times New Roman"/>
          <w:color w:val="000000" w:themeColor="text1"/>
          <w:sz w:val="28"/>
          <w:szCs w:val="28"/>
        </w:rPr>
        <w:t>——</w:t>
      </w:r>
      <w:r w:rsidRPr="00AB4128">
        <w:rPr>
          <w:rFonts w:ascii="Times New Roman" w:hAnsi="Times New Roman" w:cs="Times New Roman"/>
          <w:color w:val="000000" w:themeColor="text1"/>
          <w:kern w:val="0"/>
          <w:sz w:val="28"/>
          <w:szCs w:val="28"/>
        </w:rPr>
        <w:t>稳定性抗力系数</w:t>
      </w:r>
    </w:p>
    <w:p w:rsidR="00C12902" w:rsidRPr="002D0D1C" w:rsidRDefault="00C12902" w:rsidP="00C12902">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position w:val="-12"/>
          <w:sz w:val="28"/>
          <w:szCs w:val="28"/>
        </w:rPr>
        <w:object w:dxaOrig="279" w:dyaOrig="360">
          <v:shape id="_x0000_i1039" type="#_x0000_t75" style="width:14.8pt;height:18.35pt" o:ole="">
            <v:imagedata r:id="rId46" o:title=""/>
          </v:shape>
          <o:OLEObject Type="Embed" ProgID="Equation.3" ShapeID="_x0000_i1039" DrawAspect="Content" ObjectID="_1546758068" r:id="rId47"/>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kern w:val="0"/>
          <w:sz w:val="28"/>
          <w:szCs w:val="28"/>
        </w:rPr>
        <w:t>管道的重要性系数</w:t>
      </w:r>
    </w:p>
    <w:p w:rsidR="00C12902" w:rsidRPr="002D0D1C" w:rsidRDefault="00C12902" w:rsidP="00C12902">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pacing w:val="20"/>
          <w:position w:val="-4"/>
          <w:sz w:val="28"/>
          <w:szCs w:val="28"/>
        </w:rPr>
        <w:object w:dxaOrig="220" w:dyaOrig="260">
          <v:shape id="_x0000_i1040" type="#_x0000_t75" style="width:10.6pt;height:14.1pt" o:ole="">
            <v:imagedata r:id="rId48" o:title=""/>
          </v:shape>
          <o:OLEObject Type="Embed" ProgID="Equation.3" ShapeID="_x0000_i1040" DrawAspect="Content" ObjectID="_1546758069" r:id="rId49"/>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kern w:val="0"/>
          <w:sz w:val="28"/>
          <w:szCs w:val="28"/>
        </w:rPr>
        <w:t>在设计内水压力作用下作用效应组合的设计值</w:t>
      </w:r>
    </w:p>
    <w:p w:rsidR="00C12902" w:rsidRPr="002D0D1C" w:rsidRDefault="00C12902" w:rsidP="00C12902">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pacing w:val="20"/>
          <w:position w:val="-4"/>
          <w:sz w:val="28"/>
          <w:szCs w:val="28"/>
        </w:rPr>
        <w:object w:dxaOrig="240" w:dyaOrig="260">
          <v:shape id="_x0000_i1041" type="#_x0000_t75" style="width:14.1pt;height:14.1pt" o:ole="">
            <v:imagedata r:id="rId50" o:title=""/>
          </v:shape>
          <o:OLEObject Type="Embed" ProgID="Equation.3" ShapeID="_x0000_i1041" DrawAspect="Content" ObjectID="_1546758070" r:id="rId51"/>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kern w:val="0"/>
          <w:sz w:val="28"/>
          <w:szCs w:val="28"/>
        </w:rPr>
        <w:t>管道结构的抗力强度设计值</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241300" cy="241300"/>
            <wp:effectExtent l="19050" t="0" r="635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2"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管道结构自重作用分项系数</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4"/>
          <w:sz w:val="28"/>
          <w:szCs w:val="28"/>
        </w:rPr>
        <w:drawing>
          <wp:inline distT="0" distB="0" distL="0" distR="0">
            <wp:extent cx="342900" cy="260350"/>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3" cstate="print"/>
                    <a:srcRect/>
                    <a:stretch>
                      <a:fillRect/>
                    </a:stretch>
                  </pic:blipFill>
                  <pic:spPr bwMode="auto">
                    <a:xfrm>
                      <a:off x="0" y="0"/>
                      <a:ext cx="342900" cy="26035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竖向和侧向水土压力作用分项系数</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279400" cy="241300"/>
            <wp:effectExtent l="19050" t="0" r="635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4" cstate="print"/>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管内水重作用分项系数</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4"/>
          <w:sz w:val="28"/>
          <w:szCs w:val="28"/>
        </w:rPr>
        <w:drawing>
          <wp:inline distT="0" distB="0" distL="0" distR="0">
            <wp:extent cx="196850" cy="247650"/>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5" cstate="print"/>
                    <a:srcRect/>
                    <a:stretch>
                      <a:fillRect/>
                    </a:stretch>
                  </pic:blipFill>
                  <pic:spPr bwMode="auto">
                    <a:xfrm>
                      <a:off x="0" y="0"/>
                      <a:ext cx="196850" cy="24765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可变作用的分项系数</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0"/>
          <w:sz w:val="28"/>
          <w:szCs w:val="28"/>
        </w:rPr>
        <w:drawing>
          <wp:inline distT="0" distB="0" distL="0" distR="0">
            <wp:extent cx="209550" cy="19050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6"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2"/>
          <w:sz w:val="28"/>
          <w:szCs w:val="28"/>
        </w:rPr>
        <w:drawing>
          <wp:inline distT="0" distB="0" distL="0" distR="0">
            <wp:extent cx="279400" cy="241300"/>
            <wp:effectExtent l="0" t="0" r="635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7" cstate="print"/>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0"/>
          <w:sz w:val="28"/>
          <w:szCs w:val="28"/>
        </w:rPr>
        <w:drawing>
          <wp:inline distT="0" distB="0" distL="0" distR="0">
            <wp:extent cx="266700" cy="1905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8" cstate="print"/>
                    <a:srcRect/>
                    <a:stretch>
                      <a:fillRect/>
                    </a:stretch>
                  </pic:blipFill>
                  <pic:spPr bwMode="auto">
                    <a:xfrm>
                      <a:off x="0" y="0"/>
                      <a:ext cx="266700" cy="1905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分别为管道结构自重、竖向和侧面土压力及管内水重的作用效应系数</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317500" cy="19685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9" cstate="print"/>
                    <a:srcRect/>
                    <a:stretch>
                      <a:fillRect/>
                    </a:stretch>
                  </pic:blipFill>
                  <pic:spPr bwMode="auto">
                    <a:xfrm>
                      <a:off x="0" y="0"/>
                      <a:ext cx="317500" cy="19685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2"/>
          <w:sz w:val="28"/>
          <w:szCs w:val="28"/>
        </w:rPr>
        <w:drawing>
          <wp:inline distT="0" distB="0" distL="0" distR="0">
            <wp:extent cx="247650" cy="19685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0" cstate="print"/>
                    <a:srcRect/>
                    <a:stretch>
                      <a:fillRect/>
                    </a:stretch>
                  </pic:blipFill>
                  <pic:spPr bwMode="auto">
                    <a:xfrm>
                      <a:off x="0" y="0"/>
                      <a:ext cx="247650" cy="19685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2"/>
          <w:sz w:val="28"/>
          <w:szCs w:val="28"/>
        </w:rPr>
        <w:drawing>
          <wp:inline distT="0" distB="0" distL="0" distR="0">
            <wp:extent cx="247650" cy="19685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cstate="print"/>
                    <a:srcRect/>
                    <a:stretch>
                      <a:fillRect/>
                    </a:stretch>
                  </pic:blipFill>
                  <pic:spPr bwMode="auto">
                    <a:xfrm>
                      <a:off x="0" y="0"/>
                      <a:ext cx="247650" cy="19685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分别为内水压力、地面车辆荷载、地面堆积荷载</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260350" cy="241300"/>
            <wp:effectExtent l="0" t="0" r="635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2" cstate="print"/>
                    <a:srcRect/>
                    <a:stretch>
                      <a:fillRect/>
                    </a:stretch>
                  </pic:blipFill>
                  <pic:spPr bwMode="auto">
                    <a:xfrm>
                      <a:off x="0" y="0"/>
                      <a:ext cx="26035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管道结构自重标准值</w:t>
      </w:r>
    </w:p>
    <w:p w:rsidR="00C12902" w:rsidRPr="002D0D1C" w:rsidRDefault="00C12902" w:rsidP="00C12902">
      <w:pPr>
        <w:jc w:val="left"/>
        <w:rPr>
          <w:rFonts w:ascii="Times New Roman" w:hAnsi="Times New Roman" w:cs="Times New Roman"/>
          <w:color w:val="000000" w:themeColor="text1"/>
          <w:sz w:val="28"/>
          <w:szCs w:val="28"/>
        </w:rPr>
      </w:pPr>
      <w:r w:rsidRPr="00AB4128">
        <w:rPr>
          <w:rFonts w:ascii="Times New Roman" w:hAnsi="Times New Roman" w:cs="Times New Roman"/>
          <w:noProof/>
          <w:color w:val="000000" w:themeColor="text1"/>
          <w:position w:val="-14"/>
          <w:sz w:val="28"/>
          <w:szCs w:val="28"/>
        </w:rPr>
        <w:drawing>
          <wp:inline distT="0" distB="0" distL="0" distR="0">
            <wp:extent cx="292100" cy="247650"/>
            <wp:effectExtent l="1905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3" cstate="print"/>
                    <a:srcRect/>
                    <a:stretch>
                      <a:fillRect/>
                    </a:stretch>
                  </pic:blipFill>
                  <pic:spPr bwMode="auto">
                    <a:xfrm>
                      <a:off x="0" y="0"/>
                      <a:ext cx="292100" cy="247650"/>
                    </a:xfrm>
                    <a:prstGeom prst="rect">
                      <a:avLst/>
                    </a:prstGeom>
                    <a:noFill/>
                    <a:ln w="9525">
                      <a:noFill/>
                      <a:miter lim="800000"/>
                      <a:headEnd/>
                      <a:tailEnd/>
                    </a:ln>
                  </pic:spPr>
                </pic:pic>
              </a:graphicData>
            </a:graphic>
          </wp:inline>
        </w:drawing>
      </w:r>
      <w:r w:rsidRPr="00AB4128">
        <w:rPr>
          <w:rFonts w:ascii="Times New Roman" w:hAnsi="Times New Roman" w:cs="Times New Roman"/>
          <w:color w:val="000000" w:themeColor="text1"/>
          <w:sz w:val="28"/>
          <w:szCs w:val="28"/>
        </w:rPr>
        <w:t>——</w:t>
      </w:r>
      <w:r w:rsidRPr="00AB4128">
        <w:rPr>
          <w:rFonts w:ascii="Times New Roman" w:hAnsi="Times New Roman" w:cs="Times New Roman"/>
          <w:color w:val="000000" w:themeColor="text1"/>
          <w:sz w:val="28"/>
          <w:szCs w:val="28"/>
        </w:rPr>
        <w:t>竖向和侧向水土压力标准值</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266700" cy="24130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4" cstate="print"/>
                    <a:srcRect/>
                    <a:stretch>
                      <a:fillRect/>
                    </a:stretch>
                  </pic:blipFill>
                  <pic:spPr bwMode="auto">
                    <a:xfrm>
                      <a:off x="0" y="0"/>
                      <a:ext cx="26670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管内水重标准值</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4"/>
          <w:sz w:val="28"/>
          <w:szCs w:val="28"/>
        </w:rPr>
        <w:drawing>
          <wp:inline distT="0" distB="0" distL="0" distR="0">
            <wp:extent cx="336550" cy="247650"/>
            <wp:effectExtent l="0" t="0" r="635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5" cstate="print"/>
                    <a:srcRect/>
                    <a:stretch>
                      <a:fillRect/>
                    </a:stretch>
                  </pic:blipFill>
                  <pic:spPr bwMode="auto">
                    <a:xfrm>
                      <a:off x="0" y="0"/>
                      <a:ext cx="336550" cy="24765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管内</w:t>
      </w:r>
      <w:r w:rsidR="0008039F" w:rsidRPr="002D0D1C">
        <w:rPr>
          <w:rFonts w:ascii="Times New Roman" w:hAnsi="Times New Roman" w:cs="Times New Roman"/>
          <w:color w:val="000000" w:themeColor="text1"/>
          <w:sz w:val="28"/>
          <w:szCs w:val="28"/>
        </w:rPr>
        <w:t>设计</w:t>
      </w:r>
      <w:r w:rsidRPr="002D0D1C">
        <w:rPr>
          <w:rFonts w:ascii="Times New Roman" w:hAnsi="Times New Roman" w:cs="Times New Roman"/>
          <w:color w:val="000000" w:themeColor="text1"/>
          <w:sz w:val="28"/>
          <w:szCs w:val="28"/>
        </w:rPr>
        <w:t>水压力标准值</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209550" cy="241300"/>
            <wp:effectExtent l="1905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6" cstate="print"/>
                    <a:srcRect/>
                    <a:stretch>
                      <a:fillRect/>
                    </a:stretch>
                  </pic:blipFill>
                  <pic:spPr bwMode="auto">
                    <a:xfrm>
                      <a:off x="0" y="0"/>
                      <a:ext cx="20955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0064015C" w:rsidRPr="002D0D1C">
        <w:rPr>
          <w:rFonts w:ascii="Times New Roman" w:hAnsi="Times New Roman" w:cs="Times New Roman"/>
          <w:color w:val="000000" w:themeColor="text1"/>
          <w:sz w:val="28"/>
          <w:szCs w:val="28"/>
        </w:rPr>
        <w:t>车辆</w:t>
      </w:r>
      <w:r w:rsidRPr="002D0D1C">
        <w:rPr>
          <w:rFonts w:ascii="Times New Roman" w:hAnsi="Times New Roman" w:cs="Times New Roman"/>
          <w:color w:val="000000" w:themeColor="text1"/>
          <w:sz w:val="28"/>
          <w:szCs w:val="28"/>
        </w:rPr>
        <w:t>荷载产生的竖向压力标准值</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247650" cy="241300"/>
            <wp:effectExtent l="1905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7" cstate="print"/>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地面堆积荷载作用标准值</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184150" cy="241300"/>
            <wp:effectExtent l="0" t="0" r="635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8" cstate="print"/>
                    <a:srcRect/>
                    <a:stretch>
                      <a:fillRect/>
                    </a:stretch>
                  </pic:blipFill>
                  <pic:spPr bwMode="auto">
                    <a:xfrm>
                      <a:off x="0" y="0"/>
                      <a:ext cx="18415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可变荷载组合系数</w:t>
      </w:r>
    </w:p>
    <w:p w:rsidR="00C12902" w:rsidRPr="002D0D1C" w:rsidRDefault="00C12902" w:rsidP="00C12902">
      <w:pPr>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320" w:dyaOrig="380">
          <v:shape id="_x0000_i1042" type="#_x0000_t75" style="width:18.35pt;height:19.75pt" o:ole="">
            <v:imagedata r:id="rId69" o:title=""/>
          </v:shape>
          <o:OLEObject Type="Embed" ProgID="Equation.3" ShapeID="_x0000_i1042" DrawAspect="Content" ObjectID="_1546758071" r:id="rId70"/>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在设计内水压力作用下管壁截面土的环向应力设计值</w:t>
      </w:r>
    </w:p>
    <w:p w:rsidR="00B34FC9" w:rsidRPr="002D0D1C" w:rsidRDefault="00B34FC9" w:rsidP="00C12902">
      <w:pPr>
        <w:jc w:val="left"/>
        <w:rPr>
          <w:rFonts w:ascii="Times New Roman" w:hAnsi="Times New Roman" w:cs="Times New Roman"/>
          <w:color w:val="000000" w:themeColor="text1"/>
          <w:position w:val="-12"/>
          <w:sz w:val="28"/>
          <w:szCs w:val="28"/>
        </w:rPr>
      </w:pPr>
      <w:r w:rsidRPr="002D0D1C">
        <w:rPr>
          <w:rFonts w:ascii="Times New Roman" w:hAnsi="Times New Roman" w:cs="Times New Roman"/>
          <w:color w:val="000000" w:themeColor="text1"/>
          <w:position w:val="-12"/>
          <w:sz w:val="28"/>
          <w:szCs w:val="28"/>
        </w:rPr>
        <w:object w:dxaOrig="300" w:dyaOrig="360">
          <v:shape id="_x0000_i1043" type="#_x0000_t75" style="width:14.8pt;height:18.35pt" o:ole="">
            <v:imagedata r:id="rId71" o:title=""/>
          </v:shape>
          <o:OLEObject Type="Embed" ProgID="Equation.3" ShapeID="_x0000_i1043" DrawAspect="Content" ObjectID="_1546758072" r:id="rId72"/>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管材环向长期抗拉强度设计值</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0"/>
          <w:sz w:val="28"/>
          <w:szCs w:val="28"/>
        </w:rPr>
        <w:object w:dxaOrig="240" w:dyaOrig="320">
          <v:shape id="_x0000_i1044" type="#_x0000_t75" style="width:12pt;height:18.35pt" o:ole="">
            <v:imagedata r:id="rId73" o:title=""/>
          </v:shape>
          <o:OLEObject Type="Embed" ProgID="Equation.3" ShapeID="_x0000_i1044" DrawAspect="Content" ObjectID="_1546758073" r:id="rId74"/>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管材环向长期抗拉强度标准值</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4"/>
          <w:sz w:val="28"/>
          <w:szCs w:val="28"/>
        </w:rPr>
        <w:object w:dxaOrig="460" w:dyaOrig="380">
          <v:shape id="_x0000_i1045" type="#_x0000_t75" style="width:24pt;height:19.05pt" o:ole="">
            <v:imagedata r:id="rId75" o:title=""/>
          </v:shape>
          <o:OLEObject Type="Embed" ProgID="Equation.3" ShapeID="_x0000_i1045" DrawAspect="Content" ObjectID="_1546758074" r:id="rId76"/>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管壁截面失稳临界压力标准值</w:t>
      </w:r>
    </w:p>
    <w:p w:rsidR="00C12902" w:rsidRPr="002D0D1C" w:rsidRDefault="00C12902" w:rsidP="00C1290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360" w:dyaOrig="360">
          <v:shape id="_x0000_i1046" type="#_x0000_t75" style="width:18.35pt;height:18.35pt" o:ole="">
            <v:imagedata r:id="rId77" o:title=""/>
          </v:shape>
          <o:OLEObject Type="Embed" ProgID="Equation.3" ShapeID="_x0000_i1046" DrawAspect="Content" ObjectID="_1546758075" r:id="rId78"/>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管内真空压力标准值</w:t>
      </w:r>
    </w:p>
    <w:p w:rsidR="00C12902" w:rsidRPr="002D0D1C" w:rsidRDefault="00C12902" w:rsidP="00C12902">
      <w:pPr>
        <w:rPr>
          <w:rFonts w:ascii="Times New Roman" w:hAnsi="Times New Roman" w:cs="Times New Roman"/>
          <w:color w:val="000000" w:themeColor="text1"/>
          <w:sz w:val="28"/>
          <w:szCs w:val="28"/>
        </w:rPr>
      </w:pPr>
      <w:r w:rsidRPr="00AB4128">
        <w:rPr>
          <w:rFonts w:ascii="Times New Roman" w:hAnsi="Times New Roman" w:cs="Times New Roman"/>
          <w:color w:val="000000" w:themeColor="text1"/>
          <w:position w:val="-14"/>
          <w:sz w:val="28"/>
          <w:szCs w:val="28"/>
        </w:rPr>
        <w:object w:dxaOrig="460" w:dyaOrig="380">
          <v:shape id="_x0000_i1047" type="#_x0000_t75" style="width:24pt;height:19.05pt" o:ole="">
            <v:imagedata r:id="rId79" o:title=""/>
          </v:shape>
          <o:OLEObject Type="Embed" ProgID="Equation.3" ShapeID="_x0000_i1047" DrawAspect="Content" ObjectID="_1546758076" r:id="rId80"/>
        </w:object>
      </w:r>
      <w:r w:rsidRPr="00AB4128">
        <w:rPr>
          <w:rFonts w:ascii="Times New Roman" w:hAnsi="Times New Roman" w:cs="Times New Roman"/>
          <w:color w:val="000000" w:themeColor="text1"/>
          <w:sz w:val="28"/>
          <w:szCs w:val="28"/>
        </w:rPr>
        <w:t>——</w:t>
      </w:r>
      <w:r w:rsidRPr="00AB4128">
        <w:rPr>
          <w:rFonts w:ascii="Times New Roman" w:hAnsi="Times New Roman" w:cs="Times New Roman"/>
          <w:color w:val="000000" w:themeColor="text1"/>
          <w:sz w:val="28"/>
          <w:szCs w:val="28"/>
        </w:rPr>
        <w:t>管外水土压力标准值</w:t>
      </w:r>
    </w:p>
    <w:p w:rsidR="00183A79" w:rsidRPr="002D0D1C" w:rsidRDefault="00C12902" w:rsidP="00C12902">
      <w:pPr>
        <w:widowControl/>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320" w:dyaOrig="360">
          <v:shape id="_x0000_i1048" type="#_x0000_t75" style="width:14.8pt;height:18.35pt" o:ole="">
            <v:imagedata r:id="rId81" o:title=""/>
          </v:shape>
          <o:OLEObject Type="Embed" ProgID="Equation.3" ShapeID="_x0000_i1048" DrawAspect="Content" ObjectID="_1546758077" r:id="rId82"/>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地面堆载或车辆轮压传至管顶的压力标准值</w:t>
      </w:r>
    </w:p>
    <w:p w:rsidR="00494DDD" w:rsidRPr="002D0D1C" w:rsidRDefault="00494DDD">
      <w:pPr>
        <w:widowControl/>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br w:type="page"/>
      </w:r>
    </w:p>
    <w:p w:rsidR="00515042" w:rsidRPr="002D0D1C" w:rsidRDefault="00515042" w:rsidP="00AF5811">
      <w:pPr>
        <w:pStyle w:val="1"/>
        <w:rPr>
          <w:color w:val="000000" w:themeColor="text1"/>
        </w:rPr>
      </w:pPr>
      <w:bookmarkStart w:id="35" w:name="_Toc462169941"/>
      <w:bookmarkStart w:id="36" w:name="_Toc462170006"/>
      <w:bookmarkStart w:id="37" w:name="_Toc468443253"/>
      <w:r w:rsidRPr="002D0D1C">
        <w:rPr>
          <w:color w:val="000000" w:themeColor="text1"/>
        </w:rPr>
        <w:lastRenderedPageBreak/>
        <w:t xml:space="preserve">3 </w:t>
      </w:r>
      <w:r w:rsidRPr="002D0D1C">
        <w:rPr>
          <w:color w:val="000000" w:themeColor="text1"/>
        </w:rPr>
        <w:t>管材及管件</w:t>
      </w:r>
      <w:bookmarkEnd w:id="35"/>
      <w:bookmarkEnd w:id="36"/>
      <w:bookmarkEnd w:id="37"/>
    </w:p>
    <w:p w:rsidR="00515042" w:rsidRPr="002D0D1C" w:rsidRDefault="00515042" w:rsidP="00AF5811">
      <w:pPr>
        <w:pStyle w:val="2"/>
        <w:rPr>
          <w:rFonts w:ascii="Times New Roman" w:hAnsi="Times New Roman"/>
          <w:color w:val="000000" w:themeColor="text1"/>
        </w:rPr>
      </w:pPr>
      <w:bookmarkStart w:id="38" w:name="_Toc462169942"/>
      <w:bookmarkStart w:id="39" w:name="_Toc462170007"/>
      <w:bookmarkStart w:id="40" w:name="_Toc468443254"/>
      <w:r w:rsidRPr="002D0D1C">
        <w:rPr>
          <w:rFonts w:ascii="Times New Roman" w:hAnsi="Times New Roman"/>
          <w:color w:val="000000" w:themeColor="text1"/>
        </w:rPr>
        <w:t xml:space="preserve">3.1 </w:t>
      </w:r>
      <w:r w:rsidRPr="002D0D1C">
        <w:rPr>
          <w:rFonts w:ascii="Times New Roman"/>
          <w:color w:val="000000" w:themeColor="text1"/>
        </w:rPr>
        <w:t>管材</w:t>
      </w:r>
      <w:bookmarkEnd w:id="38"/>
      <w:bookmarkEnd w:id="39"/>
      <w:bookmarkEnd w:id="40"/>
    </w:p>
    <w:p w:rsidR="0009538F" w:rsidRPr="002D0D1C" w:rsidRDefault="00515042" w:rsidP="00973B76">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3.1</w:t>
      </w:r>
      <w:r w:rsidR="00973B76" w:rsidRPr="002D0D1C">
        <w:rPr>
          <w:rFonts w:ascii="Times New Roman" w:hAnsi="Times New Roman" w:cs="Times New Roman"/>
          <w:b/>
          <w:color w:val="000000" w:themeColor="text1"/>
          <w:sz w:val="28"/>
          <w:szCs w:val="28"/>
        </w:rPr>
        <w:t xml:space="preserve">.1 </w:t>
      </w:r>
      <w:r w:rsidR="009B3D33" w:rsidRPr="002D0D1C">
        <w:rPr>
          <w:rFonts w:ascii="Times New Roman" w:hAnsi="Times New Roman" w:cs="Times New Roman"/>
          <w:color w:val="000000" w:themeColor="text1"/>
          <w:sz w:val="28"/>
          <w:szCs w:val="28"/>
          <w:lang w:val="zh-CN"/>
        </w:rPr>
        <w:t>竹复</w:t>
      </w:r>
      <w:r w:rsidR="00973B76" w:rsidRPr="002D0D1C">
        <w:rPr>
          <w:rFonts w:ascii="Times New Roman" w:hAnsi="Times New Roman" w:cs="Times New Roman"/>
          <w:color w:val="000000" w:themeColor="text1"/>
          <w:sz w:val="28"/>
          <w:szCs w:val="28"/>
          <w:lang w:val="zh-CN"/>
        </w:rPr>
        <w:t>管外观</w:t>
      </w:r>
      <w:r w:rsidR="00E20075" w:rsidRPr="002D0D1C">
        <w:rPr>
          <w:rFonts w:ascii="Times New Roman" w:hAnsi="Times New Roman" w:cs="Times New Roman"/>
          <w:color w:val="000000" w:themeColor="text1"/>
          <w:sz w:val="28"/>
          <w:szCs w:val="28"/>
          <w:lang w:val="zh-CN"/>
        </w:rPr>
        <w:t>质量</w:t>
      </w:r>
      <w:r w:rsidR="00973B76" w:rsidRPr="002D0D1C">
        <w:rPr>
          <w:rFonts w:ascii="Times New Roman" w:hAnsi="Times New Roman" w:cs="Times New Roman"/>
          <w:color w:val="000000" w:themeColor="text1"/>
          <w:sz w:val="28"/>
          <w:szCs w:val="28"/>
          <w:lang w:val="zh-CN"/>
        </w:rPr>
        <w:t>应</w:t>
      </w:r>
      <w:r w:rsidR="00C04449" w:rsidRPr="002D0D1C">
        <w:rPr>
          <w:rFonts w:ascii="Times New Roman" w:hAnsi="Times New Roman" w:cs="Times New Roman"/>
          <w:color w:val="000000" w:themeColor="text1"/>
          <w:sz w:val="28"/>
          <w:szCs w:val="28"/>
          <w:lang w:val="zh-CN"/>
        </w:rPr>
        <w:t>符合</w:t>
      </w:r>
      <w:r w:rsidR="00C02107" w:rsidRPr="002D0D1C">
        <w:rPr>
          <w:rFonts w:ascii="Times New Roman" w:hAnsi="Times New Roman" w:cs="Times New Roman"/>
          <w:color w:val="000000" w:themeColor="text1"/>
          <w:sz w:val="28"/>
          <w:szCs w:val="28"/>
          <w:lang w:val="zh-CN"/>
        </w:rPr>
        <w:t>下列要求</w:t>
      </w:r>
      <w:r w:rsidR="00E20075" w:rsidRPr="002D0D1C">
        <w:rPr>
          <w:rFonts w:ascii="Times New Roman" w:hAnsi="Times New Roman" w:cs="Times New Roman"/>
          <w:color w:val="000000" w:themeColor="text1"/>
          <w:sz w:val="28"/>
          <w:szCs w:val="28"/>
        </w:rPr>
        <w:t>：</w:t>
      </w:r>
    </w:p>
    <w:p w:rsidR="0009538F" w:rsidRPr="002D0D1C" w:rsidRDefault="0009538F" w:rsidP="00973B76">
      <w:pPr>
        <w:jc w:val="left"/>
        <w:rPr>
          <w:rFonts w:ascii="Times New Roman" w:hAnsi="Times New Roman" w:cs="Times New Roman"/>
          <w:color w:val="000000" w:themeColor="text1"/>
          <w:sz w:val="28"/>
          <w:szCs w:val="28"/>
          <w:lang w:val="zh-CN"/>
        </w:rPr>
      </w:pP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b/>
          <w:color w:val="000000" w:themeColor="text1"/>
          <w:sz w:val="28"/>
          <w:szCs w:val="28"/>
          <w:lang w:val="zh-CN"/>
        </w:rPr>
        <w:t>1</w:t>
      </w:r>
      <w:r w:rsidR="006D08CE" w:rsidRPr="002D0D1C">
        <w:rPr>
          <w:rFonts w:ascii="Times New Roman" w:hAnsi="Times New Roman" w:cs="Times New Roman"/>
          <w:b/>
          <w:color w:val="000000" w:themeColor="text1"/>
          <w:sz w:val="28"/>
          <w:szCs w:val="28"/>
          <w:lang w:val="zh-CN"/>
        </w:rPr>
        <w:t xml:space="preserve"> </w:t>
      </w:r>
      <w:r w:rsidR="00515042" w:rsidRPr="002D0D1C">
        <w:rPr>
          <w:rFonts w:ascii="Times New Roman" w:hAnsi="Times New Roman" w:cs="Times New Roman"/>
          <w:color w:val="000000" w:themeColor="text1"/>
          <w:sz w:val="28"/>
          <w:szCs w:val="28"/>
          <w:lang w:val="zh-CN"/>
        </w:rPr>
        <w:t>竹复管的内表面</w:t>
      </w:r>
      <w:r w:rsidR="00C04449" w:rsidRPr="002D0D1C">
        <w:rPr>
          <w:rFonts w:ascii="Times New Roman" w:hAnsi="Times New Roman" w:cs="Times New Roman"/>
          <w:color w:val="000000" w:themeColor="text1"/>
          <w:sz w:val="28"/>
          <w:szCs w:val="28"/>
          <w:lang w:val="zh-CN"/>
        </w:rPr>
        <w:t>应光滑平整，无</w:t>
      </w:r>
      <w:r w:rsidR="00515042" w:rsidRPr="002D0D1C">
        <w:rPr>
          <w:rFonts w:ascii="Times New Roman" w:hAnsi="Times New Roman" w:cs="Times New Roman"/>
          <w:color w:val="000000" w:themeColor="text1"/>
          <w:sz w:val="28"/>
          <w:szCs w:val="28"/>
          <w:lang w:val="zh-CN"/>
        </w:rPr>
        <w:t>分层、缺胶、龟裂、气泡等缺陷；</w:t>
      </w:r>
    </w:p>
    <w:p w:rsidR="00515042" w:rsidRPr="002D0D1C" w:rsidRDefault="0009538F" w:rsidP="00973B76">
      <w:pPr>
        <w:jc w:val="left"/>
        <w:rPr>
          <w:rFonts w:ascii="Times New Roman" w:hAnsi="Times New Roman" w:cs="Times New Roman"/>
          <w:b/>
          <w:color w:val="000000" w:themeColor="text1"/>
          <w:sz w:val="28"/>
          <w:szCs w:val="28"/>
          <w:lang w:val="zh-CN"/>
        </w:rPr>
      </w:pPr>
      <w:r w:rsidRPr="002D0D1C">
        <w:rPr>
          <w:rFonts w:ascii="Times New Roman" w:hAnsi="Times New Roman" w:cs="Times New Roman"/>
          <w:color w:val="000000" w:themeColor="text1"/>
          <w:sz w:val="28"/>
          <w:szCs w:val="28"/>
          <w:lang w:val="zh-CN"/>
        </w:rPr>
        <w:t xml:space="preserve">  </w:t>
      </w:r>
      <w:r w:rsidRPr="002D0D1C">
        <w:rPr>
          <w:rFonts w:ascii="Times New Roman" w:hAnsi="Times New Roman" w:cs="Times New Roman"/>
          <w:b/>
          <w:color w:val="000000" w:themeColor="text1"/>
          <w:sz w:val="28"/>
          <w:szCs w:val="28"/>
          <w:lang w:val="zh-CN"/>
        </w:rPr>
        <w:t xml:space="preserve">2 </w:t>
      </w:r>
      <w:r w:rsidR="00515042" w:rsidRPr="002D0D1C">
        <w:rPr>
          <w:rFonts w:ascii="Times New Roman" w:hAnsi="Times New Roman" w:cs="Times New Roman"/>
          <w:color w:val="000000" w:themeColor="text1"/>
          <w:sz w:val="28"/>
          <w:szCs w:val="28"/>
          <w:lang w:val="zh-CN"/>
        </w:rPr>
        <w:t>管</w:t>
      </w:r>
      <w:r w:rsidR="00C04449" w:rsidRPr="002D0D1C">
        <w:rPr>
          <w:rFonts w:ascii="Times New Roman" w:hAnsi="Times New Roman" w:cs="Times New Roman"/>
          <w:color w:val="000000" w:themeColor="text1"/>
          <w:sz w:val="28"/>
          <w:szCs w:val="28"/>
          <w:lang w:val="zh-CN"/>
        </w:rPr>
        <w:t>材</w:t>
      </w:r>
      <w:r w:rsidR="00515042" w:rsidRPr="002D0D1C">
        <w:rPr>
          <w:rFonts w:ascii="Times New Roman" w:hAnsi="Times New Roman" w:cs="Times New Roman"/>
          <w:color w:val="000000" w:themeColor="text1"/>
          <w:sz w:val="28"/>
          <w:szCs w:val="28"/>
          <w:lang w:val="zh-CN"/>
        </w:rPr>
        <w:t>端</w:t>
      </w:r>
      <w:r w:rsidR="00C04449" w:rsidRPr="002D0D1C">
        <w:rPr>
          <w:rFonts w:ascii="Times New Roman" w:hAnsi="Times New Roman" w:cs="Times New Roman"/>
          <w:color w:val="000000" w:themeColor="text1"/>
          <w:sz w:val="28"/>
          <w:szCs w:val="28"/>
          <w:lang w:val="zh-CN"/>
        </w:rPr>
        <w:t>面</w:t>
      </w:r>
      <w:r w:rsidR="00515042" w:rsidRPr="002D0D1C">
        <w:rPr>
          <w:rFonts w:ascii="Times New Roman" w:hAnsi="Times New Roman" w:cs="Times New Roman"/>
          <w:color w:val="000000" w:themeColor="text1"/>
          <w:sz w:val="28"/>
          <w:szCs w:val="28"/>
          <w:lang w:val="zh-CN"/>
        </w:rPr>
        <w:t>应平</w:t>
      </w:r>
      <w:r w:rsidR="00C04449" w:rsidRPr="002D0D1C">
        <w:rPr>
          <w:rFonts w:ascii="Times New Roman" w:hAnsi="Times New Roman" w:cs="Times New Roman"/>
          <w:color w:val="000000" w:themeColor="text1"/>
          <w:sz w:val="28"/>
          <w:szCs w:val="28"/>
          <w:lang w:val="zh-CN"/>
        </w:rPr>
        <w:t>齐，</w:t>
      </w:r>
      <w:r w:rsidR="00515042" w:rsidRPr="002D0D1C">
        <w:rPr>
          <w:rFonts w:ascii="Times New Roman" w:hAnsi="Times New Roman" w:cs="Times New Roman"/>
          <w:color w:val="000000" w:themeColor="text1"/>
          <w:sz w:val="28"/>
          <w:szCs w:val="28"/>
          <w:lang w:val="zh-CN"/>
        </w:rPr>
        <w:t>边棱无毛刺</w:t>
      </w:r>
      <w:r w:rsidR="00C04449" w:rsidRPr="002D0D1C">
        <w:rPr>
          <w:rFonts w:ascii="Times New Roman" w:hAnsi="Times New Roman" w:cs="Times New Roman"/>
          <w:color w:val="000000" w:themeColor="text1"/>
          <w:sz w:val="28"/>
          <w:szCs w:val="28"/>
          <w:lang w:val="zh-CN"/>
        </w:rPr>
        <w:t>，</w:t>
      </w:r>
      <w:r w:rsidR="00515042" w:rsidRPr="002D0D1C">
        <w:rPr>
          <w:rFonts w:ascii="Times New Roman" w:hAnsi="Times New Roman" w:cs="Times New Roman"/>
          <w:color w:val="000000" w:themeColor="text1"/>
          <w:sz w:val="28"/>
          <w:szCs w:val="28"/>
          <w:lang w:val="zh-CN"/>
        </w:rPr>
        <w:t>外表面无明显不平整</w:t>
      </w:r>
      <w:r w:rsidR="00F715CD" w:rsidRPr="002D0D1C">
        <w:rPr>
          <w:rFonts w:ascii="Times New Roman" w:hAnsi="Times New Roman" w:cs="Times New Roman"/>
          <w:color w:val="000000" w:themeColor="text1"/>
          <w:sz w:val="28"/>
          <w:szCs w:val="28"/>
          <w:lang w:val="zh-CN"/>
        </w:rPr>
        <w:t>和</w:t>
      </w:r>
      <w:r w:rsidR="00C04449" w:rsidRPr="002D0D1C">
        <w:rPr>
          <w:rFonts w:ascii="Times New Roman" w:hAnsi="Times New Roman" w:cs="Times New Roman"/>
          <w:color w:val="000000" w:themeColor="text1"/>
          <w:sz w:val="28"/>
          <w:szCs w:val="28"/>
          <w:lang w:val="zh-CN"/>
        </w:rPr>
        <w:t>缺</w:t>
      </w:r>
      <w:r w:rsidR="001675FE" w:rsidRPr="002D0D1C">
        <w:rPr>
          <w:rFonts w:ascii="Times New Roman" w:hAnsi="Times New Roman" w:cs="Times New Roman"/>
          <w:color w:val="000000" w:themeColor="text1"/>
          <w:sz w:val="28"/>
          <w:szCs w:val="28"/>
          <w:lang w:val="zh-CN"/>
        </w:rPr>
        <w:t>陷</w:t>
      </w:r>
      <w:r w:rsidR="00515042" w:rsidRPr="002D0D1C">
        <w:rPr>
          <w:rFonts w:ascii="Times New Roman" w:hAnsi="Times New Roman" w:cs="Times New Roman"/>
          <w:color w:val="000000" w:themeColor="text1"/>
          <w:sz w:val="28"/>
          <w:szCs w:val="28"/>
          <w:lang w:val="zh-CN"/>
        </w:rPr>
        <w:t>。</w:t>
      </w:r>
    </w:p>
    <w:p w:rsidR="00515042" w:rsidRPr="002D0D1C" w:rsidRDefault="00515042" w:rsidP="004461AC">
      <w:pPr>
        <w:jc w:val="left"/>
        <w:rPr>
          <w:rFonts w:ascii="Times New Roman" w:hAnsi="Times New Roman" w:cs="Times New Roman"/>
          <w:b/>
          <w:color w:val="000000" w:themeColor="text1"/>
          <w:sz w:val="28"/>
          <w:szCs w:val="28"/>
          <w:lang w:val="zh-CN"/>
        </w:rPr>
      </w:pPr>
      <w:r w:rsidRPr="002D0D1C">
        <w:rPr>
          <w:rFonts w:ascii="Times New Roman" w:hAnsi="Times New Roman" w:cs="Times New Roman"/>
          <w:b/>
          <w:color w:val="000000" w:themeColor="text1"/>
          <w:sz w:val="28"/>
          <w:szCs w:val="28"/>
        </w:rPr>
        <w:t>3</w:t>
      </w:r>
      <w:r w:rsidRPr="002D0D1C">
        <w:rPr>
          <w:rFonts w:ascii="Times New Roman" w:hAnsi="Times New Roman" w:cs="Times New Roman"/>
          <w:b/>
          <w:color w:val="000000" w:themeColor="text1"/>
          <w:sz w:val="28"/>
          <w:szCs w:val="28"/>
          <w:lang w:val="zh-CN"/>
        </w:rPr>
        <w:t xml:space="preserve">.1.2 </w:t>
      </w:r>
      <w:r w:rsidR="009B3D33" w:rsidRPr="002D0D1C">
        <w:rPr>
          <w:rFonts w:ascii="Times New Roman" w:hAnsi="Times New Roman" w:cs="Times New Roman"/>
          <w:color w:val="000000" w:themeColor="text1"/>
          <w:sz w:val="28"/>
          <w:szCs w:val="28"/>
          <w:lang w:val="zh-CN"/>
        </w:rPr>
        <w:t>竹复</w:t>
      </w:r>
      <w:r w:rsidR="00135BBC" w:rsidRPr="002D0D1C">
        <w:rPr>
          <w:rFonts w:ascii="Times New Roman" w:hAnsi="Times New Roman" w:cs="Times New Roman"/>
          <w:color w:val="000000" w:themeColor="text1"/>
          <w:sz w:val="28"/>
          <w:szCs w:val="28"/>
          <w:lang w:val="zh-CN"/>
        </w:rPr>
        <w:t>管的内径、承插口、壁厚、端面垂直度和端口圆度尺寸</w:t>
      </w:r>
      <w:r w:rsidR="00C04449" w:rsidRPr="002D0D1C">
        <w:rPr>
          <w:rFonts w:ascii="Times New Roman" w:hAnsi="Times New Roman" w:cs="Times New Roman"/>
          <w:color w:val="000000" w:themeColor="text1"/>
          <w:sz w:val="28"/>
          <w:szCs w:val="28"/>
          <w:lang w:val="zh-CN"/>
        </w:rPr>
        <w:t>取值</w:t>
      </w:r>
      <w:r w:rsidR="00135BBC" w:rsidRPr="002D0D1C">
        <w:rPr>
          <w:rFonts w:ascii="Times New Roman" w:hAnsi="Times New Roman" w:cs="Times New Roman"/>
          <w:color w:val="000000" w:themeColor="text1"/>
          <w:sz w:val="28"/>
          <w:szCs w:val="28"/>
          <w:lang w:val="zh-CN"/>
        </w:rPr>
        <w:t>应</w:t>
      </w:r>
      <w:r w:rsidR="00C04449" w:rsidRPr="002D0D1C">
        <w:rPr>
          <w:rFonts w:ascii="Times New Roman" w:hAnsi="Times New Roman" w:cs="Times New Roman"/>
          <w:color w:val="000000" w:themeColor="text1"/>
          <w:sz w:val="28"/>
          <w:szCs w:val="28"/>
          <w:lang w:val="zh-CN"/>
        </w:rPr>
        <w:t>符合</w:t>
      </w:r>
      <w:r w:rsidR="00C05BD0" w:rsidRPr="002D0D1C">
        <w:rPr>
          <w:rFonts w:ascii="Times New Roman" w:hAnsi="Times New Roman" w:cs="Times New Roman"/>
          <w:color w:val="000000" w:themeColor="text1"/>
          <w:sz w:val="28"/>
          <w:szCs w:val="28"/>
          <w:lang w:val="zh-CN"/>
        </w:rPr>
        <w:t>下列规定：</w:t>
      </w:r>
    </w:p>
    <w:p w:rsidR="00515042" w:rsidRPr="002D0D1C" w:rsidRDefault="00D94B80" w:rsidP="00D94B80">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 xml:space="preserve">  </w:t>
      </w:r>
      <w:r w:rsidR="00B757CC" w:rsidRPr="002D0D1C">
        <w:rPr>
          <w:rFonts w:ascii="Times New Roman" w:hAnsi="Times New Roman" w:cs="Times New Roman"/>
          <w:b/>
          <w:color w:val="000000" w:themeColor="text1"/>
          <w:sz w:val="28"/>
          <w:szCs w:val="28"/>
          <w:lang w:val="zh-CN"/>
        </w:rPr>
        <w:t xml:space="preserve">1 </w:t>
      </w:r>
      <w:r w:rsidR="009B3D33" w:rsidRPr="002D0D1C">
        <w:rPr>
          <w:rFonts w:ascii="Times New Roman" w:hAnsi="Times New Roman" w:cs="Times New Roman"/>
          <w:color w:val="000000" w:themeColor="text1"/>
          <w:sz w:val="28"/>
          <w:szCs w:val="28"/>
          <w:lang w:val="zh-CN"/>
        </w:rPr>
        <w:t>竹复</w:t>
      </w:r>
      <w:r w:rsidR="00737C08" w:rsidRPr="002D0D1C">
        <w:rPr>
          <w:rFonts w:ascii="Times New Roman" w:hAnsi="Times New Roman" w:cs="Times New Roman"/>
          <w:color w:val="000000" w:themeColor="text1"/>
          <w:sz w:val="28"/>
          <w:szCs w:val="28"/>
          <w:lang w:val="zh-CN"/>
        </w:rPr>
        <w:t>管</w:t>
      </w:r>
      <w:r w:rsidR="00C04449" w:rsidRPr="002D0D1C">
        <w:rPr>
          <w:rFonts w:ascii="Times New Roman" w:hAnsi="Times New Roman" w:cs="Times New Roman"/>
          <w:color w:val="000000" w:themeColor="text1"/>
          <w:sz w:val="28"/>
          <w:szCs w:val="28"/>
          <w:lang w:val="zh-CN"/>
        </w:rPr>
        <w:t>两端</w:t>
      </w:r>
      <w:r w:rsidR="00C93043" w:rsidRPr="002D0D1C">
        <w:rPr>
          <w:rFonts w:ascii="Times New Roman" w:hAnsi="Times New Roman" w:cs="Times New Roman"/>
          <w:color w:val="000000" w:themeColor="text1"/>
          <w:sz w:val="28"/>
          <w:szCs w:val="28"/>
          <w:lang w:val="zh-CN"/>
        </w:rPr>
        <w:t>内径尺寸和偏差</w:t>
      </w:r>
      <w:r w:rsidR="00515042" w:rsidRPr="002D0D1C">
        <w:rPr>
          <w:rFonts w:ascii="Times New Roman" w:hAnsi="Times New Roman" w:cs="Times New Roman"/>
          <w:color w:val="000000" w:themeColor="text1"/>
          <w:sz w:val="28"/>
          <w:szCs w:val="28"/>
          <w:lang w:val="zh-CN"/>
        </w:rPr>
        <w:t>应符合表</w:t>
      </w:r>
      <w:r w:rsidR="00515042" w:rsidRPr="002D0D1C">
        <w:rPr>
          <w:rFonts w:ascii="Times New Roman" w:hAnsi="Times New Roman" w:cs="Times New Roman"/>
          <w:color w:val="000000" w:themeColor="text1"/>
          <w:sz w:val="28"/>
          <w:szCs w:val="28"/>
          <w:lang w:val="zh-CN"/>
        </w:rPr>
        <w:t>3.1</w:t>
      </w:r>
      <w:r w:rsidR="00F12538" w:rsidRPr="002D0D1C">
        <w:rPr>
          <w:rFonts w:ascii="Times New Roman" w:hAnsi="Times New Roman" w:cs="Times New Roman"/>
          <w:color w:val="000000" w:themeColor="text1"/>
          <w:sz w:val="28"/>
          <w:szCs w:val="28"/>
          <w:lang w:val="zh-CN"/>
        </w:rPr>
        <w:t>.2-1</w:t>
      </w:r>
      <w:r w:rsidR="00515042" w:rsidRPr="002D0D1C">
        <w:rPr>
          <w:rFonts w:ascii="Times New Roman" w:hAnsi="Times New Roman" w:cs="Times New Roman"/>
          <w:color w:val="000000" w:themeColor="text1"/>
          <w:sz w:val="28"/>
          <w:szCs w:val="28"/>
          <w:lang w:val="zh-CN"/>
        </w:rPr>
        <w:t>的规定</w:t>
      </w:r>
      <w:r w:rsidR="00C04449" w:rsidRPr="002D0D1C">
        <w:rPr>
          <w:rFonts w:ascii="Times New Roman" w:hAnsi="Times New Roman" w:cs="Times New Roman"/>
          <w:color w:val="000000" w:themeColor="text1"/>
          <w:sz w:val="28"/>
          <w:szCs w:val="28"/>
          <w:lang w:val="zh-CN"/>
        </w:rPr>
        <w:t>。</w:t>
      </w:r>
    </w:p>
    <w:p w:rsidR="00E31ACB" w:rsidRPr="002D0D1C" w:rsidRDefault="00515042" w:rsidP="00C12189">
      <w:pPr>
        <w:pStyle w:val="afff6"/>
        <w:spacing w:beforeLines="50" w:line="120" w:lineRule="auto"/>
        <w:ind w:left="0" w:firstLine="0"/>
        <w:rPr>
          <w:rFonts w:ascii="Times New Roman" w:eastAsia="宋体" w:cs="Times New Roman"/>
          <w:color w:val="000000" w:themeColor="text1"/>
          <w:sz w:val="24"/>
          <w:szCs w:val="24"/>
        </w:rPr>
      </w:pPr>
      <w:r w:rsidRPr="002D0D1C">
        <w:rPr>
          <w:rFonts w:ascii="Times New Roman" w:eastAsia="宋体" w:cs="Times New Roman"/>
          <w:color w:val="000000" w:themeColor="text1"/>
          <w:sz w:val="24"/>
          <w:szCs w:val="24"/>
        </w:rPr>
        <w:t>表</w:t>
      </w:r>
      <w:r w:rsidRPr="002D0D1C">
        <w:rPr>
          <w:rFonts w:ascii="Times New Roman" w:eastAsia="宋体" w:cs="Times New Roman"/>
          <w:color w:val="000000" w:themeColor="text1"/>
          <w:sz w:val="24"/>
          <w:szCs w:val="24"/>
        </w:rPr>
        <w:t>3.</w:t>
      </w:r>
      <w:r w:rsidR="00C82FE9" w:rsidRPr="002D0D1C">
        <w:rPr>
          <w:rFonts w:ascii="Times New Roman" w:eastAsia="宋体" w:cs="Times New Roman"/>
          <w:color w:val="000000" w:themeColor="text1"/>
          <w:sz w:val="24"/>
          <w:szCs w:val="24"/>
        </w:rPr>
        <w:t>1</w:t>
      </w:r>
      <w:r w:rsidR="007E243A" w:rsidRPr="002D0D1C">
        <w:rPr>
          <w:rFonts w:ascii="Times New Roman" w:eastAsia="宋体" w:cs="Times New Roman"/>
          <w:color w:val="000000" w:themeColor="text1"/>
          <w:sz w:val="24"/>
          <w:szCs w:val="24"/>
        </w:rPr>
        <w:t>.2-1</w:t>
      </w:r>
      <w:r w:rsidR="00C82FE9" w:rsidRPr="002D0D1C">
        <w:rPr>
          <w:rFonts w:ascii="Times New Roman" w:eastAsia="宋体" w:cs="Times New Roman"/>
          <w:color w:val="000000" w:themeColor="text1"/>
          <w:sz w:val="24"/>
          <w:szCs w:val="24"/>
        </w:rPr>
        <w:t xml:space="preserve"> </w:t>
      </w:r>
      <w:r w:rsidRPr="002D0D1C">
        <w:rPr>
          <w:rFonts w:ascii="Times New Roman" w:eastAsia="宋体" w:cs="Times New Roman"/>
          <w:color w:val="000000" w:themeColor="text1"/>
          <w:sz w:val="24"/>
          <w:szCs w:val="24"/>
        </w:rPr>
        <w:t>内径尺寸和偏差</w:t>
      </w:r>
    </w:p>
    <w:p w:rsidR="00C82FE9" w:rsidRPr="002D0D1C" w:rsidRDefault="00E31ACB" w:rsidP="00C12189">
      <w:pPr>
        <w:pStyle w:val="afff6"/>
        <w:spacing w:beforeLines="50" w:line="120" w:lineRule="auto"/>
        <w:ind w:left="0" w:firstLine="0"/>
        <w:jc w:val="right"/>
        <w:rPr>
          <w:rFonts w:ascii="Times New Roman" w:eastAsia="宋体" w:cs="Times New Roman"/>
          <w:color w:val="000000" w:themeColor="text1"/>
          <w:sz w:val="24"/>
          <w:szCs w:val="24"/>
          <w:lang w:val="zh-CN"/>
        </w:rPr>
      </w:pPr>
      <w:r w:rsidRPr="002D0D1C">
        <w:rPr>
          <w:rFonts w:ascii="Times New Roman" w:eastAsia="宋体" w:cs="Times New Roman"/>
          <w:color w:val="000000" w:themeColor="text1"/>
          <w:sz w:val="24"/>
          <w:szCs w:val="24"/>
        </w:rPr>
        <w:t>单位</w:t>
      </w:r>
      <w:r w:rsidR="00C469B4" w:rsidRPr="002D0D1C">
        <w:rPr>
          <w:rFonts w:ascii="Times New Roman" w:eastAsia="宋体" w:cs="Times New Roman"/>
          <w:color w:val="000000" w:themeColor="text1"/>
          <w:sz w:val="24"/>
          <w:szCs w:val="24"/>
        </w:rPr>
        <w:t>（</w:t>
      </w:r>
      <w:r w:rsidR="00C469B4" w:rsidRPr="002D0D1C">
        <w:rPr>
          <w:rFonts w:ascii="Times New Roman" w:eastAsia="宋体" w:cs="Times New Roman"/>
          <w:color w:val="000000" w:themeColor="text1"/>
          <w:sz w:val="24"/>
          <w:szCs w:val="24"/>
          <w:lang w:val="zh-CN"/>
        </w:rPr>
        <w:t>mm</w:t>
      </w:r>
      <w:r w:rsidR="00C469B4" w:rsidRPr="002D0D1C">
        <w:rPr>
          <w:rFonts w:ascii="Times New Roman" w:eastAsia="宋体" w:cs="Times New Roman"/>
          <w:color w:val="000000" w:themeColor="text1"/>
          <w:sz w:val="24"/>
          <w:szCs w:val="24"/>
          <w:lang w:val="zh-CN"/>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63"/>
        <w:gridCol w:w="2129"/>
        <w:gridCol w:w="2262"/>
        <w:gridCol w:w="1994"/>
      </w:tblGrid>
      <w:tr w:rsidR="00515042" w:rsidRPr="002D0D1C" w:rsidTr="0041609C">
        <w:trPr>
          <w:cantSplit/>
          <w:trHeight w:val="177"/>
          <w:jc w:val="center"/>
        </w:trPr>
        <w:tc>
          <w:tcPr>
            <w:tcW w:w="1863" w:type="dxa"/>
            <w:vMerge w:val="restart"/>
            <w:tcBorders>
              <w:top w:val="single" w:sz="4" w:space="0" w:color="auto"/>
              <w:left w:val="single" w:sz="4" w:space="0" w:color="auto"/>
              <w:bottom w:val="single" w:sz="6" w:space="0" w:color="auto"/>
              <w:right w:val="single" w:sz="6" w:space="0" w:color="auto"/>
            </w:tcBorders>
            <w:vAlign w:val="center"/>
          </w:tcPr>
          <w:p w:rsidR="00515042" w:rsidRPr="002D0D1C" w:rsidRDefault="007E3B9B" w:rsidP="004461AC">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公称内径</w:t>
            </w:r>
            <w:r w:rsidR="00515042" w:rsidRPr="002D0D1C">
              <w:rPr>
                <w:rFonts w:ascii="Times New Roman" w:hAnsi="Times New Roman" w:cs="Times New Roman"/>
                <w:color w:val="000000" w:themeColor="text1"/>
                <w:kern w:val="0"/>
                <w:lang w:val="zh-CN"/>
              </w:rPr>
              <w:t xml:space="preserve"> DN</w:t>
            </w:r>
          </w:p>
        </w:tc>
        <w:tc>
          <w:tcPr>
            <w:tcW w:w="4391" w:type="dxa"/>
            <w:gridSpan w:val="2"/>
            <w:tcBorders>
              <w:top w:val="single" w:sz="4" w:space="0" w:color="auto"/>
              <w:left w:val="single" w:sz="6" w:space="0" w:color="auto"/>
              <w:bottom w:val="single" w:sz="6" w:space="0" w:color="auto"/>
              <w:right w:val="single" w:sz="6" w:space="0" w:color="auto"/>
            </w:tcBorders>
            <w:vAlign w:val="center"/>
          </w:tcPr>
          <w:p w:rsidR="00515042" w:rsidRPr="002D0D1C" w:rsidRDefault="00515042" w:rsidP="004461AC">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内径</w:t>
            </w:r>
          </w:p>
        </w:tc>
        <w:tc>
          <w:tcPr>
            <w:tcW w:w="1994" w:type="dxa"/>
            <w:vMerge w:val="restart"/>
            <w:tcBorders>
              <w:top w:val="single" w:sz="4" w:space="0" w:color="auto"/>
              <w:left w:val="single" w:sz="6" w:space="0" w:color="auto"/>
              <w:bottom w:val="single" w:sz="6" w:space="0" w:color="auto"/>
              <w:right w:val="single" w:sz="4" w:space="0" w:color="auto"/>
            </w:tcBorders>
            <w:vAlign w:val="center"/>
          </w:tcPr>
          <w:p w:rsidR="00515042" w:rsidRPr="002D0D1C" w:rsidRDefault="00ED5C1F" w:rsidP="00250F94">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两端内径</w:t>
            </w:r>
            <w:r w:rsidR="00515042" w:rsidRPr="002D0D1C">
              <w:rPr>
                <w:rFonts w:ascii="Times New Roman" w:hAnsi="Times New Roman" w:cs="Times New Roman"/>
                <w:color w:val="000000" w:themeColor="text1"/>
                <w:kern w:val="0"/>
                <w:lang w:val="zh-CN"/>
              </w:rPr>
              <w:t>偏差</w:t>
            </w:r>
          </w:p>
        </w:tc>
      </w:tr>
      <w:tr w:rsidR="00515042" w:rsidRPr="002D0D1C" w:rsidTr="0041609C">
        <w:trPr>
          <w:cantSplit/>
          <w:trHeight w:val="276"/>
          <w:jc w:val="center"/>
        </w:trPr>
        <w:tc>
          <w:tcPr>
            <w:tcW w:w="1863" w:type="dxa"/>
            <w:vMerge/>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autoSpaceDE w:val="0"/>
              <w:autoSpaceDN w:val="0"/>
              <w:adjustRightInd w:val="0"/>
              <w:ind w:right="19"/>
              <w:jc w:val="center"/>
              <w:rPr>
                <w:rFonts w:ascii="Times New Roman" w:hAnsi="Times New Roman" w:cs="Times New Roman"/>
                <w:color w:val="000000" w:themeColor="text1"/>
                <w:kern w:val="0"/>
                <w:lang w:val="zh-CN"/>
              </w:rPr>
            </w:pP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7E3B9B" w:rsidP="004461AC">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小端</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7E3B9B" w:rsidP="004461AC">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大端</w:t>
            </w:r>
          </w:p>
        </w:tc>
        <w:tc>
          <w:tcPr>
            <w:tcW w:w="1994" w:type="dxa"/>
            <w:vMerge/>
            <w:tcBorders>
              <w:top w:val="single" w:sz="6" w:space="0" w:color="auto"/>
              <w:left w:val="single" w:sz="6" w:space="0" w:color="auto"/>
              <w:bottom w:val="single" w:sz="6" w:space="0" w:color="auto"/>
              <w:right w:val="single" w:sz="4" w:space="0" w:color="auto"/>
            </w:tcBorders>
            <w:vAlign w:val="center"/>
          </w:tcPr>
          <w:p w:rsidR="00515042" w:rsidRPr="002D0D1C" w:rsidRDefault="00515042" w:rsidP="004461AC">
            <w:pPr>
              <w:autoSpaceDE w:val="0"/>
              <w:autoSpaceDN w:val="0"/>
              <w:adjustRightInd w:val="0"/>
              <w:ind w:right="19"/>
              <w:jc w:val="center"/>
              <w:rPr>
                <w:rFonts w:ascii="Times New Roman" w:hAnsi="Times New Roman" w:cs="Times New Roman"/>
                <w:color w:val="000000" w:themeColor="text1"/>
                <w:kern w:val="0"/>
                <w:lang w:val="zh-CN"/>
              </w:rPr>
            </w:pPr>
          </w:p>
        </w:tc>
      </w:tr>
      <w:tr w:rsidR="00515042" w:rsidRPr="002D0D1C" w:rsidTr="0041609C">
        <w:trPr>
          <w:trHeight w:val="319"/>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147</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153</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C550DA">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r>
      <w:tr w:rsidR="00515042" w:rsidRPr="002D0D1C" w:rsidTr="0041609C">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196</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204</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C550DA">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r>
      <w:tr w:rsidR="00515042" w:rsidRPr="002D0D1C" w:rsidTr="0041609C">
        <w:trPr>
          <w:trHeight w:val="319"/>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246</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255</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C550DA">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r>
      <w:tr w:rsidR="00515042" w:rsidRPr="002D0D1C" w:rsidTr="0041609C">
        <w:trPr>
          <w:trHeight w:val="319"/>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296</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306</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C550DA">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w:t>
            </w:r>
            <w:r w:rsidR="00127B33" w:rsidRPr="002D0D1C">
              <w:rPr>
                <w:rFonts w:ascii="Times New Roman" w:hAnsi="Times New Roman" w:cs="Times New Roman"/>
                <w:color w:val="000000" w:themeColor="text1"/>
                <w:kern w:val="0"/>
              </w:rPr>
              <w:t>8</w:t>
            </w:r>
          </w:p>
        </w:tc>
      </w:tr>
      <w:tr w:rsidR="00515042" w:rsidRPr="002D0D1C" w:rsidTr="0041609C">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346</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357</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w:t>
            </w:r>
          </w:p>
        </w:tc>
      </w:tr>
      <w:tr w:rsidR="00515042" w:rsidRPr="002D0D1C" w:rsidTr="0041609C">
        <w:trPr>
          <w:trHeight w:val="319"/>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396</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r w:rsidR="00C85754" w:rsidRPr="002D0D1C">
              <w:rPr>
                <w:rFonts w:ascii="Times New Roman" w:hAnsi="Times New Roman" w:cs="Times New Roman"/>
                <w:color w:val="000000" w:themeColor="text1"/>
                <w:kern w:val="0"/>
              </w:rPr>
              <w:t>8</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w:t>
            </w:r>
          </w:p>
        </w:tc>
      </w:tr>
      <w:tr w:rsidR="00515042" w:rsidRPr="002D0D1C" w:rsidTr="0041609C">
        <w:trPr>
          <w:trHeight w:val="319"/>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446</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459</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±2.7</w:t>
            </w:r>
          </w:p>
        </w:tc>
      </w:tr>
      <w:tr w:rsidR="00515042" w:rsidRPr="002D0D1C" w:rsidTr="0041609C">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496</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510</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515042" w:rsidRPr="002D0D1C" w:rsidTr="0041609C">
        <w:trPr>
          <w:trHeight w:val="319"/>
          <w:jc w:val="center"/>
        </w:trPr>
        <w:tc>
          <w:tcPr>
            <w:tcW w:w="1863" w:type="dxa"/>
            <w:tcBorders>
              <w:top w:val="single" w:sz="6" w:space="0" w:color="auto"/>
              <w:left w:val="single" w:sz="4"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600</w:t>
            </w:r>
          </w:p>
        </w:tc>
        <w:tc>
          <w:tcPr>
            <w:tcW w:w="2129"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595</w:t>
            </w:r>
          </w:p>
        </w:tc>
        <w:tc>
          <w:tcPr>
            <w:tcW w:w="2262" w:type="dxa"/>
            <w:tcBorders>
              <w:top w:val="single" w:sz="6" w:space="0" w:color="auto"/>
              <w:left w:val="single" w:sz="6" w:space="0" w:color="auto"/>
              <w:bottom w:val="single" w:sz="6"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612</w:t>
            </w:r>
          </w:p>
        </w:tc>
        <w:tc>
          <w:tcPr>
            <w:tcW w:w="1994" w:type="dxa"/>
            <w:tcBorders>
              <w:top w:val="single" w:sz="6" w:space="0" w:color="auto"/>
              <w:left w:val="single" w:sz="6" w:space="0" w:color="auto"/>
              <w:bottom w:val="single" w:sz="6"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±3.6</w:t>
            </w:r>
          </w:p>
        </w:tc>
      </w:tr>
      <w:tr w:rsidR="00515042" w:rsidRPr="002D0D1C" w:rsidTr="0041609C">
        <w:trPr>
          <w:trHeight w:val="319"/>
          <w:jc w:val="center"/>
        </w:trPr>
        <w:tc>
          <w:tcPr>
            <w:tcW w:w="1863" w:type="dxa"/>
            <w:tcBorders>
              <w:top w:val="single" w:sz="6" w:space="0" w:color="auto"/>
              <w:left w:val="single" w:sz="4"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700</w:t>
            </w:r>
          </w:p>
        </w:tc>
        <w:tc>
          <w:tcPr>
            <w:tcW w:w="2129" w:type="dxa"/>
            <w:tcBorders>
              <w:top w:val="single" w:sz="6"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695</w:t>
            </w:r>
          </w:p>
        </w:tc>
        <w:tc>
          <w:tcPr>
            <w:tcW w:w="2262" w:type="dxa"/>
            <w:tcBorders>
              <w:top w:val="single" w:sz="6"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714</w:t>
            </w:r>
          </w:p>
        </w:tc>
        <w:tc>
          <w:tcPr>
            <w:tcW w:w="1994" w:type="dxa"/>
            <w:tcBorders>
              <w:top w:val="single" w:sz="6" w:space="0" w:color="auto"/>
              <w:left w:val="single" w:sz="6"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±4.2</w:t>
            </w:r>
          </w:p>
        </w:tc>
      </w:tr>
      <w:tr w:rsidR="00515042" w:rsidRPr="002D0D1C" w:rsidTr="0041609C">
        <w:trPr>
          <w:trHeight w:val="308"/>
          <w:jc w:val="center"/>
        </w:trPr>
        <w:tc>
          <w:tcPr>
            <w:tcW w:w="1863" w:type="dxa"/>
            <w:tcBorders>
              <w:top w:val="single" w:sz="6" w:space="0" w:color="auto"/>
              <w:left w:val="single" w:sz="4" w:space="0" w:color="auto"/>
              <w:bottom w:val="single" w:sz="4" w:space="0" w:color="auto"/>
              <w:right w:val="single" w:sz="6" w:space="0" w:color="auto"/>
            </w:tcBorders>
            <w:vAlign w:val="center"/>
          </w:tcPr>
          <w:p w:rsidR="00515042" w:rsidRPr="002D0D1C" w:rsidRDefault="00501BF9"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8</w:t>
            </w:r>
            <w:r w:rsidR="00515042" w:rsidRPr="002D0D1C">
              <w:rPr>
                <w:rFonts w:ascii="Times New Roman" w:hAnsi="Times New Roman" w:cs="Times New Roman"/>
                <w:color w:val="000000" w:themeColor="text1"/>
                <w:kern w:val="0"/>
              </w:rPr>
              <w:t>00</w:t>
            </w:r>
          </w:p>
        </w:tc>
        <w:tc>
          <w:tcPr>
            <w:tcW w:w="2129" w:type="dxa"/>
            <w:tcBorders>
              <w:top w:val="single" w:sz="6"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795</w:t>
            </w:r>
          </w:p>
        </w:tc>
        <w:tc>
          <w:tcPr>
            <w:tcW w:w="2262" w:type="dxa"/>
            <w:tcBorders>
              <w:top w:val="single" w:sz="6" w:space="0" w:color="auto"/>
              <w:left w:val="single" w:sz="6" w:space="0" w:color="auto"/>
              <w:bottom w:val="single" w:sz="4" w:space="0" w:color="auto"/>
              <w:right w:val="single" w:sz="6" w:space="0" w:color="auto"/>
            </w:tcBorders>
            <w:vAlign w:val="center"/>
          </w:tcPr>
          <w:p w:rsidR="00515042" w:rsidRPr="002D0D1C" w:rsidRDefault="00C74397"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8</w:t>
            </w:r>
            <w:r w:rsidR="00515042" w:rsidRPr="002D0D1C">
              <w:rPr>
                <w:rFonts w:ascii="Times New Roman" w:hAnsi="Times New Roman" w:cs="Times New Roman"/>
                <w:color w:val="000000" w:themeColor="text1"/>
                <w:kern w:val="0"/>
              </w:rPr>
              <w:t>16</w:t>
            </w:r>
          </w:p>
        </w:tc>
        <w:tc>
          <w:tcPr>
            <w:tcW w:w="1994" w:type="dxa"/>
            <w:tcBorders>
              <w:top w:val="single" w:sz="6" w:space="0" w:color="auto"/>
              <w:left w:val="single" w:sz="6"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±4.2</w:t>
            </w:r>
          </w:p>
        </w:tc>
      </w:tr>
      <w:tr w:rsidR="00515042" w:rsidRPr="002D0D1C" w:rsidTr="0041609C">
        <w:trPr>
          <w:trHeight w:val="308"/>
          <w:jc w:val="center"/>
        </w:trPr>
        <w:tc>
          <w:tcPr>
            <w:tcW w:w="1863" w:type="dxa"/>
            <w:tcBorders>
              <w:top w:val="single" w:sz="4" w:space="0" w:color="auto"/>
              <w:left w:val="single" w:sz="4"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900</w:t>
            </w:r>
          </w:p>
        </w:tc>
        <w:tc>
          <w:tcPr>
            <w:tcW w:w="2129" w:type="dxa"/>
            <w:tcBorders>
              <w:top w:val="single" w:sz="4" w:space="0" w:color="auto"/>
              <w:left w:val="single" w:sz="6" w:space="0" w:color="auto"/>
              <w:bottom w:val="single" w:sz="4" w:space="0" w:color="auto"/>
              <w:right w:val="single" w:sz="6" w:space="0" w:color="auto"/>
            </w:tcBorders>
            <w:vAlign w:val="center"/>
          </w:tcPr>
          <w:p w:rsidR="00515042" w:rsidRPr="002D0D1C" w:rsidRDefault="00C74397"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8</w:t>
            </w:r>
            <w:r w:rsidR="00515042" w:rsidRPr="002D0D1C">
              <w:rPr>
                <w:rFonts w:ascii="Times New Roman" w:hAnsi="Times New Roman" w:cs="Times New Roman"/>
                <w:color w:val="000000" w:themeColor="text1"/>
                <w:kern w:val="0"/>
              </w:rPr>
              <w:t>95</w:t>
            </w:r>
          </w:p>
        </w:tc>
        <w:tc>
          <w:tcPr>
            <w:tcW w:w="2262" w:type="dxa"/>
            <w:tcBorders>
              <w:top w:val="single" w:sz="4"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91</w:t>
            </w:r>
            <w:r w:rsidR="00C74397" w:rsidRPr="002D0D1C">
              <w:rPr>
                <w:rFonts w:ascii="Times New Roman" w:hAnsi="Times New Roman" w:cs="Times New Roman"/>
                <w:color w:val="000000" w:themeColor="text1"/>
                <w:kern w:val="0"/>
              </w:rPr>
              <w:t>8</w:t>
            </w:r>
          </w:p>
        </w:tc>
        <w:tc>
          <w:tcPr>
            <w:tcW w:w="1994" w:type="dxa"/>
            <w:tcBorders>
              <w:top w:val="single" w:sz="4" w:space="0" w:color="auto"/>
              <w:left w:val="single" w:sz="6"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±4.2</w:t>
            </w:r>
          </w:p>
        </w:tc>
      </w:tr>
      <w:tr w:rsidR="00515042" w:rsidRPr="002D0D1C" w:rsidTr="0041609C">
        <w:trPr>
          <w:trHeight w:val="308"/>
          <w:jc w:val="center"/>
        </w:trPr>
        <w:tc>
          <w:tcPr>
            <w:tcW w:w="1863" w:type="dxa"/>
            <w:tcBorders>
              <w:top w:val="single" w:sz="4" w:space="0" w:color="auto"/>
              <w:left w:val="single" w:sz="4"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1000</w:t>
            </w:r>
          </w:p>
        </w:tc>
        <w:tc>
          <w:tcPr>
            <w:tcW w:w="2129" w:type="dxa"/>
            <w:tcBorders>
              <w:top w:val="single" w:sz="4"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995</w:t>
            </w:r>
          </w:p>
        </w:tc>
        <w:tc>
          <w:tcPr>
            <w:tcW w:w="2262" w:type="dxa"/>
            <w:tcBorders>
              <w:top w:val="single" w:sz="4"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1020</w:t>
            </w:r>
          </w:p>
        </w:tc>
        <w:tc>
          <w:tcPr>
            <w:tcW w:w="1994" w:type="dxa"/>
            <w:tcBorders>
              <w:top w:val="single" w:sz="4" w:space="0" w:color="auto"/>
              <w:left w:val="single" w:sz="6"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±4.2</w:t>
            </w:r>
          </w:p>
        </w:tc>
      </w:tr>
      <w:tr w:rsidR="00515042" w:rsidRPr="002D0D1C" w:rsidTr="0041609C">
        <w:trPr>
          <w:trHeight w:val="308"/>
          <w:jc w:val="center"/>
        </w:trPr>
        <w:tc>
          <w:tcPr>
            <w:tcW w:w="1863" w:type="dxa"/>
            <w:tcBorders>
              <w:top w:val="single" w:sz="4" w:space="0" w:color="auto"/>
              <w:left w:val="single" w:sz="4"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1200</w:t>
            </w:r>
          </w:p>
        </w:tc>
        <w:tc>
          <w:tcPr>
            <w:tcW w:w="2129" w:type="dxa"/>
            <w:tcBorders>
              <w:top w:val="single" w:sz="4"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1195</w:t>
            </w:r>
          </w:p>
        </w:tc>
        <w:tc>
          <w:tcPr>
            <w:tcW w:w="2262" w:type="dxa"/>
            <w:tcBorders>
              <w:top w:val="single" w:sz="4" w:space="0" w:color="auto"/>
              <w:left w:val="single" w:sz="6" w:space="0" w:color="auto"/>
              <w:bottom w:val="single" w:sz="4" w:space="0" w:color="auto"/>
              <w:right w:val="single" w:sz="6"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1220</w:t>
            </w:r>
          </w:p>
        </w:tc>
        <w:tc>
          <w:tcPr>
            <w:tcW w:w="1994" w:type="dxa"/>
            <w:tcBorders>
              <w:top w:val="single" w:sz="4" w:space="0" w:color="auto"/>
              <w:left w:val="single" w:sz="6"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w:t>
            </w:r>
          </w:p>
        </w:tc>
      </w:tr>
      <w:tr w:rsidR="00A45E82" w:rsidRPr="002D0D1C" w:rsidTr="00D03398">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1400</w:t>
            </w:r>
          </w:p>
        </w:tc>
        <w:tc>
          <w:tcPr>
            <w:tcW w:w="2129"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1395</w:t>
            </w:r>
          </w:p>
        </w:tc>
        <w:tc>
          <w:tcPr>
            <w:tcW w:w="2262"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1420</w:t>
            </w:r>
          </w:p>
        </w:tc>
        <w:tc>
          <w:tcPr>
            <w:tcW w:w="1994" w:type="dxa"/>
            <w:tcBorders>
              <w:top w:val="single" w:sz="6" w:space="0" w:color="auto"/>
              <w:left w:val="single" w:sz="6" w:space="0" w:color="auto"/>
              <w:bottom w:val="single" w:sz="6" w:space="0" w:color="auto"/>
              <w:right w:val="single" w:sz="4"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w:t>
            </w:r>
          </w:p>
        </w:tc>
      </w:tr>
      <w:tr w:rsidR="00A45E82" w:rsidRPr="002D0D1C" w:rsidTr="00D03398">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1600</w:t>
            </w:r>
          </w:p>
        </w:tc>
        <w:tc>
          <w:tcPr>
            <w:tcW w:w="2129"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1595</w:t>
            </w:r>
          </w:p>
        </w:tc>
        <w:tc>
          <w:tcPr>
            <w:tcW w:w="2262"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1620</w:t>
            </w:r>
          </w:p>
        </w:tc>
        <w:tc>
          <w:tcPr>
            <w:tcW w:w="1994" w:type="dxa"/>
            <w:tcBorders>
              <w:top w:val="single" w:sz="6" w:space="0" w:color="auto"/>
              <w:left w:val="single" w:sz="6" w:space="0" w:color="auto"/>
              <w:bottom w:val="single" w:sz="6" w:space="0" w:color="auto"/>
              <w:right w:val="single" w:sz="4"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w:t>
            </w:r>
          </w:p>
        </w:tc>
      </w:tr>
      <w:tr w:rsidR="00A45E82" w:rsidRPr="002D0D1C" w:rsidTr="00D03398">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1800</w:t>
            </w:r>
          </w:p>
        </w:tc>
        <w:tc>
          <w:tcPr>
            <w:tcW w:w="2129"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1795</w:t>
            </w:r>
          </w:p>
        </w:tc>
        <w:tc>
          <w:tcPr>
            <w:tcW w:w="2262"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1820</w:t>
            </w:r>
          </w:p>
        </w:tc>
        <w:tc>
          <w:tcPr>
            <w:tcW w:w="1994" w:type="dxa"/>
            <w:tcBorders>
              <w:top w:val="single" w:sz="6" w:space="0" w:color="auto"/>
              <w:left w:val="single" w:sz="6" w:space="0" w:color="auto"/>
              <w:bottom w:val="single" w:sz="6" w:space="0" w:color="auto"/>
              <w:right w:val="single" w:sz="4"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w:t>
            </w:r>
          </w:p>
        </w:tc>
      </w:tr>
      <w:tr w:rsidR="00A45E82" w:rsidRPr="002D0D1C" w:rsidTr="00D03398">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2000</w:t>
            </w:r>
          </w:p>
        </w:tc>
        <w:tc>
          <w:tcPr>
            <w:tcW w:w="2129"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1995</w:t>
            </w:r>
          </w:p>
        </w:tc>
        <w:tc>
          <w:tcPr>
            <w:tcW w:w="2262" w:type="dxa"/>
            <w:tcBorders>
              <w:top w:val="single" w:sz="6" w:space="0" w:color="auto"/>
              <w:left w:val="single" w:sz="6" w:space="0" w:color="auto"/>
              <w:bottom w:val="single" w:sz="6" w:space="0" w:color="auto"/>
              <w:right w:val="single" w:sz="6"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2020</w:t>
            </w:r>
          </w:p>
        </w:tc>
        <w:tc>
          <w:tcPr>
            <w:tcW w:w="1994" w:type="dxa"/>
            <w:tcBorders>
              <w:top w:val="single" w:sz="6" w:space="0" w:color="auto"/>
              <w:left w:val="single" w:sz="6" w:space="0" w:color="auto"/>
              <w:bottom w:val="single" w:sz="6" w:space="0" w:color="auto"/>
              <w:right w:val="single" w:sz="4" w:space="0" w:color="auto"/>
            </w:tcBorders>
            <w:vAlign w:val="center"/>
          </w:tcPr>
          <w:p w:rsidR="00A45E82" w:rsidRPr="002D0D1C" w:rsidRDefault="00A45E82"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w:t>
            </w:r>
          </w:p>
        </w:tc>
      </w:tr>
      <w:tr w:rsidR="00021C80" w:rsidRPr="002D0D1C" w:rsidTr="00D03398">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2200</w:t>
            </w:r>
          </w:p>
        </w:tc>
        <w:tc>
          <w:tcPr>
            <w:tcW w:w="2129" w:type="dxa"/>
            <w:tcBorders>
              <w:top w:val="single" w:sz="6" w:space="0" w:color="auto"/>
              <w:left w:val="single" w:sz="6" w:space="0" w:color="auto"/>
              <w:bottom w:val="single" w:sz="6" w:space="0" w:color="auto"/>
              <w:right w:val="single" w:sz="6"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2195</w:t>
            </w:r>
          </w:p>
        </w:tc>
        <w:tc>
          <w:tcPr>
            <w:tcW w:w="2262" w:type="dxa"/>
            <w:tcBorders>
              <w:top w:val="single" w:sz="6" w:space="0" w:color="auto"/>
              <w:left w:val="single" w:sz="6" w:space="0" w:color="auto"/>
              <w:bottom w:val="single" w:sz="6" w:space="0" w:color="auto"/>
              <w:right w:val="single" w:sz="6"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2220</w:t>
            </w:r>
          </w:p>
        </w:tc>
        <w:tc>
          <w:tcPr>
            <w:tcW w:w="1994" w:type="dxa"/>
            <w:tcBorders>
              <w:top w:val="single" w:sz="6" w:space="0" w:color="auto"/>
              <w:left w:val="single" w:sz="6" w:space="0" w:color="auto"/>
              <w:bottom w:val="single" w:sz="6" w:space="0" w:color="auto"/>
              <w:right w:val="single" w:sz="4"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w:t>
            </w:r>
          </w:p>
        </w:tc>
      </w:tr>
      <w:tr w:rsidR="00021C80" w:rsidRPr="002D0D1C" w:rsidTr="00D03398">
        <w:trPr>
          <w:trHeight w:val="308"/>
          <w:jc w:val="center"/>
        </w:trPr>
        <w:tc>
          <w:tcPr>
            <w:tcW w:w="1863" w:type="dxa"/>
            <w:tcBorders>
              <w:top w:val="single" w:sz="6" w:space="0" w:color="auto"/>
              <w:left w:val="single" w:sz="4" w:space="0" w:color="auto"/>
              <w:bottom w:val="single" w:sz="6" w:space="0" w:color="auto"/>
              <w:right w:val="single" w:sz="6"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2400</w:t>
            </w:r>
          </w:p>
        </w:tc>
        <w:tc>
          <w:tcPr>
            <w:tcW w:w="2129" w:type="dxa"/>
            <w:tcBorders>
              <w:top w:val="single" w:sz="6" w:space="0" w:color="auto"/>
              <w:left w:val="single" w:sz="6" w:space="0" w:color="auto"/>
              <w:bottom w:val="single" w:sz="6" w:space="0" w:color="auto"/>
              <w:right w:val="single" w:sz="6"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2395</w:t>
            </w:r>
          </w:p>
        </w:tc>
        <w:tc>
          <w:tcPr>
            <w:tcW w:w="2262" w:type="dxa"/>
            <w:tcBorders>
              <w:top w:val="single" w:sz="6" w:space="0" w:color="auto"/>
              <w:left w:val="single" w:sz="6" w:space="0" w:color="auto"/>
              <w:bottom w:val="single" w:sz="6" w:space="0" w:color="auto"/>
              <w:right w:val="single" w:sz="6"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2420</w:t>
            </w:r>
          </w:p>
        </w:tc>
        <w:tc>
          <w:tcPr>
            <w:tcW w:w="1994" w:type="dxa"/>
            <w:tcBorders>
              <w:top w:val="single" w:sz="6" w:space="0" w:color="auto"/>
              <w:left w:val="single" w:sz="6" w:space="0" w:color="auto"/>
              <w:bottom w:val="single" w:sz="6" w:space="0" w:color="auto"/>
              <w:right w:val="single" w:sz="4" w:space="0" w:color="auto"/>
            </w:tcBorders>
            <w:vAlign w:val="center"/>
          </w:tcPr>
          <w:p w:rsidR="00021C80" w:rsidRPr="002D0D1C" w:rsidRDefault="00021C80" w:rsidP="00A566A5">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w:t>
            </w:r>
          </w:p>
        </w:tc>
      </w:tr>
    </w:tbl>
    <w:p w:rsidR="008B5E99" w:rsidRPr="002D0D1C" w:rsidRDefault="008B5E99" w:rsidP="006730F9">
      <w:pPr>
        <w:pStyle w:val="ac"/>
        <w:spacing w:line="120" w:lineRule="auto"/>
        <w:ind w:firstLine="480"/>
        <w:jc w:val="center"/>
        <w:rPr>
          <w:rFonts w:ascii="Times New Roman"/>
          <w:color w:val="000000" w:themeColor="text1"/>
          <w:sz w:val="24"/>
          <w:szCs w:val="24"/>
        </w:rPr>
      </w:pPr>
      <w:r w:rsidRPr="002D0D1C">
        <w:rPr>
          <w:rFonts w:ascii="Times New Roman"/>
          <w:color w:val="000000" w:themeColor="text1"/>
          <w:sz w:val="24"/>
          <w:szCs w:val="24"/>
          <w:lang w:val="zh-CN"/>
        </w:rPr>
        <w:lastRenderedPageBreak/>
        <w:t>续表</w:t>
      </w:r>
      <w:r w:rsidRPr="002D0D1C">
        <w:rPr>
          <w:rFonts w:ascii="Times New Roman"/>
          <w:color w:val="000000" w:themeColor="text1"/>
          <w:sz w:val="24"/>
          <w:szCs w:val="24"/>
        </w:rPr>
        <w:t xml:space="preserve">3.1.2-1 </w:t>
      </w:r>
      <w:r w:rsidRPr="002D0D1C">
        <w:rPr>
          <w:rFonts w:ascii="Times New Roman"/>
          <w:color w:val="000000" w:themeColor="text1"/>
          <w:sz w:val="24"/>
          <w:szCs w:val="24"/>
        </w:rPr>
        <w:t>内径尺寸和偏差</w:t>
      </w:r>
    </w:p>
    <w:p w:rsidR="008B5E99" w:rsidRPr="002D0D1C" w:rsidRDefault="008B5E99" w:rsidP="00C12189">
      <w:pPr>
        <w:pStyle w:val="afff6"/>
        <w:spacing w:beforeLines="50" w:line="120" w:lineRule="auto"/>
        <w:ind w:left="0" w:firstLine="0"/>
        <w:jc w:val="right"/>
        <w:rPr>
          <w:rFonts w:ascii="Times New Roman" w:eastAsia="宋体" w:cs="Times New Roman"/>
          <w:color w:val="000000" w:themeColor="text1"/>
          <w:sz w:val="24"/>
          <w:szCs w:val="24"/>
          <w:lang w:val="zh-CN"/>
        </w:rPr>
      </w:pPr>
      <w:r w:rsidRPr="002D0D1C">
        <w:rPr>
          <w:rFonts w:ascii="Times New Roman" w:eastAsia="宋体" w:cs="Times New Roman"/>
          <w:color w:val="000000" w:themeColor="text1"/>
          <w:sz w:val="24"/>
          <w:szCs w:val="24"/>
        </w:rPr>
        <w:t>单位（</w:t>
      </w:r>
      <w:r w:rsidRPr="002D0D1C">
        <w:rPr>
          <w:rFonts w:ascii="Times New Roman" w:eastAsia="宋体" w:cs="Times New Roman"/>
          <w:color w:val="000000" w:themeColor="text1"/>
          <w:sz w:val="24"/>
          <w:szCs w:val="24"/>
          <w:lang w:val="zh-CN"/>
        </w:rPr>
        <w:t>mm</w:t>
      </w:r>
      <w:r w:rsidRPr="002D0D1C">
        <w:rPr>
          <w:rFonts w:ascii="Times New Roman" w:eastAsia="宋体" w:cs="Times New Roman"/>
          <w:color w:val="000000" w:themeColor="text1"/>
          <w:sz w:val="24"/>
          <w:szCs w:val="24"/>
          <w:lang w:val="zh-CN"/>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63"/>
        <w:gridCol w:w="2129"/>
        <w:gridCol w:w="2262"/>
        <w:gridCol w:w="1994"/>
      </w:tblGrid>
      <w:tr w:rsidR="008B5E99" w:rsidRPr="002D0D1C" w:rsidTr="008B5E99">
        <w:trPr>
          <w:cantSplit/>
          <w:trHeight w:val="177"/>
          <w:jc w:val="center"/>
        </w:trPr>
        <w:tc>
          <w:tcPr>
            <w:tcW w:w="1863" w:type="dxa"/>
            <w:vMerge w:val="restart"/>
            <w:tcBorders>
              <w:top w:val="single" w:sz="4" w:space="0" w:color="auto"/>
              <w:left w:val="single" w:sz="4" w:space="0" w:color="auto"/>
              <w:bottom w:val="single" w:sz="6" w:space="0" w:color="auto"/>
              <w:right w:val="single" w:sz="6" w:space="0" w:color="auto"/>
            </w:tcBorders>
            <w:vAlign w:val="center"/>
          </w:tcPr>
          <w:p w:rsidR="008B5E99" w:rsidRPr="002D0D1C" w:rsidRDefault="007E3B9B" w:rsidP="008B5E99">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公称内径</w:t>
            </w:r>
            <w:r w:rsidR="008B5E99" w:rsidRPr="002D0D1C">
              <w:rPr>
                <w:rFonts w:ascii="Times New Roman" w:hAnsi="Times New Roman" w:cs="Times New Roman"/>
                <w:color w:val="000000" w:themeColor="text1"/>
                <w:kern w:val="0"/>
                <w:lang w:val="zh-CN"/>
              </w:rPr>
              <w:t xml:space="preserve"> DN</w:t>
            </w:r>
          </w:p>
        </w:tc>
        <w:tc>
          <w:tcPr>
            <w:tcW w:w="4391" w:type="dxa"/>
            <w:gridSpan w:val="2"/>
            <w:tcBorders>
              <w:top w:val="single" w:sz="4" w:space="0" w:color="auto"/>
              <w:left w:val="single" w:sz="6" w:space="0" w:color="auto"/>
              <w:bottom w:val="single" w:sz="6" w:space="0" w:color="auto"/>
              <w:right w:val="single" w:sz="6" w:space="0" w:color="auto"/>
            </w:tcBorders>
            <w:vAlign w:val="center"/>
          </w:tcPr>
          <w:p w:rsidR="008B5E99" w:rsidRPr="002D0D1C" w:rsidRDefault="008B5E99" w:rsidP="008B5E99">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内径</w:t>
            </w:r>
          </w:p>
        </w:tc>
        <w:tc>
          <w:tcPr>
            <w:tcW w:w="1994" w:type="dxa"/>
            <w:vMerge w:val="restart"/>
            <w:tcBorders>
              <w:top w:val="single" w:sz="4" w:space="0" w:color="auto"/>
              <w:left w:val="single" w:sz="6" w:space="0" w:color="auto"/>
              <w:bottom w:val="single" w:sz="6" w:space="0" w:color="auto"/>
              <w:right w:val="single" w:sz="4" w:space="0" w:color="auto"/>
            </w:tcBorders>
            <w:vAlign w:val="center"/>
          </w:tcPr>
          <w:p w:rsidR="008B5E99" w:rsidRPr="002D0D1C" w:rsidRDefault="008B5E99" w:rsidP="008B5E99">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两端内径偏差</w:t>
            </w:r>
          </w:p>
        </w:tc>
      </w:tr>
      <w:tr w:rsidR="008B5E99" w:rsidRPr="002D0D1C" w:rsidTr="008B5E99">
        <w:trPr>
          <w:cantSplit/>
          <w:trHeight w:val="276"/>
          <w:jc w:val="center"/>
        </w:trPr>
        <w:tc>
          <w:tcPr>
            <w:tcW w:w="1863" w:type="dxa"/>
            <w:vMerge/>
            <w:tcBorders>
              <w:top w:val="single" w:sz="6" w:space="0" w:color="auto"/>
              <w:left w:val="single" w:sz="4" w:space="0" w:color="auto"/>
              <w:bottom w:val="single" w:sz="6" w:space="0" w:color="auto"/>
              <w:right w:val="single" w:sz="6" w:space="0" w:color="auto"/>
            </w:tcBorders>
            <w:vAlign w:val="center"/>
          </w:tcPr>
          <w:p w:rsidR="008B5E99" w:rsidRPr="002D0D1C" w:rsidRDefault="008B5E99" w:rsidP="008B5E99">
            <w:pPr>
              <w:autoSpaceDE w:val="0"/>
              <w:autoSpaceDN w:val="0"/>
              <w:adjustRightInd w:val="0"/>
              <w:ind w:right="19"/>
              <w:jc w:val="center"/>
              <w:rPr>
                <w:rFonts w:ascii="Times New Roman" w:hAnsi="Times New Roman" w:cs="Times New Roman"/>
                <w:color w:val="000000" w:themeColor="text1"/>
                <w:kern w:val="0"/>
                <w:lang w:val="zh-CN"/>
              </w:rPr>
            </w:pPr>
          </w:p>
        </w:tc>
        <w:tc>
          <w:tcPr>
            <w:tcW w:w="2129" w:type="dxa"/>
            <w:tcBorders>
              <w:top w:val="single" w:sz="6" w:space="0" w:color="auto"/>
              <w:left w:val="single" w:sz="6" w:space="0" w:color="auto"/>
              <w:bottom w:val="single" w:sz="6" w:space="0" w:color="auto"/>
              <w:right w:val="single" w:sz="6" w:space="0" w:color="auto"/>
            </w:tcBorders>
            <w:vAlign w:val="center"/>
          </w:tcPr>
          <w:p w:rsidR="008B5E99" w:rsidRPr="002D0D1C" w:rsidRDefault="0064015C" w:rsidP="008B5E99">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小端</w:t>
            </w:r>
          </w:p>
        </w:tc>
        <w:tc>
          <w:tcPr>
            <w:tcW w:w="2262" w:type="dxa"/>
            <w:tcBorders>
              <w:top w:val="single" w:sz="6" w:space="0" w:color="auto"/>
              <w:left w:val="single" w:sz="6" w:space="0" w:color="auto"/>
              <w:bottom w:val="single" w:sz="6" w:space="0" w:color="auto"/>
              <w:right w:val="single" w:sz="6" w:space="0" w:color="auto"/>
            </w:tcBorders>
            <w:vAlign w:val="center"/>
          </w:tcPr>
          <w:p w:rsidR="008B5E99" w:rsidRPr="002D0D1C" w:rsidRDefault="0064015C" w:rsidP="008B5E99">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大端</w:t>
            </w:r>
          </w:p>
        </w:tc>
        <w:tc>
          <w:tcPr>
            <w:tcW w:w="1994" w:type="dxa"/>
            <w:vMerge/>
            <w:tcBorders>
              <w:top w:val="single" w:sz="6" w:space="0" w:color="auto"/>
              <w:left w:val="single" w:sz="6" w:space="0" w:color="auto"/>
              <w:bottom w:val="single" w:sz="6" w:space="0" w:color="auto"/>
              <w:right w:val="single" w:sz="4" w:space="0" w:color="auto"/>
            </w:tcBorders>
            <w:vAlign w:val="center"/>
          </w:tcPr>
          <w:p w:rsidR="008B5E99" w:rsidRPr="002D0D1C" w:rsidRDefault="008B5E99" w:rsidP="008B5E99">
            <w:pPr>
              <w:autoSpaceDE w:val="0"/>
              <w:autoSpaceDN w:val="0"/>
              <w:adjustRightInd w:val="0"/>
              <w:ind w:right="19"/>
              <w:jc w:val="center"/>
              <w:rPr>
                <w:rFonts w:ascii="Times New Roman" w:hAnsi="Times New Roman" w:cs="Times New Roman"/>
                <w:color w:val="000000" w:themeColor="text1"/>
                <w:kern w:val="0"/>
                <w:lang w:val="zh-CN"/>
              </w:rPr>
            </w:pPr>
          </w:p>
        </w:tc>
      </w:tr>
      <w:tr w:rsidR="008B5E99" w:rsidRPr="002D0D1C" w:rsidTr="008B5E99">
        <w:trPr>
          <w:cantSplit/>
          <w:trHeight w:val="276"/>
          <w:jc w:val="center"/>
        </w:trPr>
        <w:tc>
          <w:tcPr>
            <w:tcW w:w="1863" w:type="dxa"/>
            <w:tcBorders>
              <w:top w:val="single" w:sz="6" w:space="0" w:color="auto"/>
              <w:left w:val="single" w:sz="4"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2600</w:t>
            </w:r>
          </w:p>
        </w:tc>
        <w:tc>
          <w:tcPr>
            <w:tcW w:w="2129" w:type="dxa"/>
            <w:tcBorders>
              <w:top w:val="single" w:sz="6" w:space="0" w:color="auto"/>
              <w:left w:val="single" w:sz="6"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2595</w:t>
            </w:r>
          </w:p>
        </w:tc>
        <w:tc>
          <w:tcPr>
            <w:tcW w:w="2262" w:type="dxa"/>
            <w:tcBorders>
              <w:top w:val="single" w:sz="6" w:space="0" w:color="auto"/>
              <w:left w:val="single" w:sz="6"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2620</w:t>
            </w:r>
          </w:p>
        </w:tc>
        <w:tc>
          <w:tcPr>
            <w:tcW w:w="1994" w:type="dxa"/>
            <w:tcBorders>
              <w:top w:val="single" w:sz="6" w:space="0" w:color="auto"/>
              <w:left w:val="single" w:sz="6" w:space="0" w:color="auto"/>
              <w:bottom w:val="single" w:sz="6" w:space="0" w:color="auto"/>
              <w:right w:val="single" w:sz="4"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w:t>
            </w:r>
          </w:p>
        </w:tc>
      </w:tr>
      <w:tr w:rsidR="008B5E99" w:rsidRPr="002D0D1C" w:rsidTr="008B5E99">
        <w:trPr>
          <w:cantSplit/>
          <w:trHeight w:val="276"/>
          <w:jc w:val="center"/>
        </w:trPr>
        <w:tc>
          <w:tcPr>
            <w:tcW w:w="1863" w:type="dxa"/>
            <w:tcBorders>
              <w:top w:val="single" w:sz="6" w:space="0" w:color="auto"/>
              <w:left w:val="single" w:sz="4"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2800</w:t>
            </w:r>
          </w:p>
        </w:tc>
        <w:tc>
          <w:tcPr>
            <w:tcW w:w="2129" w:type="dxa"/>
            <w:tcBorders>
              <w:top w:val="single" w:sz="6" w:space="0" w:color="auto"/>
              <w:left w:val="single" w:sz="6"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2795</w:t>
            </w:r>
          </w:p>
        </w:tc>
        <w:tc>
          <w:tcPr>
            <w:tcW w:w="2262" w:type="dxa"/>
            <w:tcBorders>
              <w:top w:val="single" w:sz="6" w:space="0" w:color="auto"/>
              <w:left w:val="single" w:sz="6"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2820</w:t>
            </w:r>
          </w:p>
        </w:tc>
        <w:tc>
          <w:tcPr>
            <w:tcW w:w="1994" w:type="dxa"/>
            <w:tcBorders>
              <w:top w:val="single" w:sz="6" w:space="0" w:color="auto"/>
              <w:left w:val="single" w:sz="6" w:space="0" w:color="auto"/>
              <w:bottom w:val="single" w:sz="6" w:space="0" w:color="auto"/>
              <w:right w:val="single" w:sz="4"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w:t>
            </w:r>
          </w:p>
        </w:tc>
      </w:tr>
      <w:tr w:rsidR="008B5E99" w:rsidRPr="002D0D1C" w:rsidTr="008B5E99">
        <w:trPr>
          <w:cantSplit/>
          <w:trHeight w:val="276"/>
          <w:jc w:val="center"/>
        </w:trPr>
        <w:tc>
          <w:tcPr>
            <w:tcW w:w="1863" w:type="dxa"/>
            <w:tcBorders>
              <w:top w:val="single" w:sz="6" w:space="0" w:color="auto"/>
              <w:left w:val="single" w:sz="4"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3000</w:t>
            </w:r>
          </w:p>
        </w:tc>
        <w:tc>
          <w:tcPr>
            <w:tcW w:w="2129" w:type="dxa"/>
            <w:tcBorders>
              <w:top w:val="single" w:sz="6" w:space="0" w:color="auto"/>
              <w:left w:val="single" w:sz="6"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2995</w:t>
            </w:r>
          </w:p>
        </w:tc>
        <w:tc>
          <w:tcPr>
            <w:tcW w:w="2262" w:type="dxa"/>
            <w:tcBorders>
              <w:top w:val="single" w:sz="6" w:space="0" w:color="auto"/>
              <w:left w:val="single" w:sz="6" w:space="0" w:color="auto"/>
              <w:bottom w:val="single" w:sz="6" w:space="0" w:color="auto"/>
              <w:right w:val="single" w:sz="6"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3020</w:t>
            </w:r>
          </w:p>
        </w:tc>
        <w:tc>
          <w:tcPr>
            <w:tcW w:w="1994" w:type="dxa"/>
            <w:tcBorders>
              <w:top w:val="single" w:sz="6" w:space="0" w:color="auto"/>
              <w:left w:val="single" w:sz="6" w:space="0" w:color="auto"/>
              <w:bottom w:val="single" w:sz="6" w:space="0" w:color="auto"/>
              <w:right w:val="single" w:sz="4" w:space="0" w:color="auto"/>
            </w:tcBorders>
            <w:vAlign w:val="center"/>
          </w:tcPr>
          <w:p w:rsidR="008B5E99" w:rsidRPr="002D0D1C" w:rsidRDefault="008B5E99" w:rsidP="008B5E99">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w:t>
            </w:r>
          </w:p>
        </w:tc>
      </w:tr>
    </w:tbl>
    <w:p w:rsidR="00515042" w:rsidRPr="002D0D1C" w:rsidRDefault="00B757CC" w:rsidP="00B757CC">
      <w:pPr>
        <w:pStyle w:val="ac"/>
        <w:ind w:firstLineChars="0" w:firstLine="0"/>
        <w:rPr>
          <w:rFonts w:ascii="Times New Roman"/>
          <w:color w:val="000000" w:themeColor="text1"/>
        </w:rPr>
      </w:pPr>
      <w:r w:rsidRPr="002D0D1C">
        <w:rPr>
          <w:rFonts w:ascii="Times New Roman"/>
          <w:b/>
          <w:color w:val="000000" w:themeColor="text1"/>
          <w:kern w:val="2"/>
          <w:sz w:val="28"/>
          <w:szCs w:val="28"/>
          <w:lang w:val="zh-CN"/>
        </w:rPr>
        <w:t xml:space="preserve">  </w:t>
      </w:r>
      <w:r w:rsidR="00515042" w:rsidRPr="00AB4128">
        <w:rPr>
          <w:rFonts w:ascii="Times New Roman"/>
          <w:b/>
          <w:color w:val="000000" w:themeColor="text1"/>
          <w:kern w:val="2"/>
          <w:sz w:val="28"/>
          <w:szCs w:val="28"/>
          <w:lang w:val="zh-CN"/>
        </w:rPr>
        <w:t>2</w:t>
      </w:r>
      <w:r w:rsidRPr="00AB4128">
        <w:rPr>
          <w:rFonts w:ascii="Times New Roman"/>
          <w:b/>
          <w:color w:val="000000" w:themeColor="text1"/>
          <w:kern w:val="2"/>
          <w:sz w:val="28"/>
          <w:szCs w:val="28"/>
          <w:lang w:val="zh-CN"/>
        </w:rPr>
        <w:t xml:space="preserve"> </w:t>
      </w:r>
      <w:r w:rsidR="00515042" w:rsidRPr="00AB4128">
        <w:rPr>
          <w:rFonts w:ascii="Times New Roman"/>
          <w:color w:val="000000" w:themeColor="text1"/>
          <w:kern w:val="2"/>
          <w:sz w:val="28"/>
          <w:szCs w:val="28"/>
          <w:lang w:val="zh-CN"/>
        </w:rPr>
        <w:t>竹复管长度</w:t>
      </w:r>
      <w:r w:rsidR="00DE02EE" w:rsidRPr="00AB4128">
        <w:rPr>
          <w:rFonts w:ascii="Times New Roman"/>
          <w:color w:val="000000" w:themeColor="text1"/>
          <w:kern w:val="2"/>
          <w:sz w:val="28"/>
          <w:szCs w:val="28"/>
          <w:lang w:val="zh-CN"/>
        </w:rPr>
        <w:t>和</w:t>
      </w:r>
      <w:r w:rsidR="00515042" w:rsidRPr="00AB4128">
        <w:rPr>
          <w:rFonts w:ascii="Times New Roman"/>
          <w:color w:val="000000" w:themeColor="text1"/>
          <w:kern w:val="2"/>
          <w:sz w:val="28"/>
          <w:szCs w:val="28"/>
          <w:lang w:val="zh-CN"/>
        </w:rPr>
        <w:t>偏差应符合表</w:t>
      </w:r>
      <w:r w:rsidR="00515042" w:rsidRPr="00AB4128">
        <w:rPr>
          <w:rFonts w:ascii="Times New Roman"/>
          <w:color w:val="000000" w:themeColor="text1"/>
          <w:kern w:val="2"/>
          <w:sz w:val="28"/>
          <w:szCs w:val="28"/>
          <w:lang w:val="zh-CN"/>
        </w:rPr>
        <w:t>3.</w:t>
      </w:r>
      <w:r w:rsidR="007E243A" w:rsidRPr="00AB4128">
        <w:rPr>
          <w:rFonts w:ascii="Times New Roman"/>
          <w:color w:val="000000" w:themeColor="text1"/>
          <w:kern w:val="2"/>
          <w:sz w:val="28"/>
          <w:szCs w:val="28"/>
          <w:lang w:val="zh-CN"/>
        </w:rPr>
        <w:t>1.2-2</w:t>
      </w:r>
      <w:r w:rsidR="00515042" w:rsidRPr="00AB4128">
        <w:rPr>
          <w:rFonts w:ascii="Times New Roman"/>
          <w:color w:val="000000" w:themeColor="text1"/>
          <w:kern w:val="2"/>
          <w:sz w:val="28"/>
          <w:szCs w:val="28"/>
          <w:lang w:val="zh-CN"/>
        </w:rPr>
        <w:t>的规定</w:t>
      </w:r>
      <w:r w:rsidR="00854185" w:rsidRPr="00AB4128">
        <w:rPr>
          <w:rFonts w:ascii="Times New Roman"/>
          <w:color w:val="000000" w:themeColor="text1"/>
          <w:kern w:val="2"/>
          <w:sz w:val="28"/>
          <w:szCs w:val="28"/>
          <w:lang w:val="zh-CN"/>
        </w:rPr>
        <w:t>。</w:t>
      </w:r>
      <w:r w:rsidR="00A566A5" w:rsidRPr="00AB4128">
        <w:rPr>
          <w:rFonts w:ascii="Times New Roman"/>
          <w:color w:val="000000" w:themeColor="text1"/>
          <w:kern w:val="2"/>
          <w:sz w:val="28"/>
          <w:szCs w:val="28"/>
          <w:lang w:val="zh-CN"/>
        </w:rPr>
        <w:t>其他长度竹复管的偏差为长度的</w:t>
      </w:r>
      <w:r w:rsidR="00A566A5" w:rsidRPr="00AB4128">
        <w:rPr>
          <w:rFonts w:ascii="Times New Roman"/>
          <w:color w:val="000000" w:themeColor="text1"/>
          <w:kern w:val="2"/>
          <w:sz w:val="28"/>
          <w:szCs w:val="28"/>
          <w:lang w:val="zh-CN"/>
        </w:rPr>
        <w:t>+0.25%</w:t>
      </w:r>
      <w:r w:rsidR="00A566A5" w:rsidRPr="00AB4128">
        <w:rPr>
          <w:rFonts w:ascii="Times New Roman"/>
          <w:color w:val="000000" w:themeColor="text1"/>
          <w:kern w:val="2"/>
          <w:sz w:val="28"/>
          <w:szCs w:val="28"/>
          <w:lang w:val="zh-CN"/>
        </w:rPr>
        <w:t>。</w:t>
      </w:r>
    </w:p>
    <w:p w:rsidR="0023462A" w:rsidRPr="002D0D1C" w:rsidRDefault="00515042" w:rsidP="00C12189">
      <w:pPr>
        <w:pStyle w:val="afff6"/>
        <w:spacing w:beforeLines="50" w:line="120" w:lineRule="auto"/>
        <w:ind w:left="0" w:firstLine="0"/>
        <w:rPr>
          <w:rFonts w:ascii="Times New Roman" w:eastAsia="宋体" w:cs="Times New Roman"/>
          <w:color w:val="000000" w:themeColor="text1"/>
          <w:sz w:val="24"/>
          <w:szCs w:val="24"/>
        </w:rPr>
      </w:pPr>
      <w:r w:rsidRPr="002D0D1C">
        <w:rPr>
          <w:rFonts w:ascii="Times New Roman" w:eastAsia="宋体" w:cs="Times New Roman"/>
          <w:color w:val="000000" w:themeColor="text1"/>
          <w:sz w:val="24"/>
          <w:szCs w:val="24"/>
        </w:rPr>
        <w:t>表</w:t>
      </w:r>
      <w:r w:rsidRPr="002D0D1C">
        <w:rPr>
          <w:rFonts w:ascii="Times New Roman" w:eastAsia="宋体" w:cs="Times New Roman"/>
          <w:color w:val="000000" w:themeColor="text1"/>
          <w:sz w:val="24"/>
          <w:szCs w:val="24"/>
        </w:rPr>
        <w:t>3.</w:t>
      </w:r>
      <w:r w:rsidR="007E243A" w:rsidRPr="002D0D1C">
        <w:rPr>
          <w:rFonts w:ascii="Times New Roman" w:eastAsia="宋体" w:cs="Times New Roman"/>
          <w:color w:val="000000" w:themeColor="text1"/>
          <w:sz w:val="24"/>
          <w:szCs w:val="24"/>
        </w:rPr>
        <w:t>1.2-2</w:t>
      </w:r>
      <w:r w:rsidRPr="002D0D1C">
        <w:rPr>
          <w:rFonts w:ascii="Times New Roman" w:eastAsia="宋体" w:cs="Times New Roman"/>
          <w:color w:val="000000" w:themeColor="text1"/>
          <w:sz w:val="24"/>
          <w:szCs w:val="24"/>
        </w:rPr>
        <w:t xml:space="preserve"> </w:t>
      </w:r>
      <w:r w:rsidRPr="002D0D1C">
        <w:rPr>
          <w:rFonts w:ascii="Times New Roman" w:eastAsia="宋体" w:cs="Times New Roman"/>
          <w:color w:val="000000" w:themeColor="text1"/>
          <w:sz w:val="24"/>
          <w:szCs w:val="24"/>
        </w:rPr>
        <w:t>竹复管长度和偏差</w:t>
      </w:r>
    </w:p>
    <w:p w:rsidR="00515042" w:rsidRPr="002D0D1C" w:rsidRDefault="0023462A" w:rsidP="00C12189">
      <w:pPr>
        <w:pStyle w:val="afff6"/>
        <w:spacing w:beforeLines="50" w:line="120" w:lineRule="auto"/>
        <w:ind w:left="0" w:firstLine="0"/>
        <w:jc w:val="right"/>
        <w:rPr>
          <w:rFonts w:ascii="Times New Roman" w:eastAsia="宋体" w:cs="Times New Roman"/>
          <w:color w:val="000000" w:themeColor="text1"/>
          <w:sz w:val="24"/>
          <w:szCs w:val="24"/>
          <w:lang w:val="zh-CN"/>
        </w:rPr>
      </w:pPr>
      <w:r w:rsidRPr="002D0D1C">
        <w:rPr>
          <w:rFonts w:ascii="Times New Roman" w:eastAsia="宋体" w:cs="Times New Roman"/>
          <w:color w:val="000000" w:themeColor="text1"/>
          <w:sz w:val="24"/>
          <w:szCs w:val="24"/>
        </w:rPr>
        <w:t>单位</w:t>
      </w:r>
      <w:r w:rsidR="00A070C1" w:rsidRPr="002D0D1C">
        <w:rPr>
          <w:rFonts w:ascii="Times New Roman" w:eastAsia="宋体" w:cs="Times New Roman"/>
          <w:color w:val="000000" w:themeColor="text1"/>
          <w:sz w:val="24"/>
          <w:szCs w:val="24"/>
        </w:rPr>
        <w:t>（</w:t>
      </w:r>
      <w:r w:rsidR="00A070C1" w:rsidRPr="002D0D1C">
        <w:rPr>
          <w:rFonts w:ascii="Times New Roman" w:eastAsia="宋体" w:cs="Times New Roman"/>
          <w:color w:val="000000" w:themeColor="text1"/>
          <w:sz w:val="24"/>
          <w:szCs w:val="24"/>
          <w:lang w:val="zh-CN"/>
        </w:rPr>
        <w:t>mm</w:t>
      </w:r>
      <w:r w:rsidR="00A070C1" w:rsidRPr="002D0D1C">
        <w:rPr>
          <w:rFonts w:ascii="Times New Roman" w:eastAsia="宋体" w:cs="Times New Roman"/>
          <w:color w:val="000000" w:themeColor="text1"/>
          <w:sz w:val="24"/>
          <w:szCs w:val="24"/>
          <w:lang w:val="zh-CN"/>
        </w:rPr>
        <w:t>）</w:t>
      </w:r>
    </w:p>
    <w:tbl>
      <w:tblPr>
        <w:tblW w:w="8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9"/>
        <w:gridCol w:w="1042"/>
        <w:gridCol w:w="1042"/>
        <w:gridCol w:w="1042"/>
        <w:gridCol w:w="1042"/>
        <w:gridCol w:w="1042"/>
        <w:gridCol w:w="814"/>
        <w:gridCol w:w="813"/>
      </w:tblGrid>
      <w:tr w:rsidR="00515042" w:rsidRPr="002D0D1C" w:rsidTr="00937484">
        <w:trPr>
          <w:cantSplit/>
          <w:trHeight w:val="353"/>
        </w:trPr>
        <w:tc>
          <w:tcPr>
            <w:tcW w:w="1499" w:type="dxa"/>
            <w:tcBorders>
              <w:top w:val="single" w:sz="4" w:space="0" w:color="auto"/>
              <w:left w:val="single" w:sz="4" w:space="0" w:color="auto"/>
              <w:bottom w:val="single" w:sz="4" w:space="0" w:color="auto"/>
              <w:right w:val="single" w:sz="4" w:space="0" w:color="auto"/>
            </w:tcBorders>
            <w:vAlign w:val="center"/>
          </w:tcPr>
          <w:p w:rsidR="00515042" w:rsidRPr="002D0D1C" w:rsidRDefault="007E3B9B" w:rsidP="004461AC">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公称内径</w:t>
            </w:r>
            <w:r w:rsidR="00515042" w:rsidRPr="002D0D1C">
              <w:rPr>
                <w:rFonts w:ascii="Times New Roman" w:hAnsi="Times New Roman" w:cs="Times New Roman"/>
                <w:color w:val="000000" w:themeColor="text1"/>
                <w:kern w:val="0"/>
                <w:lang w:val="zh-CN"/>
              </w:rPr>
              <w:t xml:space="preserve"> DN</w:t>
            </w:r>
          </w:p>
        </w:tc>
        <w:tc>
          <w:tcPr>
            <w:tcW w:w="6837" w:type="dxa"/>
            <w:gridSpan w:val="7"/>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utoSpaceDE w:val="0"/>
              <w:autoSpaceDN w:val="0"/>
              <w:adjustRightInd w:val="0"/>
              <w:ind w:right="19"/>
              <w:jc w:val="center"/>
              <w:rPr>
                <w:rFonts w:ascii="Times New Roman" w:hAnsi="Times New Roman" w:cs="Times New Roman"/>
                <w:color w:val="000000" w:themeColor="text1"/>
                <w:kern w:val="0"/>
                <w:lang w:val="zh-CN"/>
              </w:rPr>
            </w:pPr>
            <w:r w:rsidRPr="002D0D1C">
              <w:rPr>
                <w:rFonts w:ascii="Times New Roman" w:hAnsi="Times New Roman" w:cs="Times New Roman"/>
                <w:color w:val="000000" w:themeColor="text1"/>
                <w:kern w:val="0"/>
                <w:lang w:val="zh-CN"/>
              </w:rPr>
              <w:t>长度</w:t>
            </w:r>
          </w:p>
        </w:tc>
      </w:tr>
      <w:tr w:rsidR="0034413C" w:rsidRPr="002D0D1C" w:rsidTr="0034413C">
        <w:trPr>
          <w:trHeight w:val="321"/>
        </w:trPr>
        <w:tc>
          <w:tcPr>
            <w:tcW w:w="149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150-3000</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3000</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4000</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5000</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6000</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9000</w:t>
            </w:r>
          </w:p>
        </w:tc>
        <w:tc>
          <w:tcPr>
            <w:tcW w:w="8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10000</w:t>
            </w:r>
          </w:p>
        </w:tc>
        <w:tc>
          <w:tcPr>
            <w:tcW w:w="813"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12000</w:t>
            </w:r>
          </w:p>
        </w:tc>
      </w:tr>
      <w:tr w:rsidR="0034413C" w:rsidRPr="002D0D1C" w:rsidTr="00937484">
        <w:trPr>
          <w:trHeight w:val="278"/>
        </w:trPr>
        <w:tc>
          <w:tcPr>
            <w:tcW w:w="149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8B0FA7">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长度偏差</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+7.5</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+10</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+12.5</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+15</w:t>
            </w:r>
          </w:p>
        </w:tc>
        <w:tc>
          <w:tcPr>
            <w:tcW w:w="104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+22.5</w:t>
            </w:r>
          </w:p>
        </w:tc>
        <w:tc>
          <w:tcPr>
            <w:tcW w:w="8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+25</w:t>
            </w:r>
          </w:p>
        </w:tc>
        <w:tc>
          <w:tcPr>
            <w:tcW w:w="813"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lang w:val="zh-CN"/>
              </w:rPr>
              <w:t>+30</w:t>
            </w:r>
          </w:p>
        </w:tc>
      </w:tr>
    </w:tbl>
    <w:p w:rsidR="00515042" w:rsidRPr="002D0D1C" w:rsidRDefault="00B757CC" w:rsidP="00A566A5">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 xml:space="preserve">  </w:t>
      </w:r>
      <w:r w:rsidR="00515042" w:rsidRPr="002D0D1C">
        <w:rPr>
          <w:rFonts w:ascii="Times New Roman" w:hAnsi="Times New Roman" w:cs="Times New Roman"/>
          <w:b/>
          <w:color w:val="000000" w:themeColor="text1"/>
          <w:sz w:val="28"/>
          <w:szCs w:val="28"/>
          <w:lang w:val="zh-CN"/>
        </w:rPr>
        <w:t>3</w:t>
      </w:r>
      <w:r w:rsidR="00515042" w:rsidRPr="002D0D1C">
        <w:rPr>
          <w:rFonts w:ascii="Times New Roman" w:hAnsi="Times New Roman" w:cs="Times New Roman"/>
          <w:color w:val="000000" w:themeColor="text1"/>
          <w:sz w:val="28"/>
          <w:szCs w:val="28"/>
          <w:lang w:val="zh-CN"/>
        </w:rPr>
        <w:t xml:space="preserve"> </w:t>
      </w:r>
      <w:r w:rsidR="00135BBC" w:rsidRPr="002D0D1C">
        <w:rPr>
          <w:rFonts w:ascii="Times New Roman" w:hAnsi="Times New Roman" w:cs="Times New Roman"/>
          <w:color w:val="000000" w:themeColor="text1"/>
          <w:sz w:val="28"/>
          <w:szCs w:val="28"/>
          <w:lang w:val="zh-CN"/>
        </w:rPr>
        <w:t>竹复管承插口</w:t>
      </w:r>
      <w:r w:rsidR="00515042" w:rsidRPr="002D0D1C">
        <w:rPr>
          <w:rFonts w:ascii="Times New Roman" w:hAnsi="Times New Roman" w:cs="Times New Roman"/>
          <w:color w:val="000000" w:themeColor="text1"/>
          <w:sz w:val="28"/>
          <w:szCs w:val="28"/>
          <w:lang w:val="zh-CN"/>
        </w:rPr>
        <w:t>示意见图</w:t>
      </w:r>
      <w:r w:rsidR="00515042" w:rsidRPr="002D0D1C">
        <w:rPr>
          <w:rFonts w:ascii="Times New Roman" w:hAnsi="Times New Roman" w:cs="Times New Roman"/>
          <w:color w:val="000000" w:themeColor="text1"/>
          <w:sz w:val="28"/>
          <w:szCs w:val="28"/>
        </w:rPr>
        <w:t>3</w:t>
      </w:r>
      <w:r w:rsidR="00515042" w:rsidRPr="002D0D1C">
        <w:rPr>
          <w:rFonts w:ascii="Times New Roman" w:hAnsi="Times New Roman" w:cs="Times New Roman"/>
          <w:color w:val="000000" w:themeColor="text1"/>
          <w:sz w:val="28"/>
          <w:szCs w:val="28"/>
          <w:lang w:val="zh-CN"/>
        </w:rPr>
        <w:t>.1</w:t>
      </w:r>
      <w:r w:rsidR="00CE1E03" w:rsidRPr="002D0D1C">
        <w:rPr>
          <w:rFonts w:ascii="Times New Roman" w:hAnsi="Times New Roman" w:cs="Times New Roman"/>
          <w:color w:val="000000" w:themeColor="text1"/>
          <w:sz w:val="28"/>
          <w:szCs w:val="28"/>
          <w:lang w:val="zh-CN"/>
        </w:rPr>
        <w:t>.2</w:t>
      </w:r>
      <w:r w:rsidR="00515042" w:rsidRPr="002D0D1C">
        <w:rPr>
          <w:rFonts w:ascii="Times New Roman" w:hAnsi="Times New Roman" w:cs="Times New Roman"/>
          <w:color w:val="000000" w:themeColor="text1"/>
          <w:sz w:val="28"/>
          <w:szCs w:val="28"/>
          <w:lang w:val="zh-CN"/>
        </w:rPr>
        <w:t>，</w:t>
      </w:r>
      <w:r w:rsidR="00C93043" w:rsidRPr="002D0D1C">
        <w:rPr>
          <w:rFonts w:ascii="Times New Roman" w:hAnsi="Times New Roman" w:cs="Times New Roman"/>
          <w:color w:val="000000" w:themeColor="text1"/>
          <w:sz w:val="28"/>
          <w:szCs w:val="28"/>
          <w:lang w:val="zh-CN"/>
        </w:rPr>
        <w:t>竹复管承插口尺寸</w:t>
      </w:r>
      <w:r w:rsidR="00515042" w:rsidRPr="002D0D1C">
        <w:rPr>
          <w:rFonts w:ascii="Times New Roman" w:hAnsi="Times New Roman" w:cs="Times New Roman"/>
          <w:color w:val="000000" w:themeColor="text1"/>
          <w:sz w:val="28"/>
          <w:szCs w:val="28"/>
          <w:lang w:val="zh-CN"/>
        </w:rPr>
        <w:t>应符合表</w:t>
      </w:r>
      <w:r w:rsidR="00515042" w:rsidRPr="002D0D1C">
        <w:rPr>
          <w:rFonts w:ascii="Times New Roman" w:hAnsi="Times New Roman" w:cs="Times New Roman"/>
          <w:color w:val="000000" w:themeColor="text1"/>
          <w:sz w:val="28"/>
          <w:szCs w:val="28"/>
        </w:rPr>
        <w:t>3</w:t>
      </w:r>
      <w:r w:rsidR="00515042" w:rsidRPr="002D0D1C">
        <w:rPr>
          <w:rFonts w:ascii="Times New Roman" w:hAnsi="Times New Roman" w:cs="Times New Roman"/>
          <w:color w:val="000000" w:themeColor="text1"/>
          <w:sz w:val="28"/>
          <w:szCs w:val="28"/>
          <w:lang w:val="zh-CN"/>
        </w:rPr>
        <w:t>.</w:t>
      </w:r>
      <w:r w:rsidR="00CE1E03" w:rsidRPr="002D0D1C">
        <w:rPr>
          <w:rFonts w:ascii="Times New Roman" w:hAnsi="Times New Roman" w:cs="Times New Roman"/>
          <w:color w:val="000000" w:themeColor="text1"/>
          <w:sz w:val="28"/>
          <w:szCs w:val="28"/>
          <w:lang w:val="zh-CN"/>
        </w:rPr>
        <w:t>1.2-3</w:t>
      </w:r>
      <w:r w:rsidR="00515042" w:rsidRPr="002D0D1C">
        <w:rPr>
          <w:rFonts w:ascii="Times New Roman" w:hAnsi="Times New Roman" w:cs="Times New Roman"/>
          <w:color w:val="000000" w:themeColor="text1"/>
          <w:sz w:val="28"/>
          <w:szCs w:val="28"/>
          <w:lang w:val="zh-CN"/>
        </w:rPr>
        <w:t>的规定。</w:t>
      </w:r>
    </w:p>
    <w:p w:rsidR="00515042" w:rsidRPr="002D0D1C" w:rsidRDefault="00782FE4" w:rsidP="00782FE4">
      <w:pPr>
        <w:ind w:firstLineChars="200" w:firstLine="420"/>
        <w:jc w:val="center"/>
        <w:rPr>
          <w:rFonts w:ascii="Times New Roman" w:hAnsi="Times New Roman" w:cs="Times New Roman"/>
          <w:color w:val="000000" w:themeColor="text1"/>
          <w:sz w:val="28"/>
          <w:szCs w:val="28"/>
          <w:lang w:val="zh-CN"/>
        </w:rPr>
      </w:pPr>
      <w:r w:rsidRPr="002D0D1C">
        <w:rPr>
          <w:rFonts w:ascii="Times New Roman" w:hAnsi="Times New Roman" w:cs="Times New Roman"/>
          <w:noProof/>
          <w:color w:val="000000" w:themeColor="text1"/>
        </w:rPr>
        <w:drawing>
          <wp:inline distT="0" distB="0" distL="0" distR="0">
            <wp:extent cx="3149878" cy="2152650"/>
            <wp:effectExtent l="19050" t="0" r="0" b="0"/>
            <wp:docPr id="10" name="图片 1" descr="C:\Users\Administrator\Documents\Tencent Files\405771718\Image\C2C\BAPJ5V{]5JF7TFS~85~NB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05771718\Image\C2C\BAPJ5V{]5JF7TFS~85~NBYM.png"/>
                    <pic:cNvPicPr>
                      <a:picLocks noChangeAspect="1" noChangeArrowheads="1"/>
                    </pic:cNvPicPr>
                  </pic:nvPicPr>
                  <pic:blipFill>
                    <a:blip r:embed="rId83"/>
                    <a:srcRect l="4842" t="7435" r="1443" b="10037"/>
                    <a:stretch>
                      <a:fillRect/>
                    </a:stretch>
                  </pic:blipFill>
                  <pic:spPr bwMode="auto">
                    <a:xfrm>
                      <a:off x="0" y="0"/>
                      <a:ext cx="3166711" cy="2164154"/>
                    </a:xfrm>
                    <a:prstGeom prst="rect">
                      <a:avLst/>
                    </a:prstGeom>
                    <a:noFill/>
                    <a:ln w="9525">
                      <a:noFill/>
                      <a:miter lim="800000"/>
                      <a:headEnd/>
                      <a:tailEnd/>
                    </a:ln>
                  </pic:spPr>
                </pic:pic>
              </a:graphicData>
            </a:graphic>
          </wp:inline>
        </w:drawing>
      </w:r>
    </w:p>
    <w:p w:rsidR="001F58C4" w:rsidRPr="002D0D1C" w:rsidRDefault="001F58C4" w:rsidP="001F58C4">
      <w:pPr>
        <w:ind w:firstLineChars="200" w:firstLine="480"/>
        <w:jc w:val="center"/>
        <w:rPr>
          <w:rFonts w:ascii="Times New Roman" w:hAnsi="Times New Roman" w:cs="Times New Roman"/>
          <w:color w:val="000000" w:themeColor="text1"/>
          <w:sz w:val="24"/>
          <w:szCs w:val="24"/>
          <w:lang w:val="zh-CN"/>
        </w:rPr>
      </w:pPr>
      <w:r w:rsidRPr="002D0D1C">
        <w:rPr>
          <w:rFonts w:ascii="Times New Roman" w:hAnsi="Times New Roman" w:cs="Times New Roman"/>
          <w:color w:val="000000" w:themeColor="text1"/>
          <w:sz w:val="24"/>
          <w:szCs w:val="24"/>
          <w:lang w:val="zh-CN"/>
        </w:rPr>
        <w:t>图</w:t>
      </w:r>
      <w:r w:rsidRPr="002D0D1C">
        <w:rPr>
          <w:rFonts w:ascii="Times New Roman" w:hAnsi="Times New Roman" w:cs="Times New Roman"/>
          <w:color w:val="000000" w:themeColor="text1"/>
          <w:sz w:val="24"/>
          <w:szCs w:val="24"/>
        </w:rPr>
        <w:t>3</w:t>
      </w:r>
      <w:r w:rsidRPr="002D0D1C">
        <w:rPr>
          <w:rFonts w:ascii="Times New Roman" w:hAnsi="Times New Roman" w:cs="Times New Roman"/>
          <w:color w:val="000000" w:themeColor="text1"/>
          <w:sz w:val="24"/>
          <w:szCs w:val="24"/>
          <w:lang w:val="zh-CN"/>
        </w:rPr>
        <w:t xml:space="preserve">.1.2 </w:t>
      </w:r>
      <w:r w:rsidRPr="002D0D1C">
        <w:rPr>
          <w:rFonts w:ascii="Times New Roman" w:hAnsi="Times New Roman" w:cs="Times New Roman"/>
          <w:color w:val="000000" w:themeColor="text1"/>
          <w:sz w:val="24"/>
          <w:szCs w:val="24"/>
        </w:rPr>
        <w:t>竹复管</w:t>
      </w:r>
      <w:r w:rsidRPr="002D0D1C">
        <w:rPr>
          <w:rFonts w:ascii="Times New Roman" w:hAnsi="Times New Roman" w:cs="Times New Roman"/>
          <w:color w:val="000000" w:themeColor="text1"/>
          <w:sz w:val="24"/>
          <w:szCs w:val="24"/>
          <w:lang w:val="zh-CN"/>
        </w:rPr>
        <w:t>承插口</w:t>
      </w:r>
    </w:p>
    <w:p w:rsidR="0003120B" w:rsidRPr="002D0D1C" w:rsidRDefault="0003120B" w:rsidP="001F58C4">
      <w:pPr>
        <w:jc w:val="left"/>
        <w:rPr>
          <w:rFonts w:ascii="Times New Roman" w:hAnsi="Times New Roman" w:cs="Times New Roman"/>
          <w:color w:val="000000" w:themeColor="text1"/>
          <w:kern w:val="0"/>
        </w:rPr>
      </w:pPr>
      <w:r w:rsidRPr="002D0D1C">
        <w:rPr>
          <w:rFonts w:ascii="Times New Roman" w:hAnsi="Times New Roman" w:cs="Times New Roman"/>
          <w:i/>
          <w:color w:val="000000" w:themeColor="text1"/>
          <w:kern w:val="0"/>
        </w:rPr>
        <w:t>α°</w:t>
      </w:r>
      <w:r w:rsidR="0065605D"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工作段</w:t>
      </w:r>
      <w:r w:rsidR="000976E5" w:rsidRPr="002D0D1C">
        <w:rPr>
          <w:rFonts w:ascii="Times New Roman" w:hAnsi="Times New Roman" w:cs="Times New Roman"/>
          <w:color w:val="000000" w:themeColor="text1"/>
          <w:kern w:val="0"/>
        </w:rPr>
        <w:t>过渡</w:t>
      </w:r>
      <w:r w:rsidR="00955DA9" w:rsidRPr="002D0D1C">
        <w:rPr>
          <w:rFonts w:ascii="Times New Roman" w:hAnsi="Times New Roman" w:cs="Times New Roman"/>
          <w:color w:val="000000" w:themeColor="text1"/>
          <w:kern w:val="0"/>
        </w:rPr>
        <w:t>角；</w:t>
      </w:r>
      <w:r w:rsidRPr="002D0D1C">
        <w:rPr>
          <w:rFonts w:ascii="Times New Roman" w:hAnsi="Times New Roman" w:cs="Times New Roman"/>
          <w:i/>
          <w:color w:val="000000" w:themeColor="text1"/>
          <w:kern w:val="0"/>
        </w:rPr>
        <w:t>β°</w:t>
      </w:r>
      <w:r w:rsidR="00955DA9"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导入端倒角</w:t>
      </w:r>
      <w:r w:rsidR="001F58C4" w:rsidRPr="002D0D1C">
        <w:rPr>
          <w:rFonts w:ascii="Times New Roman" w:hAnsi="Times New Roman" w:cs="Times New Roman"/>
          <w:color w:val="000000" w:themeColor="text1"/>
          <w:kern w:val="0"/>
        </w:rPr>
        <w:t>；</w:t>
      </w:r>
      <w:r w:rsidR="00AF4264" w:rsidRPr="002D0D1C">
        <w:rPr>
          <w:rFonts w:ascii="Times New Roman" w:hAnsi="Times New Roman" w:cs="Times New Roman"/>
          <w:i/>
          <w:color w:val="000000" w:themeColor="text1"/>
          <w:kern w:val="0"/>
        </w:rPr>
        <w:t>L</w:t>
      </w:r>
      <w:r w:rsidR="00AF4264" w:rsidRPr="002D0D1C">
        <w:rPr>
          <w:rFonts w:ascii="Times New Roman" w:hAnsi="Times New Roman" w:cs="Times New Roman"/>
          <w:i/>
          <w:color w:val="000000" w:themeColor="text1"/>
          <w:kern w:val="0"/>
          <w:vertAlign w:val="subscript"/>
        </w:rPr>
        <w:t>2</w:t>
      </w:r>
      <w:r w:rsidR="00782FE4"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导入段斜坡长度；</w:t>
      </w:r>
      <w:r w:rsidRPr="002D0D1C">
        <w:rPr>
          <w:rFonts w:ascii="Times New Roman" w:hAnsi="Times New Roman" w:cs="Times New Roman"/>
          <w:i/>
          <w:color w:val="000000" w:themeColor="text1"/>
          <w:kern w:val="0"/>
        </w:rPr>
        <w:t>L</w:t>
      </w:r>
      <w:r w:rsidRPr="002D0D1C">
        <w:rPr>
          <w:rFonts w:ascii="Times New Roman" w:hAnsi="Times New Roman" w:cs="Times New Roman"/>
          <w:i/>
          <w:color w:val="000000" w:themeColor="text1"/>
          <w:kern w:val="0"/>
          <w:vertAlign w:val="subscript"/>
        </w:rPr>
        <w:t>3</w:t>
      </w:r>
      <w:r w:rsidR="00955DA9"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导入段长度</w:t>
      </w:r>
      <w:r w:rsidR="001F58C4" w:rsidRPr="002D0D1C">
        <w:rPr>
          <w:rFonts w:ascii="Times New Roman" w:hAnsi="Times New Roman" w:cs="Times New Roman"/>
          <w:color w:val="000000" w:themeColor="text1"/>
          <w:kern w:val="0"/>
        </w:rPr>
        <w:t>；</w:t>
      </w:r>
      <w:r w:rsidRPr="002D0D1C">
        <w:rPr>
          <w:rFonts w:ascii="Times New Roman" w:hAnsi="Times New Roman" w:cs="Times New Roman"/>
          <w:color w:val="000000" w:themeColor="text1"/>
          <w:kern w:val="0"/>
        </w:rPr>
        <w:t>Φ</w:t>
      </w:r>
      <w:r w:rsidRPr="002D0D1C">
        <w:rPr>
          <w:rFonts w:ascii="Times New Roman" w:hAnsi="Times New Roman" w:cs="Times New Roman"/>
          <w:i/>
          <w:color w:val="000000" w:themeColor="text1"/>
          <w:kern w:val="0"/>
        </w:rPr>
        <w:t>A</w:t>
      </w:r>
      <w:r w:rsidR="00955DA9"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导入段内直径；</w:t>
      </w:r>
      <w:r w:rsidRPr="002D0D1C">
        <w:rPr>
          <w:rFonts w:ascii="Times New Roman" w:hAnsi="Times New Roman" w:cs="Times New Roman"/>
          <w:color w:val="000000" w:themeColor="text1"/>
          <w:kern w:val="0"/>
        </w:rPr>
        <w:t>Φ</w:t>
      </w:r>
      <w:r w:rsidRPr="002D0D1C">
        <w:rPr>
          <w:rFonts w:ascii="Times New Roman" w:hAnsi="Times New Roman" w:cs="Times New Roman"/>
          <w:i/>
          <w:color w:val="000000" w:themeColor="text1"/>
          <w:kern w:val="0"/>
        </w:rPr>
        <w:t>B</w:t>
      </w:r>
      <w:r w:rsidR="00D075FB"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工作面内径</w:t>
      </w:r>
      <w:r w:rsidR="001F58C4" w:rsidRPr="002D0D1C">
        <w:rPr>
          <w:rFonts w:ascii="Times New Roman" w:hAnsi="Times New Roman" w:cs="Times New Roman"/>
          <w:color w:val="000000" w:themeColor="text1"/>
          <w:kern w:val="0"/>
        </w:rPr>
        <w:t>；</w:t>
      </w:r>
      <w:r w:rsidRPr="002D0D1C">
        <w:rPr>
          <w:rFonts w:ascii="Times New Roman" w:hAnsi="Times New Roman" w:cs="Times New Roman"/>
          <w:color w:val="000000" w:themeColor="text1"/>
          <w:kern w:val="0"/>
        </w:rPr>
        <w:t>Φ</w:t>
      </w:r>
      <w:r w:rsidRPr="002D0D1C">
        <w:rPr>
          <w:rFonts w:ascii="Times New Roman" w:hAnsi="Times New Roman" w:cs="Times New Roman"/>
          <w:i/>
          <w:color w:val="000000" w:themeColor="text1"/>
          <w:kern w:val="0"/>
        </w:rPr>
        <w:t>C</w:t>
      </w:r>
      <w:r w:rsidR="00955DA9"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插口外径；</w:t>
      </w:r>
      <w:r w:rsidRPr="002D0D1C">
        <w:rPr>
          <w:rFonts w:ascii="Times New Roman" w:hAnsi="Times New Roman" w:cs="Times New Roman"/>
          <w:color w:val="000000" w:themeColor="text1"/>
          <w:kern w:val="0"/>
        </w:rPr>
        <w:t>Φ</w:t>
      </w:r>
      <w:r w:rsidRPr="002D0D1C">
        <w:rPr>
          <w:rFonts w:ascii="Times New Roman" w:hAnsi="Times New Roman" w:cs="Times New Roman"/>
          <w:i/>
          <w:color w:val="000000" w:themeColor="text1"/>
          <w:kern w:val="0"/>
        </w:rPr>
        <w:t>D</w:t>
      </w:r>
      <w:r w:rsidR="00955DA9" w:rsidRPr="002D0D1C">
        <w:rPr>
          <w:rFonts w:ascii="Times New Roman" w:hAnsi="Times New Roman" w:cs="Times New Roman"/>
          <w:color w:val="000000" w:themeColor="text1"/>
          <w:kern w:val="0"/>
        </w:rPr>
        <w:t>——O</w:t>
      </w:r>
      <w:r w:rsidR="00955DA9" w:rsidRPr="002D0D1C">
        <w:rPr>
          <w:rFonts w:ascii="Times New Roman" w:hAnsi="Times New Roman" w:cs="Times New Roman"/>
          <w:color w:val="000000" w:themeColor="text1"/>
          <w:kern w:val="0"/>
        </w:rPr>
        <w:t>型槽直径；</w:t>
      </w:r>
      <w:r w:rsidRPr="002D0D1C">
        <w:rPr>
          <w:rFonts w:ascii="Times New Roman" w:hAnsi="Times New Roman" w:cs="Times New Roman"/>
          <w:i/>
          <w:color w:val="000000" w:themeColor="text1"/>
          <w:kern w:val="0"/>
        </w:rPr>
        <w:t>P</w:t>
      </w:r>
      <w:r w:rsidR="008C4DF3"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工作面长度；</w:t>
      </w:r>
      <w:r w:rsidR="00955DA9" w:rsidRPr="002D0D1C">
        <w:rPr>
          <w:rFonts w:ascii="Times New Roman" w:hAnsi="Times New Roman" w:cs="Times New Roman"/>
          <w:color w:val="000000" w:themeColor="text1"/>
          <w:kern w:val="0"/>
        </w:rPr>
        <w:t xml:space="preserve"> </w:t>
      </w:r>
      <w:r w:rsidRPr="002D0D1C">
        <w:rPr>
          <w:rFonts w:ascii="Times New Roman" w:hAnsi="Times New Roman" w:cs="Times New Roman"/>
          <w:i/>
          <w:color w:val="000000" w:themeColor="text1"/>
          <w:kern w:val="0"/>
        </w:rPr>
        <w:t>E</w:t>
      </w:r>
      <w:r w:rsidR="00955DA9"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导入口宽度</w:t>
      </w:r>
      <w:r w:rsidR="00CF58F4" w:rsidRPr="002D0D1C">
        <w:rPr>
          <w:rFonts w:ascii="Times New Roman" w:hAnsi="Times New Roman" w:cs="Times New Roman"/>
          <w:color w:val="000000" w:themeColor="text1"/>
          <w:kern w:val="0"/>
        </w:rPr>
        <w:t>；</w:t>
      </w:r>
      <w:r w:rsidRPr="002D0D1C">
        <w:rPr>
          <w:rFonts w:ascii="Times New Roman" w:hAnsi="Times New Roman" w:cs="Times New Roman"/>
          <w:i/>
          <w:color w:val="000000" w:themeColor="text1"/>
          <w:kern w:val="0"/>
        </w:rPr>
        <w:t>F</w:t>
      </w:r>
      <w:r w:rsidR="00955DA9"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外背宽度（斜刀宽度）；</w:t>
      </w:r>
      <w:r w:rsidRPr="002D0D1C">
        <w:rPr>
          <w:rFonts w:ascii="Times New Roman" w:hAnsi="Times New Roman" w:cs="Times New Roman"/>
          <w:i/>
          <w:color w:val="000000" w:themeColor="text1"/>
          <w:kern w:val="0"/>
        </w:rPr>
        <w:t>G</w:t>
      </w:r>
      <w:r w:rsidR="00955DA9" w:rsidRPr="002D0D1C">
        <w:rPr>
          <w:rFonts w:ascii="Times New Roman" w:hAnsi="Times New Roman" w:cs="Times New Roman"/>
          <w:color w:val="000000" w:themeColor="text1"/>
          <w:kern w:val="0"/>
        </w:rPr>
        <w:t>——</w:t>
      </w:r>
      <w:r w:rsidR="00955DA9" w:rsidRPr="002D0D1C">
        <w:rPr>
          <w:rFonts w:ascii="Times New Roman" w:hAnsi="Times New Roman" w:cs="Times New Roman"/>
          <w:color w:val="000000" w:themeColor="text1"/>
          <w:kern w:val="0"/>
        </w:rPr>
        <w:t>背宽；</w:t>
      </w:r>
      <w:r w:rsidRPr="002D0D1C">
        <w:rPr>
          <w:rFonts w:ascii="Times New Roman" w:hAnsi="Times New Roman" w:cs="Times New Roman"/>
          <w:i/>
          <w:color w:val="000000" w:themeColor="text1"/>
          <w:kern w:val="0"/>
        </w:rPr>
        <w:t>H</w:t>
      </w:r>
      <w:r w:rsidR="00955DA9" w:rsidRPr="002D0D1C">
        <w:rPr>
          <w:rFonts w:ascii="Times New Roman" w:hAnsi="Times New Roman" w:cs="Times New Roman"/>
          <w:color w:val="000000" w:themeColor="text1"/>
          <w:kern w:val="0"/>
        </w:rPr>
        <w:t>——</w:t>
      </w:r>
      <w:r w:rsidR="00CF58F4" w:rsidRPr="002D0D1C">
        <w:rPr>
          <w:rFonts w:ascii="Times New Roman" w:hAnsi="Times New Roman" w:cs="Times New Roman"/>
          <w:color w:val="000000" w:themeColor="text1"/>
          <w:kern w:val="0"/>
        </w:rPr>
        <w:t>O</w:t>
      </w:r>
      <w:r w:rsidR="00CF58F4" w:rsidRPr="002D0D1C">
        <w:rPr>
          <w:rFonts w:ascii="Times New Roman" w:hAnsi="Times New Roman" w:cs="Times New Roman"/>
          <w:color w:val="000000" w:themeColor="text1"/>
          <w:kern w:val="0"/>
        </w:rPr>
        <w:t>型</w:t>
      </w:r>
      <w:r w:rsidR="00955DA9" w:rsidRPr="002D0D1C">
        <w:rPr>
          <w:rFonts w:ascii="Times New Roman" w:hAnsi="Times New Roman" w:cs="Times New Roman"/>
          <w:color w:val="000000" w:themeColor="text1"/>
          <w:kern w:val="0"/>
        </w:rPr>
        <w:t>槽宽</w:t>
      </w:r>
    </w:p>
    <w:p w:rsidR="0023462A" w:rsidRPr="002D0D1C" w:rsidRDefault="00515042" w:rsidP="004461AC">
      <w:pPr>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表</w:t>
      </w:r>
      <w:r w:rsidRPr="002D0D1C">
        <w:rPr>
          <w:rFonts w:ascii="Times New Roman" w:hAnsi="Times New Roman" w:cs="Times New Roman"/>
          <w:color w:val="000000" w:themeColor="text1"/>
          <w:sz w:val="24"/>
          <w:szCs w:val="24"/>
        </w:rPr>
        <w:t>3.</w:t>
      </w:r>
      <w:r w:rsidR="007E243A" w:rsidRPr="002D0D1C">
        <w:rPr>
          <w:rFonts w:ascii="Times New Roman" w:hAnsi="Times New Roman" w:cs="Times New Roman"/>
          <w:color w:val="000000" w:themeColor="text1"/>
          <w:sz w:val="24"/>
          <w:szCs w:val="24"/>
        </w:rPr>
        <w:t>1.2-3</w:t>
      </w:r>
      <w:r w:rsidRPr="002D0D1C">
        <w:rPr>
          <w:rFonts w:ascii="Times New Roman" w:hAnsi="Times New Roman" w:cs="Times New Roman"/>
          <w:color w:val="000000" w:themeColor="text1"/>
          <w:sz w:val="24"/>
          <w:szCs w:val="24"/>
        </w:rPr>
        <w:t xml:space="preserve"> </w:t>
      </w:r>
      <w:r w:rsidRPr="002D0D1C">
        <w:rPr>
          <w:rFonts w:ascii="Times New Roman" w:hAnsi="Times New Roman" w:cs="Times New Roman"/>
          <w:color w:val="000000" w:themeColor="text1"/>
          <w:sz w:val="24"/>
          <w:szCs w:val="24"/>
        </w:rPr>
        <w:t>竹复管承插口尺寸</w:t>
      </w:r>
    </w:p>
    <w:p w:rsidR="00515042" w:rsidRPr="002D0D1C" w:rsidRDefault="0023462A" w:rsidP="0023462A">
      <w:pPr>
        <w:ind w:firstLineChars="200" w:firstLine="480"/>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008B7474" w:rsidRPr="002D0D1C">
        <w:rPr>
          <w:rFonts w:ascii="Times New Roman" w:hAnsi="Times New Roman" w:cs="Times New Roman"/>
          <w:color w:val="000000" w:themeColor="text1"/>
          <w:kern w:val="0"/>
          <w:sz w:val="24"/>
          <w:szCs w:val="24"/>
        </w:rPr>
        <w:t>（</w:t>
      </w:r>
      <w:r w:rsidR="008B7474" w:rsidRPr="002D0D1C">
        <w:rPr>
          <w:rFonts w:ascii="Times New Roman" w:hAnsi="Times New Roman" w:cs="Times New Roman"/>
          <w:color w:val="000000" w:themeColor="text1"/>
          <w:sz w:val="24"/>
          <w:szCs w:val="24"/>
        </w:rPr>
        <w:t>mm</w:t>
      </w:r>
      <w:r w:rsidR="008B7474" w:rsidRPr="002D0D1C">
        <w:rPr>
          <w:rFonts w:ascii="Times New Roman" w:hAnsi="Times New Roman" w:cs="Times New Roman"/>
          <w:color w:val="000000" w:themeColor="text1"/>
          <w:sz w:val="24"/>
          <w:szCs w:val="24"/>
        </w:rPr>
        <w:t>）</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596"/>
        <w:gridCol w:w="556"/>
        <w:gridCol w:w="556"/>
        <w:gridCol w:w="557"/>
        <w:gridCol w:w="598"/>
        <w:gridCol w:w="689"/>
        <w:gridCol w:w="689"/>
        <w:gridCol w:w="689"/>
        <w:gridCol w:w="689"/>
        <w:gridCol w:w="557"/>
        <w:gridCol w:w="557"/>
        <w:gridCol w:w="557"/>
        <w:gridCol w:w="426"/>
      </w:tblGrid>
      <w:tr w:rsidR="000D1503" w:rsidRPr="002D0D1C" w:rsidTr="00937484">
        <w:trPr>
          <w:trHeight w:val="144"/>
        </w:trPr>
        <w:tc>
          <w:tcPr>
            <w:tcW w:w="384" w:type="pct"/>
            <w:tcBorders>
              <w:top w:val="single" w:sz="4" w:space="0" w:color="auto"/>
              <w:left w:val="single" w:sz="4" w:space="0" w:color="auto"/>
              <w:bottom w:val="single" w:sz="4" w:space="0" w:color="auto"/>
              <w:right w:val="single" w:sz="4" w:space="0" w:color="auto"/>
            </w:tcBorders>
            <w:vAlign w:val="center"/>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DN</w:t>
            </w:r>
          </w:p>
        </w:tc>
        <w:tc>
          <w:tcPr>
            <w:tcW w:w="357"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α°</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β°</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L</w:t>
            </w:r>
            <w:r w:rsidRPr="002D0D1C">
              <w:rPr>
                <w:rFonts w:ascii="Times New Roman" w:hAnsi="Times New Roman" w:cs="Times New Roman"/>
                <w:i/>
                <w:color w:val="000000" w:themeColor="text1"/>
                <w:kern w:val="0"/>
                <w:vertAlign w:val="subscript"/>
              </w:rPr>
              <w:t>2</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L</w:t>
            </w:r>
            <w:r w:rsidRPr="002D0D1C">
              <w:rPr>
                <w:rFonts w:ascii="Times New Roman" w:hAnsi="Times New Roman" w:cs="Times New Roman"/>
                <w:i/>
                <w:color w:val="000000" w:themeColor="text1"/>
                <w:kern w:val="0"/>
                <w:vertAlign w:val="subscript"/>
              </w:rPr>
              <w:t>3</w:t>
            </w:r>
          </w:p>
        </w:tc>
        <w:tc>
          <w:tcPr>
            <w:tcW w:w="358"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P</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A(Φ)</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B(Φ)</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C(Φ)</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D(Φ)</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E</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F</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G</w:t>
            </w:r>
          </w:p>
        </w:tc>
        <w:tc>
          <w:tcPr>
            <w:tcW w:w="255"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H</w:t>
            </w:r>
          </w:p>
        </w:tc>
      </w:tr>
      <w:tr w:rsidR="000D1503" w:rsidRPr="002D0D1C" w:rsidTr="00937484">
        <w:trPr>
          <w:trHeight w:val="144"/>
        </w:trPr>
        <w:tc>
          <w:tcPr>
            <w:tcW w:w="384" w:type="pct"/>
            <w:tcBorders>
              <w:top w:val="single" w:sz="4" w:space="0" w:color="auto"/>
              <w:left w:val="single" w:sz="4" w:space="0" w:color="auto"/>
              <w:bottom w:val="single" w:sz="4" w:space="0" w:color="auto"/>
              <w:right w:val="single" w:sz="4" w:space="0" w:color="auto"/>
            </w:tcBorders>
            <w:vAlign w:val="center"/>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150</w:t>
            </w:r>
          </w:p>
        </w:tc>
        <w:tc>
          <w:tcPr>
            <w:tcW w:w="357"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990610"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58"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140</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194</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179</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177</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164.5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255" w:type="pct"/>
            <w:tcBorders>
              <w:top w:val="single" w:sz="4" w:space="0" w:color="auto"/>
              <w:left w:val="single" w:sz="4" w:space="0" w:color="auto"/>
              <w:bottom w:val="single" w:sz="4" w:space="0" w:color="auto"/>
              <w:right w:val="single" w:sz="4" w:space="0" w:color="auto"/>
            </w:tcBorders>
          </w:tcPr>
          <w:p w:rsidR="000D1503" w:rsidRPr="002D0D1C" w:rsidRDefault="000D1503"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w:t>
            </w:r>
          </w:p>
        </w:tc>
      </w:tr>
      <w:tr w:rsidR="000D1503" w:rsidRPr="002D0D1C" w:rsidTr="00937484">
        <w:trPr>
          <w:trHeight w:val="309"/>
        </w:trPr>
        <w:tc>
          <w:tcPr>
            <w:tcW w:w="384" w:type="pct"/>
            <w:tcBorders>
              <w:top w:val="single" w:sz="4" w:space="0" w:color="auto"/>
              <w:left w:val="single" w:sz="4" w:space="0" w:color="auto"/>
              <w:bottom w:val="single" w:sz="4" w:space="0" w:color="auto"/>
              <w:right w:val="single" w:sz="4" w:space="0" w:color="auto"/>
            </w:tcBorders>
            <w:vAlign w:val="center"/>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200</w:t>
            </w:r>
          </w:p>
        </w:tc>
        <w:tc>
          <w:tcPr>
            <w:tcW w:w="357"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990610"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58"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165</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254</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239</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237</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224.5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255"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w:t>
            </w:r>
          </w:p>
        </w:tc>
      </w:tr>
      <w:tr w:rsidR="000D1503" w:rsidRPr="002D0D1C" w:rsidTr="00937484">
        <w:trPr>
          <w:trHeight w:val="309"/>
        </w:trPr>
        <w:tc>
          <w:tcPr>
            <w:tcW w:w="384" w:type="pct"/>
            <w:tcBorders>
              <w:top w:val="single" w:sz="4" w:space="0" w:color="auto"/>
              <w:left w:val="single" w:sz="4" w:space="0" w:color="auto"/>
              <w:bottom w:val="single" w:sz="4" w:space="0" w:color="auto"/>
              <w:right w:val="single" w:sz="4" w:space="0" w:color="auto"/>
            </w:tcBorders>
            <w:vAlign w:val="center"/>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250</w:t>
            </w:r>
          </w:p>
        </w:tc>
        <w:tc>
          <w:tcPr>
            <w:tcW w:w="357"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990610"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58"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165</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304</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269</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267</w:t>
            </w:r>
          </w:p>
        </w:tc>
        <w:tc>
          <w:tcPr>
            <w:tcW w:w="412"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274.5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33"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255" w:type="pct"/>
            <w:tcBorders>
              <w:top w:val="single" w:sz="4" w:space="0" w:color="auto"/>
              <w:left w:val="single" w:sz="4" w:space="0" w:color="auto"/>
              <w:bottom w:val="single" w:sz="4" w:space="0" w:color="auto"/>
              <w:right w:val="single" w:sz="4" w:space="0" w:color="auto"/>
            </w:tcBorders>
          </w:tcPr>
          <w:p w:rsidR="000D1503" w:rsidRPr="002D0D1C" w:rsidRDefault="000D1503" w:rsidP="00D03398">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w:t>
            </w:r>
          </w:p>
        </w:tc>
      </w:tr>
    </w:tbl>
    <w:p w:rsidR="00937484" w:rsidRPr="002D0D1C" w:rsidRDefault="00937484" w:rsidP="00937484">
      <w:pPr>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lastRenderedPageBreak/>
        <w:t>续表</w:t>
      </w:r>
      <w:r w:rsidRPr="002D0D1C">
        <w:rPr>
          <w:rFonts w:ascii="Times New Roman" w:hAnsi="Times New Roman" w:cs="Times New Roman"/>
          <w:color w:val="000000" w:themeColor="text1"/>
          <w:sz w:val="24"/>
          <w:szCs w:val="24"/>
        </w:rPr>
        <w:t xml:space="preserve">3.1.2-3 </w:t>
      </w:r>
      <w:r w:rsidRPr="002D0D1C">
        <w:rPr>
          <w:rFonts w:ascii="Times New Roman" w:hAnsi="Times New Roman" w:cs="Times New Roman"/>
          <w:color w:val="000000" w:themeColor="text1"/>
          <w:sz w:val="24"/>
          <w:szCs w:val="24"/>
        </w:rPr>
        <w:t>竹复管承插口尺寸</w:t>
      </w:r>
    </w:p>
    <w:p w:rsidR="00937484" w:rsidRPr="002D0D1C" w:rsidRDefault="00937484" w:rsidP="00937484">
      <w:pPr>
        <w:ind w:firstLineChars="200" w:firstLine="480"/>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Pr="002D0D1C">
        <w:rPr>
          <w:rFonts w:ascii="Times New Roman" w:hAnsi="Times New Roman" w:cs="Times New Roman"/>
          <w:color w:val="000000" w:themeColor="text1"/>
          <w:kern w:val="0"/>
          <w:sz w:val="24"/>
          <w:szCs w:val="24"/>
        </w:rPr>
        <w:t>（</w:t>
      </w:r>
      <w:r w:rsidRPr="002D0D1C">
        <w:rPr>
          <w:rFonts w:ascii="Times New Roman" w:hAnsi="Times New Roman" w:cs="Times New Roman"/>
          <w:color w:val="000000" w:themeColor="text1"/>
          <w:sz w:val="24"/>
          <w:szCs w:val="24"/>
        </w:rPr>
        <w:t>mm</w:t>
      </w:r>
      <w:r w:rsidRPr="002D0D1C">
        <w:rPr>
          <w:rFonts w:ascii="Times New Roman" w:hAnsi="Times New Roman" w:cs="Times New Roman"/>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599"/>
        <w:gridCol w:w="556"/>
        <w:gridCol w:w="556"/>
        <w:gridCol w:w="556"/>
        <w:gridCol w:w="599"/>
        <w:gridCol w:w="689"/>
        <w:gridCol w:w="689"/>
        <w:gridCol w:w="689"/>
        <w:gridCol w:w="689"/>
        <w:gridCol w:w="556"/>
        <w:gridCol w:w="556"/>
        <w:gridCol w:w="556"/>
        <w:gridCol w:w="550"/>
      </w:tblGrid>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DN</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α°</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β°</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L</w:t>
            </w:r>
            <w:r w:rsidRPr="002D0D1C">
              <w:rPr>
                <w:rFonts w:ascii="Times New Roman" w:hAnsi="Times New Roman" w:cs="Times New Roman"/>
                <w:i/>
                <w:color w:val="000000" w:themeColor="text1"/>
                <w:kern w:val="0"/>
                <w:vertAlign w:val="subscript"/>
              </w:rPr>
              <w:t>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L</w:t>
            </w:r>
            <w:r w:rsidRPr="002D0D1C">
              <w:rPr>
                <w:rFonts w:ascii="Times New Roman" w:hAnsi="Times New Roman" w:cs="Times New Roman"/>
                <w:i/>
                <w:color w:val="000000" w:themeColor="text1"/>
                <w:kern w:val="0"/>
                <w:vertAlign w:val="subscript"/>
              </w:rPr>
              <w:t>3</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P</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A(Φ)</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B(Φ)</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C(Φ)</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D(Φ)</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E</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F</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G</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i/>
                <w:color w:val="000000" w:themeColor="text1"/>
                <w:kern w:val="0"/>
              </w:rPr>
            </w:pPr>
            <w:r w:rsidRPr="002D0D1C">
              <w:rPr>
                <w:rFonts w:ascii="Times New Roman" w:hAnsi="Times New Roman" w:cs="Times New Roman"/>
                <w:i/>
                <w:color w:val="000000" w:themeColor="text1"/>
                <w:kern w:val="0"/>
              </w:rPr>
              <w:t>H</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347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344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326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397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394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376.5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447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444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426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524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499</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476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574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552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549</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526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674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652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649</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626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774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752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749</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726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800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674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652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649</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626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963</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942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1063</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1042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1263</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1242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41</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1500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1476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1475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1454</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1602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1576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1574</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1536</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1715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1691</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1667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1649</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1800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1915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1691</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1667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1649</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2135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2111</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2107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2069</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2335</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2311</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2307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2269</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2536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2512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2506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2469</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2600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2736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2712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2706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2669</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2800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220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2936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2912</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2907</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2869</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r w:rsidR="00937484" w:rsidRPr="002D0D1C" w:rsidTr="00937484">
        <w:trPr>
          <w:trHeight w:val="144"/>
        </w:trPr>
        <w:tc>
          <w:tcPr>
            <w:tcW w:w="378" w:type="pct"/>
            <w:tcBorders>
              <w:top w:val="single" w:sz="4" w:space="0" w:color="auto"/>
              <w:left w:val="single" w:sz="4" w:space="0" w:color="auto"/>
              <w:bottom w:val="single" w:sz="4" w:space="0" w:color="auto"/>
              <w:right w:val="single" w:sz="4" w:space="0" w:color="auto"/>
            </w:tcBorders>
            <w:vAlign w:val="center"/>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3000</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53"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200</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3166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3161</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3156</w:t>
            </w:r>
          </w:p>
        </w:tc>
        <w:tc>
          <w:tcPr>
            <w:tcW w:w="406"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3112</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45</w:t>
            </w:r>
          </w:p>
        </w:tc>
        <w:tc>
          <w:tcPr>
            <w:tcW w:w="328"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c>
          <w:tcPr>
            <w:tcW w:w="324" w:type="pct"/>
            <w:tcBorders>
              <w:top w:val="single" w:sz="4" w:space="0" w:color="auto"/>
              <w:left w:val="single" w:sz="4" w:space="0" w:color="auto"/>
              <w:bottom w:val="single" w:sz="4" w:space="0" w:color="auto"/>
              <w:right w:val="single" w:sz="4" w:space="0" w:color="auto"/>
            </w:tcBorders>
          </w:tcPr>
          <w:p w:rsidR="00937484" w:rsidRPr="002D0D1C" w:rsidRDefault="00937484" w:rsidP="00472C5F">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40</w:t>
            </w:r>
          </w:p>
        </w:tc>
      </w:tr>
    </w:tbl>
    <w:p w:rsidR="00515042" w:rsidRPr="002D0D1C" w:rsidRDefault="00343050" w:rsidP="00063701">
      <w:pPr>
        <w:rPr>
          <w:rFonts w:ascii="Times New Roman" w:hAnsi="Times New Roman" w:cs="Times New Roman"/>
          <w:color w:val="000000" w:themeColor="text1"/>
          <w:sz w:val="24"/>
          <w:szCs w:val="24"/>
        </w:rPr>
      </w:pPr>
      <w:r>
        <w:rPr>
          <w:rFonts w:ascii="Times New Roman" w:hAnsi="Times New Roman" w:cs="Times New Roman" w:hint="eastAsia"/>
          <w:b/>
          <w:color w:val="000000" w:themeColor="text1"/>
          <w:sz w:val="28"/>
          <w:szCs w:val="28"/>
          <w:lang w:val="zh-CN"/>
        </w:rPr>
        <w:t xml:space="preserve">  </w:t>
      </w:r>
      <w:r w:rsidR="00515042" w:rsidRPr="002D0D1C">
        <w:rPr>
          <w:rFonts w:ascii="Times New Roman" w:hAnsi="Times New Roman" w:cs="Times New Roman"/>
          <w:b/>
          <w:color w:val="000000" w:themeColor="text1"/>
          <w:sz w:val="28"/>
          <w:szCs w:val="28"/>
          <w:lang w:val="zh-CN"/>
        </w:rPr>
        <w:t>4</w:t>
      </w:r>
      <w:r w:rsidR="00515042" w:rsidRPr="002D0D1C">
        <w:rPr>
          <w:rFonts w:ascii="Times New Roman" w:hAnsi="Times New Roman" w:cs="Times New Roman"/>
          <w:color w:val="000000" w:themeColor="text1"/>
          <w:sz w:val="28"/>
          <w:szCs w:val="28"/>
          <w:lang w:val="zh-CN"/>
        </w:rPr>
        <w:t xml:space="preserve"> </w:t>
      </w:r>
      <w:r w:rsidR="00515042" w:rsidRPr="002D0D1C">
        <w:rPr>
          <w:rFonts w:ascii="Times New Roman" w:hAnsi="Times New Roman" w:cs="Times New Roman"/>
          <w:color w:val="000000" w:themeColor="text1"/>
          <w:sz w:val="28"/>
          <w:szCs w:val="28"/>
          <w:lang w:val="zh-CN"/>
        </w:rPr>
        <w:t>竹复管任一截面的管壁平均厚度</w:t>
      </w:r>
      <w:r w:rsidR="00C04449" w:rsidRPr="002D0D1C">
        <w:rPr>
          <w:rFonts w:ascii="Times New Roman" w:hAnsi="Times New Roman" w:cs="Times New Roman"/>
          <w:color w:val="000000" w:themeColor="text1"/>
          <w:sz w:val="28"/>
          <w:szCs w:val="28"/>
          <w:lang w:val="zh-CN"/>
        </w:rPr>
        <w:t>应符合表</w:t>
      </w:r>
      <w:r w:rsidR="00C04449" w:rsidRPr="002D0D1C">
        <w:rPr>
          <w:rFonts w:ascii="Times New Roman" w:hAnsi="Times New Roman" w:cs="Times New Roman"/>
          <w:color w:val="000000" w:themeColor="text1"/>
          <w:sz w:val="28"/>
          <w:szCs w:val="28"/>
          <w:lang w:val="zh-CN"/>
        </w:rPr>
        <w:t>3.1.2-4</w:t>
      </w:r>
      <w:r w:rsidR="00C04449" w:rsidRPr="002D0D1C">
        <w:rPr>
          <w:rFonts w:ascii="Times New Roman" w:hAnsi="Times New Roman" w:cs="Times New Roman"/>
          <w:color w:val="000000" w:themeColor="text1"/>
          <w:sz w:val="28"/>
          <w:szCs w:val="28"/>
          <w:lang w:val="zh-CN"/>
        </w:rPr>
        <w:t>的规定，</w:t>
      </w:r>
      <w:r w:rsidR="00515042" w:rsidRPr="002D0D1C">
        <w:rPr>
          <w:rFonts w:ascii="Times New Roman" w:hAnsi="Times New Roman" w:cs="Times New Roman"/>
          <w:color w:val="000000" w:themeColor="text1"/>
          <w:sz w:val="28"/>
          <w:szCs w:val="28"/>
          <w:lang w:val="zh-CN"/>
        </w:rPr>
        <w:t>其中最小管壁厚度</w:t>
      </w:r>
      <w:r w:rsidR="000E3D1F" w:rsidRPr="002D0D1C">
        <w:rPr>
          <w:rFonts w:ascii="Times New Roman" w:hAnsi="Times New Roman" w:cs="Times New Roman"/>
          <w:color w:val="000000" w:themeColor="text1"/>
          <w:sz w:val="28"/>
          <w:szCs w:val="28"/>
          <w:lang w:val="zh-CN"/>
        </w:rPr>
        <w:t>不</w:t>
      </w:r>
      <w:r w:rsidR="00515042" w:rsidRPr="002D0D1C">
        <w:rPr>
          <w:rFonts w:ascii="Times New Roman" w:hAnsi="Times New Roman" w:cs="Times New Roman"/>
          <w:color w:val="000000" w:themeColor="text1"/>
          <w:sz w:val="28"/>
          <w:szCs w:val="28"/>
          <w:lang w:val="zh-CN"/>
        </w:rPr>
        <w:t>应小于设计厚度的</w:t>
      </w:r>
      <w:r w:rsidR="00515042" w:rsidRPr="002D0D1C">
        <w:rPr>
          <w:rFonts w:ascii="Times New Roman" w:hAnsi="Times New Roman" w:cs="Times New Roman"/>
          <w:color w:val="000000" w:themeColor="text1"/>
          <w:sz w:val="28"/>
          <w:szCs w:val="28"/>
          <w:lang w:val="zh-CN"/>
        </w:rPr>
        <w:t>90</w:t>
      </w:r>
      <w:r w:rsidR="00B466BB" w:rsidRPr="002D0D1C">
        <w:rPr>
          <w:rFonts w:ascii="Times New Roman" w:hAnsi="Times New Roman" w:cs="Times New Roman"/>
          <w:color w:val="000000" w:themeColor="text1"/>
          <w:sz w:val="28"/>
          <w:szCs w:val="28"/>
          <w:lang w:val="zh-CN"/>
        </w:rPr>
        <w:t>％</w:t>
      </w:r>
      <w:r w:rsidR="00515042" w:rsidRPr="002D0D1C">
        <w:rPr>
          <w:rFonts w:ascii="Times New Roman" w:hAnsi="Times New Roman" w:cs="Times New Roman"/>
          <w:color w:val="000000" w:themeColor="text1"/>
          <w:sz w:val="28"/>
          <w:szCs w:val="28"/>
          <w:lang w:val="zh-CN"/>
        </w:rPr>
        <w:t>，内衬层的厚度</w:t>
      </w:r>
      <w:r w:rsidR="000E3D1F" w:rsidRPr="002D0D1C">
        <w:rPr>
          <w:rFonts w:ascii="Times New Roman" w:hAnsi="Times New Roman" w:cs="Times New Roman"/>
          <w:color w:val="000000" w:themeColor="text1"/>
          <w:sz w:val="28"/>
          <w:szCs w:val="28"/>
          <w:lang w:val="zh-CN"/>
        </w:rPr>
        <w:t>不</w:t>
      </w:r>
      <w:r w:rsidR="00515042" w:rsidRPr="002D0D1C">
        <w:rPr>
          <w:rFonts w:ascii="Times New Roman" w:hAnsi="Times New Roman" w:cs="Times New Roman"/>
          <w:color w:val="000000" w:themeColor="text1"/>
          <w:sz w:val="28"/>
          <w:szCs w:val="28"/>
          <w:lang w:val="zh-CN"/>
        </w:rPr>
        <w:t>应小于</w:t>
      </w:r>
      <w:r w:rsidR="00515042" w:rsidRPr="002D0D1C">
        <w:rPr>
          <w:rFonts w:ascii="Times New Roman" w:hAnsi="Times New Roman" w:cs="Times New Roman"/>
          <w:color w:val="000000" w:themeColor="text1"/>
          <w:sz w:val="28"/>
          <w:szCs w:val="28"/>
          <w:lang w:val="zh-CN"/>
        </w:rPr>
        <w:t>1.2mm</w:t>
      </w:r>
      <w:r w:rsidR="00515042" w:rsidRPr="002D0D1C">
        <w:rPr>
          <w:rFonts w:ascii="Times New Roman" w:hAnsi="Times New Roman" w:cs="Times New Roman"/>
          <w:color w:val="000000" w:themeColor="text1"/>
          <w:sz w:val="28"/>
          <w:szCs w:val="28"/>
          <w:lang w:val="zh-CN"/>
        </w:rPr>
        <w:t>。</w:t>
      </w:r>
    </w:p>
    <w:p w:rsidR="000E3D1F" w:rsidRPr="002D0D1C" w:rsidRDefault="003D5887" w:rsidP="000E3D1F">
      <w:pPr>
        <w:spacing w:line="120" w:lineRule="auto"/>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表</w:t>
      </w:r>
      <w:r w:rsidRPr="002D0D1C">
        <w:rPr>
          <w:rFonts w:ascii="Times New Roman" w:hAnsi="Times New Roman" w:cs="Times New Roman"/>
          <w:color w:val="000000" w:themeColor="text1"/>
          <w:sz w:val="24"/>
          <w:szCs w:val="24"/>
        </w:rPr>
        <w:t xml:space="preserve">3.1.2-4 </w:t>
      </w:r>
      <w:r w:rsidRPr="002D0D1C">
        <w:rPr>
          <w:rFonts w:ascii="Times New Roman" w:hAnsi="Times New Roman" w:cs="Times New Roman"/>
          <w:color w:val="000000" w:themeColor="text1"/>
          <w:sz w:val="24"/>
          <w:szCs w:val="24"/>
        </w:rPr>
        <w:t>竹复管设计壁厚</w:t>
      </w:r>
    </w:p>
    <w:p w:rsidR="003D5887" w:rsidRPr="002D0D1C" w:rsidRDefault="003D5887" w:rsidP="000E3D1F">
      <w:pPr>
        <w:spacing w:line="120" w:lineRule="auto"/>
        <w:ind w:firstLineChars="200" w:firstLine="480"/>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Pr="002D0D1C">
        <w:rPr>
          <w:rFonts w:ascii="Times New Roman" w:hAnsi="Times New Roman" w:cs="Times New Roman"/>
          <w:color w:val="000000" w:themeColor="text1"/>
          <w:kern w:val="0"/>
          <w:sz w:val="24"/>
          <w:szCs w:val="24"/>
        </w:rPr>
        <w:t>（</w:t>
      </w:r>
      <w:r w:rsidRPr="002D0D1C">
        <w:rPr>
          <w:rFonts w:ascii="Times New Roman" w:hAnsi="Times New Roman" w:cs="Times New Roman"/>
          <w:color w:val="000000" w:themeColor="text1"/>
          <w:sz w:val="24"/>
          <w:szCs w:val="24"/>
        </w:rPr>
        <w:t>mm</w:t>
      </w:r>
      <w:r w:rsidRPr="002D0D1C">
        <w:rPr>
          <w:rFonts w:ascii="Times New Roman" w:hAnsi="Times New Roman" w:cs="Times New Roman"/>
          <w:color w:val="000000" w:themeColor="text1"/>
          <w:sz w:val="24"/>
          <w:szCs w:val="24"/>
        </w:rPr>
        <w:t>）</w:t>
      </w:r>
    </w:p>
    <w:tbl>
      <w:tblPr>
        <w:tblW w:w="4945" w:type="pct"/>
        <w:tblInd w:w="93" w:type="dxa"/>
        <w:tblLayout w:type="fixed"/>
        <w:tblLook w:val="04A0"/>
      </w:tblPr>
      <w:tblGrid>
        <w:gridCol w:w="1149"/>
        <w:gridCol w:w="1040"/>
        <w:gridCol w:w="661"/>
        <w:gridCol w:w="788"/>
        <w:gridCol w:w="767"/>
        <w:gridCol w:w="783"/>
        <w:gridCol w:w="792"/>
        <w:gridCol w:w="762"/>
        <w:gridCol w:w="822"/>
        <w:gridCol w:w="824"/>
      </w:tblGrid>
      <w:tr w:rsidR="00C244AD" w:rsidRPr="002D0D1C" w:rsidTr="008764B0">
        <w:trPr>
          <w:trHeight w:val="402"/>
        </w:trPr>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AD" w:rsidRPr="002D0D1C" w:rsidRDefault="002D0D1C" w:rsidP="008764B0">
            <w:pPr>
              <w:widowControl/>
              <w:jc w:val="center"/>
              <w:rPr>
                <w:rFonts w:ascii="Times New Roman" w:hAnsi="Times New Roman" w:cs="Times New Roman"/>
                <w:color w:val="000000"/>
                <w:kern w:val="0"/>
                <w:sz w:val="22"/>
                <w:szCs w:val="22"/>
              </w:rPr>
            </w:pPr>
            <w:r w:rsidRPr="002D0D1C">
              <w:rPr>
                <w:rFonts w:ascii="Times New Roman" w:hAnsi="宋体" w:cs="Times New Roman"/>
                <w:color w:val="000000"/>
                <w:kern w:val="0"/>
                <w:sz w:val="22"/>
                <w:szCs w:val="22"/>
              </w:rPr>
              <w:t>公称内径</w:t>
            </w:r>
            <w:r w:rsidR="00C244AD" w:rsidRPr="002D0D1C">
              <w:rPr>
                <w:rFonts w:ascii="Times New Roman" w:hAnsi="Times New Roman" w:cs="Times New Roman"/>
                <w:color w:val="000000"/>
                <w:kern w:val="0"/>
                <w:sz w:val="22"/>
                <w:szCs w:val="22"/>
              </w:rPr>
              <w:t>（</w:t>
            </w:r>
            <w:r w:rsidR="00C244AD" w:rsidRPr="002D0D1C">
              <w:rPr>
                <w:rFonts w:ascii="Times New Roman" w:hAnsi="Times New Roman" w:cs="Times New Roman"/>
                <w:color w:val="000000"/>
                <w:kern w:val="0"/>
                <w:sz w:val="22"/>
                <w:szCs w:val="22"/>
              </w:rPr>
              <w:t>mm</w:t>
            </w:r>
            <w:r w:rsidR="00C244AD" w:rsidRPr="002D0D1C">
              <w:rPr>
                <w:rFonts w:ascii="Times New Roman" w:hAnsi="Times New Roman" w:cs="Times New Roman"/>
                <w:color w:val="000000"/>
                <w:kern w:val="0"/>
                <w:sz w:val="22"/>
                <w:szCs w:val="22"/>
              </w:rPr>
              <w:t>）</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宋体" w:cs="Times New Roman"/>
                <w:color w:val="000000"/>
                <w:kern w:val="0"/>
                <w:sz w:val="22"/>
                <w:szCs w:val="22"/>
              </w:rPr>
              <w:t>环刚度</w:t>
            </w:r>
            <w:r w:rsidRPr="002D0D1C">
              <w:rPr>
                <w:rFonts w:ascii="Times New Roman" w:hAnsi="Times New Roman" w:cs="Times New Roman"/>
                <w:color w:val="000000"/>
                <w:kern w:val="0"/>
                <w:sz w:val="22"/>
                <w:szCs w:val="22"/>
              </w:rPr>
              <w:t>（</w:t>
            </w:r>
            <w:r w:rsidRPr="002D0D1C">
              <w:rPr>
                <w:rFonts w:ascii="Times New Roman" w:hAnsi="Times New Roman" w:cs="Times New Roman"/>
                <w:color w:val="000000"/>
                <w:kern w:val="0"/>
                <w:sz w:val="22"/>
                <w:szCs w:val="22"/>
              </w:rPr>
              <w:t>N/m</w:t>
            </w:r>
            <w:r w:rsidRPr="002D0D1C">
              <w:rPr>
                <w:rFonts w:ascii="Times New Roman" w:hAnsi="Times New Roman" w:cs="Times New Roman"/>
                <w:color w:val="000000"/>
                <w:kern w:val="0"/>
                <w:sz w:val="22"/>
                <w:szCs w:val="22"/>
                <w:vertAlign w:val="superscript"/>
              </w:rPr>
              <w:t>2</w:t>
            </w:r>
            <w:r w:rsidRPr="002D0D1C">
              <w:rPr>
                <w:rFonts w:ascii="Times New Roman" w:hAnsi="Times New Roman" w:cs="Times New Roman"/>
                <w:color w:val="000000"/>
                <w:kern w:val="0"/>
                <w:sz w:val="22"/>
                <w:szCs w:val="22"/>
              </w:rPr>
              <w:t>）</w:t>
            </w:r>
          </w:p>
        </w:tc>
        <w:tc>
          <w:tcPr>
            <w:tcW w:w="369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宋体" w:cs="Times New Roman"/>
                <w:color w:val="000000"/>
                <w:kern w:val="0"/>
                <w:sz w:val="22"/>
                <w:szCs w:val="22"/>
              </w:rPr>
              <w:t>公称压力</w:t>
            </w:r>
            <w:r w:rsidRPr="002D0D1C">
              <w:rPr>
                <w:rFonts w:ascii="Times New Roman" w:hAnsi="Times New Roman" w:cs="Times New Roman"/>
                <w:color w:val="000000"/>
                <w:kern w:val="0"/>
                <w:sz w:val="22"/>
                <w:szCs w:val="22"/>
              </w:rPr>
              <w:t>（</w:t>
            </w:r>
            <w:r w:rsidRPr="002D0D1C">
              <w:rPr>
                <w:rFonts w:ascii="Times New Roman" w:hAnsi="Times New Roman" w:cs="Times New Roman"/>
                <w:color w:val="000000"/>
                <w:kern w:val="0"/>
                <w:sz w:val="22"/>
                <w:szCs w:val="22"/>
              </w:rPr>
              <w:t>MPa</w:t>
            </w:r>
            <w:r w:rsidRPr="002D0D1C">
              <w:rPr>
                <w:rFonts w:ascii="Times New Roman" w:hAnsi="Times New Roman" w:cs="Times New Roman"/>
                <w:color w:val="000000"/>
                <w:kern w:val="0"/>
                <w:sz w:val="22"/>
                <w:szCs w:val="22"/>
              </w:rPr>
              <w:t>）</w:t>
            </w:r>
          </w:p>
        </w:tc>
      </w:tr>
      <w:tr w:rsidR="00C244AD" w:rsidRPr="002D0D1C" w:rsidTr="008764B0">
        <w:trPr>
          <w:trHeight w:val="402"/>
        </w:trPr>
        <w:tc>
          <w:tcPr>
            <w:tcW w:w="685" w:type="pct"/>
            <w:vMerge/>
            <w:tcBorders>
              <w:top w:val="single" w:sz="4" w:space="0" w:color="auto"/>
              <w:left w:val="single" w:sz="4" w:space="0" w:color="auto"/>
              <w:bottom w:val="single" w:sz="4" w:space="0" w:color="auto"/>
              <w:right w:val="single" w:sz="4" w:space="0" w:color="auto"/>
            </w:tcBorders>
            <w:vAlign w:val="center"/>
            <w:hideMark/>
          </w:tcPr>
          <w:p w:rsidR="00C244AD" w:rsidRPr="002D0D1C" w:rsidRDefault="00C244AD" w:rsidP="00C244AD">
            <w:pPr>
              <w:widowControl/>
              <w:jc w:val="left"/>
              <w:rPr>
                <w:rFonts w:ascii="Times New Roman" w:hAnsi="Times New Roman" w:cs="Times New Roman"/>
                <w:color w:val="000000"/>
                <w:kern w:val="0"/>
                <w:sz w:val="22"/>
                <w:szCs w:val="22"/>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C244AD" w:rsidRPr="002D0D1C" w:rsidRDefault="00C244AD" w:rsidP="00C244AD">
            <w:pPr>
              <w:widowControl/>
              <w:jc w:val="left"/>
              <w:rPr>
                <w:rFonts w:ascii="Times New Roman" w:hAnsi="Times New Roman" w:cs="Times New Roman"/>
                <w:color w:val="000000"/>
                <w:kern w:val="0"/>
                <w:sz w:val="22"/>
                <w:szCs w:val="22"/>
              </w:rPr>
            </w:pPr>
          </w:p>
        </w:tc>
        <w:tc>
          <w:tcPr>
            <w:tcW w:w="394"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0.2</w:t>
            </w:r>
          </w:p>
        </w:tc>
        <w:tc>
          <w:tcPr>
            <w:tcW w:w="470"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0.4</w:t>
            </w:r>
          </w:p>
        </w:tc>
        <w:tc>
          <w:tcPr>
            <w:tcW w:w="457"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0.6</w:t>
            </w:r>
          </w:p>
        </w:tc>
        <w:tc>
          <w:tcPr>
            <w:tcW w:w="467"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0.8</w:t>
            </w:r>
          </w:p>
        </w:tc>
        <w:tc>
          <w:tcPr>
            <w:tcW w:w="472"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w:t>
            </w:r>
            <w:r w:rsidR="008764B0" w:rsidRPr="002D0D1C">
              <w:rPr>
                <w:rFonts w:ascii="Times New Roman" w:hAnsi="Times New Roman" w:cs="Times New Roman"/>
                <w:color w:val="000000"/>
                <w:kern w:val="0"/>
                <w:sz w:val="22"/>
                <w:szCs w:val="22"/>
              </w:rPr>
              <w:t>.0</w:t>
            </w:r>
          </w:p>
        </w:tc>
        <w:tc>
          <w:tcPr>
            <w:tcW w:w="454"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1.2</w:t>
            </w:r>
          </w:p>
        </w:tc>
        <w:tc>
          <w:tcPr>
            <w:tcW w:w="490"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1.4</w:t>
            </w:r>
          </w:p>
        </w:tc>
        <w:tc>
          <w:tcPr>
            <w:tcW w:w="491" w:type="pct"/>
            <w:tcBorders>
              <w:top w:val="nil"/>
              <w:left w:val="nil"/>
              <w:bottom w:val="single" w:sz="4" w:space="0" w:color="auto"/>
              <w:right w:val="single" w:sz="4" w:space="0" w:color="auto"/>
            </w:tcBorders>
            <w:shd w:val="clear" w:color="auto" w:fill="auto"/>
            <w:noWrap/>
            <w:vAlign w:val="center"/>
            <w:hideMark/>
          </w:tcPr>
          <w:p w:rsidR="00C244AD" w:rsidRPr="002D0D1C" w:rsidRDefault="00C244AD" w:rsidP="00C244AD">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1.6</w:t>
            </w:r>
          </w:p>
        </w:tc>
      </w:tr>
      <w:tr w:rsidR="00C244AD" w:rsidRPr="002D0D1C" w:rsidTr="002916F4">
        <w:trPr>
          <w:trHeight w:val="289"/>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150</w:t>
            </w:r>
          </w:p>
        </w:tc>
        <w:tc>
          <w:tcPr>
            <w:tcW w:w="62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w:t>
            </w:r>
          </w:p>
        </w:tc>
        <w:tc>
          <w:tcPr>
            <w:tcW w:w="47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w:t>
            </w:r>
          </w:p>
        </w:tc>
        <w:tc>
          <w:tcPr>
            <w:tcW w:w="45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w:t>
            </w:r>
          </w:p>
        </w:tc>
        <w:tc>
          <w:tcPr>
            <w:tcW w:w="46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72"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1"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C244AD" w:rsidRPr="002D0D1C" w:rsidTr="008764B0">
        <w:trPr>
          <w:trHeight w:val="360"/>
        </w:trPr>
        <w:tc>
          <w:tcPr>
            <w:tcW w:w="685" w:type="pct"/>
            <w:vMerge/>
            <w:tcBorders>
              <w:top w:val="nil"/>
              <w:left w:val="single" w:sz="4" w:space="0" w:color="auto"/>
              <w:bottom w:val="single" w:sz="4" w:space="0" w:color="000000"/>
              <w:right w:val="single" w:sz="4" w:space="0" w:color="auto"/>
            </w:tcBorders>
            <w:vAlign w:val="center"/>
            <w:hideMark/>
          </w:tcPr>
          <w:p w:rsidR="00C244AD" w:rsidRPr="002D0D1C" w:rsidRDefault="00C244AD" w:rsidP="00C244AD">
            <w:pPr>
              <w:widowControl/>
              <w:jc w:val="left"/>
              <w:rPr>
                <w:rFonts w:ascii="Times New Roman" w:hAnsi="Times New Roman" w:cs="Times New Roman"/>
                <w:color w:val="000000"/>
                <w:kern w:val="0"/>
                <w:sz w:val="20"/>
                <w:szCs w:val="20"/>
              </w:rPr>
            </w:pPr>
          </w:p>
        </w:tc>
        <w:tc>
          <w:tcPr>
            <w:tcW w:w="62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7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5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6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72"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w:t>
            </w:r>
          </w:p>
        </w:tc>
        <w:tc>
          <w:tcPr>
            <w:tcW w:w="45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8 </w:t>
            </w:r>
          </w:p>
        </w:tc>
        <w:tc>
          <w:tcPr>
            <w:tcW w:w="49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9 </w:t>
            </w:r>
          </w:p>
        </w:tc>
        <w:tc>
          <w:tcPr>
            <w:tcW w:w="491"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10 </w:t>
            </w:r>
          </w:p>
        </w:tc>
      </w:tr>
      <w:tr w:rsidR="00C244AD"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200</w:t>
            </w:r>
          </w:p>
        </w:tc>
        <w:tc>
          <w:tcPr>
            <w:tcW w:w="62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7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5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w:t>
            </w:r>
          </w:p>
        </w:tc>
        <w:tc>
          <w:tcPr>
            <w:tcW w:w="46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w:t>
            </w:r>
          </w:p>
        </w:tc>
        <w:tc>
          <w:tcPr>
            <w:tcW w:w="472"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1"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C244AD" w:rsidRPr="002D0D1C" w:rsidTr="008764B0">
        <w:trPr>
          <w:trHeight w:val="270"/>
        </w:trPr>
        <w:tc>
          <w:tcPr>
            <w:tcW w:w="685" w:type="pct"/>
            <w:vMerge/>
            <w:tcBorders>
              <w:top w:val="nil"/>
              <w:left w:val="single" w:sz="4" w:space="0" w:color="auto"/>
              <w:bottom w:val="single" w:sz="4" w:space="0" w:color="auto"/>
              <w:right w:val="single" w:sz="4" w:space="0" w:color="auto"/>
            </w:tcBorders>
            <w:vAlign w:val="center"/>
            <w:hideMark/>
          </w:tcPr>
          <w:p w:rsidR="00C244AD" w:rsidRPr="002D0D1C" w:rsidRDefault="00C244AD" w:rsidP="00C244AD">
            <w:pPr>
              <w:widowControl/>
              <w:jc w:val="left"/>
              <w:rPr>
                <w:rFonts w:ascii="Times New Roman" w:hAnsi="Times New Roman" w:cs="Times New Roman"/>
                <w:color w:val="000000"/>
                <w:kern w:val="0"/>
                <w:sz w:val="20"/>
                <w:szCs w:val="20"/>
              </w:rPr>
            </w:pPr>
          </w:p>
        </w:tc>
        <w:tc>
          <w:tcPr>
            <w:tcW w:w="62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w:t>
            </w:r>
          </w:p>
        </w:tc>
        <w:tc>
          <w:tcPr>
            <w:tcW w:w="47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w:t>
            </w:r>
          </w:p>
        </w:tc>
        <w:tc>
          <w:tcPr>
            <w:tcW w:w="45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w:t>
            </w:r>
          </w:p>
        </w:tc>
        <w:tc>
          <w:tcPr>
            <w:tcW w:w="46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w:t>
            </w:r>
          </w:p>
        </w:tc>
        <w:tc>
          <w:tcPr>
            <w:tcW w:w="472"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w:t>
            </w:r>
          </w:p>
        </w:tc>
        <w:tc>
          <w:tcPr>
            <w:tcW w:w="45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10 </w:t>
            </w:r>
          </w:p>
        </w:tc>
        <w:tc>
          <w:tcPr>
            <w:tcW w:w="49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11 </w:t>
            </w:r>
          </w:p>
        </w:tc>
        <w:tc>
          <w:tcPr>
            <w:tcW w:w="491"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C244AD">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13 </w:t>
            </w:r>
          </w:p>
        </w:tc>
      </w:tr>
      <w:tr w:rsidR="00C244AD" w:rsidRPr="002D0D1C" w:rsidTr="008764B0">
        <w:trPr>
          <w:trHeight w:val="270"/>
        </w:trPr>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250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C244AD" w:rsidRPr="002D0D1C" w:rsidTr="008764B0">
        <w:trPr>
          <w:trHeight w:val="270"/>
        </w:trPr>
        <w:tc>
          <w:tcPr>
            <w:tcW w:w="685" w:type="pct"/>
            <w:vMerge/>
            <w:tcBorders>
              <w:top w:val="single" w:sz="4" w:space="0" w:color="auto"/>
              <w:left w:val="single" w:sz="4" w:space="0" w:color="auto"/>
              <w:bottom w:val="single" w:sz="4" w:space="0" w:color="auto"/>
              <w:right w:val="single" w:sz="4" w:space="0" w:color="auto"/>
            </w:tcBorders>
            <w:vAlign w:val="center"/>
            <w:hideMark/>
          </w:tcPr>
          <w:p w:rsidR="00C244AD" w:rsidRPr="002D0D1C" w:rsidRDefault="00C244AD" w:rsidP="00B3348F">
            <w:pPr>
              <w:widowControl/>
              <w:jc w:val="left"/>
              <w:rPr>
                <w:rFonts w:ascii="Times New Roman" w:hAnsi="Times New Roman" w:cs="Times New Roman"/>
                <w:color w:val="000000"/>
                <w:kern w:val="0"/>
                <w:sz w:val="20"/>
                <w:szCs w:val="20"/>
              </w:rPr>
            </w:pP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12 </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14 </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15 </w:t>
            </w:r>
          </w:p>
        </w:tc>
      </w:tr>
      <w:tr w:rsidR="00C244AD" w:rsidRPr="002D0D1C" w:rsidTr="008764B0">
        <w:trPr>
          <w:trHeight w:val="270"/>
        </w:trPr>
        <w:tc>
          <w:tcPr>
            <w:tcW w:w="6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300</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C244AD"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C244AD" w:rsidRPr="002D0D1C" w:rsidRDefault="00C244AD" w:rsidP="00B3348F">
            <w:pPr>
              <w:widowControl/>
              <w:jc w:val="left"/>
              <w:rPr>
                <w:rFonts w:ascii="Times New Roman" w:hAnsi="Times New Roman" w:cs="Times New Roman"/>
                <w:color w:val="000000"/>
                <w:kern w:val="0"/>
                <w:sz w:val="20"/>
                <w:szCs w:val="20"/>
              </w:rPr>
            </w:pPr>
          </w:p>
        </w:tc>
        <w:tc>
          <w:tcPr>
            <w:tcW w:w="62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11</w:t>
            </w:r>
          </w:p>
        </w:tc>
        <w:tc>
          <w:tcPr>
            <w:tcW w:w="47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11</w:t>
            </w:r>
          </w:p>
        </w:tc>
        <w:tc>
          <w:tcPr>
            <w:tcW w:w="45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11</w:t>
            </w:r>
          </w:p>
        </w:tc>
        <w:tc>
          <w:tcPr>
            <w:tcW w:w="467"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11</w:t>
            </w:r>
          </w:p>
        </w:tc>
        <w:tc>
          <w:tcPr>
            <w:tcW w:w="472"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12</w:t>
            </w:r>
          </w:p>
        </w:tc>
        <w:tc>
          <w:tcPr>
            <w:tcW w:w="454"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14 </w:t>
            </w:r>
          </w:p>
        </w:tc>
        <w:tc>
          <w:tcPr>
            <w:tcW w:w="490"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16 </w:t>
            </w:r>
          </w:p>
        </w:tc>
        <w:tc>
          <w:tcPr>
            <w:tcW w:w="491" w:type="pct"/>
            <w:tcBorders>
              <w:top w:val="nil"/>
              <w:left w:val="nil"/>
              <w:bottom w:val="single" w:sz="4" w:space="0" w:color="auto"/>
              <w:right w:val="single" w:sz="4" w:space="0" w:color="auto"/>
            </w:tcBorders>
            <w:shd w:val="clear" w:color="auto" w:fill="auto"/>
            <w:vAlign w:val="center"/>
            <w:hideMark/>
          </w:tcPr>
          <w:p w:rsidR="00C244AD" w:rsidRPr="002D0D1C" w:rsidRDefault="00C244AD" w:rsidP="00B3348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18 </w:t>
            </w:r>
          </w:p>
        </w:tc>
      </w:tr>
    </w:tbl>
    <w:p w:rsidR="00937484" w:rsidRPr="002D0D1C" w:rsidRDefault="00937484" w:rsidP="008764B0">
      <w:pPr>
        <w:spacing w:line="120" w:lineRule="auto"/>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lastRenderedPageBreak/>
        <w:t>续表</w:t>
      </w:r>
      <w:r w:rsidRPr="002D0D1C">
        <w:rPr>
          <w:rFonts w:ascii="Times New Roman" w:hAnsi="Times New Roman" w:cs="Times New Roman"/>
          <w:color w:val="000000" w:themeColor="text1"/>
          <w:sz w:val="24"/>
          <w:szCs w:val="24"/>
        </w:rPr>
        <w:t xml:space="preserve">3.1.2-4 </w:t>
      </w:r>
      <w:r w:rsidRPr="002D0D1C">
        <w:rPr>
          <w:rFonts w:ascii="Times New Roman" w:hAnsi="Times New Roman" w:cs="Times New Roman"/>
          <w:color w:val="000000" w:themeColor="text1"/>
          <w:sz w:val="24"/>
          <w:szCs w:val="24"/>
        </w:rPr>
        <w:t>竹复管设计壁厚</w:t>
      </w:r>
    </w:p>
    <w:p w:rsidR="00937484" w:rsidRPr="002D0D1C" w:rsidRDefault="00937484" w:rsidP="00937484">
      <w:pPr>
        <w:spacing w:line="120" w:lineRule="auto"/>
        <w:ind w:firstLineChars="200" w:firstLine="480"/>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Pr="002D0D1C">
        <w:rPr>
          <w:rFonts w:ascii="Times New Roman" w:hAnsi="Times New Roman" w:cs="Times New Roman"/>
          <w:color w:val="000000" w:themeColor="text1"/>
          <w:kern w:val="0"/>
          <w:sz w:val="24"/>
          <w:szCs w:val="24"/>
        </w:rPr>
        <w:t>（</w:t>
      </w:r>
      <w:r w:rsidRPr="002D0D1C">
        <w:rPr>
          <w:rFonts w:ascii="Times New Roman" w:hAnsi="Times New Roman" w:cs="Times New Roman"/>
          <w:color w:val="000000" w:themeColor="text1"/>
          <w:sz w:val="24"/>
          <w:szCs w:val="24"/>
        </w:rPr>
        <w:t>mm</w:t>
      </w:r>
      <w:r w:rsidRPr="002D0D1C">
        <w:rPr>
          <w:rFonts w:ascii="Times New Roman" w:hAnsi="Times New Roman" w:cs="Times New Roman"/>
          <w:color w:val="000000" w:themeColor="text1"/>
          <w:sz w:val="24"/>
          <w:szCs w:val="24"/>
        </w:rPr>
        <w:t>）</w:t>
      </w:r>
    </w:p>
    <w:tbl>
      <w:tblPr>
        <w:tblW w:w="4945" w:type="pct"/>
        <w:tblInd w:w="93" w:type="dxa"/>
        <w:tblLayout w:type="fixed"/>
        <w:tblLook w:val="04A0"/>
      </w:tblPr>
      <w:tblGrid>
        <w:gridCol w:w="1149"/>
        <w:gridCol w:w="1042"/>
        <w:gridCol w:w="661"/>
        <w:gridCol w:w="788"/>
        <w:gridCol w:w="767"/>
        <w:gridCol w:w="783"/>
        <w:gridCol w:w="792"/>
        <w:gridCol w:w="762"/>
        <w:gridCol w:w="822"/>
        <w:gridCol w:w="822"/>
      </w:tblGrid>
      <w:tr w:rsidR="00937484" w:rsidRPr="002D0D1C" w:rsidTr="008764B0">
        <w:trPr>
          <w:trHeight w:val="402"/>
        </w:trPr>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484" w:rsidRPr="002D0D1C" w:rsidRDefault="002D0D1C" w:rsidP="00472C5F">
            <w:pPr>
              <w:widowControl/>
              <w:jc w:val="center"/>
              <w:rPr>
                <w:rFonts w:ascii="Times New Roman" w:hAnsi="Times New Roman" w:cs="Times New Roman"/>
                <w:color w:val="000000"/>
                <w:kern w:val="0"/>
                <w:sz w:val="22"/>
                <w:szCs w:val="22"/>
              </w:rPr>
            </w:pPr>
            <w:r w:rsidRPr="002D0D1C">
              <w:rPr>
                <w:rFonts w:ascii="Times New Roman" w:hAnsi="宋体" w:cs="Times New Roman"/>
                <w:color w:val="000000"/>
                <w:kern w:val="0"/>
                <w:sz w:val="22"/>
                <w:szCs w:val="22"/>
              </w:rPr>
              <w:t>公称内径</w:t>
            </w:r>
            <w:r w:rsidR="00937484" w:rsidRPr="002D0D1C">
              <w:rPr>
                <w:rFonts w:ascii="Times New Roman" w:hAnsi="Times New Roman" w:cs="Times New Roman"/>
                <w:color w:val="000000"/>
                <w:kern w:val="0"/>
                <w:sz w:val="22"/>
                <w:szCs w:val="22"/>
              </w:rPr>
              <w:t>（</w:t>
            </w:r>
            <w:r w:rsidR="00937484" w:rsidRPr="002D0D1C">
              <w:rPr>
                <w:rFonts w:ascii="Times New Roman" w:hAnsi="Times New Roman" w:cs="Times New Roman"/>
                <w:color w:val="000000"/>
                <w:kern w:val="0"/>
                <w:sz w:val="22"/>
                <w:szCs w:val="22"/>
              </w:rPr>
              <w:t>mm</w:t>
            </w:r>
            <w:r w:rsidR="00937484" w:rsidRPr="002D0D1C">
              <w:rPr>
                <w:rFonts w:ascii="Times New Roman" w:hAnsi="Times New Roman" w:cs="Times New Roman"/>
                <w:color w:val="000000"/>
                <w:kern w:val="0"/>
                <w:sz w:val="22"/>
                <w:szCs w:val="22"/>
              </w:rPr>
              <w:t>）</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484" w:rsidRPr="002D0D1C" w:rsidRDefault="00937484" w:rsidP="008764B0">
            <w:pPr>
              <w:widowControl/>
              <w:jc w:val="center"/>
              <w:rPr>
                <w:rFonts w:ascii="Times New Roman" w:hAnsi="Times New Roman" w:cs="Times New Roman"/>
                <w:color w:val="000000"/>
                <w:kern w:val="0"/>
                <w:sz w:val="22"/>
                <w:szCs w:val="22"/>
              </w:rPr>
            </w:pPr>
            <w:r w:rsidRPr="002D0D1C">
              <w:rPr>
                <w:rFonts w:ascii="Times New Roman" w:hAnsi="宋体" w:cs="Times New Roman"/>
                <w:color w:val="000000"/>
                <w:kern w:val="0"/>
                <w:sz w:val="22"/>
                <w:szCs w:val="22"/>
              </w:rPr>
              <w:t>环刚度（</w:t>
            </w:r>
            <w:r w:rsidRPr="002D0D1C">
              <w:rPr>
                <w:rFonts w:ascii="Times New Roman" w:hAnsi="Times New Roman" w:cs="Times New Roman"/>
                <w:color w:val="000000"/>
                <w:kern w:val="0"/>
                <w:sz w:val="22"/>
                <w:szCs w:val="22"/>
              </w:rPr>
              <w:t>N/m</w:t>
            </w:r>
            <w:r w:rsidR="008764B0" w:rsidRPr="002D0D1C">
              <w:rPr>
                <w:rFonts w:ascii="Times New Roman" w:hAnsi="Times New Roman" w:cs="Times New Roman"/>
                <w:color w:val="000000"/>
                <w:kern w:val="0"/>
                <w:sz w:val="22"/>
                <w:szCs w:val="22"/>
                <w:vertAlign w:val="superscript"/>
              </w:rPr>
              <w:t>2</w:t>
            </w:r>
            <w:r w:rsidRPr="002D0D1C">
              <w:rPr>
                <w:rFonts w:ascii="Times New Roman" w:hAnsi="宋体" w:cs="Times New Roman"/>
                <w:color w:val="000000"/>
                <w:kern w:val="0"/>
                <w:sz w:val="22"/>
                <w:szCs w:val="22"/>
              </w:rPr>
              <w:t>）</w:t>
            </w:r>
          </w:p>
        </w:tc>
        <w:tc>
          <w:tcPr>
            <w:tcW w:w="3695" w:type="pct"/>
            <w:gridSpan w:val="8"/>
            <w:tcBorders>
              <w:top w:val="single" w:sz="4" w:space="0" w:color="auto"/>
              <w:left w:val="nil"/>
              <w:bottom w:val="single" w:sz="4" w:space="0" w:color="auto"/>
              <w:right w:val="single" w:sz="4" w:space="0" w:color="000000"/>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宋体" w:cs="Times New Roman"/>
                <w:color w:val="000000"/>
                <w:kern w:val="0"/>
                <w:sz w:val="22"/>
                <w:szCs w:val="22"/>
              </w:rPr>
              <w:t>公称压力</w:t>
            </w:r>
            <w:r w:rsidRPr="002D0D1C">
              <w:rPr>
                <w:rFonts w:ascii="Times New Roman" w:hAnsi="Times New Roman" w:cs="Times New Roman"/>
                <w:color w:val="000000"/>
                <w:kern w:val="0"/>
                <w:sz w:val="22"/>
                <w:szCs w:val="22"/>
              </w:rPr>
              <w:t>（</w:t>
            </w:r>
            <w:r w:rsidRPr="002D0D1C">
              <w:rPr>
                <w:rFonts w:ascii="Times New Roman" w:hAnsi="Times New Roman" w:cs="Times New Roman"/>
                <w:color w:val="000000"/>
                <w:kern w:val="0"/>
                <w:sz w:val="22"/>
                <w:szCs w:val="22"/>
              </w:rPr>
              <w:t>MPa</w:t>
            </w:r>
            <w:r w:rsidRPr="002D0D1C">
              <w:rPr>
                <w:rFonts w:ascii="Times New Roman" w:hAnsi="Times New Roman" w:cs="Times New Roman"/>
                <w:color w:val="000000"/>
                <w:kern w:val="0"/>
                <w:sz w:val="22"/>
                <w:szCs w:val="22"/>
              </w:rPr>
              <w:t>）</w:t>
            </w:r>
          </w:p>
        </w:tc>
      </w:tr>
      <w:tr w:rsidR="00937484" w:rsidRPr="002D0D1C" w:rsidTr="008764B0">
        <w:trPr>
          <w:trHeight w:val="402"/>
        </w:trPr>
        <w:tc>
          <w:tcPr>
            <w:tcW w:w="685" w:type="pct"/>
            <w:vMerge/>
            <w:tcBorders>
              <w:top w:val="single" w:sz="4" w:space="0" w:color="auto"/>
              <w:left w:val="single" w:sz="4" w:space="0" w:color="auto"/>
              <w:bottom w:val="single" w:sz="4" w:space="0" w:color="auto"/>
              <w:right w:val="single" w:sz="4" w:space="0" w:color="auto"/>
            </w:tcBorders>
            <w:vAlign w:val="center"/>
            <w:hideMark/>
          </w:tcPr>
          <w:p w:rsidR="00937484" w:rsidRPr="002D0D1C" w:rsidRDefault="00937484" w:rsidP="00472C5F">
            <w:pPr>
              <w:widowControl/>
              <w:jc w:val="left"/>
              <w:rPr>
                <w:rFonts w:ascii="Times New Roman" w:hAnsi="Times New Roman" w:cs="Times New Roman"/>
                <w:color w:val="000000"/>
                <w:kern w:val="0"/>
                <w:sz w:val="22"/>
                <w:szCs w:val="22"/>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937484" w:rsidRPr="002D0D1C" w:rsidRDefault="00937484" w:rsidP="00472C5F">
            <w:pPr>
              <w:widowControl/>
              <w:jc w:val="left"/>
              <w:rPr>
                <w:rFonts w:ascii="Times New Roman" w:hAnsi="Times New Roman" w:cs="Times New Roman"/>
                <w:color w:val="000000"/>
                <w:kern w:val="0"/>
                <w:sz w:val="22"/>
                <w:szCs w:val="22"/>
              </w:rPr>
            </w:pPr>
          </w:p>
        </w:tc>
        <w:tc>
          <w:tcPr>
            <w:tcW w:w="394"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0.2</w:t>
            </w:r>
          </w:p>
        </w:tc>
        <w:tc>
          <w:tcPr>
            <w:tcW w:w="470"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0.4</w:t>
            </w:r>
          </w:p>
        </w:tc>
        <w:tc>
          <w:tcPr>
            <w:tcW w:w="457"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0.6</w:t>
            </w:r>
          </w:p>
        </w:tc>
        <w:tc>
          <w:tcPr>
            <w:tcW w:w="467"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0.8</w:t>
            </w:r>
          </w:p>
        </w:tc>
        <w:tc>
          <w:tcPr>
            <w:tcW w:w="472"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w:t>
            </w:r>
            <w:r w:rsidR="008764B0" w:rsidRPr="002D0D1C">
              <w:rPr>
                <w:rFonts w:ascii="Times New Roman" w:hAnsi="Times New Roman" w:cs="Times New Roman"/>
                <w:color w:val="000000"/>
                <w:kern w:val="0"/>
                <w:sz w:val="22"/>
                <w:szCs w:val="22"/>
              </w:rPr>
              <w:t>.0</w:t>
            </w:r>
          </w:p>
        </w:tc>
        <w:tc>
          <w:tcPr>
            <w:tcW w:w="454"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1.2</w:t>
            </w:r>
          </w:p>
        </w:tc>
        <w:tc>
          <w:tcPr>
            <w:tcW w:w="490"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1.4</w:t>
            </w:r>
          </w:p>
        </w:tc>
        <w:tc>
          <w:tcPr>
            <w:tcW w:w="490" w:type="pct"/>
            <w:tcBorders>
              <w:top w:val="nil"/>
              <w:left w:val="nil"/>
              <w:bottom w:val="single" w:sz="4" w:space="0" w:color="auto"/>
              <w:right w:val="single" w:sz="4" w:space="0" w:color="auto"/>
            </w:tcBorders>
            <w:shd w:val="clear" w:color="auto" w:fill="auto"/>
            <w:noWrap/>
            <w:vAlign w:val="center"/>
            <w:hideMark/>
          </w:tcPr>
          <w:p w:rsidR="00937484" w:rsidRPr="002D0D1C" w:rsidRDefault="00937484" w:rsidP="00472C5F">
            <w:pPr>
              <w:widowControl/>
              <w:jc w:val="center"/>
              <w:rPr>
                <w:rFonts w:ascii="Times New Roman" w:hAnsi="Times New Roman" w:cs="Times New Roman"/>
                <w:color w:val="000000"/>
                <w:kern w:val="0"/>
                <w:sz w:val="22"/>
                <w:szCs w:val="22"/>
              </w:rPr>
            </w:pPr>
            <w:r w:rsidRPr="002D0D1C">
              <w:rPr>
                <w:rFonts w:ascii="Times New Roman" w:hAnsi="Times New Roman" w:cs="Times New Roman"/>
                <w:color w:val="000000"/>
                <w:kern w:val="0"/>
                <w:sz w:val="22"/>
                <w:szCs w:val="22"/>
              </w:rPr>
              <w:t>1.6</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12</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12</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12</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14</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16</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16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19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21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17</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19</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19</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19</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19</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21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24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18</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18</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18</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22</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22</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22</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22</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24</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24</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24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27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23</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28</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28</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28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30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23</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23</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23</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30</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30</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30</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30</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31</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31</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32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36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29</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33</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33</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33</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33</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35</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35</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37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42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29</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29</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29</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31</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37</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37</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37</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37</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38</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38</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42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47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1200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35</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35</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35</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37</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44</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44</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44</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44</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45</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45</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47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53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1400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41</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41</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41</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43</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52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58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1500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44</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44</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44</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45</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55</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55</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55</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55</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55</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55</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61 </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 xml:space="preserve">69 </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1600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46</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46</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46</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48</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59</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59</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59</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59</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59</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59</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1800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52</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53</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66</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66</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66</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66</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66</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66</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2000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58</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58</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58</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59</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73</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73</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73</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73</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73</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73</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2200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64</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64</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64</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64</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2400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70</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70</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70</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70</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88</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88</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88</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88</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2600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75</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75</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75</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76</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95</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95</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95</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95</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2800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81</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103</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103</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103</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3000</w:t>
            </w: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5000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87</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87</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87</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r w:rsidR="008764B0" w:rsidRPr="002D0D1C" w:rsidTr="008764B0">
        <w:trPr>
          <w:trHeight w:val="270"/>
        </w:trPr>
        <w:tc>
          <w:tcPr>
            <w:tcW w:w="685" w:type="pct"/>
            <w:vMerge/>
            <w:tcBorders>
              <w:top w:val="nil"/>
              <w:left w:val="single" w:sz="4" w:space="0" w:color="auto"/>
              <w:bottom w:val="single" w:sz="4" w:space="0" w:color="000000"/>
              <w:right w:val="single" w:sz="4" w:space="0" w:color="auto"/>
            </w:tcBorders>
            <w:vAlign w:val="center"/>
            <w:hideMark/>
          </w:tcPr>
          <w:p w:rsidR="008764B0" w:rsidRPr="002D0D1C" w:rsidRDefault="008764B0" w:rsidP="00472C5F">
            <w:pPr>
              <w:widowControl/>
              <w:jc w:val="left"/>
              <w:rPr>
                <w:rFonts w:ascii="Times New Roman" w:hAnsi="Times New Roman" w:cs="Times New Roman"/>
                <w:color w:val="000000"/>
                <w:kern w:val="0"/>
                <w:sz w:val="20"/>
                <w:szCs w:val="20"/>
              </w:rPr>
            </w:pPr>
          </w:p>
        </w:tc>
        <w:tc>
          <w:tcPr>
            <w:tcW w:w="621"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10000</w:t>
            </w:r>
          </w:p>
        </w:tc>
        <w:tc>
          <w:tcPr>
            <w:tcW w:w="39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110</w:t>
            </w:r>
          </w:p>
        </w:tc>
        <w:tc>
          <w:tcPr>
            <w:tcW w:w="47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110</w:t>
            </w:r>
          </w:p>
        </w:tc>
        <w:tc>
          <w:tcPr>
            <w:tcW w:w="45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110</w:t>
            </w:r>
          </w:p>
        </w:tc>
        <w:tc>
          <w:tcPr>
            <w:tcW w:w="467"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72"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54"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c>
          <w:tcPr>
            <w:tcW w:w="490" w:type="pct"/>
            <w:tcBorders>
              <w:top w:val="nil"/>
              <w:left w:val="nil"/>
              <w:bottom w:val="single" w:sz="4" w:space="0" w:color="auto"/>
              <w:right w:val="single" w:sz="4" w:space="0" w:color="auto"/>
            </w:tcBorders>
            <w:shd w:val="clear" w:color="auto" w:fill="auto"/>
            <w:vAlign w:val="center"/>
            <w:hideMark/>
          </w:tcPr>
          <w:p w:rsidR="008764B0" w:rsidRPr="002D0D1C" w:rsidRDefault="008764B0" w:rsidP="00472C5F">
            <w:pPr>
              <w:widowControl/>
              <w:jc w:val="center"/>
              <w:rPr>
                <w:rFonts w:ascii="Times New Roman" w:hAnsi="Times New Roman" w:cs="Times New Roman"/>
                <w:color w:val="000000"/>
                <w:kern w:val="0"/>
                <w:sz w:val="20"/>
                <w:szCs w:val="20"/>
              </w:rPr>
            </w:pPr>
            <w:r w:rsidRPr="002D0D1C">
              <w:rPr>
                <w:rFonts w:ascii="Times New Roman" w:hAnsi="Times New Roman" w:cs="Times New Roman"/>
                <w:color w:val="000000"/>
                <w:kern w:val="0"/>
                <w:sz w:val="20"/>
                <w:szCs w:val="20"/>
              </w:rPr>
              <w:t>—</w:t>
            </w:r>
          </w:p>
        </w:tc>
      </w:tr>
    </w:tbl>
    <w:p w:rsidR="00343050" w:rsidRPr="00343050" w:rsidRDefault="00343050" w:rsidP="00063701">
      <w:pPr>
        <w:rPr>
          <w:rFonts w:ascii="Times New Roman" w:hAnsi="Times New Roman" w:cs="Times New Roman"/>
          <w:b/>
          <w:color w:val="000000" w:themeColor="text1"/>
          <w:sz w:val="28"/>
          <w:szCs w:val="28"/>
          <w:lang w:val="zh-CN"/>
        </w:rPr>
      </w:pPr>
      <w:r>
        <w:rPr>
          <w:rFonts w:ascii="Times New Roman" w:hAnsi="Times New Roman" w:cs="Times New Roman" w:hint="eastAsia"/>
          <w:b/>
          <w:color w:val="000000" w:themeColor="text1"/>
          <w:sz w:val="28"/>
          <w:szCs w:val="28"/>
          <w:lang w:val="zh-CN"/>
        </w:rPr>
        <w:t xml:space="preserve">  5 </w:t>
      </w:r>
      <w:r w:rsidRPr="00343050">
        <w:rPr>
          <w:rFonts w:ascii="Times New Roman" w:hAnsi="Times New Roman" w:cs="Times New Roman" w:hint="eastAsia"/>
          <w:color w:val="000000" w:themeColor="text1"/>
          <w:sz w:val="28"/>
          <w:szCs w:val="28"/>
          <w:lang w:val="zh-CN"/>
        </w:rPr>
        <w:t>环刚度超过</w:t>
      </w:r>
      <w:r w:rsidRPr="00343050">
        <w:rPr>
          <w:rFonts w:ascii="Times New Roman" w:hAnsi="Times New Roman" w:cs="Times New Roman"/>
          <w:color w:val="000000" w:themeColor="text1"/>
          <w:sz w:val="28"/>
          <w:szCs w:val="28"/>
          <w:lang w:val="zh-CN"/>
        </w:rPr>
        <w:t>10000</w:t>
      </w:r>
      <w:r w:rsidRPr="00343050">
        <w:rPr>
          <w:rFonts w:ascii="Times New Roman" w:hAnsi="Times New Roman" w:cs="Times New Roman"/>
          <w:color w:val="000000"/>
          <w:kern w:val="0"/>
          <w:sz w:val="28"/>
          <w:szCs w:val="28"/>
        </w:rPr>
        <w:t>N/m</w:t>
      </w:r>
      <w:r w:rsidRPr="00343050">
        <w:rPr>
          <w:rFonts w:ascii="Times New Roman" w:hAnsi="Times New Roman" w:cs="Times New Roman"/>
          <w:color w:val="000000"/>
          <w:kern w:val="0"/>
          <w:sz w:val="28"/>
          <w:szCs w:val="28"/>
          <w:vertAlign w:val="superscript"/>
        </w:rPr>
        <w:t>2</w:t>
      </w:r>
      <w:r w:rsidRPr="00343050">
        <w:rPr>
          <w:rFonts w:ascii="Times New Roman" w:hAnsi="Times New Roman" w:cs="Times New Roman" w:hint="eastAsia"/>
          <w:color w:val="000000"/>
          <w:kern w:val="0"/>
          <w:sz w:val="28"/>
          <w:szCs w:val="28"/>
        </w:rPr>
        <w:t>的竹复管</w:t>
      </w:r>
      <w:r w:rsidR="00B03260">
        <w:rPr>
          <w:rFonts w:ascii="Times New Roman" w:hAnsi="Times New Roman" w:cs="Times New Roman" w:hint="eastAsia"/>
          <w:color w:val="000000"/>
          <w:kern w:val="0"/>
          <w:sz w:val="28"/>
          <w:szCs w:val="28"/>
        </w:rPr>
        <w:t>壁厚</w:t>
      </w:r>
      <w:r w:rsidRPr="00343050">
        <w:rPr>
          <w:rFonts w:ascii="Times New Roman" w:hAnsi="Times New Roman" w:cs="Times New Roman" w:hint="eastAsia"/>
          <w:color w:val="000000"/>
          <w:kern w:val="0"/>
          <w:sz w:val="28"/>
          <w:szCs w:val="28"/>
        </w:rPr>
        <w:t>，根据工况具体设计。</w:t>
      </w:r>
    </w:p>
    <w:p w:rsidR="00515042" w:rsidRPr="002D0D1C" w:rsidRDefault="00343050" w:rsidP="00063701">
      <w:pPr>
        <w:rPr>
          <w:rFonts w:ascii="Times New Roman" w:hAnsi="Times New Roman" w:cs="Times New Roman"/>
          <w:color w:val="000000" w:themeColor="text1"/>
          <w:sz w:val="28"/>
          <w:szCs w:val="28"/>
          <w:lang w:val="zh-CN"/>
        </w:rPr>
      </w:pPr>
      <w:r>
        <w:rPr>
          <w:rFonts w:ascii="Times New Roman" w:hAnsi="Times New Roman" w:cs="Times New Roman" w:hint="eastAsia"/>
          <w:b/>
          <w:color w:val="000000" w:themeColor="text1"/>
          <w:sz w:val="28"/>
          <w:szCs w:val="28"/>
          <w:lang w:val="zh-CN"/>
        </w:rPr>
        <w:lastRenderedPageBreak/>
        <w:t xml:space="preserve">  6</w:t>
      </w:r>
      <w:r w:rsidR="00937C0C" w:rsidRPr="002D0D1C">
        <w:rPr>
          <w:rFonts w:ascii="Times New Roman" w:hAnsi="Times New Roman" w:cs="Times New Roman"/>
          <w:b/>
          <w:color w:val="000000" w:themeColor="text1"/>
          <w:sz w:val="28"/>
          <w:szCs w:val="28"/>
          <w:lang w:val="zh-CN"/>
        </w:rPr>
        <w:t xml:space="preserve"> </w:t>
      </w:r>
      <w:r w:rsidR="00445258" w:rsidRPr="002D0D1C">
        <w:rPr>
          <w:rFonts w:ascii="Times New Roman" w:hAnsi="Times New Roman" w:cs="Times New Roman"/>
          <w:color w:val="000000" w:themeColor="text1"/>
          <w:sz w:val="28"/>
          <w:szCs w:val="28"/>
          <w:lang w:val="zh-CN"/>
        </w:rPr>
        <w:t>竹复管</w:t>
      </w:r>
      <w:r w:rsidR="00C93043" w:rsidRPr="002D0D1C">
        <w:rPr>
          <w:rFonts w:ascii="Times New Roman" w:hAnsi="Times New Roman" w:cs="Times New Roman"/>
          <w:color w:val="000000" w:themeColor="text1"/>
          <w:sz w:val="28"/>
          <w:szCs w:val="28"/>
          <w:lang w:val="zh-CN"/>
        </w:rPr>
        <w:t>端面垂直度</w:t>
      </w:r>
      <w:r w:rsidR="00515042" w:rsidRPr="002D0D1C">
        <w:rPr>
          <w:rFonts w:ascii="Times New Roman" w:hAnsi="Times New Roman" w:cs="Times New Roman"/>
          <w:color w:val="000000" w:themeColor="text1"/>
          <w:sz w:val="28"/>
          <w:szCs w:val="28"/>
          <w:lang w:val="zh-CN"/>
        </w:rPr>
        <w:t>应符合表</w:t>
      </w:r>
      <w:r w:rsidR="00515042" w:rsidRPr="002D0D1C">
        <w:rPr>
          <w:rFonts w:ascii="Times New Roman" w:hAnsi="Times New Roman" w:cs="Times New Roman"/>
          <w:color w:val="000000" w:themeColor="text1"/>
          <w:sz w:val="28"/>
          <w:szCs w:val="28"/>
        </w:rPr>
        <w:t>3.</w:t>
      </w:r>
      <w:r w:rsidR="007E243A" w:rsidRPr="002D0D1C">
        <w:rPr>
          <w:rFonts w:ascii="Times New Roman" w:hAnsi="Times New Roman" w:cs="Times New Roman"/>
          <w:color w:val="000000" w:themeColor="text1"/>
          <w:sz w:val="28"/>
          <w:szCs w:val="28"/>
          <w:lang w:val="zh-CN"/>
        </w:rPr>
        <w:t>1.2-</w:t>
      </w:r>
      <w:r w:rsidR="003D5887" w:rsidRPr="002D0D1C">
        <w:rPr>
          <w:rFonts w:ascii="Times New Roman" w:hAnsi="Times New Roman" w:cs="Times New Roman"/>
          <w:color w:val="000000" w:themeColor="text1"/>
          <w:sz w:val="28"/>
          <w:szCs w:val="28"/>
          <w:lang w:val="zh-CN"/>
        </w:rPr>
        <w:t>5</w:t>
      </w:r>
      <w:r w:rsidR="00515042" w:rsidRPr="002D0D1C">
        <w:rPr>
          <w:rFonts w:ascii="Times New Roman" w:hAnsi="Times New Roman" w:cs="Times New Roman"/>
          <w:color w:val="000000" w:themeColor="text1"/>
          <w:sz w:val="28"/>
          <w:szCs w:val="28"/>
          <w:lang w:val="zh-CN"/>
        </w:rPr>
        <w:t>的规定</w:t>
      </w:r>
      <w:r w:rsidR="00782FE4" w:rsidRPr="002D0D1C">
        <w:rPr>
          <w:rFonts w:ascii="Times New Roman" w:hAnsi="Times New Roman" w:cs="Times New Roman"/>
          <w:color w:val="000000" w:themeColor="text1"/>
          <w:sz w:val="28"/>
          <w:szCs w:val="28"/>
          <w:lang w:val="zh-CN"/>
        </w:rPr>
        <w:t>。</w:t>
      </w:r>
    </w:p>
    <w:p w:rsidR="0023462A" w:rsidRPr="002D0D1C" w:rsidRDefault="00515042" w:rsidP="008B5E99">
      <w:pPr>
        <w:pStyle w:val="afff6"/>
        <w:spacing w:line="120" w:lineRule="auto"/>
        <w:ind w:left="0" w:firstLine="0"/>
        <w:rPr>
          <w:rFonts w:ascii="Times New Roman" w:eastAsia="宋体" w:cs="Times New Roman"/>
          <w:color w:val="000000" w:themeColor="text1"/>
          <w:sz w:val="24"/>
          <w:szCs w:val="24"/>
        </w:rPr>
      </w:pPr>
      <w:r w:rsidRPr="002D0D1C">
        <w:rPr>
          <w:rFonts w:ascii="Times New Roman" w:eastAsia="宋体" w:cs="Times New Roman"/>
          <w:color w:val="000000" w:themeColor="text1"/>
          <w:sz w:val="24"/>
          <w:szCs w:val="24"/>
        </w:rPr>
        <w:t>表</w:t>
      </w:r>
      <w:r w:rsidRPr="002D0D1C">
        <w:rPr>
          <w:rFonts w:ascii="Times New Roman" w:eastAsia="宋体" w:cs="Times New Roman"/>
          <w:color w:val="000000" w:themeColor="text1"/>
          <w:sz w:val="24"/>
          <w:szCs w:val="24"/>
        </w:rPr>
        <w:t>3.</w:t>
      </w:r>
      <w:r w:rsidR="007E243A" w:rsidRPr="002D0D1C">
        <w:rPr>
          <w:rFonts w:ascii="Times New Roman" w:eastAsia="宋体" w:cs="Times New Roman"/>
          <w:color w:val="000000" w:themeColor="text1"/>
          <w:sz w:val="24"/>
          <w:szCs w:val="24"/>
        </w:rPr>
        <w:t>1.2-</w:t>
      </w:r>
      <w:r w:rsidR="003D5887" w:rsidRPr="002D0D1C">
        <w:rPr>
          <w:rFonts w:ascii="Times New Roman" w:eastAsia="宋体" w:cs="Times New Roman"/>
          <w:color w:val="000000" w:themeColor="text1"/>
          <w:sz w:val="24"/>
          <w:szCs w:val="24"/>
        </w:rPr>
        <w:t>5</w:t>
      </w:r>
      <w:r w:rsidRPr="002D0D1C">
        <w:rPr>
          <w:rFonts w:ascii="Times New Roman" w:eastAsia="宋体" w:cs="Times New Roman"/>
          <w:color w:val="000000" w:themeColor="text1"/>
          <w:sz w:val="24"/>
          <w:szCs w:val="24"/>
        </w:rPr>
        <w:t xml:space="preserve"> </w:t>
      </w:r>
      <w:r w:rsidR="00445258" w:rsidRPr="002D0D1C">
        <w:rPr>
          <w:rFonts w:ascii="Times New Roman" w:eastAsia="宋体" w:cs="Times New Roman"/>
          <w:color w:val="000000" w:themeColor="text1"/>
          <w:sz w:val="24"/>
          <w:szCs w:val="24"/>
        </w:rPr>
        <w:t>竹复</w:t>
      </w:r>
      <w:r w:rsidRPr="002D0D1C">
        <w:rPr>
          <w:rFonts w:ascii="Times New Roman" w:eastAsia="宋体" w:cs="Times New Roman"/>
          <w:color w:val="000000" w:themeColor="text1"/>
          <w:sz w:val="24"/>
          <w:szCs w:val="24"/>
        </w:rPr>
        <w:t>管端面垂直度</w:t>
      </w:r>
      <w:r w:rsidR="00445258" w:rsidRPr="002D0D1C">
        <w:rPr>
          <w:rFonts w:ascii="Times New Roman" w:eastAsia="宋体" w:cs="Times New Roman"/>
          <w:color w:val="000000" w:themeColor="text1"/>
          <w:sz w:val="24"/>
          <w:szCs w:val="24"/>
        </w:rPr>
        <w:t>偏差</w:t>
      </w:r>
    </w:p>
    <w:p w:rsidR="00515042" w:rsidRPr="002D0D1C" w:rsidRDefault="0023462A" w:rsidP="008B5E99">
      <w:pPr>
        <w:pStyle w:val="afff6"/>
        <w:spacing w:line="120" w:lineRule="auto"/>
        <w:ind w:left="0" w:firstLine="0"/>
        <w:jc w:val="right"/>
        <w:rPr>
          <w:rFonts w:ascii="Times New Roman" w:eastAsia="宋体" w:cs="Times New Roman"/>
          <w:color w:val="000000" w:themeColor="text1"/>
          <w:sz w:val="24"/>
          <w:szCs w:val="24"/>
          <w:lang w:val="zh-CN"/>
        </w:rPr>
      </w:pPr>
      <w:r w:rsidRPr="002D0D1C">
        <w:rPr>
          <w:rFonts w:ascii="Times New Roman" w:eastAsia="宋体" w:cs="Times New Roman"/>
          <w:color w:val="000000" w:themeColor="text1"/>
          <w:sz w:val="24"/>
          <w:szCs w:val="24"/>
        </w:rPr>
        <w:t>单位</w:t>
      </w:r>
      <w:r w:rsidR="008B7474" w:rsidRPr="002D0D1C">
        <w:rPr>
          <w:rFonts w:ascii="Times New Roman" w:eastAsia="宋体" w:cs="Times New Roman"/>
          <w:color w:val="000000" w:themeColor="text1"/>
          <w:sz w:val="24"/>
          <w:szCs w:val="24"/>
        </w:rPr>
        <w:t>（</w:t>
      </w:r>
      <w:r w:rsidR="008B7474" w:rsidRPr="002D0D1C">
        <w:rPr>
          <w:rFonts w:ascii="Times New Roman" w:eastAsia="宋体" w:cs="Times New Roman"/>
          <w:color w:val="000000" w:themeColor="text1"/>
          <w:sz w:val="24"/>
          <w:szCs w:val="24"/>
          <w:lang w:val="zh-CN"/>
        </w:rPr>
        <w:t>mm</w:t>
      </w:r>
      <w:r w:rsidR="008B7474" w:rsidRPr="002D0D1C">
        <w:rPr>
          <w:rFonts w:ascii="Times New Roman" w:eastAsia="宋体" w:cs="Times New Roman"/>
          <w:color w:val="000000" w:themeColor="text1"/>
          <w:sz w:val="24"/>
          <w:szCs w:val="24"/>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8"/>
        <w:gridCol w:w="4403"/>
      </w:tblGrid>
      <w:tr w:rsidR="00515042" w:rsidRPr="002D0D1C" w:rsidTr="001F0788">
        <w:trPr>
          <w:trHeight w:val="345"/>
          <w:jc w:val="center"/>
        </w:trPr>
        <w:tc>
          <w:tcPr>
            <w:tcW w:w="2404" w:type="pct"/>
            <w:tcBorders>
              <w:top w:val="single" w:sz="4" w:space="0" w:color="auto"/>
              <w:left w:val="single" w:sz="4" w:space="0" w:color="auto"/>
              <w:bottom w:val="single" w:sz="4" w:space="0" w:color="auto"/>
              <w:right w:val="single" w:sz="4" w:space="0" w:color="auto"/>
            </w:tcBorders>
            <w:vAlign w:val="center"/>
          </w:tcPr>
          <w:p w:rsidR="00515042" w:rsidRPr="002D0D1C" w:rsidRDefault="007E3B9B"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公称内径</w:t>
            </w:r>
            <w:r w:rsidR="00515042" w:rsidRPr="002D0D1C">
              <w:rPr>
                <w:rFonts w:ascii="Times New Roman" w:hAnsi="Times New Roman" w:cs="Times New Roman"/>
                <w:color w:val="000000" w:themeColor="text1"/>
                <w:kern w:val="0"/>
              </w:rPr>
              <w:t>DN</w:t>
            </w:r>
          </w:p>
        </w:tc>
        <w:tc>
          <w:tcPr>
            <w:tcW w:w="2596" w:type="pc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管端面垂直度偏差</w:t>
            </w:r>
          </w:p>
        </w:tc>
      </w:tr>
      <w:tr w:rsidR="00515042" w:rsidRPr="002D0D1C" w:rsidTr="001F0788">
        <w:trPr>
          <w:trHeight w:val="310"/>
          <w:jc w:val="center"/>
        </w:trPr>
        <w:tc>
          <w:tcPr>
            <w:tcW w:w="2404" w:type="pc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DN&lt;600</w:t>
            </w:r>
          </w:p>
        </w:tc>
        <w:tc>
          <w:tcPr>
            <w:tcW w:w="2596" w:type="pc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4</w:t>
            </w:r>
          </w:p>
        </w:tc>
      </w:tr>
      <w:tr w:rsidR="00515042" w:rsidRPr="002D0D1C" w:rsidTr="001F0788">
        <w:trPr>
          <w:trHeight w:val="310"/>
          <w:jc w:val="center"/>
        </w:trPr>
        <w:tc>
          <w:tcPr>
            <w:tcW w:w="2404" w:type="pc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600≤DN&lt;1000</w:t>
            </w:r>
          </w:p>
        </w:tc>
        <w:tc>
          <w:tcPr>
            <w:tcW w:w="2596" w:type="pc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6</w:t>
            </w:r>
          </w:p>
        </w:tc>
      </w:tr>
      <w:tr w:rsidR="000128D3" w:rsidRPr="002D0D1C" w:rsidTr="001F0788">
        <w:trPr>
          <w:trHeight w:val="321"/>
          <w:jc w:val="center"/>
        </w:trPr>
        <w:tc>
          <w:tcPr>
            <w:tcW w:w="2404" w:type="pct"/>
            <w:tcBorders>
              <w:top w:val="single" w:sz="4" w:space="0" w:color="auto"/>
              <w:left w:val="single" w:sz="4" w:space="0" w:color="auto"/>
              <w:bottom w:val="single" w:sz="4" w:space="0" w:color="auto"/>
              <w:right w:val="single" w:sz="4" w:space="0" w:color="auto"/>
            </w:tcBorders>
            <w:vAlign w:val="center"/>
          </w:tcPr>
          <w:p w:rsidR="000128D3" w:rsidRPr="002D0D1C" w:rsidRDefault="000128D3"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≥1000</w:t>
            </w:r>
          </w:p>
        </w:tc>
        <w:tc>
          <w:tcPr>
            <w:tcW w:w="2596" w:type="pct"/>
            <w:tcBorders>
              <w:top w:val="single" w:sz="4" w:space="0" w:color="auto"/>
              <w:left w:val="single" w:sz="4" w:space="0" w:color="auto"/>
              <w:bottom w:val="single" w:sz="4" w:space="0" w:color="auto"/>
              <w:right w:val="single" w:sz="4" w:space="0" w:color="auto"/>
            </w:tcBorders>
            <w:vAlign w:val="center"/>
          </w:tcPr>
          <w:p w:rsidR="000128D3" w:rsidRPr="002D0D1C" w:rsidRDefault="000128D3" w:rsidP="0039556B">
            <w:pPr>
              <w:widowControl/>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8</w:t>
            </w:r>
          </w:p>
        </w:tc>
      </w:tr>
    </w:tbl>
    <w:p w:rsidR="000128D3" w:rsidRPr="002D0D1C" w:rsidRDefault="00063701" w:rsidP="00063701">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 xml:space="preserve">  </w:t>
      </w:r>
      <w:r w:rsidR="00343050">
        <w:rPr>
          <w:rFonts w:ascii="Times New Roman" w:hAnsi="Times New Roman" w:cs="Times New Roman" w:hint="eastAsia"/>
          <w:b/>
          <w:color w:val="000000" w:themeColor="text1"/>
          <w:sz w:val="28"/>
          <w:szCs w:val="28"/>
          <w:lang w:val="zh-CN"/>
        </w:rPr>
        <w:t>7</w:t>
      </w:r>
      <w:r w:rsidR="00515042" w:rsidRPr="002D0D1C">
        <w:rPr>
          <w:rFonts w:ascii="Times New Roman" w:hAnsi="Times New Roman" w:cs="Times New Roman"/>
          <w:color w:val="000000" w:themeColor="text1"/>
          <w:sz w:val="28"/>
          <w:szCs w:val="28"/>
          <w:lang w:val="zh-CN"/>
        </w:rPr>
        <w:t xml:space="preserve"> </w:t>
      </w:r>
      <w:r w:rsidR="00445258" w:rsidRPr="002D0D1C">
        <w:rPr>
          <w:rFonts w:ascii="Times New Roman" w:hAnsi="Times New Roman" w:cs="Times New Roman"/>
          <w:color w:val="000000" w:themeColor="text1"/>
          <w:sz w:val="28"/>
          <w:szCs w:val="28"/>
          <w:lang w:val="zh-CN"/>
        </w:rPr>
        <w:t>竹复</w:t>
      </w:r>
      <w:r w:rsidR="00515042" w:rsidRPr="002D0D1C">
        <w:rPr>
          <w:rFonts w:ascii="Times New Roman" w:hAnsi="Times New Roman" w:cs="Times New Roman"/>
          <w:color w:val="000000" w:themeColor="text1"/>
          <w:sz w:val="28"/>
          <w:szCs w:val="28"/>
          <w:lang w:val="zh-CN"/>
        </w:rPr>
        <w:t>管口圆度偏差不</w:t>
      </w:r>
      <w:r w:rsidR="000E3D1F" w:rsidRPr="002D0D1C">
        <w:rPr>
          <w:rFonts w:ascii="Times New Roman" w:hAnsi="Times New Roman" w:cs="Times New Roman"/>
          <w:color w:val="000000" w:themeColor="text1"/>
          <w:sz w:val="28"/>
          <w:szCs w:val="28"/>
          <w:lang w:val="zh-CN"/>
        </w:rPr>
        <w:t>应</w:t>
      </w:r>
      <w:r w:rsidR="00515042" w:rsidRPr="002D0D1C">
        <w:rPr>
          <w:rFonts w:ascii="Times New Roman" w:hAnsi="Times New Roman" w:cs="Times New Roman"/>
          <w:color w:val="000000" w:themeColor="text1"/>
          <w:sz w:val="28"/>
          <w:szCs w:val="28"/>
          <w:lang w:val="zh-CN"/>
        </w:rPr>
        <w:t>大于</w:t>
      </w:r>
      <w:r w:rsidR="00515042" w:rsidRPr="002D0D1C">
        <w:rPr>
          <w:rFonts w:ascii="Times New Roman" w:hAnsi="Times New Roman" w:cs="Times New Roman"/>
          <w:color w:val="000000" w:themeColor="text1"/>
          <w:sz w:val="28"/>
          <w:szCs w:val="28"/>
          <w:lang w:val="zh-CN"/>
        </w:rPr>
        <w:t>5</w:t>
      </w:r>
      <w:r w:rsidR="00C835A4" w:rsidRPr="002D0D1C">
        <w:rPr>
          <w:rFonts w:ascii="Times New Roman" w:hAnsi="Times New Roman" w:cs="Times New Roman"/>
          <w:color w:val="000000" w:themeColor="text1"/>
          <w:sz w:val="28"/>
          <w:szCs w:val="28"/>
          <w:lang w:val="zh-CN"/>
        </w:rPr>
        <w:t>d</w:t>
      </w:r>
      <w:r w:rsidR="00515042" w:rsidRPr="002D0D1C">
        <w:rPr>
          <w:rFonts w:ascii="Times New Roman" w:hAnsi="Times New Roman" w:cs="Times New Roman"/>
          <w:color w:val="000000" w:themeColor="text1"/>
          <w:sz w:val="28"/>
          <w:szCs w:val="28"/>
          <w:lang w:val="zh-CN"/>
        </w:rPr>
        <w:t>‰</w:t>
      </w:r>
      <w:r w:rsidR="00515042" w:rsidRPr="002D0D1C">
        <w:rPr>
          <w:rFonts w:ascii="Times New Roman" w:hAnsi="Times New Roman" w:cs="Times New Roman"/>
          <w:color w:val="000000" w:themeColor="text1"/>
          <w:sz w:val="28"/>
          <w:szCs w:val="28"/>
          <w:lang w:val="zh-CN"/>
        </w:rPr>
        <w:t>，且不</w:t>
      </w:r>
      <w:r w:rsidR="000E3D1F" w:rsidRPr="002D0D1C">
        <w:rPr>
          <w:rFonts w:ascii="Times New Roman" w:hAnsi="Times New Roman" w:cs="Times New Roman"/>
          <w:color w:val="000000" w:themeColor="text1"/>
          <w:sz w:val="28"/>
          <w:szCs w:val="28"/>
          <w:lang w:val="zh-CN"/>
        </w:rPr>
        <w:t>应</w:t>
      </w:r>
      <w:r w:rsidR="00515042" w:rsidRPr="002D0D1C">
        <w:rPr>
          <w:rFonts w:ascii="Times New Roman" w:hAnsi="Times New Roman" w:cs="Times New Roman"/>
          <w:color w:val="000000" w:themeColor="text1"/>
          <w:sz w:val="28"/>
          <w:szCs w:val="28"/>
          <w:lang w:val="zh-CN"/>
        </w:rPr>
        <w:t>大于</w:t>
      </w:r>
      <w:r w:rsidR="00421B76" w:rsidRPr="002D0D1C">
        <w:rPr>
          <w:rFonts w:ascii="Times New Roman" w:hAnsi="Times New Roman" w:cs="Times New Roman"/>
          <w:color w:val="000000" w:themeColor="text1"/>
          <w:sz w:val="28"/>
          <w:szCs w:val="28"/>
          <w:lang w:val="zh-CN"/>
        </w:rPr>
        <w:t>15</w:t>
      </w:r>
      <w:r w:rsidR="00515042" w:rsidRPr="002D0D1C">
        <w:rPr>
          <w:rFonts w:ascii="Times New Roman" w:hAnsi="Times New Roman" w:cs="Times New Roman"/>
          <w:color w:val="000000" w:themeColor="text1"/>
          <w:sz w:val="28"/>
          <w:szCs w:val="28"/>
          <w:lang w:val="zh-CN"/>
        </w:rPr>
        <w:t>mm</w:t>
      </w:r>
      <w:r w:rsidR="00515042" w:rsidRPr="002D0D1C">
        <w:rPr>
          <w:rFonts w:ascii="Times New Roman" w:hAnsi="Times New Roman" w:cs="Times New Roman"/>
          <w:color w:val="000000" w:themeColor="text1"/>
          <w:sz w:val="28"/>
          <w:szCs w:val="28"/>
          <w:lang w:val="zh-CN"/>
        </w:rPr>
        <w:t>。</w:t>
      </w:r>
    </w:p>
    <w:p w:rsidR="00953200" w:rsidRPr="002D0D1C" w:rsidRDefault="00515042" w:rsidP="00C75B21">
      <w:pPr>
        <w:rPr>
          <w:rFonts w:ascii="Times New Roman" w:hAnsi="Times New Roman" w:cs="Times New Roman"/>
          <w:b/>
          <w:color w:val="000000" w:themeColor="text1"/>
          <w:sz w:val="28"/>
          <w:szCs w:val="28"/>
          <w:lang w:val="zh-CN"/>
        </w:rPr>
      </w:pPr>
      <w:r w:rsidRPr="002D0D1C">
        <w:rPr>
          <w:rFonts w:ascii="Times New Roman" w:hAnsi="Times New Roman" w:cs="Times New Roman"/>
          <w:b/>
          <w:color w:val="000000" w:themeColor="text1"/>
          <w:sz w:val="28"/>
          <w:szCs w:val="28"/>
          <w:lang w:val="zh-CN"/>
        </w:rPr>
        <w:t>3.1.3</w:t>
      </w:r>
      <w:r w:rsidR="001408CB" w:rsidRPr="002D0D1C">
        <w:rPr>
          <w:rFonts w:ascii="Times New Roman" w:hAnsi="Times New Roman" w:cs="Times New Roman"/>
          <w:b/>
          <w:color w:val="000000" w:themeColor="text1"/>
          <w:sz w:val="28"/>
          <w:szCs w:val="28"/>
          <w:lang w:val="zh-CN"/>
        </w:rPr>
        <w:t xml:space="preserve"> </w:t>
      </w:r>
      <w:r w:rsidR="00953200" w:rsidRPr="002D0D1C">
        <w:rPr>
          <w:rFonts w:ascii="Times New Roman" w:hAnsi="Times New Roman" w:cs="Times New Roman"/>
          <w:color w:val="000000" w:themeColor="text1"/>
          <w:sz w:val="28"/>
          <w:szCs w:val="28"/>
          <w:lang w:val="zh-CN"/>
        </w:rPr>
        <w:t>管壁由内衬层、结构层和</w:t>
      </w:r>
      <w:r w:rsidR="00507392" w:rsidRPr="002D0D1C">
        <w:rPr>
          <w:rFonts w:ascii="Times New Roman" w:hAnsi="Times New Roman" w:cs="Times New Roman"/>
          <w:color w:val="000000" w:themeColor="text1"/>
          <w:sz w:val="28"/>
          <w:szCs w:val="28"/>
          <w:lang w:val="zh-CN"/>
        </w:rPr>
        <w:t>表面</w:t>
      </w:r>
      <w:r w:rsidR="00953200" w:rsidRPr="002D0D1C">
        <w:rPr>
          <w:rFonts w:ascii="Times New Roman" w:hAnsi="Times New Roman" w:cs="Times New Roman"/>
          <w:color w:val="000000" w:themeColor="text1"/>
          <w:sz w:val="28"/>
          <w:szCs w:val="28"/>
          <w:lang w:val="zh-CN"/>
        </w:rPr>
        <w:t>层组成</w:t>
      </w:r>
      <w:r w:rsidR="001408CB" w:rsidRPr="002D0D1C">
        <w:rPr>
          <w:rFonts w:ascii="Times New Roman" w:hAnsi="Times New Roman" w:cs="Times New Roman"/>
          <w:color w:val="000000" w:themeColor="text1"/>
          <w:sz w:val="28"/>
          <w:szCs w:val="28"/>
          <w:lang w:val="zh-CN"/>
        </w:rPr>
        <w:t>；</w:t>
      </w:r>
      <w:r w:rsidR="00953200" w:rsidRPr="002D0D1C">
        <w:rPr>
          <w:rFonts w:ascii="Times New Roman" w:hAnsi="Times New Roman" w:cs="Times New Roman"/>
          <w:color w:val="000000" w:themeColor="text1"/>
          <w:sz w:val="28"/>
          <w:szCs w:val="28"/>
          <w:lang w:val="zh-CN"/>
        </w:rPr>
        <w:t>各层厚度及其树脂的不可溶分含量应符合有关产品标准要求。</w:t>
      </w:r>
    </w:p>
    <w:p w:rsidR="00953200" w:rsidRPr="002D0D1C" w:rsidRDefault="00953200" w:rsidP="008352CD">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3.1.4</w:t>
      </w:r>
      <w:r w:rsidRPr="002D0D1C">
        <w:rPr>
          <w:rFonts w:ascii="Times New Roman" w:hAnsi="Times New Roman" w:cs="Times New Roman"/>
          <w:color w:val="000000" w:themeColor="text1"/>
          <w:sz w:val="28"/>
          <w:szCs w:val="28"/>
          <w:lang w:val="zh-CN"/>
        </w:rPr>
        <w:t xml:space="preserve"> </w:t>
      </w:r>
      <w:r w:rsidR="000E3D1F" w:rsidRPr="002D0D1C">
        <w:rPr>
          <w:rFonts w:ascii="Times New Roman" w:hAnsi="Times New Roman" w:cs="Times New Roman"/>
          <w:color w:val="000000" w:themeColor="text1"/>
          <w:sz w:val="28"/>
          <w:szCs w:val="28"/>
          <w:lang w:val="zh-CN"/>
        </w:rPr>
        <w:t>管材</w:t>
      </w:r>
      <w:r w:rsidRPr="002D0D1C">
        <w:rPr>
          <w:rFonts w:ascii="Times New Roman" w:hAnsi="Times New Roman" w:cs="Times New Roman"/>
          <w:color w:val="000000" w:themeColor="text1"/>
          <w:sz w:val="28"/>
          <w:szCs w:val="28"/>
          <w:lang w:val="zh-CN"/>
        </w:rPr>
        <w:t>初始环刚度</w:t>
      </w:r>
      <w:r w:rsidR="000E3D1F" w:rsidRPr="002D0D1C">
        <w:rPr>
          <w:rFonts w:ascii="Times New Roman" w:hAnsi="Times New Roman" w:cs="Times New Roman"/>
          <w:color w:val="000000" w:themeColor="text1"/>
          <w:sz w:val="28"/>
          <w:szCs w:val="28"/>
          <w:lang w:val="zh-CN"/>
        </w:rPr>
        <w:t>不</w:t>
      </w:r>
      <w:r w:rsidRPr="002D0D1C">
        <w:rPr>
          <w:rFonts w:ascii="Times New Roman" w:hAnsi="Times New Roman" w:cs="Times New Roman"/>
          <w:color w:val="000000" w:themeColor="text1"/>
          <w:sz w:val="28"/>
          <w:szCs w:val="28"/>
          <w:lang w:val="zh-CN"/>
        </w:rPr>
        <w:t>应小于相应的等级值。</w:t>
      </w:r>
    </w:p>
    <w:p w:rsidR="00953200" w:rsidRPr="002D0D1C" w:rsidRDefault="00953200" w:rsidP="008352CD">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3.1.5</w:t>
      </w:r>
      <w:r w:rsidRPr="002D0D1C">
        <w:rPr>
          <w:rFonts w:ascii="Times New Roman" w:hAnsi="Times New Roman" w:cs="Times New Roman"/>
          <w:color w:val="000000" w:themeColor="text1"/>
          <w:sz w:val="28"/>
          <w:szCs w:val="28"/>
          <w:lang w:val="zh-CN"/>
        </w:rPr>
        <w:t xml:space="preserve"> </w:t>
      </w:r>
      <w:r w:rsidRPr="002D0D1C">
        <w:rPr>
          <w:rFonts w:ascii="Times New Roman" w:hAnsi="Times New Roman" w:cs="Times New Roman"/>
          <w:color w:val="000000" w:themeColor="text1"/>
          <w:sz w:val="28"/>
          <w:szCs w:val="28"/>
          <w:lang w:val="zh-CN"/>
        </w:rPr>
        <w:t>管材短时失效水压</w:t>
      </w:r>
      <w:r w:rsidR="000E3D1F" w:rsidRPr="002D0D1C">
        <w:rPr>
          <w:rFonts w:ascii="Times New Roman" w:hAnsi="Times New Roman" w:cs="Times New Roman"/>
          <w:color w:val="000000" w:themeColor="text1"/>
          <w:sz w:val="28"/>
          <w:szCs w:val="28"/>
          <w:lang w:val="zh-CN"/>
        </w:rPr>
        <w:t>不</w:t>
      </w:r>
      <w:r w:rsidRPr="002D0D1C">
        <w:rPr>
          <w:rFonts w:ascii="Times New Roman" w:hAnsi="Times New Roman" w:cs="Times New Roman"/>
          <w:color w:val="000000" w:themeColor="text1"/>
          <w:sz w:val="28"/>
          <w:szCs w:val="28"/>
          <w:lang w:val="zh-CN"/>
        </w:rPr>
        <w:t>应小于</w:t>
      </w:r>
      <w:r w:rsidR="000E3D1F" w:rsidRPr="002D0D1C">
        <w:rPr>
          <w:rFonts w:ascii="Times New Roman" w:hAnsi="Times New Roman" w:cs="Times New Roman"/>
          <w:color w:val="000000" w:themeColor="text1"/>
          <w:sz w:val="28"/>
          <w:szCs w:val="28"/>
          <w:lang w:val="zh-CN"/>
        </w:rPr>
        <w:t>其</w:t>
      </w:r>
      <w:r w:rsidR="00D075FB" w:rsidRPr="002D0D1C">
        <w:rPr>
          <w:rFonts w:ascii="Times New Roman" w:hAnsi="Times New Roman" w:cs="Times New Roman"/>
          <w:color w:val="000000" w:themeColor="text1"/>
          <w:sz w:val="28"/>
          <w:szCs w:val="28"/>
          <w:lang w:val="zh-CN"/>
        </w:rPr>
        <w:t>公称压力</w:t>
      </w:r>
      <w:r w:rsidRPr="002D0D1C">
        <w:rPr>
          <w:rFonts w:ascii="Times New Roman" w:hAnsi="Times New Roman" w:cs="Times New Roman"/>
          <w:color w:val="000000" w:themeColor="text1"/>
          <w:sz w:val="28"/>
          <w:szCs w:val="28"/>
          <w:lang w:val="zh-CN"/>
        </w:rPr>
        <w:t>的</w:t>
      </w:r>
      <w:r w:rsidRPr="002D0D1C">
        <w:rPr>
          <w:rFonts w:ascii="Times New Roman" w:hAnsi="Times New Roman" w:cs="Times New Roman"/>
          <w:color w:val="000000" w:themeColor="text1"/>
          <w:sz w:val="28"/>
          <w:szCs w:val="28"/>
          <w:lang w:val="zh-CN"/>
        </w:rPr>
        <w:t>3</w:t>
      </w:r>
      <w:r w:rsidRPr="002D0D1C">
        <w:rPr>
          <w:rFonts w:ascii="Times New Roman" w:hAnsi="Times New Roman" w:cs="Times New Roman"/>
          <w:color w:val="000000" w:themeColor="text1"/>
          <w:sz w:val="28"/>
          <w:szCs w:val="28"/>
          <w:lang w:val="zh-CN"/>
        </w:rPr>
        <w:t>倍。</w:t>
      </w:r>
    </w:p>
    <w:p w:rsidR="00953200" w:rsidRPr="002D0D1C" w:rsidRDefault="00953200" w:rsidP="008352CD">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3.1.6</w:t>
      </w:r>
      <w:r w:rsidR="001408CB" w:rsidRPr="002D0D1C">
        <w:rPr>
          <w:rFonts w:ascii="Times New Roman" w:hAnsi="Times New Roman" w:cs="Times New Roman"/>
          <w:b/>
          <w:color w:val="000000" w:themeColor="text1"/>
          <w:sz w:val="28"/>
          <w:szCs w:val="28"/>
          <w:lang w:val="zh-CN"/>
        </w:rPr>
        <w:t xml:space="preserve"> </w:t>
      </w:r>
      <w:r w:rsidRPr="002D0D1C">
        <w:rPr>
          <w:rFonts w:ascii="Times New Roman" w:hAnsi="Times New Roman" w:cs="Times New Roman"/>
          <w:color w:val="000000" w:themeColor="text1"/>
          <w:sz w:val="28"/>
          <w:szCs w:val="28"/>
          <w:lang w:val="zh-CN"/>
        </w:rPr>
        <w:t>管材与管材</w:t>
      </w:r>
      <w:r w:rsidR="000E3D1F" w:rsidRPr="002D0D1C">
        <w:rPr>
          <w:rFonts w:ascii="Times New Roman" w:hAnsi="Times New Roman" w:cs="Times New Roman"/>
          <w:color w:val="000000" w:themeColor="text1"/>
          <w:sz w:val="28"/>
          <w:szCs w:val="28"/>
          <w:lang w:val="zh-CN"/>
        </w:rPr>
        <w:t>、</w:t>
      </w:r>
      <w:r w:rsidRPr="002D0D1C">
        <w:rPr>
          <w:rFonts w:ascii="Times New Roman" w:hAnsi="Times New Roman" w:cs="Times New Roman"/>
          <w:color w:val="000000" w:themeColor="text1"/>
          <w:sz w:val="28"/>
          <w:szCs w:val="28"/>
          <w:lang w:val="zh-CN"/>
        </w:rPr>
        <w:t>管材与管件连接后应做系统适用性试验，管体及连接部位应</w:t>
      </w:r>
      <w:r w:rsidR="006D08CE" w:rsidRPr="002D0D1C">
        <w:rPr>
          <w:rFonts w:ascii="Times New Roman" w:hAnsi="Times New Roman" w:cs="Times New Roman"/>
          <w:color w:val="000000" w:themeColor="text1"/>
          <w:sz w:val="28"/>
          <w:szCs w:val="28"/>
          <w:lang w:val="zh-CN"/>
        </w:rPr>
        <w:t>无</w:t>
      </w:r>
      <w:r w:rsidRPr="002D0D1C">
        <w:rPr>
          <w:rFonts w:ascii="Times New Roman" w:hAnsi="Times New Roman" w:cs="Times New Roman"/>
          <w:color w:val="000000" w:themeColor="text1"/>
          <w:sz w:val="28"/>
          <w:szCs w:val="28"/>
          <w:lang w:val="zh-CN"/>
        </w:rPr>
        <w:t>渗漏。</w:t>
      </w:r>
    </w:p>
    <w:p w:rsidR="00D92A06" w:rsidRPr="002D0D1C" w:rsidRDefault="00953200" w:rsidP="008352CD">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3.1.7</w:t>
      </w:r>
      <w:r w:rsidRPr="002D0D1C">
        <w:rPr>
          <w:rFonts w:ascii="Times New Roman" w:hAnsi="Times New Roman" w:cs="Times New Roman"/>
          <w:color w:val="000000" w:themeColor="text1"/>
          <w:sz w:val="28"/>
          <w:szCs w:val="28"/>
          <w:lang w:val="zh-CN"/>
        </w:rPr>
        <w:t>应根据管材和管件类型选择可靠的</w:t>
      </w:r>
      <w:r w:rsidR="000E3D1F" w:rsidRPr="002D0D1C">
        <w:rPr>
          <w:rFonts w:ascii="Times New Roman" w:hAnsi="Times New Roman" w:cs="Times New Roman"/>
          <w:color w:val="000000" w:themeColor="text1"/>
          <w:sz w:val="28"/>
          <w:szCs w:val="28"/>
          <w:lang w:val="zh-CN"/>
        </w:rPr>
        <w:t>连接</w:t>
      </w:r>
      <w:r w:rsidRPr="002D0D1C">
        <w:rPr>
          <w:rFonts w:ascii="Times New Roman" w:hAnsi="Times New Roman" w:cs="Times New Roman"/>
          <w:color w:val="000000" w:themeColor="text1"/>
          <w:sz w:val="28"/>
          <w:szCs w:val="28"/>
          <w:lang w:val="zh-CN"/>
        </w:rPr>
        <w:t>方式，管道连接部位的各项物理力学性能不得小于所连接</w:t>
      </w:r>
      <w:r w:rsidR="009C742B" w:rsidRPr="002D0D1C">
        <w:rPr>
          <w:rFonts w:ascii="Times New Roman" w:hAnsi="Times New Roman" w:cs="Times New Roman"/>
          <w:color w:val="000000" w:themeColor="text1"/>
          <w:sz w:val="28"/>
          <w:szCs w:val="28"/>
          <w:lang w:val="zh-CN"/>
        </w:rPr>
        <w:t>管材</w:t>
      </w:r>
      <w:r w:rsidRPr="002D0D1C">
        <w:rPr>
          <w:rFonts w:ascii="Times New Roman" w:hAnsi="Times New Roman" w:cs="Times New Roman"/>
          <w:color w:val="000000" w:themeColor="text1"/>
          <w:sz w:val="28"/>
          <w:szCs w:val="28"/>
          <w:lang w:val="zh-CN"/>
        </w:rPr>
        <w:t>的相应性能。</w:t>
      </w:r>
    </w:p>
    <w:p w:rsidR="00953200" w:rsidRPr="002D0D1C" w:rsidRDefault="00D92A06" w:rsidP="008352CD">
      <w:pPr>
        <w:rPr>
          <w:rFonts w:ascii="Times New Roman" w:hAnsi="Times New Roman" w:cs="Times New Roman"/>
          <w:color w:val="000000" w:themeColor="text1"/>
          <w:sz w:val="28"/>
          <w:szCs w:val="28"/>
          <w:lang w:val="zh-CN"/>
        </w:rPr>
      </w:pPr>
      <w:r w:rsidRPr="002D0D1C">
        <w:rPr>
          <w:rFonts w:ascii="Times New Roman" w:hAnsi="Times New Roman" w:cs="Times New Roman"/>
          <w:b/>
          <w:color w:val="000000" w:themeColor="text1"/>
          <w:sz w:val="28"/>
          <w:szCs w:val="28"/>
          <w:lang w:val="zh-CN"/>
        </w:rPr>
        <w:t>3.1.8</w:t>
      </w:r>
      <w:r w:rsidR="005B1311" w:rsidRPr="002D0D1C">
        <w:rPr>
          <w:rFonts w:ascii="Times New Roman" w:hAnsi="Times New Roman" w:cs="Times New Roman"/>
          <w:b/>
          <w:color w:val="000000" w:themeColor="text1"/>
          <w:sz w:val="28"/>
          <w:szCs w:val="28"/>
          <w:lang w:val="zh-CN"/>
        </w:rPr>
        <w:t xml:space="preserve"> </w:t>
      </w:r>
      <w:r w:rsidR="000E3D1F" w:rsidRPr="002D0D1C">
        <w:rPr>
          <w:rFonts w:ascii="Times New Roman" w:hAnsi="Times New Roman" w:cs="Times New Roman"/>
          <w:color w:val="000000" w:themeColor="text1"/>
          <w:sz w:val="28"/>
          <w:szCs w:val="28"/>
          <w:lang w:val="zh-CN"/>
        </w:rPr>
        <w:t>竹复</w:t>
      </w:r>
      <w:r w:rsidR="00A074C9" w:rsidRPr="002D0D1C">
        <w:rPr>
          <w:rFonts w:ascii="Times New Roman" w:hAnsi="Times New Roman" w:cs="Times New Roman"/>
          <w:color w:val="000000" w:themeColor="text1"/>
          <w:sz w:val="28"/>
          <w:szCs w:val="28"/>
          <w:lang w:val="zh-CN"/>
        </w:rPr>
        <w:t>管</w:t>
      </w:r>
      <w:r w:rsidR="000E3D1F" w:rsidRPr="002D0D1C">
        <w:rPr>
          <w:rFonts w:ascii="Times New Roman" w:hAnsi="Times New Roman" w:cs="Times New Roman"/>
          <w:color w:val="000000" w:themeColor="text1"/>
          <w:sz w:val="28"/>
          <w:szCs w:val="28"/>
          <w:lang w:val="zh-CN"/>
        </w:rPr>
        <w:t>的</w:t>
      </w:r>
      <w:r w:rsidR="00FF5855" w:rsidRPr="002D0D1C">
        <w:rPr>
          <w:rFonts w:ascii="Times New Roman" w:hAnsi="Times New Roman" w:cs="Times New Roman"/>
          <w:color w:val="000000" w:themeColor="text1"/>
          <w:sz w:val="28"/>
          <w:szCs w:val="28"/>
          <w:lang w:val="zh-CN"/>
        </w:rPr>
        <w:t>选型分类</w:t>
      </w:r>
      <w:r w:rsidR="00A074C9" w:rsidRPr="002D0D1C">
        <w:rPr>
          <w:rFonts w:ascii="Times New Roman" w:hAnsi="Times New Roman" w:cs="Times New Roman"/>
          <w:color w:val="000000" w:themeColor="text1"/>
          <w:sz w:val="28"/>
          <w:szCs w:val="28"/>
          <w:lang w:val="zh-CN"/>
        </w:rPr>
        <w:t>，应</w:t>
      </w:r>
      <w:r w:rsidR="000E3D1F" w:rsidRPr="002D0D1C">
        <w:rPr>
          <w:rFonts w:ascii="Times New Roman" w:hAnsi="Times New Roman" w:cs="Times New Roman"/>
          <w:color w:val="000000" w:themeColor="text1"/>
          <w:sz w:val="28"/>
          <w:szCs w:val="28"/>
          <w:lang w:val="zh-CN"/>
        </w:rPr>
        <w:t>符合</w:t>
      </w:r>
      <w:r w:rsidR="00A074C9" w:rsidRPr="002D0D1C">
        <w:rPr>
          <w:rFonts w:ascii="Times New Roman" w:hAnsi="Times New Roman" w:cs="Times New Roman"/>
          <w:color w:val="000000" w:themeColor="text1"/>
          <w:sz w:val="28"/>
          <w:szCs w:val="28"/>
          <w:lang w:val="zh-CN"/>
        </w:rPr>
        <w:t>表</w:t>
      </w:r>
      <w:r w:rsidR="00A074C9" w:rsidRPr="002D0D1C">
        <w:rPr>
          <w:rFonts w:ascii="Times New Roman" w:hAnsi="Times New Roman" w:cs="Times New Roman"/>
          <w:color w:val="000000" w:themeColor="text1"/>
          <w:sz w:val="28"/>
          <w:szCs w:val="28"/>
          <w:lang w:val="zh-CN"/>
        </w:rPr>
        <w:t>3.1.8</w:t>
      </w:r>
      <w:r w:rsidR="000E3D1F" w:rsidRPr="002D0D1C">
        <w:rPr>
          <w:rFonts w:ascii="Times New Roman" w:hAnsi="Times New Roman" w:cs="Times New Roman"/>
          <w:color w:val="000000" w:themeColor="text1"/>
          <w:sz w:val="28"/>
          <w:szCs w:val="28"/>
          <w:lang w:val="zh-CN"/>
        </w:rPr>
        <w:t>的规定。</w:t>
      </w:r>
    </w:p>
    <w:p w:rsidR="00A074C9" w:rsidRPr="002D0D1C" w:rsidRDefault="00A074C9" w:rsidP="00A074C9">
      <w:pPr>
        <w:jc w:val="center"/>
        <w:rPr>
          <w:rFonts w:ascii="Times New Roman" w:hAnsi="Times New Roman" w:cs="Times New Roman"/>
          <w:color w:val="000000" w:themeColor="text1"/>
          <w:sz w:val="24"/>
          <w:szCs w:val="24"/>
          <w:lang w:val="zh-CN"/>
        </w:rPr>
      </w:pPr>
      <w:r w:rsidRPr="002D0D1C">
        <w:rPr>
          <w:rFonts w:ascii="Times New Roman" w:hAnsi="Times New Roman" w:cs="Times New Roman"/>
          <w:color w:val="000000" w:themeColor="text1"/>
          <w:sz w:val="24"/>
          <w:szCs w:val="24"/>
          <w:lang w:val="zh-CN"/>
        </w:rPr>
        <w:t>表</w:t>
      </w:r>
      <w:r w:rsidRPr="002D0D1C">
        <w:rPr>
          <w:rFonts w:ascii="Times New Roman" w:hAnsi="Times New Roman" w:cs="Times New Roman"/>
          <w:color w:val="000000" w:themeColor="text1"/>
          <w:sz w:val="24"/>
          <w:szCs w:val="24"/>
          <w:lang w:val="zh-CN"/>
        </w:rPr>
        <w:t>3.1.8</w:t>
      </w:r>
      <w:r w:rsidR="003F6EB9" w:rsidRPr="002D0D1C">
        <w:rPr>
          <w:rFonts w:ascii="Times New Roman" w:hAnsi="Times New Roman" w:cs="Times New Roman"/>
          <w:color w:val="000000" w:themeColor="text1"/>
          <w:sz w:val="24"/>
          <w:szCs w:val="24"/>
          <w:lang w:val="zh-CN"/>
        </w:rPr>
        <w:t xml:space="preserve"> </w:t>
      </w:r>
      <w:r w:rsidR="003F6EB9" w:rsidRPr="002D0D1C">
        <w:rPr>
          <w:rFonts w:ascii="Times New Roman" w:hAnsi="Times New Roman" w:cs="Times New Roman"/>
          <w:color w:val="000000" w:themeColor="text1"/>
          <w:sz w:val="24"/>
          <w:szCs w:val="24"/>
          <w:lang w:val="zh-CN"/>
        </w:rPr>
        <w:t>竹复合管选型分类表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1302"/>
        <w:gridCol w:w="3168"/>
        <w:gridCol w:w="3512"/>
      </w:tblGrid>
      <w:tr w:rsidR="001E15AE" w:rsidRPr="002D0D1C" w:rsidTr="00BE7253">
        <w:trPr>
          <w:trHeight w:val="327"/>
          <w:jc w:val="center"/>
        </w:trPr>
        <w:tc>
          <w:tcPr>
            <w:tcW w:w="392"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名称</w:t>
            </w:r>
          </w:p>
        </w:tc>
        <w:tc>
          <w:tcPr>
            <w:tcW w:w="71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分类</w:t>
            </w:r>
          </w:p>
        </w:tc>
        <w:tc>
          <w:tcPr>
            <w:tcW w:w="196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型号</w:t>
            </w:r>
          </w:p>
        </w:tc>
        <w:tc>
          <w:tcPr>
            <w:tcW w:w="1928"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示例</w:t>
            </w:r>
          </w:p>
        </w:tc>
      </w:tr>
      <w:tr w:rsidR="001E15AE" w:rsidRPr="002D0D1C" w:rsidTr="00BE7253">
        <w:trPr>
          <w:trHeight w:val="350"/>
          <w:jc w:val="center"/>
        </w:trPr>
        <w:tc>
          <w:tcPr>
            <w:tcW w:w="392" w:type="pct"/>
            <w:vMerge w:val="restar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竹缠绕复合管</w:t>
            </w:r>
          </w:p>
        </w:tc>
        <w:tc>
          <w:tcPr>
            <w:tcW w:w="71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普通（</w:t>
            </w:r>
            <w:r w:rsidRPr="002D0D1C">
              <w:rPr>
                <w:rFonts w:ascii="Times New Roman" w:eastAsiaTheme="minorEastAsia" w:hAnsi="Times New Roman" w:cs="Times New Roman"/>
                <w:color w:val="000000" w:themeColor="text1"/>
              </w:rPr>
              <w:t>BWCP</w:t>
            </w:r>
            <w:r w:rsidRPr="002D0D1C">
              <w:rPr>
                <w:rFonts w:ascii="Times New Roman" w:eastAsiaTheme="minorEastAsia" w:hAnsi="Times New Roman" w:cs="Times New Roman"/>
                <w:color w:val="000000" w:themeColor="text1"/>
                <w:vertAlign w:val="subscript"/>
              </w:rPr>
              <w:t>1</w:t>
            </w:r>
            <w:r w:rsidRPr="002D0D1C">
              <w:rPr>
                <w:rFonts w:ascii="Times New Roman" w:eastAsiaTheme="minorEastAsia" w:hAnsi="Times New Roman" w:cs="Times New Roman"/>
                <w:color w:val="000000" w:themeColor="text1"/>
              </w:rPr>
              <w:t>）</w:t>
            </w:r>
          </w:p>
        </w:tc>
        <w:tc>
          <w:tcPr>
            <w:tcW w:w="196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BWCP</w:t>
            </w:r>
            <w:r w:rsidRPr="002D0D1C">
              <w:rPr>
                <w:rFonts w:ascii="Times New Roman" w:eastAsiaTheme="minorEastAsia" w:hAnsi="Times New Roman" w:cs="Times New Roman"/>
                <w:color w:val="000000" w:themeColor="text1"/>
                <w:vertAlign w:val="subscript"/>
              </w:rPr>
              <w:t>1</w:t>
            </w:r>
            <w:r w:rsidRPr="002D0D1C">
              <w:rPr>
                <w:rFonts w:ascii="Times New Roman" w:eastAsiaTheme="minorEastAsia" w:hAnsi="Times New Roman" w:cs="Times New Roman"/>
                <w:color w:val="000000" w:themeColor="text1"/>
              </w:rPr>
              <w:t>-DN XXX-XX MPa-XXXX N/m</w:t>
            </w:r>
            <w:r w:rsidRPr="002D0D1C">
              <w:rPr>
                <w:rFonts w:ascii="Times New Roman" w:eastAsiaTheme="minorEastAsia" w:hAnsi="Times New Roman" w:cs="Times New Roman"/>
                <w:color w:val="000000" w:themeColor="text1"/>
                <w:vertAlign w:val="superscript"/>
              </w:rPr>
              <w:t>2</w:t>
            </w:r>
          </w:p>
        </w:tc>
        <w:tc>
          <w:tcPr>
            <w:tcW w:w="1928" w:type="pct"/>
            <w:vMerge w:val="restart"/>
            <w:vAlign w:val="center"/>
          </w:tcPr>
          <w:p w:rsidR="001E15AE" w:rsidRPr="002D0D1C" w:rsidRDefault="001E15AE" w:rsidP="000128D3">
            <w:pPr>
              <w:jc w:val="left"/>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例如：</w:t>
            </w:r>
            <w:r w:rsidR="007E3B9B" w:rsidRPr="002D0D1C">
              <w:rPr>
                <w:rFonts w:ascii="Times New Roman" w:eastAsiaTheme="minorEastAsia" w:hAnsi="Times New Roman" w:cs="Times New Roman"/>
                <w:color w:val="000000" w:themeColor="text1"/>
              </w:rPr>
              <w:t>公称内径</w:t>
            </w:r>
            <w:r w:rsidRPr="002D0D1C">
              <w:rPr>
                <w:rFonts w:ascii="Times New Roman" w:eastAsiaTheme="minorEastAsia" w:hAnsi="Times New Roman" w:cs="Times New Roman"/>
                <w:color w:val="000000" w:themeColor="text1"/>
              </w:rPr>
              <w:t>为</w:t>
            </w:r>
            <w:r w:rsidR="00E0189A" w:rsidRPr="002D0D1C">
              <w:rPr>
                <w:rFonts w:ascii="Times New Roman" w:eastAsiaTheme="minorEastAsia" w:hAnsi="Times New Roman" w:cs="Times New Roman"/>
                <w:color w:val="000000" w:themeColor="text1"/>
              </w:rPr>
              <w:t>600</w:t>
            </w:r>
            <w:r w:rsidRPr="002D0D1C">
              <w:rPr>
                <w:rFonts w:ascii="Times New Roman" w:eastAsiaTheme="minorEastAsia" w:hAnsi="Times New Roman" w:cs="Times New Roman"/>
                <w:color w:val="000000" w:themeColor="text1"/>
              </w:rPr>
              <w:t>mm</w:t>
            </w:r>
            <w:r w:rsidRPr="002D0D1C">
              <w:rPr>
                <w:rFonts w:ascii="Times New Roman" w:eastAsiaTheme="minorEastAsia" w:hAnsi="Times New Roman" w:cs="Times New Roman"/>
                <w:color w:val="000000" w:themeColor="text1"/>
              </w:rPr>
              <w:t>公称压力为</w:t>
            </w:r>
            <w:r w:rsidR="00E0189A" w:rsidRPr="002D0D1C">
              <w:rPr>
                <w:rFonts w:ascii="Times New Roman" w:eastAsiaTheme="minorEastAsia" w:hAnsi="Times New Roman" w:cs="Times New Roman"/>
                <w:color w:val="000000" w:themeColor="text1"/>
              </w:rPr>
              <w:t>0.6</w:t>
            </w:r>
            <w:r w:rsidRPr="002D0D1C">
              <w:rPr>
                <w:rFonts w:ascii="Times New Roman" w:eastAsiaTheme="minorEastAsia" w:hAnsi="Times New Roman" w:cs="Times New Roman"/>
                <w:color w:val="000000" w:themeColor="text1"/>
              </w:rPr>
              <w:t>MPa</w:t>
            </w:r>
            <w:r w:rsidRPr="002D0D1C">
              <w:rPr>
                <w:rFonts w:ascii="Times New Roman" w:eastAsiaTheme="minorEastAsia" w:hAnsi="Times New Roman" w:cs="Times New Roman"/>
                <w:color w:val="000000" w:themeColor="text1"/>
              </w:rPr>
              <w:t>，环刚度为</w:t>
            </w:r>
            <w:r w:rsidRPr="002D0D1C">
              <w:rPr>
                <w:rFonts w:ascii="Times New Roman" w:eastAsiaTheme="minorEastAsia" w:hAnsi="Times New Roman" w:cs="Times New Roman"/>
                <w:color w:val="000000" w:themeColor="text1"/>
              </w:rPr>
              <w:t>5000N/m</w:t>
            </w:r>
            <w:r w:rsidRPr="002D0D1C">
              <w:rPr>
                <w:rFonts w:ascii="Times New Roman" w:eastAsiaTheme="minorEastAsia" w:hAnsi="Times New Roman" w:cs="Times New Roman"/>
                <w:color w:val="000000" w:themeColor="text1"/>
                <w:vertAlign w:val="superscript"/>
              </w:rPr>
              <w:t>2</w:t>
            </w:r>
            <w:r w:rsidRPr="002D0D1C">
              <w:rPr>
                <w:rFonts w:ascii="Times New Roman" w:eastAsiaTheme="minorEastAsia" w:hAnsi="Times New Roman" w:cs="Times New Roman"/>
                <w:color w:val="000000" w:themeColor="text1"/>
              </w:rPr>
              <w:t>的普通型管道标记为</w:t>
            </w:r>
            <w:r w:rsidRPr="002D0D1C">
              <w:rPr>
                <w:rFonts w:ascii="Times New Roman" w:eastAsiaTheme="minorEastAsia" w:hAnsi="Times New Roman" w:cs="Times New Roman"/>
                <w:b/>
                <w:color w:val="000000" w:themeColor="text1"/>
              </w:rPr>
              <w:t>:</w:t>
            </w:r>
            <w:r w:rsidRPr="002D0D1C">
              <w:rPr>
                <w:rFonts w:ascii="Times New Roman" w:eastAsiaTheme="minorEastAsia" w:hAnsi="Times New Roman" w:cs="Times New Roman"/>
                <w:color w:val="000000" w:themeColor="text1"/>
              </w:rPr>
              <w:t>BWCP</w:t>
            </w:r>
            <w:r w:rsidRPr="002D0D1C">
              <w:rPr>
                <w:rFonts w:ascii="Times New Roman" w:eastAsiaTheme="minorEastAsia" w:hAnsi="Times New Roman" w:cs="Times New Roman"/>
                <w:color w:val="000000" w:themeColor="text1"/>
                <w:vertAlign w:val="subscript"/>
              </w:rPr>
              <w:t>1</w:t>
            </w:r>
            <w:r w:rsidR="00E0189A" w:rsidRPr="002D0D1C">
              <w:rPr>
                <w:rFonts w:ascii="Times New Roman" w:eastAsiaTheme="minorEastAsia" w:hAnsi="Times New Roman" w:cs="Times New Roman"/>
                <w:color w:val="000000" w:themeColor="text1"/>
              </w:rPr>
              <w:t>-DN600-0.6MPa-5000</w:t>
            </w:r>
            <w:r w:rsidRPr="002D0D1C">
              <w:rPr>
                <w:rFonts w:ascii="Times New Roman" w:eastAsiaTheme="minorEastAsia" w:hAnsi="Times New Roman" w:cs="Times New Roman"/>
                <w:color w:val="000000" w:themeColor="text1"/>
              </w:rPr>
              <w:t>N/m</w:t>
            </w:r>
            <w:r w:rsidRPr="002D0D1C">
              <w:rPr>
                <w:rFonts w:ascii="Times New Roman" w:eastAsiaTheme="minorEastAsia" w:hAnsi="Times New Roman" w:cs="Times New Roman"/>
                <w:color w:val="000000" w:themeColor="text1"/>
                <w:vertAlign w:val="superscript"/>
              </w:rPr>
              <w:t>2</w:t>
            </w:r>
          </w:p>
        </w:tc>
      </w:tr>
      <w:tr w:rsidR="001E15AE" w:rsidRPr="002D0D1C" w:rsidTr="00BE7253">
        <w:trPr>
          <w:trHeight w:val="427"/>
          <w:jc w:val="center"/>
        </w:trPr>
        <w:tc>
          <w:tcPr>
            <w:tcW w:w="392" w:type="pct"/>
            <w:vMerge/>
            <w:vAlign w:val="center"/>
          </w:tcPr>
          <w:p w:rsidR="001E15AE" w:rsidRPr="002D0D1C" w:rsidRDefault="001E15AE" w:rsidP="005271B4">
            <w:pPr>
              <w:ind w:right="420"/>
              <w:jc w:val="center"/>
              <w:rPr>
                <w:rFonts w:ascii="Times New Roman" w:eastAsiaTheme="minorEastAsia" w:hAnsi="Times New Roman" w:cs="Times New Roman"/>
                <w:bCs/>
                <w:color w:val="000000" w:themeColor="text1"/>
                <w:kern w:val="0"/>
                <w:sz w:val="24"/>
              </w:rPr>
            </w:pPr>
          </w:p>
        </w:tc>
        <w:tc>
          <w:tcPr>
            <w:tcW w:w="71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食品级（</w:t>
            </w:r>
            <w:r w:rsidRPr="002D0D1C">
              <w:rPr>
                <w:rFonts w:ascii="Times New Roman" w:eastAsiaTheme="minorEastAsia" w:hAnsi="Times New Roman" w:cs="Times New Roman"/>
                <w:color w:val="000000" w:themeColor="text1"/>
              </w:rPr>
              <w:t>BWCP</w:t>
            </w:r>
            <w:r w:rsidRPr="002D0D1C">
              <w:rPr>
                <w:rFonts w:ascii="Times New Roman" w:eastAsiaTheme="minorEastAsia" w:hAnsi="Times New Roman" w:cs="Times New Roman"/>
                <w:color w:val="000000" w:themeColor="text1"/>
                <w:vertAlign w:val="subscript"/>
              </w:rPr>
              <w:t>2</w:t>
            </w:r>
            <w:r w:rsidRPr="002D0D1C">
              <w:rPr>
                <w:rFonts w:ascii="Times New Roman" w:eastAsiaTheme="minorEastAsia" w:hAnsi="Times New Roman" w:cs="Times New Roman"/>
                <w:color w:val="000000" w:themeColor="text1"/>
              </w:rPr>
              <w:t>）</w:t>
            </w:r>
          </w:p>
        </w:tc>
        <w:tc>
          <w:tcPr>
            <w:tcW w:w="196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BWCP</w:t>
            </w:r>
            <w:r w:rsidRPr="002D0D1C">
              <w:rPr>
                <w:rFonts w:ascii="Times New Roman" w:eastAsiaTheme="minorEastAsia" w:hAnsi="Times New Roman" w:cs="Times New Roman"/>
                <w:color w:val="000000" w:themeColor="text1"/>
                <w:vertAlign w:val="subscript"/>
              </w:rPr>
              <w:t>2</w:t>
            </w:r>
            <w:r w:rsidRPr="002D0D1C">
              <w:rPr>
                <w:rFonts w:ascii="Times New Roman" w:eastAsiaTheme="minorEastAsia" w:hAnsi="Times New Roman" w:cs="Times New Roman"/>
                <w:color w:val="000000" w:themeColor="text1"/>
              </w:rPr>
              <w:t>-DN XXX-XX MPa-XXXX N/m</w:t>
            </w:r>
            <w:r w:rsidRPr="002D0D1C">
              <w:rPr>
                <w:rFonts w:ascii="Times New Roman" w:eastAsiaTheme="minorEastAsia" w:hAnsi="Times New Roman" w:cs="Times New Roman"/>
                <w:color w:val="000000" w:themeColor="text1"/>
                <w:vertAlign w:val="superscript"/>
              </w:rPr>
              <w:t>2</w:t>
            </w:r>
          </w:p>
        </w:tc>
        <w:tc>
          <w:tcPr>
            <w:tcW w:w="1928" w:type="pct"/>
            <w:vMerge/>
            <w:vAlign w:val="center"/>
          </w:tcPr>
          <w:p w:rsidR="001E15AE" w:rsidRPr="002D0D1C" w:rsidRDefault="001E15AE" w:rsidP="005271B4">
            <w:pPr>
              <w:ind w:right="420"/>
              <w:jc w:val="center"/>
              <w:rPr>
                <w:rFonts w:ascii="Times New Roman" w:eastAsiaTheme="minorEastAsia" w:hAnsi="Times New Roman" w:cs="Times New Roman"/>
                <w:bCs/>
                <w:color w:val="000000" w:themeColor="text1"/>
                <w:kern w:val="0"/>
                <w:sz w:val="24"/>
              </w:rPr>
            </w:pPr>
          </w:p>
        </w:tc>
      </w:tr>
      <w:tr w:rsidR="001E15AE" w:rsidRPr="002D0D1C" w:rsidTr="00BE7253">
        <w:trPr>
          <w:trHeight w:val="265"/>
          <w:jc w:val="center"/>
        </w:trPr>
        <w:tc>
          <w:tcPr>
            <w:tcW w:w="392" w:type="pct"/>
            <w:vMerge/>
            <w:vAlign w:val="center"/>
          </w:tcPr>
          <w:p w:rsidR="001E15AE" w:rsidRPr="002D0D1C" w:rsidRDefault="001E15AE" w:rsidP="005271B4">
            <w:pPr>
              <w:ind w:right="420"/>
              <w:jc w:val="center"/>
              <w:rPr>
                <w:rFonts w:ascii="Times New Roman" w:eastAsiaTheme="minorEastAsia" w:hAnsi="Times New Roman" w:cs="Times New Roman"/>
                <w:bCs/>
                <w:color w:val="000000" w:themeColor="text1"/>
                <w:kern w:val="0"/>
                <w:sz w:val="24"/>
              </w:rPr>
            </w:pPr>
          </w:p>
        </w:tc>
        <w:tc>
          <w:tcPr>
            <w:tcW w:w="71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耐腐蚀（</w:t>
            </w:r>
            <w:r w:rsidRPr="002D0D1C">
              <w:rPr>
                <w:rFonts w:ascii="Times New Roman" w:eastAsiaTheme="minorEastAsia" w:hAnsi="Times New Roman" w:cs="Times New Roman"/>
                <w:color w:val="000000" w:themeColor="text1"/>
              </w:rPr>
              <w:t>BWCP</w:t>
            </w:r>
            <w:r w:rsidRPr="002D0D1C">
              <w:rPr>
                <w:rFonts w:ascii="Times New Roman" w:eastAsiaTheme="minorEastAsia" w:hAnsi="Times New Roman" w:cs="Times New Roman"/>
                <w:color w:val="000000" w:themeColor="text1"/>
                <w:vertAlign w:val="subscript"/>
              </w:rPr>
              <w:t>3</w:t>
            </w:r>
            <w:r w:rsidRPr="002D0D1C">
              <w:rPr>
                <w:rFonts w:ascii="Times New Roman" w:eastAsiaTheme="minorEastAsia" w:hAnsi="Times New Roman" w:cs="Times New Roman"/>
                <w:color w:val="000000" w:themeColor="text1"/>
              </w:rPr>
              <w:t>）</w:t>
            </w:r>
          </w:p>
        </w:tc>
        <w:tc>
          <w:tcPr>
            <w:tcW w:w="1965" w:type="pct"/>
            <w:vAlign w:val="center"/>
          </w:tcPr>
          <w:p w:rsidR="001E15AE" w:rsidRPr="002D0D1C" w:rsidRDefault="001E15AE" w:rsidP="005271B4">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BWCP</w:t>
            </w:r>
            <w:r w:rsidRPr="002D0D1C">
              <w:rPr>
                <w:rFonts w:ascii="Times New Roman" w:eastAsiaTheme="minorEastAsia" w:hAnsi="Times New Roman" w:cs="Times New Roman"/>
                <w:color w:val="000000" w:themeColor="text1"/>
                <w:vertAlign w:val="subscript"/>
              </w:rPr>
              <w:t>3</w:t>
            </w:r>
            <w:r w:rsidRPr="002D0D1C">
              <w:rPr>
                <w:rFonts w:ascii="Times New Roman" w:eastAsiaTheme="minorEastAsia" w:hAnsi="Times New Roman" w:cs="Times New Roman"/>
                <w:color w:val="000000" w:themeColor="text1"/>
              </w:rPr>
              <w:t>-DN XXX-XX MPa-XXXX N/m</w:t>
            </w:r>
            <w:r w:rsidRPr="002D0D1C">
              <w:rPr>
                <w:rFonts w:ascii="Times New Roman" w:eastAsiaTheme="minorEastAsia" w:hAnsi="Times New Roman" w:cs="Times New Roman"/>
                <w:color w:val="000000" w:themeColor="text1"/>
                <w:vertAlign w:val="superscript"/>
              </w:rPr>
              <w:t>2</w:t>
            </w:r>
          </w:p>
        </w:tc>
        <w:tc>
          <w:tcPr>
            <w:tcW w:w="1928" w:type="pct"/>
            <w:vMerge/>
            <w:vAlign w:val="center"/>
          </w:tcPr>
          <w:p w:rsidR="001E15AE" w:rsidRPr="002D0D1C" w:rsidRDefault="001E15AE" w:rsidP="005271B4">
            <w:pPr>
              <w:ind w:right="420"/>
              <w:jc w:val="center"/>
              <w:rPr>
                <w:rFonts w:ascii="Times New Roman" w:eastAsiaTheme="minorEastAsia" w:hAnsi="Times New Roman" w:cs="Times New Roman"/>
                <w:bCs/>
                <w:color w:val="000000" w:themeColor="text1"/>
                <w:kern w:val="0"/>
                <w:sz w:val="24"/>
              </w:rPr>
            </w:pPr>
          </w:p>
        </w:tc>
      </w:tr>
    </w:tbl>
    <w:p w:rsidR="00515042" w:rsidRPr="002D0D1C" w:rsidRDefault="00515042" w:rsidP="00AF5811">
      <w:pPr>
        <w:pStyle w:val="2"/>
        <w:rPr>
          <w:rFonts w:ascii="Times New Roman" w:hAnsi="Times New Roman"/>
          <w:color w:val="000000" w:themeColor="text1"/>
        </w:rPr>
      </w:pPr>
      <w:bookmarkStart w:id="41" w:name="_Toc462169943"/>
      <w:bookmarkStart w:id="42" w:name="_Toc462170008"/>
      <w:bookmarkStart w:id="43" w:name="_Toc468443255"/>
      <w:r w:rsidRPr="002D0D1C">
        <w:rPr>
          <w:rFonts w:ascii="Times New Roman" w:hAnsi="Times New Roman"/>
          <w:color w:val="000000" w:themeColor="text1"/>
        </w:rPr>
        <w:t xml:space="preserve">3.2 </w:t>
      </w:r>
      <w:r w:rsidRPr="002D0D1C">
        <w:rPr>
          <w:rFonts w:ascii="Times New Roman" w:hAnsi="Times New Roman"/>
          <w:color w:val="000000" w:themeColor="text1"/>
        </w:rPr>
        <w:t>管件</w:t>
      </w:r>
      <w:bookmarkEnd w:id="41"/>
      <w:bookmarkEnd w:id="42"/>
      <w:bookmarkEnd w:id="43"/>
    </w:p>
    <w:p w:rsidR="00E20075" w:rsidRPr="002D0D1C" w:rsidRDefault="00515042" w:rsidP="008352CD">
      <w:pPr>
        <w:jc w:val="left"/>
        <w:rPr>
          <w:rFonts w:ascii="Times New Roman" w:hAnsi="Times New Roman" w:cs="Times New Roman"/>
          <w:b/>
          <w:color w:val="000000" w:themeColor="text1"/>
          <w:sz w:val="28"/>
          <w:szCs w:val="28"/>
          <w:highlight w:val="yellow"/>
        </w:rPr>
      </w:pPr>
      <w:r w:rsidRPr="002D0D1C">
        <w:rPr>
          <w:rFonts w:ascii="Times New Roman" w:hAnsi="Times New Roman" w:cs="Times New Roman"/>
          <w:b/>
          <w:color w:val="000000" w:themeColor="text1"/>
          <w:sz w:val="28"/>
          <w:szCs w:val="28"/>
        </w:rPr>
        <w:t>3.2.1</w:t>
      </w:r>
      <w:r w:rsidR="00E20075" w:rsidRPr="002D0D1C">
        <w:rPr>
          <w:rFonts w:ascii="Times New Roman" w:hAnsi="Times New Roman" w:cs="Times New Roman"/>
          <w:b/>
          <w:color w:val="000000" w:themeColor="text1"/>
          <w:sz w:val="28"/>
          <w:szCs w:val="28"/>
        </w:rPr>
        <w:t xml:space="preserve"> </w:t>
      </w:r>
      <w:r w:rsidR="009B3D33" w:rsidRPr="002D0D1C">
        <w:rPr>
          <w:rFonts w:ascii="Times New Roman" w:hAnsi="Times New Roman" w:cs="Times New Roman"/>
          <w:color w:val="000000" w:themeColor="text1"/>
          <w:sz w:val="28"/>
          <w:szCs w:val="28"/>
          <w:lang w:val="de-DE"/>
        </w:rPr>
        <w:t>竹复</w:t>
      </w:r>
      <w:r w:rsidR="00E20075" w:rsidRPr="002D0D1C">
        <w:rPr>
          <w:rFonts w:ascii="Times New Roman" w:hAnsi="Times New Roman" w:cs="Times New Roman"/>
          <w:color w:val="000000" w:themeColor="text1"/>
          <w:sz w:val="28"/>
          <w:szCs w:val="28"/>
          <w:lang w:val="de-DE"/>
        </w:rPr>
        <w:t>管</w:t>
      </w:r>
      <w:r w:rsidR="000E3D1F" w:rsidRPr="002D0D1C">
        <w:rPr>
          <w:rFonts w:ascii="Times New Roman" w:hAnsi="Times New Roman" w:cs="Times New Roman"/>
          <w:color w:val="000000" w:themeColor="text1"/>
          <w:sz w:val="28"/>
          <w:szCs w:val="28"/>
          <w:lang w:val="de-DE"/>
        </w:rPr>
        <w:t>的</w:t>
      </w:r>
      <w:r w:rsidR="00E20075" w:rsidRPr="002D0D1C">
        <w:rPr>
          <w:rFonts w:ascii="Times New Roman" w:hAnsi="Times New Roman" w:cs="Times New Roman"/>
          <w:color w:val="000000" w:themeColor="text1"/>
          <w:sz w:val="28"/>
          <w:szCs w:val="28"/>
          <w:lang w:val="de-DE"/>
        </w:rPr>
        <w:t>法兰、三通、弯头、异径管及束节</w:t>
      </w:r>
      <w:r w:rsidR="000E3D1F" w:rsidRPr="002D0D1C">
        <w:rPr>
          <w:rFonts w:ascii="Times New Roman" w:hAnsi="Times New Roman" w:cs="Times New Roman"/>
          <w:color w:val="000000" w:themeColor="text1"/>
          <w:sz w:val="28"/>
          <w:szCs w:val="28"/>
          <w:lang w:val="de-DE"/>
        </w:rPr>
        <w:t>的</w:t>
      </w:r>
      <w:r w:rsidR="00E20075" w:rsidRPr="002D0D1C">
        <w:rPr>
          <w:rFonts w:ascii="Times New Roman" w:hAnsi="Times New Roman" w:cs="Times New Roman"/>
          <w:color w:val="000000" w:themeColor="text1"/>
          <w:sz w:val="28"/>
          <w:szCs w:val="28"/>
          <w:lang w:val="de-DE"/>
        </w:rPr>
        <w:t>力学性能</w:t>
      </w:r>
      <w:r w:rsidR="000E3D1F" w:rsidRPr="002D0D1C">
        <w:rPr>
          <w:rFonts w:ascii="Times New Roman" w:hAnsi="Times New Roman" w:cs="Times New Roman"/>
          <w:color w:val="000000" w:themeColor="text1"/>
          <w:sz w:val="28"/>
          <w:szCs w:val="28"/>
          <w:lang w:val="de-DE"/>
        </w:rPr>
        <w:t>不应小于</w:t>
      </w:r>
      <w:r w:rsidR="00E20075" w:rsidRPr="002D0D1C">
        <w:rPr>
          <w:rFonts w:ascii="Times New Roman" w:hAnsi="Times New Roman" w:cs="Times New Roman"/>
          <w:color w:val="000000" w:themeColor="text1"/>
          <w:sz w:val="28"/>
          <w:szCs w:val="28"/>
          <w:lang w:val="de-DE"/>
        </w:rPr>
        <w:t>管材</w:t>
      </w:r>
      <w:r w:rsidR="000E3D1F" w:rsidRPr="002D0D1C">
        <w:rPr>
          <w:rFonts w:ascii="Times New Roman" w:hAnsi="Times New Roman" w:cs="Times New Roman"/>
          <w:color w:val="000000" w:themeColor="text1"/>
          <w:sz w:val="28"/>
          <w:szCs w:val="28"/>
          <w:lang w:val="de-DE"/>
        </w:rPr>
        <w:t>相应性能</w:t>
      </w:r>
      <w:r w:rsidR="00E20075" w:rsidRPr="002D0D1C">
        <w:rPr>
          <w:rFonts w:ascii="Times New Roman" w:hAnsi="Times New Roman" w:cs="Times New Roman"/>
          <w:color w:val="000000" w:themeColor="text1"/>
          <w:sz w:val="28"/>
          <w:szCs w:val="28"/>
          <w:lang w:val="de-DE"/>
        </w:rPr>
        <w:t>。</w:t>
      </w:r>
    </w:p>
    <w:p w:rsidR="00E20075" w:rsidRPr="002D0D1C" w:rsidRDefault="00E20075" w:rsidP="008352CD">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lastRenderedPageBreak/>
        <w:t>3.2.2</w:t>
      </w:r>
      <w:r w:rsidRPr="002D0D1C">
        <w:rPr>
          <w:rFonts w:ascii="Times New Roman" w:hAnsi="Times New Roman" w:cs="Times New Roman"/>
          <w:color w:val="000000" w:themeColor="text1"/>
          <w:sz w:val="28"/>
          <w:szCs w:val="28"/>
        </w:rPr>
        <w:t xml:space="preserve"> </w:t>
      </w:r>
      <w:r w:rsidR="009B3D33" w:rsidRPr="002D0D1C">
        <w:rPr>
          <w:rFonts w:ascii="Times New Roman" w:hAnsi="Times New Roman" w:cs="Times New Roman"/>
          <w:color w:val="000000" w:themeColor="text1"/>
          <w:sz w:val="28"/>
          <w:szCs w:val="28"/>
        </w:rPr>
        <w:t>竹复</w:t>
      </w:r>
      <w:r w:rsidRPr="002D0D1C">
        <w:rPr>
          <w:rFonts w:ascii="Times New Roman" w:hAnsi="Times New Roman" w:cs="Times New Roman"/>
          <w:color w:val="000000" w:themeColor="text1"/>
          <w:sz w:val="28"/>
          <w:szCs w:val="28"/>
        </w:rPr>
        <w:t>管</w:t>
      </w:r>
      <w:r w:rsidR="009D48FF" w:rsidRPr="002D0D1C">
        <w:rPr>
          <w:rFonts w:ascii="Times New Roman" w:hAnsi="Times New Roman" w:cs="Times New Roman"/>
          <w:color w:val="000000" w:themeColor="text1"/>
          <w:sz w:val="28"/>
          <w:szCs w:val="28"/>
        </w:rPr>
        <w:t>若</w:t>
      </w:r>
      <w:r w:rsidRPr="002D0D1C">
        <w:rPr>
          <w:rFonts w:ascii="Times New Roman" w:hAnsi="Times New Roman" w:cs="Times New Roman"/>
          <w:color w:val="000000" w:themeColor="text1"/>
          <w:sz w:val="28"/>
          <w:szCs w:val="28"/>
        </w:rPr>
        <w:t>采用活套法兰连接，由钢制法兰和竹复合凸台构成</w:t>
      </w:r>
      <w:r w:rsidR="000E3D1F"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法兰连接</w:t>
      </w:r>
      <w:r w:rsidR="00CC6E91" w:rsidRPr="002D0D1C">
        <w:rPr>
          <w:rFonts w:ascii="Times New Roman" w:hAnsi="Times New Roman" w:cs="Times New Roman"/>
          <w:color w:val="000000" w:themeColor="text1"/>
          <w:sz w:val="28"/>
          <w:szCs w:val="28"/>
        </w:rPr>
        <w:t>应符合下列规定</w:t>
      </w:r>
      <w:r w:rsidR="00C93043" w:rsidRPr="002D0D1C">
        <w:rPr>
          <w:rFonts w:ascii="Times New Roman" w:hAnsi="Times New Roman" w:cs="Times New Roman"/>
          <w:color w:val="000000" w:themeColor="text1"/>
          <w:sz w:val="28"/>
          <w:szCs w:val="28"/>
        </w:rPr>
        <w:t>：</w:t>
      </w:r>
    </w:p>
    <w:p w:rsidR="00515042" w:rsidRPr="002D0D1C" w:rsidRDefault="00C93043" w:rsidP="008352CD">
      <w:pPr>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b/>
          <w:bCs/>
          <w:color w:val="000000" w:themeColor="text1"/>
          <w:sz w:val="28"/>
          <w:szCs w:val="28"/>
        </w:rPr>
        <w:t>1</w:t>
      </w:r>
      <w:r w:rsidR="00A63E6D"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color w:val="000000" w:themeColor="text1"/>
          <w:sz w:val="28"/>
          <w:szCs w:val="28"/>
        </w:rPr>
        <w:t>如图</w:t>
      </w:r>
      <w:r w:rsidR="00515042" w:rsidRPr="002D0D1C">
        <w:rPr>
          <w:rFonts w:ascii="Times New Roman" w:hAnsi="Times New Roman" w:cs="Times New Roman"/>
          <w:color w:val="000000" w:themeColor="text1"/>
          <w:sz w:val="28"/>
          <w:szCs w:val="28"/>
        </w:rPr>
        <w:t>3.2</w:t>
      </w:r>
      <w:r w:rsidR="00984372" w:rsidRPr="002D0D1C">
        <w:rPr>
          <w:rFonts w:ascii="Times New Roman" w:hAnsi="Times New Roman" w:cs="Times New Roman"/>
          <w:color w:val="000000" w:themeColor="text1"/>
          <w:sz w:val="28"/>
          <w:szCs w:val="28"/>
        </w:rPr>
        <w:t>.</w:t>
      </w:r>
      <w:r w:rsidR="00B94CF8" w:rsidRPr="002D0D1C">
        <w:rPr>
          <w:rFonts w:ascii="Times New Roman" w:hAnsi="Times New Roman" w:cs="Times New Roman"/>
          <w:color w:val="000000" w:themeColor="text1"/>
          <w:sz w:val="28"/>
          <w:szCs w:val="28"/>
        </w:rPr>
        <w:t>2</w:t>
      </w:r>
      <w:r w:rsidR="00515042" w:rsidRPr="002D0D1C">
        <w:rPr>
          <w:rFonts w:ascii="Times New Roman" w:hAnsi="Times New Roman" w:cs="Times New Roman"/>
          <w:color w:val="000000" w:themeColor="text1"/>
          <w:sz w:val="28"/>
          <w:szCs w:val="28"/>
        </w:rPr>
        <w:t>所示，法兰的连接尺寸应符合</w:t>
      </w:r>
      <w:r w:rsidR="00DF1A66" w:rsidRPr="002D0D1C">
        <w:rPr>
          <w:rFonts w:ascii="Times New Roman" w:hAnsi="Times New Roman" w:cs="Times New Roman"/>
          <w:color w:val="000000" w:themeColor="text1"/>
          <w:sz w:val="28"/>
          <w:szCs w:val="28"/>
        </w:rPr>
        <w:t>《</w:t>
      </w:r>
      <w:r w:rsidR="003069DB" w:rsidRPr="002D0D1C">
        <w:rPr>
          <w:rFonts w:ascii="Times New Roman" w:hAnsi="Times New Roman" w:cs="Times New Roman"/>
          <w:color w:val="000000" w:themeColor="text1"/>
          <w:sz w:val="28"/>
          <w:szCs w:val="28"/>
        </w:rPr>
        <w:t>带颈瓶焊钢制管法兰</w:t>
      </w:r>
      <w:r w:rsidR="00DF1A66"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sz w:val="28"/>
          <w:szCs w:val="28"/>
        </w:rPr>
        <w:t>GB/T9116</w:t>
      </w:r>
      <w:r w:rsidR="00515042" w:rsidRPr="002D0D1C">
        <w:rPr>
          <w:rFonts w:ascii="Times New Roman" w:hAnsi="Times New Roman" w:cs="Times New Roman"/>
          <w:color w:val="000000" w:themeColor="text1"/>
          <w:sz w:val="28"/>
          <w:szCs w:val="28"/>
        </w:rPr>
        <w:t>的规定，</w:t>
      </w:r>
      <w:r w:rsidR="00343050">
        <w:rPr>
          <w:rFonts w:ascii="Times New Roman" w:hAnsi="Times New Roman" w:cs="Times New Roman" w:hint="eastAsia"/>
          <w:color w:val="000000" w:themeColor="text1"/>
          <w:sz w:val="28"/>
          <w:szCs w:val="28"/>
        </w:rPr>
        <w:t>材质为</w:t>
      </w:r>
      <w:r w:rsidR="00343050">
        <w:rPr>
          <w:rFonts w:ascii="Times New Roman" w:hAnsi="Times New Roman" w:cs="Times New Roman" w:hint="eastAsia"/>
          <w:color w:val="000000" w:themeColor="text1"/>
          <w:sz w:val="28"/>
          <w:szCs w:val="28"/>
        </w:rPr>
        <w:t>A3</w:t>
      </w:r>
      <w:r w:rsidR="00343050">
        <w:rPr>
          <w:rFonts w:ascii="Times New Roman" w:hAnsi="Times New Roman" w:cs="Times New Roman" w:hint="eastAsia"/>
          <w:color w:val="000000" w:themeColor="text1"/>
          <w:sz w:val="28"/>
          <w:szCs w:val="28"/>
        </w:rPr>
        <w:t>钢，</w:t>
      </w:r>
      <w:r w:rsidR="00515042" w:rsidRPr="002D0D1C">
        <w:rPr>
          <w:rFonts w:ascii="Times New Roman" w:hAnsi="Times New Roman" w:cs="Times New Roman"/>
          <w:color w:val="000000" w:themeColor="text1"/>
          <w:sz w:val="28"/>
          <w:szCs w:val="28"/>
        </w:rPr>
        <w:t>法兰厚度应</w:t>
      </w:r>
      <w:r w:rsidR="003C6503" w:rsidRPr="002D0D1C">
        <w:rPr>
          <w:rFonts w:ascii="Times New Roman" w:hAnsi="Times New Roman" w:cs="Times New Roman"/>
          <w:color w:val="000000" w:themeColor="text1"/>
          <w:sz w:val="28"/>
          <w:szCs w:val="28"/>
        </w:rPr>
        <w:t>符合</w:t>
      </w:r>
      <w:r w:rsidR="00515042" w:rsidRPr="002D0D1C">
        <w:rPr>
          <w:rFonts w:ascii="Times New Roman" w:hAnsi="Times New Roman" w:cs="Times New Roman"/>
          <w:color w:val="000000" w:themeColor="text1"/>
          <w:sz w:val="28"/>
          <w:szCs w:val="28"/>
        </w:rPr>
        <w:t>表</w:t>
      </w:r>
      <w:r w:rsidR="00515042" w:rsidRPr="002D0D1C">
        <w:rPr>
          <w:rFonts w:ascii="Times New Roman" w:hAnsi="Times New Roman" w:cs="Times New Roman"/>
          <w:color w:val="000000" w:themeColor="text1"/>
          <w:sz w:val="28"/>
          <w:szCs w:val="28"/>
        </w:rPr>
        <w:t>3.</w:t>
      </w:r>
      <w:r w:rsidR="00B6326C" w:rsidRPr="002D0D1C">
        <w:rPr>
          <w:rFonts w:ascii="Times New Roman" w:hAnsi="Times New Roman" w:cs="Times New Roman"/>
          <w:color w:val="000000" w:themeColor="text1"/>
          <w:sz w:val="28"/>
          <w:szCs w:val="28"/>
        </w:rPr>
        <w:t>2.</w:t>
      </w:r>
      <w:r w:rsidR="00B94CF8" w:rsidRPr="002D0D1C">
        <w:rPr>
          <w:rFonts w:ascii="Times New Roman" w:hAnsi="Times New Roman" w:cs="Times New Roman"/>
          <w:color w:val="000000" w:themeColor="text1"/>
          <w:sz w:val="28"/>
          <w:szCs w:val="28"/>
        </w:rPr>
        <w:t>2</w:t>
      </w:r>
      <w:r w:rsidR="00C6039B" w:rsidRPr="002D0D1C">
        <w:rPr>
          <w:rFonts w:ascii="Times New Roman" w:hAnsi="Times New Roman" w:cs="Times New Roman"/>
          <w:color w:val="000000" w:themeColor="text1"/>
          <w:sz w:val="28"/>
          <w:szCs w:val="28"/>
        </w:rPr>
        <w:t>-1</w:t>
      </w:r>
      <w:r w:rsidR="003C6503" w:rsidRPr="002D0D1C">
        <w:rPr>
          <w:rFonts w:ascii="Times New Roman" w:hAnsi="Times New Roman" w:cs="Times New Roman"/>
          <w:color w:val="000000" w:themeColor="text1"/>
          <w:sz w:val="28"/>
          <w:szCs w:val="28"/>
        </w:rPr>
        <w:t>的规定</w:t>
      </w:r>
      <w:r w:rsidR="00343050">
        <w:rPr>
          <w:rFonts w:ascii="Times New Roman" w:hAnsi="Times New Roman" w:cs="Times New Roman" w:hint="eastAsia"/>
          <w:color w:val="000000" w:themeColor="text1"/>
          <w:sz w:val="28"/>
          <w:szCs w:val="28"/>
        </w:rPr>
        <w:t>。</w:t>
      </w:r>
    </w:p>
    <w:p w:rsidR="00515042" w:rsidRPr="002D0D1C" w:rsidRDefault="00344A56" w:rsidP="00344A56">
      <w:pPr>
        <w:ind w:firstLineChars="200" w:firstLine="480"/>
        <w:jc w:val="center"/>
        <w:rPr>
          <w:rFonts w:ascii="Times New Roman" w:hAnsi="Times New Roman" w:cs="Times New Roman"/>
          <w:color w:val="000000" w:themeColor="text1"/>
          <w:sz w:val="28"/>
          <w:szCs w:val="28"/>
        </w:rPr>
      </w:pPr>
      <w:r w:rsidRPr="002D0D1C">
        <w:rPr>
          <w:rFonts w:ascii="Times New Roman" w:hAnsi="Times New Roman" w:cs="Times New Roman"/>
          <w:noProof/>
          <w:kern w:val="0"/>
          <w:sz w:val="24"/>
          <w:szCs w:val="24"/>
        </w:rPr>
        <w:drawing>
          <wp:inline distT="0" distB="0" distL="0" distR="0">
            <wp:extent cx="3038475" cy="2168784"/>
            <wp:effectExtent l="19050" t="0" r="9525" b="0"/>
            <wp:docPr id="3" name="图片 104" descr="C:\Users\Administrator\Documents\Tencent Files\405771718\Image\C2C\IVAW6JOBKMYRSB(Y3~06)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Administrator\Documents\Tencent Files\405771718\Image\C2C\IVAW6JOBKMYRSB(Y3~06)O4.png"/>
                    <pic:cNvPicPr>
                      <a:picLocks noChangeAspect="1" noChangeArrowheads="1"/>
                    </pic:cNvPicPr>
                  </pic:nvPicPr>
                  <pic:blipFill>
                    <a:blip r:embed="rId84"/>
                    <a:srcRect l="3921" t="5263" r="3163"/>
                    <a:stretch>
                      <a:fillRect/>
                    </a:stretch>
                  </pic:blipFill>
                  <pic:spPr bwMode="auto">
                    <a:xfrm>
                      <a:off x="0" y="0"/>
                      <a:ext cx="3038475" cy="2168784"/>
                    </a:xfrm>
                    <a:prstGeom prst="rect">
                      <a:avLst/>
                    </a:prstGeom>
                    <a:noFill/>
                    <a:ln w="9525">
                      <a:noFill/>
                      <a:miter lim="800000"/>
                      <a:headEnd/>
                      <a:tailEnd/>
                    </a:ln>
                  </pic:spPr>
                </pic:pic>
              </a:graphicData>
            </a:graphic>
          </wp:inline>
        </w:drawing>
      </w:r>
    </w:p>
    <w:p w:rsidR="00515042" w:rsidRPr="002D0D1C" w:rsidRDefault="00515042" w:rsidP="004461AC">
      <w:pPr>
        <w:pStyle w:val="ac"/>
        <w:ind w:firstLine="480"/>
        <w:jc w:val="center"/>
        <w:rPr>
          <w:rFonts w:ascii="Times New Roman"/>
          <w:color w:val="000000" w:themeColor="text1"/>
          <w:sz w:val="24"/>
          <w:szCs w:val="24"/>
        </w:rPr>
      </w:pPr>
      <w:r w:rsidRPr="002D0D1C">
        <w:rPr>
          <w:rFonts w:ascii="Times New Roman"/>
          <w:color w:val="000000" w:themeColor="text1"/>
          <w:sz w:val="24"/>
          <w:szCs w:val="24"/>
        </w:rPr>
        <w:t>图</w:t>
      </w:r>
      <w:r w:rsidRPr="002D0D1C">
        <w:rPr>
          <w:rFonts w:ascii="Times New Roman"/>
          <w:color w:val="000000" w:themeColor="text1"/>
          <w:sz w:val="24"/>
          <w:szCs w:val="24"/>
        </w:rPr>
        <w:t>3.2</w:t>
      </w:r>
      <w:r w:rsidR="00984372" w:rsidRPr="002D0D1C">
        <w:rPr>
          <w:rFonts w:ascii="Times New Roman"/>
          <w:color w:val="000000" w:themeColor="text1"/>
          <w:sz w:val="24"/>
          <w:szCs w:val="24"/>
        </w:rPr>
        <w:t>.</w:t>
      </w:r>
      <w:r w:rsidR="00B94CF8" w:rsidRPr="002D0D1C">
        <w:rPr>
          <w:rFonts w:ascii="Times New Roman"/>
          <w:color w:val="000000" w:themeColor="text1"/>
          <w:sz w:val="24"/>
          <w:szCs w:val="24"/>
        </w:rPr>
        <w:t>2</w:t>
      </w:r>
      <w:r w:rsidRPr="002D0D1C">
        <w:rPr>
          <w:rFonts w:ascii="Times New Roman"/>
          <w:color w:val="000000" w:themeColor="text1"/>
          <w:sz w:val="24"/>
          <w:szCs w:val="24"/>
        </w:rPr>
        <w:t xml:space="preserve"> </w:t>
      </w:r>
      <w:r w:rsidRPr="002D0D1C">
        <w:rPr>
          <w:rFonts w:ascii="Times New Roman"/>
          <w:color w:val="000000" w:themeColor="text1"/>
          <w:sz w:val="24"/>
          <w:szCs w:val="24"/>
        </w:rPr>
        <w:t>法兰剖面</w:t>
      </w:r>
    </w:p>
    <w:p w:rsidR="008764B0" w:rsidRPr="002D0D1C" w:rsidRDefault="008764B0" w:rsidP="004461AC">
      <w:pPr>
        <w:pStyle w:val="ac"/>
        <w:ind w:firstLine="480"/>
        <w:jc w:val="center"/>
        <w:rPr>
          <w:rFonts w:ascii="Times New Roman"/>
          <w:color w:val="000000" w:themeColor="text1"/>
          <w:sz w:val="24"/>
          <w:szCs w:val="24"/>
        </w:rPr>
      </w:pPr>
    </w:p>
    <w:p w:rsidR="0023462A" w:rsidRPr="002D0D1C" w:rsidRDefault="00515042" w:rsidP="008B5E99">
      <w:pPr>
        <w:tabs>
          <w:tab w:val="left" w:pos="3150"/>
        </w:tabs>
        <w:spacing w:line="12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3.</w:t>
      </w:r>
      <w:r w:rsidR="00B6326C" w:rsidRPr="002D0D1C">
        <w:rPr>
          <w:rFonts w:ascii="Times New Roman" w:hAnsi="Times New Roman" w:cs="Times New Roman"/>
          <w:color w:val="000000" w:themeColor="text1"/>
          <w:kern w:val="0"/>
          <w:sz w:val="24"/>
          <w:szCs w:val="24"/>
        </w:rPr>
        <w:t>2.</w:t>
      </w:r>
      <w:r w:rsidR="00B94CF8" w:rsidRPr="002D0D1C">
        <w:rPr>
          <w:rFonts w:ascii="Times New Roman" w:hAnsi="Times New Roman" w:cs="Times New Roman"/>
          <w:color w:val="000000" w:themeColor="text1"/>
          <w:kern w:val="0"/>
          <w:sz w:val="24"/>
          <w:szCs w:val="24"/>
        </w:rPr>
        <w:t>2</w:t>
      </w:r>
      <w:r w:rsidR="00B6326C" w:rsidRPr="002D0D1C">
        <w:rPr>
          <w:rFonts w:ascii="Times New Roman" w:hAnsi="Times New Roman" w:cs="Times New Roman"/>
          <w:color w:val="000000" w:themeColor="text1"/>
          <w:kern w:val="0"/>
          <w:sz w:val="24"/>
          <w:szCs w:val="24"/>
        </w:rPr>
        <w:t>-1</w:t>
      </w:r>
      <w:r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4"/>
          <w:szCs w:val="24"/>
        </w:rPr>
        <w:t>法兰的厚度</w:t>
      </w:r>
    </w:p>
    <w:p w:rsidR="00515042" w:rsidRPr="002D0D1C" w:rsidRDefault="0023462A" w:rsidP="008B5E99">
      <w:pPr>
        <w:tabs>
          <w:tab w:val="left" w:pos="3150"/>
        </w:tabs>
        <w:spacing w:line="120" w:lineRule="auto"/>
        <w:ind w:firstLineChars="200" w:firstLine="480"/>
        <w:jc w:val="right"/>
        <w:rPr>
          <w:rFonts w:ascii="Times New Roman" w:hAnsi="Times New Roman" w:cs="Times New Roman"/>
          <w:bCs/>
          <w:color w:val="000000" w:themeColor="text1"/>
          <w:sz w:val="24"/>
          <w:szCs w:val="24"/>
        </w:rPr>
      </w:pPr>
      <w:r w:rsidRPr="002D0D1C">
        <w:rPr>
          <w:rFonts w:ascii="Times New Roman" w:hAnsi="Times New Roman" w:cs="Times New Roman"/>
          <w:color w:val="000000" w:themeColor="text1"/>
          <w:kern w:val="0"/>
          <w:sz w:val="24"/>
          <w:szCs w:val="24"/>
        </w:rPr>
        <w:t>单位</w:t>
      </w:r>
      <w:r w:rsidR="008B7474" w:rsidRPr="002D0D1C">
        <w:rPr>
          <w:rFonts w:ascii="Times New Roman" w:hAnsi="Times New Roman" w:cs="Times New Roman"/>
          <w:color w:val="000000" w:themeColor="text1"/>
          <w:kern w:val="0"/>
          <w:sz w:val="24"/>
          <w:szCs w:val="24"/>
        </w:rPr>
        <w:t>（</w:t>
      </w:r>
      <w:r w:rsidR="008B7474" w:rsidRPr="002D0D1C">
        <w:rPr>
          <w:rFonts w:ascii="Times New Roman" w:hAnsi="Times New Roman" w:cs="Times New Roman"/>
          <w:color w:val="000000" w:themeColor="text1"/>
          <w:sz w:val="24"/>
          <w:szCs w:val="24"/>
          <w:lang w:val="zh-CN"/>
        </w:rPr>
        <w:t>mm</w:t>
      </w:r>
      <w:r w:rsidR="008B7474" w:rsidRPr="002D0D1C">
        <w:rPr>
          <w:rFonts w:ascii="Times New Roman" w:hAnsi="Times New Roman" w:cs="Times New Roman"/>
          <w:color w:val="000000" w:themeColor="text1"/>
          <w:sz w:val="24"/>
          <w:szCs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6"/>
        <w:gridCol w:w="1654"/>
        <w:gridCol w:w="1654"/>
        <w:gridCol w:w="1516"/>
        <w:gridCol w:w="1566"/>
      </w:tblGrid>
      <w:tr w:rsidR="00515042" w:rsidRPr="002D0D1C" w:rsidTr="008B5E99">
        <w:trPr>
          <w:trHeight w:val="362"/>
          <w:jc w:val="center"/>
        </w:trPr>
        <w:tc>
          <w:tcPr>
            <w:tcW w:w="1896" w:type="dxa"/>
            <w:vMerge w:val="restart"/>
            <w:tcBorders>
              <w:top w:val="single" w:sz="4" w:space="0" w:color="auto"/>
              <w:left w:val="single" w:sz="4" w:space="0" w:color="auto"/>
              <w:bottom w:val="single" w:sz="4" w:space="0" w:color="auto"/>
              <w:right w:val="single" w:sz="4" w:space="0" w:color="auto"/>
            </w:tcBorders>
            <w:vAlign w:val="center"/>
          </w:tcPr>
          <w:p w:rsidR="00515042" w:rsidRPr="002D0D1C" w:rsidRDefault="007E3B9B"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p>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c>
          <w:tcPr>
            <w:tcW w:w="6390" w:type="dxa"/>
            <w:gridSpan w:val="4"/>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法兰的厚度</w:t>
            </w:r>
          </w:p>
        </w:tc>
      </w:tr>
      <w:tr w:rsidR="00515042" w:rsidRPr="002D0D1C" w:rsidTr="008B5E99">
        <w:trPr>
          <w:trHeight w:val="269"/>
          <w:jc w:val="center"/>
        </w:trPr>
        <w:tc>
          <w:tcPr>
            <w:tcW w:w="1896" w:type="dxa"/>
            <w:vMerge/>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p>
        </w:tc>
        <w:tc>
          <w:tcPr>
            <w:tcW w:w="1654"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0.4 MPa</w:t>
            </w:r>
          </w:p>
        </w:tc>
        <w:tc>
          <w:tcPr>
            <w:tcW w:w="1654"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0.6 MPa</w:t>
            </w:r>
          </w:p>
        </w:tc>
        <w:tc>
          <w:tcPr>
            <w:tcW w:w="1516"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 MPa</w:t>
            </w:r>
          </w:p>
        </w:tc>
        <w:tc>
          <w:tcPr>
            <w:tcW w:w="1566"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 MPa</w:t>
            </w:r>
          </w:p>
        </w:tc>
      </w:tr>
      <w:tr w:rsidR="00515042" w:rsidRPr="002D0D1C" w:rsidTr="00414E3E">
        <w:trPr>
          <w:trHeight w:val="271"/>
          <w:jc w:val="center"/>
        </w:trPr>
        <w:tc>
          <w:tcPr>
            <w:tcW w:w="1896"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w:t>
            </w:r>
          </w:p>
        </w:tc>
        <w:tc>
          <w:tcPr>
            <w:tcW w:w="1654" w:type="dxa"/>
            <w:tcBorders>
              <w:top w:val="single" w:sz="4" w:space="0" w:color="auto"/>
              <w:left w:val="single" w:sz="4" w:space="0" w:color="auto"/>
              <w:bottom w:val="single" w:sz="4" w:space="0" w:color="auto"/>
              <w:right w:val="single" w:sz="4" w:space="0" w:color="auto"/>
            </w:tcBorders>
          </w:tcPr>
          <w:p w:rsidR="00515042" w:rsidRPr="002D0D1C" w:rsidRDefault="00C3175C"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w:t>
            </w:r>
          </w:p>
        </w:tc>
        <w:tc>
          <w:tcPr>
            <w:tcW w:w="1654"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w:t>
            </w:r>
          </w:p>
        </w:tc>
        <w:tc>
          <w:tcPr>
            <w:tcW w:w="1516"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w:t>
            </w:r>
          </w:p>
        </w:tc>
        <w:tc>
          <w:tcPr>
            <w:tcW w:w="1566"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w:t>
            </w:r>
          </w:p>
        </w:tc>
      </w:tr>
      <w:tr w:rsidR="002F37DB" w:rsidRPr="002D0D1C" w:rsidTr="00414E3E">
        <w:trPr>
          <w:trHeight w:val="271"/>
          <w:jc w:val="center"/>
        </w:trPr>
        <w:tc>
          <w:tcPr>
            <w:tcW w:w="1896" w:type="dxa"/>
            <w:tcBorders>
              <w:top w:val="single" w:sz="4" w:space="0" w:color="auto"/>
              <w:left w:val="single" w:sz="4" w:space="0" w:color="auto"/>
              <w:bottom w:val="single" w:sz="4" w:space="0" w:color="auto"/>
              <w:right w:val="single" w:sz="4" w:space="0" w:color="auto"/>
            </w:tcBorders>
          </w:tcPr>
          <w:p w:rsidR="002F37DB" w:rsidRPr="002D0D1C" w:rsidRDefault="002F37D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w:t>
            </w:r>
          </w:p>
        </w:tc>
        <w:tc>
          <w:tcPr>
            <w:tcW w:w="1654" w:type="dxa"/>
            <w:tcBorders>
              <w:top w:val="single" w:sz="4" w:space="0" w:color="auto"/>
              <w:left w:val="single" w:sz="4" w:space="0" w:color="auto"/>
              <w:bottom w:val="single" w:sz="4" w:space="0" w:color="auto"/>
              <w:right w:val="single" w:sz="4" w:space="0" w:color="auto"/>
            </w:tcBorders>
          </w:tcPr>
          <w:p w:rsidR="002F37DB" w:rsidRPr="002D0D1C" w:rsidRDefault="002F37D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w:t>
            </w:r>
          </w:p>
        </w:tc>
        <w:tc>
          <w:tcPr>
            <w:tcW w:w="1654" w:type="dxa"/>
            <w:tcBorders>
              <w:top w:val="single" w:sz="4" w:space="0" w:color="auto"/>
              <w:left w:val="single" w:sz="4" w:space="0" w:color="auto"/>
              <w:bottom w:val="single" w:sz="4" w:space="0" w:color="auto"/>
              <w:right w:val="single" w:sz="4" w:space="0" w:color="auto"/>
            </w:tcBorders>
          </w:tcPr>
          <w:p w:rsidR="002F37DB" w:rsidRPr="002D0D1C" w:rsidRDefault="002F37D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w:t>
            </w:r>
          </w:p>
        </w:tc>
        <w:tc>
          <w:tcPr>
            <w:tcW w:w="1516" w:type="dxa"/>
            <w:tcBorders>
              <w:top w:val="single" w:sz="4" w:space="0" w:color="auto"/>
              <w:left w:val="single" w:sz="4" w:space="0" w:color="auto"/>
              <w:bottom w:val="single" w:sz="4" w:space="0" w:color="auto"/>
              <w:right w:val="single" w:sz="4" w:space="0" w:color="auto"/>
            </w:tcBorders>
          </w:tcPr>
          <w:p w:rsidR="002F37DB" w:rsidRPr="002D0D1C" w:rsidRDefault="002F37D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17</w:t>
            </w:r>
          </w:p>
        </w:tc>
        <w:tc>
          <w:tcPr>
            <w:tcW w:w="1566" w:type="dxa"/>
            <w:tcBorders>
              <w:top w:val="single" w:sz="4" w:space="0" w:color="auto"/>
              <w:left w:val="single" w:sz="4" w:space="0" w:color="auto"/>
              <w:bottom w:val="single" w:sz="4" w:space="0" w:color="auto"/>
              <w:right w:val="single" w:sz="4" w:space="0" w:color="auto"/>
            </w:tcBorders>
          </w:tcPr>
          <w:p w:rsidR="002F37DB" w:rsidRPr="002D0D1C" w:rsidRDefault="002F37D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w:t>
            </w:r>
          </w:p>
        </w:tc>
      </w:tr>
      <w:tr w:rsidR="00D20CD7"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D20CD7" w:rsidRPr="002D0D1C" w:rsidRDefault="00D20CD7" w:rsidP="0080466A">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250</w:t>
            </w:r>
          </w:p>
        </w:tc>
        <w:tc>
          <w:tcPr>
            <w:tcW w:w="1654" w:type="dxa"/>
            <w:tcBorders>
              <w:top w:val="single" w:sz="4" w:space="0" w:color="auto"/>
              <w:left w:val="single" w:sz="4" w:space="0" w:color="auto"/>
              <w:bottom w:val="single" w:sz="4" w:space="0" w:color="auto"/>
              <w:right w:val="single" w:sz="4" w:space="0" w:color="auto"/>
            </w:tcBorders>
          </w:tcPr>
          <w:p w:rsidR="00D20CD7" w:rsidRPr="002D0D1C" w:rsidRDefault="00D20CD7" w:rsidP="0080466A">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w:t>
            </w:r>
          </w:p>
        </w:tc>
        <w:tc>
          <w:tcPr>
            <w:tcW w:w="1654" w:type="dxa"/>
            <w:tcBorders>
              <w:top w:val="single" w:sz="4" w:space="0" w:color="auto"/>
              <w:left w:val="single" w:sz="4" w:space="0" w:color="auto"/>
              <w:bottom w:val="single" w:sz="4" w:space="0" w:color="auto"/>
              <w:right w:val="single" w:sz="4" w:space="0" w:color="auto"/>
            </w:tcBorders>
          </w:tcPr>
          <w:p w:rsidR="00D20CD7" w:rsidRPr="002D0D1C" w:rsidRDefault="00D20CD7" w:rsidP="0080466A">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w:t>
            </w:r>
          </w:p>
        </w:tc>
        <w:tc>
          <w:tcPr>
            <w:tcW w:w="1516" w:type="dxa"/>
            <w:tcBorders>
              <w:top w:val="single" w:sz="4" w:space="0" w:color="auto"/>
              <w:left w:val="single" w:sz="4" w:space="0" w:color="auto"/>
              <w:bottom w:val="single" w:sz="4" w:space="0" w:color="auto"/>
              <w:right w:val="single" w:sz="4" w:space="0" w:color="auto"/>
            </w:tcBorders>
          </w:tcPr>
          <w:p w:rsidR="00D20CD7" w:rsidRPr="002D0D1C" w:rsidRDefault="00D20CD7" w:rsidP="0080466A">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w:t>
            </w:r>
          </w:p>
        </w:tc>
        <w:tc>
          <w:tcPr>
            <w:tcW w:w="1566" w:type="dxa"/>
            <w:tcBorders>
              <w:top w:val="single" w:sz="4" w:space="0" w:color="auto"/>
              <w:left w:val="single" w:sz="4" w:space="0" w:color="auto"/>
              <w:bottom w:val="single" w:sz="4" w:space="0" w:color="auto"/>
              <w:right w:val="single" w:sz="4" w:space="0" w:color="auto"/>
            </w:tcBorders>
          </w:tcPr>
          <w:p w:rsidR="00D20CD7" w:rsidRPr="002D0D1C" w:rsidRDefault="00D20CD7" w:rsidP="0080466A">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36</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570D07" w:rsidRPr="002D0D1C">
              <w:rPr>
                <w:rFonts w:ascii="Times New Roman" w:hAnsi="Times New Roman" w:cs="Times New Roman"/>
                <w:color w:val="000000" w:themeColor="text1"/>
              </w:rPr>
              <w:t>8</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27</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41</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21</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32</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47</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17</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23</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53</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A62E79" w:rsidRPr="002D0D1C">
              <w:rPr>
                <w:rFonts w:ascii="Times New Roman" w:hAnsi="Times New Roman" w:cs="Times New Roman"/>
                <w:color w:val="000000" w:themeColor="text1"/>
              </w:rPr>
              <w:t>8</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39</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59</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23</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47</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71</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54</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CA51C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w:t>
            </w:r>
            <w:r w:rsidR="00165BB1" w:rsidRPr="002D0D1C">
              <w:rPr>
                <w:rFonts w:ascii="Times New Roman" w:hAnsi="Times New Roman" w:cs="Times New Roman"/>
                <w:color w:val="000000" w:themeColor="text1"/>
              </w:rPr>
              <w:t>1</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6E1AB9"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29</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39</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93</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32</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44</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w:t>
            </w:r>
            <w:r w:rsidR="0010403D" w:rsidRPr="002D0D1C">
              <w:rPr>
                <w:rFonts w:ascii="Times New Roman" w:hAnsi="Times New Roman" w:cs="Times New Roman"/>
                <w:color w:val="000000" w:themeColor="text1"/>
              </w:rPr>
              <w:t>8</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104</w:t>
            </w:r>
          </w:p>
        </w:tc>
      </w:tr>
      <w:tr w:rsidR="00165BB1"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33</w:t>
            </w:r>
          </w:p>
        </w:tc>
        <w:tc>
          <w:tcPr>
            <w:tcW w:w="1654"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47</w:t>
            </w:r>
          </w:p>
        </w:tc>
        <w:tc>
          <w:tcPr>
            <w:tcW w:w="151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74</w:t>
            </w:r>
          </w:p>
        </w:tc>
        <w:tc>
          <w:tcPr>
            <w:tcW w:w="1566" w:type="dxa"/>
            <w:tcBorders>
              <w:top w:val="single" w:sz="4" w:space="0" w:color="auto"/>
              <w:left w:val="single" w:sz="4" w:space="0" w:color="auto"/>
              <w:bottom w:val="single" w:sz="4" w:space="0" w:color="auto"/>
              <w:right w:val="single" w:sz="4" w:space="0" w:color="auto"/>
            </w:tcBorders>
          </w:tcPr>
          <w:p w:rsidR="00165BB1" w:rsidRPr="002D0D1C" w:rsidRDefault="00165BB1"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114</w:t>
            </w:r>
          </w:p>
        </w:tc>
      </w:tr>
      <w:tr w:rsidR="003C6503"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1654"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41</w:t>
            </w:r>
          </w:p>
        </w:tc>
        <w:tc>
          <w:tcPr>
            <w:tcW w:w="1654"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56</w:t>
            </w:r>
          </w:p>
        </w:tc>
        <w:tc>
          <w:tcPr>
            <w:tcW w:w="1516"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89</w:t>
            </w:r>
          </w:p>
        </w:tc>
        <w:tc>
          <w:tcPr>
            <w:tcW w:w="1566"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137</w:t>
            </w:r>
          </w:p>
        </w:tc>
      </w:tr>
      <w:tr w:rsidR="003C6503"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w:t>
            </w:r>
          </w:p>
        </w:tc>
        <w:tc>
          <w:tcPr>
            <w:tcW w:w="1654"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w:t>
            </w:r>
          </w:p>
        </w:tc>
        <w:tc>
          <w:tcPr>
            <w:tcW w:w="1654"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65</w:t>
            </w:r>
          </w:p>
        </w:tc>
        <w:tc>
          <w:tcPr>
            <w:tcW w:w="1516"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102</w:t>
            </w:r>
          </w:p>
        </w:tc>
        <w:tc>
          <w:tcPr>
            <w:tcW w:w="1566" w:type="dxa"/>
            <w:tcBorders>
              <w:top w:val="single" w:sz="4" w:space="0" w:color="auto"/>
              <w:left w:val="single" w:sz="4" w:space="0" w:color="auto"/>
              <w:bottom w:val="single" w:sz="4" w:space="0" w:color="auto"/>
              <w:right w:val="single" w:sz="4" w:space="0" w:color="auto"/>
            </w:tcBorders>
          </w:tcPr>
          <w:p w:rsidR="003C6503" w:rsidRPr="002D0D1C" w:rsidRDefault="003C6503" w:rsidP="00661D37">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2777F5"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w:t>
            </w:r>
          </w:p>
        </w:tc>
        <w:tc>
          <w:tcPr>
            <w:tcW w:w="1654"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51</w:t>
            </w:r>
          </w:p>
        </w:tc>
        <w:tc>
          <w:tcPr>
            <w:tcW w:w="1654"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72</w:t>
            </w:r>
          </w:p>
        </w:tc>
        <w:tc>
          <w:tcPr>
            <w:tcW w:w="1516"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116</w:t>
            </w:r>
          </w:p>
        </w:tc>
        <w:tc>
          <w:tcPr>
            <w:tcW w:w="1566"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2777F5" w:rsidRPr="002D0D1C" w:rsidTr="00D03398">
        <w:trPr>
          <w:trHeight w:val="337"/>
          <w:jc w:val="center"/>
        </w:trPr>
        <w:tc>
          <w:tcPr>
            <w:tcW w:w="1896"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1800</w:t>
            </w:r>
          </w:p>
        </w:tc>
        <w:tc>
          <w:tcPr>
            <w:tcW w:w="1654"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56</w:t>
            </w:r>
          </w:p>
        </w:tc>
        <w:tc>
          <w:tcPr>
            <w:tcW w:w="1654"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w:t>
            </w:r>
          </w:p>
        </w:tc>
        <w:tc>
          <w:tcPr>
            <w:tcW w:w="1516"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128</w:t>
            </w:r>
          </w:p>
        </w:tc>
        <w:tc>
          <w:tcPr>
            <w:tcW w:w="1566" w:type="dxa"/>
            <w:tcBorders>
              <w:top w:val="single" w:sz="4" w:space="0" w:color="auto"/>
              <w:left w:val="single" w:sz="4" w:space="0" w:color="auto"/>
              <w:bottom w:val="single" w:sz="4" w:space="0" w:color="auto"/>
              <w:right w:val="single" w:sz="4" w:space="0" w:color="auto"/>
            </w:tcBorders>
          </w:tcPr>
          <w:p w:rsidR="002777F5" w:rsidRPr="002D0D1C" w:rsidRDefault="002777F5" w:rsidP="00470EC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bl>
    <w:p w:rsidR="008764B0" w:rsidRPr="002D0D1C" w:rsidRDefault="008764B0" w:rsidP="008764B0">
      <w:pPr>
        <w:tabs>
          <w:tab w:val="left" w:pos="3150"/>
        </w:tabs>
        <w:spacing w:line="12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lastRenderedPageBreak/>
        <w:t>续表</w:t>
      </w:r>
      <w:r w:rsidRPr="002D0D1C">
        <w:rPr>
          <w:rFonts w:ascii="Times New Roman" w:hAnsi="Times New Roman" w:cs="Times New Roman"/>
          <w:color w:val="000000" w:themeColor="text1"/>
          <w:kern w:val="0"/>
          <w:sz w:val="24"/>
          <w:szCs w:val="24"/>
        </w:rPr>
        <w:t xml:space="preserve">3.2.2-1 </w:t>
      </w:r>
      <w:r w:rsidRPr="002D0D1C">
        <w:rPr>
          <w:rFonts w:ascii="Times New Roman" w:hAnsi="Times New Roman" w:cs="Times New Roman"/>
          <w:color w:val="000000" w:themeColor="text1"/>
          <w:kern w:val="0"/>
          <w:sz w:val="24"/>
          <w:szCs w:val="24"/>
        </w:rPr>
        <w:t>法兰的厚度</w:t>
      </w:r>
    </w:p>
    <w:p w:rsidR="008764B0" w:rsidRPr="002D0D1C" w:rsidRDefault="008764B0" w:rsidP="008764B0">
      <w:pPr>
        <w:tabs>
          <w:tab w:val="left" w:pos="3150"/>
        </w:tabs>
        <w:spacing w:line="120" w:lineRule="auto"/>
        <w:ind w:firstLineChars="200" w:firstLine="480"/>
        <w:jc w:val="right"/>
        <w:rPr>
          <w:rFonts w:ascii="Times New Roman" w:hAnsi="Times New Roman" w:cs="Times New Roman"/>
          <w:bCs/>
          <w:color w:val="000000" w:themeColor="text1"/>
          <w:sz w:val="24"/>
          <w:szCs w:val="24"/>
        </w:rPr>
      </w:pPr>
      <w:r w:rsidRPr="002D0D1C">
        <w:rPr>
          <w:rFonts w:ascii="Times New Roman" w:hAnsi="Times New Roman" w:cs="Times New Roman"/>
          <w:color w:val="000000" w:themeColor="text1"/>
          <w:kern w:val="0"/>
          <w:sz w:val="24"/>
          <w:szCs w:val="24"/>
        </w:rPr>
        <w:t>单位（</w:t>
      </w:r>
      <w:r w:rsidRPr="002D0D1C">
        <w:rPr>
          <w:rFonts w:ascii="Times New Roman" w:hAnsi="Times New Roman" w:cs="Times New Roman"/>
          <w:color w:val="000000" w:themeColor="text1"/>
          <w:sz w:val="24"/>
          <w:szCs w:val="24"/>
          <w:lang w:val="zh-CN"/>
        </w:rPr>
        <w:t>mm</w:t>
      </w:r>
      <w:r w:rsidRPr="002D0D1C">
        <w:rPr>
          <w:rFonts w:ascii="Times New Roman" w:hAnsi="Times New Roman" w:cs="Times New Roman"/>
          <w:color w:val="000000" w:themeColor="text1"/>
          <w:sz w:val="24"/>
          <w:szCs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6"/>
        <w:gridCol w:w="1654"/>
        <w:gridCol w:w="1654"/>
        <w:gridCol w:w="1516"/>
        <w:gridCol w:w="1566"/>
      </w:tblGrid>
      <w:tr w:rsidR="008764B0" w:rsidRPr="002D0D1C" w:rsidTr="00472C5F">
        <w:trPr>
          <w:trHeight w:val="362"/>
          <w:jc w:val="center"/>
        </w:trPr>
        <w:tc>
          <w:tcPr>
            <w:tcW w:w="1896" w:type="dxa"/>
            <w:vMerge w:val="restart"/>
            <w:tcBorders>
              <w:top w:val="single" w:sz="4" w:space="0" w:color="auto"/>
              <w:left w:val="single" w:sz="4" w:space="0" w:color="auto"/>
              <w:bottom w:val="single" w:sz="4" w:space="0" w:color="auto"/>
              <w:right w:val="single" w:sz="4" w:space="0" w:color="auto"/>
            </w:tcBorders>
            <w:vAlign w:val="center"/>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p>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c>
          <w:tcPr>
            <w:tcW w:w="6390" w:type="dxa"/>
            <w:gridSpan w:val="4"/>
            <w:tcBorders>
              <w:top w:val="single" w:sz="4" w:space="0" w:color="auto"/>
              <w:left w:val="single" w:sz="4" w:space="0" w:color="auto"/>
              <w:bottom w:val="single" w:sz="4" w:space="0" w:color="auto"/>
              <w:right w:val="single" w:sz="4" w:space="0" w:color="auto"/>
            </w:tcBorders>
            <w:vAlign w:val="center"/>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法兰的厚度</w:t>
            </w:r>
          </w:p>
        </w:tc>
      </w:tr>
      <w:tr w:rsidR="008764B0" w:rsidRPr="002D0D1C" w:rsidTr="00472C5F">
        <w:trPr>
          <w:trHeight w:val="269"/>
          <w:jc w:val="center"/>
        </w:trPr>
        <w:tc>
          <w:tcPr>
            <w:tcW w:w="1896" w:type="dxa"/>
            <w:vMerge/>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0.4 MPa</w:t>
            </w: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0.6 MPa</w:t>
            </w:r>
          </w:p>
        </w:tc>
        <w:tc>
          <w:tcPr>
            <w:tcW w:w="151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 MPa</w:t>
            </w:r>
          </w:p>
        </w:tc>
        <w:tc>
          <w:tcPr>
            <w:tcW w:w="156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 MPa</w:t>
            </w:r>
          </w:p>
        </w:tc>
      </w:tr>
      <w:tr w:rsidR="00343050" w:rsidRPr="002D0D1C" w:rsidTr="00472C5F">
        <w:trPr>
          <w:trHeight w:val="269"/>
          <w:jc w:val="center"/>
        </w:trPr>
        <w:tc>
          <w:tcPr>
            <w:tcW w:w="1896" w:type="dxa"/>
            <w:tcBorders>
              <w:top w:val="single" w:sz="4" w:space="0" w:color="auto"/>
              <w:left w:val="single" w:sz="4" w:space="0" w:color="auto"/>
              <w:bottom w:val="single" w:sz="4" w:space="0" w:color="auto"/>
              <w:right w:val="single" w:sz="4" w:space="0" w:color="auto"/>
            </w:tcBorders>
          </w:tcPr>
          <w:p w:rsidR="00343050" w:rsidRPr="002D0D1C" w:rsidRDefault="00343050" w:rsidP="00BA5F14">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2000</w:t>
            </w:r>
          </w:p>
        </w:tc>
        <w:tc>
          <w:tcPr>
            <w:tcW w:w="1654" w:type="dxa"/>
            <w:tcBorders>
              <w:top w:val="single" w:sz="4" w:space="0" w:color="auto"/>
              <w:left w:val="single" w:sz="4" w:space="0" w:color="auto"/>
              <w:bottom w:val="single" w:sz="4" w:space="0" w:color="auto"/>
              <w:right w:val="single" w:sz="4" w:space="0" w:color="auto"/>
            </w:tcBorders>
          </w:tcPr>
          <w:p w:rsidR="00343050" w:rsidRPr="002D0D1C" w:rsidRDefault="00343050" w:rsidP="00BA5F14">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62</w:t>
            </w:r>
          </w:p>
        </w:tc>
        <w:tc>
          <w:tcPr>
            <w:tcW w:w="1654" w:type="dxa"/>
            <w:tcBorders>
              <w:top w:val="single" w:sz="4" w:space="0" w:color="auto"/>
              <w:left w:val="single" w:sz="4" w:space="0" w:color="auto"/>
              <w:bottom w:val="single" w:sz="4" w:space="0" w:color="auto"/>
              <w:right w:val="single" w:sz="4" w:space="0" w:color="auto"/>
            </w:tcBorders>
          </w:tcPr>
          <w:p w:rsidR="00343050" w:rsidRPr="002D0D1C" w:rsidRDefault="00343050" w:rsidP="00BA5F14">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89</w:t>
            </w:r>
          </w:p>
        </w:tc>
        <w:tc>
          <w:tcPr>
            <w:tcW w:w="1516" w:type="dxa"/>
            <w:tcBorders>
              <w:top w:val="single" w:sz="4" w:space="0" w:color="auto"/>
              <w:left w:val="single" w:sz="4" w:space="0" w:color="auto"/>
              <w:bottom w:val="single" w:sz="4" w:space="0" w:color="auto"/>
              <w:right w:val="single" w:sz="4" w:space="0" w:color="auto"/>
            </w:tcBorders>
          </w:tcPr>
          <w:p w:rsidR="00343050" w:rsidRPr="002D0D1C" w:rsidRDefault="00343050" w:rsidP="00BA5F14">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141</w:t>
            </w:r>
          </w:p>
        </w:tc>
        <w:tc>
          <w:tcPr>
            <w:tcW w:w="1566" w:type="dxa"/>
            <w:tcBorders>
              <w:top w:val="single" w:sz="4" w:space="0" w:color="auto"/>
              <w:left w:val="single" w:sz="4" w:space="0" w:color="auto"/>
              <w:bottom w:val="single" w:sz="4" w:space="0" w:color="auto"/>
              <w:right w:val="single" w:sz="4" w:space="0" w:color="auto"/>
            </w:tcBorders>
          </w:tcPr>
          <w:p w:rsidR="00343050" w:rsidRPr="002D0D1C" w:rsidRDefault="00343050" w:rsidP="00BA5F14">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3A4A0C" w:rsidRPr="002D0D1C" w:rsidTr="00472C5F">
        <w:trPr>
          <w:trHeight w:val="269"/>
          <w:jc w:val="center"/>
        </w:trPr>
        <w:tc>
          <w:tcPr>
            <w:tcW w:w="1896"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2200</w:t>
            </w:r>
          </w:p>
        </w:tc>
        <w:tc>
          <w:tcPr>
            <w:tcW w:w="1654"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68</w:t>
            </w:r>
          </w:p>
        </w:tc>
        <w:tc>
          <w:tcPr>
            <w:tcW w:w="1654"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96</w:t>
            </w:r>
          </w:p>
        </w:tc>
        <w:tc>
          <w:tcPr>
            <w:tcW w:w="1516"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155</w:t>
            </w:r>
          </w:p>
        </w:tc>
        <w:tc>
          <w:tcPr>
            <w:tcW w:w="1566"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3A4A0C" w:rsidRPr="002D0D1C" w:rsidTr="00472C5F">
        <w:trPr>
          <w:trHeight w:val="269"/>
          <w:jc w:val="center"/>
        </w:trPr>
        <w:tc>
          <w:tcPr>
            <w:tcW w:w="1896"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2400</w:t>
            </w:r>
          </w:p>
        </w:tc>
        <w:tc>
          <w:tcPr>
            <w:tcW w:w="1654"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74</w:t>
            </w:r>
          </w:p>
        </w:tc>
        <w:tc>
          <w:tcPr>
            <w:tcW w:w="1654"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105</w:t>
            </w:r>
          </w:p>
        </w:tc>
        <w:tc>
          <w:tcPr>
            <w:tcW w:w="1516"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566" w:type="dxa"/>
            <w:tcBorders>
              <w:top w:val="single" w:sz="4" w:space="0" w:color="auto"/>
              <w:left w:val="single" w:sz="4" w:space="0" w:color="auto"/>
              <w:bottom w:val="single" w:sz="4" w:space="0" w:color="auto"/>
              <w:right w:val="single" w:sz="4" w:space="0" w:color="auto"/>
            </w:tcBorders>
          </w:tcPr>
          <w:p w:rsidR="003A4A0C" w:rsidRPr="002D0D1C" w:rsidRDefault="003A4A0C"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8764B0" w:rsidRPr="002D0D1C" w:rsidTr="00472C5F">
        <w:trPr>
          <w:trHeight w:val="269"/>
          <w:jc w:val="center"/>
        </w:trPr>
        <w:tc>
          <w:tcPr>
            <w:tcW w:w="189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w:t>
            </w: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w:t>
            </w: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114</w:t>
            </w:r>
          </w:p>
        </w:tc>
        <w:tc>
          <w:tcPr>
            <w:tcW w:w="151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56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8764B0" w:rsidRPr="002D0D1C" w:rsidTr="00472C5F">
        <w:trPr>
          <w:trHeight w:val="269"/>
          <w:jc w:val="center"/>
        </w:trPr>
        <w:tc>
          <w:tcPr>
            <w:tcW w:w="189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2800</w:t>
            </w: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84</w:t>
            </w: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122</w:t>
            </w:r>
          </w:p>
        </w:tc>
        <w:tc>
          <w:tcPr>
            <w:tcW w:w="151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56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8764B0" w:rsidRPr="002D0D1C" w:rsidTr="00472C5F">
        <w:trPr>
          <w:trHeight w:val="269"/>
          <w:jc w:val="center"/>
        </w:trPr>
        <w:tc>
          <w:tcPr>
            <w:tcW w:w="189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3000</w:t>
            </w: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w:t>
            </w:r>
          </w:p>
        </w:tc>
        <w:tc>
          <w:tcPr>
            <w:tcW w:w="1654"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129</w:t>
            </w:r>
          </w:p>
        </w:tc>
        <w:tc>
          <w:tcPr>
            <w:tcW w:w="151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566" w:type="dxa"/>
            <w:tcBorders>
              <w:top w:val="single" w:sz="4" w:space="0" w:color="auto"/>
              <w:left w:val="single" w:sz="4" w:space="0" w:color="auto"/>
              <w:bottom w:val="single" w:sz="4" w:space="0" w:color="auto"/>
              <w:right w:val="single" w:sz="4" w:space="0" w:color="auto"/>
            </w:tcBorders>
          </w:tcPr>
          <w:p w:rsidR="008764B0" w:rsidRPr="002D0D1C" w:rsidRDefault="008764B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bl>
    <w:p w:rsidR="000128D3" w:rsidRPr="002D0D1C" w:rsidRDefault="00C93043" w:rsidP="00C93043">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b/>
          <w:bCs/>
          <w:color w:val="000000" w:themeColor="text1"/>
          <w:sz w:val="28"/>
          <w:szCs w:val="28"/>
        </w:rPr>
        <w:t>2</w:t>
      </w:r>
      <w:bookmarkStart w:id="44" w:name="OLE_LINK21"/>
      <w:r w:rsidR="0040665A"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color w:val="000000" w:themeColor="text1"/>
          <w:sz w:val="28"/>
          <w:szCs w:val="28"/>
        </w:rPr>
        <w:t>竹缠绕复合凸台的厚度</w:t>
      </w:r>
      <w:r w:rsidR="00515042" w:rsidRPr="002D0D1C">
        <w:rPr>
          <w:rFonts w:ascii="Times New Roman" w:hAnsi="Times New Roman" w:cs="Times New Roman"/>
          <w:color w:val="000000" w:themeColor="text1"/>
          <w:sz w:val="28"/>
          <w:szCs w:val="28"/>
        </w:rPr>
        <w:t>应符合表</w:t>
      </w:r>
      <w:r w:rsidR="00515042" w:rsidRPr="002D0D1C">
        <w:rPr>
          <w:rFonts w:ascii="Times New Roman" w:hAnsi="Times New Roman" w:cs="Times New Roman"/>
          <w:color w:val="000000" w:themeColor="text1"/>
          <w:sz w:val="28"/>
          <w:szCs w:val="28"/>
        </w:rPr>
        <w:t>3.</w:t>
      </w:r>
      <w:r w:rsidR="00B6326C" w:rsidRPr="002D0D1C">
        <w:rPr>
          <w:rFonts w:ascii="Times New Roman" w:hAnsi="Times New Roman" w:cs="Times New Roman"/>
          <w:color w:val="000000" w:themeColor="text1"/>
          <w:sz w:val="28"/>
          <w:szCs w:val="28"/>
        </w:rPr>
        <w:t>2.</w:t>
      </w:r>
      <w:r w:rsidR="00B94CF8" w:rsidRPr="002D0D1C">
        <w:rPr>
          <w:rFonts w:ascii="Times New Roman" w:hAnsi="Times New Roman" w:cs="Times New Roman"/>
          <w:color w:val="000000" w:themeColor="text1"/>
          <w:sz w:val="28"/>
          <w:szCs w:val="28"/>
        </w:rPr>
        <w:t>2</w:t>
      </w:r>
      <w:r w:rsidR="00B6326C" w:rsidRPr="002D0D1C">
        <w:rPr>
          <w:rFonts w:ascii="Times New Roman" w:hAnsi="Times New Roman" w:cs="Times New Roman"/>
          <w:color w:val="000000" w:themeColor="text1"/>
          <w:sz w:val="28"/>
          <w:szCs w:val="28"/>
        </w:rPr>
        <w:t>-2</w:t>
      </w:r>
      <w:r w:rsidR="00515042" w:rsidRPr="002D0D1C">
        <w:rPr>
          <w:rFonts w:ascii="Times New Roman" w:hAnsi="Times New Roman" w:cs="Times New Roman"/>
          <w:color w:val="000000" w:themeColor="text1"/>
          <w:sz w:val="28"/>
          <w:szCs w:val="28"/>
        </w:rPr>
        <w:t>的规定。</w:t>
      </w:r>
    </w:p>
    <w:p w:rsidR="0023462A" w:rsidRPr="002D0D1C" w:rsidRDefault="00515042" w:rsidP="00C12189">
      <w:pPr>
        <w:tabs>
          <w:tab w:val="left" w:pos="3150"/>
        </w:tabs>
        <w:spacing w:beforeLines="50" w:line="120" w:lineRule="auto"/>
        <w:ind w:firstLineChars="200" w:firstLine="480"/>
        <w:jc w:val="center"/>
        <w:rPr>
          <w:rFonts w:ascii="Times New Roman" w:hAnsi="Times New Roman" w:cs="Times New Roman"/>
          <w:color w:val="000000" w:themeColor="text1"/>
          <w:sz w:val="24"/>
          <w:szCs w:val="24"/>
        </w:rPr>
      </w:pPr>
      <w:bookmarkStart w:id="45" w:name="OLE_LINK2"/>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3.</w:t>
      </w:r>
      <w:r w:rsidR="00B6326C" w:rsidRPr="002D0D1C">
        <w:rPr>
          <w:rFonts w:ascii="Times New Roman" w:hAnsi="Times New Roman" w:cs="Times New Roman"/>
          <w:color w:val="000000" w:themeColor="text1"/>
          <w:kern w:val="0"/>
          <w:sz w:val="24"/>
          <w:szCs w:val="24"/>
        </w:rPr>
        <w:t>2.</w:t>
      </w:r>
      <w:r w:rsidR="00B94CF8" w:rsidRPr="002D0D1C">
        <w:rPr>
          <w:rFonts w:ascii="Times New Roman" w:hAnsi="Times New Roman" w:cs="Times New Roman"/>
          <w:color w:val="000000" w:themeColor="text1"/>
          <w:kern w:val="0"/>
          <w:sz w:val="24"/>
          <w:szCs w:val="24"/>
        </w:rPr>
        <w:t>2</w:t>
      </w:r>
      <w:r w:rsidR="00B6326C" w:rsidRPr="002D0D1C">
        <w:rPr>
          <w:rFonts w:ascii="Times New Roman" w:hAnsi="Times New Roman" w:cs="Times New Roman"/>
          <w:color w:val="000000" w:themeColor="text1"/>
          <w:kern w:val="0"/>
          <w:sz w:val="24"/>
          <w:szCs w:val="24"/>
        </w:rPr>
        <w:t>-2</w:t>
      </w:r>
      <w:r w:rsidR="00BB03A3" w:rsidRPr="002D0D1C">
        <w:rPr>
          <w:rFonts w:ascii="Times New Roman" w:hAnsi="Times New Roman" w:cs="Times New Roman"/>
          <w:color w:val="000000" w:themeColor="text1"/>
          <w:kern w:val="0"/>
          <w:sz w:val="24"/>
          <w:szCs w:val="24"/>
        </w:rPr>
        <w:t xml:space="preserve"> </w:t>
      </w:r>
      <w:r w:rsidR="00BB03A3" w:rsidRPr="002D0D1C">
        <w:rPr>
          <w:rFonts w:ascii="Times New Roman" w:hAnsi="Times New Roman" w:cs="Times New Roman"/>
          <w:color w:val="000000" w:themeColor="text1"/>
          <w:sz w:val="24"/>
          <w:szCs w:val="24"/>
        </w:rPr>
        <w:t>竹缠绕复合凸台的厚度</w:t>
      </w:r>
    </w:p>
    <w:p w:rsidR="00515042" w:rsidRPr="002D0D1C" w:rsidRDefault="0023462A" w:rsidP="00C12189">
      <w:pPr>
        <w:tabs>
          <w:tab w:val="left" w:pos="3150"/>
        </w:tabs>
        <w:spacing w:beforeLines="50" w:line="120" w:lineRule="auto"/>
        <w:ind w:firstLineChars="200" w:firstLine="480"/>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008B7474" w:rsidRPr="002D0D1C">
        <w:rPr>
          <w:rFonts w:ascii="Times New Roman" w:hAnsi="Times New Roman" w:cs="Times New Roman"/>
          <w:color w:val="000000" w:themeColor="text1"/>
          <w:kern w:val="0"/>
          <w:sz w:val="24"/>
          <w:szCs w:val="24"/>
        </w:rPr>
        <w:t>（</w:t>
      </w:r>
      <w:r w:rsidR="008B7474" w:rsidRPr="002D0D1C">
        <w:rPr>
          <w:rFonts w:ascii="Times New Roman" w:hAnsi="Times New Roman" w:cs="Times New Roman"/>
          <w:color w:val="000000" w:themeColor="text1"/>
          <w:sz w:val="24"/>
          <w:szCs w:val="24"/>
          <w:lang w:val="zh-CN"/>
        </w:rPr>
        <w:t>mm</w:t>
      </w:r>
      <w:r w:rsidR="008B7474" w:rsidRPr="002D0D1C">
        <w:rPr>
          <w:rFonts w:ascii="Times New Roman" w:hAnsi="Times New Roman" w:cs="Times New Roman"/>
          <w:color w:val="000000" w:themeColor="text1"/>
          <w:sz w:val="24"/>
          <w:szCs w:val="24"/>
          <w:lang w:val="zh-CN"/>
        </w:rPr>
        <w:t>）</w:t>
      </w:r>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5"/>
        <w:gridCol w:w="1652"/>
        <w:gridCol w:w="1652"/>
        <w:gridCol w:w="1514"/>
        <w:gridCol w:w="1565"/>
      </w:tblGrid>
      <w:tr w:rsidR="00515042" w:rsidRPr="002D0D1C" w:rsidTr="00343050">
        <w:trPr>
          <w:trHeight w:val="375"/>
          <w:jc w:val="center"/>
        </w:trPr>
        <w:tc>
          <w:tcPr>
            <w:tcW w:w="1895" w:type="dxa"/>
            <w:vMerge w:val="restart"/>
            <w:tcBorders>
              <w:top w:val="single" w:sz="4" w:space="0" w:color="auto"/>
              <w:left w:val="single" w:sz="4" w:space="0" w:color="auto"/>
              <w:bottom w:val="single" w:sz="4" w:space="0" w:color="auto"/>
              <w:right w:val="single" w:sz="4" w:space="0" w:color="auto"/>
            </w:tcBorders>
            <w:vAlign w:val="center"/>
          </w:tcPr>
          <w:p w:rsidR="00515042" w:rsidRPr="002D0D1C" w:rsidRDefault="007E3B9B"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p>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c>
          <w:tcPr>
            <w:tcW w:w="6383" w:type="dxa"/>
            <w:gridSpan w:val="4"/>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竹缠绕复合凸台的厚度</w:t>
            </w:r>
          </w:p>
        </w:tc>
      </w:tr>
      <w:tr w:rsidR="00515042" w:rsidRPr="002D0D1C" w:rsidTr="002777F5">
        <w:trPr>
          <w:trHeight w:val="243"/>
          <w:jc w:val="center"/>
        </w:trPr>
        <w:tc>
          <w:tcPr>
            <w:tcW w:w="1895" w:type="dxa"/>
            <w:vMerge/>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0.4 MPa</w:t>
            </w:r>
          </w:p>
        </w:tc>
        <w:tc>
          <w:tcPr>
            <w:tcW w:w="165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0.6 MPa</w:t>
            </w:r>
          </w:p>
        </w:tc>
        <w:tc>
          <w:tcPr>
            <w:tcW w:w="1514"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 MPa</w:t>
            </w:r>
          </w:p>
        </w:tc>
        <w:tc>
          <w:tcPr>
            <w:tcW w:w="156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 MPa</w:t>
            </w:r>
          </w:p>
        </w:tc>
      </w:tr>
      <w:tr w:rsidR="00515042" w:rsidRPr="002D0D1C" w:rsidTr="00414E3E">
        <w:trPr>
          <w:trHeight w:val="267"/>
          <w:jc w:val="center"/>
        </w:trPr>
        <w:tc>
          <w:tcPr>
            <w:tcW w:w="189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w:t>
            </w:r>
          </w:p>
        </w:tc>
        <w:tc>
          <w:tcPr>
            <w:tcW w:w="165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5 </w:t>
            </w:r>
          </w:p>
        </w:tc>
        <w:tc>
          <w:tcPr>
            <w:tcW w:w="165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11</w:t>
            </w:r>
          </w:p>
        </w:tc>
        <w:tc>
          <w:tcPr>
            <w:tcW w:w="15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6453D0" w:rsidRPr="002D0D1C">
              <w:rPr>
                <w:rFonts w:ascii="Times New Roman" w:hAnsi="Times New Roman" w:cs="Times New Roman"/>
                <w:color w:val="000000" w:themeColor="text1"/>
              </w:rPr>
              <w:t>8</w:t>
            </w:r>
          </w:p>
        </w:tc>
        <w:tc>
          <w:tcPr>
            <w:tcW w:w="156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w:t>
            </w:r>
            <w:r w:rsidR="006453D0" w:rsidRPr="002D0D1C">
              <w:rPr>
                <w:rFonts w:ascii="Times New Roman" w:hAnsi="Times New Roman" w:cs="Times New Roman"/>
                <w:color w:val="000000" w:themeColor="text1"/>
              </w:rPr>
              <w:t>8</w:t>
            </w:r>
          </w:p>
        </w:tc>
      </w:tr>
      <w:tr w:rsidR="00515042" w:rsidRPr="002D0D1C" w:rsidTr="00414E3E">
        <w:trPr>
          <w:trHeight w:val="267"/>
          <w:jc w:val="center"/>
        </w:trPr>
        <w:tc>
          <w:tcPr>
            <w:tcW w:w="189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w:t>
            </w:r>
          </w:p>
        </w:tc>
        <w:tc>
          <w:tcPr>
            <w:tcW w:w="165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5 </w:t>
            </w:r>
          </w:p>
        </w:tc>
        <w:tc>
          <w:tcPr>
            <w:tcW w:w="165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13</w:t>
            </w:r>
          </w:p>
        </w:tc>
        <w:tc>
          <w:tcPr>
            <w:tcW w:w="15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21</w:t>
            </w:r>
          </w:p>
        </w:tc>
        <w:tc>
          <w:tcPr>
            <w:tcW w:w="156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34</w:t>
            </w:r>
          </w:p>
        </w:tc>
      </w:tr>
      <w:tr w:rsidR="00515042" w:rsidRPr="002D0D1C" w:rsidTr="00414E3E">
        <w:trPr>
          <w:trHeight w:val="267"/>
          <w:jc w:val="center"/>
        </w:trPr>
        <w:tc>
          <w:tcPr>
            <w:tcW w:w="189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250</w:t>
            </w:r>
          </w:p>
        </w:tc>
        <w:tc>
          <w:tcPr>
            <w:tcW w:w="165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6 </w:t>
            </w:r>
          </w:p>
        </w:tc>
        <w:tc>
          <w:tcPr>
            <w:tcW w:w="165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15</w:t>
            </w:r>
          </w:p>
        </w:tc>
        <w:tc>
          <w:tcPr>
            <w:tcW w:w="15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25</w:t>
            </w:r>
          </w:p>
        </w:tc>
        <w:tc>
          <w:tcPr>
            <w:tcW w:w="156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40</w:t>
            </w:r>
          </w:p>
        </w:tc>
      </w:tr>
      <w:tr w:rsidR="00515042" w:rsidRPr="002D0D1C" w:rsidTr="00414E3E">
        <w:trPr>
          <w:trHeight w:val="267"/>
          <w:jc w:val="center"/>
        </w:trPr>
        <w:tc>
          <w:tcPr>
            <w:tcW w:w="189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165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7 </w:t>
            </w:r>
          </w:p>
        </w:tc>
        <w:tc>
          <w:tcPr>
            <w:tcW w:w="1652"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17</w:t>
            </w:r>
          </w:p>
        </w:tc>
        <w:tc>
          <w:tcPr>
            <w:tcW w:w="15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w:t>
            </w:r>
            <w:r w:rsidR="006453D0" w:rsidRPr="002D0D1C">
              <w:rPr>
                <w:rFonts w:ascii="Times New Roman" w:hAnsi="Times New Roman" w:cs="Times New Roman"/>
                <w:color w:val="000000" w:themeColor="text1"/>
              </w:rPr>
              <w:t>8</w:t>
            </w:r>
          </w:p>
        </w:tc>
        <w:tc>
          <w:tcPr>
            <w:tcW w:w="156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44</w:t>
            </w:r>
          </w:p>
        </w:tc>
      </w:tr>
      <w:bookmarkEnd w:id="44"/>
      <w:tr w:rsidR="00BE7253" w:rsidRPr="002D0D1C" w:rsidTr="00FA3E35">
        <w:trPr>
          <w:trHeight w:val="334"/>
          <w:jc w:val="center"/>
        </w:trPr>
        <w:tc>
          <w:tcPr>
            <w:tcW w:w="1895" w:type="dxa"/>
            <w:tcBorders>
              <w:top w:val="single" w:sz="4" w:space="0" w:color="auto"/>
              <w:left w:val="single" w:sz="4" w:space="0" w:color="auto"/>
              <w:bottom w:val="single" w:sz="4" w:space="0" w:color="auto"/>
              <w:right w:val="single" w:sz="4" w:space="0" w:color="auto"/>
            </w:tcBorders>
          </w:tcPr>
          <w:p w:rsidR="00BE7253" w:rsidRPr="002D0D1C" w:rsidRDefault="00BE7253" w:rsidP="00FA3E3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w:t>
            </w:r>
          </w:p>
        </w:tc>
        <w:tc>
          <w:tcPr>
            <w:tcW w:w="1652" w:type="dxa"/>
            <w:tcBorders>
              <w:top w:val="single" w:sz="4" w:space="0" w:color="auto"/>
              <w:left w:val="single" w:sz="4" w:space="0" w:color="auto"/>
              <w:bottom w:val="single" w:sz="4" w:space="0" w:color="auto"/>
              <w:right w:val="single" w:sz="4" w:space="0" w:color="auto"/>
            </w:tcBorders>
          </w:tcPr>
          <w:p w:rsidR="00BE7253" w:rsidRPr="002D0D1C" w:rsidRDefault="00BE7253"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8 </w:t>
            </w:r>
          </w:p>
        </w:tc>
        <w:tc>
          <w:tcPr>
            <w:tcW w:w="1652" w:type="dxa"/>
            <w:tcBorders>
              <w:top w:val="single" w:sz="4" w:space="0" w:color="auto"/>
              <w:left w:val="single" w:sz="4" w:space="0" w:color="auto"/>
              <w:bottom w:val="single" w:sz="4" w:space="0" w:color="auto"/>
              <w:right w:val="single" w:sz="4" w:space="0" w:color="auto"/>
            </w:tcBorders>
            <w:vAlign w:val="center"/>
          </w:tcPr>
          <w:p w:rsidR="00BE7253" w:rsidRPr="002D0D1C" w:rsidRDefault="00BE7253"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20</w:t>
            </w:r>
          </w:p>
        </w:tc>
        <w:tc>
          <w:tcPr>
            <w:tcW w:w="1514" w:type="dxa"/>
            <w:tcBorders>
              <w:top w:val="single" w:sz="4" w:space="0" w:color="auto"/>
              <w:left w:val="single" w:sz="4" w:space="0" w:color="auto"/>
              <w:bottom w:val="single" w:sz="4" w:space="0" w:color="auto"/>
              <w:right w:val="single" w:sz="4" w:space="0" w:color="auto"/>
            </w:tcBorders>
            <w:vAlign w:val="center"/>
          </w:tcPr>
          <w:p w:rsidR="00BE7253" w:rsidRPr="002D0D1C" w:rsidRDefault="00BE7253"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33</w:t>
            </w:r>
          </w:p>
        </w:tc>
        <w:tc>
          <w:tcPr>
            <w:tcW w:w="1565" w:type="dxa"/>
            <w:tcBorders>
              <w:top w:val="single" w:sz="4" w:space="0" w:color="auto"/>
              <w:left w:val="single" w:sz="4" w:space="0" w:color="auto"/>
              <w:bottom w:val="single" w:sz="4" w:space="0" w:color="auto"/>
              <w:right w:val="single" w:sz="4" w:space="0" w:color="auto"/>
            </w:tcBorders>
            <w:vAlign w:val="center"/>
          </w:tcPr>
          <w:p w:rsidR="00BE7253" w:rsidRPr="002D0D1C" w:rsidRDefault="00BE7253"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52</w:t>
            </w:r>
          </w:p>
        </w:tc>
      </w:tr>
      <w:tr w:rsidR="00196D89" w:rsidRPr="002D0D1C" w:rsidTr="00FA3E35">
        <w:trPr>
          <w:trHeight w:val="334"/>
          <w:jc w:val="center"/>
        </w:trPr>
        <w:tc>
          <w:tcPr>
            <w:tcW w:w="1895" w:type="dxa"/>
            <w:tcBorders>
              <w:top w:val="single" w:sz="4" w:space="0" w:color="auto"/>
              <w:left w:val="single" w:sz="4" w:space="0" w:color="auto"/>
              <w:bottom w:val="single" w:sz="4" w:space="0" w:color="auto"/>
              <w:right w:val="single" w:sz="4" w:space="0" w:color="auto"/>
            </w:tcBorders>
          </w:tcPr>
          <w:p w:rsidR="00196D89" w:rsidRPr="002D0D1C" w:rsidRDefault="00196D89" w:rsidP="00FA3E3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w:t>
            </w:r>
          </w:p>
        </w:tc>
        <w:tc>
          <w:tcPr>
            <w:tcW w:w="1652" w:type="dxa"/>
            <w:tcBorders>
              <w:top w:val="single" w:sz="4" w:space="0" w:color="auto"/>
              <w:left w:val="single" w:sz="4" w:space="0" w:color="auto"/>
              <w:bottom w:val="single" w:sz="4" w:space="0" w:color="auto"/>
              <w:right w:val="single" w:sz="4" w:space="0" w:color="auto"/>
            </w:tcBorders>
          </w:tcPr>
          <w:p w:rsidR="00196D89" w:rsidRPr="002D0D1C" w:rsidRDefault="00196D89"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9 </w:t>
            </w:r>
          </w:p>
        </w:tc>
        <w:tc>
          <w:tcPr>
            <w:tcW w:w="1652" w:type="dxa"/>
            <w:tcBorders>
              <w:top w:val="single" w:sz="4" w:space="0" w:color="auto"/>
              <w:left w:val="single" w:sz="4" w:space="0" w:color="auto"/>
              <w:bottom w:val="single" w:sz="4" w:space="0" w:color="auto"/>
              <w:right w:val="single" w:sz="4" w:space="0" w:color="auto"/>
            </w:tcBorders>
            <w:vAlign w:val="center"/>
          </w:tcPr>
          <w:p w:rsidR="00196D89" w:rsidRPr="002D0D1C" w:rsidRDefault="00196D89"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22</w:t>
            </w:r>
          </w:p>
        </w:tc>
        <w:tc>
          <w:tcPr>
            <w:tcW w:w="1514" w:type="dxa"/>
            <w:tcBorders>
              <w:top w:val="single" w:sz="4" w:space="0" w:color="auto"/>
              <w:left w:val="single" w:sz="4" w:space="0" w:color="auto"/>
              <w:bottom w:val="single" w:sz="4" w:space="0" w:color="auto"/>
              <w:right w:val="single" w:sz="4" w:space="0" w:color="auto"/>
            </w:tcBorders>
            <w:vAlign w:val="center"/>
          </w:tcPr>
          <w:p w:rsidR="00196D89" w:rsidRPr="002D0D1C" w:rsidRDefault="00196D89"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36</w:t>
            </w:r>
          </w:p>
        </w:tc>
        <w:tc>
          <w:tcPr>
            <w:tcW w:w="1565" w:type="dxa"/>
            <w:tcBorders>
              <w:top w:val="single" w:sz="4" w:space="0" w:color="auto"/>
              <w:left w:val="single" w:sz="4" w:space="0" w:color="auto"/>
              <w:bottom w:val="single" w:sz="4" w:space="0" w:color="auto"/>
              <w:right w:val="single" w:sz="4" w:space="0" w:color="auto"/>
            </w:tcBorders>
            <w:vAlign w:val="center"/>
          </w:tcPr>
          <w:p w:rsidR="00196D89" w:rsidRPr="002D0D1C" w:rsidRDefault="00196D89"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58</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10 </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24</w:t>
            </w:r>
          </w:p>
        </w:tc>
        <w:tc>
          <w:tcPr>
            <w:tcW w:w="1514"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40</w:t>
            </w:r>
          </w:p>
        </w:tc>
        <w:tc>
          <w:tcPr>
            <w:tcW w:w="1565"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64</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11</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26</w:t>
            </w:r>
          </w:p>
        </w:tc>
        <w:tc>
          <w:tcPr>
            <w:tcW w:w="1514"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44</w:t>
            </w:r>
          </w:p>
        </w:tc>
        <w:tc>
          <w:tcPr>
            <w:tcW w:w="1565"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70</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13 </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31</w:t>
            </w:r>
          </w:p>
        </w:tc>
        <w:tc>
          <w:tcPr>
            <w:tcW w:w="1514"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51</w:t>
            </w:r>
          </w:p>
        </w:tc>
        <w:tc>
          <w:tcPr>
            <w:tcW w:w="1565"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82</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15 </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36</w:t>
            </w:r>
          </w:p>
        </w:tc>
        <w:tc>
          <w:tcPr>
            <w:tcW w:w="1514"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60</w:t>
            </w:r>
          </w:p>
        </w:tc>
        <w:tc>
          <w:tcPr>
            <w:tcW w:w="1565"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96</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17 </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40</w:t>
            </w:r>
          </w:p>
        </w:tc>
        <w:tc>
          <w:tcPr>
            <w:tcW w:w="1514"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66</w:t>
            </w:r>
          </w:p>
        </w:tc>
        <w:tc>
          <w:tcPr>
            <w:tcW w:w="1565"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106</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18 </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44</w:t>
            </w:r>
          </w:p>
        </w:tc>
        <w:tc>
          <w:tcPr>
            <w:tcW w:w="1514"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74</w:t>
            </w:r>
          </w:p>
        </w:tc>
        <w:tc>
          <w:tcPr>
            <w:tcW w:w="1565"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118</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20 </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49</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23 </w:t>
            </w:r>
          </w:p>
        </w:tc>
        <w:tc>
          <w:tcPr>
            <w:tcW w:w="1652" w:type="dxa"/>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56</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14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35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58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93 </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16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37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62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100 </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1800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17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40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67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107 </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18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43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71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20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48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80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21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49</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82</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21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51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85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2800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22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52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87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r w:rsidR="001F0788" w:rsidRPr="002D0D1C" w:rsidTr="00A566A5">
        <w:trPr>
          <w:trHeight w:val="348"/>
          <w:jc w:val="center"/>
        </w:trPr>
        <w:tc>
          <w:tcPr>
            <w:tcW w:w="189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3000</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23 </w:t>
            </w:r>
          </w:p>
        </w:tc>
        <w:tc>
          <w:tcPr>
            <w:tcW w:w="1652"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55 </w:t>
            </w:r>
          </w:p>
        </w:tc>
        <w:tc>
          <w:tcPr>
            <w:tcW w:w="1514"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91 </w:t>
            </w:r>
          </w:p>
        </w:tc>
        <w:tc>
          <w:tcPr>
            <w:tcW w:w="1565" w:type="dxa"/>
            <w:tcBorders>
              <w:top w:val="single" w:sz="4" w:space="0" w:color="auto"/>
              <w:left w:val="single" w:sz="4" w:space="0" w:color="auto"/>
              <w:bottom w:val="single" w:sz="4" w:space="0" w:color="auto"/>
              <w:right w:val="single" w:sz="4" w:space="0" w:color="auto"/>
            </w:tcBorders>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bl>
    <w:p w:rsidR="009D014F" w:rsidRPr="002D0D1C" w:rsidRDefault="00515042" w:rsidP="00196D89">
      <w:pPr>
        <w:ind w:firstLineChars="100" w:firstLine="281"/>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lastRenderedPageBreak/>
        <w:t>3</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竹缠</w:t>
      </w:r>
      <w:r w:rsidRPr="002D0D1C">
        <w:rPr>
          <w:rFonts w:ascii="Times New Roman" w:hAnsi="Times New Roman" w:cs="Times New Roman"/>
          <w:color w:val="000000" w:themeColor="text1"/>
          <w:kern w:val="0"/>
          <w:sz w:val="28"/>
          <w:szCs w:val="28"/>
        </w:rPr>
        <w:t>绕</w:t>
      </w:r>
      <w:r w:rsidRPr="002D0D1C">
        <w:rPr>
          <w:rFonts w:ascii="Times New Roman" w:hAnsi="Times New Roman" w:cs="Times New Roman"/>
          <w:color w:val="000000" w:themeColor="text1"/>
          <w:sz w:val="28"/>
          <w:szCs w:val="28"/>
        </w:rPr>
        <w:t>复合凸台的外径</w:t>
      </w:r>
      <w:r w:rsidR="000E3D1F" w:rsidRPr="002D0D1C">
        <w:rPr>
          <w:rFonts w:ascii="Times New Roman" w:hAnsi="Times New Roman" w:cs="Times New Roman"/>
          <w:color w:val="000000" w:themeColor="text1"/>
          <w:sz w:val="28"/>
          <w:szCs w:val="28"/>
        </w:rPr>
        <w:t>应</w:t>
      </w:r>
      <w:r w:rsidR="00A23180" w:rsidRPr="002D0D1C">
        <w:rPr>
          <w:rFonts w:ascii="Times New Roman" w:hAnsi="Times New Roman" w:cs="Times New Roman"/>
          <w:color w:val="000000" w:themeColor="text1"/>
          <w:sz w:val="28"/>
          <w:szCs w:val="28"/>
        </w:rPr>
        <w:t>不大于</w:t>
      </w:r>
      <w:r w:rsidR="008B319A" w:rsidRPr="002D0D1C">
        <w:rPr>
          <w:rFonts w:ascii="Times New Roman" w:hAnsi="Times New Roman" w:cs="Times New Roman"/>
          <w:color w:val="000000" w:themeColor="text1"/>
          <w:sz w:val="28"/>
          <w:szCs w:val="28"/>
        </w:rPr>
        <w:t>钢制法兰的密封面直径</w:t>
      </w:r>
      <w:r w:rsidRPr="002D0D1C">
        <w:rPr>
          <w:rFonts w:ascii="Times New Roman" w:hAnsi="Times New Roman" w:cs="Times New Roman"/>
          <w:color w:val="000000" w:themeColor="text1"/>
          <w:sz w:val="28"/>
          <w:szCs w:val="28"/>
        </w:rPr>
        <w:t>。</w:t>
      </w:r>
    </w:p>
    <w:p w:rsidR="00515042" w:rsidRPr="002D0D1C" w:rsidRDefault="00396DB4" w:rsidP="00396DB4">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b/>
          <w:bCs/>
          <w:color w:val="000000" w:themeColor="text1"/>
          <w:sz w:val="28"/>
          <w:szCs w:val="28"/>
        </w:rPr>
        <w:t>4</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注胶口的直径为</w:t>
      </w:r>
      <w:r w:rsidR="00515042" w:rsidRPr="002D0D1C">
        <w:rPr>
          <w:rFonts w:ascii="Times New Roman" w:hAnsi="Times New Roman" w:cs="Times New Roman"/>
          <w:color w:val="000000" w:themeColor="text1"/>
          <w:sz w:val="28"/>
          <w:szCs w:val="28"/>
        </w:rPr>
        <w:t>10mm</w:t>
      </w:r>
      <w:r w:rsidR="00515042" w:rsidRPr="002D0D1C">
        <w:rPr>
          <w:rFonts w:ascii="Times New Roman" w:hAnsi="Times New Roman" w:cs="Times New Roman"/>
          <w:color w:val="000000" w:themeColor="text1"/>
          <w:sz w:val="28"/>
          <w:szCs w:val="28"/>
        </w:rPr>
        <w:t>。</w:t>
      </w:r>
    </w:p>
    <w:p w:rsidR="00515042" w:rsidRPr="002D0D1C" w:rsidRDefault="00396DB4" w:rsidP="00396DB4">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b/>
          <w:bCs/>
          <w:color w:val="000000" w:themeColor="text1"/>
          <w:sz w:val="28"/>
          <w:szCs w:val="28"/>
        </w:rPr>
        <w:t>5</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装胶槽横截面圆的半径为竹复管壁厚的</w:t>
      </w:r>
      <w:r w:rsidR="00515042" w:rsidRPr="002D0D1C">
        <w:rPr>
          <w:rFonts w:ascii="Times New Roman" w:hAnsi="Times New Roman" w:cs="Times New Roman"/>
          <w:color w:val="000000" w:themeColor="text1"/>
          <w:sz w:val="28"/>
          <w:szCs w:val="28"/>
        </w:rPr>
        <w:t>1/4</w:t>
      </w:r>
      <w:r w:rsidR="00515042" w:rsidRPr="002D0D1C">
        <w:rPr>
          <w:rFonts w:ascii="Times New Roman" w:hAnsi="Times New Roman" w:cs="Times New Roman"/>
          <w:color w:val="000000" w:themeColor="text1"/>
          <w:sz w:val="28"/>
          <w:szCs w:val="28"/>
        </w:rPr>
        <w:t>。</w:t>
      </w:r>
    </w:p>
    <w:p w:rsidR="00515042" w:rsidRPr="002D0D1C" w:rsidRDefault="00396DB4" w:rsidP="00396DB4">
      <w:pPr>
        <w:tabs>
          <w:tab w:val="left" w:pos="3150"/>
        </w:tabs>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b/>
          <w:bCs/>
          <w:color w:val="000000" w:themeColor="text1"/>
          <w:sz w:val="28"/>
          <w:szCs w:val="28"/>
        </w:rPr>
        <w:t>6</w:t>
      </w:r>
      <w:r w:rsidR="008E64C2"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color w:val="000000" w:themeColor="text1"/>
          <w:sz w:val="28"/>
          <w:szCs w:val="28"/>
        </w:rPr>
        <w:t>法兰密封面对竹复管中心线的垂直度偏差应小于</w:t>
      </w:r>
      <w:r w:rsidR="00515042" w:rsidRPr="002D0D1C">
        <w:rPr>
          <w:rFonts w:ascii="Times New Roman" w:hAnsi="Times New Roman" w:cs="Times New Roman"/>
          <w:color w:val="000000" w:themeColor="text1"/>
          <w:sz w:val="28"/>
          <w:szCs w:val="28"/>
        </w:rPr>
        <w:t>1/2</w:t>
      </w:r>
      <w:r w:rsidR="00515042" w:rsidRPr="002D0D1C">
        <w:rPr>
          <w:rFonts w:ascii="Times New Roman" w:hAnsi="Times New Roman" w:cs="Times New Roman"/>
          <w:color w:val="000000" w:themeColor="text1"/>
          <w:sz w:val="28"/>
          <w:szCs w:val="28"/>
        </w:rPr>
        <w:t>。</w:t>
      </w:r>
    </w:p>
    <w:p w:rsidR="00515042" w:rsidRPr="002D0D1C" w:rsidRDefault="00396DB4" w:rsidP="00396DB4">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8E64C2" w:rsidRPr="002D0D1C">
        <w:rPr>
          <w:rFonts w:ascii="Times New Roman" w:hAnsi="Times New Roman" w:cs="Times New Roman"/>
          <w:b/>
          <w:color w:val="000000" w:themeColor="text1"/>
          <w:sz w:val="28"/>
          <w:szCs w:val="28"/>
        </w:rPr>
        <w:t>7</w:t>
      </w:r>
      <w:r w:rsidR="008E64C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法兰密封面的平面度偏差，管径</w:t>
      </w:r>
      <w:r w:rsidR="00283AD6" w:rsidRPr="002D0D1C">
        <w:rPr>
          <w:rFonts w:ascii="Times New Roman" w:hAnsi="Times New Roman" w:cs="Times New Roman"/>
          <w:color w:val="000000" w:themeColor="text1"/>
          <w:sz w:val="28"/>
          <w:szCs w:val="28"/>
        </w:rPr>
        <w:t>不大于</w:t>
      </w:r>
      <w:r w:rsidR="00515042" w:rsidRPr="002D0D1C">
        <w:rPr>
          <w:rFonts w:ascii="Times New Roman" w:hAnsi="Times New Roman" w:cs="Times New Roman"/>
          <w:color w:val="000000" w:themeColor="text1"/>
          <w:sz w:val="28"/>
          <w:szCs w:val="28"/>
        </w:rPr>
        <w:t>450mm</w:t>
      </w:r>
      <w:r w:rsidR="00515042" w:rsidRPr="002D0D1C">
        <w:rPr>
          <w:rFonts w:ascii="Times New Roman" w:hAnsi="Times New Roman" w:cs="Times New Roman"/>
          <w:color w:val="000000" w:themeColor="text1"/>
          <w:sz w:val="28"/>
          <w:szCs w:val="28"/>
        </w:rPr>
        <w:t>时为</w:t>
      </w:r>
      <w:r w:rsidR="00515042" w:rsidRPr="002D0D1C">
        <w:rPr>
          <w:rFonts w:ascii="Times New Roman" w:hAnsi="Times New Roman" w:cs="Times New Roman"/>
          <w:color w:val="000000" w:themeColor="text1"/>
          <w:sz w:val="28"/>
          <w:szCs w:val="28"/>
        </w:rPr>
        <w:t>1.0mm</w:t>
      </w:r>
      <w:r w:rsidR="00515042" w:rsidRPr="002D0D1C">
        <w:rPr>
          <w:rFonts w:ascii="Times New Roman" w:hAnsi="Times New Roman" w:cs="Times New Roman"/>
          <w:color w:val="000000" w:themeColor="text1"/>
          <w:sz w:val="28"/>
          <w:szCs w:val="28"/>
        </w:rPr>
        <w:t>，管径</w:t>
      </w:r>
      <w:r w:rsidR="00283AD6" w:rsidRPr="002D0D1C">
        <w:rPr>
          <w:rFonts w:ascii="Times New Roman" w:hAnsi="Times New Roman" w:cs="Times New Roman"/>
          <w:color w:val="000000" w:themeColor="text1"/>
          <w:sz w:val="28"/>
          <w:szCs w:val="28"/>
        </w:rPr>
        <w:t>大于</w:t>
      </w:r>
      <w:r w:rsidR="00515042" w:rsidRPr="002D0D1C">
        <w:rPr>
          <w:rFonts w:ascii="Times New Roman" w:hAnsi="Times New Roman" w:cs="Times New Roman"/>
          <w:color w:val="000000" w:themeColor="text1"/>
          <w:sz w:val="28"/>
          <w:szCs w:val="28"/>
        </w:rPr>
        <w:t>450mm</w:t>
      </w:r>
      <w:r w:rsidR="00515042" w:rsidRPr="002D0D1C">
        <w:rPr>
          <w:rFonts w:ascii="Times New Roman" w:hAnsi="Times New Roman" w:cs="Times New Roman"/>
          <w:color w:val="000000" w:themeColor="text1"/>
          <w:sz w:val="28"/>
          <w:szCs w:val="28"/>
        </w:rPr>
        <w:t>时为</w:t>
      </w:r>
      <w:r w:rsidR="00515042" w:rsidRPr="002D0D1C">
        <w:rPr>
          <w:rFonts w:ascii="Times New Roman" w:hAnsi="Times New Roman" w:cs="Times New Roman"/>
          <w:color w:val="000000" w:themeColor="text1"/>
          <w:sz w:val="28"/>
          <w:szCs w:val="28"/>
        </w:rPr>
        <w:t>2.0mm</w:t>
      </w:r>
      <w:r w:rsidR="00515042" w:rsidRPr="002D0D1C">
        <w:rPr>
          <w:rFonts w:ascii="Times New Roman" w:hAnsi="Times New Roman" w:cs="Times New Roman"/>
          <w:color w:val="000000" w:themeColor="text1"/>
          <w:sz w:val="28"/>
          <w:szCs w:val="28"/>
        </w:rPr>
        <w:t>，法兰密封面应具有与竹复管内衬层相同材质的耐蚀层。</w:t>
      </w:r>
    </w:p>
    <w:p w:rsidR="00396DB4" w:rsidRPr="002D0D1C" w:rsidRDefault="00515042" w:rsidP="00396DB4">
      <w:pPr>
        <w:rPr>
          <w:rFonts w:ascii="Times New Roman" w:hAnsi="Times New Roman" w:cs="Times New Roman"/>
          <w:color w:val="000000" w:themeColor="text1"/>
          <w:kern w:val="0"/>
          <w:sz w:val="28"/>
          <w:szCs w:val="28"/>
        </w:rPr>
      </w:pPr>
      <w:r w:rsidRPr="002D0D1C">
        <w:rPr>
          <w:rFonts w:ascii="Times New Roman" w:hAnsi="Times New Roman" w:cs="Times New Roman"/>
          <w:b/>
          <w:bCs/>
          <w:color w:val="000000" w:themeColor="text1"/>
          <w:sz w:val="28"/>
          <w:szCs w:val="28"/>
        </w:rPr>
        <w:t>3.2.</w:t>
      </w:r>
      <w:r w:rsidR="00E20075" w:rsidRPr="002D0D1C">
        <w:rPr>
          <w:rFonts w:ascii="Times New Roman" w:hAnsi="Times New Roman" w:cs="Times New Roman"/>
          <w:b/>
          <w:bCs/>
          <w:color w:val="000000" w:themeColor="text1"/>
          <w:sz w:val="28"/>
          <w:szCs w:val="28"/>
        </w:rPr>
        <w:t>3</w:t>
      </w:r>
      <w:r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color w:val="000000" w:themeColor="text1"/>
          <w:kern w:val="0"/>
          <w:sz w:val="28"/>
          <w:szCs w:val="28"/>
        </w:rPr>
        <w:t>弯头</w:t>
      </w:r>
      <w:r w:rsidR="00F80D38" w:rsidRPr="002D0D1C">
        <w:rPr>
          <w:rFonts w:ascii="Times New Roman" w:hAnsi="Times New Roman" w:cs="Times New Roman"/>
          <w:color w:val="000000" w:themeColor="text1"/>
          <w:kern w:val="0"/>
          <w:sz w:val="28"/>
          <w:szCs w:val="28"/>
        </w:rPr>
        <w:t>的尺寸、角度及曲率半径</w:t>
      </w:r>
      <w:r w:rsidR="000E3D1F" w:rsidRPr="002D0D1C">
        <w:rPr>
          <w:rFonts w:ascii="Times New Roman" w:hAnsi="Times New Roman" w:cs="Times New Roman"/>
          <w:color w:val="000000" w:themeColor="text1"/>
          <w:kern w:val="0"/>
          <w:sz w:val="28"/>
          <w:szCs w:val="28"/>
        </w:rPr>
        <w:t>取值</w:t>
      </w:r>
      <w:r w:rsidR="00B94CF8" w:rsidRPr="002D0D1C">
        <w:rPr>
          <w:rFonts w:ascii="Times New Roman" w:hAnsi="Times New Roman" w:cs="Times New Roman"/>
          <w:color w:val="000000" w:themeColor="text1"/>
          <w:kern w:val="0"/>
          <w:sz w:val="28"/>
          <w:szCs w:val="28"/>
        </w:rPr>
        <w:t>应</w:t>
      </w:r>
      <w:r w:rsidR="000E3D1F" w:rsidRPr="002D0D1C">
        <w:rPr>
          <w:rFonts w:ascii="Times New Roman" w:hAnsi="Times New Roman" w:cs="Times New Roman"/>
          <w:color w:val="000000" w:themeColor="text1"/>
          <w:kern w:val="0"/>
          <w:sz w:val="28"/>
          <w:szCs w:val="28"/>
        </w:rPr>
        <w:t>符合下</w:t>
      </w:r>
      <w:r w:rsidR="00B94CF8" w:rsidRPr="002D0D1C">
        <w:rPr>
          <w:rFonts w:ascii="Times New Roman" w:hAnsi="Times New Roman" w:cs="Times New Roman"/>
          <w:color w:val="000000" w:themeColor="text1"/>
          <w:kern w:val="0"/>
          <w:sz w:val="28"/>
          <w:szCs w:val="28"/>
        </w:rPr>
        <w:t>列规定</w:t>
      </w:r>
      <w:r w:rsidR="00396DB4" w:rsidRPr="002D0D1C">
        <w:rPr>
          <w:rFonts w:ascii="Times New Roman" w:hAnsi="Times New Roman" w:cs="Times New Roman"/>
          <w:color w:val="000000" w:themeColor="text1"/>
          <w:kern w:val="0"/>
          <w:sz w:val="28"/>
          <w:szCs w:val="28"/>
        </w:rPr>
        <w:t>：</w:t>
      </w:r>
    </w:p>
    <w:p w:rsidR="00396DB4" w:rsidRPr="002D0D1C" w:rsidRDefault="003618A7" w:rsidP="00396DB4">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 xml:space="preserve">1 </w:t>
      </w:r>
      <w:r w:rsidR="00515042" w:rsidRPr="002D0D1C">
        <w:rPr>
          <w:rFonts w:ascii="Times New Roman" w:hAnsi="Times New Roman" w:cs="Times New Roman"/>
          <w:color w:val="000000" w:themeColor="text1"/>
          <w:sz w:val="28"/>
          <w:szCs w:val="28"/>
        </w:rPr>
        <w:t>弯头的</w:t>
      </w:r>
      <w:r w:rsidR="007E3B9B" w:rsidRPr="002D0D1C">
        <w:rPr>
          <w:rFonts w:ascii="Times New Roman" w:hAnsi="Times New Roman" w:cs="Times New Roman"/>
          <w:color w:val="000000" w:themeColor="text1"/>
          <w:sz w:val="28"/>
          <w:szCs w:val="28"/>
        </w:rPr>
        <w:t>公称内径</w:t>
      </w:r>
      <w:r w:rsidR="00820978" w:rsidRPr="002D0D1C">
        <w:rPr>
          <w:rFonts w:ascii="Times New Roman" w:hAnsi="Times New Roman" w:cs="Times New Roman"/>
          <w:color w:val="000000" w:themeColor="text1"/>
          <w:sz w:val="28"/>
          <w:szCs w:val="28"/>
        </w:rPr>
        <w:t>与相应竹复管</w:t>
      </w:r>
      <w:r w:rsidR="007E3B9B" w:rsidRPr="002D0D1C">
        <w:rPr>
          <w:rFonts w:ascii="Times New Roman" w:hAnsi="Times New Roman" w:cs="Times New Roman"/>
          <w:color w:val="000000" w:themeColor="text1"/>
          <w:sz w:val="28"/>
          <w:szCs w:val="28"/>
        </w:rPr>
        <w:t>公称内径</w:t>
      </w:r>
      <w:r w:rsidR="00820978" w:rsidRPr="002D0D1C">
        <w:rPr>
          <w:rFonts w:ascii="Times New Roman" w:hAnsi="Times New Roman" w:cs="Times New Roman"/>
          <w:color w:val="000000" w:themeColor="text1"/>
          <w:sz w:val="28"/>
          <w:szCs w:val="28"/>
        </w:rPr>
        <w:t>一致</w:t>
      </w:r>
      <w:r w:rsidR="004D665C" w:rsidRPr="002D0D1C">
        <w:rPr>
          <w:rFonts w:ascii="Times New Roman" w:hAnsi="Times New Roman" w:cs="Times New Roman"/>
          <w:color w:val="000000" w:themeColor="text1"/>
          <w:sz w:val="28"/>
          <w:szCs w:val="28"/>
        </w:rPr>
        <w:t>。弯头在插口处的直径偏差应符合</w:t>
      </w:r>
      <w:r w:rsidR="00CF58F4" w:rsidRPr="002D0D1C">
        <w:rPr>
          <w:rFonts w:ascii="Times New Roman" w:hAnsi="Times New Roman" w:cs="Times New Roman"/>
          <w:color w:val="000000" w:themeColor="text1"/>
          <w:sz w:val="28"/>
          <w:szCs w:val="28"/>
          <w:lang w:val="zh-CN"/>
        </w:rPr>
        <w:t>表</w:t>
      </w:r>
      <w:r w:rsidR="00CF58F4" w:rsidRPr="002D0D1C">
        <w:rPr>
          <w:rFonts w:ascii="Times New Roman" w:hAnsi="Times New Roman" w:cs="Times New Roman"/>
          <w:color w:val="000000" w:themeColor="text1"/>
          <w:sz w:val="28"/>
          <w:szCs w:val="28"/>
          <w:lang w:val="zh-CN"/>
        </w:rPr>
        <w:t>3.1.2-1</w:t>
      </w:r>
      <w:r w:rsidR="00515042" w:rsidRPr="002D0D1C">
        <w:rPr>
          <w:rFonts w:ascii="Times New Roman" w:hAnsi="Times New Roman" w:cs="Times New Roman"/>
          <w:color w:val="000000" w:themeColor="text1"/>
          <w:sz w:val="28"/>
          <w:szCs w:val="28"/>
        </w:rPr>
        <w:t>的偏差要求。</w:t>
      </w:r>
    </w:p>
    <w:p w:rsidR="00515042" w:rsidRPr="002D0D1C" w:rsidRDefault="003618A7" w:rsidP="00396DB4">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b/>
          <w:bCs/>
          <w:color w:val="000000" w:themeColor="text1"/>
          <w:sz w:val="28"/>
          <w:szCs w:val="28"/>
        </w:rPr>
        <w:t>2</w:t>
      </w:r>
      <w:r w:rsidR="0023462A" w:rsidRPr="002D0D1C">
        <w:rPr>
          <w:rFonts w:ascii="Times New Roman" w:hAnsi="Times New Roman" w:cs="Times New Roman"/>
          <w:b/>
          <w:bCs/>
          <w:color w:val="000000" w:themeColor="text1"/>
          <w:sz w:val="28"/>
          <w:szCs w:val="28"/>
        </w:rPr>
        <w:t xml:space="preserve"> </w:t>
      </w:r>
      <w:r w:rsidR="0023462A" w:rsidRPr="002D0D1C">
        <w:rPr>
          <w:rFonts w:ascii="Times New Roman" w:hAnsi="Times New Roman" w:cs="Times New Roman"/>
          <w:color w:val="000000" w:themeColor="text1"/>
          <w:sz w:val="28"/>
          <w:szCs w:val="28"/>
        </w:rPr>
        <w:t>竹复管弯头的角度值为</w:t>
      </w:r>
      <w:r w:rsidR="0023462A" w:rsidRPr="002D0D1C">
        <w:rPr>
          <w:rFonts w:ascii="Times New Roman" w:hAnsi="Times New Roman" w:cs="Times New Roman"/>
          <w:color w:val="000000" w:themeColor="text1"/>
          <w:sz w:val="28"/>
          <w:szCs w:val="28"/>
        </w:rPr>
        <w:t>90°</w:t>
      </w:r>
      <w:r w:rsidR="000E3D1F" w:rsidRPr="002D0D1C">
        <w:rPr>
          <w:rFonts w:ascii="Times New Roman" w:hAnsi="Times New Roman" w:cs="Times New Roman"/>
          <w:color w:val="000000" w:themeColor="text1"/>
          <w:sz w:val="28"/>
          <w:szCs w:val="28"/>
        </w:rPr>
        <w:t>、</w:t>
      </w:r>
      <w:r w:rsidR="0023462A" w:rsidRPr="002D0D1C">
        <w:rPr>
          <w:rFonts w:ascii="Times New Roman" w:hAnsi="Times New Roman" w:cs="Times New Roman"/>
          <w:color w:val="000000" w:themeColor="text1"/>
          <w:sz w:val="28"/>
          <w:szCs w:val="28"/>
        </w:rPr>
        <w:t>60°</w:t>
      </w:r>
      <w:r w:rsidR="0023462A" w:rsidRPr="002D0D1C">
        <w:rPr>
          <w:rFonts w:ascii="Times New Roman" w:hAnsi="Times New Roman" w:cs="Times New Roman"/>
          <w:color w:val="000000" w:themeColor="text1"/>
          <w:sz w:val="28"/>
          <w:szCs w:val="28"/>
        </w:rPr>
        <w:t>和</w:t>
      </w:r>
      <w:r w:rsidR="0023462A" w:rsidRPr="002D0D1C">
        <w:rPr>
          <w:rFonts w:ascii="Times New Roman" w:hAnsi="Times New Roman" w:cs="Times New Roman"/>
          <w:color w:val="000000" w:themeColor="text1"/>
          <w:sz w:val="28"/>
          <w:szCs w:val="28"/>
        </w:rPr>
        <w:t>45°</w:t>
      </w:r>
      <w:r w:rsidR="0023462A" w:rsidRPr="002D0D1C">
        <w:rPr>
          <w:rFonts w:ascii="Times New Roman" w:hAnsi="Times New Roman" w:cs="Times New Roman"/>
          <w:color w:val="000000" w:themeColor="text1"/>
          <w:sz w:val="28"/>
          <w:szCs w:val="28"/>
        </w:rPr>
        <w:t>。如果接头处为法兰连接，则弯头部分实际改变的方向角的</w:t>
      </w:r>
      <w:r w:rsidR="00820978" w:rsidRPr="002D0D1C">
        <w:rPr>
          <w:rFonts w:ascii="Times New Roman" w:hAnsi="Times New Roman" w:cs="Times New Roman"/>
          <w:color w:val="000000" w:themeColor="text1"/>
          <w:sz w:val="28"/>
          <w:szCs w:val="28"/>
        </w:rPr>
        <w:t>允许偏差为</w:t>
      </w:r>
      <w:r w:rsidR="0023462A" w:rsidRPr="002D0D1C">
        <w:rPr>
          <w:rFonts w:ascii="Times New Roman" w:hAnsi="Times New Roman" w:cs="Times New Roman"/>
          <w:color w:val="000000" w:themeColor="text1"/>
          <w:sz w:val="28"/>
          <w:szCs w:val="28"/>
        </w:rPr>
        <w:t>0.5°</w:t>
      </w:r>
      <w:r w:rsidR="0023462A" w:rsidRPr="002D0D1C">
        <w:rPr>
          <w:rFonts w:ascii="Times New Roman" w:hAnsi="Times New Roman" w:cs="Times New Roman"/>
          <w:color w:val="000000" w:themeColor="text1"/>
          <w:sz w:val="28"/>
          <w:szCs w:val="28"/>
        </w:rPr>
        <w:t>；如果是其它类型则为</w:t>
      </w:r>
      <w:r w:rsidR="0023462A" w:rsidRPr="002D0D1C">
        <w:rPr>
          <w:rFonts w:ascii="Times New Roman" w:hAnsi="Times New Roman" w:cs="Times New Roman"/>
          <w:color w:val="000000" w:themeColor="text1"/>
          <w:sz w:val="28"/>
          <w:szCs w:val="28"/>
        </w:rPr>
        <w:t>1.0°</w:t>
      </w:r>
      <w:r w:rsidR="0023462A" w:rsidRPr="002D0D1C">
        <w:rPr>
          <w:rFonts w:ascii="Times New Roman" w:hAnsi="Times New Roman" w:cs="Times New Roman"/>
          <w:color w:val="000000" w:themeColor="text1"/>
          <w:sz w:val="28"/>
          <w:szCs w:val="28"/>
        </w:rPr>
        <w:t>。</w:t>
      </w:r>
      <w:r w:rsidR="00980156" w:rsidRPr="002D0D1C">
        <w:rPr>
          <w:rFonts w:ascii="Times New Roman" w:hAnsi="Times New Roman" w:cs="Times New Roman"/>
          <w:bCs/>
          <w:color w:val="000000" w:themeColor="text1"/>
          <w:sz w:val="28"/>
          <w:szCs w:val="28"/>
        </w:rPr>
        <w:t>典型的接缝弯头</w:t>
      </w:r>
      <w:r w:rsidR="0023462A" w:rsidRPr="002D0D1C">
        <w:rPr>
          <w:rFonts w:ascii="Times New Roman" w:hAnsi="Times New Roman" w:cs="Times New Roman"/>
          <w:bCs/>
          <w:color w:val="000000" w:themeColor="text1"/>
          <w:sz w:val="28"/>
          <w:szCs w:val="28"/>
        </w:rPr>
        <w:t>如</w:t>
      </w:r>
      <w:r w:rsidR="00980156" w:rsidRPr="002D0D1C">
        <w:rPr>
          <w:rFonts w:ascii="Times New Roman" w:hAnsi="Times New Roman" w:cs="Times New Roman"/>
          <w:bCs/>
          <w:color w:val="000000" w:themeColor="text1"/>
          <w:sz w:val="28"/>
          <w:szCs w:val="28"/>
        </w:rPr>
        <w:t>图</w:t>
      </w:r>
      <w:r w:rsidR="00980156" w:rsidRPr="002D0D1C">
        <w:rPr>
          <w:rFonts w:ascii="Times New Roman" w:hAnsi="Times New Roman" w:cs="Times New Roman"/>
          <w:bCs/>
          <w:color w:val="000000" w:themeColor="text1"/>
          <w:sz w:val="28"/>
          <w:szCs w:val="28"/>
        </w:rPr>
        <w:t>3.2.3</w:t>
      </w:r>
      <w:r w:rsidR="0023462A" w:rsidRPr="002D0D1C">
        <w:rPr>
          <w:rFonts w:ascii="Times New Roman" w:hAnsi="Times New Roman" w:cs="Times New Roman"/>
          <w:bCs/>
          <w:color w:val="000000" w:themeColor="text1"/>
          <w:sz w:val="28"/>
          <w:szCs w:val="28"/>
        </w:rPr>
        <w:t>所示</w:t>
      </w:r>
      <w:r w:rsidR="00515042" w:rsidRPr="002D0D1C">
        <w:rPr>
          <w:rFonts w:ascii="Times New Roman" w:hAnsi="Times New Roman" w:cs="Times New Roman"/>
          <w:color w:val="000000" w:themeColor="text1"/>
          <w:sz w:val="28"/>
          <w:szCs w:val="28"/>
        </w:rPr>
        <w:t>。</w:t>
      </w:r>
    </w:p>
    <w:p w:rsidR="00A16D7D" w:rsidRPr="002D0D1C" w:rsidRDefault="00820978" w:rsidP="00820978">
      <w:pPr>
        <w:ind w:firstLineChars="200" w:firstLine="560"/>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drawing>
          <wp:inline distT="0" distB="0" distL="0" distR="0">
            <wp:extent cx="2476500" cy="2733675"/>
            <wp:effectExtent l="19050" t="0" r="0" b="0"/>
            <wp:docPr id="11" name="图片 11" descr="C:\Users\Administrator\Documents\Tencent Files\405771718\Image\C2C\T`{3}CLC(6}NW`4HRD(G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cuments\Tencent Files\405771718\Image\C2C\T`{3}CLC(6}NW`4HRD(G023.png"/>
                    <pic:cNvPicPr>
                      <a:picLocks noChangeAspect="1" noChangeArrowheads="1"/>
                    </pic:cNvPicPr>
                  </pic:nvPicPr>
                  <pic:blipFill>
                    <a:blip r:embed="rId85"/>
                    <a:srcRect l="915" t="2237" r="22758" b="13187"/>
                    <a:stretch>
                      <a:fillRect/>
                    </a:stretch>
                  </pic:blipFill>
                  <pic:spPr bwMode="auto">
                    <a:xfrm>
                      <a:off x="0" y="0"/>
                      <a:ext cx="2476500" cy="2733675"/>
                    </a:xfrm>
                    <a:prstGeom prst="rect">
                      <a:avLst/>
                    </a:prstGeom>
                    <a:noFill/>
                    <a:ln w="9525">
                      <a:noFill/>
                      <a:miter lim="800000"/>
                      <a:headEnd/>
                      <a:tailEnd/>
                    </a:ln>
                  </pic:spPr>
                </pic:pic>
              </a:graphicData>
            </a:graphic>
          </wp:inline>
        </w:drawing>
      </w:r>
    </w:p>
    <w:p w:rsidR="001F58C4" w:rsidRPr="00AB4128" w:rsidRDefault="001F58C4" w:rsidP="00C12189">
      <w:pPr>
        <w:spacing w:afterLines="100"/>
        <w:ind w:left="360"/>
        <w:jc w:val="center"/>
        <w:rPr>
          <w:rFonts w:ascii="Times New Roman" w:hAnsi="Times New Roman" w:cs="Times New Roman"/>
          <w:color w:val="000000" w:themeColor="text1"/>
          <w:sz w:val="24"/>
          <w:szCs w:val="24"/>
        </w:rPr>
      </w:pPr>
      <w:r w:rsidRPr="00AB4128">
        <w:rPr>
          <w:rFonts w:ascii="Times New Roman" w:hAnsi="Times New Roman" w:cs="Times New Roman"/>
          <w:color w:val="000000" w:themeColor="text1"/>
          <w:sz w:val="24"/>
          <w:szCs w:val="24"/>
        </w:rPr>
        <w:t>图</w:t>
      </w:r>
      <w:r w:rsidRPr="00AB4128">
        <w:rPr>
          <w:rFonts w:ascii="Times New Roman" w:hAnsi="Times New Roman" w:cs="Times New Roman"/>
          <w:color w:val="000000" w:themeColor="text1"/>
          <w:sz w:val="24"/>
          <w:szCs w:val="24"/>
        </w:rPr>
        <w:t xml:space="preserve">3.2.3 </w:t>
      </w:r>
      <w:r w:rsidRPr="00AB4128">
        <w:rPr>
          <w:rFonts w:ascii="Times New Roman" w:hAnsi="Times New Roman" w:cs="Times New Roman"/>
          <w:color w:val="000000" w:themeColor="text1"/>
          <w:sz w:val="24"/>
          <w:szCs w:val="24"/>
        </w:rPr>
        <w:t>典型的接缝弯头</w:t>
      </w:r>
    </w:p>
    <w:p w:rsidR="00514B31" w:rsidRPr="002D0D1C" w:rsidRDefault="0023462A" w:rsidP="00514B31">
      <w:pPr>
        <w:rPr>
          <w:rFonts w:ascii="Times New Roman" w:hAnsi="Times New Roman" w:cs="Times New Roman"/>
          <w:color w:val="000000" w:themeColor="text1"/>
        </w:rPr>
      </w:pPr>
      <w:r w:rsidRPr="00AB4128">
        <w:rPr>
          <w:rFonts w:ascii="Times New Roman" w:hAnsi="Times New Roman" w:cs="Times New Roman"/>
          <w:i/>
          <w:color w:val="000000" w:themeColor="text1"/>
        </w:rPr>
        <w:t>a</w:t>
      </w:r>
      <w:r w:rsidRPr="00AB4128">
        <w:rPr>
          <w:rFonts w:ascii="Times New Roman" w:hAnsi="Times New Roman" w:cs="Times New Roman"/>
          <w:color w:val="000000" w:themeColor="text1"/>
        </w:rPr>
        <w:t>——</w:t>
      </w:r>
      <w:r w:rsidRPr="00AB4128">
        <w:rPr>
          <w:rFonts w:ascii="Times New Roman" w:hAnsi="Times New Roman" w:cs="Times New Roman"/>
          <w:color w:val="000000" w:themeColor="text1"/>
        </w:rPr>
        <w:t>弯头角度，指弯头部分轴线的偏转角；</w:t>
      </w:r>
      <w:r w:rsidR="00515042" w:rsidRPr="00AB4128">
        <w:rPr>
          <w:rFonts w:ascii="Times New Roman" w:hAnsi="Times New Roman" w:cs="Times New Roman"/>
          <w:i/>
          <w:color w:val="000000" w:themeColor="text1"/>
        </w:rPr>
        <w:t>L</w:t>
      </w:r>
      <w:r w:rsidR="00CB4E39" w:rsidRPr="00AB4128">
        <w:rPr>
          <w:rFonts w:ascii="Times New Roman" w:hAnsi="Times New Roman" w:cs="Times New Roman"/>
          <w:i/>
          <w:color w:val="000000" w:themeColor="text1"/>
          <w:vertAlign w:val="subscript"/>
        </w:rPr>
        <w:t>b</w:t>
      </w:r>
      <w:r w:rsidR="00515042" w:rsidRPr="00AB4128">
        <w:rPr>
          <w:rFonts w:ascii="Times New Roman" w:hAnsi="Times New Roman" w:cs="Times New Roman"/>
          <w:color w:val="000000" w:themeColor="text1"/>
        </w:rPr>
        <w:t>——</w:t>
      </w:r>
      <w:r w:rsidR="00515042" w:rsidRPr="00AB4128">
        <w:rPr>
          <w:rFonts w:ascii="Times New Roman" w:hAnsi="Times New Roman" w:cs="Times New Roman"/>
          <w:color w:val="000000" w:themeColor="text1"/>
        </w:rPr>
        <w:t>主体长度；</w:t>
      </w:r>
      <w:r w:rsidR="00515042" w:rsidRPr="00AB4128">
        <w:rPr>
          <w:rFonts w:ascii="Times New Roman" w:hAnsi="Times New Roman" w:cs="Times New Roman"/>
          <w:i/>
          <w:color w:val="000000" w:themeColor="text1"/>
        </w:rPr>
        <w:t>L</w:t>
      </w:r>
      <w:r w:rsidR="00515042" w:rsidRPr="00AB4128">
        <w:rPr>
          <w:rFonts w:ascii="Times New Roman" w:hAnsi="Times New Roman" w:cs="Times New Roman"/>
          <w:color w:val="000000" w:themeColor="text1"/>
        </w:rPr>
        <w:t>——</w:t>
      </w:r>
      <w:r w:rsidR="00515042" w:rsidRPr="00AB4128">
        <w:rPr>
          <w:rFonts w:ascii="Times New Roman" w:hAnsi="Times New Roman" w:cs="Times New Roman"/>
          <w:color w:val="000000" w:themeColor="text1"/>
        </w:rPr>
        <w:t>铺设长度；</w:t>
      </w:r>
      <w:r w:rsidR="00515042" w:rsidRPr="00AB4128">
        <w:rPr>
          <w:rFonts w:ascii="Times New Roman" w:hAnsi="Times New Roman" w:cs="Times New Roman"/>
          <w:i/>
          <w:color w:val="000000" w:themeColor="text1"/>
        </w:rPr>
        <w:t>L</w:t>
      </w:r>
      <w:r w:rsidR="00515042" w:rsidRPr="00AB4128">
        <w:rPr>
          <w:rFonts w:ascii="Times New Roman" w:hAnsi="Times New Roman" w:cs="Times New Roman"/>
          <w:i/>
          <w:color w:val="000000" w:themeColor="text1"/>
          <w:vertAlign w:val="subscript"/>
        </w:rPr>
        <w:t>i</w:t>
      </w:r>
      <w:r w:rsidR="00515042" w:rsidRPr="00AB4128">
        <w:rPr>
          <w:rFonts w:ascii="Times New Roman" w:hAnsi="Times New Roman" w:cs="Times New Roman"/>
          <w:color w:val="000000" w:themeColor="text1"/>
        </w:rPr>
        <w:t>——</w:t>
      </w:r>
      <w:r w:rsidR="00515042" w:rsidRPr="00AB4128">
        <w:rPr>
          <w:rFonts w:ascii="Times New Roman" w:hAnsi="Times New Roman" w:cs="Times New Roman"/>
          <w:color w:val="000000" w:themeColor="text1"/>
        </w:rPr>
        <w:t>插入长度；</w:t>
      </w:r>
      <w:r w:rsidR="00E1069E" w:rsidRPr="00AB4128">
        <w:rPr>
          <w:rFonts w:ascii="Times New Roman" w:hAnsi="Times New Roman" w:cs="Times New Roman"/>
          <w:i/>
          <w:color w:val="000000" w:themeColor="text1"/>
        </w:rPr>
        <w:t>R</w:t>
      </w:r>
      <w:r w:rsidR="00E1069E" w:rsidRPr="00AB4128">
        <w:rPr>
          <w:rFonts w:ascii="Times New Roman" w:hAnsi="Times New Roman" w:cs="Times New Roman"/>
          <w:color w:val="000000" w:themeColor="text1"/>
        </w:rPr>
        <w:t>——</w:t>
      </w:r>
      <w:r w:rsidR="00E1069E" w:rsidRPr="00AB4128">
        <w:rPr>
          <w:rFonts w:ascii="Times New Roman" w:hAnsi="Times New Roman" w:cs="Times New Roman"/>
          <w:color w:val="000000" w:themeColor="text1"/>
        </w:rPr>
        <w:t>曲率</w:t>
      </w:r>
      <w:r w:rsidR="00E1069E" w:rsidRPr="002D0D1C">
        <w:rPr>
          <w:rFonts w:ascii="Times New Roman" w:hAnsi="Times New Roman" w:cs="Times New Roman"/>
          <w:color w:val="000000" w:themeColor="text1"/>
        </w:rPr>
        <w:t>半径</w:t>
      </w:r>
    </w:p>
    <w:p w:rsidR="00515042" w:rsidRPr="002D0D1C" w:rsidRDefault="00514B31" w:rsidP="00514B31">
      <w:pPr>
        <w:rPr>
          <w:rFonts w:ascii="Times New Roman" w:hAnsi="Times New Roman" w:cs="Times New Roman"/>
          <w:color w:val="000000" w:themeColor="text1"/>
          <w:sz w:val="24"/>
          <w:szCs w:val="24"/>
        </w:rPr>
      </w:pPr>
      <w:r w:rsidRPr="002D0D1C">
        <w:rPr>
          <w:rFonts w:ascii="Times New Roman" w:hAnsi="Times New Roman" w:cs="Times New Roman"/>
          <w:b/>
          <w:bCs/>
          <w:color w:val="000000" w:themeColor="text1"/>
          <w:sz w:val="28"/>
          <w:szCs w:val="28"/>
        </w:rPr>
        <w:lastRenderedPageBreak/>
        <w:t xml:space="preserve">  </w:t>
      </w:r>
      <w:r w:rsidR="00515042" w:rsidRPr="002D0D1C">
        <w:rPr>
          <w:rFonts w:ascii="Times New Roman" w:hAnsi="Times New Roman" w:cs="Times New Roman"/>
          <w:b/>
          <w:bCs/>
          <w:color w:val="000000" w:themeColor="text1"/>
          <w:sz w:val="28"/>
          <w:szCs w:val="28"/>
        </w:rPr>
        <w:t xml:space="preserve">3 </w:t>
      </w:r>
      <w:r w:rsidR="00515042" w:rsidRPr="002D0D1C">
        <w:rPr>
          <w:rFonts w:ascii="Times New Roman" w:hAnsi="Times New Roman" w:cs="Times New Roman"/>
          <w:color w:val="000000" w:themeColor="text1"/>
          <w:sz w:val="28"/>
          <w:szCs w:val="28"/>
        </w:rPr>
        <w:t>弯头的曲率半径</w:t>
      </w:r>
      <w:r w:rsidR="00515042" w:rsidRPr="002D0D1C">
        <w:rPr>
          <w:rFonts w:ascii="Times New Roman" w:hAnsi="Times New Roman" w:cs="Times New Roman"/>
          <w:color w:val="000000" w:themeColor="text1"/>
          <w:sz w:val="28"/>
          <w:szCs w:val="28"/>
        </w:rPr>
        <w:t>R</w:t>
      </w:r>
      <w:r w:rsidR="000E3D1F" w:rsidRPr="002D0D1C">
        <w:rPr>
          <w:rFonts w:ascii="Times New Roman" w:hAnsi="Times New Roman" w:cs="Times New Roman"/>
          <w:color w:val="000000" w:themeColor="text1"/>
          <w:sz w:val="28"/>
          <w:szCs w:val="28"/>
        </w:rPr>
        <w:t>不</w:t>
      </w:r>
      <w:r w:rsidR="00515042" w:rsidRPr="002D0D1C">
        <w:rPr>
          <w:rFonts w:ascii="Times New Roman" w:hAnsi="Times New Roman" w:cs="Times New Roman"/>
          <w:color w:val="000000" w:themeColor="text1"/>
          <w:sz w:val="28"/>
          <w:szCs w:val="28"/>
        </w:rPr>
        <w:t>应小于管道系统中弯头所连接的管道的</w:t>
      </w:r>
      <w:r w:rsidR="007E3B9B" w:rsidRPr="002D0D1C">
        <w:rPr>
          <w:rFonts w:ascii="Times New Roman" w:hAnsi="Times New Roman" w:cs="Times New Roman"/>
          <w:color w:val="000000" w:themeColor="text1"/>
          <w:sz w:val="28"/>
          <w:szCs w:val="28"/>
        </w:rPr>
        <w:t>公称内径</w:t>
      </w:r>
      <w:r w:rsidR="00515042" w:rsidRPr="002D0D1C">
        <w:rPr>
          <w:rFonts w:ascii="Times New Roman" w:hAnsi="Times New Roman" w:cs="Times New Roman"/>
          <w:color w:val="000000" w:themeColor="text1"/>
          <w:sz w:val="28"/>
          <w:szCs w:val="28"/>
        </w:rPr>
        <w:t>，</w:t>
      </w:r>
      <w:r w:rsidR="00AB2ED4" w:rsidRPr="002D0D1C">
        <w:rPr>
          <w:rFonts w:ascii="Times New Roman" w:hAnsi="Times New Roman" w:cs="Times New Roman"/>
          <w:color w:val="000000" w:themeColor="text1"/>
          <w:sz w:val="28"/>
          <w:szCs w:val="28"/>
        </w:rPr>
        <w:t>宜</w:t>
      </w:r>
      <w:r w:rsidR="00515042" w:rsidRPr="002D0D1C">
        <w:rPr>
          <w:rFonts w:ascii="Times New Roman" w:hAnsi="Times New Roman" w:cs="Times New Roman"/>
          <w:color w:val="000000" w:themeColor="text1"/>
          <w:sz w:val="28"/>
          <w:szCs w:val="28"/>
        </w:rPr>
        <w:t>为</w:t>
      </w:r>
      <w:r w:rsidR="00515042" w:rsidRPr="002D0D1C">
        <w:rPr>
          <w:rFonts w:ascii="Times New Roman" w:hAnsi="Times New Roman" w:cs="Times New Roman"/>
          <w:color w:val="000000" w:themeColor="text1"/>
          <w:sz w:val="28"/>
          <w:szCs w:val="28"/>
        </w:rPr>
        <w:t>1.5DN</w:t>
      </w:r>
      <w:r w:rsidR="0051504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sz w:val="28"/>
          <w:szCs w:val="28"/>
        </w:rPr>
        <w:t>90°</w:t>
      </w:r>
      <w:r w:rsidR="00515042" w:rsidRPr="002D0D1C">
        <w:rPr>
          <w:rFonts w:ascii="Times New Roman" w:hAnsi="Times New Roman" w:cs="Times New Roman"/>
          <w:color w:val="000000" w:themeColor="text1"/>
          <w:sz w:val="28"/>
          <w:szCs w:val="28"/>
        </w:rPr>
        <w:t>弯头</w:t>
      </w:r>
      <w:r w:rsidR="000E3D1F" w:rsidRPr="002D0D1C">
        <w:rPr>
          <w:rFonts w:ascii="Times New Roman" w:hAnsi="Times New Roman" w:cs="Times New Roman"/>
          <w:color w:val="000000" w:themeColor="text1"/>
          <w:sz w:val="28"/>
          <w:szCs w:val="28"/>
        </w:rPr>
        <w:t>的</w:t>
      </w:r>
      <w:r w:rsidR="00515042" w:rsidRPr="002D0D1C">
        <w:rPr>
          <w:rFonts w:ascii="Times New Roman" w:hAnsi="Times New Roman" w:cs="Times New Roman"/>
          <w:color w:val="000000" w:themeColor="text1"/>
          <w:sz w:val="28"/>
          <w:szCs w:val="28"/>
        </w:rPr>
        <w:t>部件数为</w:t>
      </w:r>
      <w:r w:rsidR="00515042" w:rsidRPr="002D0D1C">
        <w:rPr>
          <w:rFonts w:ascii="Times New Roman" w:hAnsi="Times New Roman" w:cs="Times New Roman"/>
          <w:color w:val="000000" w:themeColor="text1"/>
          <w:sz w:val="28"/>
          <w:szCs w:val="28"/>
        </w:rPr>
        <w:t>4</w:t>
      </w:r>
      <w:r w:rsidR="00515042" w:rsidRPr="002D0D1C">
        <w:rPr>
          <w:rFonts w:ascii="Times New Roman" w:hAnsi="Times New Roman" w:cs="Times New Roman"/>
          <w:color w:val="000000" w:themeColor="text1"/>
          <w:sz w:val="28"/>
          <w:szCs w:val="28"/>
        </w:rPr>
        <w:t>，弯头接缝数为</w:t>
      </w:r>
      <w:r w:rsidR="00515042" w:rsidRPr="002D0D1C">
        <w:rPr>
          <w:rFonts w:ascii="Times New Roman" w:hAnsi="Times New Roman" w:cs="Times New Roman"/>
          <w:color w:val="000000" w:themeColor="text1"/>
          <w:sz w:val="28"/>
          <w:szCs w:val="28"/>
        </w:rPr>
        <w:t>3</w:t>
      </w:r>
      <w:r w:rsidR="0051504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sz w:val="28"/>
          <w:szCs w:val="28"/>
        </w:rPr>
        <w:t>60°</w:t>
      </w:r>
      <w:r w:rsidR="00515042" w:rsidRPr="002D0D1C">
        <w:rPr>
          <w:rFonts w:ascii="Times New Roman" w:hAnsi="Times New Roman" w:cs="Times New Roman"/>
          <w:color w:val="000000" w:themeColor="text1"/>
          <w:sz w:val="28"/>
          <w:szCs w:val="28"/>
        </w:rPr>
        <w:t>和</w:t>
      </w:r>
      <w:r w:rsidR="00515042" w:rsidRPr="002D0D1C">
        <w:rPr>
          <w:rFonts w:ascii="Times New Roman" w:hAnsi="Times New Roman" w:cs="Times New Roman"/>
          <w:color w:val="000000" w:themeColor="text1"/>
          <w:sz w:val="28"/>
          <w:szCs w:val="28"/>
        </w:rPr>
        <w:t>45°</w:t>
      </w:r>
      <w:r w:rsidR="00515042" w:rsidRPr="002D0D1C">
        <w:rPr>
          <w:rFonts w:ascii="Times New Roman" w:hAnsi="Times New Roman" w:cs="Times New Roman"/>
          <w:color w:val="000000" w:themeColor="text1"/>
          <w:sz w:val="28"/>
          <w:szCs w:val="28"/>
        </w:rPr>
        <w:t>弯头</w:t>
      </w:r>
      <w:r w:rsidR="000E3D1F" w:rsidRPr="002D0D1C">
        <w:rPr>
          <w:rFonts w:ascii="Times New Roman" w:hAnsi="Times New Roman" w:cs="Times New Roman"/>
          <w:color w:val="000000" w:themeColor="text1"/>
          <w:sz w:val="28"/>
          <w:szCs w:val="28"/>
        </w:rPr>
        <w:t>的</w:t>
      </w:r>
      <w:r w:rsidR="00515042" w:rsidRPr="002D0D1C">
        <w:rPr>
          <w:rFonts w:ascii="Times New Roman" w:hAnsi="Times New Roman" w:cs="Times New Roman"/>
          <w:color w:val="000000" w:themeColor="text1"/>
          <w:sz w:val="28"/>
          <w:szCs w:val="28"/>
        </w:rPr>
        <w:t>部件数为</w:t>
      </w:r>
      <w:r w:rsidR="00515042" w:rsidRPr="002D0D1C">
        <w:rPr>
          <w:rFonts w:ascii="Times New Roman" w:hAnsi="Times New Roman" w:cs="Times New Roman"/>
          <w:color w:val="000000" w:themeColor="text1"/>
          <w:sz w:val="28"/>
          <w:szCs w:val="28"/>
        </w:rPr>
        <w:t>3</w:t>
      </w:r>
      <w:r w:rsidR="00515042" w:rsidRPr="002D0D1C">
        <w:rPr>
          <w:rFonts w:ascii="Times New Roman" w:hAnsi="Times New Roman" w:cs="Times New Roman"/>
          <w:color w:val="000000" w:themeColor="text1"/>
          <w:sz w:val="28"/>
          <w:szCs w:val="28"/>
        </w:rPr>
        <w:t>，弯头接缝数为</w:t>
      </w:r>
      <w:r w:rsidR="00515042" w:rsidRPr="002D0D1C">
        <w:rPr>
          <w:rFonts w:ascii="Times New Roman" w:hAnsi="Times New Roman" w:cs="Times New Roman"/>
          <w:color w:val="000000" w:themeColor="text1"/>
          <w:sz w:val="28"/>
          <w:szCs w:val="28"/>
        </w:rPr>
        <w:t>2</w:t>
      </w:r>
      <w:r w:rsidR="00515042" w:rsidRPr="002D0D1C">
        <w:rPr>
          <w:rFonts w:ascii="Times New Roman" w:hAnsi="Times New Roman" w:cs="Times New Roman"/>
          <w:color w:val="000000" w:themeColor="text1"/>
          <w:sz w:val="28"/>
          <w:szCs w:val="28"/>
        </w:rPr>
        <w:t>。</w:t>
      </w:r>
    </w:p>
    <w:p w:rsidR="001F0940" w:rsidRPr="002D0D1C" w:rsidRDefault="00514B31" w:rsidP="001F094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7D00CD" w:rsidRPr="002D0D1C">
        <w:rPr>
          <w:rFonts w:ascii="Times New Roman" w:hAnsi="Times New Roman" w:cs="Times New Roman"/>
          <w:b/>
          <w:color w:val="000000" w:themeColor="text1"/>
          <w:sz w:val="28"/>
          <w:szCs w:val="28"/>
        </w:rPr>
        <w:t>4</w:t>
      </w:r>
      <w:r w:rsidR="007D00CD"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弯头各部件</w:t>
      </w:r>
      <w:r w:rsidR="00893DAC" w:rsidRPr="002D0D1C">
        <w:rPr>
          <w:rFonts w:ascii="Times New Roman" w:hAnsi="Times New Roman" w:cs="Times New Roman"/>
          <w:color w:val="000000" w:themeColor="text1"/>
          <w:sz w:val="28"/>
          <w:szCs w:val="28"/>
        </w:rPr>
        <w:t>应</w:t>
      </w:r>
      <w:r w:rsidR="00515042" w:rsidRPr="002D0D1C">
        <w:rPr>
          <w:rFonts w:ascii="Times New Roman" w:hAnsi="Times New Roman" w:cs="Times New Roman"/>
          <w:color w:val="000000" w:themeColor="text1"/>
          <w:sz w:val="28"/>
          <w:szCs w:val="28"/>
        </w:rPr>
        <w:t>有足够的长度，并</w:t>
      </w:r>
      <w:r w:rsidR="000E3D1F" w:rsidRPr="002D0D1C">
        <w:rPr>
          <w:rFonts w:ascii="Times New Roman" w:hAnsi="Times New Roman" w:cs="Times New Roman"/>
          <w:color w:val="000000" w:themeColor="text1"/>
          <w:sz w:val="28"/>
          <w:szCs w:val="28"/>
        </w:rPr>
        <w:t>使</w:t>
      </w:r>
      <w:r w:rsidR="00515042" w:rsidRPr="002D0D1C">
        <w:rPr>
          <w:rFonts w:ascii="Times New Roman" w:hAnsi="Times New Roman" w:cs="Times New Roman"/>
          <w:color w:val="000000" w:themeColor="text1"/>
          <w:sz w:val="28"/>
          <w:szCs w:val="28"/>
        </w:rPr>
        <w:t>外部的增强材料能够粘接固定。弯头各部件的切口不得裸露，</w:t>
      </w:r>
      <w:r w:rsidR="00893DAC" w:rsidRPr="002D0D1C">
        <w:rPr>
          <w:rFonts w:ascii="Times New Roman" w:hAnsi="Times New Roman" w:cs="Times New Roman"/>
          <w:color w:val="000000" w:themeColor="text1"/>
          <w:sz w:val="28"/>
          <w:szCs w:val="28"/>
        </w:rPr>
        <w:t>应</w:t>
      </w:r>
      <w:r w:rsidR="00515042" w:rsidRPr="002D0D1C">
        <w:rPr>
          <w:rFonts w:ascii="Times New Roman" w:hAnsi="Times New Roman" w:cs="Times New Roman"/>
          <w:color w:val="000000" w:themeColor="text1"/>
          <w:sz w:val="28"/>
          <w:szCs w:val="28"/>
        </w:rPr>
        <w:t>包裹厚度大于</w:t>
      </w:r>
      <w:r w:rsidR="00515042" w:rsidRPr="002D0D1C">
        <w:rPr>
          <w:rFonts w:ascii="Times New Roman" w:hAnsi="Times New Roman" w:cs="Times New Roman"/>
          <w:color w:val="000000" w:themeColor="text1"/>
          <w:sz w:val="28"/>
          <w:szCs w:val="28"/>
        </w:rPr>
        <w:t>1.5mm</w:t>
      </w:r>
      <w:r w:rsidR="00515042" w:rsidRPr="002D0D1C">
        <w:rPr>
          <w:rFonts w:ascii="Times New Roman" w:hAnsi="Times New Roman" w:cs="Times New Roman"/>
          <w:color w:val="000000" w:themeColor="text1"/>
          <w:sz w:val="28"/>
          <w:szCs w:val="28"/>
        </w:rPr>
        <w:t>的树脂胶泥；所有接缝的缝口</w:t>
      </w:r>
      <w:r w:rsidR="00893DAC" w:rsidRPr="002D0D1C">
        <w:rPr>
          <w:rFonts w:ascii="Times New Roman" w:hAnsi="Times New Roman" w:cs="Times New Roman"/>
          <w:color w:val="000000" w:themeColor="text1"/>
          <w:sz w:val="28"/>
          <w:szCs w:val="28"/>
        </w:rPr>
        <w:t>应</w:t>
      </w:r>
      <w:r w:rsidR="00515042" w:rsidRPr="002D0D1C">
        <w:rPr>
          <w:rFonts w:ascii="Times New Roman" w:hAnsi="Times New Roman" w:cs="Times New Roman"/>
          <w:color w:val="000000" w:themeColor="text1"/>
          <w:sz w:val="28"/>
          <w:szCs w:val="28"/>
        </w:rPr>
        <w:t>填满树脂胶泥后方可进行粘接加固。</w:t>
      </w:r>
    </w:p>
    <w:p w:rsidR="00515042" w:rsidRPr="002D0D1C" w:rsidRDefault="001F0940" w:rsidP="001F094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7D00CD" w:rsidRPr="002D0D1C">
        <w:rPr>
          <w:rFonts w:ascii="Times New Roman" w:hAnsi="Times New Roman" w:cs="Times New Roman"/>
          <w:b/>
          <w:bCs/>
          <w:color w:val="000000" w:themeColor="text1"/>
          <w:sz w:val="28"/>
          <w:szCs w:val="28"/>
        </w:rPr>
        <w:t>5</w:t>
      </w:r>
      <w:r w:rsidR="00515042" w:rsidRPr="002D0D1C">
        <w:rPr>
          <w:rFonts w:ascii="Times New Roman" w:hAnsi="Times New Roman" w:cs="Times New Roman"/>
          <w:color w:val="000000" w:themeColor="text1"/>
          <w:sz w:val="28"/>
          <w:szCs w:val="28"/>
        </w:rPr>
        <w:t xml:space="preserve"> </w:t>
      </w:r>
      <w:bookmarkStart w:id="46" w:name="OLE_LINK4"/>
      <w:r w:rsidR="00AD028C" w:rsidRPr="002D0D1C">
        <w:rPr>
          <w:rFonts w:ascii="Times New Roman" w:hAnsi="Times New Roman" w:cs="Times New Roman"/>
          <w:color w:val="000000" w:themeColor="text1"/>
          <w:sz w:val="28"/>
          <w:szCs w:val="28"/>
        </w:rPr>
        <w:t>弯头</w:t>
      </w:r>
      <w:r w:rsidRPr="002D0D1C">
        <w:rPr>
          <w:rFonts w:ascii="Times New Roman" w:hAnsi="Times New Roman" w:cs="Times New Roman"/>
          <w:color w:val="000000" w:themeColor="text1"/>
          <w:sz w:val="28"/>
          <w:szCs w:val="28"/>
        </w:rPr>
        <w:t>构件的最小主体长度</w:t>
      </w:r>
      <w:r w:rsidRPr="002D0D1C">
        <w:rPr>
          <w:rFonts w:ascii="Times New Roman" w:hAnsi="Times New Roman" w:cs="Times New Roman"/>
          <w:i/>
          <w:color w:val="000000" w:themeColor="text1"/>
          <w:sz w:val="28"/>
          <w:szCs w:val="28"/>
        </w:rPr>
        <w:t>L</w:t>
      </w:r>
      <w:r w:rsidR="008C4DF3" w:rsidRPr="002D0D1C">
        <w:rPr>
          <w:rFonts w:ascii="Times New Roman" w:hAnsi="Times New Roman" w:cs="Times New Roman"/>
          <w:i/>
          <w:color w:val="000000" w:themeColor="text1"/>
          <w:sz w:val="28"/>
          <w:szCs w:val="28"/>
          <w:vertAlign w:val="subscript"/>
        </w:rPr>
        <w:t>b</w:t>
      </w:r>
      <w:r w:rsidR="00515042" w:rsidRPr="002D0D1C">
        <w:rPr>
          <w:rFonts w:ascii="Times New Roman" w:hAnsi="Times New Roman" w:cs="Times New Roman"/>
          <w:color w:val="000000" w:themeColor="text1"/>
          <w:sz w:val="28"/>
          <w:szCs w:val="28"/>
        </w:rPr>
        <w:t>应符合表</w:t>
      </w:r>
      <w:r w:rsidR="00515042" w:rsidRPr="002D0D1C">
        <w:rPr>
          <w:rFonts w:ascii="Times New Roman" w:hAnsi="Times New Roman" w:cs="Times New Roman"/>
          <w:color w:val="000000" w:themeColor="text1"/>
          <w:sz w:val="28"/>
          <w:szCs w:val="28"/>
        </w:rPr>
        <w:t>3.</w:t>
      </w:r>
      <w:r w:rsidR="00EF5288" w:rsidRPr="002D0D1C">
        <w:rPr>
          <w:rFonts w:ascii="Times New Roman" w:hAnsi="Times New Roman" w:cs="Times New Roman"/>
          <w:color w:val="000000" w:themeColor="text1"/>
          <w:sz w:val="28"/>
          <w:szCs w:val="28"/>
        </w:rPr>
        <w:t>2.</w:t>
      </w:r>
      <w:r w:rsidR="00B94CF8" w:rsidRPr="002D0D1C">
        <w:rPr>
          <w:rFonts w:ascii="Times New Roman" w:hAnsi="Times New Roman" w:cs="Times New Roman"/>
          <w:color w:val="000000" w:themeColor="text1"/>
          <w:sz w:val="28"/>
          <w:szCs w:val="28"/>
        </w:rPr>
        <w:t>3</w:t>
      </w:r>
      <w:r w:rsidR="00515042" w:rsidRPr="002D0D1C">
        <w:rPr>
          <w:rFonts w:ascii="Times New Roman" w:hAnsi="Times New Roman" w:cs="Times New Roman"/>
          <w:color w:val="000000" w:themeColor="text1"/>
          <w:sz w:val="28"/>
          <w:szCs w:val="28"/>
        </w:rPr>
        <w:t>的规定，或采用购买者与制造商之间的约定值。</w:t>
      </w:r>
    </w:p>
    <w:p w:rsidR="003C4176" w:rsidRPr="002D0D1C" w:rsidRDefault="00515042" w:rsidP="004461AC">
      <w:pPr>
        <w:tabs>
          <w:tab w:val="left" w:pos="3150"/>
        </w:tabs>
        <w:jc w:val="center"/>
        <w:rPr>
          <w:rFonts w:ascii="Times New Roman" w:hAnsi="Times New Roman" w:cs="Times New Roman"/>
          <w:color w:val="000000" w:themeColor="text1"/>
          <w:kern w:val="0"/>
          <w:sz w:val="24"/>
          <w:szCs w:val="24"/>
          <w:vertAlign w:val="subscript"/>
        </w:rPr>
      </w:pPr>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3.</w:t>
      </w:r>
      <w:r w:rsidR="00B6326C" w:rsidRPr="002D0D1C">
        <w:rPr>
          <w:rFonts w:ascii="Times New Roman" w:hAnsi="Times New Roman" w:cs="Times New Roman"/>
          <w:color w:val="000000" w:themeColor="text1"/>
          <w:kern w:val="0"/>
          <w:sz w:val="24"/>
          <w:szCs w:val="24"/>
        </w:rPr>
        <w:t>2.</w:t>
      </w:r>
      <w:r w:rsidR="00B94CF8" w:rsidRPr="002D0D1C">
        <w:rPr>
          <w:rFonts w:ascii="Times New Roman" w:hAnsi="Times New Roman" w:cs="Times New Roman"/>
          <w:color w:val="000000" w:themeColor="text1"/>
          <w:kern w:val="0"/>
          <w:sz w:val="24"/>
          <w:szCs w:val="24"/>
        </w:rPr>
        <w:t>3</w:t>
      </w:r>
      <w:r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4"/>
          <w:szCs w:val="24"/>
        </w:rPr>
        <w:t>弯头构件的最小主体长度</w:t>
      </w:r>
      <w:r w:rsidRPr="002D0D1C">
        <w:rPr>
          <w:rFonts w:ascii="Times New Roman" w:hAnsi="Times New Roman" w:cs="Times New Roman"/>
          <w:i/>
          <w:color w:val="000000" w:themeColor="text1"/>
          <w:kern w:val="0"/>
          <w:sz w:val="24"/>
          <w:szCs w:val="24"/>
        </w:rPr>
        <w:t>L</w:t>
      </w:r>
      <w:r w:rsidR="006E16D1" w:rsidRPr="002D0D1C">
        <w:rPr>
          <w:rFonts w:ascii="Times New Roman" w:hAnsi="Times New Roman" w:cs="Times New Roman"/>
          <w:i/>
          <w:color w:val="000000" w:themeColor="text1"/>
          <w:kern w:val="0"/>
          <w:sz w:val="24"/>
          <w:szCs w:val="24"/>
          <w:vertAlign w:val="subscript"/>
        </w:rPr>
        <w:t>b</w:t>
      </w:r>
    </w:p>
    <w:p w:rsidR="00515042" w:rsidRPr="002D0D1C" w:rsidRDefault="003C4176" w:rsidP="003C4176">
      <w:pPr>
        <w:tabs>
          <w:tab w:val="left" w:pos="3150"/>
        </w:tabs>
        <w:jc w:val="right"/>
        <w:rPr>
          <w:rFonts w:ascii="Times New Roman" w:hAnsi="Times New Roman" w:cs="Times New Roman"/>
          <w:bCs/>
          <w:color w:val="000000" w:themeColor="text1"/>
          <w:sz w:val="24"/>
          <w:szCs w:val="24"/>
        </w:rPr>
      </w:pPr>
      <w:r w:rsidRPr="002D0D1C">
        <w:rPr>
          <w:rFonts w:ascii="Times New Roman" w:hAnsi="Times New Roman" w:cs="Times New Roman"/>
          <w:color w:val="000000" w:themeColor="text1"/>
          <w:kern w:val="0"/>
          <w:sz w:val="24"/>
          <w:szCs w:val="24"/>
        </w:rPr>
        <w:t>单位</w:t>
      </w:r>
      <w:r w:rsidR="008B7474" w:rsidRPr="002D0D1C">
        <w:rPr>
          <w:rFonts w:ascii="Times New Roman" w:hAnsi="Times New Roman" w:cs="Times New Roman"/>
          <w:color w:val="000000" w:themeColor="text1"/>
          <w:kern w:val="0"/>
          <w:sz w:val="24"/>
          <w:szCs w:val="24"/>
        </w:rPr>
        <w:t>（</w:t>
      </w:r>
      <w:r w:rsidR="008B7474" w:rsidRPr="002D0D1C">
        <w:rPr>
          <w:rFonts w:ascii="Times New Roman" w:hAnsi="Times New Roman" w:cs="Times New Roman"/>
          <w:color w:val="000000" w:themeColor="text1"/>
          <w:sz w:val="24"/>
          <w:szCs w:val="24"/>
          <w:lang w:val="zh-CN"/>
        </w:rPr>
        <w:t>mm</w:t>
      </w:r>
      <w:r w:rsidR="008B7474" w:rsidRPr="002D0D1C">
        <w:rPr>
          <w:rFonts w:ascii="Times New Roman" w:hAnsi="Times New Roman" w:cs="Times New Roman"/>
          <w:color w:val="000000" w:themeColor="text1"/>
          <w:sz w:val="24"/>
          <w:szCs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2068"/>
        <w:gridCol w:w="2210"/>
        <w:gridCol w:w="2282"/>
      </w:tblGrid>
      <w:tr w:rsidR="00515042" w:rsidRPr="002D0D1C" w:rsidTr="0005765E">
        <w:trPr>
          <w:trHeight w:val="310"/>
          <w:jc w:val="center"/>
        </w:trPr>
        <w:tc>
          <w:tcPr>
            <w:tcW w:w="1749" w:type="dxa"/>
            <w:vMerge w:val="restart"/>
            <w:tcBorders>
              <w:top w:val="single" w:sz="4" w:space="0" w:color="auto"/>
              <w:left w:val="single" w:sz="4" w:space="0" w:color="auto"/>
              <w:bottom w:val="single" w:sz="4" w:space="0" w:color="auto"/>
              <w:right w:val="single" w:sz="4" w:space="0" w:color="auto"/>
            </w:tcBorders>
            <w:vAlign w:val="center"/>
          </w:tcPr>
          <w:p w:rsidR="00515042" w:rsidRPr="002D0D1C" w:rsidRDefault="007E3B9B"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00515042" w:rsidRPr="002D0D1C">
              <w:rPr>
                <w:rFonts w:ascii="Times New Roman" w:hAnsi="Times New Roman" w:cs="Times New Roman"/>
                <w:color w:val="000000" w:themeColor="text1"/>
              </w:rPr>
              <w:t>DN</w:t>
            </w:r>
          </w:p>
        </w:tc>
        <w:tc>
          <w:tcPr>
            <w:tcW w:w="6560" w:type="dxa"/>
            <w:gridSpan w:val="3"/>
            <w:tcBorders>
              <w:top w:val="single" w:sz="4" w:space="0" w:color="auto"/>
              <w:left w:val="single" w:sz="4" w:space="0" w:color="auto"/>
              <w:bottom w:val="single" w:sz="4" w:space="0" w:color="auto"/>
              <w:right w:val="single" w:sz="4" w:space="0" w:color="auto"/>
            </w:tcBorders>
          </w:tcPr>
          <w:p w:rsidR="00515042" w:rsidRPr="002D0D1C" w:rsidRDefault="00515042" w:rsidP="006E16D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最小主体长度</w:t>
            </w:r>
            <w:r w:rsidRPr="002D0D1C">
              <w:rPr>
                <w:rFonts w:ascii="Times New Roman" w:hAnsi="Times New Roman" w:cs="Times New Roman"/>
                <w:i/>
                <w:color w:val="000000" w:themeColor="text1"/>
              </w:rPr>
              <w:t>L</w:t>
            </w:r>
            <w:r w:rsidR="006E16D1" w:rsidRPr="002D0D1C">
              <w:rPr>
                <w:rFonts w:ascii="Times New Roman" w:hAnsi="Times New Roman" w:cs="Times New Roman"/>
                <w:i/>
                <w:color w:val="000000" w:themeColor="text1"/>
                <w:vertAlign w:val="subscript"/>
              </w:rPr>
              <w:t>b</w:t>
            </w:r>
          </w:p>
        </w:tc>
      </w:tr>
      <w:tr w:rsidR="00515042" w:rsidRPr="002D0D1C" w:rsidTr="0005765E">
        <w:trPr>
          <w:trHeight w:val="144"/>
          <w:jc w:val="center"/>
        </w:trPr>
        <w:tc>
          <w:tcPr>
            <w:tcW w:w="1749" w:type="dxa"/>
            <w:vMerge/>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w:t>
            </w:r>
          </w:p>
        </w:tc>
      </w:tr>
      <w:tr w:rsidR="00515042" w:rsidRPr="002D0D1C" w:rsidTr="0005765E">
        <w:trPr>
          <w:trHeight w:val="31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230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135</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1268A2"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250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360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265</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190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530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310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255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w:t>
            </w:r>
            <w:r w:rsidR="001268A2"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395</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w:t>
            </w:r>
            <w:r w:rsidR="001268A2"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755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440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315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525</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w:t>
            </w:r>
            <w:r w:rsidR="001268A2"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1055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615</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440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185A50"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1355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w:t>
            </w:r>
            <w:r w:rsidR="001268A2"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5</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565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1268A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87</w:t>
            </w:r>
            <w:r w:rsidR="00515042" w:rsidRPr="002D0D1C">
              <w:rPr>
                <w:rFonts w:ascii="Times New Roman" w:hAnsi="Times New Roman" w:cs="Times New Roman"/>
                <w:color w:val="000000" w:themeColor="text1"/>
              </w:rPr>
              <w:t>5</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670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1268A2"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1050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750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1905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1025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1350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1150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185A50" w:rsidRPr="002D0D1C">
              <w:rPr>
                <w:rFonts w:ascii="Times New Roman" w:hAnsi="Times New Roman" w:cs="Times New Roman"/>
                <w:color w:val="000000" w:themeColor="text1"/>
              </w:rPr>
              <w:t>800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1300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2650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1750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1450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3050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2100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1575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3300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2250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1625</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w:t>
            </w:r>
            <w:r w:rsidR="00185A50" w:rsidRPr="002D0D1C">
              <w:rPr>
                <w:rFonts w:ascii="Times New Roman" w:hAnsi="Times New Roman" w:cs="Times New Roman"/>
                <w:color w:val="000000" w:themeColor="text1"/>
              </w:rPr>
              <w:t>800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3505</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1750</w:t>
            </w:r>
          </w:p>
        </w:tc>
      </w:tr>
      <w:tr w:rsidR="00515042" w:rsidRPr="002D0D1C" w:rsidTr="0005765E">
        <w:trPr>
          <w:trHeight w:val="320"/>
          <w:jc w:val="center"/>
        </w:trPr>
        <w:tc>
          <w:tcPr>
            <w:tcW w:w="174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3000</w:t>
            </w:r>
          </w:p>
        </w:tc>
        <w:tc>
          <w:tcPr>
            <w:tcW w:w="2068"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3750</w:t>
            </w:r>
          </w:p>
        </w:tc>
        <w:tc>
          <w:tcPr>
            <w:tcW w:w="2210"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3550</w:t>
            </w:r>
          </w:p>
        </w:tc>
        <w:tc>
          <w:tcPr>
            <w:tcW w:w="2282"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1925</w:t>
            </w:r>
          </w:p>
        </w:tc>
      </w:tr>
    </w:tbl>
    <w:bookmarkEnd w:id="46"/>
    <w:p w:rsidR="00DC569B" w:rsidRPr="002D0D1C" w:rsidRDefault="00515042" w:rsidP="00DC569B">
      <w:pPr>
        <w:rPr>
          <w:rFonts w:ascii="Times New Roman" w:hAnsi="Times New Roman" w:cs="Times New Roman"/>
          <w:color w:val="000000" w:themeColor="text1"/>
          <w:kern w:val="0"/>
          <w:sz w:val="28"/>
          <w:szCs w:val="28"/>
        </w:rPr>
      </w:pPr>
      <w:r w:rsidRPr="002D0D1C">
        <w:rPr>
          <w:rFonts w:ascii="Times New Roman" w:hAnsi="Times New Roman" w:cs="Times New Roman"/>
          <w:b/>
          <w:bCs/>
          <w:color w:val="000000" w:themeColor="text1"/>
          <w:sz w:val="28"/>
          <w:szCs w:val="28"/>
        </w:rPr>
        <w:lastRenderedPageBreak/>
        <w:t>3.2.</w:t>
      </w:r>
      <w:r w:rsidR="00E20075" w:rsidRPr="002D0D1C">
        <w:rPr>
          <w:rFonts w:ascii="Times New Roman" w:hAnsi="Times New Roman" w:cs="Times New Roman"/>
          <w:b/>
          <w:bCs/>
          <w:color w:val="000000" w:themeColor="text1"/>
          <w:sz w:val="28"/>
          <w:szCs w:val="28"/>
        </w:rPr>
        <w:t>4</w:t>
      </w:r>
      <w:r w:rsidR="00716DB6" w:rsidRPr="002D0D1C">
        <w:rPr>
          <w:rFonts w:ascii="Times New Roman" w:hAnsi="Times New Roman" w:cs="Times New Roman"/>
          <w:b/>
          <w:bCs/>
          <w:color w:val="000000" w:themeColor="text1"/>
          <w:sz w:val="28"/>
          <w:szCs w:val="28"/>
        </w:rPr>
        <w:t xml:space="preserve"> </w:t>
      </w:r>
      <w:r w:rsidR="00DC569B" w:rsidRPr="002D0D1C">
        <w:rPr>
          <w:rFonts w:ascii="Times New Roman" w:hAnsi="Times New Roman" w:cs="Times New Roman"/>
          <w:bCs/>
          <w:color w:val="000000" w:themeColor="text1"/>
          <w:sz w:val="28"/>
          <w:szCs w:val="28"/>
        </w:rPr>
        <w:t>T</w:t>
      </w:r>
      <w:r w:rsidR="00DC569B" w:rsidRPr="002D0D1C">
        <w:rPr>
          <w:rFonts w:ascii="Times New Roman" w:hAnsi="Times New Roman" w:cs="Times New Roman"/>
          <w:bCs/>
          <w:color w:val="000000" w:themeColor="text1"/>
          <w:sz w:val="28"/>
          <w:szCs w:val="28"/>
        </w:rPr>
        <w:t>型</w:t>
      </w:r>
      <w:r w:rsidRPr="002D0D1C">
        <w:rPr>
          <w:rFonts w:ascii="Times New Roman" w:hAnsi="Times New Roman" w:cs="Times New Roman"/>
          <w:color w:val="000000" w:themeColor="text1"/>
          <w:kern w:val="0"/>
          <w:sz w:val="28"/>
          <w:szCs w:val="28"/>
        </w:rPr>
        <w:t>三通</w:t>
      </w:r>
      <w:r w:rsidR="007E3B9B" w:rsidRPr="002D0D1C">
        <w:rPr>
          <w:rFonts w:ascii="Times New Roman" w:hAnsi="Times New Roman" w:cs="Times New Roman"/>
          <w:color w:val="000000" w:themeColor="text1"/>
          <w:kern w:val="0"/>
          <w:sz w:val="28"/>
          <w:szCs w:val="28"/>
        </w:rPr>
        <w:t>公称内径</w:t>
      </w:r>
      <w:r w:rsidR="00DC569B" w:rsidRPr="002D0D1C">
        <w:rPr>
          <w:rFonts w:ascii="Times New Roman" w:hAnsi="Times New Roman" w:cs="Times New Roman"/>
          <w:color w:val="000000" w:themeColor="text1"/>
          <w:kern w:val="0"/>
          <w:sz w:val="28"/>
          <w:szCs w:val="28"/>
        </w:rPr>
        <w:t>、直径偏差、角度</w:t>
      </w:r>
      <w:r w:rsidR="00B94CF8" w:rsidRPr="002D0D1C">
        <w:rPr>
          <w:rFonts w:ascii="Times New Roman" w:hAnsi="Times New Roman" w:cs="Times New Roman"/>
          <w:color w:val="000000" w:themeColor="text1"/>
          <w:kern w:val="0"/>
          <w:sz w:val="28"/>
          <w:szCs w:val="28"/>
        </w:rPr>
        <w:t>取值应</w:t>
      </w:r>
      <w:r w:rsidR="000E3D1F" w:rsidRPr="002D0D1C">
        <w:rPr>
          <w:rFonts w:ascii="Times New Roman" w:hAnsi="Times New Roman" w:cs="Times New Roman"/>
          <w:color w:val="000000" w:themeColor="text1"/>
          <w:kern w:val="0"/>
          <w:sz w:val="28"/>
          <w:szCs w:val="28"/>
        </w:rPr>
        <w:t>符合下列规定</w:t>
      </w:r>
      <w:r w:rsidR="00B94CF8" w:rsidRPr="002D0D1C">
        <w:rPr>
          <w:rFonts w:ascii="Times New Roman" w:hAnsi="Times New Roman" w:cs="Times New Roman"/>
          <w:color w:val="000000" w:themeColor="text1"/>
          <w:kern w:val="0"/>
          <w:sz w:val="28"/>
          <w:szCs w:val="28"/>
        </w:rPr>
        <w:t>：</w:t>
      </w:r>
    </w:p>
    <w:p w:rsidR="00DC569B" w:rsidRPr="002D0D1C" w:rsidRDefault="005E2AC8" w:rsidP="00DC569B">
      <w:pPr>
        <w:rPr>
          <w:rFonts w:ascii="Times New Roman" w:hAnsi="Times New Roman" w:cs="Times New Roman"/>
          <w:color w:val="000000" w:themeColor="text1"/>
          <w:kern w:val="0"/>
          <w:sz w:val="28"/>
          <w:szCs w:val="28"/>
        </w:rPr>
      </w:pPr>
      <w:r w:rsidRPr="002D0D1C">
        <w:rPr>
          <w:rFonts w:ascii="Times New Roman" w:hAnsi="Times New Roman" w:cs="Times New Roman"/>
          <w:b/>
          <w:bCs/>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 xml:space="preserve">1 </w:t>
      </w:r>
      <w:r w:rsidR="00515042" w:rsidRPr="002D0D1C">
        <w:rPr>
          <w:rFonts w:ascii="Times New Roman" w:hAnsi="Times New Roman" w:cs="Times New Roman"/>
          <w:color w:val="000000" w:themeColor="text1"/>
          <w:kern w:val="0"/>
          <w:sz w:val="28"/>
          <w:szCs w:val="28"/>
        </w:rPr>
        <w:t>三通的公称尺寸是管道系统中三通所连接的直管的</w:t>
      </w:r>
      <w:r w:rsidR="007E3B9B" w:rsidRPr="002D0D1C">
        <w:rPr>
          <w:rFonts w:ascii="Times New Roman" w:hAnsi="Times New Roman" w:cs="Times New Roman"/>
          <w:color w:val="000000" w:themeColor="text1"/>
          <w:kern w:val="0"/>
          <w:sz w:val="28"/>
          <w:szCs w:val="28"/>
        </w:rPr>
        <w:t>公称内径</w:t>
      </w:r>
      <w:r w:rsidR="00515042" w:rsidRPr="002D0D1C">
        <w:rPr>
          <w:rFonts w:ascii="Times New Roman" w:hAnsi="Times New Roman" w:cs="Times New Roman"/>
          <w:color w:val="000000" w:themeColor="text1"/>
          <w:kern w:val="0"/>
          <w:sz w:val="28"/>
          <w:szCs w:val="28"/>
        </w:rPr>
        <w:t>。</w:t>
      </w:r>
    </w:p>
    <w:p w:rsidR="00DC569B" w:rsidRPr="002D0D1C" w:rsidRDefault="00DC569B" w:rsidP="00DC569B">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2</w:t>
      </w:r>
      <w:r w:rsidR="00515042"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在插口位置的三通</w:t>
      </w:r>
      <w:r w:rsidR="005E2AC8" w:rsidRPr="002D0D1C">
        <w:rPr>
          <w:rFonts w:ascii="Times New Roman" w:hAnsi="Times New Roman" w:cs="Times New Roman"/>
          <w:color w:val="000000" w:themeColor="text1"/>
          <w:sz w:val="28"/>
          <w:szCs w:val="28"/>
          <w:lang w:val="zh-CN"/>
        </w:rPr>
        <w:t>内径尺寸和偏差</w:t>
      </w:r>
      <w:r w:rsidR="00515042" w:rsidRPr="002D0D1C">
        <w:rPr>
          <w:rFonts w:ascii="Times New Roman" w:hAnsi="Times New Roman" w:cs="Times New Roman"/>
          <w:color w:val="000000" w:themeColor="text1"/>
          <w:kern w:val="0"/>
          <w:sz w:val="28"/>
          <w:szCs w:val="28"/>
        </w:rPr>
        <w:t>应符合表</w:t>
      </w:r>
      <w:r w:rsidR="00515042" w:rsidRPr="002D0D1C">
        <w:rPr>
          <w:rFonts w:ascii="Times New Roman" w:hAnsi="Times New Roman" w:cs="Times New Roman"/>
          <w:color w:val="000000" w:themeColor="text1"/>
          <w:kern w:val="0"/>
          <w:sz w:val="28"/>
          <w:szCs w:val="28"/>
        </w:rPr>
        <w:t>3.</w:t>
      </w:r>
      <w:r w:rsidR="00832D13" w:rsidRPr="002D0D1C">
        <w:rPr>
          <w:rFonts w:ascii="Times New Roman" w:hAnsi="Times New Roman" w:cs="Times New Roman"/>
          <w:color w:val="000000" w:themeColor="text1"/>
          <w:kern w:val="0"/>
          <w:sz w:val="28"/>
          <w:szCs w:val="28"/>
        </w:rPr>
        <w:t>1.2-1</w:t>
      </w:r>
      <w:r w:rsidR="00515042" w:rsidRPr="002D0D1C">
        <w:rPr>
          <w:rFonts w:ascii="Times New Roman" w:hAnsi="Times New Roman" w:cs="Times New Roman"/>
          <w:color w:val="000000" w:themeColor="text1"/>
          <w:kern w:val="0"/>
          <w:sz w:val="28"/>
          <w:szCs w:val="28"/>
        </w:rPr>
        <w:t>的要求。</w:t>
      </w:r>
    </w:p>
    <w:p w:rsidR="00286846" w:rsidRPr="002D0D1C" w:rsidRDefault="00DC569B" w:rsidP="00286846">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3</w:t>
      </w:r>
      <w:bookmarkStart w:id="47" w:name="OLE_LINK7"/>
      <w:r w:rsidR="000E3D1F"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当采用法兰接头时，</w:t>
      </w:r>
      <w:r w:rsidR="000E3D1F" w:rsidRPr="002D0D1C">
        <w:rPr>
          <w:rFonts w:ascii="Times New Roman" w:hAnsi="Times New Roman" w:cs="Times New Roman"/>
          <w:color w:val="000000" w:themeColor="text1"/>
          <w:kern w:val="0"/>
          <w:sz w:val="28"/>
          <w:szCs w:val="28"/>
        </w:rPr>
        <w:t>三通角度的</w:t>
      </w:r>
      <w:r w:rsidR="003F137F" w:rsidRPr="002D0D1C">
        <w:rPr>
          <w:rFonts w:ascii="Times New Roman" w:hAnsi="Times New Roman" w:cs="Times New Roman"/>
          <w:color w:val="000000" w:themeColor="text1"/>
          <w:kern w:val="0"/>
          <w:sz w:val="28"/>
          <w:szCs w:val="28"/>
        </w:rPr>
        <w:t>允许角度偏差为</w:t>
      </w:r>
      <w:r w:rsidR="003F137F" w:rsidRPr="002D0D1C">
        <w:rPr>
          <w:rFonts w:ascii="Times New Roman" w:hAnsi="Times New Roman" w:cs="Times New Roman"/>
          <w:color w:val="000000" w:themeColor="text1"/>
          <w:kern w:val="0"/>
          <w:sz w:val="28"/>
          <w:szCs w:val="28"/>
        </w:rPr>
        <w:t>±0.5°</w:t>
      </w:r>
      <w:r w:rsidR="00515042" w:rsidRPr="002D0D1C">
        <w:rPr>
          <w:rFonts w:ascii="Times New Roman" w:hAnsi="Times New Roman" w:cs="Times New Roman"/>
          <w:color w:val="000000" w:themeColor="text1"/>
          <w:kern w:val="0"/>
          <w:sz w:val="28"/>
          <w:szCs w:val="28"/>
        </w:rPr>
        <w:t>；</w:t>
      </w:r>
      <w:r w:rsidR="000E3D1F" w:rsidRPr="002D0D1C">
        <w:rPr>
          <w:rFonts w:ascii="Times New Roman" w:hAnsi="Times New Roman" w:cs="Times New Roman"/>
          <w:color w:val="000000" w:themeColor="text1"/>
          <w:kern w:val="0"/>
          <w:sz w:val="28"/>
          <w:szCs w:val="28"/>
        </w:rPr>
        <w:t>当</w:t>
      </w:r>
      <w:r w:rsidR="00515042" w:rsidRPr="002D0D1C">
        <w:rPr>
          <w:rFonts w:ascii="Times New Roman" w:hAnsi="Times New Roman" w:cs="Times New Roman"/>
          <w:color w:val="000000" w:themeColor="text1"/>
          <w:kern w:val="0"/>
          <w:sz w:val="28"/>
          <w:szCs w:val="28"/>
        </w:rPr>
        <w:t>采用其他接头类型时，</w:t>
      </w:r>
      <w:r w:rsidR="000E3D1F" w:rsidRPr="002D0D1C">
        <w:rPr>
          <w:rFonts w:ascii="Times New Roman" w:hAnsi="Times New Roman" w:cs="Times New Roman"/>
          <w:color w:val="000000" w:themeColor="text1"/>
          <w:kern w:val="0"/>
          <w:sz w:val="28"/>
          <w:szCs w:val="28"/>
        </w:rPr>
        <w:t>三通角度的允许角度偏差为</w:t>
      </w:r>
      <w:r w:rsidR="00515042" w:rsidRPr="002D0D1C">
        <w:rPr>
          <w:rFonts w:ascii="Times New Roman" w:hAnsi="Times New Roman" w:cs="Times New Roman"/>
          <w:color w:val="000000" w:themeColor="text1"/>
          <w:kern w:val="0"/>
          <w:sz w:val="28"/>
          <w:szCs w:val="28"/>
        </w:rPr>
        <w:t>±1°</w:t>
      </w:r>
      <w:r w:rsidR="00515042" w:rsidRPr="002D0D1C">
        <w:rPr>
          <w:rFonts w:ascii="Times New Roman" w:hAnsi="Times New Roman" w:cs="Times New Roman"/>
          <w:color w:val="000000" w:themeColor="text1"/>
          <w:kern w:val="0"/>
          <w:sz w:val="28"/>
          <w:szCs w:val="28"/>
        </w:rPr>
        <w:t>。</w:t>
      </w:r>
      <w:bookmarkEnd w:id="47"/>
    </w:p>
    <w:p w:rsidR="005E7025" w:rsidRPr="002D0D1C" w:rsidRDefault="00286846" w:rsidP="00286846">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4</w:t>
      </w:r>
      <w:r w:rsidR="00515042" w:rsidRPr="002D0D1C">
        <w:rPr>
          <w:rFonts w:ascii="Times New Roman" w:hAnsi="Times New Roman" w:cs="Times New Roman"/>
          <w:color w:val="000000" w:themeColor="text1"/>
          <w:kern w:val="0"/>
          <w:sz w:val="28"/>
          <w:szCs w:val="28"/>
        </w:rPr>
        <w:t xml:space="preserve"> </w:t>
      </w:r>
      <w:bookmarkStart w:id="48" w:name="OLE_LINK8"/>
      <w:r w:rsidR="00FF7F11" w:rsidRPr="002D0D1C">
        <w:rPr>
          <w:rFonts w:ascii="Times New Roman" w:hAnsi="Times New Roman" w:cs="Times New Roman"/>
          <w:color w:val="000000" w:themeColor="text1"/>
          <w:kern w:val="0"/>
          <w:sz w:val="28"/>
          <w:szCs w:val="28"/>
        </w:rPr>
        <w:t>T</w:t>
      </w:r>
      <w:r w:rsidR="00FF7F11" w:rsidRPr="002D0D1C">
        <w:rPr>
          <w:rFonts w:ascii="Times New Roman" w:hAnsi="Times New Roman" w:cs="Times New Roman"/>
          <w:color w:val="000000" w:themeColor="text1"/>
          <w:kern w:val="0"/>
          <w:sz w:val="28"/>
          <w:szCs w:val="28"/>
        </w:rPr>
        <w:t>型三通的最小主体长度</w:t>
      </w:r>
      <w:r w:rsidR="00FF7F11" w:rsidRPr="002D0D1C">
        <w:rPr>
          <w:rFonts w:ascii="Times New Roman" w:hAnsi="Times New Roman" w:cs="Times New Roman"/>
          <w:i/>
          <w:color w:val="000000" w:themeColor="text1"/>
          <w:kern w:val="0"/>
          <w:sz w:val="28"/>
          <w:szCs w:val="28"/>
        </w:rPr>
        <w:t>L</w:t>
      </w:r>
      <w:r w:rsidR="006E16D1" w:rsidRPr="002D0D1C">
        <w:rPr>
          <w:rFonts w:ascii="Times New Roman" w:hAnsi="Times New Roman" w:cs="Times New Roman"/>
          <w:i/>
          <w:color w:val="000000" w:themeColor="text1"/>
          <w:kern w:val="0"/>
          <w:sz w:val="28"/>
          <w:szCs w:val="28"/>
          <w:vertAlign w:val="subscript"/>
        </w:rPr>
        <w:t>b</w:t>
      </w:r>
      <w:r w:rsidR="00515042" w:rsidRPr="002D0D1C">
        <w:rPr>
          <w:rFonts w:ascii="Times New Roman" w:hAnsi="Times New Roman" w:cs="Times New Roman"/>
          <w:color w:val="000000" w:themeColor="text1"/>
          <w:kern w:val="0"/>
          <w:sz w:val="28"/>
          <w:szCs w:val="28"/>
        </w:rPr>
        <w:t>不得小于表</w:t>
      </w:r>
      <w:r w:rsidR="00515042" w:rsidRPr="002D0D1C">
        <w:rPr>
          <w:rFonts w:ascii="Times New Roman" w:hAnsi="Times New Roman" w:cs="Times New Roman"/>
          <w:color w:val="000000" w:themeColor="text1"/>
          <w:kern w:val="0"/>
          <w:sz w:val="28"/>
          <w:szCs w:val="28"/>
        </w:rPr>
        <w:t>3.</w:t>
      </w:r>
      <w:r w:rsidR="00EF5288" w:rsidRPr="002D0D1C">
        <w:rPr>
          <w:rFonts w:ascii="Times New Roman" w:hAnsi="Times New Roman" w:cs="Times New Roman"/>
          <w:color w:val="000000" w:themeColor="text1"/>
          <w:kern w:val="0"/>
          <w:sz w:val="28"/>
          <w:szCs w:val="28"/>
        </w:rPr>
        <w:t>2.</w:t>
      </w:r>
      <w:r w:rsidR="00B94CF8" w:rsidRPr="002D0D1C">
        <w:rPr>
          <w:rFonts w:ascii="Times New Roman" w:hAnsi="Times New Roman" w:cs="Times New Roman"/>
          <w:color w:val="000000" w:themeColor="text1"/>
          <w:kern w:val="0"/>
          <w:sz w:val="28"/>
          <w:szCs w:val="28"/>
        </w:rPr>
        <w:t>4</w:t>
      </w:r>
      <w:r w:rsidR="00515042" w:rsidRPr="002D0D1C">
        <w:rPr>
          <w:rFonts w:ascii="Times New Roman" w:hAnsi="Times New Roman" w:cs="Times New Roman"/>
          <w:color w:val="000000" w:themeColor="text1"/>
          <w:kern w:val="0"/>
          <w:sz w:val="28"/>
          <w:szCs w:val="28"/>
        </w:rPr>
        <w:t>所给出的最小值。</w:t>
      </w:r>
      <w:r w:rsidR="00585A9C" w:rsidRPr="002D0D1C">
        <w:rPr>
          <w:rFonts w:ascii="Times New Roman" w:hAnsi="Times New Roman" w:cs="Times New Roman"/>
          <w:color w:val="000000" w:themeColor="text1"/>
          <w:kern w:val="0"/>
          <w:sz w:val="28"/>
          <w:szCs w:val="28"/>
        </w:rPr>
        <w:t>其它形式三通由购买者与制造商之间协商确定。</w:t>
      </w:r>
    </w:p>
    <w:p w:rsidR="003C4176" w:rsidRPr="002D0D1C" w:rsidRDefault="00515042" w:rsidP="004461AC">
      <w:pPr>
        <w:tabs>
          <w:tab w:val="left" w:pos="3150"/>
        </w:tabs>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3.</w:t>
      </w:r>
      <w:r w:rsidR="00B6326C" w:rsidRPr="002D0D1C">
        <w:rPr>
          <w:rFonts w:ascii="Times New Roman" w:hAnsi="Times New Roman" w:cs="Times New Roman"/>
          <w:color w:val="000000" w:themeColor="text1"/>
          <w:kern w:val="0"/>
          <w:sz w:val="24"/>
          <w:szCs w:val="24"/>
        </w:rPr>
        <w:t>2.</w:t>
      </w:r>
      <w:r w:rsidR="00B94CF8" w:rsidRPr="002D0D1C">
        <w:rPr>
          <w:rFonts w:ascii="Times New Roman" w:hAnsi="Times New Roman" w:cs="Times New Roman"/>
          <w:color w:val="000000" w:themeColor="text1"/>
          <w:kern w:val="0"/>
          <w:sz w:val="24"/>
          <w:szCs w:val="24"/>
        </w:rPr>
        <w:t>4</w:t>
      </w:r>
      <w:r w:rsidRPr="002D0D1C">
        <w:rPr>
          <w:rFonts w:ascii="Times New Roman" w:hAnsi="Times New Roman" w:cs="Times New Roman"/>
          <w:color w:val="000000" w:themeColor="text1"/>
          <w:kern w:val="0"/>
          <w:sz w:val="24"/>
          <w:szCs w:val="24"/>
        </w:rPr>
        <w:t xml:space="preserve"> T</w:t>
      </w:r>
      <w:r w:rsidRPr="002D0D1C">
        <w:rPr>
          <w:rFonts w:ascii="Times New Roman" w:hAnsi="Times New Roman" w:cs="Times New Roman"/>
          <w:color w:val="000000" w:themeColor="text1"/>
          <w:kern w:val="0"/>
          <w:sz w:val="24"/>
          <w:szCs w:val="24"/>
        </w:rPr>
        <w:t>型三通的最小主体长度</w:t>
      </w:r>
      <w:r w:rsidRPr="002D0D1C">
        <w:rPr>
          <w:rFonts w:ascii="Times New Roman" w:hAnsi="Times New Roman" w:cs="Times New Roman"/>
          <w:i/>
          <w:color w:val="000000" w:themeColor="text1"/>
          <w:kern w:val="0"/>
          <w:sz w:val="24"/>
          <w:szCs w:val="24"/>
        </w:rPr>
        <w:t>L</w:t>
      </w:r>
      <w:r w:rsidR="006E16D1" w:rsidRPr="002D0D1C">
        <w:rPr>
          <w:rFonts w:ascii="Times New Roman" w:hAnsi="Times New Roman" w:cs="Times New Roman"/>
          <w:i/>
          <w:color w:val="000000" w:themeColor="text1"/>
          <w:kern w:val="0"/>
          <w:sz w:val="24"/>
          <w:szCs w:val="24"/>
          <w:vertAlign w:val="subscript"/>
        </w:rPr>
        <w:t>b</w:t>
      </w:r>
    </w:p>
    <w:p w:rsidR="00515042" w:rsidRPr="002D0D1C" w:rsidRDefault="003C4176" w:rsidP="003C4176">
      <w:pPr>
        <w:tabs>
          <w:tab w:val="left" w:pos="3150"/>
        </w:tabs>
        <w:ind w:firstLineChars="200" w:firstLine="480"/>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kern w:val="0"/>
          <w:sz w:val="24"/>
          <w:szCs w:val="24"/>
        </w:rPr>
        <w:t>单位</w:t>
      </w:r>
      <w:r w:rsidR="008B7474" w:rsidRPr="002D0D1C">
        <w:rPr>
          <w:rFonts w:ascii="Times New Roman" w:hAnsi="Times New Roman" w:cs="Times New Roman"/>
          <w:color w:val="000000" w:themeColor="text1"/>
          <w:kern w:val="0"/>
          <w:sz w:val="24"/>
          <w:szCs w:val="24"/>
        </w:rPr>
        <w:t>（</w:t>
      </w:r>
      <w:r w:rsidR="008B7474" w:rsidRPr="002D0D1C">
        <w:rPr>
          <w:rFonts w:ascii="Times New Roman" w:hAnsi="Times New Roman" w:cs="Times New Roman"/>
          <w:color w:val="000000" w:themeColor="text1"/>
          <w:sz w:val="24"/>
          <w:szCs w:val="24"/>
          <w:lang w:val="zh-CN"/>
        </w:rPr>
        <w:t>mm</w:t>
      </w:r>
      <w:r w:rsidR="008B7474" w:rsidRPr="002D0D1C">
        <w:rPr>
          <w:rFonts w:ascii="Times New Roman" w:hAnsi="Times New Roman" w:cs="Times New Roman"/>
          <w:color w:val="000000" w:themeColor="text1"/>
          <w:sz w:val="24"/>
          <w:szCs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7"/>
        <w:gridCol w:w="2057"/>
        <w:gridCol w:w="2059"/>
        <w:gridCol w:w="2059"/>
      </w:tblGrid>
      <w:tr w:rsidR="00515042" w:rsidRPr="002D0D1C" w:rsidTr="0005765E">
        <w:trPr>
          <w:trHeight w:val="148"/>
          <w:jc w:val="center"/>
        </w:trPr>
        <w:tc>
          <w:tcPr>
            <w:tcW w:w="2057" w:type="dxa"/>
            <w:tcBorders>
              <w:top w:val="single" w:sz="4" w:space="0" w:color="auto"/>
              <w:left w:val="single" w:sz="4" w:space="0" w:color="auto"/>
              <w:bottom w:val="single" w:sz="4" w:space="0" w:color="auto"/>
              <w:right w:val="single" w:sz="4" w:space="0" w:color="auto"/>
            </w:tcBorders>
          </w:tcPr>
          <w:p w:rsidR="00515042" w:rsidRPr="002D0D1C" w:rsidRDefault="007E3B9B"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00515042" w:rsidRPr="002D0D1C">
              <w:rPr>
                <w:rFonts w:ascii="Times New Roman" w:hAnsi="Times New Roman" w:cs="Times New Roman"/>
                <w:color w:val="000000" w:themeColor="text1"/>
              </w:rPr>
              <w:t>(DN)</w:t>
            </w:r>
          </w:p>
        </w:tc>
        <w:tc>
          <w:tcPr>
            <w:tcW w:w="2057" w:type="dxa"/>
            <w:tcBorders>
              <w:top w:val="single" w:sz="4" w:space="0" w:color="auto"/>
              <w:left w:val="single" w:sz="4" w:space="0" w:color="auto"/>
              <w:bottom w:val="single" w:sz="4" w:space="0" w:color="auto"/>
              <w:right w:val="single" w:sz="4" w:space="0" w:color="auto"/>
            </w:tcBorders>
          </w:tcPr>
          <w:p w:rsidR="00515042" w:rsidRPr="002D0D1C" w:rsidRDefault="00515042" w:rsidP="006E16D1">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L</w:t>
            </w:r>
            <w:r w:rsidR="006E16D1" w:rsidRPr="002D0D1C">
              <w:rPr>
                <w:rFonts w:ascii="Times New Roman" w:hAnsi="Times New Roman" w:cs="Times New Roman"/>
                <w:i/>
                <w:color w:val="000000" w:themeColor="text1"/>
                <w:vertAlign w:val="subscript"/>
              </w:rPr>
              <w:t>b</w:t>
            </w:r>
          </w:p>
        </w:tc>
        <w:tc>
          <w:tcPr>
            <w:tcW w:w="2059" w:type="dxa"/>
            <w:tcBorders>
              <w:top w:val="single" w:sz="4" w:space="0" w:color="auto"/>
              <w:left w:val="single" w:sz="4" w:space="0" w:color="auto"/>
              <w:bottom w:val="single" w:sz="4" w:space="0" w:color="auto"/>
              <w:right w:val="single" w:sz="4" w:space="0" w:color="auto"/>
            </w:tcBorders>
          </w:tcPr>
          <w:p w:rsidR="00515042" w:rsidRPr="002D0D1C" w:rsidRDefault="007E3B9B"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00515042" w:rsidRPr="002D0D1C">
              <w:rPr>
                <w:rFonts w:ascii="Times New Roman" w:hAnsi="Times New Roman" w:cs="Times New Roman"/>
                <w:color w:val="000000" w:themeColor="text1"/>
              </w:rPr>
              <w:t>(DN)</w:t>
            </w:r>
          </w:p>
        </w:tc>
        <w:tc>
          <w:tcPr>
            <w:tcW w:w="2059" w:type="dxa"/>
            <w:tcBorders>
              <w:top w:val="single" w:sz="4" w:space="0" w:color="auto"/>
              <w:left w:val="single" w:sz="4" w:space="0" w:color="auto"/>
              <w:bottom w:val="single" w:sz="4" w:space="0" w:color="auto"/>
              <w:right w:val="single" w:sz="4" w:space="0" w:color="auto"/>
            </w:tcBorders>
          </w:tcPr>
          <w:p w:rsidR="00515042" w:rsidRPr="002D0D1C" w:rsidRDefault="00515042" w:rsidP="006E16D1">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L</w:t>
            </w:r>
            <w:r w:rsidR="006E16D1" w:rsidRPr="002D0D1C">
              <w:rPr>
                <w:rFonts w:ascii="Times New Roman" w:hAnsi="Times New Roman" w:cs="Times New Roman"/>
                <w:i/>
                <w:color w:val="000000" w:themeColor="text1"/>
                <w:vertAlign w:val="subscript"/>
              </w:rPr>
              <w:t>b</w:t>
            </w:r>
          </w:p>
        </w:tc>
      </w:tr>
      <w:tr w:rsidR="00515042" w:rsidRPr="002D0D1C" w:rsidTr="0005765E">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w:t>
            </w:r>
          </w:p>
        </w:tc>
        <w:tc>
          <w:tcPr>
            <w:tcW w:w="2057"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290</w:t>
            </w:r>
          </w:p>
        </w:tc>
        <w:tc>
          <w:tcPr>
            <w:tcW w:w="205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205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1220</w:t>
            </w:r>
          </w:p>
        </w:tc>
      </w:tr>
      <w:tr w:rsidR="00515042" w:rsidRPr="002D0D1C" w:rsidTr="0005765E">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w:t>
            </w:r>
          </w:p>
        </w:tc>
        <w:tc>
          <w:tcPr>
            <w:tcW w:w="2057"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360</w:t>
            </w:r>
          </w:p>
        </w:tc>
        <w:tc>
          <w:tcPr>
            <w:tcW w:w="205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205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250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430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510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540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23359D"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550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650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F00B9"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w:t>
            </w:r>
            <w:r w:rsidR="0011197D"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w:t>
            </w:r>
            <w:r w:rsidR="004F00B9"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3020</w:t>
            </w:r>
          </w:p>
        </w:tc>
      </w:tr>
      <w:tr w:rsidR="004943BB" w:rsidRPr="002D0D1C" w:rsidTr="00D03398">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4943BB" w:rsidRPr="002D0D1C" w:rsidRDefault="00F7681D"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w:t>
            </w:r>
            <w:r w:rsidR="004943BB" w:rsidRPr="002D0D1C">
              <w:rPr>
                <w:rFonts w:ascii="Times New Roman" w:hAnsi="Times New Roman" w:cs="Times New Roman"/>
                <w:color w:val="000000" w:themeColor="text1"/>
              </w:rPr>
              <w:t>00</w:t>
            </w:r>
          </w:p>
        </w:tc>
        <w:tc>
          <w:tcPr>
            <w:tcW w:w="2057"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3000</w:t>
            </w:r>
          </w:p>
        </w:tc>
        <w:tc>
          <w:tcPr>
            <w:tcW w:w="2059" w:type="dxa"/>
            <w:tcBorders>
              <w:top w:val="single" w:sz="4" w:space="0" w:color="auto"/>
              <w:left w:val="single" w:sz="4" w:space="0" w:color="auto"/>
              <w:bottom w:val="single" w:sz="4" w:space="0" w:color="auto"/>
              <w:right w:val="single" w:sz="4" w:space="0" w:color="auto"/>
            </w:tcBorders>
          </w:tcPr>
          <w:p w:rsidR="004943BB" w:rsidRPr="002D0D1C" w:rsidRDefault="004943BB" w:rsidP="00D0339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3220</w:t>
            </w:r>
          </w:p>
        </w:tc>
      </w:tr>
      <w:tr w:rsidR="007A74E8" w:rsidRPr="002D0D1C" w:rsidTr="00AF5811">
        <w:trPr>
          <w:trHeight w:val="320"/>
          <w:jc w:val="center"/>
        </w:trPr>
        <w:tc>
          <w:tcPr>
            <w:tcW w:w="2057" w:type="dxa"/>
            <w:tcBorders>
              <w:top w:val="single" w:sz="4" w:space="0" w:color="auto"/>
              <w:left w:val="single" w:sz="4" w:space="0" w:color="auto"/>
              <w:bottom w:val="single" w:sz="4" w:space="0" w:color="auto"/>
              <w:right w:val="single" w:sz="4" w:space="0" w:color="auto"/>
            </w:tcBorders>
          </w:tcPr>
          <w:p w:rsidR="007A74E8" w:rsidRPr="002D0D1C" w:rsidRDefault="007A74E8"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w:t>
            </w:r>
          </w:p>
        </w:tc>
        <w:tc>
          <w:tcPr>
            <w:tcW w:w="2057" w:type="dxa"/>
            <w:tcBorders>
              <w:top w:val="single" w:sz="4" w:space="0" w:color="auto"/>
              <w:left w:val="single" w:sz="4" w:space="0" w:color="auto"/>
              <w:bottom w:val="single" w:sz="4" w:space="0" w:color="auto"/>
              <w:right w:val="single" w:sz="4" w:space="0" w:color="auto"/>
            </w:tcBorders>
          </w:tcPr>
          <w:p w:rsidR="007A74E8" w:rsidRPr="002D0D1C" w:rsidRDefault="007A74E8"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1120</w:t>
            </w:r>
          </w:p>
        </w:tc>
        <w:tc>
          <w:tcPr>
            <w:tcW w:w="2059" w:type="dxa"/>
            <w:tcBorders>
              <w:top w:val="single" w:sz="4" w:space="0" w:color="auto"/>
              <w:left w:val="single" w:sz="4" w:space="0" w:color="auto"/>
              <w:bottom w:val="single" w:sz="4" w:space="0" w:color="auto"/>
              <w:right w:val="single" w:sz="4" w:space="0" w:color="auto"/>
            </w:tcBorders>
          </w:tcPr>
          <w:p w:rsidR="007A74E8" w:rsidRPr="002D0D1C" w:rsidRDefault="007A74E8"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2059" w:type="dxa"/>
            <w:tcBorders>
              <w:top w:val="single" w:sz="4" w:space="0" w:color="auto"/>
              <w:left w:val="single" w:sz="4" w:space="0" w:color="auto"/>
              <w:bottom w:val="single" w:sz="4" w:space="0" w:color="auto"/>
              <w:right w:val="single" w:sz="4" w:space="0" w:color="auto"/>
            </w:tcBorders>
          </w:tcPr>
          <w:p w:rsidR="007A74E8" w:rsidRPr="002D0D1C" w:rsidRDefault="007A74E8"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bl>
    <w:p w:rsidR="00515042" w:rsidRPr="002D0D1C" w:rsidRDefault="007A74E8" w:rsidP="00164268">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b/>
          <w:bCs/>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5</w:t>
      </w:r>
      <w:r w:rsidR="00585A9C"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T</w:t>
      </w:r>
      <w:r w:rsidR="00515042" w:rsidRPr="002D0D1C">
        <w:rPr>
          <w:rFonts w:ascii="Times New Roman" w:hAnsi="Times New Roman" w:cs="Times New Roman"/>
          <w:color w:val="000000" w:themeColor="text1"/>
          <w:kern w:val="0"/>
          <w:sz w:val="28"/>
          <w:szCs w:val="28"/>
        </w:rPr>
        <w:t>型三通的支管长度</w:t>
      </w:r>
      <w:r w:rsidR="00585A9C" w:rsidRPr="002D0D1C">
        <w:rPr>
          <w:rFonts w:ascii="Times New Roman" w:hAnsi="Times New Roman" w:cs="Times New Roman"/>
          <w:color w:val="000000" w:themeColor="text1"/>
          <w:kern w:val="0"/>
          <w:sz w:val="28"/>
          <w:szCs w:val="28"/>
        </w:rPr>
        <w:t>（见图</w:t>
      </w:r>
      <w:r w:rsidR="00585A9C" w:rsidRPr="002D0D1C">
        <w:rPr>
          <w:rFonts w:ascii="Times New Roman" w:hAnsi="Times New Roman" w:cs="Times New Roman"/>
          <w:color w:val="000000" w:themeColor="text1"/>
          <w:kern w:val="0"/>
          <w:sz w:val="28"/>
          <w:szCs w:val="28"/>
        </w:rPr>
        <w:t>3.2.4</w:t>
      </w:r>
      <w:r w:rsidR="00585A9C"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应取主体长度的</w:t>
      </w:r>
      <w:r w:rsidR="008B319A" w:rsidRPr="002D0D1C">
        <w:rPr>
          <w:rFonts w:ascii="Times New Roman" w:hAnsi="Times New Roman" w:cs="Times New Roman"/>
          <w:color w:val="000000" w:themeColor="text1"/>
          <w:kern w:val="0"/>
          <w:sz w:val="28"/>
          <w:szCs w:val="28"/>
        </w:rPr>
        <w:t>65</w:t>
      </w:r>
      <w:r w:rsidR="003F137F"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w:t>
      </w:r>
    </w:p>
    <w:tbl>
      <w:tblPr>
        <w:tblW w:w="9571" w:type="dxa"/>
        <w:jc w:val="center"/>
        <w:tblLayout w:type="fixed"/>
        <w:tblLook w:val="0000"/>
      </w:tblPr>
      <w:tblGrid>
        <w:gridCol w:w="5165"/>
        <w:gridCol w:w="4406"/>
      </w:tblGrid>
      <w:tr w:rsidR="00515042" w:rsidRPr="002D0D1C" w:rsidTr="00120D55">
        <w:trPr>
          <w:jc w:val="center"/>
        </w:trPr>
        <w:tc>
          <w:tcPr>
            <w:tcW w:w="5165" w:type="dxa"/>
          </w:tcPr>
          <w:p w:rsidR="00515042" w:rsidRPr="002D0D1C" w:rsidRDefault="00F15011" w:rsidP="00F15011">
            <w:pPr>
              <w:tabs>
                <w:tab w:val="left" w:pos="3150"/>
              </w:tabs>
              <w:ind w:firstLineChars="150" w:firstLine="420"/>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drawing>
                <wp:inline distT="0" distB="0" distL="0" distR="0">
                  <wp:extent cx="2514600" cy="1876260"/>
                  <wp:effectExtent l="19050" t="0" r="0" b="0"/>
                  <wp:docPr id="12" name="图片 7" descr="C:\Users\Administrator\Documents\Tencent Files\405771718\Image\C2C\MW88AIHZMCBZ8VNH8}WMT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cuments\Tencent Files\405771718\Image\C2C\MW88AIHZMCBZ8VNH8}WMTN6.png"/>
                          <pic:cNvPicPr>
                            <a:picLocks noChangeAspect="1" noChangeArrowheads="1"/>
                          </pic:cNvPicPr>
                        </pic:nvPicPr>
                        <pic:blipFill>
                          <a:blip r:embed="rId86"/>
                          <a:srcRect l="1742" t="4382" b="6773"/>
                          <a:stretch>
                            <a:fillRect/>
                          </a:stretch>
                        </pic:blipFill>
                        <pic:spPr bwMode="auto">
                          <a:xfrm>
                            <a:off x="0" y="0"/>
                            <a:ext cx="2514600" cy="1876260"/>
                          </a:xfrm>
                          <a:prstGeom prst="rect">
                            <a:avLst/>
                          </a:prstGeom>
                          <a:noFill/>
                          <a:ln w="9525">
                            <a:noFill/>
                            <a:miter lim="800000"/>
                            <a:headEnd/>
                            <a:tailEnd/>
                          </a:ln>
                        </pic:spPr>
                      </pic:pic>
                    </a:graphicData>
                  </a:graphic>
                </wp:inline>
              </w:drawing>
            </w:r>
          </w:p>
          <w:p w:rsidR="00515042" w:rsidRPr="002D0D1C" w:rsidRDefault="00CE1E03" w:rsidP="003A4A0C">
            <w:pPr>
              <w:tabs>
                <w:tab w:val="left" w:pos="3150"/>
              </w:tabs>
              <w:ind w:firstLineChars="450" w:firstLine="1080"/>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w:t>
            </w:r>
            <w:r w:rsidRPr="002D0D1C">
              <w:rPr>
                <w:rFonts w:ascii="Times New Roman" w:hAnsi="Times New Roman" w:cs="Times New Roman"/>
                <w:color w:val="000000" w:themeColor="text1"/>
                <w:sz w:val="24"/>
                <w:szCs w:val="24"/>
              </w:rPr>
              <w:t>a</w:t>
            </w:r>
            <w:r w:rsidRPr="002D0D1C">
              <w:rPr>
                <w:rFonts w:ascii="Times New Roman" w:hAnsi="Times New Roman" w:cs="Times New Roman"/>
                <w:color w:val="000000" w:themeColor="text1"/>
                <w:sz w:val="24"/>
                <w:szCs w:val="24"/>
              </w:rPr>
              <w:t>）</w:t>
            </w:r>
            <w:r w:rsidR="00515042" w:rsidRPr="002D0D1C">
              <w:rPr>
                <w:rFonts w:ascii="Times New Roman" w:hAnsi="Times New Roman" w:cs="Times New Roman"/>
                <w:color w:val="000000" w:themeColor="text1"/>
                <w:sz w:val="24"/>
                <w:szCs w:val="24"/>
              </w:rPr>
              <w:t>等径</w:t>
            </w:r>
            <w:r w:rsidR="00515042" w:rsidRPr="002D0D1C">
              <w:rPr>
                <w:rFonts w:ascii="Times New Roman" w:hAnsi="Times New Roman" w:cs="Times New Roman"/>
                <w:color w:val="000000" w:themeColor="text1"/>
                <w:sz w:val="24"/>
                <w:szCs w:val="24"/>
              </w:rPr>
              <w:t>T</w:t>
            </w:r>
            <w:r w:rsidR="00515042" w:rsidRPr="002D0D1C">
              <w:rPr>
                <w:rFonts w:ascii="Times New Roman" w:hAnsi="Times New Roman" w:cs="Times New Roman"/>
                <w:color w:val="000000" w:themeColor="text1"/>
                <w:sz w:val="24"/>
                <w:szCs w:val="24"/>
              </w:rPr>
              <w:t>型三通</w:t>
            </w:r>
          </w:p>
        </w:tc>
        <w:tc>
          <w:tcPr>
            <w:tcW w:w="4406" w:type="dxa"/>
          </w:tcPr>
          <w:p w:rsidR="00515042" w:rsidRPr="002D0D1C" w:rsidRDefault="00F15011" w:rsidP="00EB5D35">
            <w:pPr>
              <w:tabs>
                <w:tab w:val="left" w:pos="3150"/>
              </w:tabs>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drawing>
                <wp:inline distT="0" distB="0" distL="0" distR="0">
                  <wp:extent cx="2085975" cy="1900815"/>
                  <wp:effectExtent l="19050" t="0" r="9525" b="0"/>
                  <wp:docPr id="13" name="图片 9" descr="C:\Users\Administrator\Documents\Tencent Files\405771718\Image\C2C\Q4S7692$@F$Z5LU1R`2F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cuments\Tencent Files\405771718\Image\C2C\Q4S7692$@F$Z5LU1R`2F3}B.png"/>
                          <pic:cNvPicPr>
                            <a:picLocks noChangeAspect="1" noChangeArrowheads="1"/>
                          </pic:cNvPicPr>
                        </pic:nvPicPr>
                        <pic:blipFill>
                          <a:blip r:embed="rId87"/>
                          <a:srcRect l="3181" t="4340" b="14943"/>
                          <a:stretch>
                            <a:fillRect/>
                          </a:stretch>
                        </pic:blipFill>
                        <pic:spPr bwMode="auto">
                          <a:xfrm>
                            <a:off x="0" y="0"/>
                            <a:ext cx="2085975" cy="1900815"/>
                          </a:xfrm>
                          <a:prstGeom prst="rect">
                            <a:avLst/>
                          </a:prstGeom>
                          <a:noFill/>
                          <a:ln w="9525">
                            <a:noFill/>
                            <a:miter lim="800000"/>
                            <a:headEnd/>
                            <a:tailEnd/>
                          </a:ln>
                        </pic:spPr>
                      </pic:pic>
                    </a:graphicData>
                  </a:graphic>
                </wp:inline>
              </w:drawing>
            </w:r>
          </w:p>
          <w:p w:rsidR="00515042" w:rsidRPr="002D0D1C" w:rsidRDefault="00CE1E03" w:rsidP="00EB5D35">
            <w:pPr>
              <w:tabs>
                <w:tab w:val="left" w:pos="3150"/>
              </w:tabs>
              <w:ind w:firstLineChars="200" w:firstLine="480"/>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w:t>
            </w:r>
            <w:r w:rsidRPr="002D0D1C">
              <w:rPr>
                <w:rFonts w:ascii="Times New Roman" w:hAnsi="Times New Roman" w:cs="Times New Roman"/>
                <w:color w:val="000000" w:themeColor="text1"/>
                <w:sz w:val="24"/>
                <w:szCs w:val="24"/>
              </w:rPr>
              <w:t>b</w:t>
            </w:r>
            <w:r w:rsidRPr="002D0D1C">
              <w:rPr>
                <w:rFonts w:ascii="Times New Roman" w:hAnsi="Times New Roman" w:cs="Times New Roman"/>
                <w:color w:val="000000" w:themeColor="text1"/>
                <w:sz w:val="24"/>
                <w:szCs w:val="24"/>
              </w:rPr>
              <w:t>）</w:t>
            </w:r>
            <w:r w:rsidR="00515042" w:rsidRPr="002D0D1C">
              <w:rPr>
                <w:rFonts w:ascii="Times New Roman" w:hAnsi="Times New Roman" w:cs="Times New Roman"/>
                <w:color w:val="000000" w:themeColor="text1"/>
                <w:sz w:val="24"/>
                <w:szCs w:val="24"/>
              </w:rPr>
              <w:t>不等径</w:t>
            </w:r>
            <w:r w:rsidR="00515042" w:rsidRPr="002D0D1C">
              <w:rPr>
                <w:rFonts w:ascii="Times New Roman" w:hAnsi="Times New Roman" w:cs="Times New Roman"/>
                <w:color w:val="000000" w:themeColor="text1"/>
                <w:sz w:val="24"/>
                <w:szCs w:val="24"/>
              </w:rPr>
              <w:t>T</w:t>
            </w:r>
            <w:r w:rsidR="00515042" w:rsidRPr="002D0D1C">
              <w:rPr>
                <w:rFonts w:ascii="Times New Roman" w:hAnsi="Times New Roman" w:cs="Times New Roman"/>
                <w:color w:val="000000" w:themeColor="text1"/>
                <w:sz w:val="24"/>
                <w:szCs w:val="24"/>
              </w:rPr>
              <w:t>型三通</w:t>
            </w:r>
          </w:p>
        </w:tc>
      </w:tr>
    </w:tbl>
    <w:p w:rsidR="00120D55" w:rsidRPr="002D0D1C" w:rsidRDefault="00120D55" w:rsidP="00C12189">
      <w:pPr>
        <w:tabs>
          <w:tab w:val="left" w:pos="3150"/>
        </w:tabs>
        <w:spacing w:afterLines="100"/>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图</w:t>
      </w:r>
      <w:r w:rsidRPr="002D0D1C">
        <w:rPr>
          <w:rFonts w:ascii="Times New Roman" w:hAnsi="Times New Roman" w:cs="Times New Roman"/>
          <w:color w:val="000000" w:themeColor="text1"/>
          <w:kern w:val="0"/>
          <w:sz w:val="24"/>
          <w:szCs w:val="24"/>
        </w:rPr>
        <w:t xml:space="preserve">3.2.4 </w:t>
      </w:r>
      <w:r w:rsidRPr="002D0D1C">
        <w:rPr>
          <w:rFonts w:ascii="Times New Roman" w:hAnsi="Times New Roman" w:cs="Times New Roman"/>
          <w:color w:val="000000" w:themeColor="text1"/>
          <w:kern w:val="0"/>
          <w:sz w:val="24"/>
          <w:szCs w:val="24"/>
        </w:rPr>
        <w:t>典型的三通</w:t>
      </w:r>
    </w:p>
    <w:p w:rsidR="00515042" w:rsidRPr="002D0D1C" w:rsidRDefault="00515042" w:rsidP="00120D55">
      <w:pPr>
        <w:rPr>
          <w:rFonts w:ascii="Times New Roman" w:hAnsi="Times New Roman" w:cs="Times New Roman"/>
          <w:color w:val="000000" w:themeColor="text1"/>
        </w:rPr>
      </w:pPr>
      <w:r w:rsidRPr="00AB4128">
        <w:rPr>
          <w:rFonts w:ascii="Times New Roman" w:hAnsi="Times New Roman" w:cs="Times New Roman"/>
          <w:i/>
          <w:color w:val="000000" w:themeColor="text1"/>
        </w:rPr>
        <w:lastRenderedPageBreak/>
        <w:t>a</w:t>
      </w:r>
      <w:r w:rsidRPr="00AB4128">
        <w:rPr>
          <w:rFonts w:ascii="Times New Roman" w:hAnsi="Times New Roman" w:cs="Times New Roman"/>
          <w:color w:val="000000" w:themeColor="text1"/>
        </w:rPr>
        <w:t>——</w:t>
      </w:r>
      <w:r w:rsidRPr="00AB4128">
        <w:rPr>
          <w:rFonts w:ascii="Times New Roman" w:hAnsi="Times New Roman" w:cs="Times New Roman"/>
          <w:color w:val="000000" w:themeColor="text1"/>
        </w:rPr>
        <w:t>三通角度；</w:t>
      </w:r>
      <w:r w:rsidRPr="00AB4128">
        <w:rPr>
          <w:rFonts w:ascii="Times New Roman" w:hAnsi="Times New Roman" w:cs="Times New Roman"/>
          <w:i/>
          <w:color w:val="000000" w:themeColor="text1"/>
        </w:rPr>
        <w:t>B</w:t>
      </w:r>
      <w:r w:rsidR="00D075FB" w:rsidRPr="00AB4128">
        <w:rPr>
          <w:rFonts w:ascii="Times New Roman" w:hAnsi="Times New Roman" w:cs="Times New Roman"/>
          <w:color w:val="000000" w:themeColor="text1"/>
        </w:rPr>
        <w:t>——</w:t>
      </w:r>
      <w:r w:rsidRPr="00AB4128">
        <w:rPr>
          <w:rFonts w:ascii="Times New Roman" w:hAnsi="Times New Roman" w:cs="Times New Roman"/>
          <w:color w:val="000000" w:themeColor="text1"/>
        </w:rPr>
        <w:t>三通支管铺设长度；</w:t>
      </w:r>
      <w:r w:rsidRPr="00AB4128">
        <w:rPr>
          <w:rFonts w:ascii="Times New Roman" w:hAnsi="Times New Roman" w:cs="Times New Roman"/>
          <w:i/>
          <w:color w:val="000000" w:themeColor="text1"/>
        </w:rPr>
        <w:t>B</w:t>
      </w:r>
      <w:r w:rsidR="00D075FB" w:rsidRPr="00AB4128">
        <w:rPr>
          <w:rFonts w:ascii="Times New Roman" w:hAnsi="Times New Roman" w:cs="Times New Roman"/>
          <w:i/>
          <w:color w:val="000000" w:themeColor="text1"/>
          <w:vertAlign w:val="subscript"/>
        </w:rPr>
        <w:t>b</w:t>
      </w:r>
      <w:r w:rsidRPr="00AB4128">
        <w:rPr>
          <w:rFonts w:ascii="Times New Roman" w:hAnsi="Times New Roman" w:cs="Times New Roman"/>
          <w:color w:val="000000" w:themeColor="text1"/>
        </w:rPr>
        <w:t>——</w:t>
      </w:r>
      <w:r w:rsidRPr="00AB4128">
        <w:rPr>
          <w:rFonts w:ascii="Times New Roman" w:hAnsi="Times New Roman" w:cs="Times New Roman"/>
          <w:color w:val="000000" w:themeColor="text1"/>
        </w:rPr>
        <w:t>三通支管长度；</w:t>
      </w:r>
      <w:r w:rsidRPr="00AB4128">
        <w:rPr>
          <w:rFonts w:ascii="Times New Roman" w:hAnsi="Times New Roman" w:cs="Times New Roman"/>
          <w:i/>
          <w:color w:val="000000" w:themeColor="text1"/>
        </w:rPr>
        <w:t>B</w:t>
      </w:r>
      <w:r w:rsidRPr="00AB4128">
        <w:rPr>
          <w:rFonts w:ascii="Times New Roman" w:hAnsi="Times New Roman" w:cs="Times New Roman"/>
          <w:i/>
          <w:color w:val="000000" w:themeColor="text1"/>
          <w:vertAlign w:val="subscript"/>
        </w:rPr>
        <w:t>i</w:t>
      </w:r>
      <w:r w:rsidRPr="00AB4128">
        <w:rPr>
          <w:rFonts w:ascii="Times New Roman" w:hAnsi="Times New Roman" w:cs="Times New Roman"/>
          <w:color w:val="000000" w:themeColor="text1"/>
        </w:rPr>
        <w:t>——</w:t>
      </w:r>
      <w:r w:rsidRPr="00AB4128">
        <w:rPr>
          <w:rFonts w:ascii="Times New Roman" w:hAnsi="Times New Roman" w:cs="Times New Roman"/>
          <w:color w:val="000000" w:themeColor="text1"/>
        </w:rPr>
        <w:t>三通支管连接长度；</w:t>
      </w:r>
      <w:r w:rsidRPr="00AB4128">
        <w:rPr>
          <w:rFonts w:ascii="Times New Roman" w:hAnsi="Times New Roman" w:cs="Times New Roman"/>
          <w:i/>
          <w:color w:val="000000" w:themeColor="text1"/>
        </w:rPr>
        <w:t>L</w:t>
      </w:r>
      <w:r w:rsidRPr="00AB4128">
        <w:rPr>
          <w:rFonts w:ascii="Times New Roman" w:hAnsi="Times New Roman" w:cs="Times New Roman"/>
          <w:color w:val="000000" w:themeColor="text1"/>
        </w:rPr>
        <w:t>——</w:t>
      </w:r>
      <w:r w:rsidRPr="00AB4128">
        <w:rPr>
          <w:rFonts w:ascii="Times New Roman" w:hAnsi="Times New Roman" w:cs="Times New Roman"/>
          <w:color w:val="000000" w:themeColor="text1"/>
        </w:rPr>
        <w:t>铺设长度；</w:t>
      </w:r>
      <w:r w:rsidRPr="00AB4128">
        <w:rPr>
          <w:rFonts w:ascii="Times New Roman" w:hAnsi="Times New Roman" w:cs="Times New Roman"/>
          <w:i/>
          <w:color w:val="000000" w:themeColor="text1"/>
        </w:rPr>
        <w:t>L</w:t>
      </w:r>
      <w:r w:rsidR="00D075FB" w:rsidRPr="00AB4128">
        <w:rPr>
          <w:rFonts w:ascii="Times New Roman" w:hAnsi="Times New Roman" w:cs="Times New Roman"/>
          <w:i/>
          <w:color w:val="000000" w:themeColor="text1"/>
          <w:vertAlign w:val="subscript"/>
        </w:rPr>
        <w:t>b</w:t>
      </w:r>
      <w:r w:rsidRPr="00AB4128">
        <w:rPr>
          <w:rFonts w:ascii="Times New Roman" w:hAnsi="Times New Roman" w:cs="Times New Roman"/>
          <w:color w:val="000000" w:themeColor="text1"/>
        </w:rPr>
        <w:t>——</w:t>
      </w:r>
      <w:r w:rsidRPr="00AB4128">
        <w:rPr>
          <w:rFonts w:ascii="Times New Roman" w:hAnsi="Times New Roman" w:cs="Times New Roman"/>
          <w:color w:val="000000" w:themeColor="text1"/>
        </w:rPr>
        <w:t>主体长度；</w:t>
      </w:r>
      <w:r w:rsidRPr="00AB4128">
        <w:rPr>
          <w:rFonts w:ascii="Times New Roman" w:hAnsi="Times New Roman" w:cs="Times New Roman"/>
          <w:i/>
          <w:color w:val="000000" w:themeColor="text1"/>
        </w:rPr>
        <w:t>L</w:t>
      </w:r>
      <w:r w:rsidRPr="00AB4128">
        <w:rPr>
          <w:rFonts w:ascii="Times New Roman" w:hAnsi="Times New Roman" w:cs="Times New Roman"/>
          <w:i/>
          <w:color w:val="000000" w:themeColor="text1"/>
          <w:vertAlign w:val="subscript"/>
        </w:rPr>
        <w:t>i</w:t>
      </w:r>
      <w:r w:rsidRPr="00AB4128">
        <w:rPr>
          <w:rFonts w:ascii="Times New Roman" w:hAnsi="Times New Roman" w:cs="Times New Roman"/>
          <w:color w:val="000000" w:themeColor="text1"/>
        </w:rPr>
        <w:t>——</w:t>
      </w:r>
      <w:r w:rsidR="00120D55" w:rsidRPr="00AB4128">
        <w:rPr>
          <w:rFonts w:ascii="Times New Roman" w:hAnsi="Times New Roman" w:cs="Times New Roman"/>
          <w:color w:val="000000" w:themeColor="text1"/>
        </w:rPr>
        <w:t>三通主管连接长度</w:t>
      </w:r>
    </w:p>
    <w:p w:rsidR="00515042" w:rsidRPr="002D0D1C" w:rsidRDefault="00C00C17" w:rsidP="006D46A5">
      <w:pPr>
        <w:tabs>
          <w:tab w:val="left" w:pos="3150"/>
        </w:tabs>
        <w:jc w:val="left"/>
        <w:rPr>
          <w:rFonts w:ascii="Times New Roman" w:hAnsi="Times New Roman" w:cs="Times New Roman"/>
          <w:color w:val="000000" w:themeColor="text1"/>
          <w:kern w:val="0"/>
          <w:sz w:val="28"/>
          <w:szCs w:val="28"/>
        </w:rPr>
      </w:pPr>
      <w:r w:rsidRPr="002D0D1C">
        <w:rPr>
          <w:rFonts w:ascii="Times New Roman" w:hAnsi="Times New Roman" w:cs="Times New Roman"/>
          <w:b/>
          <w:bCs/>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6</w:t>
      </w:r>
      <w:r w:rsidR="00515042"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对于包含一个插口和一个承口的三通，其主管的铺设长度</w:t>
      </w:r>
      <w:r w:rsidR="00515042" w:rsidRPr="002D0D1C">
        <w:rPr>
          <w:rFonts w:ascii="Times New Roman" w:hAnsi="Times New Roman" w:cs="Times New Roman"/>
          <w:i/>
          <w:color w:val="000000" w:themeColor="text1"/>
          <w:kern w:val="0"/>
          <w:sz w:val="28"/>
          <w:szCs w:val="28"/>
        </w:rPr>
        <w:t>L</w:t>
      </w:r>
      <w:r w:rsidR="00515042" w:rsidRPr="002D0D1C">
        <w:rPr>
          <w:rFonts w:ascii="Times New Roman" w:hAnsi="Times New Roman" w:cs="Times New Roman"/>
          <w:color w:val="000000" w:themeColor="text1"/>
          <w:kern w:val="0"/>
          <w:sz w:val="28"/>
          <w:szCs w:val="28"/>
        </w:rPr>
        <w:t>等于主体长度</w:t>
      </w:r>
      <w:r w:rsidR="00515042" w:rsidRPr="002D0D1C">
        <w:rPr>
          <w:rFonts w:ascii="Times New Roman" w:hAnsi="Times New Roman" w:cs="Times New Roman"/>
          <w:i/>
          <w:color w:val="000000" w:themeColor="text1"/>
          <w:kern w:val="0"/>
          <w:sz w:val="28"/>
          <w:szCs w:val="28"/>
        </w:rPr>
        <w:t>L</w:t>
      </w:r>
      <w:r w:rsidR="00D075FB" w:rsidRPr="002D0D1C">
        <w:rPr>
          <w:rFonts w:ascii="Times New Roman" w:hAnsi="Times New Roman" w:cs="Times New Roman"/>
          <w:i/>
          <w:color w:val="000000" w:themeColor="text1"/>
          <w:kern w:val="0"/>
          <w:sz w:val="28"/>
          <w:szCs w:val="28"/>
          <w:vertAlign w:val="subscript"/>
        </w:rPr>
        <w:t>b</w:t>
      </w:r>
      <w:r w:rsidR="00515042" w:rsidRPr="002D0D1C">
        <w:rPr>
          <w:rFonts w:ascii="Times New Roman" w:hAnsi="Times New Roman" w:cs="Times New Roman"/>
          <w:color w:val="000000" w:themeColor="text1"/>
          <w:kern w:val="0"/>
          <w:sz w:val="28"/>
          <w:szCs w:val="28"/>
        </w:rPr>
        <w:t>加上插口处的插入长度（见图</w:t>
      </w:r>
      <w:r w:rsidR="00515042" w:rsidRPr="002D0D1C">
        <w:rPr>
          <w:rFonts w:ascii="Times New Roman" w:hAnsi="Times New Roman" w:cs="Times New Roman"/>
          <w:color w:val="000000" w:themeColor="text1"/>
          <w:kern w:val="0"/>
          <w:sz w:val="28"/>
          <w:szCs w:val="28"/>
        </w:rPr>
        <w:t>3.</w:t>
      </w:r>
      <w:r w:rsidR="00832D13" w:rsidRPr="002D0D1C">
        <w:rPr>
          <w:rFonts w:ascii="Times New Roman" w:hAnsi="Times New Roman" w:cs="Times New Roman"/>
          <w:color w:val="000000" w:themeColor="text1"/>
          <w:kern w:val="0"/>
          <w:sz w:val="28"/>
          <w:szCs w:val="28"/>
        </w:rPr>
        <w:t>2.</w:t>
      </w:r>
      <w:r w:rsidR="00586951" w:rsidRPr="002D0D1C">
        <w:rPr>
          <w:rFonts w:ascii="Times New Roman" w:hAnsi="Times New Roman" w:cs="Times New Roman"/>
          <w:color w:val="000000" w:themeColor="text1"/>
          <w:kern w:val="0"/>
          <w:sz w:val="28"/>
          <w:szCs w:val="28"/>
        </w:rPr>
        <w:t>4</w:t>
      </w:r>
      <w:r w:rsidR="00515042" w:rsidRPr="002D0D1C">
        <w:rPr>
          <w:rFonts w:ascii="Times New Roman" w:hAnsi="Times New Roman" w:cs="Times New Roman"/>
          <w:color w:val="000000" w:themeColor="text1"/>
          <w:kern w:val="0"/>
          <w:sz w:val="28"/>
          <w:szCs w:val="28"/>
        </w:rPr>
        <w:t>）；对于双插口的三通，其主管的铺设长度</w:t>
      </w:r>
      <w:r w:rsidR="00515042" w:rsidRPr="002D0D1C">
        <w:rPr>
          <w:rFonts w:ascii="Times New Roman" w:hAnsi="Times New Roman" w:cs="Times New Roman"/>
          <w:i/>
          <w:color w:val="000000" w:themeColor="text1"/>
          <w:kern w:val="0"/>
          <w:sz w:val="28"/>
          <w:szCs w:val="28"/>
        </w:rPr>
        <w:t>L</w:t>
      </w:r>
      <w:r w:rsidR="00515042" w:rsidRPr="002D0D1C">
        <w:rPr>
          <w:rFonts w:ascii="Times New Roman" w:hAnsi="Times New Roman" w:cs="Times New Roman"/>
          <w:color w:val="000000" w:themeColor="text1"/>
          <w:kern w:val="0"/>
          <w:sz w:val="28"/>
          <w:szCs w:val="28"/>
        </w:rPr>
        <w:t>等于主体长度</w:t>
      </w:r>
      <w:r w:rsidR="00515042" w:rsidRPr="002D0D1C">
        <w:rPr>
          <w:rFonts w:ascii="Times New Roman" w:hAnsi="Times New Roman" w:cs="Times New Roman"/>
          <w:i/>
          <w:color w:val="000000" w:themeColor="text1"/>
          <w:kern w:val="0"/>
          <w:sz w:val="28"/>
          <w:szCs w:val="28"/>
        </w:rPr>
        <w:t>L</w:t>
      </w:r>
      <w:r w:rsidR="00D075FB" w:rsidRPr="002D0D1C">
        <w:rPr>
          <w:rFonts w:ascii="Times New Roman" w:hAnsi="Times New Roman" w:cs="Times New Roman"/>
          <w:i/>
          <w:color w:val="000000" w:themeColor="text1"/>
          <w:kern w:val="0"/>
          <w:sz w:val="28"/>
          <w:szCs w:val="28"/>
          <w:vertAlign w:val="subscript"/>
        </w:rPr>
        <w:t>b</w:t>
      </w:r>
      <w:r w:rsidR="00515042" w:rsidRPr="002D0D1C">
        <w:rPr>
          <w:rFonts w:ascii="Times New Roman" w:hAnsi="Times New Roman" w:cs="Times New Roman"/>
          <w:color w:val="000000" w:themeColor="text1"/>
          <w:kern w:val="0"/>
          <w:sz w:val="28"/>
          <w:szCs w:val="28"/>
        </w:rPr>
        <w:t>加上两倍的插入深度</w:t>
      </w:r>
      <w:r w:rsidR="00515042" w:rsidRPr="002D0D1C">
        <w:rPr>
          <w:rFonts w:ascii="Times New Roman" w:hAnsi="Times New Roman" w:cs="Times New Roman"/>
          <w:i/>
          <w:color w:val="000000" w:themeColor="text1"/>
          <w:kern w:val="0"/>
          <w:sz w:val="28"/>
          <w:szCs w:val="28"/>
        </w:rPr>
        <w:t>L</w:t>
      </w:r>
      <w:r w:rsidR="00515042" w:rsidRPr="002D0D1C">
        <w:rPr>
          <w:rFonts w:ascii="Times New Roman" w:hAnsi="Times New Roman" w:cs="Times New Roman"/>
          <w:i/>
          <w:color w:val="000000" w:themeColor="text1"/>
          <w:kern w:val="0"/>
          <w:sz w:val="28"/>
          <w:szCs w:val="28"/>
          <w:vertAlign w:val="subscript"/>
        </w:rPr>
        <w:t>i</w:t>
      </w:r>
      <w:r w:rsidR="00515042" w:rsidRPr="002D0D1C">
        <w:rPr>
          <w:rFonts w:ascii="Times New Roman" w:hAnsi="Times New Roman" w:cs="Times New Roman"/>
          <w:color w:val="000000" w:themeColor="text1"/>
          <w:kern w:val="0"/>
          <w:sz w:val="28"/>
          <w:szCs w:val="28"/>
        </w:rPr>
        <w:t>。主体长度和支管长度的允许偏差为</w:t>
      </w:r>
      <w:r w:rsidR="00515042" w:rsidRPr="002D0D1C">
        <w:rPr>
          <w:rFonts w:ascii="Times New Roman" w:hAnsi="Times New Roman" w:cs="Times New Roman"/>
          <w:color w:val="000000" w:themeColor="text1"/>
          <w:kern w:val="0"/>
          <w:sz w:val="28"/>
          <w:szCs w:val="28"/>
        </w:rPr>
        <w:t>±25mm</w:t>
      </w:r>
      <w:r w:rsidR="00515042" w:rsidRPr="002D0D1C">
        <w:rPr>
          <w:rFonts w:ascii="Times New Roman" w:hAnsi="Times New Roman" w:cs="Times New Roman"/>
          <w:color w:val="000000" w:themeColor="text1"/>
          <w:kern w:val="0"/>
          <w:sz w:val="28"/>
          <w:szCs w:val="28"/>
        </w:rPr>
        <w:t>和铺设长度的</w:t>
      </w:r>
      <w:r w:rsidR="00515042" w:rsidRPr="002D0D1C">
        <w:rPr>
          <w:rFonts w:ascii="Times New Roman" w:hAnsi="Times New Roman" w:cs="Times New Roman"/>
          <w:color w:val="000000" w:themeColor="text1"/>
          <w:kern w:val="0"/>
          <w:sz w:val="28"/>
          <w:szCs w:val="28"/>
        </w:rPr>
        <w:t>±1</w:t>
      </w:r>
      <w:r w:rsidR="00952BCD"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中的较大者。</w:t>
      </w:r>
    </w:p>
    <w:bookmarkEnd w:id="48"/>
    <w:p w:rsidR="00AD7270" w:rsidRPr="002D0D1C" w:rsidRDefault="00515042" w:rsidP="006D46A5">
      <w:pPr>
        <w:rPr>
          <w:rFonts w:ascii="Times New Roman" w:hAnsi="Times New Roman" w:cs="Times New Roman"/>
          <w:color w:val="000000" w:themeColor="text1"/>
          <w:kern w:val="0"/>
          <w:sz w:val="28"/>
          <w:szCs w:val="28"/>
        </w:rPr>
      </w:pPr>
      <w:r w:rsidRPr="002D0D1C">
        <w:rPr>
          <w:rFonts w:ascii="Times New Roman" w:hAnsi="Times New Roman" w:cs="Times New Roman"/>
          <w:b/>
          <w:bCs/>
          <w:color w:val="000000" w:themeColor="text1"/>
          <w:sz w:val="28"/>
          <w:szCs w:val="28"/>
        </w:rPr>
        <w:t>3.2.</w:t>
      </w:r>
      <w:r w:rsidR="00E2007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color w:val="000000" w:themeColor="text1"/>
          <w:kern w:val="0"/>
          <w:sz w:val="28"/>
          <w:szCs w:val="28"/>
        </w:rPr>
        <w:t>异径管</w:t>
      </w:r>
      <w:r w:rsidR="00AA0AB7" w:rsidRPr="002D0D1C">
        <w:rPr>
          <w:rFonts w:ascii="Times New Roman" w:hAnsi="Times New Roman" w:cs="Times New Roman"/>
          <w:color w:val="000000" w:themeColor="text1"/>
          <w:kern w:val="0"/>
          <w:sz w:val="28"/>
          <w:szCs w:val="28"/>
        </w:rPr>
        <w:t>的尺寸</w:t>
      </w:r>
      <w:r w:rsidR="00586951" w:rsidRPr="002D0D1C">
        <w:rPr>
          <w:rFonts w:ascii="Times New Roman" w:hAnsi="Times New Roman" w:cs="Times New Roman"/>
          <w:color w:val="000000" w:themeColor="text1"/>
          <w:kern w:val="0"/>
          <w:sz w:val="28"/>
          <w:szCs w:val="28"/>
        </w:rPr>
        <w:t>应符合下列规定</w:t>
      </w:r>
      <w:r w:rsidR="00AD7270" w:rsidRPr="002D0D1C">
        <w:rPr>
          <w:rFonts w:ascii="Times New Roman" w:hAnsi="Times New Roman" w:cs="Times New Roman"/>
          <w:color w:val="000000" w:themeColor="text1"/>
          <w:kern w:val="0"/>
          <w:sz w:val="28"/>
          <w:szCs w:val="28"/>
        </w:rPr>
        <w:t>：</w:t>
      </w:r>
    </w:p>
    <w:p w:rsidR="00427DC0" w:rsidRPr="002D0D1C" w:rsidRDefault="00AD7270" w:rsidP="00427DC0">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1</w:t>
      </w:r>
      <w:bookmarkStart w:id="49" w:name="OLE_LINK13"/>
      <w:r w:rsidR="00515042" w:rsidRPr="002D0D1C">
        <w:rPr>
          <w:rFonts w:ascii="Times New Roman" w:hAnsi="Times New Roman" w:cs="Times New Roman"/>
          <w:b/>
          <w:bCs/>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异径管的公称尺寸</w:t>
      </w:r>
      <w:r w:rsidR="00515042" w:rsidRPr="002D0D1C">
        <w:rPr>
          <w:rFonts w:ascii="Times New Roman" w:hAnsi="Times New Roman" w:cs="Times New Roman"/>
          <w:i/>
          <w:color w:val="000000" w:themeColor="text1"/>
          <w:kern w:val="0"/>
          <w:sz w:val="28"/>
          <w:szCs w:val="28"/>
        </w:rPr>
        <w:t>D</w:t>
      </w:r>
      <w:r w:rsidR="00515042" w:rsidRPr="002D0D1C">
        <w:rPr>
          <w:rFonts w:ascii="Times New Roman" w:hAnsi="Times New Roman" w:cs="Times New Roman"/>
          <w:i/>
          <w:color w:val="000000" w:themeColor="text1"/>
          <w:kern w:val="0"/>
          <w:sz w:val="28"/>
          <w:szCs w:val="28"/>
          <w:vertAlign w:val="subscript"/>
        </w:rPr>
        <w:t>1</w:t>
      </w:r>
      <w:r w:rsidR="00515042" w:rsidRPr="002D0D1C">
        <w:rPr>
          <w:rFonts w:ascii="Times New Roman" w:hAnsi="Times New Roman" w:cs="Times New Roman"/>
          <w:color w:val="000000" w:themeColor="text1"/>
          <w:kern w:val="0"/>
          <w:sz w:val="28"/>
          <w:szCs w:val="28"/>
        </w:rPr>
        <w:t>和</w:t>
      </w:r>
      <w:r w:rsidR="00515042" w:rsidRPr="002D0D1C">
        <w:rPr>
          <w:rFonts w:ascii="Times New Roman" w:hAnsi="Times New Roman" w:cs="Times New Roman"/>
          <w:i/>
          <w:color w:val="000000" w:themeColor="text1"/>
          <w:kern w:val="0"/>
          <w:sz w:val="28"/>
          <w:szCs w:val="28"/>
        </w:rPr>
        <w:t>D</w:t>
      </w:r>
      <w:r w:rsidR="00515042" w:rsidRPr="002D0D1C">
        <w:rPr>
          <w:rFonts w:ascii="Times New Roman" w:hAnsi="Times New Roman" w:cs="Times New Roman"/>
          <w:i/>
          <w:color w:val="000000" w:themeColor="text1"/>
          <w:kern w:val="0"/>
          <w:sz w:val="28"/>
          <w:szCs w:val="28"/>
          <w:vertAlign w:val="subscript"/>
        </w:rPr>
        <w:t>2</w:t>
      </w:r>
      <w:r w:rsidR="00515042" w:rsidRPr="002D0D1C">
        <w:rPr>
          <w:rFonts w:ascii="Times New Roman" w:hAnsi="Times New Roman" w:cs="Times New Roman"/>
          <w:color w:val="000000" w:themeColor="text1"/>
          <w:kern w:val="0"/>
          <w:sz w:val="28"/>
          <w:szCs w:val="28"/>
        </w:rPr>
        <w:t>，应与其所连接的直管的公称尺寸相同</w:t>
      </w:r>
      <w:bookmarkEnd w:id="49"/>
      <w:r w:rsidR="00585A9C" w:rsidRPr="002D0D1C">
        <w:rPr>
          <w:rFonts w:ascii="Times New Roman" w:hAnsi="Times New Roman" w:cs="Times New Roman"/>
          <w:color w:val="000000" w:themeColor="text1"/>
          <w:kern w:val="0"/>
          <w:sz w:val="28"/>
          <w:szCs w:val="28"/>
        </w:rPr>
        <w:t>（见图</w:t>
      </w:r>
      <w:r w:rsidR="00585A9C" w:rsidRPr="002D0D1C">
        <w:rPr>
          <w:rFonts w:ascii="Times New Roman" w:hAnsi="Times New Roman" w:cs="Times New Roman"/>
          <w:color w:val="000000" w:themeColor="text1"/>
          <w:kern w:val="0"/>
          <w:sz w:val="28"/>
          <w:szCs w:val="28"/>
        </w:rPr>
        <w:t>3.2.5</w:t>
      </w:r>
      <w:r w:rsidR="00585A9C"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。异径管在插口处直径的容许偏差应符合表</w:t>
      </w:r>
      <w:r w:rsidR="00515042" w:rsidRPr="002D0D1C">
        <w:rPr>
          <w:rFonts w:ascii="Times New Roman" w:hAnsi="Times New Roman" w:cs="Times New Roman"/>
          <w:color w:val="000000" w:themeColor="text1"/>
          <w:kern w:val="0"/>
          <w:sz w:val="28"/>
          <w:szCs w:val="28"/>
        </w:rPr>
        <w:t>3.1</w:t>
      </w:r>
      <w:r w:rsidR="00EF5288" w:rsidRPr="002D0D1C">
        <w:rPr>
          <w:rFonts w:ascii="Times New Roman" w:hAnsi="Times New Roman" w:cs="Times New Roman"/>
          <w:color w:val="000000" w:themeColor="text1"/>
          <w:kern w:val="0"/>
          <w:sz w:val="28"/>
          <w:szCs w:val="28"/>
        </w:rPr>
        <w:t>.2</w:t>
      </w:r>
      <w:r w:rsidR="007D7F6D" w:rsidRPr="002D0D1C">
        <w:rPr>
          <w:rFonts w:ascii="Times New Roman" w:hAnsi="Times New Roman" w:cs="Times New Roman"/>
          <w:color w:val="000000" w:themeColor="text1"/>
          <w:kern w:val="0"/>
          <w:sz w:val="28"/>
          <w:szCs w:val="28"/>
        </w:rPr>
        <w:t>-1</w:t>
      </w:r>
      <w:r w:rsidR="00515042" w:rsidRPr="002D0D1C">
        <w:rPr>
          <w:rFonts w:ascii="Times New Roman" w:hAnsi="Times New Roman" w:cs="Times New Roman"/>
          <w:color w:val="000000" w:themeColor="text1"/>
          <w:kern w:val="0"/>
          <w:sz w:val="28"/>
          <w:szCs w:val="28"/>
        </w:rPr>
        <w:t>的要求。</w:t>
      </w:r>
    </w:p>
    <w:p w:rsidR="00712866" w:rsidRPr="002D0D1C" w:rsidRDefault="00AD7270" w:rsidP="00427DC0">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b/>
          <w:bCs/>
          <w:color w:val="000000" w:themeColor="text1"/>
          <w:kern w:val="0"/>
          <w:sz w:val="28"/>
          <w:szCs w:val="28"/>
        </w:rPr>
        <w:t>2</w:t>
      </w:r>
      <w:r w:rsidR="00515042" w:rsidRPr="002D0D1C">
        <w:rPr>
          <w:rFonts w:ascii="Times New Roman" w:hAnsi="Times New Roman" w:cs="Times New Roman"/>
          <w:color w:val="000000" w:themeColor="text1"/>
          <w:kern w:val="0"/>
          <w:sz w:val="28"/>
          <w:szCs w:val="28"/>
        </w:rPr>
        <w:t xml:space="preserve"> </w:t>
      </w:r>
      <w:r w:rsidR="00C6039B" w:rsidRPr="002D0D1C">
        <w:rPr>
          <w:rFonts w:ascii="Times New Roman" w:hAnsi="Times New Roman" w:cs="Times New Roman"/>
          <w:color w:val="000000" w:themeColor="text1"/>
          <w:kern w:val="0"/>
          <w:sz w:val="28"/>
          <w:szCs w:val="28"/>
        </w:rPr>
        <w:t>竹复管</w:t>
      </w:r>
      <w:r w:rsidR="0046619B" w:rsidRPr="002D0D1C">
        <w:rPr>
          <w:rFonts w:ascii="Times New Roman" w:hAnsi="Times New Roman" w:cs="Times New Roman"/>
          <w:color w:val="000000" w:themeColor="text1"/>
          <w:kern w:val="0"/>
          <w:sz w:val="28"/>
          <w:szCs w:val="28"/>
        </w:rPr>
        <w:t>异径管</w:t>
      </w:r>
      <w:r w:rsidR="00515042" w:rsidRPr="002D0D1C">
        <w:rPr>
          <w:rFonts w:ascii="Times New Roman" w:hAnsi="Times New Roman" w:cs="Times New Roman"/>
          <w:color w:val="000000" w:themeColor="text1"/>
          <w:kern w:val="0"/>
          <w:sz w:val="28"/>
          <w:szCs w:val="28"/>
        </w:rPr>
        <w:t>尺寸</w:t>
      </w:r>
      <w:r w:rsidR="00515042" w:rsidRPr="002D0D1C">
        <w:rPr>
          <w:rFonts w:ascii="Times New Roman" w:hAnsi="Times New Roman" w:cs="Times New Roman"/>
          <w:color w:val="000000" w:themeColor="text1"/>
          <w:sz w:val="28"/>
          <w:szCs w:val="28"/>
        </w:rPr>
        <w:t>应符合</w:t>
      </w:r>
      <w:r w:rsidR="00515042" w:rsidRPr="002D0D1C">
        <w:rPr>
          <w:rFonts w:ascii="Times New Roman" w:hAnsi="Times New Roman" w:cs="Times New Roman"/>
          <w:color w:val="000000" w:themeColor="text1"/>
          <w:kern w:val="0"/>
          <w:sz w:val="28"/>
          <w:szCs w:val="28"/>
        </w:rPr>
        <w:t>表</w:t>
      </w:r>
      <w:r w:rsidR="00515042" w:rsidRPr="002D0D1C">
        <w:rPr>
          <w:rFonts w:ascii="Times New Roman" w:hAnsi="Times New Roman" w:cs="Times New Roman"/>
          <w:color w:val="000000" w:themeColor="text1"/>
          <w:kern w:val="0"/>
          <w:sz w:val="28"/>
          <w:szCs w:val="28"/>
        </w:rPr>
        <w:t>3.</w:t>
      </w:r>
      <w:r w:rsidR="00EF5288" w:rsidRPr="002D0D1C">
        <w:rPr>
          <w:rFonts w:ascii="Times New Roman" w:hAnsi="Times New Roman" w:cs="Times New Roman"/>
          <w:color w:val="000000" w:themeColor="text1"/>
          <w:kern w:val="0"/>
          <w:sz w:val="28"/>
          <w:szCs w:val="28"/>
        </w:rPr>
        <w:t>2.</w:t>
      </w:r>
      <w:r w:rsidR="00586951" w:rsidRPr="002D0D1C">
        <w:rPr>
          <w:rFonts w:ascii="Times New Roman" w:hAnsi="Times New Roman" w:cs="Times New Roman"/>
          <w:color w:val="000000" w:themeColor="text1"/>
          <w:kern w:val="0"/>
          <w:sz w:val="28"/>
          <w:szCs w:val="28"/>
        </w:rPr>
        <w:t>5</w:t>
      </w:r>
      <w:r w:rsidR="00515042" w:rsidRPr="002D0D1C">
        <w:rPr>
          <w:rFonts w:ascii="Times New Roman" w:hAnsi="Times New Roman" w:cs="Times New Roman"/>
          <w:color w:val="000000" w:themeColor="text1"/>
          <w:kern w:val="0"/>
          <w:sz w:val="28"/>
          <w:szCs w:val="28"/>
        </w:rPr>
        <w:t>的规定</w:t>
      </w:r>
      <w:r w:rsidR="004D2FAA" w:rsidRPr="002D0D1C">
        <w:rPr>
          <w:rFonts w:ascii="Times New Roman" w:hAnsi="Times New Roman" w:cs="Times New Roman"/>
          <w:color w:val="000000" w:themeColor="text1"/>
          <w:kern w:val="0"/>
          <w:sz w:val="28"/>
          <w:szCs w:val="28"/>
        </w:rPr>
        <w:t>，</w:t>
      </w:r>
      <w:r w:rsidR="004D2FAA" w:rsidRPr="002D0D1C">
        <w:rPr>
          <w:rFonts w:ascii="Times New Roman" w:hAnsi="Times New Roman" w:cs="Times New Roman"/>
          <w:color w:val="000000" w:themeColor="text1"/>
          <w:sz w:val="28"/>
          <w:szCs w:val="28"/>
        </w:rPr>
        <w:t>异径管的壁厚可</w:t>
      </w:r>
      <w:r w:rsidR="00585A9C" w:rsidRPr="002D0D1C">
        <w:rPr>
          <w:rFonts w:ascii="Times New Roman" w:hAnsi="Times New Roman" w:cs="Times New Roman"/>
          <w:color w:val="000000" w:themeColor="text1"/>
          <w:sz w:val="28"/>
          <w:szCs w:val="28"/>
        </w:rPr>
        <w:t>按</w:t>
      </w:r>
      <w:r w:rsidR="004D2FAA" w:rsidRPr="002D0D1C">
        <w:rPr>
          <w:rFonts w:ascii="Times New Roman" w:hAnsi="Times New Roman" w:cs="Times New Roman"/>
          <w:color w:val="000000" w:themeColor="text1"/>
          <w:sz w:val="28"/>
          <w:szCs w:val="28"/>
        </w:rPr>
        <w:t>与大端相应的弯头或三通</w:t>
      </w:r>
      <w:r w:rsidR="00585A9C" w:rsidRPr="002D0D1C">
        <w:rPr>
          <w:rFonts w:ascii="Times New Roman" w:hAnsi="Times New Roman" w:cs="Times New Roman"/>
          <w:color w:val="000000" w:themeColor="text1"/>
          <w:sz w:val="28"/>
          <w:szCs w:val="28"/>
        </w:rPr>
        <w:t>壁</w:t>
      </w:r>
      <w:r w:rsidR="006D08CE" w:rsidRPr="002D0D1C">
        <w:rPr>
          <w:rFonts w:ascii="Times New Roman" w:hAnsi="Times New Roman" w:cs="Times New Roman"/>
          <w:color w:val="000000" w:themeColor="text1"/>
          <w:sz w:val="28"/>
          <w:szCs w:val="28"/>
        </w:rPr>
        <w:t>厚</w:t>
      </w:r>
      <w:r w:rsidR="004D2FAA" w:rsidRPr="002D0D1C">
        <w:rPr>
          <w:rFonts w:ascii="Times New Roman" w:hAnsi="Times New Roman" w:cs="Times New Roman"/>
          <w:color w:val="000000" w:themeColor="text1"/>
          <w:sz w:val="28"/>
          <w:szCs w:val="28"/>
        </w:rPr>
        <w:t>度</w:t>
      </w:r>
      <w:r w:rsidR="00585A9C" w:rsidRPr="002D0D1C">
        <w:rPr>
          <w:rFonts w:ascii="Times New Roman" w:hAnsi="Times New Roman" w:cs="Times New Roman"/>
          <w:color w:val="000000" w:themeColor="text1"/>
          <w:sz w:val="28"/>
          <w:szCs w:val="28"/>
        </w:rPr>
        <w:t>确定</w:t>
      </w:r>
      <w:r w:rsidR="004D2FAA" w:rsidRPr="002D0D1C">
        <w:rPr>
          <w:rFonts w:ascii="Times New Roman" w:hAnsi="Times New Roman" w:cs="Times New Roman"/>
          <w:color w:val="000000" w:themeColor="text1"/>
          <w:sz w:val="28"/>
          <w:szCs w:val="28"/>
        </w:rPr>
        <w:t>。</w:t>
      </w:r>
      <w:bookmarkStart w:id="50" w:name="OLE_LINK1"/>
    </w:p>
    <w:p w:rsidR="006929C1" w:rsidRPr="002D0D1C" w:rsidRDefault="00515042" w:rsidP="00C12189">
      <w:pPr>
        <w:tabs>
          <w:tab w:val="left" w:pos="3150"/>
        </w:tabs>
        <w:spacing w:beforeLines="50" w:line="12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3.</w:t>
      </w:r>
      <w:r w:rsidR="00B6326C" w:rsidRPr="002D0D1C">
        <w:rPr>
          <w:rFonts w:ascii="Times New Roman" w:hAnsi="Times New Roman" w:cs="Times New Roman"/>
          <w:color w:val="000000" w:themeColor="text1"/>
          <w:kern w:val="0"/>
          <w:sz w:val="24"/>
          <w:szCs w:val="24"/>
        </w:rPr>
        <w:t>2.</w:t>
      </w:r>
      <w:r w:rsidR="00586951" w:rsidRPr="002D0D1C">
        <w:rPr>
          <w:rFonts w:ascii="Times New Roman" w:hAnsi="Times New Roman" w:cs="Times New Roman"/>
          <w:color w:val="000000" w:themeColor="text1"/>
          <w:kern w:val="0"/>
          <w:sz w:val="24"/>
          <w:szCs w:val="24"/>
        </w:rPr>
        <w:t>5</w:t>
      </w:r>
      <w:r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sz w:val="24"/>
          <w:szCs w:val="24"/>
        </w:rPr>
        <w:t>竹复管</w:t>
      </w:r>
      <w:r w:rsidRPr="002D0D1C">
        <w:rPr>
          <w:rFonts w:ascii="Times New Roman" w:hAnsi="Times New Roman" w:cs="Times New Roman"/>
          <w:color w:val="000000" w:themeColor="text1"/>
          <w:kern w:val="0"/>
          <w:sz w:val="24"/>
          <w:szCs w:val="24"/>
        </w:rPr>
        <w:t>异径管尺寸</w:t>
      </w:r>
    </w:p>
    <w:p w:rsidR="00515042" w:rsidRPr="002D0D1C" w:rsidRDefault="006929C1" w:rsidP="00C12189">
      <w:pPr>
        <w:tabs>
          <w:tab w:val="left" w:pos="3150"/>
        </w:tabs>
        <w:spacing w:beforeLines="50" w:line="120" w:lineRule="auto"/>
        <w:ind w:firstLineChars="200" w:firstLine="480"/>
        <w:jc w:val="right"/>
        <w:rPr>
          <w:rFonts w:ascii="Times New Roman" w:hAnsi="Times New Roman" w:cs="Times New Roman"/>
          <w:bCs/>
          <w:color w:val="000000" w:themeColor="text1"/>
          <w:sz w:val="24"/>
          <w:szCs w:val="24"/>
        </w:rPr>
      </w:pPr>
      <w:r w:rsidRPr="002D0D1C">
        <w:rPr>
          <w:rFonts w:ascii="Times New Roman" w:hAnsi="Times New Roman" w:cs="Times New Roman"/>
          <w:color w:val="000000" w:themeColor="text1"/>
          <w:kern w:val="0"/>
          <w:sz w:val="24"/>
          <w:szCs w:val="24"/>
        </w:rPr>
        <w:t>单位</w:t>
      </w:r>
      <w:r w:rsidR="008B7474" w:rsidRPr="002D0D1C">
        <w:rPr>
          <w:rFonts w:ascii="Times New Roman" w:hAnsi="Times New Roman" w:cs="Times New Roman"/>
          <w:color w:val="000000" w:themeColor="text1"/>
          <w:kern w:val="0"/>
          <w:sz w:val="24"/>
          <w:szCs w:val="24"/>
        </w:rPr>
        <w:t>（</w:t>
      </w:r>
      <w:r w:rsidR="008B7474" w:rsidRPr="002D0D1C">
        <w:rPr>
          <w:rFonts w:ascii="Times New Roman" w:hAnsi="Times New Roman" w:cs="Times New Roman"/>
          <w:color w:val="000000" w:themeColor="text1"/>
          <w:sz w:val="24"/>
          <w:szCs w:val="24"/>
          <w:lang w:val="zh-CN"/>
        </w:rPr>
        <w:t>mm</w:t>
      </w:r>
      <w:r w:rsidR="008B7474" w:rsidRPr="002D0D1C">
        <w:rPr>
          <w:rFonts w:ascii="Times New Roman" w:hAnsi="Times New Roman" w:cs="Times New Roman"/>
          <w:color w:val="000000" w:themeColor="text1"/>
          <w:sz w:val="24"/>
          <w:szCs w:val="24"/>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2"/>
        <w:gridCol w:w="1413"/>
        <w:gridCol w:w="1413"/>
        <w:gridCol w:w="1413"/>
        <w:gridCol w:w="1415"/>
        <w:gridCol w:w="1415"/>
      </w:tblGrid>
      <w:tr w:rsidR="00515042" w:rsidRPr="002D0D1C" w:rsidTr="00842863">
        <w:trPr>
          <w:trHeight w:val="62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7E3B9B"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p>
          <w:p w:rsidR="00515042" w:rsidRPr="002D0D1C" w:rsidRDefault="00515042" w:rsidP="004461AC">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2</w:t>
            </w: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1</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大端面至小端面长度</w:t>
            </w:r>
            <w:r w:rsidRPr="002D0D1C">
              <w:rPr>
                <w:rFonts w:ascii="Times New Roman" w:hAnsi="Times New Roman" w:cs="Times New Roman"/>
                <w:i/>
                <w:color w:val="000000" w:themeColor="text1"/>
              </w:rPr>
              <w:t>L</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直管段长度</w:t>
            </w:r>
          </w:p>
          <w:p w:rsidR="00515042" w:rsidRPr="002D0D1C" w:rsidRDefault="00515042" w:rsidP="004461AC">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H</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7E3B9B"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p>
          <w:p w:rsidR="00515042" w:rsidRPr="002D0D1C" w:rsidRDefault="00515042" w:rsidP="004461AC">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2</w:t>
            </w: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1</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大端面至小端面长度</w:t>
            </w:r>
            <w:r w:rsidRPr="002D0D1C">
              <w:rPr>
                <w:rFonts w:ascii="Times New Roman" w:hAnsi="Times New Roman" w:cs="Times New Roman"/>
                <w:i/>
                <w:color w:val="000000" w:themeColor="text1"/>
              </w:rPr>
              <w:t>L</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直管段长度</w:t>
            </w:r>
          </w:p>
          <w:p w:rsidR="00515042" w:rsidRPr="002D0D1C" w:rsidRDefault="00515042" w:rsidP="004461AC">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H</w:t>
            </w:r>
          </w:p>
        </w:tc>
      </w:tr>
      <w:bookmarkEnd w:id="50"/>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1200*1000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600AB7"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w:t>
            </w:r>
            <w:r w:rsidR="00515042" w:rsidRPr="002D0D1C">
              <w:rPr>
                <w:rFonts w:ascii="Times New Roman" w:hAnsi="Times New Roman" w:cs="Times New Roman"/>
                <w:color w:val="000000" w:themeColor="text1"/>
              </w:rPr>
              <w:t>50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1400*1200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950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400*350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1600*1200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950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450*350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1600*1400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450*400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642E69"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00*1400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500*400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w:t>
            </w:r>
            <w:r w:rsidR="00642E69"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00*1600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500*450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2000*1600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600*450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2000*1</w:t>
            </w:r>
            <w:r w:rsidR="00642E69"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600*500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2200*1</w:t>
            </w:r>
            <w:r w:rsidR="00642E69" w:rsidRPr="002D0D1C">
              <w:rPr>
                <w:rFonts w:ascii="Times New Roman" w:hAnsi="Times New Roman" w:cs="Times New Roman"/>
                <w:color w:val="000000" w:themeColor="text1"/>
              </w:rPr>
              <w:t>8</w:t>
            </w:r>
            <w:r w:rsidRPr="002D0D1C">
              <w:rPr>
                <w:rFonts w:ascii="Times New Roman" w:hAnsi="Times New Roman" w:cs="Times New Roman"/>
                <w:color w:val="000000" w:themeColor="text1"/>
              </w:rPr>
              <w:t>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22"/>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700*500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2200*2000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11"/>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700*600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650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2400*2200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22"/>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81265F"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w:t>
            </w:r>
            <w:r w:rsidR="00515042" w:rsidRPr="002D0D1C">
              <w:rPr>
                <w:rFonts w:ascii="Times New Roman" w:hAnsi="Times New Roman" w:cs="Times New Roman"/>
                <w:color w:val="000000" w:themeColor="text1"/>
              </w:rPr>
              <w:t>00*600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2600*2200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r>
      <w:tr w:rsidR="00515042" w:rsidRPr="002D0D1C" w:rsidTr="00842863">
        <w:trPr>
          <w:trHeight w:val="322"/>
          <w:jc w:val="center"/>
        </w:trPr>
        <w:tc>
          <w:tcPr>
            <w:tcW w:w="832" w:type="pct"/>
            <w:tcBorders>
              <w:top w:val="single" w:sz="4" w:space="0" w:color="auto"/>
              <w:left w:val="single" w:sz="4" w:space="0" w:color="auto"/>
              <w:bottom w:val="single" w:sz="4" w:space="0" w:color="auto"/>
              <w:right w:val="single" w:sz="4" w:space="0" w:color="auto"/>
            </w:tcBorders>
          </w:tcPr>
          <w:p w:rsidR="00515042" w:rsidRPr="002D0D1C" w:rsidRDefault="0081265F"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w:t>
            </w:r>
            <w:r w:rsidR="00515042" w:rsidRPr="002D0D1C">
              <w:rPr>
                <w:rFonts w:ascii="Times New Roman" w:hAnsi="Times New Roman" w:cs="Times New Roman"/>
                <w:color w:val="000000" w:themeColor="text1"/>
              </w:rPr>
              <w:t>00*700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2600*2400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w:t>
            </w:r>
          </w:p>
        </w:tc>
        <w:tc>
          <w:tcPr>
            <w:tcW w:w="834"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540</w:t>
            </w:r>
          </w:p>
        </w:tc>
      </w:tr>
      <w:tr w:rsidR="008B5E99" w:rsidRPr="002D0D1C" w:rsidTr="00842863">
        <w:trPr>
          <w:trHeight w:val="322"/>
          <w:jc w:val="center"/>
        </w:trPr>
        <w:tc>
          <w:tcPr>
            <w:tcW w:w="832"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900*700</w:t>
            </w:r>
          </w:p>
        </w:tc>
        <w:tc>
          <w:tcPr>
            <w:tcW w:w="833"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750</w:t>
            </w:r>
          </w:p>
        </w:tc>
        <w:tc>
          <w:tcPr>
            <w:tcW w:w="833"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2600*2400</w:t>
            </w:r>
          </w:p>
        </w:tc>
        <w:tc>
          <w:tcPr>
            <w:tcW w:w="834"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1500</w:t>
            </w:r>
          </w:p>
        </w:tc>
        <w:tc>
          <w:tcPr>
            <w:tcW w:w="834"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540</w:t>
            </w:r>
          </w:p>
        </w:tc>
      </w:tr>
      <w:tr w:rsidR="008B5E99" w:rsidRPr="002D0D1C" w:rsidTr="00842863">
        <w:trPr>
          <w:trHeight w:val="322"/>
          <w:jc w:val="center"/>
        </w:trPr>
        <w:tc>
          <w:tcPr>
            <w:tcW w:w="832"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900*800</w:t>
            </w:r>
          </w:p>
        </w:tc>
        <w:tc>
          <w:tcPr>
            <w:tcW w:w="833"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750</w:t>
            </w:r>
          </w:p>
        </w:tc>
        <w:tc>
          <w:tcPr>
            <w:tcW w:w="833"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2800*2600</w:t>
            </w:r>
          </w:p>
        </w:tc>
        <w:tc>
          <w:tcPr>
            <w:tcW w:w="834"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1500</w:t>
            </w:r>
          </w:p>
        </w:tc>
        <w:tc>
          <w:tcPr>
            <w:tcW w:w="834" w:type="pct"/>
            <w:tcBorders>
              <w:top w:val="single" w:sz="4" w:space="0" w:color="auto"/>
              <w:left w:val="single" w:sz="4" w:space="0" w:color="auto"/>
              <w:bottom w:val="single" w:sz="4" w:space="0" w:color="auto"/>
              <w:right w:val="single" w:sz="4" w:space="0" w:color="auto"/>
            </w:tcBorders>
          </w:tcPr>
          <w:p w:rsidR="008B5E99" w:rsidRPr="002D0D1C" w:rsidRDefault="008B5E99" w:rsidP="008B5E99">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540</w:t>
            </w:r>
          </w:p>
        </w:tc>
      </w:tr>
    </w:tbl>
    <w:p w:rsidR="003A4A0C" w:rsidRPr="002D0D1C" w:rsidRDefault="003A4A0C" w:rsidP="00C12189">
      <w:pPr>
        <w:tabs>
          <w:tab w:val="left" w:pos="3150"/>
        </w:tabs>
        <w:spacing w:beforeLines="50" w:line="12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lastRenderedPageBreak/>
        <w:t>续表</w:t>
      </w:r>
      <w:r w:rsidRPr="002D0D1C">
        <w:rPr>
          <w:rFonts w:ascii="Times New Roman" w:hAnsi="Times New Roman" w:cs="Times New Roman"/>
          <w:color w:val="000000" w:themeColor="text1"/>
          <w:kern w:val="0"/>
          <w:sz w:val="24"/>
          <w:szCs w:val="24"/>
        </w:rPr>
        <w:t xml:space="preserve">3.2.5 </w:t>
      </w:r>
      <w:r w:rsidRPr="002D0D1C">
        <w:rPr>
          <w:rFonts w:ascii="Times New Roman" w:hAnsi="Times New Roman" w:cs="Times New Roman"/>
          <w:color w:val="000000" w:themeColor="text1"/>
          <w:sz w:val="24"/>
          <w:szCs w:val="24"/>
        </w:rPr>
        <w:t>竹复管</w:t>
      </w:r>
      <w:r w:rsidRPr="002D0D1C">
        <w:rPr>
          <w:rFonts w:ascii="Times New Roman" w:hAnsi="Times New Roman" w:cs="Times New Roman"/>
          <w:color w:val="000000" w:themeColor="text1"/>
          <w:kern w:val="0"/>
          <w:sz w:val="24"/>
          <w:szCs w:val="24"/>
        </w:rPr>
        <w:t>异径管尺寸</w:t>
      </w:r>
    </w:p>
    <w:p w:rsidR="003A4A0C" w:rsidRPr="002D0D1C" w:rsidRDefault="003A4A0C" w:rsidP="00C12189">
      <w:pPr>
        <w:tabs>
          <w:tab w:val="left" w:pos="3150"/>
        </w:tabs>
        <w:spacing w:beforeLines="50" w:line="120" w:lineRule="auto"/>
        <w:ind w:firstLineChars="200" w:firstLine="480"/>
        <w:jc w:val="right"/>
        <w:rPr>
          <w:rFonts w:ascii="Times New Roman" w:hAnsi="Times New Roman" w:cs="Times New Roman"/>
          <w:bCs/>
          <w:color w:val="000000" w:themeColor="text1"/>
          <w:sz w:val="24"/>
          <w:szCs w:val="24"/>
        </w:rPr>
      </w:pPr>
      <w:r w:rsidRPr="002D0D1C">
        <w:rPr>
          <w:rFonts w:ascii="Times New Roman" w:hAnsi="Times New Roman" w:cs="Times New Roman"/>
          <w:color w:val="000000" w:themeColor="text1"/>
          <w:kern w:val="0"/>
          <w:sz w:val="24"/>
          <w:szCs w:val="24"/>
        </w:rPr>
        <w:t>单位（</w:t>
      </w:r>
      <w:r w:rsidRPr="002D0D1C">
        <w:rPr>
          <w:rFonts w:ascii="Times New Roman" w:hAnsi="Times New Roman" w:cs="Times New Roman"/>
          <w:color w:val="000000" w:themeColor="text1"/>
          <w:sz w:val="24"/>
          <w:szCs w:val="24"/>
          <w:lang w:val="zh-CN"/>
        </w:rPr>
        <w:t>mm</w:t>
      </w:r>
      <w:r w:rsidRPr="002D0D1C">
        <w:rPr>
          <w:rFonts w:ascii="Times New Roman" w:hAnsi="Times New Roman" w:cs="Times New Roman"/>
          <w:color w:val="000000" w:themeColor="text1"/>
          <w:sz w:val="24"/>
          <w:szCs w:val="24"/>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2"/>
        <w:gridCol w:w="1413"/>
        <w:gridCol w:w="1413"/>
        <w:gridCol w:w="1413"/>
        <w:gridCol w:w="1415"/>
        <w:gridCol w:w="1415"/>
      </w:tblGrid>
      <w:tr w:rsidR="003A4A0C" w:rsidRPr="002D0D1C" w:rsidTr="003A4A0C">
        <w:trPr>
          <w:trHeight w:val="621"/>
          <w:jc w:val="center"/>
        </w:trPr>
        <w:tc>
          <w:tcPr>
            <w:tcW w:w="832"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p>
          <w:p w:rsidR="003A4A0C" w:rsidRPr="002D0D1C" w:rsidRDefault="003A4A0C" w:rsidP="00472C5F">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2</w:t>
            </w: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1</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大端面至小端面长度</w:t>
            </w:r>
            <w:r w:rsidRPr="002D0D1C">
              <w:rPr>
                <w:rFonts w:ascii="Times New Roman" w:hAnsi="Times New Roman" w:cs="Times New Roman"/>
                <w:i/>
                <w:color w:val="000000" w:themeColor="text1"/>
              </w:rPr>
              <w:t>L</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直管段长度</w:t>
            </w:r>
          </w:p>
          <w:p w:rsidR="003A4A0C" w:rsidRPr="002D0D1C" w:rsidRDefault="003A4A0C" w:rsidP="00472C5F">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H</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p>
          <w:p w:rsidR="003A4A0C" w:rsidRPr="002D0D1C" w:rsidRDefault="003A4A0C" w:rsidP="00472C5F">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2</w:t>
            </w:r>
            <w:r w:rsidRPr="002D0D1C">
              <w:rPr>
                <w:rFonts w:ascii="Times New Roman" w:hAnsi="Times New Roman" w:cs="Times New Roman"/>
                <w:i/>
                <w:color w:val="000000" w:themeColor="text1"/>
              </w:rPr>
              <w:t>*D</w:t>
            </w:r>
            <w:r w:rsidRPr="002D0D1C">
              <w:rPr>
                <w:rFonts w:ascii="Times New Roman" w:hAnsi="Times New Roman" w:cs="Times New Roman"/>
                <w:i/>
                <w:color w:val="000000" w:themeColor="text1"/>
                <w:vertAlign w:val="subscript"/>
              </w:rPr>
              <w:t>1</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大端面至小端面长度</w:t>
            </w:r>
            <w:r w:rsidRPr="002D0D1C">
              <w:rPr>
                <w:rFonts w:ascii="Times New Roman" w:hAnsi="Times New Roman" w:cs="Times New Roman"/>
                <w:i/>
                <w:color w:val="000000" w:themeColor="text1"/>
              </w:rPr>
              <w:t>L</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直管段长度</w:t>
            </w:r>
          </w:p>
          <w:p w:rsidR="003A4A0C" w:rsidRPr="002D0D1C" w:rsidRDefault="003A4A0C" w:rsidP="00472C5F">
            <w:pPr>
              <w:tabs>
                <w:tab w:val="left" w:pos="3150"/>
              </w:tabs>
              <w:jc w:val="center"/>
              <w:rPr>
                <w:rFonts w:ascii="Times New Roman" w:hAnsi="Times New Roman" w:cs="Times New Roman"/>
                <w:i/>
                <w:color w:val="000000" w:themeColor="text1"/>
              </w:rPr>
            </w:pPr>
            <w:r w:rsidRPr="002D0D1C">
              <w:rPr>
                <w:rFonts w:ascii="Times New Roman" w:hAnsi="Times New Roman" w:cs="Times New Roman"/>
                <w:i/>
                <w:color w:val="000000" w:themeColor="text1"/>
              </w:rPr>
              <w:t>H</w:t>
            </w:r>
          </w:p>
        </w:tc>
      </w:tr>
      <w:tr w:rsidR="003A4A0C" w:rsidRPr="002D0D1C" w:rsidTr="003A4A0C">
        <w:trPr>
          <w:trHeight w:val="217"/>
          <w:jc w:val="center"/>
        </w:trPr>
        <w:tc>
          <w:tcPr>
            <w:tcW w:w="832"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1000*800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3000*2600</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540</w:t>
            </w:r>
          </w:p>
        </w:tc>
      </w:tr>
      <w:tr w:rsidR="003A4A0C" w:rsidRPr="002D0D1C" w:rsidTr="003A4A0C">
        <w:trPr>
          <w:trHeight w:val="321"/>
          <w:jc w:val="center"/>
        </w:trPr>
        <w:tc>
          <w:tcPr>
            <w:tcW w:w="832"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1000*900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3000*2800</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540</w:t>
            </w:r>
          </w:p>
        </w:tc>
      </w:tr>
      <w:tr w:rsidR="003A4A0C" w:rsidRPr="002D0D1C" w:rsidTr="003A4A0C">
        <w:trPr>
          <w:trHeight w:val="269"/>
          <w:jc w:val="center"/>
        </w:trPr>
        <w:tc>
          <w:tcPr>
            <w:tcW w:w="832"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1200*900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850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370</w:t>
            </w:r>
          </w:p>
        </w:tc>
        <w:tc>
          <w:tcPr>
            <w:tcW w:w="833"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834" w:type="pct"/>
            <w:tcBorders>
              <w:top w:val="single" w:sz="4" w:space="0" w:color="auto"/>
              <w:left w:val="single" w:sz="4" w:space="0" w:color="auto"/>
              <w:bottom w:val="single" w:sz="4" w:space="0" w:color="auto"/>
              <w:right w:val="single" w:sz="4" w:space="0" w:color="auto"/>
            </w:tcBorders>
          </w:tcPr>
          <w:p w:rsidR="003A4A0C" w:rsidRPr="002D0D1C" w:rsidRDefault="003A4A0C"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bl>
    <w:p w:rsidR="003A4A0C" w:rsidRPr="002D0D1C" w:rsidRDefault="003A4A0C" w:rsidP="003A4A0C">
      <w:pPr>
        <w:jc w:val="center"/>
        <w:rPr>
          <w:rFonts w:ascii="Times New Roman" w:hAnsi="Times New Roman" w:cs="Times New Roman"/>
          <w:color w:val="000000" w:themeColor="text1"/>
          <w:kern w:val="0"/>
          <w:sz w:val="24"/>
          <w:szCs w:val="24"/>
        </w:rPr>
      </w:pPr>
      <w:r w:rsidRPr="002D0D1C">
        <w:rPr>
          <w:rFonts w:ascii="Times New Roman" w:hAnsi="Times New Roman" w:cs="Times New Roman"/>
          <w:b/>
          <w:bCs/>
          <w:noProof/>
          <w:color w:val="000000" w:themeColor="text1"/>
          <w:sz w:val="28"/>
          <w:szCs w:val="28"/>
        </w:rPr>
        <w:drawing>
          <wp:inline distT="0" distB="0" distL="0" distR="0">
            <wp:extent cx="5248275" cy="1792140"/>
            <wp:effectExtent l="19050" t="0" r="9525" b="0"/>
            <wp:docPr id="2"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8"/>
                    <a:srcRect/>
                    <a:stretch>
                      <a:fillRect/>
                    </a:stretch>
                  </pic:blipFill>
                  <pic:spPr bwMode="auto">
                    <a:xfrm>
                      <a:off x="0" y="0"/>
                      <a:ext cx="5248275" cy="179214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kern w:val="0"/>
          <w:sz w:val="24"/>
          <w:szCs w:val="24"/>
        </w:rPr>
        <w:t>图</w:t>
      </w:r>
      <w:r w:rsidRPr="002D0D1C">
        <w:rPr>
          <w:rFonts w:ascii="Times New Roman" w:hAnsi="Times New Roman" w:cs="Times New Roman"/>
          <w:color w:val="000000" w:themeColor="text1"/>
          <w:kern w:val="0"/>
          <w:sz w:val="24"/>
          <w:szCs w:val="24"/>
        </w:rPr>
        <w:t xml:space="preserve">3.2.5 </w:t>
      </w:r>
      <w:r w:rsidRPr="002D0D1C">
        <w:rPr>
          <w:rFonts w:ascii="Times New Roman" w:hAnsi="Times New Roman" w:cs="Times New Roman"/>
          <w:color w:val="000000" w:themeColor="text1"/>
          <w:kern w:val="0"/>
          <w:sz w:val="24"/>
          <w:szCs w:val="24"/>
        </w:rPr>
        <w:t>同心异径管</w:t>
      </w:r>
    </w:p>
    <w:p w:rsidR="003A4A0C" w:rsidRPr="002D0D1C" w:rsidRDefault="003A4A0C" w:rsidP="00132D05">
      <w:pPr>
        <w:rPr>
          <w:rFonts w:ascii="Times New Roman" w:hAnsi="Times New Roman" w:cs="Times New Roman"/>
          <w:b/>
          <w:bCs/>
          <w:color w:val="000000" w:themeColor="text1"/>
          <w:sz w:val="28"/>
          <w:szCs w:val="28"/>
        </w:rPr>
      </w:pPr>
    </w:p>
    <w:p w:rsidR="00515042" w:rsidRPr="002D0D1C" w:rsidRDefault="00515042" w:rsidP="00132D05">
      <w:pPr>
        <w:rPr>
          <w:rFonts w:ascii="Times New Roman" w:hAnsi="Times New Roman" w:cs="Times New Roman"/>
          <w:color w:val="000000" w:themeColor="text1"/>
          <w:kern w:val="0"/>
          <w:sz w:val="28"/>
          <w:szCs w:val="28"/>
        </w:rPr>
      </w:pPr>
      <w:r w:rsidRPr="002D0D1C">
        <w:rPr>
          <w:rFonts w:ascii="Times New Roman" w:hAnsi="Times New Roman" w:cs="Times New Roman"/>
          <w:b/>
          <w:bCs/>
          <w:color w:val="000000" w:themeColor="text1"/>
          <w:sz w:val="28"/>
          <w:szCs w:val="28"/>
        </w:rPr>
        <w:t>3.2.</w:t>
      </w:r>
      <w:r w:rsidR="00E20075" w:rsidRPr="002D0D1C">
        <w:rPr>
          <w:rFonts w:ascii="Times New Roman" w:hAnsi="Times New Roman" w:cs="Times New Roman"/>
          <w:b/>
          <w:bCs/>
          <w:color w:val="000000" w:themeColor="text1"/>
          <w:sz w:val="28"/>
          <w:szCs w:val="28"/>
        </w:rPr>
        <w:t>6</w:t>
      </w:r>
      <w:r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color w:val="000000" w:themeColor="text1"/>
          <w:kern w:val="0"/>
          <w:sz w:val="28"/>
          <w:szCs w:val="28"/>
        </w:rPr>
        <w:t>束节的剖面图如图</w:t>
      </w:r>
      <w:r w:rsidRPr="002D0D1C">
        <w:rPr>
          <w:rFonts w:ascii="Times New Roman" w:hAnsi="Times New Roman" w:cs="Times New Roman"/>
          <w:color w:val="000000" w:themeColor="text1"/>
          <w:kern w:val="0"/>
          <w:sz w:val="28"/>
          <w:szCs w:val="28"/>
        </w:rPr>
        <w:t>3.</w:t>
      </w:r>
      <w:r w:rsidR="00C6039B" w:rsidRPr="002D0D1C">
        <w:rPr>
          <w:rFonts w:ascii="Times New Roman" w:hAnsi="Times New Roman" w:cs="Times New Roman"/>
          <w:color w:val="000000" w:themeColor="text1"/>
          <w:kern w:val="0"/>
          <w:sz w:val="28"/>
          <w:szCs w:val="28"/>
        </w:rPr>
        <w:t>2.</w:t>
      </w:r>
      <w:r w:rsidR="00586951" w:rsidRPr="002D0D1C">
        <w:rPr>
          <w:rFonts w:ascii="Times New Roman" w:hAnsi="Times New Roman" w:cs="Times New Roman"/>
          <w:color w:val="000000" w:themeColor="text1"/>
          <w:kern w:val="0"/>
          <w:sz w:val="28"/>
          <w:szCs w:val="28"/>
        </w:rPr>
        <w:t>6</w:t>
      </w:r>
      <w:r w:rsidR="00585A9C" w:rsidRPr="002D0D1C">
        <w:rPr>
          <w:rFonts w:ascii="Times New Roman" w:hAnsi="Times New Roman" w:cs="Times New Roman"/>
          <w:color w:val="000000" w:themeColor="text1"/>
          <w:kern w:val="0"/>
          <w:sz w:val="28"/>
          <w:szCs w:val="28"/>
        </w:rPr>
        <w:t>所示，用于压力管道的束节最小长度应符合表</w:t>
      </w:r>
      <w:r w:rsidR="00585A9C" w:rsidRPr="002D0D1C">
        <w:rPr>
          <w:rFonts w:ascii="Times New Roman" w:hAnsi="Times New Roman" w:cs="Times New Roman"/>
          <w:color w:val="000000" w:themeColor="text1"/>
          <w:kern w:val="0"/>
          <w:sz w:val="28"/>
          <w:szCs w:val="28"/>
        </w:rPr>
        <w:t>3.2.6</w:t>
      </w:r>
      <w:r w:rsidR="00585A9C" w:rsidRPr="002D0D1C">
        <w:rPr>
          <w:rFonts w:ascii="Times New Roman" w:hAnsi="Times New Roman" w:cs="Times New Roman"/>
          <w:color w:val="000000" w:themeColor="text1"/>
          <w:kern w:val="0"/>
          <w:sz w:val="28"/>
          <w:szCs w:val="28"/>
        </w:rPr>
        <w:t>的规定，</w:t>
      </w:r>
      <w:r w:rsidR="00292FAA" w:rsidRPr="002D0D1C">
        <w:rPr>
          <w:rFonts w:ascii="Times New Roman" w:hAnsi="Times New Roman" w:cs="Times New Roman"/>
          <w:color w:val="000000" w:themeColor="text1"/>
          <w:kern w:val="0"/>
          <w:sz w:val="28"/>
          <w:szCs w:val="28"/>
        </w:rPr>
        <w:t>O</w:t>
      </w:r>
      <w:r w:rsidR="00292FAA" w:rsidRPr="002D0D1C">
        <w:rPr>
          <w:rFonts w:ascii="Times New Roman" w:hAnsi="Times New Roman" w:cs="Times New Roman"/>
          <w:color w:val="000000" w:themeColor="text1"/>
          <w:kern w:val="0"/>
          <w:sz w:val="28"/>
          <w:szCs w:val="28"/>
        </w:rPr>
        <w:t>型圈的技术要求见附录</w:t>
      </w:r>
      <w:r w:rsidR="00292FAA" w:rsidRPr="002D0D1C">
        <w:rPr>
          <w:rFonts w:ascii="Times New Roman" w:hAnsi="Times New Roman" w:cs="Times New Roman"/>
          <w:color w:val="000000" w:themeColor="text1"/>
          <w:kern w:val="0"/>
          <w:sz w:val="28"/>
          <w:szCs w:val="28"/>
        </w:rPr>
        <w:t>A</w:t>
      </w:r>
      <w:r w:rsidR="00132D05" w:rsidRPr="002D0D1C">
        <w:rPr>
          <w:rFonts w:ascii="Times New Roman" w:hAnsi="Times New Roman" w:cs="Times New Roman"/>
          <w:color w:val="000000" w:themeColor="text1"/>
          <w:kern w:val="0"/>
          <w:sz w:val="28"/>
          <w:szCs w:val="28"/>
        </w:rPr>
        <w:t>。</w:t>
      </w:r>
    </w:p>
    <w:p w:rsidR="00515042" w:rsidRPr="002D0D1C" w:rsidRDefault="00F37A9D" w:rsidP="004461AC">
      <w:pPr>
        <w:tabs>
          <w:tab w:val="left" w:pos="3150"/>
        </w:tabs>
        <w:ind w:firstLineChars="200" w:firstLine="560"/>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drawing>
          <wp:inline distT="0" distB="0" distL="0" distR="0">
            <wp:extent cx="3343275" cy="1843930"/>
            <wp:effectExtent l="19050" t="0" r="952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9" cstate="print"/>
                    <a:stretch>
                      <a:fillRect/>
                    </a:stretch>
                  </pic:blipFill>
                  <pic:spPr>
                    <a:xfrm>
                      <a:off x="0" y="0"/>
                      <a:ext cx="3356372" cy="1851153"/>
                    </a:xfrm>
                    <a:prstGeom prst="rect">
                      <a:avLst/>
                    </a:prstGeom>
                    <a:noFill/>
                    <a:ln w="9525">
                      <a:noFill/>
                    </a:ln>
                  </pic:spPr>
                </pic:pic>
              </a:graphicData>
            </a:graphic>
          </wp:inline>
        </w:drawing>
      </w:r>
    </w:p>
    <w:p w:rsidR="00515042" w:rsidRPr="002D0D1C" w:rsidRDefault="00515042" w:rsidP="004461AC">
      <w:pPr>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图</w:t>
      </w:r>
      <w:r w:rsidRPr="002D0D1C">
        <w:rPr>
          <w:rFonts w:ascii="Times New Roman" w:hAnsi="Times New Roman" w:cs="Times New Roman"/>
          <w:color w:val="000000" w:themeColor="text1"/>
          <w:kern w:val="0"/>
          <w:sz w:val="24"/>
          <w:szCs w:val="24"/>
        </w:rPr>
        <w:t>3.</w:t>
      </w:r>
      <w:r w:rsidR="005400B4" w:rsidRPr="002D0D1C">
        <w:rPr>
          <w:rFonts w:ascii="Times New Roman" w:hAnsi="Times New Roman" w:cs="Times New Roman"/>
          <w:color w:val="000000" w:themeColor="text1"/>
          <w:kern w:val="0"/>
          <w:sz w:val="24"/>
          <w:szCs w:val="24"/>
        </w:rPr>
        <w:t>2.</w:t>
      </w:r>
      <w:r w:rsidR="00586951" w:rsidRPr="002D0D1C">
        <w:rPr>
          <w:rFonts w:ascii="Times New Roman" w:hAnsi="Times New Roman" w:cs="Times New Roman"/>
          <w:color w:val="000000" w:themeColor="text1"/>
          <w:kern w:val="0"/>
          <w:sz w:val="24"/>
          <w:szCs w:val="24"/>
        </w:rPr>
        <w:t>6</w:t>
      </w:r>
      <w:r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4"/>
          <w:szCs w:val="24"/>
        </w:rPr>
        <w:t>束节剖面</w:t>
      </w:r>
    </w:p>
    <w:p w:rsidR="0034301B" w:rsidRPr="002D0D1C" w:rsidRDefault="0034301B" w:rsidP="004461AC">
      <w:pPr>
        <w:jc w:val="center"/>
        <w:rPr>
          <w:rFonts w:ascii="Times New Roman" w:hAnsi="Times New Roman" w:cs="Times New Roman"/>
          <w:color w:val="000000" w:themeColor="text1"/>
          <w:kern w:val="0"/>
          <w:sz w:val="24"/>
          <w:szCs w:val="24"/>
        </w:rPr>
      </w:pPr>
    </w:p>
    <w:p w:rsidR="00C91507" w:rsidRPr="002D0D1C" w:rsidRDefault="00515042" w:rsidP="008302D9">
      <w:pPr>
        <w:tabs>
          <w:tab w:val="left" w:pos="3150"/>
        </w:tabs>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3.</w:t>
      </w:r>
      <w:r w:rsidR="00EF5288" w:rsidRPr="002D0D1C">
        <w:rPr>
          <w:rFonts w:ascii="Times New Roman" w:hAnsi="Times New Roman" w:cs="Times New Roman"/>
          <w:color w:val="000000" w:themeColor="text1"/>
          <w:kern w:val="0"/>
          <w:sz w:val="24"/>
          <w:szCs w:val="24"/>
        </w:rPr>
        <w:t>2.</w:t>
      </w:r>
      <w:r w:rsidR="00586951" w:rsidRPr="002D0D1C">
        <w:rPr>
          <w:rFonts w:ascii="Times New Roman" w:hAnsi="Times New Roman" w:cs="Times New Roman"/>
          <w:color w:val="000000" w:themeColor="text1"/>
          <w:kern w:val="0"/>
          <w:sz w:val="24"/>
          <w:szCs w:val="24"/>
        </w:rPr>
        <w:t>6</w:t>
      </w:r>
      <w:r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4"/>
          <w:szCs w:val="24"/>
        </w:rPr>
        <w:t>内压下束节的最小长度</w:t>
      </w:r>
    </w:p>
    <w:p w:rsidR="00515042" w:rsidRPr="002D0D1C" w:rsidRDefault="00C91507" w:rsidP="00C91507">
      <w:pPr>
        <w:tabs>
          <w:tab w:val="left" w:pos="3150"/>
        </w:tabs>
        <w:ind w:firstLineChars="200" w:firstLine="480"/>
        <w:jc w:val="right"/>
        <w:rPr>
          <w:rFonts w:ascii="Times New Roman" w:hAnsi="Times New Roman" w:cs="Times New Roman"/>
          <w:bCs/>
          <w:color w:val="000000" w:themeColor="text1"/>
          <w:sz w:val="24"/>
          <w:szCs w:val="24"/>
        </w:rPr>
      </w:pPr>
      <w:r w:rsidRPr="002D0D1C">
        <w:rPr>
          <w:rFonts w:ascii="Times New Roman" w:hAnsi="Times New Roman" w:cs="Times New Roman"/>
          <w:color w:val="000000" w:themeColor="text1"/>
          <w:kern w:val="0"/>
          <w:sz w:val="24"/>
          <w:szCs w:val="24"/>
        </w:rPr>
        <w:t>单位</w:t>
      </w:r>
      <w:r w:rsidR="008B7474" w:rsidRPr="002D0D1C">
        <w:rPr>
          <w:rFonts w:ascii="Times New Roman" w:hAnsi="Times New Roman" w:cs="Times New Roman"/>
          <w:color w:val="000000" w:themeColor="text1"/>
          <w:kern w:val="0"/>
          <w:sz w:val="24"/>
          <w:szCs w:val="24"/>
        </w:rPr>
        <w:t>（</w:t>
      </w:r>
      <w:r w:rsidR="008B7474" w:rsidRPr="002D0D1C">
        <w:rPr>
          <w:rFonts w:ascii="Times New Roman" w:hAnsi="Times New Roman" w:cs="Times New Roman"/>
          <w:color w:val="000000" w:themeColor="text1"/>
          <w:sz w:val="24"/>
          <w:szCs w:val="24"/>
          <w:lang w:val="zh-CN"/>
        </w:rPr>
        <w:t>mm</w:t>
      </w:r>
      <w:r w:rsidR="008B7474" w:rsidRPr="002D0D1C">
        <w:rPr>
          <w:rFonts w:ascii="Times New Roman" w:hAnsi="Times New Roman" w:cs="Times New Roman"/>
          <w:color w:val="000000" w:themeColor="text1"/>
          <w:sz w:val="24"/>
          <w:szCs w:val="24"/>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4"/>
        <w:gridCol w:w="2412"/>
        <w:gridCol w:w="2017"/>
        <w:gridCol w:w="2448"/>
      </w:tblGrid>
      <w:tr w:rsidR="00515042" w:rsidRPr="002D0D1C" w:rsidTr="00842863">
        <w:trPr>
          <w:trHeight w:val="716"/>
          <w:jc w:val="center"/>
        </w:trPr>
        <w:tc>
          <w:tcPr>
            <w:tcW w:w="946" w:type="pct"/>
            <w:tcBorders>
              <w:top w:val="single" w:sz="4" w:space="0" w:color="auto"/>
              <w:left w:val="single" w:sz="4" w:space="0" w:color="auto"/>
              <w:bottom w:val="single" w:sz="4" w:space="0" w:color="auto"/>
              <w:right w:val="single" w:sz="4" w:space="0" w:color="auto"/>
            </w:tcBorders>
            <w:vAlign w:val="center"/>
          </w:tcPr>
          <w:p w:rsidR="00515042" w:rsidRPr="002D0D1C" w:rsidRDefault="007E3B9B" w:rsidP="000C2E8A">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00515042" w:rsidRPr="002D0D1C">
              <w:rPr>
                <w:rFonts w:ascii="Times New Roman" w:hAnsi="Times New Roman" w:cs="Times New Roman"/>
                <w:color w:val="000000" w:themeColor="text1"/>
              </w:rPr>
              <w:t>DN</w:t>
            </w:r>
          </w:p>
        </w:tc>
        <w:tc>
          <w:tcPr>
            <w:tcW w:w="1422" w:type="pct"/>
            <w:tcBorders>
              <w:top w:val="single" w:sz="4" w:space="0" w:color="auto"/>
              <w:left w:val="single" w:sz="4" w:space="0" w:color="auto"/>
              <w:right w:val="single" w:sz="4" w:space="0" w:color="auto"/>
            </w:tcBorders>
            <w:vAlign w:val="center"/>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内压下束节的最小长度</w:t>
            </w:r>
          </w:p>
        </w:tc>
        <w:tc>
          <w:tcPr>
            <w:tcW w:w="1189" w:type="pct"/>
            <w:tcBorders>
              <w:top w:val="single" w:sz="4" w:space="0" w:color="auto"/>
              <w:left w:val="single" w:sz="4" w:space="0" w:color="auto"/>
              <w:right w:val="single" w:sz="4" w:space="0" w:color="auto"/>
            </w:tcBorders>
            <w:vAlign w:val="center"/>
          </w:tcPr>
          <w:p w:rsidR="00515042" w:rsidRPr="002D0D1C" w:rsidRDefault="007E3B9B" w:rsidP="00167968">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00515042" w:rsidRPr="002D0D1C">
              <w:rPr>
                <w:rFonts w:ascii="Times New Roman" w:hAnsi="Times New Roman" w:cs="Times New Roman"/>
                <w:color w:val="000000" w:themeColor="text1"/>
              </w:rPr>
              <w:t>DN</w:t>
            </w:r>
          </w:p>
        </w:tc>
        <w:tc>
          <w:tcPr>
            <w:tcW w:w="1443" w:type="pct"/>
            <w:tcBorders>
              <w:top w:val="single" w:sz="4" w:space="0" w:color="auto"/>
              <w:left w:val="single" w:sz="4" w:space="0" w:color="auto"/>
              <w:right w:val="single" w:sz="4" w:space="0" w:color="auto"/>
            </w:tcBorders>
            <w:vAlign w:val="center"/>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内压下束节的最小长度</w:t>
            </w:r>
          </w:p>
        </w:tc>
      </w:tr>
      <w:tr w:rsidR="00515042" w:rsidRPr="002D0D1C" w:rsidTr="00842863">
        <w:trPr>
          <w:trHeight w:val="302"/>
          <w:jc w:val="center"/>
        </w:trPr>
        <w:tc>
          <w:tcPr>
            <w:tcW w:w="946"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w:t>
            </w:r>
          </w:p>
        </w:tc>
        <w:tc>
          <w:tcPr>
            <w:tcW w:w="1422" w:type="pc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47</w:t>
            </w:r>
            <w:r w:rsidR="00CC37F7" w:rsidRPr="002D0D1C">
              <w:rPr>
                <w:rFonts w:ascii="Times New Roman" w:hAnsi="Times New Roman" w:cs="Times New Roman"/>
                <w:color w:val="000000" w:themeColor="text1"/>
              </w:rPr>
              <w:t>8</w:t>
            </w:r>
          </w:p>
        </w:tc>
        <w:tc>
          <w:tcPr>
            <w:tcW w:w="1189" w:type="pct"/>
            <w:tcBorders>
              <w:top w:val="single" w:sz="4" w:space="0" w:color="auto"/>
              <w:left w:val="single" w:sz="4" w:space="0" w:color="auto"/>
              <w:bottom w:val="single" w:sz="4" w:space="0" w:color="auto"/>
              <w:right w:val="single" w:sz="4" w:space="0" w:color="auto"/>
            </w:tcBorders>
          </w:tcPr>
          <w:p w:rsidR="00515042" w:rsidRPr="002D0D1C" w:rsidRDefault="00515042" w:rsidP="004461AC">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1443" w:type="pct"/>
            <w:tcBorders>
              <w:top w:val="single" w:sz="4" w:space="0" w:color="auto"/>
              <w:left w:val="single" w:sz="4" w:space="0" w:color="auto"/>
              <w:bottom w:val="single" w:sz="4" w:space="0" w:color="auto"/>
              <w:right w:val="single" w:sz="4" w:space="0" w:color="auto"/>
            </w:tcBorders>
            <w:vAlign w:val="center"/>
          </w:tcPr>
          <w:p w:rsidR="00515042" w:rsidRPr="002D0D1C" w:rsidRDefault="00CC37F7" w:rsidP="004461AC">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8</w:t>
            </w:r>
            <w:r w:rsidR="00515042" w:rsidRPr="002D0D1C">
              <w:rPr>
                <w:rFonts w:ascii="Times New Roman" w:hAnsi="Times New Roman" w:cs="Times New Roman"/>
                <w:color w:val="000000" w:themeColor="text1"/>
              </w:rPr>
              <w:t>20</w:t>
            </w:r>
          </w:p>
        </w:tc>
      </w:tr>
      <w:tr w:rsidR="00190430" w:rsidRPr="002D0D1C" w:rsidTr="00842863">
        <w:trPr>
          <w:trHeight w:val="302"/>
          <w:jc w:val="center"/>
        </w:trPr>
        <w:tc>
          <w:tcPr>
            <w:tcW w:w="946" w:type="pct"/>
            <w:tcBorders>
              <w:top w:val="single" w:sz="4" w:space="0" w:color="auto"/>
              <w:left w:val="single" w:sz="4" w:space="0" w:color="auto"/>
              <w:bottom w:val="single" w:sz="4" w:space="0" w:color="auto"/>
              <w:right w:val="single" w:sz="4" w:space="0" w:color="auto"/>
            </w:tcBorders>
          </w:tcPr>
          <w:p w:rsidR="00190430" w:rsidRPr="002D0D1C" w:rsidRDefault="00190430" w:rsidP="00764EE3">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w:t>
            </w:r>
          </w:p>
        </w:tc>
        <w:tc>
          <w:tcPr>
            <w:tcW w:w="1422" w:type="pct"/>
            <w:tcBorders>
              <w:top w:val="single" w:sz="4" w:space="0" w:color="auto"/>
              <w:left w:val="single" w:sz="4" w:space="0" w:color="auto"/>
              <w:bottom w:val="single" w:sz="4" w:space="0" w:color="auto"/>
              <w:right w:val="single" w:sz="4" w:space="0" w:color="auto"/>
            </w:tcBorders>
            <w:vAlign w:val="center"/>
          </w:tcPr>
          <w:p w:rsidR="00190430" w:rsidRPr="002D0D1C" w:rsidRDefault="00190430" w:rsidP="00764EE3">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564</w:t>
            </w:r>
          </w:p>
        </w:tc>
        <w:tc>
          <w:tcPr>
            <w:tcW w:w="1189" w:type="pct"/>
            <w:tcBorders>
              <w:top w:val="single" w:sz="4" w:space="0" w:color="auto"/>
              <w:left w:val="single" w:sz="4" w:space="0" w:color="auto"/>
              <w:bottom w:val="single" w:sz="4" w:space="0" w:color="auto"/>
              <w:right w:val="single" w:sz="4" w:space="0" w:color="auto"/>
            </w:tcBorders>
          </w:tcPr>
          <w:p w:rsidR="00190430" w:rsidRPr="002D0D1C" w:rsidRDefault="00190430" w:rsidP="00764EE3">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c>
          <w:tcPr>
            <w:tcW w:w="1443" w:type="pct"/>
            <w:tcBorders>
              <w:top w:val="single" w:sz="4" w:space="0" w:color="auto"/>
              <w:left w:val="single" w:sz="4" w:space="0" w:color="auto"/>
              <w:bottom w:val="single" w:sz="4" w:space="0" w:color="auto"/>
              <w:right w:val="single" w:sz="4" w:space="0" w:color="auto"/>
            </w:tcBorders>
            <w:vAlign w:val="center"/>
          </w:tcPr>
          <w:p w:rsidR="00190430" w:rsidRPr="002D0D1C" w:rsidRDefault="00190430" w:rsidP="00764EE3">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820</w:t>
            </w:r>
          </w:p>
        </w:tc>
      </w:tr>
      <w:tr w:rsidR="00BE7253" w:rsidRPr="002D0D1C" w:rsidTr="00842863">
        <w:trPr>
          <w:trHeight w:val="302"/>
          <w:jc w:val="center"/>
        </w:trPr>
        <w:tc>
          <w:tcPr>
            <w:tcW w:w="946" w:type="pct"/>
            <w:tcBorders>
              <w:top w:val="single" w:sz="4" w:space="0" w:color="auto"/>
              <w:left w:val="single" w:sz="4" w:space="0" w:color="auto"/>
              <w:bottom w:val="single" w:sz="4" w:space="0" w:color="auto"/>
              <w:right w:val="single" w:sz="4" w:space="0" w:color="auto"/>
            </w:tcBorders>
          </w:tcPr>
          <w:p w:rsidR="00BE7253" w:rsidRPr="002D0D1C" w:rsidRDefault="00BE7253" w:rsidP="00FA3E35">
            <w:pPr>
              <w:tabs>
                <w:tab w:val="left" w:pos="3150"/>
              </w:tabs>
              <w:jc w:val="center"/>
              <w:rPr>
                <w:rFonts w:ascii="Times New Roman" w:hAnsi="Times New Roman" w:cs="Times New Roman"/>
                <w:color w:val="000000" w:themeColor="text1"/>
              </w:rPr>
            </w:pPr>
            <w:bookmarkStart w:id="51" w:name="_Toc462169944"/>
            <w:bookmarkStart w:id="52" w:name="_Toc462170009"/>
            <w:r w:rsidRPr="002D0D1C">
              <w:rPr>
                <w:rFonts w:ascii="Times New Roman" w:hAnsi="Times New Roman" w:cs="Times New Roman"/>
                <w:color w:val="000000" w:themeColor="text1"/>
              </w:rPr>
              <w:t>250</w:t>
            </w:r>
          </w:p>
        </w:tc>
        <w:tc>
          <w:tcPr>
            <w:tcW w:w="1422" w:type="pct"/>
            <w:tcBorders>
              <w:top w:val="single" w:sz="4" w:space="0" w:color="auto"/>
              <w:left w:val="single" w:sz="4" w:space="0" w:color="auto"/>
              <w:bottom w:val="single" w:sz="4" w:space="0" w:color="auto"/>
              <w:right w:val="single" w:sz="4" w:space="0" w:color="auto"/>
            </w:tcBorders>
            <w:vAlign w:val="center"/>
          </w:tcPr>
          <w:p w:rsidR="00BE7253" w:rsidRPr="002D0D1C" w:rsidRDefault="00BE7253"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564</w:t>
            </w:r>
          </w:p>
        </w:tc>
        <w:tc>
          <w:tcPr>
            <w:tcW w:w="1189" w:type="pct"/>
            <w:tcBorders>
              <w:top w:val="single" w:sz="4" w:space="0" w:color="auto"/>
              <w:left w:val="single" w:sz="4" w:space="0" w:color="auto"/>
              <w:bottom w:val="single" w:sz="4" w:space="0" w:color="auto"/>
              <w:right w:val="single" w:sz="4" w:space="0" w:color="auto"/>
            </w:tcBorders>
          </w:tcPr>
          <w:p w:rsidR="00BE7253" w:rsidRPr="002D0D1C" w:rsidRDefault="00BE7253" w:rsidP="00FA3E3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1400</w:t>
            </w:r>
          </w:p>
        </w:tc>
        <w:tc>
          <w:tcPr>
            <w:tcW w:w="1443" w:type="pct"/>
            <w:tcBorders>
              <w:top w:val="single" w:sz="4" w:space="0" w:color="auto"/>
              <w:left w:val="single" w:sz="4" w:space="0" w:color="auto"/>
              <w:bottom w:val="single" w:sz="4" w:space="0" w:color="auto"/>
              <w:right w:val="single" w:sz="4" w:space="0" w:color="auto"/>
            </w:tcBorders>
            <w:vAlign w:val="center"/>
          </w:tcPr>
          <w:p w:rsidR="00BE7253" w:rsidRPr="002D0D1C" w:rsidRDefault="00BE7253" w:rsidP="00FA3E3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872</w:t>
            </w:r>
          </w:p>
        </w:tc>
      </w:tr>
    </w:tbl>
    <w:p w:rsidR="001F0788" w:rsidRPr="002D0D1C" w:rsidRDefault="001F0788" w:rsidP="001F0788">
      <w:pPr>
        <w:tabs>
          <w:tab w:val="left" w:pos="3150"/>
        </w:tabs>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lastRenderedPageBreak/>
        <w:t>续表</w:t>
      </w:r>
      <w:r w:rsidRPr="002D0D1C">
        <w:rPr>
          <w:rFonts w:ascii="Times New Roman" w:hAnsi="Times New Roman" w:cs="Times New Roman"/>
          <w:color w:val="000000" w:themeColor="text1"/>
          <w:kern w:val="0"/>
          <w:sz w:val="24"/>
          <w:szCs w:val="24"/>
        </w:rPr>
        <w:t xml:space="preserve">3.2.6 </w:t>
      </w:r>
      <w:r w:rsidRPr="002D0D1C">
        <w:rPr>
          <w:rFonts w:ascii="Times New Roman" w:hAnsi="Times New Roman" w:cs="Times New Roman"/>
          <w:color w:val="000000" w:themeColor="text1"/>
          <w:kern w:val="0"/>
          <w:sz w:val="24"/>
          <w:szCs w:val="24"/>
        </w:rPr>
        <w:t>内压下束节的最小长度</w:t>
      </w:r>
    </w:p>
    <w:p w:rsidR="001F0788" w:rsidRPr="002D0D1C" w:rsidRDefault="001F0788" w:rsidP="001F0788">
      <w:pPr>
        <w:tabs>
          <w:tab w:val="left" w:pos="3150"/>
        </w:tabs>
        <w:ind w:firstLineChars="200" w:firstLine="480"/>
        <w:jc w:val="right"/>
        <w:rPr>
          <w:rFonts w:ascii="Times New Roman" w:hAnsi="Times New Roman" w:cs="Times New Roman"/>
          <w:color w:val="000000" w:themeColor="text1"/>
          <w:sz w:val="24"/>
          <w:szCs w:val="24"/>
          <w:lang w:val="zh-CN"/>
        </w:rPr>
      </w:pPr>
      <w:r w:rsidRPr="002D0D1C">
        <w:rPr>
          <w:rFonts w:ascii="Times New Roman" w:hAnsi="Times New Roman" w:cs="Times New Roman"/>
          <w:color w:val="000000" w:themeColor="text1"/>
          <w:kern w:val="0"/>
          <w:sz w:val="24"/>
          <w:szCs w:val="24"/>
        </w:rPr>
        <w:t>单位（</w:t>
      </w:r>
      <w:r w:rsidRPr="002D0D1C">
        <w:rPr>
          <w:rFonts w:ascii="Times New Roman" w:hAnsi="Times New Roman" w:cs="Times New Roman"/>
          <w:color w:val="000000" w:themeColor="text1"/>
          <w:sz w:val="24"/>
          <w:szCs w:val="24"/>
          <w:lang w:val="zh-CN"/>
        </w:rPr>
        <w:t>mm</w:t>
      </w:r>
      <w:r w:rsidRPr="002D0D1C">
        <w:rPr>
          <w:rFonts w:ascii="Times New Roman" w:hAnsi="Times New Roman" w:cs="Times New Roman"/>
          <w:color w:val="000000" w:themeColor="text1"/>
          <w:sz w:val="24"/>
          <w:szCs w:val="24"/>
          <w:lang w:val="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4"/>
        <w:gridCol w:w="2412"/>
        <w:gridCol w:w="2017"/>
        <w:gridCol w:w="2448"/>
      </w:tblGrid>
      <w:tr w:rsidR="001F0788" w:rsidRPr="002D0D1C" w:rsidTr="00842863">
        <w:trPr>
          <w:trHeight w:val="637"/>
          <w:jc w:val="center"/>
        </w:trPr>
        <w:tc>
          <w:tcPr>
            <w:tcW w:w="946" w:type="pct"/>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Pr="002D0D1C">
              <w:rPr>
                <w:rFonts w:ascii="Times New Roman" w:hAnsi="Times New Roman" w:cs="Times New Roman"/>
                <w:color w:val="000000" w:themeColor="text1"/>
              </w:rPr>
              <w:t>DN</w:t>
            </w:r>
          </w:p>
        </w:tc>
        <w:tc>
          <w:tcPr>
            <w:tcW w:w="1422" w:type="pct"/>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内压下束节的最小长度</w:t>
            </w:r>
          </w:p>
        </w:tc>
        <w:tc>
          <w:tcPr>
            <w:tcW w:w="1189" w:type="pct"/>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Pr="002D0D1C">
              <w:rPr>
                <w:rFonts w:ascii="Times New Roman" w:hAnsi="Times New Roman" w:cs="Times New Roman"/>
                <w:color w:val="000000" w:themeColor="text1"/>
              </w:rPr>
              <w:t>DN</w:t>
            </w:r>
          </w:p>
        </w:tc>
        <w:tc>
          <w:tcPr>
            <w:tcW w:w="1443" w:type="pct"/>
            <w:tcBorders>
              <w:top w:val="single" w:sz="4" w:space="0" w:color="auto"/>
              <w:left w:val="single" w:sz="4" w:space="0" w:color="auto"/>
              <w:bottom w:val="single" w:sz="4" w:space="0" w:color="auto"/>
              <w:right w:val="single" w:sz="4" w:space="0" w:color="auto"/>
            </w:tcBorders>
            <w:vAlign w:val="center"/>
          </w:tcPr>
          <w:p w:rsidR="001F0788" w:rsidRPr="002D0D1C" w:rsidRDefault="001F0788" w:rsidP="00A566A5">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内压下束节的最小长度</w:t>
            </w:r>
          </w:p>
        </w:tc>
      </w:tr>
      <w:tr w:rsidR="001874A0" w:rsidRPr="002D0D1C" w:rsidTr="00842863">
        <w:trPr>
          <w:trHeight w:val="278"/>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694</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1020</w:t>
            </w:r>
          </w:p>
        </w:tc>
      </w:tr>
      <w:tr w:rsidR="001874A0" w:rsidRPr="002D0D1C" w:rsidTr="00842863">
        <w:trPr>
          <w:trHeight w:val="239"/>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350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694</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1800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1020</w:t>
            </w:r>
          </w:p>
        </w:tc>
      </w:tr>
      <w:tr w:rsidR="001874A0" w:rsidRPr="002D0D1C" w:rsidTr="00842863">
        <w:trPr>
          <w:trHeight w:val="343"/>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400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694</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2000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1094</w:t>
            </w:r>
          </w:p>
        </w:tc>
      </w:tr>
      <w:tr w:rsidR="001874A0" w:rsidRPr="002D0D1C" w:rsidTr="00842863">
        <w:trPr>
          <w:trHeight w:val="277"/>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762</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1094</w:t>
            </w:r>
          </w:p>
        </w:tc>
      </w:tr>
      <w:tr w:rsidR="001874A0" w:rsidRPr="002D0D1C" w:rsidTr="00842863">
        <w:trPr>
          <w:trHeight w:val="225"/>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762</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2400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1166</w:t>
            </w:r>
          </w:p>
        </w:tc>
      </w:tr>
      <w:tr w:rsidR="001874A0" w:rsidRPr="002D0D1C" w:rsidTr="00842863">
        <w:trPr>
          <w:trHeight w:val="201"/>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762</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2600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1166</w:t>
            </w:r>
          </w:p>
        </w:tc>
      </w:tr>
      <w:tr w:rsidR="001874A0" w:rsidRPr="002D0D1C" w:rsidTr="00842863">
        <w:trPr>
          <w:trHeight w:val="291"/>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766</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2800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1172</w:t>
            </w:r>
          </w:p>
        </w:tc>
      </w:tr>
      <w:tr w:rsidR="001874A0" w:rsidRPr="002D0D1C" w:rsidTr="00842863">
        <w:trPr>
          <w:trHeight w:val="267"/>
          <w:jc w:val="center"/>
        </w:trPr>
        <w:tc>
          <w:tcPr>
            <w:tcW w:w="946"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766</w:t>
            </w:r>
          </w:p>
        </w:tc>
        <w:tc>
          <w:tcPr>
            <w:tcW w:w="1189" w:type="pct"/>
            <w:tcBorders>
              <w:top w:val="single" w:sz="4" w:space="0" w:color="auto"/>
              <w:left w:val="single" w:sz="4" w:space="0" w:color="auto"/>
              <w:bottom w:val="single" w:sz="4" w:space="0" w:color="auto"/>
              <w:right w:val="single" w:sz="4" w:space="0" w:color="auto"/>
            </w:tcBorders>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3000</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1172</w:t>
            </w:r>
          </w:p>
        </w:tc>
      </w:tr>
      <w:tr w:rsidR="001874A0" w:rsidRPr="002D0D1C" w:rsidTr="00842863">
        <w:trPr>
          <w:trHeight w:val="191"/>
          <w:jc w:val="center"/>
        </w:trPr>
        <w:tc>
          <w:tcPr>
            <w:tcW w:w="946"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900</w:t>
            </w:r>
          </w:p>
        </w:tc>
        <w:tc>
          <w:tcPr>
            <w:tcW w:w="1422"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804</w:t>
            </w:r>
          </w:p>
        </w:tc>
        <w:tc>
          <w:tcPr>
            <w:tcW w:w="1189"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443" w:type="pct"/>
            <w:tcBorders>
              <w:top w:val="single" w:sz="4" w:space="0" w:color="auto"/>
              <w:left w:val="single" w:sz="4" w:space="0" w:color="auto"/>
              <w:bottom w:val="single" w:sz="4" w:space="0" w:color="auto"/>
              <w:right w:val="single" w:sz="4" w:space="0" w:color="auto"/>
            </w:tcBorders>
            <w:vAlign w:val="center"/>
          </w:tcPr>
          <w:p w:rsidR="001874A0" w:rsidRPr="002D0D1C" w:rsidRDefault="001874A0" w:rsidP="00472C5F">
            <w:pPr>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bl>
    <w:p w:rsidR="00DC308A" w:rsidRPr="002D0D1C" w:rsidRDefault="00DC308A" w:rsidP="00DC308A">
      <w:pPr>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3.2.7</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竹复合管件</w:t>
      </w:r>
      <w:r w:rsidR="00585A9C" w:rsidRPr="002D0D1C">
        <w:rPr>
          <w:rFonts w:ascii="Times New Roman" w:hAnsi="Times New Roman" w:cs="Times New Roman"/>
          <w:bCs/>
          <w:color w:val="000000" w:themeColor="text1"/>
          <w:sz w:val="28"/>
          <w:szCs w:val="28"/>
        </w:rPr>
        <w:t>的</w:t>
      </w:r>
      <w:r w:rsidRPr="002D0D1C">
        <w:rPr>
          <w:rFonts w:ascii="Times New Roman" w:hAnsi="Times New Roman" w:cs="Times New Roman"/>
          <w:bCs/>
          <w:color w:val="000000" w:themeColor="text1"/>
          <w:sz w:val="28"/>
          <w:szCs w:val="28"/>
        </w:rPr>
        <w:t>分类，应</w:t>
      </w:r>
      <w:r w:rsidR="00585A9C" w:rsidRPr="002D0D1C">
        <w:rPr>
          <w:rFonts w:ascii="Times New Roman" w:hAnsi="Times New Roman" w:cs="Times New Roman"/>
          <w:bCs/>
          <w:color w:val="000000" w:themeColor="text1"/>
          <w:sz w:val="28"/>
          <w:szCs w:val="28"/>
        </w:rPr>
        <w:t>符合</w:t>
      </w:r>
      <w:r w:rsidRPr="002D0D1C">
        <w:rPr>
          <w:rFonts w:ascii="Times New Roman" w:hAnsi="Times New Roman" w:cs="Times New Roman"/>
          <w:bCs/>
          <w:color w:val="000000" w:themeColor="text1"/>
          <w:sz w:val="28"/>
          <w:szCs w:val="28"/>
        </w:rPr>
        <w:t>表</w:t>
      </w:r>
      <w:r w:rsidRPr="002D0D1C">
        <w:rPr>
          <w:rFonts w:ascii="Times New Roman" w:hAnsi="Times New Roman" w:cs="Times New Roman"/>
          <w:bCs/>
          <w:color w:val="000000" w:themeColor="text1"/>
          <w:sz w:val="28"/>
          <w:szCs w:val="28"/>
        </w:rPr>
        <w:t>3.2.7</w:t>
      </w:r>
      <w:r w:rsidR="00585A9C" w:rsidRPr="002D0D1C">
        <w:rPr>
          <w:rFonts w:ascii="Times New Roman" w:hAnsi="Times New Roman" w:cs="Times New Roman"/>
          <w:bCs/>
          <w:color w:val="000000" w:themeColor="text1"/>
          <w:sz w:val="28"/>
          <w:szCs w:val="28"/>
        </w:rPr>
        <w:t>的规定</w:t>
      </w:r>
      <w:r w:rsidR="00D2212A" w:rsidRPr="002D0D1C">
        <w:rPr>
          <w:rFonts w:ascii="Times New Roman" w:hAnsi="Times New Roman" w:cs="Times New Roman"/>
          <w:bCs/>
          <w:color w:val="000000" w:themeColor="text1"/>
          <w:sz w:val="28"/>
          <w:szCs w:val="28"/>
        </w:rPr>
        <w:t>。</w:t>
      </w:r>
    </w:p>
    <w:p w:rsidR="00DC308A" w:rsidRPr="002D0D1C" w:rsidRDefault="00144B7E" w:rsidP="00DC308A">
      <w:pPr>
        <w:jc w:val="center"/>
        <w:rPr>
          <w:rFonts w:ascii="Times New Roman" w:eastAsiaTheme="minorEastAsia" w:hAnsi="Times New Roman" w:cs="Times New Roman"/>
          <w:color w:val="000000" w:themeColor="text1"/>
          <w:sz w:val="24"/>
          <w:szCs w:val="24"/>
        </w:rPr>
      </w:pPr>
      <w:r w:rsidRPr="002D0D1C">
        <w:rPr>
          <w:rFonts w:ascii="Times New Roman" w:eastAsiaTheme="minorEastAsia" w:hAnsi="Times New Roman" w:cs="Times New Roman"/>
          <w:color w:val="000000" w:themeColor="text1"/>
          <w:sz w:val="24"/>
          <w:szCs w:val="24"/>
        </w:rPr>
        <w:t>表</w:t>
      </w:r>
      <w:r w:rsidRPr="002D0D1C">
        <w:rPr>
          <w:rFonts w:ascii="Times New Roman" w:eastAsiaTheme="minorEastAsia" w:hAnsi="Times New Roman" w:cs="Times New Roman"/>
          <w:color w:val="000000" w:themeColor="text1"/>
          <w:sz w:val="24"/>
          <w:szCs w:val="24"/>
        </w:rPr>
        <w:t xml:space="preserve">3.2.7 </w:t>
      </w:r>
      <w:r w:rsidRPr="002D0D1C">
        <w:rPr>
          <w:rFonts w:ascii="Times New Roman" w:eastAsiaTheme="minorEastAsia" w:hAnsi="Times New Roman" w:cs="Times New Roman"/>
          <w:color w:val="000000" w:themeColor="text1"/>
          <w:sz w:val="24"/>
          <w:szCs w:val="24"/>
        </w:rPr>
        <w:t>竹复合管件分类表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8"/>
        <w:gridCol w:w="5453"/>
      </w:tblGrid>
      <w:tr w:rsidR="00E858F9" w:rsidRPr="002D0D1C" w:rsidTr="00842863">
        <w:trPr>
          <w:jc w:val="center"/>
        </w:trPr>
        <w:tc>
          <w:tcPr>
            <w:tcW w:w="1785" w:type="pct"/>
            <w:vAlign w:val="center"/>
          </w:tcPr>
          <w:p w:rsidR="00E858F9" w:rsidRPr="002D0D1C" w:rsidRDefault="00496FB5" w:rsidP="00496FB5">
            <w:pPr>
              <w:ind w:right="420"/>
              <w:jc w:val="center"/>
              <w:rPr>
                <w:rFonts w:ascii="Times New Roman" w:eastAsiaTheme="minorEastAsia" w:hAnsi="Times New Roman" w:cs="Times New Roman"/>
                <w:bCs/>
                <w:color w:val="000000" w:themeColor="text1"/>
                <w:kern w:val="0"/>
              </w:rPr>
            </w:pPr>
            <w:r w:rsidRPr="002D0D1C">
              <w:rPr>
                <w:rFonts w:ascii="Times New Roman" w:eastAsiaTheme="minorEastAsia" w:hAnsi="Times New Roman" w:cs="Times New Roman"/>
                <w:bCs/>
                <w:color w:val="000000" w:themeColor="text1"/>
                <w:kern w:val="0"/>
              </w:rPr>
              <w:t xml:space="preserve">    </w:t>
            </w:r>
            <w:r w:rsidR="00E858F9" w:rsidRPr="002D0D1C">
              <w:rPr>
                <w:rFonts w:ascii="Times New Roman" w:eastAsiaTheme="minorEastAsia" w:hAnsi="Times New Roman" w:cs="Times New Roman"/>
                <w:bCs/>
                <w:color w:val="000000" w:themeColor="text1"/>
                <w:kern w:val="0"/>
              </w:rPr>
              <w:t>名称</w:t>
            </w:r>
          </w:p>
        </w:tc>
        <w:tc>
          <w:tcPr>
            <w:tcW w:w="3215" w:type="pct"/>
            <w:vAlign w:val="center"/>
          </w:tcPr>
          <w:p w:rsidR="00E858F9" w:rsidRPr="002D0D1C" w:rsidRDefault="00E858F9" w:rsidP="00496FB5">
            <w:pPr>
              <w:ind w:right="420"/>
              <w:jc w:val="center"/>
              <w:rPr>
                <w:rFonts w:ascii="Times New Roman" w:eastAsiaTheme="minorEastAsia" w:hAnsi="Times New Roman" w:cs="Times New Roman"/>
                <w:bCs/>
                <w:color w:val="000000" w:themeColor="text1"/>
                <w:kern w:val="0"/>
              </w:rPr>
            </w:pPr>
            <w:r w:rsidRPr="002D0D1C">
              <w:rPr>
                <w:rFonts w:ascii="Times New Roman" w:eastAsiaTheme="minorEastAsia" w:hAnsi="Times New Roman" w:cs="Times New Roman"/>
                <w:bCs/>
                <w:color w:val="000000" w:themeColor="text1"/>
                <w:kern w:val="0"/>
              </w:rPr>
              <w:t>型号</w:t>
            </w:r>
          </w:p>
        </w:tc>
      </w:tr>
      <w:tr w:rsidR="00E858F9" w:rsidRPr="002D0D1C" w:rsidTr="00842863">
        <w:trPr>
          <w:jc w:val="center"/>
        </w:trPr>
        <w:tc>
          <w:tcPr>
            <w:tcW w:w="178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弯头</w:t>
            </w:r>
          </w:p>
        </w:tc>
        <w:tc>
          <w:tcPr>
            <w:tcW w:w="3215" w:type="pct"/>
            <w:vAlign w:val="center"/>
          </w:tcPr>
          <w:p w:rsidR="00E858F9" w:rsidRPr="002D0D1C" w:rsidRDefault="00E858F9" w:rsidP="00496FB5">
            <w:pPr>
              <w:ind w:firstLineChars="720" w:firstLine="1512"/>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E-DN XXX-XX MPa</w:t>
            </w:r>
          </w:p>
        </w:tc>
      </w:tr>
      <w:tr w:rsidR="00E858F9" w:rsidRPr="002D0D1C" w:rsidTr="00842863">
        <w:trPr>
          <w:jc w:val="center"/>
        </w:trPr>
        <w:tc>
          <w:tcPr>
            <w:tcW w:w="178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变径管</w:t>
            </w:r>
          </w:p>
        </w:tc>
        <w:tc>
          <w:tcPr>
            <w:tcW w:w="321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R-DN XXX/XXX-XX MPa</w:t>
            </w:r>
          </w:p>
        </w:tc>
      </w:tr>
      <w:tr w:rsidR="00E858F9" w:rsidRPr="002D0D1C" w:rsidTr="00842863">
        <w:trPr>
          <w:jc w:val="center"/>
        </w:trPr>
        <w:tc>
          <w:tcPr>
            <w:tcW w:w="178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等径三通</w:t>
            </w:r>
          </w:p>
        </w:tc>
        <w:tc>
          <w:tcPr>
            <w:tcW w:w="3215" w:type="pct"/>
            <w:vAlign w:val="center"/>
          </w:tcPr>
          <w:p w:rsidR="00E858F9" w:rsidRPr="002D0D1C" w:rsidRDefault="000232D1" w:rsidP="000232D1">
            <w:pP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 xml:space="preserve">              </w:t>
            </w:r>
            <w:r w:rsidR="0054592F" w:rsidRPr="002D0D1C">
              <w:rPr>
                <w:rFonts w:ascii="Times New Roman" w:eastAsiaTheme="minorEastAsia" w:hAnsi="Times New Roman" w:cs="Times New Roman"/>
                <w:color w:val="000000" w:themeColor="text1"/>
              </w:rPr>
              <w:t>T-DN XXX -XX MPa</w:t>
            </w:r>
          </w:p>
        </w:tc>
      </w:tr>
      <w:tr w:rsidR="00E858F9" w:rsidRPr="002D0D1C" w:rsidTr="00842863">
        <w:trPr>
          <w:jc w:val="center"/>
        </w:trPr>
        <w:tc>
          <w:tcPr>
            <w:tcW w:w="178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异径三通</w:t>
            </w:r>
          </w:p>
        </w:tc>
        <w:tc>
          <w:tcPr>
            <w:tcW w:w="321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T-DN XXX/XXX-XX MPa</w:t>
            </w:r>
          </w:p>
        </w:tc>
      </w:tr>
      <w:tr w:rsidR="00E858F9" w:rsidRPr="002D0D1C" w:rsidTr="00842863">
        <w:trPr>
          <w:jc w:val="center"/>
        </w:trPr>
        <w:tc>
          <w:tcPr>
            <w:tcW w:w="178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法兰</w:t>
            </w:r>
          </w:p>
        </w:tc>
        <w:tc>
          <w:tcPr>
            <w:tcW w:w="3215" w:type="pct"/>
            <w:vAlign w:val="center"/>
          </w:tcPr>
          <w:p w:rsidR="00E858F9" w:rsidRPr="002D0D1C" w:rsidRDefault="00E858F9" w:rsidP="00496FB5">
            <w:pPr>
              <w:ind w:firstLineChars="720" w:firstLine="1512"/>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F-DN XXX-XX MPa</w:t>
            </w:r>
          </w:p>
        </w:tc>
      </w:tr>
      <w:tr w:rsidR="00E858F9" w:rsidRPr="002D0D1C" w:rsidTr="00842863">
        <w:trPr>
          <w:jc w:val="center"/>
        </w:trPr>
        <w:tc>
          <w:tcPr>
            <w:tcW w:w="1785" w:type="pct"/>
            <w:vAlign w:val="center"/>
          </w:tcPr>
          <w:p w:rsidR="00E858F9" w:rsidRPr="002D0D1C" w:rsidRDefault="00E858F9" w:rsidP="00496FB5">
            <w:pPr>
              <w:jc w:val="cente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束节</w:t>
            </w:r>
          </w:p>
        </w:tc>
        <w:tc>
          <w:tcPr>
            <w:tcW w:w="3215" w:type="pct"/>
            <w:vAlign w:val="center"/>
          </w:tcPr>
          <w:p w:rsidR="00E858F9" w:rsidRPr="002D0D1C" w:rsidRDefault="00E858F9" w:rsidP="00496FB5">
            <w:pPr>
              <w:ind w:firstLineChars="720" w:firstLine="1512"/>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B-DN XXX-XX MPa</w:t>
            </w:r>
          </w:p>
        </w:tc>
      </w:tr>
      <w:tr w:rsidR="00E858F9" w:rsidRPr="002D0D1C" w:rsidTr="00842863">
        <w:trPr>
          <w:jc w:val="center"/>
        </w:trPr>
        <w:tc>
          <w:tcPr>
            <w:tcW w:w="5000" w:type="pct"/>
            <w:gridSpan w:val="2"/>
            <w:vAlign w:val="center"/>
          </w:tcPr>
          <w:p w:rsidR="00E858F9" w:rsidRPr="002D0D1C" w:rsidRDefault="00E858F9" w:rsidP="00B1461E">
            <w:pP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示例：</w:t>
            </w:r>
            <w:r w:rsidR="007E3B9B" w:rsidRPr="002D0D1C">
              <w:rPr>
                <w:rFonts w:ascii="Times New Roman" w:eastAsiaTheme="minorEastAsia" w:hAnsi="Times New Roman" w:cs="Times New Roman"/>
                <w:color w:val="000000" w:themeColor="text1"/>
              </w:rPr>
              <w:t>公称内径</w:t>
            </w:r>
            <w:r w:rsidRPr="002D0D1C">
              <w:rPr>
                <w:rFonts w:ascii="Times New Roman" w:eastAsiaTheme="minorEastAsia" w:hAnsi="Times New Roman" w:cs="Times New Roman"/>
                <w:color w:val="000000" w:themeColor="text1"/>
              </w:rPr>
              <w:t>为</w:t>
            </w:r>
            <w:r w:rsidR="009278EF" w:rsidRPr="002D0D1C">
              <w:rPr>
                <w:rFonts w:ascii="Times New Roman" w:eastAsiaTheme="minorEastAsia" w:hAnsi="Times New Roman" w:cs="Times New Roman"/>
                <w:color w:val="000000" w:themeColor="text1"/>
              </w:rPr>
              <w:t>300</w:t>
            </w:r>
            <w:r w:rsidRPr="002D0D1C">
              <w:rPr>
                <w:rFonts w:ascii="Times New Roman" w:eastAsiaTheme="minorEastAsia" w:hAnsi="Times New Roman" w:cs="Times New Roman"/>
                <w:color w:val="000000" w:themeColor="text1"/>
              </w:rPr>
              <w:t xml:space="preserve"> mm</w:t>
            </w:r>
            <w:r w:rsidRPr="002D0D1C">
              <w:rPr>
                <w:rFonts w:ascii="Times New Roman" w:eastAsiaTheme="minorEastAsia" w:hAnsi="Times New Roman" w:cs="Times New Roman"/>
                <w:color w:val="000000" w:themeColor="text1"/>
              </w:rPr>
              <w:t>、压力等级为</w:t>
            </w:r>
            <w:r w:rsidR="009278EF" w:rsidRPr="002D0D1C">
              <w:rPr>
                <w:rFonts w:ascii="Times New Roman" w:eastAsiaTheme="minorEastAsia" w:hAnsi="Times New Roman" w:cs="Times New Roman"/>
                <w:color w:val="000000" w:themeColor="text1"/>
              </w:rPr>
              <w:t>0.6</w:t>
            </w:r>
            <w:r w:rsidRPr="002D0D1C">
              <w:rPr>
                <w:rFonts w:ascii="Times New Roman" w:eastAsiaTheme="minorEastAsia" w:hAnsi="Times New Roman" w:cs="Times New Roman"/>
                <w:color w:val="000000" w:themeColor="text1"/>
              </w:rPr>
              <w:t>MPa</w:t>
            </w:r>
            <w:r w:rsidRPr="002D0D1C">
              <w:rPr>
                <w:rFonts w:ascii="Times New Roman" w:eastAsiaTheme="minorEastAsia" w:hAnsi="Times New Roman" w:cs="Times New Roman"/>
                <w:color w:val="000000" w:themeColor="text1"/>
              </w:rPr>
              <w:t>的法兰标记为：</w:t>
            </w:r>
            <w:r w:rsidR="009278EF" w:rsidRPr="002D0D1C">
              <w:rPr>
                <w:rFonts w:ascii="Times New Roman" w:eastAsiaTheme="minorEastAsia" w:hAnsi="Times New Roman" w:cs="Times New Roman"/>
                <w:color w:val="000000" w:themeColor="text1"/>
              </w:rPr>
              <w:t>F-DN300-0.6</w:t>
            </w:r>
            <w:r w:rsidRPr="002D0D1C">
              <w:rPr>
                <w:rFonts w:ascii="Times New Roman" w:eastAsiaTheme="minorEastAsia" w:hAnsi="Times New Roman" w:cs="Times New Roman"/>
                <w:color w:val="000000" w:themeColor="text1"/>
              </w:rPr>
              <w:t>MPa</w:t>
            </w:r>
            <w:r w:rsidR="00B1461E" w:rsidRPr="002D0D1C">
              <w:rPr>
                <w:rFonts w:ascii="Times New Roman" w:eastAsiaTheme="minorEastAsia" w:hAnsi="Times New Roman" w:cs="Times New Roman"/>
                <w:color w:val="000000" w:themeColor="text1"/>
              </w:rPr>
              <w:t>；</w:t>
            </w:r>
          </w:p>
          <w:p w:rsidR="00E858F9" w:rsidRPr="002D0D1C" w:rsidRDefault="00E858F9" w:rsidP="00B1461E">
            <w:pPr>
              <w:rPr>
                <w:rFonts w:ascii="Times New Roman" w:eastAsiaTheme="minorEastAsia" w:hAnsi="Times New Roman" w:cs="Times New Roman"/>
                <w:color w:val="000000" w:themeColor="text1"/>
              </w:rPr>
            </w:pPr>
            <w:r w:rsidRPr="002D0D1C">
              <w:rPr>
                <w:rFonts w:ascii="Times New Roman" w:eastAsiaTheme="minorEastAsia" w:hAnsi="Times New Roman" w:cs="Times New Roman"/>
                <w:color w:val="000000" w:themeColor="text1"/>
              </w:rPr>
              <w:t xml:space="preserve">      </w:t>
            </w:r>
            <w:r w:rsidRPr="002D0D1C">
              <w:rPr>
                <w:rFonts w:ascii="Times New Roman" w:eastAsiaTheme="minorEastAsia" w:hAnsi="Times New Roman" w:cs="Times New Roman"/>
                <w:color w:val="000000" w:themeColor="text1"/>
              </w:rPr>
              <w:t>主管</w:t>
            </w:r>
            <w:r w:rsidR="007E3B9B" w:rsidRPr="002D0D1C">
              <w:rPr>
                <w:rFonts w:ascii="Times New Roman" w:eastAsiaTheme="minorEastAsia" w:hAnsi="Times New Roman" w:cs="Times New Roman"/>
                <w:color w:val="000000" w:themeColor="text1"/>
              </w:rPr>
              <w:t>公称内径</w:t>
            </w:r>
            <w:r w:rsidRPr="002D0D1C">
              <w:rPr>
                <w:rFonts w:ascii="Times New Roman" w:eastAsiaTheme="minorEastAsia" w:hAnsi="Times New Roman" w:cs="Times New Roman"/>
                <w:color w:val="000000" w:themeColor="text1"/>
              </w:rPr>
              <w:t>为</w:t>
            </w:r>
            <w:r w:rsidR="009278EF" w:rsidRPr="002D0D1C">
              <w:rPr>
                <w:rFonts w:ascii="Times New Roman" w:eastAsiaTheme="minorEastAsia" w:hAnsi="Times New Roman" w:cs="Times New Roman"/>
                <w:color w:val="000000" w:themeColor="text1"/>
              </w:rPr>
              <w:t>600</w:t>
            </w:r>
            <w:r w:rsidRPr="002D0D1C">
              <w:rPr>
                <w:rFonts w:ascii="Times New Roman" w:eastAsiaTheme="minorEastAsia" w:hAnsi="Times New Roman" w:cs="Times New Roman"/>
                <w:color w:val="000000" w:themeColor="text1"/>
              </w:rPr>
              <w:t>mm</w:t>
            </w:r>
            <w:r w:rsidR="0092744E" w:rsidRPr="002D0D1C">
              <w:rPr>
                <w:rFonts w:ascii="Times New Roman" w:eastAsiaTheme="minorEastAsia" w:hAnsi="Times New Roman" w:cs="Times New Roman"/>
                <w:color w:val="000000" w:themeColor="text1"/>
              </w:rPr>
              <w:t>、</w:t>
            </w:r>
            <w:r w:rsidRPr="002D0D1C">
              <w:rPr>
                <w:rFonts w:ascii="Times New Roman" w:eastAsiaTheme="minorEastAsia" w:hAnsi="Times New Roman" w:cs="Times New Roman"/>
                <w:color w:val="000000" w:themeColor="text1"/>
              </w:rPr>
              <w:t>支管</w:t>
            </w:r>
            <w:r w:rsidR="007E3B9B" w:rsidRPr="002D0D1C">
              <w:rPr>
                <w:rFonts w:ascii="Times New Roman" w:eastAsiaTheme="minorEastAsia" w:hAnsi="Times New Roman" w:cs="Times New Roman"/>
                <w:color w:val="000000" w:themeColor="text1"/>
              </w:rPr>
              <w:t>公称内径</w:t>
            </w:r>
            <w:r w:rsidRPr="002D0D1C">
              <w:rPr>
                <w:rFonts w:ascii="Times New Roman" w:eastAsiaTheme="minorEastAsia" w:hAnsi="Times New Roman" w:cs="Times New Roman"/>
                <w:color w:val="000000" w:themeColor="text1"/>
              </w:rPr>
              <w:t>为</w:t>
            </w:r>
            <w:r w:rsidR="009278EF" w:rsidRPr="002D0D1C">
              <w:rPr>
                <w:rFonts w:ascii="Times New Roman" w:eastAsiaTheme="minorEastAsia" w:hAnsi="Times New Roman" w:cs="Times New Roman"/>
                <w:color w:val="000000" w:themeColor="text1"/>
              </w:rPr>
              <w:t>300</w:t>
            </w:r>
            <w:r w:rsidRPr="002D0D1C">
              <w:rPr>
                <w:rFonts w:ascii="Times New Roman" w:eastAsiaTheme="minorEastAsia" w:hAnsi="Times New Roman" w:cs="Times New Roman"/>
                <w:color w:val="000000" w:themeColor="text1"/>
              </w:rPr>
              <w:t>mm</w:t>
            </w:r>
            <w:r w:rsidRPr="002D0D1C">
              <w:rPr>
                <w:rFonts w:ascii="Times New Roman" w:eastAsiaTheme="minorEastAsia" w:hAnsi="Times New Roman" w:cs="Times New Roman"/>
                <w:color w:val="000000" w:themeColor="text1"/>
              </w:rPr>
              <w:t>、压力等级为</w:t>
            </w:r>
            <w:r w:rsidR="009278EF" w:rsidRPr="002D0D1C">
              <w:rPr>
                <w:rFonts w:ascii="Times New Roman" w:eastAsiaTheme="minorEastAsia" w:hAnsi="Times New Roman" w:cs="Times New Roman"/>
                <w:color w:val="000000" w:themeColor="text1"/>
              </w:rPr>
              <w:t>1.0</w:t>
            </w:r>
            <w:r w:rsidRPr="002D0D1C">
              <w:rPr>
                <w:rFonts w:ascii="Times New Roman" w:eastAsiaTheme="minorEastAsia" w:hAnsi="Times New Roman" w:cs="Times New Roman"/>
                <w:color w:val="000000" w:themeColor="text1"/>
              </w:rPr>
              <w:t>MPa</w:t>
            </w:r>
            <w:r w:rsidRPr="002D0D1C">
              <w:rPr>
                <w:rFonts w:ascii="Times New Roman" w:eastAsiaTheme="minorEastAsia" w:hAnsi="Times New Roman" w:cs="Times New Roman"/>
                <w:color w:val="000000" w:themeColor="text1"/>
              </w:rPr>
              <w:t>的异径三通标记为：</w:t>
            </w:r>
            <w:r w:rsidR="009278EF" w:rsidRPr="002D0D1C">
              <w:rPr>
                <w:rFonts w:ascii="Times New Roman" w:eastAsiaTheme="minorEastAsia" w:hAnsi="Times New Roman" w:cs="Times New Roman"/>
                <w:color w:val="000000" w:themeColor="text1"/>
              </w:rPr>
              <w:t>T-DN 600/300-1.0</w:t>
            </w:r>
            <w:r w:rsidRPr="002D0D1C">
              <w:rPr>
                <w:rFonts w:ascii="Times New Roman" w:eastAsiaTheme="minorEastAsia" w:hAnsi="Times New Roman" w:cs="Times New Roman"/>
                <w:color w:val="000000" w:themeColor="text1"/>
              </w:rPr>
              <w:t>MPa</w:t>
            </w:r>
            <w:r w:rsidR="00B1461E" w:rsidRPr="002D0D1C">
              <w:rPr>
                <w:rFonts w:ascii="Times New Roman" w:eastAsiaTheme="minorEastAsia" w:hAnsi="Times New Roman" w:cs="Times New Roman"/>
                <w:color w:val="000000" w:themeColor="text1"/>
              </w:rPr>
              <w:t>。</w:t>
            </w:r>
          </w:p>
        </w:tc>
      </w:tr>
    </w:tbl>
    <w:p w:rsidR="00515042" w:rsidRPr="002D0D1C" w:rsidRDefault="00515042" w:rsidP="006B28A6">
      <w:pPr>
        <w:pStyle w:val="2"/>
        <w:rPr>
          <w:rFonts w:ascii="Times New Roman" w:hAnsi="Times New Roman"/>
          <w:color w:val="000000" w:themeColor="text1"/>
        </w:rPr>
      </w:pPr>
      <w:bookmarkStart w:id="53" w:name="_Toc468443256"/>
      <w:r w:rsidRPr="002D0D1C">
        <w:rPr>
          <w:rFonts w:ascii="Times New Roman" w:hAnsi="Times New Roman"/>
          <w:color w:val="000000" w:themeColor="text1"/>
        </w:rPr>
        <w:t>3.3</w:t>
      </w:r>
      <w:r w:rsidR="00E07822" w:rsidRPr="002D0D1C">
        <w:rPr>
          <w:rFonts w:ascii="Times New Roman" w:hAnsi="Times New Roman"/>
          <w:color w:val="000000" w:themeColor="text1"/>
        </w:rPr>
        <w:t xml:space="preserve"> </w:t>
      </w:r>
      <w:r w:rsidRPr="002D0D1C">
        <w:rPr>
          <w:rFonts w:ascii="Times New Roman" w:hAnsi="Times New Roman"/>
          <w:color w:val="000000" w:themeColor="text1"/>
        </w:rPr>
        <w:t>出厂证明</w:t>
      </w:r>
      <w:bookmarkEnd w:id="51"/>
      <w:bookmarkEnd w:id="52"/>
      <w:bookmarkEnd w:id="53"/>
    </w:p>
    <w:p w:rsidR="001D3640" w:rsidRPr="002D0D1C" w:rsidRDefault="001D3640" w:rsidP="001D3640">
      <w:pPr>
        <w:rPr>
          <w:rFonts w:ascii="Times New Roman" w:hAnsi="Times New Roman" w:cs="Times New Roman"/>
          <w:color w:val="000000" w:themeColor="text1"/>
          <w:sz w:val="28"/>
          <w:szCs w:val="28"/>
          <w:lang w:val="zh-CN"/>
        </w:rPr>
      </w:pPr>
      <w:r w:rsidRPr="002D0D1C">
        <w:rPr>
          <w:rFonts w:ascii="Times New Roman" w:hAnsi="Times New Roman" w:cs="Times New Roman"/>
          <w:b/>
          <w:bCs/>
          <w:color w:val="000000" w:themeColor="text1"/>
          <w:sz w:val="28"/>
          <w:szCs w:val="28"/>
        </w:rPr>
        <w:t>3.3.1</w:t>
      </w:r>
      <w:r w:rsidR="0089491E"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color w:val="000000" w:themeColor="text1"/>
          <w:sz w:val="28"/>
          <w:szCs w:val="28"/>
          <w:lang w:val="zh-CN"/>
        </w:rPr>
        <w:t>每批竹复管或管件出厂时应附有出厂证明。每根竹复管或管件</w:t>
      </w:r>
      <w:r w:rsidR="00585A9C" w:rsidRPr="002D0D1C">
        <w:rPr>
          <w:rFonts w:ascii="Times New Roman" w:hAnsi="Times New Roman" w:cs="Times New Roman"/>
          <w:color w:val="000000" w:themeColor="text1"/>
          <w:sz w:val="28"/>
          <w:szCs w:val="28"/>
          <w:lang w:val="zh-CN"/>
        </w:rPr>
        <w:t>应</w:t>
      </w:r>
      <w:r w:rsidR="00515042" w:rsidRPr="002D0D1C">
        <w:rPr>
          <w:rFonts w:ascii="Times New Roman" w:hAnsi="Times New Roman" w:cs="Times New Roman"/>
          <w:color w:val="000000" w:themeColor="text1"/>
          <w:sz w:val="28"/>
          <w:szCs w:val="28"/>
          <w:lang w:val="zh-CN"/>
        </w:rPr>
        <w:t>至少</w:t>
      </w:r>
      <w:r w:rsidR="00585A9C" w:rsidRPr="002D0D1C">
        <w:rPr>
          <w:rFonts w:ascii="Times New Roman" w:hAnsi="Times New Roman" w:cs="Times New Roman"/>
          <w:color w:val="000000" w:themeColor="text1"/>
          <w:sz w:val="28"/>
          <w:szCs w:val="28"/>
          <w:lang w:val="zh-CN"/>
        </w:rPr>
        <w:t>做</w:t>
      </w:r>
      <w:r w:rsidR="00515042" w:rsidRPr="002D0D1C">
        <w:rPr>
          <w:rFonts w:ascii="Times New Roman" w:hAnsi="Times New Roman" w:cs="Times New Roman"/>
          <w:color w:val="000000" w:themeColor="text1"/>
          <w:sz w:val="28"/>
          <w:szCs w:val="28"/>
          <w:lang w:val="zh-CN"/>
        </w:rPr>
        <w:t>一处耐久标志。标志不应损伤管壁，在正常装卸和安装中字迹仍应保持清楚。</w:t>
      </w:r>
    </w:p>
    <w:p w:rsidR="00515042" w:rsidRPr="002D0D1C" w:rsidRDefault="001D3640" w:rsidP="001D3640">
      <w:pPr>
        <w:rPr>
          <w:rFonts w:ascii="Times New Roman" w:hAnsi="Times New Roman" w:cs="Times New Roman"/>
          <w:color w:val="000000" w:themeColor="text1"/>
          <w:sz w:val="28"/>
          <w:szCs w:val="28"/>
          <w:lang w:val="zh-CN"/>
        </w:rPr>
      </w:pPr>
      <w:r w:rsidRPr="002D0D1C">
        <w:rPr>
          <w:rFonts w:ascii="Times New Roman" w:hAnsi="Times New Roman" w:cs="Times New Roman"/>
          <w:b/>
          <w:bCs/>
          <w:color w:val="000000" w:themeColor="text1"/>
          <w:sz w:val="28"/>
          <w:szCs w:val="28"/>
        </w:rPr>
        <w:t>3.3.2</w:t>
      </w:r>
      <w:r w:rsidR="00476CE6" w:rsidRPr="002D0D1C">
        <w:rPr>
          <w:rFonts w:ascii="Times New Roman" w:hAnsi="Times New Roman" w:cs="Times New Roman"/>
          <w:b/>
          <w:bCs/>
          <w:color w:val="000000" w:themeColor="text1"/>
          <w:sz w:val="28"/>
          <w:szCs w:val="28"/>
        </w:rPr>
        <w:t xml:space="preserve"> </w:t>
      </w:r>
      <w:r w:rsidR="00515042" w:rsidRPr="002D0D1C">
        <w:rPr>
          <w:rFonts w:ascii="Times New Roman" w:hAnsi="Times New Roman" w:cs="Times New Roman"/>
          <w:color w:val="000000" w:themeColor="text1"/>
          <w:sz w:val="28"/>
          <w:szCs w:val="28"/>
          <w:lang w:val="zh-CN"/>
        </w:rPr>
        <w:t>出厂证明和标志应包括下列内容：</w:t>
      </w:r>
    </w:p>
    <w:p w:rsidR="001D3640" w:rsidRPr="002D0D1C" w:rsidRDefault="001D3640" w:rsidP="001D3640">
      <w:pPr>
        <w:ind w:firstLineChars="98" w:firstLine="275"/>
        <w:rPr>
          <w:rFonts w:ascii="Times New Roman" w:hAnsi="Times New Roman" w:cs="Times New Roman"/>
          <w:color w:val="000000" w:themeColor="text1"/>
          <w:sz w:val="28"/>
          <w:szCs w:val="28"/>
          <w:lang w:val="zh-CN"/>
        </w:rPr>
      </w:pPr>
      <w:r w:rsidRPr="002D0D1C">
        <w:rPr>
          <w:rFonts w:ascii="Times New Roman" w:hAnsi="Times New Roman" w:cs="Times New Roman"/>
          <w:b/>
          <w:bCs/>
          <w:color w:val="000000" w:themeColor="text1"/>
          <w:sz w:val="28"/>
          <w:szCs w:val="28"/>
        </w:rPr>
        <w:t>1</w:t>
      </w:r>
      <w:r w:rsidR="0089491E"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color w:val="000000" w:themeColor="text1"/>
          <w:sz w:val="28"/>
          <w:szCs w:val="28"/>
          <w:lang w:val="zh-CN"/>
        </w:rPr>
        <w:t>生产厂名称</w:t>
      </w:r>
      <w:r w:rsidRPr="002D0D1C">
        <w:rPr>
          <w:rFonts w:ascii="Times New Roman" w:hAnsi="Times New Roman" w:cs="Times New Roman"/>
          <w:color w:val="000000" w:themeColor="text1"/>
          <w:sz w:val="28"/>
          <w:szCs w:val="28"/>
          <w:lang w:val="zh-CN"/>
        </w:rPr>
        <w:t>(</w:t>
      </w:r>
      <w:r w:rsidRPr="002D0D1C">
        <w:rPr>
          <w:rFonts w:ascii="Times New Roman" w:hAnsi="Times New Roman" w:cs="Times New Roman"/>
          <w:color w:val="000000" w:themeColor="text1"/>
          <w:sz w:val="28"/>
          <w:szCs w:val="28"/>
          <w:lang w:val="zh-CN"/>
        </w:rPr>
        <w:t>或商标</w:t>
      </w:r>
      <w:r w:rsidRPr="002D0D1C">
        <w:rPr>
          <w:rFonts w:ascii="Times New Roman" w:hAnsi="Times New Roman" w:cs="Times New Roman"/>
          <w:color w:val="000000" w:themeColor="text1"/>
          <w:sz w:val="28"/>
          <w:szCs w:val="28"/>
          <w:lang w:val="zh-CN"/>
        </w:rPr>
        <w:t>)</w:t>
      </w:r>
      <w:r w:rsidRPr="002D0D1C">
        <w:rPr>
          <w:rFonts w:ascii="Times New Roman" w:hAnsi="Times New Roman" w:cs="Times New Roman"/>
          <w:color w:val="000000" w:themeColor="text1"/>
          <w:sz w:val="28"/>
          <w:szCs w:val="28"/>
          <w:lang w:val="zh-CN"/>
        </w:rPr>
        <w:t>；</w:t>
      </w:r>
    </w:p>
    <w:p w:rsidR="001D3640" w:rsidRPr="002D0D1C" w:rsidRDefault="001D3640" w:rsidP="001D3640">
      <w:pPr>
        <w:ind w:firstLineChars="98" w:firstLine="275"/>
        <w:rPr>
          <w:rFonts w:ascii="Times New Roman" w:hAnsi="Times New Roman" w:cs="Times New Roman"/>
          <w:color w:val="000000" w:themeColor="text1"/>
          <w:sz w:val="28"/>
          <w:szCs w:val="28"/>
          <w:lang w:val="zh-CN"/>
        </w:rPr>
      </w:pPr>
      <w:r w:rsidRPr="002D0D1C">
        <w:rPr>
          <w:rFonts w:ascii="Times New Roman" w:hAnsi="Times New Roman" w:cs="Times New Roman"/>
          <w:b/>
          <w:bCs/>
          <w:color w:val="000000" w:themeColor="text1"/>
          <w:sz w:val="28"/>
          <w:szCs w:val="28"/>
        </w:rPr>
        <w:t>2</w:t>
      </w:r>
      <w:r w:rsidR="0089491E"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color w:val="000000" w:themeColor="text1"/>
          <w:sz w:val="28"/>
          <w:szCs w:val="28"/>
          <w:lang w:val="zh-CN"/>
        </w:rPr>
        <w:t>产品标记；</w:t>
      </w:r>
    </w:p>
    <w:p w:rsidR="001D3640" w:rsidRPr="002D0D1C" w:rsidRDefault="001D3640" w:rsidP="001D3640">
      <w:pPr>
        <w:ind w:firstLineChars="98" w:firstLine="275"/>
        <w:rPr>
          <w:rFonts w:ascii="Times New Roman" w:hAnsi="Times New Roman" w:cs="Times New Roman"/>
          <w:color w:val="000000" w:themeColor="text1"/>
          <w:sz w:val="28"/>
          <w:szCs w:val="28"/>
          <w:lang w:val="zh-CN"/>
        </w:rPr>
      </w:pPr>
      <w:r w:rsidRPr="002D0D1C">
        <w:rPr>
          <w:rFonts w:ascii="Times New Roman" w:hAnsi="Times New Roman" w:cs="Times New Roman"/>
          <w:b/>
          <w:bCs/>
          <w:color w:val="000000" w:themeColor="text1"/>
          <w:sz w:val="28"/>
          <w:szCs w:val="28"/>
        </w:rPr>
        <w:t>3</w:t>
      </w:r>
      <w:r w:rsidR="0089491E"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color w:val="000000" w:themeColor="text1"/>
          <w:sz w:val="28"/>
          <w:szCs w:val="28"/>
          <w:lang w:val="zh-CN"/>
        </w:rPr>
        <w:t>批号及产品编号；</w:t>
      </w:r>
    </w:p>
    <w:p w:rsidR="001D3640" w:rsidRPr="002D0D1C" w:rsidRDefault="001D3640" w:rsidP="001D3640">
      <w:pPr>
        <w:ind w:firstLineChars="98" w:firstLine="275"/>
        <w:rPr>
          <w:rFonts w:ascii="Times New Roman" w:hAnsi="Times New Roman" w:cs="Times New Roman"/>
          <w:color w:val="000000" w:themeColor="text1"/>
          <w:sz w:val="28"/>
          <w:szCs w:val="28"/>
          <w:lang w:val="zh-CN"/>
        </w:rPr>
      </w:pPr>
      <w:r w:rsidRPr="002D0D1C">
        <w:rPr>
          <w:rFonts w:ascii="Times New Roman" w:hAnsi="Times New Roman" w:cs="Times New Roman"/>
          <w:b/>
          <w:bCs/>
          <w:color w:val="000000" w:themeColor="text1"/>
          <w:sz w:val="28"/>
          <w:szCs w:val="28"/>
        </w:rPr>
        <w:lastRenderedPageBreak/>
        <w:t>4</w:t>
      </w:r>
      <w:r w:rsidR="0089491E" w:rsidRPr="002D0D1C">
        <w:rPr>
          <w:rFonts w:ascii="Times New Roman" w:hAnsi="Times New Roman" w:cs="Times New Roman"/>
          <w:b/>
          <w:bCs/>
          <w:color w:val="000000" w:themeColor="text1"/>
          <w:sz w:val="28"/>
          <w:szCs w:val="28"/>
        </w:rPr>
        <w:t xml:space="preserve"> </w:t>
      </w:r>
      <w:r w:rsidR="00585A9C" w:rsidRPr="002D0D1C">
        <w:rPr>
          <w:rFonts w:ascii="Times New Roman" w:hAnsi="Times New Roman" w:cs="Times New Roman"/>
          <w:color w:val="000000" w:themeColor="text1"/>
          <w:sz w:val="28"/>
          <w:szCs w:val="28"/>
          <w:lang w:val="zh-CN"/>
        </w:rPr>
        <w:t>产品标准及</w:t>
      </w:r>
      <w:r w:rsidRPr="002D0D1C">
        <w:rPr>
          <w:rFonts w:ascii="Times New Roman" w:hAnsi="Times New Roman" w:cs="Times New Roman"/>
          <w:color w:val="000000" w:themeColor="text1"/>
          <w:sz w:val="28"/>
          <w:szCs w:val="28"/>
          <w:lang w:val="zh-CN"/>
        </w:rPr>
        <w:t>生产日期；</w:t>
      </w:r>
    </w:p>
    <w:p w:rsidR="0089491E" w:rsidRPr="002D0D1C" w:rsidRDefault="001D3640" w:rsidP="0089491E">
      <w:pPr>
        <w:ind w:firstLineChars="98" w:firstLine="275"/>
        <w:rPr>
          <w:rFonts w:ascii="Times New Roman" w:hAnsi="Times New Roman" w:cs="Times New Roman"/>
          <w:color w:val="000000" w:themeColor="text1"/>
          <w:sz w:val="28"/>
          <w:szCs w:val="28"/>
          <w:lang w:val="zh-CN"/>
        </w:rPr>
      </w:pPr>
      <w:r w:rsidRPr="002D0D1C">
        <w:rPr>
          <w:rFonts w:ascii="Times New Roman" w:hAnsi="Times New Roman" w:cs="Times New Roman"/>
          <w:b/>
          <w:bCs/>
          <w:color w:val="000000" w:themeColor="text1"/>
          <w:sz w:val="28"/>
          <w:szCs w:val="28"/>
        </w:rPr>
        <w:t>5</w:t>
      </w:r>
      <w:r w:rsidR="0089491E" w:rsidRPr="002D0D1C">
        <w:rPr>
          <w:rFonts w:ascii="Times New Roman" w:hAnsi="Times New Roman" w:cs="Times New Roman"/>
          <w:color w:val="000000" w:themeColor="text1"/>
          <w:sz w:val="28"/>
          <w:szCs w:val="28"/>
          <w:lang w:val="zh-CN"/>
        </w:rPr>
        <w:t xml:space="preserve"> </w:t>
      </w:r>
      <w:r w:rsidRPr="002D0D1C">
        <w:rPr>
          <w:rFonts w:ascii="Times New Roman" w:hAnsi="Times New Roman" w:cs="Times New Roman"/>
          <w:color w:val="000000" w:themeColor="text1"/>
          <w:sz w:val="28"/>
          <w:szCs w:val="28"/>
          <w:lang w:val="zh-CN"/>
        </w:rPr>
        <w:t>卫生许可证批准号（仅对于给水管）。</w:t>
      </w:r>
      <w:bookmarkStart w:id="54" w:name="_Toc386020019"/>
      <w:bookmarkStart w:id="55" w:name="_Toc386020145"/>
      <w:bookmarkStart w:id="56" w:name="_Toc386020203"/>
      <w:bookmarkStart w:id="57" w:name="_Toc386020383"/>
      <w:bookmarkStart w:id="58" w:name="_Toc386020738"/>
      <w:bookmarkStart w:id="59" w:name="_Toc386020916"/>
      <w:bookmarkStart w:id="60" w:name="_Toc386020990"/>
      <w:bookmarkStart w:id="61" w:name="_Toc386021050"/>
      <w:bookmarkStart w:id="62" w:name="_Toc386021175"/>
      <w:bookmarkStart w:id="63" w:name="_Toc386021340"/>
      <w:bookmarkStart w:id="64" w:name="_Toc386021420"/>
      <w:bookmarkStart w:id="65" w:name="_Toc386021998"/>
      <w:bookmarkStart w:id="66" w:name="_Toc387223046"/>
      <w:bookmarkStart w:id="67" w:name="_Toc420494247"/>
    </w:p>
    <w:p w:rsidR="0010735C" w:rsidRPr="002D0D1C" w:rsidRDefault="0010735C" w:rsidP="0010735C">
      <w:pPr>
        <w:pStyle w:val="2"/>
        <w:rPr>
          <w:rFonts w:ascii="Times New Roman" w:hAnsi="Times New Roman"/>
          <w:color w:val="000000" w:themeColor="text1"/>
        </w:rPr>
      </w:pPr>
      <w:r w:rsidRPr="002D0D1C">
        <w:rPr>
          <w:rFonts w:ascii="Times New Roman" w:hAnsi="Times New Roman"/>
          <w:color w:val="000000" w:themeColor="text1"/>
        </w:rPr>
        <w:t>3.4</w:t>
      </w:r>
      <w:r w:rsidRPr="002D0D1C">
        <w:rPr>
          <w:rFonts w:ascii="Times New Roman" w:hAnsi="Times New Roman"/>
          <w:color w:val="000000" w:themeColor="text1"/>
        </w:rPr>
        <w:t>设计计算指标</w:t>
      </w:r>
    </w:p>
    <w:p w:rsidR="0010735C" w:rsidRPr="002D0D1C" w:rsidRDefault="0010735C" w:rsidP="0010735C">
      <w:pPr>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 xml:space="preserve">3.4.1 </w:t>
      </w:r>
      <w:r w:rsidRPr="002D0D1C">
        <w:rPr>
          <w:rFonts w:ascii="Times New Roman" w:hAnsi="Times New Roman" w:cs="Times New Roman"/>
          <w:bCs/>
          <w:color w:val="000000" w:themeColor="text1"/>
          <w:sz w:val="28"/>
          <w:szCs w:val="28"/>
        </w:rPr>
        <w:t>竹复管的刚度等级值</w:t>
      </w:r>
      <w:r w:rsidRPr="002D0D1C">
        <w:rPr>
          <w:rFonts w:ascii="Times New Roman" w:hAnsi="Times New Roman" w:cs="Times New Roman"/>
          <w:bCs/>
          <w:color w:val="000000" w:themeColor="text1"/>
          <w:sz w:val="28"/>
          <w:szCs w:val="28"/>
        </w:rPr>
        <w:t>SN</w:t>
      </w:r>
      <w:r w:rsidRPr="002D0D1C">
        <w:rPr>
          <w:rFonts w:ascii="Times New Roman" w:hAnsi="Times New Roman" w:cs="Times New Roman"/>
          <w:bCs/>
          <w:color w:val="000000" w:themeColor="text1"/>
          <w:sz w:val="28"/>
          <w:szCs w:val="28"/>
        </w:rPr>
        <w:t>应根据管材的性能参数按下式计算确定：</w:t>
      </w:r>
    </w:p>
    <w:p w:rsidR="0010735C" w:rsidRPr="002D0D1C" w:rsidRDefault="0010735C" w:rsidP="0010735C">
      <w:pPr>
        <w:ind w:firstLineChars="98" w:firstLine="274"/>
        <w:jc w:val="center"/>
        <w:rPr>
          <w:rFonts w:ascii="Times New Roman" w:hAnsi="Times New Roman" w:cs="Times New Roman"/>
          <w:b/>
          <w:bCs/>
          <w:color w:val="000000" w:themeColor="text1"/>
          <w:sz w:val="28"/>
          <w:szCs w:val="28"/>
        </w:rPr>
      </w:pPr>
      <w:r w:rsidRPr="002D0D1C">
        <w:rPr>
          <w:rFonts w:ascii="Times New Roman" w:hAnsi="Times New Roman" w:cs="Times New Roman"/>
          <w:color w:val="000000" w:themeColor="text1"/>
          <w:position w:val="-32"/>
          <w:sz w:val="28"/>
          <w:szCs w:val="28"/>
        </w:rPr>
        <w:t xml:space="preserve">                     </w:t>
      </w:r>
      <w:r w:rsidR="003E1A62" w:rsidRPr="002D0D1C">
        <w:rPr>
          <w:rFonts w:ascii="Times New Roman" w:hAnsi="Times New Roman" w:cs="Times New Roman"/>
          <w:color w:val="000000" w:themeColor="text1"/>
          <w:position w:val="-30"/>
          <w:sz w:val="28"/>
          <w:szCs w:val="28"/>
        </w:rPr>
        <w:object w:dxaOrig="1280" w:dyaOrig="720">
          <v:shape id="_x0000_i1049" type="#_x0000_t75" style="width:63.55pt;height:35.3pt" o:ole="">
            <v:imagedata r:id="rId90" o:title=""/>
          </v:shape>
          <o:OLEObject Type="Embed" ProgID="Equation.3" ShapeID="_x0000_i1049" DrawAspect="Content" ObjectID="_1546758078" r:id="rId91"/>
        </w:objec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3.4.1</w:t>
      </w:r>
      <w:r w:rsidRPr="002D0D1C">
        <w:rPr>
          <w:rFonts w:ascii="Times New Roman" w:hAnsi="Times New Roman" w:cs="Times New Roman"/>
          <w:color w:val="000000" w:themeColor="text1"/>
          <w:kern w:val="0"/>
          <w:sz w:val="28"/>
          <w:szCs w:val="28"/>
        </w:rPr>
        <w:t>）</w:t>
      </w:r>
    </w:p>
    <w:p w:rsidR="0010735C" w:rsidRPr="002D0D1C" w:rsidRDefault="0010735C" w:rsidP="00BD61F9">
      <w:pPr>
        <w:ind w:leftChars="67" w:left="141"/>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003E1A62" w:rsidRPr="002D0D1C">
        <w:rPr>
          <w:rFonts w:ascii="Times New Roman" w:hAnsi="Times New Roman" w:cs="Times New Roman"/>
          <w:color w:val="000000" w:themeColor="text1"/>
          <w:position w:val="-6"/>
          <w:sz w:val="28"/>
          <w:szCs w:val="28"/>
        </w:rPr>
        <w:object w:dxaOrig="380" w:dyaOrig="279">
          <v:shape id="_x0000_i1050" type="#_x0000_t75" style="width:19.05pt;height:14.8pt" o:ole="">
            <v:imagedata r:id="rId92" o:title=""/>
          </v:shape>
          <o:OLEObject Type="Embed" ProgID="Equation.3" ShapeID="_x0000_i1050" DrawAspect="Content" ObjectID="_1546758079" r:id="rId93"/>
        </w:object>
      </w:r>
      <w:r w:rsidRPr="002D0D1C">
        <w:rPr>
          <w:rFonts w:ascii="Times New Roman" w:hAnsi="Times New Roman" w:cs="Times New Roman"/>
          <w:color w:val="000000" w:themeColor="text1"/>
          <w:sz w:val="28"/>
          <w:szCs w:val="28"/>
        </w:rPr>
        <w:t>——</w:t>
      </w:r>
      <w:r w:rsidRPr="002D0D1C">
        <w:rPr>
          <w:rFonts w:ascii="Times New Roman" w:hAnsi="Times New Roman" w:cs="Times New Roman"/>
          <w:bCs/>
          <w:color w:val="000000" w:themeColor="text1"/>
          <w:sz w:val="28"/>
          <w:szCs w:val="28"/>
        </w:rPr>
        <w:t>管材的刚度等级值</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N/m</w:t>
      </w:r>
      <w:r w:rsidRPr="002D0D1C">
        <w:rPr>
          <w:rFonts w:ascii="Times New Roman" w:hAnsi="Times New Roman" w:cs="Times New Roman"/>
          <w:color w:val="000000" w:themeColor="text1"/>
          <w:sz w:val="28"/>
          <w:szCs w:val="28"/>
          <w:vertAlign w:val="superscript"/>
        </w:rPr>
        <w:t>2</w:t>
      </w:r>
      <w:r w:rsidRPr="002D0D1C">
        <w:rPr>
          <w:rFonts w:ascii="Times New Roman" w:hAnsi="Times New Roman" w:cs="Times New Roman"/>
          <w:color w:val="000000" w:themeColor="text1"/>
          <w:sz w:val="28"/>
          <w:szCs w:val="28"/>
        </w:rPr>
        <w:t>），常用刚度等级可采用</w:t>
      </w:r>
      <w:r w:rsidRPr="002D0D1C">
        <w:rPr>
          <w:rFonts w:ascii="Times New Roman" w:hAnsi="Times New Roman" w:cs="Times New Roman"/>
          <w:color w:val="000000" w:themeColor="text1"/>
          <w:sz w:val="28"/>
          <w:szCs w:val="28"/>
        </w:rPr>
        <w:t>5000</w:t>
      </w:r>
      <w:r w:rsidR="008231B7" w:rsidRPr="002D0D1C">
        <w:rPr>
          <w:rFonts w:ascii="Times New Roman" w:hAnsi="Times New Roman" w:cs="Times New Roman"/>
          <w:color w:val="000000" w:themeColor="text1"/>
          <w:sz w:val="28"/>
          <w:szCs w:val="28"/>
        </w:rPr>
        <w:t>N/m</w:t>
      </w:r>
      <w:r w:rsidR="008231B7" w:rsidRPr="002D0D1C">
        <w:rPr>
          <w:rFonts w:ascii="Times New Roman" w:hAnsi="Times New Roman" w:cs="Times New Roman"/>
          <w:color w:val="000000" w:themeColor="text1"/>
          <w:sz w:val="28"/>
          <w:szCs w:val="28"/>
          <w:vertAlign w:val="superscript"/>
        </w:rPr>
        <w:t>2</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7500</w:t>
      </w:r>
      <w:r w:rsidR="008231B7" w:rsidRPr="002D0D1C">
        <w:rPr>
          <w:rFonts w:ascii="Times New Roman" w:hAnsi="Times New Roman" w:cs="Times New Roman"/>
          <w:color w:val="000000" w:themeColor="text1"/>
          <w:sz w:val="28"/>
          <w:szCs w:val="28"/>
        </w:rPr>
        <w:t>N/m</w:t>
      </w:r>
      <w:r w:rsidR="008231B7" w:rsidRPr="002D0D1C">
        <w:rPr>
          <w:rFonts w:ascii="Times New Roman" w:hAnsi="Times New Roman" w:cs="Times New Roman"/>
          <w:color w:val="000000" w:themeColor="text1"/>
          <w:sz w:val="28"/>
          <w:szCs w:val="28"/>
          <w:vertAlign w:val="superscript"/>
        </w:rPr>
        <w:t>2</w:t>
      </w:r>
      <w:r w:rsidRPr="002D0D1C">
        <w:rPr>
          <w:rFonts w:ascii="Times New Roman" w:hAnsi="Times New Roman" w:cs="Times New Roman"/>
          <w:color w:val="000000" w:themeColor="text1"/>
          <w:sz w:val="28"/>
          <w:szCs w:val="28"/>
        </w:rPr>
        <w:t>、</w:t>
      </w:r>
      <w:r w:rsidR="0089765D" w:rsidRPr="002D0D1C">
        <w:rPr>
          <w:rFonts w:ascii="Times New Roman" w:hAnsi="Times New Roman" w:cs="Times New Roman"/>
          <w:color w:val="000000" w:themeColor="text1"/>
          <w:sz w:val="28"/>
          <w:szCs w:val="28"/>
        </w:rPr>
        <w:t>10000</w:t>
      </w:r>
      <w:r w:rsidRPr="002D0D1C">
        <w:rPr>
          <w:rFonts w:ascii="Times New Roman" w:hAnsi="Times New Roman" w:cs="Times New Roman"/>
          <w:color w:val="000000" w:themeColor="text1"/>
          <w:sz w:val="28"/>
          <w:szCs w:val="28"/>
        </w:rPr>
        <w:t>N/m</w:t>
      </w:r>
      <w:r w:rsidRPr="002D0D1C">
        <w:rPr>
          <w:rFonts w:ascii="Times New Roman" w:hAnsi="Times New Roman" w:cs="Times New Roman"/>
          <w:color w:val="000000" w:themeColor="text1"/>
          <w:sz w:val="28"/>
          <w:szCs w:val="28"/>
          <w:vertAlign w:val="superscript"/>
        </w:rPr>
        <w:t>2</w:t>
      </w:r>
      <w:r w:rsidR="003E1A62" w:rsidRPr="002D0D1C">
        <w:rPr>
          <w:rFonts w:ascii="Times New Roman" w:hAnsi="Times New Roman" w:cs="Times New Roman"/>
          <w:color w:val="000000" w:themeColor="text1"/>
          <w:sz w:val="28"/>
          <w:szCs w:val="28"/>
        </w:rPr>
        <w:t>、</w:t>
      </w:r>
      <w:r w:rsidR="003E1A62" w:rsidRPr="002D0D1C">
        <w:rPr>
          <w:rFonts w:ascii="Times New Roman" w:hAnsi="Times New Roman" w:cs="Times New Roman"/>
          <w:color w:val="000000" w:themeColor="text1"/>
          <w:sz w:val="28"/>
          <w:szCs w:val="28"/>
        </w:rPr>
        <w:t>15000N/m</w:t>
      </w:r>
      <w:r w:rsidR="003E1A62" w:rsidRPr="002D0D1C">
        <w:rPr>
          <w:rFonts w:ascii="Times New Roman" w:hAnsi="Times New Roman" w:cs="Times New Roman"/>
          <w:color w:val="000000" w:themeColor="text1"/>
          <w:sz w:val="28"/>
          <w:szCs w:val="28"/>
          <w:vertAlign w:val="superscript"/>
        </w:rPr>
        <w:t>2</w:t>
      </w:r>
      <w:r w:rsidR="003E1A62" w:rsidRPr="002D0D1C">
        <w:rPr>
          <w:rFonts w:ascii="Times New Roman" w:hAnsi="Times New Roman" w:cs="Times New Roman"/>
          <w:color w:val="000000" w:themeColor="text1"/>
          <w:sz w:val="28"/>
          <w:szCs w:val="28"/>
        </w:rPr>
        <w:t>、</w:t>
      </w:r>
      <w:r w:rsidR="003E1A62" w:rsidRPr="002D0D1C">
        <w:rPr>
          <w:rFonts w:ascii="Times New Roman" w:hAnsi="Times New Roman" w:cs="Times New Roman"/>
          <w:color w:val="000000" w:themeColor="text1"/>
          <w:sz w:val="28"/>
          <w:szCs w:val="28"/>
        </w:rPr>
        <w:t>20000N/m</w:t>
      </w:r>
      <w:r w:rsidR="003E1A62" w:rsidRPr="002D0D1C">
        <w:rPr>
          <w:rFonts w:ascii="Times New Roman" w:hAnsi="Times New Roman" w:cs="Times New Roman"/>
          <w:color w:val="000000" w:themeColor="text1"/>
          <w:sz w:val="28"/>
          <w:szCs w:val="28"/>
          <w:vertAlign w:val="superscript"/>
        </w:rPr>
        <w:t>2</w:t>
      </w:r>
      <w:r w:rsidR="003E1A62" w:rsidRPr="002D0D1C">
        <w:rPr>
          <w:rFonts w:ascii="Times New Roman" w:hAnsi="Times New Roman" w:cs="Times New Roman"/>
          <w:bCs/>
          <w:color w:val="000000" w:themeColor="text1"/>
          <w:sz w:val="28"/>
          <w:szCs w:val="28"/>
        </w:rPr>
        <w:t>；</w:t>
      </w:r>
    </w:p>
    <w:p w:rsidR="0010735C" w:rsidRPr="002D0D1C" w:rsidRDefault="0089765D" w:rsidP="0010735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4"/>
          <w:sz w:val="28"/>
          <w:szCs w:val="28"/>
        </w:rPr>
        <w:t xml:space="preserve">      </w:t>
      </w:r>
      <w:r w:rsidR="004A5452" w:rsidRPr="002D0D1C">
        <w:rPr>
          <w:rFonts w:ascii="Times New Roman" w:hAnsi="Times New Roman" w:cs="Times New Roman"/>
          <w:color w:val="000000" w:themeColor="text1"/>
          <w:position w:val="-4"/>
          <w:sz w:val="28"/>
          <w:szCs w:val="28"/>
        </w:rPr>
        <w:t xml:space="preserve"> </w:t>
      </w:r>
      <w:r w:rsidR="0010735C" w:rsidRPr="002D0D1C">
        <w:rPr>
          <w:rFonts w:ascii="Times New Roman" w:hAnsi="Times New Roman" w:cs="Times New Roman"/>
          <w:color w:val="000000" w:themeColor="text1"/>
          <w:position w:val="-4"/>
          <w:sz w:val="28"/>
          <w:szCs w:val="28"/>
        </w:rPr>
        <w:object w:dxaOrig="180" w:dyaOrig="240">
          <v:shape id="_x0000_i1051" type="#_x0000_t75" style="width:9.9pt;height:12.7pt" o:ole="">
            <v:imagedata r:id="rId24" o:title=""/>
          </v:shape>
          <o:OLEObject Type="Embed" ProgID="Equation.3" ShapeID="_x0000_i1051" DrawAspect="Content" ObjectID="_1546758080" r:id="rId94"/>
        </w:object>
      </w:r>
      <w:r w:rsidR="0010735C" w:rsidRPr="002D0D1C">
        <w:rPr>
          <w:rFonts w:ascii="Times New Roman" w:hAnsi="Times New Roman" w:cs="Times New Roman"/>
          <w:color w:val="000000" w:themeColor="text1"/>
          <w:sz w:val="28"/>
          <w:szCs w:val="28"/>
        </w:rPr>
        <w:t>——</w:t>
      </w:r>
      <w:r w:rsidR="0010735C" w:rsidRPr="002D0D1C">
        <w:rPr>
          <w:rFonts w:ascii="Times New Roman" w:hAnsi="Times New Roman" w:cs="Times New Roman"/>
          <w:color w:val="000000" w:themeColor="text1"/>
          <w:sz w:val="28"/>
          <w:szCs w:val="28"/>
        </w:rPr>
        <w:t>管壁厚度（</w:t>
      </w:r>
      <w:r w:rsidR="0010735C" w:rsidRPr="002D0D1C">
        <w:rPr>
          <w:rFonts w:ascii="Times New Roman" w:hAnsi="Times New Roman" w:cs="Times New Roman"/>
          <w:color w:val="000000" w:themeColor="text1"/>
          <w:sz w:val="28"/>
          <w:szCs w:val="28"/>
        </w:rPr>
        <w:t>mm</w:t>
      </w:r>
      <w:r w:rsidR="0010735C" w:rsidRPr="002D0D1C">
        <w:rPr>
          <w:rFonts w:ascii="Times New Roman" w:hAnsi="Times New Roman" w:cs="Times New Roman"/>
          <w:color w:val="000000" w:themeColor="text1"/>
          <w:sz w:val="28"/>
          <w:szCs w:val="28"/>
        </w:rPr>
        <w:t>）；</w:t>
      </w:r>
    </w:p>
    <w:p w:rsidR="0010735C" w:rsidRPr="002D0D1C" w:rsidRDefault="0089765D" w:rsidP="0010735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0"/>
          <w:sz w:val="28"/>
          <w:szCs w:val="28"/>
        </w:rPr>
        <w:t xml:space="preserve">     </w:t>
      </w:r>
      <w:r w:rsidR="004A5452" w:rsidRPr="002D0D1C">
        <w:rPr>
          <w:rFonts w:ascii="Times New Roman" w:hAnsi="Times New Roman" w:cs="Times New Roman"/>
          <w:color w:val="000000" w:themeColor="text1"/>
          <w:position w:val="-10"/>
          <w:sz w:val="28"/>
          <w:szCs w:val="28"/>
        </w:rPr>
        <w:t xml:space="preserve"> </w:t>
      </w:r>
      <w:r w:rsidR="0010735C" w:rsidRPr="002D0D1C">
        <w:rPr>
          <w:rFonts w:ascii="Times New Roman" w:hAnsi="Times New Roman" w:cs="Times New Roman"/>
          <w:color w:val="000000" w:themeColor="text1"/>
          <w:position w:val="-10"/>
          <w:sz w:val="28"/>
          <w:szCs w:val="28"/>
        </w:rPr>
        <w:object w:dxaOrig="279" w:dyaOrig="360">
          <v:shape id="_x0000_i1052" type="#_x0000_t75" style="width:14.1pt;height:19.05pt" o:ole="">
            <v:imagedata r:id="rId95" o:title=""/>
          </v:shape>
          <o:OLEObject Type="Embed" ProgID="Equation.3" ShapeID="_x0000_i1052" DrawAspect="Content" ObjectID="_1546758081" r:id="rId96"/>
        </w:object>
      </w:r>
      <w:r w:rsidR="0010735C" w:rsidRPr="002D0D1C">
        <w:rPr>
          <w:rFonts w:ascii="Times New Roman" w:hAnsi="Times New Roman" w:cs="Times New Roman"/>
          <w:color w:val="000000" w:themeColor="text1"/>
          <w:sz w:val="28"/>
          <w:szCs w:val="28"/>
        </w:rPr>
        <w:t>——</w:t>
      </w:r>
      <w:r w:rsidR="0010735C" w:rsidRPr="002D0D1C">
        <w:rPr>
          <w:rFonts w:ascii="Times New Roman" w:hAnsi="Times New Roman" w:cs="Times New Roman"/>
          <w:color w:val="000000" w:themeColor="text1"/>
          <w:sz w:val="28"/>
          <w:szCs w:val="28"/>
        </w:rPr>
        <w:t>管壁中心直径（</w:t>
      </w:r>
      <w:r w:rsidR="0010735C" w:rsidRPr="002D0D1C">
        <w:rPr>
          <w:rFonts w:ascii="Times New Roman" w:hAnsi="Times New Roman" w:cs="Times New Roman"/>
          <w:color w:val="000000" w:themeColor="text1"/>
          <w:sz w:val="28"/>
          <w:szCs w:val="28"/>
        </w:rPr>
        <w:t>mm</w:t>
      </w:r>
      <w:r w:rsidR="0010735C" w:rsidRPr="002D0D1C">
        <w:rPr>
          <w:rFonts w:ascii="Times New Roman" w:hAnsi="Times New Roman" w:cs="Times New Roman"/>
          <w:color w:val="000000" w:themeColor="text1"/>
          <w:sz w:val="28"/>
          <w:szCs w:val="28"/>
        </w:rPr>
        <w:t>）；</w:t>
      </w:r>
    </w:p>
    <w:p w:rsidR="001874A0" w:rsidRPr="002D0D1C" w:rsidRDefault="0089765D" w:rsidP="0010735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0"/>
          <w:sz w:val="28"/>
          <w:szCs w:val="28"/>
        </w:rPr>
        <w:t xml:space="preserve">     </w:t>
      </w:r>
      <w:r w:rsidR="004A5452" w:rsidRPr="002D0D1C">
        <w:rPr>
          <w:rFonts w:ascii="Times New Roman" w:hAnsi="Times New Roman" w:cs="Times New Roman"/>
          <w:color w:val="000000" w:themeColor="text1"/>
          <w:position w:val="-10"/>
          <w:sz w:val="28"/>
          <w:szCs w:val="28"/>
        </w:rPr>
        <w:t xml:space="preserve"> </w:t>
      </w:r>
      <w:r w:rsidR="007E588E" w:rsidRPr="002D0D1C">
        <w:rPr>
          <w:rFonts w:ascii="Times New Roman" w:hAnsi="Times New Roman" w:cs="Times New Roman"/>
          <w:color w:val="000000" w:themeColor="text1"/>
          <w:position w:val="-12"/>
          <w:sz w:val="28"/>
          <w:szCs w:val="28"/>
        </w:rPr>
        <w:object w:dxaOrig="320" w:dyaOrig="360">
          <v:shape id="_x0000_i1053" type="#_x0000_t75" style="width:15.55pt;height:19.05pt" o:ole="">
            <v:imagedata r:id="rId97" o:title=""/>
          </v:shape>
          <o:OLEObject Type="Embed" ProgID="Equation.3" ShapeID="_x0000_i1053" DrawAspect="Content" ObjectID="_1546758082" r:id="rId98"/>
        </w:object>
      </w:r>
      <w:r w:rsidR="0010735C" w:rsidRPr="002D0D1C">
        <w:rPr>
          <w:rFonts w:ascii="Times New Roman" w:hAnsi="Times New Roman" w:cs="Times New Roman"/>
          <w:color w:val="000000" w:themeColor="text1"/>
          <w:sz w:val="28"/>
          <w:szCs w:val="28"/>
        </w:rPr>
        <w:t>——</w:t>
      </w:r>
      <w:r w:rsidR="0010735C" w:rsidRPr="002D0D1C">
        <w:rPr>
          <w:rFonts w:ascii="Times New Roman" w:hAnsi="Times New Roman" w:cs="Times New Roman"/>
          <w:color w:val="000000" w:themeColor="text1"/>
          <w:sz w:val="28"/>
          <w:szCs w:val="28"/>
        </w:rPr>
        <w:t>管材的环向弯曲弹性模量（</w:t>
      </w:r>
      <w:r w:rsidR="0010735C" w:rsidRPr="002D0D1C">
        <w:rPr>
          <w:rFonts w:ascii="Times New Roman" w:hAnsi="Times New Roman" w:cs="Times New Roman"/>
          <w:color w:val="000000" w:themeColor="text1"/>
          <w:sz w:val="28"/>
          <w:szCs w:val="28"/>
        </w:rPr>
        <w:t>MPa</w:t>
      </w:r>
      <w:r w:rsidR="0010735C" w:rsidRPr="002D0D1C">
        <w:rPr>
          <w:rFonts w:ascii="Times New Roman" w:hAnsi="Times New Roman" w:cs="Times New Roman"/>
          <w:color w:val="000000" w:themeColor="text1"/>
          <w:sz w:val="28"/>
          <w:szCs w:val="28"/>
        </w:rPr>
        <w:t>）；</w:t>
      </w:r>
    </w:p>
    <w:p w:rsidR="0010735C" w:rsidRPr="002D0D1C" w:rsidRDefault="0010735C" w:rsidP="0010735C">
      <w:pPr>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3.4.2</w:t>
      </w:r>
      <w:r w:rsidR="001874A0" w:rsidRPr="002D0D1C">
        <w:rPr>
          <w:rFonts w:ascii="Times New Roman" w:hAnsi="Times New Roman" w:cs="Times New Roman"/>
          <w:b/>
          <w:bCs/>
          <w:color w:val="000000" w:themeColor="text1"/>
          <w:sz w:val="28"/>
          <w:szCs w:val="28"/>
        </w:rPr>
        <w:t xml:space="preserve"> </w:t>
      </w:r>
      <w:r w:rsidRPr="002D0D1C">
        <w:rPr>
          <w:rFonts w:ascii="Times New Roman" w:hAnsi="Times New Roman" w:cs="Times New Roman"/>
          <w:bCs/>
          <w:color w:val="000000" w:themeColor="text1"/>
          <w:sz w:val="28"/>
          <w:szCs w:val="28"/>
        </w:rPr>
        <w:t>竹复管的设计计算指标可采用下列值：</w:t>
      </w:r>
    </w:p>
    <w:p w:rsidR="0010735C" w:rsidRPr="002D0D1C" w:rsidRDefault="0010735C" w:rsidP="0010735C">
      <w:pP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管材容重：</w:t>
      </w:r>
      <w:r w:rsidR="00B34FC9" w:rsidRPr="002D0D1C">
        <w:rPr>
          <w:rFonts w:ascii="Times New Roman" w:hAnsi="Times New Roman" w:cs="Times New Roman"/>
          <w:color w:val="000000" w:themeColor="text1"/>
          <w:position w:val="-12"/>
          <w:sz w:val="28"/>
          <w:szCs w:val="28"/>
        </w:rPr>
        <w:object w:dxaOrig="840" w:dyaOrig="360">
          <v:shape id="_x0000_i1054" type="#_x0000_t75" style="width:38.8pt;height:19.05pt" o:ole="">
            <v:imagedata r:id="rId99" o:title=""/>
          </v:shape>
          <o:OLEObject Type="Embed" ProgID="Equation.3" ShapeID="_x0000_i1054" DrawAspect="Content" ObjectID="_1546758083" r:id="rId100"/>
        </w:object>
      </w:r>
      <w:r w:rsidR="00302785" w:rsidRPr="002D0D1C">
        <w:rPr>
          <w:rFonts w:ascii="Times New Roman" w:hAnsi="Times New Roman" w:cs="Times New Roman"/>
          <w:color w:val="000000" w:themeColor="text1"/>
          <w:sz w:val="28"/>
          <w:szCs w:val="28"/>
        </w:rPr>
        <w:t>kN/m</w:t>
      </w:r>
      <w:r w:rsidR="00302785" w:rsidRPr="002D0D1C">
        <w:rPr>
          <w:rFonts w:ascii="Times New Roman" w:hAnsi="Times New Roman" w:cs="Times New Roman"/>
          <w:color w:val="000000" w:themeColor="text1"/>
          <w:sz w:val="28"/>
          <w:szCs w:val="28"/>
          <w:vertAlign w:val="superscript"/>
        </w:rPr>
        <w:t>3</w:t>
      </w:r>
      <w:r w:rsidRPr="002D0D1C">
        <w:rPr>
          <w:rFonts w:ascii="Times New Roman" w:hAnsi="Times New Roman" w:cs="Times New Roman"/>
          <w:bCs/>
          <w:color w:val="000000" w:themeColor="text1"/>
          <w:sz w:val="28"/>
          <w:szCs w:val="28"/>
        </w:rPr>
        <w:t>；</w:t>
      </w:r>
    </w:p>
    <w:p w:rsidR="0010735C" w:rsidRPr="002D0D1C" w:rsidRDefault="0010735C" w:rsidP="0010735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环向弯曲弹性模量：</w:t>
      </w:r>
      <w:r w:rsidR="00302785" w:rsidRPr="002D0D1C">
        <w:rPr>
          <w:rFonts w:ascii="Times New Roman" w:hAnsi="Times New Roman" w:cs="Times New Roman"/>
          <w:color w:val="000000" w:themeColor="text1"/>
          <w:position w:val="-12"/>
          <w:sz w:val="28"/>
          <w:szCs w:val="28"/>
        </w:rPr>
        <w:object w:dxaOrig="1060" w:dyaOrig="360">
          <v:shape id="_x0000_i1055" type="#_x0000_t75" style="width:50.8pt;height:19.05pt" o:ole="">
            <v:imagedata r:id="rId101" o:title=""/>
          </v:shape>
          <o:OLEObject Type="Embed" ProgID="Equation.3" ShapeID="_x0000_i1055" DrawAspect="Content" ObjectID="_1546758084" r:id="rId102"/>
        </w:object>
      </w:r>
      <w:r w:rsidR="00302785" w:rsidRPr="002D0D1C">
        <w:rPr>
          <w:rFonts w:ascii="Times New Roman" w:hAnsi="Times New Roman" w:cs="Times New Roman"/>
          <w:color w:val="000000" w:themeColor="text1"/>
          <w:sz w:val="28"/>
          <w:szCs w:val="28"/>
        </w:rPr>
        <w:t>MPa</w:t>
      </w:r>
      <w:r w:rsidRPr="002D0D1C">
        <w:rPr>
          <w:rFonts w:ascii="Times New Roman" w:hAnsi="Times New Roman" w:cs="Times New Roman"/>
          <w:color w:val="000000" w:themeColor="text1"/>
          <w:sz w:val="28"/>
          <w:szCs w:val="28"/>
        </w:rPr>
        <w:t>；</w:t>
      </w:r>
    </w:p>
    <w:p w:rsidR="0010735C" w:rsidRPr="002D0D1C" w:rsidRDefault="0010735C" w:rsidP="0010735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竹复管的泊松比：</w:t>
      </w:r>
      <w:r w:rsidR="00D71C1F" w:rsidRPr="002D0D1C">
        <w:rPr>
          <w:rFonts w:ascii="Times New Roman" w:hAnsi="Times New Roman" w:cs="Times New Roman"/>
          <w:color w:val="000000" w:themeColor="text1"/>
          <w:position w:val="-14"/>
          <w:sz w:val="28"/>
          <w:szCs w:val="28"/>
        </w:rPr>
        <w:object w:dxaOrig="859" w:dyaOrig="380">
          <v:shape id="_x0000_i1056" type="#_x0000_t75" style="width:43.05pt;height:19.75pt" o:ole="">
            <v:imagedata r:id="rId103" o:title=""/>
          </v:shape>
          <o:OLEObject Type="Embed" ProgID="Equation.3" ShapeID="_x0000_i1056" DrawAspect="Content" ObjectID="_1546758085" r:id="rId104"/>
        </w:object>
      </w:r>
      <w:r w:rsidRPr="002D0D1C">
        <w:rPr>
          <w:rFonts w:ascii="Times New Roman" w:hAnsi="Times New Roman" w:cs="Times New Roman"/>
          <w:color w:val="000000" w:themeColor="text1"/>
          <w:sz w:val="28"/>
          <w:szCs w:val="28"/>
        </w:rPr>
        <w:t>；</w:t>
      </w:r>
    </w:p>
    <w:p w:rsidR="0010735C" w:rsidRPr="002D0D1C" w:rsidRDefault="0010735C" w:rsidP="0010735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管材环向长期抗拉强度设计值：</w:t>
      </w:r>
      <w:r w:rsidR="00302785" w:rsidRPr="002D0D1C">
        <w:rPr>
          <w:rFonts w:ascii="Times New Roman" w:hAnsi="Times New Roman" w:cs="Times New Roman"/>
          <w:color w:val="000000" w:themeColor="text1"/>
          <w:position w:val="-12"/>
          <w:sz w:val="28"/>
          <w:szCs w:val="28"/>
        </w:rPr>
        <w:object w:dxaOrig="800" w:dyaOrig="360">
          <v:shape id="_x0000_i1057" type="#_x0000_t75" style="width:40.25pt;height:18.35pt" o:ole="">
            <v:imagedata r:id="rId105" o:title=""/>
          </v:shape>
          <o:OLEObject Type="Embed" ProgID="Equation.3" ShapeID="_x0000_i1057" DrawAspect="Content" ObjectID="_1546758086" r:id="rId106"/>
        </w:object>
      </w:r>
      <w:r w:rsidR="00302785" w:rsidRPr="002D0D1C">
        <w:rPr>
          <w:rFonts w:ascii="Times New Roman" w:hAnsi="Times New Roman" w:cs="Times New Roman"/>
          <w:color w:val="000000" w:themeColor="text1"/>
          <w:sz w:val="28"/>
          <w:szCs w:val="28"/>
        </w:rPr>
        <w:t>MPa</w:t>
      </w:r>
      <w:r w:rsidRPr="002D0D1C">
        <w:rPr>
          <w:rFonts w:ascii="Times New Roman" w:hAnsi="Times New Roman" w:cs="Times New Roman"/>
          <w:color w:val="000000" w:themeColor="text1"/>
          <w:sz w:val="28"/>
          <w:szCs w:val="28"/>
        </w:rPr>
        <w:t>。</w:t>
      </w:r>
    </w:p>
    <w:p w:rsidR="0010735C" w:rsidRPr="002D0D1C" w:rsidRDefault="0010735C" w:rsidP="00585A9C">
      <w:pPr>
        <w:ind w:firstLineChars="98" w:firstLine="274"/>
        <w:rPr>
          <w:rFonts w:ascii="Times New Roman" w:hAnsi="Times New Roman" w:cs="Times New Roman"/>
          <w:color w:val="000000" w:themeColor="text1"/>
          <w:sz w:val="28"/>
          <w:szCs w:val="28"/>
          <w:lang w:val="zh-CN"/>
        </w:rPr>
      </w:pPr>
    </w:p>
    <w:p w:rsidR="006C789D" w:rsidRPr="002D0D1C" w:rsidRDefault="0081265F" w:rsidP="0089491E">
      <w:pPr>
        <w:ind w:firstLineChars="98" w:firstLine="206"/>
        <w:rPr>
          <w:rFonts w:ascii="Times New Roman" w:hAnsi="Times New Roman" w:cs="Times New Roman"/>
          <w:color w:val="000000" w:themeColor="text1"/>
          <w:sz w:val="28"/>
          <w:szCs w:val="28"/>
          <w:lang w:val="zh-CN"/>
        </w:rPr>
      </w:pPr>
      <w:r w:rsidRPr="002D0D1C">
        <w:rPr>
          <w:rFonts w:ascii="Times New Roman" w:hAnsi="Times New Roman" w:cs="Times New Roman"/>
          <w:color w:val="000000" w:themeColor="text1"/>
        </w:rPr>
        <w:br w:type="page"/>
      </w:r>
      <w:bookmarkStart w:id="68" w:name="_Toc457809790"/>
    </w:p>
    <w:p w:rsidR="005034FC" w:rsidRPr="002D0D1C" w:rsidRDefault="005034FC" w:rsidP="00AF5811">
      <w:pPr>
        <w:pStyle w:val="1"/>
        <w:rPr>
          <w:color w:val="000000" w:themeColor="text1"/>
        </w:rPr>
      </w:pPr>
      <w:bookmarkStart w:id="69" w:name="_Toc468443257"/>
      <w:r w:rsidRPr="002D0D1C">
        <w:rPr>
          <w:color w:val="000000" w:themeColor="text1"/>
          <w:szCs w:val="32"/>
        </w:rPr>
        <w:lastRenderedPageBreak/>
        <w:t>4</w:t>
      </w:r>
      <w:r w:rsidR="00546BC0" w:rsidRPr="002D0D1C">
        <w:rPr>
          <w:color w:val="000000" w:themeColor="text1"/>
          <w:szCs w:val="32"/>
        </w:rPr>
        <w:t xml:space="preserve"> </w:t>
      </w:r>
      <w:r w:rsidRPr="002D0D1C">
        <w:rPr>
          <w:color w:val="000000" w:themeColor="text1"/>
          <w:szCs w:val="32"/>
        </w:rPr>
        <w:t>工程设计</w:t>
      </w:r>
      <w:bookmarkEnd w:id="68"/>
      <w:bookmarkEnd w:id="69"/>
    </w:p>
    <w:p w:rsidR="005034FC" w:rsidRPr="002D0D1C" w:rsidRDefault="005034FC" w:rsidP="00AF5811">
      <w:pPr>
        <w:pStyle w:val="2"/>
        <w:rPr>
          <w:rFonts w:ascii="Times New Roman" w:hAnsi="Times New Roman"/>
          <w:color w:val="000000" w:themeColor="text1"/>
        </w:rPr>
      </w:pPr>
      <w:bookmarkStart w:id="70" w:name="_Toc457809791"/>
      <w:bookmarkStart w:id="71" w:name="_Toc468443258"/>
      <w:r w:rsidRPr="002D0D1C">
        <w:rPr>
          <w:rFonts w:ascii="Times New Roman" w:hAnsi="Times New Roman"/>
          <w:color w:val="000000" w:themeColor="text1"/>
        </w:rPr>
        <w:t>4.1</w:t>
      </w:r>
      <w:bookmarkEnd w:id="70"/>
      <w:r w:rsidR="00546BC0" w:rsidRPr="002D0D1C">
        <w:rPr>
          <w:rFonts w:ascii="Times New Roman" w:hAnsi="Times New Roman"/>
          <w:color w:val="000000" w:themeColor="text1"/>
        </w:rPr>
        <w:t xml:space="preserve"> </w:t>
      </w:r>
      <w:r w:rsidRPr="002D0D1C">
        <w:rPr>
          <w:rFonts w:ascii="Times New Roman" w:hAnsi="Times New Roman"/>
          <w:color w:val="000000" w:themeColor="text1"/>
        </w:rPr>
        <w:t>一般规定</w:t>
      </w:r>
      <w:bookmarkEnd w:id="71"/>
    </w:p>
    <w:p w:rsidR="005034FC" w:rsidRPr="002D0D1C" w:rsidRDefault="005034FC" w:rsidP="00AC0F0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w:t>
      </w:r>
      <w:r w:rsidR="005904EB" w:rsidRPr="002D0D1C">
        <w:rPr>
          <w:rFonts w:ascii="Times New Roman" w:hAnsi="Times New Roman" w:cs="Times New Roman"/>
          <w:b/>
          <w:color w:val="000000" w:themeColor="text1"/>
          <w:sz w:val="28"/>
          <w:szCs w:val="28"/>
        </w:rPr>
        <w:t>.1.1</w:t>
      </w:r>
      <w:r w:rsidR="005904EB" w:rsidRPr="002D0D1C">
        <w:rPr>
          <w:rFonts w:ascii="Times New Roman" w:hAnsi="Times New Roman" w:cs="Times New Roman"/>
          <w:color w:val="000000" w:themeColor="text1"/>
          <w:sz w:val="28"/>
          <w:szCs w:val="28"/>
        </w:rPr>
        <w:t xml:space="preserve"> </w:t>
      </w:r>
      <w:r w:rsidR="001A760D"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sz w:val="28"/>
          <w:szCs w:val="28"/>
        </w:rPr>
        <w:t>可用于水利、市政、</w:t>
      </w:r>
      <w:r w:rsidR="00854185" w:rsidRPr="002D0D1C">
        <w:rPr>
          <w:rFonts w:ascii="Times New Roman" w:hAnsi="Times New Roman" w:cs="Times New Roman"/>
          <w:color w:val="000000" w:themeColor="text1"/>
          <w:sz w:val="28"/>
          <w:szCs w:val="28"/>
        </w:rPr>
        <w:t>环保、</w:t>
      </w:r>
      <w:r w:rsidRPr="002D0D1C">
        <w:rPr>
          <w:rFonts w:ascii="Times New Roman" w:hAnsi="Times New Roman" w:cs="Times New Roman"/>
          <w:color w:val="000000" w:themeColor="text1"/>
          <w:sz w:val="28"/>
          <w:szCs w:val="28"/>
        </w:rPr>
        <w:t>石</w:t>
      </w:r>
      <w:r w:rsidR="005B7EF8" w:rsidRPr="002D0D1C">
        <w:rPr>
          <w:rFonts w:ascii="Times New Roman" w:hAnsi="Times New Roman" w:cs="Times New Roman"/>
          <w:color w:val="000000" w:themeColor="text1"/>
          <w:sz w:val="28"/>
          <w:szCs w:val="28"/>
        </w:rPr>
        <w:t>油</w:t>
      </w:r>
      <w:r w:rsidR="00854185" w:rsidRPr="002D0D1C">
        <w:rPr>
          <w:rFonts w:ascii="Times New Roman" w:hAnsi="Times New Roman" w:cs="Times New Roman"/>
          <w:color w:val="000000" w:themeColor="text1"/>
          <w:sz w:val="28"/>
          <w:szCs w:val="28"/>
        </w:rPr>
        <w:t>、化工等</w:t>
      </w:r>
      <w:r w:rsidRPr="002D0D1C">
        <w:rPr>
          <w:rFonts w:ascii="Times New Roman" w:hAnsi="Times New Roman" w:cs="Times New Roman"/>
          <w:color w:val="000000" w:themeColor="text1"/>
          <w:sz w:val="28"/>
          <w:szCs w:val="28"/>
        </w:rPr>
        <w:t>行业的给排水</w:t>
      </w:r>
      <w:r w:rsidR="00585A9C" w:rsidRPr="002D0D1C">
        <w:rPr>
          <w:rFonts w:ascii="Times New Roman" w:hAnsi="Times New Roman" w:cs="Times New Roman"/>
          <w:color w:val="000000" w:themeColor="text1"/>
          <w:sz w:val="28"/>
          <w:szCs w:val="28"/>
        </w:rPr>
        <w:t>管道</w:t>
      </w:r>
      <w:r w:rsidRPr="002D0D1C">
        <w:rPr>
          <w:rFonts w:ascii="Times New Roman" w:hAnsi="Times New Roman" w:cs="Times New Roman"/>
          <w:color w:val="000000" w:themeColor="text1"/>
          <w:sz w:val="28"/>
          <w:szCs w:val="28"/>
        </w:rPr>
        <w:t>。管道结构设计应符合《给水排水工程管道结构设计规范》</w:t>
      </w:r>
      <w:r w:rsidRPr="002D0D1C">
        <w:rPr>
          <w:rFonts w:ascii="Times New Roman" w:hAnsi="Times New Roman" w:cs="Times New Roman"/>
          <w:color w:val="000000" w:themeColor="text1"/>
          <w:sz w:val="28"/>
          <w:szCs w:val="28"/>
        </w:rPr>
        <w:t>GB50332</w:t>
      </w:r>
      <w:r w:rsidR="00585A9C"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有关规定。</w:t>
      </w:r>
    </w:p>
    <w:p w:rsidR="005034FC" w:rsidRPr="002D0D1C" w:rsidRDefault="005034FC" w:rsidP="00AC0F0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w:t>
      </w:r>
      <w:r w:rsidR="005904EB" w:rsidRPr="002D0D1C">
        <w:rPr>
          <w:rFonts w:ascii="Times New Roman" w:hAnsi="Times New Roman" w:cs="Times New Roman"/>
          <w:b/>
          <w:color w:val="000000" w:themeColor="text1"/>
          <w:sz w:val="28"/>
          <w:szCs w:val="28"/>
        </w:rPr>
        <w:t>.1.2</w:t>
      </w:r>
      <w:r w:rsidR="005904EB"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管道结构安全等级不</w:t>
      </w:r>
      <w:r w:rsidR="00585A9C"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sz w:val="28"/>
          <w:szCs w:val="28"/>
        </w:rPr>
        <w:t>低于二级。</w:t>
      </w:r>
    </w:p>
    <w:p w:rsidR="005034FC" w:rsidRPr="002D0D1C" w:rsidRDefault="005034FC" w:rsidP="00AC0F0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4.1.3</w:t>
      </w:r>
      <w:r w:rsidR="0089491E" w:rsidRPr="002D0D1C">
        <w:rPr>
          <w:rFonts w:ascii="Times New Roman" w:hAnsi="Times New Roman" w:cs="Times New Roman"/>
          <w:b/>
          <w:color w:val="000000" w:themeColor="text1"/>
          <w:sz w:val="28"/>
          <w:szCs w:val="28"/>
        </w:rPr>
        <w:t xml:space="preserve"> </w:t>
      </w:r>
      <w:r w:rsidR="0090381E" w:rsidRPr="002D0D1C">
        <w:rPr>
          <w:rFonts w:ascii="Times New Roman" w:hAnsi="Times New Roman" w:cs="Times New Roman"/>
          <w:color w:val="000000" w:themeColor="text1"/>
          <w:sz w:val="28"/>
          <w:szCs w:val="28"/>
        </w:rPr>
        <w:t>竹复管</w:t>
      </w:r>
      <w:r w:rsidR="009D48FF" w:rsidRPr="002D0D1C">
        <w:rPr>
          <w:rFonts w:ascii="Times New Roman" w:hAnsi="Times New Roman" w:cs="Times New Roman"/>
          <w:color w:val="000000" w:themeColor="text1"/>
          <w:sz w:val="28"/>
          <w:szCs w:val="28"/>
        </w:rPr>
        <w:t>及配件</w:t>
      </w:r>
      <w:r w:rsidR="00585A9C" w:rsidRPr="002D0D1C">
        <w:rPr>
          <w:rFonts w:ascii="Times New Roman" w:hAnsi="Times New Roman" w:cs="Times New Roman"/>
          <w:color w:val="000000" w:themeColor="text1"/>
          <w:sz w:val="28"/>
          <w:szCs w:val="28"/>
        </w:rPr>
        <w:t>当</w:t>
      </w:r>
      <w:r w:rsidR="0090381E" w:rsidRPr="002D0D1C">
        <w:rPr>
          <w:rFonts w:ascii="Times New Roman" w:hAnsi="Times New Roman" w:cs="Times New Roman"/>
          <w:color w:val="000000" w:themeColor="text1"/>
          <w:sz w:val="28"/>
          <w:szCs w:val="28"/>
        </w:rPr>
        <w:t>用于给水管道或用于输送原水时，所采用的内</w:t>
      </w:r>
      <w:r w:rsidR="00A12EEF" w:rsidRPr="002D0D1C">
        <w:rPr>
          <w:rFonts w:ascii="Times New Roman" w:hAnsi="Times New Roman" w:cs="Times New Roman"/>
          <w:color w:val="000000" w:themeColor="text1"/>
          <w:sz w:val="28"/>
          <w:szCs w:val="28"/>
        </w:rPr>
        <w:t>衬层</w:t>
      </w:r>
      <w:r w:rsidR="0090381E" w:rsidRPr="002D0D1C">
        <w:rPr>
          <w:rFonts w:ascii="Times New Roman" w:hAnsi="Times New Roman" w:cs="Times New Roman"/>
          <w:color w:val="000000" w:themeColor="text1"/>
          <w:sz w:val="28"/>
          <w:szCs w:val="28"/>
        </w:rPr>
        <w:t>应获得省级</w:t>
      </w:r>
      <w:r w:rsidR="00585A9C" w:rsidRPr="002D0D1C">
        <w:rPr>
          <w:rFonts w:ascii="Times New Roman" w:hAnsi="Times New Roman" w:cs="Times New Roman"/>
          <w:color w:val="000000" w:themeColor="text1"/>
          <w:sz w:val="28"/>
          <w:szCs w:val="28"/>
        </w:rPr>
        <w:t>以上</w:t>
      </w:r>
      <w:r w:rsidR="0090381E" w:rsidRPr="002D0D1C">
        <w:rPr>
          <w:rFonts w:ascii="Times New Roman" w:hAnsi="Times New Roman" w:cs="Times New Roman"/>
          <w:color w:val="000000" w:themeColor="text1"/>
          <w:sz w:val="28"/>
          <w:szCs w:val="28"/>
        </w:rPr>
        <w:t>卫生主管部门颁发的卫生许可证</w:t>
      </w:r>
      <w:r w:rsidR="00585A9C" w:rsidRPr="002D0D1C">
        <w:rPr>
          <w:rFonts w:ascii="Times New Roman" w:hAnsi="Times New Roman" w:cs="Times New Roman"/>
          <w:color w:val="000000" w:themeColor="text1"/>
          <w:sz w:val="28"/>
          <w:szCs w:val="28"/>
        </w:rPr>
        <w:t>；</w:t>
      </w:r>
      <w:r w:rsidR="0090381E" w:rsidRPr="002D0D1C">
        <w:rPr>
          <w:rFonts w:ascii="Times New Roman" w:hAnsi="Times New Roman" w:cs="Times New Roman"/>
          <w:color w:val="000000" w:themeColor="text1"/>
          <w:sz w:val="28"/>
          <w:szCs w:val="28"/>
        </w:rPr>
        <w:t>当用于排水管道时，</w:t>
      </w:r>
      <w:r w:rsidR="00585A9C" w:rsidRPr="002D0D1C">
        <w:rPr>
          <w:rFonts w:ascii="Times New Roman" w:hAnsi="Times New Roman" w:cs="Times New Roman"/>
          <w:color w:val="000000" w:themeColor="text1"/>
          <w:sz w:val="28"/>
          <w:szCs w:val="28"/>
        </w:rPr>
        <w:t>输送的</w:t>
      </w:r>
      <w:r w:rsidR="0090381E" w:rsidRPr="002D0D1C">
        <w:rPr>
          <w:rFonts w:ascii="Times New Roman" w:hAnsi="Times New Roman" w:cs="Times New Roman"/>
          <w:color w:val="000000" w:themeColor="text1"/>
          <w:sz w:val="28"/>
          <w:szCs w:val="28"/>
        </w:rPr>
        <w:t>污水水质应符合</w:t>
      </w:r>
      <w:r w:rsidR="00585A9C" w:rsidRPr="002D0D1C">
        <w:rPr>
          <w:rFonts w:ascii="Times New Roman" w:hAnsi="Times New Roman" w:cs="Times New Roman"/>
          <w:color w:val="000000" w:themeColor="text1"/>
          <w:sz w:val="28"/>
          <w:szCs w:val="28"/>
        </w:rPr>
        <w:t>排水</w:t>
      </w:r>
      <w:r w:rsidR="0090381E" w:rsidRPr="002D0D1C">
        <w:rPr>
          <w:rFonts w:ascii="Times New Roman" w:hAnsi="Times New Roman" w:cs="Times New Roman"/>
          <w:color w:val="000000" w:themeColor="text1"/>
          <w:sz w:val="28"/>
          <w:szCs w:val="28"/>
        </w:rPr>
        <w:t>水质标准，</w:t>
      </w:r>
      <w:r w:rsidR="00585A9C" w:rsidRPr="002D0D1C">
        <w:rPr>
          <w:rFonts w:ascii="Times New Roman" w:hAnsi="Times New Roman" w:cs="Times New Roman"/>
          <w:color w:val="000000" w:themeColor="text1"/>
          <w:sz w:val="28"/>
          <w:szCs w:val="28"/>
        </w:rPr>
        <w:t>并</w:t>
      </w:r>
      <w:r w:rsidR="0090381E" w:rsidRPr="002D0D1C">
        <w:rPr>
          <w:rFonts w:ascii="Times New Roman" w:hAnsi="Times New Roman" w:cs="Times New Roman"/>
          <w:color w:val="000000" w:themeColor="text1"/>
          <w:sz w:val="28"/>
          <w:szCs w:val="28"/>
        </w:rPr>
        <w:t>不</w:t>
      </w:r>
      <w:r w:rsidR="00585A9C" w:rsidRPr="002D0D1C">
        <w:rPr>
          <w:rFonts w:ascii="Times New Roman" w:hAnsi="Times New Roman" w:cs="Times New Roman"/>
          <w:color w:val="000000" w:themeColor="text1"/>
          <w:sz w:val="28"/>
          <w:szCs w:val="28"/>
        </w:rPr>
        <w:t>得</w:t>
      </w:r>
      <w:r w:rsidR="0090381E" w:rsidRPr="002D0D1C">
        <w:rPr>
          <w:rFonts w:ascii="Times New Roman" w:hAnsi="Times New Roman" w:cs="Times New Roman"/>
          <w:color w:val="000000" w:themeColor="text1"/>
          <w:sz w:val="28"/>
          <w:szCs w:val="28"/>
        </w:rPr>
        <w:t>对管道内壁、接口胶圈产生腐蚀</w:t>
      </w:r>
      <w:r w:rsidRPr="002D0D1C">
        <w:rPr>
          <w:rFonts w:ascii="Times New Roman" w:hAnsi="Times New Roman" w:cs="Times New Roman"/>
          <w:color w:val="000000" w:themeColor="text1"/>
          <w:sz w:val="28"/>
          <w:szCs w:val="28"/>
        </w:rPr>
        <w:t>。</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4.1.4</w:t>
      </w:r>
      <w:r w:rsidR="0089491E" w:rsidRPr="002D0D1C">
        <w:rPr>
          <w:rFonts w:ascii="Times New Roman" w:hAnsi="Times New Roman" w:cs="Times New Roman"/>
          <w:b/>
          <w:color w:val="000000" w:themeColor="text1"/>
          <w:sz w:val="28"/>
          <w:szCs w:val="28"/>
        </w:rPr>
        <w:t xml:space="preserve"> </w:t>
      </w:r>
      <w:r w:rsidR="0090381E" w:rsidRPr="002D0D1C">
        <w:rPr>
          <w:rFonts w:ascii="Times New Roman" w:hAnsi="Times New Roman" w:cs="Times New Roman"/>
          <w:color w:val="000000" w:themeColor="text1"/>
          <w:sz w:val="28"/>
          <w:szCs w:val="28"/>
        </w:rPr>
        <w:t>竹复管</w:t>
      </w:r>
      <w:r w:rsidR="0090381E" w:rsidRPr="002D0D1C">
        <w:rPr>
          <w:rFonts w:ascii="Times New Roman" w:hAnsi="Times New Roman" w:cs="Times New Roman"/>
          <w:bCs/>
          <w:color w:val="000000" w:themeColor="text1"/>
          <w:sz w:val="28"/>
          <w:szCs w:val="28"/>
        </w:rPr>
        <w:t>排水管道的最大设计流速不宜大于</w:t>
      </w:r>
      <w:r w:rsidR="0090381E" w:rsidRPr="002D0D1C">
        <w:rPr>
          <w:rFonts w:ascii="Times New Roman" w:hAnsi="Times New Roman" w:cs="Times New Roman"/>
          <w:bCs/>
          <w:color w:val="000000" w:themeColor="text1"/>
          <w:sz w:val="28"/>
          <w:szCs w:val="28"/>
        </w:rPr>
        <w:t>5.0m/s</w:t>
      </w:r>
      <w:r w:rsidR="0090381E" w:rsidRPr="002D0D1C">
        <w:rPr>
          <w:rFonts w:ascii="Times New Roman" w:hAnsi="Times New Roman" w:cs="Times New Roman"/>
          <w:bCs/>
          <w:color w:val="000000" w:themeColor="text1"/>
          <w:sz w:val="28"/>
          <w:szCs w:val="28"/>
        </w:rPr>
        <w:t>，污水管道</w:t>
      </w:r>
      <w:r w:rsidR="00585A9C" w:rsidRPr="002D0D1C">
        <w:rPr>
          <w:rFonts w:ascii="Times New Roman" w:hAnsi="Times New Roman" w:cs="Times New Roman"/>
          <w:bCs/>
          <w:color w:val="000000" w:themeColor="text1"/>
          <w:sz w:val="28"/>
          <w:szCs w:val="28"/>
        </w:rPr>
        <w:t>在</w:t>
      </w:r>
      <w:r w:rsidR="0090381E" w:rsidRPr="002D0D1C">
        <w:rPr>
          <w:rFonts w:ascii="Times New Roman" w:hAnsi="Times New Roman" w:cs="Times New Roman"/>
          <w:bCs/>
          <w:color w:val="000000" w:themeColor="text1"/>
          <w:sz w:val="28"/>
          <w:szCs w:val="28"/>
        </w:rPr>
        <w:t>设计</w:t>
      </w:r>
      <w:r w:rsidR="00585A9C" w:rsidRPr="002D0D1C">
        <w:rPr>
          <w:rFonts w:ascii="Times New Roman" w:hAnsi="Times New Roman" w:cs="Times New Roman"/>
          <w:bCs/>
          <w:color w:val="000000" w:themeColor="text1"/>
          <w:sz w:val="28"/>
          <w:szCs w:val="28"/>
        </w:rPr>
        <w:t>充满度下的最小设计</w:t>
      </w:r>
      <w:r w:rsidR="0090381E" w:rsidRPr="002D0D1C">
        <w:rPr>
          <w:rFonts w:ascii="Times New Roman" w:hAnsi="Times New Roman" w:cs="Times New Roman"/>
          <w:bCs/>
          <w:color w:val="000000" w:themeColor="text1"/>
          <w:sz w:val="28"/>
          <w:szCs w:val="28"/>
        </w:rPr>
        <w:t>流速不宜小于</w:t>
      </w:r>
      <w:r w:rsidR="0090381E" w:rsidRPr="002D0D1C">
        <w:rPr>
          <w:rFonts w:ascii="Times New Roman" w:hAnsi="Times New Roman" w:cs="Times New Roman"/>
          <w:bCs/>
          <w:color w:val="000000" w:themeColor="text1"/>
          <w:sz w:val="28"/>
          <w:szCs w:val="28"/>
        </w:rPr>
        <w:t>0.6m/s</w:t>
      </w:r>
      <w:r w:rsidR="0090381E" w:rsidRPr="002D0D1C">
        <w:rPr>
          <w:rFonts w:ascii="Times New Roman" w:hAnsi="Times New Roman" w:cs="Times New Roman"/>
          <w:bCs/>
          <w:color w:val="000000" w:themeColor="text1"/>
          <w:sz w:val="28"/>
          <w:szCs w:val="28"/>
        </w:rPr>
        <w:t>；雨水管道和合流管道</w:t>
      </w:r>
      <w:r w:rsidR="00585A9C" w:rsidRPr="002D0D1C">
        <w:rPr>
          <w:rFonts w:ascii="Times New Roman" w:hAnsi="Times New Roman" w:cs="Times New Roman"/>
          <w:bCs/>
          <w:color w:val="000000" w:themeColor="text1"/>
          <w:sz w:val="28"/>
          <w:szCs w:val="28"/>
        </w:rPr>
        <w:t>在满流时</w:t>
      </w:r>
      <w:r w:rsidR="0090381E" w:rsidRPr="002D0D1C">
        <w:rPr>
          <w:rFonts w:ascii="Times New Roman" w:hAnsi="Times New Roman" w:cs="Times New Roman"/>
          <w:bCs/>
          <w:color w:val="000000" w:themeColor="text1"/>
          <w:sz w:val="28"/>
          <w:szCs w:val="28"/>
        </w:rPr>
        <w:t>的最小设计流速，不宜小于</w:t>
      </w:r>
      <w:r w:rsidR="0090381E" w:rsidRPr="002D0D1C">
        <w:rPr>
          <w:rFonts w:ascii="Times New Roman" w:hAnsi="Times New Roman" w:cs="Times New Roman"/>
          <w:bCs/>
          <w:color w:val="000000" w:themeColor="text1"/>
          <w:sz w:val="28"/>
          <w:szCs w:val="28"/>
        </w:rPr>
        <w:t>0.75m/s</w:t>
      </w:r>
      <w:r w:rsidRPr="002D0D1C">
        <w:rPr>
          <w:rFonts w:ascii="Times New Roman" w:hAnsi="Times New Roman" w:cs="Times New Roman"/>
          <w:color w:val="000000" w:themeColor="text1"/>
          <w:sz w:val="28"/>
          <w:szCs w:val="28"/>
        </w:rPr>
        <w:t>。</w:t>
      </w:r>
    </w:p>
    <w:p w:rsidR="0090381E" w:rsidRPr="002D0D1C" w:rsidRDefault="0090381E" w:rsidP="0090381E">
      <w:pPr>
        <w:jc w:val="left"/>
        <w:outlineLvl w:val="1"/>
        <w:rPr>
          <w:rFonts w:ascii="Times New Roman" w:hAnsi="Times New Roman" w:cs="Times New Roman"/>
          <w:color w:val="000000" w:themeColor="text1"/>
          <w:sz w:val="28"/>
          <w:szCs w:val="28"/>
        </w:rPr>
      </w:pPr>
      <w:bookmarkStart w:id="72" w:name="_Toc468442183"/>
      <w:bookmarkStart w:id="73" w:name="_Toc468443259"/>
      <w:r w:rsidRPr="002D0D1C">
        <w:rPr>
          <w:rFonts w:ascii="Times New Roman" w:hAnsi="Times New Roman" w:cs="Times New Roman"/>
          <w:b/>
          <w:color w:val="000000" w:themeColor="text1"/>
          <w:sz w:val="28"/>
          <w:szCs w:val="28"/>
        </w:rPr>
        <w:t>4.1.5</w:t>
      </w:r>
      <w:r w:rsidR="00923582" w:rsidRPr="002D0D1C">
        <w:rPr>
          <w:rFonts w:ascii="Times New Roman" w:hAnsi="Times New Roman" w:cs="Times New Roman"/>
          <w:b/>
          <w:color w:val="000000" w:themeColor="text1"/>
          <w:sz w:val="28"/>
          <w:szCs w:val="28"/>
        </w:rPr>
        <w:t xml:space="preserve"> </w:t>
      </w:r>
      <w:r w:rsidR="00923582" w:rsidRPr="002D0D1C">
        <w:rPr>
          <w:rFonts w:ascii="Times New Roman" w:hAnsi="Times New Roman" w:cs="Times New Roman"/>
          <w:color w:val="000000" w:themeColor="text1"/>
          <w:sz w:val="28"/>
          <w:szCs w:val="28"/>
        </w:rPr>
        <w:t>竹复管管道系统中的管配件应采用工厂加工制作的成型产品，现场不宜切割开洞焊接。</w:t>
      </w:r>
      <w:bookmarkEnd w:id="72"/>
      <w:bookmarkEnd w:id="73"/>
    </w:p>
    <w:p w:rsidR="005034FC" w:rsidRPr="002D0D1C" w:rsidRDefault="005034FC" w:rsidP="005034FC">
      <w:pPr>
        <w:jc w:val="left"/>
        <w:outlineLvl w:val="1"/>
        <w:rPr>
          <w:rFonts w:ascii="Times New Roman" w:hAnsi="Times New Roman" w:cs="Times New Roman"/>
          <w:color w:val="000000" w:themeColor="text1"/>
          <w:sz w:val="28"/>
          <w:szCs w:val="28"/>
        </w:rPr>
      </w:pPr>
      <w:bookmarkStart w:id="74" w:name="_Toc468442184"/>
      <w:bookmarkStart w:id="75" w:name="_Toc468443260"/>
      <w:r w:rsidRPr="002D0D1C">
        <w:rPr>
          <w:rFonts w:ascii="Times New Roman" w:hAnsi="Times New Roman" w:cs="Times New Roman"/>
          <w:b/>
          <w:color w:val="000000" w:themeColor="text1"/>
          <w:sz w:val="28"/>
          <w:szCs w:val="28"/>
        </w:rPr>
        <w:t>4.1.</w:t>
      </w:r>
      <w:r w:rsidR="001924CF" w:rsidRPr="002D0D1C">
        <w:rPr>
          <w:rFonts w:ascii="Times New Roman" w:hAnsi="Times New Roman" w:cs="Times New Roman"/>
          <w:b/>
          <w:color w:val="000000" w:themeColor="text1"/>
          <w:sz w:val="28"/>
          <w:szCs w:val="28"/>
        </w:rPr>
        <w:t>6</w:t>
      </w:r>
      <w:r w:rsidRPr="002D0D1C">
        <w:rPr>
          <w:rFonts w:ascii="Times New Roman" w:hAnsi="Times New Roman" w:cs="Times New Roman"/>
          <w:color w:val="000000" w:themeColor="text1"/>
          <w:sz w:val="28"/>
          <w:szCs w:val="28"/>
        </w:rPr>
        <w:t xml:space="preserve"> </w:t>
      </w:r>
      <w:r w:rsidR="001A760D" w:rsidRPr="002D0D1C">
        <w:rPr>
          <w:rFonts w:ascii="Times New Roman" w:hAnsi="Times New Roman" w:cs="Times New Roman"/>
          <w:color w:val="000000" w:themeColor="text1"/>
          <w:sz w:val="28"/>
          <w:szCs w:val="28"/>
        </w:rPr>
        <w:t>竹复管</w:t>
      </w:r>
      <w:r w:rsidR="00FE38E7" w:rsidRPr="002D0D1C">
        <w:rPr>
          <w:rFonts w:ascii="Times New Roman" w:hAnsi="Times New Roman" w:cs="Times New Roman"/>
          <w:color w:val="000000" w:themeColor="text1"/>
          <w:sz w:val="28"/>
          <w:szCs w:val="28"/>
        </w:rPr>
        <w:t>铺设</w:t>
      </w:r>
      <w:r w:rsidRPr="002D0D1C">
        <w:rPr>
          <w:rFonts w:ascii="Times New Roman" w:hAnsi="Times New Roman" w:cs="Times New Roman"/>
          <w:color w:val="000000" w:themeColor="text1"/>
          <w:sz w:val="28"/>
          <w:szCs w:val="28"/>
        </w:rPr>
        <w:t>时，宜随走向设置金属示踪装置，并在管道沿线地面设置便于辨识（</w:t>
      </w:r>
      <w:r w:rsidR="00585A9C" w:rsidRPr="002D0D1C">
        <w:rPr>
          <w:rFonts w:ascii="Times New Roman" w:hAnsi="Times New Roman" w:cs="Times New Roman"/>
          <w:color w:val="000000" w:themeColor="text1"/>
          <w:sz w:val="28"/>
          <w:szCs w:val="28"/>
        </w:rPr>
        <w:t>如</w:t>
      </w:r>
      <w:r w:rsidRPr="002D0D1C">
        <w:rPr>
          <w:rFonts w:ascii="Times New Roman" w:hAnsi="Times New Roman" w:cs="Times New Roman"/>
          <w:color w:val="000000" w:themeColor="text1"/>
          <w:sz w:val="28"/>
          <w:szCs w:val="28"/>
        </w:rPr>
        <w:t>竹缠绕给水</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排水</w:t>
      </w:r>
      <w:r w:rsidRPr="002D0D1C">
        <w:rPr>
          <w:rFonts w:ascii="Times New Roman" w:hAnsi="Times New Roman" w:cs="Times New Roman"/>
          <w:color w:val="000000" w:themeColor="text1"/>
          <w:sz w:val="28"/>
          <w:szCs w:val="28"/>
        </w:rPr>
        <w:t>/XX</w:t>
      </w:r>
      <w:r w:rsidRPr="002D0D1C">
        <w:rPr>
          <w:rFonts w:ascii="Times New Roman" w:hAnsi="Times New Roman" w:cs="Times New Roman"/>
          <w:color w:val="000000" w:themeColor="text1"/>
          <w:sz w:val="28"/>
          <w:szCs w:val="28"/>
        </w:rPr>
        <w:t>管）的醒目混凝土标识桩。</w:t>
      </w:r>
      <w:bookmarkEnd w:id="74"/>
      <w:bookmarkEnd w:id="75"/>
    </w:p>
    <w:p w:rsidR="00BB4521" w:rsidRPr="002D0D1C" w:rsidRDefault="00BB4521" w:rsidP="00BB4521">
      <w:pPr>
        <w:pStyle w:val="20"/>
        <w:spacing w:line="240" w:lineRule="auto"/>
        <w:ind w:firstLineChars="0" w:firstLine="0"/>
        <w:rPr>
          <w:b w:val="0"/>
          <w:bCs w:val="0"/>
          <w:color w:val="000000" w:themeColor="text1"/>
        </w:rPr>
      </w:pPr>
      <w:r w:rsidRPr="002D0D1C">
        <w:rPr>
          <w:bCs w:val="0"/>
          <w:color w:val="000000" w:themeColor="text1"/>
        </w:rPr>
        <w:t>4.1.</w:t>
      </w:r>
      <w:r w:rsidR="001924CF" w:rsidRPr="002D0D1C">
        <w:rPr>
          <w:bCs w:val="0"/>
          <w:color w:val="000000" w:themeColor="text1"/>
        </w:rPr>
        <w:t>7</w:t>
      </w:r>
      <w:r w:rsidRPr="002D0D1C">
        <w:rPr>
          <w:b w:val="0"/>
          <w:bCs w:val="0"/>
          <w:color w:val="000000" w:themeColor="text1"/>
        </w:rPr>
        <w:t xml:space="preserve"> </w:t>
      </w:r>
      <w:r w:rsidRPr="002D0D1C">
        <w:rPr>
          <w:b w:val="0"/>
          <w:bCs w:val="0"/>
          <w:color w:val="000000" w:themeColor="text1"/>
        </w:rPr>
        <w:t>竹复管用于油田采出水输送时，应</w:t>
      </w:r>
      <w:r w:rsidR="00585A9C" w:rsidRPr="002D0D1C">
        <w:rPr>
          <w:b w:val="0"/>
          <w:bCs w:val="0"/>
          <w:color w:val="000000" w:themeColor="text1"/>
        </w:rPr>
        <w:t>符合</w:t>
      </w:r>
      <w:r w:rsidR="008F60D3" w:rsidRPr="002D0D1C">
        <w:rPr>
          <w:b w:val="0"/>
          <w:bCs w:val="0"/>
          <w:color w:val="000000" w:themeColor="text1"/>
        </w:rPr>
        <w:t>国家</w:t>
      </w:r>
      <w:r w:rsidRPr="002D0D1C">
        <w:rPr>
          <w:b w:val="0"/>
          <w:bCs w:val="0"/>
          <w:color w:val="000000" w:themeColor="text1"/>
        </w:rPr>
        <w:t>现行标准《油田采出水处理设计规范》</w:t>
      </w:r>
      <w:r w:rsidR="0090381E" w:rsidRPr="002D0D1C">
        <w:rPr>
          <w:b w:val="0"/>
          <w:bCs w:val="0"/>
          <w:color w:val="000000" w:themeColor="text1"/>
        </w:rPr>
        <w:t>GB</w:t>
      </w:r>
      <w:r w:rsidRPr="002D0D1C">
        <w:rPr>
          <w:b w:val="0"/>
          <w:bCs w:val="0"/>
          <w:color w:val="000000" w:themeColor="text1"/>
        </w:rPr>
        <w:t>50428</w:t>
      </w:r>
      <w:r w:rsidRPr="002D0D1C">
        <w:rPr>
          <w:b w:val="0"/>
          <w:bCs w:val="0"/>
          <w:color w:val="000000" w:themeColor="text1"/>
        </w:rPr>
        <w:t>的相关规定。</w:t>
      </w:r>
    </w:p>
    <w:p w:rsidR="0089491E" w:rsidRPr="002D0D1C" w:rsidRDefault="00BB4521" w:rsidP="0089491E">
      <w:pPr>
        <w:pStyle w:val="20"/>
        <w:spacing w:line="240" w:lineRule="auto"/>
        <w:ind w:firstLineChars="0" w:firstLine="0"/>
        <w:rPr>
          <w:b w:val="0"/>
          <w:bCs w:val="0"/>
          <w:color w:val="000000" w:themeColor="text1"/>
        </w:rPr>
      </w:pPr>
      <w:r w:rsidRPr="002D0D1C">
        <w:rPr>
          <w:color w:val="000000" w:themeColor="text1"/>
          <w:kern w:val="0"/>
        </w:rPr>
        <w:t>4.1.</w:t>
      </w:r>
      <w:r w:rsidR="001924CF" w:rsidRPr="002D0D1C">
        <w:rPr>
          <w:color w:val="000000" w:themeColor="text1"/>
          <w:kern w:val="0"/>
        </w:rPr>
        <w:t>8</w:t>
      </w:r>
      <w:r w:rsidRPr="002D0D1C">
        <w:rPr>
          <w:b w:val="0"/>
          <w:bCs w:val="0"/>
          <w:color w:val="000000" w:themeColor="text1"/>
        </w:rPr>
        <w:t xml:space="preserve"> </w:t>
      </w:r>
      <w:r w:rsidRPr="002D0D1C">
        <w:rPr>
          <w:b w:val="0"/>
          <w:bCs w:val="0"/>
          <w:color w:val="000000" w:themeColor="text1"/>
        </w:rPr>
        <w:t>竹复管不</w:t>
      </w:r>
      <w:r w:rsidR="00585A9C" w:rsidRPr="002D0D1C">
        <w:rPr>
          <w:b w:val="0"/>
          <w:bCs w:val="0"/>
          <w:color w:val="000000" w:themeColor="text1"/>
        </w:rPr>
        <w:t>宜</w:t>
      </w:r>
      <w:r w:rsidRPr="002D0D1C">
        <w:rPr>
          <w:b w:val="0"/>
          <w:bCs w:val="0"/>
          <w:color w:val="000000" w:themeColor="text1"/>
        </w:rPr>
        <w:t>用于输送原油质量超过</w:t>
      </w:r>
      <w:r w:rsidRPr="002D0D1C">
        <w:rPr>
          <w:b w:val="0"/>
          <w:bCs w:val="0"/>
          <w:color w:val="000000" w:themeColor="text1"/>
        </w:rPr>
        <w:t>5</w:t>
      </w:r>
      <w:r w:rsidRPr="002D0D1C">
        <w:rPr>
          <w:b w:val="0"/>
          <w:bCs w:val="0"/>
          <w:color w:val="000000" w:themeColor="text1"/>
        </w:rPr>
        <w:t>％的采出水</w:t>
      </w:r>
      <w:r w:rsidR="00585A9C" w:rsidRPr="002D0D1C">
        <w:rPr>
          <w:b w:val="0"/>
          <w:bCs w:val="0"/>
          <w:color w:val="000000" w:themeColor="text1"/>
        </w:rPr>
        <w:t>；</w:t>
      </w:r>
      <w:r w:rsidRPr="002D0D1C">
        <w:rPr>
          <w:b w:val="0"/>
          <w:bCs w:val="0"/>
          <w:color w:val="000000" w:themeColor="text1"/>
        </w:rPr>
        <w:t>应</w:t>
      </w:r>
      <w:r w:rsidR="00585A9C" w:rsidRPr="002D0D1C">
        <w:rPr>
          <w:b w:val="0"/>
          <w:bCs w:val="0"/>
          <w:color w:val="000000" w:themeColor="text1"/>
        </w:rPr>
        <w:t>根据</w:t>
      </w:r>
      <w:r w:rsidRPr="002D0D1C">
        <w:rPr>
          <w:b w:val="0"/>
          <w:bCs w:val="0"/>
          <w:color w:val="000000" w:themeColor="text1"/>
        </w:rPr>
        <w:t>采出水的温度、</w:t>
      </w:r>
      <w:r w:rsidRPr="002D0D1C">
        <w:rPr>
          <w:b w:val="0"/>
          <w:bCs w:val="0"/>
          <w:color w:val="000000" w:themeColor="text1"/>
        </w:rPr>
        <w:t>pH</w:t>
      </w:r>
      <w:r w:rsidRPr="002D0D1C">
        <w:rPr>
          <w:b w:val="0"/>
          <w:bCs w:val="0"/>
          <w:color w:val="000000" w:themeColor="text1"/>
        </w:rPr>
        <w:t>值、细菌含量、离子组成，</w:t>
      </w:r>
      <w:r w:rsidR="00585A9C" w:rsidRPr="002D0D1C">
        <w:rPr>
          <w:b w:val="0"/>
          <w:bCs w:val="0"/>
          <w:color w:val="000000" w:themeColor="text1"/>
        </w:rPr>
        <w:t>分析</w:t>
      </w:r>
      <w:r w:rsidRPr="002D0D1C">
        <w:rPr>
          <w:b w:val="0"/>
          <w:bCs w:val="0"/>
          <w:color w:val="000000" w:themeColor="text1"/>
        </w:rPr>
        <w:t>选用竹复管的可行性。</w:t>
      </w:r>
    </w:p>
    <w:p w:rsidR="0090381E" w:rsidRPr="002D0D1C" w:rsidRDefault="0090381E" w:rsidP="0089491E">
      <w:pPr>
        <w:pStyle w:val="20"/>
        <w:spacing w:line="240" w:lineRule="auto"/>
        <w:ind w:firstLineChars="0" w:firstLine="0"/>
        <w:rPr>
          <w:b w:val="0"/>
          <w:bCs w:val="0"/>
          <w:color w:val="000000" w:themeColor="text1"/>
        </w:rPr>
      </w:pPr>
      <w:r w:rsidRPr="002D0D1C">
        <w:rPr>
          <w:bCs w:val="0"/>
          <w:color w:val="000000" w:themeColor="text1"/>
        </w:rPr>
        <w:lastRenderedPageBreak/>
        <w:t>4.1.9</w:t>
      </w:r>
      <w:r w:rsidR="0089491E" w:rsidRPr="002D0D1C">
        <w:rPr>
          <w:bCs w:val="0"/>
          <w:color w:val="000000" w:themeColor="text1"/>
        </w:rPr>
        <w:t xml:space="preserve"> </w:t>
      </w:r>
      <w:r w:rsidRPr="002D0D1C">
        <w:rPr>
          <w:b w:val="0"/>
          <w:bCs w:val="0"/>
          <w:color w:val="000000" w:themeColor="text1"/>
        </w:rPr>
        <w:t>竹复管的管道内壁粗糙系数</w:t>
      </w:r>
      <w:r w:rsidRPr="002D0D1C">
        <w:rPr>
          <w:b w:val="0"/>
          <w:bCs w:val="0"/>
          <w:color w:val="000000" w:themeColor="text1"/>
        </w:rPr>
        <w:t>n</w:t>
      </w:r>
      <w:r w:rsidRPr="002D0D1C">
        <w:rPr>
          <w:b w:val="0"/>
          <w:bCs w:val="0"/>
          <w:color w:val="000000" w:themeColor="text1"/>
        </w:rPr>
        <w:t>值</w:t>
      </w:r>
      <w:r w:rsidR="003B57A7" w:rsidRPr="002D0D1C">
        <w:rPr>
          <w:b w:val="0"/>
          <w:bCs w:val="0"/>
          <w:color w:val="000000" w:themeColor="text1"/>
        </w:rPr>
        <w:t>为</w:t>
      </w:r>
      <w:r w:rsidR="00343050" w:rsidRPr="00343050">
        <w:rPr>
          <w:b w:val="0"/>
          <w:bCs w:val="0"/>
          <w:color w:val="000000" w:themeColor="text1"/>
        </w:rPr>
        <w:t>0.0084</w:t>
      </w:r>
      <w:r w:rsidR="00343050" w:rsidRPr="00343050">
        <w:rPr>
          <w:color w:val="000000" w:themeColor="text1"/>
        </w:rPr>
        <w:t>～</w:t>
      </w:r>
      <w:r w:rsidR="00343050" w:rsidRPr="00343050">
        <w:rPr>
          <w:b w:val="0"/>
          <w:bCs w:val="0"/>
          <w:color w:val="000000" w:themeColor="text1"/>
        </w:rPr>
        <w:t>0.009</w:t>
      </w:r>
      <w:r w:rsidR="003B57A7" w:rsidRPr="002D0D1C">
        <w:rPr>
          <w:b w:val="0"/>
          <w:bCs w:val="0"/>
          <w:color w:val="000000" w:themeColor="text1"/>
        </w:rPr>
        <w:t>。</w:t>
      </w:r>
    </w:p>
    <w:p w:rsidR="005034FC" w:rsidRPr="002D0D1C" w:rsidRDefault="005034FC" w:rsidP="00AF5811">
      <w:pPr>
        <w:pStyle w:val="2"/>
        <w:rPr>
          <w:rFonts w:ascii="Times New Roman" w:hAnsi="Times New Roman"/>
          <w:color w:val="000000" w:themeColor="text1"/>
        </w:rPr>
      </w:pPr>
      <w:bookmarkStart w:id="76" w:name="_Toc468443261"/>
      <w:r w:rsidRPr="002D0D1C">
        <w:rPr>
          <w:rFonts w:ascii="Times New Roman" w:hAnsi="Times New Roman"/>
          <w:color w:val="000000" w:themeColor="text1"/>
        </w:rPr>
        <w:t>4.2</w:t>
      </w:r>
      <w:r w:rsidR="0089491E" w:rsidRPr="002D0D1C">
        <w:rPr>
          <w:rFonts w:ascii="Times New Roman" w:hAnsi="Times New Roman"/>
          <w:color w:val="000000" w:themeColor="text1"/>
        </w:rPr>
        <w:t xml:space="preserve"> </w:t>
      </w:r>
      <w:r w:rsidRPr="002D0D1C">
        <w:rPr>
          <w:rFonts w:ascii="Times New Roman" w:hAnsi="Times New Roman"/>
          <w:color w:val="000000" w:themeColor="text1"/>
        </w:rPr>
        <w:t>管道布置和</w:t>
      </w:r>
      <w:r w:rsidR="00445745" w:rsidRPr="002D0D1C">
        <w:rPr>
          <w:rFonts w:ascii="Times New Roman" w:hAnsi="Times New Roman"/>
          <w:color w:val="000000" w:themeColor="text1"/>
        </w:rPr>
        <w:t>铺</w:t>
      </w:r>
      <w:r w:rsidRPr="002D0D1C">
        <w:rPr>
          <w:rFonts w:ascii="Times New Roman" w:hAnsi="Times New Roman"/>
          <w:color w:val="000000" w:themeColor="text1"/>
        </w:rPr>
        <w:t>设</w:t>
      </w:r>
      <w:bookmarkEnd w:id="76"/>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A35E1C" w:rsidRPr="002D0D1C">
        <w:rPr>
          <w:rFonts w:ascii="Times New Roman" w:hAnsi="Times New Roman" w:cs="Times New Roman"/>
          <w:b/>
          <w:color w:val="000000" w:themeColor="text1"/>
          <w:sz w:val="28"/>
          <w:szCs w:val="28"/>
        </w:rPr>
        <w:t>1</w:t>
      </w:r>
      <w:r w:rsidR="001A760D" w:rsidRPr="002D0D1C">
        <w:rPr>
          <w:rFonts w:ascii="Times New Roman" w:hAnsi="Times New Roman" w:cs="Times New Roman"/>
          <w:b/>
          <w:color w:val="000000" w:themeColor="text1"/>
          <w:sz w:val="28"/>
          <w:szCs w:val="28"/>
        </w:rPr>
        <w:t xml:space="preserve"> </w:t>
      </w:r>
      <w:r w:rsidR="001A760D"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sz w:val="28"/>
          <w:szCs w:val="28"/>
        </w:rPr>
        <w:t>用于城市给水、排水管道时，</w:t>
      </w:r>
      <w:r w:rsidR="00163CC5" w:rsidRPr="002D0D1C">
        <w:rPr>
          <w:rFonts w:ascii="Times New Roman" w:hAnsi="Times New Roman" w:cs="Times New Roman"/>
          <w:color w:val="000000" w:themeColor="text1"/>
          <w:sz w:val="28"/>
          <w:szCs w:val="28"/>
        </w:rPr>
        <w:t>其平面布置和竖向位置，应按</w:t>
      </w:r>
      <w:r w:rsidR="00A35E1C" w:rsidRPr="002D0D1C">
        <w:rPr>
          <w:rFonts w:ascii="Times New Roman" w:hAnsi="Times New Roman" w:cs="Times New Roman"/>
          <w:color w:val="000000" w:themeColor="text1"/>
          <w:sz w:val="28"/>
          <w:szCs w:val="28"/>
        </w:rPr>
        <w:t>《城市工程管线综合规划规范》</w:t>
      </w:r>
      <w:r w:rsidR="00A35E1C" w:rsidRPr="002D0D1C">
        <w:rPr>
          <w:rFonts w:ascii="Times New Roman" w:hAnsi="Times New Roman" w:cs="Times New Roman"/>
          <w:color w:val="000000" w:themeColor="text1"/>
          <w:sz w:val="28"/>
          <w:szCs w:val="28"/>
        </w:rPr>
        <w:t>GB50289</w:t>
      </w:r>
      <w:r w:rsidR="00A35E1C" w:rsidRPr="002D0D1C">
        <w:rPr>
          <w:rFonts w:ascii="Times New Roman" w:hAnsi="Times New Roman" w:cs="Times New Roman"/>
          <w:color w:val="000000" w:themeColor="text1"/>
          <w:sz w:val="28"/>
          <w:szCs w:val="28"/>
        </w:rPr>
        <w:t>的规定</w:t>
      </w:r>
      <w:r w:rsidR="00163CC5" w:rsidRPr="002D0D1C">
        <w:rPr>
          <w:rFonts w:ascii="Times New Roman" w:hAnsi="Times New Roman" w:cs="Times New Roman"/>
          <w:color w:val="000000" w:themeColor="text1"/>
          <w:sz w:val="28"/>
          <w:szCs w:val="28"/>
        </w:rPr>
        <w:t>执行</w:t>
      </w:r>
      <w:r w:rsidR="00A35E1C" w:rsidRPr="002D0D1C">
        <w:rPr>
          <w:rFonts w:ascii="Times New Roman" w:hAnsi="Times New Roman" w:cs="Times New Roman"/>
          <w:color w:val="000000" w:themeColor="text1"/>
          <w:sz w:val="28"/>
          <w:szCs w:val="28"/>
        </w:rPr>
        <w:t>；</w:t>
      </w:r>
      <w:r w:rsidR="00163CC5" w:rsidRPr="002D0D1C">
        <w:rPr>
          <w:rFonts w:ascii="Times New Roman" w:hAnsi="Times New Roman" w:cs="Times New Roman"/>
          <w:color w:val="000000" w:themeColor="text1"/>
          <w:sz w:val="28"/>
          <w:szCs w:val="28"/>
        </w:rPr>
        <w:t>与其它地下管道、建筑物、构筑物</w:t>
      </w:r>
      <w:r w:rsidRPr="002D0D1C">
        <w:rPr>
          <w:rFonts w:ascii="Times New Roman" w:hAnsi="Times New Roman" w:cs="Times New Roman"/>
          <w:color w:val="000000" w:themeColor="text1"/>
          <w:sz w:val="28"/>
          <w:szCs w:val="28"/>
        </w:rPr>
        <w:t>之间的距离，应</w:t>
      </w:r>
      <w:r w:rsidR="008F60D3" w:rsidRPr="002D0D1C">
        <w:rPr>
          <w:rFonts w:ascii="Times New Roman" w:hAnsi="Times New Roman" w:cs="Times New Roman"/>
          <w:color w:val="000000" w:themeColor="text1"/>
          <w:sz w:val="28"/>
          <w:szCs w:val="28"/>
        </w:rPr>
        <w:t>符合</w:t>
      </w:r>
      <w:r w:rsidRPr="002D0D1C">
        <w:rPr>
          <w:rFonts w:ascii="Times New Roman" w:hAnsi="Times New Roman" w:cs="Times New Roman"/>
          <w:color w:val="000000" w:themeColor="text1"/>
          <w:sz w:val="28"/>
          <w:szCs w:val="28"/>
        </w:rPr>
        <w:t>《室外给水设计规范》</w:t>
      </w:r>
      <w:r w:rsidRPr="002D0D1C">
        <w:rPr>
          <w:rFonts w:ascii="Times New Roman" w:hAnsi="Times New Roman" w:cs="Times New Roman"/>
          <w:color w:val="000000" w:themeColor="text1"/>
          <w:sz w:val="28"/>
          <w:szCs w:val="28"/>
        </w:rPr>
        <w:t>GB50013</w:t>
      </w:r>
      <w:r w:rsidRPr="002D0D1C">
        <w:rPr>
          <w:rFonts w:ascii="Times New Roman" w:hAnsi="Times New Roman" w:cs="Times New Roman"/>
          <w:color w:val="000000" w:themeColor="text1"/>
          <w:sz w:val="28"/>
          <w:szCs w:val="28"/>
        </w:rPr>
        <w:t>和《室外排水设计规范》</w:t>
      </w:r>
      <w:r w:rsidRPr="002D0D1C">
        <w:rPr>
          <w:rFonts w:ascii="Times New Roman" w:hAnsi="Times New Roman" w:cs="Times New Roman"/>
          <w:color w:val="000000" w:themeColor="text1"/>
          <w:sz w:val="28"/>
          <w:szCs w:val="28"/>
        </w:rPr>
        <w:t>GB50014</w:t>
      </w:r>
      <w:r w:rsidRPr="002D0D1C">
        <w:rPr>
          <w:rFonts w:ascii="Times New Roman" w:hAnsi="Times New Roman" w:cs="Times New Roman"/>
          <w:color w:val="000000" w:themeColor="text1"/>
          <w:sz w:val="28"/>
          <w:szCs w:val="28"/>
        </w:rPr>
        <w:t>的</w:t>
      </w:r>
      <w:r w:rsidR="008F60D3" w:rsidRPr="002D0D1C">
        <w:rPr>
          <w:rFonts w:ascii="Times New Roman" w:hAnsi="Times New Roman" w:cs="Times New Roman"/>
          <w:color w:val="000000" w:themeColor="text1"/>
          <w:sz w:val="28"/>
          <w:szCs w:val="28"/>
        </w:rPr>
        <w:t>相关</w:t>
      </w:r>
      <w:r w:rsidRPr="002D0D1C">
        <w:rPr>
          <w:rFonts w:ascii="Times New Roman" w:hAnsi="Times New Roman" w:cs="Times New Roman"/>
          <w:color w:val="000000" w:themeColor="text1"/>
          <w:sz w:val="28"/>
          <w:szCs w:val="28"/>
        </w:rPr>
        <w:t>规定。</w:t>
      </w:r>
    </w:p>
    <w:p w:rsidR="006B1873" w:rsidRPr="002D0D1C" w:rsidRDefault="006B1873" w:rsidP="006B1873">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89491E" w:rsidRPr="002D0D1C">
        <w:rPr>
          <w:rFonts w:ascii="Times New Roman" w:hAnsi="Times New Roman" w:cs="Times New Roman"/>
          <w:b/>
          <w:color w:val="000000" w:themeColor="text1"/>
          <w:sz w:val="28"/>
          <w:szCs w:val="28"/>
        </w:rPr>
        <w:t xml:space="preserve">2 </w:t>
      </w:r>
      <w:r w:rsidRPr="002D0D1C">
        <w:rPr>
          <w:rFonts w:ascii="Times New Roman" w:hAnsi="Times New Roman" w:cs="Times New Roman"/>
          <w:color w:val="000000" w:themeColor="text1"/>
          <w:sz w:val="28"/>
          <w:szCs w:val="28"/>
        </w:rPr>
        <w:t>竹复管管道平面位置和高程应根据地形、</w:t>
      </w:r>
      <w:r w:rsidR="002E0CA1" w:rsidRPr="002D0D1C">
        <w:rPr>
          <w:rFonts w:ascii="Times New Roman" w:hAnsi="Times New Roman" w:cs="Times New Roman"/>
          <w:color w:val="000000" w:themeColor="text1"/>
          <w:sz w:val="28"/>
          <w:szCs w:val="28"/>
        </w:rPr>
        <w:t>地</w:t>
      </w:r>
      <w:r w:rsidRPr="002D0D1C">
        <w:rPr>
          <w:rFonts w:ascii="Times New Roman" w:hAnsi="Times New Roman" w:cs="Times New Roman"/>
          <w:color w:val="000000" w:themeColor="text1"/>
          <w:sz w:val="28"/>
          <w:szCs w:val="28"/>
        </w:rPr>
        <w:t>质、地下水位、</w:t>
      </w:r>
      <w:r w:rsidR="00D06D87" w:rsidRPr="002D0D1C">
        <w:rPr>
          <w:rFonts w:ascii="Times New Roman" w:hAnsi="Times New Roman" w:cs="Times New Roman"/>
          <w:color w:val="000000" w:themeColor="text1"/>
          <w:sz w:val="28"/>
          <w:szCs w:val="28"/>
        </w:rPr>
        <w:t>道路交通</w:t>
      </w:r>
      <w:r w:rsidRPr="002D0D1C">
        <w:rPr>
          <w:rFonts w:ascii="Times New Roman" w:hAnsi="Times New Roman" w:cs="Times New Roman"/>
          <w:color w:val="000000" w:themeColor="text1"/>
          <w:sz w:val="28"/>
          <w:szCs w:val="28"/>
        </w:rPr>
        <w:t>、地下设施，施工条件</w:t>
      </w:r>
      <w:r w:rsidR="002E0CA1" w:rsidRPr="002D0D1C">
        <w:rPr>
          <w:rFonts w:ascii="Times New Roman" w:hAnsi="Times New Roman" w:cs="Times New Roman"/>
          <w:color w:val="000000" w:themeColor="text1"/>
          <w:sz w:val="28"/>
          <w:szCs w:val="28"/>
        </w:rPr>
        <w:t>以及服务功能</w:t>
      </w:r>
      <w:r w:rsidRPr="002D0D1C">
        <w:rPr>
          <w:rFonts w:ascii="Times New Roman" w:hAnsi="Times New Roman" w:cs="Times New Roman"/>
          <w:color w:val="000000" w:themeColor="text1"/>
          <w:sz w:val="28"/>
          <w:szCs w:val="28"/>
        </w:rPr>
        <w:t>综合确定。</w:t>
      </w:r>
    </w:p>
    <w:p w:rsidR="006B1873" w:rsidRPr="002D0D1C" w:rsidRDefault="006B1873" w:rsidP="006B1873">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89491E" w:rsidRPr="002D0D1C">
        <w:rPr>
          <w:rFonts w:ascii="Times New Roman" w:hAnsi="Times New Roman" w:cs="Times New Roman"/>
          <w:b/>
          <w:color w:val="000000" w:themeColor="text1"/>
          <w:sz w:val="28"/>
          <w:szCs w:val="28"/>
        </w:rPr>
        <w:t xml:space="preserve">3 </w:t>
      </w:r>
      <w:r w:rsidRPr="002D0D1C">
        <w:rPr>
          <w:rFonts w:ascii="Times New Roman" w:hAnsi="Times New Roman" w:cs="Times New Roman"/>
          <w:color w:val="000000" w:themeColor="text1"/>
          <w:sz w:val="28"/>
          <w:szCs w:val="28"/>
        </w:rPr>
        <w:t>竹复管</w:t>
      </w:r>
      <w:r w:rsidR="00163CC5" w:rsidRPr="002D0D1C">
        <w:rPr>
          <w:rFonts w:ascii="Times New Roman" w:hAnsi="Times New Roman" w:cs="Times New Roman"/>
          <w:color w:val="000000" w:themeColor="text1"/>
          <w:sz w:val="28"/>
          <w:szCs w:val="28"/>
        </w:rPr>
        <w:t>管道的埋设深度</w:t>
      </w:r>
      <w:r w:rsidRPr="002D0D1C">
        <w:rPr>
          <w:rFonts w:ascii="Times New Roman" w:hAnsi="Times New Roman" w:cs="Times New Roman"/>
          <w:color w:val="000000" w:themeColor="text1"/>
          <w:sz w:val="28"/>
          <w:szCs w:val="28"/>
        </w:rPr>
        <w:t>应根据冰冻情况、外部荷载、管材性能、抗浮要求、土壤性质及与其它管道交叉</w:t>
      </w:r>
      <w:r w:rsidR="00163CC5" w:rsidRPr="002D0D1C">
        <w:rPr>
          <w:rFonts w:ascii="Times New Roman" w:hAnsi="Times New Roman" w:cs="Times New Roman"/>
          <w:color w:val="000000" w:themeColor="text1"/>
          <w:sz w:val="28"/>
          <w:szCs w:val="28"/>
        </w:rPr>
        <w:t>情况</w:t>
      </w:r>
      <w:r w:rsidRPr="002D0D1C">
        <w:rPr>
          <w:rFonts w:ascii="Times New Roman" w:hAnsi="Times New Roman" w:cs="Times New Roman"/>
          <w:color w:val="000000" w:themeColor="text1"/>
          <w:sz w:val="28"/>
          <w:szCs w:val="28"/>
        </w:rPr>
        <w:t>，结合当地埋管经验综合确定，并应</w:t>
      </w:r>
      <w:r w:rsidR="00163CC5" w:rsidRPr="002D0D1C">
        <w:rPr>
          <w:rFonts w:ascii="Times New Roman" w:hAnsi="Times New Roman" w:cs="Times New Roman"/>
          <w:color w:val="000000" w:themeColor="text1"/>
          <w:sz w:val="28"/>
          <w:szCs w:val="28"/>
        </w:rPr>
        <w:t>符合</w:t>
      </w:r>
      <w:r w:rsidRPr="002D0D1C">
        <w:rPr>
          <w:rFonts w:ascii="Times New Roman" w:hAnsi="Times New Roman" w:cs="Times New Roman"/>
          <w:color w:val="000000" w:themeColor="text1"/>
          <w:sz w:val="28"/>
          <w:szCs w:val="28"/>
        </w:rPr>
        <w:t>以下要求：</w:t>
      </w:r>
    </w:p>
    <w:p w:rsidR="006B1873" w:rsidRPr="002D0D1C" w:rsidRDefault="000F55DE" w:rsidP="006B1873">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6B1873" w:rsidRPr="002D0D1C">
        <w:rPr>
          <w:rFonts w:ascii="Times New Roman" w:hAnsi="Times New Roman" w:cs="Times New Roman"/>
          <w:b/>
          <w:color w:val="000000" w:themeColor="text1"/>
          <w:sz w:val="28"/>
          <w:szCs w:val="28"/>
        </w:rPr>
        <w:t>1</w:t>
      </w:r>
      <w:r w:rsidR="0089491E" w:rsidRPr="002D0D1C">
        <w:rPr>
          <w:rFonts w:ascii="Times New Roman" w:hAnsi="Times New Roman" w:cs="Times New Roman"/>
          <w:b/>
          <w:color w:val="000000" w:themeColor="text1"/>
          <w:sz w:val="28"/>
          <w:szCs w:val="28"/>
        </w:rPr>
        <w:t xml:space="preserve"> </w:t>
      </w:r>
      <w:r w:rsidR="00163CC5" w:rsidRPr="002D0D1C">
        <w:rPr>
          <w:rFonts w:ascii="Times New Roman" w:hAnsi="Times New Roman" w:cs="Times New Roman"/>
          <w:color w:val="000000" w:themeColor="text1"/>
          <w:sz w:val="28"/>
          <w:szCs w:val="28"/>
        </w:rPr>
        <w:t>当</w:t>
      </w:r>
      <w:r w:rsidR="006B1873" w:rsidRPr="002D0D1C">
        <w:rPr>
          <w:rFonts w:ascii="Times New Roman" w:hAnsi="Times New Roman" w:cs="Times New Roman"/>
          <w:color w:val="000000" w:themeColor="text1"/>
          <w:sz w:val="28"/>
          <w:szCs w:val="28"/>
        </w:rPr>
        <w:t>埋设在机动车道下</w:t>
      </w:r>
      <w:r w:rsidR="00163CC5" w:rsidRPr="002D0D1C">
        <w:rPr>
          <w:rFonts w:ascii="Times New Roman" w:hAnsi="Times New Roman" w:cs="Times New Roman"/>
          <w:color w:val="000000" w:themeColor="text1"/>
          <w:sz w:val="28"/>
          <w:szCs w:val="28"/>
        </w:rPr>
        <w:t>时</w:t>
      </w:r>
      <w:r w:rsidR="006B1873" w:rsidRPr="002D0D1C">
        <w:rPr>
          <w:rFonts w:ascii="Times New Roman" w:hAnsi="Times New Roman" w:cs="Times New Roman"/>
          <w:color w:val="000000" w:themeColor="text1"/>
          <w:sz w:val="28"/>
          <w:szCs w:val="28"/>
        </w:rPr>
        <w:t>，</w:t>
      </w:r>
      <w:r w:rsidR="00A35E1C" w:rsidRPr="002D0D1C">
        <w:rPr>
          <w:rFonts w:ascii="Times New Roman" w:hAnsi="Times New Roman" w:cs="Times New Roman"/>
          <w:color w:val="000000" w:themeColor="text1"/>
          <w:sz w:val="28"/>
          <w:szCs w:val="28"/>
        </w:rPr>
        <w:t>竹复管不应影响道路质量，</w:t>
      </w:r>
      <w:r w:rsidR="006B1873" w:rsidRPr="002D0D1C">
        <w:rPr>
          <w:rFonts w:ascii="Times New Roman" w:hAnsi="Times New Roman" w:cs="Times New Roman"/>
          <w:color w:val="000000" w:themeColor="text1"/>
          <w:sz w:val="28"/>
          <w:szCs w:val="28"/>
        </w:rPr>
        <w:t>管道埋设的最小覆土深度不宜小于</w:t>
      </w:r>
      <w:r w:rsidR="006B1873" w:rsidRPr="002D0D1C">
        <w:rPr>
          <w:rFonts w:ascii="Times New Roman" w:hAnsi="Times New Roman" w:cs="Times New Roman"/>
          <w:color w:val="000000" w:themeColor="text1"/>
          <w:sz w:val="28"/>
          <w:szCs w:val="28"/>
        </w:rPr>
        <w:t>1.0m</w:t>
      </w:r>
      <w:r w:rsidR="006B1873" w:rsidRPr="002D0D1C">
        <w:rPr>
          <w:rFonts w:ascii="Times New Roman" w:hAnsi="Times New Roman" w:cs="Times New Roman"/>
          <w:color w:val="000000" w:themeColor="text1"/>
          <w:sz w:val="28"/>
          <w:szCs w:val="28"/>
        </w:rPr>
        <w:t>；</w:t>
      </w:r>
    </w:p>
    <w:p w:rsidR="006B1873" w:rsidRPr="002D0D1C" w:rsidRDefault="000F55DE" w:rsidP="006B1873">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6B1873" w:rsidRPr="002D0D1C">
        <w:rPr>
          <w:rFonts w:ascii="Times New Roman" w:hAnsi="Times New Roman" w:cs="Times New Roman"/>
          <w:b/>
          <w:color w:val="000000" w:themeColor="text1"/>
          <w:sz w:val="28"/>
          <w:szCs w:val="28"/>
        </w:rPr>
        <w:t>2</w:t>
      </w:r>
      <w:r w:rsidR="0089491E" w:rsidRPr="002D0D1C">
        <w:rPr>
          <w:rFonts w:ascii="Times New Roman" w:hAnsi="Times New Roman" w:cs="Times New Roman"/>
          <w:b/>
          <w:color w:val="000000" w:themeColor="text1"/>
          <w:sz w:val="28"/>
          <w:szCs w:val="28"/>
        </w:rPr>
        <w:t xml:space="preserve"> </w:t>
      </w:r>
      <w:r w:rsidR="00163CC5" w:rsidRPr="002D0D1C">
        <w:rPr>
          <w:rFonts w:ascii="Times New Roman" w:hAnsi="Times New Roman" w:cs="Times New Roman"/>
          <w:color w:val="000000" w:themeColor="text1"/>
          <w:sz w:val="28"/>
          <w:szCs w:val="28"/>
        </w:rPr>
        <w:t>当</w:t>
      </w:r>
      <w:r w:rsidR="006B1873" w:rsidRPr="002D0D1C">
        <w:rPr>
          <w:rFonts w:ascii="Times New Roman" w:hAnsi="Times New Roman" w:cs="Times New Roman"/>
          <w:color w:val="000000" w:themeColor="text1"/>
          <w:sz w:val="28"/>
          <w:szCs w:val="28"/>
        </w:rPr>
        <w:t>埋设在非机动车道和人行道下</w:t>
      </w:r>
      <w:r w:rsidR="00163CC5" w:rsidRPr="002D0D1C">
        <w:rPr>
          <w:rFonts w:ascii="Times New Roman" w:hAnsi="Times New Roman" w:cs="Times New Roman"/>
          <w:color w:val="000000" w:themeColor="text1"/>
          <w:sz w:val="28"/>
          <w:szCs w:val="28"/>
        </w:rPr>
        <w:t>时</w:t>
      </w:r>
      <w:r w:rsidR="006B1873" w:rsidRPr="002D0D1C">
        <w:rPr>
          <w:rFonts w:ascii="Times New Roman" w:hAnsi="Times New Roman" w:cs="Times New Roman"/>
          <w:color w:val="000000" w:themeColor="text1"/>
          <w:sz w:val="28"/>
          <w:szCs w:val="28"/>
        </w:rPr>
        <w:t>，管道埋设的最小覆土深度不宜小于</w:t>
      </w:r>
      <w:r w:rsidR="006B1873" w:rsidRPr="002D0D1C">
        <w:rPr>
          <w:rFonts w:ascii="Times New Roman" w:hAnsi="Times New Roman" w:cs="Times New Roman"/>
          <w:color w:val="000000" w:themeColor="text1"/>
          <w:sz w:val="28"/>
          <w:szCs w:val="28"/>
        </w:rPr>
        <w:t>0.7m</w:t>
      </w:r>
      <w:r w:rsidR="00A35E1C" w:rsidRPr="002D0D1C">
        <w:rPr>
          <w:rFonts w:ascii="Times New Roman" w:hAnsi="Times New Roman" w:cs="Times New Roman"/>
          <w:color w:val="000000" w:themeColor="text1"/>
          <w:sz w:val="28"/>
          <w:szCs w:val="28"/>
        </w:rPr>
        <w:t>。</w:t>
      </w:r>
    </w:p>
    <w:p w:rsidR="005D4651" w:rsidRPr="002D0D1C" w:rsidRDefault="006B1873" w:rsidP="00B87DA8">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89491E" w:rsidRPr="002D0D1C">
        <w:rPr>
          <w:rFonts w:ascii="Times New Roman" w:hAnsi="Times New Roman" w:cs="Times New Roman"/>
          <w:b/>
          <w:color w:val="000000" w:themeColor="text1"/>
          <w:sz w:val="28"/>
          <w:szCs w:val="28"/>
        </w:rPr>
        <w:t xml:space="preserve">4 </w:t>
      </w:r>
      <w:r w:rsidRPr="002D0D1C">
        <w:rPr>
          <w:rFonts w:ascii="Times New Roman" w:hAnsi="Times New Roman" w:cs="Times New Roman"/>
          <w:color w:val="000000" w:themeColor="text1"/>
          <w:sz w:val="28"/>
          <w:szCs w:val="28"/>
        </w:rPr>
        <w:t>竹复管宜采用直线铺设，当遇到特殊情况需进行折线或曲线铺设时，管口最大允许</w:t>
      </w:r>
      <w:r w:rsidR="00163CC5" w:rsidRPr="002D0D1C">
        <w:rPr>
          <w:rFonts w:ascii="Times New Roman" w:hAnsi="Times New Roman" w:cs="Times New Roman"/>
          <w:color w:val="000000" w:themeColor="text1"/>
          <w:sz w:val="28"/>
          <w:szCs w:val="28"/>
        </w:rPr>
        <w:t>偏转角度以及管材最小允许</w:t>
      </w:r>
      <w:r w:rsidRPr="002D0D1C">
        <w:rPr>
          <w:rFonts w:ascii="Times New Roman" w:hAnsi="Times New Roman" w:cs="Times New Roman"/>
          <w:color w:val="000000" w:themeColor="text1"/>
          <w:sz w:val="28"/>
          <w:szCs w:val="28"/>
        </w:rPr>
        <w:t>曲率半径应符合表</w:t>
      </w:r>
      <w:r w:rsidR="009C0B15" w:rsidRPr="002D0D1C">
        <w:rPr>
          <w:rFonts w:ascii="Times New Roman" w:hAnsi="Times New Roman" w:cs="Times New Roman"/>
          <w:color w:val="000000" w:themeColor="text1"/>
          <w:sz w:val="28"/>
          <w:szCs w:val="28"/>
        </w:rPr>
        <w:t>4</w:t>
      </w:r>
      <w:r w:rsidRPr="002D0D1C">
        <w:rPr>
          <w:rFonts w:ascii="Times New Roman" w:hAnsi="Times New Roman" w:cs="Times New Roman"/>
          <w:color w:val="000000" w:themeColor="text1"/>
          <w:sz w:val="28"/>
          <w:szCs w:val="28"/>
        </w:rPr>
        <w:t>.</w:t>
      </w:r>
      <w:r w:rsidR="009C0B15" w:rsidRPr="002D0D1C">
        <w:rPr>
          <w:rFonts w:ascii="Times New Roman" w:hAnsi="Times New Roman" w:cs="Times New Roman"/>
          <w:color w:val="000000" w:themeColor="text1"/>
          <w:sz w:val="28"/>
          <w:szCs w:val="28"/>
        </w:rPr>
        <w:t>2</w:t>
      </w:r>
      <w:r w:rsidRPr="002D0D1C">
        <w:rPr>
          <w:rFonts w:ascii="Times New Roman" w:hAnsi="Times New Roman" w:cs="Times New Roman"/>
          <w:color w:val="000000" w:themeColor="text1"/>
          <w:sz w:val="28"/>
          <w:szCs w:val="28"/>
        </w:rPr>
        <w:t>.</w:t>
      </w:r>
      <w:r w:rsidR="009C0B15" w:rsidRPr="002D0D1C">
        <w:rPr>
          <w:rFonts w:ascii="Times New Roman" w:hAnsi="Times New Roman" w:cs="Times New Roman"/>
          <w:color w:val="000000" w:themeColor="text1"/>
          <w:sz w:val="28"/>
          <w:szCs w:val="28"/>
        </w:rPr>
        <w:t>4</w:t>
      </w:r>
      <w:r w:rsidR="00D06D87" w:rsidRPr="002D0D1C">
        <w:rPr>
          <w:rFonts w:ascii="Times New Roman" w:hAnsi="Times New Roman" w:cs="Times New Roman"/>
          <w:color w:val="000000" w:themeColor="text1"/>
          <w:sz w:val="28"/>
          <w:szCs w:val="28"/>
        </w:rPr>
        <w:t>的规定</w:t>
      </w:r>
      <w:r w:rsidRPr="002D0D1C">
        <w:rPr>
          <w:rFonts w:ascii="Times New Roman" w:hAnsi="Times New Roman" w:cs="Times New Roman"/>
          <w:color w:val="000000" w:themeColor="text1"/>
          <w:sz w:val="28"/>
          <w:szCs w:val="28"/>
        </w:rPr>
        <w:t>。</w:t>
      </w:r>
    </w:p>
    <w:p w:rsidR="005D4651" w:rsidRPr="002D0D1C" w:rsidRDefault="005D4651" w:rsidP="00190430">
      <w:pPr>
        <w:spacing w:line="12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表</w:t>
      </w:r>
      <w:r w:rsidR="00302B9D" w:rsidRPr="002D0D1C">
        <w:rPr>
          <w:rFonts w:ascii="Times New Roman" w:hAnsi="Times New Roman" w:cs="Times New Roman"/>
          <w:color w:val="000000" w:themeColor="text1"/>
          <w:kern w:val="0"/>
          <w:sz w:val="24"/>
          <w:szCs w:val="24"/>
        </w:rPr>
        <w:t>4</w:t>
      </w:r>
      <w:r w:rsidRPr="002D0D1C">
        <w:rPr>
          <w:rFonts w:ascii="Times New Roman" w:hAnsi="Times New Roman" w:cs="Times New Roman"/>
          <w:color w:val="000000" w:themeColor="text1"/>
          <w:kern w:val="0"/>
          <w:sz w:val="24"/>
          <w:szCs w:val="24"/>
        </w:rPr>
        <w:t>.</w:t>
      </w:r>
      <w:r w:rsidR="00302B9D" w:rsidRPr="002D0D1C">
        <w:rPr>
          <w:rFonts w:ascii="Times New Roman" w:hAnsi="Times New Roman" w:cs="Times New Roman"/>
          <w:color w:val="000000" w:themeColor="text1"/>
          <w:kern w:val="0"/>
          <w:sz w:val="24"/>
          <w:szCs w:val="24"/>
        </w:rPr>
        <w:t>2</w:t>
      </w:r>
      <w:r w:rsidRPr="002D0D1C">
        <w:rPr>
          <w:rFonts w:ascii="Times New Roman" w:hAnsi="Times New Roman" w:cs="Times New Roman"/>
          <w:color w:val="000000" w:themeColor="text1"/>
          <w:kern w:val="0"/>
          <w:sz w:val="24"/>
          <w:szCs w:val="24"/>
        </w:rPr>
        <w:t>.</w:t>
      </w:r>
      <w:r w:rsidR="00302B9D" w:rsidRPr="002D0D1C">
        <w:rPr>
          <w:rFonts w:ascii="Times New Roman" w:hAnsi="Times New Roman" w:cs="Times New Roman"/>
          <w:color w:val="000000" w:themeColor="text1"/>
          <w:kern w:val="0"/>
          <w:sz w:val="24"/>
          <w:szCs w:val="24"/>
        </w:rPr>
        <w:t>4</w:t>
      </w:r>
      <w:r w:rsidR="0027413B"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4"/>
          <w:szCs w:val="24"/>
        </w:rPr>
        <w:t>相邻两管轴线间允许偏斜夹角</w:t>
      </w:r>
    </w:p>
    <w:p w:rsidR="00B87DA8" w:rsidRPr="002D0D1C" w:rsidRDefault="005D4651" w:rsidP="00190430">
      <w:pPr>
        <w:spacing w:line="120" w:lineRule="auto"/>
        <w:ind w:firstLineChars="200" w:firstLine="480"/>
        <w:jc w:val="right"/>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单位</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2666"/>
        <w:gridCol w:w="2339"/>
      </w:tblGrid>
      <w:tr w:rsidR="005D4651" w:rsidRPr="002D0D1C" w:rsidTr="00190430">
        <w:trPr>
          <w:trHeight w:val="138"/>
          <w:jc w:val="center"/>
        </w:trPr>
        <w:tc>
          <w:tcPr>
            <w:tcW w:w="2049" w:type="pct"/>
            <w:vMerge w:val="restart"/>
            <w:tcBorders>
              <w:top w:val="single" w:sz="4" w:space="0" w:color="auto"/>
              <w:left w:val="single" w:sz="4" w:space="0" w:color="auto"/>
              <w:right w:val="single" w:sz="4" w:space="0" w:color="auto"/>
            </w:tcBorders>
            <w:vAlign w:val="center"/>
          </w:tcPr>
          <w:p w:rsidR="005D4651" w:rsidRPr="002D0D1C" w:rsidRDefault="007E3B9B" w:rsidP="00AF5811">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005D4651" w:rsidRPr="002D0D1C">
              <w:rPr>
                <w:rFonts w:ascii="Times New Roman" w:hAnsi="Times New Roman" w:cs="Times New Roman"/>
                <w:color w:val="000000" w:themeColor="text1"/>
              </w:rPr>
              <w:t>DN</w:t>
            </w:r>
          </w:p>
        </w:tc>
        <w:tc>
          <w:tcPr>
            <w:tcW w:w="2951" w:type="pct"/>
            <w:gridSpan w:val="2"/>
            <w:tcBorders>
              <w:top w:val="single" w:sz="4" w:space="0" w:color="auto"/>
              <w:left w:val="single" w:sz="4" w:space="0" w:color="auto"/>
              <w:bottom w:val="single" w:sz="4" w:space="0" w:color="auto"/>
              <w:right w:val="single" w:sz="4" w:space="0" w:color="auto"/>
            </w:tcBorders>
            <w:vAlign w:val="center"/>
          </w:tcPr>
          <w:p w:rsidR="005D4651" w:rsidRPr="002D0D1C" w:rsidRDefault="005D4651" w:rsidP="00AF5811">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允许偏斜夹角</w:t>
            </w:r>
          </w:p>
        </w:tc>
      </w:tr>
      <w:tr w:rsidR="005D4651" w:rsidRPr="002D0D1C" w:rsidTr="00842863">
        <w:trPr>
          <w:trHeight w:val="301"/>
          <w:jc w:val="center"/>
        </w:trPr>
        <w:tc>
          <w:tcPr>
            <w:tcW w:w="2049" w:type="pct"/>
            <w:vMerge/>
            <w:tcBorders>
              <w:left w:val="single" w:sz="4" w:space="0" w:color="auto"/>
              <w:bottom w:val="single" w:sz="4" w:space="0" w:color="auto"/>
              <w:right w:val="single" w:sz="4" w:space="0" w:color="auto"/>
            </w:tcBorders>
            <w:vAlign w:val="center"/>
          </w:tcPr>
          <w:p w:rsidR="005D4651" w:rsidRPr="002D0D1C" w:rsidRDefault="005D4651" w:rsidP="00AF5811">
            <w:pPr>
              <w:spacing w:line="480" w:lineRule="exact"/>
              <w:jc w:val="center"/>
              <w:rPr>
                <w:rFonts w:ascii="Times New Roman" w:hAnsi="Times New Roman" w:cs="Times New Roman"/>
                <w:color w:val="000000" w:themeColor="text1"/>
              </w:rPr>
            </w:pPr>
          </w:p>
        </w:tc>
        <w:tc>
          <w:tcPr>
            <w:tcW w:w="1572" w:type="pct"/>
            <w:tcBorders>
              <w:top w:val="single" w:sz="4" w:space="0" w:color="auto"/>
              <w:left w:val="single" w:sz="4" w:space="0" w:color="auto"/>
              <w:bottom w:val="single" w:sz="4" w:space="0" w:color="auto"/>
              <w:right w:val="single" w:sz="4" w:space="0" w:color="auto"/>
            </w:tcBorders>
            <w:vAlign w:val="center"/>
          </w:tcPr>
          <w:p w:rsidR="005D4651" w:rsidRPr="002D0D1C" w:rsidRDefault="005D4651" w:rsidP="00AF5811">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活套法兰连接接口</w:t>
            </w:r>
          </w:p>
        </w:tc>
        <w:tc>
          <w:tcPr>
            <w:tcW w:w="1379" w:type="pct"/>
            <w:tcBorders>
              <w:top w:val="single" w:sz="4" w:space="0" w:color="auto"/>
              <w:left w:val="single" w:sz="4" w:space="0" w:color="auto"/>
              <w:bottom w:val="single" w:sz="4" w:space="0" w:color="auto"/>
              <w:right w:val="single" w:sz="4" w:space="0" w:color="auto"/>
            </w:tcBorders>
            <w:vAlign w:val="center"/>
          </w:tcPr>
          <w:p w:rsidR="005D4651" w:rsidRPr="002D0D1C" w:rsidRDefault="005D4651" w:rsidP="00AF5811">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承插式接口</w:t>
            </w:r>
          </w:p>
        </w:tc>
      </w:tr>
      <w:tr w:rsidR="005D4651" w:rsidRPr="002D0D1C" w:rsidTr="00190430">
        <w:trPr>
          <w:trHeight w:val="4"/>
          <w:jc w:val="center"/>
        </w:trPr>
        <w:tc>
          <w:tcPr>
            <w:tcW w:w="2049" w:type="pct"/>
            <w:tcBorders>
              <w:top w:val="single" w:sz="4" w:space="0" w:color="auto"/>
              <w:left w:val="single" w:sz="4" w:space="0" w:color="auto"/>
              <w:bottom w:val="single" w:sz="4" w:space="0" w:color="auto"/>
              <w:right w:val="single" w:sz="4" w:space="0" w:color="auto"/>
            </w:tcBorders>
            <w:vAlign w:val="center"/>
          </w:tcPr>
          <w:p w:rsidR="005D4651" w:rsidRPr="002D0D1C" w:rsidRDefault="005D4651" w:rsidP="00AF5811">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400≤DN≤500</w:t>
            </w:r>
          </w:p>
        </w:tc>
        <w:tc>
          <w:tcPr>
            <w:tcW w:w="1572" w:type="pct"/>
            <w:tcBorders>
              <w:top w:val="single" w:sz="4" w:space="0" w:color="auto"/>
              <w:left w:val="single" w:sz="4" w:space="0" w:color="auto"/>
              <w:bottom w:val="single" w:sz="4" w:space="0" w:color="auto"/>
              <w:right w:val="single" w:sz="4" w:space="0" w:color="auto"/>
            </w:tcBorders>
            <w:vAlign w:val="center"/>
          </w:tcPr>
          <w:p w:rsidR="005D4651" w:rsidRPr="002D0D1C" w:rsidRDefault="005D4651" w:rsidP="00AF5811">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≤3.0</w:t>
            </w:r>
          </w:p>
        </w:tc>
        <w:tc>
          <w:tcPr>
            <w:tcW w:w="1379" w:type="pct"/>
            <w:tcBorders>
              <w:top w:val="single" w:sz="4" w:space="0" w:color="auto"/>
              <w:left w:val="single" w:sz="4" w:space="0" w:color="auto"/>
              <w:bottom w:val="single" w:sz="4" w:space="0" w:color="auto"/>
              <w:right w:val="single" w:sz="4" w:space="0" w:color="auto"/>
            </w:tcBorders>
            <w:vAlign w:val="center"/>
          </w:tcPr>
          <w:p w:rsidR="005D4651" w:rsidRPr="002D0D1C" w:rsidRDefault="005D4651" w:rsidP="00AF5811">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≤1.5</w:t>
            </w:r>
          </w:p>
        </w:tc>
      </w:tr>
    </w:tbl>
    <w:p w:rsidR="00842863" w:rsidRPr="002D0D1C" w:rsidRDefault="0027413B" w:rsidP="00842863">
      <w:pPr>
        <w:spacing w:line="12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lastRenderedPageBreak/>
        <w:t>续</w:t>
      </w:r>
      <w:r w:rsidR="00842863" w:rsidRPr="002D0D1C">
        <w:rPr>
          <w:rFonts w:ascii="Times New Roman" w:hAnsi="Times New Roman" w:cs="Times New Roman"/>
          <w:color w:val="000000" w:themeColor="text1"/>
          <w:kern w:val="0"/>
          <w:sz w:val="24"/>
          <w:szCs w:val="24"/>
        </w:rPr>
        <w:t>表</w:t>
      </w:r>
      <w:r w:rsidR="00842863" w:rsidRPr="002D0D1C">
        <w:rPr>
          <w:rFonts w:ascii="Times New Roman" w:hAnsi="Times New Roman" w:cs="Times New Roman"/>
          <w:color w:val="000000" w:themeColor="text1"/>
          <w:kern w:val="0"/>
          <w:sz w:val="24"/>
          <w:szCs w:val="24"/>
        </w:rPr>
        <w:t>4.2.4</w:t>
      </w:r>
      <w:r w:rsidRPr="002D0D1C">
        <w:rPr>
          <w:rFonts w:ascii="Times New Roman" w:hAnsi="Times New Roman" w:cs="Times New Roman"/>
          <w:color w:val="000000" w:themeColor="text1"/>
          <w:kern w:val="0"/>
          <w:sz w:val="24"/>
          <w:szCs w:val="24"/>
        </w:rPr>
        <w:t xml:space="preserve"> </w:t>
      </w:r>
      <w:r w:rsidR="00842863" w:rsidRPr="002D0D1C">
        <w:rPr>
          <w:rFonts w:ascii="Times New Roman" w:hAnsi="Times New Roman" w:cs="Times New Roman"/>
          <w:color w:val="000000" w:themeColor="text1"/>
          <w:kern w:val="0"/>
          <w:sz w:val="24"/>
          <w:szCs w:val="24"/>
        </w:rPr>
        <w:t>相邻两管轴线间允许偏斜夹角</w:t>
      </w:r>
    </w:p>
    <w:p w:rsidR="00842863" w:rsidRPr="002D0D1C" w:rsidRDefault="00842863" w:rsidP="00842863">
      <w:pPr>
        <w:spacing w:line="120" w:lineRule="auto"/>
        <w:ind w:firstLineChars="200" w:firstLine="480"/>
        <w:jc w:val="right"/>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单位</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6"/>
        <w:gridCol w:w="2666"/>
        <w:gridCol w:w="2339"/>
      </w:tblGrid>
      <w:tr w:rsidR="00842863" w:rsidRPr="002D0D1C" w:rsidTr="00472C5F">
        <w:trPr>
          <w:trHeight w:val="138"/>
          <w:jc w:val="center"/>
        </w:trPr>
        <w:tc>
          <w:tcPr>
            <w:tcW w:w="2049" w:type="pct"/>
            <w:vMerge w:val="restart"/>
            <w:tcBorders>
              <w:top w:val="single" w:sz="4" w:space="0" w:color="auto"/>
              <w:left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Pr="002D0D1C">
              <w:rPr>
                <w:rFonts w:ascii="Times New Roman" w:hAnsi="Times New Roman" w:cs="Times New Roman"/>
                <w:color w:val="000000" w:themeColor="text1"/>
              </w:rPr>
              <w:t>DN</w:t>
            </w:r>
          </w:p>
        </w:tc>
        <w:tc>
          <w:tcPr>
            <w:tcW w:w="2951" w:type="pct"/>
            <w:gridSpan w:val="2"/>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允许偏斜夹角</w:t>
            </w:r>
          </w:p>
        </w:tc>
      </w:tr>
      <w:tr w:rsidR="00842863" w:rsidRPr="002D0D1C" w:rsidTr="00472C5F">
        <w:trPr>
          <w:trHeight w:val="301"/>
          <w:jc w:val="center"/>
        </w:trPr>
        <w:tc>
          <w:tcPr>
            <w:tcW w:w="2049" w:type="pct"/>
            <w:vMerge/>
            <w:tcBorders>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p>
        </w:tc>
        <w:tc>
          <w:tcPr>
            <w:tcW w:w="1572"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活套法兰连接接口</w:t>
            </w:r>
          </w:p>
        </w:tc>
        <w:tc>
          <w:tcPr>
            <w:tcW w:w="1379"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承插式接口</w:t>
            </w:r>
          </w:p>
        </w:tc>
      </w:tr>
      <w:tr w:rsidR="00842863" w:rsidRPr="002D0D1C" w:rsidTr="00472C5F">
        <w:trPr>
          <w:trHeight w:val="4"/>
          <w:jc w:val="center"/>
        </w:trPr>
        <w:tc>
          <w:tcPr>
            <w:tcW w:w="2049"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DN≤1000</w:t>
            </w:r>
          </w:p>
        </w:tc>
        <w:tc>
          <w:tcPr>
            <w:tcW w:w="1572"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≤2.0</w:t>
            </w:r>
          </w:p>
        </w:tc>
        <w:tc>
          <w:tcPr>
            <w:tcW w:w="1379"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w:t>
            </w:r>
          </w:p>
        </w:tc>
      </w:tr>
      <w:tr w:rsidR="00842863" w:rsidRPr="002D0D1C" w:rsidTr="00472C5F">
        <w:trPr>
          <w:trHeight w:val="4"/>
          <w:jc w:val="center"/>
        </w:trPr>
        <w:tc>
          <w:tcPr>
            <w:tcW w:w="2049"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DN≤1800</w:t>
            </w:r>
          </w:p>
        </w:tc>
        <w:tc>
          <w:tcPr>
            <w:tcW w:w="1572"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w:t>
            </w:r>
          </w:p>
        </w:tc>
        <w:tc>
          <w:tcPr>
            <w:tcW w:w="1379"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w:t>
            </w:r>
          </w:p>
        </w:tc>
      </w:tr>
      <w:tr w:rsidR="00842863" w:rsidRPr="002D0D1C" w:rsidTr="00472C5F">
        <w:trPr>
          <w:trHeight w:val="4"/>
          <w:jc w:val="center"/>
        </w:trPr>
        <w:tc>
          <w:tcPr>
            <w:tcW w:w="2049"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DN&gt;1800</w:t>
            </w:r>
          </w:p>
        </w:tc>
        <w:tc>
          <w:tcPr>
            <w:tcW w:w="1572"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≤0.5</w:t>
            </w:r>
          </w:p>
        </w:tc>
        <w:tc>
          <w:tcPr>
            <w:tcW w:w="1379" w:type="pct"/>
            <w:tcBorders>
              <w:top w:val="single" w:sz="4" w:space="0" w:color="auto"/>
              <w:left w:val="single" w:sz="4" w:space="0" w:color="auto"/>
              <w:bottom w:val="single" w:sz="4" w:space="0" w:color="auto"/>
              <w:right w:val="single" w:sz="4" w:space="0" w:color="auto"/>
            </w:tcBorders>
            <w:vAlign w:val="center"/>
          </w:tcPr>
          <w:p w:rsidR="00842863" w:rsidRPr="002D0D1C" w:rsidRDefault="00842863" w:rsidP="00472C5F">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≤0.5</w:t>
            </w:r>
          </w:p>
        </w:tc>
      </w:tr>
    </w:tbl>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89491E" w:rsidRPr="002D0D1C">
        <w:rPr>
          <w:rFonts w:ascii="Times New Roman" w:hAnsi="Times New Roman" w:cs="Times New Roman"/>
          <w:b/>
          <w:color w:val="000000" w:themeColor="text1"/>
          <w:sz w:val="28"/>
          <w:szCs w:val="28"/>
        </w:rPr>
        <w:t xml:space="preserve">5 </w:t>
      </w:r>
      <w:r w:rsidR="001A760D"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sz w:val="28"/>
          <w:szCs w:val="28"/>
        </w:rPr>
        <w:t>与其它地下管道、建筑物、构筑物之间还应符合下列规定：</w:t>
      </w:r>
    </w:p>
    <w:p w:rsidR="005034FC" w:rsidRPr="002D0D1C" w:rsidRDefault="001525A8" w:rsidP="005034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1</w:t>
      </w:r>
      <w:r w:rsidR="005034FC" w:rsidRPr="002D0D1C">
        <w:rPr>
          <w:rFonts w:ascii="Times New Roman" w:hAnsi="Times New Roman" w:cs="Times New Roman"/>
          <w:color w:val="000000" w:themeColor="text1"/>
          <w:sz w:val="28"/>
          <w:szCs w:val="28"/>
        </w:rPr>
        <w:t xml:space="preserve"> </w:t>
      </w:r>
      <w:r w:rsidR="00163CC5" w:rsidRPr="002D0D1C">
        <w:rPr>
          <w:rFonts w:ascii="Times New Roman" w:hAnsi="Times New Roman" w:cs="Times New Roman"/>
          <w:color w:val="000000" w:themeColor="text1"/>
          <w:sz w:val="28"/>
          <w:szCs w:val="28"/>
        </w:rPr>
        <w:t>当</w:t>
      </w:r>
      <w:r w:rsidR="001F22AC" w:rsidRPr="002D0D1C">
        <w:rPr>
          <w:rFonts w:ascii="Times New Roman" w:hAnsi="Times New Roman" w:cs="Times New Roman"/>
          <w:color w:val="000000" w:themeColor="text1"/>
          <w:sz w:val="28"/>
          <w:szCs w:val="28"/>
        </w:rPr>
        <w:t>用</w:t>
      </w:r>
      <w:r w:rsidR="00163CC5" w:rsidRPr="002D0D1C">
        <w:rPr>
          <w:rFonts w:ascii="Times New Roman" w:hAnsi="Times New Roman" w:cs="Times New Roman"/>
          <w:color w:val="000000" w:themeColor="text1"/>
          <w:sz w:val="28"/>
          <w:szCs w:val="28"/>
        </w:rPr>
        <w:t>作生活饮用水管道时，不应</w:t>
      </w:r>
      <w:r w:rsidR="005034FC" w:rsidRPr="002D0D1C">
        <w:rPr>
          <w:rFonts w:ascii="Times New Roman" w:hAnsi="Times New Roman" w:cs="Times New Roman"/>
          <w:color w:val="000000" w:themeColor="text1"/>
          <w:sz w:val="28"/>
          <w:szCs w:val="28"/>
        </w:rPr>
        <w:t>穿过毒物污染及腐蚀性地段，</w:t>
      </w:r>
      <w:r w:rsidR="00163CC5" w:rsidRPr="002D0D1C">
        <w:rPr>
          <w:rFonts w:ascii="Times New Roman" w:hAnsi="Times New Roman" w:cs="Times New Roman"/>
          <w:color w:val="000000" w:themeColor="text1"/>
          <w:sz w:val="28"/>
          <w:szCs w:val="28"/>
        </w:rPr>
        <w:t>若</w:t>
      </w:r>
      <w:r w:rsidR="005034FC" w:rsidRPr="002D0D1C">
        <w:rPr>
          <w:rFonts w:ascii="Times New Roman" w:hAnsi="Times New Roman" w:cs="Times New Roman"/>
          <w:color w:val="000000" w:themeColor="text1"/>
          <w:sz w:val="28"/>
          <w:szCs w:val="28"/>
        </w:rPr>
        <w:t>无法避开时，应采取保护措施</w:t>
      </w:r>
      <w:r w:rsidRPr="002D0D1C">
        <w:rPr>
          <w:rFonts w:ascii="Times New Roman" w:hAnsi="Times New Roman" w:cs="Times New Roman"/>
          <w:color w:val="000000" w:themeColor="text1"/>
          <w:sz w:val="28"/>
          <w:szCs w:val="28"/>
        </w:rPr>
        <w:t>；</w:t>
      </w:r>
    </w:p>
    <w:p w:rsidR="005034FC" w:rsidRPr="002D0D1C" w:rsidRDefault="001525A8" w:rsidP="005034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2</w:t>
      </w:r>
      <w:r w:rsidR="005034FC" w:rsidRPr="002D0D1C">
        <w:rPr>
          <w:rFonts w:ascii="Times New Roman" w:hAnsi="Times New Roman" w:cs="Times New Roman"/>
          <w:color w:val="000000" w:themeColor="text1"/>
          <w:sz w:val="28"/>
          <w:szCs w:val="28"/>
        </w:rPr>
        <w:t xml:space="preserve"> </w:t>
      </w:r>
      <w:r w:rsidR="00163CC5" w:rsidRPr="002D0D1C">
        <w:rPr>
          <w:rFonts w:ascii="Times New Roman" w:hAnsi="Times New Roman" w:cs="Times New Roman"/>
          <w:color w:val="000000" w:themeColor="text1"/>
          <w:sz w:val="28"/>
          <w:szCs w:val="28"/>
        </w:rPr>
        <w:t>当</w:t>
      </w:r>
      <w:r w:rsidR="005034FC" w:rsidRPr="002D0D1C">
        <w:rPr>
          <w:rFonts w:ascii="Times New Roman" w:hAnsi="Times New Roman" w:cs="Times New Roman"/>
          <w:color w:val="000000" w:themeColor="text1"/>
          <w:sz w:val="28"/>
          <w:szCs w:val="28"/>
        </w:rPr>
        <w:t>用作生活饮用水管道时，不应</w:t>
      </w:r>
      <w:r w:rsidR="00FE38E7" w:rsidRPr="002D0D1C">
        <w:rPr>
          <w:rFonts w:ascii="Times New Roman" w:hAnsi="Times New Roman" w:cs="Times New Roman"/>
          <w:color w:val="000000" w:themeColor="text1"/>
          <w:sz w:val="28"/>
          <w:szCs w:val="28"/>
        </w:rPr>
        <w:t>铺设</w:t>
      </w:r>
      <w:r w:rsidR="005034FC" w:rsidRPr="002D0D1C">
        <w:rPr>
          <w:rFonts w:ascii="Times New Roman" w:hAnsi="Times New Roman" w:cs="Times New Roman"/>
          <w:color w:val="000000" w:themeColor="text1"/>
          <w:sz w:val="28"/>
          <w:szCs w:val="28"/>
        </w:rPr>
        <w:t>在污水管道、合流管道、输送有毒液体管道的下面，且不应有接口重叠</w:t>
      </w:r>
      <w:r w:rsidRPr="002D0D1C">
        <w:rPr>
          <w:rFonts w:ascii="Times New Roman" w:hAnsi="Times New Roman" w:cs="Times New Roman"/>
          <w:color w:val="000000" w:themeColor="text1"/>
          <w:sz w:val="28"/>
          <w:szCs w:val="28"/>
        </w:rPr>
        <w:t>；</w:t>
      </w:r>
    </w:p>
    <w:p w:rsidR="005034FC" w:rsidRPr="002D0D1C" w:rsidRDefault="001525A8" w:rsidP="005034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3</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不应与其它工程管线重叠直埋</w:t>
      </w:r>
      <w:r w:rsidR="00FE38E7" w:rsidRPr="002D0D1C">
        <w:rPr>
          <w:rFonts w:ascii="Times New Roman" w:hAnsi="Times New Roman" w:cs="Times New Roman"/>
          <w:color w:val="000000" w:themeColor="text1"/>
          <w:sz w:val="28"/>
          <w:szCs w:val="28"/>
        </w:rPr>
        <w:t>铺设</w:t>
      </w:r>
      <w:r w:rsidRPr="002D0D1C">
        <w:rPr>
          <w:rFonts w:ascii="Times New Roman" w:hAnsi="Times New Roman" w:cs="Times New Roman"/>
          <w:color w:val="000000" w:themeColor="text1"/>
          <w:sz w:val="28"/>
          <w:szCs w:val="28"/>
        </w:rPr>
        <w:t>；</w:t>
      </w:r>
    </w:p>
    <w:p w:rsidR="005034FC" w:rsidRPr="002D0D1C" w:rsidRDefault="001525A8" w:rsidP="005034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4</w:t>
      </w:r>
      <w:r w:rsidR="005034FC" w:rsidRPr="002D0D1C">
        <w:rPr>
          <w:rFonts w:ascii="Times New Roman" w:hAnsi="Times New Roman" w:cs="Times New Roman"/>
          <w:color w:val="000000" w:themeColor="text1"/>
          <w:sz w:val="28"/>
          <w:szCs w:val="28"/>
        </w:rPr>
        <w:t xml:space="preserve"> </w:t>
      </w:r>
      <w:r w:rsidR="00F12747" w:rsidRPr="002D0D1C">
        <w:rPr>
          <w:rFonts w:ascii="Times New Roman" w:hAnsi="Times New Roman" w:cs="Times New Roman"/>
          <w:color w:val="000000" w:themeColor="text1"/>
          <w:sz w:val="28"/>
          <w:szCs w:val="28"/>
        </w:rPr>
        <w:t>铺设</w:t>
      </w:r>
      <w:r w:rsidR="005034FC" w:rsidRPr="002D0D1C">
        <w:rPr>
          <w:rFonts w:ascii="Times New Roman" w:hAnsi="Times New Roman" w:cs="Times New Roman"/>
          <w:color w:val="000000" w:themeColor="text1"/>
          <w:sz w:val="28"/>
          <w:szCs w:val="28"/>
        </w:rPr>
        <w:t>和检修管道时，不应相互影响</w:t>
      </w:r>
      <w:r w:rsidRPr="002D0D1C">
        <w:rPr>
          <w:rFonts w:ascii="Times New Roman" w:hAnsi="Times New Roman" w:cs="Times New Roman"/>
          <w:color w:val="000000" w:themeColor="text1"/>
          <w:sz w:val="28"/>
          <w:szCs w:val="28"/>
        </w:rPr>
        <w:t>；</w:t>
      </w:r>
    </w:p>
    <w:p w:rsidR="005034FC" w:rsidRPr="002D0D1C" w:rsidRDefault="001525A8" w:rsidP="005034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5</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管道出现破损时，不应对附近建筑物、构筑物、地下管道</w:t>
      </w:r>
      <w:r w:rsidR="00163CC5" w:rsidRPr="002D0D1C">
        <w:rPr>
          <w:rFonts w:ascii="Times New Roman" w:hAnsi="Times New Roman" w:cs="Times New Roman"/>
          <w:color w:val="000000" w:themeColor="text1"/>
          <w:sz w:val="28"/>
          <w:szCs w:val="28"/>
        </w:rPr>
        <w:t>造</w:t>
      </w:r>
      <w:r w:rsidR="005034FC" w:rsidRPr="002D0D1C">
        <w:rPr>
          <w:rFonts w:ascii="Times New Roman" w:hAnsi="Times New Roman" w:cs="Times New Roman"/>
          <w:color w:val="000000" w:themeColor="text1"/>
          <w:sz w:val="28"/>
          <w:szCs w:val="28"/>
        </w:rPr>
        <w:t>成不利影响</w:t>
      </w:r>
      <w:r w:rsidR="006D6629" w:rsidRPr="002D0D1C">
        <w:rPr>
          <w:rFonts w:ascii="Times New Roman" w:hAnsi="Times New Roman" w:cs="Times New Roman"/>
          <w:color w:val="000000" w:themeColor="text1"/>
          <w:sz w:val="28"/>
          <w:szCs w:val="28"/>
        </w:rPr>
        <w:t>；</w:t>
      </w:r>
    </w:p>
    <w:p w:rsidR="005034FC" w:rsidRPr="002D0D1C" w:rsidRDefault="006D6629" w:rsidP="005034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6</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与铁路交叉时，其设计应按铁路行业技术规定执行</w:t>
      </w:r>
      <w:r w:rsidRPr="002D0D1C">
        <w:rPr>
          <w:rFonts w:ascii="Times New Roman" w:hAnsi="Times New Roman" w:cs="Times New Roman"/>
          <w:color w:val="000000" w:themeColor="text1"/>
          <w:sz w:val="28"/>
          <w:szCs w:val="28"/>
        </w:rPr>
        <w:t>；</w:t>
      </w:r>
    </w:p>
    <w:p w:rsidR="005034FC" w:rsidRPr="002D0D1C" w:rsidRDefault="006D6629" w:rsidP="005034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7</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穿过高速公路时，宜设保护套管，并应符合公路管理部门的有关规定。</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0F55DE" w:rsidRPr="002D0D1C">
        <w:rPr>
          <w:rFonts w:ascii="Times New Roman" w:hAnsi="Times New Roman" w:cs="Times New Roman"/>
          <w:b/>
          <w:color w:val="000000" w:themeColor="text1"/>
          <w:sz w:val="28"/>
          <w:szCs w:val="28"/>
        </w:rPr>
        <w:t>7</w:t>
      </w:r>
      <w:r w:rsidRPr="002D0D1C">
        <w:rPr>
          <w:rFonts w:ascii="Times New Roman" w:hAnsi="Times New Roman" w:cs="Times New Roman"/>
          <w:color w:val="000000" w:themeColor="text1"/>
          <w:sz w:val="28"/>
          <w:szCs w:val="28"/>
        </w:rPr>
        <w:t xml:space="preserve"> </w:t>
      </w:r>
      <w:r w:rsidR="001A760D"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sz w:val="28"/>
          <w:szCs w:val="28"/>
        </w:rPr>
        <w:t>管道独立穿过河道时，宜采用河底埋管或倒虹管方式。穿越河底的管道应避开锚地，管内</w:t>
      </w:r>
      <w:r w:rsidR="00C51659" w:rsidRPr="002D0D1C">
        <w:rPr>
          <w:rFonts w:ascii="Times New Roman" w:hAnsi="Times New Roman" w:cs="Times New Roman"/>
          <w:color w:val="000000" w:themeColor="text1"/>
          <w:sz w:val="28"/>
          <w:szCs w:val="28"/>
        </w:rPr>
        <w:t>流速应大于不淤流速。管道应有检修和防止冲刷破坏的保护措施。管道</w:t>
      </w:r>
      <w:r w:rsidRPr="002D0D1C">
        <w:rPr>
          <w:rFonts w:ascii="Times New Roman" w:hAnsi="Times New Roman" w:cs="Times New Roman"/>
          <w:color w:val="000000" w:themeColor="text1"/>
          <w:sz w:val="28"/>
          <w:szCs w:val="28"/>
        </w:rPr>
        <w:t>埋设深度还应在其相应的防洪标准（根据管道</w:t>
      </w:r>
      <w:r w:rsidR="00C51659" w:rsidRPr="002D0D1C">
        <w:rPr>
          <w:rFonts w:ascii="Times New Roman" w:hAnsi="Times New Roman" w:cs="Times New Roman"/>
          <w:color w:val="000000" w:themeColor="text1"/>
          <w:sz w:val="28"/>
          <w:szCs w:val="28"/>
        </w:rPr>
        <w:t>工程</w:t>
      </w:r>
      <w:r w:rsidRPr="002D0D1C">
        <w:rPr>
          <w:rFonts w:ascii="Times New Roman" w:hAnsi="Times New Roman" w:cs="Times New Roman"/>
          <w:color w:val="000000" w:themeColor="text1"/>
          <w:sz w:val="28"/>
          <w:szCs w:val="28"/>
        </w:rPr>
        <w:t>等级确定）的洪水冲刷深度以下，</w:t>
      </w:r>
      <w:r w:rsidR="00C51659" w:rsidRPr="002D0D1C">
        <w:rPr>
          <w:rFonts w:ascii="Times New Roman" w:hAnsi="Times New Roman" w:cs="Times New Roman"/>
          <w:color w:val="000000" w:themeColor="text1"/>
          <w:sz w:val="28"/>
          <w:szCs w:val="28"/>
        </w:rPr>
        <w:t>并</w:t>
      </w:r>
      <w:r w:rsidRPr="002D0D1C">
        <w:rPr>
          <w:rFonts w:ascii="Times New Roman" w:hAnsi="Times New Roman" w:cs="Times New Roman"/>
          <w:color w:val="000000" w:themeColor="text1"/>
          <w:sz w:val="28"/>
          <w:szCs w:val="28"/>
        </w:rPr>
        <w:t>应大于</w:t>
      </w:r>
      <w:r w:rsidRPr="002D0D1C">
        <w:rPr>
          <w:rFonts w:ascii="Times New Roman" w:hAnsi="Times New Roman" w:cs="Times New Roman"/>
          <w:color w:val="000000" w:themeColor="text1"/>
          <w:sz w:val="28"/>
          <w:szCs w:val="28"/>
        </w:rPr>
        <w:t>1</w:t>
      </w:r>
      <w:r w:rsidR="009A6741" w:rsidRPr="002D0D1C">
        <w:rPr>
          <w:rFonts w:ascii="Times New Roman" w:hAnsi="Times New Roman" w:cs="Times New Roman"/>
          <w:color w:val="000000" w:themeColor="text1"/>
          <w:sz w:val="28"/>
          <w:szCs w:val="28"/>
        </w:rPr>
        <w:t>.0</w:t>
      </w:r>
      <w:r w:rsidRPr="002D0D1C">
        <w:rPr>
          <w:rFonts w:ascii="Times New Roman" w:hAnsi="Times New Roman" w:cs="Times New Roman"/>
          <w:color w:val="000000" w:themeColor="text1"/>
          <w:sz w:val="28"/>
          <w:szCs w:val="28"/>
        </w:rPr>
        <w:t>m</w:t>
      </w:r>
      <w:r w:rsidRPr="002D0D1C">
        <w:rPr>
          <w:rFonts w:ascii="Times New Roman" w:hAnsi="Times New Roman" w:cs="Times New Roman"/>
          <w:color w:val="000000" w:themeColor="text1"/>
          <w:sz w:val="28"/>
          <w:szCs w:val="28"/>
        </w:rPr>
        <w:t>。</w:t>
      </w:r>
      <w:r w:rsidR="0089491E" w:rsidRPr="002D0D1C">
        <w:rPr>
          <w:rFonts w:ascii="Times New Roman" w:hAnsi="Times New Roman" w:cs="Times New Roman"/>
          <w:b/>
          <w:color w:val="000000" w:themeColor="text1"/>
          <w:sz w:val="28"/>
          <w:szCs w:val="28"/>
        </w:rPr>
        <w:lastRenderedPageBreak/>
        <w:t xml:space="preserve">4.2.8 </w:t>
      </w:r>
      <w:r w:rsidRPr="002D0D1C">
        <w:rPr>
          <w:rFonts w:ascii="Times New Roman" w:hAnsi="Times New Roman" w:cs="Times New Roman"/>
          <w:color w:val="000000" w:themeColor="text1"/>
          <w:sz w:val="28"/>
          <w:szCs w:val="28"/>
        </w:rPr>
        <w:t>管道埋设在通航河道时，应符合航运管理部门的技术规定，并应在河两岸设立标志，管道埋设深度应在航道底设计高程</w:t>
      </w:r>
      <w:r w:rsidRPr="002D0D1C">
        <w:rPr>
          <w:rFonts w:ascii="Times New Roman" w:hAnsi="Times New Roman" w:cs="Times New Roman"/>
          <w:color w:val="000000" w:themeColor="text1"/>
          <w:sz w:val="28"/>
          <w:szCs w:val="28"/>
        </w:rPr>
        <w:t>2</w:t>
      </w:r>
      <w:r w:rsidR="009A6741" w:rsidRPr="002D0D1C">
        <w:rPr>
          <w:rFonts w:ascii="Times New Roman" w:hAnsi="Times New Roman" w:cs="Times New Roman"/>
          <w:color w:val="000000" w:themeColor="text1"/>
          <w:sz w:val="28"/>
          <w:szCs w:val="28"/>
        </w:rPr>
        <w:t>.0</w:t>
      </w:r>
      <w:r w:rsidRPr="002D0D1C">
        <w:rPr>
          <w:rFonts w:ascii="Times New Roman" w:hAnsi="Times New Roman" w:cs="Times New Roman"/>
          <w:color w:val="000000" w:themeColor="text1"/>
          <w:sz w:val="28"/>
          <w:szCs w:val="28"/>
        </w:rPr>
        <w:t>m</w:t>
      </w:r>
      <w:r w:rsidRPr="002D0D1C">
        <w:rPr>
          <w:rFonts w:ascii="Times New Roman" w:hAnsi="Times New Roman" w:cs="Times New Roman"/>
          <w:color w:val="000000" w:themeColor="text1"/>
          <w:sz w:val="28"/>
          <w:szCs w:val="28"/>
        </w:rPr>
        <w:t>以下。</w:t>
      </w:r>
      <w:r w:rsidRPr="002D0D1C">
        <w:rPr>
          <w:rFonts w:ascii="Times New Roman" w:hAnsi="Times New Roman" w:cs="Times New Roman"/>
          <w:b/>
          <w:color w:val="000000" w:themeColor="text1"/>
          <w:sz w:val="28"/>
          <w:szCs w:val="28"/>
        </w:rPr>
        <w:t>4.2.</w:t>
      </w:r>
      <w:r w:rsidR="0089491E" w:rsidRPr="002D0D1C">
        <w:rPr>
          <w:rFonts w:ascii="Times New Roman" w:hAnsi="Times New Roman" w:cs="Times New Roman"/>
          <w:b/>
          <w:color w:val="000000" w:themeColor="text1"/>
          <w:sz w:val="28"/>
          <w:szCs w:val="28"/>
        </w:rPr>
        <w:t>9</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用于压力管道时，</w:t>
      </w:r>
      <w:r w:rsidR="00C51659" w:rsidRPr="002D0D1C">
        <w:rPr>
          <w:rFonts w:ascii="Times New Roman" w:hAnsi="Times New Roman" w:cs="Times New Roman"/>
          <w:color w:val="000000" w:themeColor="text1"/>
          <w:sz w:val="28"/>
          <w:szCs w:val="28"/>
        </w:rPr>
        <w:t>应进行</w:t>
      </w:r>
      <w:r w:rsidRPr="002D0D1C">
        <w:rPr>
          <w:rFonts w:ascii="Times New Roman" w:hAnsi="Times New Roman" w:cs="Times New Roman"/>
          <w:color w:val="000000" w:themeColor="text1"/>
          <w:sz w:val="28"/>
          <w:szCs w:val="28"/>
        </w:rPr>
        <w:t>水锤</w:t>
      </w:r>
      <w:r w:rsidR="00C51659" w:rsidRPr="002D0D1C">
        <w:rPr>
          <w:rFonts w:ascii="Times New Roman" w:hAnsi="Times New Roman" w:cs="Times New Roman"/>
          <w:color w:val="000000" w:themeColor="text1"/>
          <w:sz w:val="28"/>
          <w:szCs w:val="28"/>
        </w:rPr>
        <w:t>计算和核算</w:t>
      </w:r>
      <w:r w:rsidRPr="002D0D1C">
        <w:rPr>
          <w:rFonts w:ascii="Times New Roman" w:hAnsi="Times New Roman" w:cs="Times New Roman"/>
          <w:color w:val="000000" w:themeColor="text1"/>
          <w:sz w:val="28"/>
          <w:szCs w:val="28"/>
        </w:rPr>
        <w:t>。在管道的高点以及每隔一定距离处，应设</w:t>
      </w:r>
      <w:r w:rsidR="00C51659" w:rsidRPr="002D0D1C">
        <w:rPr>
          <w:rFonts w:ascii="Times New Roman" w:hAnsi="Times New Roman" w:cs="Times New Roman"/>
          <w:color w:val="000000" w:themeColor="text1"/>
          <w:sz w:val="28"/>
          <w:szCs w:val="28"/>
        </w:rPr>
        <w:t>进</w:t>
      </w:r>
      <w:r w:rsidRPr="002D0D1C">
        <w:rPr>
          <w:rFonts w:ascii="Times New Roman" w:hAnsi="Times New Roman" w:cs="Times New Roman"/>
          <w:color w:val="000000" w:themeColor="text1"/>
          <w:sz w:val="28"/>
          <w:szCs w:val="28"/>
        </w:rPr>
        <w:t>气</w:t>
      </w:r>
      <w:r w:rsidR="00C51659" w:rsidRPr="002D0D1C">
        <w:rPr>
          <w:rFonts w:ascii="Times New Roman" w:hAnsi="Times New Roman" w:cs="Times New Roman"/>
          <w:color w:val="000000" w:themeColor="text1"/>
          <w:sz w:val="28"/>
          <w:szCs w:val="28"/>
        </w:rPr>
        <w:t>或</w:t>
      </w:r>
      <w:r w:rsidRPr="002D0D1C">
        <w:rPr>
          <w:rFonts w:ascii="Times New Roman" w:hAnsi="Times New Roman" w:cs="Times New Roman"/>
          <w:color w:val="000000" w:themeColor="text1"/>
          <w:sz w:val="28"/>
          <w:szCs w:val="28"/>
        </w:rPr>
        <w:t>排气阀等</w:t>
      </w:r>
      <w:r w:rsidR="00C51659" w:rsidRPr="002D0D1C">
        <w:rPr>
          <w:rFonts w:ascii="Times New Roman" w:hAnsi="Times New Roman" w:cs="Times New Roman"/>
          <w:color w:val="000000" w:themeColor="text1"/>
          <w:sz w:val="28"/>
          <w:szCs w:val="28"/>
        </w:rPr>
        <w:t>；进</w:t>
      </w:r>
      <w:r w:rsidRPr="002D0D1C">
        <w:rPr>
          <w:rFonts w:ascii="Times New Roman" w:hAnsi="Times New Roman" w:cs="Times New Roman"/>
          <w:color w:val="000000" w:themeColor="text1"/>
          <w:sz w:val="28"/>
          <w:szCs w:val="28"/>
        </w:rPr>
        <w:t>排气井的建筑应与周边环境相协调。在管道的低点以及每隔一定距离应设排空装置。</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89491E" w:rsidRPr="002D0D1C">
        <w:rPr>
          <w:rFonts w:ascii="Times New Roman" w:hAnsi="Times New Roman" w:cs="Times New Roman"/>
          <w:b/>
          <w:color w:val="000000" w:themeColor="text1"/>
          <w:sz w:val="28"/>
          <w:szCs w:val="28"/>
        </w:rPr>
        <w:t>10</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用于重力流管道时，可设</w:t>
      </w:r>
      <w:r w:rsidR="00C51659" w:rsidRPr="002D0D1C">
        <w:rPr>
          <w:rFonts w:ascii="Times New Roman" w:hAnsi="Times New Roman" w:cs="Times New Roman"/>
          <w:color w:val="000000" w:themeColor="text1"/>
          <w:sz w:val="28"/>
          <w:szCs w:val="28"/>
        </w:rPr>
        <w:t>进</w:t>
      </w:r>
      <w:r w:rsidRPr="002D0D1C">
        <w:rPr>
          <w:rFonts w:ascii="Times New Roman" w:hAnsi="Times New Roman" w:cs="Times New Roman"/>
          <w:color w:val="000000" w:themeColor="text1"/>
          <w:sz w:val="28"/>
          <w:szCs w:val="28"/>
        </w:rPr>
        <w:t>排气和排空装置</w:t>
      </w:r>
      <w:r w:rsidR="00C51659"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在倒虹管、长距离直线输送</w:t>
      </w:r>
      <w:r w:rsidR="00C51659"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变化段宜设置</w:t>
      </w:r>
      <w:r w:rsidR="00C51659" w:rsidRPr="002D0D1C">
        <w:rPr>
          <w:rFonts w:ascii="Times New Roman" w:hAnsi="Times New Roman" w:cs="Times New Roman"/>
          <w:color w:val="000000" w:themeColor="text1"/>
          <w:sz w:val="28"/>
          <w:szCs w:val="28"/>
        </w:rPr>
        <w:t>进</w:t>
      </w:r>
      <w:r w:rsidRPr="002D0D1C">
        <w:rPr>
          <w:rFonts w:ascii="Times New Roman" w:hAnsi="Times New Roman" w:cs="Times New Roman"/>
          <w:color w:val="000000" w:themeColor="text1"/>
          <w:sz w:val="28"/>
          <w:szCs w:val="28"/>
        </w:rPr>
        <w:t>排气装置。</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0F55DE" w:rsidRPr="002D0D1C">
        <w:rPr>
          <w:rFonts w:ascii="Times New Roman" w:hAnsi="Times New Roman" w:cs="Times New Roman"/>
          <w:b/>
          <w:color w:val="000000" w:themeColor="text1"/>
          <w:sz w:val="28"/>
          <w:szCs w:val="28"/>
        </w:rPr>
        <w:t>1</w:t>
      </w:r>
      <w:r w:rsidR="0089491E" w:rsidRPr="002D0D1C">
        <w:rPr>
          <w:rFonts w:ascii="Times New Roman" w:hAnsi="Times New Roman" w:cs="Times New Roman"/>
          <w:b/>
          <w:color w:val="000000" w:themeColor="text1"/>
          <w:sz w:val="28"/>
          <w:szCs w:val="28"/>
        </w:rPr>
        <w:t xml:space="preserve">1 </w:t>
      </w:r>
      <w:r w:rsidRPr="002D0D1C">
        <w:rPr>
          <w:rFonts w:ascii="Times New Roman" w:hAnsi="Times New Roman" w:cs="Times New Roman"/>
          <w:color w:val="000000" w:themeColor="text1"/>
          <w:sz w:val="28"/>
          <w:szCs w:val="28"/>
        </w:rPr>
        <w:t>用于城市饮用水输配水管道时，管道的布置和埋设应符合</w:t>
      </w:r>
      <w:r w:rsidRPr="002D0D1C">
        <w:rPr>
          <w:rFonts w:ascii="Times New Roman" w:hAnsi="Times New Roman" w:cs="Times New Roman"/>
          <w:color w:val="000000" w:themeColor="text1"/>
          <w:sz w:val="28"/>
          <w:szCs w:val="28"/>
        </w:rPr>
        <w:t>GB50013</w:t>
      </w:r>
      <w:r w:rsidRPr="002D0D1C">
        <w:rPr>
          <w:rFonts w:ascii="Times New Roman" w:hAnsi="Times New Roman" w:cs="Times New Roman"/>
          <w:color w:val="000000" w:themeColor="text1"/>
          <w:sz w:val="28"/>
          <w:szCs w:val="28"/>
        </w:rPr>
        <w:t>的有关规定。</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w:t>
      </w:r>
      <w:r w:rsidR="000F55DE" w:rsidRPr="002D0D1C">
        <w:rPr>
          <w:rFonts w:ascii="Times New Roman" w:hAnsi="Times New Roman" w:cs="Times New Roman"/>
          <w:b/>
          <w:color w:val="000000" w:themeColor="text1"/>
          <w:sz w:val="28"/>
          <w:szCs w:val="28"/>
        </w:rPr>
        <w:t>1</w:t>
      </w:r>
      <w:r w:rsidR="0089491E" w:rsidRPr="002D0D1C">
        <w:rPr>
          <w:rFonts w:ascii="Times New Roman" w:hAnsi="Times New Roman" w:cs="Times New Roman"/>
          <w:b/>
          <w:color w:val="000000" w:themeColor="text1"/>
          <w:sz w:val="28"/>
          <w:szCs w:val="28"/>
        </w:rPr>
        <w:t xml:space="preserve">2 </w:t>
      </w:r>
      <w:r w:rsidRPr="002D0D1C">
        <w:rPr>
          <w:rFonts w:ascii="Times New Roman" w:hAnsi="Times New Roman" w:cs="Times New Roman"/>
          <w:color w:val="000000" w:themeColor="text1"/>
          <w:sz w:val="28"/>
          <w:szCs w:val="28"/>
        </w:rPr>
        <w:t>用于污水管道和合流管道时，管道的布置和埋设应符合</w:t>
      </w:r>
      <w:r w:rsidRPr="002D0D1C">
        <w:rPr>
          <w:rFonts w:ascii="Times New Roman" w:hAnsi="Times New Roman" w:cs="Times New Roman"/>
          <w:color w:val="000000" w:themeColor="text1"/>
          <w:sz w:val="28"/>
          <w:szCs w:val="28"/>
        </w:rPr>
        <w:t>GB50014</w:t>
      </w:r>
      <w:r w:rsidRPr="002D0D1C">
        <w:rPr>
          <w:rFonts w:ascii="Times New Roman" w:hAnsi="Times New Roman" w:cs="Times New Roman"/>
          <w:color w:val="000000" w:themeColor="text1"/>
          <w:sz w:val="28"/>
          <w:szCs w:val="28"/>
        </w:rPr>
        <w:t>的有关规定。</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4.2.1</w:t>
      </w:r>
      <w:r w:rsidR="0089491E" w:rsidRPr="002D0D1C">
        <w:rPr>
          <w:rFonts w:ascii="Times New Roman" w:hAnsi="Times New Roman" w:cs="Times New Roman"/>
          <w:b/>
          <w:color w:val="000000" w:themeColor="text1"/>
          <w:sz w:val="28"/>
          <w:szCs w:val="28"/>
        </w:rPr>
        <w:t>3</w:t>
      </w:r>
      <w:r w:rsidRPr="002D0D1C">
        <w:rPr>
          <w:rFonts w:ascii="Times New Roman" w:hAnsi="Times New Roman" w:cs="Times New Roman"/>
          <w:color w:val="000000" w:themeColor="text1"/>
          <w:sz w:val="28"/>
          <w:szCs w:val="28"/>
        </w:rPr>
        <w:t xml:space="preserve"> </w:t>
      </w:r>
      <w:r w:rsidR="00B6630C"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sz w:val="28"/>
          <w:szCs w:val="28"/>
        </w:rPr>
        <w:t>试验压力及水压试验应符合《给水排水管道工程施工及验收规范》</w:t>
      </w:r>
      <w:r w:rsidRPr="002D0D1C">
        <w:rPr>
          <w:rFonts w:ascii="Times New Roman" w:hAnsi="Times New Roman" w:cs="Times New Roman"/>
          <w:color w:val="000000" w:themeColor="text1"/>
          <w:sz w:val="28"/>
          <w:szCs w:val="28"/>
        </w:rPr>
        <w:t>GB50268</w:t>
      </w:r>
      <w:r w:rsidRPr="002D0D1C">
        <w:rPr>
          <w:rFonts w:ascii="Times New Roman" w:hAnsi="Times New Roman" w:cs="Times New Roman"/>
          <w:color w:val="000000" w:themeColor="text1"/>
          <w:sz w:val="28"/>
          <w:szCs w:val="28"/>
        </w:rPr>
        <w:t>的有关规定。</w:t>
      </w:r>
    </w:p>
    <w:p w:rsidR="001D2DA5" w:rsidRPr="002D0D1C" w:rsidRDefault="001D2DA5" w:rsidP="00AF5811">
      <w:pPr>
        <w:pStyle w:val="2"/>
        <w:rPr>
          <w:rFonts w:ascii="Times New Roman" w:hAnsi="Times New Roman"/>
          <w:color w:val="000000" w:themeColor="text1"/>
        </w:rPr>
      </w:pPr>
      <w:bookmarkStart w:id="77" w:name="_Toc468443262"/>
      <w:r w:rsidRPr="002D0D1C">
        <w:rPr>
          <w:rFonts w:ascii="Times New Roman" w:hAnsi="Times New Roman"/>
          <w:color w:val="000000" w:themeColor="text1"/>
        </w:rPr>
        <w:t>4.3</w:t>
      </w:r>
      <w:r w:rsidR="0089491E" w:rsidRPr="002D0D1C">
        <w:rPr>
          <w:rFonts w:ascii="Times New Roman" w:hAnsi="Times New Roman"/>
          <w:color w:val="000000" w:themeColor="text1"/>
        </w:rPr>
        <w:t xml:space="preserve"> </w:t>
      </w:r>
      <w:r w:rsidRPr="002D0D1C">
        <w:rPr>
          <w:rFonts w:ascii="Times New Roman" w:hAnsi="Times New Roman"/>
          <w:color w:val="000000" w:themeColor="text1"/>
        </w:rPr>
        <w:t>管道基础</w:t>
      </w:r>
      <w:bookmarkEnd w:id="77"/>
    </w:p>
    <w:p w:rsidR="001D2DA5" w:rsidRPr="002D0D1C" w:rsidRDefault="001D2DA5" w:rsidP="001D2DA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4.3.1</w:t>
      </w:r>
      <w:r w:rsidR="005E42C1" w:rsidRPr="002D0D1C">
        <w:rPr>
          <w:rFonts w:ascii="Times New Roman" w:hAnsi="Times New Roman" w:cs="Times New Roman"/>
          <w:b/>
          <w:color w:val="000000" w:themeColor="text1"/>
          <w:sz w:val="28"/>
          <w:szCs w:val="28"/>
        </w:rPr>
        <w:t xml:space="preserve"> </w:t>
      </w:r>
      <w:r w:rsidR="00C51659" w:rsidRPr="002D0D1C">
        <w:rPr>
          <w:rFonts w:ascii="Times New Roman" w:hAnsi="Times New Roman" w:cs="Times New Roman"/>
          <w:color w:val="000000" w:themeColor="text1"/>
          <w:sz w:val="28"/>
          <w:szCs w:val="28"/>
        </w:rPr>
        <w:t>管道基础应根据管道材质、接口形式和地质条件确定；当遇到</w:t>
      </w:r>
      <w:r w:rsidRPr="002D0D1C">
        <w:rPr>
          <w:rFonts w:ascii="Times New Roman" w:hAnsi="Times New Roman" w:cs="Times New Roman"/>
          <w:color w:val="000000" w:themeColor="text1"/>
          <w:sz w:val="28"/>
          <w:szCs w:val="28"/>
        </w:rPr>
        <w:t>地基松软或不均匀沉降地段</w:t>
      </w:r>
      <w:r w:rsidR="00C51659" w:rsidRPr="002D0D1C">
        <w:rPr>
          <w:rFonts w:ascii="Times New Roman" w:hAnsi="Times New Roman" w:cs="Times New Roman"/>
          <w:color w:val="000000" w:themeColor="text1"/>
          <w:sz w:val="28"/>
          <w:szCs w:val="28"/>
        </w:rPr>
        <w:t>时</w:t>
      </w:r>
      <w:r w:rsidRPr="002D0D1C">
        <w:rPr>
          <w:rFonts w:ascii="Times New Roman" w:hAnsi="Times New Roman" w:cs="Times New Roman"/>
          <w:color w:val="000000" w:themeColor="text1"/>
          <w:sz w:val="28"/>
          <w:szCs w:val="28"/>
        </w:rPr>
        <w:t>，应采取加固措施。</w:t>
      </w:r>
    </w:p>
    <w:p w:rsidR="001D2DA5" w:rsidRPr="002D0D1C" w:rsidRDefault="001D2DA5" w:rsidP="001D2DA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4.3.</w:t>
      </w:r>
      <w:r w:rsidR="000F55DE" w:rsidRPr="002D0D1C">
        <w:rPr>
          <w:rFonts w:ascii="Times New Roman" w:hAnsi="Times New Roman" w:cs="Times New Roman"/>
          <w:b/>
          <w:color w:val="000000" w:themeColor="text1"/>
          <w:sz w:val="28"/>
          <w:szCs w:val="28"/>
        </w:rPr>
        <w:t>2</w:t>
      </w:r>
      <w:r w:rsidR="005E42C1" w:rsidRPr="002D0D1C">
        <w:rPr>
          <w:rFonts w:ascii="Times New Roman" w:hAnsi="Times New Roman" w:cs="Times New Roman"/>
          <w:b/>
          <w:color w:val="000000" w:themeColor="text1"/>
          <w:sz w:val="28"/>
          <w:szCs w:val="28"/>
        </w:rPr>
        <w:t xml:space="preserve"> </w:t>
      </w:r>
      <w:r w:rsidR="00C51659" w:rsidRPr="002D0D1C">
        <w:rPr>
          <w:rFonts w:ascii="Times New Roman" w:hAnsi="Times New Roman" w:cs="Times New Roman"/>
          <w:color w:val="000000" w:themeColor="text1"/>
          <w:sz w:val="28"/>
          <w:szCs w:val="28"/>
        </w:rPr>
        <w:t>应根据</w:t>
      </w:r>
      <w:r w:rsidRPr="002D0D1C">
        <w:rPr>
          <w:rFonts w:ascii="Times New Roman" w:hAnsi="Times New Roman" w:cs="Times New Roman"/>
          <w:color w:val="000000" w:themeColor="text1"/>
          <w:sz w:val="28"/>
          <w:szCs w:val="28"/>
        </w:rPr>
        <w:t>压力管道</w:t>
      </w:r>
      <w:r w:rsidR="00C51659"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管径、流速、转弯角度、试压标准和接口情况，通过计算确定是否在垂直或水平方向转弯处设置支墩。</w:t>
      </w:r>
    </w:p>
    <w:p w:rsidR="001D2DA5" w:rsidRPr="002D0D1C" w:rsidRDefault="001D2DA5" w:rsidP="001D2DA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4.3.</w:t>
      </w:r>
      <w:r w:rsidR="000F55DE" w:rsidRPr="002D0D1C">
        <w:rPr>
          <w:rFonts w:ascii="Times New Roman" w:hAnsi="Times New Roman" w:cs="Times New Roman"/>
          <w:b/>
          <w:color w:val="000000" w:themeColor="text1"/>
          <w:sz w:val="28"/>
          <w:szCs w:val="28"/>
        </w:rPr>
        <w:t>3</w:t>
      </w:r>
      <w:r w:rsidR="005E42C1"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管道的沟槽开挖、边坡、基础、垫层、回填土压实密度、支</w:t>
      </w:r>
      <w:r w:rsidR="002E24F2" w:rsidRPr="002D0D1C">
        <w:rPr>
          <w:rFonts w:ascii="Times New Roman" w:hAnsi="Times New Roman" w:cs="Times New Roman"/>
          <w:color w:val="000000" w:themeColor="text1"/>
          <w:sz w:val="28"/>
          <w:szCs w:val="28"/>
        </w:rPr>
        <w:t>撑加固</w:t>
      </w:r>
      <w:r w:rsidRPr="002D0D1C">
        <w:rPr>
          <w:rFonts w:ascii="Times New Roman" w:hAnsi="Times New Roman" w:cs="Times New Roman"/>
          <w:color w:val="000000" w:themeColor="text1"/>
          <w:sz w:val="28"/>
          <w:szCs w:val="28"/>
        </w:rPr>
        <w:t>，应</w:t>
      </w:r>
      <w:r w:rsidR="00C51659" w:rsidRPr="002D0D1C">
        <w:rPr>
          <w:rFonts w:ascii="Times New Roman" w:hAnsi="Times New Roman" w:cs="Times New Roman"/>
          <w:color w:val="000000" w:themeColor="text1"/>
          <w:sz w:val="28"/>
          <w:szCs w:val="28"/>
        </w:rPr>
        <w:t>符合</w:t>
      </w:r>
      <w:r w:rsidRPr="002D0D1C">
        <w:rPr>
          <w:rFonts w:ascii="Times New Roman" w:hAnsi="Times New Roman" w:cs="Times New Roman"/>
          <w:color w:val="000000" w:themeColor="text1"/>
          <w:sz w:val="28"/>
          <w:szCs w:val="28"/>
        </w:rPr>
        <w:t>GB50332</w:t>
      </w:r>
      <w:r w:rsidRPr="002D0D1C">
        <w:rPr>
          <w:rFonts w:ascii="Times New Roman" w:hAnsi="Times New Roman" w:cs="Times New Roman"/>
          <w:color w:val="000000" w:themeColor="text1"/>
          <w:sz w:val="28"/>
          <w:szCs w:val="28"/>
        </w:rPr>
        <w:t>的</w:t>
      </w:r>
      <w:r w:rsidR="00C51659" w:rsidRPr="002D0D1C">
        <w:rPr>
          <w:rFonts w:ascii="Times New Roman" w:hAnsi="Times New Roman" w:cs="Times New Roman"/>
          <w:color w:val="000000" w:themeColor="text1"/>
          <w:sz w:val="28"/>
          <w:szCs w:val="28"/>
        </w:rPr>
        <w:t>有关规定</w:t>
      </w:r>
      <w:r w:rsidRPr="002D0D1C">
        <w:rPr>
          <w:rFonts w:ascii="Times New Roman" w:hAnsi="Times New Roman" w:cs="Times New Roman"/>
          <w:color w:val="000000" w:themeColor="text1"/>
          <w:sz w:val="28"/>
          <w:szCs w:val="28"/>
        </w:rPr>
        <w:t>。</w:t>
      </w:r>
    </w:p>
    <w:p w:rsidR="005034FC" w:rsidRPr="002D0D1C" w:rsidRDefault="005034FC" w:rsidP="00AF5811">
      <w:pPr>
        <w:pStyle w:val="2"/>
        <w:rPr>
          <w:rFonts w:ascii="Times New Roman" w:hAnsi="Times New Roman"/>
          <w:color w:val="000000" w:themeColor="text1"/>
        </w:rPr>
      </w:pPr>
      <w:bookmarkStart w:id="78" w:name="_Toc468443263"/>
      <w:r w:rsidRPr="002D0D1C">
        <w:rPr>
          <w:rFonts w:ascii="Times New Roman" w:hAnsi="Times New Roman"/>
          <w:color w:val="000000" w:themeColor="text1"/>
        </w:rPr>
        <w:lastRenderedPageBreak/>
        <w:t>4.</w:t>
      </w:r>
      <w:r w:rsidR="000F55DE" w:rsidRPr="002D0D1C">
        <w:rPr>
          <w:rFonts w:ascii="Times New Roman" w:hAnsi="Times New Roman"/>
          <w:color w:val="000000" w:themeColor="text1"/>
        </w:rPr>
        <w:t>4</w:t>
      </w:r>
      <w:r w:rsidR="0089491E" w:rsidRPr="002D0D1C">
        <w:rPr>
          <w:rFonts w:ascii="Times New Roman" w:hAnsi="Times New Roman"/>
          <w:color w:val="000000" w:themeColor="text1"/>
        </w:rPr>
        <w:t xml:space="preserve"> </w:t>
      </w:r>
      <w:r w:rsidRPr="002D0D1C">
        <w:rPr>
          <w:rFonts w:ascii="Times New Roman" w:hAnsi="Times New Roman"/>
          <w:color w:val="000000" w:themeColor="text1"/>
        </w:rPr>
        <w:t>管道结构设计</w:t>
      </w:r>
      <w:bookmarkEnd w:id="78"/>
    </w:p>
    <w:p w:rsidR="00BD334A" w:rsidRPr="002D0D1C" w:rsidRDefault="00BD334A" w:rsidP="00BD334A">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4.4.1</w:t>
      </w:r>
      <w:r w:rsidR="005E42C1"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竹复管用于压力输水时，系统设计内水压力不应大于管材的最大工作压力。管道的最大工作压力应按下式计算：</w:t>
      </w:r>
    </w:p>
    <w:p w:rsidR="00BD334A" w:rsidRPr="002D0D1C" w:rsidRDefault="00D62B88" w:rsidP="00D62B88">
      <w:pPr>
        <w:tabs>
          <w:tab w:val="decimal" w:pos="3119"/>
          <w:tab w:val="right" w:pos="8364"/>
        </w:tabs>
        <w:ind w:left="2976" w:hangingChars="1063" w:hanging="2976"/>
        <w:jc w:val="cente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ab/>
      </w:r>
      <w:r w:rsidR="006B6D4D" w:rsidRPr="002D0D1C">
        <w:rPr>
          <w:rFonts w:ascii="Times New Roman" w:hAnsi="Times New Roman" w:cs="Times New Roman"/>
          <w:color w:val="000000" w:themeColor="text1"/>
          <w:sz w:val="28"/>
          <w:szCs w:val="28"/>
        </w:rPr>
        <w:t>MOP=PN×</w:t>
      </w:r>
      <w:r w:rsidR="006B6D4D" w:rsidRPr="002D0D1C">
        <w:rPr>
          <w:rFonts w:ascii="Times New Roman" w:hAnsi="Times New Roman" w:cs="Times New Roman"/>
          <w:i/>
          <w:color w:val="000000" w:themeColor="text1"/>
          <w:sz w:val="28"/>
          <w:szCs w:val="28"/>
        </w:rPr>
        <w:t>f</w:t>
      </w:r>
      <w:r w:rsidR="006B6D4D" w:rsidRPr="002D0D1C">
        <w:rPr>
          <w:rFonts w:ascii="Times New Roman" w:hAnsi="Times New Roman" w:cs="Times New Roman"/>
          <w:color w:val="000000" w:themeColor="text1"/>
          <w:sz w:val="28"/>
          <w:szCs w:val="28"/>
          <w:vertAlign w:val="subscript"/>
        </w:rPr>
        <w:t>t</w:t>
      </w:r>
      <w:r w:rsidRPr="002D0D1C">
        <w:rPr>
          <w:rFonts w:ascii="Times New Roman" w:hAnsi="Times New Roman" w:cs="Times New Roman"/>
          <w:color w:val="000000" w:themeColor="text1"/>
          <w:sz w:val="28"/>
          <w:szCs w:val="28"/>
        </w:rPr>
        <w:tab/>
      </w:r>
      <w:r w:rsidR="00BD334A" w:rsidRPr="002D0D1C">
        <w:rPr>
          <w:rFonts w:ascii="Times New Roman" w:hAnsi="Times New Roman" w:cs="Times New Roman"/>
          <w:color w:val="000000" w:themeColor="text1"/>
          <w:sz w:val="28"/>
          <w:szCs w:val="28"/>
        </w:rPr>
        <w:t>（</w:t>
      </w:r>
      <w:r w:rsidR="00BD334A" w:rsidRPr="002D0D1C">
        <w:rPr>
          <w:rFonts w:ascii="Times New Roman" w:hAnsi="Times New Roman" w:cs="Times New Roman"/>
          <w:color w:val="000000" w:themeColor="text1"/>
          <w:sz w:val="28"/>
          <w:szCs w:val="28"/>
        </w:rPr>
        <w:t>4.4.1</w:t>
      </w:r>
      <w:r w:rsidR="00BD334A" w:rsidRPr="002D0D1C">
        <w:rPr>
          <w:rFonts w:ascii="Times New Roman" w:hAnsi="Times New Roman" w:cs="Times New Roman"/>
          <w:color w:val="000000" w:themeColor="text1"/>
          <w:sz w:val="28"/>
          <w:szCs w:val="28"/>
        </w:rPr>
        <w:t>）</w:t>
      </w:r>
    </w:p>
    <w:p w:rsidR="00BD334A" w:rsidRPr="002D0D1C" w:rsidRDefault="00BD334A" w:rsidP="00BD334A">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Pr="002D0D1C">
        <w:rPr>
          <w:rFonts w:ascii="Times New Roman" w:hAnsi="Times New Roman" w:cs="Times New Roman"/>
          <w:color w:val="000000" w:themeColor="text1"/>
          <w:sz w:val="28"/>
          <w:szCs w:val="28"/>
        </w:rPr>
        <w:t>MOP——</w:t>
      </w:r>
      <w:r w:rsidRPr="002D0D1C">
        <w:rPr>
          <w:rFonts w:ascii="Times New Roman" w:hAnsi="Times New Roman" w:cs="Times New Roman"/>
          <w:color w:val="000000" w:themeColor="text1"/>
          <w:sz w:val="28"/>
          <w:szCs w:val="28"/>
        </w:rPr>
        <w:t>管道的最大工作压力（</w:t>
      </w:r>
      <w:r w:rsidRPr="002D0D1C">
        <w:rPr>
          <w:rFonts w:ascii="Times New Roman" w:hAnsi="Times New Roman" w:cs="Times New Roman"/>
          <w:color w:val="000000" w:themeColor="text1"/>
          <w:sz w:val="28"/>
          <w:szCs w:val="28"/>
        </w:rPr>
        <w:t>MPa</w:t>
      </w:r>
      <w:r w:rsidRPr="002D0D1C">
        <w:rPr>
          <w:rFonts w:ascii="Times New Roman" w:hAnsi="Times New Roman" w:cs="Times New Roman"/>
          <w:color w:val="000000" w:themeColor="text1"/>
          <w:sz w:val="28"/>
          <w:szCs w:val="28"/>
        </w:rPr>
        <w:t>）</w:t>
      </w:r>
    </w:p>
    <w:p w:rsidR="00BD334A" w:rsidRPr="002D0D1C" w:rsidRDefault="00BD334A" w:rsidP="00BD334A">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422BBE"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PN——</w:t>
      </w:r>
      <w:r w:rsidRPr="002D0D1C">
        <w:rPr>
          <w:rFonts w:ascii="Times New Roman" w:hAnsi="Times New Roman" w:cs="Times New Roman"/>
          <w:color w:val="000000" w:themeColor="text1"/>
          <w:sz w:val="28"/>
          <w:szCs w:val="28"/>
        </w:rPr>
        <w:t>管道的公称压力（</w:t>
      </w:r>
      <w:r w:rsidRPr="002D0D1C">
        <w:rPr>
          <w:rFonts w:ascii="Times New Roman" w:hAnsi="Times New Roman" w:cs="Times New Roman"/>
          <w:color w:val="000000" w:themeColor="text1"/>
          <w:sz w:val="28"/>
          <w:szCs w:val="28"/>
        </w:rPr>
        <w:t>MPa</w:t>
      </w:r>
      <w:r w:rsidRPr="002D0D1C">
        <w:rPr>
          <w:rFonts w:ascii="Times New Roman" w:hAnsi="Times New Roman" w:cs="Times New Roman"/>
          <w:color w:val="000000" w:themeColor="text1"/>
          <w:sz w:val="28"/>
          <w:szCs w:val="28"/>
        </w:rPr>
        <w:t>）</w:t>
      </w:r>
    </w:p>
    <w:p w:rsidR="00BD334A" w:rsidRPr="002D0D1C" w:rsidRDefault="00422BBE" w:rsidP="00BD334A">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m:oMath>
        <m:r>
          <w:rPr>
            <w:rFonts w:ascii="Cambria Math" w:hAnsi="Times New Roman" w:cs="Times New Roman"/>
            <w:color w:val="000000" w:themeColor="text1"/>
            <w:sz w:val="28"/>
            <w:szCs w:val="28"/>
          </w:rPr>
          <m:t>f</m:t>
        </m:r>
      </m:oMath>
      <w:r w:rsidR="00BD334A" w:rsidRPr="002D0D1C">
        <w:rPr>
          <w:rFonts w:ascii="Times New Roman" w:hAnsi="Times New Roman" w:cs="Times New Roman"/>
          <w:color w:val="000000" w:themeColor="text1"/>
          <w:sz w:val="28"/>
          <w:szCs w:val="28"/>
          <w:vertAlign w:val="subscript"/>
        </w:rPr>
        <w:t>t</w:t>
      </w:r>
      <w:r w:rsidR="00BD334A" w:rsidRPr="002D0D1C">
        <w:rPr>
          <w:rFonts w:ascii="Times New Roman" w:hAnsi="Times New Roman" w:cs="Times New Roman"/>
          <w:color w:val="000000" w:themeColor="text1"/>
          <w:sz w:val="28"/>
          <w:szCs w:val="28"/>
        </w:rPr>
        <w:t>——</w:t>
      </w:r>
      <w:r w:rsidR="00BD334A" w:rsidRPr="002D0D1C">
        <w:rPr>
          <w:rFonts w:ascii="Times New Roman" w:hAnsi="Times New Roman" w:cs="Times New Roman"/>
          <w:color w:val="000000" w:themeColor="text1"/>
          <w:sz w:val="28"/>
          <w:szCs w:val="28"/>
        </w:rPr>
        <w:t>管道的温度对压力的折减系数</w:t>
      </w:r>
      <w:r w:rsidR="00A12EEF" w:rsidRPr="002D0D1C">
        <w:rPr>
          <w:rFonts w:ascii="Times New Roman" w:hAnsi="Times New Roman" w:cs="Times New Roman"/>
          <w:color w:val="000000" w:themeColor="text1"/>
          <w:sz w:val="28"/>
          <w:szCs w:val="28"/>
        </w:rPr>
        <w:t>按</w:t>
      </w:r>
      <w:r w:rsidR="00A12EEF" w:rsidRPr="002D0D1C">
        <w:rPr>
          <w:rFonts w:ascii="Times New Roman" w:hAnsi="Times New Roman" w:cs="Times New Roman"/>
          <w:color w:val="000000" w:themeColor="text1"/>
          <w:sz w:val="28"/>
          <w:szCs w:val="28"/>
        </w:rPr>
        <w:t>1.0</w:t>
      </w:r>
      <w:r w:rsidR="00A12EEF" w:rsidRPr="002D0D1C">
        <w:rPr>
          <w:rFonts w:ascii="Times New Roman" w:hAnsi="Times New Roman" w:cs="Times New Roman"/>
          <w:color w:val="000000" w:themeColor="text1"/>
          <w:sz w:val="28"/>
          <w:szCs w:val="28"/>
        </w:rPr>
        <w:t>计算。</w:t>
      </w:r>
    </w:p>
    <w:p w:rsidR="00BD334A" w:rsidRPr="002D0D1C" w:rsidRDefault="00BD334A" w:rsidP="00BD334A">
      <w:pPr>
        <w:jc w:val="left"/>
        <w:outlineLvl w:val="1"/>
        <w:rPr>
          <w:rFonts w:ascii="Times New Roman" w:hAnsi="Times New Roman" w:cs="Times New Roman"/>
          <w:color w:val="000000" w:themeColor="text1"/>
          <w:sz w:val="28"/>
          <w:szCs w:val="28"/>
        </w:rPr>
      </w:pPr>
      <w:bookmarkStart w:id="79" w:name="_Toc468442188"/>
      <w:bookmarkStart w:id="80" w:name="_Toc468443264"/>
      <w:r w:rsidRPr="002D0D1C">
        <w:rPr>
          <w:rFonts w:ascii="Times New Roman" w:hAnsi="Times New Roman" w:cs="Times New Roman"/>
          <w:b/>
          <w:color w:val="000000" w:themeColor="text1"/>
          <w:sz w:val="28"/>
          <w:szCs w:val="28"/>
        </w:rPr>
        <w:t>4.4.2</w:t>
      </w:r>
      <w:r w:rsidR="005E42C1"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竹复管用于压力输水时，管道系统</w:t>
      </w:r>
      <w:r w:rsidR="00C51659" w:rsidRPr="002D0D1C">
        <w:rPr>
          <w:rFonts w:ascii="Times New Roman" w:hAnsi="Times New Roman" w:cs="Times New Roman"/>
          <w:color w:val="000000" w:themeColor="text1"/>
          <w:sz w:val="28"/>
          <w:szCs w:val="28"/>
        </w:rPr>
        <w:t>在</w:t>
      </w:r>
      <w:r w:rsidRPr="002D0D1C">
        <w:rPr>
          <w:rFonts w:ascii="Times New Roman" w:hAnsi="Times New Roman" w:cs="Times New Roman"/>
          <w:color w:val="000000" w:themeColor="text1"/>
          <w:sz w:val="28"/>
          <w:szCs w:val="28"/>
        </w:rPr>
        <w:t>正常工作状态下</w:t>
      </w:r>
      <w:r w:rsidR="00C51659"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设计内水压力标准值应按下式计算：</w:t>
      </w:r>
      <w:bookmarkEnd w:id="79"/>
      <w:bookmarkEnd w:id="80"/>
    </w:p>
    <w:p w:rsidR="00BD334A" w:rsidRPr="002D0D1C" w:rsidRDefault="00D62B88" w:rsidP="00D62B88">
      <w:pPr>
        <w:tabs>
          <w:tab w:val="decimal" w:pos="3686"/>
          <w:tab w:val="right" w:pos="8222"/>
        </w:tabs>
        <w:jc w:val="center"/>
        <w:outlineLvl w:val="1"/>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ab/>
      </w:r>
      <w:bookmarkStart w:id="81" w:name="_Toc468442189"/>
      <w:bookmarkStart w:id="82" w:name="_Toc468443265"/>
      <w:r w:rsidR="00BD334A" w:rsidRPr="002D0D1C">
        <w:rPr>
          <w:rFonts w:ascii="Times New Roman" w:hAnsi="Times New Roman" w:cs="Times New Roman"/>
          <w:i/>
          <w:color w:val="000000" w:themeColor="text1"/>
          <w:sz w:val="28"/>
          <w:szCs w:val="28"/>
        </w:rPr>
        <w:t>F</w:t>
      </w:r>
      <w:r w:rsidR="00BD334A" w:rsidRPr="002D0D1C">
        <w:rPr>
          <w:rFonts w:ascii="Times New Roman" w:hAnsi="Times New Roman" w:cs="Times New Roman"/>
          <w:i/>
          <w:color w:val="000000" w:themeColor="text1"/>
          <w:sz w:val="28"/>
          <w:szCs w:val="28"/>
          <w:vertAlign w:val="subscript"/>
        </w:rPr>
        <w:t>wd,k</w:t>
      </w:r>
      <w:r w:rsidR="00BB7C9F" w:rsidRPr="002D0D1C">
        <w:rPr>
          <w:rFonts w:ascii="Times New Roman" w:hAnsi="Times New Roman" w:cs="Times New Roman"/>
          <w:color w:val="000000" w:themeColor="text1"/>
          <w:sz w:val="28"/>
          <w:szCs w:val="28"/>
        </w:rPr>
        <w:t>=</w:t>
      </w:r>
      <w:r w:rsidR="00BD334A" w:rsidRPr="002D0D1C">
        <w:rPr>
          <w:rFonts w:ascii="Times New Roman" w:hAnsi="Times New Roman" w:cs="Times New Roman"/>
          <w:color w:val="000000" w:themeColor="text1"/>
          <w:sz w:val="28"/>
          <w:szCs w:val="28"/>
        </w:rPr>
        <w:t>1.5</w:t>
      </w:r>
      <w:r w:rsidR="00BD334A" w:rsidRPr="002D0D1C">
        <w:rPr>
          <w:rFonts w:ascii="Times New Roman" w:hAnsi="Times New Roman" w:cs="Times New Roman"/>
          <w:i/>
          <w:color w:val="000000" w:themeColor="text1"/>
          <w:sz w:val="28"/>
          <w:szCs w:val="28"/>
        </w:rPr>
        <w:t>F</w:t>
      </w:r>
      <w:r w:rsidR="00BD334A" w:rsidRPr="002D0D1C">
        <w:rPr>
          <w:rFonts w:ascii="Times New Roman" w:hAnsi="Times New Roman" w:cs="Times New Roman"/>
          <w:i/>
          <w:color w:val="000000" w:themeColor="text1"/>
          <w:sz w:val="28"/>
          <w:szCs w:val="28"/>
          <w:vertAlign w:val="subscript"/>
        </w:rPr>
        <w:t>wk</w:t>
      </w:r>
      <w:r w:rsidRPr="002D0D1C">
        <w:rPr>
          <w:rFonts w:ascii="Times New Roman" w:hAnsi="Times New Roman" w:cs="Times New Roman"/>
          <w:i/>
          <w:color w:val="000000" w:themeColor="text1"/>
          <w:sz w:val="28"/>
          <w:szCs w:val="28"/>
          <w:vertAlign w:val="subscript"/>
        </w:rPr>
        <w:tab/>
      </w:r>
      <w:r w:rsidR="00BD334A" w:rsidRPr="002D0D1C">
        <w:rPr>
          <w:rFonts w:ascii="Times New Roman" w:hAnsi="Times New Roman" w:cs="Times New Roman"/>
          <w:color w:val="000000" w:themeColor="text1"/>
          <w:sz w:val="28"/>
          <w:szCs w:val="28"/>
        </w:rPr>
        <w:t>（</w:t>
      </w:r>
      <w:r w:rsidR="00BD334A" w:rsidRPr="002D0D1C">
        <w:rPr>
          <w:rFonts w:ascii="Times New Roman" w:hAnsi="Times New Roman" w:cs="Times New Roman"/>
          <w:color w:val="000000" w:themeColor="text1"/>
          <w:sz w:val="28"/>
          <w:szCs w:val="28"/>
        </w:rPr>
        <w:t>4.</w:t>
      </w:r>
      <w:r w:rsidRPr="002D0D1C">
        <w:rPr>
          <w:rFonts w:ascii="Times New Roman" w:hAnsi="Times New Roman" w:cs="Times New Roman"/>
          <w:color w:val="000000" w:themeColor="text1"/>
          <w:sz w:val="28"/>
          <w:szCs w:val="28"/>
        </w:rPr>
        <w:t>4</w:t>
      </w:r>
      <w:r w:rsidR="00BD334A"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2</w:t>
      </w:r>
      <w:r w:rsidR="00BD334A" w:rsidRPr="002D0D1C">
        <w:rPr>
          <w:rFonts w:ascii="Times New Roman" w:hAnsi="Times New Roman" w:cs="Times New Roman"/>
          <w:color w:val="000000" w:themeColor="text1"/>
          <w:sz w:val="28"/>
          <w:szCs w:val="28"/>
        </w:rPr>
        <w:t>）</w:t>
      </w:r>
      <w:bookmarkEnd w:id="81"/>
      <w:bookmarkEnd w:id="82"/>
    </w:p>
    <w:p w:rsidR="00BD334A" w:rsidRPr="002D0D1C" w:rsidRDefault="00BD334A" w:rsidP="00BD334A">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Pr="002D0D1C">
        <w:rPr>
          <w:rFonts w:ascii="Times New Roman" w:hAnsi="Times New Roman" w:cs="Times New Roman"/>
          <w:i/>
          <w:color w:val="000000" w:themeColor="text1"/>
          <w:sz w:val="28"/>
          <w:szCs w:val="28"/>
        </w:rPr>
        <w:t>F</w:t>
      </w:r>
      <w:r w:rsidRPr="002D0D1C">
        <w:rPr>
          <w:rFonts w:ascii="Times New Roman" w:hAnsi="Times New Roman" w:cs="Times New Roman"/>
          <w:i/>
          <w:color w:val="000000" w:themeColor="text1"/>
          <w:sz w:val="28"/>
          <w:szCs w:val="28"/>
          <w:vertAlign w:val="subscript"/>
        </w:rPr>
        <w:t>wd,k</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管道的设计内水压力标准值；</w:t>
      </w:r>
    </w:p>
    <w:p w:rsidR="00BD334A" w:rsidRPr="002D0D1C" w:rsidRDefault="00BD334A" w:rsidP="00BD334A">
      <w:pPr>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 xml:space="preserve"> </w:t>
      </w:r>
      <w:r w:rsidR="00422BBE" w:rsidRPr="002D0D1C">
        <w:rPr>
          <w:rFonts w:ascii="Times New Roman" w:hAnsi="Times New Roman" w:cs="Times New Roman"/>
          <w:i/>
          <w:color w:val="000000" w:themeColor="text1"/>
          <w:sz w:val="28"/>
          <w:szCs w:val="28"/>
        </w:rPr>
        <w:t xml:space="preserve">      </w:t>
      </w:r>
      <w:r w:rsidRPr="002D0D1C">
        <w:rPr>
          <w:rFonts w:ascii="Times New Roman" w:hAnsi="Times New Roman" w:cs="Times New Roman"/>
          <w:i/>
          <w:color w:val="000000" w:themeColor="text1"/>
          <w:sz w:val="28"/>
          <w:szCs w:val="28"/>
        </w:rPr>
        <w:t>F</w:t>
      </w:r>
      <w:r w:rsidRPr="002D0D1C">
        <w:rPr>
          <w:rFonts w:ascii="Times New Roman" w:hAnsi="Times New Roman" w:cs="Times New Roman"/>
          <w:i/>
          <w:color w:val="000000" w:themeColor="text1"/>
          <w:sz w:val="28"/>
          <w:szCs w:val="28"/>
          <w:vertAlign w:val="subscript"/>
        </w:rPr>
        <w:t>wk</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管道的工作压力标准值。</w:t>
      </w:r>
    </w:p>
    <w:p w:rsidR="00BD334A" w:rsidRPr="002D0D1C" w:rsidRDefault="00BD334A" w:rsidP="00BD334A">
      <w:pPr>
        <w:jc w:val="left"/>
        <w:outlineLvl w:val="1"/>
        <w:rPr>
          <w:rFonts w:ascii="Times New Roman" w:hAnsi="Times New Roman" w:cs="Times New Roman"/>
          <w:color w:val="000000" w:themeColor="text1"/>
          <w:sz w:val="28"/>
          <w:szCs w:val="28"/>
        </w:rPr>
      </w:pPr>
      <w:bookmarkStart w:id="83" w:name="_Toc468442190"/>
      <w:bookmarkStart w:id="84" w:name="_Toc468443266"/>
      <w:r w:rsidRPr="002D0D1C">
        <w:rPr>
          <w:rFonts w:ascii="Times New Roman" w:hAnsi="Times New Roman" w:cs="Times New Roman"/>
          <w:b/>
          <w:color w:val="000000" w:themeColor="text1"/>
          <w:sz w:val="28"/>
          <w:szCs w:val="28"/>
        </w:rPr>
        <w:t>4.4.3</w:t>
      </w:r>
      <w:r w:rsidR="00C51659"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竹复管</w:t>
      </w:r>
      <w:r w:rsidR="009D48FF" w:rsidRPr="002D0D1C">
        <w:rPr>
          <w:rFonts w:ascii="Times New Roman" w:hAnsi="Times New Roman" w:cs="Times New Roman"/>
          <w:color w:val="000000" w:themeColor="text1"/>
          <w:sz w:val="28"/>
          <w:szCs w:val="28"/>
        </w:rPr>
        <w:t>若</w:t>
      </w:r>
      <w:r w:rsidRPr="002D0D1C">
        <w:rPr>
          <w:rFonts w:ascii="Times New Roman" w:hAnsi="Times New Roman" w:cs="Times New Roman"/>
          <w:color w:val="000000" w:themeColor="text1"/>
          <w:sz w:val="28"/>
          <w:szCs w:val="28"/>
        </w:rPr>
        <w:t>用于</w:t>
      </w:r>
      <w:r w:rsidR="009D48FF" w:rsidRPr="002D0D1C">
        <w:rPr>
          <w:rFonts w:ascii="Times New Roman" w:hAnsi="Times New Roman" w:cs="Times New Roman"/>
          <w:color w:val="000000" w:themeColor="text1"/>
          <w:sz w:val="28"/>
          <w:szCs w:val="28"/>
        </w:rPr>
        <w:t>无压</w:t>
      </w:r>
      <w:r w:rsidRPr="002D0D1C">
        <w:rPr>
          <w:rFonts w:ascii="Times New Roman" w:hAnsi="Times New Roman" w:cs="Times New Roman"/>
          <w:color w:val="000000" w:themeColor="text1"/>
          <w:sz w:val="28"/>
          <w:szCs w:val="28"/>
        </w:rPr>
        <w:t>排水管道时，应按无压重力流设计。</w:t>
      </w:r>
      <w:bookmarkEnd w:id="83"/>
      <w:bookmarkEnd w:id="84"/>
    </w:p>
    <w:p w:rsidR="00BD334A" w:rsidRPr="002D0D1C" w:rsidRDefault="00BD334A" w:rsidP="00BD334A">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4.4.4</w:t>
      </w:r>
      <w:r w:rsidR="00C51659" w:rsidRPr="002D0D1C">
        <w:rPr>
          <w:rFonts w:ascii="Times New Roman" w:hAnsi="Times New Roman" w:cs="Times New Roman"/>
          <w:b/>
          <w:color w:val="000000" w:themeColor="text1"/>
          <w:sz w:val="28"/>
          <w:szCs w:val="28"/>
        </w:rPr>
        <w:t xml:space="preserve"> </w:t>
      </w:r>
      <w:r w:rsidR="00C51659" w:rsidRPr="002D0D1C">
        <w:rPr>
          <w:rFonts w:ascii="Times New Roman" w:hAnsi="Times New Roman" w:cs="Times New Roman"/>
          <w:color w:val="000000" w:themeColor="text1"/>
          <w:sz w:val="28"/>
          <w:szCs w:val="28"/>
        </w:rPr>
        <w:t>竹复管应按柔性管道设计理论进行管道的结构计算。</w:t>
      </w:r>
      <w:r w:rsidRPr="002D0D1C">
        <w:rPr>
          <w:rFonts w:ascii="Times New Roman" w:hAnsi="Times New Roman" w:cs="Times New Roman"/>
          <w:color w:val="000000" w:themeColor="text1"/>
          <w:sz w:val="28"/>
          <w:szCs w:val="28"/>
        </w:rPr>
        <w:t>竹复管管道结构设计，应按</w:t>
      </w:r>
      <w:r w:rsidR="00C51659" w:rsidRPr="002D0D1C">
        <w:rPr>
          <w:rFonts w:ascii="Times New Roman" w:hAnsi="Times New Roman" w:cs="Times New Roman"/>
          <w:color w:val="000000" w:themeColor="text1"/>
          <w:sz w:val="28"/>
          <w:szCs w:val="28"/>
        </w:rPr>
        <w:t>承载能力和正常使用</w:t>
      </w:r>
      <w:r w:rsidRPr="002D0D1C">
        <w:rPr>
          <w:rFonts w:ascii="Times New Roman" w:hAnsi="Times New Roman" w:cs="Times New Roman"/>
          <w:color w:val="000000" w:themeColor="text1"/>
          <w:sz w:val="28"/>
          <w:szCs w:val="28"/>
        </w:rPr>
        <w:t>两种极限状态进行计算和验算：</w:t>
      </w:r>
    </w:p>
    <w:p w:rsidR="00BD334A" w:rsidRPr="002D0D1C" w:rsidRDefault="000F55DE" w:rsidP="00BD334A">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BD334A" w:rsidRPr="002D0D1C">
        <w:rPr>
          <w:rFonts w:ascii="Times New Roman" w:hAnsi="Times New Roman" w:cs="Times New Roman"/>
          <w:b/>
          <w:color w:val="000000" w:themeColor="text1"/>
          <w:sz w:val="28"/>
          <w:szCs w:val="28"/>
        </w:rPr>
        <w:t>1</w:t>
      </w:r>
      <w:r w:rsidR="005E42C1" w:rsidRPr="002D0D1C">
        <w:rPr>
          <w:rFonts w:ascii="Times New Roman" w:hAnsi="Times New Roman" w:cs="Times New Roman"/>
          <w:b/>
          <w:color w:val="000000" w:themeColor="text1"/>
          <w:sz w:val="28"/>
          <w:szCs w:val="28"/>
        </w:rPr>
        <w:t xml:space="preserve"> </w:t>
      </w:r>
      <w:r w:rsidR="00BD334A" w:rsidRPr="002D0D1C">
        <w:rPr>
          <w:rFonts w:ascii="Times New Roman" w:hAnsi="Times New Roman" w:cs="Times New Roman"/>
          <w:color w:val="000000" w:themeColor="text1"/>
          <w:sz w:val="28"/>
          <w:szCs w:val="28"/>
        </w:rPr>
        <w:t>对承载能力极限状态，应包括管道结构环截面强度计算、环截面压屈失稳计算、管道抗浮稳定计算；</w:t>
      </w:r>
    </w:p>
    <w:p w:rsidR="00BD334A" w:rsidRPr="002D0D1C" w:rsidRDefault="000F55DE" w:rsidP="00BD334A">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BD334A" w:rsidRPr="002D0D1C">
        <w:rPr>
          <w:rFonts w:ascii="Times New Roman" w:hAnsi="Times New Roman" w:cs="Times New Roman"/>
          <w:b/>
          <w:color w:val="000000" w:themeColor="text1"/>
          <w:sz w:val="28"/>
          <w:szCs w:val="28"/>
        </w:rPr>
        <w:t>2</w:t>
      </w:r>
      <w:r w:rsidRPr="002D0D1C">
        <w:rPr>
          <w:rFonts w:ascii="Times New Roman" w:hAnsi="Times New Roman" w:cs="Times New Roman"/>
          <w:b/>
          <w:color w:val="000000" w:themeColor="text1"/>
          <w:sz w:val="28"/>
          <w:szCs w:val="28"/>
        </w:rPr>
        <w:t xml:space="preserve"> </w:t>
      </w:r>
      <w:r w:rsidR="00BD334A" w:rsidRPr="002D0D1C">
        <w:rPr>
          <w:rFonts w:ascii="Times New Roman" w:hAnsi="Times New Roman" w:cs="Times New Roman"/>
          <w:color w:val="000000" w:themeColor="text1"/>
          <w:sz w:val="28"/>
          <w:szCs w:val="28"/>
        </w:rPr>
        <w:t>对正常使用极限状态，应包括管道环截面变形验算。</w:t>
      </w:r>
    </w:p>
    <w:p w:rsidR="005034FC" w:rsidRPr="002D0D1C" w:rsidRDefault="005034FC" w:rsidP="005034FC">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pacing w:val="20"/>
          <w:sz w:val="28"/>
          <w:szCs w:val="28"/>
        </w:rPr>
        <w:t>4.</w:t>
      </w:r>
      <w:r w:rsidR="000F55DE" w:rsidRPr="002D0D1C">
        <w:rPr>
          <w:rFonts w:ascii="Times New Roman" w:hAnsi="Times New Roman" w:cs="Times New Roman"/>
          <w:b/>
          <w:color w:val="000000" w:themeColor="text1"/>
          <w:spacing w:val="20"/>
          <w:sz w:val="28"/>
          <w:szCs w:val="28"/>
        </w:rPr>
        <w:t>4</w:t>
      </w:r>
      <w:r w:rsidRPr="002D0D1C">
        <w:rPr>
          <w:rFonts w:ascii="Times New Roman" w:hAnsi="Times New Roman" w:cs="Times New Roman"/>
          <w:b/>
          <w:color w:val="000000" w:themeColor="text1"/>
          <w:spacing w:val="20"/>
          <w:sz w:val="28"/>
          <w:szCs w:val="28"/>
        </w:rPr>
        <w:t>.</w:t>
      </w:r>
      <w:r w:rsidR="000F55DE" w:rsidRPr="002D0D1C">
        <w:rPr>
          <w:rFonts w:ascii="Times New Roman" w:hAnsi="Times New Roman" w:cs="Times New Roman"/>
          <w:b/>
          <w:color w:val="000000" w:themeColor="text1"/>
          <w:spacing w:val="20"/>
          <w:sz w:val="28"/>
          <w:szCs w:val="28"/>
        </w:rPr>
        <w:t>5</w:t>
      </w:r>
      <w:r w:rsidR="00893ABE"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竹复管管道结构计算应符合下列规定：</w:t>
      </w:r>
    </w:p>
    <w:p w:rsidR="005034FC" w:rsidRPr="002D0D1C" w:rsidRDefault="005917DA" w:rsidP="005034FC">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1</w:t>
      </w:r>
      <w:r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t>竹复管管道的结构设计采用以概率理论为基础的极限状态设计方法，以可靠指标度量结构构件的可靠度</w:t>
      </w:r>
      <w:r w:rsidR="00BD32CE"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除对管道验算整体稳定外</w:t>
      </w:r>
      <w:r w:rsidR="00BD32CE"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均采用含分项系数的设计表达式进行设计。</w:t>
      </w:r>
    </w:p>
    <w:p w:rsidR="005034FC" w:rsidRPr="002D0D1C" w:rsidRDefault="005917DA" w:rsidP="005034FC">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lastRenderedPageBreak/>
        <w:t xml:space="preserve">  </w:t>
      </w:r>
      <w:r w:rsidR="005034FC" w:rsidRPr="002D0D1C">
        <w:rPr>
          <w:rFonts w:ascii="Times New Roman" w:hAnsi="Times New Roman" w:cs="Times New Roman"/>
          <w:b/>
          <w:color w:val="000000" w:themeColor="text1"/>
          <w:kern w:val="0"/>
          <w:sz w:val="28"/>
          <w:szCs w:val="28"/>
        </w:rPr>
        <w:t>2</w:t>
      </w:r>
      <w:r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t>竹复管管道的结构计算应按下列规定进行：</w:t>
      </w:r>
    </w:p>
    <w:p w:rsidR="005034FC" w:rsidRPr="002D0D1C" w:rsidRDefault="00616360" w:rsidP="0070503A">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t>1</w:t>
      </w:r>
      <w:r w:rsidR="005034FC" w:rsidRPr="002D0D1C">
        <w:rPr>
          <w:rFonts w:ascii="Times New Roman" w:hAnsi="Times New Roman" w:cs="Times New Roman"/>
          <w:color w:val="000000" w:themeColor="text1"/>
          <w:kern w:val="0"/>
          <w:sz w:val="28"/>
          <w:szCs w:val="28"/>
        </w:rPr>
        <w:t>）竹复管管道结构的强度计算应采用</w:t>
      </w:r>
      <w:r w:rsidR="009208B4" w:rsidRPr="002D0D1C">
        <w:rPr>
          <w:rFonts w:ascii="Times New Roman" w:hAnsi="Times New Roman" w:cs="Times New Roman"/>
          <w:color w:val="000000" w:themeColor="text1"/>
          <w:kern w:val="0"/>
          <w:sz w:val="28"/>
          <w:szCs w:val="28"/>
        </w:rPr>
        <w:t>下</w:t>
      </w:r>
      <w:r w:rsidR="00632E0F" w:rsidRPr="002D0D1C">
        <w:rPr>
          <w:rFonts w:ascii="Times New Roman" w:hAnsi="Times New Roman" w:cs="Times New Roman"/>
          <w:color w:val="000000" w:themeColor="text1"/>
          <w:kern w:val="0"/>
          <w:sz w:val="28"/>
          <w:szCs w:val="28"/>
        </w:rPr>
        <w:t>式计算</w:t>
      </w:r>
      <w:r w:rsidR="005034FC" w:rsidRPr="002D0D1C">
        <w:rPr>
          <w:rFonts w:ascii="Times New Roman" w:hAnsi="Times New Roman" w:cs="Times New Roman"/>
          <w:color w:val="000000" w:themeColor="text1"/>
          <w:kern w:val="0"/>
          <w:sz w:val="28"/>
          <w:szCs w:val="28"/>
        </w:rPr>
        <w:t>极限状态</w:t>
      </w:r>
      <w:r w:rsidR="001442F2" w:rsidRPr="002D0D1C">
        <w:rPr>
          <w:rFonts w:ascii="Times New Roman" w:hAnsi="Times New Roman" w:cs="Times New Roman"/>
          <w:color w:val="000000" w:themeColor="text1"/>
          <w:kern w:val="0"/>
          <w:sz w:val="28"/>
          <w:szCs w:val="28"/>
        </w:rPr>
        <w:t>。</w:t>
      </w:r>
    </w:p>
    <w:p w:rsidR="005034FC" w:rsidRPr="002D0D1C" w:rsidRDefault="00D62B88" w:rsidP="00D62B88">
      <w:pPr>
        <w:tabs>
          <w:tab w:val="center" w:pos="3828"/>
          <w:tab w:val="right" w:pos="8222"/>
        </w:tabs>
        <w:ind w:left="840" w:hangingChars="300" w:hanging="840"/>
        <w:jc w:val="cente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z w:val="28"/>
          <w:szCs w:val="28"/>
        </w:rPr>
        <w:tab/>
      </w:r>
      <w:r w:rsidRPr="002D0D1C">
        <w:rPr>
          <w:rFonts w:ascii="Times New Roman" w:hAnsi="Times New Roman" w:cs="Times New Roman"/>
          <w:color w:val="000000" w:themeColor="text1"/>
          <w:sz w:val="28"/>
          <w:szCs w:val="28"/>
        </w:rPr>
        <w:tab/>
      </w:r>
      <w:r w:rsidRPr="002D0D1C">
        <w:rPr>
          <w:rFonts w:ascii="Times New Roman" w:hAnsi="Times New Roman" w:cs="Times New Roman"/>
          <w:color w:val="000000" w:themeColor="text1"/>
          <w:position w:val="-12"/>
          <w:sz w:val="28"/>
          <w:szCs w:val="28"/>
        </w:rPr>
        <w:object w:dxaOrig="840" w:dyaOrig="360">
          <v:shape id="_x0000_i1058" type="#_x0000_t75" style="width:42.35pt;height:19.05pt" o:ole="" fillcolor="window">
            <v:imagedata r:id="rId107" o:title=""/>
          </v:shape>
          <o:OLEObject Type="Embed" ProgID="Equation.3" ShapeID="_x0000_i1058" DrawAspect="Content" ObjectID="_1546758087" r:id="rId108"/>
        </w:object>
      </w:r>
      <w:r w:rsidRPr="002D0D1C">
        <w:rPr>
          <w:rFonts w:ascii="Times New Roman" w:hAnsi="Times New Roman" w:cs="Times New Roman"/>
          <w:color w:val="000000" w:themeColor="text1"/>
          <w:sz w:val="28"/>
          <w:szCs w:val="28"/>
        </w:rPr>
        <w:tab/>
      </w:r>
      <w:r w:rsidR="001442F2" w:rsidRPr="002D0D1C">
        <w:rPr>
          <w:rFonts w:ascii="Times New Roman" w:hAnsi="Times New Roman" w:cs="Times New Roman"/>
          <w:color w:val="000000" w:themeColor="text1"/>
          <w:kern w:val="0"/>
          <w:sz w:val="28"/>
          <w:szCs w:val="28"/>
        </w:rPr>
        <w:t>（</w:t>
      </w:r>
      <w:r w:rsidR="001442F2" w:rsidRPr="002D0D1C">
        <w:rPr>
          <w:rFonts w:ascii="Times New Roman" w:hAnsi="Times New Roman" w:cs="Times New Roman"/>
          <w:color w:val="000000" w:themeColor="text1"/>
          <w:kern w:val="0"/>
          <w:sz w:val="28"/>
          <w:szCs w:val="28"/>
        </w:rPr>
        <w:t>4.</w:t>
      </w:r>
      <w:r w:rsidR="00173C46" w:rsidRPr="002D0D1C">
        <w:rPr>
          <w:rFonts w:ascii="Times New Roman" w:hAnsi="Times New Roman" w:cs="Times New Roman"/>
          <w:color w:val="000000" w:themeColor="text1"/>
          <w:kern w:val="0"/>
          <w:sz w:val="28"/>
          <w:szCs w:val="28"/>
        </w:rPr>
        <w:t>4</w:t>
      </w:r>
      <w:r w:rsidR="001442F2" w:rsidRPr="002D0D1C">
        <w:rPr>
          <w:rFonts w:ascii="Times New Roman" w:hAnsi="Times New Roman" w:cs="Times New Roman"/>
          <w:color w:val="000000" w:themeColor="text1"/>
          <w:kern w:val="0"/>
          <w:sz w:val="28"/>
          <w:szCs w:val="28"/>
        </w:rPr>
        <w:t>.</w:t>
      </w:r>
      <w:r w:rsidR="00173C46" w:rsidRPr="002D0D1C">
        <w:rPr>
          <w:rFonts w:ascii="Times New Roman" w:hAnsi="Times New Roman" w:cs="Times New Roman"/>
          <w:color w:val="000000" w:themeColor="text1"/>
          <w:kern w:val="0"/>
          <w:sz w:val="28"/>
          <w:szCs w:val="28"/>
        </w:rPr>
        <w:t>5</w:t>
      </w:r>
      <w:r w:rsidR="001442F2" w:rsidRPr="002D0D1C">
        <w:rPr>
          <w:rFonts w:ascii="Times New Roman" w:hAnsi="Times New Roman" w:cs="Times New Roman"/>
          <w:color w:val="000000" w:themeColor="text1"/>
          <w:kern w:val="0"/>
          <w:sz w:val="28"/>
          <w:szCs w:val="28"/>
        </w:rPr>
        <w:t>）</w:t>
      </w:r>
    </w:p>
    <w:p w:rsidR="005034FC" w:rsidRPr="002D0D1C" w:rsidRDefault="005034FC" w:rsidP="00C72064">
      <w:pPr>
        <w:tabs>
          <w:tab w:val="right" w:pos="8222"/>
        </w:tabs>
        <w:ind w:left="1686" w:hangingChars="602" w:hanging="1686"/>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式中</w:t>
      </w:r>
      <w:r w:rsidR="005917DA"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object w:dxaOrig="279" w:dyaOrig="360">
          <v:shape id="_x0000_i1059" type="#_x0000_t75" style="width:14.8pt;height:19.05pt" o:ole="">
            <v:imagedata r:id="rId46" o:title=""/>
          </v:shape>
          <o:OLEObject Type="Embed" ProgID="Equation.3" ShapeID="_x0000_i1059" DrawAspect="Content" ObjectID="_1546758088" r:id="rId109"/>
        </w:objec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管道的重要性系数；给水工程单线输水管取</w:t>
      </w:r>
      <w:r w:rsidRPr="002D0D1C">
        <w:rPr>
          <w:rFonts w:ascii="Times New Roman" w:hAnsi="Times New Roman" w:cs="Times New Roman"/>
          <w:color w:val="000000" w:themeColor="text1"/>
          <w:kern w:val="0"/>
          <w:sz w:val="28"/>
          <w:szCs w:val="28"/>
        </w:rPr>
        <w:t>1.1</w:t>
      </w:r>
      <w:r w:rsidRPr="002D0D1C">
        <w:rPr>
          <w:rFonts w:ascii="Times New Roman" w:hAnsi="Times New Roman" w:cs="Times New Roman"/>
          <w:color w:val="000000" w:themeColor="text1"/>
          <w:kern w:val="0"/>
          <w:sz w:val="28"/>
          <w:szCs w:val="28"/>
        </w:rPr>
        <w:t>；双线输水管和配水管道取</w:t>
      </w:r>
      <w:r w:rsidRPr="002D0D1C">
        <w:rPr>
          <w:rFonts w:ascii="Times New Roman" w:hAnsi="Times New Roman" w:cs="Times New Roman"/>
          <w:color w:val="000000" w:themeColor="text1"/>
          <w:kern w:val="0"/>
          <w:sz w:val="28"/>
          <w:szCs w:val="28"/>
        </w:rPr>
        <w:t>1.0</w:t>
      </w:r>
      <w:r w:rsidRPr="002D0D1C">
        <w:rPr>
          <w:rFonts w:ascii="Times New Roman" w:hAnsi="Times New Roman" w:cs="Times New Roman"/>
          <w:color w:val="000000" w:themeColor="text1"/>
          <w:kern w:val="0"/>
          <w:sz w:val="28"/>
          <w:szCs w:val="28"/>
        </w:rPr>
        <w:t>；污水管道取</w:t>
      </w:r>
      <w:r w:rsidRPr="002D0D1C">
        <w:rPr>
          <w:rFonts w:ascii="Times New Roman" w:hAnsi="Times New Roman" w:cs="Times New Roman"/>
          <w:color w:val="000000" w:themeColor="text1"/>
          <w:kern w:val="0"/>
          <w:sz w:val="28"/>
          <w:szCs w:val="28"/>
        </w:rPr>
        <w:t>1.0</w:t>
      </w:r>
      <w:r w:rsidRPr="002D0D1C">
        <w:rPr>
          <w:rFonts w:ascii="Times New Roman" w:hAnsi="Times New Roman" w:cs="Times New Roman"/>
          <w:color w:val="000000" w:themeColor="text1"/>
          <w:kern w:val="0"/>
          <w:sz w:val="28"/>
          <w:szCs w:val="28"/>
        </w:rPr>
        <w:t>；雨水管道</w:t>
      </w:r>
      <w:r w:rsidR="00BD334A" w:rsidRPr="002D0D1C">
        <w:rPr>
          <w:rFonts w:ascii="Times New Roman" w:hAnsi="Times New Roman" w:cs="Times New Roman"/>
          <w:color w:val="000000" w:themeColor="text1"/>
          <w:kern w:val="0"/>
          <w:sz w:val="28"/>
          <w:szCs w:val="28"/>
        </w:rPr>
        <w:t>和农业灌溉管道</w:t>
      </w:r>
      <w:r w:rsidRPr="002D0D1C">
        <w:rPr>
          <w:rFonts w:ascii="Times New Roman" w:hAnsi="Times New Roman" w:cs="Times New Roman"/>
          <w:color w:val="000000" w:themeColor="text1"/>
          <w:kern w:val="0"/>
          <w:sz w:val="28"/>
          <w:szCs w:val="28"/>
        </w:rPr>
        <w:t>取</w:t>
      </w:r>
      <w:r w:rsidRPr="002D0D1C">
        <w:rPr>
          <w:rFonts w:ascii="Times New Roman" w:hAnsi="Times New Roman" w:cs="Times New Roman"/>
          <w:color w:val="000000" w:themeColor="text1"/>
          <w:kern w:val="0"/>
          <w:sz w:val="28"/>
          <w:szCs w:val="28"/>
        </w:rPr>
        <w:t>0.90</w:t>
      </w:r>
      <w:r w:rsidRPr="002D0D1C">
        <w:rPr>
          <w:rFonts w:ascii="Times New Roman" w:hAnsi="Times New Roman" w:cs="Times New Roman"/>
          <w:color w:val="000000" w:themeColor="text1"/>
          <w:kern w:val="0"/>
          <w:sz w:val="28"/>
          <w:szCs w:val="28"/>
        </w:rPr>
        <w:t>；</w:t>
      </w:r>
    </w:p>
    <w:p w:rsidR="005034FC" w:rsidRPr="002D0D1C" w:rsidRDefault="00DE6729" w:rsidP="00DB3212">
      <w:pPr>
        <w:ind w:leftChars="-62" w:left="710" w:hangingChars="300" w:hanging="84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C72064"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object w:dxaOrig="220" w:dyaOrig="260">
          <v:shape id="_x0000_i1060" type="#_x0000_t75" style="width:9.9pt;height:14.1pt" o:ole="">
            <v:imagedata r:id="rId48" o:title=""/>
          </v:shape>
          <o:OLEObject Type="Embed" ProgID="Equation.3" ShapeID="_x0000_i1060" DrawAspect="Content" ObjectID="_1546758089" r:id="rId110"/>
        </w:object>
      </w:r>
      <w:r w:rsidR="00441357"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在设计内水压力作用下作用效应组合的设计值；</w:t>
      </w:r>
    </w:p>
    <w:p w:rsidR="005034FC" w:rsidRPr="002D0D1C" w:rsidRDefault="00521313" w:rsidP="00173C46">
      <w:pPr>
        <w:ind w:left="1700" w:hangingChars="607" w:hanging="170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DE6729" w:rsidRPr="002D0D1C">
        <w:rPr>
          <w:rFonts w:ascii="Times New Roman" w:hAnsi="Times New Roman" w:cs="Times New Roman"/>
          <w:color w:val="000000" w:themeColor="text1"/>
          <w:kern w:val="0"/>
          <w:sz w:val="28"/>
          <w:szCs w:val="28"/>
        </w:rPr>
        <w:t xml:space="preserve"> </w:t>
      </w:r>
      <w:r w:rsidR="00C72064"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object w:dxaOrig="240" w:dyaOrig="260">
          <v:shape id="_x0000_i1061" type="#_x0000_t75" style="width:12.7pt;height:14.1pt" o:ole="">
            <v:imagedata r:id="rId50" o:title=""/>
          </v:shape>
          <o:OLEObject Type="Embed" ProgID="Equation.3" ShapeID="_x0000_i1061" DrawAspect="Content" ObjectID="_1546758090" r:id="rId111"/>
        </w:object>
      </w:r>
      <w:r w:rsidR="005034FC"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管道结构的抗力强度设计值，应根据管材的抗力分项系数及强度标准值确定，其强度标准值应是管道在长期承受内水压力下环向抗拉强度的最低保证值</w:t>
      </w:r>
      <w:r w:rsidR="005917DA"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该值应由厂方提供并出具原材料检测报告</w:t>
      </w:r>
      <w:r w:rsidR="008E33F6" w:rsidRPr="002D0D1C">
        <w:rPr>
          <w:rFonts w:ascii="Times New Roman" w:hAnsi="Times New Roman" w:cs="Times New Roman"/>
          <w:color w:val="000000" w:themeColor="text1"/>
          <w:kern w:val="0"/>
          <w:sz w:val="28"/>
          <w:szCs w:val="28"/>
        </w:rPr>
        <w:t>。</w:t>
      </w:r>
    </w:p>
    <w:p w:rsidR="005034FC" w:rsidRPr="002D0D1C" w:rsidRDefault="0070503A" w:rsidP="001736D7">
      <w:pPr>
        <w:ind w:leftChars="-1" w:left="849" w:hangingChars="304" w:hanging="851"/>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A55DD5" w:rsidRPr="002D0D1C">
        <w:rPr>
          <w:rFonts w:ascii="Times New Roman" w:hAnsi="Times New Roman" w:cs="Times New Roman"/>
          <w:color w:val="000000" w:themeColor="text1"/>
          <w:kern w:val="0"/>
          <w:sz w:val="28"/>
          <w:szCs w:val="28"/>
        </w:rPr>
        <w:t xml:space="preserve"> </w:t>
      </w:r>
      <w:r w:rsidR="00764EE3"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2</w:t>
      </w:r>
      <w:r w:rsidRPr="002D0D1C">
        <w:rPr>
          <w:rFonts w:ascii="Times New Roman" w:hAnsi="Times New Roman" w:cs="Times New Roman"/>
          <w:color w:val="000000" w:themeColor="text1"/>
          <w:kern w:val="0"/>
          <w:sz w:val="28"/>
          <w:szCs w:val="28"/>
        </w:rPr>
        <w:t>）</w:t>
      </w:r>
      <w:r w:rsidR="00A55DD5" w:rsidRPr="002D0D1C">
        <w:rPr>
          <w:rFonts w:ascii="Times New Roman" w:hAnsi="Times New Roman" w:cs="Times New Roman"/>
          <w:color w:val="000000" w:themeColor="text1"/>
          <w:kern w:val="0"/>
          <w:sz w:val="28"/>
          <w:szCs w:val="28"/>
        </w:rPr>
        <w:t>对埋设在地下水位以下的竹复管管道</w:t>
      </w:r>
      <w:r w:rsidR="00A73E62" w:rsidRPr="002D0D1C">
        <w:rPr>
          <w:rFonts w:ascii="Times New Roman" w:hAnsi="Times New Roman" w:cs="Times New Roman"/>
          <w:color w:val="000000" w:themeColor="text1"/>
          <w:kern w:val="0"/>
          <w:sz w:val="28"/>
          <w:szCs w:val="28"/>
        </w:rPr>
        <w:t>，</w:t>
      </w:r>
      <w:r w:rsidR="00A55DD5" w:rsidRPr="002D0D1C">
        <w:rPr>
          <w:rFonts w:ascii="Times New Roman" w:hAnsi="Times New Roman" w:cs="Times New Roman"/>
          <w:color w:val="000000" w:themeColor="text1"/>
          <w:kern w:val="0"/>
          <w:sz w:val="28"/>
          <w:szCs w:val="28"/>
        </w:rPr>
        <w:t>应根据</w:t>
      </w:r>
      <w:r w:rsidR="00923582" w:rsidRPr="002D0D1C">
        <w:rPr>
          <w:rFonts w:ascii="Times New Roman" w:hAnsi="Times New Roman" w:cs="Times New Roman"/>
          <w:color w:val="000000" w:themeColor="text1"/>
          <w:kern w:val="0"/>
          <w:sz w:val="28"/>
          <w:szCs w:val="28"/>
        </w:rPr>
        <w:t>最高地下水水位</w:t>
      </w:r>
      <w:r w:rsidR="001736D7" w:rsidRPr="002D0D1C">
        <w:rPr>
          <w:rFonts w:ascii="Times New Roman" w:hAnsi="Times New Roman" w:cs="Times New Roman"/>
          <w:color w:val="000000" w:themeColor="text1"/>
          <w:kern w:val="0"/>
          <w:sz w:val="28"/>
          <w:szCs w:val="28"/>
        </w:rPr>
        <w:t xml:space="preserve"> </w:t>
      </w:r>
      <w:r w:rsidR="00923582" w:rsidRPr="002D0D1C">
        <w:rPr>
          <w:rFonts w:ascii="Times New Roman" w:hAnsi="Times New Roman" w:cs="Times New Roman"/>
          <w:color w:val="000000" w:themeColor="text1"/>
          <w:kern w:val="0"/>
          <w:sz w:val="28"/>
          <w:szCs w:val="28"/>
        </w:rPr>
        <w:t>和管道覆土条件计算管道结构的抗浮稳定性</w:t>
      </w:r>
      <w:r w:rsidR="00A73E62" w:rsidRPr="002D0D1C">
        <w:rPr>
          <w:rFonts w:ascii="Times New Roman" w:hAnsi="Times New Roman" w:cs="Times New Roman"/>
          <w:color w:val="000000" w:themeColor="text1"/>
          <w:kern w:val="0"/>
          <w:sz w:val="28"/>
          <w:szCs w:val="28"/>
        </w:rPr>
        <w:t>，</w:t>
      </w:r>
      <w:r w:rsidR="00A55DD5" w:rsidRPr="002D0D1C">
        <w:rPr>
          <w:rFonts w:ascii="Times New Roman" w:hAnsi="Times New Roman" w:cs="Times New Roman"/>
          <w:color w:val="000000" w:themeColor="text1"/>
          <w:kern w:val="0"/>
          <w:sz w:val="28"/>
          <w:szCs w:val="28"/>
        </w:rPr>
        <w:t>计算时各项作用均应取标准值</w:t>
      </w:r>
      <w:r w:rsidR="00A73E62" w:rsidRPr="002D0D1C">
        <w:rPr>
          <w:rFonts w:ascii="Times New Roman" w:hAnsi="Times New Roman" w:cs="Times New Roman"/>
          <w:color w:val="000000" w:themeColor="text1"/>
          <w:kern w:val="0"/>
          <w:sz w:val="28"/>
          <w:szCs w:val="28"/>
        </w:rPr>
        <w:t>，</w:t>
      </w:r>
      <w:r w:rsidR="00A55DD5" w:rsidRPr="002D0D1C">
        <w:rPr>
          <w:rFonts w:ascii="Times New Roman" w:hAnsi="Times New Roman" w:cs="Times New Roman"/>
          <w:color w:val="000000" w:themeColor="text1"/>
          <w:kern w:val="0"/>
          <w:sz w:val="28"/>
          <w:szCs w:val="28"/>
        </w:rPr>
        <w:t>并应满足抗浮稳定性抗力系数</w:t>
      </w:r>
      <w:r w:rsidR="00137665" w:rsidRPr="002D0D1C">
        <w:rPr>
          <w:rFonts w:ascii="Times New Roman" w:hAnsi="Times New Roman" w:cs="Times New Roman"/>
          <w:i/>
          <w:color w:val="000000" w:themeColor="text1"/>
          <w:kern w:val="0"/>
          <w:sz w:val="28"/>
          <w:szCs w:val="28"/>
        </w:rPr>
        <w:t>K</w:t>
      </w:r>
      <w:r w:rsidR="00137665" w:rsidRPr="002D0D1C">
        <w:rPr>
          <w:rFonts w:ascii="Times New Roman" w:hAnsi="Times New Roman" w:cs="Times New Roman"/>
          <w:i/>
          <w:color w:val="000000" w:themeColor="text1"/>
          <w:kern w:val="0"/>
          <w:sz w:val="28"/>
          <w:szCs w:val="28"/>
          <w:vertAlign w:val="subscript"/>
        </w:rPr>
        <w:t>f</w:t>
      </w:r>
      <w:r w:rsidR="00A55DD5" w:rsidRPr="002D0D1C">
        <w:rPr>
          <w:rFonts w:ascii="Times New Roman" w:hAnsi="Times New Roman" w:cs="Times New Roman"/>
          <w:color w:val="000000" w:themeColor="text1"/>
          <w:kern w:val="0"/>
          <w:sz w:val="28"/>
          <w:szCs w:val="28"/>
        </w:rPr>
        <w:t>不低于</w:t>
      </w:r>
      <w:r w:rsidR="00A55DD5" w:rsidRPr="002D0D1C">
        <w:rPr>
          <w:rFonts w:ascii="Times New Roman" w:hAnsi="Times New Roman" w:cs="Times New Roman"/>
          <w:color w:val="000000" w:themeColor="text1"/>
          <w:kern w:val="0"/>
          <w:sz w:val="28"/>
          <w:szCs w:val="28"/>
        </w:rPr>
        <w:t>1.10</w:t>
      </w:r>
      <w:r w:rsidR="005034FC" w:rsidRPr="002D0D1C">
        <w:rPr>
          <w:rFonts w:ascii="Times New Roman" w:hAnsi="Times New Roman" w:cs="Times New Roman"/>
          <w:color w:val="000000" w:themeColor="text1"/>
          <w:kern w:val="0"/>
          <w:sz w:val="28"/>
          <w:szCs w:val="28"/>
        </w:rPr>
        <w:t>。</w:t>
      </w:r>
    </w:p>
    <w:p w:rsidR="005034FC" w:rsidRPr="002D0D1C" w:rsidRDefault="005917DA" w:rsidP="00D63FCD">
      <w:pPr>
        <w:ind w:left="848" w:hangingChars="303" w:hanging="848"/>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t>3</w:t>
      </w:r>
      <w:r w:rsidR="005034FC" w:rsidRPr="002D0D1C">
        <w:rPr>
          <w:rFonts w:ascii="Times New Roman" w:hAnsi="Times New Roman" w:cs="Times New Roman"/>
          <w:color w:val="000000" w:themeColor="text1"/>
          <w:kern w:val="0"/>
          <w:sz w:val="28"/>
          <w:szCs w:val="28"/>
        </w:rPr>
        <w:t>）埋地竹复管管道</w:t>
      </w:r>
      <w:r w:rsidR="00A73E62"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应根据各项作用的不利组合计算管壁截面的环向稳定性</w:t>
      </w:r>
      <w:r w:rsidR="00A73E62"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计算时各项作用均应取标准值</w:t>
      </w:r>
      <w:r w:rsidR="00A73E62"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并应满足环向稳定性抗力系数</w:t>
      </w:r>
      <w:r w:rsidR="005034FC" w:rsidRPr="002D0D1C">
        <w:rPr>
          <w:rFonts w:ascii="Times New Roman" w:hAnsi="Times New Roman" w:cs="Times New Roman"/>
          <w:color w:val="000000" w:themeColor="text1"/>
          <w:kern w:val="0"/>
          <w:sz w:val="28"/>
          <w:szCs w:val="28"/>
        </w:rPr>
        <w:object w:dxaOrig="360" w:dyaOrig="260">
          <v:shape id="_x0000_i1062" type="#_x0000_t75" style="width:19.75pt;height:14.1pt" o:ole="">
            <v:imagedata r:id="rId42" o:title=""/>
          </v:shape>
          <o:OLEObject Type="Embed" ProgID="Equation.3" ShapeID="_x0000_i1062" DrawAspect="Content" ObjectID="_1546758091" r:id="rId112"/>
        </w:object>
      </w:r>
      <w:r w:rsidR="005034FC" w:rsidRPr="002D0D1C">
        <w:rPr>
          <w:rFonts w:ascii="Times New Roman" w:hAnsi="Times New Roman" w:cs="Times New Roman"/>
          <w:color w:val="000000" w:themeColor="text1"/>
          <w:kern w:val="0"/>
          <w:sz w:val="28"/>
          <w:szCs w:val="28"/>
        </w:rPr>
        <w:t>不低于</w:t>
      </w:r>
      <w:r w:rsidR="005034FC" w:rsidRPr="002D0D1C">
        <w:rPr>
          <w:rFonts w:ascii="Times New Roman" w:hAnsi="Times New Roman" w:cs="Times New Roman"/>
          <w:color w:val="000000" w:themeColor="text1"/>
          <w:kern w:val="0"/>
          <w:sz w:val="28"/>
          <w:szCs w:val="28"/>
        </w:rPr>
        <w:t>2.0</w:t>
      </w:r>
      <w:r w:rsidR="005C2781" w:rsidRPr="002D0D1C">
        <w:rPr>
          <w:rFonts w:ascii="Times New Roman" w:hAnsi="Times New Roman" w:cs="Times New Roman"/>
          <w:color w:val="000000" w:themeColor="text1"/>
          <w:kern w:val="0"/>
          <w:sz w:val="28"/>
          <w:szCs w:val="28"/>
        </w:rPr>
        <w:t>。</w:t>
      </w:r>
    </w:p>
    <w:p w:rsidR="005034FC" w:rsidRPr="002D0D1C" w:rsidRDefault="005917DA" w:rsidP="00393890">
      <w:pPr>
        <w:ind w:leftChars="5" w:left="850" w:hangingChars="300" w:hanging="84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t>4</w:t>
      </w:r>
      <w:r w:rsidR="005034FC" w:rsidRPr="002D0D1C">
        <w:rPr>
          <w:rFonts w:ascii="Times New Roman" w:hAnsi="Times New Roman" w:cs="Times New Roman"/>
          <w:color w:val="000000" w:themeColor="text1"/>
          <w:kern w:val="0"/>
          <w:sz w:val="28"/>
          <w:szCs w:val="28"/>
        </w:rPr>
        <w:t>）竹复管管道采用柔性接口时</w:t>
      </w:r>
      <w:r w:rsidR="00917412" w:rsidRPr="002D0D1C">
        <w:rPr>
          <w:rFonts w:ascii="Times New Roman" w:hAnsi="Times New Roman" w:cs="Times New Roman"/>
          <w:color w:val="000000" w:themeColor="text1"/>
          <w:kern w:val="0"/>
          <w:sz w:val="28"/>
          <w:szCs w:val="28"/>
        </w:rPr>
        <w:t>，</w:t>
      </w:r>
      <w:r w:rsidR="003730F5" w:rsidRPr="002D0D1C">
        <w:rPr>
          <w:rFonts w:ascii="Times New Roman" w:hAnsi="Times New Roman" w:cs="Times New Roman"/>
          <w:color w:val="000000" w:themeColor="text1"/>
          <w:kern w:val="0"/>
          <w:sz w:val="28"/>
          <w:szCs w:val="28"/>
        </w:rPr>
        <w:t>在其敷设方向改变处应做抗滑稳定验算</w:t>
      </w:r>
      <w:r w:rsidR="00917412"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对各项作用均取标准值</w:t>
      </w:r>
      <w:r w:rsidR="001F22AC"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其抗滑验算的稳定性抗力系数</w:t>
      </w:r>
      <w:r w:rsidR="005034FC" w:rsidRPr="002D0D1C">
        <w:rPr>
          <w:rFonts w:ascii="Times New Roman" w:hAnsi="Times New Roman" w:cs="Times New Roman"/>
          <w:color w:val="000000" w:themeColor="text1"/>
          <w:kern w:val="0"/>
          <w:sz w:val="28"/>
          <w:szCs w:val="28"/>
        </w:rPr>
        <w:object w:dxaOrig="279" w:dyaOrig="260">
          <v:shape id="_x0000_i1063" type="#_x0000_t75" style="width:14.8pt;height:14.1pt" o:ole="">
            <v:imagedata r:id="rId44" o:title=""/>
          </v:shape>
          <o:OLEObject Type="Embed" ProgID="Equation.3" ShapeID="_x0000_i1063" DrawAspect="Content" ObjectID="_1546758092" r:id="rId113"/>
        </w:object>
      </w:r>
      <w:r w:rsidR="005034FC" w:rsidRPr="002D0D1C">
        <w:rPr>
          <w:rFonts w:ascii="Times New Roman" w:hAnsi="Times New Roman" w:cs="Times New Roman"/>
          <w:color w:val="000000" w:themeColor="text1"/>
          <w:kern w:val="0"/>
          <w:sz w:val="28"/>
          <w:szCs w:val="28"/>
        </w:rPr>
        <w:t>不应小于</w:t>
      </w:r>
      <w:r w:rsidR="005034FC" w:rsidRPr="002D0D1C">
        <w:rPr>
          <w:rFonts w:ascii="Times New Roman" w:hAnsi="Times New Roman" w:cs="Times New Roman"/>
          <w:color w:val="000000" w:themeColor="text1"/>
          <w:kern w:val="0"/>
          <w:sz w:val="28"/>
          <w:szCs w:val="28"/>
        </w:rPr>
        <w:t>1.50</w:t>
      </w:r>
      <w:r w:rsidR="005034FC" w:rsidRPr="002D0D1C">
        <w:rPr>
          <w:rFonts w:ascii="Times New Roman" w:hAnsi="Times New Roman" w:cs="Times New Roman"/>
          <w:color w:val="000000" w:themeColor="text1"/>
          <w:kern w:val="0"/>
          <w:sz w:val="28"/>
          <w:szCs w:val="28"/>
        </w:rPr>
        <w:t>。</w:t>
      </w:r>
    </w:p>
    <w:p w:rsidR="005034FC" w:rsidRPr="002D0D1C" w:rsidRDefault="005917DA" w:rsidP="00393890">
      <w:pPr>
        <w:ind w:leftChars="-1" w:left="846" w:hangingChars="303" w:hanging="848"/>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70503A" w:rsidRPr="002D0D1C">
        <w:rPr>
          <w:rFonts w:ascii="Times New Roman" w:hAnsi="Times New Roman" w:cs="Times New Roman"/>
          <w:color w:val="000000" w:themeColor="text1"/>
          <w:kern w:val="0"/>
          <w:sz w:val="28"/>
          <w:szCs w:val="28"/>
        </w:rPr>
        <w:t>5</w:t>
      </w:r>
      <w:r w:rsidR="0070503A"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竹复管管道结构在正常使用极限状态下</w:t>
      </w:r>
      <w:r w:rsidR="00917412"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应进行管道环截面竖向变形的计算</w:t>
      </w:r>
      <w:r w:rsidR="00917412" w:rsidRPr="002D0D1C">
        <w:rPr>
          <w:rFonts w:ascii="Times New Roman" w:hAnsi="Times New Roman" w:cs="Times New Roman"/>
          <w:color w:val="000000" w:themeColor="text1"/>
          <w:kern w:val="0"/>
          <w:sz w:val="28"/>
          <w:szCs w:val="28"/>
        </w:rPr>
        <w:t>，</w:t>
      </w:r>
      <w:r w:rsidR="005034FC" w:rsidRPr="002D0D1C">
        <w:rPr>
          <w:rFonts w:ascii="Times New Roman" w:hAnsi="Times New Roman" w:cs="Times New Roman"/>
          <w:color w:val="000000" w:themeColor="text1"/>
          <w:kern w:val="0"/>
          <w:sz w:val="28"/>
          <w:szCs w:val="28"/>
        </w:rPr>
        <w:t>在组合作用下的最大竖向变形不应超过</w:t>
      </w:r>
      <w:r w:rsidR="005034FC" w:rsidRPr="002D0D1C">
        <w:rPr>
          <w:rFonts w:ascii="Times New Roman" w:hAnsi="Times New Roman" w:cs="Times New Roman"/>
          <w:color w:val="000000" w:themeColor="text1"/>
          <w:kern w:val="0"/>
          <w:sz w:val="28"/>
          <w:szCs w:val="28"/>
        </w:rPr>
        <w:t>0.0</w:t>
      </w:r>
      <w:r w:rsidR="00192B34" w:rsidRPr="002D0D1C">
        <w:rPr>
          <w:rFonts w:ascii="Times New Roman" w:hAnsi="Times New Roman" w:cs="Times New Roman"/>
          <w:color w:val="000000" w:themeColor="text1"/>
          <w:kern w:val="0"/>
          <w:sz w:val="28"/>
          <w:szCs w:val="28"/>
        </w:rPr>
        <w:t>3</w:t>
      </w:r>
      <w:r w:rsidR="005034FC" w:rsidRPr="002D0D1C">
        <w:rPr>
          <w:rFonts w:ascii="Times New Roman" w:hAnsi="Times New Roman" w:cs="Times New Roman"/>
          <w:color w:val="000000" w:themeColor="text1"/>
          <w:kern w:val="0"/>
          <w:sz w:val="28"/>
          <w:szCs w:val="28"/>
        </w:rPr>
        <w:t>D</w:t>
      </w:r>
      <w:r w:rsidR="009402F7" w:rsidRPr="002D0D1C">
        <w:rPr>
          <w:rFonts w:ascii="Times New Roman" w:hAnsi="Times New Roman" w:cs="Times New Roman"/>
          <w:color w:val="000000" w:themeColor="text1"/>
          <w:kern w:val="0"/>
          <w:sz w:val="28"/>
          <w:szCs w:val="28"/>
          <w:vertAlign w:val="subscript"/>
        </w:rPr>
        <w:t>o</w:t>
      </w:r>
      <w:r w:rsidR="005034FC" w:rsidRPr="002D0D1C">
        <w:rPr>
          <w:rFonts w:ascii="Times New Roman" w:hAnsi="Times New Roman" w:cs="Times New Roman"/>
          <w:color w:val="000000" w:themeColor="text1"/>
          <w:kern w:val="0"/>
          <w:sz w:val="28"/>
          <w:szCs w:val="28"/>
        </w:rPr>
        <w:t>。</w:t>
      </w:r>
    </w:p>
    <w:p w:rsidR="005034FC" w:rsidRPr="002D0D1C" w:rsidRDefault="005917DA" w:rsidP="005034FC">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lastRenderedPageBreak/>
        <w:t xml:space="preserve">  </w:t>
      </w:r>
      <w:r w:rsidR="005034FC" w:rsidRPr="002D0D1C">
        <w:rPr>
          <w:rFonts w:ascii="Times New Roman" w:hAnsi="Times New Roman" w:cs="Times New Roman"/>
          <w:b/>
          <w:color w:val="000000" w:themeColor="text1"/>
          <w:kern w:val="0"/>
          <w:sz w:val="28"/>
          <w:szCs w:val="28"/>
        </w:rPr>
        <w:t>3</w:t>
      </w:r>
      <w:r w:rsidR="005034FC" w:rsidRPr="002D0D1C">
        <w:rPr>
          <w:rFonts w:ascii="Times New Roman" w:hAnsi="Times New Roman" w:cs="Times New Roman"/>
          <w:color w:val="000000" w:themeColor="text1"/>
          <w:kern w:val="0"/>
          <w:sz w:val="28"/>
          <w:szCs w:val="28"/>
        </w:rPr>
        <w:t xml:space="preserve"> </w:t>
      </w:r>
      <w:r w:rsidR="005034FC" w:rsidRPr="002D0D1C">
        <w:rPr>
          <w:rFonts w:ascii="Times New Roman" w:hAnsi="Times New Roman" w:cs="Times New Roman"/>
          <w:color w:val="000000" w:themeColor="text1"/>
          <w:kern w:val="0"/>
          <w:sz w:val="28"/>
          <w:szCs w:val="28"/>
        </w:rPr>
        <w:t>竹复管管道的结构设计尚应包括管体间的连接构造及管周各部位回填土的密实度设计要求。</w:t>
      </w:r>
    </w:p>
    <w:p w:rsidR="009B0F86" w:rsidRPr="002D0D1C" w:rsidRDefault="005034FC" w:rsidP="009B0F8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pacing w:val="20"/>
          <w:sz w:val="28"/>
          <w:szCs w:val="28"/>
        </w:rPr>
        <w:t>4.</w:t>
      </w:r>
      <w:r w:rsidR="000F55DE" w:rsidRPr="002D0D1C">
        <w:rPr>
          <w:rFonts w:ascii="Times New Roman" w:hAnsi="Times New Roman" w:cs="Times New Roman"/>
          <w:b/>
          <w:color w:val="000000" w:themeColor="text1"/>
          <w:spacing w:val="20"/>
          <w:sz w:val="28"/>
          <w:szCs w:val="28"/>
        </w:rPr>
        <w:t>4</w:t>
      </w:r>
      <w:r w:rsidRPr="002D0D1C">
        <w:rPr>
          <w:rFonts w:ascii="Times New Roman" w:hAnsi="Times New Roman" w:cs="Times New Roman"/>
          <w:b/>
          <w:color w:val="000000" w:themeColor="text1"/>
          <w:spacing w:val="20"/>
          <w:sz w:val="28"/>
          <w:szCs w:val="28"/>
        </w:rPr>
        <w:t>.</w:t>
      </w:r>
      <w:r w:rsidR="000F55DE" w:rsidRPr="002D0D1C">
        <w:rPr>
          <w:rFonts w:ascii="Times New Roman" w:hAnsi="Times New Roman" w:cs="Times New Roman"/>
          <w:b/>
          <w:color w:val="000000" w:themeColor="text1"/>
          <w:spacing w:val="20"/>
          <w:sz w:val="28"/>
          <w:szCs w:val="28"/>
        </w:rPr>
        <w:t>6</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竹复管管道上的作用，可分为永久作用和可变作用两类：</w:t>
      </w:r>
    </w:p>
    <w:p w:rsidR="009B0F86" w:rsidRPr="002D0D1C" w:rsidRDefault="009B0F86" w:rsidP="009B0F86">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1</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永久作用应包括管道结构自重、竖向土压力、侧向土压力、管道内水重。</w:t>
      </w:r>
    </w:p>
    <w:p w:rsidR="005034FC" w:rsidRPr="002D0D1C" w:rsidRDefault="009B0F86" w:rsidP="009B0F86">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2</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可变作用应包括管道内的水压力、管道真空压力、地面堆积荷载、地面车辆荷载、地下水作用。</w:t>
      </w:r>
    </w:p>
    <w:p w:rsidR="009B0F86" w:rsidRPr="002D0D1C" w:rsidRDefault="005034FC" w:rsidP="009B0F8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w:t>
      </w:r>
      <w:r w:rsidR="000F55DE" w:rsidRPr="002D0D1C">
        <w:rPr>
          <w:rFonts w:ascii="Times New Roman" w:hAnsi="Times New Roman" w:cs="Times New Roman"/>
          <w:b/>
          <w:color w:val="000000" w:themeColor="text1"/>
          <w:sz w:val="28"/>
          <w:szCs w:val="28"/>
        </w:rPr>
        <w:t>4</w:t>
      </w:r>
      <w:r w:rsidRPr="002D0D1C">
        <w:rPr>
          <w:rFonts w:ascii="Times New Roman" w:hAnsi="Times New Roman" w:cs="Times New Roman"/>
          <w:b/>
          <w:color w:val="000000" w:themeColor="text1"/>
          <w:sz w:val="28"/>
          <w:szCs w:val="28"/>
        </w:rPr>
        <w:t>.</w:t>
      </w:r>
      <w:r w:rsidR="000F55DE" w:rsidRPr="002D0D1C">
        <w:rPr>
          <w:rFonts w:ascii="Times New Roman" w:hAnsi="Times New Roman" w:cs="Times New Roman"/>
          <w:b/>
          <w:color w:val="000000" w:themeColor="text1"/>
          <w:sz w:val="28"/>
          <w:szCs w:val="28"/>
        </w:rPr>
        <w:t>7</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竹复管管道设计时，对不同性质的作用应采用不同的代表值：</w:t>
      </w:r>
    </w:p>
    <w:p w:rsidR="009B0F86" w:rsidRPr="002D0D1C" w:rsidRDefault="009B0F86" w:rsidP="009B0F86">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1</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对永久作用，应采用标准值作为代表值。</w:t>
      </w:r>
    </w:p>
    <w:p w:rsidR="009B0F86" w:rsidRPr="002D0D1C" w:rsidRDefault="009B0F86" w:rsidP="009B0F86">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2</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对可变作用，应根据设计要求采用标准值、组合值或准永久值作为代表值。</w:t>
      </w:r>
    </w:p>
    <w:p w:rsidR="005034FC" w:rsidRPr="002D0D1C" w:rsidRDefault="009B0F86" w:rsidP="009B0F86">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3</w:t>
      </w:r>
      <w:r w:rsidR="005034FC"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sz w:val="28"/>
          <w:szCs w:val="28"/>
        </w:rPr>
        <w:t>可变作用组合值应为可变作用标准值乘以作用组合系数；可变作用准永久值应为可变作用标准值乘以作用的准永久值系数。</w:t>
      </w:r>
    </w:p>
    <w:p w:rsidR="005034FC" w:rsidRPr="002D0D1C" w:rsidRDefault="005034FC" w:rsidP="005034FC">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w:t>
      </w:r>
      <w:r w:rsidR="000F55DE" w:rsidRPr="002D0D1C">
        <w:rPr>
          <w:rFonts w:ascii="Times New Roman" w:hAnsi="Times New Roman" w:cs="Times New Roman"/>
          <w:b/>
          <w:color w:val="000000" w:themeColor="text1"/>
          <w:sz w:val="28"/>
          <w:szCs w:val="28"/>
        </w:rPr>
        <w:t>4</w:t>
      </w:r>
      <w:r w:rsidRPr="002D0D1C">
        <w:rPr>
          <w:rFonts w:ascii="Times New Roman" w:hAnsi="Times New Roman" w:cs="Times New Roman"/>
          <w:b/>
          <w:color w:val="000000" w:themeColor="text1"/>
          <w:sz w:val="28"/>
          <w:szCs w:val="28"/>
        </w:rPr>
        <w:t>.</w:t>
      </w:r>
      <w:r w:rsidR="000F55DE" w:rsidRPr="002D0D1C">
        <w:rPr>
          <w:rFonts w:ascii="Times New Roman" w:hAnsi="Times New Roman" w:cs="Times New Roman"/>
          <w:b/>
          <w:color w:val="000000" w:themeColor="text1"/>
          <w:sz w:val="28"/>
          <w:szCs w:val="28"/>
        </w:rPr>
        <w:t>8</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竹复管管道结构的内力分析，均应按弹性体系计算，不</w:t>
      </w:r>
      <w:r w:rsidR="009208B4" w:rsidRPr="002D0D1C">
        <w:rPr>
          <w:rFonts w:ascii="Times New Roman" w:hAnsi="Times New Roman" w:cs="Times New Roman"/>
          <w:color w:val="000000" w:themeColor="text1"/>
          <w:sz w:val="28"/>
          <w:szCs w:val="28"/>
        </w:rPr>
        <w:t>计算</w:t>
      </w:r>
      <w:r w:rsidRPr="002D0D1C">
        <w:rPr>
          <w:rFonts w:ascii="Times New Roman" w:hAnsi="Times New Roman" w:cs="Times New Roman"/>
          <w:color w:val="000000" w:themeColor="text1"/>
          <w:sz w:val="28"/>
          <w:szCs w:val="28"/>
        </w:rPr>
        <w:t>由非弹性变形所引起的塑性内力重分布。</w:t>
      </w:r>
    </w:p>
    <w:p w:rsidR="005034FC" w:rsidRPr="002D0D1C" w:rsidRDefault="005034FC" w:rsidP="005034FC">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w:t>
      </w:r>
      <w:r w:rsidR="000F55DE" w:rsidRPr="002D0D1C">
        <w:rPr>
          <w:rFonts w:ascii="Times New Roman" w:hAnsi="Times New Roman" w:cs="Times New Roman"/>
          <w:b/>
          <w:color w:val="000000" w:themeColor="text1"/>
          <w:sz w:val="28"/>
          <w:szCs w:val="28"/>
        </w:rPr>
        <w:t>4</w:t>
      </w:r>
      <w:r w:rsidRPr="002D0D1C">
        <w:rPr>
          <w:rFonts w:ascii="Times New Roman" w:hAnsi="Times New Roman" w:cs="Times New Roman"/>
          <w:b/>
          <w:color w:val="000000" w:themeColor="text1"/>
          <w:sz w:val="28"/>
          <w:szCs w:val="28"/>
        </w:rPr>
        <w:t>.</w:t>
      </w:r>
      <w:r w:rsidR="000F55DE" w:rsidRPr="002D0D1C">
        <w:rPr>
          <w:rFonts w:ascii="Times New Roman" w:hAnsi="Times New Roman" w:cs="Times New Roman"/>
          <w:b/>
          <w:color w:val="000000" w:themeColor="text1"/>
          <w:sz w:val="28"/>
          <w:szCs w:val="28"/>
        </w:rPr>
        <w:t>9</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竹复管</w:t>
      </w:r>
      <w:r w:rsidR="00E8524D" w:rsidRPr="002D0D1C">
        <w:rPr>
          <w:rFonts w:ascii="Times New Roman" w:hAnsi="Times New Roman" w:cs="Times New Roman"/>
          <w:color w:val="000000" w:themeColor="text1"/>
          <w:sz w:val="28"/>
          <w:szCs w:val="28"/>
        </w:rPr>
        <w:t>管道作用效应的组合设计值，应按</w:t>
      </w:r>
      <w:r w:rsidR="009208B4" w:rsidRPr="002D0D1C">
        <w:rPr>
          <w:rFonts w:ascii="Times New Roman" w:hAnsi="Times New Roman" w:cs="Times New Roman"/>
          <w:color w:val="000000" w:themeColor="text1"/>
          <w:sz w:val="28"/>
          <w:szCs w:val="28"/>
        </w:rPr>
        <w:t>下</w:t>
      </w:r>
      <w:r w:rsidRPr="002D0D1C">
        <w:rPr>
          <w:rFonts w:ascii="Times New Roman" w:hAnsi="Times New Roman" w:cs="Times New Roman"/>
          <w:color w:val="000000" w:themeColor="text1"/>
          <w:sz w:val="28"/>
          <w:szCs w:val="28"/>
        </w:rPr>
        <w:t>式确定</w:t>
      </w:r>
    </w:p>
    <w:p w:rsidR="005034FC" w:rsidRPr="002D0D1C" w:rsidRDefault="005034FC" w:rsidP="00D62B88">
      <w:pPr>
        <w:ind w:firstLineChars="200" w:firstLine="560"/>
        <w:jc w:val="righ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34"/>
          <w:sz w:val="28"/>
          <w:szCs w:val="28"/>
        </w:rPr>
        <w:object w:dxaOrig="4980" w:dyaOrig="800">
          <v:shape id="_x0000_i1064" type="#_x0000_t75" style="width:248.45pt;height:40.25pt" o:ole="">
            <v:imagedata r:id="rId114" o:title=""/>
          </v:shape>
          <o:OLEObject Type="Embed" ProgID="Equation.3" ShapeID="_x0000_i1064" DrawAspect="Content" ObjectID="_1546758093" r:id="rId115"/>
        </w:object>
      </w:r>
      <w:r w:rsidRPr="002D0D1C">
        <w:rPr>
          <w:rFonts w:ascii="Times New Roman" w:hAnsi="Times New Roman" w:cs="Times New Roman"/>
          <w:color w:val="000000" w:themeColor="text1"/>
          <w:sz w:val="28"/>
          <w:szCs w:val="28"/>
        </w:rPr>
        <w:t>（</w:t>
      </w:r>
      <w:r w:rsidR="0013571C" w:rsidRPr="002D0D1C">
        <w:rPr>
          <w:rFonts w:ascii="Times New Roman" w:hAnsi="Times New Roman" w:cs="Times New Roman"/>
          <w:color w:val="000000" w:themeColor="text1"/>
          <w:sz w:val="28"/>
          <w:szCs w:val="28"/>
        </w:rPr>
        <w:t>4.</w:t>
      </w:r>
      <w:r w:rsidR="00173C46" w:rsidRPr="002D0D1C">
        <w:rPr>
          <w:rFonts w:ascii="Times New Roman" w:hAnsi="Times New Roman" w:cs="Times New Roman"/>
          <w:color w:val="000000" w:themeColor="text1"/>
          <w:sz w:val="28"/>
          <w:szCs w:val="28"/>
        </w:rPr>
        <w:t>4</w:t>
      </w:r>
      <w:r w:rsidR="0013571C" w:rsidRPr="002D0D1C">
        <w:rPr>
          <w:rFonts w:ascii="Times New Roman" w:hAnsi="Times New Roman" w:cs="Times New Roman"/>
          <w:color w:val="000000" w:themeColor="text1"/>
          <w:sz w:val="28"/>
          <w:szCs w:val="28"/>
        </w:rPr>
        <w:t>.</w:t>
      </w:r>
      <w:r w:rsidR="00173C46" w:rsidRPr="002D0D1C">
        <w:rPr>
          <w:rFonts w:ascii="Times New Roman" w:hAnsi="Times New Roman" w:cs="Times New Roman"/>
          <w:color w:val="000000" w:themeColor="text1"/>
          <w:sz w:val="28"/>
          <w:szCs w:val="28"/>
        </w:rPr>
        <w:t>9</w:t>
      </w:r>
      <w:r w:rsidRPr="002D0D1C">
        <w:rPr>
          <w:rFonts w:ascii="Times New Roman" w:hAnsi="Times New Roman" w:cs="Times New Roman"/>
          <w:color w:val="000000" w:themeColor="text1"/>
          <w:sz w:val="28"/>
          <w:szCs w:val="28"/>
        </w:rPr>
        <w:t>）</w:t>
      </w:r>
    </w:p>
    <w:p w:rsidR="005034FC" w:rsidRPr="002D0D1C" w:rsidRDefault="005034FC" w:rsidP="005034FC">
      <w:pPr>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00C72064" w:rsidRPr="002D0D1C">
        <w:rPr>
          <w:rFonts w:ascii="Times New Roman" w:hAnsi="Times New Roman" w:cs="Times New Roman"/>
          <w:color w:val="000000" w:themeColor="text1"/>
          <w:sz w:val="28"/>
          <w:szCs w:val="28"/>
        </w:rPr>
        <w:t>：</w:t>
      </w:r>
      <w:r w:rsidR="00A6049A" w:rsidRPr="00A6049A">
        <w:rPr>
          <w:rFonts w:ascii="Times New Roman" w:hAnsi="Times New Roman" w:cs="Times New Roman"/>
          <w:color w:val="000000" w:themeColor="text1"/>
          <w:position w:val="-12"/>
          <w:sz w:val="28"/>
          <w:szCs w:val="28"/>
        </w:rPr>
        <w:pict>
          <v:shape id="_x0000_i1065" type="#_x0000_t75" style="width:19.05pt;height:19.05pt">
            <v:imagedata r:id="rId116" o:title=""/>
          </v:shape>
        </w:pi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管道结构自重作用分项系数，取</w:t>
      </w:r>
      <w:r w:rsidR="00A6049A" w:rsidRPr="00A6049A">
        <w:rPr>
          <w:rFonts w:ascii="Times New Roman" w:hAnsi="Times New Roman" w:cs="Times New Roman"/>
          <w:color w:val="000000" w:themeColor="text1"/>
          <w:position w:val="-12"/>
          <w:sz w:val="28"/>
          <w:szCs w:val="28"/>
        </w:rPr>
        <w:pict>
          <v:shape id="_x0000_i1066" type="#_x0000_t75" style="width:45.2pt;height:19.05pt">
            <v:imagedata r:id="rId117" o:title=""/>
          </v:shape>
        </w:pict>
      </w:r>
      <w:r w:rsidRPr="002D0D1C">
        <w:rPr>
          <w:rFonts w:ascii="Times New Roman" w:hAnsi="Times New Roman" w:cs="Times New Roman"/>
          <w:color w:val="000000" w:themeColor="text1"/>
          <w:sz w:val="28"/>
          <w:szCs w:val="28"/>
        </w:rPr>
        <w:t>；</w:t>
      </w:r>
    </w:p>
    <w:p w:rsidR="00D1224C" w:rsidRPr="002D0D1C" w:rsidRDefault="00A6049A" w:rsidP="00D1224C">
      <w:pPr>
        <w:ind w:firstLineChars="250" w:firstLine="700"/>
        <w:jc w:val="left"/>
        <w:rPr>
          <w:rFonts w:ascii="Times New Roman" w:hAnsi="Times New Roman" w:cs="Times New Roman"/>
          <w:color w:val="000000" w:themeColor="text1"/>
          <w:sz w:val="28"/>
          <w:szCs w:val="28"/>
        </w:rPr>
      </w:pPr>
      <w:r w:rsidRPr="00A6049A">
        <w:rPr>
          <w:rFonts w:ascii="Times New Roman" w:hAnsi="Times New Roman" w:cs="Times New Roman"/>
          <w:color w:val="000000" w:themeColor="text1"/>
          <w:position w:val="-14"/>
          <w:sz w:val="28"/>
          <w:szCs w:val="28"/>
        </w:rPr>
        <w:pict>
          <v:shape id="_x0000_i1067" type="#_x0000_t75" style="width:27.55pt;height:20.45pt">
            <v:imagedata r:id="rId118" o:title=""/>
          </v:shape>
        </w:pict>
      </w:r>
      <w:r w:rsidR="00255B5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竖向和侧向水土压力作用分项系数，取</w:t>
      </w:r>
      <w:r w:rsidRPr="00A6049A">
        <w:rPr>
          <w:rFonts w:ascii="Times New Roman" w:hAnsi="Times New Roman" w:cs="Times New Roman"/>
          <w:color w:val="000000" w:themeColor="text1"/>
          <w:position w:val="-14"/>
          <w:sz w:val="28"/>
          <w:szCs w:val="28"/>
        </w:rPr>
        <w:pict>
          <v:shape id="_x0000_i1068" type="#_x0000_t75" style="width:61.4pt;height:20.45pt">
            <v:imagedata r:id="rId119" o:title=""/>
          </v:shape>
        </w:pict>
      </w:r>
      <w:r w:rsidR="005034FC" w:rsidRPr="002D0D1C">
        <w:rPr>
          <w:rFonts w:ascii="Times New Roman" w:hAnsi="Times New Roman" w:cs="Times New Roman"/>
          <w:color w:val="000000" w:themeColor="text1"/>
          <w:sz w:val="28"/>
          <w:szCs w:val="28"/>
        </w:rPr>
        <w:t>；</w:t>
      </w:r>
    </w:p>
    <w:p w:rsidR="00D1224C" w:rsidRPr="002D0D1C" w:rsidRDefault="0069059B" w:rsidP="00D1224C">
      <w:pPr>
        <w:ind w:firstLineChars="250" w:firstLine="700"/>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t xml:space="preserve"> </w:t>
      </w:r>
      <w:r w:rsidR="00A6049A" w:rsidRPr="00A6049A">
        <w:rPr>
          <w:rFonts w:ascii="Times New Roman" w:hAnsi="Times New Roman" w:cs="Times New Roman"/>
          <w:color w:val="000000" w:themeColor="text1"/>
          <w:position w:val="-12"/>
          <w:sz w:val="28"/>
          <w:szCs w:val="28"/>
        </w:rPr>
        <w:pict>
          <v:shape id="_x0000_i1069" type="#_x0000_t75" style="width:21.2pt;height:19.05pt">
            <v:imagedata r:id="rId120" o:title=""/>
          </v:shape>
        </w:pi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管内水重作用分项系数，取</w:t>
      </w:r>
      <w:r w:rsidR="00A6049A" w:rsidRPr="00A6049A">
        <w:rPr>
          <w:rFonts w:ascii="Times New Roman" w:hAnsi="Times New Roman" w:cs="Times New Roman"/>
          <w:color w:val="000000" w:themeColor="text1"/>
          <w:position w:val="-12"/>
          <w:sz w:val="28"/>
          <w:szCs w:val="28"/>
        </w:rPr>
        <w:pict>
          <v:shape id="_x0000_i1070" type="#_x0000_t75" style="width:49.4pt;height:19.05pt">
            <v:imagedata r:id="rId121" o:title=""/>
          </v:shape>
        </w:pict>
      </w:r>
      <w:r w:rsidR="005034FC" w:rsidRPr="002D0D1C">
        <w:rPr>
          <w:rFonts w:ascii="Times New Roman" w:hAnsi="Times New Roman" w:cs="Times New Roman"/>
          <w:color w:val="000000" w:themeColor="text1"/>
          <w:sz w:val="28"/>
          <w:szCs w:val="28"/>
        </w:rPr>
        <w:t>；</w:t>
      </w:r>
    </w:p>
    <w:p w:rsidR="00D1224C" w:rsidRPr="002D0D1C" w:rsidRDefault="0069059B" w:rsidP="0069059B">
      <w:pPr>
        <w:ind w:leftChars="67" w:left="141" w:firstLineChars="202" w:firstLine="566"/>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4"/>
          <w:sz w:val="28"/>
          <w:szCs w:val="28"/>
        </w:rPr>
        <w:t xml:space="preserve"> </w:t>
      </w:r>
      <w:r w:rsidR="00A6049A" w:rsidRPr="00A6049A">
        <w:rPr>
          <w:rFonts w:ascii="Times New Roman" w:hAnsi="Times New Roman" w:cs="Times New Roman"/>
          <w:color w:val="000000" w:themeColor="text1"/>
          <w:position w:val="-14"/>
          <w:sz w:val="28"/>
          <w:szCs w:val="28"/>
        </w:rPr>
        <w:pict>
          <v:shape id="_x0000_i1071" type="#_x0000_t75" style="width:15.55pt;height:19.75pt">
            <v:imagedata r:id="rId122" o:title=""/>
          </v:shape>
        </w:pi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可变作用的分项系数，取</w:t>
      </w:r>
      <w:r w:rsidR="00A6049A" w:rsidRPr="00A6049A">
        <w:rPr>
          <w:rFonts w:ascii="Times New Roman" w:hAnsi="Times New Roman" w:cs="Times New Roman"/>
          <w:color w:val="000000" w:themeColor="text1"/>
          <w:position w:val="-14"/>
          <w:sz w:val="28"/>
          <w:szCs w:val="28"/>
        </w:rPr>
        <w:pict>
          <v:shape id="_x0000_i1072" type="#_x0000_t75" style="width:43.05pt;height:19.75pt">
            <v:imagedata r:id="rId123" o:title=""/>
          </v:shape>
        </w:pict>
      </w:r>
      <w:r w:rsidR="005034FC" w:rsidRPr="002D0D1C">
        <w:rPr>
          <w:rFonts w:ascii="Times New Roman" w:hAnsi="Times New Roman" w:cs="Times New Roman"/>
          <w:color w:val="000000" w:themeColor="text1"/>
          <w:sz w:val="28"/>
          <w:szCs w:val="28"/>
        </w:rPr>
        <w:t>；</w:t>
      </w:r>
    </w:p>
    <w:p w:rsidR="00577077" w:rsidRPr="002D0D1C" w:rsidRDefault="00577077" w:rsidP="00577077">
      <w:pPr>
        <w:tabs>
          <w:tab w:val="left" w:pos="540"/>
        </w:tabs>
        <w:ind w:left="718"/>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0"/>
          <w:sz w:val="28"/>
          <w:szCs w:val="28"/>
        </w:rPr>
        <w:drawing>
          <wp:inline distT="0" distB="0" distL="0" distR="0">
            <wp:extent cx="205105" cy="190500"/>
            <wp:effectExtent l="0" t="0" r="4445"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6"/>
                    <a:srcRect/>
                    <a:stretch>
                      <a:fillRect/>
                    </a:stretch>
                  </pic:blipFill>
                  <pic:spPr bwMode="auto">
                    <a:xfrm>
                      <a:off x="0" y="0"/>
                      <a:ext cx="205105" cy="1905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2"/>
          <w:sz w:val="28"/>
          <w:szCs w:val="28"/>
        </w:rPr>
        <w:drawing>
          <wp:inline distT="0" distB="0" distL="0" distR="0">
            <wp:extent cx="278130" cy="241300"/>
            <wp:effectExtent l="0" t="0" r="762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7"/>
                    <a:srcRect/>
                    <a:stretch>
                      <a:fillRect/>
                    </a:stretch>
                  </pic:blipFill>
                  <pic:spPr bwMode="auto">
                    <a:xfrm>
                      <a:off x="0" y="0"/>
                      <a:ext cx="278130" cy="2413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0"/>
          <w:sz w:val="28"/>
          <w:szCs w:val="28"/>
        </w:rPr>
        <w:drawing>
          <wp:inline distT="0" distB="0" distL="0" distR="0">
            <wp:extent cx="263525" cy="190500"/>
            <wp:effectExtent l="0" t="0" r="3175"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8"/>
                    <a:srcRect/>
                    <a:stretch>
                      <a:fillRect/>
                    </a:stretch>
                  </pic:blipFill>
                  <pic:spPr bwMode="auto">
                    <a:xfrm>
                      <a:off x="0" y="0"/>
                      <a:ext cx="263525" cy="190500"/>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分别为管道结构自重、竖向和侧面土压力及</w:t>
      </w:r>
      <w:r w:rsidRPr="002D0D1C">
        <w:rPr>
          <w:rFonts w:ascii="Times New Roman" w:hAnsi="Times New Roman" w:cs="Times New Roman"/>
          <w:color w:val="000000" w:themeColor="text1"/>
          <w:sz w:val="28"/>
          <w:szCs w:val="28"/>
        </w:rPr>
        <w:lastRenderedPageBreak/>
        <w:t>管内水重的作用效应系数；</w:t>
      </w:r>
    </w:p>
    <w:p w:rsidR="004E187F" w:rsidRPr="002D0D1C" w:rsidRDefault="004E187F" w:rsidP="004E187F">
      <w:pPr>
        <w:ind w:left="720"/>
        <w:jc w:val="left"/>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position w:val="-12"/>
          <w:sz w:val="28"/>
          <w:szCs w:val="28"/>
        </w:rPr>
        <w:drawing>
          <wp:inline distT="0" distB="0" distL="0" distR="0">
            <wp:extent cx="314325" cy="197485"/>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9"/>
                    <a:srcRect/>
                    <a:stretch>
                      <a:fillRect/>
                    </a:stretch>
                  </pic:blipFill>
                  <pic:spPr bwMode="auto">
                    <a:xfrm>
                      <a:off x="0" y="0"/>
                      <a:ext cx="314325" cy="197485"/>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2"/>
          <w:sz w:val="28"/>
          <w:szCs w:val="28"/>
        </w:rPr>
        <w:drawing>
          <wp:inline distT="0" distB="0" distL="0" distR="0">
            <wp:extent cx="248920" cy="197485"/>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0"/>
                    <a:srcRect/>
                    <a:stretch>
                      <a:fillRect/>
                    </a:stretch>
                  </pic:blipFill>
                  <pic:spPr bwMode="auto">
                    <a:xfrm>
                      <a:off x="0" y="0"/>
                      <a:ext cx="248920" cy="197485"/>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noProof/>
          <w:color w:val="000000" w:themeColor="text1"/>
          <w:position w:val="-12"/>
          <w:sz w:val="28"/>
          <w:szCs w:val="28"/>
        </w:rPr>
        <w:drawing>
          <wp:inline distT="0" distB="0" distL="0" distR="0">
            <wp:extent cx="248920" cy="197485"/>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1"/>
                    <a:srcRect/>
                    <a:stretch>
                      <a:fillRect/>
                    </a:stretch>
                  </pic:blipFill>
                  <pic:spPr bwMode="auto">
                    <a:xfrm>
                      <a:off x="0" y="0"/>
                      <a:ext cx="248920" cy="197485"/>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分别为内水压力、地面车辆荷载、地面堆积荷载；</w:t>
      </w:r>
    </w:p>
    <w:p w:rsidR="00D1224C" w:rsidRPr="002D0D1C" w:rsidRDefault="00A6049A" w:rsidP="00D1224C">
      <w:pPr>
        <w:ind w:firstLineChars="250" w:firstLine="700"/>
        <w:jc w:val="left"/>
        <w:rPr>
          <w:rFonts w:ascii="Times New Roman" w:hAnsi="Times New Roman" w:cs="Times New Roman"/>
          <w:color w:val="000000" w:themeColor="text1"/>
          <w:sz w:val="28"/>
          <w:szCs w:val="28"/>
        </w:rPr>
      </w:pPr>
      <w:r w:rsidRPr="00A6049A">
        <w:rPr>
          <w:rFonts w:ascii="Times New Roman" w:hAnsi="Times New Roman" w:cs="Times New Roman"/>
          <w:color w:val="000000" w:themeColor="text1"/>
          <w:position w:val="-12"/>
          <w:sz w:val="28"/>
          <w:szCs w:val="28"/>
        </w:rPr>
        <w:pict>
          <v:shape id="_x0000_i1073" type="#_x0000_t75" style="width:20.45pt;height:19.05pt">
            <v:imagedata r:id="rId124" o:title=""/>
          </v:shape>
        </w:pict>
      </w:r>
      <w:r w:rsidR="005034FC" w:rsidRPr="002D0D1C">
        <w:rPr>
          <w:rFonts w:ascii="Times New Roman" w:hAnsi="Times New Roman" w:cs="Times New Roman"/>
          <w:color w:val="000000" w:themeColor="text1"/>
          <w:sz w:val="28"/>
          <w:szCs w:val="28"/>
        </w:rPr>
        <w:t>——</w:t>
      </w:r>
      <w:r w:rsidR="00923582" w:rsidRPr="002D0D1C">
        <w:rPr>
          <w:rFonts w:ascii="Times New Roman" w:hAnsi="Times New Roman" w:cs="Times New Roman"/>
          <w:color w:val="000000" w:themeColor="text1"/>
          <w:sz w:val="28"/>
          <w:szCs w:val="28"/>
        </w:rPr>
        <w:t>管道结构自重标准值（</w:t>
      </w:r>
      <w:r w:rsidR="00923582" w:rsidRPr="002D0D1C">
        <w:rPr>
          <w:rFonts w:ascii="Times New Roman" w:hAnsi="Times New Roman" w:cs="Times New Roman"/>
          <w:color w:val="000000" w:themeColor="text1"/>
          <w:sz w:val="28"/>
          <w:szCs w:val="28"/>
        </w:rPr>
        <w:t>kN/m</w:t>
      </w:r>
      <w:r w:rsidR="00923582" w:rsidRPr="002D0D1C">
        <w:rPr>
          <w:rFonts w:ascii="Times New Roman" w:hAnsi="Times New Roman" w:cs="Times New Roman"/>
          <w:color w:val="000000" w:themeColor="text1"/>
          <w:sz w:val="28"/>
          <w:szCs w:val="28"/>
        </w:rPr>
        <w:t>）；</w:t>
      </w:r>
      <w:r w:rsidR="00923582" w:rsidRPr="002D0D1C">
        <w:rPr>
          <w:rFonts w:ascii="Times New Roman" w:hAnsi="Times New Roman" w:cs="Times New Roman"/>
          <w:color w:val="000000" w:themeColor="text1"/>
          <w:sz w:val="28"/>
          <w:szCs w:val="28"/>
        </w:rPr>
        <w:t xml:space="preserve"> </w:t>
      </w:r>
    </w:p>
    <w:p w:rsidR="00D1224C" w:rsidRPr="002D0D1C" w:rsidRDefault="00A6049A" w:rsidP="00D1224C">
      <w:pPr>
        <w:ind w:firstLineChars="250" w:firstLine="700"/>
        <w:jc w:val="left"/>
        <w:rPr>
          <w:rFonts w:ascii="Times New Roman" w:hAnsi="Times New Roman" w:cs="Times New Roman"/>
          <w:color w:val="000000" w:themeColor="text1"/>
          <w:sz w:val="28"/>
          <w:szCs w:val="28"/>
        </w:rPr>
      </w:pPr>
      <w:r w:rsidRPr="00A6049A">
        <w:rPr>
          <w:rFonts w:ascii="Times New Roman" w:hAnsi="Times New Roman" w:cs="Times New Roman"/>
          <w:color w:val="000000" w:themeColor="text1"/>
          <w:position w:val="-14"/>
          <w:sz w:val="28"/>
          <w:szCs w:val="28"/>
        </w:rPr>
        <w:pict>
          <v:shape id="_x0000_i1074" type="#_x0000_t75" style="width:23.3pt;height:19.75pt">
            <v:imagedata r:id="rId125" o:title=""/>
          </v:shape>
        </w:pict>
      </w:r>
      <w:r w:rsidR="005034FC" w:rsidRPr="002D0D1C">
        <w:rPr>
          <w:rFonts w:ascii="Times New Roman" w:hAnsi="Times New Roman" w:cs="Times New Roman"/>
          <w:color w:val="000000" w:themeColor="text1"/>
          <w:sz w:val="28"/>
          <w:szCs w:val="28"/>
        </w:rPr>
        <w:t>——</w:t>
      </w:r>
      <w:r w:rsidR="00923582" w:rsidRPr="002D0D1C">
        <w:rPr>
          <w:rFonts w:ascii="Times New Roman" w:hAnsi="Times New Roman" w:cs="Times New Roman"/>
          <w:color w:val="000000" w:themeColor="text1"/>
          <w:sz w:val="28"/>
          <w:szCs w:val="28"/>
        </w:rPr>
        <w:t>竖向和侧向水土压力标准值（</w:t>
      </w:r>
      <w:r w:rsidR="00923582" w:rsidRPr="002D0D1C">
        <w:rPr>
          <w:rFonts w:ascii="Times New Roman" w:hAnsi="Times New Roman" w:cs="Times New Roman"/>
          <w:color w:val="000000" w:themeColor="text1"/>
          <w:sz w:val="28"/>
          <w:szCs w:val="28"/>
        </w:rPr>
        <w:t>kN/m</w:t>
      </w:r>
      <w:r w:rsidR="00923582" w:rsidRPr="002D0D1C">
        <w:rPr>
          <w:rFonts w:ascii="Times New Roman" w:hAnsi="Times New Roman" w:cs="Times New Roman"/>
          <w:color w:val="000000" w:themeColor="text1"/>
          <w:sz w:val="28"/>
          <w:szCs w:val="28"/>
          <w:vertAlign w:val="superscript"/>
        </w:rPr>
        <w:t>2</w:t>
      </w:r>
      <w:r w:rsidR="00923582" w:rsidRPr="002D0D1C">
        <w:rPr>
          <w:rFonts w:ascii="Times New Roman" w:hAnsi="Times New Roman" w:cs="Times New Roman"/>
          <w:color w:val="000000" w:themeColor="text1"/>
          <w:sz w:val="28"/>
          <w:szCs w:val="28"/>
        </w:rPr>
        <w:t>）；</w:t>
      </w:r>
    </w:p>
    <w:p w:rsidR="00D1224C" w:rsidRPr="002D0D1C" w:rsidRDefault="00A6049A" w:rsidP="00D1224C">
      <w:pPr>
        <w:ind w:firstLineChars="250" w:firstLine="700"/>
        <w:jc w:val="left"/>
        <w:rPr>
          <w:rFonts w:ascii="Times New Roman" w:hAnsi="Times New Roman" w:cs="Times New Roman"/>
          <w:color w:val="000000" w:themeColor="text1"/>
          <w:sz w:val="28"/>
          <w:szCs w:val="28"/>
        </w:rPr>
      </w:pPr>
      <w:r w:rsidRPr="00A6049A">
        <w:rPr>
          <w:rFonts w:ascii="Times New Roman" w:hAnsi="Times New Roman" w:cs="Times New Roman"/>
          <w:color w:val="000000" w:themeColor="text1"/>
          <w:position w:val="-12"/>
          <w:sz w:val="28"/>
          <w:szCs w:val="28"/>
        </w:rPr>
        <w:pict>
          <v:shape id="_x0000_i1075" type="#_x0000_t75" style="width:20.45pt;height:19.05pt">
            <v:imagedata r:id="rId126" o:title=""/>
          </v:shape>
        </w:pict>
      </w:r>
      <w:r w:rsidR="005034FC" w:rsidRPr="002D0D1C">
        <w:rPr>
          <w:rFonts w:ascii="Times New Roman" w:hAnsi="Times New Roman" w:cs="Times New Roman"/>
          <w:color w:val="000000" w:themeColor="text1"/>
          <w:sz w:val="28"/>
          <w:szCs w:val="28"/>
        </w:rPr>
        <w:t>——</w:t>
      </w:r>
      <w:r w:rsidR="00D37691" w:rsidRPr="002D0D1C">
        <w:rPr>
          <w:rFonts w:ascii="Times New Roman" w:hAnsi="Times New Roman" w:cs="Times New Roman"/>
          <w:color w:val="000000" w:themeColor="text1"/>
          <w:sz w:val="28"/>
          <w:szCs w:val="28"/>
        </w:rPr>
        <w:t>管内水重标准值（</w:t>
      </w:r>
      <w:r w:rsidR="00D37691" w:rsidRPr="002D0D1C">
        <w:rPr>
          <w:rFonts w:ascii="Times New Roman" w:hAnsi="Times New Roman" w:cs="Times New Roman"/>
          <w:color w:val="000000" w:themeColor="text1"/>
          <w:sz w:val="28"/>
          <w:szCs w:val="28"/>
        </w:rPr>
        <w:t>kN/m</w:t>
      </w:r>
      <w:r w:rsidR="00D37691" w:rsidRPr="002D0D1C">
        <w:rPr>
          <w:rFonts w:ascii="Times New Roman" w:hAnsi="Times New Roman" w:cs="Times New Roman"/>
          <w:color w:val="000000" w:themeColor="text1"/>
          <w:sz w:val="28"/>
          <w:szCs w:val="28"/>
        </w:rPr>
        <w:t>）；</w:t>
      </w:r>
    </w:p>
    <w:p w:rsidR="00D1224C" w:rsidRPr="002D0D1C" w:rsidRDefault="00A6049A" w:rsidP="00D1224C">
      <w:pPr>
        <w:ind w:firstLineChars="250" w:firstLine="700"/>
        <w:jc w:val="left"/>
        <w:rPr>
          <w:rFonts w:ascii="Times New Roman" w:hAnsi="Times New Roman" w:cs="Times New Roman"/>
          <w:color w:val="000000" w:themeColor="text1"/>
          <w:sz w:val="28"/>
          <w:szCs w:val="28"/>
        </w:rPr>
      </w:pPr>
      <w:r w:rsidRPr="00A6049A">
        <w:rPr>
          <w:rFonts w:ascii="Times New Roman" w:hAnsi="Times New Roman" w:cs="Times New Roman"/>
          <w:color w:val="000000" w:themeColor="text1"/>
          <w:position w:val="-12"/>
          <w:sz w:val="28"/>
          <w:szCs w:val="28"/>
        </w:rPr>
        <w:pict>
          <v:shape id="_x0000_i1076" type="#_x0000_t75" style="width:16.25pt;height:19.05pt">
            <v:imagedata r:id="rId127" o:title=""/>
          </v:shape>
        </w:pict>
      </w:r>
      <w:r w:rsidR="005034FC"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车行荷载产生的竖向压力标准值（</w:t>
      </w:r>
      <w:r w:rsidR="00B01194" w:rsidRPr="002D0D1C">
        <w:rPr>
          <w:rFonts w:ascii="Times New Roman" w:hAnsi="Times New Roman" w:cs="Times New Roman"/>
          <w:color w:val="000000" w:themeColor="text1"/>
          <w:sz w:val="28"/>
          <w:szCs w:val="28"/>
        </w:rPr>
        <w:t>kN/m</w:t>
      </w:r>
      <w:r w:rsidR="00B01194" w:rsidRPr="002D0D1C">
        <w:rPr>
          <w:rFonts w:ascii="Times New Roman" w:hAnsi="Times New Roman" w:cs="Times New Roman"/>
          <w:color w:val="000000" w:themeColor="text1"/>
          <w:sz w:val="28"/>
          <w:szCs w:val="28"/>
          <w:vertAlign w:val="superscript"/>
        </w:rPr>
        <w:t>2</w:t>
      </w:r>
      <w:r w:rsidR="00B01194" w:rsidRPr="002D0D1C">
        <w:rPr>
          <w:rFonts w:ascii="Times New Roman" w:hAnsi="Times New Roman" w:cs="Times New Roman"/>
          <w:color w:val="000000" w:themeColor="text1"/>
          <w:sz w:val="28"/>
          <w:szCs w:val="28"/>
        </w:rPr>
        <w:t>）；</w:t>
      </w:r>
    </w:p>
    <w:p w:rsidR="00D1224C" w:rsidRPr="002D0D1C" w:rsidRDefault="00A6049A" w:rsidP="00D1224C">
      <w:pPr>
        <w:ind w:firstLineChars="250" w:firstLine="700"/>
        <w:jc w:val="left"/>
        <w:rPr>
          <w:rFonts w:ascii="Times New Roman" w:hAnsi="Times New Roman" w:cs="Times New Roman"/>
          <w:color w:val="000000" w:themeColor="text1"/>
          <w:sz w:val="28"/>
          <w:szCs w:val="28"/>
        </w:rPr>
      </w:pPr>
      <w:r w:rsidRPr="00A6049A">
        <w:rPr>
          <w:rFonts w:ascii="Times New Roman" w:hAnsi="Times New Roman" w:cs="Times New Roman"/>
          <w:color w:val="000000" w:themeColor="text1"/>
          <w:position w:val="-12"/>
          <w:sz w:val="28"/>
          <w:szCs w:val="28"/>
        </w:rPr>
        <w:pict>
          <v:shape id="_x0000_i1077" type="#_x0000_t75" style="width:19.75pt;height:19.05pt">
            <v:imagedata r:id="rId128" o:title=""/>
          </v:shape>
        </w:pict>
      </w:r>
      <w:r w:rsidR="005034FC"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地面堆积荷载作用标准值（</w:t>
      </w:r>
      <w:r w:rsidR="00B01194" w:rsidRPr="002D0D1C">
        <w:rPr>
          <w:rFonts w:ascii="Times New Roman" w:hAnsi="Times New Roman" w:cs="Times New Roman"/>
          <w:color w:val="000000" w:themeColor="text1"/>
          <w:sz w:val="28"/>
          <w:szCs w:val="28"/>
        </w:rPr>
        <w:t>kN/m</w:t>
      </w:r>
      <w:r w:rsidR="00B01194" w:rsidRPr="002D0D1C">
        <w:rPr>
          <w:rFonts w:ascii="Times New Roman" w:hAnsi="Times New Roman" w:cs="Times New Roman"/>
          <w:color w:val="000000" w:themeColor="text1"/>
          <w:sz w:val="28"/>
          <w:szCs w:val="28"/>
          <w:vertAlign w:val="superscript"/>
        </w:rPr>
        <w:t>2</w:t>
      </w:r>
      <w:r w:rsidR="00B01194" w:rsidRPr="002D0D1C">
        <w:rPr>
          <w:rFonts w:ascii="Times New Roman" w:hAnsi="Times New Roman" w:cs="Times New Roman"/>
          <w:color w:val="000000" w:themeColor="text1"/>
          <w:sz w:val="28"/>
          <w:szCs w:val="28"/>
        </w:rPr>
        <w:t>）；</w:t>
      </w:r>
    </w:p>
    <w:p w:rsidR="00B01194" w:rsidRPr="002D0D1C" w:rsidRDefault="00A6049A" w:rsidP="00B01194">
      <w:pPr>
        <w:ind w:firstLineChars="250" w:firstLine="700"/>
        <w:jc w:val="left"/>
        <w:rPr>
          <w:rFonts w:ascii="Times New Roman" w:hAnsi="Times New Roman" w:cs="Times New Roman"/>
          <w:color w:val="000000" w:themeColor="text1"/>
          <w:sz w:val="28"/>
          <w:szCs w:val="28"/>
        </w:rPr>
      </w:pPr>
      <w:r w:rsidRPr="00A6049A">
        <w:rPr>
          <w:rFonts w:ascii="Times New Roman" w:hAnsi="Times New Roman" w:cs="Times New Roman"/>
          <w:color w:val="000000" w:themeColor="text1"/>
          <w:position w:val="-12"/>
          <w:sz w:val="28"/>
          <w:szCs w:val="28"/>
        </w:rPr>
        <w:pict>
          <v:shape id="_x0000_i1078" type="#_x0000_t75" style="width:14.1pt;height:19.05pt">
            <v:imagedata r:id="rId129" o:title=""/>
          </v:shape>
        </w:pict>
      </w:r>
      <w:r w:rsidR="005034FC"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可变荷载组合系数，取</w:t>
      </w:r>
      <w:r w:rsidR="00B01194" w:rsidRPr="002D0D1C">
        <w:rPr>
          <w:rFonts w:ascii="Times New Roman" w:hAnsi="Times New Roman" w:cs="Times New Roman"/>
          <w:noProof/>
          <w:color w:val="000000" w:themeColor="text1"/>
          <w:position w:val="-12"/>
          <w:sz w:val="28"/>
          <w:szCs w:val="28"/>
        </w:rPr>
        <w:drawing>
          <wp:inline distT="0" distB="0" distL="0" distR="0">
            <wp:extent cx="543560" cy="241300"/>
            <wp:effectExtent l="19050" t="0" r="889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0"/>
                    <a:srcRect/>
                    <a:stretch>
                      <a:fillRect/>
                    </a:stretch>
                  </pic:blipFill>
                  <pic:spPr bwMode="auto">
                    <a:xfrm>
                      <a:off x="0" y="0"/>
                      <a:ext cx="543560" cy="241300"/>
                    </a:xfrm>
                    <a:prstGeom prst="rect">
                      <a:avLst/>
                    </a:prstGeom>
                    <a:noFill/>
                    <a:ln w="9525">
                      <a:noFill/>
                      <a:miter lim="800000"/>
                      <a:headEnd/>
                      <a:tailEnd/>
                    </a:ln>
                  </pic:spPr>
                </pic:pic>
              </a:graphicData>
            </a:graphic>
          </wp:inline>
        </w:drawing>
      </w:r>
      <w:r w:rsidR="00B01194" w:rsidRPr="002D0D1C">
        <w:rPr>
          <w:rFonts w:ascii="Times New Roman" w:hAnsi="Times New Roman" w:cs="Times New Roman"/>
          <w:color w:val="000000" w:themeColor="text1"/>
          <w:sz w:val="28"/>
          <w:szCs w:val="28"/>
        </w:rPr>
        <w:t>；</w:t>
      </w:r>
    </w:p>
    <w:p w:rsidR="005034FC" w:rsidRPr="002D0D1C" w:rsidRDefault="005034FC" w:rsidP="005034FC">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w:t>
      </w:r>
      <w:r w:rsidR="000F55DE" w:rsidRPr="002D0D1C">
        <w:rPr>
          <w:rFonts w:ascii="Times New Roman" w:hAnsi="Times New Roman" w:cs="Times New Roman"/>
          <w:b/>
          <w:color w:val="000000" w:themeColor="text1"/>
          <w:sz w:val="28"/>
          <w:szCs w:val="28"/>
        </w:rPr>
        <w:t>4</w:t>
      </w:r>
      <w:r w:rsidRPr="002D0D1C">
        <w:rPr>
          <w:rFonts w:ascii="Times New Roman" w:hAnsi="Times New Roman" w:cs="Times New Roman"/>
          <w:b/>
          <w:color w:val="000000" w:themeColor="text1"/>
          <w:sz w:val="28"/>
          <w:szCs w:val="28"/>
        </w:rPr>
        <w:t>.</w:t>
      </w:r>
      <w:r w:rsidR="000F55DE" w:rsidRPr="002D0D1C">
        <w:rPr>
          <w:rFonts w:ascii="Times New Roman" w:hAnsi="Times New Roman" w:cs="Times New Roman"/>
          <w:b/>
          <w:color w:val="000000" w:themeColor="text1"/>
          <w:sz w:val="28"/>
          <w:szCs w:val="28"/>
        </w:rPr>
        <w:t>10</w:t>
      </w:r>
      <w:r w:rsidR="00D06C35"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竹复管管道结构的强度计算应符合下列规定：</w:t>
      </w:r>
    </w:p>
    <w:p w:rsidR="005034FC" w:rsidRPr="002D0D1C" w:rsidRDefault="00D06C35" w:rsidP="005034FC">
      <w:pPr>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1</w:t>
      </w:r>
      <w:r w:rsidR="005034FC" w:rsidRPr="002D0D1C">
        <w:rPr>
          <w:rFonts w:ascii="Times New Roman" w:hAnsi="Times New Roman" w:cs="Times New Roman"/>
          <w:color w:val="000000" w:themeColor="text1"/>
          <w:sz w:val="28"/>
          <w:szCs w:val="28"/>
        </w:rPr>
        <w:t xml:space="preserve"> </w:t>
      </w:r>
      <w:r w:rsidR="00193637" w:rsidRPr="002D0D1C">
        <w:rPr>
          <w:rFonts w:ascii="Times New Roman" w:hAnsi="Times New Roman" w:cs="Times New Roman"/>
          <w:color w:val="000000" w:themeColor="text1"/>
          <w:sz w:val="28"/>
          <w:szCs w:val="28"/>
        </w:rPr>
        <w:t>竹复管管道结构强度计算应</w:t>
      </w:r>
      <w:r w:rsidR="009208B4" w:rsidRPr="002D0D1C">
        <w:rPr>
          <w:rFonts w:ascii="Times New Roman" w:hAnsi="Times New Roman" w:cs="Times New Roman"/>
          <w:color w:val="000000" w:themeColor="text1"/>
          <w:sz w:val="28"/>
          <w:szCs w:val="28"/>
        </w:rPr>
        <w:t>符合下</w:t>
      </w:r>
      <w:r w:rsidR="005034FC" w:rsidRPr="002D0D1C">
        <w:rPr>
          <w:rFonts w:ascii="Times New Roman" w:hAnsi="Times New Roman" w:cs="Times New Roman"/>
          <w:color w:val="000000" w:themeColor="text1"/>
          <w:sz w:val="28"/>
          <w:szCs w:val="28"/>
        </w:rPr>
        <w:t>式要求：</w:t>
      </w:r>
    </w:p>
    <w:p w:rsidR="005034FC" w:rsidRPr="002D0D1C" w:rsidRDefault="00036B37" w:rsidP="00462EB1">
      <w:pPr>
        <w:jc w:val="right"/>
        <w:rPr>
          <w:rFonts w:ascii="Times New Roman" w:hAnsi="Times New Roman" w:cs="Times New Roman"/>
          <w:color w:val="000000" w:themeColor="text1"/>
          <w:position w:val="-12"/>
          <w:sz w:val="28"/>
          <w:szCs w:val="28"/>
        </w:rPr>
      </w:pPr>
      <w:r w:rsidRPr="002D0D1C">
        <w:rPr>
          <w:rFonts w:ascii="Times New Roman" w:hAnsi="Times New Roman" w:cs="Times New Roman"/>
          <w:color w:val="000000" w:themeColor="text1"/>
          <w:position w:val="-12"/>
          <w:sz w:val="28"/>
          <w:szCs w:val="28"/>
        </w:rPr>
        <w:object w:dxaOrig="940" w:dyaOrig="360">
          <v:shape id="_x0000_i1079" type="#_x0000_t75" style="width:47.3pt;height:18.35pt" o:ole="" fillcolor="window">
            <v:imagedata r:id="rId131" o:title=""/>
          </v:shape>
          <o:OLEObject Type="Embed" ProgID="Equation.3" ShapeID="_x0000_i1079" DrawAspect="Content" ObjectID="_1546758094" r:id="rId132"/>
        </w:object>
      </w:r>
      <w:r w:rsidR="00462EB1" w:rsidRPr="002D0D1C">
        <w:rPr>
          <w:rFonts w:ascii="Times New Roman" w:hAnsi="Times New Roman" w:cs="Times New Roman"/>
          <w:color w:val="000000" w:themeColor="text1"/>
          <w:position w:val="-12"/>
          <w:sz w:val="28"/>
          <w:szCs w:val="28"/>
        </w:rPr>
        <w:t xml:space="preserve">                 </w:t>
      </w:r>
      <w:r w:rsidR="00462EB1" w:rsidRPr="002D0D1C">
        <w:rPr>
          <w:rFonts w:ascii="Times New Roman" w:hAnsi="Times New Roman" w:cs="Times New Roman"/>
          <w:color w:val="000000" w:themeColor="text1"/>
          <w:position w:val="-12"/>
          <w:sz w:val="28"/>
          <w:szCs w:val="28"/>
        </w:rPr>
        <w:t>（</w:t>
      </w:r>
      <w:r w:rsidR="00462EB1" w:rsidRPr="002D0D1C">
        <w:rPr>
          <w:rFonts w:ascii="Times New Roman" w:hAnsi="Times New Roman" w:cs="Times New Roman"/>
          <w:color w:val="000000" w:themeColor="text1"/>
          <w:position w:val="-12"/>
          <w:sz w:val="28"/>
          <w:szCs w:val="28"/>
        </w:rPr>
        <w:t>4.</w:t>
      </w:r>
      <w:r w:rsidR="00173C46" w:rsidRPr="002D0D1C">
        <w:rPr>
          <w:rFonts w:ascii="Times New Roman" w:hAnsi="Times New Roman" w:cs="Times New Roman"/>
          <w:color w:val="000000" w:themeColor="text1"/>
          <w:position w:val="-12"/>
          <w:sz w:val="28"/>
          <w:szCs w:val="28"/>
        </w:rPr>
        <w:t>4</w:t>
      </w:r>
      <w:r w:rsidR="00462EB1" w:rsidRPr="002D0D1C">
        <w:rPr>
          <w:rFonts w:ascii="Times New Roman" w:hAnsi="Times New Roman" w:cs="Times New Roman"/>
          <w:color w:val="000000" w:themeColor="text1"/>
          <w:position w:val="-12"/>
          <w:sz w:val="28"/>
          <w:szCs w:val="28"/>
        </w:rPr>
        <w:t>.</w:t>
      </w:r>
      <w:r w:rsidR="00173C46" w:rsidRPr="002D0D1C">
        <w:rPr>
          <w:rFonts w:ascii="Times New Roman" w:hAnsi="Times New Roman" w:cs="Times New Roman"/>
          <w:color w:val="000000" w:themeColor="text1"/>
          <w:position w:val="-12"/>
          <w:sz w:val="28"/>
          <w:szCs w:val="28"/>
        </w:rPr>
        <w:t>10</w:t>
      </w:r>
      <w:r w:rsidR="00C55468" w:rsidRPr="002D0D1C">
        <w:rPr>
          <w:rFonts w:ascii="Times New Roman" w:hAnsi="Times New Roman" w:cs="Times New Roman"/>
          <w:color w:val="000000" w:themeColor="text1"/>
          <w:position w:val="-12"/>
          <w:sz w:val="28"/>
          <w:szCs w:val="28"/>
        </w:rPr>
        <w:t>-1</w:t>
      </w:r>
      <w:r w:rsidR="00462EB1" w:rsidRPr="002D0D1C">
        <w:rPr>
          <w:rFonts w:ascii="Times New Roman" w:hAnsi="Times New Roman" w:cs="Times New Roman"/>
          <w:color w:val="000000" w:themeColor="text1"/>
          <w:position w:val="-12"/>
          <w:sz w:val="28"/>
          <w:szCs w:val="28"/>
        </w:rPr>
        <w:t>）</w:t>
      </w:r>
    </w:p>
    <w:p w:rsidR="005034FC" w:rsidRPr="002D0D1C" w:rsidRDefault="005034FC" w:rsidP="00C55468">
      <w:pPr>
        <w:ind w:left="1540" w:hangingChars="550" w:hanging="1540"/>
        <w:jc w:val="left"/>
        <w:rPr>
          <w:rFonts w:ascii="Times New Roman" w:hAnsi="Times New Roman" w:cs="Times New Roman"/>
          <w:color w:val="000000" w:themeColor="text1"/>
          <w:position w:val="-12"/>
          <w:sz w:val="28"/>
          <w:szCs w:val="28"/>
        </w:rPr>
      </w:pPr>
      <w:r w:rsidRPr="002D0D1C">
        <w:rPr>
          <w:rFonts w:ascii="Times New Roman" w:hAnsi="Times New Roman" w:cs="Times New Roman"/>
          <w:color w:val="000000" w:themeColor="text1"/>
          <w:position w:val="-12"/>
          <w:sz w:val="28"/>
          <w:szCs w:val="28"/>
        </w:rPr>
        <w:t>式中</w:t>
      </w:r>
      <w:r w:rsidR="00D06C35" w:rsidRPr="002D0D1C">
        <w:rPr>
          <w:rFonts w:ascii="Times New Roman" w:hAnsi="Times New Roman" w:cs="Times New Roman"/>
          <w:color w:val="000000" w:themeColor="text1"/>
          <w:position w:val="-12"/>
          <w:sz w:val="28"/>
          <w:szCs w:val="28"/>
        </w:rPr>
        <w:t>：</w:t>
      </w:r>
      <w:r w:rsidRPr="002D0D1C">
        <w:rPr>
          <w:rFonts w:ascii="Times New Roman" w:hAnsi="Times New Roman" w:cs="Times New Roman"/>
          <w:color w:val="000000" w:themeColor="text1"/>
          <w:position w:val="-12"/>
          <w:sz w:val="28"/>
          <w:szCs w:val="28"/>
        </w:rPr>
        <w:object w:dxaOrig="320" w:dyaOrig="380">
          <v:shape id="_x0000_i1080" type="#_x0000_t75" style="width:16.25pt;height:19.75pt" o:ole="">
            <v:imagedata r:id="rId69" o:title=""/>
          </v:shape>
          <o:OLEObject Type="Embed" ProgID="Equation.3" ShapeID="_x0000_i1080" DrawAspect="Content" ObjectID="_1546758095" r:id="rId133"/>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在设计内水压力作用下管壁截面的环向应力设计值（</w:t>
      </w:r>
      <w:r w:rsidRPr="002D0D1C">
        <w:rPr>
          <w:rFonts w:ascii="Times New Roman" w:hAnsi="Times New Roman" w:cs="Times New Roman"/>
          <w:color w:val="000000" w:themeColor="text1"/>
          <w:sz w:val="28"/>
          <w:szCs w:val="28"/>
        </w:rPr>
        <w:t>N/m</w:t>
      </w:r>
      <w:r w:rsidRPr="002D0D1C">
        <w:rPr>
          <w:rFonts w:ascii="Times New Roman" w:hAnsi="Times New Roman" w:cs="Times New Roman"/>
          <w:color w:val="000000" w:themeColor="text1"/>
          <w:sz w:val="28"/>
          <w:szCs w:val="28"/>
          <w:vertAlign w:val="superscript"/>
        </w:rPr>
        <w:t>2</w:t>
      </w:r>
      <w:r w:rsidRPr="002D0D1C">
        <w:rPr>
          <w:rFonts w:ascii="Times New Roman" w:hAnsi="Times New Roman" w:cs="Times New Roman"/>
          <w:color w:val="000000" w:themeColor="text1"/>
          <w:sz w:val="28"/>
          <w:szCs w:val="28"/>
        </w:rPr>
        <w:t>）；</w:t>
      </w:r>
    </w:p>
    <w:p w:rsidR="00B01194" w:rsidRPr="002D0D1C" w:rsidRDefault="00D06C35" w:rsidP="005034FC">
      <w:pPr>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036B37" w:rsidRPr="002D0D1C">
        <w:rPr>
          <w:rFonts w:ascii="Times New Roman" w:hAnsi="Times New Roman" w:cs="Times New Roman"/>
          <w:color w:val="000000" w:themeColor="text1"/>
          <w:position w:val="-10"/>
          <w:sz w:val="28"/>
          <w:szCs w:val="28"/>
        </w:rPr>
        <w:object w:dxaOrig="240" w:dyaOrig="320">
          <v:shape id="_x0000_i1081" type="#_x0000_t75" style="width:12pt;height:18.35pt" o:ole="">
            <v:imagedata r:id="rId134" o:title=""/>
          </v:shape>
          <o:OLEObject Type="Embed" ProgID="Equation.3" ShapeID="_x0000_i1081" DrawAspect="Content" ObjectID="_1546758096" r:id="rId135"/>
        </w:obje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管材环向长期抗拉强度标准值</w:t>
      </w:r>
      <w:r w:rsidR="00B01194"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MPa</w:t>
      </w:r>
      <w:r w:rsidR="00B01194" w:rsidRPr="002D0D1C">
        <w:rPr>
          <w:rFonts w:ascii="Times New Roman" w:hAnsi="Times New Roman" w:cs="Times New Roman"/>
          <w:color w:val="000000" w:themeColor="text1"/>
          <w:sz w:val="28"/>
          <w:szCs w:val="28"/>
        </w:rPr>
        <w:t>）。</w:t>
      </w:r>
    </w:p>
    <w:p w:rsidR="005034FC" w:rsidRPr="002D0D1C" w:rsidRDefault="00C131D2" w:rsidP="005034FC">
      <w:pPr>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b/>
          <w:color w:val="000000" w:themeColor="text1"/>
          <w:sz w:val="28"/>
          <w:szCs w:val="28"/>
        </w:rPr>
        <w:t>2</w:t>
      </w:r>
      <w:r w:rsidR="005034FC" w:rsidRPr="002D0D1C">
        <w:rPr>
          <w:rFonts w:ascii="Times New Roman" w:hAnsi="Times New Roman" w:cs="Times New Roman"/>
          <w:color w:val="000000" w:themeColor="text1"/>
          <w:sz w:val="28"/>
          <w:szCs w:val="28"/>
        </w:rPr>
        <w:t xml:space="preserve"> </w:t>
      </w:r>
      <w:r w:rsidR="00193637" w:rsidRPr="002D0D1C">
        <w:rPr>
          <w:rFonts w:ascii="Times New Roman" w:hAnsi="Times New Roman" w:cs="Times New Roman"/>
          <w:color w:val="000000" w:themeColor="text1"/>
          <w:sz w:val="28"/>
          <w:szCs w:val="28"/>
        </w:rPr>
        <w:t>设计内水压力作用下管壁环向应力设计值可按</w:t>
      </w:r>
      <w:r w:rsidR="009208B4" w:rsidRPr="002D0D1C">
        <w:rPr>
          <w:rFonts w:ascii="Times New Roman" w:hAnsi="Times New Roman" w:cs="Times New Roman"/>
          <w:color w:val="000000" w:themeColor="text1"/>
          <w:sz w:val="28"/>
          <w:szCs w:val="28"/>
        </w:rPr>
        <w:t>下</w:t>
      </w:r>
      <w:r w:rsidR="005034FC" w:rsidRPr="002D0D1C">
        <w:rPr>
          <w:rFonts w:ascii="Times New Roman" w:hAnsi="Times New Roman" w:cs="Times New Roman"/>
          <w:color w:val="000000" w:themeColor="text1"/>
          <w:sz w:val="28"/>
          <w:szCs w:val="28"/>
        </w:rPr>
        <w:t>式计算</w:t>
      </w:r>
      <w:r w:rsidR="00C55468" w:rsidRPr="002D0D1C">
        <w:rPr>
          <w:rFonts w:ascii="Times New Roman" w:hAnsi="Times New Roman" w:cs="Times New Roman"/>
          <w:color w:val="000000" w:themeColor="text1"/>
          <w:sz w:val="28"/>
          <w:szCs w:val="28"/>
        </w:rPr>
        <w:t>：</w:t>
      </w:r>
    </w:p>
    <w:p w:rsidR="005034FC" w:rsidRPr="002D0D1C" w:rsidRDefault="00663753" w:rsidP="00663753">
      <w:pPr>
        <w:tabs>
          <w:tab w:val="center" w:pos="3969"/>
          <w:tab w:val="right" w:pos="8222"/>
        </w:tabs>
        <w:jc w:val="center"/>
        <w:rPr>
          <w:rFonts w:ascii="Times New Roman" w:hAnsi="Times New Roman" w:cs="Times New Roman"/>
          <w:color w:val="000000" w:themeColor="text1"/>
          <w:position w:val="-24"/>
          <w:sz w:val="28"/>
          <w:szCs w:val="28"/>
        </w:rPr>
      </w:pPr>
      <w:r w:rsidRPr="002D0D1C">
        <w:rPr>
          <w:rFonts w:ascii="Times New Roman" w:hAnsi="Times New Roman" w:cs="Times New Roman"/>
          <w:color w:val="000000" w:themeColor="text1"/>
          <w:position w:val="-24"/>
          <w:sz w:val="28"/>
          <w:szCs w:val="28"/>
        </w:rPr>
        <w:tab/>
      </w:r>
      <w:r w:rsidR="00A52D60" w:rsidRPr="002D0D1C">
        <w:rPr>
          <w:rFonts w:ascii="Times New Roman" w:hAnsi="Times New Roman" w:cs="Times New Roman"/>
          <w:color w:val="000000" w:themeColor="text1"/>
          <w:position w:val="-24"/>
          <w:sz w:val="28"/>
          <w:szCs w:val="28"/>
        </w:rPr>
        <w:object w:dxaOrig="1680" w:dyaOrig="660">
          <v:shape id="_x0000_i1082" type="#_x0000_t75" style="width:84pt;height:34.6pt" o:ole="">
            <v:imagedata r:id="rId136" o:title=""/>
          </v:shape>
          <o:OLEObject Type="Embed" ProgID="Equation.3" ShapeID="_x0000_i1082" DrawAspect="Content" ObjectID="_1546758097" r:id="rId137"/>
        </w:object>
      </w:r>
      <w:r w:rsidRPr="002D0D1C">
        <w:rPr>
          <w:rFonts w:ascii="Times New Roman" w:hAnsi="Times New Roman" w:cs="Times New Roman"/>
          <w:color w:val="000000" w:themeColor="text1"/>
          <w:position w:val="-24"/>
          <w:sz w:val="28"/>
          <w:szCs w:val="28"/>
        </w:rPr>
        <w:tab/>
      </w:r>
      <w:r w:rsidR="00C131D2" w:rsidRPr="002D0D1C">
        <w:rPr>
          <w:rFonts w:ascii="Times New Roman" w:hAnsi="Times New Roman" w:cs="Times New Roman"/>
          <w:color w:val="000000" w:themeColor="text1"/>
          <w:position w:val="-24"/>
          <w:sz w:val="28"/>
          <w:szCs w:val="28"/>
        </w:rPr>
        <w:t>（</w:t>
      </w:r>
      <w:r w:rsidR="00C131D2" w:rsidRPr="002D0D1C">
        <w:rPr>
          <w:rFonts w:ascii="Times New Roman" w:hAnsi="Times New Roman" w:cs="Times New Roman"/>
          <w:color w:val="000000" w:themeColor="text1"/>
          <w:position w:val="-24"/>
          <w:sz w:val="28"/>
          <w:szCs w:val="28"/>
        </w:rPr>
        <w:t>4.</w:t>
      </w:r>
      <w:r w:rsidR="00C55468" w:rsidRPr="002D0D1C">
        <w:rPr>
          <w:rFonts w:ascii="Times New Roman" w:hAnsi="Times New Roman" w:cs="Times New Roman"/>
          <w:color w:val="000000" w:themeColor="text1"/>
          <w:position w:val="-24"/>
          <w:sz w:val="28"/>
          <w:szCs w:val="28"/>
        </w:rPr>
        <w:t>4</w:t>
      </w:r>
      <w:r w:rsidR="00C131D2" w:rsidRPr="002D0D1C">
        <w:rPr>
          <w:rFonts w:ascii="Times New Roman" w:hAnsi="Times New Roman" w:cs="Times New Roman"/>
          <w:color w:val="000000" w:themeColor="text1"/>
          <w:position w:val="-24"/>
          <w:sz w:val="28"/>
          <w:szCs w:val="28"/>
        </w:rPr>
        <w:t>.</w:t>
      </w:r>
      <w:r w:rsidR="00C55468" w:rsidRPr="002D0D1C">
        <w:rPr>
          <w:rFonts w:ascii="Times New Roman" w:hAnsi="Times New Roman" w:cs="Times New Roman"/>
          <w:color w:val="000000" w:themeColor="text1"/>
          <w:position w:val="-24"/>
          <w:sz w:val="28"/>
          <w:szCs w:val="28"/>
        </w:rPr>
        <w:t>10</w:t>
      </w:r>
      <w:r w:rsidR="00C131D2" w:rsidRPr="002D0D1C">
        <w:rPr>
          <w:rFonts w:ascii="Times New Roman" w:hAnsi="Times New Roman" w:cs="Times New Roman"/>
          <w:color w:val="000000" w:themeColor="text1"/>
          <w:position w:val="-24"/>
          <w:sz w:val="28"/>
          <w:szCs w:val="28"/>
        </w:rPr>
        <w:t>-2</w:t>
      </w:r>
      <w:r w:rsidR="00C131D2" w:rsidRPr="002D0D1C">
        <w:rPr>
          <w:rFonts w:ascii="Times New Roman" w:hAnsi="Times New Roman" w:cs="Times New Roman"/>
          <w:color w:val="000000" w:themeColor="text1"/>
          <w:position w:val="-24"/>
          <w:sz w:val="28"/>
          <w:szCs w:val="28"/>
        </w:rPr>
        <w:t>）</w:t>
      </w:r>
    </w:p>
    <w:p w:rsidR="00C131D2" w:rsidRPr="002D0D1C" w:rsidRDefault="005034FC" w:rsidP="00C131D2">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00A52D60" w:rsidRPr="002D0D1C">
        <w:rPr>
          <w:rFonts w:ascii="Times New Roman" w:hAnsi="Times New Roman" w:cs="Times New Roman"/>
          <w:position w:val="-12"/>
        </w:rPr>
        <w:object w:dxaOrig="340" w:dyaOrig="360">
          <v:shape id="_x0000_i1083" type="#_x0000_t75" style="width:16.95pt;height:18.35pt" o:ole="">
            <v:imagedata r:id="rId138" o:title=""/>
          </v:shape>
          <o:OLEObject Type="Embed" ProgID="Equation.3" ShapeID="_x0000_i1083" DrawAspect="Content" ObjectID="_1546758098" r:id="rId139"/>
        </w:object>
      </w:r>
      <w:r w:rsidRPr="002D0D1C">
        <w:rPr>
          <w:rFonts w:ascii="Times New Roman" w:hAnsi="Times New Roman" w:cs="Times New Roman"/>
          <w:color w:val="000000" w:themeColor="text1"/>
          <w:sz w:val="28"/>
          <w:szCs w:val="28"/>
        </w:rPr>
        <w:t>——</w:t>
      </w:r>
      <w:r w:rsidR="00A52D60" w:rsidRPr="002D0D1C">
        <w:rPr>
          <w:rFonts w:ascii="Times New Roman" w:hAnsi="Times New Roman" w:cs="Times New Roman"/>
          <w:color w:val="000000" w:themeColor="text1"/>
          <w:sz w:val="28"/>
          <w:szCs w:val="28"/>
        </w:rPr>
        <w:t>管壁环向应力设</w:t>
      </w:r>
      <w:r w:rsidR="00A52D60" w:rsidRPr="00AB4128">
        <w:rPr>
          <w:rFonts w:ascii="Times New Roman" w:hAnsi="Times New Roman" w:cs="Times New Roman"/>
          <w:color w:val="000000" w:themeColor="text1"/>
          <w:sz w:val="28"/>
          <w:szCs w:val="28"/>
        </w:rPr>
        <w:t>计值（</w:t>
      </w:r>
      <w:r w:rsidR="00A52D60" w:rsidRPr="00AB4128">
        <w:rPr>
          <w:rFonts w:ascii="Times New Roman" w:hAnsi="Times New Roman" w:cs="Times New Roman"/>
          <w:color w:val="000000" w:themeColor="text1"/>
          <w:sz w:val="28"/>
          <w:szCs w:val="28"/>
        </w:rPr>
        <w:t>N/m</w:t>
      </w:r>
      <w:r w:rsidR="00A52D60" w:rsidRPr="00AB4128">
        <w:rPr>
          <w:rFonts w:ascii="Times New Roman" w:hAnsi="Times New Roman" w:cs="Times New Roman"/>
          <w:color w:val="000000" w:themeColor="text1"/>
          <w:sz w:val="28"/>
          <w:szCs w:val="28"/>
          <w:vertAlign w:val="superscript"/>
        </w:rPr>
        <w:t>2</w:t>
      </w:r>
      <w:r w:rsidR="00A52D60" w:rsidRPr="00AB4128">
        <w:rPr>
          <w:rFonts w:ascii="Times New Roman" w:hAnsi="Times New Roman" w:cs="Times New Roman"/>
          <w:color w:val="000000" w:themeColor="text1"/>
          <w:sz w:val="28"/>
          <w:szCs w:val="28"/>
        </w:rPr>
        <w:t>）。</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4.</w:t>
      </w:r>
      <w:r w:rsidR="000F55DE" w:rsidRPr="002D0D1C">
        <w:rPr>
          <w:rFonts w:ascii="Times New Roman" w:hAnsi="Times New Roman" w:cs="Times New Roman"/>
          <w:b/>
          <w:color w:val="000000" w:themeColor="text1"/>
          <w:sz w:val="28"/>
          <w:szCs w:val="28"/>
        </w:rPr>
        <w:t>4</w:t>
      </w:r>
      <w:r w:rsidRPr="002D0D1C">
        <w:rPr>
          <w:rFonts w:ascii="Times New Roman" w:hAnsi="Times New Roman" w:cs="Times New Roman"/>
          <w:b/>
          <w:color w:val="000000" w:themeColor="text1"/>
          <w:sz w:val="28"/>
          <w:szCs w:val="28"/>
        </w:rPr>
        <w:t>.</w:t>
      </w:r>
      <w:r w:rsidR="000F55DE" w:rsidRPr="002D0D1C">
        <w:rPr>
          <w:rFonts w:ascii="Times New Roman" w:hAnsi="Times New Roman" w:cs="Times New Roman"/>
          <w:b/>
          <w:color w:val="000000" w:themeColor="text1"/>
          <w:sz w:val="28"/>
          <w:szCs w:val="28"/>
        </w:rPr>
        <w:t>11</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竹复管在真空工况作用下管壁截面环向稳定</w:t>
      </w:r>
      <w:r w:rsidR="00193637" w:rsidRPr="002D0D1C">
        <w:rPr>
          <w:rFonts w:ascii="Times New Roman" w:hAnsi="Times New Roman" w:cs="Times New Roman"/>
          <w:color w:val="000000" w:themeColor="text1"/>
          <w:sz w:val="28"/>
          <w:szCs w:val="28"/>
        </w:rPr>
        <w:t>应</w:t>
      </w:r>
      <w:r w:rsidR="009208B4" w:rsidRPr="002D0D1C">
        <w:rPr>
          <w:rFonts w:ascii="Times New Roman" w:hAnsi="Times New Roman" w:cs="Times New Roman"/>
          <w:color w:val="000000" w:themeColor="text1"/>
          <w:sz w:val="28"/>
          <w:szCs w:val="28"/>
        </w:rPr>
        <w:t>符合下</w:t>
      </w:r>
      <w:r w:rsidRPr="002D0D1C">
        <w:rPr>
          <w:rFonts w:ascii="Times New Roman" w:hAnsi="Times New Roman" w:cs="Times New Roman"/>
          <w:color w:val="000000" w:themeColor="text1"/>
          <w:sz w:val="28"/>
          <w:szCs w:val="28"/>
        </w:rPr>
        <w:t>式要求：</w:t>
      </w:r>
    </w:p>
    <w:p w:rsidR="005034FC" w:rsidRPr="002D0D1C" w:rsidRDefault="00663753" w:rsidP="00663753">
      <w:pPr>
        <w:tabs>
          <w:tab w:val="center" w:pos="3969"/>
          <w:tab w:val="right" w:pos="8222"/>
        </w:tabs>
        <w:ind w:right="43"/>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4"/>
          <w:sz w:val="28"/>
          <w:szCs w:val="28"/>
        </w:rPr>
        <w:tab/>
        <w:t xml:space="preserve"> </w:t>
      </w:r>
      <w:r w:rsidR="005034FC" w:rsidRPr="002D0D1C">
        <w:rPr>
          <w:rFonts w:ascii="Times New Roman" w:hAnsi="Times New Roman" w:cs="Times New Roman"/>
          <w:color w:val="000000" w:themeColor="text1"/>
          <w:position w:val="-14"/>
          <w:sz w:val="28"/>
          <w:szCs w:val="28"/>
        </w:rPr>
        <w:object w:dxaOrig="2560" w:dyaOrig="380">
          <v:shape id="_x0000_i1084" type="#_x0000_t75" style="width:128.45pt;height:19.75pt" o:ole="">
            <v:imagedata r:id="rId140" o:title=""/>
          </v:shape>
          <o:OLEObject Type="Embed" ProgID="Equation.3" ShapeID="_x0000_i1084" DrawAspect="Content" ObjectID="_1546758099" r:id="rId141"/>
        </w:object>
      </w:r>
      <w:r w:rsidRPr="002D0D1C">
        <w:rPr>
          <w:rFonts w:ascii="Times New Roman" w:hAnsi="Times New Roman" w:cs="Times New Roman"/>
          <w:color w:val="000000" w:themeColor="text1"/>
          <w:position w:val="-14"/>
          <w:sz w:val="28"/>
          <w:szCs w:val="28"/>
        </w:rPr>
        <w:tab/>
      </w:r>
      <w:r w:rsidR="004050A4" w:rsidRPr="002D0D1C">
        <w:rPr>
          <w:rFonts w:ascii="Times New Roman" w:hAnsi="Times New Roman" w:cs="Times New Roman"/>
          <w:color w:val="000000" w:themeColor="text1"/>
          <w:position w:val="-14"/>
          <w:sz w:val="28"/>
          <w:szCs w:val="28"/>
        </w:rPr>
        <w:t>（</w:t>
      </w:r>
      <w:r w:rsidR="00C55468" w:rsidRPr="002D0D1C">
        <w:rPr>
          <w:rFonts w:ascii="Times New Roman" w:hAnsi="Times New Roman" w:cs="Times New Roman"/>
          <w:color w:val="000000" w:themeColor="text1"/>
          <w:position w:val="-14"/>
          <w:sz w:val="28"/>
          <w:szCs w:val="28"/>
        </w:rPr>
        <w:t>4.4</w:t>
      </w:r>
      <w:r w:rsidR="004050A4" w:rsidRPr="002D0D1C">
        <w:rPr>
          <w:rFonts w:ascii="Times New Roman" w:hAnsi="Times New Roman" w:cs="Times New Roman"/>
          <w:color w:val="000000" w:themeColor="text1"/>
          <w:position w:val="-14"/>
          <w:sz w:val="28"/>
          <w:szCs w:val="28"/>
        </w:rPr>
        <w:t>.</w:t>
      </w:r>
      <w:r w:rsidR="00C55468" w:rsidRPr="002D0D1C">
        <w:rPr>
          <w:rFonts w:ascii="Times New Roman" w:hAnsi="Times New Roman" w:cs="Times New Roman"/>
          <w:color w:val="000000" w:themeColor="text1"/>
          <w:position w:val="-14"/>
          <w:sz w:val="28"/>
          <w:szCs w:val="28"/>
        </w:rPr>
        <w:t>11</w:t>
      </w:r>
      <w:r w:rsidR="004050A4" w:rsidRPr="002D0D1C">
        <w:rPr>
          <w:rFonts w:ascii="Times New Roman" w:hAnsi="Times New Roman" w:cs="Times New Roman"/>
          <w:color w:val="000000" w:themeColor="text1"/>
          <w:position w:val="-14"/>
          <w:sz w:val="28"/>
          <w:szCs w:val="28"/>
        </w:rPr>
        <w:t>）</w:t>
      </w:r>
    </w:p>
    <w:p w:rsidR="003D5F59" w:rsidRPr="002D0D1C" w:rsidRDefault="005034FC" w:rsidP="003D5F59">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00C72064"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position w:val="-14"/>
          <w:sz w:val="28"/>
          <w:szCs w:val="28"/>
        </w:rPr>
        <w:object w:dxaOrig="460" w:dyaOrig="380">
          <v:shape id="_x0000_i1085" type="#_x0000_t75" style="width:23.3pt;height:19.75pt" o:ole="">
            <v:imagedata r:id="rId75" o:title=""/>
          </v:shape>
          <o:OLEObject Type="Embed" ProgID="Equation.3" ShapeID="_x0000_i1085" DrawAspect="Content" ObjectID="_1546758100" r:id="rId142"/>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管壁截面失稳临界压力标准值</w:t>
      </w:r>
      <w:r w:rsidR="00B01194"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kN/m</w:t>
      </w:r>
      <w:r w:rsidR="00B01194" w:rsidRPr="002D0D1C">
        <w:rPr>
          <w:rFonts w:ascii="Times New Roman" w:hAnsi="Times New Roman" w:cs="Times New Roman"/>
          <w:color w:val="000000" w:themeColor="text1"/>
          <w:sz w:val="28"/>
          <w:szCs w:val="28"/>
          <w:vertAlign w:val="superscript"/>
        </w:rPr>
        <w:t>2</w:t>
      </w:r>
      <w:r w:rsidR="00B01194" w:rsidRPr="002D0D1C">
        <w:rPr>
          <w:rFonts w:ascii="Times New Roman" w:hAnsi="Times New Roman" w:cs="Times New Roman"/>
          <w:color w:val="000000" w:themeColor="text1"/>
          <w:sz w:val="28"/>
          <w:szCs w:val="28"/>
        </w:rPr>
        <w:t>）</w:t>
      </w:r>
      <w:r w:rsidR="00D83FAC" w:rsidRPr="002D0D1C">
        <w:rPr>
          <w:rFonts w:ascii="Times New Roman" w:hAnsi="Times New Roman" w:cs="Times New Roman"/>
          <w:color w:val="000000" w:themeColor="text1"/>
          <w:sz w:val="28"/>
          <w:szCs w:val="28"/>
        </w:rPr>
        <w:t>；</w:t>
      </w:r>
    </w:p>
    <w:p w:rsidR="003D5F59" w:rsidRPr="002D0D1C" w:rsidRDefault="003D5F59" w:rsidP="003D5F59">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553D68"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position w:val="-12"/>
          <w:sz w:val="28"/>
          <w:szCs w:val="28"/>
        </w:rPr>
        <w:object w:dxaOrig="360" w:dyaOrig="360">
          <v:shape id="_x0000_i1086" type="#_x0000_t75" style="width:19.05pt;height:19.05pt" o:ole="">
            <v:imagedata r:id="rId77" o:title=""/>
          </v:shape>
          <o:OLEObject Type="Embed" ProgID="Equation.3" ShapeID="_x0000_i1086" DrawAspect="Content" ObjectID="_1546758101" r:id="rId143"/>
        </w:obje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管内真空压力标准值</w:t>
      </w:r>
      <w:r w:rsidR="00B01194"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kN/m</w:t>
      </w:r>
      <w:r w:rsidR="00B01194" w:rsidRPr="002D0D1C">
        <w:rPr>
          <w:rFonts w:ascii="Times New Roman" w:hAnsi="Times New Roman" w:cs="Times New Roman"/>
          <w:color w:val="000000" w:themeColor="text1"/>
          <w:sz w:val="28"/>
          <w:szCs w:val="28"/>
          <w:vertAlign w:val="superscript"/>
        </w:rPr>
        <w:t>2</w:t>
      </w:r>
      <w:r w:rsidR="00B01194" w:rsidRPr="002D0D1C">
        <w:rPr>
          <w:rFonts w:ascii="Times New Roman" w:hAnsi="Times New Roman" w:cs="Times New Roman"/>
          <w:color w:val="000000" w:themeColor="text1"/>
          <w:sz w:val="28"/>
          <w:szCs w:val="28"/>
        </w:rPr>
        <w:t>），可取</w:t>
      </w:r>
      <w:r w:rsidR="00B01194" w:rsidRPr="002D0D1C">
        <w:rPr>
          <w:rFonts w:ascii="Times New Roman" w:hAnsi="Times New Roman" w:cs="Times New Roman"/>
          <w:color w:val="000000" w:themeColor="text1"/>
          <w:sz w:val="28"/>
          <w:szCs w:val="28"/>
        </w:rPr>
        <w:t>50kN/m</w:t>
      </w:r>
      <w:r w:rsidR="00B01194" w:rsidRPr="002D0D1C">
        <w:rPr>
          <w:rFonts w:ascii="Times New Roman" w:hAnsi="Times New Roman" w:cs="Times New Roman"/>
          <w:color w:val="000000" w:themeColor="text1"/>
          <w:sz w:val="28"/>
          <w:szCs w:val="28"/>
          <w:vertAlign w:val="superscript"/>
        </w:rPr>
        <w:t>2</w:t>
      </w:r>
      <w:r w:rsidR="00B01194" w:rsidRPr="002D0D1C">
        <w:rPr>
          <w:rFonts w:ascii="Times New Roman" w:hAnsi="Times New Roman" w:cs="Times New Roman"/>
          <w:color w:val="000000" w:themeColor="text1"/>
          <w:sz w:val="28"/>
          <w:szCs w:val="28"/>
        </w:rPr>
        <w:t>；</w:t>
      </w:r>
    </w:p>
    <w:p w:rsidR="005034FC" w:rsidRPr="002D0D1C" w:rsidRDefault="003D5F59" w:rsidP="003D5F59">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lastRenderedPageBreak/>
        <w:t xml:space="preserve">      </w:t>
      </w:r>
      <w:r w:rsidR="00553D68" w:rsidRPr="002D0D1C">
        <w:rPr>
          <w:rFonts w:ascii="Times New Roman" w:hAnsi="Times New Roman" w:cs="Times New Roman"/>
          <w:color w:val="000000" w:themeColor="text1"/>
          <w:sz w:val="28"/>
          <w:szCs w:val="28"/>
        </w:rPr>
        <w:t xml:space="preserve"> </w:t>
      </w:r>
      <w:r w:rsidR="005034FC" w:rsidRPr="002D0D1C">
        <w:rPr>
          <w:rFonts w:ascii="Times New Roman" w:hAnsi="Times New Roman" w:cs="Times New Roman"/>
          <w:color w:val="000000" w:themeColor="text1"/>
          <w:position w:val="-12"/>
          <w:sz w:val="28"/>
          <w:szCs w:val="28"/>
        </w:rPr>
        <w:object w:dxaOrig="320" w:dyaOrig="360">
          <v:shape id="_x0000_i1087" type="#_x0000_t75" style="width:15.55pt;height:19.05pt" o:ole="">
            <v:imagedata r:id="rId81" o:title=""/>
          </v:shape>
          <o:OLEObject Type="Embed" ProgID="Equation.3" ShapeID="_x0000_i1087" DrawAspect="Content" ObjectID="_1546758102" r:id="rId144"/>
        </w:obje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地面堆载或车辆轮压传至管顶的压力标准值</w:t>
      </w:r>
      <w:r w:rsidR="00B01194"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kN/m</w:t>
      </w:r>
      <w:r w:rsidR="00B01194" w:rsidRPr="002D0D1C">
        <w:rPr>
          <w:rFonts w:ascii="Times New Roman" w:hAnsi="Times New Roman" w:cs="Times New Roman"/>
          <w:color w:val="000000" w:themeColor="text1"/>
          <w:sz w:val="28"/>
          <w:szCs w:val="28"/>
          <w:vertAlign w:val="superscript"/>
        </w:rPr>
        <w:t>2</w:t>
      </w:r>
      <w:r w:rsidR="00B01194"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w:t>
      </w:r>
      <w:r w:rsidR="00CC7D48" w:rsidRPr="002D0D1C">
        <w:rPr>
          <w:rFonts w:ascii="Times New Roman" w:hAnsi="Times New Roman" w:cs="Times New Roman"/>
          <w:color w:val="000000" w:themeColor="text1"/>
          <w:sz w:val="28"/>
          <w:szCs w:val="28"/>
        </w:rPr>
        <w:t>可按</w:t>
      </w:r>
      <w:r w:rsidR="00B01194" w:rsidRPr="002D0D1C">
        <w:rPr>
          <w:rFonts w:ascii="Times New Roman" w:hAnsi="Times New Roman" w:cs="Times New Roman"/>
          <w:color w:val="000000" w:themeColor="text1"/>
          <w:sz w:val="28"/>
          <w:szCs w:val="28"/>
        </w:rPr>
        <w:t>GB50332</w:t>
      </w:r>
      <w:r w:rsidR="00B01194" w:rsidRPr="002D0D1C">
        <w:rPr>
          <w:rFonts w:ascii="Times New Roman" w:hAnsi="Times New Roman" w:cs="Times New Roman"/>
          <w:color w:val="000000" w:themeColor="text1"/>
          <w:sz w:val="28"/>
          <w:szCs w:val="28"/>
        </w:rPr>
        <w:t>附录</w:t>
      </w:r>
      <w:r w:rsidR="00B01194" w:rsidRPr="002D0D1C">
        <w:rPr>
          <w:rFonts w:ascii="Times New Roman" w:hAnsi="Times New Roman" w:cs="Times New Roman"/>
          <w:color w:val="000000" w:themeColor="text1"/>
          <w:sz w:val="28"/>
          <w:szCs w:val="28"/>
        </w:rPr>
        <w:t>C</w:t>
      </w:r>
      <w:r w:rsidR="00B01194" w:rsidRPr="002D0D1C">
        <w:rPr>
          <w:rFonts w:ascii="Times New Roman" w:hAnsi="Times New Roman" w:cs="Times New Roman"/>
          <w:color w:val="000000" w:themeColor="text1"/>
          <w:sz w:val="28"/>
          <w:szCs w:val="28"/>
        </w:rPr>
        <w:t>计算；</w:t>
      </w:r>
    </w:p>
    <w:p w:rsidR="005034FC" w:rsidRPr="002D0D1C" w:rsidRDefault="00BB6F30" w:rsidP="00BB6F3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t xml:space="preserve">     </w:t>
      </w:r>
      <w:r w:rsidR="00553D68" w:rsidRPr="002D0D1C">
        <w:rPr>
          <w:rFonts w:ascii="Times New Roman" w:hAnsi="Times New Roman" w:cs="Times New Roman"/>
          <w:color w:val="000000" w:themeColor="text1"/>
          <w:position w:val="-12"/>
          <w:sz w:val="28"/>
          <w:szCs w:val="28"/>
        </w:rPr>
        <w:t xml:space="preserve"> </w:t>
      </w:r>
      <w:r w:rsidR="005034FC" w:rsidRPr="002D0D1C">
        <w:rPr>
          <w:rFonts w:ascii="Times New Roman" w:hAnsi="Times New Roman" w:cs="Times New Roman"/>
          <w:color w:val="000000" w:themeColor="text1"/>
          <w:position w:val="-12"/>
          <w:sz w:val="28"/>
          <w:szCs w:val="28"/>
        </w:rPr>
        <w:object w:dxaOrig="380" w:dyaOrig="360">
          <v:shape id="_x0000_i1088" type="#_x0000_t75" style="width:19.75pt;height:19.05pt" o:ole="" o:bullet="t">
            <v:imagedata r:id="rId32" o:title=""/>
          </v:shape>
          <o:OLEObject Type="Embed" ProgID="Equation.3" ShapeID="_x0000_i1088" DrawAspect="Content" ObjectID="_1546758103" r:id="rId145"/>
        </w:obje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管壁截面设计稳定性系数，可取</w:t>
      </w:r>
      <w:r w:rsidR="005034FC" w:rsidRPr="002D0D1C">
        <w:rPr>
          <w:rFonts w:ascii="Times New Roman" w:hAnsi="Times New Roman" w:cs="Times New Roman"/>
          <w:color w:val="000000" w:themeColor="text1"/>
          <w:sz w:val="28"/>
          <w:szCs w:val="28"/>
        </w:rPr>
        <w:t>2.0</w:t>
      </w:r>
      <w:r w:rsidR="005034FC" w:rsidRPr="002D0D1C">
        <w:rPr>
          <w:rFonts w:ascii="Times New Roman" w:hAnsi="Times New Roman" w:cs="Times New Roman"/>
          <w:color w:val="000000" w:themeColor="text1"/>
          <w:sz w:val="28"/>
          <w:szCs w:val="28"/>
        </w:rPr>
        <w:t>。</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4.</w:t>
      </w:r>
      <w:r w:rsidR="000F55DE" w:rsidRPr="002D0D1C">
        <w:rPr>
          <w:rFonts w:ascii="Times New Roman" w:hAnsi="Times New Roman" w:cs="Times New Roman"/>
          <w:b/>
          <w:bCs/>
          <w:color w:val="000000" w:themeColor="text1"/>
          <w:sz w:val="28"/>
          <w:szCs w:val="28"/>
        </w:rPr>
        <w:t>4</w:t>
      </w:r>
      <w:r w:rsidRPr="002D0D1C">
        <w:rPr>
          <w:rFonts w:ascii="Times New Roman" w:hAnsi="Times New Roman" w:cs="Times New Roman"/>
          <w:b/>
          <w:bCs/>
          <w:color w:val="000000" w:themeColor="text1"/>
          <w:sz w:val="28"/>
          <w:szCs w:val="28"/>
        </w:rPr>
        <w:t>.</w:t>
      </w:r>
      <w:r w:rsidR="000F55DE" w:rsidRPr="002D0D1C">
        <w:rPr>
          <w:rFonts w:ascii="Times New Roman" w:hAnsi="Times New Roman" w:cs="Times New Roman"/>
          <w:b/>
          <w:bCs/>
          <w:color w:val="000000" w:themeColor="text1"/>
          <w:sz w:val="28"/>
          <w:szCs w:val="28"/>
        </w:rPr>
        <w:t>12</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竹复管</w:t>
      </w:r>
      <w:r w:rsidR="009C5C53" w:rsidRPr="002D0D1C">
        <w:rPr>
          <w:rFonts w:ascii="Times New Roman" w:hAnsi="Times New Roman" w:cs="Times New Roman"/>
          <w:color w:val="000000" w:themeColor="text1"/>
          <w:sz w:val="28"/>
          <w:szCs w:val="28"/>
        </w:rPr>
        <w:t>管壁截面的临界压力应按</w:t>
      </w:r>
      <w:r w:rsidR="009208B4" w:rsidRPr="002D0D1C">
        <w:rPr>
          <w:rFonts w:ascii="Times New Roman" w:hAnsi="Times New Roman" w:cs="Times New Roman"/>
          <w:color w:val="000000" w:themeColor="text1"/>
          <w:sz w:val="28"/>
          <w:szCs w:val="28"/>
        </w:rPr>
        <w:t>下</w:t>
      </w:r>
      <w:r w:rsidRPr="002D0D1C">
        <w:rPr>
          <w:rFonts w:ascii="Times New Roman" w:hAnsi="Times New Roman" w:cs="Times New Roman"/>
          <w:color w:val="000000" w:themeColor="text1"/>
          <w:sz w:val="28"/>
          <w:szCs w:val="28"/>
        </w:rPr>
        <w:t>式计算：</w:t>
      </w:r>
    </w:p>
    <w:p w:rsidR="005034FC" w:rsidRPr="002D0D1C" w:rsidRDefault="0068519C" w:rsidP="00B01194">
      <w:pPr>
        <w:ind w:left="720" w:firstLine="120"/>
        <w:jc w:val="center"/>
        <w:rPr>
          <w:rFonts w:ascii="Times New Roman" w:hAnsi="Times New Roman" w:cs="Times New Roman"/>
          <w:color w:val="000000" w:themeColor="text1"/>
          <w:position w:val="-32"/>
          <w:sz w:val="28"/>
          <w:szCs w:val="28"/>
        </w:rPr>
      </w:pPr>
      <w:r w:rsidRPr="002D0D1C">
        <w:rPr>
          <w:rFonts w:ascii="Times New Roman" w:hAnsi="Times New Roman" w:cs="Times New Roman"/>
          <w:color w:val="000000" w:themeColor="text1"/>
          <w:position w:val="-34"/>
          <w:sz w:val="28"/>
          <w:szCs w:val="28"/>
        </w:rPr>
        <w:object w:dxaOrig="4340" w:dyaOrig="760">
          <v:shape id="_x0000_i1089" type="#_x0000_t75" style="width:3in;height:37.4pt" o:ole="">
            <v:imagedata r:id="rId146" o:title=""/>
          </v:shape>
          <o:OLEObject Type="Embed" ProgID="Equation.3" ShapeID="_x0000_i1089" DrawAspect="Content" ObjectID="_1546758104" r:id="rId147"/>
        </w:object>
      </w:r>
      <w:r w:rsidR="00B01194" w:rsidRPr="002D0D1C">
        <w:rPr>
          <w:rFonts w:ascii="Times New Roman" w:hAnsi="Times New Roman" w:cs="Times New Roman"/>
          <w:color w:val="000000" w:themeColor="text1"/>
          <w:position w:val="-32"/>
          <w:sz w:val="28"/>
          <w:szCs w:val="28"/>
        </w:rPr>
        <w:t xml:space="preserve">       </w:t>
      </w:r>
      <w:r w:rsidR="00B01194" w:rsidRPr="002D0D1C">
        <w:rPr>
          <w:rFonts w:ascii="Times New Roman" w:hAnsi="Times New Roman" w:cs="Times New Roman"/>
          <w:color w:val="000000" w:themeColor="text1"/>
          <w:position w:val="-32"/>
          <w:sz w:val="28"/>
          <w:szCs w:val="28"/>
        </w:rPr>
        <w:t>（</w:t>
      </w:r>
      <w:r w:rsidR="00B01194" w:rsidRPr="002D0D1C">
        <w:rPr>
          <w:rFonts w:ascii="Times New Roman" w:hAnsi="Times New Roman" w:cs="Times New Roman"/>
          <w:color w:val="000000" w:themeColor="text1"/>
          <w:position w:val="-32"/>
          <w:sz w:val="28"/>
          <w:szCs w:val="28"/>
        </w:rPr>
        <w:t>4.4.12</w:t>
      </w:r>
      <w:r w:rsidR="00B01194" w:rsidRPr="002D0D1C">
        <w:rPr>
          <w:rFonts w:ascii="Times New Roman" w:hAnsi="Times New Roman" w:cs="Times New Roman"/>
          <w:color w:val="000000" w:themeColor="text1"/>
          <w:position w:val="-32"/>
          <w:sz w:val="28"/>
          <w:szCs w:val="28"/>
        </w:rPr>
        <w:t>）</w:t>
      </w:r>
    </w:p>
    <w:p w:rsidR="005034FC" w:rsidRPr="002D0D1C" w:rsidRDefault="005034FC" w:rsidP="00C55468">
      <w:pPr>
        <w:ind w:left="1543" w:hangingChars="551" w:hanging="1543"/>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00ED70B4"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position w:val="-6"/>
          <w:sz w:val="28"/>
          <w:szCs w:val="28"/>
        </w:rPr>
        <w:object w:dxaOrig="200" w:dyaOrig="220">
          <v:shape id="_x0000_i1090" type="#_x0000_t75" style="width:10.6pt;height:11.3pt" o:ole="">
            <v:imagedata r:id="rId34" o:title=""/>
          </v:shape>
          <o:OLEObject Type="Embed" ProgID="Equation.3" ShapeID="_x0000_i1090" DrawAspect="Content" ObjectID="_1546758105" r:id="rId148"/>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管壁失稳时的折绉波数，其取值应使</w:t>
      </w:r>
      <w:r w:rsidRPr="002D0D1C">
        <w:rPr>
          <w:rFonts w:ascii="Times New Roman" w:hAnsi="Times New Roman" w:cs="Times New Roman"/>
          <w:color w:val="000000" w:themeColor="text1"/>
          <w:position w:val="-14"/>
          <w:sz w:val="28"/>
          <w:szCs w:val="28"/>
        </w:rPr>
        <w:object w:dxaOrig="460" w:dyaOrig="380">
          <v:shape id="_x0000_i1091" type="#_x0000_t75" style="width:23.3pt;height:19.75pt" o:ole="">
            <v:imagedata r:id="rId149" o:title=""/>
          </v:shape>
          <o:OLEObject Type="Embed" ProgID="Equation.3" ShapeID="_x0000_i1091" DrawAspect="Content" ObjectID="_1546758106" r:id="rId150"/>
        </w:object>
      </w:r>
      <w:r w:rsidRPr="002D0D1C">
        <w:rPr>
          <w:rFonts w:ascii="Times New Roman" w:hAnsi="Times New Roman" w:cs="Times New Roman"/>
          <w:color w:val="000000" w:themeColor="text1"/>
          <w:sz w:val="28"/>
          <w:szCs w:val="28"/>
        </w:rPr>
        <w:t>为最小并为不小于</w:t>
      </w:r>
      <w:r w:rsidRPr="002D0D1C">
        <w:rPr>
          <w:rFonts w:ascii="Times New Roman" w:hAnsi="Times New Roman" w:cs="Times New Roman"/>
          <w:color w:val="000000" w:themeColor="text1"/>
          <w:sz w:val="28"/>
          <w:szCs w:val="28"/>
        </w:rPr>
        <w:t>2</w:t>
      </w:r>
      <w:r w:rsidRPr="002D0D1C">
        <w:rPr>
          <w:rFonts w:ascii="Times New Roman" w:hAnsi="Times New Roman" w:cs="Times New Roman"/>
          <w:color w:val="000000" w:themeColor="text1"/>
          <w:sz w:val="28"/>
          <w:szCs w:val="28"/>
        </w:rPr>
        <w:t>的正整数；</w:t>
      </w:r>
    </w:p>
    <w:p w:rsidR="005034FC" w:rsidRPr="002D0D1C" w:rsidRDefault="006D5192" w:rsidP="00C55468">
      <w:pPr>
        <w:ind w:leftChars="334" w:left="1541" w:hangingChars="300" w:hanging="840"/>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t xml:space="preserve"> </w:t>
      </w:r>
      <w:r w:rsidR="005034FC" w:rsidRPr="002D0D1C">
        <w:rPr>
          <w:rFonts w:ascii="Times New Roman" w:hAnsi="Times New Roman" w:cs="Times New Roman"/>
          <w:color w:val="000000" w:themeColor="text1"/>
          <w:position w:val="-12"/>
          <w:sz w:val="28"/>
          <w:szCs w:val="28"/>
        </w:rPr>
        <w:object w:dxaOrig="260" w:dyaOrig="360">
          <v:shape id="_x0000_i1092" type="#_x0000_t75" style="width:12pt;height:19.05pt" o:ole="" o:bullet="t">
            <v:imagedata r:id="rId18" o:title=""/>
          </v:shape>
          <o:OLEObject Type="Embed" ProgID="Equation.3" ShapeID="_x0000_i1092" DrawAspect="Content" ObjectID="_1546758107" r:id="rId151"/>
        </w:obje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管两侧胸腔土的泊</w:t>
      </w:r>
      <w:r w:rsidR="00BD334A" w:rsidRPr="002D0D1C">
        <w:rPr>
          <w:rFonts w:ascii="Times New Roman" w:hAnsi="Times New Roman" w:cs="Times New Roman"/>
          <w:color w:val="000000" w:themeColor="text1"/>
          <w:sz w:val="28"/>
          <w:szCs w:val="28"/>
        </w:rPr>
        <w:t>松</w:t>
      </w:r>
      <w:r w:rsidR="005034FC" w:rsidRPr="002D0D1C">
        <w:rPr>
          <w:rFonts w:ascii="Times New Roman" w:hAnsi="Times New Roman" w:cs="Times New Roman"/>
          <w:color w:val="000000" w:themeColor="text1"/>
          <w:sz w:val="28"/>
          <w:szCs w:val="28"/>
        </w:rPr>
        <w:t>比，应根据土工试验确定；一般对砂性土可取</w:t>
      </w:r>
      <w:r w:rsidR="005034FC" w:rsidRPr="002D0D1C">
        <w:rPr>
          <w:rFonts w:ascii="Times New Roman" w:hAnsi="Times New Roman" w:cs="Times New Roman"/>
          <w:color w:val="000000" w:themeColor="text1"/>
          <w:sz w:val="28"/>
          <w:szCs w:val="28"/>
        </w:rPr>
        <w:t>0.30</w:t>
      </w:r>
      <w:r w:rsidR="005034FC" w:rsidRPr="002D0D1C">
        <w:rPr>
          <w:rFonts w:ascii="Times New Roman" w:hAnsi="Times New Roman" w:cs="Times New Roman"/>
          <w:color w:val="000000" w:themeColor="text1"/>
          <w:sz w:val="28"/>
          <w:szCs w:val="28"/>
        </w:rPr>
        <w:t>，对粘性土可取</w:t>
      </w:r>
      <w:r w:rsidR="005034FC" w:rsidRPr="002D0D1C">
        <w:rPr>
          <w:rFonts w:ascii="Times New Roman" w:hAnsi="Times New Roman" w:cs="Times New Roman"/>
          <w:color w:val="000000" w:themeColor="text1"/>
          <w:sz w:val="28"/>
          <w:szCs w:val="28"/>
        </w:rPr>
        <w:t>0.40</w:t>
      </w:r>
      <w:r w:rsidR="005034FC" w:rsidRPr="002D0D1C">
        <w:rPr>
          <w:rFonts w:ascii="Times New Roman" w:hAnsi="Times New Roman" w:cs="Times New Roman"/>
          <w:color w:val="000000" w:themeColor="text1"/>
          <w:sz w:val="28"/>
          <w:szCs w:val="28"/>
        </w:rPr>
        <w:t>；</w:t>
      </w:r>
    </w:p>
    <w:p w:rsidR="005034FC" w:rsidRPr="002D0D1C" w:rsidRDefault="006D5192" w:rsidP="00C55468">
      <w:pPr>
        <w:ind w:leftChars="337" w:left="708"/>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t xml:space="preserve"> </w:t>
      </w:r>
      <w:r w:rsidR="005034FC" w:rsidRPr="002D0D1C">
        <w:rPr>
          <w:rFonts w:ascii="Times New Roman" w:hAnsi="Times New Roman" w:cs="Times New Roman"/>
          <w:color w:val="000000" w:themeColor="text1"/>
          <w:position w:val="-12"/>
          <w:sz w:val="28"/>
          <w:szCs w:val="28"/>
        </w:rPr>
        <w:object w:dxaOrig="300" w:dyaOrig="380">
          <v:shape id="_x0000_i1093" type="#_x0000_t75" style="width:14.8pt;height:19.75pt" o:ole="">
            <v:imagedata r:id="rId20" o:title=""/>
          </v:shape>
          <o:OLEObject Type="Embed" ProgID="Equation.3" ShapeID="_x0000_i1093" DrawAspect="Content" ObjectID="_1546758108" r:id="rId152"/>
        </w:obje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竹复管的泊</w:t>
      </w:r>
      <w:r w:rsidR="0087192B" w:rsidRPr="002D0D1C">
        <w:rPr>
          <w:rFonts w:ascii="Times New Roman" w:hAnsi="Times New Roman" w:cs="Times New Roman"/>
          <w:color w:val="000000" w:themeColor="text1"/>
          <w:sz w:val="28"/>
          <w:szCs w:val="28"/>
        </w:rPr>
        <w:t>松</w:t>
      </w:r>
      <w:r w:rsidR="00B01194" w:rsidRPr="002D0D1C">
        <w:rPr>
          <w:rFonts w:ascii="Times New Roman" w:hAnsi="Times New Roman" w:cs="Times New Roman"/>
          <w:color w:val="000000" w:themeColor="text1"/>
          <w:sz w:val="28"/>
          <w:szCs w:val="28"/>
        </w:rPr>
        <w:t>比</w:t>
      </w:r>
      <w:r w:rsidR="00097A61" w:rsidRPr="002D0D1C">
        <w:rPr>
          <w:rFonts w:ascii="Times New Roman" w:hAnsi="Times New Roman" w:cs="Times New Roman"/>
          <w:color w:val="000000" w:themeColor="text1"/>
          <w:sz w:val="28"/>
          <w:szCs w:val="28"/>
        </w:rPr>
        <w:t>；</w:t>
      </w:r>
    </w:p>
    <w:p w:rsidR="00B01194" w:rsidRPr="002D0D1C" w:rsidRDefault="006D5192" w:rsidP="00B01194">
      <w:pPr>
        <w:ind w:leftChars="202" w:left="424" w:firstLineChars="101" w:firstLine="283"/>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t xml:space="preserve"> </w:t>
      </w:r>
      <w:r w:rsidR="005034FC" w:rsidRPr="002D0D1C">
        <w:rPr>
          <w:rFonts w:ascii="Times New Roman" w:hAnsi="Times New Roman" w:cs="Times New Roman"/>
          <w:color w:val="000000" w:themeColor="text1"/>
          <w:position w:val="-12"/>
          <w:sz w:val="28"/>
          <w:szCs w:val="28"/>
        </w:rPr>
        <w:object w:dxaOrig="320" w:dyaOrig="360">
          <v:shape id="_x0000_i1094" type="#_x0000_t75" style="width:15.55pt;height:19.05pt" o:ole="">
            <v:imagedata r:id="rId30" o:title=""/>
          </v:shape>
          <o:OLEObject Type="Embed" ProgID="Equation.3" ShapeID="_x0000_i1094" DrawAspect="Content" ObjectID="_1546758109" r:id="rId153"/>
        </w:object>
      </w:r>
      <w:r w:rsidR="005034FC" w:rsidRPr="002D0D1C">
        <w:rPr>
          <w:rFonts w:ascii="Times New Roman" w:hAnsi="Times New Roman" w:cs="Times New Roman"/>
          <w:color w:val="000000" w:themeColor="text1"/>
          <w:sz w:val="28"/>
          <w:szCs w:val="28"/>
        </w:rPr>
        <w:t>——</w:t>
      </w:r>
      <w:r w:rsidR="005034FC" w:rsidRPr="002D0D1C">
        <w:rPr>
          <w:rFonts w:ascii="Times New Roman" w:hAnsi="Times New Roman" w:cs="Times New Roman"/>
          <w:color w:val="000000" w:themeColor="text1"/>
          <w:sz w:val="28"/>
          <w:szCs w:val="28"/>
        </w:rPr>
        <w:t>管侧土的变形模量（</w:t>
      </w:r>
      <w:r w:rsidR="005034FC" w:rsidRPr="002D0D1C">
        <w:rPr>
          <w:rFonts w:ascii="Times New Roman" w:hAnsi="Times New Roman" w:cs="Times New Roman"/>
          <w:color w:val="000000" w:themeColor="text1"/>
          <w:sz w:val="28"/>
          <w:szCs w:val="28"/>
        </w:rPr>
        <w:t>N/mm</w:t>
      </w:r>
      <w:r w:rsidR="005034FC" w:rsidRPr="002D0D1C">
        <w:rPr>
          <w:rFonts w:ascii="Times New Roman" w:hAnsi="Times New Roman" w:cs="Times New Roman"/>
          <w:color w:val="000000" w:themeColor="text1"/>
          <w:sz w:val="28"/>
          <w:szCs w:val="28"/>
          <w:vertAlign w:val="superscript"/>
        </w:rPr>
        <w:t>2</w:t>
      </w:r>
      <w:r w:rsidR="005034FC" w:rsidRPr="002D0D1C">
        <w:rPr>
          <w:rFonts w:ascii="Times New Roman" w:hAnsi="Times New Roman" w:cs="Times New Roman"/>
          <w:color w:val="000000" w:themeColor="text1"/>
          <w:sz w:val="28"/>
          <w:szCs w:val="28"/>
        </w:rPr>
        <w:t>）</w:t>
      </w:r>
      <w:r w:rsidR="00B01194" w:rsidRPr="002D0D1C">
        <w:rPr>
          <w:rFonts w:ascii="Times New Roman" w:hAnsi="Times New Roman" w:cs="Times New Roman"/>
          <w:color w:val="000000" w:themeColor="text1"/>
          <w:sz w:val="28"/>
          <w:szCs w:val="28"/>
        </w:rPr>
        <w:t>，可按</w:t>
      </w:r>
      <w:r w:rsidR="00B01194" w:rsidRPr="002D0D1C">
        <w:rPr>
          <w:rFonts w:ascii="Times New Roman" w:hAnsi="Times New Roman" w:cs="Times New Roman"/>
          <w:color w:val="000000" w:themeColor="text1"/>
          <w:sz w:val="28"/>
          <w:szCs w:val="28"/>
        </w:rPr>
        <w:t>GB50332</w:t>
      </w:r>
      <w:r w:rsidR="00B01194" w:rsidRPr="002D0D1C">
        <w:rPr>
          <w:rFonts w:ascii="Times New Roman" w:hAnsi="Times New Roman" w:cs="Times New Roman"/>
          <w:color w:val="000000" w:themeColor="text1"/>
          <w:sz w:val="28"/>
          <w:szCs w:val="28"/>
        </w:rPr>
        <w:t>附录</w:t>
      </w:r>
      <w:r w:rsidR="00B01194" w:rsidRPr="002D0D1C">
        <w:rPr>
          <w:rFonts w:ascii="Times New Roman" w:hAnsi="Times New Roman" w:cs="Times New Roman"/>
          <w:color w:val="000000" w:themeColor="text1"/>
          <w:sz w:val="28"/>
          <w:szCs w:val="28"/>
        </w:rPr>
        <w:t>A</w:t>
      </w:r>
      <w:r w:rsidR="00B01194" w:rsidRPr="002D0D1C">
        <w:rPr>
          <w:rFonts w:ascii="Times New Roman" w:hAnsi="Times New Roman" w:cs="Times New Roman"/>
          <w:color w:val="000000" w:themeColor="text1"/>
          <w:sz w:val="28"/>
          <w:szCs w:val="28"/>
        </w:rPr>
        <w:t>计算</w:t>
      </w:r>
      <w:r w:rsidR="00A52D60" w:rsidRPr="002D0D1C">
        <w:rPr>
          <w:rFonts w:ascii="Times New Roman" w:hAnsi="Times New Roman" w:cs="Times New Roman"/>
          <w:color w:val="000000" w:themeColor="text1"/>
          <w:sz w:val="28"/>
          <w:szCs w:val="28"/>
        </w:rPr>
        <w:t>。</w:t>
      </w:r>
    </w:p>
    <w:p w:rsidR="005034FC" w:rsidRPr="002D0D1C" w:rsidRDefault="005034FC" w:rsidP="005034FC">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4.</w:t>
      </w:r>
      <w:r w:rsidR="000F55DE" w:rsidRPr="002D0D1C">
        <w:rPr>
          <w:rFonts w:ascii="Times New Roman" w:hAnsi="Times New Roman" w:cs="Times New Roman"/>
          <w:b/>
          <w:bCs/>
          <w:color w:val="000000" w:themeColor="text1"/>
          <w:sz w:val="28"/>
          <w:szCs w:val="28"/>
        </w:rPr>
        <w:t>4</w:t>
      </w:r>
      <w:r w:rsidRPr="002D0D1C">
        <w:rPr>
          <w:rFonts w:ascii="Times New Roman" w:hAnsi="Times New Roman" w:cs="Times New Roman"/>
          <w:b/>
          <w:bCs/>
          <w:color w:val="000000" w:themeColor="text1"/>
          <w:sz w:val="28"/>
          <w:szCs w:val="28"/>
        </w:rPr>
        <w:t>.</w:t>
      </w:r>
      <w:r w:rsidR="000F55DE" w:rsidRPr="002D0D1C">
        <w:rPr>
          <w:rFonts w:ascii="Times New Roman" w:hAnsi="Times New Roman" w:cs="Times New Roman"/>
          <w:b/>
          <w:bCs/>
          <w:color w:val="000000" w:themeColor="text1"/>
          <w:sz w:val="28"/>
          <w:szCs w:val="28"/>
        </w:rPr>
        <w:t>13</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竹复管管道在土压力和地面荷载作用下产生的最大竖向变形</w:t>
      </w:r>
      <w:r w:rsidR="0068519C" w:rsidRPr="002D0D1C">
        <w:rPr>
          <w:rFonts w:ascii="Times New Roman" w:hAnsi="Times New Roman" w:cs="Times New Roman"/>
          <w:color w:val="000000" w:themeColor="text1"/>
          <w:position w:val="-14"/>
          <w:sz w:val="28"/>
          <w:szCs w:val="28"/>
        </w:rPr>
        <w:object w:dxaOrig="620" w:dyaOrig="380">
          <v:shape id="_x0000_i1095" type="#_x0000_t75" style="width:31.05pt;height:19.75pt" o:ole="">
            <v:imagedata r:id="rId154" o:title=""/>
          </v:shape>
          <o:OLEObject Type="Embed" ProgID="Equation.3" ShapeID="_x0000_i1095" DrawAspect="Content" ObjectID="_1546758110" r:id="rId155"/>
        </w:object>
      </w:r>
      <w:r w:rsidR="009C5C53" w:rsidRPr="002D0D1C">
        <w:rPr>
          <w:rFonts w:ascii="Times New Roman" w:hAnsi="Times New Roman" w:cs="Times New Roman"/>
          <w:color w:val="000000" w:themeColor="text1"/>
          <w:sz w:val="28"/>
          <w:szCs w:val="28"/>
        </w:rPr>
        <w:t>，</w:t>
      </w:r>
      <w:r w:rsidR="009208B4" w:rsidRPr="002D0D1C">
        <w:rPr>
          <w:rFonts w:ascii="Times New Roman" w:hAnsi="Times New Roman" w:cs="Times New Roman"/>
          <w:color w:val="000000" w:themeColor="text1"/>
          <w:sz w:val="28"/>
          <w:szCs w:val="28"/>
        </w:rPr>
        <w:t>可</w:t>
      </w:r>
      <w:r w:rsidR="009C5C53" w:rsidRPr="002D0D1C">
        <w:rPr>
          <w:rFonts w:ascii="Times New Roman" w:hAnsi="Times New Roman" w:cs="Times New Roman"/>
          <w:color w:val="000000" w:themeColor="text1"/>
          <w:sz w:val="28"/>
          <w:szCs w:val="28"/>
        </w:rPr>
        <w:t>按</w:t>
      </w:r>
      <w:r w:rsidR="009208B4" w:rsidRPr="002D0D1C">
        <w:rPr>
          <w:rFonts w:ascii="Times New Roman" w:hAnsi="Times New Roman" w:cs="Times New Roman"/>
          <w:color w:val="000000" w:themeColor="text1"/>
          <w:sz w:val="28"/>
          <w:szCs w:val="28"/>
        </w:rPr>
        <w:t>下</w:t>
      </w:r>
      <w:r w:rsidRPr="002D0D1C">
        <w:rPr>
          <w:rFonts w:ascii="Times New Roman" w:hAnsi="Times New Roman" w:cs="Times New Roman"/>
          <w:color w:val="000000" w:themeColor="text1"/>
          <w:sz w:val="28"/>
          <w:szCs w:val="28"/>
        </w:rPr>
        <w:t>式计算：</w:t>
      </w:r>
    </w:p>
    <w:p w:rsidR="005034FC" w:rsidRPr="002D0D1C" w:rsidRDefault="00663753" w:rsidP="00663753">
      <w:pPr>
        <w:tabs>
          <w:tab w:val="center" w:pos="3969"/>
          <w:tab w:val="right" w:pos="8222"/>
        </w:tabs>
        <w:ind w:right="-99"/>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30"/>
          <w:sz w:val="28"/>
          <w:szCs w:val="28"/>
        </w:rPr>
        <w:tab/>
      </w:r>
      <w:r w:rsidR="0068519C" w:rsidRPr="002D0D1C">
        <w:rPr>
          <w:rFonts w:ascii="Times New Roman" w:hAnsi="Times New Roman" w:cs="Times New Roman"/>
          <w:color w:val="000000" w:themeColor="text1"/>
          <w:position w:val="-30"/>
          <w:sz w:val="28"/>
          <w:szCs w:val="28"/>
        </w:rPr>
        <w:object w:dxaOrig="3660" w:dyaOrig="720">
          <v:shape id="_x0000_i1096" type="#_x0000_t75" style="width:184.25pt;height:35.3pt" o:ole="">
            <v:imagedata r:id="rId156" o:title=""/>
          </v:shape>
          <o:OLEObject Type="Embed" ProgID="Equation.3" ShapeID="_x0000_i1096" DrawAspect="Content" ObjectID="_1546758111" r:id="rId157"/>
        </w:object>
      </w:r>
      <w:r w:rsidRPr="002D0D1C">
        <w:rPr>
          <w:rFonts w:ascii="Times New Roman" w:hAnsi="Times New Roman" w:cs="Times New Roman"/>
          <w:color w:val="000000" w:themeColor="text1"/>
          <w:position w:val="-30"/>
          <w:sz w:val="28"/>
          <w:szCs w:val="28"/>
        </w:rPr>
        <w:tab/>
      </w:r>
      <w:r w:rsidR="00474EFB" w:rsidRPr="002D0D1C">
        <w:rPr>
          <w:rFonts w:ascii="Times New Roman" w:hAnsi="Times New Roman" w:cs="Times New Roman"/>
          <w:color w:val="000000" w:themeColor="text1"/>
          <w:position w:val="-30"/>
          <w:sz w:val="28"/>
          <w:szCs w:val="28"/>
        </w:rPr>
        <w:t>（</w:t>
      </w:r>
      <w:r w:rsidR="00C55468" w:rsidRPr="002D0D1C">
        <w:rPr>
          <w:rFonts w:ascii="Times New Roman" w:hAnsi="Times New Roman" w:cs="Times New Roman"/>
          <w:color w:val="000000" w:themeColor="text1"/>
          <w:position w:val="-30"/>
          <w:sz w:val="28"/>
          <w:szCs w:val="28"/>
        </w:rPr>
        <w:t>4.4.13</w:t>
      </w:r>
      <w:r w:rsidR="00474EFB" w:rsidRPr="002D0D1C">
        <w:rPr>
          <w:rFonts w:ascii="Times New Roman" w:hAnsi="Times New Roman" w:cs="Times New Roman"/>
          <w:color w:val="000000" w:themeColor="text1"/>
          <w:position w:val="-30"/>
          <w:sz w:val="28"/>
          <w:szCs w:val="28"/>
        </w:rPr>
        <w:t>）</w:t>
      </w:r>
    </w:p>
    <w:p w:rsidR="00A52D60" w:rsidRPr="002D0D1C" w:rsidRDefault="00DB1B50" w:rsidP="00DB1B50">
      <w:pPr>
        <w:ind w:leftChars="-23" w:left="1562" w:hangingChars="575" w:hanging="1610"/>
        <w:rPr>
          <w:rFonts w:ascii="Times New Roman" w:hAnsi="Times New Roman" w:cs="Times New Roman"/>
          <w:color w:val="000000" w:themeColor="text1"/>
          <w:sz w:val="28"/>
          <w:szCs w:val="28"/>
        </w:rPr>
      </w:pPr>
      <w:bookmarkStart w:id="85" w:name="_Toc468443267"/>
      <w:r w:rsidRPr="002D0D1C">
        <w:rPr>
          <w:rFonts w:ascii="Times New Roman" w:hAnsi="Times New Roman" w:cs="Times New Roman"/>
          <w:color w:val="000000" w:themeColor="text1"/>
          <w:sz w:val="28"/>
          <w:szCs w:val="28"/>
        </w:rPr>
        <w:t>式中：</w:t>
      </w:r>
      <w:r w:rsidR="00A52D60" w:rsidRPr="002D0D1C">
        <w:rPr>
          <w:rFonts w:ascii="Times New Roman" w:hAnsi="Times New Roman" w:cs="Times New Roman"/>
          <w:color w:val="000000" w:themeColor="text1"/>
          <w:position w:val="-14"/>
          <w:sz w:val="28"/>
          <w:szCs w:val="28"/>
        </w:rPr>
        <w:object w:dxaOrig="620" w:dyaOrig="380">
          <v:shape id="_x0000_i1097" type="#_x0000_t75" style="width:31.05pt;height:19.75pt" o:ole="">
            <v:imagedata r:id="rId154" o:title=""/>
          </v:shape>
          <o:OLEObject Type="Embed" ProgID="Equation.3" ShapeID="_x0000_i1097" DrawAspect="Content" ObjectID="_1546758112" r:id="rId158"/>
        </w:object>
      </w:r>
      <w:r w:rsidR="00A52D60" w:rsidRPr="002D0D1C">
        <w:rPr>
          <w:rFonts w:ascii="Times New Roman" w:hAnsi="Times New Roman" w:cs="Times New Roman"/>
          <w:color w:val="000000" w:themeColor="text1"/>
          <w:sz w:val="28"/>
          <w:szCs w:val="28"/>
        </w:rPr>
        <w:t>——</w:t>
      </w:r>
      <w:r w:rsidR="00A52D60" w:rsidRPr="002D0D1C">
        <w:rPr>
          <w:rFonts w:ascii="Times New Roman" w:hAnsi="Times New Roman" w:cs="Times New Roman"/>
          <w:color w:val="000000" w:themeColor="text1"/>
          <w:sz w:val="28"/>
          <w:szCs w:val="28"/>
        </w:rPr>
        <w:t>最大竖向变形（</w:t>
      </w:r>
      <w:r w:rsidR="00A52D60" w:rsidRPr="002D0D1C">
        <w:rPr>
          <w:rFonts w:ascii="Times New Roman" w:hAnsi="Times New Roman" w:cs="Times New Roman"/>
          <w:color w:val="000000" w:themeColor="text1"/>
          <w:sz w:val="28"/>
          <w:szCs w:val="28"/>
        </w:rPr>
        <w:t>mm</w:t>
      </w:r>
      <w:r w:rsidR="00A52D60" w:rsidRPr="002D0D1C">
        <w:rPr>
          <w:rFonts w:ascii="Times New Roman" w:hAnsi="Times New Roman" w:cs="Times New Roman"/>
          <w:color w:val="000000" w:themeColor="text1"/>
          <w:sz w:val="28"/>
          <w:szCs w:val="28"/>
        </w:rPr>
        <w:t>）</w:t>
      </w:r>
    </w:p>
    <w:p w:rsidR="00DB1B50" w:rsidRPr="002D0D1C" w:rsidRDefault="00DB1B50" w:rsidP="00A52D60">
      <w:pPr>
        <w:ind w:leftChars="233" w:left="489"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2"/>
          <w:sz w:val="28"/>
          <w:szCs w:val="28"/>
        </w:rPr>
        <w:object w:dxaOrig="279" w:dyaOrig="360">
          <v:shape id="_x0000_i1098" type="#_x0000_t75" style="width:14.8pt;height:19.05pt" o:ole="">
            <v:imagedata r:id="rId36" o:title=""/>
          </v:shape>
          <o:OLEObject Type="Embed" ProgID="Equation.3" ShapeID="_x0000_i1098" DrawAspect="Content" ObjectID="_1546758113" r:id="rId159"/>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竖向压力作用下柔性管的竖向变形系数，详见表</w:t>
      </w:r>
      <w:r w:rsidRPr="002D0D1C">
        <w:rPr>
          <w:rFonts w:ascii="Times New Roman" w:hAnsi="Times New Roman" w:cs="Times New Roman"/>
          <w:color w:val="000000" w:themeColor="text1"/>
          <w:sz w:val="28"/>
          <w:szCs w:val="28"/>
        </w:rPr>
        <w:t>4.4.13</w:t>
      </w:r>
      <w:r w:rsidRPr="002D0D1C">
        <w:rPr>
          <w:rFonts w:ascii="Times New Roman" w:hAnsi="Times New Roman" w:cs="Times New Roman"/>
          <w:color w:val="000000" w:themeColor="text1"/>
          <w:sz w:val="28"/>
          <w:szCs w:val="28"/>
        </w:rPr>
        <w:t>；</w:t>
      </w:r>
    </w:p>
    <w:p w:rsidR="00DB1B50" w:rsidRPr="002D0D1C" w:rsidRDefault="00DB1B50" w:rsidP="00DB1B50">
      <w:pPr>
        <w:spacing w:line="480" w:lineRule="exact"/>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 xml:space="preserve">4.4.13 </w:t>
      </w:r>
      <w:r w:rsidRPr="002D0D1C">
        <w:rPr>
          <w:rFonts w:ascii="Times New Roman" w:hAnsi="Times New Roman" w:cs="Times New Roman"/>
          <w:color w:val="000000" w:themeColor="text1"/>
          <w:kern w:val="0"/>
          <w:sz w:val="24"/>
          <w:szCs w:val="24"/>
        </w:rPr>
        <w:t>竖向压力作用下柔性管的竖向变形系数</w:t>
      </w:r>
      <w:r w:rsidRPr="002D0D1C">
        <w:rPr>
          <w:rFonts w:ascii="Times New Roman" w:hAnsi="Times New Roman" w:cs="Times New Roman"/>
          <w:color w:val="000000" w:themeColor="text1"/>
          <w:position w:val="-12"/>
          <w:sz w:val="28"/>
          <w:szCs w:val="28"/>
        </w:rPr>
        <w:object w:dxaOrig="279" w:dyaOrig="360">
          <v:shape id="_x0000_i1099" type="#_x0000_t75" style="width:14.8pt;height:19.05pt" o:ole="">
            <v:imagedata r:id="rId36" o:title=""/>
          </v:shape>
          <o:OLEObject Type="Embed" ProgID="Equation.3" ShapeID="_x0000_i1099" DrawAspect="Content" ObjectID="_1546758114" r:id="rId160"/>
        </w:object>
      </w:r>
    </w:p>
    <w:tbl>
      <w:tblPr>
        <w:tblStyle w:val="afffff0"/>
        <w:tblW w:w="5000" w:type="pct"/>
        <w:tblLook w:val="04A0"/>
      </w:tblPr>
      <w:tblGrid>
        <w:gridCol w:w="1412"/>
        <w:gridCol w:w="1413"/>
        <w:gridCol w:w="1413"/>
        <w:gridCol w:w="1415"/>
        <w:gridCol w:w="1415"/>
        <w:gridCol w:w="1413"/>
      </w:tblGrid>
      <w:tr w:rsidR="00DB1B50" w:rsidRPr="002D0D1C" w:rsidTr="00DB1B50">
        <w:trPr>
          <w:trHeight w:val="467"/>
        </w:trPr>
        <w:tc>
          <w:tcPr>
            <w:tcW w:w="833"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项目</w:t>
            </w:r>
          </w:p>
        </w:tc>
        <w:tc>
          <w:tcPr>
            <w:tcW w:w="4167" w:type="pct"/>
            <w:gridSpan w:val="5"/>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土弧基础中心角</w:t>
            </w:r>
          </w:p>
        </w:tc>
      </w:tr>
      <w:tr w:rsidR="00DB1B50" w:rsidRPr="002D0D1C" w:rsidTr="00DB1B50">
        <w:trPr>
          <w:trHeight w:val="271"/>
        </w:trPr>
        <w:tc>
          <w:tcPr>
            <w:tcW w:w="833" w:type="pct"/>
            <w:vMerge w:val="restart"/>
            <w:vAlign w:val="center"/>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变形系数</w:t>
            </w:r>
          </w:p>
        </w:tc>
        <w:tc>
          <w:tcPr>
            <w:tcW w:w="833"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20°</w:t>
            </w:r>
          </w:p>
        </w:tc>
        <w:tc>
          <w:tcPr>
            <w:tcW w:w="833"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 xml:space="preserve"> 60°</w:t>
            </w:r>
          </w:p>
        </w:tc>
        <w:tc>
          <w:tcPr>
            <w:tcW w:w="834"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90°</w:t>
            </w:r>
          </w:p>
        </w:tc>
        <w:tc>
          <w:tcPr>
            <w:tcW w:w="834"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120°</w:t>
            </w:r>
          </w:p>
        </w:tc>
        <w:tc>
          <w:tcPr>
            <w:tcW w:w="834"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150°</w:t>
            </w:r>
          </w:p>
        </w:tc>
      </w:tr>
      <w:tr w:rsidR="00DB1B50" w:rsidRPr="002D0D1C" w:rsidTr="00DB1B50">
        <w:trPr>
          <w:trHeight w:val="346"/>
        </w:trPr>
        <w:tc>
          <w:tcPr>
            <w:tcW w:w="833" w:type="pct"/>
            <w:vMerge/>
          </w:tcPr>
          <w:p w:rsidR="00DB1B50" w:rsidRPr="002D0D1C" w:rsidRDefault="00DB1B50" w:rsidP="00DB1B50">
            <w:pPr>
              <w:spacing w:line="480" w:lineRule="exact"/>
              <w:jc w:val="center"/>
              <w:rPr>
                <w:rFonts w:ascii="Times New Roman" w:hAnsi="Times New Roman" w:cs="Times New Roman"/>
                <w:color w:val="000000" w:themeColor="text1"/>
                <w:kern w:val="0"/>
              </w:rPr>
            </w:pPr>
          </w:p>
        </w:tc>
        <w:tc>
          <w:tcPr>
            <w:tcW w:w="833"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0.109</w:t>
            </w:r>
          </w:p>
        </w:tc>
        <w:tc>
          <w:tcPr>
            <w:tcW w:w="833"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0.103</w:t>
            </w:r>
          </w:p>
        </w:tc>
        <w:tc>
          <w:tcPr>
            <w:tcW w:w="834"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0.096</w:t>
            </w:r>
          </w:p>
        </w:tc>
        <w:tc>
          <w:tcPr>
            <w:tcW w:w="834"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0.089</w:t>
            </w:r>
          </w:p>
        </w:tc>
        <w:tc>
          <w:tcPr>
            <w:tcW w:w="834" w:type="pct"/>
          </w:tcPr>
          <w:p w:rsidR="00DB1B50" w:rsidRPr="002D0D1C" w:rsidRDefault="00DB1B50" w:rsidP="00DB1B50">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0.085</w:t>
            </w:r>
          </w:p>
        </w:tc>
      </w:tr>
    </w:tbl>
    <w:p w:rsidR="00DB1B50" w:rsidRPr="002D0D1C" w:rsidRDefault="00DB1B50" w:rsidP="00DB1B50">
      <w:pPr>
        <w:ind w:leftChars="363" w:left="1700" w:hangingChars="335" w:hanging="938"/>
        <w:rPr>
          <w:rFonts w:ascii="Times New Roman" w:hAnsi="Times New Roman" w:cs="Times New Roman"/>
          <w:color w:val="000000" w:themeColor="text1"/>
          <w:sz w:val="28"/>
          <w:szCs w:val="28"/>
        </w:rPr>
      </w:pPr>
      <w:r w:rsidRPr="002D0D1C">
        <w:rPr>
          <w:rFonts w:ascii="Times New Roman" w:hAnsi="Times New Roman" w:cs="Times New Roman"/>
          <w:color w:val="000000" w:themeColor="text1"/>
          <w:position w:val="-14"/>
          <w:sz w:val="28"/>
          <w:szCs w:val="28"/>
        </w:rPr>
        <w:object w:dxaOrig="320" w:dyaOrig="380">
          <v:shape id="_x0000_i1100" type="#_x0000_t75" style="width:15.55pt;height:19.75pt" o:ole="">
            <v:imagedata r:id="rId38" o:title=""/>
          </v:shape>
          <o:OLEObject Type="Embed" ProgID="Equation.3" ShapeID="_x0000_i1100" DrawAspect="Content" ObjectID="_1546758115" r:id="rId161"/>
        </w:objec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地面作用传递至管顶压力的准永久值系数，取</w:t>
      </w:r>
      <w:r w:rsidRPr="002D0D1C">
        <w:rPr>
          <w:rFonts w:ascii="Times New Roman" w:hAnsi="Times New Roman" w:cs="Times New Roman"/>
          <w:color w:val="000000" w:themeColor="text1"/>
          <w:position w:val="-12"/>
          <w:sz w:val="28"/>
          <w:szCs w:val="28"/>
        </w:rPr>
        <w:object w:dxaOrig="1080" w:dyaOrig="380">
          <v:shape id="_x0000_i1101" type="#_x0000_t75" style="width:52.25pt;height:19.75pt" o:ole="">
            <v:imagedata r:id="rId162" o:title=""/>
          </v:shape>
          <o:OLEObject Type="Embed" ProgID="Equation.3" ShapeID="_x0000_i1101" DrawAspect="Content" ObjectID="_1546758116" r:id="rId163"/>
        </w:object>
      </w:r>
      <w:r w:rsidRPr="002D0D1C">
        <w:rPr>
          <w:rFonts w:ascii="Times New Roman" w:hAnsi="Times New Roman" w:cs="Times New Roman"/>
          <w:color w:val="000000" w:themeColor="text1"/>
          <w:sz w:val="28"/>
          <w:szCs w:val="28"/>
        </w:rPr>
        <w:t>；</w:t>
      </w:r>
    </w:p>
    <w:p w:rsidR="00DB1B50" w:rsidRPr="002D0D1C" w:rsidRDefault="00B63173" w:rsidP="00DB1B50">
      <w:pPr>
        <w:ind w:leftChars="363" w:left="1700" w:hangingChars="335" w:hanging="938"/>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D</w:t>
      </w:r>
      <w:r w:rsidRPr="002D0D1C">
        <w:rPr>
          <w:rFonts w:ascii="Times New Roman" w:hAnsi="Times New Roman" w:cs="Times New Roman"/>
          <w:i/>
          <w:color w:val="000000" w:themeColor="text1"/>
          <w:sz w:val="28"/>
          <w:szCs w:val="28"/>
          <w:vertAlign w:val="subscript"/>
        </w:rPr>
        <w:t>L</w:t>
      </w:r>
      <w:r w:rsidR="00DB1B50" w:rsidRPr="002D0D1C">
        <w:rPr>
          <w:rFonts w:ascii="Times New Roman" w:hAnsi="Times New Roman" w:cs="Times New Roman"/>
          <w:color w:val="000000" w:themeColor="text1"/>
          <w:sz w:val="28"/>
          <w:szCs w:val="28"/>
        </w:rPr>
        <w:t>——</w:t>
      </w:r>
      <w:r w:rsidR="00DB1B50" w:rsidRPr="002D0D1C">
        <w:rPr>
          <w:rFonts w:ascii="Times New Roman" w:hAnsi="Times New Roman" w:cs="Times New Roman"/>
          <w:color w:val="000000" w:themeColor="text1"/>
          <w:sz w:val="28"/>
          <w:szCs w:val="28"/>
        </w:rPr>
        <w:t>变形滞后效应系数，</w:t>
      </w:r>
      <w:r w:rsidRPr="002D0D1C">
        <w:rPr>
          <w:rFonts w:ascii="Times New Roman" w:hAnsi="Times New Roman" w:cs="Times New Roman"/>
          <w:color w:val="000000" w:themeColor="text1"/>
          <w:sz w:val="28"/>
          <w:szCs w:val="28"/>
        </w:rPr>
        <w:t>取</w:t>
      </w:r>
      <w:r w:rsidRPr="002D0D1C">
        <w:rPr>
          <w:rFonts w:ascii="Times New Roman" w:hAnsi="Times New Roman" w:cs="Times New Roman"/>
          <w:i/>
          <w:color w:val="000000" w:themeColor="text1"/>
          <w:sz w:val="28"/>
          <w:szCs w:val="28"/>
        </w:rPr>
        <w:t>D</w:t>
      </w:r>
      <w:r w:rsidRPr="002D0D1C">
        <w:rPr>
          <w:rFonts w:ascii="Times New Roman" w:hAnsi="Times New Roman" w:cs="Times New Roman"/>
          <w:i/>
          <w:color w:val="000000" w:themeColor="text1"/>
          <w:sz w:val="28"/>
          <w:szCs w:val="28"/>
          <w:vertAlign w:val="subscript"/>
        </w:rPr>
        <w:t>L</w:t>
      </w:r>
      <w:r w:rsidRPr="002D0D1C">
        <w:rPr>
          <w:rFonts w:ascii="Times New Roman" w:hAnsi="Times New Roman" w:cs="Times New Roman"/>
          <w:color w:val="000000" w:themeColor="text1"/>
          <w:sz w:val="28"/>
          <w:szCs w:val="28"/>
        </w:rPr>
        <w:t>=1.0</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1.5</w:t>
      </w:r>
      <w:r w:rsidRPr="002D0D1C">
        <w:rPr>
          <w:rFonts w:ascii="Times New Roman" w:hAnsi="Times New Roman" w:cs="Times New Roman"/>
          <w:color w:val="000000" w:themeColor="text1"/>
          <w:sz w:val="28"/>
          <w:szCs w:val="28"/>
        </w:rPr>
        <w:t>；</w:t>
      </w:r>
    </w:p>
    <w:p w:rsidR="00DB1B50" w:rsidRPr="002D0D1C" w:rsidRDefault="00B663DB" w:rsidP="00B663DB">
      <w:pPr>
        <w:ind w:leftChars="362" w:left="1558" w:hangingChars="285" w:hanging="798"/>
        <w:rPr>
          <w:rFonts w:ascii="Times New Roman" w:hAnsi="Times New Roman" w:cs="Times New Roman"/>
          <w:color w:val="000000" w:themeColor="text1"/>
          <w:sz w:val="28"/>
          <w:szCs w:val="28"/>
        </w:rPr>
      </w:pPr>
      <w:r w:rsidRPr="00B663DB">
        <w:rPr>
          <w:rFonts w:ascii="Times New Roman" w:hAnsi="Times New Roman" w:cs="Times New Roman" w:hint="eastAsia"/>
          <w:i/>
          <w:color w:val="000000" w:themeColor="text1"/>
          <w:position w:val="-4"/>
          <w:sz w:val="28"/>
          <w:szCs w:val="28"/>
        </w:rPr>
        <w:t>D</w:t>
      </w:r>
      <w:r w:rsidR="00DB1B50" w:rsidRPr="002D0D1C">
        <w:rPr>
          <w:rFonts w:ascii="Times New Roman" w:hAnsi="Times New Roman" w:cs="Times New Roman"/>
          <w:color w:val="000000" w:themeColor="text1"/>
          <w:sz w:val="28"/>
          <w:szCs w:val="28"/>
        </w:rPr>
        <w:t>——</w:t>
      </w:r>
      <w:r w:rsidR="00DB1B50" w:rsidRPr="002D0D1C">
        <w:rPr>
          <w:rFonts w:ascii="Times New Roman" w:hAnsi="Times New Roman" w:cs="Times New Roman"/>
          <w:color w:val="000000" w:themeColor="text1"/>
          <w:sz w:val="28"/>
          <w:szCs w:val="28"/>
        </w:rPr>
        <w:t>管道外径（</w:t>
      </w:r>
      <w:r w:rsidR="00DB1B50" w:rsidRPr="002D0D1C">
        <w:rPr>
          <w:rFonts w:ascii="Times New Roman" w:hAnsi="Times New Roman" w:cs="Times New Roman"/>
          <w:color w:val="000000" w:themeColor="text1"/>
          <w:sz w:val="28"/>
          <w:szCs w:val="28"/>
        </w:rPr>
        <w:t>mm</w:t>
      </w:r>
      <w:r w:rsidR="00DB1B50" w:rsidRPr="002D0D1C">
        <w:rPr>
          <w:rFonts w:ascii="Times New Roman" w:hAnsi="Times New Roman" w:cs="Times New Roman"/>
          <w:color w:val="000000" w:themeColor="text1"/>
          <w:sz w:val="28"/>
          <w:szCs w:val="28"/>
        </w:rPr>
        <w:t>）</w:t>
      </w:r>
      <w:r w:rsidR="00A52D60" w:rsidRPr="002D0D1C">
        <w:rPr>
          <w:rFonts w:ascii="Times New Roman" w:hAnsi="Times New Roman" w:cs="Times New Roman"/>
          <w:color w:val="000000" w:themeColor="text1"/>
          <w:sz w:val="28"/>
          <w:szCs w:val="28"/>
        </w:rPr>
        <w:t>。</w:t>
      </w:r>
    </w:p>
    <w:p w:rsidR="005034FC" w:rsidRPr="002D0D1C" w:rsidRDefault="008155FD" w:rsidP="00AF5811">
      <w:pPr>
        <w:pStyle w:val="2"/>
        <w:rPr>
          <w:rFonts w:ascii="Times New Roman" w:hAnsi="Times New Roman"/>
          <w:color w:val="000000" w:themeColor="text1"/>
        </w:rPr>
      </w:pPr>
      <w:r w:rsidRPr="002D0D1C">
        <w:rPr>
          <w:rFonts w:ascii="Times New Roman" w:hAnsi="Times New Roman"/>
          <w:color w:val="000000" w:themeColor="text1"/>
        </w:rPr>
        <w:t>4</w:t>
      </w:r>
      <w:r w:rsidR="005034FC" w:rsidRPr="002D0D1C">
        <w:rPr>
          <w:rFonts w:ascii="Times New Roman" w:hAnsi="Times New Roman"/>
          <w:color w:val="000000" w:themeColor="text1"/>
        </w:rPr>
        <w:t>.</w:t>
      </w:r>
      <w:r w:rsidR="00973745" w:rsidRPr="002D0D1C">
        <w:rPr>
          <w:rFonts w:ascii="Times New Roman" w:hAnsi="Times New Roman"/>
          <w:color w:val="000000" w:themeColor="text1"/>
        </w:rPr>
        <w:t>5</w:t>
      </w:r>
      <w:r w:rsidR="006B28A6" w:rsidRPr="002D0D1C">
        <w:rPr>
          <w:rFonts w:ascii="Times New Roman" w:hAnsi="Times New Roman"/>
          <w:color w:val="000000" w:themeColor="text1"/>
        </w:rPr>
        <w:t xml:space="preserve"> </w:t>
      </w:r>
      <w:r w:rsidR="005034FC" w:rsidRPr="002D0D1C">
        <w:rPr>
          <w:rFonts w:ascii="Times New Roman" w:hAnsi="Times New Roman"/>
          <w:color w:val="000000" w:themeColor="text1"/>
        </w:rPr>
        <w:t>管道附件</w:t>
      </w:r>
      <w:bookmarkEnd w:id="85"/>
    </w:p>
    <w:p w:rsidR="000551DB" w:rsidRPr="002D0D1C" w:rsidRDefault="000551DB" w:rsidP="000551DB">
      <w:pPr>
        <w:jc w:val="left"/>
        <w:outlineLvl w:val="0"/>
        <w:rPr>
          <w:rFonts w:ascii="Times New Roman" w:hAnsi="Times New Roman" w:cs="Times New Roman"/>
          <w:bCs/>
          <w:color w:val="000000" w:themeColor="text1"/>
          <w:sz w:val="28"/>
          <w:szCs w:val="28"/>
        </w:rPr>
      </w:pPr>
      <w:bookmarkStart w:id="86" w:name="_Toc468443268"/>
      <w:r w:rsidRPr="002D0D1C">
        <w:rPr>
          <w:rFonts w:ascii="Times New Roman" w:hAnsi="Times New Roman" w:cs="Times New Roman"/>
          <w:b/>
          <w:bCs/>
          <w:color w:val="000000" w:themeColor="text1"/>
          <w:sz w:val="28"/>
          <w:szCs w:val="28"/>
        </w:rPr>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 xml:space="preserve">.1 </w:t>
      </w:r>
      <w:r w:rsidRPr="002D0D1C">
        <w:rPr>
          <w:rFonts w:ascii="Times New Roman" w:hAnsi="Times New Roman" w:cs="Times New Roman"/>
          <w:bCs/>
          <w:color w:val="000000" w:themeColor="text1"/>
          <w:sz w:val="28"/>
          <w:szCs w:val="28"/>
        </w:rPr>
        <w:t>当管道系统采用柔性连接时，在水平或垂直</w:t>
      </w:r>
      <w:r w:rsidR="00D4398B" w:rsidRPr="002D0D1C">
        <w:rPr>
          <w:rFonts w:ascii="Times New Roman" w:hAnsi="Times New Roman" w:cs="Times New Roman"/>
          <w:bCs/>
          <w:color w:val="000000" w:themeColor="text1"/>
          <w:sz w:val="28"/>
          <w:szCs w:val="28"/>
        </w:rPr>
        <w:t>方</w:t>
      </w:r>
      <w:r w:rsidRPr="002D0D1C">
        <w:rPr>
          <w:rFonts w:ascii="Times New Roman" w:hAnsi="Times New Roman" w:cs="Times New Roman"/>
          <w:bCs/>
          <w:color w:val="000000" w:themeColor="text1"/>
          <w:sz w:val="28"/>
          <w:szCs w:val="28"/>
        </w:rPr>
        <w:t>向转弯处、改变管径处及三通、四通、端头和阀门处，应根据管道设计内水压力计算管道轴向推力。当轴向推力大于管道外部土体的支承强度和管道纵向四周土体的摩擦力时，应设置止推墩。</w:t>
      </w:r>
      <w:bookmarkEnd w:id="86"/>
    </w:p>
    <w:p w:rsidR="000551DB" w:rsidRPr="002D0D1C" w:rsidRDefault="000551DB" w:rsidP="000551DB">
      <w:pPr>
        <w:jc w:val="left"/>
        <w:outlineLvl w:val="0"/>
        <w:rPr>
          <w:rFonts w:ascii="Times New Roman" w:hAnsi="Times New Roman" w:cs="Times New Roman"/>
          <w:bCs/>
          <w:color w:val="000000" w:themeColor="text1"/>
          <w:sz w:val="28"/>
          <w:szCs w:val="28"/>
        </w:rPr>
      </w:pPr>
      <w:bookmarkStart w:id="87" w:name="_Toc468443269"/>
      <w:r w:rsidRPr="002D0D1C">
        <w:rPr>
          <w:rFonts w:ascii="Times New Roman" w:hAnsi="Times New Roman" w:cs="Times New Roman"/>
          <w:b/>
          <w:bCs/>
          <w:color w:val="000000" w:themeColor="text1"/>
          <w:sz w:val="28"/>
          <w:szCs w:val="28"/>
        </w:rPr>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 xml:space="preserve">.2 </w:t>
      </w:r>
      <w:r w:rsidRPr="002D0D1C">
        <w:rPr>
          <w:rFonts w:ascii="Times New Roman" w:hAnsi="Times New Roman" w:cs="Times New Roman"/>
          <w:bCs/>
          <w:color w:val="000000" w:themeColor="text1"/>
          <w:sz w:val="28"/>
          <w:szCs w:val="28"/>
        </w:rPr>
        <w:t>管道推力计算应符合下列规定：</w:t>
      </w:r>
      <w:bookmarkEnd w:id="87"/>
    </w:p>
    <w:p w:rsidR="000551DB" w:rsidRPr="002D0D1C" w:rsidRDefault="000551DB" w:rsidP="000551DB">
      <w:pPr>
        <w:jc w:val="left"/>
        <w:outlineLvl w:val="0"/>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bookmarkStart w:id="88" w:name="_Toc468443270"/>
      <w:r w:rsidRPr="002D0D1C">
        <w:rPr>
          <w:rFonts w:ascii="Times New Roman" w:hAnsi="Times New Roman" w:cs="Times New Roman"/>
          <w:b/>
          <w:bCs/>
          <w:color w:val="000000" w:themeColor="text1"/>
          <w:sz w:val="28"/>
          <w:szCs w:val="28"/>
        </w:rPr>
        <w:t>1</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管道端头及正三通处推力</w:t>
      </w:r>
      <w:r w:rsidRPr="002D0D1C">
        <w:rPr>
          <w:rFonts w:ascii="Times New Roman" w:hAnsi="Times New Roman" w:cs="Times New Roman"/>
          <w:bCs/>
          <w:i/>
          <w:color w:val="000000" w:themeColor="text1"/>
          <w:sz w:val="28"/>
          <w:szCs w:val="28"/>
        </w:rPr>
        <w:t>P</w:t>
      </w:r>
      <w:r w:rsidRPr="002D0D1C">
        <w:rPr>
          <w:rFonts w:ascii="Times New Roman" w:hAnsi="Times New Roman" w:cs="Times New Roman"/>
          <w:bCs/>
          <w:color w:val="000000" w:themeColor="text1"/>
          <w:sz w:val="28"/>
          <w:szCs w:val="28"/>
          <w:vertAlign w:val="subscript"/>
        </w:rPr>
        <w:t>T</w:t>
      </w:r>
      <w:r w:rsidRPr="002D0D1C">
        <w:rPr>
          <w:rFonts w:ascii="Times New Roman" w:hAnsi="Times New Roman" w:cs="Times New Roman"/>
          <w:bCs/>
          <w:color w:val="000000" w:themeColor="text1"/>
          <w:sz w:val="28"/>
          <w:szCs w:val="28"/>
        </w:rPr>
        <w:t>可按</w:t>
      </w:r>
      <w:r w:rsidR="009208B4" w:rsidRPr="002D0D1C">
        <w:rPr>
          <w:rFonts w:ascii="Times New Roman" w:hAnsi="Times New Roman" w:cs="Times New Roman"/>
          <w:bCs/>
          <w:color w:val="000000" w:themeColor="text1"/>
          <w:sz w:val="28"/>
          <w:szCs w:val="28"/>
        </w:rPr>
        <w:t>下</w:t>
      </w:r>
      <w:r w:rsidRPr="002D0D1C">
        <w:rPr>
          <w:rFonts w:ascii="Times New Roman" w:hAnsi="Times New Roman" w:cs="Times New Roman"/>
          <w:bCs/>
          <w:color w:val="000000" w:themeColor="text1"/>
          <w:sz w:val="28"/>
          <w:szCs w:val="28"/>
        </w:rPr>
        <w:t>式计算：</w:t>
      </w:r>
      <w:bookmarkEnd w:id="88"/>
    </w:p>
    <w:p w:rsidR="000551DB" w:rsidRPr="002D0D1C" w:rsidRDefault="00E0194E" w:rsidP="00B63173">
      <w:pPr>
        <w:ind w:right="140"/>
        <w:jc w:val="right"/>
        <w:outlineLvl w:val="0"/>
        <w:rPr>
          <w:rFonts w:ascii="Times New Roman" w:hAnsi="Times New Roman" w:cs="Times New Roman"/>
          <w:bCs/>
          <w:color w:val="000000" w:themeColor="text1"/>
          <w:sz w:val="28"/>
          <w:szCs w:val="28"/>
        </w:rPr>
      </w:pPr>
      <w:bookmarkStart w:id="89" w:name="_Toc468443271"/>
      <w:r w:rsidRPr="002D0D1C">
        <w:rPr>
          <w:rFonts w:ascii="Times New Roman" w:hAnsi="Times New Roman" w:cs="Times New Roman"/>
          <w:bCs/>
          <w:color w:val="000000" w:themeColor="text1"/>
          <w:sz w:val="28"/>
          <w:szCs w:val="28"/>
        </w:rPr>
        <w:t xml:space="preserve">   </w:t>
      </w:r>
      <m:oMath>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P</m:t>
            </m:r>
          </m:e>
          <m:sub>
            <m:r>
              <m:rPr>
                <m:sty m:val="p"/>
              </m:rPr>
              <w:rPr>
                <w:rFonts w:ascii="Cambria Math" w:hAnsi="Times New Roman" w:cs="Times New Roman"/>
                <w:color w:val="000000" w:themeColor="text1"/>
                <w:sz w:val="28"/>
                <w:szCs w:val="28"/>
              </w:rPr>
              <m:t>T</m:t>
            </m:r>
          </m:sub>
        </m:sSub>
        <m:r>
          <m:rPr>
            <m:sty m:val="p"/>
          </m:rPr>
          <w:rPr>
            <w:rFonts w:ascii="Cambria Math" w:hAnsi="Times New Roman" w:cs="Times New Roman"/>
            <w:color w:val="000000" w:themeColor="text1"/>
            <w:sz w:val="28"/>
            <w:szCs w:val="28"/>
          </w:rPr>
          <m:t>=0.785</m:t>
        </m:r>
        <m:r>
          <m:rPr>
            <m:sty m:val="p"/>
          </m:rPr>
          <w:rPr>
            <w:rFonts w:ascii="Times New Roman" w:hAnsi="Times New Roman" w:cs="Times New Roman"/>
            <w:color w:val="000000" w:themeColor="text1"/>
            <w:sz w:val="28"/>
            <w:szCs w:val="28"/>
          </w:rPr>
          <m:t>×</m:t>
        </m:r>
        <m:sSup>
          <m:sSupPr>
            <m:ctrlPr>
              <w:rPr>
                <w:rFonts w:ascii="Cambria Math" w:hAnsi="Times New Roman" w:cs="Times New Roman"/>
                <w:bCs/>
                <w:color w:val="000000" w:themeColor="text1"/>
                <w:sz w:val="28"/>
                <w:szCs w:val="28"/>
              </w:rPr>
            </m:ctrlPr>
          </m:sSupPr>
          <m:e>
            <m:r>
              <m:rPr>
                <m:sty m:val="p"/>
              </m:rPr>
              <w:rPr>
                <w:rFonts w:ascii="Cambria Math" w:hAnsi="Times New Roman" w:cs="Times New Roman"/>
                <w:color w:val="000000" w:themeColor="text1"/>
                <w:sz w:val="28"/>
                <w:szCs w:val="28"/>
              </w:rPr>
              <m:t>DN</m:t>
            </m:r>
          </m:e>
          <m:sup>
            <m:r>
              <m:rPr>
                <m:sty m:val="p"/>
              </m:rPr>
              <w:rPr>
                <w:rFonts w:ascii="Cambria Math" w:hAnsi="Times New Roman" w:cs="Times New Roman"/>
                <w:color w:val="000000" w:themeColor="text1"/>
                <w:sz w:val="28"/>
                <w:szCs w:val="28"/>
              </w:rPr>
              <m:t>2</m:t>
            </m:r>
          </m:sup>
        </m:sSup>
        <m:r>
          <m:rPr>
            <m:sty m:val="p"/>
          </m:rPr>
          <w:rPr>
            <w:rFonts w:ascii="Times New Roman" w:hAnsi="Times New Roman" w:cs="Times New Roman"/>
            <w:color w:val="000000" w:themeColor="text1"/>
            <w:sz w:val="28"/>
            <w:szCs w:val="28"/>
          </w:rPr>
          <m:t>×</m:t>
        </m:r>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F</m:t>
            </m:r>
          </m:e>
          <m:sub>
            <m:r>
              <w:rPr>
                <w:rFonts w:ascii="Cambria Math" w:hAnsi="Times New Roman" w:cs="Times New Roman"/>
                <w:color w:val="000000" w:themeColor="text1"/>
                <w:sz w:val="28"/>
                <w:szCs w:val="28"/>
              </w:rPr>
              <m:t>wd,k</m:t>
            </m:r>
          </m:sub>
        </m:sSub>
      </m:oMath>
      <w:r w:rsidR="00B63173"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w:t>
      </w:r>
      <w:r w:rsidRPr="002D0D1C">
        <w:rPr>
          <w:rFonts w:ascii="Times New Roman" w:hAnsi="Times New Roman" w:cs="Times New Roman"/>
          <w:bCs/>
          <w:color w:val="000000" w:themeColor="text1"/>
          <w:sz w:val="28"/>
          <w:szCs w:val="28"/>
        </w:rPr>
        <w:t>4.</w:t>
      </w:r>
      <w:r w:rsidR="00973745" w:rsidRPr="002D0D1C">
        <w:rPr>
          <w:rFonts w:ascii="Times New Roman" w:hAnsi="Times New Roman" w:cs="Times New Roman"/>
          <w:bCs/>
          <w:color w:val="000000" w:themeColor="text1"/>
          <w:sz w:val="28"/>
          <w:szCs w:val="28"/>
        </w:rPr>
        <w:t>5</w:t>
      </w:r>
      <w:r w:rsidRPr="002D0D1C">
        <w:rPr>
          <w:rFonts w:ascii="Times New Roman" w:hAnsi="Times New Roman" w:cs="Times New Roman"/>
          <w:bCs/>
          <w:color w:val="000000" w:themeColor="text1"/>
          <w:sz w:val="28"/>
          <w:szCs w:val="28"/>
        </w:rPr>
        <w:t>.2-1</w:t>
      </w:r>
      <w:r w:rsidRPr="002D0D1C">
        <w:rPr>
          <w:rFonts w:ascii="Times New Roman" w:hAnsi="Times New Roman" w:cs="Times New Roman"/>
          <w:bCs/>
          <w:color w:val="000000" w:themeColor="text1"/>
          <w:sz w:val="28"/>
          <w:szCs w:val="28"/>
        </w:rPr>
        <w:t>）</w:t>
      </w:r>
      <w:bookmarkEnd w:id="89"/>
    </w:p>
    <w:p w:rsidR="000551DB" w:rsidRPr="002D0D1C" w:rsidRDefault="00674177" w:rsidP="000551DB">
      <w:pPr>
        <w:jc w:val="left"/>
        <w:outlineLvl w:val="0"/>
        <w:rPr>
          <w:rFonts w:ascii="Times New Roman" w:hAnsi="Times New Roman" w:cs="Times New Roman"/>
          <w:color w:val="000000" w:themeColor="text1"/>
          <w:sz w:val="28"/>
          <w:szCs w:val="28"/>
        </w:rPr>
      </w:pPr>
      <w:bookmarkStart w:id="90" w:name="_Toc468443272"/>
      <w:r w:rsidRPr="002D0D1C">
        <w:rPr>
          <w:rFonts w:ascii="Times New Roman" w:hAnsi="Times New Roman" w:cs="Times New Roman"/>
          <w:bCs/>
          <w:color w:val="000000" w:themeColor="text1"/>
          <w:sz w:val="28"/>
          <w:szCs w:val="28"/>
        </w:rPr>
        <w:t>式中：</w:t>
      </w:r>
      <m:oMath>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P</m:t>
            </m:r>
          </m:e>
          <m:sub>
            <m:r>
              <m:rPr>
                <m:sty m:val="p"/>
              </m:rPr>
              <w:rPr>
                <w:rFonts w:ascii="Cambria Math" w:hAnsi="Times New Roman" w:cs="Times New Roman"/>
                <w:color w:val="000000" w:themeColor="text1"/>
                <w:sz w:val="28"/>
                <w:szCs w:val="28"/>
              </w:rPr>
              <m:t>T</m:t>
            </m:r>
          </m:sub>
        </m:sSub>
      </m:oMath>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埋地给水管道对支墩产生的推力（</w:t>
      </w:r>
      <w:r w:rsidRPr="002D0D1C">
        <w:rPr>
          <w:rFonts w:ascii="Times New Roman" w:hAnsi="Times New Roman" w:cs="Times New Roman"/>
          <w:color w:val="000000" w:themeColor="text1"/>
          <w:sz w:val="28"/>
          <w:szCs w:val="28"/>
        </w:rPr>
        <w:t>N</w:t>
      </w:r>
      <w:r w:rsidRPr="002D0D1C">
        <w:rPr>
          <w:rFonts w:ascii="Times New Roman" w:hAnsi="Times New Roman" w:cs="Times New Roman"/>
          <w:color w:val="000000" w:themeColor="text1"/>
          <w:sz w:val="28"/>
          <w:szCs w:val="28"/>
        </w:rPr>
        <w:t>）；</w:t>
      </w:r>
      <w:bookmarkEnd w:id="90"/>
    </w:p>
    <w:p w:rsidR="00674177" w:rsidRPr="002D0D1C" w:rsidRDefault="00674177" w:rsidP="000551DB">
      <w:pPr>
        <w:jc w:val="left"/>
        <w:outlineLvl w:val="0"/>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 xml:space="preserve">      </w:t>
      </w:r>
      <w:bookmarkStart w:id="91" w:name="_Toc468443273"/>
      <w:r w:rsidR="00B63173" w:rsidRPr="002D0D1C">
        <w:rPr>
          <w:rFonts w:ascii="Times New Roman" w:hAnsi="Times New Roman" w:cs="Times New Roman"/>
          <w:color w:val="000000" w:themeColor="text1"/>
          <w:sz w:val="28"/>
          <w:szCs w:val="28"/>
        </w:rPr>
        <w:t>DN</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管材</w:t>
      </w:r>
      <w:r w:rsidR="007E3B9B" w:rsidRPr="002D0D1C">
        <w:rPr>
          <w:rFonts w:ascii="Times New Roman" w:hAnsi="Times New Roman" w:cs="Times New Roman"/>
          <w:color w:val="000000" w:themeColor="text1"/>
          <w:sz w:val="28"/>
          <w:szCs w:val="28"/>
        </w:rPr>
        <w:t>公称内径</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m</w:t>
      </w:r>
      <w:r w:rsidRPr="002D0D1C">
        <w:rPr>
          <w:rFonts w:ascii="Times New Roman" w:hAnsi="Times New Roman" w:cs="Times New Roman"/>
          <w:color w:val="000000" w:themeColor="text1"/>
          <w:sz w:val="28"/>
          <w:szCs w:val="28"/>
        </w:rPr>
        <w:t>）。</w:t>
      </w:r>
      <w:bookmarkEnd w:id="91"/>
    </w:p>
    <w:p w:rsidR="006F5AA1" w:rsidRPr="002D0D1C" w:rsidRDefault="006F5AA1" w:rsidP="000551DB">
      <w:pPr>
        <w:jc w:val="left"/>
        <w:outlineLvl w:val="0"/>
        <w:rPr>
          <w:rFonts w:ascii="Times New Roman" w:hAnsi="Times New Roman" w:cs="Times New Roman"/>
          <w:bCs/>
          <w:color w:val="000000" w:themeColor="text1"/>
          <w:sz w:val="28"/>
          <w:szCs w:val="28"/>
        </w:rPr>
      </w:pPr>
      <w:r w:rsidRPr="002D0D1C">
        <w:rPr>
          <w:rFonts w:ascii="Times New Roman" w:hAnsi="Times New Roman" w:cs="Times New Roman"/>
          <w:color w:val="000000" w:themeColor="text1"/>
          <w:sz w:val="28"/>
          <w:szCs w:val="28"/>
        </w:rPr>
        <w:t xml:space="preserve">  </w:t>
      </w:r>
      <w:bookmarkStart w:id="92" w:name="_Toc468443274"/>
      <w:r w:rsidRPr="002D0D1C">
        <w:rPr>
          <w:rFonts w:ascii="Times New Roman" w:hAnsi="Times New Roman" w:cs="Times New Roman"/>
          <w:b/>
          <w:color w:val="000000" w:themeColor="text1"/>
          <w:sz w:val="28"/>
          <w:szCs w:val="28"/>
        </w:rPr>
        <w:t>2</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管道水平方向弯头处推力</w:t>
      </w:r>
      <w:r w:rsidR="009208B4" w:rsidRPr="002D0D1C">
        <w:rPr>
          <w:rFonts w:ascii="Times New Roman" w:hAnsi="Times New Roman" w:cs="Times New Roman"/>
          <w:color w:val="000000" w:themeColor="text1"/>
          <w:sz w:val="28"/>
          <w:szCs w:val="28"/>
        </w:rPr>
        <w:t>如</w:t>
      </w:r>
      <w:r w:rsidR="00147860" w:rsidRPr="002D0D1C">
        <w:rPr>
          <w:rFonts w:ascii="Times New Roman" w:hAnsi="Times New Roman" w:cs="Times New Roman"/>
          <w:bCs/>
          <w:color w:val="000000" w:themeColor="text1"/>
          <w:sz w:val="28"/>
          <w:szCs w:val="28"/>
        </w:rPr>
        <w:t>图</w:t>
      </w:r>
      <w:r w:rsidR="00147860" w:rsidRPr="002D0D1C">
        <w:rPr>
          <w:rFonts w:ascii="Times New Roman" w:hAnsi="Times New Roman" w:cs="Times New Roman"/>
          <w:bCs/>
          <w:color w:val="000000" w:themeColor="text1"/>
          <w:sz w:val="28"/>
          <w:szCs w:val="28"/>
        </w:rPr>
        <w:t>4.</w:t>
      </w:r>
      <w:r w:rsidR="00973745" w:rsidRPr="002D0D1C">
        <w:rPr>
          <w:rFonts w:ascii="Times New Roman" w:hAnsi="Times New Roman" w:cs="Times New Roman"/>
          <w:bCs/>
          <w:color w:val="000000" w:themeColor="text1"/>
          <w:sz w:val="28"/>
          <w:szCs w:val="28"/>
        </w:rPr>
        <w:t>5</w:t>
      </w:r>
      <w:r w:rsidR="00147860" w:rsidRPr="002D0D1C">
        <w:rPr>
          <w:rFonts w:ascii="Times New Roman" w:hAnsi="Times New Roman" w:cs="Times New Roman"/>
          <w:bCs/>
          <w:color w:val="000000" w:themeColor="text1"/>
          <w:sz w:val="28"/>
          <w:szCs w:val="28"/>
        </w:rPr>
        <w:t>.2-1</w:t>
      </w:r>
      <w:r w:rsidR="009208B4" w:rsidRPr="002D0D1C">
        <w:rPr>
          <w:rFonts w:ascii="Times New Roman" w:hAnsi="Times New Roman" w:cs="Times New Roman"/>
          <w:color w:val="000000" w:themeColor="text1"/>
          <w:sz w:val="28"/>
          <w:szCs w:val="28"/>
        </w:rPr>
        <w:t>所示，</w:t>
      </w:r>
      <w:r w:rsidRPr="002D0D1C">
        <w:rPr>
          <w:rFonts w:ascii="Times New Roman" w:hAnsi="Times New Roman" w:cs="Times New Roman"/>
          <w:bCs/>
          <w:i/>
          <w:color w:val="000000" w:themeColor="text1"/>
          <w:sz w:val="28"/>
          <w:szCs w:val="28"/>
        </w:rPr>
        <w:t>P</w:t>
      </w:r>
      <w:r w:rsidRPr="002D0D1C">
        <w:rPr>
          <w:rFonts w:ascii="Times New Roman" w:hAnsi="Times New Roman" w:cs="Times New Roman"/>
          <w:bCs/>
          <w:color w:val="000000" w:themeColor="text1"/>
          <w:sz w:val="28"/>
          <w:szCs w:val="28"/>
          <w:vertAlign w:val="subscript"/>
        </w:rPr>
        <w:t>T</w:t>
      </w:r>
      <w:r w:rsidRPr="002D0D1C">
        <w:rPr>
          <w:rFonts w:ascii="Times New Roman" w:hAnsi="Times New Roman" w:cs="Times New Roman"/>
          <w:bCs/>
          <w:color w:val="000000" w:themeColor="text1"/>
          <w:sz w:val="28"/>
          <w:szCs w:val="28"/>
        </w:rPr>
        <w:t>可按</w:t>
      </w:r>
      <w:r w:rsidR="009208B4" w:rsidRPr="002D0D1C">
        <w:rPr>
          <w:rFonts w:ascii="Times New Roman" w:hAnsi="Times New Roman" w:cs="Times New Roman"/>
          <w:bCs/>
          <w:color w:val="000000" w:themeColor="text1"/>
          <w:sz w:val="28"/>
          <w:szCs w:val="28"/>
        </w:rPr>
        <w:t>下</w:t>
      </w:r>
      <w:r w:rsidRPr="002D0D1C">
        <w:rPr>
          <w:rFonts w:ascii="Times New Roman" w:hAnsi="Times New Roman" w:cs="Times New Roman"/>
          <w:bCs/>
          <w:color w:val="000000" w:themeColor="text1"/>
          <w:sz w:val="28"/>
          <w:szCs w:val="28"/>
        </w:rPr>
        <w:t>式计算：</w:t>
      </w:r>
      <w:bookmarkEnd w:id="92"/>
    </w:p>
    <w:p w:rsidR="00F27BB9" w:rsidRPr="002D0D1C" w:rsidRDefault="00A6049A" w:rsidP="00E0194E">
      <w:pPr>
        <w:jc w:val="right"/>
        <w:outlineLvl w:val="0"/>
        <w:rPr>
          <w:rFonts w:ascii="Times New Roman" w:hAnsi="Times New Roman" w:cs="Times New Roman"/>
          <w:bCs/>
          <w:color w:val="000000" w:themeColor="text1"/>
          <w:sz w:val="28"/>
          <w:szCs w:val="28"/>
        </w:rPr>
      </w:pPr>
      <m:oMath>
        <w:bookmarkStart w:id="93" w:name="_Toc468443275"/>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P</m:t>
            </m:r>
          </m:e>
          <m:sub>
            <m:r>
              <m:rPr>
                <m:sty m:val="p"/>
              </m:rPr>
              <w:rPr>
                <w:rFonts w:ascii="Cambria Math" w:hAnsi="Times New Roman" w:cs="Times New Roman"/>
                <w:color w:val="000000" w:themeColor="text1"/>
                <w:sz w:val="28"/>
                <w:szCs w:val="28"/>
              </w:rPr>
              <m:t>T</m:t>
            </m:r>
          </m:sub>
        </m:sSub>
        <m:r>
          <m:rPr>
            <m:sty m:val="p"/>
          </m:rPr>
          <w:rPr>
            <w:rFonts w:ascii="Cambria Math" w:hAnsi="Times New Roman" w:cs="Times New Roman"/>
            <w:color w:val="000000" w:themeColor="text1"/>
            <w:sz w:val="28"/>
            <w:szCs w:val="28"/>
          </w:rPr>
          <m:t>=1.57</m:t>
        </m:r>
        <m:r>
          <m:rPr>
            <m:sty m:val="p"/>
          </m:rPr>
          <w:rPr>
            <w:rFonts w:ascii="Cambria Math" w:hAnsi="Times New Roman" w:cs="Times New Roman"/>
            <w:color w:val="000000" w:themeColor="text1"/>
            <w:sz w:val="28"/>
            <w:szCs w:val="28"/>
          </w:rPr>
          <m:t>×</m:t>
        </m:r>
        <m:sSup>
          <m:sSupPr>
            <m:ctrlPr>
              <w:rPr>
                <w:rFonts w:ascii="Cambria Math" w:hAnsi="Times New Roman" w:cs="Times New Roman"/>
                <w:bCs/>
                <w:color w:val="000000" w:themeColor="text1"/>
                <w:sz w:val="28"/>
                <w:szCs w:val="28"/>
              </w:rPr>
            </m:ctrlPr>
          </m:sSupPr>
          <m:e>
            <m:r>
              <m:rPr>
                <m:sty m:val="p"/>
              </m:rPr>
              <w:rPr>
                <w:rFonts w:ascii="Cambria Math" w:hAnsi="Times New Roman" w:cs="Times New Roman"/>
                <w:color w:val="000000" w:themeColor="text1"/>
                <w:sz w:val="28"/>
                <w:szCs w:val="28"/>
              </w:rPr>
              <m:t>DN</m:t>
            </m:r>
          </m:e>
          <m:sup>
            <m:r>
              <m:rPr>
                <m:sty m:val="p"/>
              </m:rPr>
              <w:rPr>
                <w:rFonts w:ascii="Cambria Math" w:hAnsi="Times New Roman" w:cs="Times New Roman"/>
                <w:color w:val="000000" w:themeColor="text1"/>
                <w:sz w:val="28"/>
                <w:szCs w:val="28"/>
              </w:rPr>
              <m:t>2</m:t>
            </m:r>
          </m:sup>
        </m:sSup>
        <m:r>
          <m:rPr>
            <m:sty m:val="p"/>
          </m:rPr>
          <w:rPr>
            <w:rFonts w:ascii="Cambria Math" w:hAnsi="Times New Roman" w:cs="Times New Roman"/>
            <w:color w:val="000000" w:themeColor="text1"/>
            <w:sz w:val="28"/>
            <w:szCs w:val="28"/>
          </w:rPr>
          <m:t>×</m:t>
        </m:r>
        <m:sSub>
          <m:sSubPr>
            <m:ctrlPr>
              <w:rPr>
                <w:rFonts w:ascii="Cambria Math" w:hAnsi="Times New Roman" w:cs="Times New Roman"/>
                <w:bCs/>
                <w:i/>
                <w:color w:val="000000" w:themeColor="text1"/>
                <w:sz w:val="28"/>
                <w:szCs w:val="28"/>
              </w:rPr>
            </m:ctrlPr>
          </m:sSubPr>
          <m:e>
            <m:r>
              <w:rPr>
                <w:rFonts w:ascii="Cambria Math" w:hAnsi="Times New Roman" w:cs="Times New Roman"/>
                <w:color w:val="000000" w:themeColor="text1"/>
                <w:sz w:val="28"/>
                <w:szCs w:val="28"/>
              </w:rPr>
              <m:t>F</m:t>
            </m:r>
          </m:e>
          <m:sub>
            <m:r>
              <w:rPr>
                <w:rFonts w:ascii="Cambria Math" w:hAnsi="Times New Roman" w:cs="Times New Roman"/>
                <w:color w:val="000000" w:themeColor="text1"/>
                <w:sz w:val="28"/>
                <w:szCs w:val="28"/>
              </w:rPr>
              <m:t>wd,k</m:t>
            </m:r>
          </m:sub>
        </m:sSub>
        <m:r>
          <m:rPr>
            <m:sty m:val="p"/>
          </m:rPr>
          <w:rPr>
            <w:rFonts w:ascii="Cambria Math" w:hAnsi="Times New Roman" w:cs="Times New Roman"/>
            <w:color w:val="000000" w:themeColor="text1"/>
            <w:sz w:val="28"/>
            <w:szCs w:val="28"/>
          </w:rPr>
          <m:t>×</m:t>
        </m:r>
        <m:func>
          <m:funcPr>
            <m:ctrlPr>
              <w:rPr>
                <w:rFonts w:ascii="Cambria Math" w:hAnsi="Times New Roman" w:cs="Times New Roman"/>
                <w:bCs/>
                <w:color w:val="000000" w:themeColor="text1"/>
                <w:sz w:val="28"/>
                <w:szCs w:val="28"/>
              </w:rPr>
            </m:ctrlPr>
          </m:funcPr>
          <m:fName>
            <m:r>
              <m:rPr>
                <m:sty m:val="p"/>
              </m:rPr>
              <w:rPr>
                <w:rFonts w:ascii="Cambria Math" w:hAnsi="Times New Roman" w:cs="Times New Roman"/>
                <w:color w:val="000000" w:themeColor="text1"/>
                <w:sz w:val="28"/>
                <w:szCs w:val="28"/>
              </w:rPr>
              <m:t>sin</m:t>
            </m:r>
          </m:fName>
          <m:e>
            <m:d>
              <m:dPr>
                <m:ctrlPr>
                  <w:rPr>
                    <w:rFonts w:ascii="Cambria Math" w:hAnsi="Times New Roman" w:cs="Times New Roman"/>
                    <w:bCs/>
                    <w:color w:val="000000" w:themeColor="text1"/>
                    <w:sz w:val="28"/>
                    <w:szCs w:val="28"/>
                  </w:rPr>
                </m:ctrlPr>
              </m:dPr>
              <m:e>
                <m:f>
                  <m:fPr>
                    <m:type m:val="lin"/>
                    <m:ctrlPr>
                      <w:rPr>
                        <w:rFonts w:ascii="Cambria Math" w:hAnsi="Times New Roman" w:cs="Times New Roman"/>
                        <w:bCs/>
                        <w:color w:val="000000" w:themeColor="text1"/>
                        <w:sz w:val="28"/>
                        <w:szCs w:val="28"/>
                      </w:rPr>
                    </m:ctrlPr>
                  </m:fPr>
                  <m:num>
                    <m:r>
                      <m:rPr>
                        <m:sty m:val="p"/>
                      </m:rPr>
                      <w:rPr>
                        <w:rFonts w:ascii="Cambria Math" w:hAnsi="Times New Roman" w:cs="Times New Roman"/>
                        <w:color w:val="000000" w:themeColor="text1"/>
                        <w:sz w:val="28"/>
                        <w:szCs w:val="28"/>
                      </w:rPr>
                      <m:t>α</m:t>
                    </m:r>
                  </m:num>
                  <m:den>
                    <m:r>
                      <m:rPr>
                        <m:sty m:val="p"/>
                      </m:rPr>
                      <w:rPr>
                        <w:rFonts w:ascii="Cambria Math" w:hAnsi="Times New Roman" w:cs="Times New Roman"/>
                        <w:color w:val="000000" w:themeColor="text1"/>
                        <w:sz w:val="28"/>
                        <w:szCs w:val="28"/>
                      </w:rPr>
                      <m:t>2</m:t>
                    </m:r>
                  </m:den>
                </m:f>
              </m:e>
            </m:d>
          </m:e>
        </m:func>
      </m:oMath>
      <w:r w:rsidR="00E0194E" w:rsidRPr="002D0D1C">
        <w:rPr>
          <w:rFonts w:ascii="Times New Roman" w:hAnsi="Times New Roman" w:cs="Times New Roman"/>
          <w:bCs/>
          <w:color w:val="000000" w:themeColor="text1"/>
          <w:sz w:val="28"/>
          <w:szCs w:val="28"/>
        </w:rPr>
        <w:t xml:space="preserve">      </w:t>
      </w:r>
      <w:r w:rsidR="00E0194E" w:rsidRPr="002D0D1C">
        <w:rPr>
          <w:rFonts w:ascii="Times New Roman" w:hAnsi="Times New Roman" w:cs="Times New Roman"/>
          <w:bCs/>
          <w:color w:val="000000" w:themeColor="text1"/>
          <w:sz w:val="28"/>
          <w:szCs w:val="28"/>
        </w:rPr>
        <w:t>（</w:t>
      </w:r>
      <w:r w:rsidR="00E0194E" w:rsidRPr="002D0D1C">
        <w:rPr>
          <w:rFonts w:ascii="Times New Roman" w:hAnsi="Times New Roman" w:cs="Times New Roman"/>
          <w:bCs/>
          <w:color w:val="000000" w:themeColor="text1"/>
          <w:sz w:val="28"/>
          <w:szCs w:val="28"/>
        </w:rPr>
        <w:t>4.</w:t>
      </w:r>
      <w:r w:rsidR="002C1A5D" w:rsidRPr="002D0D1C">
        <w:rPr>
          <w:rFonts w:ascii="Times New Roman" w:hAnsi="Times New Roman" w:cs="Times New Roman"/>
          <w:bCs/>
          <w:color w:val="000000" w:themeColor="text1"/>
          <w:sz w:val="28"/>
          <w:szCs w:val="28"/>
        </w:rPr>
        <w:t>5</w:t>
      </w:r>
      <w:r w:rsidR="00E0194E" w:rsidRPr="002D0D1C">
        <w:rPr>
          <w:rFonts w:ascii="Times New Roman" w:hAnsi="Times New Roman" w:cs="Times New Roman"/>
          <w:bCs/>
          <w:color w:val="000000" w:themeColor="text1"/>
          <w:sz w:val="28"/>
          <w:szCs w:val="28"/>
        </w:rPr>
        <w:t>.2-2</w:t>
      </w:r>
      <w:r w:rsidR="00E0194E" w:rsidRPr="002D0D1C">
        <w:rPr>
          <w:rFonts w:ascii="Times New Roman" w:hAnsi="Times New Roman" w:cs="Times New Roman"/>
          <w:bCs/>
          <w:color w:val="000000" w:themeColor="text1"/>
          <w:sz w:val="28"/>
          <w:szCs w:val="28"/>
        </w:rPr>
        <w:t>）</w:t>
      </w:r>
      <w:bookmarkEnd w:id="93"/>
    </w:p>
    <w:p w:rsidR="00F27BB9" w:rsidRPr="002D0D1C" w:rsidRDefault="00F27BB9" w:rsidP="00F27BB9">
      <w:pPr>
        <w:jc w:val="left"/>
        <w:outlineLvl w:val="0"/>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bookmarkStart w:id="94" w:name="_Toc468443276"/>
      <w:r w:rsidRPr="002D0D1C">
        <w:rPr>
          <w:rFonts w:ascii="Times New Roman" w:hAnsi="Times New Roman" w:cs="Times New Roman"/>
          <w:b/>
          <w:bCs/>
          <w:color w:val="000000" w:themeColor="text1"/>
          <w:sz w:val="28"/>
          <w:szCs w:val="28"/>
        </w:rPr>
        <w:t>3</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管道水平方向三通处推力</w:t>
      </w:r>
      <w:r w:rsidR="009208B4" w:rsidRPr="002D0D1C">
        <w:rPr>
          <w:rFonts w:ascii="Times New Roman" w:hAnsi="Times New Roman" w:cs="Times New Roman"/>
          <w:bCs/>
          <w:color w:val="000000" w:themeColor="text1"/>
          <w:sz w:val="28"/>
          <w:szCs w:val="28"/>
        </w:rPr>
        <w:t>如图</w:t>
      </w:r>
      <w:r w:rsidR="00147860" w:rsidRPr="002D0D1C">
        <w:rPr>
          <w:rFonts w:ascii="Times New Roman" w:hAnsi="Times New Roman" w:cs="Times New Roman"/>
          <w:bCs/>
          <w:color w:val="000000" w:themeColor="text1"/>
          <w:sz w:val="28"/>
          <w:szCs w:val="28"/>
        </w:rPr>
        <w:t>4.</w:t>
      </w:r>
      <w:r w:rsidR="002C1A5D" w:rsidRPr="002D0D1C">
        <w:rPr>
          <w:rFonts w:ascii="Times New Roman" w:hAnsi="Times New Roman" w:cs="Times New Roman"/>
          <w:bCs/>
          <w:color w:val="000000" w:themeColor="text1"/>
          <w:sz w:val="28"/>
          <w:szCs w:val="28"/>
        </w:rPr>
        <w:t>5</w:t>
      </w:r>
      <w:r w:rsidR="00147860" w:rsidRPr="002D0D1C">
        <w:rPr>
          <w:rFonts w:ascii="Times New Roman" w:hAnsi="Times New Roman" w:cs="Times New Roman"/>
          <w:bCs/>
          <w:color w:val="000000" w:themeColor="text1"/>
          <w:sz w:val="28"/>
          <w:szCs w:val="28"/>
        </w:rPr>
        <w:t>.2-2</w:t>
      </w:r>
      <w:r w:rsidR="009208B4" w:rsidRPr="002D0D1C">
        <w:rPr>
          <w:rFonts w:ascii="Times New Roman" w:hAnsi="Times New Roman" w:cs="Times New Roman"/>
          <w:bCs/>
          <w:color w:val="000000" w:themeColor="text1"/>
          <w:sz w:val="28"/>
          <w:szCs w:val="28"/>
        </w:rPr>
        <w:t>所示，</w:t>
      </w:r>
      <w:r w:rsidRPr="002D0D1C">
        <w:rPr>
          <w:rFonts w:ascii="Times New Roman" w:hAnsi="Times New Roman" w:cs="Times New Roman"/>
          <w:bCs/>
          <w:i/>
          <w:color w:val="000000" w:themeColor="text1"/>
          <w:sz w:val="28"/>
          <w:szCs w:val="28"/>
        </w:rPr>
        <w:t>P</w:t>
      </w:r>
      <w:r w:rsidRPr="002D0D1C">
        <w:rPr>
          <w:rFonts w:ascii="Times New Roman" w:hAnsi="Times New Roman" w:cs="Times New Roman"/>
          <w:bCs/>
          <w:color w:val="000000" w:themeColor="text1"/>
          <w:sz w:val="28"/>
          <w:szCs w:val="28"/>
          <w:vertAlign w:val="subscript"/>
        </w:rPr>
        <w:t>T</w:t>
      </w:r>
      <w:r w:rsidRPr="002D0D1C">
        <w:rPr>
          <w:rFonts w:ascii="Times New Roman" w:hAnsi="Times New Roman" w:cs="Times New Roman"/>
          <w:bCs/>
          <w:color w:val="000000" w:themeColor="text1"/>
          <w:sz w:val="28"/>
          <w:szCs w:val="28"/>
        </w:rPr>
        <w:t>可按</w:t>
      </w:r>
      <w:r w:rsidR="009208B4" w:rsidRPr="002D0D1C">
        <w:rPr>
          <w:rFonts w:ascii="Times New Roman" w:hAnsi="Times New Roman" w:cs="Times New Roman"/>
          <w:bCs/>
          <w:color w:val="000000" w:themeColor="text1"/>
          <w:sz w:val="28"/>
          <w:szCs w:val="28"/>
        </w:rPr>
        <w:t>下</w:t>
      </w:r>
      <w:r w:rsidRPr="002D0D1C">
        <w:rPr>
          <w:rFonts w:ascii="Times New Roman" w:hAnsi="Times New Roman" w:cs="Times New Roman"/>
          <w:bCs/>
          <w:color w:val="000000" w:themeColor="text1"/>
          <w:sz w:val="28"/>
          <w:szCs w:val="28"/>
        </w:rPr>
        <w:t>式计算：</w:t>
      </w:r>
      <w:bookmarkEnd w:id="94"/>
    </w:p>
    <w:p w:rsidR="00F27BB9" w:rsidRPr="002D0D1C" w:rsidRDefault="00A6049A" w:rsidP="00D275C3">
      <w:pPr>
        <w:jc w:val="right"/>
        <w:outlineLvl w:val="0"/>
        <w:rPr>
          <w:rFonts w:ascii="Times New Roman" w:hAnsi="Times New Roman" w:cs="Times New Roman"/>
          <w:bCs/>
          <w:color w:val="000000" w:themeColor="text1"/>
          <w:sz w:val="28"/>
          <w:szCs w:val="28"/>
        </w:rPr>
      </w:pPr>
      <m:oMath>
        <w:bookmarkStart w:id="95" w:name="_Toc468443277"/>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P</m:t>
            </m:r>
          </m:e>
          <m:sub>
            <m:r>
              <m:rPr>
                <m:sty m:val="p"/>
              </m:rPr>
              <w:rPr>
                <w:rFonts w:ascii="Cambria Math" w:hAnsi="Times New Roman" w:cs="Times New Roman"/>
                <w:color w:val="000000" w:themeColor="text1"/>
                <w:sz w:val="28"/>
                <w:szCs w:val="28"/>
              </w:rPr>
              <m:t>T</m:t>
            </m:r>
          </m:sub>
        </m:sSub>
        <m:r>
          <m:rPr>
            <m:sty m:val="p"/>
          </m:rPr>
          <w:rPr>
            <w:rFonts w:ascii="Cambria Math" w:hAnsi="Times New Roman" w:cs="Times New Roman"/>
            <w:color w:val="000000" w:themeColor="text1"/>
            <w:sz w:val="28"/>
            <w:szCs w:val="28"/>
          </w:rPr>
          <m:t>=0.785</m:t>
        </m:r>
        <m:r>
          <m:rPr>
            <m:sty m:val="p"/>
          </m:rPr>
          <w:rPr>
            <w:rFonts w:ascii="Times New Roman" w:hAnsi="Times New Roman" w:cs="Times New Roman"/>
            <w:color w:val="000000" w:themeColor="text1"/>
            <w:sz w:val="28"/>
            <w:szCs w:val="28"/>
          </w:rPr>
          <m:t>×</m:t>
        </m:r>
        <m:sSup>
          <m:sSupPr>
            <m:ctrlPr>
              <w:rPr>
                <w:rFonts w:ascii="Cambria Math" w:hAnsi="Times New Roman" w:cs="Times New Roman"/>
                <w:bCs/>
                <w:color w:val="000000" w:themeColor="text1"/>
                <w:sz w:val="28"/>
                <w:szCs w:val="28"/>
              </w:rPr>
            </m:ctrlPr>
          </m:sSupPr>
          <m:e>
            <m:r>
              <m:rPr>
                <m:sty m:val="p"/>
              </m:rPr>
              <w:rPr>
                <w:rFonts w:ascii="Cambria Math" w:hAnsi="Times New Roman" w:cs="Times New Roman"/>
                <w:color w:val="000000" w:themeColor="text1"/>
                <w:sz w:val="28"/>
                <w:szCs w:val="28"/>
              </w:rPr>
              <m:t>DN</m:t>
            </m:r>
          </m:e>
          <m:sup>
            <m:r>
              <m:rPr>
                <m:sty m:val="p"/>
              </m:rPr>
              <w:rPr>
                <w:rFonts w:ascii="Cambria Math" w:hAnsi="Times New Roman" w:cs="Times New Roman"/>
                <w:color w:val="000000" w:themeColor="text1"/>
                <w:sz w:val="28"/>
                <w:szCs w:val="28"/>
              </w:rPr>
              <m:t>2</m:t>
            </m:r>
          </m:sup>
        </m:sSup>
        <m:r>
          <m:rPr>
            <m:sty m:val="p"/>
          </m:rPr>
          <w:rPr>
            <w:rFonts w:ascii="Times New Roman" w:hAnsi="Times New Roman" w:cs="Times New Roman"/>
            <w:color w:val="000000" w:themeColor="text1"/>
            <w:sz w:val="28"/>
            <w:szCs w:val="28"/>
          </w:rPr>
          <m:t>×</m:t>
        </m:r>
        <m:sSub>
          <m:sSubPr>
            <m:ctrlPr>
              <w:rPr>
                <w:rFonts w:ascii="Cambria Math" w:hAnsi="Times New Roman" w:cs="Times New Roman"/>
                <w:bCs/>
                <w:i/>
                <w:color w:val="000000" w:themeColor="text1"/>
                <w:sz w:val="28"/>
                <w:szCs w:val="28"/>
              </w:rPr>
            </m:ctrlPr>
          </m:sSubPr>
          <m:e>
            <m:r>
              <w:rPr>
                <w:rFonts w:ascii="Cambria Math" w:hAnsi="Times New Roman" w:cs="Times New Roman"/>
                <w:color w:val="000000" w:themeColor="text1"/>
                <w:sz w:val="28"/>
                <w:szCs w:val="28"/>
              </w:rPr>
              <m:t>F</m:t>
            </m:r>
          </m:e>
          <m:sub>
            <m:r>
              <w:rPr>
                <w:rFonts w:ascii="Cambria Math" w:hAnsi="Times New Roman" w:cs="Times New Roman"/>
                <w:color w:val="000000" w:themeColor="text1"/>
                <w:sz w:val="28"/>
                <w:szCs w:val="28"/>
              </w:rPr>
              <m:t>wd,k</m:t>
            </m:r>
          </m:sub>
        </m:sSub>
        <m:r>
          <m:rPr>
            <m:sty m:val="p"/>
          </m:rPr>
          <w:rPr>
            <w:rFonts w:ascii="Times New Roman" w:hAnsi="Times New Roman" w:cs="Times New Roman"/>
            <w:color w:val="000000" w:themeColor="text1"/>
            <w:sz w:val="28"/>
            <w:szCs w:val="28"/>
          </w:rPr>
          <m:t>×</m:t>
        </m:r>
        <m:func>
          <m:funcPr>
            <m:ctrlPr>
              <w:rPr>
                <w:rFonts w:ascii="Cambria Math" w:hAnsi="Times New Roman" w:cs="Times New Roman"/>
                <w:bCs/>
                <w:color w:val="000000" w:themeColor="text1"/>
                <w:sz w:val="28"/>
                <w:szCs w:val="28"/>
              </w:rPr>
            </m:ctrlPr>
          </m:funcPr>
          <m:fName>
            <m:r>
              <m:rPr>
                <m:sty m:val="p"/>
              </m:rPr>
              <w:rPr>
                <w:rFonts w:ascii="Cambria Math" w:hAnsi="Times New Roman" w:cs="Times New Roman"/>
                <w:color w:val="000000" w:themeColor="text1"/>
                <w:sz w:val="28"/>
                <w:szCs w:val="28"/>
              </w:rPr>
              <m:t>sin</m:t>
            </m:r>
          </m:fName>
          <m:e>
            <m:r>
              <m:rPr>
                <m:sty m:val="p"/>
              </m:rPr>
              <w:rPr>
                <w:rFonts w:ascii="Times New Roman" w:hAnsi="Times New Roman" w:cs="Times New Roman"/>
                <w:color w:val="000000" w:themeColor="text1"/>
                <w:sz w:val="28"/>
                <w:szCs w:val="28"/>
              </w:rPr>
              <m:t>α</m:t>
            </m:r>
          </m:e>
        </m:func>
      </m:oMath>
      <w:r w:rsidR="00D275C3" w:rsidRPr="002D0D1C">
        <w:rPr>
          <w:rFonts w:ascii="Times New Roman" w:hAnsi="Times New Roman" w:cs="Times New Roman"/>
          <w:bCs/>
          <w:color w:val="000000" w:themeColor="text1"/>
          <w:sz w:val="28"/>
          <w:szCs w:val="28"/>
        </w:rPr>
        <w:t xml:space="preserve">        </w:t>
      </w:r>
      <w:r w:rsidR="00D275C3" w:rsidRPr="002D0D1C">
        <w:rPr>
          <w:rFonts w:ascii="Times New Roman" w:hAnsi="Times New Roman" w:cs="Times New Roman"/>
          <w:bCs/>
          <w:color w:val="000000" w:themeColor="text1"/>
          <w:sz w:val="28"/>
          <w:szCs w:val="28"/>
        </w:rPr>
        <w:t>（</w:t>
      </w:r>
      <w:r w:rsidR="00D275C3" w:rsidRPr="002D0D1C">
        <w:rPr>
          <w:rFonts w:ascii="Times New Roman" w:hAnsi="Times New Roman" w:cs="Times New Roman"/>
          <w:bCs/>
          <w:color w:val="000000" w:themeColor="text1"/>
          <w:sz w:val="28"/>
          <w:szCs w:val="28"/>
        </w:rPr>
        <w:t>4.</w:t>
      </w:r>
      <w:r w:rsidR="002C1A5D" w:rsidRPr="002D0D1C">
        <w:rPr>
          <w:rFonts w:ascii="Times New Roman" w:hAnsi="Times New Roman" w:cs="Times New Roman"/>
          <w:bCs/>
          <w:color w:val="000000" w:themeColor="text1"/>
          <w:sz w:val="28"/>
          <w:szCs w:val="28"/>
        </w:rPr>
        <w:t>5</w:t>
      </w:r>
      <w:r w:rsidR="00D275C3" w:rsidRPr="002D0D1C">
        <w:rPr>
          <w:rFonts w:ascii="Times New Roman" w:hAnsi="Times New Roman" w:cs="Times New Roman"/>
          <w:bCs/>
          <w:color w:val="000000" w:themeColor="text1"/>
          <w:sz w:val="28"/>
          <w:szCs w:val="28"/>
        </w:rPr>
        <w:t>.2-3</w:t>
      </w:r>
      <w:r w:rsidR="00D275C3" w:rsidRPr="002D0D1C">
        <w:rPr>
          <w:rFonts w:ascii="Times New Roman" w:hAnsi="Times New Roman" w:cs="Times New Roman"/>
          <w:bCs/>
          <w:color w:val="000000" w:themeColor="text1"/>
          <w:sz w:val="28"/>
          <w:szCs w:val="28"/>
        </w:rPr>
        <w:t>）</w:t>
      </w:r>
      <w:bookmarkEnd w:id="95"/>
    </w:p>
    <w:p w:rsidR="00A90D10" w:rsidRPr="002D0D1C" w:rsidRDefault="00A90D10" w:rsidP="0012492F">
      <w:pPr>
        <w:widowControl/>
        <w:jc w:val="center"/>
        <w:rPr>
          <w:rFonts w:ascii="Times New Roman" w:hAnsi="Times New Roman" w:cs="Times New Roman"/>
          <w:color w:val="000000" w:themeColor="text1"/>
          <w:kern w:val="0"/>
          <w:sz w:val="24"/>
          <w:szCs w:val="24"/>
        </w:rPr>
      </w:pPr>
      <w:r w:rsidRPr="002D0D1C">
        <w:rPr>
          <w:rFonts w:ascii="Times New Roman" w:hAnsi="Times New Roman" w:cs="Times New Roman"/>
          <w:noProof/>
          <w:color w:val="000000" w:themeColor="text1"/>
          <w:kern w:val="0"/>
          <w:sz w:val="24"/>
          <w:szCs w:val="24"/>
        </w:rPr>
        <w:drawing>
          <wp:inline distT="0" distB="0" distL="0" distR="0">
            <wp:extent cx="5172636" cy="1550894"/>
            <wp:effectExtent l="19050" t="0" r="8964" b="0"/>
            <wp:docPr id="130" name="图片 130" descr="C:\Users\syp\Documents\Tencent Files\446216415\Image\C2C\V}BQ)CV]`@1{H9S[)V5KR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syp\Documents\Tencent Files\446216415\Image\C2C\V}BQ)CV]`@1{H9S[)V5KRT6.png"/>
                    <pic:cNvPicPr>
                      <a:picLocks noChangeAspect="1" noChangeArrowheads="1"/>
                    </pic:cNvPicPr>
                  </pic:nvPicPr>
                  <pic:blipFill>
                    <a:blip r:embed="rId164" cstate="print"/>
                    <a:srcRect l="3047" t="16714" r="5756" b="15864"/>
                    <a:stretch>
                      <a:fillRect/>
                    </a:stretch>
                  </pic:blipFill>
                  <pic:spPr bwMode="auto">
                    <a:xfrm>
                      <a:off x="0" y="0"/>
                      <a:ext cx="5194966" cy="1557589"/>
                    </a:xfrm>
                    <a:prstGeom prst="rect">
                      <a:avLst/>
                    </a:prstGeom>
                    <a:noFill/>
                    <a:ln w="9525">
                      <a:noFill/>
                      <a:miter lim="800000"/>
                      <a:headEnd/>
                      <a:tailEnd/>
                    </a:ln>
                  </pic:spPr>
                </pic:pic>
              </a:graphicData>
            </a:graphic>
          </wp:inline>
        </w:drawing>
      </w:r>
    </w:p>
    <w:p w:rsidR="009F42BE" w:rsidRPr="002D0D1C" w:rsidRDefault="00A90D10" w:rsidP="009F42BE">
      <w:pPr>
        <w:tabs>
          <w:tab w:val="right" w:pos="8222"/>
        </w:tabs>
        <w:jc w:val="center"/>
        <w:outlineLvl w:val="0"/>
        <w:rPr>
          <w:rFonts w:ascii="Times New Roman" w:hAnsi="Times New Roman" w:cs="Times New Roman"/>
          <w:bCs/>
          <w:color w:val="000000" w:themeColor="text1"/>
          <w:sz w:val="24"/>
          <w:szCs w:val="24"/>
        </w:rPr>
      </w:pPr>
      <w:bookmarkStart w:id="96" w:name="_Toc468443278"/>
      <w:r w:rsidRPr="002D0D1C">
        <w:rPr>
          <w:rFonts w:ascii="Times New Roman" w:hAnsi="Times New Roman" w:cs="Times New Roman"/>
          <w:bCs/>
          <w:color w:val="000000" w:themeColor="text1"/>
          <w:sz w:val="24"/>
          <w:szCs w:val="24"/>
        </w:rPr>
        <w:t>图</w:t>
      </w:r>
      <w:r w:rsidRPr="002D0D1C">
        <w:rPr>
          <w:rFonts w:ascii="Times New Roman" w:hAnsi="Times New Roman" w:cs="Times New Roman"/>
          <w:bCs/>
          <w:color w:val="000000" w:themeColor="text1"/>
          <w:sz w:val="24"/>
          <w:szCs w:val="24"/>
        </w:rPr>
        <w:t>4.</w:t>
      </w:r>
      <w:r w:rsidR="002C1A5D" w:rsidRPr="002D0D1C">
        <w:rPr>
          <w:rFonts w:ascii="Times New Roman" w:hAnsi="Times New Roman" w:cs="Times New Roman"/>
          <w:bCs/>
          <w:color w:val="000000" w:themeColor="text1"/>
          <w:sz w:val="24"/>
          <w:szCs w:val="24"/>
        </w:rPr>
        <w:t>5</w:t>
      </w:r>
      <w:r w:rsidRPr="002D0D1C">
        <w:rPr>
          <w:rFonts w:ascii="Times New Roman" w:hAnsi="Times New Roman" w:cs="Times New Roman"/>
          <w:bCs/>
          <w:color w:val="000000" w:themeColor="text1"/>
          <w:sz w:val="24"/>
          <w:szCs w:val="24"/>
        </w:rPr>
        <w:t>.2-1</w:t>
      </w:r>
      <w:r w:rsidR="009F42BE" w:rsidRPr="002D0D1C">
        <w:rPr>
          <w:rFonts w:ascii="Times New Roman" w:hAnsi="Times New Roman" w:cs="Times New Roman"/>
          <w:bCs/>
          <w:color w:val="000000" w:themeColor="text1"/>
          <w:sz w:val="24"/>
          <w:szCs w:val="24"/>
        </w:rPr>
        <w:t xml:space="preserve"> </w:t>
      </w:r>
      <w:r w:rsidR="009F42BE" w:rsidRPr="002D0D1C">
        <w:rPr>
          <w:rFonts w:ascii="Times New Roman" w:hAnsi="Times New Roman" w:cs="Times New Roman"/>
          <w:bCs/>
          <w:color w:val="000000" w:themeColor="text1"/>
          <w:sz w:val="24"/>
          <w:szCs w:val="24"/>
        </w:rPr>
        <w:t>管道水平方向弯头推力</w:t>
      </w:r>
      <w:r w:rsidR="006F34E6" w:rsidRPr="002D0D1C">
        <w:rPr>
          <w:rFonts w:ascii="Times New Roman" w:hAnsi="Times New Roman" w:cs="Times New Roman"/>
          <w:bCs/>
          <w:color w:val="000000" w:themeColor="text1"/>
          <w:sz w:val="24"/>
          <w:szCs w:val="24"/>
        </w:rPr>
        <w:t xml:space="preserve">        </w:t>
      </w:r>
      <w:r w:rsidR="009F42BE" w:rsidRPr="002D0D1C">
        <w:rPr>
          <w:rFonts w:ascii="Times New Roman" w:hAnsi="Times New Roman" w:cs="Times New Roman"/>
          <w:bCs/>
          <w:color w:val="000000" w:themeColor="text1"/>
          <w:sz w:val="24"/>
          <w:szCs w:val="24"/>
        </w:rPr>
        <w:t xml:space="preserve"> </w:t>
      </w:r>
      <w:r w:rsidR="00C07B92" w:rsidRPr="002D0D1C">
        <w:rPr>
          <w:rFonts w:ascii="Times New Roman" w:hAnsi="Times New Roman" w:cs="Times New Roman"/>
          <w:bCs/>
          <w:color w:val="000000" w:themeColor="text1"/>
          <w:sz w:val="24"/>
          <w:szCs w:val="24"/>
        </w:rPr>
        <w:t xml:space="preserve"> </w:t>
      </w:r>
      <w:r w:rsidR="006F34E6" w:rsidRPr="002D0D1C">
        <w:rPr>
          <w:rFonts w:ascii="Times New Roman" w:hAnsi="Times New Roman" w:cs="Times New Roman"/>
          <w:bCs/>
          <w:color w:val="000000" w:themeColor="text1"/>
          <w:sz w:val="24"/>
          <w:szCs w:val="24"/>
        </w:rPr>
        <w:t>图</w:t>
      </w:r>
      <w:r w:rsidR="006F34E6" w:rsidRPr="002D0D1C">
        <w:rPr>
          <w:rFonts w:ascii="Times New Roman" w:hAnsi="Times New Roman" w:cs="Times New Roman"/>
          <w:bCs/>
          <w:color w:val="000000" w:themeColor="text1"/>
          <w:sz w:val="24"/>
          <w:szCs w:val="24"/>
        </w:rPr>
        <w:t>4.</w:t>
      </w:r>
      <w:r w:rsidR="002C1A5D" w:rsidRPr="002D0D1C">
        <w:rPr>
          <w:rFonts w:ascii="Times New Roman" w:hAnsi="Times New Roman" w:cs="Times New Roman"/>
          <w:bCs/>
          <w:color w:val="000000" w:themeColor="text1"/>
          <w:sz w:val="24"/>
          <w:szCs w:val="24"/>
        </w:rPr>
        <w:t>5</w:t>
      </w:r>
      <w:r w:rsidR="006F34E6" w:rsidRPr="002D0D1C">
        <w:rPr>
          <w:rFonts w:ascii="Times New Roman" w:hAnsi="Times New Roman" w:cs="Times New Roman"/>
          <w:bCs/>
          <w:color w:val="000000" w:themeColor="text1"/>
          <w:sz w:val="24"/>
          <w:szCs w:val="24"/>
        </w:rPr>
        <w:t xml:space="preserve">.2-2 </w:t>
      </w:r>
      <w:r w:rsidR="009F42BE" w:rsidRPr="002D0D1C">
        <w:rPr>
          <w:rFonts w:ascii="Times New Roman" w:hAnsi="Times New Roman" w:cs="Times New Roman"/>
          <w:bCs/>
          <w:color w:val="000000" w:themeColor="text1"/>
          <w:sz w:val="24"/>
          <w:szCs w:val="24"/>
        </w:rPr>
        <w:t>管道水平方向三通推力</w:t>
      </w:r>
      <w:bookmarkEnd w:id="96"/>
    </w:p>
    <w:p w:rsidR="00F27BB9" w:rsidRPr="002D0D1C" w:rsidRDefault="00F27BB9" w:rsidP="009F42BE">
      <w:pPr>
        <w:outlineLvl w:val="0"/>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lastRenderedPageBreak/>
        <w:t xml:space="preserve">  </w:t>
      </w:r>
      <w:bookmarkStart w:id="97" w:name="_Toc468443279"/>
      <w:r w:rsidRPr="002D0D1C">
        <w:rPr>
          <w:rFonts w:ascii="Times New Roman" w:hAnsi="Times New Roman" w:cs="Times New Roman"/>
          <w:b/>
          <w:bCs/>
          <w:color w:val="000000" w:themeColor="text1"/>
          <w:sz w:val="28"/>
          <w:szCs w:val="28"/>
        </w:rPr>
        <w:t>4</w:t>
      </w:r>
      <w:r w:rsidRPr="002D0D1C">
        <w:rPr>
          <w:rFonts w:ascii="Times New Roman" w:hAnsi="Times New Roman" w:cs="Times New Roman"/>
          <w:bCs/>
          <w:color w:val="000000" w:themeColor="text1"/>
          <w:sz w:val="28"/>
          <w:szCs w:val="28"/>
        </w:rPr>
        <w:t xml:space="preserve"> </w:t>
      </w:r>
      <w:r w:rsidR="009208B4" w:rsidRPr="002D0D1C">
        <w:rPr>
          <w:rFonts w:ascii="Times New Roman" w:hAnsi="Times New Roman" w:cs="Times New Roman"/>
          <w:bCs/>
          <w:color w:val="000000" w:themeColor="text1"/>
          <w:sz w:val="28"/>
          <w:szCs w:val="28"/>
        </w:rPr>
        <w:t>异径</w:t>
      </w:r>
      <w:r w:rsidRPr="002D0D1C">
        <w:rPr>
          <w:rFonts w:ascii="Times New Roman" w:hAnsi="Times New Roman" w:cs="Times New Roman"/>
          <w:bCs/>
          <w:color w:val="000000" w:themeColor="text1"/>
          <w:sz w:val="28"/>
          <w:szCs w:val="28"/>
        </w:rPr>
        <w:t>管轴向推力</w:t>
      </w:r>
      <w:r w:rsidRPr="002D0D1C">
        <w:rPr>
          <w:rFonts w:ascii="Times New Roman" w:hAnsi="Times New Roman" w:cs="Times New Roman"/>
          <w:bCs/>
          <w:i/>
          <w:color w:val="000000" w:themeColor="text1"/>
          <w:sz w:val="28"/>
          <w:szCs w:val="28"/>
        </w:rPr>
        <w:t>P</w:t>
      </w:r>
      <w:r w:rsidRPr="002D0D1C">
        <w:rPr>
          <w:rFonts w:ascii="Times New Roman" w:hAnsi="Times New Roman" w:cs="Times New Roman"/>
          <w:bCs/>
          <w:color w:val="000000" w:themeColor="text1"/>
          <w:sz w:val="28"/>
          <w:szCs w:val="28"/>
          <w:vertAlign w:val="subscript"/>
        </w:rPr>
        <w:t>T</w:t>
      </w:r>
      <w:r w:rsidRPr="002D0D1C">
        <w:rPr>
          <w:rFonts w:ascii="Times New Roman" w:hAnsi="Times New Roman" w:cs="Times New Roman"/>
          <w:bCs/>
          <w:color w:val="000000" w:themeColor="text1"/>
          <w:sz w:val="28"/>
          <w:szCs w:val="28"/>
        </w:rPr>
        <w:t>可按</w:t>
      </w:r>
      <w:r w:rsidR="009208B4" w:rsidRPr="002D0D1C">
        <w:rPr>
          <w:rFonts w:ascii="Times New Roman" w:hAnsi="Times New Roman" w:cs="Times New Roman"/>
          <w:bCs/>
          <w:color w:val="000000" w:themeColor="text1"/>
          <w:sz w:val="28"/>
          <w:szCs w:val="28"/>
        </w:rPr>
        <w:t>下</w:t>
      </w:r>
      <w:r w:rsidRPr="002D0D1C">
        <w:rPr>
          <w:rFonts w:ascii="Times New Roman" w:hAnsi="Times New Roman" w:cs="Times New Roman"/>
          <w:bCs/>
          <w:color w:val="000000" w:themeColor="text1"/>
          <w:sz w:val="28"/>
          <w:szCs w:val="28"/>
        </w:rPr>
        <w:t>式计算：</w:t>
      </w:r>
      <w:bookmarkEnd w:id="97"/>
    </w:p>
    <w:p w:rsidR="007F5C01" w:rsidRPr="002D0D1C" w:rsidRDefault="00C07B92" w:rsidP="00C07B92">
      <w:pPr>
        <w:jc w:val="center"/>
        <w:rPr>
          <w:rFonts w:ascii="Times New Roman" w:hAnsi="Times New Roman" w:cs="Times New Roman"/>
          <w:color w:val="000000" w:themeColor="text1"/>
        </w:rPr>
      </w:pPr>
      <w:r w:rsidRPr="002D0D1C">
        <w:rPr>
          <w:rFonts w:ascii="Times New Roman" w:hAnsi="Times New Roman" w:cs="Times New Roman"/>
          <w:bCs/>
          <w:color w:val="000000" w:themeColor="text1"/>
          <w:sz w:val="28"/>
          <w:szCs w:val="28"/>
        </w:rPr>
        <w:t xml:space="preserve">          </w:t>
      </w:r>
      <m:oMath>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 xml:space="preserve"> P</m:t>
            </m:r>
          </m:e>
          <m:sub>
            <m:r>
              <m:rPr>
                <m:sty m:val="p"/>
              </m:rPr>
              <w:rPr>
                <w:rFonts w:ascii="Cambria Math" w:hAnsi="Times New Roman" w:cs="Times New Roman"/>
                <w:color w:val="000000" w:themeColor="text1"/>
                <w:sz w:val="28"/>
                <w:szCs w:val="28"/>
              </w:rPr>
              <m:t>T</m:t>
            </m:r>
          </m:sub>
        </m:sSub>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8"/>
            <w:szCs w:val="28"/>
          </w:rPr>
          <m:t>0.785</m:t>
        </m:r>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m:t>
        </m:r>
        <m:sSup>
          <m:sSupPr>
            <m:ctrlPr>
              <w:rPr>
                <w:rFonts w:ascii="Cambria Math" w:hAnsi="Times New Roman" w:cs="Times New Roman"/>
                <w:color w:val="000000" w:themeColor="text1"/>
                <w:sz w:val="28"/>
                <w:szCs w:val="28"/>
              </w:rPr>
            </m:ctrlPr>
          </m:sSupPr>
          <m:e>
            <m:sSub>
              <m:sSubPr>
                <m:ctrlPr>
                  <w:rPr>
                    <w:rFonts w:ascii="Cambria Math" w:hAnsi="Times New Roman" w:cs="Times New Roman"/>
                    <w:color w:val="000000" w:themeColor="text1"/>
                    <w:sz w:val="28"/>
                    <w:szCs w:val="28"/>
                  </w:rPr>
                </m:ctrlPr>
              </m:sSubPr>
              <m:e>
                <m:r>
                  <m:rPr>
                    <m:sty m:val="p"/>
                  </m:rPr>
                  <w:rPr>
                    <w:rFonts w:ascii="Cambria Math" w:hAnsi="Times New Roman" w:cs="Times New Roman"/>
                    <w:color w:val="000000" w:themeColor="text1"/>
                    <w:sz w:val="28"/>
                    <w:szCs w:val="28"/>
                  </w:rPr>
                  <m:t>DN</m:t>
                </m:r>
              </m:e>
              <m:sub>
                <m:r>
                  <m:rPr>
                    <m:sty m:val="p"/>
                  </m:rPr>
                  <w:rPr>
                    <w:rFonts w:ascii="Cambria Math" w:hAnsi="Times New Roman" w:cs="Times New Roman"/>
                    <w:color w:val="000000" w:themeColor="text1"/>
                    <w:sz w:val="28"/>
                    <w:szCs w:val="28"/>
                  </w:rPr>
                  <m:t>1</m:t>
                </m:r>
              </m:sub>
            </m:sSub>
          </m:e>
          <m:sup>
            <m:r>
              <m:rPr>
                <m:sty m:val="p"/>
              </m:rPr>
              <w:rPr>
                <w:rFonts w:ascii="Cambria Math" w:hAnsi="Times New Roman" w:cs="Times New Roman"/>
                <w:color w:val="000000" w:themeColor="text1"/>
                <w:sz w:val="28"/>
                <w:szCs w:val="28"/>
              </w:rPr>
              <m:t>2</m:t>
            </m:r>
          </m:sup>
        </m:sSup>
        <m:r>
          <m:rPr>
            <m:sty m:val="p"/>
          </m:rPr>
          <w:rPr>
            <w:rFonts w:ascii="Times New Roman" w:hAnsi="Times New Roman" w:cs="Times New Roman"/>
            <w:color w:val="000000" w:themeColor="text1"/>
            <w:sz w:val="24"/>
            <w:szCs w:val="24"/>
          </w:rPr>
          <m:t>-</m:t>
        </m:r>
        <m:sSup>
          <m:sSupPr>
            <m:ctrlPr>
              <w:rPr>
                <w:rFonts w:ascii="Cambria Math" w:hAnsi="Times New Roman" w:cs="Times New Roman"/>
                <w:color w:val="000000" w:themeColor="text1"/>
                <w:sz w:val="28"/>
                <w:szCs w:val="28"/>
              </w:rPr>
            </m:ctrlPr>
          </m:sSupPr>
          <m:e>
            <m:sSub>
              <m:sSubPr>
                <m:ctrlPr>
                  <w:rPr>
                    <w:rFonts w:ascii="Cambria Math" w:hAnsi="Times New Roman" w:cs="Times New Roman"/>
                    <w:color w:val="000000" w:themeColor="text1"/>
                    <w:sz w:val="28"/>
                    <w:szCs w:val="28"/>
                  </w:rPr>
                </m:ctrlPr>
              </m:sSubPr>
              <m:e>
                <m:r>
                  <m:rPr>
                    <m:sty m:val="p"/>
                  </m:rPr>
                  <w:rPr>
                    <w:rFonts w:ascii="Cambria Math" w:hAnsi="Times New Roman" w:cs="Times New Roman"/>
                    <w:color w:val="000000" w:themeColor="text1"/>
                    <w:sz w:val="28"/>
                    <w:szCs w:val="28"/>
                  </w:rPr>
                  <m:t>DN</m:t>
                </m:r>
              </m:e>
              <m:sub>
                <m:r>
                  <m:rPr>
                    <m:sty m:val="p"/>
                  </m:rPr>
                  <w:rPr>
                    <w:rFonts w:ascii="Cambria Math" w:hAnsi="Times New Roman" w:cs="Times New Roman"/>
                    <w:color w:val="000000" w:themeColor="text1"/>
                    <w:sz w:val="28"/>
                    <w:szCs w:val="28"/>
                  </w:rPr>
                  <m:t>2</m:t>
                </m:r>
              </m:sub>
            </m:sSub>
          </m:e>
          <m:sup>
            <m:r>
              <m:rPr>
                <m:sty m:val="p"/>
              </m:rPr>
              <w:rPr>
                <w:rFonts w:ascii="Cambria Math" w:hAnsi="Times New Roman" w:cs="Times New Roman"/>
                <w:color w:val="000000" w:themeColor="text1"/>
                <w:sz w:val="28"/>
                <w:szCs w:val="28"/>
              </w:rPr>
              <m:t>2</m:t>
            </m:r>
          </m:sup>
        </m:sSup>
        <m:r>
          <m:rPr>
            <m:sty m:val="p"/>
          </m:rP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m:t>
        </m:r>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F</m:t>
            </m:r>
          </m:e>
          <m:sub>
            <m:r>
              <m:rPr>
                <m:sty m:val="p"/>
              </m:rPr>
              <w:rPr>
                <w:rFonts w:ascii="Cambria Math" w:hAnsi="Times New Roman" w:cs="Times New Roman"/>
                <w:color w:val="000000" w:themeColor="text1"/>
                <w:sz w:val="28"/>
                <w:szCs w:val="28"/>
              </w:rPr>
              <m:t>wd,k</m:t>
            </m:r>
          </m:sub>
        </m:sSub>
      </m:oMath>
      <w:r w:rsidR="007F5C01" w:rsidRPr="002D0D1C">
        <w:rPr>
          <w:rFonts w:ascii="Times New Roman" w:hAnsi="Times New Roman" w:cs="Times New Roman"/>
          <w:color w:val="000000" w:themeColor="text1"/>
        </w:rPr>
        <w:t xml:space="preserve">   </w:t>
      </w:r>
      <w:r w:rsidRPr="002D0D1C">
        <w:rPr>
          <w:rFonts w:ascii="Times New Roman" w:hAnsi="Times New Roman" w:cs="Times New Roman"/>
          <w:color w:val="000000" w:themeColor="text1"/>
        </w:rPr>
        <w:t xml:space="preserve">            </w:t>
      </w:r>
      <w:r w:rsidR="007F5C01" w:rsidRPr="002D0D1C">
        <w:rPr>
          <w:rFonts w:ascii="Times New Roman" w:hAnsi="Times New Roman" w:cs="Times New Roman"/>
          <w:color w:val="000000" w:themeColor="text1"/>
          <w:sz w:val="28"/>
          <w:szCs w:val="28"/>
        </w:rPr>
        <w:t>（</w:t>
      </w:r>
      <w:r w:rsidR="007F5C01" w:rsidRPr="002D0D1C">
        <w:rPr>
          <w:rFonts w:ascii="Times New Roman" w:hAnsi="Times New Roman" w:cs="Times New Roman"/>
          <w:color w:val="000000" w:themeColor="text1"/>
          <w:sz w:val="28"/>
          <w:szCs w:val="28"/>
        </w:rPr>
        <w:t>4.</w:t>
      </w:r>
      <w:r w:rsidR="002C1A5D" w:rsidRPr="002D0D1C">
        <w:rPr>
          <w:rFonts w:ascii="Times New Roman" w:hAnsi="Times New Roman" w:cs="Times New Roman"/>
          <w:color w:val="000000" w:themeColor="text1"/>
          <w:sz w:val="28"/>
          <w:szCs w:val="28"/>
        </w:rPr>
        <w:t>5</w:t>
      </w:r>
      <w:r w:rsidR="007F5C01" w:rsidRPr="002D0D1C">
        <w:rPr>
          <w:rFonts w:ascii="Times New Roman" w:hAnsi="Times New Roman" w:cs="Times New Roman"/>
          <w:color w:val="000000" w:themeColor="text1"/>
          <w:sz w:val="28"/>
          <w:szCs w:val="28"/>
        </w:rPr>
        <w:t>.2-4</w:t>
      </w:r>
      <w:r w:rsidR="007F5C01" w:rsidRPr="002D0D1C">
        <w:rPr>
          <w:rFonts w:ascii="Times New Roman" w:hAnsi="Times New Roman" w:cs="Times New Roman"/>
          <w:color w:val="000000" w:themeColor="text1"/>
          <w:sz w:val="28"/>
          <w:szCs w:val="28"/>
        </w:rPr>
        <w:t>）</w:t>
      </w:r>
    </w:p>
    <w:p w:rsidR="007F5C01" w:rsidRPr="002D0D1C" w:rsidRDefault="007F5C01"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式中：</w:t>
      </w:r>
      <w:r w:rsidR="001A0557" w:rsidRPr="002D0D1C">
        <w:rPr>
          <w:rFonts w:ascii="Times New Roman" w:hAnsi="Times New Roman" w:cs="Times New Roman"/>
          <w:bCs/>
          <w:color w:val="000000" w:themeColor="text1"/>
          <w:sz w:val="28"/>
          <w:szCs w:val="28"/>
        </w:rPr>
        <w:t>DN</w:t>
      </w:r>
      <w:r w:rsidR="001A0557" w:rsidRPr="002D0D1C">
        <w:rPr>
          <w:rFonts w:ascii="Times New Roman" w:hAnsi="Times New Roman" w:cs="Times New Roman"/>
          <w:bCs/>
          <w:color w:val="000000" w:themeColor="text1"/>
          <w:sz w:val="28"/>
          <w:szCs w:val="28"/>
          <w:vertAlign w:val="subscript"/>
        </w:rPr>
        <w:t>1</w:t>
      </w:r>
      <w:r w:rsidRPr="002D0D1C">
        <w:rPr>
          <w:rFonts w:ascii="Times New Roman" w:hAnsi="Times New Roman" w:cs="Times New Roman"/>
          <w:bCs/>
          <w:color w:val="000000" w:themeColor="text1"/>
          <w:sz w:val="28"/>
          <w:szCs w:val="28"/>
        </w:rPr>
        <w:t>——</w:t>
      </w:r>
      <w:r w:rsidRPr="002D0D1C">
        <w:rPr>
          <w:rFonts w:ascii="Times New Roman" w:hAnsi="Times New Roman" w:cs="Times New Roman"/>
          <w:bCs/>
          <w:color w:val="000000" w:themeColor="text1"/>
          <w:sz w:val="28"/>
          <w:szCs w:val="28"/>
        </w:rPr>
        <w:t>进水处大管外径；</w:t>
      </w:r>
    </w:p>
    <w:p w:rsidR="007F5C01" w:rsidRPr="002D0D1C" w:rsidRDefault="007F5C01"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r w:rsidR="001A0557" w:rsidRPr="002D0D1C">
        <w:rPr>
          <w:rFonts w:ascii="Times New Roman" w:hAnsi="Times New Roman" w:cs="Times New Roman"/>
          <w:bCs/>
          <w:color w:val="000000" w:themeColor="text1"/>
          <w:sz w:val="28"/>
          <w:szCs w:val="28"/>
        </w:rPr>
        <w:t>DN</w:t>
      </w:r>
      <w:r w:rsidR="001A0557" w:rsidRPr="002D0D1C">
        <w:rPr>
          <w:rFonts w:ascii="Times New Roman" w:hAnsi="Times New Roman" w:cs="Times New Roman"/>
          <w:bCs/>
          <w:color w:val="000000" w:themeColor="text1"/>
          <w:sz w:val="28"/>
          <w:szCs w:val="28"/>
          <w:vertAlign w:val="subscript"/>
        </w:rPr>
        <w:t>2</w:t>
      </w:r>
      <w:r w:rsidRPr="002D0D1C">
        <w:rPr>
          <w:rFonts w:ascii="Times New Roman" w:hAnsi="Times New Roman" w:cs="Times New Roman"/>
          <w:bCs/>
          <w:color w:val="000000" w:themeColor="text1"/>
          <w:sz w:val="28"/>
          <w:szCs w:val="28"/>
        </w:rPr>
        <w:t>——</w:t>
      </w:r>
      <w:r w:rsidRPr="002D0D1C">
        <w:rPr>
          <w:rFonts w:ascii="Times New Roman" w:hAnsi="Times New Roman" w:cs="Times New Roman"/>
          <w:bCs/>
          <w:color w:val="000000" w:themeColor="text1"/>
          <w:sz w:val="28"/>
          <w:szCs w:val="28"/>
        </w:rPr>
        <w:t>出水处大管外径。</w:t>
      </w:r>
    </w:p>
    <w:p w:rsidR="007F5C01" w:rsidRPr="002D0D1C" w:rsidRDefault="007F5C01"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
          <w:bCs/>
          <w:color w:val="000000" w:themeColor="text1"/>
          <w:sz w:val="28"/>
          <w:szCs w:val="28"/>
        </w:rPr>
        <w:t xml:space="preserve"> 5</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管道垂直方向上弯弯头及下弯弯头推</w:t>
      </w:r>
      <w:r w:rsidR="009208B4" w:rsidRPr="002D0D1C">
        <w:rPr>
          <w:rFonts w:ascii="Times New Roman" w:hAnsi="Times New Roman" w:cs="Times New Roman"/>
          <w:bCs/>
          <w:color w:val="000000" w:themeColor="text1"/>
          <w:sz w:val="28"/>
          <w:szCs w:val="28"/>
        </w:rPr>
        <w:t>力如</w:t>
      </w:r>
      <w:r w:rsidRPr="002D0D1C">
        <w:rPr>
          <w:rFonts w:ascii="Times New Roman" w:hAnsi="Times New Roman" w:cs="Times New Roman"/>
          <w:bCs/>
          <w:color w:val="000000" w:themeColor="text1"/>
          <w:sz w:val="28"/>
          <w:szCs w:val="28"/>
        </w:rPr>
        <w:t>图</w:t>
      </w:r>
      <w:r w:rsidRPr="002D0D1C">
        <w:rPr>
          <w:rFonts w:ascii="Times New Roman" w:hAnsi="Times New Roman" w:cs="Times New Roman"/>
          <w:bCs/>
          <w:color w:val="000000" w:themeColor="text1"/>
          <w:sz w:val="28"/>
          <w:szCs w:val="28"/>
        </w:rPr>
        <w:t>4.</w:t>
      </w:r>
      <w:r w:rsidR="002C1A5D" w:rsidRPr="002D0D1C">
        <w:rPr>
          <w:rFonts w:ascii="Times New Roman" w:hAnsi="Times New Roman" w:cs="Times New Roman"/>
          <w:bCs/>
          <w:color w:val="000000" w:themeColor="text1"/>
          <w:sz w:val="28"/>
          <w:szCs w:val="28"/>
        </w:rPr>
        <w:t>5</w:t>
      </w:r>
      <w:r w:rsidRPr="002D0D1C">
        <w:rPr>
          <w:rFonts w:ascii="Times New Roman" w:hAnsi="Times New Roman" w:cs="Times New Roman"/>
          <w:bCs/>
          <w:color w:val="000000" w:themeColor="text1"/>
          <w:sz w:val="28"/>
          <w:szCs w:val="28"/>
        </w:rPr>
        <w:t>.2-3</w:t>
      </w:r>
      <w:r w:rsidR="009208B4" w:rsidRPr="002D0D1C">
        <w:rPr>
          <w:rFonts w:ascii="Times New Roman" w:hAnsi="Times New Roman" w:cs="Times New Roman"/>
          <w:bCs/>
          <w:color w:val="000000" w:themeColor="text1"/>
          <w:sz w:val="28"/>
          <w:szCs w:val="28"/>
        </w:rPr>
        <w:t>所示，</w:t>
      </w:r>
      <w:r w:rsidRPr="002D0D1C">
        <w:rPr>
          <w:rFonts w:ascii="Times New Roman" w:hAnsi="Times New Roman" w:cs="Times New Roman"/>
          <w:bCs/>
          <w:i/>
          <w:color w:val="000000" w:themeColor="text1"/>
          <w:sz w:val="28"/>
          <w:szCs w:val="28"/>
        </w:rPr>
        <w:t>P</w:t>
      </w:r>
      <w:r w:rsidRPr="002D0D1C">
        <w:rPr>
          <w:rFonts w:ascii="Times New Roman" w:hAnsi="Times New Roman" w:cs="Times New Roman"/>
          <w:bCs/>
          <w:color w:val="000000" w:themeColor="text1"/>
          <w:sz w:val="28"/>
          <w:szCs w:val="28"/>
          <w:vertAlign w:val="subscript"/>
        </w:rPr>
        <w:t>T</w:t>
      </w:r>
      <w:r w:rsidRPr="002D0D1C">
        <w:rPr>
          <w:rFonts w:ascii="Times New Roman" w:hAnsi="Times New Roman" w:cs="Times New Roman"/>
          <w:bCs/>
          <w:color w:val="000000" w:themeColor="text1"/>
          <w:sz w:val="28"/>
          <w:szCs w:val="28"/>
        </w:rPr>
        <w:t>及其水平和垂直方向分力</w:t>
      </w:r>
      <w:r w:rsidRPr="002D0D1C">
        <w:rPr>
          <w:rFonts w:ascii="Times New Roman" w:hAnsi="Times New Roman" w:cs="Times New Roman"/>
          <w:bCs/>
          <w:i/>
          <w:color w:val="000000" w:themeColor="text1"/>
          <w:sz w:val="28"/>
          <w:szCs w:val="28"/>
        </w:rPr>
        <w:t>P</w:t>
      </w:r>
      <w:r w:rsidRPr="002D0D1C">
        <w:rPr>
          <w:rFonts w:ascii="Times New Roman" w:hAnsi="Times New Roman" w:cs="Times New Roman"/>
          <w:bCs/>
          <w:color w:val="000000" w:themeColor="text1"/>
          <w:sz w:val="28"/>
          <w:szCs w:val="28"/>
          <w:vertAlign w:val="subscript"/>
        </w:rPr>
        <w:t>T1</w:t>
      </w:r>
      <w:r w:rsidRPr="002D0D1C">
        <w:rPr>
          <w:rFonts w:ascii="Times New Roman" w:hAnsi="Times New Roman" w:cs="Times New Roman"/>
          <w:bCs/>
          <w:color w:val="000000" w:themeColor="text1"/>
          <w:sz w:val="28"/>
          <w:szCs w:val="28"/>
        </w:rPr>
        <w:t>，</w:t>
      </w:r>
      <w:r w:rsidRPr="002D0D1C">
        <w:rPr>
          <w:rFonts w:ascii="Times New Roman" w:hAnsi="Times New Roman" w:cs="Times New Roman"/>
          <w:bCs/>
          <w:i/>
          <w:color w:val="000000" w:themeColor="text1"/>
          <w:sz w:val="28"/>
          <w:szCs w:val="28"/>
        </w:rPr>
        <w:t>P</w:t>
      </w:r>
      <w:r w:rsidRPr="002D0D1C">
        <w:rPr>
          <w:rFonts w:ascii="Times New Roman" w:hAnsi="Times New Roman" w:cs="Times New Roman"/>
          <w:bCs/>
          <w:color w:val="000000" w:themeColor="text1"/>
          <w:sz w:val="28"/>
          <w:szCs w:val="28"/>
          <w:vertAlign w:val="subscript"/>
        </w:rPr>
        <w:t>T2</w:t>
      </w:r>
      <w:r w:rsidRPr="002D0D1C">
        <w:rPr>
          <w:rFonts w:ascii="Times New Roman" w:hAnsi="Times New Roman" w:cs="Times New Roman"/>
          <w:bCs/>
          <w:color w:val="000000" w:themeColor="text1"/>
          <w:sz w:val="28"/>
          <w:szCs w:val="28"/>
        </w:rPr>
        <w:t>可按下列公式计算：</w:t>
      </w:r>
    </w:p>
    <w:p w:rsidR="007F5C01" w:rsidRPr="002D0D1C" w:rsidRDefault="00C07B92" w:rsidP="00C07B92">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m:oMath>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P</m:t>
            </m:r>
          </m:e>
          <m:sub>
            <m:r>
              <m:rPr>
                <m:sty m:val="p"/>
              </m:rPr>
              <w:rPr>
                <w:rFonts w:ascii="Cambria Math" w:hAnsi="Times New Roman" w:cs="Times New Roman"/>
                <w:color w:val="000000" w:themeColor="text1"/>
                <w:sz w:val="28"/>
                <w:szCs w:val="28"/>
              </w:rPr>
              <m:t>T</m:t>
            </m:r>
          </m:sub>
        </m:sSub>
        <m:r>
          <m:rPr>
            <m:sty m:val="p"/>
          </m:rPr>
          <w:rPr>
            <w:rFonts w:ascii="Cambria Math" w:hAnsi="Times New Roman" w:cs="Times New Roman"/>
            <w:color w:val="000000" w:themeColor="text1"/>
            <w:sz w:val="28"/>
            <w:szCs w:val="28"/>
          </w:rPr>
          <m:t>=1.57</m:t>
        </m:r>
        <m:r>
          <m:rPr>
            <m:sty m:val="p"/>
          </m:rPr>
          <w:rPr>
            <w:rFonts w:ascii="Cambria Math" w:hAnsi="Times New Roman" w:cs="Times New Roman"/>
            <w:color w:val="000000" w:themeColor="text1"/>
            <w:sz w:val="28"/>
            <w:szCs w:val="28"/>
          </w:rPr>
          <m:t>×</m:t>
        </m:r>
        <m:sSup>
          <m:sSupPr>
            <m:ctrlPr>
              <w:rPr>
                <w:rFonts w:ascii="Cambria Math" w:hAnsi="Times New Roman" w:cs="Times New Roman"/>
                <w:bCs/>
                <w:color w:val="000000" w:themeColor="text1"/>
                <w:sz w:val="28"/>
                <w:szCs w:val="28"/>
              </w:rPr>
            </m:ctrlPr>
          </m:sSupPr>
          <m:e>
            <m:r>
              <m:rPr>
                <m:sty m:val="p"/>
              </m:rPr>
              <w:rPr>
                <w:rFonts w:ascii="Cambria Math" w:hAnsi="Times New Roman" w:cs="Times New Roman"/>
                <w:color w:val="000000" w:themeColor="text1"/>
                <w:sz w:val="28"/>
                <w:szCs w:val="28"/>
              </w:rPr>
              <m:t>DN</m:t>
            </m:r>
          </m:e>
          <m:sup>
            <m:r>
              <m:rPr>
                <m:sty m:val="p"/>
              </m:rPr>
              <w:rPr>
                <w:rFonts w:ascii="Cambria Math" w:hAnsi="Times New Roman" w:cs="Times New Roman"/>
                <w:color w:val="000000" w:themeColor="text1"/>
                <w:sz w:val="28"/>
                <w:szCs w:val="28"/>
              </w:rPr>
              <m:t>2</m:t>
            </m:r>
          </m:sup>
        </m:sSup>
        <m:r>
          <m:rPr>
            <m:sty m:val="p"/>
          </m:rPr>
          <w:rPr>
            <w:rFonts w:ascii="Cambria Math" w:hAnsi="Times New Roman" w:cs="Times New Roman"/>
            <w:color w:val="000000" w:themeColor="text1"/>
            <w:sz w:val="28"/>
            <w:szCs w:val="28"/>
          </w:rPr>
          <m:t>×</m:t>
        </m:r>
        <m:sSub>
          <m:sSubPr>
            <m:ctrlPr>
              <w:rPr>
                <w:rFonts w:ascii="Cambria Math" w:hAnsi="Times New Roman" w:cs="Times New Roman"/>
                <w:bCs/>
                <w:color w:val="000000" w:themeColor="text1"/>
                <w:sz w:val="28"/>
                <w:szCs w:val="28"/>
              </w:rPr>
            </m:ctrlPr>
          </m:sSubPr>
          <m:e>
            <m:r>
              <w:rPr>
                <w:rFonts w:ascii="Cambria Math" w:hAnsi="Times New Roman" w:cs="Times New Roman"/>
                <w:color w:val="000000" w:themeColor="text1"/>
                <w:sz w:val="28"/>
                <w:szCs w:val="28"/>
              </w:rPr>
              <m:t>F</m:t>
            </m:r>
          </m:e>
          <m:sub>
            <m:r>
              <w:rPr>
                <w:rFonts w:ascii="Cambria Math" w:hAnsi="Times New Roman" w:cs="Times New Roman"/>
                <w:color w:val="000000" w:themeColor="text1"/>
                <w:sz w:val="28"/>
                <w:szCs w:val="28"/>
              </w:rPr>
              <m:t>wd,k</m:t>
            </m:r>
          </m:sub>
        </m:sSub>
        <m:r>
          <m:rPr>
            <m:sty m:val="p"/>
          </m:rPr>
          <w:rPr>
            <w:rFonts w:ascii="Cambria Math" w:hAnsi="Times New Roman" w:cs="Times New Roman"/>
            <w:color w:val="000000" w:themeColor="text1"/>
            <w:sz w:val="28"/>
            <w:szCs w:val="28"/>
          </w:rPr>
          <m:t>×</m:t>
        </m:r>
        <m:func>
          <m:funcPr>
            <m:ctrlPr>
              <w:rPr>
                <w:rFonts w:ascii="Cambria Math" w:hAnsi="Times New Roman" w:cs="Times New Roman"/>
                <w:bCs/>
                <w:color w:val="000000" w:themeColor="text1"/>
                <w:sz w:val="28"/>
                <w:szCs w:val="28"/>
              </w:rPr>
            </m:ctrlPr>
          </m:funcPr>
          <m:fName>
            <m:r>
              <m:rPr>
                <m:sty m:val="p"/>
              </m:rPr>
              <w:rPr>
                <w:rFonts w:ascii="Cambria Math" w:hAnsi="Times New Roman" w:cs="Times New Roman"/>
                <w:color w:val="000000" w:themeColor="text1"/>
                <w:sz w:val="28"/>
                <w:szCs w:val="28"/>
              </w:rPr>
              <m:t>sin</m:t>
            </m:r>
          </m:fName>
          <m:e>
            <m:d>
              <m:dPr>
                <m:ctrlPr>
                  <w:rPr>
                    <w:rFonts w:ascii="Cambria Math" w:hAnsi="Times New Roman" w:cs="Times New Roman"/>
                    <w:bCs/>
                    <w:color w:val="000000" w:themeColor="text1"/>
                    <w:sz w:val="28"/>
                    <w:szCs w:val="28"/>
                  </w:rPr>
                </m:ctrlPr>
              </m:dPr>
              <m:e>
                <m:f>
                  <m:fPr>
                    <m:type m:val="lin"/>
                    <m:ctrlPr>
                      <w:rPr>
                        <w:rFonts w:ascii="Cambria Math" w:hAnsi="Times New Roman" w:cs="Times New Roman"/>
                        <w:bCs/>
                        <w:color w:val="000000" w:themeColor="text1"/>
                        <w:sz w:val="28"/>
                        <w:szCs w:val="28"/>
                      </w:rPr>
                    </m:ctrlPr>
                  </m:fPr>
                  <m:num>
                    <m:r>
                      <m:rPr>
                        <m:sty m:val="p"/>
                      </m:rPr>
                      <w:rPr>
                        <w:rFonts w:ascii="Cambria Math" w:hAnsi="Times New Roman" w:cs="Times New Roman"/>
                        <w:color w:val="000000" w:themeColor="text1"/>
                        <w:sz w:val="28"/>
                        <w:szCs w:val="28"/>
                      </w:rPr>
                      <m:t>α</m:t>
                    </m:r>
                  </m:num>
                  <m:den>
                    <m:r>
                      <m:rPr>
                        <m:sty m:val="p"/>
                      </m:rPr>
                      <w:rPr>
                        <w:rFonts w:ascii="Cambria Math" w:hAnsi="Times New Roman" w:cs="Times New Roman"/>
                        <w:color w:val="000000" w:themeColor="text1"/>
                        <w:sz w:val="28"/>
                        <w:szCs w:val="28"/>
                      </w:rPr>
                      <m:t>2</m:t>
                    </m:r>
                  </m:den>
                </m:f>
              </m:e>
            </m:d>
          </m:e>
        </m:func>
      </m:oMath>
      <w:r w:rsidR="007F5C01"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 xml:space="preserve">       </w:t>
      </w:r>
      <w:r w:rsidR="007F5C01" w:rsidRPr="002D0D1C">
        <w:rPr>
          <w:rFonts w:ascii="Times New Roman" w:hAnsi="Times New Roman" w:cs="Times New Roman"/>
          <w:bCs/>
          <w:color w:val="000000" w:themeColor="text1"/>
          <w:sz w:val="28"/>
          <w:szCs w:val="28"/>
        </w:rPr>
        <w:t>（</w:t>
      </w:r>
      <w:r w:rsidR="007F5C01" w:rsidRPr="002D0D1C">
        <w:rPr>
          <w:rFonts w:ascii="Times New Roman" w:hAnsi="Times New Roman" w:cs="Times New Roman"/>
          <w:bCs/>
          <w:color w:val="000000" w:themeColor="text1"/>
          <w:sz w:val="28"/>
          <w:szCs w:val="28"/>
        </w:rPr>
        <w:t>4.</w:t>
      </w:r>
      <w:r w:rsidR="002C1A5D" w:rsidRPr="002D0D1C">
        <w:rPr>
          <w:rFonts w:ascii="Times New Roman" w:hAnsi="Times New Roman" w:cs="Times New Roman"/>
          <w:bCs/>
          <w:color w:val="000000" w:themeColor="text1"/>
          <w:sz w:val="28"/>
          <w:szCs w:val="28"/>
        </w:rPr>
        <w:t>5</w:t>
      </w:r>
      <w:r w:rsidR="007F5C01" w:rsidRPr="002D0D1C">
        <w:rPr>
          <w:rFonts w:ascii="Times New Roman" w:hAnsi="Times New Roman" w:cs="Times New Roman"/>
          <w:bCs/>
          <w:color w:val="000000" w:themeColor="text1"/>
          <w:sz w:val="28"/>
          <w:szCs w:val="28"/>
        </w:rPr>
        <w:t>.2-5</w:t>
      </w:r>
      <w:r w:rsidR="007F5C01" w:rsidRPr="002D0D1C">
        <w:rPr>
          <w:rFonts w:ascii="Times New Roman" w:hAnsi="Times New Roman" w:cs="Times New Roman"/>
          <w:bCs/>
          <w:color w:val="000000" w:themeColor="text1"/>
          <w:sz w:val="28"/>
          <w:szCs w:val="28"/>
        </w:rPr>
        <w:t>）</w:t>
      </w:r>
    </w:p>
    <w:p w:rsidR="007F5C01" w:rsidRPr="002D0D1C" w:rsidRDefault="00C07B92" w:rsidP="00C07B92">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r w:rsidR="007F5C01" w:rsidRPr="002D0D1C">
        <w:rPr>
          <w:rFonts w:ascii="Times New Roman" w:hAnsi="Times New Roman" w:cs="Times New Roman"/>
          <w:bCs/>
          <w:color w:val="000000" w:themeColor="text1"/>
          <w:sz w:val="28"/>
          <w:szCs w:val="28"/>
        </w:rPr>
        <w:object w:dxaOrig="1900" w:dyaOrig="340">
          <v:shape id="_x0000_i1102" type="#_x0000_t75" alt="" style="width:116.45pt;height:21.2pt" o:ole="">
            <v:imagedata r:id="rId165" o:title=""/>
          </v:shape>
          <o:OLEObject Type="Embed" ProgID="Equation.3" ShapeID="_x0000_i1102" DrawAspect="Content" ObjectID="_1546758117" r:id="rId166"/>
        </w:object>
      </w:r>
      <w:r w:rsidR="00913791"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 xml:space="preserve">           </w:t>
      </w:r>
      <w:r w:rsidR="00913791" w:rsidRPr="002D0D1C">
        <w:rPr>
          <w:rFonts w:ascii="Times New Roman" w:hAnsi="Times New Roman" w:cs="Times New Roman"/>
          <w:bCs/>
          <w:color w:val="000000" w:themeColor="text1"/>
          <w:sz w:val="28"/>
          <w:szCs w:val="28"/>
        </w:rPr>
        <w:t>（</w:t>
      </w:r>
      <w:r w:rsidR="00913791" w:rsidRPr="002D0D1C">
        <w:rPr>
          <w:rFonts w:ascii="Times New Roman" w:hAnsi="Times New Roman" w:cs="Times New Roman"/>
          <w:bCs/>
          <w:color w:val="000000" w:themeColor="text1"/>
          <w:sz w:val="28"/>
          <w:szCs w:val="28"/>
        </w:rPr>
        <w:t>4.</w:t>
      </w:r>
      <w:r w:rsidR="002C1A5D" w:rsidRPr="002D0D1C">
        <w:rPr>
          <w:rFonts w:ascii="Times New Roman" w:hAnsi="Times New Roman" w:cs="Times New Roman"/>
          <w:bCs/>
          <w:color w:val="000000" w:themeColor="text1"/>
          <w:sz w:val="28"/>
          <w:szCs w:val="28"/>
        </w:rPr>
        <w:t>5</w:t>
      </w:r>
      <w:r w:rsidR="00913791" w:rsidRPr="002D0D1C">
        <w:rPr>
          <w:rFonts w:ascii="Times New Roman" w:hAnsi="Times New Roman" w:cs="Times New Roman"/>
          <w:bCs/>
          <w:color w:val="000000" w:themeColor="text1"/>
          <w:sz w:val="28"/>
          <w:szCs w:val="28"/>
        </w:rPr>
        <w:t>.2-6</w:t>
      </w:r>
      <w:r w:rsidR="00913791" w:rsidRPr="002D0D1C">
        <w:rPr>
          <w:rFonts w:ascii="Times New Roman" w:hAnsi="Times New Roman" w:cs="Times New Roman"/>
          <w:bCs/>
          <w:color w:val="000000" w:themeColor="text1"/>
          <w:sz w:val="28"/>
          <w:szCs w:val="28"/>
        </w:rPr>
        <w:t>）</w:t>
      </w:r>
    </w:p>
    <w:p w:rsidR="007F5C01" w:rsidRPr="002D0D1C" w:rsidRDefault="00C07B92" w:rsidP="00C07B92">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r w:rsidR="007F5C01" w:rsidRPr="002D0D1C">
        <w:rPr>
          <w:rFonts w:ascii="Times New Roman" w:hAnsi="Times New Roman" w:cs="Times New Roman"/>
          <w:bCs/>
          <w:color w:val="000000" w:themeColor="text1"/>
          <w:sz w:val="28"/>
          <w:szCs w:val="28"/>
        </w:rPr>
        <w:object w:dxaOrig="1939" w:dyaOrig="340">
          <v:shape id="_x0000_i1103" type="#_x0000_t75" alt="" style="width:117.9pt;height:20.45pt" o:ole="">
            <v:imagedata r:id="rId167" o:title=""/>
          </v:shape>
          <o:OLEObject Type="Embed" ProgID="Equation.3" ShapeID="_x0000_i1103" DrawAspect="Content" ObjectID="_1546758118" r:id="rId168"/>
        </w:object>
      </w:r>
      <w:r w:rsidR="00913791"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 xml:space="preserve">                </w:t>
      </w:r>
      <w:r w:rsidR="00913791" w:rsidRPr="002D0D1C">
        <w:rPr>
          <w:rFonts w:ascii="Times New Roman" w:hAnsi="Times New Roman" w:cs="Times New Roman"/>
          <w:bCs/>
          <w:color w:val="000000" w:themeColor="text1"/>
          <w:sz w:val="28"/>
          <w:szCs w:val="28"/>
        </w:rPr>
        <w:t>（</w:t>
      </w:r>
      <w:r w:rsidR="00913791" w:rsidRPr="002D0D1C">
        <w:rPr>
          <w:rFonts w:ascii="Times New Roman" w:hAnsi="Times New Roman" w:cs="Times New Roman"/>
          <w:bCs/>
          <w:color w:val="000000" w:themeColor="text1"/>
          <w:sz w:val="28"/>
          <w:szCs w:val="28"/>
        </w:rPr>
        <w:t>4.</w:t>
      </w:r>
      <w:r w:rsidR="002C1A5D" w:rsidRPr="002D0D1C">
        <w:rPr>
          <w:rFonts w:ascii="Times New Roman" w:hAnsi="Times New Roman" w:cs="Times New Roman"/>
          <w:bCs/>
          <w:color w:val="000000" w:themeColor="text1"/>
          <w:sz w:val="28"/>
          <w:szCs w:val="28"/>
        </w:rPr>
        <w:t>5</w:t>
      </w:r>
      <w:r w:rsidR="00913791" w:rsidRPr="002D0D1C">
        <w:rPr>
          <w:rFonts w:ascii="Times New Roman" w:hAnsi="Times New Roman" w:cs="Times New Roman"/>
          <w:bCs/>
          <w:color w:val="000000" w:themeColor="text1"/>
          <w:sz w:val="28"/>
          <w:szCs w:val="28"/>
        </w:rPr>
        <w:t>.2-7</w:t>
      </w:r>
      <w:r w:rsidR="00913791" w:rsidRPr="002D0D1C">
        <w:rPr>
          <w:rFonts w:ascii="Times New Roman" w:hAnsi="Times New Roman" w:cs="Times New Roman"/>
          <w:bCs/>
          <w:color w:val="000000" w:themeColor="text1"/>
          <w:sz w:val="28"/>
          <w:szCs w:val="28"/>
        </w:rPr>
        <w:t>）</w:t>
      </w:r>
    </w:p>
    <w:p w:rsidR="007F5C01" w:rsidRPr="002D0D1C" w:rsidRDefault="007F5C01"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式中：</w:t>
      </w:r>
      <w:r w:rsidRPr="002D0D1C">
        <w:rPr>
          <w:rFonts w:ascii="Times New Roman" w:hAnsi="Times New Roman" w:cs="Times New Roman"/>
          <w:bCs/>
          <w:color w:val="000000" w:themeColor="text1"/>
          <w:sz w:val="28"/>
          <w:szCs w:val="28"/>
        </w:rPr>
        <w:object w:dxaOrig="340" w:dyaOrig="340">
          <v:shape id="_x0000_i1104" type="#_x0000_t75" style="width:16.95pt;height:16.95pt" o:ole="">
            <v:imagedata r:id="rId169" o:title=""/>
          </v:shape>
          <o:OLEObject Type="Embed" ProgID="Equation.3" ShapeID="_x0000_i1104" DrawAspect="Content" ObjectID="_1546758119" r:id="rId170"/>
        </w:object>
      </w:r>
      <w:r w:rsidRPr="002D0D1C">
        <w:rPr>
          <w:rFonts w:ascii="Times New Roman" w:hAnsi="Times New Roman" w:cs="Times New Roman"/>
          <w:bCs/>
          <w:color w:val="000000" w:themeColor="text1"/>
          <w:sz w:val="28"/>
          <w:szCs w:val="28"/>
        </w:rPr>
        <w:t>——</w:t>
      </w:r>
      <w:r w:rsidRPr="002D0D1C">
        <w:rPr>
          <w:rFonts w:ascii="Times New Roman" w:hAnsi="Times New Roman" w:cs="Times New Roman"/>
          <w:bCs/>
          <w:color w:val="000000" w:themeColor="text1"/>
          <w:sz w:val="28"/>
          <w:szCs w:val="28"/>
        </w:rPr>
        <w:t>推力</w:t>
      </w:r>
      <w:r w:rsidRPr="002D0D1C">
        <w:rPr>
          <w:rFonts w:ascii="Times New Roman" w:hAnsi="Times New Roman" w:cs="Times New Roman"/>
          <w:bCs/>
          <w:color w:val="000000" w:themeColor="text1"/>
          <w:sz w:val="28"/>
          <w:szCs w:val="28"/>
        </w:rPr>
        <w:object w:dxaOrig="279" w:dyaOrig="340">
          <v:shape id="_x0000_i1105" type="#_x0000_t75" style="width:14.8pt;height:16.95pt" o:ole="">
            <v:imagedata r:id="rId171" o:title=""/>
          </v:shape>
          <o:OLEObject Type="Embed" ProgID="Equation.3" ShapeID="_x0000_i1105" DrawAspect="Content" ObjectID="_1546758120" r:id="rId172"/>
        </w:object>
      </w:r>
      <w:r w:rsidRPr="002D0D1C">
        <w:rPr>
          <w:rFonts w:ascii="Times New Roman" w:hAnsi="Times New Roman" w:cs="Times New Roman"/>
          <w:bCs/>
          <w:color w:val="000000" w:themeColor="text1"/>
          <w:sz w:val="28"/>
          <w:szCs w:val="28"/>
        </w:rPr>
        <w:t>在水平方向上的分力（</w:t>
      </w:r>
      <w:r w:rsidRPr="002D0D1C">
        <w:rPr>
          <w:rFonts w:ascii="Times New Roman" w:hAnsi="Times New Roman" w:cs="Times New Roman"/>
          <w:bCs/>
          <w:color w:val="000000" w:themeColor="text1"/>
          <w:sz w:val="28"/>
          <w:szCs w:val="28"/>
        </w:rPr>
        <w:t>N</w:t>
      </w:r>
      <w:r w:rsidRPr="002D0D1C">
        <w:rPr>
          <w:rFonts w:ascii="Times New Roman" w:hAnsi="Times New Roman" w:cs="Times New Roman"/>
          <w:bCs/>
          <w:color w:val="000000" w:themeColor="text1"/>
          <w:sz w:val="28"/>
          <w:szCs w:val="28"/>
        </w:rPr>
        <w:t>）；</w:t>
      </w:r>
    </w:p>
    <w:p w:rsidR="007F5C01" w:rsidRPr="002D0D1C" w:rsidRDefault="007F5C01"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object w:dxaOrig="360" w:dyaOrig="340">
          <v:shape id="_x0000_i1106" type="#_x0000_t75" alt="" style="width:18.35pt;height:16.95pt" o:ole="">
            <v:imagedata r:id="rId173" o:title=""/>
          </v:shape>
          <o:OLEObject Type="Embed" ProgID="Equation.3" ShapeID="_x0000_i1106" DrawAspect="Content" ObjectID="_1546758121" r:id="rId174"/>
        </w:object>
      </w:r>
      <w:r w:rsidRPr="002D0D1C">
        <w:rPr>
          <w:rFonts w:ascii="Times New Roman" w:hAnsi="Times New Roman" w:cs="Times New Roman"/>
          <w:bCs/>
          <w:color w:val="000000" w:themeColor="text1"/>
          <w:sz w:val="28"/>
          <w:szCs w:val="28"/>
        </w:rPr>
        <w:t>——</w:t>
      </w:r>
      <w:r w:rsidRPr="002D0D1C">
        <w:rPr>
          <w:rFonts w:ascii="Times New Roman" w:hAnsi="Times New Roman" w:cs="Times New Roman"/>
          <w:bCs/>
          <w:color w:val="000000" w:themeColor="text1"/>
          <w:sz w:val="28"/>
          <w:szCs w:val="28"/>
        </w:rPr>
        <w:t>推力</w:t>
      </w:r>
      <w:r w:rsidRPr="002D0D1C">
        <w:rPr>
          <w:rFonts w:ascii="Times New Roman" w:hAnsi="Times New Roman" w:cs="Times New Roman"/>
          <w:bCs/>
          <w:color w:val="000000" w:themeColor="text1"/>
          <w:sz w:val="28"/>
          <w:szCs w:val="28"/>
        </w:rPr>
        <w:object w:dxaOrig="279" w:dyaOrig="340">
          <v:shape id="_x0000_i1107" type="#_x0000_t75" style="width:14.8pt;height:16.95pt" o:ole="">
            <v:imagedata r:id="rId171" o:title=""/>
          </v:shape>
          <o:OLEObject Type="Embed" ProgID="Equation.3" ShapeID="_x0000_i1107" DrawAspect="Content" ObjectID="_1546758122" r:id="rId175"/>
        </w:object>
      </w:r>
      <w:r w:rsidRPr="002D0D1C">
        <w:rPr>
          <w:rFonts w:ascii="Times New Roman" w:hAnsi="Times New Roman" w:cs="Times New Roman"/>
          <w:bCs/>
          <w:color w:val="000000" w:themeColor="text1"/>
          <w:sz w:val="28"/>
          <w:szCs w:val="28"/>
        </w:rPr>
        <w:t>在垂直方向上的分力（</w:t>
      </w:r>
      <w:r w:rsidRPr="002D0D1C">
        <w:rPr>
          <w:rFonts w:ascii="Times New Roman" w:hAnsi="Times New Roman" w:cs="Times New Roman"/>
          <w:bCs/>
          <w:color w:val="000000" w:themeColor="text1"/>
          <w:sz w:val="28"/>
          <w:szCs w:val="28"/>
        </w:rPr>
        <w:t>N</w:t>
      </w:r>
      <w:r w:rsidRPr="002D0D1C">
        <w:rPr>
          <w:rFonts w:ascii="Times New Roman" w:hAnsi="Times New Roman" w:cs="Times New Roman"/>
          <w:bCs/>
          <w:color w:val="000000" w:themeColor="text1"/>
          <w:sz w:val="28"/>
          <w:szCs w:val="28"/>
        </w:rPr>
        <w:t>）。</w:t>
      </w:r>
    </w:p>
    <w:p w:rsidR="002652C0" w:rsidRPr="002D0D1C" w:rsidRDefault="002652C0" w:rsidP="00047CC1">
      <w:pPr>
        <w:widowControl/>
        <w:jc w:val="center"/>
        <w:rPr>
          <w:rFonts w:ascii="Times New Roman" w:hAnsi="Times New Roman" w:cs="Times New Roman"/>
          <w:color w:val="000000" w:themeColor="text1"/>
          <w:kern w:val="0"/>
          <w:sz w:val="24"/>
          <w:szCs w:val="24"/>
        </w:rPr>
      </w:pPr>
      <w:r w:rsidRPr="002D0D1C">
        <w:rPr>
          <w:rFonts w:ascii="Times New Roman" w:hAnsi="Times New Roman" w:cs="Times New Roman"/>
          <w:noProof/>
          <w:color w:val="000000" w:themeColor="text1"/>
          <w:kern w:val="0"/>
          <w:sz w:val="24"/>
          <w:szCs w:val="24"/>
        </w:rPr>
        <w:drawing>
          <wp:inline distT="0" distB="0" distL="0" distR="0">
            <wp:extent cx="4481233" cy="1873624"/>
            <wp:effectExtent l="19050" t="0" r="0" b="0"/>
            <wp:docPr id="132" name="图片 132" descr="C:\Users\syp\Documents\Tencent Files\446216415\Image\C2C\%0T_C6I5~BA9248XF[77{%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syp\Documents\Tencent Files\446216415\Image\C2C\%0T_C6I5~BA9248XF[77{%U.png"/>
                    <pic:cNvPicPr>
                      <a:picLocks noChangeAspect="1" noChangeArrowheads="1"/>
                    </pic:cNvPicPr>
                  </pic:nvPicPr>
                  <pic:blipFill>
                    <a:blip r:embed="rId176" cstate="print"/>
                    <a:srcRect l="5079" t="2257" r="5342" b="6502"/>
                    <a:stretch>
                      <a:fillRect/>
                    </a:stretch>
                  </pic:blipFill>
                  <pic:spPr bwMode="auto">
                    <a:xfrm>
                      <a:off x="0" y="0"/>
                      <a:ext cx="4487795" cy="1876368"/>
                    </a:xfrm>
                    <a:prstGeom prst="rect">
                      <a:avLst/>
                    </a:prstGeom>
                    <a:noFill/>
                    <a:ln w="9525">
                      <a:noFill/>
                      <a:miter lim="800000"/>
                      <a:headEnd/>
                      <a:tailEnd/>
                    </a:ln>
                  </pic:spPr>
                </pic:pic>
              </a:graphicData>
            </a:graphic>
          </wp:inline>
        </w:drawing>
      </w:r>
    </w:p>
    <w:p w:rsidR="009A5E8E" w:rsidRPr="002D0D1C" w:rsidRDefault="002652C0" w:rsidP="002652C0">
      <w:pPr>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4"/>
          <w:szCs w:val="24"/>
        </w:rPr>
        <w:t>（</w:t>
      </w:r>
      <w:r w:rsidRPr="002D0D1C">
        <w:rPr>
          <w:rFonts w:ascii="Times New Roman" w:hAnsi="Times New Roman" w:cs="Times New Roman"/>
          <w:bCs/>
          <w:color w:val="000000" w:themeColor="text1"/>
          <w:sz w:val="24"/>
          <w:szCs w:val="24"/>
        </w:rPr>
        <w:t>a</w:t>
      </w:r>
      <w:r w:rsidRPr="002D0D1C">
        <w:rPr>
          <w:rFonts w:ascii="Times New Roman" w:hAnsi="Times New Roman" w:cs="Times New Roman"/>
          <w:bCs/>
          <w:color w:val="000000" w:themeColor="text1"/>
          <w:sz w:val="24"/>
          <w:szCs w:val="24"/>
        </w:rPr>
        <w:t>）上弯弯头</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4"/>
          <w:szCs w:val="24"/>
        </w:rPr>
        <w:t>（</w:t>
      </w:r>
      <w:r w:rsidRPr="002D0D1C">
        <w:rPr>
          <w:rFonts w:ascii="Times New Roman" w:hAnsi="Times New Roman" w:cs="Times New Roman"/>
          <w:bCs/>
          <w:color w:val="000000" w:themeColor="text1"/>
          <w:sz w:val="24"/>
          <w:szCs w:val="24"/>
        </w:rPr>
        <w:t>b</w:t>
      </w:r>
      <w:r w:rsidRPr="002D0D1C">
        <w:rPr>
          <w:rFonts w:ascii="Times New Roman" w:hAnsi="Times New Roman" w:cs="Times New Roman"/>
          <w:bCs/>
          <w:color w:val="000000" w:themeColor="text1"/>
          <w:sz w:val="24"/>
          <w:szCs w:val="24"/>
        </w:rPr>
        <w:t>）下弯弯头</w:t>
      </w:r>
    </w:p>
    <w:p w:rsidR="009A5E8E" w:rsidRPr="002D0D1C" w:rsidRDefault="009A5E8E" w:rsidP="009A5E8E">
      <w:pPr>
        <w:jc w:val="center"/>
        <w:rPr>
          <w:rFonts w:ascii="Times New Roman" w:hAnsi="Times New Roman" w:cs="Times New Roman"/>
          <w:bCs/>
          <w:color w:val="000000" w:themeColor="text1"/>
          <w:sz w:val="24"/>
          <w:szCs w:val="24"/>
        </w:rPr>
      </w:pPr>
      <w:r w:rsidRPr="002D0D1C">
        <w:rPr>
          <w:rFonts w:ascii="Times New Roman" w:hAnsi="Times New Roman" w:cs="Times New Roman"/>
          <w:bCs/>
          <w:color w:val="000000" w:themeColor="text1"/>
          <w:sz w:val="24"/>
          <w:szCs w:val="24"/>
        </w:rPr>
        <w:t>图</w:t>
      </w:r>
      <w:r w:rsidRPr="002D0D1C">
        <w:rPr>
          <w:rFonts w:ascii="Times New Roman" w:hAnsi="Times New Roman" w:cs="Times New Roman"/>
          <w:bCs/>
          <w:color w:val="000000" w:themeColor="text1"/>
          <w:sz w:val="24"/>
          <w:szCs w:val="24"/>
        </w:rPr>
        <w:t>4.</w:t>
      </w:r>
      <w:r w:rsidR="002C1A5D" w:rsidRPr="002D0D1C">
        <w:rPr>
          <w:rFonts w:ascii="Times New Roman" w:hAnsi="Times New Roman" w:cs="Times New Roman"/>
          <w:bCs/>
          <w:color w:val="000000" w:themeColor="text1"/>
          <w:sz w:val="24"/>
          <w:szCs w:val="24"/>
        </w:rPr>
        <w:t>5</w:t>
      </w:r>
      <w:r w:rsidRPr="002D0D1C">
        <w:rPr>
          <w:rFonts w:ascii="Times New Roman" w:hAnsi="Times New Roman" w:cs="Times New Roman"/>
          <w:bCs/>
          <w:color w:val="000000" w:themeColor="text1"/>
          <w:sz w:val="24"/>
          <w:szCs w:val="24"/>
        </w:rPr>
        <w:t xml:space="preserve">.2-3 </w:t>
      </w:r>
      <w:r w:rsidRPr="002D0D1C">
        <w:rPr>
          <w:rFonts w:ascii="Times New Roman" w:hAnsi="Times New Roman" w:cs="Times New Roman"/>
          <w:bCs/>
          <w:color w:val="000000" w:themeColor="text1"/>
          <w:sz w:val="24"/>
          <w:szCs w:val="24"/>
        </w:rPr>
        <w:t>管道垂直方向上弯弯头和下弯弯头推力</w:t>
      </w:r>
    </w:p>
    <w:p w:rsidR="007F5C01" w:rsidRPr="002D0D1C" w:rsidRDefault="007F5C01"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.3</w:t>
      </w:r>
      <w:r w:rsidR="004A1642"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柔性连接的管道敷设坡度大于</w:t>
      </w:r>
      <w:r w:rsidRPr="002D0D1C">
        <w:rPr>
          <w:rFonts w:ascii="Times New Roman" w:hAnsi="Times New Roman" w:cs="Times New Roman"/>
          <w:bCs/>
          <w:color w:val="000000" w:themeColor="text1"/>
          <w:sz w:val="28"/>
          <w:szCs w:val="28"/>
        </w:rPr>
        <w:t>1</w:t>
      </w:r>
      <w:r w:rsidR="00ED70B4" w:rsidRPr="002D0D1C">
        <w:rPr>
          <w:rFonts w:ascii="Times New Roman" w:eastAsiaTheme="minorEastAsia" w:hAnsi="Times New Roman" w:cs="Times New Roman"/>
          <w:bCs/>
          <w:color w:val="000000" w:themeColor="text1"/>
          <w:sz w:val="28"/>
          <w:szCs w:val="28"/>
        </w:rPr>
        <w:t>:</w:t>
      </w:r>
      <w:r w:rsidRPr="002D0D1C">
        <w:rPr>
          <w:rFonts w:ascii="Times New Roman" w:hAnsi="Times New Roman" w:cs="Times New Roman"/>
          <w:bCs/>
          <w:color w:val="000000" w:themeColor="text1"/>
          <w:sz w:val="28"/>
          <w:szCs w:val="28"/>
        </w:rPr>
        <w:t>6</w:t>
      </w:r>
      <w:r w:rsidRPr="002D0D1C">
        <w:rPr>
          <w:rFonts w:ascii="Times New Roman" w:hAnsi="Times New Roman" w:cs="Times New Roman"/>
          <w:bCs/>
          <w:color w:val="000000" w:themeColor="text1"/>
          <w:sz w:val="28"/>
          <w:szCs w:val="28"/>
        </w:rPr>
        <w:t>时，应浇筑</w:t>
      </w:r>
      <w:r w:rsidR="006569B1" w:rsidRPr="002D0D1C">
        <w:rPr>
          <w:rFonts w:ascii="Times New Roman" w:hAnsi="Times New Roman" w:cs="Times New Roman"/>
          <w:bCs/>
          <w:color w:val="000000" w:themeColor="text1"/>
          <w:sz w:val="28"/>
          <w:szCs w:val="28"/>
        </w:rPr>
        <w:t>混凝</w:t>
      </w:r>
      <w:r w:rsidRPr="002D0D1C">
        <w:rPr>
          <w:rFonts w:ascii="Times New Roman" w:hAnsi="Times New Roman" w:cs="Times New Roman"/>
          <w:bCs/>
          <w:color w:val="000000" w:themeColor="text1"/>
          <w:sz w:val="28"/>
          <w:szCs w:val="28"/>
        </w:rPr>
        <w:t>土防滑墩。防滑墩间距可按表</w:t>
      </w:r>
      <w:r w:rsidRPr="002D0D1C">
        <w:rPr>
          <w:rFonts w:ascii="Times New Roman" w:hAnsi="Times New Roman" w:cs="Times New Roman"/>
          <w:bCs/>
          <w:color w:val="000000" w:themeColor="text1"/>
          <w:sz w:val="28"/>
          <w:szCs w:val="28"/>
        </w:rPr>
        <w:t>4.</w:t>
      </w:r>
      <w:r w:rsidR="00327AC8" w:rsidRPr="002D0D1C">
        <w:rPr>
          <w:rFonts w:ascii="Times New Roman" w:hAnsi="Times New Roman" w:cs="Times New Roman"/>
          <w:bCs/>
          <w:color w:val="000000" w:themeColor="text1"/>
          <w:sz w:val="28"/>
          <w:szCs w:val="28"/>
        </w:rPr>
        <w:t>5</w:t>
      </w:r>
      <w:r w:rsidRPr="002D0D1C">
        <w:rPr>
          <w:rFonts w:ascii="Times New Roman" w:hAnsi="Times New Roman" w:cs="Times New Roman"/>
          <w:bCs/>
          <w:color w:val="000000" w:themeColor="text1"/>
          <w:sz w:val="28"/>
          <w:szCs w:val="28"/>
        </w:rPr>
        <w:t>.3</w:t>
      </w:r>
      <w:r w:rsidRPr="002D0D1C">
        <w:rPr>
          <w:rFonts w:ascii="Times New Roman" w:hAnsi="Times New Roman" w:cs="Times New Roman"/>
          <w:bCs/>
          <w:color w:val="000000" w:themeColor="text1"/>
          <w:sz w:val="28"/>
          <w:szCs w:val="28"/>
        </w:rPr>
        <w:t>的规定采用。</w:t>
      </w:r>
    </w:p>
    <w:p w:rsidR="007F5C01" w:rsidRPr="002D0D1C" w:rsidRDefault="007F5C01" w:rsidP="007F5C01">
      <w:pPr>
        <w:jc w:val="center"/>
        <w:rPr>
          <w:rFonts w:ascii="Times New Roman" w:hAnsi="Times New Roman" w:cs="Times New Roman"/>
          <w:bCs/>
          <w:color w:val="000000" w:themeColor="text1"/>
          <w:sz w:val="24"/>
          <w:szCs w:val="24"/>
        </w:rPr>
      </w:pPr>
      <w:r w:rsidRPr="002D0D1C">
        <w:rPr>
          <w:rFonts w:ascii="Times New Roman" w:hAnsi="Times New Roman" w:cs="Times New Roman"/>
          <w:bCs/>
          <w:color w:val="000000" w:themeColor="text1"/>
          <w:sz w:val="24"/>
          <w:szCs w:val="24"/>
        </w:rPr>
        <w:t>表</w:t>
      </w:r>
      <w:r w:rsidRPr="002D0D1C">
        <w:rPr>
          <w:rFonts w:ascii="Times New Roman" w:hAnsi="Times New Roman" w:cs="Times New Roman"/>
          <w:bCs/>
          <w:color w:val="000000" w:themeColor="text1"/>
          <w:sz w:val="24"/>
          <w:szCs w:val="24"/>
        </w:rPr>
        <w:t>4.</w:t>
      </w:r>
      <w:r w:rsidR="00327AC8" w:rsidRPr="002D0D1C">
        <w:rPr>
          <w:rFonts w:ascii="Times New Roman" w:hAnsi="Times New Roman" w:cs="Times New Roman"/>
          <w:bCs/>
          <w:color w:val="000000" w:themeColor="text1"/>
          <w:sz w:val="24"/>
          <w:szCs w:val="24"/>
        </w:rPr>
        <w:t>5</w:t>
      </w:r>
      <w:r w:rsidRPr="002D0D1C">
        <w:rPr>
          <w:rFonts w:ascii="Times New Roman" w:hAnsi="Times New Roman" w:cs="Times New Roman"/>
          <w:bCs/>
          <w:color w:val="000000" w:themeColor="text1"/>
          <w:sz w:val="24"/>
          <w:szCs w:val="24"/>
        </w:rPr>
        <w:t>.3</w:t>
      </w:r>
      <w:r w:rsidR="00413C1E" w:rsidRPr="002D0D1C">
        <w:rPr>
          <w:rFonts w:ascii="Times New Roman" w:hAnsi="Times New Roman" w:cs="Times New Roman"/>
          <w:bCs/>
          <w:color w:val="000000" w:themeColor="text1"/>
          <w:sz w:val="24"/>
          <w:szCs w:val="24"/>
        </w:rPr>
        <w:t xml:space="preserve"> </w:t>
      </w:r>
      <w:r w:rsidRPr="002D0D1C">
        <w:rPr>
          <w:rFonts w:ascii="Times New Roman" w:hAnsi="Times New Roman" w:cs="Times New Roman"/>
          <w:bCs/>
          <w:color w:val="000000" w:themeColor="text1"/>
          <w:sz w:val="24"/>
          <w:szCs w:val="24"/>
        </w:rPr>
        <w:t>防滑墩间距</w:t>
      </w:r>
    </w:p>
    <w:tbl>
      <w:tblPr>
        <w:tblStyle w:val="afffff0"/>
        <w:tblW w:w="8522" w:type="dxa"/>
        <w:tblLayout w:type="fixed"/>
        <w:tblLook w:val="04A0"/>
      </w:tblPr>
      <w:tblGrid>
        <w:gridCol w:w="4261"/>
        <w:gridCol w:w="4261"/>
      </w:tblGrid>
      <w:tr w:rsidR="007F5C01" w:rsidRPr="002D0D1C" w:rsidTr="00A90D10">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管道坡度</w:t>
            </w:r>
            <w:r w:rsidRPr="002D0D1C">
              <w:rPr>
                <w:rFonts w:ascii="Times New Roman" w:hAnsi="Times New Roman" w:cs="Times New Roman"/>
                <w:bCs/>
                <w:color w:val="000000" w:themeColor="text1"/>
              </w:rPr>
              <w:t>i</w:t>
            </w:r>
            <w:r w:rsidRPr="002D0D1C">
              <w:rPr>
                <w:rFonts w:ascii="Times New Roman" w:hAnsi="Times New Roman" w:cs="Times New Roman"/>
                <w:bCs/>
                <w:color w:val="000000" w:themeColor="text1"/>
              </w:rPr>
              <w:t>（高：宽）</w:t>
            </w:r>
          </w:p>
        </w:tc>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间距</w:t>
            </w:r>
          </w:p>
        </w:tc>
      </w:tr>
      <w:tr w:rsidR="007F5C01" w:rsidRPr="002D0D1C" w:rsidTr="00A90D10">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1</w:t>
            </w:r>
            <w:r w:rsidR="00ED70B4" w:rsidRPr="002D0D1C">
              <w:rPr>
                <w:rFonts w:ascii="Times New Roman" w:eastAsiaTheme="minorEastAsia" w:hAnsi="Times New Roman" w:cs="Times New Roman"/>
                <w:bCs/>
                <w:color w:val="000000" w:themeColor="text1"/>
              </w:rPr>
              <w:t>:</w:t>
            </w:r>
            <w:r w:rsidRPr="002D0D1C">
              <w:rPr>
                <w:rFonts w:ascii="Times New Roman" w:hAnsi="Times New Roman" w:cs="Times New Roman"/>
                <w:bCs/>
                <w:color w:val="000000" w:themeColor="text1"/>
              </w:rPr>
              <w:t>6≤i</w:t>
            </w:r>
            <w:r w:rsidRPr="002D0D1C">
              <w:rPr>
                <w:rFonts w:ascii="Times New Roman" w:hAnsi="Times New Roman" w:cs="Times New Roman"/>
                <w:bCs/>
                <w:color w:val="000000" w:themeColor="text1"/>
              </w:rPr>
              <w:t>＜</w:t>
            </w:r>
            <w:r w:rsidRPr="002D0D1C">
              <w:rPr>
                <w:rFonts w:ascii="Times New Roman" w:hAnsi="Times New Roman" w:cs="Times New Roman"/>
                <w:bCs/>
                <w:color w:val="000000" w:themeColor="text1"/>
              </w:rPr>
              <w:t>1</w:t>
            </w:r>
            <w:r w:rsidR="00ED70B4" w:rsidRPr="002D0D1C">
              <w:rPr>
                <w:rFonts w:ascii="Times New Roman" w:eastAsiaTheme="minorEastAsia" w:hAnsi="Times New Roman" w:cs="Times New Roman"/>
                <w:bCs/>
                <w:color w:val="000000" w:themeColor="text1"/>
              </w:rPr>
              <w:t>:</w:t>
            </w:r>
            <w:r w:rsidRPr="002D0D1C">
              <w:rPr>
                <w:rFonts w:ascii="Times New Roman" w:hAnsi="Times New Roman" w:cs="Times New Roman"/>
                <w:bCs/>
                <w:color w:val="000000" w:themeColor="text1"/>
              </w:rPr>
              <w:t>5</w:t>
            </w:r>
          </w:p>
        </w:tc>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每隔</w:t>
            </w:r>
            <w:r w:rsidRPr="002D0D1C">
              <w:rPr>
                <w:rFonts w:ascii="Times New Roman" w:hAnsi="Times New Roman" w:cs="Times New Roman"/>
                <w:bCs/>
                <w:color w:val="000000" w:themeColor="text1"/>
              </w:rPr>
              <w:t>4</w:t>
            </w:r>
            <w:r w:rsidRPr="002D0D1C">
              <w:rPr>
                <w:rFonts w:ascii="Times New Roman" w:hAnsi="Times New Roman" w:cs="Times New Roman"/>
                <w:bCs/>
                <w:color w:val="000000" w:themeColor="text1"/>
              </w:rPr>
              <w:t>根管子</w:t>
            </w:r>
          </w:p>
        </w:tc>
      </w:tr>
      <w:tr w:rsidR="007F5C01" w:rsidRPr="002D0D1C" w:rsidTr="00A90D10">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1</w:t>
            </w:r>
            <w:r w:rsidR="00ED70B4" w:rsidRPr="002D0D1C">
              <w:rPr>
                <w:rFonts w:ascii="Times New Roman" w:eastAsiaTheme="minorEastAsia" w:hAnsi="Times New Roman" w:cs="Times New Roman"/>
                <w:bCs/>
                <w:color w:val="000000" w:themeColor="text1"/>
              </w:rPr>
              <w:t>:</w:t>
            </w:r>
            <w:r w:rsidRPr="002D0D1C">
              <w:rPr>
                <w:rFonts w:ascii="Times New Roman" w:hAnsi="Times New Roman" w:cs="Times New Roman"/>
                <w:bCs/>
                <w:color w:val="000000" w:themeColor="text1"/>
              </w:rPr>
              <w:t>5≤i</w:t>
            </w:r>
            <w:r w:rsidRPr="002D0D1C">
              <w:rPr>
                <w:rFonts w:ascii="Times New Roman" w:hAnsi="Times New Roman" w:cs="Times New Roman"/>
                <w:bCs/>
                <w:color w:val="000000" w:themeColor="text1"/>
              </w:rPr>
              <w:t>＜</w:t>
            </w:r>
            <w:r w:rsidRPr="002D0D1C">
              <w:rPr>
                <w:rFonts w:ascii="Times New Roman" w:hAnsi="Times New Roman" w:cs="Times New Roman"/>
                <w:bCs/>
                <w:color w:val="000000" w:themeColor="text1"/>
              </w:rPr>
              <w:t>1</w:t>
            </w:r>
            <w:r w:rsidR="00ED70B4" w:rsidRPr="002D0D1C">
              <w:rPr>
                <w:rFonts w:ascii="Times New Roman" w:eastAsiaTheme="minorEastAsia" w:hAnsi="Times New Roman" w:cs="Times New Roman"/>
                <w:bCs/>
                <w:color w:val="000000" w:themeColor="text1"/>
              </w:rPr>
              <w:t>:</w:t>
            </w:r>
            <w:r w:rsidRPr="002D0D1C">
              <w:rPr>
                <w:rFonts w:ascii="Times New Roman" w:hAnsi="Times New Roman" w:cs="Times New Roman"/>
                <w:bCs/>
                <w:color w:val="000000" w:themeColor="text1"/>
              </w:rPr>
              <w:t>4</w:t>
            </w:r>
          </w:p>
        </w:tc>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每隔</w:t>
            </w:r>
            <w:r w:rsidRPr="002D0D1C">
              <w:rPr>
                <w:rFonts w:ascii="Times New Roman" w:hAnsi="Times New Roman" w:cs="Times New Roman"/>
                <w:bCs/>
                <w:color w:val="000000" w:themeColor="text1"/>
              </w:rPr>
              <w:t>3</w:t>
            </w:r>
            <w:r w:rsidRPr="002D0D1C">
              <w:rPr>
                <w:rFonts w:ascii="Times New Roman" w:hAnsi="Times New Roman" w:cs="Times New Roman"/>
                <w:bCs/>
                <w:color w:val="000000" w:themeColor="text1"/>
              </w:rPr>
              <w:t>根管子</w:t>
            </w:r>
          </w:p>
        </w:tc>
      </w:tr>
      <w:tr w:rsidR="007F5C01" w:rsidRPr="002D0D1C" w:rsidTr="00A90D10">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1</w:t>
            </w:r>
            <w:r w:rsidR="00ED70B4" w:rsidRPr="002D0D1C">
              <w:rPr>
                <w:rFonts w:ascii="Times New Roman" w:eastAsiaTheme="minorEastAsia" w:hAnsi="Times New Roman" w:cs="Times New Roman"/>
                <w:bCs/>
                <w:color w:val="000000" w:themeColor="text1"/>
              </w:rPr>
              <w:t>:</w:t>
            </w:r>
            <w:r w:rsidRPr="002D0D1C">
              <w:rPr>
                <w:rFonts w:ascii="Times New Roman" w:hAnsi="Times New Roman" w:cs="Times New Roman"/>
                <w:bCs/>
                <w:color w:val="000000" w:themeColor="text1"/>
              </w:rPr>
              <w:t>4≤i</w:t>
            </w:r>
            <w:r w:rsidRPr="002D0D1C">
              <w:rPr>
                <w:rFonts w:ascii="Times New Roman" w:hAnsi="Times New Roman" w:cs="Times New Roman"/>
                <w:bCs/>
                <w:color w:val="000000" w:themeColor="text1"/>
              </w:rPr>
              <w:t>＜</w:t>
            </w:r>
            <w:r w:rsidRPr="002D0D1C">
              <w:rPr>
                <w:rFonts w:ascii="Times New Roman" w:hAnsi="Times New Roman" w:cs="Times New Roman"/>
                <w:bCs/>
                <w:color w:val="000000" w:themeColor="text1"/>
              </w:rPr>
              <w:t>1</w:t>
            </w:r>
            <w:r w:rsidR="00ED70B4" w:rsidRPr="002D0D1C">
              <w:rPr>
                <w:rFonts w:ascii="Times New Roman" w:eastAsiaTheme="minorEastAsia" w:hAnsi="Times New Roman" w:cs="Times New Roman"/>
                <w:bCs/>
                <w:color w:val="000000" w:themeColor="text1"/>
              </w:rPr>
              <w:t>:</w:t>
            </w:r>
            <w:r w:rsidRPr="002D0D1C">
              <w:rPr>
                <w:rFonts w:ascii="Times New Roman" w:hAnsi="Times New Roman" w:cs="Times New Roman"/>
                <w:bCs/>
                <w:color w:val="000000" w:themeColor="text1"/>
              </w:rPr>
              <w:t>3</w:t>
            </w:r>
          </w:p>
        </w:tc>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每隔</w:t>
            </w:r>
            <w:r w:rsidRPr="002D0D1C">
              <w:rPr>
                <w:rFonts w:ascii="Times New Roman" w:hAnsi="Times New Roman" w:cs="Times New Roman"/>
                <w:bCs/>
                <w:color w:val="000000" w:themeColor="text1"/>
              </w:rPr>
              <w:t>2</w:t>
            </w:r>
            <w:r w:rsidRPr="002D0D1C">
              <w:rPr>
                <w:rFonts w:ascii="Times New Roman" w:hAnsi="Times New Roman" w:cs="Times New Roman"/>
                <w:bCs/>
                <w:color w:val="000000" w:themeColor="text1"/>
              </w:rPr>
              <w:t>根管子</w:t>
            </w:r>
          </w:p>
        </w:tc>
      </w:tr>
      <w:tr w:rsidR="007F5C01" w:rsidRPr="002D0D1C" w:rsidTr="00A90D10">
        <w:tc>
          <w:tcPr>
            <w:tcW w:w="4261" w:type="dxa"/>
          </w:tcPr>
          <w:p w:rsidR="007F5C01" w:rsidRPr="002D0D1C" w:rsidRDefault="0068519C"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i</w:t>
            </w:r>
            <w:r w:rsidR="007F5C01" w:rsidRPr="002D0D1C">
              <w:rPr>
                <w:rFonts w:ascii="Times New Roman" w:hAnsi="Times New Roman" w:cs="Times New Roman"/>
                <w:bCs/>
                <w:color w:val="000000" w:themeColor="text1"/>
              </w:rPr>
              <w:t>≥1</w:t>
            </w:r>
            <w:r w:rsidR="00ED70B4" w:rsidRPr="002D0D1C">
              <w:rPr>
                <w:rFonts w:ascii="Times New Roman" w:eastAsiaTheme="minorEastAsia" w:hAnsi="Times New Roman" w:cs="Times New Roman"/>
                <w:bCs/>
                <w:color w:val="000000" w:themeColor="text1"/>
              </w:rPr>
              <w:t>:</w:t>
            </w:r>
            <w:r w:rsidR="007F5C01" w:rsidRPr="002D0D1C">
              <w:rPr>
                <w:rFonts w:ascii="Times New Roman" w:hAnsi="Times New Roman" w:cs="Times New Roman"/>
                <w:bCs/>
                <w:color w:val="000000" w:themeColor="text1"/>
              </w:rPr>
              <w:t>3</w:t>
            </w:r>
          </w:p>
        </w:tc>
        <w:tc>
          <w:tcPr>
            <w:tcW w:w="4261" w:type="dxa"/>
          </w:tcPr>
          <w:p w:rsidR="007F5C01" w:rsidRPr="002D0D1C" w:rsidRDefault="007F5C01" w:rsidP="00A90D10">
            <w:pPr>
              <w:jc w:val="center"/>
              <w:rPr>
                <w:rFonts w:ascii="Times New Roman" w:hAnsi="Times New Roman" w:cs="Times New Roman"/>
                <w:bCs/>
                <w:color w:val="000000" w:themeColor="text1"/>
              </w:rPr>
            </w:pPr>
            <w:r w:rsidRPr="002D0D1C">
              <w:rPr>
                <w:rFonts w:ascii="Times New Roman" w:hAnsi="Times New Roman" w:cs="Times New Roman"/>
                <w:bCs/>
                <w:color w:val="000000" w:themeColor="text1"/>
              </w:rPr>
              <w:t>每隔</w:t>
            </w:r>
            <w:r w:rsidRPr="002D0D1C">
              <w:rPr>
                <w:rFonts w:ascii="Times New Roman" w:hAnsi="Times New Roman" w:cs="Times New Roman"/>
                <w:bCs/>
                <w:color w:val="000000" w:themeColor="text1"/>
              </w:rPr>
              <w:t>1</w:t>
            </w:r>
            <w:r w:rsidRPr="002D0D1C">
              <w:rPr>
                <w:rFonts w:ascii="Times New Roman" w:hAnsi="Times New Roman" w:cs="Times New Roman"/>
                <w:bCs/>
                <w:color w:val="000000" w:themeColor="text1"/>
              </w:rPr>
              <w:t>根管子</w:t>
            </w:r>
          </w:p>
        </w:tc>
      </w:tr>
    </w:tbl>
    <w:p w:rsidR="007F5C01" w:rsidRPr="002D0D1C" w:rsidRDefault="007F5C01"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lastRenderedPageBreak/>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.4</w:t>
      </w:r>
      <w:r w:rsidR="004A1642"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管道上设置的阀门、消火栓、排气阀</w:t>
      </w:r>
      <w:r w:rsidR="009208B4" w:rsidRPr="002D0D1C">
        <w:rPr>
          <w:rFonts w:ascii="Times New Roman" w:hAnsi="Times New Roman" w:cs="Times New Roman"/>
          <w:bCs/>
          <w:color w:val="000000" w:themeColor="text1"/>
          <w:sz w:val="28"/>
          <w:szCs w:val="28"/>
        </w:rPr>
        <w:t>的</w:t>
      </w:r>
      <w:r w:rsidRPr="002D0D1C">
        <w:rPr>
          <w:rFonts w:ascii="Times New Roman" w:hAnsi="Times New Roman" w:cs="Times New Roman"/>
          <w:bCs/>
          <w:color w:val="000000" w:themeColor="text1"/>
          <w:sz w:val="28"/>
          <w:szCs w:val="28"/>
        </w:rPr>
        <w:t>重量不得由管道支撑，应设置固定墩。固定墩应</w:t>
      </w:r>
      <w:r w:rsidR="009208B4" w:rsidRPr="002D0D1C">
        <w:rPr>
          <w:rFonts w:ascii="Times New Roman" w:hAnsi="Times New Roman" w:cs="Times New Roman"/>
          <w:bCs/>
          <w:color w:val="000000" w:themeColor="text1"/>
          <w:sz w:val="28"/>
          <w:szCs w:val="28"/>
        </w:rPr>
        <w:t>稳定</w:t>
      </w:r>
      <w:r w:rsidRPr="002D0D1C">
        <w:rPr>
          <w:rFonts w:ascii="Times New Roman" w:hAnsi="Times New Roman" w:cs="Times New Roman"/>
          <w:bCs/>
          <w:color w:val="000000" w:themeColor="text1"/>
          <w:sz w:val="28"/>
          <w:szCs w:val="28"/>
        </w:rPr>
        <w:t>，并应有锚固装置固定附配件。</w:t>
      </w:r>
    </w:p>
    <w:p w:rsidR="0090257D" w:rsidRPr="002D0D1C" w:rsidRDefault="0090257D" w:rsidP="0090257D">
      <w:pPr>
        <w:jc w:val="left"/>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.5</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输送油田采出水的管道，应根据水温和线膨胀系数确定是否设置补偿器。</w:t>
      </w:r>
    </w:p>
    <w:p w:rsidR="0090257D" w:rsidRPr="002D0D1C" w:rsidRDefault="0090257D" w:rsidP="0090257D">
      <w:pPr>
        <w:jc w:val="left"/>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.6</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输送温度高于</w:t>
      </w:r>
      <w:r w:rsidRPr="002D0D1C">
        <w:rPr>
          <w:rFonts w:ascii="Times New Roman" w:hAnsi="Times New Roman" w:cs="Times New Roman"/>
          <w:bCs/>
          <w:color w:val="000000" w:themeColor="text1"/>
          <w:sz w:val="28"/>
          <w:szCs w:val="28"/>
        </w:rPr>
        <w:t>60℃</w:t>
      </w:r>
      <w:r w:rsidRPr="002D0D1C">
        <w:rPr>
          <w:rFonts w:ascii="Times New Roman" w:hAnsi="Times New Roman" w:cs="Times New Roman"/>
          <w:bCs/>
          <w:color w:val="000000" w:themeColor="text1"/>
          <w:sz w:val="28"/>
          <w:szCs w:val="28"/>
        </w:rPr>
        <w:t>的</w:t>
      </w:r>
      <w:r w:rsidR="00771292" w:rsidRPr="002D0D1C">
        <w:rPr>
          <w:rFonts w:ascii="Times New Roman" w:hAnsi="Times New Roman" w:cs="Times New Roman"/>
          <w:bCs/>
          <w:color w:val="000000" w:themeColor="text1"/>
          <w:sz w:val="28"/>
          <w:szCs w:val="28"/>
        </w:rPr>
        <w:t>油田</w:t>
      </w:r>
      <w:r w:rsidRPr="002D0D1C">
        <w:rPr>
          <w:rFonts w:ascii="Times New Roman" w:hAnsi="Times New Roman" w:cs="Times New Roman"/>
          <w:bCs/>
          <w:color w:val="000000" w:themeColor="text1"/>
          <w:sz w:val="28"/>
          <w:szCs w:val="28"/>
        </w:rPr>
        <w:t>采出水管道，宜进行保温。绝热材料的选择、保温层的设计可按《工业设备及管道绝热工程设计规范》</w:t>
      </w:r>
      <w:r w:rsidRPr="002D0D1C">
        <w:rPr>
          <w:rFonts w:ascii="Times New Roman" w:hAnsi="Times New Roman" w:cs="Times New Roman"/>
          <w:bCs/>
          <w:color w:val="000000" w:themeColor="text1"/>
          <w:sz w:val="28"/>
          <w:szCs w:val="28"/>
        </w:rPr>
        <w:t>GB50264</w:t>
      </w:r>
      <w:r w:rsidR="009208B4" w:rsidRPr="002D0D1C">
        <w:rPr>
          <w:rFonts w:ascii="Times New Roman" w:hAnsi="Times New Roman" w:cs="Times New Roman"/>
          <w:bCs/>
          <w:color w:val="000000" w:themeColor="text1"/>
          <w:sz w:val="28"/>
          <w:szCs w:val="28"/>
        </w:rPr>
        <w:t>的有关规定执行</w:t>
      </w:r>
      <w:r w:rsidRPr="002D0D1C">
        <w:rPr>
          <w:rFonts w:ascii="Times New Roman" w:hAnsi="Times New Roman" w:cs="Times New Roman"/>
          <w:bCs/>
          <w:color w:val="000000" w:themeColor="text1"/>
          <w:sz w:val="28"/>
          <w:szCs w:val="28"/>
        </w:rPr>
        <w:t>。</w:t>
      </w:r>
    </w:p>
    <w:p w:rsidR="0090257D" w:rsidRPr="002D0D1C" w:rsidRDefault="0090257D" w:rsidP="0090257D">
      <w:pPr>
        <w:jc w:val="left"/>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.7</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输送含油排泥水的管道，应根据介质特性和环境温度，采用保温伴热措施。</w:t>
      </w:r>
    </w:p>
    <w:p w:rsidR="0090257D" w:rsidRPr="002D0D1C" w:rsidRDefault="0090257D" w:rsidP="007F5C01">
      <w:pPr>
        <w:jc w:val="left"/>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4.</w:t>
      </w:r>
      <w:r w:rsidR="00973745"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.8</w:t>
      </w:r>
      <w:r w:rsidRPr="002D0D1C">
        <w:rPr>
          <w:rFonts w:ascii="Times New Roman" w:hAnsi="Times New Roman" w:cs="Times New Roman"/>
          <w:bCs/>
          <w:color w:val="000000" w:themeColor="text1"/>
          <w:sz w:val="28"/>
          <w:szCs w:val="28"/>
        </w:rPr>
        <w:t xml:space="preserve"> </w:t>
      </w:r>
      <w:r w:rsidRPr="002D0D1C">
        <w:rPr>
          <w:rFonts w:ascii="Times New Roman" w:hAnsi="Times New Roman" w:cs="Times New Roman"/>
          <w:bCs/>
          <w:color w:val="000000" w:themeColor="text1"/>
          <w:sz w:val="28"/>
          <w:szCs w:val="28"/>
        </w:rPr>
        <w:t>在运行中可能超压的管道系统宜设置安全阀。</w:t>
      </w:r>
    </w:p>
    <w:p w:rsidR="00C07B92" w:rsidRPr="002D0D1C" w:rsidRDefault="00C07B92">
      <w:pPr>
        <w:widowControl/>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br w:type="page"/>
      </w:r>
    </w:p>
    <w:p w:rsidR="001957A1" w:rsidRPr="002D0D1C" w:rsidRDefault="001957A1" w:rsidP="00AF5811">
      <w:pPr>
        <w:pStyle w:val="1"/>
        <w:rPr>
          <w:color w:val="000000" w:themeColor="text1"/>
        </w:rPr>
      </w:pPr>
      <w:bookmarkStart w:id="98" w:name="_Toc462169948"/>
      <w:bookmarkStart w:id="99" w:name="_Toc462170013"/>
      <w:bookmarkStart w:id="100" w:name="_Toc468443280"/>
      <w:r w:rsidRPr="002D0D1C">
        <w:rPr>
          <w:color w:val="000000" w:themeColor="text1"/>
        </w:rPr>
        <w:lastRenderedPageBreak/>
        <w:t xml:space="preserve">5 </w:t>
      </w:r>
      <w:r w:rsidRPr="002D0D1C">
        <w:rPr>
          <w:color w:val="000000" w:themeColor="text1"/>
        </w:rPr>
        <w:t>施工安装</w:t>
      </w:r>
      <w:bookmarkEnd w:id="98"/>
      <w:bookmarkEnd w:id="99"/>
      <w:bookmarkEnd w:id="100"/>
    </w:p>
    <w:p w:rsidR="001957A1" w:rsidRPr="002D0D1C" w:rsidRDefault="001957A1" w:rsidP="00AF5811">
      <w:pPr>
        <w:pStyle w:val="2"/>
        <w:rPr>
          <w:rStyle w:val="2Char0"/>
          <w:b/>
          <w:bCs/>
          <w:color w:val="000000" w:themeColor="text1"/>
        </w:rPr>
      </w:pPr>
      <w:bookmarkStart w:id="101" w:name="_Toc452117773"/>
      <w:bookmarkStart w:id="102" w:name="_Toc462169949"/>
      <w:bookmarkStart w:id="103" w:name="_Toc462170014"/>
      <w:bookmarkStart w:id="104" w:name="_Toc468443281"/>
      <w:r w:rsidRPr="002D0D1C">
        <w:rPr>
          <w:rStyle w:val="2Char0"/>
          <w:b/>
          <w:bCs/>
          <w:color w:val="000000" w:themeColor="text1"/>
        </w:rPr>
        <w:t xml:space="preserve">5.1 </w:t>
      </w:r>
      <w:bookmarkEnd w:id="101"/>
      <w:r w:rsidRPr="002D0D1C">
        <w:rPr>
          <w:rStyle w:val="2Char0"/>
          <w:b/>
          <w:bCs/>
          <w:color w:val="000000" w:themeColor="text1"/>
        </w:rPr>
        <w:t>一般规定</w:t>
      </w:r>
      <w:bookmarkEnd w:id="102"/>
      <w:bookmarkEnd w:id="103"/>
      <w:bookmarkEnd w:id="104"/>
    </w:p>
    <w:p w:rsidR="00D50BB5" w:rsidRPr="002D0D1C" w:rsidRDefault="00D50BB5" w:rsidP="00B67E45">
      <w:pPr>
        <w:pStyle w:val="20"/>
        <w:spacing w:line="240" w:lineRule="auto"/>
        <w:ind w:firstLineChars="0" w:firstLine="0"/>
        <w:rPr>
          <w:color w:val="000000" w:themeColor="text1"/>
          <w:kern w:val="0"/>
        </w:rPr>
      </w:pPr>
      <w:r w:rsidRPr="002D0D1C">
        <w:rPr>
          <w:color w:val="000000" w:themeColor="text1"/>
          <w:kern w:val="0"/>
        </w:rPr>
        <w:t xml:space="preserve">5.1.1 </w:t>
      </w:r>
      <w:r w:rsidR="009208B4" w:rsidRPr="002D0D1C">
        <w:rPr>
          <w:b w:val="0"/>
          <w:bCs w:val="0"/>
          <w:color w:val="000000" w:themeColor="text1"/>
        </w:rPr>
        <w:t>当</w:t>
      </w:r>
      <w:r w:rsidRPr="002D0D1C">
        <w:rPr>
          <w:b w:val="0"/>
          <w:bCs w:val="0"/>
          <w:color w:val="000000" w:themeColor="text1"/>
        </w:rPr>
        <w:t>竹复管周边条件不受限制且具备</w:t>
      </w:r>
      <w:r w:rsidR="00301CD6" w:rsidRPr="002D0D1C">
        <w:rPr>
          <w:b w:val="0"/>
          <w:bCs w:val="0"/>
          <w:color w:val="000000" w:themeColor="text1"/>
        </w:rPr>
        <w:t>开挖条件</w:t>
      </w:r>
      <w:r w:rsidR="009208B4" w:rsidRPr="002D0D1C">
        <w:rPr>
          <w:b w:val="0"/>
          <w:bCs w:val="0"/>
          <w:color w:val="000000" w:themeColor="text1"/>
        </w:rPr>
        <w:t>时</w:t>
      </w:r>
      <w:r w:rsidRPr="002D0D1C">
        <w:rPr>
          <w:b w:val="0"/>
          <w:bCs w:val="0"/>
          <w:color w:val="000000" w:themeColor="text1"/>
        </w:rPr>
        <w:t>，应优先采用地埋管道。</w:t>
      </w:r>
    </w:p>
    <w:p w:rsidR="00D50BB5" w:rsidRPr="002D0D1C" w:rsidRDefault="00D50BB5" w:rsidP="00B67E45">
      <w:pPr>
        <w:rPr>
          <w:rFonts w:ascii="Times New Roman" w:hAnsi="Times New Roman" w:cs="Times New Roman"/>
          <w:color w:val="000000" w:themeColor="text1"/>
          <w:spacing w:val="16"/>
          <w:kern w:val="0"/>
          <w:sz w:val="28"/>
          <w:szCs w:val="28"/>
        </w:rPr>
      </w:pPr>
      <w:r w:rsidRPr="002D0D1C">
        <w:rPr>
          <w:rFonts w:ascii="Times New Roman" w:hAnsi="Times New Roman" w:cs="Times New Roman"/>
          <w:b/>
          <w:color w:val="000000" w:themeColor="text1"/>
          <w:kern w:val="0"/>
          <w:sz w:val="28"/>
          <w:szCs w:val="28"/>
        </w:rPr>
        <w:t xml:space="preserve">5.1.2 </w:t>
      </w:r>
      <w:r w:rsidRPr="002D0D1C">
        <w:rPr>
          <w:rFonts w:ascii="Times New Roman" w:hAnsi="Times New Roman" w:cs="Times New Roman"/>
          <w:color w:val="000000" w:themeColor="text1"/>
          <w:spacing w:val="16"/>
          <w:kern w:val="0"/>
          <w:sz w:val="28"/>
          <w:szCs w:val="28"/>
        </w:rPr>
        <w:t>管道施工前应进行地质勘察复查，查明影响施工的不利因素。</w:t>
      </w:r>
    </w:p>
    <w:p w:rsidR="00D50BB5" w:rsidRPr="002D0D1C" w:rsidRDefault="00D50BB5" w:rsidP="00B67E45">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5.1.3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管道施工前应进行施工技术准备，橡胶圈、法兰、阀门</w:t>
      </w:r>
      <w:r w:rsidR="00C65C8C" w:rsidRPr="002D0D1C">
        <w:rPr>
          <w:rFonts w:ascii="Times New Roman" w:hAnsi="Times New Roman" w:cs="Times New Roman"/>
          <w:color w:val="000000" w:themeColor="text1"/>
          <w:kern w:val="0"/>
          <w:sz w:val="28"/>
          <w:szCs w:val="28"/>
        </w:rPr>
        <w:t>等重要零件</w:t>
      </w:r>
      <w:r w:rsidRPr="002D0D1C">
        <w:rPr>
          <w:rFonts w:ascii="Times New Roman" w:hAnsi="Times New Roman" w:cs="Times New Roman"/>
          <w:color w:val="000000" w:themeColor="text1"/>
          <w:kern w:val="0"/>
          <w:sz w:val="28"/>
          <w:szCs w:val="28"/>
        </w:rPr>
        <w:t>及各种工具应做好分类、储存和保护。</w:t>
      </w:r>
    </w:p>
    <w:p w:rsidR="00D50BB5" w:rsidRPr="002D0D1C" w:rsidRDefault="00D50BB5" w:rsidP="00B67E45">
      <w:pPr>
        <w:rPr>
          <w:rFonts w:ascii="Times New Roman" w:hAnsi="Times New Roman" w:cs="Times New Roman"/>
          <w:color w:val="000000" w:themeColor="text1"/>
          <w:spacing w:val="16"/>
          <w:kern w:val="0"/>
          <w:sz w:val="28"/>
          <w:szCs w:val="28"/>
        </w:rPr>
      </w:pPr>
      <w:r w:rsidRPr="002D0D1C">
        <w:rPr>
          <w:rFonts w:ascii="Times New Roman" w:hAnsi="Times New Roman" w:cs="Times New Roman"/>
          <w:b/>
          <w:color w:val="000000" w:themeColor="text1"/>
          <w:kern w:val="0"/>
          <w:sz w:val="28"/>
          <w:szCs w:val="28"/>
        </w:rPr>
        <w:t>5.1.4</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对运至现场</w:t>
      </w:r>
      <w:r w:rsidR="007255F1" w:rsidRPr="002D0D1C">
        <w:rPr>
          <w:rFonts w:ascii="Times New Roman" w:hAnsi="Times New Roman" w:cs="Times New Roman"/>
          <w:color w:val="000000" w:themeColor="text1"/>
          <w:kern w:val="0"/>
          <w:sz w:val="28"/>
          <w:szCs w:val="28"/>
        </w:rPr>
        <w:t>的</w:t>
      </w:r>
      <w:r w:rsidRPr="002D0D1C">
        <w:rPr>
          <w:rStyle w:val="2Char0"/>
          <w:b w:val="0"/>
          <w:color w:val="000000" w:themeColor="text1"/>
        </w:rPr>
        <w:t>管道、管件及其配件，应进行现场检查，产品</w:t>
      </w:r>
      <w:r w:rsidRPr="002D0D1C">
        <w:rPr>
          <w:rFonts w:ascii="Times New Roman" w:hAnsi="Times New Roman" w:cs="Times New Roman"/>
          <w:color w:val="000000" w:themeColor="text1"/>
          <w:kern w:val="0"/>
          <w:sz w:val="28"/>
          <w:szCs w:val="28"/>
        </w:rPr>
        <w:t>尺寸应符合</w:t>
      </w:r>
      <w:hyperlink r:id="rId177" w:tgtFrame="_blank" w:history="1">
        <w:r w:rsidRPr="002D0D1C">
          <w:rPr>
            <w:rFonts w:ascii="Times New Roman" w:hAnsi="Times New Roman" w:cs="Times New Roman"/>
            <w:color w:val="000000" w:themeColor="text1"/>
            <w:kern w:val="0"/>
            <w:sz w:val="28"/>
            <w:szCs w:val="28"/>
          </w:rPr>
          <w:t>设计</w:t>
        </w:r>
      </w:hyperlink>
      <w:r w:rsidRPr="002D0D1C">
        <w:rPr>
          <w:rFonts w:ascii="Times New Roman" w:hAnsi="Times New Roman" w:cs="Times New Roman"/>
          <w:color w:val="000000" w:themeColor="text1"/>
          <w:kern w:val="0"/>
          <w:sz w:val="28"/>
          <w:szCs w:val="28"/>
        </w:rPr>
        <w:t>和合同约定的质量标准规定，不合格品严禁使用。</w:t>
      </w:r>
    </w:p>
    <w:p w:rsidR="00D50BB5" w:rsidRPr="002D0D1C" w:rsidRDefault="00D50BB5" w:rsidP="00B67E45">
      <w:pPr>
        <w:pStyle w:val="20"/>
        <w:spacing w:line="240" w:lineRule="auto"/>
        <w:ind w:firstLineChars="0" w:firstLine="0"/>
        <w:rPr>
          <w:b w:val="0"/>
          <w:bCs w:val="0"/>
          <w:color w:val="000000" w:themeColor="text1"/>
        </w:rPr>
      </w:pPr>
      <w:r w:rsidRPr="002D0D1C">
        <w:rPr>
          <w:bCs w:val="0"/>
          <w:color w:val="000000" w:themeColor="text1"/>
          <w:kern w:val="0"/>
        </w:rPr>
        <w:t>5.1.5</w:t>
      </w:r>
      <w:r w:rsidR="005E42C1" w:rsidRPr="002D0D1C">
        <w:rPr>
          <w:bCs w:val="0"/>
          <w:color w:val="000000" w:themeColor="text1"/>
          <w:kern w:val="0"/>
        </w:rPr>
        <w:t xml:space="preserve"> </w:t>
      </w:r>
      <w:r w:rsidRPr="002D0D1C">
        <w:rPr>
          <w:b w:val="0"/>
          <w:bCs w:val="0"/>
          <w:color w:val="000000" w:themeColor="text1"/>
        </w:rPr>
        <w:t>沟槽的开挖、支护方式应根据工程地质条件、施工方法、周围环境进行技术经济比较，</w:t>
      </w:r>
      <w:r w:rsidR="009208B4" w:rsidRPr="002D0D1C">
        <w:rPr>
          <w:b w:val="0"/>
          <w:bCs w:val="0"/>
          <w:color w:val="000000" w:themeColor="text1"/>
        </w:rPr>
        <w:t>应符合</w:t>
      </w:r>
      <w:r w:rsidRPr="002D0D1C">
        <w:rPr>
          <w:b w:val="0"/>
          <w:bCs w:val="0"/>
          <w:color w:val="000000" w:themeColor="text1"/>
        </w:rPr>
        <w:t>施工安全和环境保护要求。</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5.1.6</w:t>
      </w:r>
      <w:r w:rsidR="005E42C1"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color w:val="000000" w:themeColor="text1"/>
          <w:sz w:val="28"/>
          <w:szCs w:val="28"/>
        </w:rPr>
        <w:t>受地表径流威胁的管线段，在管道施工时，应做好临时防洪和排洪准备。</w:t>
      </w:r>
    </w:p>
    <w:p w:rsidR="00476FA3" w:rsidRPr="002D0D1C" w:rsidRDefault="00476FA3" w:rsidP="001228CC">
      <w:pPr>
        <w:pStyle w:val="2"/>
        <w:rPr>
          <w:rStyle w:val="2Char0"/>
          <w:b/>
          <w:bCs/>
          <w:color w:val="000000" w:themeColor="text1"/>
        </w:rPr>
      </w:pPr>
      <w:bookmarkStart w:id="105" w:name="_Toc387223044"/>
      <w:bookmarkStart w:id="106" w:name="_Toc420494245"/>
      <w:bookmarkStart w:id="107" w:name="_Toc452117770"/>
      <w:r w:rsidRPr="002D0D1C">
        <w:rPr>
          <w:rStyle w:val="2Char0"/>
          <w:b/>
          <w:bCs/>
          <w:color w:val="000000" w:themeColor="text1"/>
        </w:rPr>
        <w:t xml:space="preserve">5.2 </w:t>
      </w:r>
      <w:r w:rsidRPr="002D0D1C">
        <w:rPr>
          <w:rStyle w:val="2Char0"/>
          <w:b/>
          <w:bCs/>
          <w:color w:val="000000" w:themeColor="text1"/>
        </w:rPr>
        <w:t>管材</w:t>
      </w:r>
      <w:bookmarkEnd w:id="105"/>
      <w:bookmarkEnd w:id="106"/>
      <w:bookmarkEnd w:id="107"/>
      <w:r w:rsidR="001228CC" w:rsidRPr="002D0D1C">
        <w:rPr>
          <w:rStyle w:val="2Char0"/>
          <w:b/>
          <w:bCs/>
          <w:color w:val="000000" w:themeColor="text1"/>
        </w:rPr>
        <w:t>运输</w:t>
      </w:r>
      <w:r w:rsidR="005F0991" w:rsidRPr="002D0D1C">
        <w:rPr>
          <w:rStyle w:val="2Char0"/>
          <w:b/>
          <w:bCs/>
          <w:color w:val="000000" w:themeColor="text1"/>
        </w:rPr>
        <w:t>、</w:t>
      </w:r>
      <w:r w:rsidR="001228CC" w:rsidRPr="002D0D1C">
        <w:rPr>
          <w:rStyle w:val="2Char0"/>
          <w:b/>
          <w:bCs/>
          <w:color w:val="000000" w:themeColor="text1"/>
        </w:rPr>
        <w:t>装卸</w:t>
      </w:r>
      <w:r w:rsidR="005F0991" w:rsidRPr="002D0D1C">
        <w:rPr>
          <w:rStyle w:val="2Char0"/>
          <w:b/>
          <w:bCs/>
          <w:color w:val="000000" w:themeColor="text1"/>
        </w:rPr>
        <w:t>及存放</w:t>
      </w:r>
    </w:p>
    <w:p w:rsidR="001228CC" w:rsidRPr="002D0D1C" w:rsidRDefault="001228CC" w:rsidP="001228CC">
      <w:pPr>
        <w:rPr>
          <w:rFonts w:ascii="Times New Roman" w:hAnsi="Times New Roman" w:cs="Times New Roman"/>
          <w:kern w:val="0"/>
          <w:sz w:val="28"/>
          <w:szCs w:val="28"/>
        </w:rPr>
      </w:pPr>
      <w:r w:rsidRPr="002D0D1C">
        <w:rPr>
          <w:rFonts w:ascii="Times New Roman" w:hAnsi="Times New Roman" w:cs="Times New Roman"/>
          <w:b/>
          <w:kern w:val="0"/>
          <w:sz w:val="28"/>
          <w:szCs w:val="28"/>
        </w:rPr>
        <w:t>5.2.1</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竹复管宜采用平板拖车、公路或铁路货车拉运；拉运车辆应有足够的长度，</w:t>
      </w:r>
      <w:r w:rsidRPr="002D0D1C">
        <w:rPr>
          <w:rFonts w:ascii="Times New Roman" w:hAnsi="Times New Roman" w:cs="Times New Roman"/>
          <w:sz w:val="28"/>
          <w:szCs w:val="28"/>
        </w:rPr>
        <w:t>管道</w:t>
      </w:r>
      <w:r w:rsidRPr="002D0D1C">
        <w:rPr>
          <w:rFonts w:ascii="Times New Roman" w:hAnsi="Times New Roman" w:cs="Times New Roman"/>
          <w:kern w:val="0"/>
          <w:sz w:val="28"/>
          <w:szCs w:val="28"/>
        </w:rPr>
        <w:t>一端悬空不应超过</w:t>
      </w:r>
      <w:r w:rsidRPr="002D0D1C">
        <w:rPr>
          <w:rFonts w:ascii="Times New Roman" w:hAnsi="Times New Roman" w:cs="Times New Roman"/>
          <w:kern w:val="0"/>
          <w:sz w:val="28"/>
          <w:szCs w:val="28"/>
        </w:rPr>
        <w:t>2m</w:t>
      </w:r>
      <w:r w:rsidRPr="002D0D1C">
        <w:rPr>
          <w:rFonts w:ascii="Times New Roman" w:hAnsi="Times New Roman" w:cs="Times New Roman"/>
          <w:kern w:val="0"/>
          <w:sz w:val="28"/>
          <w:szCs w:val="28"/>
        </w:rPr>
        <w:t>；车上不应有铁钉、石块等坚硬物。</w:t>
      </w:r>
    </w:p>
    <w:p w:rsidR="001228CC" w:rsidRPr="002D0D1C" w:rsidRDefault="001228CC" w:rsidP="001228CC">
      <w:pPr>
        <w:rPr>
          <w:rFonts w:ascii="Times New Roman" w:hAnsi="Times New Roman" w:cs="Times New Roman"/>
          <w:kern w:val="0"/>
          <w:sz w:val="28"/>
          <w:szCs w:val="28"/>
        </w:rPr>
      </w:pPr>
      <w:r w:rsidRPr="002D0D1C">
        <w:rPr>
          <w:rFonts w:ascii="Times New Roman" w:hAnsi="Times New Roman" w:cs="Times New Roman"/>
          <w:b/>
          <w:kern w:val="0"/>
          <w:sz w:val="28"/>
          <w:szCs w:val="28"/>
        </w:rPr>
        <w:t>5.2.2</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竹复管装车前</w:t>
      </w:r>
      <w:r w:rsidR="005F0991" w:rsidRPr="002D0D1C">
        <w:rPr>
          <w:rFonts w:ascii="Times New Roman" w:hAnsi="Times New Roman" w:cs="Times New Roman"/>
          <w:kern w:val="0"/>
          <w:sz w:val="28"/>
          <w:szCs w:val="28"/>
        </w:rPr>
        <w:t>应</w:t>
      </w:r>
      <w:r w:rsidRPr="002D0D1C">
        <w:rPr>
          <w:rFonts w:ascii="Times New Roman" w:hAnsi="Times New Roman" w:cs="Times New Roman"/>
          <w:kern w:val="0"/>
          <w:sz w:val="28"/>
          <w:szCs w:val="28"/>
        </w:rPr>
        <w:t>用发泡塑料膜等柔性包装物对承插口的端面和外表面进行包装</w:t>
      </w:r>
      <w:r w:rsidR="005F528B" w:rsidRPr="002D0D1C">
        <w:rPr>
          <w:rFonts w:ascii="Times New Roman" w:hAnsi="Times New Roman" w:cs="Times New Roman"/>
          <w:kern w:val="0"/>
          <w:sz w:val="28"/>
          <w:szCs w:val="28"/>
        </w:rPr>
        <w:t>。</w:t>
      </w:r>
    </w:p>
    <w:p w:rsidR="001228CC" w:rsidRPr="002D0D1C" w:rsidRDefault="001228CC" w:rsidP="001228CC">
      <w:pPr>
        <w:rPr>
          <w:rFonts w:ascii="Times New Roman" w:hAnsi="Times New Roman" w:cs="Times New Roman"/>
          <w:kern w:val="0"/>
          <w:sz w:val="28"/>
          <w:szCs w:val="28"/>
        </w:rPr>
      </w:pPr>
      <w:r w:rsidRPr="002D0D1C">
        <w:rPr>
          <w:rFonts w:ascii="Times New Roman" w:hAnsi="Times New Roman" w:cs="Times New Roman"/>
          <w:b/>
          <w:kern w:val="0"/>
          <w:sz w:val="28"/>
          <w:szCs w:val="28"/>
        </w:rPr>
        <w:lastRenderedPageBreak/>
        <w:t>5.2.3</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竹复管装车时应采用卧式堆放，在管与车厢板之间应加支撑木方垫，木方垫间距不应大于</w:t>
      </w:r>
      <w:r w:rsidRPr="002D0D1C">
        <w:rPr>
          <w:rFonts w:ascii="Times New Roman" w:hAnsi="Times New Roman" w:cs="Times New Roman"/>
          <w:kern w:val="0"/>
          <w:sz w:val="28"/>
          <w:szCs w:val="28"/>
        </w:rPr>
        <w:t>2m</w:t>
      </w:r>
      <w:r w:rsidRPr="002D0D1C">
        <w:rPr>
          <w:rFonts w:ascii="Times New Roman" w:hAnsi="Times New Roman" w:cs="Times New Roman"/>
          <w:kern w:val="0"/>
          <w:sz w:val="28"/>
          <w:szCs w:val="28"/>
        </w:rPr>
        <w:t>；在竹复</w:t>
      </w:r>
      <w:r w:rsidRPr="002D0D1C">
        <w:rPr>
          <w:rFonts w:ascii="Times New Roman" w:hAnsi="Times New Roman" w:cs="Times New Roman"/>
          <w:sz w:val="28"/>
          <w:szCs w:val="28"/>
        </w:rPr>
        <w:t>管</w:t>
      </w:r>
      <w:r w:rsidRPr="002D0D1C">
        <w:rPr>
          <w:rFonts w:ascii="Times New Roman" w:hAnsi="Times New Roman" w:cs="Times New Roman"/>
          <w:kern w:val="0"/>
          <w:sz w:val="28"/>
          <w:szCs w:val="28"/>
        </w:rPr>
        <w:t>的层与层之间应加软质衬垫，所有管应用高强度柔软绳索绑扎牢固。</w:t>
      </w:r>
    </w:p>
    <w:p w:rsidR="00476FA3" w:rsidRPr="002D0D1C" w:rsidRDefault="00476FA3" w:rsidP="00476FA3">
      <w:pPr>
        <w:rPr>
          <w:rFonts w:ascii="Times New Roman" w:hAnsi="Times New Roman" w:cs="Times New Roman"/>
          <w:kern w:val="0"/>
          <w:sz w:val="28"/>
          <w:szCs w:val="28"/>
        </w:rPr>
      </w:pPr>
      <w:r w:rsidRPr="002D0D1C">
        <w:rPr>
          <w:rFonts w:ascii="Times New Roman" w:hAnsi="Times New Roman" w:cs="Times New Roman"/>
          <w:b/>
          <w:kern w:val="0"/>
          <w:sz w:val="28"/>
          <w:szCs w:val="28"/>
        </w:rPr>
        <w:t>5.2.</w:t>
      </w:r>
      <w:r w:rsidR="001228CC" w:rsidRPr="002D0D1C">
        <w:rPr>
          <w:rFonts w:ascii="Times New Roman" w:hAnsi="Times New Roman" w:cs="Times New Roman"/>
          <w:b/>
          <w:kern w:val="0"/>
          <w:sz w:val="28"/>
          <w:szCs w:val="28"/>
        </w:rPr>
        <w:t>4</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竹复管装车、卸车、现场倒运和下沟、安装，可用人工或吊车吊起。吊装吊卸时，宜用柔性索带；当用铁链或钢索起吊时，应在吊索与管接触处衬填橡胶或其它柔性物。严禁从运输车上往地面直接抛掷。装卸时应轻吊轻放，严禁冲击或撞击管。</w:t>
      </w:r>
    </w:p>
    <w:p w:rsidR="00476FA3" w:rsidRPr="002D0D1C" w:rsidRDefault="00476FA3" w:rsidP="00476FA3">
      <w:pPr>
        <w:rPr>
          <w:rFonts w:ascii="Times New Roman" w:hAnsi="Times New Roman" w:cs="Times New Roman"/>
          <w:kern w:val="0"/>
          <w:sz w:val="28"/>
          <w:szCs w:val="28"/>
        </w:rPr>
      </w:pPr>
      <w:r w:rsidRPr="002D0D1C">
        <w:rPr>
          <w:rFonts w:ascii="Times New Roman" w:hAnsi="Times New Roman" w:cs="Times New Roman"/>
          <w:b/>
          <w:kern w:val="0"/>
          <w:sz w:val="28"/>
          <w:szCs w:val="28"/>
        </w:rPr>
        <w:t>5.2.</w:t>
      </w:r>
      <w:r w:rsidR="005F0991" w:rsidRPr="002D0D1C">
        <w:rPr>
          <w:rFonts w:ascii="Times New Roman" w:hAnsi="Times New Roman" w:cs="Times New Roman"/>
          <w:b/>
          <w:kern w:val="0"/>
          <w:sz w:val="28"/>
          <w:szCs w:val="28"/>
        </w:rPr>
        <w:t>5</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吊起管应在距管两端各</w:t>
      </w:r>
      <w:r w:rsidRPr="002D0D1C">
        <w:rPr>
          <w:rFonts w:ascii="Times New Roman" w:hAnsi="Times New Roman" w:cs="Times New Roman"/>
          <w:kern w:val="0"/>
          <w:sz w:val="28"/>
          <w:szCs w:val="28"/>
        </w:rPr>
        <w:t>1/4</w:t>
      </w:r>
      <w:r w:rsidRPr="002D0D1C">
        <w:rPr>
          <w:rFonts w:ascii="Times New Roman" w:hAnsi="Times New Roman" w:cs="Times New Roman"/>
          <w:kern w:val="0"/>
          <w:sz w:val="28"/>
          <w:szCs w:val="28"/>
        </w:rPr>
        <w:t>管长处的两点兜身起吊，吊起管移动时应使管两头离地，严禁单点起吊。</w:t>
      </w:r>
    </w:p>
    <w:p w:rsidR="00476FA3" w:rsidRPr="002D0D1C" w:rsidRDefault="00476FA3" w:rsidP="00476FA3">
      <w:pPr>
        <w:rPr>
          <w:rFonts w:ascii="Times New Roman" w:hAnsi="Times New Roman" w:cs="Times New Roman"/>
          <w:kern w:val="0"/>
          <w:sz w:val="28"/>
          <w:szCs w:val="28"/>
        </w:rPr>
      </w:pPr>
      <w:r w:rsidRPr="002D0D1C">
        <w:rPr>
          <w:rFonts w:ascii="Times New Roman" w:hAnsi="Times New Roman" w:cs="Times New Roman"/>
          <w:b/>
          <w:kern w:val="0"/>
          <w:sz w:val="28"/>
          <w:szCs w:val="28"/>
        </w:rPr>
        <w:t>5.2.</w:t>
      </w:r>
      <w:r w:rsidR="005F0991" w:rsidRPr="002D0D1C">
        <w:rPr>
          <w:rFonts w:ascii="Times New Roman" w:hAnsi="Times New Roman" w:cs="Times New Roman"/>
          <w:b/>
          <w:kern w:val="0"/>
          <w:sz w:val="28"/>
          <w:szCs w:val="28"/>
        </w:rPr>
        <w:t>6</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对需直立吊起的管，在吊起时应在着地一端垫上柔性材料。离地前不应使管在地面上滑动。</w:t>
      </w:r>
    </w:p>
    <w:p w:rsidR="005F0991" w:rsidRPr="002D0D1C" w:rsidRDefault="005F0991" w:rsidP="005F0991">
      <w:pPr>
        <w:rPr>
          <w:rFonts w:ascii="Times New Roman" w:hAnsi="Times New Roman" w:cs="Times New Roman"/>
          <w:kern w:val="0"/>
          <w:sz w:val="28"/>
          <w:szCs w:val="28"/>
        </w:rPr>
      </w:pPr>
      <w:r w:rsidRPr="002D0D1C">
        <w:rPr>
          <w:rFonts w:ascii="Times New Roman" w:hAnsi="Times New Roman" w:cs="Times New Roman"/>
          <w:b/>
          <w:kern w:val="0"/>
          <w:sz w:val="28"/>
          <w:szCs w:val="28"/>
        </w:rPr>
        <w:t>5.2.7</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运达</w:t>
      </w:r>
      <w:hyperlink r:id="rId178" w:tgtFrame="_blank" w:history="1">
        <w:r w:rsidRPr="002D0D1C">
          <w:rPr>
            <w:rFonts w:ascii="Times New Roman" w:hAnsi="Times New Roman" w:cs="Times New Roman"/>
            <w:kern w:val="0"/>
            <w:sz w:val="28"/>
            <w:szCs w:val="28"/>
          </w:rPr>
          <w:t>施工</w:t>
        </w:r>
      </w:hyperlink>
      <w:r w:rsidRPr="002D0D1C">
        <w:rPr>
          <w:rFonts w:ascii="Times New Roman" w:hAnsi="Times New Roman" w:cs="Times New Roman"/>
          <w:kern w:val="0"/>
          <w:sz w:val="28"/>
          <w:szCs w:val="28"/>
        </w:rPr>
        <w:t>现场的</w:t>
      </w:r>
      <w:r w:rsidRPr="002D0D1C">
        <w:rPr>
          <w:rFonts w:ascii="Times New Roman" w:hAnsi="Times New Roman" w:cs="Times New Roman"/>
          <w:sz w:val="28"/>
          <w:szCs w:val="28"/>
        </w:rPr>
        <w:t>管材</w:t>
      </w:r>
      <w:r w:rsidRPr="002D0D1C">
        <w:rPr>
          <w:rFonts w:ascii="Times New Roman" w:hAnsi="Times New Roman" w:cs="Times New Roman"/>
          <w:kern w:val="0"/>
          <w:sz w:val="28"/>
          <w:szCs w:val="28"/>
        </w:rPr>
        <w:t>应存放在管沟一侧平整的软土地上，地面不应有可能造成</w:t>
      </w:r>
      <w:r w:rsidRPr="002D0D1C">
        <w:rPr>
          <w:rFonts w:ascii="Times New Roman" w:hAnsi="Times New Roman" w:cs="Times New Roman"/>
          <w:sz w:val="28"/>
          <w:szCs w:val="28"/>
        </w:rPr>
        <w:t>管材</w:t>
      </w:r>
      <w:r w:rsidRPr="002D0D1C">
        <w:rPr>
          <w:rFonts w:ascii="Times New Roman" w:hAnsi="Times New Roman" w:cs="Times New Roman"/>
          <w:kern w:val="0"/>
          <w:sz w:val="28"/>
          <w:szCs w:val="28"/>
        </w:rPr>
        <w:t>表面损伤的碎石或其它硬碎性顶垫物。</w:t>
      </w:r>
    </w:p>
    <w:p w:rsidR="002C1506" w:rsidRPr="002D0D1C" w:rsidRDefault="002C1506" w:rsidP="002C1506">
      <w:pPr>
        <w:rPr>
          <w:rFonts w:ascii="Times New Roman" w:hAnsi="Times New Roman" w:cs="Times New Roman"/>
          <w:kern w:val="0"/>
          <w:sz w:val="28"/>
          <w:szCs w:val="28"/>
        </w:rPr>
      </w:pPr>
      <w:r w:rsidRPr="002D0D1C">
        <w:rPr>
          <w:rFonts w:ascii="Times New Roman" w:hAnsi="Times New Roman" w:cs="Times New Roman"/>
          <w:b/>
          <w:kern w:val="0"/>
          <w:sz w:val="28"/>
          <w:szCs w:val="28"/>
        </w:rPr>
        <w:t>5.2.8</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管材的最大堆放层数应符合表</w:t>
      </w:r>
      <w:r w:rsidRPr="002D0D1C">
        <w:rPr>
          <w:rFonts w:ascii="Times New Roman" w:hAnsi="Times New Roman" w:cs="Times New Roman"/>
          <w:kern w:val="0"/>
          <w:sz w:val="28"/>
          <w:szCs w:val="28"/>
        </w:rPr>
        <w:t>5.2.8</w:t>
      </w:r>
      <w:r w:rsidRPr="002D0D1C">
        <w:rPr>
          <w:rFonts w:ascii="Times New Roman" w:hAnsi="Times New Roman" w:cs="Times New Roman"/>
          <w:kern w:val="0"/>
          <w:sz w:val="28"/>
          <w:szCs w:val="28"/>
        </w:rPr>
        <w:t>的规定，层与层之间应用垫木隔开。</w:t>
      </w:r>
    </w:p>
    <w:p w:rsidR="002C1506" w:rsidRPr="002D0D1C" w:rsidRDefault="002C1506" w:rsidP="00C07B92">
      <w:pPr>
        <w:pStyle w:val="afff6"/>
        <w:spacing w:line="120" w:lineRule="auto"/>
        <w:ind w:left="0" w:firstLine="0"/>
        <w:rPr>
          <w:rFonts w:ascii="Times New Roman" w:eastAsia="宋体" w:cs="Times New Roman"/>
          <w:sz w:val="24"/>
          <w:szCs w:val="24"/>
        </w:rPr>
      </w:pPr>
      <w:r w:rsidRPr="002D0D1C">
        <w:rPr>
          <w:rFonts w:ascii="Times New Roman" w:eastAsia="宋体" w:cs="Times New Roman"/>
          <w:sz w:val="24"/>
          <w:szCs w:val="24"/>
        </w:rPr>
        <w:t>表</w:t>
      </w:r>
      <w:r w:rsidRPr="002D0D1C">
        <w:rPr>
          <w:rFonts w:ascii="Times New Roman" w:cs="Times New Roman"/>
          <w:sz w:val="24"/>
          <w:szCs w:val="24"/>
        </w:rPr>
        <w:t xml:space="preserve">5.2.8 </w:t>
      </w:r>
      <w:r w:rsidRPr="002D0D1C">
        <w:rPr>
          <w:rFonts w:ascii="Times New Roman" w:eastAsia="宋体" w:cs="Times New Roman"/>
          <w:sz w:val="24"/>
          <w:szCs w:val="24"/>
        </w:rPr>
        <w:t>管材的最大堆放层数</w:t>
      </w:r>
    </w:p>
    <w:p w:rsidR="002C1506" w:rsidRPr="002D0D1C" w:rsidRDefault="002C1506" w:rsidP="00C07B92">
      <w:pPr>
        <w:spacing w:line="120" w:lineRule="auto"/>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Pr="002D0D1C">
        <w:rPr>
          <w:rFonts w:ascii="Times New Roman" w:hAnsi="Times New Roman" w:cs="Times New Roman"/>
          <w:color w:val="000000" w:themeColor="text1"/>
          <w:sz w:val="24"/>
          <w:szCs w:val="24"/>
        </w:rPr>
        <w:t>mm</w:t>
      </w:r>
      <w:r w:rsidRPr="002D0D1C">
        <w:rPr>
          <w:rFonts w:ascii="Times New Roman" w:hAnsi="Times New Roman" w:cs="Times New Roman"/>
          <w:color w:val="000000" w:themeColor="text1"/>
          <w:sz w:val="24"/>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40"/>
        <w:gridCol w:w="1141"/>
        <w:gridCol w:w="1140"/>
        <w:gridCol w:w="1140"/>
        <w:gridCol w:w="1140"/>
        <w:gridCol w:w="1140"/>
        <w:gridCol w:w="1140"/>
      </w:tblGrid>
      <w:tr w:rsidR="002C1506" w:rsidRPr="002D0D1C" w:rsidTr="00C07B92">
        <w:trPr>
          <w:trHeight w:val="359"/>
          <w:jc w:val="center"/>
        </w:trPr>
        <w:tc>
          <w:tcPr>
            <w:tcW w:w="966" w:type="pct"/>
            <w:tcBorders>
              <w:top w:val="single" w:sz="4" w:space="0" w:color="auto"/>
              <w:left w:val="single" w:sz="4" w:space="0" w:color="auto"/>
              <w:bottom w:val="single" w:sz="6" w:space="0" w:color="auto"/>
              <w:right w:val="single" w:sz="6" w:space="0" w:color="auto"/>
            </w:tcBorders>
            <w:vAlign w:val="center"/>
          </w:tcPr>
          <w:p w:rsidR="002C1506" w:rsidRPr="002D0D1C" w:rsidRDefault="002C1506" w:rsidP="002C1506">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公称内径</w:t>
            </w:r>
            <w:r w:rsidR="00B50EB0" w:rsidRPr="002D0D1C">
              <w:rPr>
                <w:rFonts w:ascii="Times New Roman" w:hAnsi="Times New Roman" w:cs="Times New Roman"/>
                <w:color w:val="000000"/>
                <w:kern w:val="0"/>
              </w:rPr>
              <w:t>DN</w:t>
            </w:r>
          </w:p>
        </w:tc>
        <w:tc>
          <w:tcPr>
            <w:tcW w:w="672" w:type="pct"/>
            <w:tcBorders>
              <w:top w:val="single" w:sz="4" w:space="0" w:color="auto"/>
              <w:left w:val="single" w:sz="6" w:space="0" w:color="auto"/>
              <w:bottom w:val="single" w:sz="6" w:space="0" w:color="auto"/>
              <w:right w:val="single" w:sz="6" w:space="0" w:color="auto"/>
            </w:tcBorders>
            <w:vAlign w:val="center"/>
          </w:tcPr>
          <w:p w:rsidR="002C1506" w:rsidRPr="002D0D1C" w:rsidRDefault="00C12189" w:rsidP="004C5AE9">
            <w:pPr>
              <w:widowControl/>
              <w:jc w:val="center"/>
              <w:rPr>
                <w:rFonts w:ascii="Times New Roman" w:hAnsi="Times New Roman" w:cs="Times New Roman"/>
                <w:color w:val="000000"/>
                <w:kern w:val="0"/>
              </w:rPr>
            </w:pPr>
            <w:r>
              <w:rPr>
                <w:rFonts w:ascii="Times New Roman" w:hAnsi="Times New Roman" w:cs="Times New Roman" w:hint="eastAsia"/>
                <w:color w:val="000000"/>
                <w:kern w:val="0"/>
              </w:rPr>
              <w:t>≤</w:t>
            </w:r>
            <w:r w:rsidR="002C1506" w:rsidRPr="002D0D1C">
              <w:rPr>
                <w:rFonts w:ascii="Times New Roman" w:hAnsi="Times New Roman" w:cs="Times New Roman"/>
                <w:color w:val="000000"/>
                <w:kern w:val="0"/>
              </w:rPr>
              <w:t>300</w:t>
            </w:r>
          </w:p>
        </w:tc>
        <w:tc>
          <w:tcPr>
            <w:tcW w:w="672" w:type="pct"/>
            <w:tcBorders>
              <w:top w:val="single" w:sz="4" w:space="0" w:color="auto"/>
              <w:left w:val="single" w:sz="6" w:space="0" w:color="auto"/>
              <w:bottom w:val="single" w:sz="6" w:space="0" w:color="auto"/>
              <w:right w:val="single" w:sz="6" w:space="0" w:color="auto"/>
            </w:tcBorders>
            <w:vAlign w:val="center"/>
          </w:tcPr>
          <w:p w:rsidR="002C1506" w:rsidRPr="002D0D1C" w:rsidRDefault="002C1506" w:rsidP="004C5AE9">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400</w:t>
            </w:r>
          </w:p>
        </w:tc>
        <w:tc>
          <w:tcPr>
            <w:tcW w:w="672" w:type="pct"/>
            <w:tcBorders>
              <w:top w:val="single" w:sz="4" w:space="0" w:color="auto"/>
              <w:left w:val="single" w:sz="6" w:space="0" w:color="auto"/>
              <w:bottom w:val="single" w:sz="6" w:space="0" w:color="auto"/>
              <w:right w:val="single" w:sz="6" w:space="0" w:color="auto"/>
            </w:tcBorders>
            <w:vAlign w:val="center"/>
          </w:tcPr>
          <w:p w:rsidR="002C1506" w:rsidRPr="002D0D1C" w:rsidRDefault="002C1506" w:rsidP="004C5AE9">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500</w:t>
            </w:r>
          </w:p>
        </w:tc>
        <w:tc>
          <w:tcPr>
            <w:tcW w:w="672" w:type="pct"/>
            <w:tcBorders>
              <w:top w:val="single" w:sz="4" w:space="0" w:color="auto"/>
              <w:left w:val="single" w:sz="6" w:space="0" w:color="auto"/>
              <w:bottom w:val="single" w:sz="6" w:space="0" w:color="auto"/>
              <w:right w:val="single" w:sz="6" w:space="0" w:color="auto"/>
            </w:tcBorders>
            <w:vAlign w:val="center"/>
          </w:tcPr>
          <w:p w:rsidR="002C1506" w:rsidRPr="002D0D1C" w:rsidRDefault="002C1506" w:rsidP="004C5AE9">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600-700</w:t>
            </w:r>
          </w:p>
        </w:tc>
        <w:tc>
          <w:tcPr>
            <w:tcW w:w="672" w:type="pct"/>
            <w:tcBorders>
              <w:top w:val="single" w:sz="4" w:space="0" w:color="auto"/>
              <w:left w:val="single" w:sz="6" w:space="0" w:color="auto"/>
              <w:bottom w:val="single" w:sz="6" w:space="0" w:color="auto"/>
              <w:right w:val="single" w:sz="4" w:space="0" w:color="auto"/>
            </w:tcBorders>
            <w:vAlign w:val="center"/>
          </w:tcPr>
          <w:p w:rsidR="002C1506" w:rsidRPr="002D0D1C" w:rsidRDefault="002C1506" w:rsidP="004C5AE9">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600-1000</w:t>
            </w:r>
          </w:p>
        </w:tc>
        <w:tc>
          <w:tcPr>
            <w:tcW w:w="672" w:type="pct"/>
            <w:tcBorders>
              <w:top w:val="single" w:sz="4" w:space="0" w:color="auto"/>
              <w:left w:val="single" w:sz="6" w:space="0" w:color="auto"/>
              <w:bottom w:val="single" w:sz="6" w:space="0" w:color="auto"/>
              <w:right w:val="single" w:sz="4" w:space="0" w:color="auto"/>
            </w:tcBorders>
            <w:vAlign w:val="center"/>
          </w:tcPr>
          <w:p w:rsidR="002C1506" w:rsidRPr="002D0D1C" w:rsidRDefault="002C1506" w:rsidP="004C5AE9">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w:t>
            </w:r>
            <w:r w:rsidRPr="002D0D1C">
              <w:rPr>
                <w:rFonts w:ascii="Times New Roman" w:hAnsi="Times New Roman" w:cs="Times New Roman"/>
                <w:color w:val="000000"/>
                <w:kern w:val="0"/>
              </w:rPr>
              <w:t>1000</w:t>
            </w:r>
          </w:p>
        </w:tc>
      </w:tr>
      <w:tr w:rsidR="002C1506" w:rsidRPr="002D0D1C" w:rsidTr="00C07B92">
        <w:trPr>
          <w:trHeight w:val="317"/>
          <w:jc w:val="center"/>
        </w:trPr>
        <w:tc>
          <w:tcPr>
            <w:tcW w:w="966" w:type="pct"/>
            <w:tcBorders>
              <w:top w:val="single" w:sz="6" w:space="0" w:color="auto"/>
              <w:left w:val="single" w:sz="4" w:space="0" w:color="auto"/>
              <w:bottom w:val="single" w:sz="4" w:space="0" w:color="auto"/>
              <w:right w:val="single" w:sz="6" w:space="0" w:color="auto"/>
            </w:tcBorders>
            <w:vAlign w:val="center"/>
          </w:tcPr>
          <w:p w:rsidR="002C1506" w:rsidRPr="002D0D1C" w:rsidRDefault="002C1506" w:rsidP="004C5AE9">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最大层数</w:t>
            </w:r>
          </w:p>
        </w:tc>
        <w:tc>
          <w:tcPr>
            <w:tcW w:w="672" w:type="pct"/>
            <w:tcBorders>
              <w:top w:val="single" w:sz="6" w:space="0" w:color="auto"/>
              <w:left w:val="single" w:sz="6" w:space="0" w:color="auto"/>
              <w:bottom w:val="single" w:sz="4" w:space="0" w:color="auto"/>
              <w:right w:val="single" w:sz="6" w:space="0" w:color="auto"/>
            </w:tcBorders>
            <w:vAlign w:val="center"/>
          </w:tcPr>
          <w:p w:rsidR="002C1506" w:rsidRPr="002D0D1C" w:rsidRDefault="002C1506" w:rsidP="002477E7">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6</w:t>
            </w:r>
          </w:p>
        </w:tc>
        <w:tc>
          <w:tcPr>
            <w:tcW w:w="672" w:type="pct"/>
            <w:tcBorders>
              <w:top w:val="single" w:sz="6" w:space="0" w:color="auto"/>
              <w:left w:val="single" w:sz="6" w:space="0" w:color="auto"/>
              <w:bottom w:val="single" w:sz="4" w:space="0" w:color="auto"/>
              <w:right w:val="single" w:sz="6" w:space="0" w:color="auto"/>
            </w:tcBorders>
            <w:vAlign w:val="center"/>
          </w:tcPr>
          <w:p w:rsidR="002C1506" w:rsidRPr="002D0D1C" w:rsidRDefault="002C1506" w:rsidP="002477E7">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5</w:t>
            </w:r>
          </w:p>
        </w:tc>
        <w:tc>
          <w:tcPr>
            <w:tcW w:w="672" w:type="pct"/>
            <w:tcBorders>
              <w:top w:val="single" w:sz="6" w:space="0" w:color="auto"/>
              <w:left w:val="single" w:sz="6" w:space="0" w:color="auto"/>
              <w:bottom w:val="single" w:sz="4" w:space="0" w:color="auto"/>
              <w:right w:val="single" w:sz="6" w:space="0" w:color="auto"/>
            </w:tcBorders>
            <w:vAlign w:val="center"/>
          </w:tcPr>
          <w:p w:rsidR="002C1506" w:rsidRPr="002D0D1C" w:rsidRDefault="002C1506" w:rsidP="002477E7">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4</w:t>
            </w:r>
          </w:p>
        </w:tc>
        <w:tc>
          <w:tcPr>
            <w:tcW w:w="672" w:type="pct"/>
            <w:tcBorders>
              <w:top w:val="single" w:sz="6" w:space="0" w:color="auto"/>
              <w:left w:val="single" w:sz="6" w:space="0" w:color="auto"/>
              <w:bottom w:val="single" w:sz="4" w:space="0" w:color="auto"/>
              <w:right w:val="single" w:sz="6" w:space="0" w:color="auto"/>
            </w:tcBorders>
            <w:vAlign w:val="center"/>
          </w:tcPr>
          <w:p w:rsidR="002C1506" w:rsidRPr="002D0D1C" w:rsidRDefault="002C1506" w:rsidP="002477E7">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3</w:t>
            </w:r>
          </w:p>
        </w:tc>
        <w:tc>
          <w:tcPr>
            <w:tcW w:w="672" w:type="pct"/>
            <w:tcBorders>
              <w:top w:val="single" w:sz="6" w:space="0" w:color="auto"/>
              <w:left w:val="single" w:sz="6" w:space="0" w:color="auto"/>
              <w:bottom w:val="single" w:sz="4" w:space="0" w:color="auto"/>
              <w:right w:val="single" w:sz="4" w:space="0" w:color="auto"/>
            </w:tcBorders>
            <w:vAlign w:val="center"/>
          </w:tcPr>
          <w:p w:rsidR="002C1506" w:rsidRPr="002D0D1C" w:rsidRDefault="002C1506" w:rsidP="002477E7">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2</w:t>
            </w:r>
          </w:p>
        </w:tc>
        <w:tc>
          <w:tcPr>
            <w:tcW w:w="672" w:type="pct"/>
            <w:tcBorders>
              <w:top w:val="single" w:sz="6" w:space="0" w:color="auto"/>
              <w:left w:val="single" w:sz="6" w:space="0" w:color="auto"/>
              <w:bottom w:val="single" w:sz="4" w:space="0" w:color="auto"/>
              <w:right w:val="single" w:sz="4" w:space="0" w:color="auto"/>
            </w:tcBorders>
            <w:vAlign w:val="center"/>
          </w:tcPr>
          <w:p w:rsidR="002C1506" w:rsidRPr="002D0D1C" w:rsidRDefault="002C1506" w:rsidP="002477E7">
            <w:pPr>
              <w:widowControl/>
              <w:jc w:val="center"/>
              <w:rPr>
                <w:rFonts w:ascii="Times New Roman" w:hAnsi="Times New Roman" w:cs="Times New Roman"/>
                <w:color w:val="000000"/>
                <w:kern w:val="0"/>
              </w:rPr>
            </w:pPr>
            <w:r w:rsidRPr="002D0D1C">
              <w:rPr>
                <w:rFonts w:ascii="Times New Roman" w:hAnsi="Times New Roman" w:cs="Times New Roman"/>
                <w:color w:val="000000"/>
                <w:kern w:val="0"/>
              </w:rPr>
              <w:t>1</w:t>
            </w:r>
          </w:p>
        </w:tc>
      </w:tr>
    </w:tbl>
    <w:p w:rsidR="005F0991" w:rsidRPr="002D0D1C" w:rsidRDefault="005F0991" w:rsidP="005F0991">
      <w:pPr>
        <w:rPr>
          <w:rFonts w:ascii="Times New Roman" w:hAnsi="Times New Roman" w:cs="Times New Roman"/>
          <w:kern w:val="0"/>
          <w:sz w:val="28"/>
          <w:szCs w:val="28"/>
        </w:rPr>
      </w:pPr>
      <w:r w:rsidRPr="002D0D1C">
        <w:rPr>
          <w:rFonts w:ascii="Times New Roman" w:hAnsi="Times New Roman" w:cs="Times New Roman"/>
          <w:b/>
          <w:kern w:val="0"/>
          <w:sz w:val="28"/>
          <w:szCs w:val="28"/>
        </w:rPr>
        <w:t>5.2.</w:t>
      </w:r>
      <w:r w:rsidR="002C1506" w:rsidRPr="002D0D1C">
        <w:rPr>
          <w:rFonts w:ascii="Times New Roman" w:hAnsi="Times New Roman" w:cs="Times New Roman"/>
          <w:b/>
          <w:kern w:val="0"/>
          <w:sz w:val="28"/>
          <w:szCs w:val="28"/>
        </w:rPr>
        <w:t>9</w:t>
      </w:r>
      <w:r w:rsidRPr="002D0D1C">
        <w:rPr>
          <w:rFonts w:ascii="Times New Roman" w:hAnsi="Times New Roman" w:cs="Times New Roman"/>
          <w:kern w:val="0"/>
          <w:sz w:val="28"/>
          <w:szCs w:val="28"/>
        </w:rPr>
        <w:t xml:space="preserve"> </w:t>
      </w:r>
      <w:r w:rsidR="005F528B" w:rsidRPr="002D0D1C">
        <w:rPr>
          <w:rFonts w:ascii="Times New Roman" w:hAnsi="Times New Roman" w:cs="Times New Roman"/>
          <w:kern w:val="0"/>
          <w:sz w:val="28"/>
          <w:szCs w:val="28"/>
        </w:rPr>
        <w:t>竹复</w:t>
      </w:r>
      <w:r w:rsidRPr="002D0D1C">
        <w:rPr>
          <w:rFonts w:ascii="Times New Roman" w:hAnsi="Times New Roman" w:cs="Times New Roman"/>
          <w:kern w:val="0"/>
          <w:sz w:val="28"/>
          <w:szCs w:val="28"/>
        </w:rPr>
        <w:t>管</w:t>
      </w:r>
      <w:r w:rsidR="005F528B" w:rsidRPr="002D0D1C">
        <w:rPr>
          <w:rFonts w:ascii="Times New Roman" w:hAnsi="Times New Roman" w:cs="Times New Roman"/>
          <w:kern w:val="0"/>
          <w:sz w:val="28"/>
          <w:szCs w:val="28"/>
        </w:rPr>
        <w:t>及</w:t>
      </w:r>
      <w:r w:rsidRPr="002D0D1C">
        <w:rPr>
          <w:rFonts w:ascii="Times New Roman" w:hAnsi="Times New Roman" w:cs="Times New Roman"/>
          <w:kern w:val="0"/>
          <w:sz w:val="28"/>
          <w:szCs w:val="28"/>
        </w:rPr>
        <w:t>管件存放地应远离火源。</w:t>
      </w:r>
    </w:p>
    <w:p w:rsidR="005F0991" w:rsidRPr="002D0D1C" w:rsidRDefault="005F0991" w:rsidP="005F0991">
      <w:pPr>
        <w:rPr>
          <w:rFonts w:ascii="Times New Roman" w:hAnsi="Times New Roman" w:cs="Times New Roman"/>
          <w:kern w:val="0"/>
          <w:sz w:val="28"/>
          <w:szCs w:val="28"/>
        </w:rPr>
      </w:pPr>
      <w:r w:rsidRPr="002D0D1C">
        <w:rPr>
          <w:rFonts w:ascii="Times New Roman" w:hAnsi="Times New Roman" w:cs="Times New Roman"/>
          <w:b/>
          <w:kern w:val="0"/>
          <w:sz w:val="28"/>
          <w:szCs w:val="28"/>
        </w:rPr>
        <w:t>5.2.</w:t>
      </w:r>
      <w:r w:rsidR="002C1506" w:rsidRPr="002D0D1C">
        <w:rPr>
          <w:rFonts w:ascii="Times New Roman" w:hAnsi="Times New Roman" w:cs="Times New Roman"/>
          <w:b/>
          <w:kern w:val="0"/>
          <w:sz w:val="28"/>
          <w:szCs w:val="28"/>
        </w:rPr>
        <w:t>10</w:t>
      </w:r>
      <w:r w:rsidRPr="002D0D1C">
        <w:rPr>
          <w:rFonts w:ascii="Times New Roman" w:hAnsi="Times New Roman" w:cs="Times New Roman"/>
          <w:kern w:val="0"/>
          <w:sz w:val="28"/>
          <w:szCs w:val="28"/>
        </w:rPr>
        <w:t xml:space="preserve"> </w:t>
      </w:r>
      <w:r w:rsidR="005F528B" w:rsidRPr="002D0D1C">
        <w:rPr>
          <w:rFonts w:ascii="Times New Roman" w:hAnsi="Times New Roman" w:cs="Times New Roman"/>
          <w:kern w:val="0"/>
          <w:sz w:val="28"/>
          <w:szCs w:val="28"/>
        </w:rPr>
        <w:t>竹复管及管件</w:t>
      </w:r>
      <w:r w:rsidRPr="002D0D1C">
        <w:rPr>
          <w:rFonts w:ascii="Times New Roman" w:hAnsi="Times New Roman" w:cs="Times New Roman"/>
          <w:kern w:val="0"/>
          <w:sz w:val="28"/>
          <w:szCs w:val="28"/>
        </w:rPr>
        <w:t>不宜长期（超过</w:t>
      </w:r>
      <w:r w:rsidRPr="002D0D1C">
        <w:rPr>
          <w:rFonts w:ascii="Times New Roman" w:hAnsi="Times New Roman" w:cs="Times New Roman"/>
          <w:kern w:val="0"/>
          <w:sz w:val="28"/>
          <w:szCs w:val="28"/>
        </w:rPr>
        <w:t>12</w:t>
      </w:r>
      <w:r w:rsidRPr="002D0D1C">
        <w:rPr>
          <w:rFonts w:ascii="Times New Roman" w:hAnsi="Times New Roman" w:cs="Times New Roman"/>
          <w:kern w:val="0"/>
          <w:sz w:val="28"/>
          <w:szCs w:val="28"/>
        </w:rPr>
        <w:t>个月）露天放置。</w:t>
      </w:r>
    </w:p>
    <w:p w:rsidR="00D50BB5" w:rsidRPr="002D0D1C" w:rsidRDefault="00D50BB5" w:rsidP="00AF5811">
      <w:pPr>
        <w:pStyle w:val="2"/>
        <w:rPr>
          <w:rStyle w:val="2Char0"/>
          <w:b/>
          <w:bCs/>
          <w:color w:val="000000" w:themeColor="text1"/>
        </w:rPr>
      </w:pPr>
      <w:bookmarkStart w:id="108" w:name="_Toc452117780"/>
      <w:bookmarkStart w:id="109" w:name="_Toc462169952"/>
      <w:bookmarkStart w:id="110" w:name="_Toc462170017"/>
      <w:bookmarkStart w:id="111" w:name="_Toc468443282"/>
      <w:r w:rsidRPr="002D0D1C">
        <w:rPr>
          <w:rStyle w:val="2Char0"/>
          <w:b/>
          <w:bCs/>
          <w:color w:val="000000" w:themeColor="text1"/>
        </w:rPr>
        <w:t>5.</w:t>
      </w:r>
      <w:r w:rsidR="009F27FE" w:rsidRPr="002D0D1C">
        <w:rPr>
          <w:rStyle w:val="2Char0"/>
          <w:b/>
          <w:bCs/>
          <w:color w:val="000000" w:themeColor="text1"/>
        </w:rPr>
        <w:t>3</w:t>
      </w:r>
      <w:r w:rsidRPr="002D0D1C">
        <w:rPr>
          <w:rStyle w:val="2Char0"/>
          <w:b/>
          <w:bCs/>
          <w:color w:val="000000" w:themeColor="text1"/>
        </w:rPr>
        <w:t xml:space="preserve"> </w:t>
      </w:r>
      <w:r w:rsidRPr="002D0D1C">
        <w:rPr>
          <w:rStyle w:val="2Char0"/>
          <w:b/>
          <w:bCs/>
          <w:color w:val="000000" w:themeColor="text1"/>
        </w:rPr>
        <w:t>沟槽</w:t>
      </w:r>
      <w:bookmarkEnd w:id="108"/>
      <w:bookmarkEnd w:id="109"/>
      <w:bookmarkEnd w:id="110"/>
      <w:r w:rsidRPr="002D0D1C">
        <w:rPr>
          <w:rStyle w:val="2Char0"/>
          <w:b/>
          <w:bCs/>
          <w:color w:val="000000" w:themeColor="text1"/>
        </w:rPr>
        <w:t>、基础处理</w:t>
      </w:r>
      <w:bookmarkEnd w:id="111"/>
    </w:p>
    <w:p w:rsidR="008642F3" w:rsidRPr="002D0D1C" w:rsidRDefault="00D50BB5" w:rsidP="00B67E45">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3</w:t>
      </w:r>
      <w:r w:rsidRPr="002D0D1C">
        <w:rPr>
          <w:rFonts w:ascii="Times New Roman" w:hAnsi="Times New Roman" w:cs="Times New Roman"/>
          <w:b/>
          <w:color w:val="000000" w:themeColor="text1"/>
          <w:kern w:val="0"/>
          <w:sz w:val="28"/>
          <w:szCs w:val="28"/>
        </w:rPr>
        <w:t>.1</w:t>
      </w:r>
      <w:r w:rsidR="005E42C1"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color w:val="000000" w:themeColor="text1"/>
          <w:kern w:val="0"/>
          <w:sz w:val="28"/>
          <w:szCs w:val="28"/>
        </w:rPr>
        <w:t>沟槽的开挖应符合下列规定：</w:t>
      </w:r>
    </w:p>
    <w:p w:rsidR="00D50BB5" w:rsidRPr="002D0D1C" w:rsidRDefault="008642F3" w:rsidP="00B67E45">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lastRenderedPageBreak/>
        <w:t xml:space="preserve">  </w:t>
      </w:r>
      <w:r w:rsidR="00D50BB5" w:rsidRPr="002D0D1C">
        <w:rPr>
          <w:rFonts w:ascii="Times New Roman" w:hAnsi="Times New Roman" w:cs="Times New Roman"/>
          <w:b/>
          <w:color w:val="000000" w:themeColor="text1"/>
          <w:kern w:val="0"/>
          <w:sz w:val="28"/>
          <w:szCs w:val="28"/>
        </w:rPr>
        <w:t>1</w:t>
      </w:r>
      <w:r w:rsidR="00D50BB5"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color w:val="000000" w:themeColor="text1"/>
          <w:kern w:val="0"/>
          <w:sz w:val="28"/>
          <w:szCs w:val="28"/>
        </w:rPr>
        <w:t>管沟应位于稳定土层中，管沟两侧的稳定土层宽度不应小于管道</w:t>
      </w:r>
      <w:r w:rsidR="007E3B9B" w:rsidRPr="002D0D1C">
        <w:rPr>
          <w:rFonts w:ascii="Times New Roman" w:hAnsi="Times New Roman" w:cs="Times New Roman"/>
          <w:color w:val="000000" w:themeColor="text1"/>
          <w:kern w:val="0"/>
          <w:sz w:val="28"/>
          <w:szCs w:val="28"/>
        </w:rPr>
        <w:t>公称内径</w:t>
      </w:r>
      <w:r w:rsidR="00D50BB5" w:rsidRPr="002D0D1C">
        <w:rPr>
          <w:rFonts w:ascii="Times New Roman" w:hAnsi="Times New Roman" w:cs="Times New Roman"/>
          <w:color w:val="000000" w:themeColor="text1"/>
          <w:kern w:val="0"/>
          <w:sz w:val="28"/>
          <w:szCs w:val="28"/>
        </w:rPr>
        <w:t>的</w:t>
      </w:r>
      <w:r w:rsidR="00D50BB5" w:rsidRPr="002D0D1C">
        <w:rPr>
          <w:rFonts w:ascii="Times New Roman" w:hAnsi="Times New Roman" w:cs="Times New Roman"/>
          <w:color w:val="000000" w:themeColor="text1"/>
          <w:kern w:val="0"/>
          <w:sz w:val="28"/>
          <w:szCs w:val="28"/>
        </w:rPr>
        <w:t>2.5</w:t>
      </w:r>
      <w:r w:rsidR="00D50BB5" w:rsidRPr="002D0D1C">
        <w:rPr>
          <w:rFonts w:ascii="Times New Roman" w:hAnsi="Times New Roman" w:cs="Times New Roman"/>
          <w:color w:val="000000" w:themeColor="text1"/>
          <w:kern w:val="0"/>
          <w:sz w:val="28"/>
          <w:szCs w:val="28"/>
        </w:rPr>
        <w:t>倍，不足部分应采取加固措施</w:t>
      </w:r>
      <w:r w:rsidR="0063605A" w:rsidRPr="002D0D1C">
        <w:rPr>
          <w:rFonts w:ascii="Times New Roman" w:hAnsi="Times New Roman" w:cs="Times New Roman"/>
          <w:color w:val="000000" w:themeColor="text1"/>
          <w:kern w:val="0"/>
          <w:sz w:val="28"/>
          <w:szCs w:val="28"/>
        </w:rPr>
        <w:t>；</w:t>
      </w:r>
    </w:p>
    <w:p w:rsidR="00D50BB5" w:rsidRPr="002D0D1C" w:rsidRDefault="00324C3A" w:rsidP="00324C3A">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 xml:space="preserve">2 </w:t>
      </w:r>
      <w:r w:rsidR="009208B4" w:rsidRPr="002D0D1C">
        <w:rPr>
          <w:rFonts w:ascii="Times New Roman" w:hAnsi="Times New Roman" w:cs="Times New Roman"/>
          <w:color w:val="000000" w:themeColor="text1"/>
          <w:kern w:val="0"/>
          <w:sz w:val="28"/>
          <w:szCs w:val="28"/>
        </w:rPr>
        <w:t>沟槽的开挖断面应符合施工组织设计</w:t>
      </w:r>
      <w:r w:rsidR="00C65C8C" w:rsidRPr="002D0D1C">
        <w:rPr>
          <w:rFonts w:ascii="Times New Roman" w:hAnsi="Times New Roman" w:cs="Times New Roman"/>
          <w:color w:val="000000" w:themeColor="text1"/>
          <w:kern w:val="0"/>
          <w:sz w:val="28"/>
          <w:szCs w:val="28"/>
        </w:rPr>
        <w:t>的</w:t>
      </w:r>
      <w:r w:rsidR="00D50BB5" w:rsidRPr="002D0D1C">
        <w:rPr>
          <w:rFonts w:ascii="Times New Roman" w:hAnsi="Times New Roman" w:cs="Times New Roman"/>
          <w:color w:val="000000" w:themeColor="text1"/>
          <w:kern w:val="0"/>
          <w:sz w:val="28"/>
          <w:szCs w:val="28"/>
        </w:rPr>
        <w:t>要求。槽底原状地基土不得扰动，机械开挖时槽底</w:t>
      </w:r>
      <w:r w:rsidR="009208B4" w:rsidRPr="002D0D1C">
        <w:rPr>
          <w:rFonts w:ascii="Times New Roman" w:hAnsi="Times New Roman" w:cs="Times New Roman"/>
          <w:color w:val="000000" w:themeColor="text1"/>
          <w:kern w:val="0"/>
          <w:sz w:val="28"/>
          <w:szCs w:val="28"/>
        </w:rPr>
        <w:t>应</w:t>
      </w:r>
      <w:r w:rsidR="00D50BB5" w:rsidRPr="002D0D1C">
        <w:rPr>
          <w:rFonts w:ascii="Times New Roman" w:hAnsi="Times New Roman" w:cs="Times New Roman"/>
          <w:color w:val="000000" w:themeColor="text1"/>
          <w:kern w:val="0"/>
          <w:sz w:val="28"/>
          <w:szCs w:val="28"/>
        </w:rPr>
        <w:t>预留</w:t>
      </w:r>
      <w:r w:rsidR="00D50BB5" w:rsidRPr="002D0D1C">
        <w:rPr>
          <w:rFonts w:ascii="Times New Roman" w:hAnsi="Times New Roman" w:cs="Times New Roman"/>
          <w:color w:val="000000" w:themeColor="text1"/>
          <w:kern w:val="0"/>
          <w:sz w:val="28"/>
          <w:szCs w:val="28"/>
        </w:rPr>
        <w:t>200</w:t>
      </w:r>
      <w:r w:rsidR="002A2CCB" w:rsidRPr="002D0D1C">
        <w:rPr>
          <w:rFonts w:ascii="Times New Roman" w:hAnsi="Times New Roman" w:cs="Times New Roman"/>
          <w:color w:val="000000" w:themeColor="text1"/>
          <w:kern w:val="0"/>
          <w:sz w:val="28"/>
          <w:szCs w:val="28"/>
        </w:rPr>
        <w:t>mm</w:t>
      </w:r>
      <w:r w:rsidRPr="002D0D1C">
        <w:rPr>
          <w:rFonts w:ascii="Times New Roman" w:hAnsi="Times New Roman" w:cs="Times New Roman"/>
          <w:color w:val="000000" w:themeColor="text1"/>
          <w:sz w:val="28"/>
          <w:szCs w:val="28"/>
        </w:rPr>
        <w:t>～</w:t>
      </w:r>
      <w:r w:rsidR="00820129" w:rsidRPr="002D0D1C">
        <w:rPr>
          <w:rFonts w:ascii="Times New Roman" w:hAnsi="Times New Roman" w:cs="Times New Roman"/>
          <w:color w:val="000000" w:themeColor="text1"/>
          <w:kern w:val="0"/>
          <w:sz w:val="28"/>
          <w:szCs w:val="28"/>
        </w:rPr>
        <w:t>300</w:t>
      </w:r>
      <w:r w:rsidR="00D50BB5" w:rsidRPr="002D0D1C">
        <w:rPr>
          <w:rFonts w:ascii="Times New Roman" w:hAnsi="Times New Roman" w:cs="Times New Roman"/>
          <w:color w:val="000000" w:themeColor="text1"/>
          <w:kern w:val="0"/>
          <w:sz w:val="28"/>
          <w:szCs w:val="28"/>
        </w:rPr>
        <w:t>mm</w:t>
      </w:r>
      <w:r w:rsidR="00D50BB5" w:rsidRPr="002D0D1C">
        <w:rPr>
          <w:rFonts w:ascii="Times New Roman" w:hAnsi="Times New Roman" w:cs="Times New Roman"/>
          <w:color w:val="000000" w:themeColor="text1"/>
          <w:kern w:val="0"/>
          <w:sz w:val="28"/>
          <w:szCs w:val="28"/>
        </w:rPr>
        <w:t>土层</w:t>
      </w:r>
      <w:r w:rsidR="009208B4" w:rsidRPr="002D0D1C">
        <w:rPr>
          <w:rFonts w:ascii="Times New Roman" w:hAnsi="Times New Roman" w:cs="Times New Roman"/>
          <w:color w:val="000000" w:themeColor="text1"/>
          <w:kern w:val="0"/>
          <w:sz w:val="28"/>
          <w:szCs w:val="28"/>
        </w:rPr>
        <w:t>，然后</w:t>
      </w:r>
      <w:r w:rsidR="00D50BB5" w:rsidRPr="002D0D1C">
        <w:rPr>
          <w:rFonts w:ascii="Times New Roman" w:hAnsi="Times New Roman" w:cs="Times New Roman"/>
          <w:color w:val="000000" w:themeColor="text1"/>
          <w:kern w:val="0"/>
          <w:sz w:val="28"/>
          <w:szCs w:val="28"/>
        </w:rPr>
        <w:t>由人工开挖至设计高程</w:t>
      </w:r>
      <w:r w:rsidR="00C65C8C" w:rsidRPr="002D0D1C">
        <w:rPr>
          <w:rFonts w:ascii="Times New Roman" w:hAnsi="Times New Roman" w:cs="Times New Roman"/>
          <w:color w:val="000000" w:themeColor="text1"/>
          <w:kern w:val="0"/>
          <w:sz w:val="28"/>
          <w:szCs w:val="28"/>
        </w:rPr>
        <w:t>，</w:t>
      </w:r>
      <w:r w:rsidR="00D50BB5" w:rsidRPr="002D0D1C">
        <w:rPr>
          <w:rFonts w:ascii="Times New Roman" w:hAnsi="Times New Roman" w:cs="Times New Roman"/>
          <w:color w:val="000000" w:themeColor="text1"/>
          <w:kern w:val="0"/>
          <w:sz w:val="28"/>
          <w:szCs w:val="28"/>
        </w:rPr>
        <w:t>整平；</w:t>
      </w:r>
    </w:p>
    <w:p w:rsidR="00D50BB5" w:rsidRPr="002D0D1C" w:rsidRDefault="00D50BB5" w:rsidP="00B67E45">
      <w:pPr>
        <w:autoSpaceDE w:val="0"/>
        <w:autoSpaceDN w:val="0"/>
        <w:adjustRightInd w:val="0"/>
        <w:ind w:firstLineChars="100" w:firstLine="281"/>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槽底不得受水浸泡或受冻</w:t>
      </w:r>
      <w:r w:rsidR="009208B4"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排水不良造成槽底局部扰动或受水浸泡时，宜采用天然级配砂砾石或石灰土回填；</w:t>
      </w:r>
      <w:r w:rsidR="008D60B5" w:rsidRPr="002D0D1C">
        <w:rPr>
          <w:rFonts w:ascii="Times New Roman" w:hAnsi="Times New Roman" w:cs="Times New Roman"/>
          <w:color w:val="000000" w:themeColor="text1"/>
          <w:kern w:val="0"/>
          <w:sz w:val="28"/>
          <w:szCs w:val="28"/>
        </w:rPr>
        <w:t xml:space="preserve">   </w:t>
      </w:r>
    </w:p>
    <w:p w:rsidR="00D50BB5" w:rsidRPr="002D0D1C" w:rsidRDefault="00D50BB5" w:rsidP="00F73F4C">
      <w:pPr>
        <w:autoSpaceDE w:val="0"/>
        <w:autoSpaceDN w:val="0"/>
        <w:adjustRightInd w:val="0"/>
        <w:ind w:firstLineChars="100" w:firstLine="281"/>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4</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槽底土层为杂填土、</w:t>
      </w:r>
      <w:r w:rsidR="00C65C8C" w:rsidRPr="002D0D1C">
        <w:rPr>
          <w:rFonts w:ascii="Times New Roman" w:hAnsi="Times New Roman" w:cs="Times New Roman"/>
          <w:color w:val="000000" w:themeColor="text1"/>
          <w:kern w:val="0"/>
          <w:sz w:val="28"/>
          <w:szCs w:val="28"/>
        </w:rPr>
        <w:t>软土或塑性较大的土</w:t>
      </w:r>
      <w:r w:rsidRPr="002D0D1C">
        <w:rPr>
          <w:rFonts w:ascii="Times New Roman" w:hAnsi="Times New Roman" w:cs="Times New Roman"/>
          <w:color w:val="000000" w:themeColor="text1"/>
          <w:kern w:val="0"/>
          <w:sz w:val="28"/>
          <w:szCs w:val="28"/>
        </w:rPr>
        <w:t>时，应全部挖除并按设计要求进行地基处理；槽底扰动土层为湿陷性黄土时，应按设计要求进行地基处理；</w:t>
      </w:r>
    </w:p>
    <w:p w:rsidR="00D50BB5" w:rsidRPr="00AB4128" w:rsidRDefault="00D50BB5" w:rsidP="00B67E45">
      <w:pPr>
        <w:autoSpaceDE w:val="0"/>
        <w:autoSpaceDN w:val="0"/>
        <w:adjustRightInd w:val="0"/>
        <w:ind w:firstLineChars="100" w:firstLine="281"/>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5 </w:t>
      </w:r>
      <w:r w:rsidRPr="002D0D1C">
        <w:rPr>
          <w:rFonts w:ascii="Times New Roman" w:hAnsi="Times New Roman" w:cs="Times New Roman"/>
          <w:color w:val="000000" w:themeColor="text1"/>
          <w:sz w:val="28"/>
          <w:szCs w:val="28"/>
        </w:rPr>
        <w:t>沟底</w:t>
      </w:r>
      <w:r w:rsidR="00C65C8C" w:rsidRPr="002D0D1C">
        <w:rPr>
          <w:rFonts w:ascii="Times New Roman" w:hAnsi="Times New Roman" w:cs="Times New Roman"/>
          <w:color w:val="000000" w:themeColor="text1"/>
          <w:sz w:val="28"/>
          <w:szCs w:val="28"/>
        </w:rPr>
        <w:t>不宜存在</w:t>
      </w:r>
      <w:r w:rsidRPr="002D0D1C">
        <w:rPr>
          <w:rFonts w:ascii="Times New Roman" w:hAnsi="Times New Roman" w:cs="Times New Roman"/>
          <w:color w:val="000000" w:themeColor="text1"/>
          <w:sz w:val="28"/>
          <w:szCs w:val="28"/>
        </w:rPr>
        <w:t>大于</w:t>
      </w:r>
      <w:r w:rsidRPr="002D0D1C">
        <w:rPr>
          <w:rFonts w:ascii="Times New Roman" w:hAnsi="Times New Roman" w:cs="Times New Roman"/>
          <w:color w:val="000000" w:themeColor="text1"/>
          <w:sz w:val="28"/>
          <w:szCs w:val="28"/>
        </w:rPr>
        <w:t>40mm</w:t>
      </w:r>
      <w:r w:rsidRPr="002D0D1C">
        <w:rPr>
          <w:rFonts w:ascii="Times New Roman" w:hAnsi="Times New Roman" w:cs="Times New Roman"/>
          <w:color w:val="000000" w:themeColor="text1"/>
          <w:sz w:val="28"/>
          <w:szCs w:val="28"/>
        </w:rPr>
        <w:t>的原石或大于</w:t>
      </w:r>
      <w:r w:rsidRPr="002D0D1C">
        <w:rPr>
          <w:rFonts w:ascii="Times New Roman" w:hAnsi="Times New Roman" w:cs="Times New Roman"/>
          <w:color w:val="000000" w:themeColor="text1"/>
          <w:sz w:val="28"/>
          <w:szCs w:val="28"/>
        </w:rPr>
        <w:t>25mm</w:t>
      </w:r>
      <w:r w:rsidRPr="002D0D1C">
        <w:rPr>
          <w:rFonts w:ascii="Times New Roman" w:hAnsi="Times New Roman" w:cs="Times New Roman"/>
          <w:color w:val="000000" w:themeColor="text1"/>
          <w:sz w:val="28"/>
          <w:szCs w:val="28"/>
        </w:rPr>
        <w:t>的尖角形碎石</w:t>
      </w:r>
      <w:r w:rsidR="00C65C8C" w:rsidRPr="002D0D1C">
        <w:rPr>
          <w:rFonts w:ascii="Times New Roman" w:hAnsi="Times New Roman" w:cs="Times New Roman"/>
          <w:color w:val="000000" w:themeColor="text1"/>
          <w:sz w:val="28"/>
          <w:szCs w:val="28"/>
        </w:rPr>
        <w:t>等坚硬物体</w:t>
      </w:r>
      <w:r w:rsidRPr="002D0D1C">
        <w:rPr>
          <w:rFonts w:ascii="Times New Roman" w:hAnsi="Times New Roman" w:cs="Times New Roman"/>
          <w:color w:val="000000" w:themeColor="text1"/>
          <w:sz w:val="28"/>
          <w:szCs w:val="28"/>
        </w:rPr>
        <w:t>，地基为岩石、半岩石、砾石时，应铲除至设计标高以下</w:t>
      </w:r>
      <w:r w:rsidRPr="002D0D1C">
        <w:rPr>
          <w:rFonts w:ascii="Times New Roman" w:hAnsi="Times New Roman" w:cs="Times New Roman"/>
          <w:color w:val="000000" w:themeColor="text1"/>
          <w:sz w:val="28"/>
          <w:szCs w:val="28"/>
        </w:rPr>
        <w:t>0.15</w:t>
      </w:r>
      <w:r w:rsidR="0072065A" w:rsidRPr="002D0D1C">
        <w:rPr>
          <w:rFonts w:ascii="Times New Roman" w:hAnsi="Times New Roman" w:cs="Times New Roman"/>
          <w:color w:val="000000" w:themeColor="text1"/>
          <w:sz w:val="28"/>
          <w:szCs w:val="28"/>
        </w:rPr>
        <w:t>～</w:t>
      </w:r>
      <w:r w:rsidRPr="00AB4128">
        <w:rPr>
          <w:rFonts w:ascii="Times New Roman" w:hAnsi="Times New Roman" w:cs="Times New Roman"/>
          <w:color w:val="000000" w:themeColor="text1"/>
          <w:sz w:val="28"/>
          <w:szCs w:val="28"/>
        </w:rPr>
        <w:t>0.2m</w:t>
      </w:r>
      <w:r w:rsidRPr="00AB4128">
        <w:rPr>
          <w:rFonts w:ascii="Times New Roman" w:hAnsi="Times New Roman" w:cs="Times New Roman"/>
          <w:color w:val="000000" w:themeColor="text1"/>
          <w:sz w:val="28"/>
          <w:szCs w:val="28"/>
        </w:rPr>
        <w:t>，然后铺上</w:t>
      </w:r>
      <w:r w:rsidR="00C65C8C" w:rsidRPr="00AB4128">
        <w:rPr>
          <w:rFonts w:ascii="Times New Roman" w:hAnsi="Times New Roman" w:cs="Times New Roman"/>
          <w:color w:val="000000" w:themeColor="text1"/>
          <w:sz w:val="28"/>
          <w:szCs w:val="28"/>
        </w:rPr>
        <w:t>中粗砂</w:t>
      </w:r>
      <w:r w:rsidRPr="00AB4128">
        <w:rPr>
          <w:rFonts w:ascii="Times New Roman" w:hAnsi="Times New Roman" w:cs="Times New Roman"/>
          <w:color w:val="000000" w:themeColor="text1"/>
          <w:sz w:val="28"/>
          <w:szCs w:val="28"/>
        </w:rPr>
        <w:t>整平夯实。</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3</w:t>
      </w:r>
      <w:r w:rsidRPr="002D0D1C">
        <w:rPr>
          <w:rFonts w:ascii="Times New Roman" w:hAnsi="Times New Roman" w:cs="Times New Roman"/>
          <w:b/>
          <w:color w:val="000000" w:themeColor="text1"/>
          <w:kern w:val="0"/>
          <w:sz w:val="28"/>
          <w:szCs w:val="28"/>
        </w:rPr>
        <w:t>.2</w:t>
      </w:r>
      <w:r w:rsidR="005E42C1"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color w:val="000000" w:themeColor="text1"/>
          <w:sz w:val="28"/>
          <w:szCs w:val="28"/>
        </w:rPr>
        <w:t>管道沟槽底部开挖宽度应</w:t>
      </w:r>
      <w:r w:rsidR="00C65C8C" w:rsidRPr="002D0D1C">
        <w:rPr>
          <w:rFonts w:ascii="Times New Roman" w:hAnsi="Times New Roman" w:cs="Times New Roman"/>
          <w:color w:val="000000" w:themeColor="text1"/>
          <w:sz w:val="28"/>
          <w:szCs w:val="28"/>
        </w:rPr>
        <w:t>满足</w:t>
      </w:r>
      <w:r w:rsidRPr="002D0D1C">
        <w:rPr>
          <w:rFonts w:ascii="Times New Roman" w:hAnsi="Times New Roman" w:cs="Times New Roman"/>
          <w:color w:val="000000" w:themeColor="text1"/>
          <w:sz w:val="28"/>
          <w:szCs w:val="28"/>
        </w:rPr>
        <w:t>下管、回填、夯实、安装操作及地下水排水的要求。沟槽的最小宽度</w:t>
      </w:r>
      <w:r w:rsidRPr="002D0D1C">
        <w:rPr>
          <w:rFonts w:ascii="Times New Roman" w:hAnsi="Times New Roman" w:cs="Times New Roman"/>
          <w:color w:val="000000" w:themeColor="text1"/>
          <w:sz w:val="28"/>
          <w:szCs w:val="28"/>
        </w:rPr>
        <w:t>b</w:t>
      </w:r>
      <w:r w:rsidRPr="002D0D1C">
        <w:rPr>
          <w:rFonts w:ascii="Times New Roman" w:hAnsi="Times New Roman" w:cs="Times New Roman"/>
          <w:color w:val="000000" w:themeColor="text1"/>
          <w:sz w:val="28"/>
          <w:szCs w:val="28"/>
        </w:rPr>
        <w:t>应按</w:t>
      </w:r>
      <w:r w:rsidR="009208B4" w:rsidRPr="002D0D1C">
        <w:rPr>
          <w:rFonts w:ascii="Times New Roman" w:hAnsi="Times New Roman" w:cs="Times New Roman"/>
          <w:color w:val="000000" w:themeColor="text1"/>
          <w:sz w:val="28"/>
          <w:szCs w:val="28"/>
        </w:rPr>
        <w:t>下</w:t>
      </w:r>
      <w:r w:rsidRPr="002D0D1C">
        <w:rPr>
          <w:rFonts w:ascii="Times New Roman" w:hAnsi="Times New Roman" w:cs="Times New Roman"/>
          <w:color w:val="000000" w:themeColor="text1"/>
          <w:sz w:val="28"/>
          <w:szCs w:val="28"/>
        </w:rPr>
        <w:t>式计算。</w:t>
      </w:r>
    </w:p>
    <w:p w:rsidR="00D50BB5" w:rsidRPr="002D0D1C" w:rsidRDefault="00D50BB5" w:rsidP="00D50BB5">
      <w:pPr>
        <w:spacing w:line="480" w:lineRule="exact"/>
        <w:jc w:val="right"/>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b</w:t>
      </w:r>
      <w:r w:rsidRPr="002D0D1C">
        <w:rPr>
          <w:rFonts w:ascii="Times New Roman" w:hAnsi="Times New Roman" w:cs="Times New Roman"/>
          <w:color w:val="000000" w:themeColor="text1"/>
          <w:sz w:val="28"/>
          <w:szCs w:val="28"/>
        </w:rPr>
        <w:t>≥</w:t>
      </w:r>
      <w:r w:rsidRPr="002D0D1C">
        <w:rPr>
          <w:rFonts w:ascii="Times New Roman" w:hAnsi="Times New Roman" w:cs="Times New Roman"/>
          <w:i/>
          <w:color w:val="000000" w:themeColor="text1"/>
          <w:sz w:val="28"/>
          <w:szCs w:val="28"/>
        </w:rPr>
        <w:t>D</w:t>
      </w:r>
      <w:r w:rsidRPr="002D0D1C">
        <w:rPr>
          <w:rFonts w:ascii="Times New Roman" w:hAnsi="Times New Roman" w:cs="Times New Roman"/>
          <w:color w:val="000000" w:themeColor="text1"/>
          <w:sz w:val="28"/>
          <w:szCs w:val="28"/>
        </w:rPr>
        <w:t>+2</w:t>
      </w:r>
      <w:r w:rsidRPr="002D0D1C">
        <w:rPr>
          <w:rFonts w:ascii="Times New Roman" w:hAnsi="Times New Roman" w:cs="Times New Roman"/>
          <w:i/>
          <w:color w:val="000000" w:themeColor="text1"/>
          <w:sz w:val="28"/>
          <w:szCs w:val="28"/>
        </w:rPr>
        <w:t>s</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5.</w:t>
      </w:r>
      <w:r w:rsidR="009F27FE" w:rsidRPr="002D0D1C">
        <w:rPr>
          <w:rFonts w:ascii="Times New Roman" w:hAnsi="Times New Roman" w:cs="Times New Roman"/>
          <w:color w:val="000000" w:themeColor="text1"/>
          <w:sz w:val="28"/>
          <w:szCs w:val="28"/>
        </w:rPr>
        <w:t>3</w:t>
      </w:r>
      <w:r w:rsidRPr="002D0D1C">
        <w:rPr>
          <w:rFonts w:ascii="Times New Roman" w:hAnsi="Times New Roman" w:cs="Times New Roman"/>
          <w:color w:val="000000" w:themeColor="text1"/>
          <w:sz w:val="28"/>
          <w:szCs w:val="28"/>
        </w:rPr>
        <w:t>.</w:t>
      </w:r>
      <w:r w:rsidR="00B924D8" w:rsidRPr="002D0D1C">
        <w:rPr>
          <w:rFonts w:ascii="Times New Roman" w:hAnsi="Times New Roman" w:cs="Times New Roman"/>
          <w:color w:val="000000" w:themeColor="text1"/>
          <w:sz w:val="28"/>
          <w:szCs w:val="28"/>
        </w:rPr>
        <w:t>2</w:t>
      </w:r>
      <w:r w:rsidRPr="002D0D1C">
        <w:rPr>
          <w:rFonts w:ascii="Times New Roman" w:hAnsi="Times New Roman" w:cs="Times New Roman"/>
          <w:color w:val="000000" w:themeColor="text1"/>
          <w:sz w:val="28"/>
          <w:szCs w:val="28"/>
        </w:rPr>
        <w:t>）</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00C72064" w:rsidRPr="002D0D1C">
        <w:rPr>
          <w:rFonts w:ascii="Times New Roman" w:hAnsi="Times New Roman" w:cs="Times New Roman"/>
          <w:color w:val="000000" w:themeColor="text1"/>
          <w:sz w:val="28"/>
          <w:szCs w:val="28"/>
        </w:rPr>
        <w:t>：</w:t>
      </w:r>
      <w:r w:rsidRPr="002D0D1C">
        <w:rPr>
          <w:rFonts w:ascii="Times New Roman" w:hAnsi="Times New Roman" w:cs="Times New Roman"/>
          <w:i/>
          <w:color w:val="000000" w:themeColor="text1"/>
          <w:sz w:val="28"/>
          <w:szCs w:val="28"/>
        </w:rPr>
        <w:t>b</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沟槽的最小宽度（</w:t>
      </w:r>
      <w:r w:rsidRPr="002D0D1C">
        <w:rPr>
          <w:rFonts w:ascii="Times New Roman" w:hAnsi="Times New Roman" w:cs="Times New Roman"/>
          <w:color w:val="000000" w:themeColor="text1"/>
          <w:sz w:val="28"/>
          <w:szCs w:val="28"/>
        </w:rPr>
        <w:t>mm</w:t>
      </w:r>
      <w:r w:rsidRPr="002D0D1C">
        <w:rPr>
          <w:rFonts w:ascii="Times New Roman" w:hAnsi="Times New Roman" w:cs="Times New Roman"/>
          <w:color w:val="000000" w:themeColor="text1"/>
          <w:sz w:val="28"/>
          <w:szCs w:val="28"/>
        </w:rPr>
        <w:t>）</w:t>
      </w:r>
      <w:r w:rsidR="00173C46" w:rsidRPr="002D0D1C">
        <w:rPr>
          <w:rFonts w:ascii="Times New Roman" w:hAnsi="Times New Roman" w:cs="Times New Roman"/>
          <w:bCs/>
          <w:color w:val="000000" w:themeColor="text1"/>
          <w:sz w:val="28"/>
          <w:szCs w:val="28"/>
        </w:rPr>
        <w:t>；</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i/>
          <w:color w:val="000000" w:themeColor="text1"/>
          <w:sz w:val="28"/>
          <w:szCs w:val="28"/>
        </w:rPr>
        <w:t>s</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管外壁到沟槽壁的距离（</w:t>
      </w:r>
      <w:r w:rsidRPr="002D0D1C">
        <w:rPr>
          <w:rFonts w:ascii="Times New Roman" w:hAnsi="Times New Roman" w:cs="Times New Roman"/>
          <w:color w:val="000000" w:themeColor="text1"/>
          <w:sz w:val="28"/>
          <w:szCs w:val="28"/>
        </w:rPr>
        <w:t>mm</w:t>
      </w:r>
      <w:r w:rsidRPr="002D0D1C">
        <w:rPr>
          <w:rFonts w:ascii="Times New Roman" w:hAnsi="Times New Roman" w:cs="Times New Roman"/>
          <w:color w:val="000000" w:themeColor="text1"/>
          <w:sz w:val="28"/>
          <w:szCs w:val="28"/>
        </w:rPr>
        <w:t>）</w:t>
      </w:r>
      <w:r w:rsidR="00173C46" w:rsidRPr="002D0D1C">
        <w:rPr>
          <w:rFonts w:ascii="Times New Roman" w:hAnsi="Times New Roman" w:cs="Times New Roman"/>
          <w:color w:val="000000" w:themeColor="text1"/>
          <w:sz w:val="28"/>
          <w:szCs w:val="28"/>
        </w:rPr>
        <w:t>。</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管壁到沟槽壁的距离可按表</w:t>
      </w:r>
      <w:r w:rsidRPr="002D0D1C">
        <w:rPr>
          <w:rFonts w:ascii="Times New Roman" w:hAnsi="Times New Roman" w:cs="Times New Roman"/>
          <w:color w:val="000000" w:themeColor="text1"/>
          <w:sz w:val="28"/>
          <w:szCs w:val="28"/>
        </w:rPr>
        <w:t>5.</w:t>
      </w:r>
      <w:r w:rsidR="009F27FE" w:rsidRPr="002D0D1C">
        <w:rPr>
          <w:rFonts w:ascii="Times New Roman" w:hAnsi="Times New Roman" w:cs="Times New Roman"/>
          <w:color w:val="000000" w:themeColor="text1"/>
          <w:sz w:val="28"/>
          <w:szCs w:val="28"/>
        </w:rPr>
        <w:t>3</w:t>
      </w:r>
      <w:r w:rsidRPr="002D0D1C">
        <w:rPr>
          <w:rFonts w:ascii="Times New Roman" w:hAnsi="Times New Roman" w:cs="Times New Roman"/>
          <w:color w:val="000000" w:themeColor="text1"/>
          <w:sz w:val="28"/>
          <w:szCs w:val="28"/>
        </w:rPr>
        <w:t>.2</w:t>
      </w:r>
      <w:r w:rsidRPr="002D0D1C">
        <w:rPr>
          <w:rFonts w:ascii="Times New Roman" w:hAnsi="Times New Roman" w:cs="Times New Roman"/>
          <w:color w:val="000000" w:themeColor="text1"/>
          <w:sz w:val="28"/>
          <w:szCs w:val="28"/>
        </w:rPr>
        <w:t>确定。</w:t>
      </w:r>
    </w:p>
    <w:p w:rsidR="00D50BB5" w:rsidRPr="002D0D1C" w:rsidRDefault="00D50BB5" w:rsidP="00190430">
      <w:pPr>
        <w:spacing w:line="120" w:lineRule="auto"/>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表</w:t>
      </w:r>
      <w:r w:rsidRPr="002D0D1C">
        <w:rPr>
          <w:rFonts w:ascii="Times New Roman" w:hAnsi="Times New Roman" w:cs="Times New Roman"/>
          <w:color w:val="000000" w:themeColor="text1"/>
          <w:sz w:val="24"/>
          <w:szCs w:val="24"/>
        </w:rPr>
        <w:t>5.</w:t>
      </w:r>
      <w:r w:rsidR="009F27FE" w:rsidRPr="002D0D1C">
        <w:rPr>
          <w:rFonts w:ascii="Times New Roman" w:hAnsi="Times New Roman" w:cs="Times New Roman"/>
          <w:color w:val="000000" w:themeColor="text1"/>
          <w:sz w:val="24"/>
          <w:szCs w:val="24"/>
        </w:rPr>
        <w:t>3</w:t>
      </w:r>
      <w:r w:rsidRPr="002D0D1C">
        <w:rPr>
          <w:rFonts w:ascii="Times New Roman" w:hAnsi="Times New Roman" w:cs="Times New Roman"/>
          <w:color w:val="000000" w:themeColor="text1"/>
          <w:sz w:val="24"/>
          <w:szCs w:val="24"/>
        </w:rPr>
        <w:t>.2</w:t>
      </w:r>
      <w:r w:rsidR="003B35AF" w:rsidRPr="002D0D1C">
        <w:rPr>
          <w:rFonts w:ascii="Times New Roman" w:hAnsi="Times New Roman" w:cs="Times New Roman"/>
          <w:color w:val="000000" w:themeColor="text1"/>
          <w:sz w:val="24"/>
          <w:szCs w:val="24"/>
        </w:rPr>
        <w:t xml:space="preserve"> </w:t>
      </w:r>
      <w:r w:rsidRPr="002D0D1C">
        <w:rPr>
          <w:rFonts w:ascii="Times New Roman" w:hAnsi="Times New Roman" w:cs="Times New Roman"/>
          <w:color w:val="000000" w:themeColor="text1"/>
          <w:sz w:val="24"/>
          <w:szCs w:val="24"/>
        </w:rPr>
        <w:t>管壁到沟槽壁的距离</w:t>
      </w:r>
    </w:p>
    <w:p w:rsidR="00526968" w:rsidRPr="002D0D1C" w:rsidRDefault="00526968" w:rsidP="00190430">
      <w:pPr>
        <w:spacing w:line="120" w:lineRule="auto"/>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Pr="002D0D1C">
        <w:rPr>
          <w:rFonts w:ascii="Times New Roman" w:hAnsi="Times New Roman" w:cs="Times New Roman"/>
          <w:color w:val="000000" w:themeColor="text1"/>
          <w:sz w:val="24"/>
          <w:szCs w:val="24"/>
        </w:rPr>
        <w:t>mm</w:t>
      </w:r>
      <w:r w:rsidRPr="002D0D1C">
        <w:rPr>
          <w:rFonts w:ascii="Times New Roman" w:hAnsi="Times New Roman" w:cs="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2"/>
        <w:gridCol w:w="4239"/>
      </w:tblGrid>
      <w:tr w:rsidR="00D50BB5" w:rsidRPr="002D0D1C" w:rsidTr="004E6CD7">
        <w:tc>
          <w:tcPr>
            <w:tcW w:w="4242" w:type="dxa"/>
            <w:tcBorders>
              <w:top w:val="single" w:sz="4" w:space="0" w:color="auto"/>
              <w:left w:val="single" w:sz="4" w:space="0" w:color="auto"/>
              <w:bottom w:val="single" w:sz="4" w:space="0" w:color="auto"/>
              <w:right w:val="single" w:sz="4" w:space="0" w:color="auto"/>
            </w:tcBorders>
            <w:vAlign w:val="center"/>
            <w:hideMark/>
          </w:tcPr>
          <w:p w:rsidR="00D50BB5" w:rsidRPr="002D0D1C" w:rsidRDefault="00D50BB5" w:rsidP="00526968">
            <w:pPr>
              <w:spacing w:line="480" w:lineRule="exact"/>
              <w:jc w:val="center"/>
              <w:outlineLvl w:val="0"/>
              <w:rPr>
                <w:rFonts w:ascii="Times New Roman" w:hAnsi="Times New Roman" w:cs="Times New Roman"/>
                <w:bCs/>
                <w:color w:val="000000" w:themeColor="text1"/>
              </w:rPr>
            </w:pPr>
            <w:bookmarkStart w:id="112" w:name="_Toc468443283"/>
            <w:r w:rsidRPr="002D0D1C">
              <w:rPr>
                <w:rFonts w:ascii="Times New Roman" w:hAnsi="Times New Roman" w:cs="Times New Roman"/>
                <w:bCs/>
                <w:color w:val="000000" w:themeColor="text1"/>
              </w:rPr>
              <w:t>管道</w:t>
            </w:r>
            <w:r w:rsidR="007E3B9B" w:rsidRPr="002D0D1C">
              <w:rPr>
                <w:rFonts w:ascii="Times New Roman" w:hAnsi="Times New Roman" w:cs="Times New Roman"/>
                <w:bCs/>
                <w:color w:val="000000" w:themeColor="text1"/>
              </w:rPr>
              <w:t>公称内径</w:t>
            </w:r>
            <w:bookmarkEnd w:id="112"/>
          </w:p>
        </w:tc>
        <w:tc>
          <w:tcPr>
            <w:tcW w:w="4239" w:type="dxa"/>
            <w:tcBorders>
              <w:top w:val="single" w:sz="4" w:space="0" w:color="auto"/>
              <w:left w:val="single" w:sz="4" w:space="0" w:color="auto"/>
              <w:bottom w:val="single" w:sz="4" w:space="0" w:color="auto"/>
              <w:right w:val="single" w:sz="4" w:space="0" w:color="auto"/>
            </w:tcBorders>
            <w:vAlign w:val="center"/>
            <w:hideMark/>
          </w:tcPr>
          <w:p w:rsidR="00D50BB5" w:rsidRPr="002D0D1C" w:rsidRDefault="00D50BB5" w:rsidP="003B35AF">
            <w:pPr>
              <w:spacing w:line="480" w:lineRule="exact"/>
              <w:jc w:val="center"/>
              <w:outlineLvl w:val="0"/>
              <w:rPr>
                <w:rFonts w:ascii="Times New Roman" w:hAnsi="Times New Roman" w:cs="Times New Roman"/>
                <w:bCs/>
                <w:i/>
                <w:color w:val="000000" w:themeColor="text1"/>
              </w:rPr>
            </w:pPr>
            <w:bookmarkStart w:id="113" w:name="_Toc468443284"/>
            <w:r w:rsidRPr="002D0D1C">
              <w:rPr>
                <w:rFonts w:ascii="Times New Roman" w:hAnsi="Times New Roman" w:cs="Times New Roman"/>
                <w:bCs/>
                <w:i/>
                <w:color w:val="000000" w:themeColor="text1"/>
              </w:rPr>
              <w:t>S</w:t>
            </w:r>
            <w:bookmarkEnd w:id="113"/>
          </w:p>
        </w:tc>
      </w:tr>
      <w:tr w:rsidR="00D50BB5" w:rsidRPr="002D0D1C" w:rsidTr="004E6CD7">
        <w:trPr>
          <w:trHeight w:val="324"/>
        </w:trPr>
        <w:tc>
          <w:tcPr>
            <w:tcW w:w="4242" w:type="dxa"/>
            <w:tcBorders>
              <w:top w:val="single" w:sz="4" w:space="0" w:color="auto"/>
              <w:left w:val="single" w:sz="4" w:space="0" w:color="auto"/>
              <w:bottom w:val="single" w:sz="4" w:space="0" w:color="auto"/>
              <w:right w:val="single" w:sz="4" w:space="0" w:color="auto"/>
            </w:tcBorders>
            <w:vAlign w:val="center"/>
            <w:hideMark/>
          </w:tcPr>
          <w:p w:rsidR="00D50BB5" w:rsidRPr="002D0D1C" w:rsidRDefault="00A220EB" w:rsidP="003B35AF">
            <w:pPr>
              <w:spacing w:line="480" w:lineRule="exact"/>
              <w:jc w:val="center"/>
              <w:outlineLvl w:val="0"/>
              <w:rPr>
                <w:rFonts w:ascii="Times New Roman" w:hAnsi="Times New Roman" w:cs="Times New Roman"/>
                <w:bCs/>
                <w:color w:val="000000" w:themeColor="text1"/>
              </w:rPr>
            </w:pPr>
            <w:bookmarkStart w:id="114" w:name="_Toc468443285"/>
            <w:r w:rsidRPr="002D0D1C">
              <w:rPr>
                <w:rFonts w:ascii="Times New Roman" w:hAnsi="Times New Roman" w:cs="Times New Roman"/>
                <w:bCs/>
                <w:color w:val="000000" w:themeColor="text1"/>
              </w:rPr>
              <w:t>150</w:t>
            </w:r>
            <w:r w:rsidR="00D50BB5" w:rsidRPr="002D0D1C">
              <w:rPr>
                <w:rFonts w:ascii="Times New Roman" w:hAnsi="Times New Roman" w:cs="Times New Roman"/>
                <w:bCs/>
                <w:color w:val="000000" w:themeColor="text1"/>
              </w:rPr>
              <w:t>＜</w:t>
            </w:r>
            <w:r w:rsidR="00D50BB5" w:rsidRPr="002D0D1C">
              <w:rPr>
                <w:rFonts w:ascii="Times New Roman" w:hAnsi="Times New Roman" w:cs="Times New Roman"/>
                <w:bCs/>
                <w:color w:val="000000" w:themeColor="text1"/>
              </w:rPr>
              <w:t>DN≤500</w:t>
            </w:r>
            <w:bookmarkEnd w:id="114"/>
          </w:p>
        </w:tc>
        <w:tc>
          <w:tcPr>
            <w:tcW w:w="4239" w:type="dxa"/>
            <w:tcBorders>
              <w:top w:val="single" w:sz="4" w:space="0" w:color="auto"/>
              <w:left w:val="single" w:sz="4" w:space="0" w:color="auto"/>
              <w:bottom w:val="single" w:sz="4" w:space="0" w:color="auto"/>
              <w:right w:val="single" w:sz="4" w:space="0" w:color="auto"/>
            </w:tcBorders>
            <w:vAlign w:val="center"/>
            <w:hideMark/>
          </w:tcPr>
          <w:p w:rsidR="00D50BB5" w:rsidRPr="002D0D1C" w:rsidRDefault="00D50BB5" w:rsidP="003B35AF">
            <w:pPr>
              <w:spacing w:line="480" w:lineRule="exact"/>
              <w:jc w:val="center"/>
              <w:outlineLvl w:val="0"/>
              <w:rPr>
                <w:rFonts w:ascii="Times New Roman" w:hAnsi="Times New Roman" w:cs="Times New Roman"/>
                <w:bCs/>
                <w:color w:val="000000" w:themeColor="text1"/>
              </w:rPr>
            </w:pPr>
            <w:bookmarkStart w:id="115" w:name="_Toc468443286"/>
            <w:r w:rsidRPr="002D0D1C">
              <w:rPr>
                <w:rFonts w:ascii="Times New Roman" w:hAnsi="Times New Roman" w:cs="Times New Roman"/>
                <w:bCs/>
                <w:color w:val="000000" w:themeColor="text1"/>
              </w:rPr>
              <w:t>200</w:t>
            </w:r>
            <w:bookmarkEnd w:id="115"/>
          </w:p>
        </w:tc>
      </w:tr>
      <w:tr w:rsidR="00D50BB5" w:rsidRPr="002D0D1C" w:rsidTr="004E6CD7">
        <w:tc>
          <w:tcPr>
            <w:tcW w:w="4242" w:type="dxa"/>
            <w:tcBorders>
              <w:top w:val="single" w:sz="4" w:space="0" w:color="auto"/>
              <w:left w:val="single" w:sz="4" w:space="0" w:color="auto"/>
              <w:bottom w:val="single" w:sz="4" w:space="0" w:color="auto"/>
              <w:right w:val="single" w:sz="4" w:space="0" w:color="auto"/>
            </w:tcBorders>
            <w:vAlign w:val="center"/>
            <w:hideMark/>
          </w:tcPr>
          <w:p w:rsidR="00D50BB5" w:rsidRPr="002D0D1C" w:rsidRDefault="00D50BB5" w:rsidP="003B35AF">
            <w:pPr>
              <w:spacing w:line="480" w:lineRule="exact"/>
              <w:jc w:val="center"/>
              <w:outlineLvl w:val="0"/>
              <w:rPr>
                <w:rFonts w:ascii="Times New Roman" w:hAnsi="Times New Roman" w:cs="Times New Roman"/>
                <w:bCs/>
                <w:color w:val="000000" w:themeColor="text1"/>
              </w:rPr>
            </w:pPr>
            <w:bookmarkStart w:id="116" w:name="_Toc468443287"/>
            <w:r w:rsidRPr="002D0D1C">
              <w:rPr>
                <w:rFonts w:ascii="Times New Roman" w:hAnsi="Times New Roman" w:cs="Times New Roman"/>
                <w:bCs/>
                <w:color w:val="000000" w:themeColor="text1"/>
              </w:rPr>
              <w:t>500</w:t>
            </w:r>
            <w:r w:rsidRPr="002D0D1C">
              <w:rPr>
                <w:rFonts w:ascii="Times New Roman" w:hAnsi="Times New Roman" w:cs="Times New Roman"/>
                <w:bCs/>
                <w:color w:val="000000" w:themeColor="text1"/>
              </w:rPr>
              <w:t>＜</w:t>
            </w:r>
            <w:r w:rsidRPr="002D0D1C">
              <w:rPr>
                <w:rFonts w:ascii="Times New Roman" w:hAnsi="Times New Roman" w:cs="Times New Roman"/>
                <w:bCs/>
                <w:color w:val="000000" w:themeColor="text1"/>
              </w:rPr>
              <w:t>DN≤900</w:t>
            </w:r>
            <w:bookmarkEnd w:id="116"/>
          </w:p>
        </w:tc>
        <w:tc>
          <w:tcPr>
            <w:tcW w:w="4239" w:type="dxa"/>
            <w:tcBorders>
              <w:top w:val="single" w:sz="4" w:space="0" w:color="auto"/>
              <w:left w:val="single" w:sz="4" w:space="0" w:color="auto"/>
              <w:bottom w:val="single" w:sz="4" w:space="0" w:color="auto"/>
              <w:right w:val="single" w:sz="4" w:space="0" w:color="auto"/>
            </w:tcBorders>
            <w:vAlign w:val="center"/>
            <w:hideMark/>
          </w:tcPr>
          <w:p w:rsidR="00D50BB5" w:rsidRPr="002D0D1C" w:rsidRDefault="00D50BB5" w:rsidP="003B35AF">
            <w:pPr>
              <w:spacing w:line="480" w:lineRule="exact"/>
              <w:jc w:val="center"/>
              <w:outlineLvl w:val="0"/>
              <w:rPr>
                <w:rFonts w:ascii="Times New Roman" w:hAnsi="Times New Roman" w:cs="Times New Roman"/>
                <w:bCs/>
                <w:color w:val="000000" w:themeColor="text1"/>
              </w:rPr>
            </w:pPr>
            <w:bookmarkStart w:id="117" w:name="_Toc468443288"/>
            <w:r w:rsidRPr="002D0D1C">
              <w:rPr>
                <w:rFonts w:ascii="Times New Roman" w:hAnsi="Times New Roman" w:cs="Times New Roman"/>
                <w:bCs/>
                <w:color w:val="000000" w:themeColor="text1"/>
              </w:rPr>
              <w:t>300</w:t>
            </w:r>
            <w:bookmarkEnd w:id="117"/>
          </w:p>
        </w:tc>
      </w:tr>
    </w:tbl>
    <w:p w:rsidR="00455213" w:rsidRPr="002D0D1C" w:rsidRDefault="00455213" w:rsidP="00455213">
      <w:pPr>
        <w:spacing w:line="120" w:lineRule="auto"/>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lastRenderedPageBreak/>
        <w:t>续</w:t>
      </w:r>
      <w:r w:rsidRPr="002D0D1C">
        <w:rPr>
          <w:rFonts w:ascii="Times New Roman" w:hAnsi="Times New Roman" w:cs="Times New Roman"/>
          <w:color w:val="000000" w:themeColor="text1"/>
          <w:sz w:val="24"/>
          <w:szCs w:val="24"/>
        </w:rPr>
        <w:t>表</w:t>
      </w:r>
      <w:r w:rsidRPr="002D0D1C">
        <w:rPr>
          <w:rFonts w:ascii="Times New Roman" w:hAnsi="Times New Roman" w:cs="Times New Roman"/>
          <w:color w:val="000000" w:themeColor="text1"/>
          <w:sz w:val="24"/>
          <w:szCs w:val="24"/>
        </w:rPr>
        <w:t xml:space="preserve">5.3.2 </w:t>
      </w:r>
      <w:r w:rsidRPr="002D0D1C">
        <w:rPr>
          <w:rFonts w:ascii="Times New Roman" w:hAnsi="Times New Roman" w:cs="Times New Roman"/>
          <w:color w:val="000000" w:themeColor="text1"/>
          <w:sz w:val="24"/>
          <w:szCs w:val="24"/>
        </w:rPr>
        <w:t>管壁到沟槽壁的距离</w:t>
      </w:r>
    </w:p>
    <w:p w:rsidR="00455213" w:rsidRPr="002D0D1C" w:rsidRDefault="00455213" w:rsidP="00455213">
      <w:pPr>
        <w:spacing w:line="120" w:lineRule="auto"/>
        <w:jc w:val="right"/>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单位（</w:t>
      </w:r>
      <w:r w:rsidRPr="002D0D1C">
        <w:rPr>
          <w:rFonts w:ascii="Times New Roman" w:hAnsi="Times New Roman" w:cs="Times New Roman"/>
          <w:color w:val="000000" w:themeColor="text1"/>
          <w:sz w:val="24"/>
          <w:szCs w:val="24"/>
        </w:rPr>
        <w:t>mm</w:t>
      </w:r>
      <w:r w:rsidRPr="002D0D1C">
        <w:rPr>
          <w:rFonts w:ascii="Times New Roman" w:hAnsi="Times New Roman" w:cs="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2"/>
        <w:gridCol w:w="4239"/>
      </w:tblGrid>
      <w:tr w:rsidR="00455213" w:rsidRPr="002D0D1C" w:rsidTr="00BA5F14">
        <w:tc>
          <w:tcPr>
            <w:tcW w:w="4242" w:type="dxa"/>
            <w:tcBorders>
              <w:top w:val="single" w:sz="4" w:space="0" w:color="auto"/>
              <w:left w:val="single" w:sz="4" w:space="0" w:color="auto"/>
              <w:bottom w:val="single" w:sz="4" w:space="0" w:color="auto"/>
              <w:right w:val="single" w:sz="4" w:space="0" w:color="auto"/>
            </w:tcBorders>
            <w:vAlign w:val="center"/>
            <w:hideMark/>
          </w:tcPr>
          <w:p w:rsidR="00455213" w:rsidRPr="002D0D1C" w:rsidRDefault="00455213" w:rsidP="00BA5F14">
            <w:pPr>
              <w:spacing w:line="480" w:lineRule="exact"/>
              <w:jc w:val="center"/>
              <w:outlineLvl w:val="0"/>
              <w:rPr>
                <w:rFonts w:ascii="Times New Roman" w:hAnsi="Times New Roman" w:cs="Times New Roman"/>
                <w:bCs/>
                <w:color w:val="000000" w:themeColor="text1"/>
              </w:rPr>
            </w:pPr>
            <w:r w:rsidRPr="002D0D1C">
              <w:rPr>
                <w:rFonts w:ascii="Times New Roman" w:hAnsi="Times New Roman" w:cs="Times New Roman"/>
                <w:bCs/>
                <w:color w:val="000000" w:themeColor="text1"/>
              </w:rPr>
              <w:t>管道公称内径</w:t>
            </w:r>
          </w:p>
        </w:tc>
        <w:tc>
          <w:tcPr>
            <w:tcW w:w="4239" w:type="dxa"/>
            <w:tcBorders>
              <w:top w:val="single" w:sz="4" w:space="0" w:color="auto"/>
              <w:left w:val="single" w:sz="4" w:space="0" w:color="auto"/>
              <w:bottom w:val="single" w:sz="4" w:space="0" w:color="auto"/>
              <w:right w:val="single" w:sz="4" w:space="0" w:color="auto"/>
            </w:tcBorders>
            <w:vAlign w:val="center"/>
            <w:hideMark/>
          </w:tcPr>
          <w:p w:rsidR="00455213" w:rsidRPr="002D0D1C" w:rsidRDefault="00455213" w:rsidP="00BA5F14">
            <w:pPr>
              <w:spacing w:line="480" w:lineRule="exact"/>
              <w:jc w:val="center"/>
              <w:outlineLvl w:val="0"/>
              <w:rPr>
                <w:rFonts w:ascii="Times New Roman" w:hAnsi="Times New Roman" w:cs="Times New Roman"/>
                <w:bCs/>
                <w:i/>
                <w:color w:val="000000" w:themeColor="text1"/>
              </w:rPr>
            </w:pPr>
            <w:r w:rsidRPr="002D0D1C">
              <w:rPr>
                <w:rFonts w:ascii="Times New Roman" w:hAnsi="Times New Roman" w:cs="Times New Roman"/>
                <w:bCs/>
                <w:i/>
                <w:color w:val="000000" w:themeColor="text1"/>
              </w:rPr>
              <w:t>S</w:t>
            </w:r>
          </w:p>
        </w:tc>
      </w:tr>
      <w:tr w:rsidR="00455213" w:rsidRPr="002D0D1C" w:rsidTr="00455213">
        <w:tc>
          <w:tcPr>
            <w:tcW w:w="4242" w:type="dxa"/>
            <w:tcBorders>
              <w:top w:val="single" w:sz="4" w:space="0" w:color="auto"/>
              <w:left w:val="single" w:sz="4" w:space="0" w:color="auto"/>
              <w:bottom w:val="single" w:sz="4" w:space="0" w:color="auto"/>
              <w:right w:val="single" w:sz="4" w:space="0" w:color="auto"/>
            </w:tcBorders>
            <w:vAlign w:val="center"/>
            <w:hideMark/>
          </w:tcPr>
          <w:p w:rsidR="00455213" w:rsidRPr="002D0D1C" w:rsidRDefault="00455213" w:rsidP="00BA5F14">
            <w:pPr>
              <w:spacing w:line="480" w:lineRule="exact"/>
              <w:jc w:val="center"/>
              <w:outlineLvl w:val="0"/>
              <w:rPr>
                <w:rFonts w:ascii="Times New Roman" w:hAnsi="Times New Roman" w:cs="Times New Roman"/>
                <w:bCs/>
                <w:color w:val="000000" w:themeColor="text1"/>
              </w:rPr>
            </w:pPr>
            <w:r w:rsidRPr="002D0D1C">
              <w:rPr>
                <w:rFonts w:ascii="Times New Roman" w:hAnsi="Times New Roman" w:cs="Times New Roman"/>
                <w:bCs/>
                <w:color w:val="000000" w:themeColor="text1"/>
              </w:rPr>
              <w:t>900</w:t>
            </w:r>
            <w:r w:rsidRPr="002D0D1C">
              <w:rPr>
                <w:rFonts w:ascii="Times New Roman" w:hAnsi="Times New Roman" w:cs="Times New Roman"/>
                <w:bCs/>
                <w:color w:val="000000" w:themeColor="text1"/>
              </w:rPr>
              <w:t>＜</w:t>
            </w:r>
            <w:r w:rsidRPr="002D0D1C">
              <w:rPr>
                <w:rFonts w:ascii="Times New Roman" w:hAnsi="Times New Roman" w:cs="Times New Roman"/>
                <w:bCs/>
                <w:color w:val="000000" w:themeColor="text1"/>
              </w:rPr>
              <w:t>DN≤1500</w:t>
            </w:r>
          </w:p>
        </w:tc>
        <w:tc>
          <w:tcPr>
            <w:tcW w:w="4239" w:type="dxa"/>
            <w:tcBorders>
              <w:top w:val="single" w:sz="4" w:space="0" w:color="auto"/>
              <w:left w:val="single" w:sz="4" w:space="0" w:color="auto"/>
              <w:bottom w:val="single" w:sz="4" w:space="0" w:color="auto"/>
              <w:right w:val="single" w:sz="4" w:space="0" w:color="auto"/>
            </w:tcBorders>
            <w:vAlign w:val="center"/>
            <w:hideMark/>
          </w:tcPr>
          <w:p w:rsidR="00455213" w:rsidRPr="00455213" w:rsidRDefault="00455213" w:rsidP="00BA5F14">
            <w:pPr>
              <w:spacing w:line="480" w:lineRule="exact"/>
              <w:jc w:val="center"/>
              <w:outlineLvl w:val="0"/>
              <w:rPr>
                <w:rFonts w:ascii="Times New Roman" w:hAnsi="Times New Roman" w:cs="Times New Roman"/>
                <w:bCs/>
                <w:i/>
                <w:color w:val="000000" w:themeColor="text1"/>
              </w:rPr>
            </w:pPr>
            <w:r w:rsidRPr="00455213">
              <w:rPr>
                <w:rFonts w:ascii="Times New Roman" w:hAnsi="Times New Roman" w:cs="Times New Roman"/>
                <w:bCs/>
                <w:i/>
                <w:color w:val="000000" w:themeColor="text1"/>
              </w:rPr>
              <w:t>450</w:t>
            </w:r>
          </w:p>
        </w:tc>
      </w:tr>
      <w:tr w:rsidR="00455213" w:rsidRPr="002D0D1C" w:rsidTr="00455213">
        <w:tc>
          <w:tcPr>
            <w:tcW w:w="4242" w:type="dxa"/>
            <w:tcBorders>
              <w:top w:val="single" w:sz="4" w:space="0" w:color="auto"/>
              <w:left w:val="single" w:sz="4" w:space="0" w:color="auto"/>
              <w:bottom w:val="single" w:sz="4" w:space="0" w:color="auto"/>
              <w:right w:val="single" w:sz="4" w:space="0" w:color="auto"/>
            </w:tcBorders>
            <w:vAlign w:val="center"/>
            <w:hideMark/>
          </w:tcPr>
          <w:p w:rsidR="00455213" w:rsidRPr="002D0D1C" w:rsidRDefault="00455213" w:rsidP="00BA5F14">
            <w:pPr>
              <w:spacing w:line="480" w:lineRule="exact"/>
              <w:jc w:val="center"/>
              <w:outlineLvl w:val="0"/>
              <w:rPr>
                <w:rFonts w:ascii="Times New Roman" w:hAnsi="Times New Roman" w:cs="Times New Roman"/>
                <w:bCs/>
                <w:color w:val="000000" w:themeColor="text1"/>
              </w:rPr>
            </w:pPr>
            <w:r w:rsidRPr="002D0D1C">
              <w:rPr>
                <w:rFonts w:ascii="Times New Roman" w:hAnsi="Times New Roman" w:cs="Times New Roman"/>
                <w:bCs/>
                <w:color w:val="000000" w:themeColor="text1"/>
              </w:rPr>
              <w:t>1500</w:t>
            </w:r>
            <w:r w:rsidRPr="002D0D1C">
              <w:rPr>
                <w:rFonts w:ascii="Times New Roman" w:hAnsi="Times New Roman" w:cs="Times New Roman"/>
                <w:bCs/>
                <w:color w:val="000000" w:themeColor="text1"/>
              </w:rPr>
              <w:t>＜</w:t>
            </w:r>
            <w:r w:rsidRPr="002D0D1C">
              <w:rPr>
                <w:rFonts w:ascii="Times New Roman" w:hAnsi="Times New Roman" w:cs="Times New Roman"/>
                <w:bCs/>
                <w:color w:val="000000" w:themeColor="text1"/>
              </w:rPr>
              <w:t>DN≤2400</w:t>
            </w:r>
          </w:p>
        </w:tc>
        <w:tc>
          <w:tcPr>
            <w:tcW w:w="4239" w:type="dxa"/>
            <w:tcBorders>
              <w:top w:val="single" w:sz="4" w:space="0" w:color="auto"/>
              <w:left w:val="single" w:sz="4" w:space="0" w:color="auto"/>
              <w:bottom w:val="single" w:sz="4" w:space="0" w:color="auto"/>
              <w:right w:val="single" w:sz="4" w:space="0" w:color="auto"/>
            </w:tcBorders>
            <w:vAlign w:val="center"/>
            <w:hideMark/>
          </w:tcPr>
          <w:p w:rsidR="00455213" w:rsidRPr="002D0D1C" w:rsidRDefault="00455213" w:rsidP="00BA5F14">
            <w:pPr>
              <w:spacing w:line="480" w:lineRule="exact"/>
              <w:jc w:val="center"/>
              <w:outlineLvl w:val="0"/>
              <w:rPr>
                <w:rFonts w:ascii="Times New Roman" w:hAnsi="Times New Roman" w:cs="Times New Roman"/>
                <w:bCs/>
                <w:i/>
                <w:color w:val="000000" w:themeColor="text1"/>
              </w:rPr>
            </w:pPr>
            <w:r w:rsidRPr="00455213">
              <w:rPr>
                <w:rFonts w:ascii="Times New Roman" w:hAnsi="Times New Roman" w:cs="Times New Roman"/>
                <w:bCs/>
                <w:i/>
                <w:color w:val="000000" w:themeColor="text1"/>
              </w:rPr>
              <w:t>600</w:t>
            </w:r>
          </w:p>
        </w:tc>
      </w:tr>
      <w:tr w:rsidR="00455213" w:rsidRPr="002D0D1C" w:rsidTr="00455213">
        <w:tc>
          <w:tcPr>
            <w:tcW w:w="4242" w:type="dxa"/>
            <w:tcBorders>
              <w:top w:val="single" w:sz="4" w:space="0" w:color="auto"/>
              <w:left w:val="single" w:sz="4" w:space="0" w:color="auto"/>
              <w:bottom w:val="single" w:sz="4" w:space="0" w:color="auto"/>
              <w:right w:val="single" w:sz="4" w:space="0" w:color="auto"/>
            </w:tcBorders>
            <w:vAlign w:val="center"/>
            <w:hideMark/>
          </w:tcPr>
          <w:p w:rsidR="00455213" w:rsidRPr="002D0D1C" w:rsidRDefault="00455213" w:rsidP="00BA5F14">
            <w:pPr>
              <w:spacing w:line="480" w:lineRule="exact"/>
              <w:jc w:val="center"/>
              <w:outlineLvl w:val="0"/>
              <w:rPr>
                <w:rFonts w:ascii="Times New Roman" w:hAnsi="Times New Roman" w:cs="Times New Roman"/>
                <w:bCs/>
                <w:color w:val="000000" w:themeColor="text1"/>
              </w:rPr>
            </w:pPr>
            <w:r w:rsidRPr="002D0D1C">
              <w:rPr>
                <w:rFonts w:ascii="Times New Roman" w:hAnsi="Times New Roman" w:cs="Times New Roman"/>
                <w:bCs/>
                <w:color w:val="000000" w:themeColor="text1"/>
              </w:rPr>
              <w:t>2400</w:t>
            </w:r>
            <w:r w:rsidRPr="002D0D1C">
              <w:rPr>
                <w:rFonts w:ascii="Times New Roman" w:hAnsi="Times New Roman" w:cs="Times New Roman"/>
                <w:bCs/>
                <w:color w:val="000000" w:themeColor="text1"/>
              </w:rPr>
              <w:t>＜</w:t>
            </w:r>
            <w:r w:rsidRPr="002D0D1C">
              <w:rPr>
                <w:rFonts w:ascii="Times New Roman" w:hAnsi="Times New Roman" w:cs="Times New Roman"/>
                <w:bCs/>
                <w:color w:val="000000" w:themeColor="text1"/>
              </w:rPr>
              <w:t>DN≤3000</w:t>
            </w:r>
          </w:p>
        </w:tc>
        <w:tc>
          <w:tcPr>
            <w:tcW w:w="4239" w:type="dxa"/>
            <w:tcBorders>
              <w:top w:val="single" w:sz="4" w:space="0" w:color="auto"/>
              <w:left w:val="single" w:sz="4" w:space="0" w:color="auto"/>
              <w:bottom w:val="single" w:sz="4" w:space="0" w:color="auto"/>
              <w:right w:val="single" w:sz="4" w:space="0" w:color="auto"/>
            </w:tcBorders>
            <w:vAlign w:val="center"/>
            <w:hideMark/>
          </w:tcPr>
          <w:p w:rsidR="00455213" w:rsidRPr="00455213" w:rsidRDefault="00455213" w:rsidP="00BA5F14">
            <w:pPr>
              <w:spacing w:line="480" w:lineRule="exact"/>
              <w:jc w:val="center"/>
              <w:outlineLvl w:val="0"/>
              <w:rPr>
                <w:rFonts w:ascii="Times New Roman" w:hAnsi="Times New Roman" w:cs="Times New Roman"/>
                <w:bCs/>
                <w:i/>
                <w:color w:val="000000" w:themeColor="text1"/>
              </w:rPr>
            </w:pPr>
            <w:r w:rsidRPr="00455213">
              <w:rPr>
                <w:rFonts w:ascii="Times New Roman" w:hAnsi="Times New Roman" w:cs="Times New Roman"/>
                <w:bCs/>
                <w:i/>
                <w:color w:val="000000" w:themeColor="text1"/>
              </w:rPr>
              <w:t>750</w:t>
            </w:r>
          </w:p>
        </w:tc>
      </w:tr>
    </w:tbl>
    <w:p w:rsidR="00AB232E" w:rsidRPr="002D0D1C" w:rsidRDefault="00D50BB5" w:rsidP="00B67E45">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3</w:t>
      </w:r>
      <w:r w:rsidRPr="002D0D1C">
        <w:rPr>
          <w:rFonts w:ascii="Times New Roman" w:hAnsi="Times New Roman" w:cs="Times New Roman"/>
          <w:b/>
          <w:color w:val="000000" w:themeColor="text1"/>
          <w:kern w:val="0"/>
          <w:sz w:val="28"/>
          <w:szCs w:val="28"/>
        </w:rPr>
        <w:t xml:space="preserve">.3 </w:t>
      </w:r>
      <w:r w:rsidRPr="002D0D1C">
        <w:rPr>
          <w:rFonts w:ascii="Times New Roman" w:hAnsi="Times New Roman" w:cs="Times New Roman"/>
          <w:color w:val="000000" w:themeColor="text1"/>
          <w:sz w:val="28"/>
          <w:szCs w:val="28"/>
        </w:rPr>
        <w:t>地质条件良好、土质均匀、地下水位低于沟槽底面高程，且开挖深度在</w:t>
      </w:r>
      <w:r w:rsidR="0039556B" w:rsidRPr="002D0D1C">
        <w:rPr>
          <w:rFonts w:ascii="Times New Roman" w:hAnsi="Times New Roman" w:cs="Times New Roman"/>
          <w:color w:val="000000" w:themeColor="text1"/>
          <w:sz w:val="28"/>
          <w:szCs w:val="28"/>
        </w:rPr>
        <w:t>5</w:t>
      </w:r>
      <w:r w:rsidRPr="002D0D1C">
        <w:rPr>
          <w:rFonts w:ascii="Times New Roman" w:hAnsi="Times New Roman" w:cs="Times New Roman"/>
          <w:color w:val="000000" w:themeColor="text1"/>
          <w:sz w:val="28"/>
          <w:szCs w:val="28"/>
        </w:rPr>
        <w:t>m</w:t>
      </w:r>
      <w:r w:rsidRPr="002D0D1C">
        <w:rPr>
          <w:rFonts w:ascii="Times New Roman" w:hAnsi="Times New Roman" w:cs="Times New Roman"/>
          <w:color w:val="000000" w:themeColor="text1"/>
          <w:sz w:val="28"/>
          <w:szCs w:val="28"/>
        </w:rPr>
        <w:t>以内、沟槽不设支撑时，沟槽边坡最陡坡度应符合表</w:t>
      </w:r>
      <w:r w:rsidRPr="002D0D1C">
        <w:rPr>
          <w:rFonts w:ascii="Times New Roman" w:hAnsi="Times New Roman" w:cs="Times New Roman"/>
          <w:color w:val="000000" w:themeColor="text1"/>
          <w:sz w:val="28"/>
          <w:szCs w:val="28"/>
        </w:rPr>
        <w:t>5.</w:t>
      </w:r>
      <w:r w:rsidR="009F27FE" w:rsidRPr="002D0D1C">
        <w:rPr>
          <w:rFonts w:ascii="Times New Roman" w:hAnsi="Times New Roman" w:cs="Times New Roman"/>
          <w:color w:val="000000" w:themeColor="text1"/>
          <w:sz w:val="28"/>
          <w:szCs w:val="28"/>
        </w:rPr>
        <w:t>3</w:t>
      </w:r>
      <w:r w:rsidRPr="002D0D1C">
        <w:rPr>
          <w:rFonts w:ascii="Times New Roman" w:hAnsi="Times New Roman" w:cs="Times New Roman"/>
          <w:color w:val="000000" w:themeColor="text1"/>
          <w:sz w:val="28"/>
          <w:szCs w:val="28"/>
        </w:rPr>
        <w:t>.3</w:t>
      </w:r>
      <w:r w:rsidRPr="002D0D1C">
        <w:rPr>
          <w:rFonts w:ascii="Times New Roman" w:hAnsi="Times New Roman" w:cs="Times New Roman"/>
          <w:color w:val="000000" w:themeColor="text1"/>
          <w:sz w:val="28"/>
          <w:szCs w:val="28"/>
        </w:rPr>
        <w:t>规定。</w:t>
      </w:r>
    </w:p>
    <w:p w:rsidR="00D50BB5" w:rsidRPr="002D0D1C" w:rsidRDefault="00D50BB5" w:rsidP="00A2090B">
      <w:pPr>
        <w:spacing w:line="480" w:lineRule="exact"/>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表</w:t>
      </w:r>
      <w:r w:rsidRPr="002D0D1C">
        <w:rPr>
          <w:rFonts w:ascii="Times New Roman" w:hAnsi="Times New Roman" w:cs="Times New Roman"/>
          <w:color w:val="000000" w:themeColor="text1"/>
          <w:sz w:val="24"/>
          <w:szCs w:val="24"/>
        </w:rPr>
        <w:t>5.</w:t>
      </w:r>
      <w:r w:rsidR="009F27FE" w:rsidRPr="002D0D1C">
        <w:rPr>
          <w:rFonts w:ascii="Times New Roman" w:hAnsi="Times New Roman" w:cs="Times New Roman"/>
          <w:color w:val="000000" w:themeColor="text1"/>
          <w:sz w:val="24"/>
          <w:szCs w:val="24"/>
        </w:rPr>
        <w:t>3</w:t>
      </w:r>
      <w:r w:rsidRPr="002D0D1C">
        <w:rPr>
          <w:rFonts w:ascii="Times New Roman" w:hAnsi="Times New Roman" w:cs="Times New Roman"/>
          <w:color w:val="000000" w:themeColor="text1"/>
          <w:sz w:val="24"/>
          <w:szCs w:val="24"/>
        </w:rPr>
        <w:t>.3</w:t>
      </w:r>
      <w:r w:rsidR="00A2090B" w:rsidRPr="002D0D1C">
        <w:rPr>
          <w:rFonts w:ascii="Times New Roman" w:hAnsi="Times New Roman" w:cs="Times New Roman"/>
          <w:color w:val="000000" w:themeColor="text1"/>
          <w:sz w:val="24"/>
          <w:szCs w:val="24"/>
        </w:rPr>
        <w:t xml:space="preserve"> </w:t>
      </w:r>
      <w:r w:rsidRPr="002D0D1C">
        <w:rPr>
          <w:rFonts w:ascii="Times New Roman" w:hAnsi="Times New Roman" w:cs="Times New Roman"/>
          <w:color w:val="000000" w:themeColor="text1"/>
          <w:sz w:val="24"/>
          <w:szCs w:val="24"/>
        </w:rPr>
        <w:t>深度在</w:t>
      </w:r>
      <w:r w:rsidRPr="002D0D1C">
        <w:rPr>
          <w:rFonts w:ascii="Times New Roman" w:hAnsi="Times New Roman" w:cs="Times New Roman"/>
          <w:color w:val="000000" w:themeColor="text1"/>
          <w:sz w:val="24"/>
          <w:szCs w:val="24"/>
        </w:rPr>
        <w:t>5m</w:t>
      </w:r>
      <w:r w:rsidRPr="002D0D1C">
        <w:rPr>
          <w:rFonts w:ascii="Times New Roman" w:hAnsi="Times New Roman" w:cs="Times New Roman"/>
          <w:color w:val="000000" w:themeColor="text1"/>
          <w:sz w:val="24"/>
          <w:szCs w:val="24"/>
        </w:rPr>
        <w:t>以内的沟槽边坡最陡坡度</w:t>
      </w:r>
    </w:p>
    <w:tbl>
      <w:tblPr>
        <w:tblStyle w:val="afffff0"/>
        <w:tblW w:w="5000" w:type="pct"/>
        <w:tblCellMar>
          <w:left w:w="0" w:type="dxa"/>
          <w:right w:w="0" w:type="dxa"/>
        </w:tblCellMar>
        <w:tblLook w:val="04A0"/>
      </w:tblPr>
      <w:tblGrid>
        <w:gridCol w:w="2301"/>
        <w:gridCol w:w="1834"/>
        <w:gridCol w:w="2070"/>
        <w:gridCol w:w="2070"/>
      </w:tblGrid>
      <w:tr w:rsidR="00D50BB5" w:rsidRPr="002D0D1C" w:rsidTr="00190430">
        <w:tc>
          <w:tcPr>
            <w:tcW w:w="1390" w:type="pct"/>
            <w:vMerge w:val="restart"/>
            <w:vAlign w:val="center"/>
          </w:tcPr>
          <w:p w:rsidR="00D50BB5" w:rsidRPr="002D0D1C" w:rsidRDefault="00D50BB5" w:rsidP="00A2090B">
            <w:pPr>
              <w:spacing w:line="480" w:lineRule="exact"/>
              <w:ind w:firstLineChars="150" w:firstLine="315"/>
              <w:jc w:val="center"/>
              <w:rPr>
                <w:rFonts w:ascii="Times New Roman" w:hAnsi="Times New Roman" w:cs="Times New Roman"/>
                <w:color w:val="000000" w:themeColor="text1"/>
              </w:rPr>
            </w:pPr>
            <w:r w:rsidRPr="002D0D1C">
              <w:rPr>
                <w:rFonts w:ascii="Times New Roman" w:hAnsi="Times New Roman" w:cs="Times New Roman"/>
                <w:color w:val="000000" w:themeColor="text1"/>
              </w:rPr>
              <w:t>土的类别</w:t>
            </w:r>
          </w:p>
        </w:tc>
        <w:tc>
          <w:tcPr>
            <w:tcW w:w="1108" w:type="pct"/>
            <w:tcBorders>
              <w:right w:val="nil"/>
            </w:tcBorders>
            <w:vAlign w:val="center"/>
          </w:tcPr>
          <w:p w:rsidR="00D50BB5" w:rsidRPr="002D0D1C" w:rsidRDefault="00D50BB5" w:rsidP="00A2090B">
            <w:pPr>
              <w:spacing w:line="480" w:lineRule="exact"/>
              <w:jc w:val="center"/>
              <w:rPr>
                <w:rFonts w:ascii="Times New Roman" w:hAnsi="Times New Roman" w:cs="Times New Roman"/>
                <w:color w:val="000000" w:themeColor="text1"/>
              </w:rPr>
            </w:pPr>
          </w:p>
        </w:tc>
        <w:tc>
          <w:tcPr>
            <w:tcW w:w="1251" w:type="pct"/>
            <w:tcBorders>
              <w:left w:val="nil"/>
              <w:right w:val="nil"/>
            </w:tcBorders>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边坡坡度</w:t>
            </w:r>
          </w:p>
        </w:tc>
        <w:tc>
          <w:tcPr>
            <w:tcW w:w="1251" w:type="pct"/>
            <w:tcBorders>
              <w:left w:val="nil"/>
            </w:tcBorders>
            <w:vAlign w:val="center"/>
          </w:tcPr>
          <w:p w:rsidR="00D50BB5" w:rsidRPr="002D0D1C" w:rsidRDefault="00D50BB5" w:rsidP="00A2090B">
            <w:pPr>
              <w:spacing w:line="480" w:lineRule="exact"/>
              <w:jc w:val="center"/>
              <w:rPr>
                <w:rFonts w:ascii="Times New Roman" w:hAnsi="Times New Roman" w:cs="Times New Roman"/>
                <w:color w:val="000000" w:themeColor="text1"/>
              </w:rPr>
            </w:pPr>
          </w:p>
        </w:tc>
      </w:tr>
      <w:tr w:rsidR="00D50BB5" w:rsidRPr="002D0D1C" w:rsidTr="00190430">
        <w:tc>
          <w:tcPr>
            <w:tcW w:w="1390" w:type="pct"/>
            <w:vMerge/>
            <w:vAlign w:val="center"/>
          </w:tcPr>
          <w:p w:rsidR="00D50BB5" w:rsidRPr="002D0D1C" w:rsidRDefault="00D50BB5" w:rsidP="00A2090B">
            <w:pPr>
              <w:spacing w:line="480" w:lineRule="exact"/>
              <w:jc w:val="center"/>
              <w:rPr>
                <w:rFonts w:ascii="Times New Roman" w:hAnsi="Times New Roman" w:cs="Times New Roman"/>
                <w:color w:val="000000" w:themeColor="text1"/>
              </w:rPr>
            </w:pP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坡顶无荷载</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坡顶有静载</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坡顶有动载</w:t>
            </w:r>
          </w:p>
        </w:tc>
      </w:tr>
      <w:tr w:rsidR="00D50BB5" w:rsidRPr="002D0D1C" w:rsidTr="00190430">
        <w:trPr>
          <w:trHeight w:val="375"/>
        </w:trPr>
        <w:tc>
          <w:tcPr>
            <w:tcW w:w="1390"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中密的砂土</w:t>
            </w: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1:1.00</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1:1.25</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1:1.5</w:t>
            </w:r>
          </w:p>
        </w:tc>
      </w:tr>
      <w:tr w:rsidR="00D50BB5" w:rsidRPr="002D0D1C" w:rsidTr="00190430">
        <w:trPr>
          <w:trHeight w:val="571"/>
        </w:trPr>
        <w:tc>
          <w:tcPr>
            <w:tcW w:w="1390"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中密的碎石类土</w:t>
            </w:r>
            <w:r w:rsidRPr="002D0D1C">
              <w:rPr>
                <w:rFonts w:ascii="Times New Roman" w:hAnsi="Times New Roman" w:cs="Times New Roman"/>
                <w:color w:val="000000" w:themeColor="text1"/>
              </w:rPr>
              <w:t xml:space="preserve">         </w:t>
            </w:r>
            <w:r w:rsidRPr="002D0D1C">
              <w:rPr>
                <w:rFonts w:ascii="Times New Roman" w:hAnsi="Times New Roman" w:cs="Times New Roman"/>
                <w:color w:val="000000" w:themeColor="text1"/>
              </w:rPr>
              <w:t>（充填物为砂土）</w:t>
            </w: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1:0.75</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1:1.00</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1:1.25</w:t>
            </w:r>
          </w:p>
        </w:tc>
      </w:tr>
      <w:tr w:rsidR="00D50BB5" w:rsidRPr="002D0D1C" w:rsidTr="00190430">
        <w:tc>
          <w:tcPr>
            <w:tcW w:w="1390"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硬塑性粉土</w:t>
            </w: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1:0.67</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1:0.75</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1:1.00</w:t>
            </w:r>
          </w:p>
        </w:tc>
      </w:tr>
      <w:tr w:rsidR="00D50BB5" w:rsidRPr="002D0D1C" w:rsidTr="00190430">
        <w:tc>
          <w:tcPr>
            <w:tcW w:w="1390"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中密的碎石类土</w:t>
            </w:r>
          </w:p>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（充填物为粘性土）</w:t>
            </w: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1:0.50</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1:0.67</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1:0.75</w:t>
            </w:r>
          </w:p>
        </w:tc>
      </w:tr>
      <w:tr w:rsidR="00D50BB5" w:rsidRPr="002D0D1C" w:rsidTr="00190430">
        <w:tc>
          <w:tcPr>
            <w:tcW w:w="1390"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硬塑的粉质粘土、粘土</w:t>
            </w: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1:0.33</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1:0.50</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1:0.67</w:t>
            </w:r>
          </w:p>
        </w:tc>
      </w:tr>
      <w:tr w:rsidR="00D50BB5" w:rsidRPr="002D0D1C" w:rsidTr="00190430">
        <w:tc>
          <w:tcPr>
            <w:tcW w:w="1390"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老黄土</w:t>
            </w: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1:0.10</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1:0.25</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1:0.33</w:t>
            </w:r>
          </w:p>
        </w:tc>
      </w:tr>
      <w:tr w:rsidR="00D50BB5" w:rsidRPr="002D0D1C" w:rsidTr="00190430">
        <w:tc>
          <w:tcPr>
            <w:tcW w:w="1390"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软土（降水后）</w:t>
            </w:r>
          </w:p>
        </w:tc>
        <w:tc>
          <w:tcPr>
            <w:tcW w:w="1108"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1:1.25</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c>
          <w:tcPr>
            <w:tcW w:w="1251" w:type="pct"/>
            <w:vAlign w:val="center"/>
          </w:tcPr>
          <w:p w:rsidR="00D50BB5" w:rsidRPr="002D0D1C" w:rsidRDefault="00D50BB5" w:rsidP="00A2090B">
            <w:pPr>
              <w:spacing w:line="480" w:lineRule="exact"/>
              <w:jc w:val="center"/>
              <w:rPr>
                <w:rFonts w:ascii="Times New Roman" w:hAnsi="Times New Roman" w:cs="Times New Roman"/>
                <w:color w:val="000000" w:themeColor="text1"/>
              </w:rPr>
            </w:pPr>
            <w:r w:rsidRPr="002D0D1C">
              <w:rPr>
                <w:rFonts w:ascii="Times New Roman" w:hAnsi="Times New Roman" w:cs="Times New Roman"/>
                <w:color w:val="000000" w:themeColor="text1"/>
              </w:rPr>
              <w:t>―</w:t>
            </w:r>
          </w:p>
        </w:tc>
      </w:tr>
    </w:tbl>
    <w:p w:rsidR="00D50BB5" w:rsidRPr="002D0D1C" w:rsidRDefault="005E42C1"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3</w:t>
      </w:r>
      <w:r w:rsidR="00D50BB5" w:rsidRPr="002D0D1C">
        <w:rPr>
          <w:rFonts w:ascii="Times New Roman" w:hAnsi="Times New Roman" w:cs="Times New Roman"/>
          <w:b/>
          <w:color w:val="000000" w:themeColor="text1"/>
          <w:kern w:val="0"/>
          <w:sz w:val="28"/>
          <w:szCs w:val="28"/>
        </w:rPr>
        <w:t>.</w:t>
      </w:r>
      <w:r w:rsidR="00D53620" w:rsidRPr="002D0D1C">
        <w:rPr>
          <w:rFonts w:ascii="Times New Roman" w:hAnsi="Times New Roman" w:cs="Times New Roman"/>
          <w:b/>
          <w:color w:val="000000" w:themeColor="text1"/>
          <w:kern w:val="0"/>
          <w:sz w:val="28"/>
          <w:szCs w:val="28"/>
        </w:rPr>
        <w:t xml:space="preserve">4 </w:t>
      </w:r>
      <w:r w:rsidR="00D50BB5" w:rsidRPr="002D0D1C">
        <w:rPr>
          <w:rFonts w:ascii="Times New Roman" w:hAnsi="Times New Roman" w:cs="Times New Roman"/>
          <w:color w:val="000000" w:themeColor="text1"/>
          <w:kern w:val="0"/>
          <w:sz w:val="28"/>
          <w:szCs w:val="28"/>
        </w:rPr>
        <w:t>沟槽挖深较大时，应根据沟槽土质情况确定分层开挖的深度，必要时应设置支撑或护板。</w:t>
      </w:r>
    </w:p>
    <w:p w:rsidR="00893A51" w:rsidRPr="002D0D1C" w:rsidRDefault="00893A51" w:rsidP="00893A51">
      <w:pPr>
        <w:pStyle w:val="2"/>
        <w:rPr>
          <w:rStyle w:val="2Char0"/>
          <w:b/>
          <w:color w:val="000000" w:themeColor="text1"/>
        </w:rPr>
      </w:pPr>
      <w:bookmarkStart w:id="118" w:name="_Toc452117778"/>
      <w:bookmarkStart w:id="119" w:name="_Toc462169953"/>
      <w:bookmarkStart w:id="120" w:name="_Toc462170018"/>
      <w:bookmarkStart w:id="121" w:name="_Toc468443298"/>
      <w:r w:rsidRPr="002D0D1C">
        <w:rPr>
          <w:rStyle w:val="2Char0"/>
          <w:b/>
          <w:color w:val="000000" w:themeColor="text1"/>
        </w:rPr>
        <w:t>5.</w:t>
      </w:r>
      <w:r w:rsidR="009F27FE" w:rsidRPr="002D0D1C">
        <w:rPr>
          <w:rStyle w:val="2Char0"/>
          <w:b/>
          <w:color w:val="000000" w:themeColor="text1"/>
        </w:rPr>
        <w:t>4</w:t>
      </w:r>
      <w:r w:rsidRPr="002D0D1C">
        <w:rPr>
          <w:rStyle w:val="2Char0"/>
          <w:b/>
          <w:color w:val="000000" w:themeColor="text1"/>
        </w:rPr>
        <w:t xml:space="preserve"> </w:t>
      </w:r>
      <w:r w:rsidRPr="002D0D1C">
        <w:rPr>
          <w:rStyle w:val="2Char0"/>
          <w:b/>
          <w:color w:val="000000" w:themeColor="text1"/>
        </w:rPr>
        <w:t>管道安装</w:t>
      </w:r>
      <w:bookmarkEnd w:id="118"/>
      <w:bookmarkEnd w:id="119"/>
      <w:bookmarkEnd w:id="120"/>
      <w:bookmarkEnd w:id="121"/>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4</w:t>
      </w:r>
      <w:r w:rsidRPr="002D0D1C">
        <w:rPr>
          <w:rFonts w:ascii="Times New Roman" w:hAnsi="Times New Roman" w:cs="Times New Roman"/>
          <w:b/>
          <w:color w:val="000000" w:themeColor="text1"/>
          <w:kern w:val="0"/>
          <w:sz w:val="28"/>
          <w:szCs w:val="28"/>
        </w:rPr>
        <w:t xml:space="preserve">.1 </w:t>
      </w:r>
      <w:r w:rsidR="00771292"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sz w:val="28"/>
          <w:szCs w:val="28"/>
        </w:rPr>
        <w:t>安装过程中，如果遇到安装的长度不足整根管材长度时，应按所需长度切割整管，并与带接头的管段对接。</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lastRenderedPageBreak/>
        <w:t>5.</w:t>
      </w:r>
      <w:r w:rsidR="009F27FE" w:rsidRPr="002D0D1C">
        <w:rPr>
          <w:rFonts w:ascii="Times New Roman" w:hAnsi="Times New Roman" w:cs="Times New Roman"/>
          <w:b/>
          <w:color w:val="000000" w:themeColor="text1"/>
          <w:kern w:val="0"/>
          <w:sz w:val="28"/>
          <w:szCs w:val="28"/>
        </w:rPr>
        <w:t>4</w:t>
      </w:r>
      <w:r w:rsidRPr="002D0D1C">
        <w:rPr>
          <w:rFonts w:ascii="Times New Roman" w:hAnsi="Times New Roman" w:cs="Times New Roman"/>
          <w:b/>
          <w:color w:val="000000" w:themeColor="text1"/>
          <w:kern w:val="0"/>
          <w:sz w:val="28"/>
          <w:szCs w:val="28"/>
        </w:rPr>
        <w:t xml:space="preserve">.2 </w:t>
      </w:r>
      <w:r w:rsidRPr="002D0D1C">
        <w:rPr>
          <w:rFonts w:ascii="Times New Roman" w:hAnsi="Times New Roman" w:cs="Times New Roman"/>
          <w:color w:val="000000" w:themeColor="text1"/>
          <w:kern w:val="0"/>
          <w:sz w:val="28"/>
          <w:szCs w:val="28"/>
        </w:rPr>
        <w:t>竹复管之间可采用承插连接、活套法兰连接；</w:t>
      </w:r>
      <w:r w:rsidRPr="002D0D1C">
        <w:rPr>
          <w:rFonts w:ascii="Times New Roman" w:hAnsi="Times New Roman" w:cs="Times New Roman"/>
          <w:color w:val="000000" w:themeColor="text1"/>
          <w:sz w:val="28"/>
          <w:szCs w:val="28"/>
        </w:rPr>
        <w:t>竹复管与钢管、铸铁管及其管件的连接采用承插连接或活套法兰连接；竹复管与泵或其它设备连接采用活套法兰连接。</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4</w:t>
      </w:r>
      <w:r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竹复管的承插连接应符合下列规定：</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1</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管道的承口、插口与密封圈接触的表面应平整、光滑、无划痕、无气孔。装好</w:t>
      </w:r>
      <w:r w:rsidRPr="002D0D1C">
        <w:rPr>
          <w:rFonts w:ascii="Times New Roman" w:hAnsi="Times New Roman" w:cs="Times New Roman"/>
          <w:color w:val="000000" w:themeColor="text1"/>
          <w:sz w:val="28"/>
          <w:szCs w:val="28"/>
        </w:rPr>
        <w:t>“O”</w:t>
      </w:r>
      <w:r w:rsidRPr="002D0D1C">
        <w:rPr>
          <w:rFonts w:ascii="Times New Roman" w:hAnsi="Times New Roman" w:cs="Times New Roman"/>
          <w:color w:val="000000" w:themeColor="text1"/>
          <w:sz w:val="28"/>
          <w:szCs w:val="28"/>
        </w:rPr>
        <w:t>型密封胶圈后，管端口</w:t>
      </w:r>
      <w:r w:rsidR="00F40963"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sz w:val="28"/>
          <w:szCs w:val="28"/>
        </w:rPr>
        <w:t>按</w:t>
      </w:r>
      <w:r w:rsidRPr="002D0D1C">
        <w:rPr>
          <w:rFonts w:ascii="Times New Roman" w:hAnsi="Times New Roman" w:cs="Times New Roman"/>
          <w:color w:val="000000" w:themeColor="text1"/>
          <w:sz w:val="28"/>
          <w:szCs w:val="28"/>
        </w:rPr>
        <w:t>1.5</w:t>
      </w:r>
      <w:r w:rsidRPr="002D0D1C">
        <w:rPr>
          <w:rFonts w:ascii="Times New Roman" w:hAnsi="Times New Roman" w:cs="Times New Roman"/>
          <w:color w:val="000000" w:themeColor="text1"/>
          <w:sz w:val="28"/>
          <w:szCs w:val="28"/>
        </w:rPr>
        <w:t>倍工作压力</w:t>
      </w:r>
      <w:r w:rsidR="00F40963" w:rsidRPr="002D0D1C">
        <w:rPr>
          <w:rFonts w:ascii="Times New Roman" w:hAnsi="Times New Roman" w:cs="Times New Roman"/>
          <w:color w:val="000000" w:themeColor="text1"/>
          <w:sz w:val="28"/>
          <w:szCs w:val="28"/>
        </w:rPr>
        <w:t>进行试压</w:t>
      </w:r>
      <w:r w:rsidRPr="002D0D1C">
        <w:rPr>
          <w:rFonts w:ascii="Times New Roman" w:hAnsi="Times New Roman" w:cs="Times New Roman"/>
          <w:color w:val="000000" w:themeColor="text1"/>
          <w:sz w:val="28"/>
          <w:szCs w:val="28"/>
        </w:rPr>
        <w:t>。</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2</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插口端与承口变径处在轴向应有一定间隙，间隙应控制在</w:t>
      </w:r>
      <w:r w:rsidRPr="002D0D1C">
        <w:rPr>
          <w:rFonts w:ascii="Times New Roman" w:hAnsi="Times New Roman" w:cs="Times New Roman"/>
          <w:color w:val="000000" w:themeColor="text1"/>
          <w:sz w:val="28"/>
          <w:szCs w:val="28"/>
        </w:rPr>
        <w:t>5mm</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15mm</w:t>
      </w:r>
      <w:r w:rsidRPr="002D0D1C">
        <w:rPr>
          <w:rFonts w:ascii="Times New Roman" w:hAnsi="Times New Roman" w:cs="Times New Roman"/>
          <w:color w:val="000000" w:themeColor="text1"/>
          <w:sz w:val="28"/>
          <w:szCs w:val="28"/>
        </w:rPr>
        <w:t>，相邻两管轴线间允许偏斜夹角应符合表</w:t>
      </w:r>
      <w:r w:rsidRPr="002D0D1C">
        <w:rPr>
          <w:rFonts w:ascii="Times New Roman" w:hAnsi="Times New Roman" w:cs="Times New Roman"/>
          <w:color w:val="000000" w:themeColor="text1"/>
          <w:sz w:val="28"/>
          <w:szCs w:val="28"/>
        </w:rPr>
        <w:t>4.2.4</w:t>
      </w:r>
      <w:r w:rsidRPr="002D0D1C">
        <w:rPr>
          <w:rFonts w:ascii="Times New Roman" w:hAnsi="Times New Roman" w:cs="Times New Roman"/>
          <w:color w:val="000000" w:themeColor="text1"/>
          <w:sz w:val="28"/>
          <w:szCs w:val="28"/>
        </w:rPr>
        <w:t>的规定。</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4</w:t>
      </w:r>
      <w:r w:rsidRPr="002D0D1C">
        <w:rPr>
          <w:rFonts w:ascii="Times New Roman" w:hAnsi="Times New Roman" w:cs="Times New Roman"/>
          <w:b/>
          <w:color w:val="000000" w:themeColor="text1"/>
          <w:kern w:val="0"/>
          <w:sz w:val="28"/>
          <w:szCs w:val="28"/>
        </w:rPr>
        <w:t>.4</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竹复管的束节接头施工时应符合下列规定：</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1</w:t>
      </w:r>
      <w:r w:rsidR="00F40963" w:rsidRPr="002D0D1C">
        <w:rPr>
          <w:rFonts w:ascii="Times New Roman" w:hAnsi="Times New Roman" w:cs="Times New Roman"/>
          <w:color w:val="000000" w:themeColor="text1"/>
          <w:sz w:val="28"/>
          <w:szCs w:val="28"/>
        </w:rPr>
        <w:t xml:space="preserve"> </w:t>
      </w:r>
      <w:r w:rsidR="00F40963" w:rsidRPr="002D0D1C">
        <w:rPr>
          <w:rFonts w:ascii="Times New Roman" w:hAnsi="Times New Roman" w:cs="Times New Roman"/>
          <w:color w:val="000000" w:themeColor="text1"/>
          <w:sz w:val="28"/>
          <w:szCs w:val="28"/>
        </w:rPr>
        <w:t>清洁接头内表面、凹槽和橡胶圈，应</w:t>
      </w:r>
      <w:r w:rsidRPr="002D0D1C">
        <w:rPr>
          <w:rFonts w:ascii="Times New Roman" w:hAnsi="Times New Roman" w:cs="Times New Roman"/>
          <w:color w:val="000000" w:themeColor="text1"/>
          <w:sz w:val="28"/>
          <w:szCs w:val="28"/>
        </w:rPr>
        <w:t>无油污、灰尘。</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2</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密封圈与凹槽、管壁</w:t>
      </w:r>
      <w:r w:rsidR="00F40963"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sz w:val="28"/>
          <w:szCs w:val="28"/>
        </w:rPr>
        <w:t>均匀贴合。</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3</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管道连接时应润滑密封圈。润滑剂应由密封圈厂商提供，不得使用油性润滑剂。</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4</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安装接头使用机械管卡和紧线器时，在管道与管卡之间应加衬垫。</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4</w:t>
      </w:r>
      <w:r w:rsidRPr="002D0D1C">
        <w:rPr>
          <w:rFonts w:ascii="Times New Roman" w:hAnsi="Times New Roman" w:cs="Times New Roman"/>
          <w:b/>
          <w:color w:val="000000" w:themeColor="text1"/>
          <w:kern w:val="0"/>
          <w:sz w:val="28"/>
          <w:szCs w:val="28"/>
        </w:rPr>
        <w:t>.5</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竹复管的活套法兰连接应符合下列规定：</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1</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清洁法兰表面和</w:t>
      </w:r>
      <w:r w:rsidRPr="002D0D1C">
        <w:rPr>
          <w:rFonts w:ascii="Times New Roman" w:hAnsi="Times New Roman" w:cs="Times New Roman"/>
          <w:color w:val="000000" w:themeColor="text1"/>
          <w:sz w:val="28"/>
          <w:szCs w:val="28"/>
        </w:rPr>
        <w:t>“O”</w:t>
      </w:r>
      <w:r w:rsidRPr="002D0D1C">
        <w:rPr>
          <w:rFonts w:ascii="Times New Roman" w:hAnsi="Times New Roman" w:cs="Times New Roman"/>
          <w:color w:val="000000" w:themeColor="text1"/>
          <w:sz w:val="28"/>
          <w:szCs w:val="28"/>
        </w:rPr>
        <w:t>型槽。</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2 </w:t>
      </w:r>
      <w:r w:rsidRPr="002D0D1C">
        <w:rPr>
          <w:rFonts w:ascii="Times New Roman" w:hAnsi="Times New Roman" w:cs="Times New Roman"/>
          <w:color w:val="000000" w:themeColor="text1"/>
          <w:sz w:val="28"/>
          <w:szCs w:val="28"/>
        </w:rPr>
        <w:t>“O”</w:t>
      </w:r>
      <w:r w:rsidRPr="002D0D1C">
        <w:rPr>
          <w:rFonts w:ascii="Times New Roman" w:hAnsi="Times New Roman" w:cs="Times New Roman"/>
          <w:color w:val="000000" w:themeColor="text1"/>
          <w:sz w:val="28"/>
          <w:szCs w:val="28"/>
        </w:rPr>
        <w:t>型胶圈应清洁、无损。</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3</w:t>
      </w:r>
      <w:r w:rsidRPr="002D0D1C">
        <w:rPr>
          <w:rFonts w:ascii="Times New Roman" w:hAnsi="Times New Roman" w:cs="Times New Roman"/>
          <w:color w:val="000000" w:themeColor="text1"/>
          <w:sz w:val="28"/>
          <w:szCs w:val="28"/>
        </w:rPr>
        <w:t xml:space="preserve"> </w:t>
      </w:r>
      <w:r w:rsidR="00C65C8C" w:rsidRPr="002D0D1C">
        <w:rPr>
          <w:rFonts w:ascii="Times New Roman" w:hAnsi="Times New Roman" w:cs="Times New Roman"/>
          <w:color w:val="000000" w:themeColor="text1"/>
          <w:sz w:val="28"/>
          <w:szCs w:val="28"/>
        </w:rPr>
        <w:t>连接法兰的</w:t>
      </w:r>
      <w:r w:rsidRPr="002D0D1C">
        <w:rPr>
          <w:rFonts w:ascii="Times New Roman" w:hAnsi="Times New Roman" w:cs="Times New Roman"/>
          <w:color w:val="000000" w:themeColor="text1"/>
          <w:sz w:val="28"/>
          <w:szCs w:val="28"/>
        </w:rPr>
        <w:t>垫圈，垫圈、螺栓、螺帽应清洁。</w:t>
      </w:r>
    </w:p>
    <w:p w:rsidR="00893A51" w:rsidRPr="002D0D1C" w:rsidRDefault="00893A51" w:rsidP="00893A51">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4</w:t>
      </w:r>
      <w:r w:rsidRPr="002D0D1C">
        <w:rPr>
          <w:rFonts w:ascii="Times New Roman" w:hAnsi="Times New Roman" w:cs="Times New Roman"/>
          <w:color w:val="000000" w:themeColor="text1"/>
          <w:sz w:val="28"/>
          <w:szCs w:val="28"/>
        </w:rPr>
        <w:t xml:space="preserve"> </w:t>
      </w:r>
      <w:r w:rsidR="00F40963" w:rsidRPr="002D0D1C">
        <w:rPr>
          <w:rFonts w:ascii="Times New Roman" w:hAnsi="Times New Roman" w:cs="Times New Roman"/>
          <w:color w:val="000000" w:themeColor="text1"/>
          <w:sz w:val="28"/>
          <w:szCs w:val="28"/>
        </w:rPr>
        <w:t>在拧紧螺栓时应</w:t>
      </w:r>
      <w:r w:rsidR="00C65C8C" w:rsidRPr="002D0D1C">
        <w:rPr>
          <w:rFonts w:ascii="Times New Roman" w:hAnsi="Times New Roman" w:cs="Times New Roman"/>
          <w:color w:val="000000" w:themeColor="text1"/>
          <w:sz w:val="28"/>
          <w:szCs w:val="28"/>
        </w:rPr>
        <w:t>保证</w:t>
      </w:r>
      <w:r w:rsidRPr="002D0D1C">
        <w:rPr>
          <w:rFonts w:ascii="Times New Roman" w:hAnsi="Times New Roman" w:cs="Times New Roman"/>
          <w:color w:val="000000" w:themeColor="text1"/>
          <w:sz w:val="28"/>
          <w:szCs w:val="28"/>
        </w:rPr>
        <w:t>两管轴线对准，交叉循序渐进拧紧，不得一次拧紧。</w:t>
      </w:r>
    </w:p>
    <w:p w:rsidR="00893A51" w:rsidRPr="002D0D1C" w:rsidRDefault="00893A51" w:rsidP="00893A51">
      <w:pPr>
        <w:rPr>
          <w:rStyle w:val="2Char0"/>
          <w:b w:val="0"/>
          <w:bCs w:val="0"/>
          <w:color w:val="000000" w:themeColor="text1"/>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4</w:t>
      </w:r>
      <w:r w:rsidRPr="002D0D1C">
        <w:rPr>
          <w:rFonts w:ascii="Times New Roman" w:hAnsi="Times New Roman" w:cs="Times New Roman"/>
          <w:b/>
          <w:color w:val="000000" w:themeColor="text1"/>
          <w:kern w:val="0"/>
          <w:sz w:val="28"/>
          <w:szCs w:val="28"/>
        </w:rPr>
        <w:t>.</w:t>
      </w:r>
      <w:r w:rsidR="00CA2AA9" w:rsidRPr="002D0D1C">
        <w:rPr>
          <w:rFonts w:ascii="Times New Roman" w:hAnsi="Times New Roman" w:cs="Times New Roman"/>
          <w:b/>
          <w:color w:val="000000" w:themeColor="text1"/>
          <w:kern w:val="0"/>
          <w:sz w:val="28"/>
          <w:szCs w:val="28"/>
        </w:rPr>
        <w:t>6</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管道穿越公路河流时，应使用钢套管保护，也可直接铺设设计</w:t>
      </w:r>
      <w:r w:rsidRPr="002D0D1C">
        <w:rPr>
          <w:rFonts w:ascii="Times New Roman" w:hAnsi="Times New Roman" w:cs="Times New Roman"/>
          <w:color w:val="000000" w:themeColor="text1"/>
          <w:sz w:val="28"/>
          <w:szCs w:val="28"/>
        </w:rPr>
        <w:lastRenderedPageBreak/>
        <w:t>刚度满足工程要求的竹复管</w:t>
      </w:r>
      <w:r w:rsidR="00F40963"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将管线穿入套管时，应在套管的一端加固定墩，</w:t>
      </w:r>
      <w:r w:rsidR="00C65C8C" w:rsidRPr="002D0D1C">
        <w:rPr>
          <w:rFonts w:ascii="Times New Roman" w:hAnsi="Times New Roman" w:cs="Times New Roman"/>
          <w:color w:val="000000" w:themeColor="text1"/>
          <w:sz w:val="28"/>
          <w:szCs w:val="28"/>
        </w:rPr>
        <w:t>保证</w:t>
      </w:r>
      <w:r w:rsidRPr="002D0D1C">
        <w:rPr>
          <w:rFonts w:ascii="Times New Roman" w:hAnsi="Times New Roman" w:cs="Times New Roman"/>
          <w:color w:val="000000" w:themeColor="text1"/>
          <w:sz w:val="28"/>
          <w:szCs w:val="28"/>
        </w:rPr>
        <w:t>管线一端固定，另一端自由；每隔</w:t>
      </w:r>
      <w:r w:rsidRPr="002D0D1C">
        <w:rPr>
          <w:rFonts w:ascii="Times New Roman" w:hAnsi="Times New Roman" w:cs="Times New Roman"/>
          <w:color w:val="000000" w:themeColor="text1"/>
          <w:sz w:val="28"/>
          <w:szCs w:val="28"/>
        </w:rPr>
        <w:t>3</w:t>
      </w:r>
      <w:r w:rsidRPr="002D0D1C">
        <w:rPr>
          <w:rFonts w:ascii="Times New Roman" w:hAnsi="Times New Roman" w:cs="Times New Roman"/>
          <w:color w:val="000000" w:themeColor="text1"/>
          <w:sz w:val="28"/>
          <w:szCs w:val="28"/>
        </w:rPr>
        <w:t>米及在管件接头处</w:t>
      </w:r>
      <w:r w:rsidR="00C65C8C" w:rsidRPr="002D0D1C">
        <w:rPr>
          <w:rFonts w:ascii="Times New Roman" w:hAnsi="Times New Roman" w:cs="Times New Roman"/>
          <w:color w:val="000000" w:themeColor="text1"/>
          <w:sz w:val="28"/>
          <w:szCs w:val="28"/>
        </w:rPr>
        <w:t>放置</w:t>
      </w:r>
      <w:r w:rsidRPr="002D0D1C">
        <w:rPr>
          <w:rFonts w:ascii="Times New Roman" w:hAnsi="Times New Roman" w:cs="Times New Roman"/>
          <w:color w:val="000000" w:themeColor="text1"/>
          <w:sz w:val="28"/>
          <w:szCs w:val="28"/>
        </w:rPr>
        <w:t>橡胶保护套或塑料架，在管套的进出口两端也</w:t>
      </w:r>
      <w:r w:rsidR="00F40963" w:rsidRPr="002D0D1C">
        <w:rPr>
          <w:rFonts w:ascii="Times New Roman" w:hAnsi="Times New Roman" w:cs="Times New Roman"/>
          <w:color w:val="000000" w:themeColor="text1"/>
          <w:sz w:val="28"/>
          <w:szCs w:val="28"/>
        </w:rPr>
        <w:t>应设置</w:t>
      </w:r>
      <w:r w:rsidRPr="002D0D1C">
        <w:rPr>
          <w:rFonts w:ascii="Times New Roman" w:hAnsi="Times New Roman" w:cs="Times New Roman"/>
          <w:color w:val="000000" w:themeColor="text1"/>
          <w:sz w:val="28"/>
          <w:szCs w:val="28"/>
        </w:rPr>
        <w:t>保护套。</w:t>
      </w:r>
    </w:p>
    <w:p w:rsidR="00D50BB5" w:rsidRPr="002D0D1C" w:rsidRDefault="00D50BB5" w:rsidP="00AF5811">
      <w:pPr>
        <w:pStyle w:val="2"/>
        <w:rPr>
          <w:rFonts w:ascii="Times New Roman" w:hAnsi="Times New Roman"/>
          <w:b w:val="0"/>
          <w:color w:val="000000" w:themeColor="text1"/>
          <w:kern w:val="0"/>
        </w:rPr>
      </w:pPr>
      <w:bookmarkStart w:id="122" w:name="_Toc468443297"/>
      <w:r w:rsidRPr="002D0D1C">
        <w:rPr>
          <w:rStyle w:val="2Char0"/>
          <w:b/>
          <w:color w:val="000000" w:themeColor="text1"/>
        </w:rPr>
        <w:t>5.</w:t>
      </w:r>
      <w:r w:rsidR="009F27FE" w:rsidRPr="002D0D1C">
        <w:rPr>
          <w:rStyle w:val="2Char0"/>
          <w:b/>
          <w:color w:val="000000" w:themeColor="text1"/>
        </w:rPr>
        <w:t>5</w:t>
      </w:r>
      <w:r w:rsidRPr="002D0D1C">
        <w:rPr>
          <w:rStyle w:val="2Char0"/>
          <w:b/>
          <w:color w:val="000000" w:themeColor="text1"/>
        </w:rPr>
        <w:t xml:space="preserve"> </w:t>
      </w:r>
      <w:r w:rsidRPr="002D0D1C">
        <w:rPr>
          <w:rStyle w:val="2Char0"/>
          <w:b/>
          <w:color w:val="000000" w:themeColor="text1"/>
        </w:rPr>
        <w:t>管道回填</w:t>
      </w:r>
      <w:bookmarkEnd w:id="122"/>
    </w:p>
    <w:p w:rsidR="005B6B39" w:rsidRPr="002D0D1C" w:rsidRDefault="00D50BB5"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5</w:t>
      </w:r>
      <w:r w:rsidRPr="002D0D1C">
        <w:rPr>
          <w:rFonts w:ascii="Times New Roman" w:hAnsi="Times New Roman" w:cs="Times New Roman"/>
          <w:b/>
          <w:color w:val="000000" w:themeColor="text1"/>
          <w:kern w:val="0"/>
          <w:sz w:val="28"/>
          <w:szCs w:val="28"/>
        </w:rPr>
        <w:t xml:space="preserve">.1 </w:t>
      </w:r>
      <w:r w:rsidRPr="002D0D1C">
        <w:rPr>
          <w:rFonts w:ascii="Times New Roman" w:hAnsi="Times New Roman" w:cs="Times New Roman"/>
          <w:color w:val="000000" w:themeColor="text1"/>
          <w:sz w:val="28"/>
          <w:szCs w:val="28"/>
        </w:rPr>
        <w:t>沟槽回填管道</w:t>
      </w:r>
      <w:r w:rsidRPr="002D0D1C">
        <w:rPr>
          <w:rFonts w:ascii="Times New Roman" w:hAnsi="Times New Roman" w:cs="Times New Roman"/>
          <w:color w:val="000000" w:themeColor="text1"/>
          <w:kern w:val="0"/>
          <w:sz w:val="28"/>
          <w:szCs w:val="28"/>
        </w:rPr>
        <w:t>应符合下列规定：</w:t>
      </w:r>
    </w:p>
    <w:p w:rsidR="005B6B39" w:rsidRPr="002D0D1C" w:rsidRDefault="005B6B39"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b/>
          <w:color w:val="000000" w:themeColor="text1"/>
          <w:kern w:val="0"/>
          <w:sz w:val="28"/>
          <w:szCs w:val="28"/>
        </w:rPr>
        <w:t>1</w:t>
      </w:r>
      <w:r w:rsidR="00D50BB5"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color w:val="000000" w:themeColor="text1"/>
          <w:kern w:val="0"/>
          <w:sz w:val="28"/>
          <w:szCs w:val="28"/>
        </w:rPr>
        <w:t>压力管道水压试验前，除接口外，管道两侧及管顶以上</w:t>
      </w:r>
      <w:r w:rsidR="00C65C8C" w:rsidRPr="002D0D1C">
        <w:rPr>
          <w:rFonts w:ascii="Times New Roman" w:hAnsi="Times New Roman" w:cs="Times New Roman"/>
          <w:color w:val="000000" w:themeColor="text1"/>
          <w:kern w:val="0"/>
          <w:sz w:val="28"/>
          <w:szCs w:val="28"/>
        </w:rPr>
        <w:t>覆土高度</w:t>
      </w:r>
      <w:r w:rsidR="00D50BB5" w:rsidRPr="002D0D1C">
        <w:rPr>
          <w:rFonts w:ascii="Times New Roman" w:hAnsi="Times New Roman" w:cs="Times New Roman"/>
          <w:color w:val="000000" w:themeColor="text1"/>
          <w:kern w:val="0"/>
          <w:sz w:val="28"/>
          <w:szCs w:val="28"/>
        </w:rPr>
        <w:t>不应小于</w:t>
      </w:r>
      <w:r w:rsidR="00D50BB5" w:rsidRPr="002D0D1C">
        <w:rPr>
          <w:rFonts w:ascii="Times New Roman" w:hAnsi="Times New Roman" w:cs="Times New Roman"/>
          <w:color w:val="000000" w:themeColor="text1"/>
          <w:sz w:val="28"/>
          <w:szCs w:val="28"/>
        </w:rPr>
        <w:t>0.5m</w:t>
      </w:r>
      <w:r w:rsidR="00D50BB5" w:rsidRPr="002D0D1C">
        <w:rPr>
          <w:rFonts w:ascii="Times New Roman" w:hAnsi="Times New Roman" w:cs="Times New Roman"/>
          <w:color w:val="000000" w:themeColor="text1"/>
          <w:sz w:val="28"/>
          <w:szCs w:val="28"/>
        </w:rPr>
        <w:t>，水压试</w:t>
      </w:r>
      <w:r w:rsidR="00D50BB5" w:rsidRPr="002D0D1C">
        <w:rPr>
          <w:rFonts w:ascii="Times New Roman" w:hAnsi="Times New Roman" w:cs="Times New Roman"/>
          <w:color w:val="000000" w:themeColor="text1"/>
          <w:kern w:val="0"/>
          <w:sz w:val="28"/>
          <w:szCs w:val="28"/>
        </w:rPr>
        <w:t>验合格后，应及时回填沟槽的其他部分。</w:t>
      </w:r>
    </w:p>
    <w:p w:rsidR="005B6B39" w:rsidRPr="002D0D1C" w:rsidRDefault="005B6B39"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b/>
          <w:color w:val="000000" w:themeColor="text1"/>
          <w:kern w:val="0"/>
          <w:sz w:val="28"/>
          <w:szCs w:val="28"/>
        </w:rPr>
        <w:t>2</w:t>
      </w:r>
      <w:r w:rsidR="00D50BB5"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color w:val="000000" w:themeColor="text1"/>
          <w:kern w:val="0"/>
          <w:sz w:val="28"/>
          <w:szCs w:val="28"/>
        </w:rPr>
        <w:t>无压管道在闭水或闭气试验合格后应及时回填。</w:t>
      </w:r>
    </w:p>
    <w:p w:rsidR="00D50BB5" w:rsidRPr="002D0D1C" w:rsidRDefault="0023741E"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b/>
          <w:color w:val="000000" w:themeColor="text1"/>
          <w:sz w:val="28"/>
          <w:szCs w:val="28"/>
        </w:rPr>
        <w:t>3</w:t>
      </w:r>
      <w:r w:rsidRPr="002D0D1C">
        <w:rPr>
          <w:rFonts w:ascii="Times New Roman" w:hAnsi="Times New Roman" w:cs="Times New Roman"/>
          <w:b/>
          <w:color w:val="000000" w:themeColor="text1"/>
          <w:sz w:val="28"/>
          <w:szCs w:val="28"/>
        </w:rPr>
        <w:t xml:space="preserve"> </w:t>
      </w:r>
      <w:r w:rsidR="00F40963" w:rsidRPr="002D0D1C">
        <w:rPr>
          <w:rFonts w:ascii="Times New Roman" w:hAnsi="Times New Roman" w:cs="Times New Roman"/>
          <w:color w:val="000000" w:themeColor="text1"/>
          <w:sz w:val="28"/>
          <w:szCs w:val="28"/>
        </w:rPr>
        <w:t>管顶覆土最小厚度应符合设计要求，且符合</w:t>
      </w:r>
      <w:r w:rsidR="00D50BB5" w:rsidRPr="002D0D1C">
        <w:rPr>
          <w:rFonts w:ascii="Times New Roman" w:hAnsi="Times New Roman" w:cs="Times New Roman"/>
          <w:color w:val="000000" w:themeColor="text1"/>
          <w:sz w:val="28"/>
          <w:szCs w:val="28"/>
        </w:rPr>
        <w:t>当地</w:t>
      </w:r>
      <w:r w:rsidR="00F40963" w:rsidRPr="002D0D1C">
        <w:rPr>
          <w:rFonts w:ascii="Times New Roman" w:hAnsi="Times New Roman" w:cs="Times New Roman"/>
          <w:color w:val="000000" w:themeColor="text1"/>
          <w:sz w:val="28"/>
          <w:szCs w:val="28"/>
        </w:rPr>
        <w:t>防</w:t>
      </w:r>
      <w:r w:rsidR="00D50BB5" w:rsidRPr="002D0D1C">
        <w:rPr>
          <w:rFonts w:ascii="Times New Roman" w:hAnsi="Times New Roman" w:cs="Times New Roman"/>
          <w:color w:val="000000" w:themeColor="text1"/>
          <w:sz w:val="28"/>
          <w:szCs w:val="28"/>
        </w:rPr>
        <w:t>冻要求</w:t>
      </w:r>
      <w:r w:rsidR="00032050" w:rsidRPr="002D0D1C">
        <w:rPr>
          <w:rFonts w:ascii="Times New Roman" w:hAnsi="Times New Roman" w:cs="Times New Roman"/>
          <w:color w:val="000000" w:themeColor="text1"/>
          <w:kern w:val="0"/>
          <w:sz w:val="28"/>
          <w:szCs w:val="28"/>
        </w:rPr>
        <w:t>。</w:t>
      </w:r>
    </w:p>
    <w:p w:rsidR="00D66FB5" w:rsidRPr="002D0D1C" w:rsidRDefault="00D50BB5"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5</w:t>
      </w:r>
      <w:r w:rsidRPr="002D0D1C">
        <w:rPr>
          <w:rFonts w:ascii="Times New Roman" w:hAnsi="Times New Roman" w:cs="Times New Roman"/>
          <w:b/>
          <w:color w:val="000000" w:themeColor="text1"/>
          <w:kern w:val="0"/>
          <w:sz w:val="28"/>
          <w:szCs w:val="28"/>
        </w:rPr>
        <w:t xml:space="preserve">.2 </w:t>
      </w:r>
      <w:r w:rsidRPr="002D0D1C">
        <w:rPr>
          <w:rFonts w:ascii="Times New Roman" w:hAnsi="Times New Roman" w:cs="Times New Roman"/>
          <w:color w:val="000000" w:themeColor="text1"/>
          <w:sz w:val="28"/>
          <w:szCs w:val="28"/>
        </w:rPr>
        <w:t>管沟回填</w:t>
      </w:r>
      <w:r w:rsidRPr="002D0D1C">
        <w:rPr>
          <w:rFonts w:ascii="Times New Roman" w:hAnsi="Times New Roman" w:cs="Times New Roman"/>
          <w:color w:val="000000" w:themeColor="text1"/>
          <w:kern w:val="0"/>
          <w:sz w:val="28"/>
          <w:szCs w:val="28"/>
        </w:rPr>
        <w:t>与</w:t>
      </w:r>
      <w:r w:rsidR="00054A21" w:rsidRPr="002D0D1C">
        <w:rPr>
          <w:rFonts w:ascii="Times New Roman" w:hAnsi="Times New Roman" w:cs="Times New Roman"/>
          <w:color w:val="000000" w:themeColor="text1"/>
          <w:kern w:val="0"/>
          <w:sz w:val="28"/>
          <w:szCs w:val="28"/>
        </w:rPr>
        <w:t>夯实</w:t>
      </w:r>
      <w:r w:rsidRPr="002D0D1C">
        <w:rPr>
          <w:rFonts w:ascii="Times New Roman" w:hAnsi="Times New Roman" w:cs="Times New Roman"/>
          <w:color w:val="000000" w:themeColor="text1"/>
          <w:kern w:val="0"/>
          <w:sz w:val="28"/>
          <w:szCs w:val="28"/>
        </w:rPr>
        <w:t>应符合下列规定：</w:t>
      </w:r>
    </w:p>
    <w:p w:rsidR="00F82A66" w:rsidRPr="002D0D1C" w:rsidRDefault="00D66FB5" w:rsidP="00B67E45">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b/>
          <w:color w:val="000000" w:themeColor="text1"/>
          <w:kern w:val="0"/>
          <w:sz w:val="28"/>
          <w:szCs w:val="28"/>
        </w:rPr>
        <w:t>1</w:t>
      </w:r>
      <w:r w:rsidRPr="002D0D1C">
        <w:rPr>
          <w:rFonts w:ascii="Times New Roman" w:hAnsi="Times New Roman" w:cs="Times New Roman"/>
          <w:b/>
          <w:color w:val="000000" w:themeColor="text1"/>
          <w:kern w:val="0"/>
          <w:sz w:val="28"/>
          <w:szCs w:val="28"/>
        </w:rPr>
        <w:t xml:space="preserve"> </w:t>
      </w:r>
      <w:r w:rsidR="00314ADD" w:rsidRPr="002D0D1C">
        <w:rPr>
          <w:rFonts w:ascii="Times New Roman" w:hAnsi="Times New Roman" w:cs="Times New Roman"/>
          <w:color w:val="000000" w:themeColor="text1"/>
          <w:sz w:val="28"/>
          <w:szCs w:val="28"/>
        </w:rPr>
        <w:t>应正确选择管区回填材料，并进行管区回填和夯实，管道底部</w:t>
      </w:r>
      <w:r w:rsidR="00CA2AA9" w:rsidRPr="002D0D1C">
        <w:rPr>
          <w:rFonts w:ascii="Times New Roman" w:hAnsi="Times New Roman" w:cs="Times New Roman"/>
          <w:color w:val="000000" w:themeColor="text1"/>
          <w:sz w:val="28"/>
          <w:szCs w:val="28"/>
        </w:rPr>
        <w:t>应</w:t>
      </w:r>
      <w:r w:rsidR="00314ADD" w:rsidRPr="002D0D1C">
        <w:rPr>
          <w:rFonts w:ascii="Times New Roman" w:hAnsi="Times New Roman" w:cs="Times New Roman"/>
          <w:color w:val="000000" w:themeColor="text1"/>
          <w:sz w:val="28"/>
          <w:szCs w:val="28"/>
        </w:rPr>
        <w:t>回填厚度</w:t>
      </w:r>
      <w:r w:rsidR="002D0D1C" w:rsidRPr="002D0D1C">
        <w:rPr>
          <w:rFonts w:ascii="Times New Roman" w:hAnsi="Times New Roman" w:cs="Times New Roman"/>
          <w:color w:val="000000" w:themeColor="text1"/>
          <w:sz w:val="28"/>
          <w:szCs w:val="28"/>
        </w:rPr>
        <w:t>不小于</w:t>
      </w:r>
      <w:r w:rsidR="00314ADD" w:rsidRPr="002D0D1C">
        <w:rPr>
          <w:rFonts w:ascii="Times New Roman" w:hAnsi="Times New Roman" w:cs="Times New Roman"/>
          <w:color w:val="000000" w:themeColor="text1"/>
          <w:sz w:val="28"/>
          <w:szCs w:val="28"/>
        </w:rPr>
        <w:t>100mm</w:t>
      </w:r>
      <w:r w:rsidR="00314ADD" w:rsidRPr="002D0D1C">
        <w:rPr>
          <w:rFonts w:ascii="Times New Roman" w:hAnsi="Times New Roman" w:cs="Times New Roman"/>
          <w:color w:val="000000" w:themeColor="text1"/>
          <w:sz w:val="28"/>
          <w:szCs w:val="28"/>
        </w:rPr>
        <w:t>的砂层，</w:t>
      </w:r>
      <w:r w:rsidR="00F82A66" w:rsidRPr="002D0D1C">
        <w:rPr>
          <w:rFonts w:ascii="Times New Roman" w:hAnsi="Times New Roman" w:cs="Times New Roman"/>
          <w:color w:val="000000" w:themeColor="text1"/>
          <w:sz w:val="28"/>
          <w:szCs w:val="28"/>
        </w:rPr>
        <w:t>对两端的腋角部位应按设计支撑角的要求回填和夯实。</w:t>
      </w:r>
    </w:p>
    <w:p w:rsidR="002D0D1C" w:rsidRPr="002D0D1C" w:rsidRDefault="002D0D1C" w:rsidP="00B67E45">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sz w:val="28"/>
          <w:szCs w:val="28"/>
        </w:rPr>
        <w:t xml:space="preserve">2 </w:t>
      </w:r>
      <w:r w:rsidRPr="002D0D1C">
        <w:rPr>
          <w:rFonts w:ascii="Times New Roman" w:hAnsi="Times New Roman" w:cs="Times New Roman"/>
          <w:color w:val="000000" w:themeColor="text1"/>
          <w:sz w:val="28"/>
          <w:szCs w:val="28"/>
        </w:rPr>
        <w:t>承插口腋角砂层厚度应等于承口外径与插口外径之差。</w:t>
      </w:r>
    </w:p>
    <w:p w:rsidR="00D66FB5" w:rsidRPr="002D0D1C" w:rsidRDefault="00D66FB5"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2D0D1C" w:rsidRPr="002D0D1C">
        <w:rPr>
          <w:rFonts w:ascii="Times New Roman" w:hAnsi="Times New Roman" w:cs="Times New Roman"/>
          <w:b/>
          <w:color w:val="000000" w:themeColor="text1"/>
          <w:sz w:val="28"/>
          <w:szCs w:val="28"/>
        </w:rPr>
        <w:t>3</w:t>
      </w:r>
      <w:r w:rsidRPr="002D0D1C">
        <w:rPr>
          <w:rFonts w:ascii="Times New Roman" w:hAnsi="Times New Roman" w:cs="Times New Roman"/>
          <w:b/>
          <w:color w:val="000000" w:themeColor="text1"/>
          <w:sz w:val="28"/>
          <w:szCs w:val="28"/>
        </w:rPr>
        <w:t xml:space="preserve"> </w:t>
      </w:r>
      <w:r w:rsidR="00D50BB5" w:rsidRPr="002D0D1C">
        <w:rPr>
          <w:rFonts w:ascii="Times New Roman" w:hAnsi="Times New Roman" w:cs="Times New Roman"/>
          <w:color w:val="000000" w:themeColor="text1"/>
          <w:sz w:val="28"/>
          <w:szCs w:val="28"/>
        </w:rPr>
        <w:t>回填前应清除沟槽内砖</w:t>
      </w:r>
      <w:r w:rsidR="00D50BB5" w:rsidRPr="002D0D1C">
        <w:rPr>
          <w:rFonts w:ascii="Times New Roman" w:hAnsi="Times New Roman" w:cs="Times New Roman"/>
          <w:color w:val="000000" w:themeColor="text1"/>
          <w:kern w:val="0"/>
          <w:sz w:val="28"/>
          <w:szCs w:val="28"/>
        </w:rPr>
        <w:t>、石、木块等杂物，沟槽内不得有积水</w:t>
      </w:r>
      <w:r w:rsidRPr="002D0D1C">
        <w:rPr>
          <w:rFonts w:ascii="Times New Roman" w:hAnsi="Times New Roman" w:cs="Times New Roman"/>
          <w:color w:val="000000" w:themeColor="text1"/>
          <w:kern w:val="0"/>
          <w:sz w:val="28"/>
          <w:szCs w:val="28"/>
        </w:rPr>
        <w:t>。</w:t>
      </w:r>
    </w:p>
    <w:p w:rsidR="00D66FB5" w:rsidRPr="002D0D1C" w:rsidRDefault="00D66FB5"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2D0D1C" w:rsidRPr="002D0D1C">
        <w:rPr>
          <w:rFonts w:ascii="Times New Roman" w:hAnsi="Times New Roman" w:cs="Times New Roman"/>
          <w:b/>
          <w:color w:val="000000" w:themeColor="text1"/>
          <w:sz w:val="28"/>
          <w:szCs w:val="28"/>
        </w:rPr>
        <w:t>4</w:t>
      </w:r>
      <w:r w:rsidRPr="002D0D1C">
        <w:rPr>
          <w:rFonts w:ascii="Times New Roman" w:hAnsi="Times New Roman" w:cs="Times New Roman"/>
          <w:b/>
          <w:color w:val="000000" w:themeColor="text1"/>
          <w:sz w:val="28"/>
          <w:szCs w:val="28"/>
        </w:rPr>
        <w:t xml:space="preserve"> </w:t>
      </w:r>
      <w:r w:rsidR="00D50BB5" w:rsidRPr="002D0D1C">
        <w:rPr>
          <w:rFonts w:ascii="Times New Roman" w:hAnsi="Times New Roman" w:cs="Times New Roman"/>
          <w:color w:val="000000" w:themeColor="text1"/>
          <w:sz w:val="28"/>
          <w:szCs w:val="28"/>
        </w:rPr>
        <w:t>降排水系统</w:t>
      </w:r>
      <w:r w:rsidR="00F40963" w:rsidRPr="002D0D1C">
        <w:rPr>
          <w:rFonts w:ascii="Times New Roman" w:hAnsi="Times New Roman" w:cs="Times New Roman"/>
          <w:color w:val="000000" w:themeColor="text1"/>
          <w:sz w:val="28"/>
          <w:szCs w:val="28"/>
        </w:rPr>
        <w:t>应</w:t>
      </w:r>
      <w:r w:rsidR="00D50BB5" w:rsidRPr="002D0D1C">
        <w:rPr>
          <w:rFonts w:ascii="Times New Roman" w:hAnsi="Times New Roman" w:cs="Times New Roman"/>
          <w:color w:val="000000" w:themeColor="text1"/>
          <w:sz w:val="28"/>
          <w:szCs w:val="28"/>
        </w:rPr>
        <w:t>正常运行，不得带水回填。</w:t>
      </w:r>
    </w:p>
    <w:p w:rsidR="00661D37" w:rsidRPr="002D0D1C" w:rsidRDefault="00D66FB5" w:rsidP="00661D37">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kern w:val="0"/>
          <w:sz w:val="28"/>
          <w:szCs w:val="28"/>
        </w:rPr>
        <w:t xml:space="preserve">  </w:t>
      </w:r>
      <w:r w:rsidR="002D0D1C" w:rsidRPr="002D0D1C">
        <w:rPr>
          <w:rFonts w:ascii="Times New Roman" w:hAnsi="Times New Roman" w:cs="Times New Roman"/>
          <w:b/>
          <w:color w:val="000000" w:themeColor="text1"/>
          <w:kern w:val="0"/>
          <w:sz w:val="28"/>
          <w:szCs w:val="28"/>
        </w:rPr>
        <w:t>5</w:t>
      </w:r>
      <w:r w:rsidR="00D50BB5"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color w:val="000000" w:themeColor="text1"/>
          <w:sz w:val="28"/>
          <w:szCs w:val="28"/>
        </w:rPr>
        <w:t>管区应对称分层回填和夯实，严禁单侧回填和单侧夯实。管区回填和夯实均应从沟槽壁两侧同时开始，逐渐向管道回填，管顶的夯实应达到要求的密实度</w:t>
      </w:r>
      <w:r w:rsidR="00661D37" w:rsidRPr="002D0D1C">
        <w:rPr>
          <w:rFonts w:ascii="Times New Roman" w:hAnsi="Times New Roman" w:cs="Times New Roman"/>
          <w:color w:val="000000" w:themeColor="text1"/>
          <w:sz w:val="28"/>
          <w:szCs w:val="28"/>
        </w:rPr>
        <w:t>，具体分区见图：</w:t>
      </w:r>
    </w:p>
    <w:p w:rsidR="00314ADD" w:rsidRPr="002D0D1C" w:rsidRDefault="00314ADD" w:rsidP="00314ADD">
      <w:pPr>
        <w:jc w:val="center"/>
        <w:rPr>
          <w:rFonts w:ascii="Times New Roman" w:hAnsi="Times New Roman" w:cs="Times New Roman"/>
        </w:rPr>
      </w:pPr>
      <w:r w:rsidRPr="002D0D1C">
        <w:rPr>
          <w:rFonts w:ascii="Times New Roman" w:hAnsi="Times New Roman" w:cs="Times New Roman"/>
          <w:noProof/>
        </w:rPr>
        <w:lastRenderedPageBreak/>
        <w:drawing>
          <wp:inline distT="0" distB="0" distL="0" distR="0">
            <wp:extent cx="4629187" cy="2680447"/>
            <wp:effectExtent l="19050" t="0" r="0" b="0"/>
            <wp:docPr id="108" name="图片 108" descr="C:\Users\Administrator\Documents\Tencent Files\405771718\Image\C2C\%$K4}LA55{)SC~]Y$0BU}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Administrator\Documents\Tencent Files\405771718\Image\C2C\%$K4}LA55{)SC~]Y$0BU}YU.png"/>
                    <pic:cNvPicPr>
                      <a:picLocks noChangeAspect="1" noChangeArrowheads="1"/>
                    </pic:cNvPicPr>
                  </pic:nvPicPr>
                  <pic:blipFill>
                    <a:blip r:embed="rId179"/>
                    <a:srcRect t="10377"/>
                    <a:stretch>
                      <a:fillRect/>
                    </a:stretch>
                  </pic:blipFill>
                  <pic:spPr bwMode="auto">
                    <a:xfrm>
                      <a:off x="0" y="0"/>
                      <a:ext cx="4629187" cy="2680447"/>
                    </a:xfrm>
                    <a:prstGeom prst="rect">
                      <a:avLst/>
                    </a:prstGeom>
                    <a:noFill/>
                    <a:ln w="9525">
                      <a:noFill/>
                      <a:miter lim="800000"/>
                      <a:headEnd/>
                      <a:tailEnd/>
                    </a:ln>
                  </pic:spPr>
                </pic:pic>
              </a:graphicData>
            </a:graphic>
          </wp:inline>
        </w:drawing>
      </w:r>
    </w:p>
    <w:p w:rsidR="00661D37" w:rsidRPr="002D0D1C" w:rsidRDefault="00661D37" w:rsidP="00661D37">
      <w:pPr>
        <w:autoSpaceDE w:val="0"/>
        <w:autoSpaceDN w:val="0"/>
        <w:adjustRightInd w:val="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图</w:t>
      </w:r>
      <w:r w:rsidRPr="002D0D1C">
        <w:rPr>
          <w:rFonts w:ascii="Times New Roman" w:hAnsi="Times New Roman" w:cs="Times New Roman"/>
          <w:color w:val="000000" w:themeColor="text1"/>
          <w:sz w:val="24"/>
          <w:szCs w:val="24"/>
        </w:rPr>
        <w:t>5.</w:t>
      </w:r>
      <w:r w:rsidR="00C07B92" w:rsidRPr="002D0D1C">
        <w:rPr>
          <w:rFonts w:ascii="Times New Roman" w:hAnsi="Times New Roman" w:cs="Times New Roman"/>
          <w:color w:val="000000" w:themeColor="text1"/>
          <w:sz w:val="24"/>
          <w:szCs w:val="24"/>
        </w:rPr>
        <w:t>5</w:t>
      </w:r>
      <w:r w:rsidRPr="002D0D1C">
        <w:rPr>
          <w:rFonts w:ascii="Times New Roman" w:hAnsi="Times New Roman" w:cs="Times New Roman"/>
          <w:color w:val="000000" w:themeColor="text1"/>
          <w:sz w:val="24"/>
          <w:szCs w:val="24"/>
        </w:rPr>
        <w:t xml:space="preserve">.2 </w:t>
      </w:r>
      <w:r w:rsidRPr="002D0D1C">
        <w:rPr>
          <w:rFonts w:ascii="Times New Roman" w:hAnsi="Times New Roman" w:cs="Times New Roman"/>
          <w:color w:val="000000" w:themeColor="text1"/>
          <w:sz w:val="24"/>
          <w:szCs w:val="24"/>
        </w:rPr>
        <w:t>回填土压实度分区图</w:t>
      </w:r>
    </w:p>
    <w:p w:rsidR="00D50BB5" w:rsidRPr="002D0D1C" w:rsidRDefault="00D66FB5"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2D0D1C" w:rsidRPr="002D0D1C">
        <w:rPr>
          <w:rFonts w:ascii="Times New Roman" w:hAnsi="Times New Roman" w:cs="Times New Roman"/>
          <w:b/>
          <w:color w:val="000000" w:themeColor="text1"/>
          <w:kern w:val="0"/>
          <w:sz w:val="28"/>
          <w:szCs w:val="28"/>
        </w:rPr>
        <w:t>6</w:t>
      </w:r>
      <w:r w:rsidR="00D50BB5" w:rsidRPr="002D0D1C">
        <w:rPr>
          <w:rFonts w:ascii="Times New Roman" w:hAnsi="Times New Roman" w:cs="Times New Roman"/>
          <w:b/>
          <w:color w:val="000000" w:themeColor="text1"/>
          <w:kern w:val="0"/>
          <w:sz w:val="28"/>
          <w:szCs w:val="28"/>
        </w:rPr>
        <w:t xml:space="preserve"> </w:t>
      </w:r>
      <w:r w:rsidR="00F82A66" w:rsidRPr="002D0D1C">
        <w:rPr>
          <w:rFonts w:ascii="Times New Roman" w:hAnsi="Times New Roman" w:cs="Times New Roman"/>
          <w:color w:val="000000" w:themeColor="text1"/>
          <w:sz w:val="28"/>
          <w:szCs w:val="28"/>
        </w:rPr>
        <w:t>回填作业每层的</w:t>
      </w:r>
      <w:r w:rsidR="00D50BB5" w:rsidRPr="002D0D1C">
        <w:rPr>
          <w:rFonts w:ascii="Times New Roman" w:hAnsi="Times New Roman" w:cs="Times New Roman"/>
          <w:color w:val="000000" w:themeColor="text1"/>
          <w:sz w:val="28"/>
          <w:szCs w:val="28"/>
        </w:rPr>
        <w:t>压实遍数，按压实度、压实工具、虚铺厚度和含水量，经现场试验后确定。</w:t>
      </w:r>
    </w:p>
    <w:p w:rsidR="00D66FB5" w:rsidRPr="002D0D1C" w:rsidRDefault="00D50BB5" w:rsidP="00B67E45">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5</w:t>
      </w:r>
      <w:r w:rsidRPr="002D0D1C">
        <w:rPr>
          <w:rFonts w:ascii="Times New Roman" w:hAnsi="Times New Roman" w:cs="Times New Roman"/>
          <w:b/>
          <w:color w:val="000000" w:themeColor="text1"/>
          <w:kern w:val="0"/>
          <w:sz w:val="28"/>
          <w:szCs w:val="28"/>
        </w:rPr>
        <w:t>.</w:t>
      </w:r>
      <w:r w:rsidR="00054A21" w:rsidRPr="002D0D1C">
        <w:rPr>
          <w:rFonts w:ascii="Times New Roman" w:hAnsi="Times New Roman" w:cs="Times New Roman"/>
          <w:b/>
          <w:color w:val="000000" w:themeColor="text1"/>
          <w:kern w:val="0"/>
          <w:sz w:val="28"/>
          <w:szCs w:val="28"/>
        </w:rPr>
        <w:t>3</w:t>
      </w:r>
      <w:r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color w:val="000000" w:themeColor="text1"/>
          <w:kern w:val="0"/>
          <w:sz w:val="28"/>
          <w:szCs w:val="28"/>
        </w:rPr>
        <w:t>除</w:t>
      </w:r>
      <w:r w:rsidR="00F82A66" w:rsidRPr="002D0D1C">
        <w:rPr>
          <w:rFonts w:ascii="Times New Roman" w:hAnsi="Times New Roman" w:cs="Times New Roman"/>
          <w:color w:val="000000" w:themeColor="text1"/>
          <w:kern w:val="0"/>
          <w:sz w:val="28"/>
          <w:szCs w:val="28"/>
        </w:rPr>
        <w:t>按</w:t>
      </w:r>
      <w:r w:rsidRPr="002D0D1C">
        <w:rPr>
          <w:rFonts w:ascii="Times New Roman" w:hAnsi="Times New Roman" w:cs="Times New Roman"/>
          <w:color w:val="000000" w:themeColor="text1"/>
          <w:kern w:val="0"/>
          <w:sz w:val="28"/>
          <w:szCs w:val="28"/>
        </w:rPr>
        <w:t>设计要求外，回填材料还应符合下列规定：</w:t>
      </w:r>
    </w:p>
    <w:p w:rsidR="00D50BB5" w:rsidRPr="002D0D1C" w:rsidRDefault="00D66FB5" w:rsidP="00B67E45">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b/>
          <w:color w:val="000000" w:themeColor="text1"/>
          <w:kern w:val="0"/>
          <w:sz w:val="28"/>
          <w:szCs w:val="28"/>
        </w:rPr>
        <w:t xml:space="preserve">1 </w:t>
      </w:r>
      <w:r w:rsidR="00D50BB5" w:rsidRPr="002D0D1C">
        <w:rPr>
          <w:rFonts w:ascii="Times New Roman" w:hAnsi="Times New Roman" w:cs="Times New Roman"/>
          <w:color w:val="000000" w:themeColor="text1"/>
          <w:kern w:val="0"/>
          <w:sz w:val="28"/>
          <w:szCs w:val="28"/>
        </w:rPr>
        <w:t>采用土回填时，应符合下列规定：</w:t>
      </w:r>
    </w:p>
    <w:p w:rsidR="00D50BB5" w:rsidRPr="002D0D1C" w:rsidRDefault="00D66FB5" w:rsidP="00E8472F">
      <w:pPr>
        <w:ind w:left="840" w:hangingChars="300" w:hanging="84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color w:val="000000" w:themeColor="text1"/>
          <w:kern w:val="0"/>
          <w:sz w:val="28"/>
          <w:szCs w:val="28"/>
        </w:rPr>
        <w:t>1</w:t>
      </w:r>
      <w:r w:rsidR="00D50BB5" w:rsidRPr="002D0D1C">
        <w:rPr>
          <w:rFonts w:ascii="Times New Roman" w:hAnsi="Times New Roman" w:cs="Times New Roman"/>
          <w:color w:val="000000" w:themeColor="text1"/>
          <w:kern w:val="0"/>
          <w:sz w:val="28"/>
          <w:szCs w:val="28"/>
        </w:rPr>
        <w:t>）槽底至管顶以上</w:t>
      </w:r>
      <w:r w:rsidR="00D50BB5" w:rsidRPr="002D0D1C">
        <w:rPr>
          <w:rFonts w:ascii="Times New Roman" w:hAnsi="Times New Roman" w:cs="Times New Roman"/>
          <w:color w:val="000000" w:themeColor="text1"/>
          <w:kern w:val="0"/>
          <w:sz w:val="28"/>
          <w:szCs w:val="28"/>
        </w:rPr>
        <w:t>500mm</w:t>
      </w:r>
      <w:r w:rsidR="00D50BB5" w:rsidRPr="002D0D1C">
        <w:rPr>
          <w:rFonts w:ascii="Times New Roman" w:hAnsi="Times New Roman" w:cs="Times New Roman"/>
          <w:color w:val="000000" w:themeColor="text1"/>
          <w:kern w:val="0"/>
          <w:sz w:val="28"/>
          <w:szCs w:val="28"/>
        </w:rPr>
        <w:t>范围内，土中不得含有机物、冻土以及大于</w:t>
      </w:r>
      <w:r w:rsidR="00D50BB5" w:rsidRPr="002D0D1C">
        <w:rPr>
          <w:rFonts w:ascii="Times New Roman" w:hAnsi="Times New Roman" w:cs="Times New Roman"/>
          <w:color w:val="000000" w:themeColor="text1"/>
          <w:kern w:val="0"/>
          <w:sz w:val="28"/>
          <w:szCs w:val="28"/>
        </w:rPr>
        <w:t>50mm</w:t>
      </w:r>
      <w:r w:rsidR="00D50BB5" w:rsidRPr="002D0D1C">
        <w:rPr>
          <w:rFonts w:ascii="Times New Roman" w:hAnsi="Times New Roman" w:cs="Times New Roman"/>
          <w:color w:val="000000" w:themeColor="text1"/>
          <w:kern w:val="0"/>
          <w:sz w:val="28"/>
          <w:szCs w:val="28"/>
        </w:rPr>
        <w:t>的砖、石等硬块；</w:t>
      </w:r>
    </w:p>
    <w:p w:rsidR="00D50BB5" w:rsidRPr="002D0D1C" w:rsidRDefault="00D66FB5" w:rsidP="00E8472F">
      <w:pPr>
        <w:ind w:left="840" w:hangingChars="300" w:hanging="84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D50BB5" w:rsidRPr="002D0D1C">
        <w:rPr>
          <w:rFonts w:ascii="Times New Roman" w:hAnsi="Times New Roman" w:cs="Times New Roman"/>
          <w:color w:val="000000" w:themeColor="text1"/>
          <w:kern w:val="0"/>
          <w:sz w:val="28"/>
          <w:szCs w:val="28"/>
        </w:rPr>
        <w:t>2</w:t>
      </w:r>
      <w:r w:rsidR="00D50BB5" w:rsidRPr="002D0D1C">
        <w:rPr>
          <w:rFonts w:ascii="Times New Roman" w:hAnsi="Times New Roman" w:cs="Times New Roman"/>
          <w:color w:val="000000" w:themeColor="text1"/>
          <w:kern w:val="0"/>
          <w:sz w:val="28"/>
          <w:szCs w:val="28"/>
        </w:rPr>
        <w:t>）冬季回填时管顶以上</w:t>
      </w:r>
      <w:r w:rsidR="00D50BB5" w:rsidRPr="002D0D1C">
        <w:rPr>
          <w:rFonts w:ascii="Times New Roman" w:hAnsi="Times New Roman" w:cs="Times New Roman"/>
          <w:color w:val="000000" w:themeColor="text1"/>
          <w:kern w:val="0"/>
          <w:sz w:val="28"/>
          <w:szCs w:val="28"/>
        </w:rPr>
        <w:t>500mm</w:t>
      </w:r>
      <w:r w:rsidR="00D50BB5" w:rsidRPr="002D0D1C">
        <w:rPr>
          <w:rFonts w:ascii="Times New Roman" w:hAnsi="Times New Roman" w:cs="Times New Roman"/>
          <w:color w:val="000000" w:themeColor="text1"/>
          <w:kern w:val="0"/>
          <w:sz w:val="28"/>
          <w:szCs w:val="28"/>
        </w:rPr>
        <w:t>范围以外可均匀掺入冻土，其数量不得超过填土总体积的</w:t>
      </w:r>
      <w:r w:rsidR="00D50BB5" w:rsidRPr="002D0D1C">
        <w:rPr>
          <w:rFonts w:ascii="Times New Roman" w:hAnsi="Times New Roman" w:cs="Times New Roman"/>
          <w:color w:val="000000" w:themeColor="text1"/>
          <w:kern w:val="0"/>
          <w:sz w:val="28"/>
          <w:szCs w:val="28"/>
        </w:rPr>
        <w:t>15</w:t>
      </w:r>
      <w:r w:rsidR="00D50BB5" w:rsidRPr="002D0D1C">
        <w:rPr>
          <w:rFonts w:ascii="Times New Roman" w:hAnsi="Times New Roman" w:cs="Times New Roman"/>
          <w:color w:val="000000" w:themeColor="text1"/>
          <w:kern w:val="0"/>
          <w:sz w:val="28"/>
          <w:szCs w:val="28"/>
        </w:rPr>
        <w:t>％，且冻块尺寸不得超过</w:t>
      </w:r>
      <w:r w:rsidR="00D50BB5" w:rsidRPr="002D0D1C">
        <w:rPr>
          <w:rFonts w:ascii="Times New Roman" w:hAnsi="Times New Roman" w:cs="Times New Roman"/>
          <w:color w:val="000000" w:themeColor="text1"/>
          <w:kern w:val="0"/>
          <w:sz w:val="28"/>
          <w:szCs w:val="28"/>
        </w:rPr>
        <w:t>100mm</w:t>
      </w:r>
      <w:r w:rsidR="00D50BB5" w:rsidRPr="002D0D1C">
        <w:rPr>
          <w:rFonts w:ascii="Times New Roman" w:hAnsi="Times New Roman" w:cs="Times New Roman"/>
          <w:color w:val="000000" w:themeColor="text1"/>
          <w:kern w:val="0"/>
          <w:sz w:val="28"/>
          <w:szCs w:val="28"/>
        </w:rPr>
        <w:t>；</w:t>
      </w:r>
    </w:p>
    <w:p w:rsidR="00F220BC" w:rsidRPr="002D0D1C" w:rsidRDefault="00D50BB5" w:rsidP="009B10A5">
      <w:pPr>
        <w:wordWrap w:val="0"/>
        <w:ind w:left="840" w:hangingChars="300" w:hanging="840"/>
        <w:rPr>
          <w:rFonts w:ascii="Times New Roman" w:hAnsi="Times New Roman" w:cs="Times New Roman"/>
          <w:color w:val="333333"/>
          <w:sz w:val="20"/>
          <w:szCs w:val="20"/>
        </w:rPr>
      </w:pPr>
      <w:r w:rsidRPr="002D0D1C">
        <w:rPr>
          <w:rFonts w:ascii="Times New Roman" w:hAnsi="Times New Roman" w:cs="Times New Roman"/>
          <w:color w:val="000000" w:themeColor="text1"/>
          <w:kern w:val="0"/>
          <w:sz w:val="28"/>
          <w:szCs w:val="28"/>
        </w:rPr>
        <w:t xml:space="preserve"> </w:t>
      </w:r>
      <w:r w:rsidR="00D66FB5" w:rsidRPr="002D0D1C">
        <w:rPr>
          <w:rFonts w:ascii="Times New Roman" w:hAnsi="Times New Roman" w:cs="Times New Roman"/>
          <w:color w:val="000000" w:themeColor="text1"/>
          <w:kern w:val="0"/>
          <w:sz w:val="28"/>
          <w:szCs w:val="28"/>
        </w:rPr>
        <w:t xml:space="preserve"> </w:t>
      </w:r>
      <w:r w:rsidR="009B10A5" w:rsidRPr="002D0D1C">
        <w:rPr>
          <w:rFonts w:ascii="Times New Roman" w:hAnsi="Times New Roman" w:cs="Times New Roman"/>
          <w:color w:val="000000" w:themeColor="text1"/>
          <w:kern w:val="0"/>
          <w:sz w:val="28"/>
          <w:szCs w:val="28"/>
        </w:rPr>
        <w:t xml:space="preserve"> </w:t>
      </w:r>
      <w:r w:rsidR="00032050" w:rsidRPr="002D0D1C">
        <w:rPr>
          <w:rFonts w:ascii="Times New Roman" w:hAnsi="Times New Roman" w:cs="Times New Roman"/>
          <w:color w:val="000000" w:themeColor="text1"/>
          <w:kern w:val="0"/>
          <w:sz w:val="28"/>
          <w:szCs w:val="28"/>
        </w:rPr>
        <w:t>3</w:t>
      </w:r>
      <w:r w:rsidR="00032050"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回填土的含水量，宜按土类和采用的压实工具控制在最佳含水率</w:t>
      </w:r>
      <w:r w:rsidRPr="002D0D1C">
        <w:rPr>
          <w:rFonts w:ascii="Times New Roman" w:hAnsi="Times New Roman" w:cs="Times New Roman"/>
          <w:color w:val="000000" w:themeColor="text1"/>
          <w:kern w:val="0"/>
          <w:sz w:val="28"/>
          <w:szCs w:val="28"/>
        </w:rPr>
        <w:t>±2</w:t>
      </w:r>
      <w:r w:rsidRPr="002D0D1C">
        <w:rPr>
          <w:rFonts w:ascii="Times New Roman" w:hAnsi="Times New Roman" w:cs="Times New Roman"/>
          <w:color w:val="000000" w:themeColor="text1"/>
          <w:kern w:val="0"/>
          <w:sz w:val="28"/>
          <w:szCs w:val="28"/>
        </w:rPr>
        <w:t>％范围内</w:t>
      </w:r>
      <w:r w:rsidR="00626894"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土壤最佳含水量可通过击实试验确定</w:t>
      </w:r>
      <w:r w:rsidR="009B10A5" w:rsidRPr="002D0D1C">
        <w:rPr>
          <w:rFonts w:ascii="Times New Roman" w:hAnsi="Times New Roman" w:cs="Times New Roman"/>
          <w:color w:val="000000" w:themeColor="text1"/>
          <w:kern w:val="0"/>
          <w:sz w:val="28"/>
          <w:szCs w:val="28"/>
        </w:rPr>
        <w:t>，击实试验方法应符合标准</w:t>
      </w:r>
      <w:r w:rsidR="009B10A5" w:rsidRPr="002D0D1C">
        <w:rPr>
          <w:rFonts w:ascii="Times New Roman" w:hAnsi="Times New Roman" w:cs="Times New Roman"/>
          <w:color w:val="000000" w:themeColor="text1"/>
          <w:kern w:val="0"/>
          <w:sz w:val="28"/>
          <w:szCs w:val="28"/>
        </w:rPr>
        <w:t>SL237</w:t>
      </w:r>
      <w:r w:rsidR="009B10A5" w:rsidRPr="002D0D1C">
        <w:rPr>
          <w:rFonts w:ascii="Times New Roman" w:hAnsi="Times New Roman" w:cs="Times New Roman"/>
          <w:color w:val="000000" w:themeColor="text1"/>
          <w:kern w:val="0"/>
          <w:sz w:val="28"/>
          <w:szCs w:val="28"/>
        </w:rPr>
        <w:t>《击实试验》的有关规定。</w:t>
      </w:r>
    </w:p>
    <w:p w:rsidR="00D50BB5" w:rsidRPr="002D0D1C" w:rsidRDefault="00D50BB5" w:rsidP="007B02BD">
      <w:pPr>
        <w:ind w:firstLineChars="50" w:firstLine="141"/>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 xml:space="preserve">2 </w:t>
      </w:r>
      <w:r w:rsidRPr="002D0D1C">
        <w:rPr>
          <w:rFonts w:ascii="Times New Roman" w:hAnsi="Times New Roman" w:cs="Times New Roman"/>
          <w:color w:val="000000" w:themeColor="text1"/>
          <w:kern w:val="0"/>
          <w:sz w:val="28"/>
          <w:szCs w:val="28"/>
        </w:rPr>
        <w:t>采用石灰土、砂、砂砾土等材料回填时，其质量应符合设计或有关标准</w:t>
      </w:r>
      <w:r w:rsidR="00F40963" w:rsidRPr="002D0D1C">
        <w:rPr>
          <w:rFonts w:ascii="Times New Roman" w:hAnsi="Times New Roman" w:cs="Times New Roman"/>
          <w:color w:val="000000" w:themeColor="text1"/>
          <w:kern w:val="0"/>
          <w:sz w:val="28"/>
          <w:szCs w:val="28"/>
        </w:rPr>
        <w:t>要求</w:t>
      </w:r>
      <w:r w:rsidRPr="002D0D1C">
        <w:rPr>
          <w:rFonts w:ascii="Times New Roman" w:hAnsi="Times New Roman" w:cs="Times New Roman"/>
          <w:color w:val="000000" w:themeColor="text1"/>
          <w:kern w:val="0"/>
          <w:sz w:val="28"/>
          <w:szCs w:val="28"/>
        </w:rPr>
        <w:t>。</w:t>
      </w:r>
    </w:p>
    <w:p w:rsidR="00D50BB5" w:rsidRPr="002D0D1C" w:rsidRDefault="00D50BB5" w:rsidP="00B67E45">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5</w:t>
      </w:r>
      <w:r w:rsidRPr="002D0D1C">
        <w:rPr>
          <w:rFonts w:ascii="Times New Roman" w:hAnsi="Times New Roman" w:cs="Times New Roman"/>
          <w:b/>
          <w:color w:val="000000" w:themeColor="text1"/>
          <w:kern w:val="0"/>
          <w:sz w:val="28"/>
          <w:szCs w:val="28"/>
        </w:rPr>
        <w:t>.</w:t>
      </w:r>
      <w:r w:rsidR="005F08C0" w:rsidRPr="002D0D1C">
        <w:rPr>
          <w:rFonts w:ascii="Times New Roman" w:hAnsi="Times New Roman" w:cs="Times New Roman"/>
          <w:b/>
          <w:color w:val="000000" w:themeColor="text1"/>
          <w:kern w:val="0"/>
          <w:sz w:val="28"/>
          <w:szCs w:val="28"/>
        </w:rPr>
        <w:t>4</w:t>
      </w:r>
      <w:r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color w:val="000000" w:themeColor="text1"/>
          <w:kern w:val="0"/>
          <w:sz w:val="28"/>
          <w:szCs w:val="28"/>
        </w:rPr>
        <w:t>管区回填土料最大粒度限值应符合表</w:t>
      </w:r>
      <w:r w:rsidRPr="002D0D1C">
        <w:rPr>
          <w:rFonts w:ascii="Times New Roman" w:hAnsi="Times New Roman" w:cs="Times New Roman"/>
          <w:color w:val="000000" w:themeColor="text1"/>
          <w:kern w:val="0"/>
          <w:sz w:val="28"/>
          <w:szCs w:val="28"/>
        </w:rPr>
        <w:t>5.</w:t>
      </w:r>
      <w:r w:rsidR="009F27FE" w:rsidRPr="002D0D1C">
        <w:rPr>
          <w:rFonts w:ascii="Times New Roman" w:hAnsi="Times New Roman" w:cs="Times New Roman"/>
          <w:color w:val="000000" w:themeColor="text1"/>
          <w:kern w:val="0"/>
          <w:sz w:val="28"/>
          <w:szCs w:val="28"/>
        </w:rPr>
        <w:t>5</w:t>
      </w:r>
      <w:r w:rsidRPr="002D0D1C">
        <w:rPr>
          <w:rFonts w:ascii="Times New Roman" w:hAnsi="Times New Roman" w:cs="Times New Roman"/>
          <w:color w:val="000000" w:themeColor="text1"/>
          <w:kern w:val="0"/>
          <w:sz w:val="28"/>
          <w:szCs w:val="28"/>
        </w:rPr>
        <w:t>.</w:t>
      </w:r>
      <w:r w:rsidR="008231B7" w:rsidRPr="002D0D1C">
        <w:rPr>
          <w:rFonts w:ascii="Times New Roman" w:hAnsi="Times New Roman" w:cs="Times New Roman"/>
          <w:color w:val="000000" w:themeColor="text1"/>
          <w:kern w:val="0"/>
          <w:sz w:val="28"/>
          <w:szCs w:val="28"/>
        </w:rPr>
        <w:t>4</w:t>
      </w:r>
      <w:r w:rsidRPr="002D0D1C">
        <w:rPr>
          <w:rFonts w:ascii="Times New Roman" w:hAnsi="Times New Roman" w:cs="Times New Roman"/>
          <w:color w:val="000000" w:themeColor="text1"/>
          <w:kern w:val="0"/>
          <w:sz w:val="28"/>
          <w:szCs w:val="28"/>
        </w:rPr>
        <w:t>的规定。</w:t>
      </w:r>
    </w:p>
    <w:p w:rsidR="006866CA" w:rsidRPr="002D0D1C" w:rsidRDefault="006866CA" w:rsidP="00190430">
      <w:pPr>
        <w:spacing w:line="120" w:lineRule="auto"/>
        <w:ind w:firstLineChars="200" w:firstLine="480"/>
        <w:jc w:val="center"/>
        <w:rPr>
          <w:rFonts w:ascii="Times New Roman" w:hAnsi="Times New Roman" w:cs="Times New Roman"/>
          <w:color w:val="000000" w:themeColor="text1"/>
          <w:kern w:val="0"/>
          <w:sz w:val="24"/>
          <w:szCs w:val="24"/>
        </w:rPr>
      </w:pPr>
    </w:p>
    <w:p w:rsidR="000E595F" w:rsidRPr="002D0D1C" w:rsidRDefault="00D50BB5" w:rsidP="00190430">
      <w:pPr>
        <w:spacing w:line="12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lastRenderedPageBreak/>
        <w:t>表</w:t>
      </w:r>
      <w:r w:rsidRPr="002D0D1C">
        <w:rPr>
          <w:rFonts w:ascii="Times New Roman" w:hAnsi="Times New Roman" w:cs="Times New Roman"/>
          <w:color w:val="000000" w:themeColor="text1"/>
          <w:kern w:val="0"/>
          <w:sz w:val="24"/>
          <w:szCs w:val="24"/>
        </w:rPr>
        <w:t>5.</w:t>
      </w:r>
      <w:r w:rsidR="009F27FE" w:rsidRPr="002D0D1C">
        <w:rPr>
          <w:rFonts w:ascii="Times New Roman" w:hAnsi="Times New Roman" w:cs="Times New Roman"/>
          <w:color w:val="000000" w:themeColor="text1"/>
          <w:kern w:val="0"/>
          <w:sz w:val="24"/>
          <w:szCs w:val="24"/>
        </w:rPr>
        <w:t>5</w:t>
      </w:r>
      <w:r w:rsidRPr="002D0D1C">
        <w:rPr>
          <w:rFonts w:ascii="Times New Roman" w:hAnsi="Times New Roman" w:cs="Times New Roman"/>
          <w:color w:val="000000" w:themeColor="text1"/>
          <w:kern w:val="0"/>
          <w:sz w:val="24"/>
          <w:szCs w:val="24"/>
        </w:rPr>
        <w:t>.</w:t>
      </w:r>
      <w:r w:rsidR="00661D37" w:rsidRPr="002D0D1C">
        <w:rPr>
          <w:rFonts w:ascii="Times New Roman" w:hAnsi="Times New Roman" w:cs="Times New Roman"/>
          <w:color w:val="000000" w:themeColor="text1"/>
          <w:kern w:val="0"/>
          <w:sz w:val="24"/>
          <w:szCs w:val="24"/>
        </w:rPr>
        <w:t>4</w:t>
      </w:r>
      <w:r w:rsidR="00EE78CC"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4"/>
          <w:szCs w:val="24"/>
        </w:rPr>
        <w:t>土料最大粒度限值</w:t>
      </w:r>
    </w:p>
    <w:p w:rsidR="00D50BB5" w:rsidRPr="002D0D1C" w:rsidRDefault="000E595F" w:rsidP="00190430">
      <w:pPr>
        <w:spacing w:line="120" w:lineRule="auto"/>
        <w:ind w:firstLineChars="200" w:firstLine="480"/>
        <w:jc w:val="right"/>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单位</w:t>
      </w:r>
      <w:r w:rsidR="00D50BB5" w:rsidRPr="002D0D1C">
        <w:rPr>
          <w:rFonts w:ascii="Times New Roman" w:hAnsi="Times New Roman" w:cs="Times New Roman"/>
          <w:color w:val="000000" w:themeColor="text1"/>
          <w:kern w:val="0"/>
          <w:sz w:val="24"/>
          <w:szCs w:val="24"/>
        </w:rPr>
        <w:t>（</w:t>
      </w:r>
      <w:r w:rsidR="00D50BB5" w:rsidRPr="002D0D1C">
        <w:rPr>
          <w:rFonts w:ascii="Times New Roman" w:hAnsi="Times New Roman" w:cs="Times New Roman"/>
          <w:color w:val="000000" w:themeColor="text1"/>
          <w:kern w:val="0"/>
          <w:sz w:val="24"/>
          <w:szCs w:val="24"/>
        </w:rPr>
        <w:t>mm</w:t>
      </w:r>
      <w:r w:rsidR="00D50BB5" w:rsidRPr="002D0D1C">
        <w:rPr>
          <w:rFonts w:ascii="Times New Roman" w:hAnsi="Times New Roman" w:cs="Times New Roman"/>
          <w:color w:val="000000" w:themeColor="text1"/>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5"/>
        <w:gridCol w:w="4155"/>
      </w:tblGrid>
      <w:tr w:rsidR="00D50BB5" w:rsidRPr="002D0D1C" w:rsidTr="005B1311">
        <w:trPr>
          <w:trHeight w:val="392"/>
          <w:jc w:val="center"/>
        </w:trPr>
        <w:tc>
          <w:tcPr>
            <w:tcW w:w="4155" w:type="dxa"/>
            <w:tcBorders>
              <w:top w:val="single" w:sz="4" w:space="0" w:color="auto"/>
              <w:left w:val="single" w:sz="4" w:space="0" w:color="auto"/>
              <w:bottom w:val="single" w:sz="4" w:space="0" w:color="auto"/>
              <w:right w:val="single" w:sz="4" w:space="0" w:color="auto"/>
            </w:tcBorders>
          </w:tcPr>
          <w:p w:rsidR="00D50BB5" w:rsidRPr="002D0D1C" w:rsidRDefault="007E3B9B" w:rsidP="005B1311">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公称内径</w:t>
            </w:r>
            <w:r w:rsidR="00D50BB5" w:rsidRPr="002D0D1C">
              <w:rPr>
                <w:rFonts w:ascii="Times New Roman" w:hAnsi="Times New Roman" w:cs="Times New Roman"/>
                <w:color w:val="000000" w:themeColor="text1"/>
                <w:kern w:val="0"/>
              </w:rPr>
              <w:t>DN</w:t>
            </w:r>
          </w:p>
        </w:tc>
        <w:tc>
          <w:tcPr>
            <w:tcW w:w="4155" w:type="dxa"/>
            <w:tcBorders>
              <w:top w:val="single" w:sz="4" w:space="0" w:color="auto"/>
              <w:left w:val="single" w:sz="4" w:space="0" w:color="auto"/>
              <w:bottom w:val="single" w:sz="4" w:space="0" w:color="auto"/>
              <w:right w:val="single" w:sz="4" w:space="0" w:color="auto"/>
            </w:tcBorders>
          </w:tcPr>
          <w:p w:rsidR="00D50BB5" w:rsidRPr="002D0D1C" w:rsidRDefault="00D50BB5" w:rsidP="005B1311">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最大砾石或其它石子的规格</w:t>
            </w:r>
          </w:p>
        </w:tc>
      </w:tr>
      <w:tr w:rsidR="00D50BB5" w:rsidRPr="002D0D1C" w:rsidTr="005B1311">
        <w:trPr>
          <w:trHeight w:val="5"/>
          <w:jc w:val="center"/>
        </w:trPr>
        <w:tc>
          <w:tcPr>
            <w:tcW w:w="4155" w:type="dxa"/>
            <w:tcBorders>
              <w:top w:val="single" w:sz="4" w:space="0" w:color="auto"/>
              <w:left w:val="single" w:sz="4" w:space="0" w:color="auto"/>
              <w:bottom w:val="single" w:sz="4" w:space="0" w:color="auto"/>
              <w:right w:val="single" w:sz="4" w:space="0" w:color="auto"/>
            </w:tcBorders>
          </w:tcPr>
          <w:p w:rsidR="00D50BB5" w:rsidRPr="002D0D1C" w:rsidRDefault="00D50BB5" w:rsidP="005B1311">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DN≤600</w:t>
            </w:r>
          </w:p>
        </w:tc>
        <w:tc>
          <w:tcPr>
            <w:tcW w:w="4155" w:type="dxa"/>
            <w:tcBorders>
              <w:top w:val="single" w:sz="4" w:space="0" w:color="auto"/>
              <w:left w:val="single" w:sz="4" w:space="0" w:color="auto"/>
              <w:bottom w:val="single" w:sz="4" w:space="0" w:color="auto"/>
              <w:right w:val="single" w:sz="4" w:space="0" w:color="auto"/>
            </w:tcBorders>
          </w:tcPr>
          <w:p w:rsidR="00D50BB5" w:rsidRPr="002D0D1C" w:rsidRDefault="00D50BB5" w:rsidP="005B1311">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13</w:t>
            </w:r>
          </w:p>
        </w:tc>
      </w:tr>
      <w:tr w:rsidR="00196D89" w:rsidRPr="002D0D1C" w:rsidTr="00FA3E35">
        <w:trPr>
          <w:trHeight w:val="5"/>
          <w:jc w:val="center"/>
        </w:trPr>
        <w:tc>
          <w:tcPr>
            <w:tcW w:w="4155" w:type="dxa"/>
            <w:tcBorders>
              <w:top w:val="single" w:sz="4" w:space="0" w:color="auto"/>
              <w:left w:val="single" w:sz="4" w:space="0" w:color="auto"/>
              <w:bottom w:val="single" w:sz="4" w:space="0" w:color="auto"/>
              <w:right w:val="single" w:sz="4" w:space="0" w:color="auto"/>
            </w:tcBorders>
          </w:tcPr>
          <w:p w:rsidR="00196D89" w:rsidRPr="002D0D1C" w:rsidRDefault="00196D89" w:rsidP="00FA3E35">
            <w:pPr>
              <w:spacing w:line="480" w:lineRule="exact"/>
              <w:jc w:val="center"/>
              <w:rPr>
                <w:rFonts w:ascii="Times New Roman" w:hAnsi="Times New Roman" w:cs="Times New Roman"/>
                <w:color w:val="000000" w:themeColor="text1"/>
                <w:kern w:val="0"/>
              </w:rPr>
            </w:pPr>
            <w:bookmarkStart w:id="123" w:name="_Toc468443299"/>
            <w:r w:rsidRPr="002D0D1C">
              <w:rPr>
                <w:rFonts w:ascii="Times New Roman" w:hAnsi="Times New Roman" w:cs="Times New Roman"/>
                <w:color w:val="000000" w:themeColor="text1"/>
                <w:kern w:val="0"/>
              </w:rPr>
              <w:t>600</w:t>
            </w:r>
            <w:r w:rsidRPr="002D0D1C">
              <w:rPr>
                <w:rFonts w:ascii="Times New Roman" w:hAnsi="Times New Roman" w:cs="Times New Roman"/>
                <w:color w:val="000000" w:themeColor="text1"/>
                <w:kern w:val="0"/>
              </w:rPr>
              <w:t>＜</w:t>
            </w:r>
            <w:r w:rsidRPr="002D0D1C">
              <w:rPr>
                <w:rFonts w:ascii="Times New Roman" w:hAnsi="Times New Roman" w:cs="Times New Roman"/>
                <w:color w:val="000000" w:themeColor="text1"/>
                <w:kern w:val="0"/>
              </w:rPr>
              <w:t>DN≤1800</w:t>
            </w:r>
          </w:p>
        </w:tc>
        <w:tc>
          <w:tcPr>
            <w:tcW w:w="4155" w:type="dxa"/>
            <w:tcBorders>
              <w:top w:val="single" w:sz="4" w:space="0" w:color="auto"/>
              <w:left w:val="single" w:sz="4" w:space="0" w:color="auto"/>
              <w:bottom w:val="single" w:sz="4" w:space="0" w:color="auto"/>
              <w:right w:val="single" w:sz="4" w:space="0" w:color="auto"/>
            </w:tcBorders>
          </w:tcPr>
          <w:p w:rsidR="00196D89" w:rsidRPr="002D0D1C" w:rsidRDefault="00196D89" w:rsidP="00FA3E35">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19</w:t>
            </w:r>
          </w:p>
        </w:tc>
      </w:tr>
      <w:tr w:rsidR="00190430" w:rsidRPr="002D0D1C" w:rsidTr="00190430">
        <w:trPr>
          <w:trHeight w:val="392"/>
          <w:jc w:val="center"/>
        </w:trPr>
        <w:tc>
          <w:tcPr>
            <w:tcW w:w="4155" w:type="dxa"/>
            <w:tcBorders>
              <w:top w:val="single" w:sz="4" w:space="0" w:color="auto"/>
              <w:left w:val="single" w:sz="4" w:space="0" w:color="auto"/>
              <w:bottom w:val="single" w:sz="4" w:space="0" w:color="auto"/>
              <w:right w:val="single" w:sz="4" w:space="0" w:color="auto"/>
            </w:tcBorders>
          </w:tcPr>
          <w:p w:rsidR="00190430" w:rsidRPr="002D0D1C" w:rsidRDefault="00190430" w:rsidP="00764EE3">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DN</w:t>
            </w:r>
            <w:r w:rsidRPr="002D0D1C">
              <w:rPr>
                <w:rFonts w:ascii="Times New Roman" w:hAnsi="Times New Roman" w:cs="Times New Roman"/>
                <w:color w:val="000000" w:themeColor="text1"/>
                <w:kern w:val="0"/>
              </w:rPr>
              <w:t>﹥</w:t>
            </w:r>
            <w:r w:rsidRPr="002D0D1C">
              <w:rPr>
                <w:rFonts w:ascii="Times New Roman" w:hAnsi="Times New Roman" w:cs="Times New Roman"/>
                <w:color w:val="000000" w:themeColor="text1"/>
                <w:kern w:val="0"/>
              </w:rPr>
              <w:t>1800</w:t>
            </w:r>
          </w:p>
        </w:tc>
        <w:tc>
          <w:tcPr>
            <w:tcW w:w="4155" w:type="dxa"/>
            <w:tcBorders>
              <w:top w:val="single" w:sz="4" w:space="0" w:color="auto"/>
              <w:left w:val="single" w:sz="4" w:space="0" w:color="auto"/>
              <w:bottom w:val="single" w:sz="4" w:space="0" w:color="auto"/>
              <w:right w:val="single" w:sz="4" w:space="0" w:color="auto"/>
            </w:tcBorders>
          </w:tcPr>
          <w:p w:rsidR="00190430" w:rsidRPr="002D0D1C" w:rsidRDefault="00190430" w:rsidP="00764EE3">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25</w:t>
            </w:r>
          </w:p>
        </w:tc>
      </w:tr>
    </w:tbl>
    <w:p w:rsidR="00D50BB5" w:rsidRPr="002D0D1C" w:rsidRDefault="009F27FE" w:rsidP="00AF5811">
      <w:pPr>
        <w:pStyle w:val="2"/>
        <w:rPr>
          <w:rStyle w:val="2Char0"/>
          <w:b/>
          <w:color w:val="000000" w:themeColor="text1"/>
        </w:rPr>
      </w:pPr>
      <w:r w:rsidRPr="002D0D1C">
        <w:rPr>
          <w:rStyle w:val="2Char0"/>
          <w:b/>
          <w:color w:val="000000" w:themeColor="text1"/>
        </w:rPr>
        <w:t>5.6</w:t>
      </w:r>
      <w:r w:rsidR="00D50BB5" w:rsidRPr="002D0D1C">
        <w:rPr>
          <w:rStyle w:val="2Char0"/>
          <w:b/>
          <w:color w:val="000000" w:themeColor="text1"/>
        </w:rPr>
        <w:t xml:space="preserve"> </w:t>
      </w:r>
      <w:r w:rsidR="00D50BB5" w:rsidRPr="002D0D1C">
        <w:rPr>
          <w:rStyle w:val="2Char0"/>
          <w:b/>
          <w:color w:val="000000" w:themeColor="text1"/>
        </w:rPr>
        <w:t>管道支</w:t>
      </w:r>
      <w:r w:rsidR="00D50BB5" w:rsidRPr="002D0D1C">
        <w:rPr>
          <w:rStyle w:val="2Char0"/>
          <w:b/>
          <w:color w:val="000000" w:themeColor="text1"/>
        </w:rPr>
        <w:t>(</w:t>
      </w:r>
      <w:r w:rsidR="00D50BB5" w:rsidRPr="002D0D1C">
        <w:rPr>
          <w:rStyle w:val="2Char0"/>
          <w:b/>
          <w:color w:val="000000" w:themeColor="text1"/>
        </w:rPr>
        <w:t>吊</w:t>
      </w:r>
      <w:r w:rsidR="00D50BB5" w:rsidRPr="002D0D1C">
        <w:rPr>
          <w:rStyle w:val="2Char0"/>
          <w:b/>
          <w:color w:val="000000" w:themeColor="text1"/>
        </w:rPr>
        <w:t>)</w:t>
      </w:r>
      <w:r w:rsidR="00D50BB5" w:rsidRPr="002D0D1C">
        <w:rPr>
          <w:rStyle w:val="2Char0"/>
          <w:b/>
          <w:color w:val="000000" w:themeColor="text1"/>
        </w:rPr>
        <w:t>架的制作与安装</w:t>
      </w:r>
      <w:bookmarkEnd w:id="123"/>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6</w:t>
      </w:r>
      <w:r w:rsidRPr="002D0D1C">
        <w:rPr>
          <w:rFonts w:ascii="Times New Roman" w:hAnsi="Times New Roman" w:cs="Times New Roman"/>
          <w:b/>
          <w:color w:val="000000" w:themeColor="text1"/>
          <w:kern w:val="0"/>
          <w:sz w:val="28"/>
          <w:szCs w:val="28"/>
        </w:rPr>
        <w:t xml:space="preserve">.1 </w:t>
      </w:r>
      <w:r w:rsidRPr="002D0D1C">
        <w:rPr>
          <w:rFonts w:ascii="Times New Roman" w:hAnsi="Times New Roman" w:cs="Times New Roman"/>
          <w:color w:val="000000" w:themeColor="text1"/>
          <w:sz w:val="28"/>
          <w:szCs w:val="28"/>
        </w:rPr>
        <w:t>现场制作的管架应</w:t>
      </w:r>
      <w:r w:rsidR="009B10A5" w:rsidRPr="002D0D1C">
        <w:rPr>
          <w:rFonts w:ascii="Times New Roman" w:hAnsi="Times New Roman" w:cs="Times New Roman"/>
          <w:color w:val="000000" w:themeColor="text1"/>
          <w:sz w:val="28"/>
          <w:szCs w:val="28"/>
        </w:rPr>
        <w:t>严格</w:t>
      </w:r>
      <w:r w:rsidRPr="002D0D1C">
        <w:rPr>
          <w:rFonts w:ascii="Times New Roman" w:hAnsi="Times New Roman" w:cs="Times New Roman"/>
          <w:color w:val="000000" w:themeColor="text1"/>
          <w:sz w:val="28"/>
          <w:szCs w:val="28"/>
        </w:rPr>
        <w:t>按规范和图纸</w:t>
      </w:r>
      <w:r w:rsidR="00F40963" w:rsidRPr="002D0D1C">
        <w:rPr>
          <w:rFonts w:ascii="Times New Roman" w:hAnsi="Times New Roman" w:cs="Times New Roman"/>
          <w:color w:val="000000" w:themeColor="text1"/>
          <w:sz w:val="28"/>
          <w:szCs w:val="28"/>
        </w:rPr>
        <w:t>的要求</w:t>
      </w:r>
      <w:r w:rsidRPr="002D0D1C">
        <w:rPr>
          <w:rFonts w:ascii="Times New Roman" w:hAnsi="Times New Roman" w:cs="Times New Roman"/>
          <w:color w:val="000000" w:themeColor="text1"/>
          <w:sz w:val="28"/>
          <w:szCs w:val="28"/>
        </w:rPr>
        <w:t>进行，并涂漆保护；对拉杆吊架和弹簧吊架的吊耳支撑</w:t>
      </w:r>
      <w:r w:rsidR="00682826"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应按钢结构制作标准进行焊接并进行</w:t>
      </w:r>
      <w:r w:rsidRPr="002D0D1C">
        <w:rPr>
          <w:rFonts w:ascii="Times New Roman" w:hAnsi="Times New Roman" w:cs="Times New Roman"/>
          <w:color w:val="000000" w:themeColor="text1"/>
          <w:sz w:val="28"/>
          <w:szCs w:val="28"/>
        </w:rPr>
        <w:t>100%</w:t>
      </w:r>
      <w:r w:rsidRPr="002D0D1C">
        <w:rPr>
          <w:rFonts w:ascii="Times New Roman" w:hAnsi="Times New Roman" w:cs="Times New Roman"/>
          <w:color w:val="000000" w:themeColor="text1"/>
          <w:sz w:val="28"/>
          <w:szCs w:val="28"/>
        </w:rPr>
        <w:t>的渗透或磁粉探伤。</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6</w:t>
      </w:r>
      <w:r w:rsidR="00282E53" w:rsidRPr="002D0D1C">
        <w:rPr>
          <w:rFonts w:ascii="Times New Roman" w:hAnsi="Times New Roman" w:cs="Times New Roman"/>
          <w:b/>
          <w:color w:val="000000" w:themeColor="text1"/>
          <w:kern w:val="0"/>
          <w:sz w:val="28"/>
          <w:szCs w:val="28"/>
        </w:rPr>
        <w:t>.</w:t>
      </w:r>
      <w:r w:rsidRPr="002D0D1C">
        <w:rPr>
          <w:rFonts w:ascii="Times New Roman" w:hAnsi="Times New Roman" w:cs="Times New Roman"/>
          <w:b/>
          <w:color w:val="000000" w:themeColor="text1"/>
          <w:kern w:val="0"/>
          <w:sz w:val="28"/>
          <w:szCs w:val="28"/>
        </w:rPr>
        <w:t xml:space="preserve">2 </w:t>
      </w:r>
      <w:r w:rsidRPr="002D0D1C">
        <w:rPr>
          <w:rFonts w:ascii="Times New Roman" w:hAnsi="Times New Roman" w:cs="Times New Roman"/>
          <w:color w:val="000000" w:themeColor="text1"/>
          <w:sz w:val="28"/>
          <w:szCs w:val="28"/>
        </w:rPr>
        <w:t>固定支架应按设计要求安装，并应在补偿器预拉伸之前固定。</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6</w:t>
      </w:r>
      <w:r w:rsidRPr="002D0D1C">
        <w:rPr>
          <w:rFonts w:ascii="Times New Roman" w:hAnsi="Times New Roman" w:cs="Times New Roman"/>
          <w:b/>
          <w:color w:val="000000" w:themeColor="text1"/>
          <w:kern w:val="0"/>
          <w:sz w:val="28"/>
          <w:szCs w:val="28"/>
        </w:rPr>
        <w:t xml:space="preserve">.3 </w:t>
      </w:r>
      <w:r w:rsidRPr="002D0D1C">
        <w:rPr>
          <w:rFonts w:ascii="Times New Roman" w:hAnsi="Times New Roman" w:cs="Times New Roman"/>
          <w:color w:val="000000" w:themeColor="text1"/>
          <w:sz w:val="28"/>
          <w:szCs w:val="28"/>
        </w:rPr>
        <w:t>导向支架或滑动支架的滑动面应洁净平整，不得有歪斜和卡涩现象。</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6</w:t>
      </w:r>
      <w:r w:rsidRPr="002D0D1C">
        <w:rPr>
          <w:rFonts w:ascii="Times New Roman" w:hAnsi="Times New Roman" w:cs="Times New Roman"/>
          <w:b/>
          <w:color w:val="000000" w:themeColor="text1"/>
          <w:kern w:val="0"/>
          <w:sz w:val="28"/>
          <w:szCs w:val="28"/>
        </w:rPr>
        <w:t>.4</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管道与管架（包括支座）之间不得直接进行粘接或焊接固定。竹复管固定管架的管道配合件（管卡、管托或管夹）与管道外壁之间，应垫有厚度不小于</w:t>
      </w:r>
      <w:r w:rsidRPr="002D0D1C">
        <w:rPr>
          <w:rFonts w:ascii="Times New Roman" w:hAnsi="Times New Roman" w:cs="Times New Roman"/>
          <w:color w:val="000000" w:themeColor="text1"/>
          <w:sz w:val="28"/>
          <w:szCs w:val="28"/>
        </w:rPr>
        <w:t>3mm</w:t>
      </w:r>
      <w:r w:rsidRPr="002D0D1C">
        <w:rPr>
          <w:rFonts w:ascii="Times New Roman" w:hAnsi="Times New Roman" w:cs="Times New Roman"/>
          <w:color w:val="000000" w:themeColor="text1"/>
          <w:sz w:val="28"/>
          <w:szCs w:val="28"/>
        </w:rPr>
        <w:t>的橡胶块或其他软垫。</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6</w:t>
      </w:r>
      <w:r w:rsidRPr="002D0D1C">
        <w:rPr>
          <w:rFonts w:ascii="Times New Roman" w:hAnsi="Times New Roman" w:cs="Times New Roman"/>
          <w:b/>
          <w:color w:val="000000" w:themeColor="text1"/>
          <w:kern w:val="0"/>
          <w:sz w:val="28"/>
          <w:szCs w:val="28"/>
        </w:rPr>
        <w:t xml:space="preserve">.5 </w:t>
      </w:r>
      <w:r w:rsidRPr="002D0D1C">
        <w:rPr>
          <w:rFonts w:ascii="Times New Roman" w:hAnsi="Times New Roman" w:cs="Times New Roman"/>
          <w:color w:val="000000" w:themeColor="text1"/>
          <w:sz w:val="28"/>
          <w:szCs w:val="28"/>
        </w:rPr>
        <w:t>管箍安装时，</w:t>
      </w:r>
      <w:r w:rsidR="00AA7C02" w:rsidRPr="002D0D1C">
        <w:rPr>
          <w:rFonts w:ascii="Times New Roman" w:hAnsi="Times New Roman" w:cs="Times New Roman"/>
          <w:color w:val="000000" w:themeColor="text1"/>
          <w:sz w:val="28"/>
          <w:szCs w:val="28"/>
        </w:rPr>
        <w:t>螺丝不宜收得过紧，</w:t>
      </w:r>
      <w:r w:rsidR="009B10A5" w:rsidRPr="002D0D1C">
        <w:rPr>
          <w:rFonts w:ascii="Times New Roman" w:hAnsi="Times New Roman" w:cs="Times New Roman"/>
          <w:color w:val="000000" w:themeColor="text1"/>
          <w:sz w:val="28"/>
          <w:szCs w:val="28"/>
        </w:rPr>
        <w:t>需</w:t>
      </w:r>
      <w:r w:rsidR="00AA7C02" w:rsidRPr="002D0D1C">
        <w:rPr>
          <w:rFonts w:ascii="Times New Roman" w:hAnsi="Times New Roman" w:cs="Times New Roman"/>
          <w:color w:val="000000" w:themeColor="text1"/>
          <w:sz w:val="28"/>
          <w:szCs w:val="28"/>
        </w:rPr>
        <w:t>预留</w:t>
      </w:r>
      <w:r w:rsidR="00AA7C02" w:rsidRPr="002D0D1C">
        <w:rPr>
          <w:rFonts w:ascii="Times New Roman" w:hAnsi="Times New Roman" w:cs="Times New Roman"/>
          <w:color w:val="000000" w:themeColor="text1"/>
          <w:sz w:val="28"/>
          <w:szCs w:val="28"/>
        </w:rPr>
        <w:t>1mm</w:t>
      </w:r>
      <w:r w:rsidR="00AA7C02" w:rsidRPr="002D0D1C">
        <w:rPr>
          <w:rFonts w:ascii="Times New Roman" w:hAnsi="Times New Roman" w:cs="Times New Roman"/>
          <w:color w:val="000000" w:themeColor="text1"/>
          <w:sz w:val="28"/>
          <w:szCs w:val="28"/>
        </w:rPr>
        <w:t>左右间隙</w:t>
      </w:r>
      <w:r w:rsidR="009B10A5" w:rsidRPr="002D0D1C">
        <w:rPr>
          <w:rFonts w:ascii="Times New Roman" w:hAnsi="Times New Roman" w:cs="Times New Roman"/>
          <w:color w:val="000000" w:themeColor="text1"/>
          <w:sz w:val="28"/>
          <w:szCs w:val="28"/>
        </w:rPr>
        <w:t>，防止因热胀冷缩损坏管箍。</w:t>
      </w:r>
    </w:p>
    <w:p w:rsidR="00D50BB5" w:rsidRPr="002D0D1C" w:rsidRDefault="00D50BB5" w:rsidP="00AF5811">
      <w:pPr>
        <w:pStyle w:val="2"/>
        <w:rPr>
          <w:rStyle w:val="2Char0"/>
          <w:b/>
          <w:color w:val="000000" w:themeColor="text1"/>
        </w:rPr>
      </w:pPr>
      <w:bookmarkStart w:id="124" w:name="_Toc452117781"/>
      <w:bookmarkStart w:id="125" w:name="_Toc462169956"/>
      <w:bookmarkStart w:id="126" w:name="_Toc462170021"/>
      <w:bookmarkStart w:id="127" w:name="_Toc468443300"/>
      <w:r w:rsidRPr="002D0D1C">
        <w:rPr>
          <w:rStyle w:val="2Char0"/>
          <w:b/>
          <w:color w:val="000000" w:themeColor="text1"/>
        </w:rPr>
        <w:t>5.</w:t>
      </w:r>
      <w:r w:rsidR="009F27FE" w:rsidRPr="002D0D1C">
        <w:rPr>
          <w:rStyle w:val="2Char0"/>
          <w:b/>
          <w:color w:val="000000" w:themeColor="text1"/>
        </w:rPr>
        <w:t>7</w:t>
      </w:r>
      <w:r w:rsidRPr="002D0D1C">
        <w:rPr>
          <w:rStyle w:val="2Char0"/>
          <w:b/>
          <w:color w:val="000000" w:themeColor="text1"/>
        </w:rPr>
        <w:t xml:space="preserve"> </w:t>
      </w:r>
      <w:r w:rsidRPr="002D0D1C">
        <w:rPr>
          <w:rStyle w:val="2Char0"/>
          <w:b/>
          <w:color w:val="000000" w:themeColor="text1"/>
        </w:rPr>
        <w:t>管道止推支墩</w:t>
      </w:r>
      <w:bookmarkEnd w:id="124"/>
      <w:bookmarkEnd w:id="125"/>
      <w:bookmarkEnd w:id="126"/>
      <w:bookmarkEnd w:id="127"/>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7</w:t>
      </w:r>
      <w:r w:rsidRPr="002D0D1C">
        <w:rPr>
          <w:rFonts w:ascii="Times New Roman" w:hAnsi="Times New Roman" w:cs="Times New Roman"/>
          <w:b/>
          <w:color w:val="000000" w:themeColor="text1"/>
          <w:kern w:val="0"/>
          <w:sz w:val="28"/>
          <w:szCs w:val="28"/>
        </w:rPr>
        <w:t>.1</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在管道的弯管、变径、三通处应设置固定支墩。支墩应</w:t>
      </w:r>
      <w:r w:rsidR="005A2635" w:rsidRPr="002D0D1C">
        <w:rPr>
          <w:rFonts w:ascii="Times New Roman" w:hAnsi="Times New Roman" w:cs="Times New Roman"/>
          <w:color w:val="000000" w:themeColor="text1"/>
          <w:sz w:val="28"/>
          <w:szCs w:val="28"/>
        </w:rPr>
        <w:t>设置在原状土上，并将管件包围住</w:t>
      </w:r>
      <w:r w:rsidRPr="002D0D1C">
        <w:rPr>
          <w:rFonts w:ascii="Times New Roman" w:hAnsi="Times New Roman" w:cs="Times New Roman"/>
          <w:color w:val="000000" w:themeColor="text1"/>
          <w:sz w:val="28"/>
          <w:szCs w:val="28"/>
        </w:rPr>
        <w:t>。</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7</w:t>
      </w:r>
      <w:r w:rsidR="00DD1D2E" w:rsidRPr="002D0D1C">
        <w:rPr>
          <w:rFonts w:ascii="Times New Roman" w:hAnsi="Times New Roman" w:cs="Times New Roman"/>
          <w:b/>
          <w:color w:val="000000" w:themeColor="text1"/>
          <w:kern w:val="0"/>
          <w:sz w:val="28"/>
          <w:szCs w:val="28"/>
        </w:rPr>
        <w:t>.</w:t>
      </w:r>
      <w:r w:rsidRPr="002D0D1C">
        <w:rPr>
          <w:rFonts w:ascii="Times New Roman" w:hAnsi="Times New Roman" w:cs="Times New Roman"/>
          <w:b/>
          <w:color w:val="000000" w:themeColor="text1"/>
          <w:kern w:val="0"/>
          <w:sz w:val="28"/>
          <w:szCs w:val="28"/>
        </w:rPr>
        <w:t>2</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支墩的受力一边应支承在原状土层上，否则应分层夯实</w:t>
      </w:r>
      <w:r w:rsidR="00F40963" w:rsidRPr="002D0D1C">
        <w:rPr>
          <w:rFonts w:ascii="Times New Roman" w:hAnsi="Times New Roman" w:cs="Times New Roman"/>
          <w:color w:val="000000" w:themeColor="text1"/>
          <w:sz w:val="28"/>
          <w:szCs w:val="28"/>
        </w:rPr>
        <w:t>土壤</w:t>
      </w:r>
      <w:r w:rsidRPr="002D0D1C">
        <w:rPr>
          <w:rFonts w:ascii="Times New Roman" w:hAnsi="Times New Roman" w:cs="Times New Roman"/>
          <w:color w:val="000000" w:themeColor="text1"/>
          <w:sz w:val="28"/>
          <w:szCs w:val="28"/>
        </w:rPr>
        <w:t>。</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lastRenderedPageBreak/>
        <w:t>5.</w:t>
      </w:r>
      <w:r w:rsidR="009F27FE" w:rsidRPr="002D0D1C">
        <w:rPr>
          <w:rFonts w:ascii="Times New Roman" w:hAnsi="Times New Roman" w:cs="Times New Roman"/>
          <w:b/>
          <w:color w:val="000000" w:themeColor="text1"/>
          <w:kern w:val="0"/>
          <w:sz w:val="28"/>
          <w:szCs w:val="28"/>
        </w:rPr>
        <w:t>7</w:t>
      </w:r>
      <w:r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阀门</w:t>
      </w:r>
      <w:r w:rsidR="00134122"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sz w:val="28"/>
          <w:szCs w:val="28"/>
        </w:rPr>
        <w:t>加固，在阀门井内应设置卡环、支墩等固定阀门的装置。阀门井与管道的连接方式应符合附录</w:t>
      </w:r>
      <w:r w:rsidRPr="002D0D1C">
        <w:rPr>
          <w:rFonts w:ascii="Times New Roman" w:hAnsi="Times New Roman" w:cs="Times New Roman"/>
          <w:color w:val="000000" w:themeColor="text1"/>
          <w:sz w:val="28"/>
          <w:szCs w:val="28"/>
        </w:rPr>
        <w:t>B</w:t>
      </w:r>
      <w:r w:rsidRPr="002D0D1C">
        <w:rPr>
          <w:rFonts w:ascii="Times New Roman" w:hAnsi="Times New Roman" w:cs="Times New Roman"/>
          <w:color w:val="000000" w:themeColor="text1"/>
          <w:sz w:val="28"/>
          <w:szCs w:val="28"/>
        </w:rPr>
        <w:t>的要求。</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7</w:t>
      </w:r>
      <w:r w:rsidRPr="002D0D1C">
        <w:rPr>
          <w:rFonts w:ascii="Times New Roman" w:hAnsi="Times New Roman" w:cs="Times New Roman"/>
          <w:b/>
          <w:color w:val="000000" w:themeColor="text1"/>
          <w:kern w:val="0"/>
          <w:sz w:val="28"/>
          <w:szCs w:val="28"/>
        </w:rPr>
        <w:t>.4</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当管道穿过墙壁或部分被封闭在混凝土中进行刚性连接时，应采取降低管道突变应力产生</w:t>
      </w:r>
      <w:r w:rsidR="00F40963" w:rsidRPr="002D0D1C">
        <w:rPr>
          <w:rFonts w:ascii="Times New Roman" w:hAnsi="Times New Roman" w:cs="Times New Roman"/>
          <w:color w:val="000000" w:themeColor="text1"/>
          <w:sz w:val="28"/>
          <w:szCs w:val="28"/>
        </w:rPr>
        <w:t>的措施</w:t>
      </w:r>
      <w:r w:rsidRPr="002D0D1C">
        <w:rPr>
          <w:rFonts w:ascii="Times New Roman" w:hAnsi="Times New Roman" w:cs="Times New Roman"/>
          <w:color w:val="000000" w:themeColor="text1"/>
          <w:sz w:val="28"/>
          <w:szCs w:val="28"/>
        </w:rPr>
        <w:t>。可把接头部分浇筑在混凝土中，也可用橡胶包住管接头并浇筑在混凝土中（附录</w:t>
      </w:r>
      <w:r w:rsidRPr="002D0D1C">
        <w:rPr>
          <w:rFonts w:ascii="Times New Roman" w:hAnsi="Times New Roman" w:cs="Times New Roman"/>
          <w:color w:val="000000" w:themeColor="text1"/>
          <w:sz w:val="28"/>
          <w:szCs w:val="28"/>
        </w:rPr>
        <w:t>C</w:t>
      </w:r>
      <w:r w:rsidRPr="002D0D1C">
        <w:rPr>
          <w:rFonts w:ascii="Times New Roman" w:hAnsi="Times New Roman" w:cs="Times New Roman"/>
          <w:color w:val="000000" w:themeColor="text1"/>
          <w:sz w:val="28"/>
          <w:szCs w:val="28"/>
        </w:rPr>
        <w:t>）。</w:t>
      </w:r>
    </w:p>
    <w:p w:rsidR="00D50BB5" w:rsidRPr="002D0D1C" w:rsidRDefault="00D50BB5" w:rsidP="00B67E45">
      <w:pPr>
        <w:rPr>
          <w:rStyle w:val="2Char0"/>
          <w:b w:val="0"/>
          <w:bCs w:val="0"/>
          <w:color w:val="000000" w:themeColor="text1"/>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7</w:t>
      </w:r>
      <w:r w:rsidRPr="002D0D1C">
        <w:rPr>
          <w:rFonts w:ascii="Times New Roman" w:hAnsi="Times New Roman" w:cs="Times New Roman"/>
          <w:b/>
          <w:color w:val="000000" w:themeColor="text1"/>
          <w:kern w:val="0"/>
          <w:sz w:val="28"/>
          <w:szCs w:val="28"/>
        </w:rPr>
        <w:t>.5</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当管道铺设纵向角度</w:t>
      </w:r>
      <w:r w:rsidR="00ED3072" w:rsidRPr="002D0D1C">
        <w:rPr>
          <w:rFonts w:ascii="Times New Roman" w:hAnsi="Times New Roman" w:cs="Times New Roman"/>
          <w:color w:val="000000" w:themeColor="text1"/>
          <w:sz w:val="28"/>
          <w:szCs w:val="28"/>
        </w:rPr>
        <w:t>大</w:t>
      </w:r>
      <w:r w:rsidR="00ED3072" w:rsidRPr="002D0D1C">
        <w:rPr>
          <w:rFonts w:ascii="Times New Roman" w:eastAsiaTheme="minorEastAsia" w:hAnsi="Times New Roman" w:cs="Times New Roman"/>
          <w:color w:val="000000" w:themeColor="text1"/>
          <w:sz w:val="28"/>
          <w:szCs w:val="28"/>
        </w:rPr>
        <w:t>于</w:t>
      </w:r>
      <w:r w:rsidR="00ED3072" w:rsidRPr="002D0D1C">
        <w:rPr>
          <w:rFonts w:ascii="Times New Roman" w:hAnsi="Times New Roman" w:cs="Times New Roman"/>
          <w:color w:val="000000" w:themeColor="text1"/>
          <w:sz w:val="28"/>
          <w:szCs w:val="28"/>
        </w:rPr>
        <w:t>15°</w:t>
      </w:r>
      <w:r w:rsidR="00ED3072" w:rsidRPr="002D0D1C">
        <w:rPr>
          <w:rFonts w:ascii="Times New Roman" w:hAnsi="Times New Roman" w:cs="Times New Roman"/>
          <w:color w:val="000000" w:themeColor="text1"/>
          <w:sz w:val="28"/>
          <w:szCs w:val="28"/>
        </w:rPr>
        <w:t>时</w:t>
      </w:r>
      <w:r w:rsidRPr="002D0D1C">
        <w:rPr>
          <w:rFonts w:ascii="Times New Roman" w:hAnsi="Times New Roman" w:cs="Times New Roman"/>
          <w:color w:val="000000" w:themeColor="text1"/>
          <w:sz w:val="28"/>
          <w:szCs w:val="28"/>
        </w:rPr>
        <w:t>，应自下而上安装，并进行锚固。</w:t>
      </w:r>
      <w:bookmarkStart w:id="128" w:name="_Toc452117782"/>
      <w:bookmarkStart w:id="129" w:name="_Toc462169957"/>
      <w:bookmarkStart w:id="130" w:name="_Toc462170022"/>
    </w:p>
    <w:p w:rsidR="00D50BB5" w:rsidRPr="002D0D1C" w:rsidRDefault="00D50BB5" w:rsidP="00AF5811">
      <w:pPr>
        <w:pStyle w:val="2"/>
        <w:rPr>
          <w:rStyle w:val="2Char0"/>
          <w:b/>
          <w:color w:val="000000" w:themeColor="text1"/>
        </w:rPr>
      </w:pPr>
      <w:bookmarkStart w:id="131" w:name="_Toc468443302"/>
      <w:bookmarkEnd w:id="128"/>
      <w:bookmarkEnd w:id="129"/>
      <w:bookmarkEnd w:id="130"/>
      <w:r w:rsidRPr="002D0D1C">
        <w:rPr>
          <w:rStyle w:val="2Char0"/>
          <w:b/>
          <w:color w:val="000000" w:themeColor="text1"/>
        </w:rPr>
        <w:t>5.</w:t>
      </w:r>
      <w:r w:rsidR="009F27FE" w:rsidRPr="002D0D1C">
        <w:rPr>
          <w:rStyle w:val="2Char0"/>
          <w:b/>
          <w:color w:val="000000" w:themeColor="text1"/>
        </w:rPr>
        <w:t>8</w:t>
      </w:r>
      <w:r w:rsidRPr="002D0D1C">
        <w:rPr>
          <w:rStyle w:val="2Char0"/>
          <w:b/>
          <w:color w:val="000000" w:themeColor="text1"/>
        </w:rPr>
        <w:t>雨期、冬季施工</w:t>
      </w:r>
      <w:bookmarkEnd w:id="131"/>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8</w:t>
      </w:r>
      <w:r w:rsidRPr="002D0D1C">
        <w:rPr>
          <w:rFonts w:ascii="Times New Roman" w:hAnsi="Times New Roman" w:cs="Times New Roman"/>
          <w:b/>
          <w:color w:val="000000" w:themeColor="text1"/>
          <w:kern w:val="0"/>
          <w:sz w:val="28"/>
          <w:szCs w:val="28"/>
        </w:rPr>
        <w:t>.1</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雨期施工应采取以下措施：</w:t>
      </w:r>
    </w:p>
    <w:p w:rsidR="00D50BB5" w:rsidRPr="002D0D1C" w:rsidRDefault="00DD1D2E"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D50BB5" w:rsidRPr="002D0D1C">
        <w:rPr>
          <w:rFonts w:ascii="Times New Roman" w:hAnsi="Times New Roman" w:cs="Times New Roman"/>
          <w:b/>
          <w:color w:val="000000" w:themeColor="text1"/>
          <w:sz w:val="28"/>
          <w:szCs w:val="28"/>
        </w:rPr>
        <w:t>1</w:t>
      </w:r>
      <w:r w:rsidR="00D50BB5" w:rsidRPr="002D0D1C">
        <w:rPr>
          <w:rFonts w:ascii="Times New Roman" w:hAnsi="Times New Roman" w:cs="Times New Roman"/>
          <w:color w:val="000000" w:themeColor="text1"/>
          <w:sz w:val="28"/>
          <w:szCs w:val="28"/>
        </w:rPr>
        <w:t xml:space="preserve"> </w:t>
      </w:r>
      <w:r w:rsidR="009B10A5" w:rsidRPr="002D0D1C">
        <w:rPr>
          <w:rFonts w:ascii="Times New Roman" w:hAnsi="Times New Roman" w:cs="Times New Roman"/>
          <w:color w:val="000000" w:themeColor="text1"/>
          <w:sz w:val="28"/>
          <w:szCs w:val="28"/>
        </w:rPr>
        <w:t>合理</w:t>
      </w:r>
      <w:r w:rsidR="00D50BB5" w:rsidRPr="002D0D1C">
        <w:rPr>
          <w:rFonts w:ascii="Times New Roman" w:hAnsi="Times New Roman" w:cs="Times New Roman"/>
          <w:color w:val="000000" w:themeColor="text1"/>
          <w:sz w:val="28"/>
          <w:szCs w:val="28"/>
        </w:rPr>
        <w:t>缩短开槽长度，暂时中断管道安</w:t>
      </w:r>
      <w:r w:rsidR="00F40963" w:rsidRPr="002D0D1C">
        <w:rPr>
          <w:rFonts w:ascii="Times New Roman" w:hAnsi="Times New Roman" w:cs="Times New Roman"/>
          <w:color w:val="000000" w:themeColor="text1"/>
          <w:sz w:val="28"/>
          <w:szCs w:val="28"/>
        </w:rPr>
        <w:t>装；与河道相连通的管口应临时封堵；已安装的管道验收后应及时回填</w:t>
      </w:r>
      <w:r w:rsidR="00D50BB5" w:rsidRPr="002D0D1C">
        <w:rPr>
          <w:rFonts w:ascii="Times New Roman" w:hAnsi="Times New Roman" w:cs="Times New Roman"/>
          <w:color w:val="000000" w:themeColor="text1"/>
          <w:sz w:val="28"/>
          <w:szCs w:val="28"/>
        </w:rPr>
        <w:t>。</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2</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做好槽边雨水径流疏导路线的设计、槽内排水及防止漂管事故的应急措施。</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3</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雨天不宜进行接口施工。</w:t>
      </w:r>
    </w:p>
    <w:p w:rsidR="00D50BB5" w:rsidRPr="002D0D1C" w:rsidRDefault="00D50BB5" w:rsidP="00B67E45">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8</w:t>
      </w:r>
      <w:r w:rsidRPr="002D0D1C">
        <w:rPr>
          <w:rFonts w:ascii="Times New Roman" w:hAnsi="Times New Roman" w:cs="Times New Roman"/>
          <w:b/>
          <w:color w:val="000000" w:themeColor="text1"/>
          <w:kern w:val="0"/>
          <w:sz w:val="28"/>
          <w:szCs w:val="28"/>
        </w:rPr>
        <w:t>.2</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冬期施工不得使用冻硬的橡胶圈。</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9F27FE" w:rsidRPr="002D0D1C">
        <w:rPr>
          <w:rFonts w:ascii="Times New Roman" w:hAnsi="Times New Roman" w:cs="Times New Roman"/>
          <w:b/>
          <w:color w:val="000000" w:themeColor="text1"/>
          <w:kern w:val="0"/>
          <w:sz w:val="28"/>
          <w:szCs w:val="28"/>
        </w:rPr>
        <w:t>8</w:t>
      </w:r>
      <w:r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当冬期施工管口表面温度低于</w:t>
      </w:r>
      <w:r w:rsidRPr="002D0D1C">
        <w:rPr>
          <w:rFonts w:ascii="Times New Roman" w:hAnsi="Times New Roman" w:cs="Times New Roman"/>
          <w:color w:val="000000" w:themeColor="text1"/>
          <w:sz w:val="28"/>
          <w:szCs w:val="28"/>
        </w:rPr>
        <w:t>-3</w:t>
      </w:r>
      <w:r w:rsidRPr="002D0D1C">
        <w:rPr>
          <w:rFonts w:ascii="宋体" w:hAnsi="Times New Roman" w:cs="Times New Roman"/>
          <w:color w:val="000000" w:themeColor="text1"/>
          <w:sz w:val="28"/>
          <w:szCs w:val="28"/>
        </w:rPr>
        <w:t>℃</w:t>
      </w:r>
      <w:r w:rsidR="000070D6" w:rsidRPr="002D0D1C">
        <w:rPr>
          <w:rFonts w:ascii="Times New Roman" w:hAnsi="Times New Roman" w:cs="Times New Roman"/>
          <w:color w:val="000000" w:themeColor="text1"/>
          <w:sz w:val="28"/>
          <w:szCs w:val="28"/>
        </w:rPr>
        <w:t>时</w:t>
      </w:r>
      <w:r w:rsidRPr="002D0D1C">
        <w:rPr>
          <w:rFonts w:ascii="Times New Roman" w:hAnsi="Times New Roman" w:cs="Times New Roman"/>
          <w:color w:val="000000" w:themeColor="text1"/>
          <w:sz w:val="28"/>
          <w:szCs w:val="28"/>
        </w:rPr>
        <w:t>，接口材料填充打实、抹平后，应及时覆盖保温材料进行养护。</w:t>
      </w:r>
    </w:p>
    <w:p w:rsidR="00D50BB5" w:rsidRPr="002D0D1C" w:rsidRDefault="00D50BB5" w:rsidP="00AF5811">
      <w:pPr>
        <w:pStyle w:val="2"/>
        <w:rPr>
          <w:rStyle w:val="2Char0"/>
          <w:b/>
          <w:color w:val="000000" w:themeColor="text1"/>
        </w:rPr>
      </w:pPr>
      <w:bookmarkStart w:id="132" w:name="_Toc468443303"/>
      <w:r w:rsidRPr="002D0D1C">
        <w:rPr>
          <w:rStyle w:val="2Char0"/>
          <w:b/>
          <w:color w:val="000000" w:themeColor="text1"/>
        </w:rPr>
        <w:t>5.</w:t>
      </w:r>
      <w:bookmarkEnd w:id="132"/>
      <w:r w:rsidR="005E62E1" w:rsidRPr="002D0D1C">
        <w:rPr>
          <w:rStyle w:val="2Char0"/>
          <w:b/>
          <w:color w:val="000000" w:themeColor="text1"/>
        </w:rPr>
        <w:t>9</w:t>
      </w:r>
      <w:r w:rsidR="00661D37" w:rsidRPr="002D0D1C">
        <w:rPr>
          <w:rStyle w:val="2Char0"/>
          <w:b/>
          <w:color w:val="000000" w:themeColor="text1"/>
        </w:rPr>
        <w:t>管道功能性试验</w:t>
      </w:r>
    </w:p>
    <w:p w:rsidR="00D50BB5" w:rsidRPr="002D0D1C" w:rsidRDefault="00D50BB5"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5.</w:t>
      </w:r>
      <w:r w:rsidR="005E62E1" w:rsidRPr="002D0D1C">
        <w:rPr>
          <w:rFonts w:ascii="Times New Roman" w:hAnsi="Times New Roman" w:cs="Times New Roman"/>
          <w:b/>
          <w:color w:val="000000" w:themeColor="text1"/>
          <w:sz w:val="28"/>
          <w:szCs w:val="28"/>
        </w:rPr>
        <w:t>9</w:t>
      </w:r>
      <w:r w:rsidRPr="002D0D1C">
        <w:rPr>
          <w:rFonts w:ascii="Times New Roman" w:hAnsi="Times New Roman" w:cs="Times New Roman"/>
          <w:b/>
          <w:color w:val="000000" w:themeColor="text1"/>
          <w:sz w:val="28"/>
          <w:szCs w:val="28"/>
        </w:rPr>
        <w:t>.1</w:t>
      </w:r>
      <w:r w:rsidR="0012116D"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竹复管安装后</w:t>
      </w:r>
      <w:r w:rsidR="00134122" w:rsidRPr="002D0D1C">
        <w:rPr>
          <w:rFonts w:ascii="Times New Roman" w:hAnsi="Times New Roman" w:cs="Times New Roman"/>
          <w:color w:val="000000" w:themeColor="text1"/>
          <w:sz w:val="28"/>
          <w:szCs w:val="28"/>
        </w:rPr>
        <w:t>应</w:t>
      </w:r>
      <w:r w:rsidR="00F40963" w:rsidRPr="002D0D1C">
        <w:rPr>
          <w:rFonts w:ascii="Times New Roman" w:hAnsi="Times New Roman" w:cs="Times New Roman"/>
          <w:color w:val="000000" w:themeColor="text1"/>
          <w:sz w:val="28"/>
          <w:szCs w:val="28"/>
        </w:rPr>
        <w:t>及时</w:t>
      </w:r>
      <w:r w:rsidRPr="002D0D1C">
        <w:rPr>
          <w:rFonts w:ascii="Times New Roman" w:hAnsi="Times New Roman" w:cs="Times New Roman"/>
          <w:color w:val="000000" w:themeColor="text1"/>
          <w:sz w:val="28"/>
          <w:szCs w:val="28"/>
        </w:rPr>
        <w:t>进行密闭性试验。压力管道应进行水压试验，无压管道应进行闭水或闭气试验。</w:t>
      </w:r>
    </w:p>
    <w:p w:rsidR="00661D37" w:rsidRPr="002D0D1C" w:rsidRDefault="00D50BB5" w:rsidP="00661D37">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lastRenderedPageBreak/>
        <w:t>5.</w:t>
      </w:r>
      <w:r w:rsidR="005E62E1" w:rsidRPr="002D0D1C">
        <w:rPr>
          <w:rFonts w:ascii="Times New Roman" w:hAnsi="Times New Roman" w:cs="Times New Roman"/>
          <w:b/>
          <w:color w:val="000000" w:themeColor="text1"/>
          <w:sz w:val="28"/>
          <w:szCs w:val="28"/>
        </w:rPr>
        <w:t>9</w:t>
      </w:r>
      <w:r w:rsidR="00DD1D2E" w:rsidRPr="002D0D1C">
        <w:rPr>
          <w:rFonts w:ascii="Times New Roman" w:hAnsi="Times New Roman" w:cs="Times New Roman"/>
          <w:b/>
          <w:color w:val="000000" w:themeColor="text1"/>
          <w:sz w:val="28"/>
          <w:szCs w:val="28"/>
        </w:rPr>
        <w:t>.</w:t>
      </w:r>
      <w:r w:rsidRPr="002D0D1C">
        <w:rPr>
          <w:rFonts w:ascii="Times New Roman" w:hAnsi="Times New Roman" w:cs="Times New Roman"/>
          <w:b/>
          <w:color w:val="000000" w:themeColor="text1"/>
          <w:sz w:val="28"/>
          <w:szCs w:val="28"/>
        </w:rPr>
        <w:t>2</w:t>
      </w:r>
      <w:r w:rsidR="00F40963" w:rsidRPr="002D0D1C">
        <w:rPr>
          <w:rFonts w:ascii="Times New Roman" w:hAnsi="Times New Roman" w:cs="Times New Roman"/>
          <w:color w:val="000000" w:themeColor="text1"/>
          <w:sz w:val="28"/>
          <w:szCs w:val="28"/>
        </w:rPr>
        <w:t xml:space="preserve"> </w:t>
      </w:r>
      <w:r w:rsidR="00661D37" w:rsidRPr="002D0D1C">
        <w:rPr>
          <w:rFonts w:ascii="Times New Roman" w:hAnsi="Times New Roman" w:cs="Times New Roman"/>
          <w:color w:val="000000" w:themeColor="text1"/>
          <w:sz w:val="28"/>
          <w:szCs w:val="28"/>
        </w:rPr>
        <w:t>除设计另有要求外，压力管道水压试验的管段长度不宜大于</w:t>
      </w:r>
      <w:r w:rsidR="00661D37" w:rsidRPr="002D0D1C">
        <w:rPr>
          <w:rFonts w:ascii="Times New Roman" w:hAnsi="Times New Roman" w:cs="Times New Roman"/>
          <w:color w:val="000000" w:themeColor="text1"/>
          <w:sz w:val="28"/>
          <w:szCs w:val="28"/>
        </w:rPr>
        <w:t>1k m</w:t>
      </w:r>
      <w:r w:rsidR="00661D37" w:rsidRPr="002D0D1C">
        <w:rPr>
          <w:rFonts w:ascii="Times New Roman" w:hAnsi="Times New Roman" w:cs="Times New Roman"/>
          <w:color w:val="000000" w:themeColor="text1"/>
          <w:sz w:val="28"/>
          <w:szCs w:val="28"/>
        </w:rPr>
        <w:t>；无压管道的闭水试验，条件允许时一次试验不</w:t>
      </w:r>
      <w:r w:rsidR="00F40963" w:rsidRPr="002D0D1C">
        <w:rPr>
          <w:rFonts w:ascii="Times New Roman" w:hAnsi="Times New Roman" w:cs="Times New Roman"/>
          <w:color w:val="000000" w:themeColor="text1"/>
          <w:sz w:val="28"/>
          <w:szCs w:val="28"/>
        </w:rPr>
        <w:t>宜</w:t>
      </w:r>
      <w:r w:rsidR="00661D37" w:rsidRPr="002D0D1C">
        <w:rPr>
          <w:rFonts w:ascii="Times New Roman" w:hAnsi="Times New Roman" w:cs="Times New Roman"/>
          <w:color w:val="000000" w:themeColor="text1"/>
          <w:sz w:val="28"/>
          <w:szCs w:val="28"/>
        </w:rPr>
        <w:t>超过</w:t>
      </w:r>
      <w:r w:rsidR="00661D37" w:rsidRPr="002D0D1C">
        <w:rPr>
          <w:rFonts w:ascii="Times New Roman" w:hAnsi="Times New Roman" w:cs="Times New Roman"/>
          <w:color w:val="000000" w:themeColor="text1"/>
          <w:sz w:val="28"/>
          <w:szCs w:val="28"/>
        </w:rPr>
        <w:t>5</w:t>
      </w:r>
      <w:r w:rsidR="00661D37" w:rsidRPr="002D0D1C">
        <w:rPr>
          <w:rFonts w:ascii="Times New Roman" w:hAnsi="Times New Roman" w:cs="Times New Roman"/>
          <w:color w:val="000000" w:themeColor="text1"/>
          <w:sz w:val="28"/>
          <w:szCs w:val="28"/>
        </w:rPr>
        <w:t>个连续井段；对于无法分段试验的管道，应根据工程具体情况确定</w:t>
      </w:r>
      <w:r w:rsidR="00F40963" w:rsidRPr="002D0D1C">
        <w:rPr>
          <w:rFonts w:ascii="Times New Roman" w:hAnsi="Times New Roman" w:cs="Times New Roman"/>
          <w:color w:val="000000" w:themeColor="text1"/>
          <w:sz w:val="28"/>
          <w:szCs w:val="28"/>
        </w:rPr>
        <w:t>试验管道长度</w:t>
      </w:r>
      <w:r w:rsidR="00661D37" w:rsidRPr="002D0D1C">
        <w:rPr>
          <w:rFonts w:ascii="Times New Roman" w:hAnsi="Times New Roman" w:cs="Times New Roman"/>
          <w:color w:val="000000" w:themeColor="text1"/>
          <w:sz w:val="28"/>
          <w:szCs w:val="28"/>
        </w:rPr>
        <w:t>。</w:t>
      </w:r>
    </w:p>
    <w:p w:rsidR="00680B6B" w:rsidRPr="002D0D1C" w:rsidRDefault="00D075FB" w:rsidP="00B67E45">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5.</w:t>
      </w:r>
      <w:r w:rsidR="005E62E1" w:rsidRPr="002D0D1C">
        <w:rPr>
          <w:rFonts w:ascii="Times New Roman" w:hAnsi="Times New Roman" w:cs="Times New Roman"/>
          <w:b/>
          <w:color w:val="000000" w:themeColor="text1"/>
          <w:sz w:val="28"/>
          <w:szCs w:val="28"/>
        </w:rPr>
        <w:t>9</w:t>
      </w:r>
      <w:r w:rsidRPr="002D0D1C">
        <w:rPr>
          <w:rFonts w:ascii="Times New Roman" w:hAnsi="Times New Roman" w:cs="Times New Roman"/>
          <w:b/>
          <w:color w:val="000000" w:themeColor="text1"/>
          <w:sz w:val="28"/>
          <w:szCs w:val="28"/>
        </w:rPr>
        <w:t>.3</w:t>
      </w:r>
      <w:r w:rsidR="00680B6B" w:rsidRPr="002D0D1C">
        <w:rPr>
          <w:rFonts w:ascii="Times New Roman" w:hAnsi="Times New Roman" w:cs="Times New Roman"/>
          <w:color w:val="000000" w:themeColor="text1"/>
          <w:sz w:val="28"/>
          <w:szCs w:val="28"/>
        </w:rPr>
        <w:t>压力管道应进行管道水压试验，水压试验</w:t>
      </w:r>
      <w:r w:rsidR="00F40963" w:rsidRPr="002D0D1C">
        <w:rPr>
          <w:rFonts w:ascii="Times New Roman" w:hAnsi="Times New Roman" w:cs="Times New Roman"/>
          <w:color w:val="000000" w:themeColor="text1"/>
          <w:sz w:val="28"/>
          <w:szCs w:val="28"/>
        </w:rPr>
        <w:t>可</w:t>
      </w:r>
      <w:r w:rsidR="00680B6B" w:rsidRPr="002D0D1C">
        <w:rPr>
          <w:rFonts w:ascii="Times New Roman" w:hAnsi="Times New Roman" w:cs="Times New Roman"/>
          <w:color w:val="000000" w:themeColor="text1"/>
          <w:sz w:val="28"/>
          <w:szCs w:val="28"/>
        </w:rPr>
        <w:t>分为预试验和主试验阶段；试验合格的判定依据</w:t>
      </w:r>
      <w:r w:rsidR="00F40963" w:rsidRPr="002D0D1C">
        <w:rPr>
          <w:rFonts w:ascii="Times New Roman" w:hAnsi="Times New Roman" w:cs="Times New Roman"/>
          <w:color w:val="000000" w:themeColor="text1"/>
          <w:sz w:val="28"/>
          <w:szCs w:val="28"/>
        </w:rPr>
        <w:t>按设计要求确定，可</w:t>
      </w:r>
      <w:r w:rsidR="00680B6B" w:rsidRPr="002D0D1C">
        <w:rPr>
          <w:rFonts w:ascii="Times New Roman" w:hAnsi="Times New Roman" w:cs="Times New Roman"/>
          <w:color w:val="000000" w:themeColor="text1"/>
          <w:sz w:val="28"/>
          <w:szCs w:val="28"/>
        </w:rPr>
        <w:t>分为允许压力降值和允许渗水量值。</w:t>
      </w:r>
    </w:p>
    <w:p w:rsidR="00680B6B" w:rsidRPr="002D0D1C" w:rsidRDefault="00D50BB5" w:rsidP="00680B6B">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5.</w:t>
      </w:r>
      <w:r w:rsidR="005E62E1" w:rsidRPr="002D0D1C">
        <w:rPr>
          <w:rFonts w:ascii="Times New Roman" w:hAnsi="Times New Roman" w:cs="Times New Roman"/>
          <w:b/>
          <w:color w:val="000000" w:themeColor="text1"/>
          <w:sz w:val="28"/>
          <w:szCs w:val="28"/>
        </w:rPr>
        <w:t>9</w:t>
      </w:r>
      <w:r w:rsidRPr="002D0D1C">
        <w:rPr>
          <w:rFonts w:ascii="Times New Roman" w:hAnsi="Times New Roman" w:cs="Times New Roman"/>
          <w:b/>
          <w:color w:val="000000" w:themeColor="text1"/>
          <w:sz w:val="28"/>
          <w:szCs w:val="28"/>
        </w:rPr>
        <w:t>.</w:t>
      </w:r>
      <w:r w:rsidR="00D075FB" w:rsidRPr="002D0D1C">
        <w:rPr>
          <w:rFonts w:ascii="Times New Roman" w:hAnsi="Times New Roman" w:cs="Times New Roman"/>
          <w:b/>
          <w:color w:val="000000" w:themeColor="text1"/>
          <w:sz w:val="28"/>
          <w:szCs w:val="28"/>
        </w:rPr>
        <w:t>4</w:t>
      </w:r>
      <w:r w:rsidR="00680B6B" w:rsidRPr="002D0D1C">
        <w:rPr>
          <w:rFonts w:ascii="Times New Roman" w:hAnsi="Times New Roman" w:cs="Times New Roman"/>
          <w:b/>
          <w:color w:val="000000" w:themeColor="text1"/>
          <w:sz w:val="28"/>
          <w:szCs w:val="28"/>
        </w:rPr>
        <w:t xml:space="preserve"> </w:t>
      </w:r>
      <w:r w:rsidR="00680B6B" w:rsidRPr="002D0D1C">
        <w:rPr>
          <w:rFonts w:ascii="Times New Roman" w:hAnsi="Times New Roman" w:cs="Times New Roman"/>
          <w:color w:val="000000" w:themeColor="text1"/>
          <w:sz w:val="28"/>
          <w:szCs w:val="28"/>
        </w:rPr>
        <w:t>压力管道水压试验应符合下列规定：</w:t>
      </w:r>
    </w:p>
    <w:p w:rsidR="00680B6B" w:rsidRPr="002D0D1C" w:rsidRDefault="00680B6B" w:rsidP="00680B6B">
      <w:pPr>
        <w:autoSpaceDE w:val="0"/>
        <w:autoSpaceDN w:val="0"/>
        <w:adjustRightInd w:val="0"/>
        <w:ind w:firstLineChars="100" w:firstLine="281"/>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 xml:space="preserve">1 </w:t>
      </w:r>
      <w:r w:rsidRPr="002D0D1C">
        <w:rPr>
          <w:rFonts w:ascii="Times New Roman" w:hAnsi="Times New Roman" w:cs="Times New Roman"/>
          <w:color w:val="000000" w:themeColor="text1"/>
          <w:sz w:val="28"/>
          <w:szCs w:val="28"/>
        </w:rPr>
        <w:t>水压试验前应进行浸泡，浸泡时间不少于</w:t>
      </w:r>
      <w:r w:rsidRPr="002D0D1C">
        <w:rPr>
          <w:rFonts w:ascii="Times New Roman" w:hAnsi="Times New Roman" w:cs="Times New Roman"/>
          <w:color w:val="000000" w:themeColor="text1"/>
          <w:sz w:val="28"/>
          <w:szCs w:val="28"/>
        </w:rPr>
        <w:t>24h</w:t>
      </w:r>
      <w:r w:rsidRPr="002D0D1C">
        <w:rPr>
          <w:rFonts w:ascii="Times New Roman" w:hAnsi="Times New Roman" w:cs="Times New Roman"/>
          <w:color w:val="000000" w:themeColor="text1"/>
          <w:sz w:val="28"/>
          <w:szCs w:val="28"/>
        </w:rPr>
        <w:t>。</w:t>
      </w:r>
    </w:p>
    <w:p w:rsidR="00680B6B" w:rsidRPr="002D0D1C" w:rsidRDefault="00680B6B" w:rsidP="00680B6B">
      <w:pPr>
        <w:autoSpaceDE w:val="0"/>
        <w:autoSpaceDN w:val="0"/>
        <w:adjustRightInd w:val="0"/>
        <w:ind w:firstLineChars="100" w:firstLine="281"/>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 xml:space="preserve">2 </w:t>
      </w:r>
      <w:r w:rsidRPr="002D0D1C">
        <w:rPr>
          <w:rFonts w:ascii="Times New Roman" w:hAnsi="Times New Roman" w:cs="Times New Roman"/>
          <w:color w:val="000000" w:themeColor="text1"/>
          <w:sz w:val="28"/>
          <w:szCs w:val="28"/>
        </w:rPr>
        <w:t>压力管道进行水压试验时</w:t>
      </w:r>
      <w:r w:rsidR="00FE3910"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sz w:val="28"/>
          <w:szCs w:val="28"/>
        </w:rPr>
        <w:t>满足：在工作压力不小于</w:t>
      </w:r>
      <w:r w:rsidRPr="002D0D1C">
        <w:rPr>
          <w:rFonts w:ascii="Times New Roman" w:hAnsi="Times New Roman" w:cs="Times New Roman"/>
          <w:color w:val="000000" w:themeColor="text1"/>
          <w:sz w:val="28"/>
          <w:szCs w:val="28"/>
        </w:rPr>
        <w:t>0.1MPa</w:t>
      </w:r>
      <w:r w:rsidRPr="002D0D1C">
        <w:rPr>
          <w:rFonts w:ascii="Times New Roman" w:hAnsi="Times New Roman" w:cs="Times New Roman"/>
          <w:color w:val="000000" w:themeColor="text1"/>
          <w:sz w:val="28"/>
          <w:szCs w:val="28"/>
        </w:rPr>
        <w:t>的前提下，试验压力</w:t>
      </w:r>
      <w:r w:rsidR="000B1CB0" w:rsidRPr="002D0D1C">
        <w:rPr>
          <w:rFonts w:ascii="Times New Roman" w:hAnsi="Times New Roman" w:cs="Times New Roman"/>
          <w:color w:val="000000" w:themeColor="text1"/>
          <w:sz w:val="28"/>
          <w:szCs w:val="28"/>
        </w:rPr>
        <w:t>应为</w:t>
      </w:r>
      <w:r w:rsidRPr="002D0D1C">
        <w:rPr>
          <w:rFonts w:ascii="Times New Roman" w:hAnsi="Times New Roman" w:cs="Times New Roman"/>
          <w:color w:val="000000" w:themeColor="text1"/>
          <w:sz w:val="28"/>
          <w:szCs w:val="28"/>
        </w:rPr>
        <w:t>工作压力</w:t>
      </w:r>
      <w:r w:rsidR="00C71A45"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1.</w:t>
      </w:r>
      <w:r w:rsidR="000B1CB0" w:rsidRPr="002D0D1C">
        <w:rPr>
          <w:rFonts w:ascii="Times New Roman" w:hAnsi="Times New Roman" w:cs="Times New Roman"/>
          <w:color w:val="000000" w:themeColor="text1"/>
          <w:sz w:val="28"/>
          <w:szCs w:val="28"/>
        </w:rPr>
        <w:t>25</w:t>
      </w:r>
      <w:r w:rsidR="000B1CB0" w:rsidRPr="002D0D1C">
        <w:rPr>
          <w:rFonts w:ascii="Times New Roman" w:hAnsi="Times New Roman" w:cs="Times New Roman"/>
          <w:color w:val="000000" w:themeColor="text1"/>
          <w:sz w:val="28"/>
          <w:szCs w:val="28"/>
        </w:rPr>
        <w:t>～</w:t>
      </w:r>
      <w:r w:rsidR="000B1CB0" w:rsidRPr="002D0D1C">
        <w:rPr>
          <w:rFonts w:ascii="Times New Roman" w:hAnsi="Times New Roman" w:cs="Times New Roman"/>
          <w:color w:val="000000" w:themeColor="text1"/>
          <w:sz w:val="28"/>
          <w:szCs w:val="28"/>
        </w:rPr>
        <w:t>1.5</w:t>
      </w:r>
      <w:r w:rsidRPr="002D0D1C">
        <w:rPr>
          <w:rFonts w:ascii="Times New Roman" w:hAnsi="Times New Roman" w:cs="Times New Roman"/>
          <w:color w:val="000000" w:themeColor="text1"/>
          <w:sz w:val="28"/>
          <w:szCs w:val="28"/>
        </w:rPr>
        <w:t>倍。</w:t>
      </w:r>
    </w:p>
    <w:p w:rsidR="00680B6B" w:rsidRPr="002D0D1C" w:rsidRDefault="00680B6B" w:rsidP="00680B6B">
      <w:pPr>
        <w:autoSpaceDE w:val="0"/>
        <w:autoSpaceDN w:val="0"/>
        <w:adjustRightInd w:val="0"/>
        <w:ind w:firstLineChars="100" w:firstLine="281"/>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 xml:space="preserve">3 </w:t>
      </w:r>
      <w:r w:rsidRPr="002D0D1C">
        <w:rPr>
          <w:rFonts w:ascii="Times New Roman" w:hAnsi="Times New Roman" w:cs="Times New Roman"/>
          <w:color w:val="000000" w:themeColor="text1"/>
          <w:sz w:val="28"/>
          <w:szCs w:val="28"/>
        </w:rPr>
        <w:t>预试验阶段：将管道内水压缓缓地升至试验压力并稳压</w:t>
      </w:r>
      <w:r w:rsidR="00072D4C" w:rsidRPr="002D0D1C">
        <w:rPr>
          <w:rFonts w:ascii="Times New Roman" w:hAnsi="Times New Roman" w:cs="Times New Roman"/>
          <w:color w:val="000000" w:themeColor="text1"/>
          <w:sz w:val="28"/>
          <w:szCs w:val="28"/>
        </w:rPr>
        <w:t>30</w:t>
      </w:r>
      <w:r w:rsidRPr="002D0D1C">
        <w:rPr>
          <w:rFonts w:ascii="Times New Roman" w:hAnsi="Times New Roman" w:cs="Times New Roman"/>
          <w:color w:val="000000" w:themeColor="text1"/>
          <w:sz w:val="28"/>
          <w:szCs w:val="28"/>
        </w:rPr>
        <w:t>min</w:t>
      </w:r>
      <w:r w:rsidRPr="002D0D1C">
        <w:rPr>
          <w:rFonts w:ascii="Times New Roman" w:hAnsi="Times New Roman" w:cs="Times New Roman"/>
          <w:color w:val="000000" w:themeColor="text1"/>
          <w:sz w:val="28"/>
          <w:szCs w:val="28"/>
        </w:rPr>
        <w:t>，期间如有压力下降可注水补压，但不得高于试验压力；若</w:t>
      </w:r>
      <w:r w:rsidR="009B10A5" w:rsidRPr="002D0D1C">
        <w:rPr>
          <w:rFonts w:ascii="Times New Roman" w:hAnsi="Times New Roman" w:cs="Times New Roman"/>
          <w:color w:val="000000" w:themeColor="text1"/>
          <w:sz w:val="28"/>
          <w:szCs w:val="28"/>
        </w:rPr>
        <w:t>检查管道接口配件</w:t>
      </w:r>
      <w:r w:rsidRPr="002D0D1C">
        <w:rPr>
          <w:rFonts w:ascii="Times New Roman" w:hAnsi="Times New Roman" w:cs="Times New Roman"/>
          <w:color w:val="000000" w:themeColor="text1"/>
          <w:sz w:val="28"/>
          <w:szCs w:val="28"/>
        </w:rPr>
        <w:t>处有漏水、损坏现象时，应查明原因并采取相应措施后重新试压。</w:t>
      </w:r>
    </w:p>
    <w:p w:rsidR="00680B6B" w:rsidRPr="002D0D1C" w:rsidRDefault="00680B6B" w:rsidP="00680B6B">
      <w:pPr>
        <w:autoSpaceDE w:val="0"/>
        <w:autoSpaceDN w:val="0"/>
        <w:adjustRightInd w:val="0"/>
        <w:ind w:firstLineChars="100" w:firstLine="281"/>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 xml:space="preserve">4 </w:t>
      </w:r>
      <w:r w:rsidRPr="002D0D1C">
        <w:rPr>
          <w:rFonts w:ascii="Times New Roman" w:hAnsi="Times New Roman" w:cs="Times New Roman"/>
          <w:color w:val="000000" w:themeColor="text1"/>
          <w:sz w:val="28"/>
          <w:szCs w:val="28"/>
        </w:rPr>
        <w:t>主试验阶段：停止注水补压，稳定</w:t>
      </w:r>
      <w:r w:rsidRPr="002D0D1C">
        <w:rPr>
          <w:rFonts w:ascii="Times New Roman" w:hAnsi="Times New Roman" w:cs="Times New Roman"/>
          <w:color w:val="000000" w:themeColor="text1"/>
          <w:sz w:val="28"/>
          <w:szCs w:val="28"/>
        </w:rPr>
        <w:t>l5min</w:t>
      </w:r>
      <w:r w:rsidRPr="002D0D1C">
        <w:rPr>
          <w:rFonts w:ascii="Times New Roman" w:hAnsi="Times New Roman" w:cs="Times New Roman"/>
          <w:color w:val="000000" w:themeColor="text1"/>
          <w:sz w:val="28"/>
          <w:szCs w:val="28"/>
        </w:rPr>
        <w:t>；当</w:t>
      </w:r>
      <w:r w:rsidRPr="002D0D1C">
        <w:rPr>
          <w:rFonts w:ascii="Times New Roman" w:hAnsi="Times New Roman" w:cs="Times New Roman"/>
          <w:color w:val="000000" w:themeColor="text1"/>
          <w:sz w:val="28"/>
          <w:szCs w:val="28"/>
        </w:rPr>
        <w:t>15min</w:t>
      </w:r>
      <w:r w:rsidRPr="002D0D1C">
        <w:rPr>
          <w:rFonts w:ascii="Times New Roman" w:hAnsi="Times New Roman" w:cs="Times New Roman"/>
          <w:color w:val="000000" w:themeColor="text1"/>
          <w:sz w:val="28"/>
          <w:szCs w:val="28"/>
        </w:rPr>
        <w:t>后试验压力达到</w:t>
      </w:r>
      <w:r w:rsidR="00C71A45" w:rsidRPr="002D0D1C">
        <w:rPr>
          <w:rFonts w:ascii="Times New Roman" w:hAnsi="Times New Roman" w:cs="Times New Roman"/>
          <w:color w:val="000000" w:themeColor="text1"/>
          <w:sz w:val="28"/>
          <w:szCs w:val="28"/>
        </w:rPr>
        <w:t>1.25</w:t>
      </w:r>
      <w:r w:rsidR="00C71A45" w:rsidRPr="002D0D1C">
        <w:rPr>
          <w:rFonts w:ascii="Times New Roman" w:hAnsi="Times New Roman" w:cs="Times New Roman"/>
          <w:color w:val="000000" w:themeColor="text1"/>
          <w:sz w:val="28"/>
          <w:szCs w:val="28"/>
        </w:rPr>
        <w:t>～</w:t>
      </w:r>
      <w:r w:rsidR="00C71A45" w:rsidRPr="002D0D1C">
        <w:rPr>
          <w:rFonts w:ascii="Times New Roman" w:hAnsi="Times New Roman" w:cs="Times New Roman"/>
          <w:color w:val="000000" w:themeColor="text1"/>
          <w:sz w:val="28"/>
          <w:szCs w:val="28"/>
        </w:rPr>
        <w:t>1.5</w:t>
      </w:r>
      <w:r w:rsidR="00C71A45" w:rsidRPr="002D0D1C">
        <w:rPr>
          <w:rFonts w:ascii="Times New Roman" w:hAnsi="Times New Roman" w:cs="Times New Roman"/>
          <w:color w:val="000000" w:themeColor="text1"/>
          <w:sz w:val="28"/>
          <w:szCs w:val="28"/>
        </w:rPr>
        <w:t>倍</w:t>
      </w:r>
      <w:r w:rsidRPr="002D0D1C">
        <w:rPr>
          <w:rFonts w:ascii="Times New Roman" w:hAnsi="Times New Roman" w:cs="Times New Roman"/>
          <w:color w:val="000000" w:themeColor="text1"/>
          <w:sz w:val="28"/>
          <w:szCs w:val="28"/>
        </w:rPr>
        <w:t>工作压力，允许压力降不得超过</w:t>
      </w:r>
      <w:r w:rsidRPr="002D0D1C">
        <w:rPr>
          <w:rFonts w:ascii="Times New Roman" w:hAnsi="Times New Roman" w:cs="Times New Roman"/>
          <w:color w:val="000000" w:themeColor="text1"/>
          <w:sz w:val="28"/>
          <w:szCs w:val="28"/>
        </w:rPr>
        <w:t>0.02</w:t>
      </w:r>
      <w:r w:rsidR="00447C0A" w:rsidRPr="002D0D1C">
        <w:rPr>
          <w:rFonts w:ascii="Times New Roman" w:hAnsi="Times New Roman" w:cs="Times New Roman"/>
          <w:color w:val="000000" w:themeColor="text1"/>
          <w:sz w:val="28"/>
          <w:szCs w:val="28"/>
        </w:rPr>
        <w:t>MPa</w:t>
      </w:r>
      <w:r w:rsidRPr="002D0D1C">
        <w:rPr>
          <w:rFonts w:ascii="Times New Roman" w:hAnsi="Times New Roman" w:cs="Times New Roman"/>
          <w:color w:val="000000" w:themeColor="text1"/>
          <w:sz w:val="28"/>
          <w:szCs w:val="28"/>
        </w:rPr>
        <w:t>，再将试验压力降至工作压力并保持恒压</w:t>
      </w:r>
      <w:r w:rsidRPr="002D0D1C">
        <w:rPr>
          <w:rFonts w:ascii="Times New Roman" w:hAnsi="Times New Roman" w:cs="Times New Roman"/>
          <w:color w:val="000000" w:themeColor="text1"/>
          <w:sz w:val="28"/>
          <w:szCs w:val="28"/>
        </w:rPr>
        <w:t>30min</w:t>
      </w:r>
      <w:r w:rsidRPr="002D0D1C">
        <w:rPr>
          <w:rFonts w:ascii="Times New Roman" w:hAnsi="Times New Roman" w:cs="Times New Roman"/>
          <w:color w:val="000000" w:themeColor="text1"/>
          <w:sz w:val="28"/>
          <w:szCs w:val="28"/>
        </w:rPr>
        <w:t>，进行外观检查若无漏水现象，则水压试验合格。</w:t>
      </w:r>
    </w:p>
    <w:p w:rsidR="00680B6B" w:rsidRPr="002D0D1C" w:rsidRDefault="00680B6B" w:rsidP="00680B6B">
      <w:pPr>
        <w:autoSpaceDE w:val="0"/>
        <w:autoSpaceDN w:val="0"/>
        <w:adjustRightInd w:val="0"/>
        <w:ind w:firstLineChars="100" w:firstLine="281"/>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 xml:space="preserve">5 </w:t>
      </w:r>
      <w:r w:rsidRPr="002D0D1C">
        <w:rPr>
          <w:rFonts w:ascii="Times New Roman" w:hAnsi="Times New Roman" w:cs="Times New Roman"/>
          <w:color w:val="000000" w:themeColor="text1"/>
          <w:sz w:val="28"/>
          <w:szCs w:val="28"/>
        </w:rPr>
        <w:t>压力管道采用允许渗水量进行最终合格判定依据时，实测渗水量应小于或等于表</w:t>
      </w:r>
      <w:r w:rsidRPr="002D0D1C">
        <w:rPr>
          <w:rFonts w:ascii="Times New Roman" w:hAnsi="Times New Roman" w:cs="Times New Roman"/>
          <w:color w:val="000000" w:themeColor="text1"/>
          <w:sz w:val="28"/>
          <w:szCs w:val="28"/>
        </w:rPr>
        <w:t>5.</w:t>
      </w:r>
      <w:r w:rsidR="005E62E1" w:rsidRPr="002D0D1C">
        <w:rPr>
          <w:rFonts w:ascii="Times New Roman" w:hAnsi="Times New Roman" w:cs="Times New Roman"/>
          <w:color w:val="000000" w:themeColor="text1"/>
          <w:sz w:val="28"/>
          <w:szCs w:val="28"/>
        </w:rPr>
        <w:t>9</w:t>
      </w:r>
      <w:r w:rsidRPr="002D0D1C">
        <w:rPr>
          <w:rFonts w:ascii="Times New Roman" w:hAnsi="Times New Roman" w:cs="Times New Roman"/>
          <w:color w:val="000000" w:themeColor="text1"/>
          <w:sz w:val="28"/>
          <w:szCs w:val="28"/>
        </w:rPr>
        <w:t>.</w:t>
      </w:r>
      <w:r w:rsidR="00FE3910" w:rsidRPr="002D0D1C">
        <w:rPr>
          <w:rFonts w:ascii="Times New Roman" w:hAnsi="Times New Roman" w:cs="Times New Roman"/>
          <w:color w:val="000000" w:themeColor="text1"/>
          <w:sz w:val="28"/>
          <w:szCs w:val="28"/>
        </w:rPr>
        <w:t>5</w:t>
      </w:r>
      <w:r w:rsidRPr="002D0D1C">
        <w:rPr>
          <w:rFonts w:ascii="Times New Roman" w:hAnsi="Times New Roman" w:cs="Times New Roman"/>
          <w:color w:val="000000" w:themeColor="text1"/>
          <w:sz w:val="28"/>
          <w:szCs w:val="28"/>
        </w:rPr>
        <w:t>的规定允许渗水量。</w:t>
      </w:r>
    </w:p>
    <w:bookmarkEnd w:id="54"/>
    <w:bookmarkEnd w:id="55"/>
    <w:bookmarkEnd w:id="56"/>
    <w:bookmarkEnd w:id="57"/>
    <w:bookmarkEnd w:id="58"/>
    <w:bookmarkEnd w:id="59"/>
    <w:bookmarkEnd w:id="60"/>
    <w:bookmarkEnd w:id="61"/>
    <w:bookmarkEnd w:id="62"/>
    <w:bookmarkEnd w:id="63"/>
    <w:bookmarkEnd w:id="64"/>
    <w:bookmarkEnd w:id="65"/>
    <w:bookmarkEnd w:id="66"/>
    <w:bookmarkEnd w:id="67"/>
    <w:p w:rsidR="006866CA" w:rsidRPr="002D0D1C" w:rsidRDefault="006866CA" w:rsidP="0018735B">
      <w:pPr>
        <w:spacing w:line="480" w:lineRule="exact"/>
        <w:ind w:firstLineChars="200" w:firstLine="480"/>
        <w:jc w:val="center"/>
        <w:rPr>
          <w:rFonts w:ascii="Times New Roman" w:hAnsi="Times New Roman" w:cs="Times New Roman"/>
          <w:color w:val="000000" w:themeColor="text1"/>
          <w:kern w:val="0"/>
          <w:sz w:val="24"/>
          <w:szCs w:val="24"/>
        </w:rPr>
      </w:pPr>
    </w:p>
    <w:p w:rsidR="00680B6B" w:rsidRPr="002D0D1C" w:rsidRDefault="00680B6B" w:rsidP="0018735B">
      <w:pPr>
        <w:spacing w:line="480" w:lineRule="exact"/>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lastRenderedPageBreak/>
        <w:t>表</w:t>
      </w:r>
      <w:r w:rsidRPr="002D0D1C">
        <w:rPr>
          <w:rFonts w:ascii="Times New Roman" w:hAnsi="Times New Roman" w:cs="Times New Roman"/>
          <w:color w:val="000000" w:themeColor="text1"/>
          <w:kern w:val="0"/>
          <w:sz w:val="24"/>
          <w:szCs w:val="24"/>
        </w:rPr>
        <w:t>5.</w:t>
      </w:r>
      <w:r w:rsidR="005E62E1" w:rsidRPr="002D0D1C">
        <w:rPr>
          <w:rFonts w:ascii="Times New Roman" w:hAnsi="Times New Roman" w:cs="Times New Roman"/>
          <w:color w:val="000000" w:themeColor="text1"/>
          <w:kern w:val="0"/>
          <w:sz w:val="24"/>
          <w:szCs w:val="24"/>
        </w:rPr>
        <w:t>9</w:t>
      </w:r>
      <w:r w:rsidRPr="002D0D1C">
        <w:rPr>
          <w:rFonts w:ascii="Times New Roman" w:hAnsi="Times New Roman" w:cs="Times New Roman"/>
          <w:color w:val="000000" w:themeColor="text1"/>
          <w:kern w:val="0"/>
          <w:sz w:val="24"/>
          <w:szCs w:val="24"/>
        </w:rPr>
        <w:t>.5</w:t>
      </w:r>
      <w:r w:rsidR="00324C3A"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4"/>
          <w:szCs w:val="24"/>
        </w:rPr>
        <w:t>压力管道水压试验的允许渗水量</w:t>
      </w:r>
    </w:p>
    <w:tbl>
      <w:tblPr>
        <w:tblStyle w:val="afffff0"/>
        <w:tblW w:w="5000" w:type="pct"/>
        <w:tblLook w:val="04A0"/>
      </w:tblPr>
      <w:tblGrid>
        <w:gridCol w:w="1488"/>
        <w:gridCol w:w="902"/>
        <w:gridCol w:w="850"/>
        <w:gridCol w:w="848"/>
        <w:gridCol w:w="850"/>
        <w:gridCol w:w="812"/>
        <w:gridCol w:w="909"/>
        <w:gridCol w:w="911"/>
        <w:gridCol w:w="911"/>
      </w:tblGrid>
      <w:tr w:rsidR="0018735B" w:rsidRPr="002D0D1C" w:rsidTr="00190430">
        <w:tc>
          <w:tcPr>
            <w:tcW w:w="877" w:type="pct"/>
          </w:tcPr>
          <w:p w:rsidR="0018735B" w:rsidRPr="002D0D1C" w:rsidRDefault="0018735B" w:rsidP="00680B6B">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kern w:val="0"/>
              </w:rPr>
              <w:t>管道内径</w:t>
            </w:r>
          </w:p>
          <w:p w:rsidR="0018735B" w:rsidRPr="002D0D1C" w:rsidRDefault="0018735B" w:rsidP="00680B6B">
            <w:pPr>
              <w:spacing w:line="480" w:lineRule="exact"/>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rPr>
              <w:t xml:space="preserve"> </w:t>
            </w:r>
            <w:r w:rsidR="00D71C1F" w:rsidRPr="002D0D1C">
              <w:rPr>
                <w:rFonts w:ascii="Times New Roman" w:hAnsi="Times New Roman" w:cs="Times New Roman"/>
                <w:i/>
                <w:color w:val="000000" w:themeColor="text1"/>
              </w:rPr>
              <w:t>d</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mm</w:t>
            </w:r>
            <w:r w:rsidRPr="002D0D1C">
              <w:rPr>
                <w:rFonts w:ascii="Times New Roman" w:hAnsi="Times New Roman" w:cs="Times New Roman"/>
                <w:color w:val="000000" w:themeColor="text1"/>
              </w:rPr>
              <w:t>）</w:t>
            </w:r>
          </w:p>
        </w:tc>
        <w:tc>
          <w:tcPr>
            <w:tcW w:w="532"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200</w:t>
            </w:r>
          </w:p>
        </w:tc>
        <w:tc>
          <w:tcPr>
            <w:tcW w:w="501"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500"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400</w:t>
            </w:r>
          </w:p>
        </w:tc>
        <w:tc>
          <w:tcPr>
            <w:tcW w:w="501"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479"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536"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900</w:t>
            </w:r>
          </w:p>
        </w:tc>
        <w:tc>
          <w:tcPr>
            <w:tcW w:w="537"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1000</w:t>
            </w:r>
          </w:p>
        </w:tc>
        <w:tc>
          <w:tcPr>
            <w:tcW w:w="537"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1200</w:t>
            </w:r>
          </w:p>
        </w:tc>
      </w:tr>
      <w:tr w:rsidR="0018735B" w:rsidRPr="002D0D1C" w:rsidTr="00190430">
        <w:tc>
          <w:tcPr>
            <w:tcW w:w="877" w:type="pct"/>
          </w:tcPr>
          <w:p w:rsidR="0018735B" w:rsidRPr="002D0D1C" w:rsidRDefault="0018735B" w:rsidP="00D367E0">
            <w:pPr>
              <w:spacing w:line="480" w:lineRule="exact"/>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rPr>
              <w:t>允许渗水量（</w:t>
            </w:r>
            <w:r w:rsidRPr="002D0D1C">
              <w:rPr>
                <w:rFonts w:ascii="Times New Roman" w:hAnsi="Times New Roman" w:cs="Times New Roman"/>
                <w:color w:val="000000" w:themeColor="text1"/>
              </w:rPr>
              <w:t>L/min</w:t>
            </w:r>
            <w:r w:rsidR="00D367E0"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km</w:t>
            </w:r>
            <w:r w:rsidRPr="002D0D1C">
              <w:rPr>
                <w:rFonts w:ascii="Times New Roman" w:hAnsi="Times New Roman" w:cs="Times New Roman"/>
                <w:color w:val="000000" w:themeColor="text1"/>
              </w:rPr>
              <w:t>）</w:t>
            </w:r>
          </w:p>
        </w:tc>
        <w:tc>
          <w:tcPr>
            <w:tcW w:w="532"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1.40</w:t>
            </w:r>
          </w:p>
        </w:tc>
        <w:tc>
          <w:tcPr>
            <w:tcW w:w="501"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1.70</w:t>
            </w:r>
          </w:p>
        </w:tc>
        <w:tc>
          <w:tcPr>
            <w:tcW w:w="500"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1.95</w:t>
            </w:r>
          </w:p>
        </w:tc>
        <w:tc>
          <w:tcPr>
            <w:tcW w:w="501"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2.40</w:t>
            </w:r>
          </w:p>
        </w:tc>
        <w:tc>
          <w:tcPr>
            <w:tcW w:w="479"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2.70</w:t>
            </w:r>
          </w:p>
        </w:tc>
        <w:tc>
          <w:tcPr>
            <w:tcW w:w="536"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2.90</w:t>
            </w:r>
          </w:p>
        </w:tc>
        <w:tc>
          <w:tcPr>
            <w:tcW w:w="537"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537" w:type="pct"/>
            <w:vAlign w:val="center"/>
          </w:tcPr>
          <w:p w:rsidR="0018735B" w:rsidRPr="002D0D1C" w:rsidRDefault="0018735B" w:rsidP="00D367E0">
            <w:pPr>
              <w:autoSpaceDE w:val="0"/>
              <w:autoSpaceDN w:val="0"/>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3.30</w:t>
            </w:r>
          </w:p>
        </w:tc>
      </w:tr>
    </w:tbl>
    <w:p w:rsidR="00680B6B" w:rsidRPr="002D0D1C" w:rsidRDefault="00680B6B" w:rsidP="00680B6B">
      <w:pPr>
        <w:autoSpaceDE w:val="0"/>
        <w:autoSpaceDN w:val="0"/>
        <w:adjustRightInd w:val="0"/>
        <w:ind w:firstLineChars="250" w:firstLine="700"/>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当管道内径大于表</w:t>
      </w:r>
      <w:r w:rsidR="00FE3910" w:rsidRPr="002D0D1C">
        <w:rPr>
          <w:rFonts w:ascii="Times New Roman" w:hAnsi="Times New Roman" w:cs="Times New Roman"/>
          <w:color w:val="000000" w:themeColor="text1"/>
          <w:sz w:val="28"/>
          <w:szCs w:val="28"/>
        </w:rPr>
        <w:t>表</w:t>
      </w:r>
      <w:r w:rsidR="00FE3910" w:rsidRPr="002D0D1C">
        <w:rPr>
          <w:rFonts w:ascii="Times New Roman" w:hAnsi="Times New Roman" w:cs="Times New Roman"/>
          <w:color w:val="000000" w:themeColor="text1"/>
          <w:sz w:val="28"/>
          <w:szCs w:val="28"/>
        </w:rPr>
        <w:t>5.</w:t>
      </w:r>
      <w:r w:rsidR="005E62E1" w:rsidRPr="002D0D1C">
        <w:rPr>
          <w:rFonts w:ascii="Times New Roman" w:hAnsi="Times New Roman" w:cs="Times New Roman"/>
          <w:color w:val="000000" w:themeColor="text1"/>
          <w:sz w:val="28"/>
          <w:szCs w:val="28"/>
        </w:rPr>
        <w:t>9</w:t>
      </w:r>
      <w:r w:rsidR="00FE3910" w:rsidRPr="002D0D1C">
        <w:rPr>
          <w:rFonts w:ascii="Times New Roman" w:hAnsi="Times New Roman" w:cs="Times New Roman"/>
          <w:color w:val="000000" w:themeColor="text1"/>
          <w:sz w:val="28"/>
          <w:szCs w:val="28"/>
        </w:rPr>
        <w:t>.5</w:t>
      </w:r>
      <w:r w:rsidR="00FE3910"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管道内径时，实测渗水量应小于或等于按下式计算的允许渗水量：</w:t>
      </w:r>
    </w:p>
    <w:p w:rsidR="00680B6B" w:rsidRPr="002D0D1C" w:rsidRDefault="00680B6B" w:rsidP="00680B6B">
      <w:pPr>
        <w:autoSpaceDE w:val="0"/>
        <w:autoSpaceDN w:val="0"/>
        <w:adjustRightInd w:val="0"/>
        <w:ind w:firstLineChars="700" w:firstLine="1960"/>
        <w:jc w:val="center"/>
        <w:rPr>
          <w:rFonts w:ascii="Times New Roman" w:hAnsi="Times New Roman" w:cs="Times New Roman"/>
          <w:color w:val="000000" w:themeColor="text1"/>
          <w:kern w:val="0"/>
        </w:rPr>
      </w:pPr>
      <w:r w:rsidRPr="002D0D1C">
        <w:rPr>
          <w:rFonts w:ascii="Times New Roman" w:hAnsi="Times New Roman" w:cs="Times New Roman"/>
          <w:color w:val="000000" w:themeColor="text1"/>
          <w:sz w:val="28"/>
          <w:szCs w:val="28"/>
        </w:rPr>
        <w:t>q=0.1√</w:t>
      </w:r>
      <w:r w:rsidR="00324C3A" w:rsidRPr="002D0D1C">
        <w:rPr>
          <w:rFonts w:ascii="Times New Roman" w:hAnsi="Times New Roman" w:cs="Times New Roman"/>
          <w:i/>
          <w:color w:val="000000" w:themeColor="text1"/>
          <w:sz w:val="28"/>
          <w:szCs w:val="28"/>
        </w:rPr>
        <w:t>d</w:t>
      </w:r>
      <w:r w:rsidRPr="002D0D1C">
        <w:rPr>
          <w:rFonts w:ascii="Times New Roman" w:hAnsi="Times New Roman" w:cs="Times New Roman"/>
          <w:color w:val="000000" w:themeColor="text1"/>
          <w:sz w:val="28"/>
          <w:szCs w:val="28"/>
        </w:rPr>
        <w:t xml:space="preserve">                  </w:t>
      </w:r>
      <w:r w:rsidR="0018735B"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(5.</w:t>
      </w:r>
      <w:r w:rsidR="005E62E1" w:rsidRPr="002D0D1C">
        <w:rPr>
          <w:rFonts w:ascii="Times New Roman" w:hAnsi="Times New Roman" w:cs="Times New Roman"/>
          <w:color w:val="000000" w:themeColor="text1"/>
          <w:sz w:val="28"/>
          <w:szCs w:val="28"/>
        </w:rPr>
        <w:t>9</w:t>
      </w:r>
      <w:r w:rsidRPr="002D0D1C">
        <w:rPr>
          <w:rFonts w:ascii="Times New Roman" w:hAnsi="Times New Roman" w:cs="Times New Roman"/>
          <w:color w:val="000000" w:themeColor="text1"/>
          <w:sz w:val="28"/>
          <w:szCs w:val="28"/>
        </w:rPr>
        <w:t>.4)</w:t>
      </w:r>
    </w:p>
    <w:p w:rsidR="00680B6B" w:rsidRPr="002D0D1C" w:rsidRDefault="00680B6B" w:rsidP="00680B6B">
      <w:pPr>
        <w:autoSpaceDE w:val="0"/>
        <w:autoSpaceDN w:val="0"/>
        <w:adjustRightInd w:val="0"/>
        <w:ind w:firstLineChars="101" w:firstLine="283"/>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Pr="002D0D1C">
        <w:rPr>
          <w:rFonts w:ascii="Times New Roman" w:hAnsi="Times New Roman" w:cs="Times New Roman"/>
          <w:color w:val="000000" w:themeColor="text1"/>
          <w:sz w:val="28"/>
          <w:szCs w:val="28"/>
        </w:rPr>
        <w:t>q——</w:t>
      </w:r>
      <w:r w:rsidRPr="002D0D1C">
        <w:rPr>
          <w:rFonts w:ascii="Times New Roman" w:hAnsi="Times New Roman" w:cs="Times New Roman"/>
          <w:color w:val="000000" w:themeColor="text1"/>
          <w:sz w:val="28"/>
          <w:szCs w:val="28"/>
        </w:rPr>
        <w:t>允许渗水量（</w:t>
      </w:r>
      <w:r w:rsidRPr="002D0D1C">
        <w:rPr>
          <w:rFonts w:ascii="Times New Roman" w:hAnsi="Times New Roman" w:cs="Times New Roman"/>
          <w:color w:val="000000" w:themeColor="text1"/>
          <w:sz w:val="28"/>
          <w:szCs w:val="28"/>
        </w:rPr>
        <w:t>m</w:t>
      </w:r>
      <w:r w:rsidRPr="002D0D1C">
        <w:rPr>
          <w:rFonts w:ascii="Times New Roman" w:hAnsi="Times New Roman" w:cs="Times New Roman"/>
          <w:color w:val="000000" w:themeColor="text1"/>
          <w:sz w:val="28"/>
          <w:szCs w:val="28"/>
          <w:vertAlign w:val="superscript"/>
        </w:rPr>
        <w:t>3</w:t>
      </w:r>
      <w:r w:rsidRPr="002D0D1C">
        <w:rPr>
          <w:rFonts w:ascii="Times New Roman" w:hAnsi="Times New Roman" w:cs="Times New Roman"/>
          <w:color w:val="000000" w:themeColor="text1"/>
          <w:sz w:val="28"/>
          <w:szCs w:val="28"/>
        </w:rPr>
        <w:t>/24h.km</w:t>
      </w:r>
      <w:r w:rsidRPr="002D0D1C">
        <w:rPr>
          <w:rFonts w:ascii="Times New Roman" w:hAnsi="Times New Roman" w:cs="Times New Roman"/>
          <w:color w:val="000000" w:themeColor="text1"/>
          <w:sz w:val="28"/>
          <w:szCs w:val="28"/>
        </w:rPr>
        <w:t>）</w:t>
      </w:r>
    </w:p>
    <w:p w:rsidR="00680B6B" w:rsidRPr="002D0D1C" w:rsidRDefault="00324C3A" w:rsidP="00680B6B">
      <w:pPr>
        <w:autoSpaceDE w:val="0"/>
        <w:autoSpaceDN w:val="0"/>
        <w:adjustRightInd w:val="0"/>
        <w:ind w:firstLineChars="401" w:firstLine="1123"/>
        <w:jc w:val="left"/>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d</w:t>
      </w:r>
      <w:r w:rsidR="00680B6B" w:rsidRPr="002D0D1C">
        <w:rPr>
          <w:rFonts w:ascii="Times New Roman" w:hAnsi="Times New Roman" w:cs="Times New Roman"/>
          <w:color w:val="000000" w:themeColor="text1"/>
          <w:sz w:val="28"/>
          <w:szCs w:val="28"/>
        </w:rPr>
        <w:t>——</w:t>
      </w:r>
      <w:r w:rsidR="00680B6B" w:rsidRPr="002D0D1C">
        <w:rPr>
          <w:rFonts w:ascii="Times New Roman" w:hAnsi="Times New Roman" w:cs="Times New Roman"/>
          <w:color w:val="000000" w:themeColor="text1"/>
          <w:sz w:val="28"/>
          <w:szCs w:val="28"/>
        </w:rPr>
        <w:t>管道内径（</w:t>
      </w:r>
      <w:r w:rsidR="00680B6B" w:rsidRPr="002D0D1C">
        <w:rPr>
          <w:rFonts w:ascii="Times New Roman" w:hAnsi="Times New Roman" w:cs="Times New Roman"/>
          <w:color w:val="000000" w:themeColor="text1"/>
          <w:sz w:val="28"/>
          <w:szCs w:val="28"/>
        </w:rPr>
        <w:t>mm</w:t>
      </w:r>
      <w:r w:rsidR="00680B6B" w:rsidRPr="002D0D1C">
        <w:rPr>
          <w:rFonts w:ascii="Times New Roman" w:hAnsi="Times New Roman" w:cs="Times New Roman"/>
          <w:color w:val="000000" w:themeColor="text1"/>
          <w:sz w:val="28"/>
          <w:szCs w:val="28"/>
        </w:rPr>
        <w:t>）</w:t>
      </w:r>
    </w:p>
    <w:p w:rsidR="00680B6B" w:rsidRPr="002D0D1C" w:rsidRDefault="00680B6B" w:rsidP="00680B6B">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5E62E1" w:rsidRPr="002D0D1C">
        <w:rPr>
          <w:rFonts w:ascii="Times New Roman" w:hAnsi="Times New Roman" w:cs="Times New Roman"/>
          <w:b/>
          <w:color w:val="000000" w:themeColor="text1"/>
          <w:kern w:val="0"/>
          <w:sz w:val="28"/>
          <w:szCs w:val="28"/>
        </w:rPr>
        <w:t>9</w:t>
      </w:r>
      <w:r w:rsidRPr="002D0D1C">
        <w:rPr>
          <w:rFonts w:ascii="Times New Roman" w:hAnsi="Times New Roman" w:cs="Times New Roman"/>
          <w:b/>
          <w:color w:val="000000" w:themeColor="text1"/>
          <w:kern w:val="0"/>
          <w:sz w:val="28"/>
          <w:szCs w:val="28"/>
        </w:rPr>
        <w:t>.5</w:t>
      </w:r>
      <w:r w:rsidR="0018735B"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color w:val="000000" w:themeColor="text1"/>
          <w:sz w:val="28"/>
          <w:szCs w:val="28"/>
        </w:rPr>
        <w:t>无压管道应</w:t>
      </w:r>
      <w:r w:rsidR="00FE3910" w:rsidRPr="002D0D1C">
        <w:rPr>
          <w:rFonts w:ascii="Times New Roman" w:hAnsi="Times New Roman" w:cs="Times New Roman"/>
          <w:color w:val="000000" w:themeColor="text1"/>
          <w:sz w:val="28"/>
          <w:szCs w:val="28"/>
        </w:rPr>
        <w:t>按设计要求</w:t>
      </w:r>
      <w:r w:rsidRPr="002D0D1C">
        <w:rPr>
          <w:rFonts w:ascii="Times New Roman" w:hAnsi="Times New Roman" w:cs="Times New Roman"/>
          <w:color w:val="000000" w:themeColor="text1"/>
          <w:sz w:val="28"/>
          <w:szCs w:val="28"/>
        </w:rPr>
        <w:t>进行严密性试验；若设计无要求时，应根据实际情况选择闭水试验或闭气试验。</w:t>
      </w:r>
    </w:p>
    <w:p w:rsidR="00680B6B" w:rsidRPr="002D0D1C" w:rsidRDefault="00680B6B" w:rsidP="00680B6B">
      <w:pPr>
        <w:autoSpaceDE w:val="0"/>
        <w:autoSpaceDN w:val="0"/>
        <w:adjustRightInd w:val="0"/>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5E62E1" w:rsidRPr="002D0D1C">
        <w:rPr>
          <w:rFonts w:ascii="Times New Roman" w:hAnsi="Times New Roman" w:cs="Times New Roman"/>
          <w:b/>
          <w:color w:val="000000" w:themeColor="text1"/>
          <w:kern w:val="0"/>
          <w:sz w:val="28"/>
          <w:szCs w:val="28"/>
        </w:rPr>
        <w:t>9</w:t>
      </w:r>
      <w:r w:rsidRPr="002D0D1C">
        <w:rPr>
          <w:rFonts w:ascii="Times New Roman" w:hAnsi="Times New Roman" w:cs="Times New Roman"/>
          <w:b/>
          <w:color w:val="000000" w:themeColor="text1"/>
          <w:kern w:val="0"/>
          <w:sz w:val="28"/>
          <w:szCs w:val="28"/>
        </w:rPr>
        <w:t>.6</w:t>
      </w:r>
      <w:r w:rsidR="0018735B" w:rsidRPr="002D0D1C">
        <w:rPr>
          <w:rFonts w:ascii="Times New Roman" w:hAnsi="Times New Roman" w:cs="Times New Roman"/>
          <w:b/>
          <w:color w:val="000000" w:themeColor="text1"/>
          <w:kern w:val="0"/>
          <w:sz w:val="28"/>
          <w:szCs w:val="28"/>
        </w:rPr>
        <w:t xml:space="preserve"> </w:t>
      </w:r>
      <w:r w:rsidRPr="002D0D1C">
        <w:rPr>
          <w:rFonts w:ascii="Times New Roman" w:hAnsi="Times New Roman" w:cs="Times New Roman"/>
          <w:color w:val="000000" w:themeColor="text1"/>
          <w:sz w:val="28"/>
          <w:szCs w:val="28"/>
        </w:rPr>
        <w:t>无压管道闭水试验时应进行外观检查，不得有漏水现象</w:t>
      </w:r>
      <w:r w:rsidR="00FE3910"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测渗水量</w:t>
      </w:r>
      <w:r w:rsidR="00FE3910"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sz w:val="28"/>
          <w:szCs w:val="28"/>
        </w:rPr>
        <w:t>小于或等于按下式计算的允许渗水量。</w:t>
      </w:r>
    </w:p>
    <w:p w:rsidR="00680B6B" w:rsidRPr="002D0D1C" w:rsidRDefault="00680B6B" w:rsidP="0018735B">
      <w:pPr>
        <w:autoSpaceDE w:val="0"/>
        <w:autoSpaceDN w:val="0"/>
        <w:adjustRightInd w:val="0"/>
        <w:ind w:firstLineChars="750" w:firstLine="2100"/>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q=0.0046</w:t>
      </w:r>
      <w:r w:rsidR="00324C3A" w:rsidRPr="002D0D1C">
        <w:rPr>
          <w:rFonts w:ascii="Times New Roman" w:hAnsi="Times New Roman" w:cs="Times New Roman"/>
          <w:i/>
          <w:color w:val="000000" w:themeColor="text1"/>
          <w:sz w:val="28"/>
          <w:szCs w:val="28"/>
        </w:rPr>
        <w:t>d</w:t>
      </w:r>
      <w:r w:rsidRPr="002D0D1C">
        <w:rPr>
          <w:rFonts w:ascii="Times New Roman" w:hAnsi="Times New Roman" w:cs="Times New Roman"/>
          <w:color w:val="000000" w:themeColor="text1"/>
          <w:sz w:val="28"/>
          <w:szCs w:val="28"/>
        </w:rPr>
        <w:t xml:space="preserve">                     </w:t>
      </w:r>
      <w:r w:rsidR="0018735B" w:rsidRPr="002D0D1C">
        <w:rPr>
          <w:rFonts w:ascii="Times New Roman" w:hAnsi="Times New Roman" w:cs="Times New Roman"/>
          <w:color w:val="000000" w:themeColor="text1"/>
          <w:sz w:val="28"/>
          <w:szCs w:val="28"/>
        </w:rPr>
        <w:t xml:space="preserve">    </w:t>
      </w:r>
      <w:r w:rsidR="00FE7BE3"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(5.</w:t>
      </w:r>
      <w:r w:rsidR="005E62E1" w:rsidRPr="002D0D1C">
        <w:rPr>
          <w:rFonts w:ascii="Times New Roman" w:hAnsi="Times New Roman" w:cs="Times New Roman"/>
          <w:color w:val="000000" w:themeColor="text1"/>
          <w:sz w:val="28"/>
          <w:szCs w:val="28"/>
        </w:rPr>
        <w:t>9</w:t>
      </w:r>
      <w:r w:rsidR="00FE7BE3" w:rsidRPr="002D0D1C">
        <w:rPr>
          <w:rFonts w:ascii="Times New Roman" w:hAnsi="Times New Roman" w:cs="Times New Roman"/>
          <w:color w:val="000000" w:themeColor="text1"/>
          <w:sz w:val="28"/>
          <w:szCs w:val="28"/>
        </w:rPr>
        <w:t xml:space="preserve">.6)         </w:t>
      </w:r>
      <w:r w:rsidRPr="002D0D1C">
        <w:rPr>
          <w:rFonts w:ascii="Times New Roman" w:hAnsi="Times New Roman" w:cs="Times New Roman"/>
          <w:color w:val="000000" w:themeColor="text1"/>
          <w:sz w:val="28"/>
          <w:szCs w:val="28"/>
        </w:rPr>
        <w:t xml:space="preserve">    </w:t>
      </w:r>
    </w:p>
    <w:p w:rsidR="00680B6B" w:rsidRPr="002D0D1C" w:rsidRDefault="00680B6B" w:rsidP="00680B6B">
      <w:pPr>
        <w:autoSpaceDE w:val="0"/>
        <w:autoSpaceDN w:val="0"/>
        <w:adjustRightInd w:val="0"/>
        <w:ind w:firstLineChars="101" w:firstLine="283"/>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式中：</w:t>
      </w:r>
      <w:r w:rsidRPr="002D0D1C">
        <w:rPr>
          <w:rFonts w:ascii="Times New Roman" w:hAnsi="Times New Roman" w:cs="Times New Roman"/>
          <w:color w:val="000000" w:themeColor="text1"/>
          <w:sz w:val="28"/>
          <w:szCs w:val="28"/>
        </w:rPr>
        <w:t>q——</w:t>
      </w:r>
      <w:r w:rsidRPr="002D0D1C">
        <w:rPr>
          <w:rFonts w:ascii="Times New Roman" w:hAnsi="Times New Roman" w:cs="Times New Roman"/>
          <w:color w:val="000000" w:themeColor="text1"/>
          <w:sz w:val="28"/>
          <w:szCs w:val="28"/>
        </w:rPr>
        <w:t>允许渗水量（</w:t>
      </w:r>
      <w:r w:rsidRPr="002D0D1C">
        <w:rPr>
          <w:rFonts w:ascii="Times New Roman" w:hAnsi="Times New Roman" w:cs="Times New Roman"/>
          <w:color w:val="000000" w:themeColor="text1"/>
          <w:sz w:val="28"/>
          <w:szCs w:val="28"/>
        </w:rPr>
        <w:t>m</w:t>
      </w:r>
      <w:r w:rsidRPr="002D0D1C">
        <w:rPr>
          <w:rFonts w:ascii="Times New Roman" w:hAnsi="Times New Roman" w:cs="Times New Roman"/>
          <w:color w:val="000000" w:themeColor="text1"/>
          <w:sz w:val="28"/>
          <w:szCs w:val="28"/>
          <w:vertAlign w:val="superscript"/>
        </w:rPr>
        <w:t>3</w:t>
      </w:r>
      <w:r w:rsidRPr="002D0D1C">
        <w:rPr>
          <w:rFonts w:ascii="Times New Roman" w:hAnsi="Times New Roman" w:cs="Times New Roman"/>
          <w:color w:val="000000" w:themeColor="text1"/>
          <w:sz w:val="28"/>
          <w:szCs w:val="28"/>
        </w:rPr>
        <w:t>/24h.km</w:t>
      </w:r>
      <w:r w:rsidRPr="002D0D1C">
        <w:rPr>
          <w:rFonts w:ascii="Times New Roman" w:hAnsi="Times New Roman" w:cs="Times New Roman"/>
          <w:color w:val="000000" w:themeColor="text1"/>
          <w:sz w:val="28"/>
          <w:szCs w:val="28"/>
        </w:rPr>
        <w:t>）</w:t>
      </w:r>
    </w:p>
    <w:p w:rsidR="00680B6B" w:rsidRPr="002D0D1C" w:rsidRDefault="0040665A" w:rsidP="00680B6B">
      <w:pPr>
        <w:autoSpaceDE w:val="0"/>
        <w:autoSpaceDN w:val="0"/>
        <w:adjustRightInd w:val="0"/>
        <w:ind w:firstLineChars="401" w:firstLine="1123"/>
        <w:jc w:val="left"/>
        <w:rPr>
          <w:rFonts w:ascii="Times New Roman" w:hAnsi="Times New Roman" w:cs="Times New Roman"/>
          <w:color w:val="000000" w:themeColor="text1"/>
          <w:sz w:val="28"/>
          <w:szCs w:val="28"/>
        </w:rPr>
      </w:pPr>
      <w:r w:rsidRPr="002D0D1C">
        <w:rPr>
          <w:rFonts w:ascii="Times New Roman" w:hAnsi="Times New Roman" w:cs="Times New Roman"/>
          <w:i/>
          <w:color w:val="000000" w:themeColor="text1"/>
          <w:sz w:val="28"/>
          <w:szCs w:val="28"/>
        </w:rPr>
        <w:t>d</w:t>
      </w:r>
      <w:r w:rsidR="00680B6B" w:rsidRPr="002D0D1C">
        <w:rPr>
          <w:rFonts w:ascii="Times New Roman" w:hAnsi="Times New Roman" w:cs="Times New Roman"/>
          <w:color w:val="000000" w:themeColor="text1"/>
          <w:sz w:val="28"/>
          <w:szCs w:val="28"/>
        </w:rPr>
        <w:t>——</w:t>
      </w:r>
      <w:r w:rsidR="00680B6B" w:rsidRPr="002D0D1C">
        <w:rPr>
          <w:rFonts w:ascii="Times New Roman" w:hAnsi="Times New Roman" w:cs="Times New Roman"/>
          <w:color w:val="000000" w:themeColor="text1"/>
          <w:sz w:val="28"/>
          <w:szCs w:val="28"/>
        </w:rPr>
        <w:t>管道内径（</w:t>
      </w:r>
      <w:r w:rsidR="00680B6B" w:rsidRPr="002D0D1C">
        <w:rPr>
          <w:rFonts w:ascii="Times New Roman" w:hAnsi="Times New Roman" w:cs="Times New Roman"/>
          <w:color w:val="000000" w:themeColor="text1"/>
          <w:sz w:val="28"/>
          <w:szCs w:val="28"/>
        </w:rPr>
        <w:t>mm</w:t>
      </w:r>
      <w:r w:rsidR="00680B6B" w:rsidRPr="002D0D1C">
        <w:rPr>
          <w:rFonts w:ascii="Times New Roman" w:hAnsi="Times New Roman" w:cs="Times New Roman"/>
          <w:color w:val="000000" w:themeColor="text1"/>
          <w:sz w:val="28"/>
          <w:szCs w:val="28"/>
        </w:rPr>
        <w:t>）</w:t>
      </w:r>
    </w:p>
    <w:p w:rsidR="00680B6B" w:rsidRPr="002D0D1C" w:rsidRDefault="00680B6B" w:rsidP="00680B6B">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5.</w:t>
      </w:r>
      <w:r w:rsidR="005E62E1" w:rsidRPr="002D0D1C">
        <w:rPr>
          <w:rFonts w:ascii="Times New Roman" w:hAnsi="Times New Roman" w:cs="Times New Roman"/>
          <w:b/>
          <w:color w:val="000000" w:themeColor="text1"/>
          <w:kern w:val="0"/>
          <w:sz w:val="28"/>
          <w:szCs w:val="28"/>
        </w:rPr>
        <w:t>9</w:t>
      </w:r>
      <w:r w:rsidRPr="002D0D1C">
        <w:rPr>
          <w:rFonts w:ascii="Times New Roman" w:hAnsi="Times New Roman" w:cs="Times New Roman"/>
          <w:b/>
          <w:color w:val="000000" w:themeColor="text1"/>
          <w:kern w:val="0"/>
          <w:sz w:val="28"/>
          <w:szCs w:val="28"/>
        </w:rPr>
        <w:t>.7</w:t>
      </w:r>
      <w:r w:rsidRPr="002D0D1C">
        <w:rPr>
          <w:rFonts w:ascii="Times New Roman" w:hAnsi="Times New Roman" w:cs="Times New Roman"/>
          <w:color w:val="000000" w:themeColor="text1"/>
          <w:sz w:val="28"/>
          <w:szCs w:val="28"/>
        </w:rPr>
        <w:t>无压管道闭气试验</w:t>
      </w:r>
      <w:r w:rsidR="00FE3910"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sz w:val="28"/>
          <w:szCs w:val="28"/>
        </w:rPr>
        <w:t>在管内气体压力</w:t>
      </w:r>
      <w:r w:rsidRPr="002D0D1C">
        <w:rPr>
          <w:rFonts w:ascii="Times New Roman" w:hAnsi="Times New Roman" w:cs="Times New Roman"/>
          <w:color w:val="000000" w:themeColor="text1"/>
          <w:sz w:val="28"/>
          <w:szCs w:val="28"/>
        </w:rPr>
        <w:t>P≥1500Pa</w:t>
      </w:r>
      <w:r w:rsidRPr="002D0D1C">
        <w:rPr>
          <w:rFonts w:ascii="Times New Roman" w:hAnsi="Times New Roman" w:cs="Times New Roman"/>
          <w:color w:val="000000" w:themeColor="text1"/>
          <w:sz w:val="28"/>
          <w:szCs w:val="28"/>
        </w:rPr>
        <w:t>条件下，到达标准闭气时间，且气体压降值小于</w:t>
      </w:r>
      <w:r w:rsidRPr="002D0D1C">
        <w:rPr>
          <w:rFonts w:ascii="Times New Roman" w:hAnsi="Times New Roman" w:cs="Times New Roman"/>
          <w:color w:val="000000" w:themeColor="text1"/>
          <w:sz w:val="28"/>
          <w:szCs w:val="28"/>
        </w:rPr>
        <w:t>500Pa</w:t>
      </w:r>
      <w:r w:rsidRPr="002D0D1C">
        <w:rPr>
          <w:rFonts w:ascii="Times New Roman" w:hAnsi="Times New Roman" w:cs="Times New Roman"/>
          <w:color w:val="000000" w:themeColor="text1"/>
          <w:sz w:val="28"/>
          <w:szCs w:val="28"/>
        </w:rPr>
        <w:t>时，则管道闭气试验合格</w:t>
      </w:r>
    </w:p>
    <w:p w:rsidR="00680B6B" w:rsidRPr="002D0D1C" w:rsidRDefault="00680B6B" w:rsidP="00680B6B">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5.</w:t>
      </w:r>
      <w:r w:rsidR="005E62E1" w:rsidRPr="002D0D1C">
        <w:rPr>
          <w:rFonts w:ascii="Times New Roman" w:hAnsi="Times New Roman" w:cs="Times New Roman"/>
          <w:b/>
          <w:color w:val="000000" w:themeColor="text1"/>
          <w:sz w:val="28"/>
          <w:szCs w:val="28"/>
        </w:rPr>
        <w:t>9</w:t>
      </w:r>
      <w:r w:rsidRPr="002D0D1C">
        <w:rPr>
          <w:rFonts w:ascii="Times New Roman" w:hAnsi="Times New Roman" w:cs="Times New Roman"/>
          <w:b/>
          <w:color w:val="000000" w:themeColor="text1"/>
          <w:sz w:val="28"/>
          <w:szCs w:val="28"/>
        </w:rPr>
        <w:t>.8</w:t>
      </w:r>
      <w:r w:rsidRPr="002D0D1C">
        <w:rPr>
          <w:rFonts w:ascii="Times New Roman" w:hAnsi="Times New Roman" w:cs="Times New Roman"/>
          <w:color w:val="000000" w:themeColor="text1"/>
          <w:sz w:val="28"/>
          <w:szCs w:val="28"/>
        </w:rPr>
        <w:t>当水压试验或闭水、闭气试验不合格时，应检查原因，重新安装或堵漏后再试验，直至合格为止。</w:t>
      </w:r>
    </w:p>
    <w:p w:rsidR="00680B6B" w:rsidRPr="002D0D1C" w:rsidRDefault="00680B6B" w:rsidP="00680B6B">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5.</w:t>
      </w:r>
      <w:r w:rsidR="005E62E1" w:rsidRPr="002D0D1C">
        <w:rPr>
          <w:rFonts w:ascii="Times New Roman" w:hAnsi="Times New Roman" w:cs="Times New Roman"/>
          <w:b/>
          <w:color w:val="000000" w:themeColor="text1"/>
          <w:sz w:val="28"/>
          <w:szCs w:val="28"/>
        </w:rPr>
        <w:t>9</w:t>
      </w:r>
      <w:r w:rsidRPr="002D0D1C">
        <w:rPr>
          <w:rFonts w:ascii="Times New Roman" w:hAnsi="Times New Roman" w:cs="Times New Roman"/>
          <w:b/>
          <w:color w:val="000000" w:themeColor="text1"/>
          <w:sz w:val="28"/>
          <w:szCs w:val="28"/>
        </w:rPr>
        <w:t>.9</w:t>
      </w:r>
      <w:r w:rsidRPr="002D0D1C">
        <w:rPr>
          <w:rFonts w:ascii="Times New Roman" w:hAnsi="Times New Roman" w:cs="Times New Roman"/>
          <w:color w:val="000000" w:themeColor="text1"/>
          <w:sz w:val="28"/>
          <w:szCs w:val="28"/>
        </w:rPr>
        <w:t>管道密闭性试验内容应由设计单位根据施工现场的实际情况确定。</w:t>
      </w:r>
    </w:p>
    <w:p w:rsidR="00515042" w:rsidRPr="002D0D1C" w:rsidRDefault="009418A0" w:rsidP="0018735B">
      <w:pPr>
        <w:pStyle w:val="1"/>
        <w:rPr>
          <w:color w:val="000000" w:themeColor="text1"/>
          <w:sz w:val="28"/>
          <w:szCs w:val="28"/>
        </w:rPr>
      </w:pPr>
      <w:r w:rsidRPr="002D0D1C">
        <w:rPr>
          <w:color w:val="000000" w:themeColor="text1"/>
        </w:rPr>
        <w:br w:type="page"/>
      </w:r>
      <w:bookmarkStart w:id="133" w:name="_Toc462169958"/>
      <w:bookmarkStart w:id="134" w:name="_Toc462170023"/>
      <w:bookmarkStart w:id="135" w:name="_Toc468443304"/>
      <w:r w:rsidR="00515042" w:rsidRPr="002D0D1C">
        <w:rPr>
          <w:color w:val="000000" w:themeColor="text1"/>
        </w:rPr>
        <w:lastRenderedPageBreak/>
        <w:t>6</w:t>
      </w:r>
      <w:r w:rsidR="00E07822" w:rsidRPr="002D0D1C">
        <w:rPr>
          <w:color w:val="000000" w:themeColor="text1"/>
        </w:rPr>
        <w:t xml:space="preserve"> </w:t>
      </w:r>
      <w:r w:rsidR="00515042" w:rsidRPr="002D0D1C">
        <w:rPr>
          <w:color w:val="000000" w:themeColor="text1"/>
        </w:rPr>
        <w:t>检验与验收</w:t>
      </w:r>
      <w:bookmarkEnd w:id="133"/>
      <w:bookmarkEnd w:id="134"/>
      <w:bookmarkEnd w:id="135"/>
    </w:p>
    <w:p w:rsidR="00515042" w:rsidRPr="002D0D1C" w:rsidRDefault="00515042" w:rsidP="00AF5811">
      <w:pPr>
        <w:pStyle w:val="2"/>
        <w:rPr>
          <w:rStyle w:val="2Char0"/>
          <w:b/>
          <w:bCs/>
          <w:color w:val="000000" w:themeColor="text1"/>
        </w:rPr>
      </w:pPr>
      <w:bookmarkStart w:id="136" w:name="_Toc387223065"/>
      <w:bookmarkStart w:id="137" w:name="_Toc420494272"/>
      <w:bookmarkStart w:id="138" w:name="_Toc462169959"/>
      <w:bookmarkStart w:id="139" w:name="_Toc462170024"/>
      <w:bookmarkStart w:id="140" w:name="_Toc468443305"/>
      <w:r w:rsidRPr="002D0D1C">
        <w:rPr>
          <w:rStyle w:val="2Char0"/>
          <w:b/>
          <w:bCs/>
          <w:color w:val="000000" w:themeColor="text1"/>
        </w:rPr>
        <w:t xml:space="preserve">6.1 </w:t>
      </w:r>
      <w:bookmarkEnd w:id="136"/>
      <w:bookmarkEnd w:id="137"/>
      <w:bookmarkEnd w:id="138"/>
      <w:bookmarkEnd w:id="139"/>
      <w:bookmarkEnd w:id="140"/>
      <w:r w:rsidR="00C152D9" w:rsidRPr="002D0D1C">
        <w:rPr>
          <w:rStyle w:val="2Char0"/>
          <w:b/>
          <w:bCs/>
          <w:color w:val="000000" w:themeColor="text1"/>
        </w:rPr>
        <w:t>一般规定</w:t>
      </w:r>
    </w:p>
    <w:p w:rsidR="00515042" w:rsidRPr="002D0D1C" w:rsidRDefault="005F4420" w:rsidP="004461AC">
      <w:pPr>
        <w:rPr>
          <w:rFonts w:ascii="Times New Roman" w:hAnsi="Times New Roman" w:cs="Times New Roman"/>
          <w:bCs/>
          <w:color w:val="000000" w:themeColor="text1"/>
          <w:sz w:val="28"/>
          <w:szCs w:val="28"/>
        </w:rPr>
      </w:pPr>
      <w:r w:rsidRPr="002D0D1C">
        <w:rPr>
          <w:rFonts w:ascii="Times New Roman" w:hAnsi="Times New Roman" w:cs="Times New Roman"/>
          <w:b/>
          <w:color w:val="000000" w:themeColor="text1"/>
          <w:sz w:val="28"/>
          <w:szCs w:val="28"/>
        </w:rPr>
        <w:t>6</w:t>
      </w:r>
      <w:r w:rsidR="00515042" w:rsidRPr="002D0D1C">
        <w:rPr>
          <w:rFonts w:ascii="Times New Roman" w:hAnsi="Times New Roman" w:cs="Times New Roman"/>
          <w:b/>
          <w:color w:val="000000" w:themeColor="text1"/>
          <w:sz w:val="28"/>
          <w:szCs w:val="28"/>
        </w:rPr>
        <w:t>.1.1</w:t>
      </w:r>
      <w:r w:rsidR="002941BA"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管道</w:t>
      </w:r>
      <w:r w:rsidR="007E63DA" w:rsidRPr="002D0D1C">
        <w:rPr>
          <w:rFonts w:ascii="Times New Roman" w:hAnsi="Times New Roman" w:cs="Times New Roman"/>
          <w:color w:val="000000" w:themeColor="text1"/>
          <w:kern w:val="0"/>
          <w:sz w:val="28"/>
          <w:szCs w:val="28"/>
        </w:rPr>
        <w:t>工程</w:t>
      </w:r>
      <w:r w:rsidR="00515042" w:rsidRPr="002D0D1C">
        <w:rPr>
          <w:rFonts w:ascii="Times New Roman" w:hAnsi="Times New Roman" w:cs="Times New Roman"/>
          <w:color w:val="000000" w:themeColor="text1"/>
          <w:kern w:val="0"/>
          <w:sz w:val="28"/>
          <w:szCs w:val="28"/>
        </w:rPr>
        <w:t>完工后，</w:t>
      </w:r>
      <w:r w:rsidR="009E7A82" w:rsidRPr="002D0D1C">
        <w:rPr>
          <w:rFonts w:ascii="Times New Roman" w:hAnsi="Times New Roman" w:cs="Times New Roman"/>
          <w:color w:val="000000" w:themeColor="text1"/>
          <w:sz w:val="28"/>
          <w:szCs w:val="28"/>
        </w:rPr>
        <w:t>施工单位</w:t>
      </w:r>
      <w:r w:rsidR="007E63DA" w:rsidRPr="002D0D1C">
        <w:rPr>
          <w:rFonts w:ascii="Times New Roman" w:hAnsi="Times New Roman" w:cs="Times New Roman"/>
          <w:color w:val="000000" w:themeColor="text1"/>
          <w:sz w:val="28"/>
          <w:szCs w:val="28"/>
        </w:rPr>
        <w:t>应</w:t>
      </w:r>
      <w:r w:rsidR="009E7A82" w:rsidRPr="002D0D1C">
        <w:rPr>
          <w:rFonts w:ascii="Times New Roman" w:hAnsi="Times New Roman" w:cs="Times New Roman"/>
          <w:color w:val="000000" w:themeColor="text1"/>
          <w:sz w:val="28"/>
          <w:szCs w:val="28"/>
        </w:rPr>
        <w:t>对施工质量进行自检，自检合格后报</w:t>
      </w:r>
      <w:r w:rsidR="00BF6A47" w:rsidRPr="002D0D1C">
        <w:rPr>
          <w:rFonts w:ascii="Times New Roman" w:hAnsi="Times New Roman" w:cs="Times New Roman"/>
          <w:color w:val="000000" w:themeColor="text1"/>
          <w:kern w:val="0"/>
          <w:sz w:val="28"/>
          <w:szCs w:val="28"/>
        </w:rPr>
        <w:t>建设单位</w:t>
      </w:r>
      <w:r w:rsidR="009E7A82" w:rsidRPr="002D0D1C">
        <w:rPr>
          <w:rFonts w:ascii="Times New Roman" w:hAnsi="Times New Roman" w:cs="Times New Roman"/>
          <w:color w:val="000000" w:themeColor="text1"/>
          <w:kern w:val="0"/>
          <w:sz w:val="28"/>
          <w:szCs w:val="28"/>
        </w:rPr>
        <w:t>组织</w:t>
      </w:r>
      <w:hyperlink r:id="rId180" w:tgtFrame="_blank" w:history="1">
        <w:r w:rsidR="009E7A82" w:rsidRPr="002D0D1C">
          <w:rPr>
            <w:rFonts w:ascii="Times New Roman" w:hAnsi="Times New Roman" w:cs="Times New Roman"/>
            <w:color w:val="000000" w:themeColor="text1"/>
            <w:kern w:val="0"/>
            <w:sz w:val="28"/>
            <w:szCs w:val="28"/>
          </w:rPr>
          <w:t>设计</w:t>
        </w:r>
      </w:hyperlink>
      <w:r w:rsidR="007E63DA" w:rsidRPr="002D0D1C">
        <w:rPr>
          <w:rFonts w:ascii="Times New Roman" w:hAnsi="Times New Roman" w:cs="Times New Roman"/>
          <w:color w:val="000000" w:themeColor="text1"/>
          <w:kern w:val="0"/>
          <w:sz w:val="28"/>
          <w:szCs w:val="28"/>
        </w:rPr>
        <w:t>、</w:t>
      </w:r>
      <w:hyperlink r:id="rId181" w:tgtFrame="_blank" w:history="1">
        <w:r w:rsidR="009E7A82" w:rsidRPr="002D0D1C">
          <w:rPr>
            <w:rFonts w:ascii="Times New Roman" w:hAnsi="Times New Roman" w:cs="Times New Roman"/>
            <w:color w:val="000000" w:themeColor="text1"/>
            <w:kern w:val="0"/>
            <w:sz w:val="28"/>
            <w:szCs w:val="28"/>
          </w:rPr>
          <w:t>施工</w:t>
        </w:r>
      </w:hyperlink>
      <w:r w:rsidR="007E63DA" w:rsidRPr="002D0D1C">
        <w:rPr>
          <w:rFonts w:ascii="Times New Roman" w:hAnsi="Times New Roman" w:cs="Times New Roman"/>
          <w:color w:val="000000" w:themeColor="text1"/>
          <w:sz w:val="28"/>
          <w:szCs w:val="28"/>
        </w:rPr>
        <w:t>和监理等</w:t>
      </w:r>
      <w:r w:rsidR="009E7A82" w:rsidRPr="002D0D1C">
        <w:rPr>
          <w:rFonts w:ascii="Times New Roman" w:hAnsi="Times New Roman" w:cs="Times New Roman"/>
          <w:color w:val="000000" w:themeColor="text1"/>
          <w:kern w:val="0"/>
          <w:sz w:val="28"/>
          <w:szCs w:val="28"/>
        </w:rPr>
        <w:t>单位，根据本</w:t>
      </w:r>
      <w:hyperlink r:id="rId182" w:tgtFrame="_blank" w:history="1">
        <w:r w:rsidR="007E63DA" w:rsidRPr="002D0D1C">
          <w:rPr>
            <w:rFonts w:ascii="Times New Roman" w:hAnsi="Times New Roman" w:cs="Times New Roman"/>
            <w:color w:val="000000" w:themeColor="text1"/>
            <w:kern w:val="0"/>
            <w:sz w:val="28"/>
            <w:szCs w:val="28"/>
          </w:rPr>
          <w:t>规程</w:t>
        </w:r>
      </w:hyperlink>
      <w:r w:rsidR="009E7A82" w:rsidRPr="002D0D1C">
        <w:rPr>
          <w:rFonts w:ascii="Times New Roman" w:hAnsi="Times New Roman" w:cs="Times New Roman"/>
          <w:color w:val="000000" w:themeColor="text1"/>
          <w:kern w:val="0"/>
          <w:sz w:val="28"/>
          <w:szCs w:val="28"/>
        </w:rPr>
        <w:t>和</w:t>
      </w:r>
      <w:hyperlink r:id="rId183" w:tgtFrame="_blank" w:history="1">
        <w:r w:rsidR="009E7A82" w:rsidRPr="002D0D1C">
          <w:rPr>
            <w:rFonts w:ascii="Times New Roman" w:hAnsi="Times New Roman" w:cs="Times New Roman"/>
            <w:color w:val="000000" w:themeColor="text1"/>
            <w:kern w:val="0"/>
            <w:sz w:val="28"/>
            <w:szCs w:val="28"/>
          </w:rPr>
          <w:t>设计</w:t>
        </w:r>
      </w:hyperlink>
      <w:r w:rsidR="00BF6A47" w:rsidRPr="002D0D1C">
        <w:rPr>
          <w:rFonts w:ascii="Times New Roman" w:hAnsi="Times New Roman" w:cs="Times New Roman"/>
          <w:color w:val="000000" w:themeColor="text1"/>
          <w:kern w:val="0"/>
          <w:sz w:val="28"/>
          <w:szCs w:val="28"/>
        </w:rPr>
        <w:t>文件</w:t>
      </w:r>
      <w:r w:rsidR="00FE3910" w:rsidRPr="002D0D1C">
        <w:rPr>
          <w:rFonts w:ascii="Times New Roman" w:hAnsi="Times New Roman" w:cs="Times New Roman"/>
          <w:color w:val="000000" w:themeColor="text1"/>
          <w:kern w:val="0"/>
          <w:sz w:val="28"/>
          <w:szCs w:val="28"/>
        </w:rPr>
        <w:t>要求</w:t>
      </w:r>
      <w:r w:rsidR="009E7A82" w:rsidRPr="002D0D1C">
        <w:rPr>
          <w:rFonts w:ascii="Times New Roman" w:hAnsi="Times New Roman" w:cs="Times New Roman"/>
          <w:color w:val="000000" w:themeColor="text1"/>
          <w:kern w:val="0"/>
          <w:sz w:val="28"/>
          <w:szCs w:val="28"/>
        </w:rPr>
        <w:t>进行检查和验收</w:t>
      </w:r>
      <w:r w:rsidR="00515042" w:rsidRPr="002D0D1C">
        <w:rPr>
          <w:rFonts w:ascii="Times New Roman" w:hAnsi="Times New Roman" w:cs="Times New Roman"/>
          <w:color w:val="000000" w:themeColor="text1"/>
          <w:kern w:val="0"/>
          <w:sz w:val="28"/>
          <w:szCs w:val="28"/>
        </w:rPr>
        <w:t>。</w:t>
      </w:r>
    </w:p>
    <w:p w:rsidR="00515042" w:rsidRPr="002D0D1C" w:rsidRDefault="005F4420" w:rsidP="004461AC">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6</w:t>
      </w:r>
      <w:r w:rsidR="00515042" w:rsidRPr="002D0D1C">
        <w:rPr>
          <w:rFonts w:ascii="Times New Roman" w:hAnsi="Times New Roman" w:cs="Times New Roman"/>
          <w:b/>
          <w:color w:val="000000" w:themeColor="text1"/>
          <w:sz w:val="28"/>
          <w:szCs w:val="28"/>
        </w:rPr>
        <w:t>.1.2</w:t>
      </w:r>
      <w:r w:rsidR="002941BA" w:rsidRPr="002D0D1C">
        <w:rPr>
          <w:rFonts w:ascii="Times New Roman" w:hAnsi="Times New Roman" w:cs="Times New Roman"/>
          <w:b/>
          <w:color w:val="000000" w:themeColor="text1"/>
          <w:sz w:val="28"/>
          <w:szCs w:val="28"/>
        </w:rPr>
        <w:t xml:space="preserve"> </w:t>
      </w:r>
      <w:r w:rsidR="007E63DA" w:rsidRPr="002D0D1C">
        <w:rPr>
          <w:rFonts w:ascii="Times New Roman" w:hAnsi="Times New Roman" w:cs="Times New Roman"/>
          <w:color w:val="000000" w:themeColor="text1"/>
          <w:sz w:val="28"/>
          <w:szCs w:val="28"/>
        </w:rPr>
        <w:t>管道</w:t>
      </w:r>
      <w:r w:rsidR="007E63DA" w:rsidRPr="002D0D1C">
        <w:rPr>
          <w:rFonts w:ascii="Times New Roman" w:hAnsi="Times New Roman" w:cs="Times New Roman"/>
          <w:color w:val="000000" w:themeColor="text1"/>
          <w:kern w:val="0"/>
          <w:sz w:val="28"/>
          <w:szCs w:val="28"/>
        </w:rPr>
        <w:t>工程</w:t>
      </w:r>
      <w:r w:rsidR="00515042" w:rsidRPr="002D0D1C">
        <w:rPr>
          <w:rFonts w:ascii="Times New Roman" w:hAnsi="Times New Roman" w:cs="Times New Roman"/>
          <w:color w:val="000000" w:themeColor="text1"/>
          <w:kern w:val="0"/>
          <w:sz w:val="28"/>
          <w:szCs w:val="28"/>
        </w:rPr>
        <w:t>验收移交前，应由施工单位负责管理和维护。</w:t>
      </w:r>
    </w:p>
    <w:p w:rsidR="00515042" w:rsidRPr="002D0D1C" w:rsidRDefault="005F4420" w:rsidP="004461AC">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6</w:t>
      </w:r>
      <w:r w:rsidR="00515042" w:rsidRPr="002D0D1C">
        <w:rPr>
          <w:rFonts w:ascii="Times New Roman" w:hAnsi="Times New Roman" w:cs="Times New Roman"/>
          <w:b/>
          <w:color w:val="000000" w:themeColor="text1"/>
          <w:sz w:val="28"/>
          <w:szCs w:val="28"/>
        </w:rPr>
        <w:t>.</w:t>
      </w:r>
      <w:r w:rsidR="00C152D9" w:rsidRPr="002D0D1C">
        <w:rPr>
          <w:rFonts w:ascii="Times New Roman" w:hAnsi="Times New Roman" w:cs="Times New Roman"/>
          <w:b/>
          <w:color w:val="000000" w:themeColor="text1"/>
          <w:sz w:val="28"/>
          <w:szCs w:val="28"/>
        </w:rPr>
        <w:t>1</w:t>
      </w:r>
      <w:r w:rsidR="00515042" w:rsidRPr="002D0D1C">
        <w:rPr>
          <w:rFonts w:ascii="Times New Roman" w:hAnsi="Times New Roman" w:cs="Times New Roman"/>
          <w:b/>
          <w:color w:val="000000" w:themeColor="text1"/>
          <w:sz w:val="28"/>
          <w:szCs w:val="28"/>
        </w:rPr>
        <w:t>.</w:t>
      </w:r>
      <w:r w:rsidR="00C152D9" w:rsidRPr="002D0D1C">
        <w:rPr>
          <w:rFonts w:ascii="Times New Roman" w:hAnsi="Times New Roman" w:cs="Times New Roman"/>
          <w:b/>
          <w:color w:val="000000" w:themeColor="text1"/>
          <w:sz w:val="28"/>
          <w:szCs w:val="28"/>
        </w:rPr>
        <w:t>3</w:t>
      </w:r>
      <w:r w:rsidR="002941BA"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工程验收时，</w:t>
      </w:r>
      <w:hyperlink r:id="rId184" w:tgtFrame="_blank" w:history="1">
        <w:r w:rsidR="00515042" w:rsidRPr="002D0D1C">
          <w:rPr>
            <w:rFonts w:ascii="Times New Roman" w:hAnsi="Times New Roman" w:cs="Times New Roman"/>
            <w:color w:val="000000" w:themeColor="text1"/>
            <w:kern w:val="0"/>
            <w:sz w:val="28"/>
            <w:szCs w:val="28"/>
          </w:rPr>
          <w:t>施工</w:t>
        </w:r>
      </w:hyperlink>
      <w:r w:rsidR="00515042" w:rsidRPr="002D0D1C">
        <w:rPr>
          <w:rFonts w:ascii="Times New Roman" w:hAnsi="Times New Roman" w:cs="Times New Roman"/>
          <w:color w:val="000000" w:themeColor="text1"/>
          <w:kern w:val="0"/>
          <w:sz w:val="28"/>
          <w:szCs w:val="28"/>
        </w:rPr>
        <w:t>单位应</w:t>
      </w:r>
      <w:r w:rsidR="00BF6A47" w:rsidRPr="002D0D1C">
        <w:rPr>
          <w:rFonts w:ascii="Times New Roman" w:hAnsi="Times New Roman" w:cs="Times New Roman"/>
          <w:color w:val="000000" w:themeColor="text1"/>
          <w:kern w:val="0"/>
          <w:sz w:val="28"/>
          <w:szCs w:val="28"/>
        </w:rPr>
        <w:t>提交</w:t>
      </w:r>
      <w:r w:rsidR="009E7A82" w:rsidRPr="002D0D1C">
        <w:rPr>
          <w:rFonts w:ascii="Times New Roman" w:hAnsi="Times New Roman" w:cs="Times New Roman"/>
          <w:color w:val="000000" w:themeColor="text1"/>
          <w:kern w:val="0"/>
          <w:sz w:val="28"/>
          <w:szCs w:val="28"/>
        </w:rPr>
        <w:t>下列文件</w:t>
      </w:r>
      <w:r w:rsidR="00515042" w:rsidRPr="002D0D1C">
        <w:rPr>
          <w:rFonts w:ascii="Times New Roman" w:hAnsi="Times New Roman" w:cs="Times New Roman"/>
          <w:color w:val="000000" w:themeColor="text1"/>
          <w:kern w:val="0"/>
          <w:sz w:val="28"/>
          <w:szCs w:val="28"/>
        </w:rPr>
        <w:t>：</w:t>
      </w:r>
    </w:p>
    <w:p w:rsidR="00515042" w:rsidRPr="002D0D1C" w:rsidRDefault="00963046" w:rsidP="00963046">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1</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竣工图、</w:t>
      </w:r>
      <w:hyperlink r:id="rId185" w:tgtFrame="_blank" w:history="1">
        <w:r w:rsidR="00515042" w:rsidRPr="002D0D1C">
          <w:rPr>
            <w:rFonts w:ascii="Times New Roman" w:hAnsi="Times New Roman" w:cs="Times New Roman"/>
            <w:color w:val="000000" w:themeColor="text1"/>
            <w:kern w:val="0"/>
            <w:sz w:val="28"/>
            <w:szCs w:val="28"/>
          </w:rPr>
          <w:t>设计</w:t>
        </w:r>
      </w:hyperlink>
      <w:r w:rsidR="00515042" w:rsidRPr="002D0D1C">
        <w:rPr>
          <w:rFonts w:ascii="Times New Roman" w:hAnsi="Times New Roman" w:cs="Times New Roman"/>
          <w:color w:val="000000" w:themeColor="text1"/>
          <w:kern w:val="0"/>
          <w:sz w:val="28"/>
          <w:szCs w:val="28"/>
        </w:rPr>
        <w:t>变更</w:t>
      </w:r>
      <w:r w:rsidR="005A46A8" w:rsidRPr="002D0D1C">
        <w:rPr>
          <w:rFonts w:ascii="Times New Roman" w:hAnsi="Times New Roman" w:cs="Times New Roman"/>
          <w:color w:val="000000" w:themeColor="text1"/>
          <w:kern w:val="0"/>
          <w:sz w:val="28"/>
          <w:szCs w:val="28"/>
        </w:rPr>
        <w:t>文件</w:t>
      </w:r>
      <w:r w:rsidR="00515042" w:rsidRPr="002D0D1C">
        <w:rPr>
          <w:rFonts w:ascii="Times New Roman" w:hAnsi="Times New Roman" w:cs="Times New Roman"/>
          <w:color w:val="000000" w:themeColor="text1"/>
          <w:kern w:val="0"/>
          <w:sz w:val="28"/>
          <w:szCs w:val="28"/>
        </w:rPr>
        <w:t>、</w:t>
      </w:r>
      <w:r w:rsidR="00FE3910" w:rsidRPr="002D0D1C">
        <w:rPr>
          <w:rFonts w:ascii="Times New Roman" w:hAnsi="Times New Roman" w:cs="Times New Roman"/>
          <w:color w:val="000000" w:themeColor="text1"/>
          <w:kern w:val="0"/>
          <w:sz w:val="28"/>
          <w:szCs w:val="28"/>
        </w:rPr>
        <w:t>工作联系</w:t>
      </w:r>
      <w:r w:rsidR="00515042" w:rsidRPr="002D0D1C">
        <w:rPr>
          <w:rFonts w:ascii="Times New Roman" w:hAnsi="Times New Roman" w:cs="Times New Roman"/>
          <w:color w:val="000000" w:themeColor="text1"/>
          <w:kern w:val="0"/>
          <w:sz w:val="28"/>
          <w:szCs w:val="28"/>
        </w:rPr>
        <w:t>单等文件资料</w:t>
      </w:r>
      <w:r w:rsidR="00ED3072" w:rsidRPr="002D0D1C">
        <w:rPr>
          <w:rFonts w:ascii="Times New Roman" w:hAnsi="Times New Roman" w:cs="Times New Roman"/>
          <w:color w:val="000000" w:themeColor="text1"/>
          <w:kern w:val="0"/>
          <w:sz w:val="28"/>
          <w:szCs w:val="28"/>
        </w:rPr>
        <w:t>；</w:t>
      </w:r>
    </w:p>
    <w:p w:rsidR="00515042" w:rsidRPr="002D0D1C" w:rsidRDefault="00963046" w:rsidP="00963046">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2</w:t>
      </w:r>
      <w:r w:rsidR="005A46A8" w:rsidRPr="002D0D1C">
        <w:rPr>
          <w:rFonts w:ascii="Times New Roman" w:hAnsi="Times New Roman" w:cs="Times New Roman"/>
          <w:b/>
          <w:color w:val="000000" w:themeColor="text1"/>
          <w:sz w:val="28"/>
          <w:szCs w:val="28"/>
        </w:rPr>
        <w:t xml:space="preserve"> </w:t>
      </w:r>
      <w:r w:rsidR="005A46A8" w:rsidRPr="002D0D1C">
        <w:rPr>
          <w:rFonts w:ascii="Times New Roman" w:hAnsi="Times New Roman" w:cs="Times New Roman"/>
          <w:color w:val="000000" w:themeColor="text1"/>
          <w:kern w:val="0"/>
          <w:sz w:val="28"/>
          <w:szCs w:val="28"/>
        </w:rPr>
        <w:t>管材、管件、树脂胶泥等主要材料出厂质量证明文件及现场验收记录</w:t>
      </w:r>
      <w:r w:rsidR="00ED3072" w:rsidRPr="002D0D1C">
        <w:rPr>
          <w:rFonts w:ascii="Times New Roman" w:hAnsi="Times New Roman" w:cs="Times New Roman"/>
          <w:color w:val="000000" w:themeColor="text1"/>
          <w:kern w:val="0"/>
          <w:sz w:val="28"/>
          <w:szCs w:val="28"/>
        </w:rPr>
        <w:t>；</w:t>
      </w:r>
    </w:p>
    <w:p w:rsidR="00515042" w:rsidRPr="002D0D1C" w:rsidRDefault="00963046" w:rsidP="0096304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3</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粘结材料配比记录</w:t>
      </w:r>
      <w:r w:rsidR="00610EBC" w:rsidRPr="002D0D1C">
        <w:rPr>
          <w:rFonts w:ascii="Times New Roman" w:hAnsi="Times New Roman" w:cs="Times New Roman"/>
          <w:color w:val="000000" w:themeColor="text1"/>
          <w:sz w:val="28"/>
          <w:szCs w:val="28"/>
        </w:rPr>
        <w:t>；</w:t>
      </w:r>
    </w:p>
    <w:p w:rsidR="00515042" w:rsidRPr="002D0D1C" w:rsidRDefault="00963046" w:rsidP="0096304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4</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管道的位置及高程测量记录</w:t>
      </w:r>
      <w:r w:rsidR="00610EBC" w:rsidRPr="002D0D1C">
        <w:rPr>
          <w:rFonts w:ascii="Times New Roman" w:hAnsi="Times New Roman" w:cs="Times New Roman"/>
          <w:color w:val="000000" w:themeColor="text1"/>
          <w:sz w:val="28"/>
          <w:szCs w:val="28"/>
        </w:rPr>
        <w:t>；</w:t>
      </w:r>
    </w:p>
    <w:p w:rsidR="00515042" w:rsidRPr="002D0D1C" w:rsidRDefault="00963046" w:rsidP="0096304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5</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接口</w:t>
      </w:r>
      <w:hyperlink r:id="rId186" w:tgtFrame="_blank" w:history="1">
        <w:r w:rsidR="00515042" w:rsidRPr="002D0D1C">
          <w:rPr>
            <w:rFonts w:ascii="Times New Roman" w:hAnsi="Times New Roman" w:cs="Times New Roman"/>
            <w:color w:val="000000" w:themeColor="text1"/>
            <w:sz w:val="28"/>
            <w:szCs w:val="28"/>
          </w:rPr>
          <w:t>施工</w:t>
        </w:r>
      </w:hyperlink>
      <w:r w:rsidR="00515042" w:rsidRPr="002D0D1C">
        <w:rPr>
          <w:rFonts w:ascii="Times New Roman" w:hAnsi="Times New Roman" w:cs="Times New Roman"/>
          <w:color w:val="000000" w:themeColor="text1"/>
          <w:sz w:val="28"/>
          <w:szCs w:val="28"/>
        </w:rPr>
        <w:t>记录</w:t>
      </w:r>
      <w:r w:rsidR="00610EBC" w:rsidRPr="002D0D1C">
        <w:rPr>
          <w:rFonts w:ascii="Times New Roman" w:hAnsi="Times New Roman" w:cs="Times New Roman"/>
          <w:color w:val="000000" w:themeColor="text1"/>
          <w:sz w:val="28"/>
          <w:szCs w:val="28"/>
        </w:rPr>
        <w:t>；</w:t>
      </w:r>
    </w:p>
    <w:p w:rsidR="00515042" w:rsidRPr="002D0D1C" w:rsidRDefault="00963046" w:rsidP="0096304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6</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隐蔽工程检查验收记录</w:t>
      </w:r>
      <w:r w:rsidR="005A46A8" w:rsidRPr="002D0D1C">
        <w:rPr>
          <w:rFonts w:ascii="Times New Roman" w:hAnsi="Times New Roman" w:cs="Times New Roman"/>
          <w:color w:val="000000" w:themeColor="text1"/>
          <w:sz w:val="28"/>
          <w:szCs w:val="28"/>
        </w:rPr>
        <w:t>、中间试验记录</w:t>
      </w:r>
      <w:r w:rsidR="00610EBC" w:rsidRPr="002D0D1C">
        <w:rPr>
          <w:rFonts w:ascii="Times New Roman" w:hAnsi="Times New Roman" w:cs="Times New Roman"/>
          <w:color w:val="000000" w:themeColor="text1"/>
          <w:sz w:val="28"/>
          <w:szCs w:val="28"/>
        </w:rPr>
        <w:t>；</w:t>
      </w:r>
    </w:p>
    <w:p w:rsidR="00515042" w:rsidRPr="002D0D1C" w:rsidRDefault="00963046" w:rsidP="0096304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7</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回填土压实度检验记录</w:t>
      </w:r>
      <w:r w:rsidR="00610EBC" w:rsidRPr="002D0D1C">
        <w:rPr>
          <w:rFonts w:ascii="Times New Roman" w:hAnsi="Times New Roman" w:cs="Times New Roman"/>
          <w:color w:val="000000" w:themeColor="text1"/>
          <w:sz w:val="28"/>
          <w:szCs w:val="28"/>
        </w:rPr>
        <w:t>；</w:t>
      </w:r>
    </w:p>
    <w:p w:rsidR="00515042" w:rsidRPr="002D0D1C" w:rsidRDefault="00963046" w:rsidP="00963046">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8</w:t>
      </w:r>
      <w:r w:rsidR="005A46A8" w:rsidRPr="002D0D1C">
        <w:rPr>
          <w:rFonts w:ascii="Times New Roman" w:hAnsi="Times New Roman" w:cs="Times New Roman"/>
          <w:b/>
          <w:color w:val="000000" w:themeColor="text1"/>
          <w:sz w:val="28"/>
          <w:szCs w:val="28"/>
        </w:rPr>
        <w:t xml:space="preserve"> </w:t>
      </w:r>
      <w:r w:rsidR="005A46A8" w:rsidRPr="002D0D1C">
        <w:rPr>
          <w:rFonts w:ascii="Times New Roman" w:hAnsi="Times New Roman" w:cs="Times New Roman"/>
          <w:color w:val="000000" w:themeColor="text1"/>
          <w:kern w:val="0"/>
          <w:sz w:val="28"/>
          <w:szCs w:val="28"/>
        </w:rPr>
        <w:t>管道系统的</w:t>
      </w:r>
      <w:r w:rsidR="00B936C2" w:rsidRPr="002D0D1C">
        <w:rPr>
          <w:rFonts w:ascii="Times New Roman" w:hAnsi="Times New Roman" w:cs="Times New Roman"/>
          <w:color w:val="000000" w:themeColor="text1"/>
          <w:kern w:val="0"/>
          <w:sz w:val="28"/>
          <w:szCs w:val="28"/>
        </w:rPr>
        <w:t>水压试验或闭水、闭气试验</w:t>
      </w:r>
      <w:r w:rsidR="005A46A8" w:rsidRPr="002D0D1C">
        <w:rPr>
          <w:rFonts w:ascii="Times New Roman" w:hAnsi="Times New Roman" w:cs="Times New Roman"/>
          <w:color w:val="000000" w:themeColor="text1"/>
          <w:kern w:val="0"/>
          <w:sz w:val="28"/>
          <w:szCs w:val="28"/>
        </w:rPr>
        <w:t>记录</w:t>
      </w:r>
      <w:r w:rsidR="00610EBC" w:rsidRPr="002D0D1C">
        <w:rPr>
          <w:rFonts w:ascii="Times New Roman" w:hAnsi="Times New Roman" w:cs="Times New Roman"/>
          <w:color w:val="000000" w:themeColor="text1"/>
          <w:sz w:val="28"/>
          <w:szCs w:val="28"/>
        </w:rPr>
        <w:t>；</w:t>
      </w:r>
    </w:p>
    <w:p w:rsidR="00515042" w:rsidRPr="002D0D1C" w:rsidRDefault="00963046" w:rsidP="00963046">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9</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质量事故处理记录</w:t>
      </w:r>
      <w:r w:rsidR="00610EBC" w:rsidRPr="002D0D1C">
        <w:rPr>
          <w:rFonts w:ascii="Times New Roman" w:hAnsi="Times New Roman" w:cs="Times New Roman"/>
          <w:color w:val="000000" w:themeColor="text1"/>
          <w:kern w:val="0"/>
          <w:sz w:val="28"/>
          <w:szCs w:val="28"/>
        </w:rPr>
        <w:t>；</w:t>
      </w:r>
    </w:p>
    <w:p w:rsidR="00515042" w:rsidRPr="002D0D1C" w:rsidRDefault="00963046" w:rsidP="00963046">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10</w:t>
      </w:r>
      <w:r w:rsidR="00515042"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饮用水管道冲洗</w:t>
      </w:r>
      <w:r w:rsidR="00B662E3"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消毒</w:t>
      </w:r>
      <w:r w:rsidR="00B936C2" w:rsidRPr="002D0D1C">
        <w:rPr>
          <w:rFonts w:ascii="Times New Roman" w:hAnsi="Times New Roman" w:cs="Times New Roman"/>
          <w:color w:val="000000" w:themeColor="text1"/>
          <w:kern w:val="0"/>
          <w:sz w:val="28"/>
          <w:szCs w:val="28"/>
        </w:rPr>
        <w:t>记录及水质检验报告</w:t>
      </w:r>
      <w:r w:rsidR="00610EBC" w:rsidRPr="002D0D1C">
        <w:rPr>
          <w:rFonts w:ascii="Times New Roman" w:hAnsi="Times New Roman" w:cs="Times New Roman"/>
          <w:color w:val="000000" w:themeColor="text1"/>
          <w:kern w:val="0"/>
          <w:sz w:val="28"/>
          <w:szCs w:val="28"/>
        </w:rPr>
        <w:t>；</w:t>
      </w:r>
    </w:p>
    <w:p w:rsidR="009E7A82" w:rsidRPr="002D0D1C" w:rsidRDefault="009E7A82" w:rsidP="00963046">
      <w:pPr>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4"/>
          <w:szCs w:val="24"/>
        </w:rPr>
        <w:t xml:space="preserve"> </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11</w:t>
      </w:r>
      <w:r w:rsidRPr="002D0D1C">
        <w:rPr>
          <w:rFonts w:ascii="Times New Roman" w:hAnsi="Times New Roman" w:cs="Times New Roman"/>
          <w:color w:val="000000" w:themeColor="text1"/>
          <w:kern w:val="0"/>
          <w:sz w:val="28"/>
          <w:szCs w:val="28"/>
        </w:rPr>
        <w:t xml:space="preserve"> </w:t>
      </w:r>
      <w:r w:rsidR="00B936C2" w:rsidRPr="002D0D1C">
        <w:rPr>
          <w:rFonts w:ascii="Times New Roman" w:hAnsi="Times New Roman" w:cs="Times New Roman"/>
          <w:color w:val="000000" w:themeColor="text1"/>
          <w:kern w:val="0"/>
          <w:sz w:val="28"/>
          <w:szCs w:val="28"/>
        </w:rPr>
        <w:t>工程质量检查</w:t>
      </w:r>
      <w:r w:rsidR="00BF6A47" w:rsidRPr="002D0D1C">
        <w:rPr>
          <w:rFonts w:ascii="Times New Roman" w:hAnsi="Times New Roman" w:cs="Times New Roman"/>
          <w:color w:val="000000" w:themeColor="text1"/>
          <w:kern w:val="0"/>
          <w:sz w:val="28"/>
          <w:szCs w:val="28"/>
        </w:rPr>
        <w:t>评定资料</w:t>
      </w:r>
      <w:r w:rsidR="002E56A6" w:rsidRPr="002D0D1C">
        <w:rPr>
          <w:rFonts w:ascii="Times New Roman" w:hAnsi="Times New Roman" w:cs="Times New Roman"/>
          <w:color w:val="000000" w:themeColor="text1"/>
          <w:kern w:val="0"/>
          <w:sz w:val="28"/>
          <w:szCs w:val="28"/>
        </w:rPr>
        <w:t>。</w:t>
      </w:r>
    </w:p>
    <w:p w:rsidR="00515042" w:rsidRPr="002D0D1C" w:rsidRDefault="005F4420" w:rsidP="00AF5811">
      <w:pPr>
        <w:pStyle w:val="2"/>
        <w:rPr>
          <w:rStyle w:val="2Char0"/>
          <w:b/>
          <w:bCs/>
          <w:color w:val="000000" w:themeColor="text1"/>
        </w:rPr>
      </w:pPr>
      <w:bookmarkStart w:id="141" w:name="_Toc387223067"/>
      <w:bookmarkStart w:id="142" w:name="_Toc420494274"/>
      <w:bookmarkStart w:id="143" w:name="_Toc462169961"/>
      <w:bookmarkStart w:id="144" w:name="_Toc462170026"/>
      <w:bookmarkStart w:id="145" w:name="_Toc468443307"/>
      <w:r w:rsidRPr="002D0D1C">
        <w:rPr>
          <w:rStyle w:val="2Char0"/>
          <w:b/>
          <w:bCs/>
          <w:color w:val="000000" w:themeColor="text1"/>
        </w:rPr>
        <w:lastRenderedPageBreak/>
        <w:t>6</w:t>
      </w:r>
      <w:r w:rsidR="00515042" w:rsidRPr="002D0D1C">
        <w:rPr>
          <w:rStyle w:val="2Char0"/>
          <w:b/>
          <w:bCs/>
          <w:color w:val="000000" w:themeColor="text1"/>
        </w:rPr>
        <w:t>.</w:t>
      </w:r>
      <w:r w:rsidR="00C152D9" w:rsidRPr="002D0D1C">
        <w:rPr>
          <w:rStyle w:val="2Char0"/>
          <w:b/>
          <w:bCs/>
          <w:color w:val="000000" w:themeColor="text1"/>
        </w:rPr>
        <w:t>2</w:t>
      </w:r>
      <w:r w:rsidR="00515042" w:rsidRPr="002D0D1C">
        <w:rPr>
          <w:rStyle w:val="2Char0"/>
          <w:b/>
          <w:bCs/>
          <w:color w:val="000000" w:themeColor="text1"/>
        </w:rPr>
        <w:t xml:space="preserve"> </w:t>
      </w:r>
      <w:r w:rsidR="00B23D8F" w:rsidRPr="002D0D1C">
        <w:rPr>
          <w:rStyle w:val="2Char0"/>
          <w:b/>
          <w:bCs/>
          <w:color w:val="000000" w:themeColor="text1"/>
        </w:rPr>
        <w:t>竣</w:t>
      </w:r>
      <w:r w:rsidR="00515042" w:rsidRPr="002D0D1C">
        <w:rPr>
          <w:rStyle w:val="2Char0"/>
          <w:b/>
          <w:bCs/>
          <w:color w:val="000000" w:themeColor="text1"/>
        </w:rPr>
        <w:t>工验收的内容和要求</w:t>
      </w:r>
      <w:bookmarkEnd w:id="141"/>
      <w:bookmarkEnd w:id="142"/>
      <w:bookmarkEnd w:id="143"/>
      <w:bookmarkEnd w:id="144"/>
      <w:bookmarkEnd w:id="145"/>
    </w:p>
    <w:p w:rsidR="00550A0A" w:rsidRPr="002D0D1C" w:rsidRDefault="005F4420"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6</w:t>
      </w:r>
      <w:r w:rsidR="00515042" w:rsidRPr="002D0D1C">
        <w:rPr>
          <w:rFonts w:ascii="Times New Roman" w:hAnsi="Times New Roman" w:cs="Times New Roman"/>
          <w:b/>
          <w:color w:val="000000" w:themeColor="text1"/>
          <w:sz w:val="28"/>
          <w:szCs w:val="28"/>
        </w:rPr>
        <w:t>.</w:t>
      </w:r>
      <w:r w:rsidR="00C152D9" w:rsidRPr="002D0D1C">
        <w:rPr>
          <w:rFonts w:ascii="Times New Roman" w:hAnsi="Times New Roman" w:cs="Times New Roman"/>
          <w:b/>
          <w:color w:val="000000" w:themeColor="text1"/>
          <w:sz w:val="28"/>
          <w:szCs w:val="28"/>
        </w:rPr>
        <w:t>2</w:t>
      </w:r>
      <w:r w:rsidR="00515042" w:rsidRPr="002D0D1C">
        <w:rPr>
          <w:rFonts w:ascii="Times New Roman" w:hAnsi="Times New Roman" w:cs="Times New Roman"/>
          <w:b/>
          <w:color w:val="000000" w:themeColor="text1"/>
          <w:sz w:val="28"/>
          <w:szCs w:val="28"/>
        </w:rPr>
        <w:t>.1</w:t>
      </w:r>
      <w:r w:rsidR="002941BA" w:rsidRPr="002D0D1C">
        <w:rPr>
          <w:rFonts w:ascii="Times New Roman" w:hAnsi="Times New Roman" w:cs="Times New Roman"/>
          <w:b/>
          <w:color w:val="000000" w:themeColor="text1"/>
          <w:sz w:val="28"/>
          <w:szCs w:val="28"/>
        </w:rPr>
        <w:t xml:space="preserve"> </w:t>
      </w:r>
      <w:r w:rsidR="008078FC" w:rsidRPr="002D0D1C">
        <w:rPr>
          <w:rFonts w:ascii="Times New Roman" w:hAnsi="Times New Roman" w:cs="Times New Roman"/>
          <w:color w:val="000000" w:themeColor="text1"/>
          <w:kern w:val="0"/>
          <w:sz w:val="28"/>
          <w:szCs w:val="28"/>
        </w:rPr>
        <w:t>竣工</w:t>
      </w:r>
      <w:r w:rsidR="00515042" w:rsidRPr="002D0D1C">
        <w:rPr>
          <w:rFonts w:ascii="Times New Roman" w:hAnsi="Times New Roman" w:cs="Times New Roman"/>
          <w:color w:val="000000" w:themeColor="text1"/>
          <w:kern w:val="0"/>
          <w:sz w:val="28"/>
          <w:szCs w:val="28"/>
        </w:rPr>
        <w:t>验收时应检查核实各类</w:t>
      </w:r>
      <w:r w:rsidR="008078FC" w:rsidRPr="002D0D1C">
        <w:rPr>
          <w:rFonts w:ascii="Times New Roman" w:hAnsi="Times New Roman" w:cs="Times New Roman"/>
          <w:color w:val="000000" w:themeColor="text1"/>
          <w:kern w:val="0"/>
          <w:sz w:val="28"/>
          <w:szCs w:val="28"/>
        </w:rPr>
        <w:t>竣工</w:t>
      </w:r>
      <w:r w:rsidR="00515042" w:rsidRPr="002D0D1C">
        <w:rPr>
          <w:rFonts w:ascii="Times New Roman" w:hAnsi="Times New Roman" w:cs="Times New Roman"/>
          <w:color w:val="000000" w:themeColor="text1"/>
          <w:kern w:val="0"/>
          <w:sz w:val="28"/>
          <w:szCs w:val="28"/>
        </w:rPr>
        <w:t>验收资料，并进行必要的抽查复检和外观检查。</w:t>
      </w:r>
    </w:p>
    <w:p w:rsidR="00004C28" w:rsidRPr="002D0D1C" w:rsidRDefault="00550A0A" w:rsidP="00004C28">
      <w:pPr>
        <w:jc w:val="left"/>
        <w:rPr>
          <w:rFonts w:ascii="Times New Roman" w:hAnsi="Times New Roman" w:cs="Times New Roman"/>
          <w:color w:val="000000" w:themeColor="text1"/>
          <w:kern w:val="0"/>
          <w:sz w:val="24"/>
        </w:rPr>
      </w:pPr>
      <w:r w:rsidRPr="002D0D1C">
        <w:rPr>
          <w:rFonts w:ascii="Times New Roman" w:hAnsi="Times New Roman" w:cs="Times New Roman"/>
          <w:b/>
          <w:color w:val="000000" w:themeColor="text1"/>
          <w:kern w:val="0"/>
          <w:sz w:val="28"/>
          <w:szCs w:val="28"/>
        </w:rPr>
        <w:t>6.</w:t>
      </w:r>
      <w:r w:rsidR="00C152D9" w:rsidRPr="002D0D1C">
        <w:rPr>
          <w:rFonts w:ascii="Times New Roman" w:hAnsi="Times New Roman" w:cs="Times New Roman"/>
          <w:b/>
          <w:color w:val="000000" w:themeColor="text1"/>
          <w:kern w:val="0"/>
          <w:sz w:val="28"/>
          <w:szCs w:val="28"/>
        </w:rPr>
        <w:t>2</w:t>
      </w:r>
      <w:r w:rsidRPr="002D0D1C">
        <w:rPr>
          <w:rFonts w:ascii="Times New Roman" w:hAnsi="Times New Roman" w:cs="Times New Roman"/>
          <w:b/>
          <w:color w:val="000000" w:themeColor="text1"/>
          <w:kern w:val="0"/>
          <w:sz w:val="28"/>
          <w:szCs w:val="28"/>
        </w:rPr>
        <w:t>.2</w:t>
      </w:r>
      <w:r w:rsidR="00F6702A" w:rsidRPr="002D0D1C">
        <w:rPr>
          <w:rFonts w:ascii="Times New Roman" w:hAnsi="Times New Roman" w:cs="Times New Roman"/>
          <w:b/>
          <w:color w:val="000000" w:themeColor="text1"/>
          <w:kern w:val="0"/>
          <w:sz w:val="28"/>
          <w:szCs w:val="28"/>
        </w:rPr>
        <w:t xml:space="preserve"> </w:t>
      </w:r>
      <w:r w:rsidR="00004C28" w:rsidRPr="002D0D1C">
        <w:rPr>
          <w:rFonts w:ascii="Times New Roman" w:hAnsi="Times New Roman" w:cs="Times New Roman"/>
          <w:color w:val="000000" w:themeColor="text1"/>
          <w:kern w:val="0"/>
          <w:sz w:val="28"/>
          <w:szCs w:val="28"/>
        </w:rPr>
        <w:t>验收的主控项目应包括下列内容：</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1</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水压试验</w:t>
      </w:r>
      <w:r w:rsidR="0057473F" w:rsidRPr="002D0D1C">
        <w:rPr>
          <w:rFonts w:ascii="Times New Roman" w:hAnsi="Times New Roman" w:cs="Times New Roman"/>
          <w:color w:val="000000" w:themeColor="text1"/>
          <w:kern w:val="0"/>
          <w:sz w:val="28"/>
          <w:szCs w:val="28"/>
        </w:rPr>
        <w:t>或闭水、闭气试验记录</w:t>
      </w:r>
      <w:r w:rsidRPr="002D0D1C">
        <w:rPr>
          <w:rFonts w:ascii="Times New Roman" w:hAnsi="Times New Roman" w:cs="Times New Roman"/>
          <w:color w:val="000000" w:themeColor="text1"/>
          <w:kern w:val="0"/>
          <w:sz w:val="28"/>
          <w:szCs w:val="28"/>
        </w:rPr>
        <w:t>；</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2</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通水试验；</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管道的冲洗和消毒；</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4</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直埋管道的防腐处理；</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5</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热水管道的补偿；</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6</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室外埋设管道的保温防潮处理；</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7</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管</w:t>
      </w:r>
      <w:r w:rsidR="00FE3910" w:rsidRPr="002D0D1C">
        <w:rPr>
          <w:rFonts w:ascii="Times New Roman" w:hAnsi="Times New Roman" w:cs="Times New Roman"/>
          <w:color w:val="000000" w:themeColor="text1"/>
          <w:kern w:val="0"/>
          <w:sz w:val="28"/>
          <w:szCs w:val="28"/>
        </w:rPr>
        <w:t>基</w:t>
      </w:r>
      <w:r w:rsidRPr="002D0D1C">
        <w:rPr>
          <w:rFonts w:ascii="Times New Roman" w:hAnsi="Times New Roman" w:cs="Times New Roman"/>
          <w:color w:val="000000" w:themeColor="text1"/>
          <w:kern w:val="0"/>
          <w:sz w:val="28"/>
          <w:szCs w:val="28"/>
        </w:rPr>
        <w:t>处理和井室的地基处理。</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6.</w:t>
      </w:r>
      <w:r w:rsidR="00C152D9" w:rsidRPr="002D0D1C">
        <w:rPr>
          <w:rFonts w:ascii="Times New Roman" w:hAnsi="Times New Roman" w:cs="Times New Roman"/>
          <w:b/>
          <w:color w:val="000000" w:themeColor="text1"/>
          <w:kern w:val="0"/>
          <w:sz w:val="28"/>
          <w:szCs w:val="28"/>
        </w:rPr>
        <w:t>2</w:t>
      </w:r>
      <w:r w:rsidRPr="002D0D1C">
        <w:rPr>
          <w:rFonts w:ascii="Times New Roman" w:hAnsi="Times New Roman" w:cs="Times New Roman"/>
          <w:b/>
          <w:color w:val="000000" w:themeColor="text1"/>
          <w:kern w:val="0"/>
          <w:sz w:val="28"/>
          <w:szCs w:val="28"/>
        </w:rPr>
        <w:t>.</w:t>
      </w:r>
      <w:r w:rsidR="00550A0A"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验收的一般项目应包括下列内容：</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1</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连接表面质量；</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2</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水平管道坡度；</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管道安装允许偏差；</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4</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管道支吊架；</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5</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热水管道的保温结构；</w:t>
      </w:r>
    </w:p>
    <w:p w:rsidR="00004C28" w:rsidRPr="002D0D1C" w:rsidRDefault="00004C28" w:rsidP="00004C28">
      <w:pPr>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kern w:val="0"/>
          <w:sz w:val="28"/>
          <w:szCs w:val="28"/>
        </w:rPr>
        <w:t>6</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管沟的坐标、位置、标高、回填土。</w:t>
      </w:r>
    </w:p>
    <w:p w:rsidR="00515042" w:rsidRPr="002D0D1C" w:rsidRDefault="00004C28" w:rsidP="00004C28">
      <w:pPr>
        <w:jc w:val="left"/>
        <w:rPr>
          <w:rFonts w:ascii="Times New Roman" w:hAnsi="Times New Roman" w:cs="Times New Roman"/>
          <w:color w:val="000000" w:themeColor="text1"/>
          <w:kern w:val="0"/>
          <w:sz w:val="24"/>
        </w:rPr>
      </w:pPr>
      <w:r w:rsidRPr="002D0D1C">
        <w:rPr>
          <w:rFonts w:ascii="Times New Roman" w:hAnsi="Times New Roman" w:cs="Times New Roman"/>
          <w:b/>
          <w:color w:val="000000" w:themeColor="text1"/>
          <w:kern w:val="0"/>
          <w:sz w:val="28"/>
          <w:szCs w:val="28"/>
        </w:rPr>
        <w:t>6.</w:t>
      </w:r>
      <w:r w:rsidR="00C152D9" w:rsidRPr="002D0D1C">
        <w:rPr>
          <w:rFonts w:ascii="Times New Roman" w:hAnsi="Times New Roman" w:cs="Times New Roman"/>
          <w:b/>
          <w:color w:val="000000" w:themeColor="text1"/>
          <w:kern w:val="0"/>
          <w:sz w:val="28"/>
          <w:szCs w:val="28"/>
        </w:rPr>
        <w:t>2</w:t>
      </w:r>
      <w:r w:rsidRPr="002D0D1C">
        <w:rPr>
          <w:rFonts w:ascii="Times New Roman" w:hAnsi="Times New Roman" w:cs="Times New Roman"/>
          <w:b/>
          <w:color w:val="000000" w:themeColor="text1"/>
          <w:kern w:val="0"/>
          <w:sz w:val="28"/>
          <w:szCs w:val="28"/>
        </w:rPr>
        <w:t>.</w:t>
      </w:r>
      <w:r w:rsidR="00550A0A" w:rsidRPr="002D0D1C">
        <w:rPr>
          <w:rFonts w:ascii="Times New Roman" w:hAnsi="Times New Roman" w:cs="Times New Roman"/>
          <w:b/>
          <w:color w:val="000000" w:themeColor="text1"/>
          <w:kern w:val="0"/>
          <w:sz w:val="28"/>
          <w:szCs w:val="28"/>
        </w:rPr>
        <w:t>4</w:t>
      </w:r>
      <w:r w:rsidRPr="002D0D1C">
        <w:rPr>
          <w:rFonts w:ascii="Times New Roman" w:hAnsi="Times New Roman" w:cs="Times New Roman"/>
          <w:color w:val="000000" w:themeColor="text1"/>
          <w:kern w:val="0"/>
          <w:sz w:val="28"/>
          <w:szCs w:val="28"/>
        </w:rPr>
        <w:t xml:space="preserve"> </w:t>
      </w:r>
      <w:r w:rsidR="00991A8E" w:rsidRPr="002D0D1C">
        <w:rPr>
          <w:rFonts w:ascii="Times New Roman" w:hAnsi="Times New Roman" w:cs="Times New Roman"/>
          <w:color w:val="000000" w:themeColor="text1"/>
          <w:kern w:val="0"/>
          <w:sz w:val="28"/>
          <w:szCs w:val="28"/>
        </w:rPr>
        <w:t>建筑给水竹复</w:t>
      </w:r>
      <w:r w:rsidRPr="002D0D1C">
        <w:rPr>
          <w:rFonts w:ascii="Times New Roman" w:hAnsi="Times New Roman" w:cs="Times New Roman"/>
          <w:color w:val="000000" w:themeColor="text1"/>
          <w:kern w:val="0"/>
          <w:sz w:val="28"/>
          <w:szCs w:val="28"/>
        </w:rPr>
        <w:t>管</w:t>
      </w:r>
      <w:r w:rsidR="00991A8E" w:rsidRPr="002D0D1C">
        <w:rPr>
          <w:rFonts w:ascii="Times New Roman" w:hAnsi="Times New Roman" w:cs="Times New Roman"/>
          <w:color w:val="000000" w:themeColor="text1"/>
          <w:kern w:val="0"/>
          <w:sz w:val="28"/>
          <w:szCs w:val="28"/>
        </w:rPr>
        <w:t>管</w:t>
      </w:r>
      <w:r w:rsidRPr="002D0D1C">
        <w:rPr>
          <w:rFonts w:ascii="Times New Roman" w:hAnsi="Times New Roman" w:cs="Times New Roman"/>
          <w:color w:val="000000" w:themeColor="text1"/>
          <w:kern w:val="0"/>
          <w:sz w:val="28"/>
          <w:szCs w:val="28"/>
        </w:rPr>
        <w:t>道工程主控项目和一般项目的检验方法应符合标准</w:t>
      </w:r>
      <w:r w:rsidRPr="002D0D1C">
        <w:rPr>
          <w:rFonts w:ascii="Times New Roman" w:hAnsi="Times New Roman" w:cs="Times New Roman"/>
          <w:color w:val="000000" w:themeColor="text1"/>
          <w:kern w:val="0"/>
          <w:sz w:val="28"/>
          <w:szCs w:val="28"/>
        </w:rPr>
        <w:t>GB50268</w:t>
      </w:r>
      <w:r w:rsidR="00364EB5"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《建筑给水排水及采暖工程施工质量验收规范》</w:t>
      </w:r>
      <w:r w:rsidRPr="002D0D1C">
        <w:rPr>
          <w:rFonts w:ascii="Times New Roman" w:hAnsi="Times New Roman" w:cs="Times New Roman"/>
          <w:color w:val="000000" w:themeColor="text1"/>
          <w:kern w:val="0"/>
          <w:sz w:val="28"/>
          <w:szCs w:val="28"/>
        </w:rPr>
        <w:t>GB50242</w:t>
      </w:r>
      <w:r w:rsidR="00B8297B" w:rsidRPr="002D0D1C">
        <w:rPr>
          <w:rFonts w:ascii="Times New Roman" w:hAnsi="Times New Roman" w:cs="Times New Roman"/>
          <w:color w:val="000000" w:themeColor="text1"/>
          <w:kern w:val="0"/>
          <w:sz w:val="28"/>
          <w:szCs w:val="28"/>
        </w:rPr>
        <w:t>和</w:t>
      </w:r>
      <w:r w:rsidR="00364EB5" w:rsidRPr="002D0D1C">
        <w:rPr>
          <w:rFonts w:ascii="Times New Roman" w:hAnsi="Times New Roman" w:cs="Times New Roman"/>
          <w:color w:val="000000" w:themeColor="text1"/>
          <w:kern w:val="0"/>
          <w:sz w:val="28"/>
          <w:szCs w:val="28"/>
        </w:rPr>
        <w:t>《工业设备及管道绝热工程施工质量验收规范》</w:t>
      </w:r>
      <w:r w:rsidR="00364EB5" w:rsidRPr="002D0D1C">
        <w:rPr>
          <w:rFonts w:ascii="Times New Roman" w:hAnsi="Times New Roman" w:cs="Times New Roman"/>
          <w:color w:val="000000" w:themeColor="text1"/>
          <w:kern w:val="0"/>
          <w:sz w:val="28"/>
          <w:szCs w:val="28"/>
        </w:rPr>
        <w:t>GB50185</w:t>
      </w:r>
      <w:r w:rsidRPr="002D0D1C">
        <w:rPr>
          <w:rFonts w:ascii="Times New Roman" w:hAnsi="Times New Roman" w:cs="Times New Roman"/>
          <w:color w:val="000000" w:themeColor="text1"/>
          <w:kern w:val="0"/>
          <w:sz w:val="28"/>
          <w:szCs w:val="28"/>
        </w:rPr>
        <w:t>的</w:t>
      </w:r>
      <w:r w:rsidR="00FE3910" w:rsidRPr="002D0D1C">
        <w:rPr>
          <w:rFonts w:ascii="Times New Roman" w:hAnsi="Times New Roman" w:cs="Times New Roman"/>
          <w:color w:val="000000" w:themeColor="text1"/>
          <w:kern w:val="0"/>
          <w:sz w:val="28"/>
          <w:szCs w:val="28"/>
        </w:rPr>
        <w:t>有关</w:t>
      </w:r>
      <w:r w:rsidRPr="002D0D1C">
        <w:rPr>
          <w:rFonts w:ascii="Times New Roman" w:hAnsi="Times New Roman" w:cs="Times New Roman"/>
          <w:color w:val="000000" w:themeColor="text1"/>
          <w:kern w:val="0"/>
          <w:sz w:val="28"/>
          <w:szCs w:val="28"/>
        </w:rPr>
        <w:t>规定。</w:t>
      </w:r>
    </w:p>
    <w:p w:rsidR="00515042" w:rsidRPr="002D0D1C" w:rsidRDefault="005F4420" w:rsidP="004461AC">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lastRenderedPageBreak/>
        <w:t>6</w:t>
      </w:r>
      <w:r w:rsidR="00515042" w:rsidRPr="002D0D1C">
        <w:rPr>
          <w:rFonts w:ascii="Times New Roman" w:hAnsi="Times New Roman" w:cs="Times New Roman"/>
          <w:b/>
          <w:color w:val="000000" w:themeColor="text1"/>
          <w:sz w:val="28"/>
          <w:szCs w:val="28"/>
        </w:rPr>
        <w:t>.</w:t>
      </w:r>
      <w:r w:rsidR="00C152D9" w:rsidRPr="002D0D1C">
        <w:rPr>
          <w:rFonts w:ascii="Times New Roman" w:hAnsi="Times New Roman" w:cs="Times New Roman"/>
          <w:b/>
          <w:color w:val="000000" w:themeColor="text1"/>
          <w:sz w:val="28"/>
          <w:szCs w:val="28"/>
        </w:rPr>
        <w:t>2</w:t>
      </w:r>
      <w:r w:rsidR="00515042" w:rsidRPr="002D0D1C">
        <w:rPr>
          <w:rFonts w:ascii="Times New Roman" w:hAnsi="Times New Roman" w:cs="Times New Roman"/>
          <w:b/>
          <w:color w:val="000000" w:themeColor="text1"/>
          <w:sz w:val="28"/>
          <w:szCs w:val="28"/>
        </w:rPr>
        <w:t>.</w:t>
      </w:r>
      <w:r w:rsidR="00550A0A" w:rsidRPr="002D0D1C">
        <w:rPr>
          <w:rFonts w:ascii="Times New Roman" w:hAnsi="Times New Roman" w:cs="Times New Roman"/>
          <w:b/>
          <w:color w:val="000000" w:themeColor="text1"/>
          <w:sz w:val="28"/>
          <w:szCs w:val="28"/>
        </w:rPr>
        <w:t>5</w:t>
      </w:r>
      <w:r w:rsidR="002941BA" w:rsidRPr="002D0D1C">
        <w:rPr>
          <w:rFonts w:ascii="Times New Roman" w:hAnsi="Times New Roman" w:cs="Times New Roman"/>
          <w:b/>
          <w:color w:val="000000" w:themeColor="text1"/>
          <w:sz w:val="28"/>
          <w:szCs w:val="28"/>
        </w:rPr>
        <w:t xml:space="preserve"> </w:t>
      </w:r>
      <w:r w:rsidR="008078FC" w:rsidRPr="002D0D1C">
        <w:rPr>
          <w:rFonts w:ascii="Times New Roman" w:hAnsi="Times New Roman" w:cs="Times New Roman"/>
          <w:color w:val="000000" w:themeColor="text1"/>
          <w:kern w:val="0"/>
          <w:sz w:val="28"/>
          <w:szCs w:val="28"/>
        </w:rPr>
        <w:t>竣工</w:t>
      </w:r>
      <w:r w:rsidR="00515042" w:rsidRPr="002D0D1C">
        <w:rPr>
          <w:rFonts w:ascii="Times New Roman" w:hAnsi="Times New Roman" w:cs="Times New Roman"/>
          <w:color w:val="000000" w:themeColor="text1"/>
          <w:kern w:val="0"/>
          <w:sz w:val="28"/>
          <w:szCs w:val="28"/>
        </w:rPr>
        <w:t>检查验收合格后，应填写</w:t>
      </w:r>
      <w:r w:rsidR="008078FC" w:rsidRPr="002D0D1C">
        <w:rPr>
          <w:rFonts w:ascii="Times New Roman" w:hAnsi="Times New Roman" w:cs="Times New Roman"/>
          <w:color w:val="000000" w:themeColor="text1"/>
          <w:kern w:val="0"/>
          <w:sz w:val="28"/>
          <w:szCs w:val="28"/>
        </w:rPr>
        <w:t>竣工</w:t>
      </w:r>
      <w:r w:rsidR="00515042" w:rsidRPr="002D0D1C">
        <w:rPr>
          <w:rFonts w:ascii="Times New Roman" w:hAnsi="Times New Roman" w:cs="Times New Roman"/>
          <w:color w:val="000000" w:themeColor="text1"/>
          <w:kern w:val="0"/>
          <w:sz w:val="28"/>
          <w:szCs w:val="28"/>
        </w:rPr>
        <w:t>验收记录。</w:t>
      </w:r>
    </w:p>
    <w:p w:rsidR="00515042" w:rsidRPr="002D0D1C" w:rsidRDefault="005F4420" w:rsidP="00F126C1">
      <w:pPr>
        <w:rPr>
          <w:rFonts w:ascii="Times New Roman" w:hAnsi="Times New Roman" w:cs="Times New Roman"/>
          <w:bCs/>
          <w:color w:val="000000" w:themeColor="text1"/>
          <w:sz w:val="28"/>
          <w:szCs w:val="28"/>
        </w:rPr>
      </w:pPr>
      <w:r w:rsidRPr="002D0D1C">
        <w:rPr>
          <w:rFonts w:ascii="Times New Roman" w:hAnsi="Times New Roman" w:cs="Times New Roman"/>
          <w:b/>
          <w:color w:val="000000" w:themeColor="text1"/>
          <w:sz w:val="28"/>
          <w:szCs w:val="28"/>
        </w:rPr>
        <w:t>6</w:t>
      </w:r>
      <w:r w:rsidR="00515042" w:rsidRPr="002D0D1C">
        <w:rPr>
          <w:rFonts w:ascii="Times New Roman" w:hAnsi="Times New Roman" w:cs="Times New Roman"/>
          <w:b/>
          <w:color w:val="000000" w:themeColor="text1"/>
          <w:sz w:val="28"/>
          <w:szCs w:val="28"/>
        </w:rPr>
        <w:t>.</w:t>
      </w:r>
      <w:r w:rsidR="00C152D9" w:rsidRPr="002D0D1C">
        <w:rPr>
          <w:rFonts w:ascii="Times New Roman" w:hAnsi="Times New Roman" w:cs="Times New Roman"/>
          <w:b/>
          <w:color w:val="000000" w:themeColor="text1"/>
          <w:sz w:val="28"/>
          <w:szCs w:val="28"/>
        </w:rPr>
        <w:t>2</w:t>
      </w:r>
      <w:r w:rsidR="00515042" w:rsidRPr="002D0D1C">
        <w:rPr>
          <w:rFonts w:ascii="Times New Roman" w:hAnsi="Times New Roman" w:cs="Times New Roman"/>
          <w:b/>
          <w:color w:val="000000" w:themeColor="text1"/>
          <w:sz w:val="28"/>
          <w:szCs w:val="28"/>
        </w:rPr>
        <w:t>.</w:t>
      </w:r>
      <w:r w:rsidR="00550A0A" w:rsidRPr="002D0D1C">
        <w:rPr>
          <w:rFonts w:ascii="Times New Roman" w:hAnsi="Times New Roman" w:cs="Times New Roman"/>
          <w:b/>
          <w:color w:val="000000" w:themeColor="text1"/>
          <w:sz w:val="28"/>
          <w:szCs w:val="28"/>
        </w:rPr>
        <w:t>6</w:t>
      </w:r>
      <w:r w:rsidR="002941BA" w:rsidRPr="002D0D1C">
        <w:rPr>
          <w:rFonts w:ascii="Times New Roman" w:hAnsi="Times New Roman" w:cs="Times New Roman"/>
          <w:b/>
          <w:color w:val="000000" w:themeColor="text1"/>
          <w:sz w:val="28"/>
          <w:szCs w:val="28"/>
        </w:rPr>
        <w:t xml:space="preserve"> </w:t>
      </w:r>
      <w:r w:rsidR="008078FC" w:rsidRPr="002D0D1C">
        <w:rPr>
          <w:rFonts w:ascii="Times New Roman" w:hAnsi="Times New Roman" w:cs="Times New Roman"/>
          <w:color w:val="000000" w:themeColor="text1"/>
          <w:kern w:val="0"/>
          <w:sz w:val="28"/>
          <w:szCs w:val="28"/>
        </w:rPr>
        <w:t>竣工</w:t>
      </w:r>
      <w:r w:rsidR="00515042" w:rsidRPr="002D0D1C">
        <w:rPr>
          <w:rFonts w:ascii="Times New Roman" w:hAnsi="Times New Roman" w:cs="Times New Roman"/>
          <w:color w:val="000000" w:themeColor="text1"/>
          <w:kern w:val="0"/>
          <w:sz w:val="28"/>
          <w:szCs w:val="28"/>
        </w:rPr>
        <w:t>验收后，</w:t>
      </w:r>
      <w:r w:rsidR="00BF6A47" w:rsidRPr="002D0D1C">
        <w:rPr>
          <w:rFonts w:ascii="Times New Roman" w:hAnsi="Times New Roman" w:cs="Times New Roman"/>
          <w:color w:val="000000" w:themeColor="text1"/>
          <w:kern w:val="0"/>
          <w:sz w:val="28"/>
          <w:szCs w:val="28"/>
        </w:rPr>
        <w:t>建设单位</w:t>
      </w:r>
      <w:r w:rsidR="00FE3910" w:rsidRPr="002D0D1C">
        <w:rPr>
          <w:rFonts w:ascii="Times New Roman" w:hAnsi="Times New Roman" w:cs="Times New Roman"/>
          <w:color w:val="000000" w:themeColor="text1"/>
          <w:kern w:val="0"/>
          <w:sz w:val="28"/>
          <w:szCs w:val="28"/>
        </w:rPr>
        <w:t>应</w:t>
      </w:r>
      <w:r w:rsidR="00515042" w:rsidRPr="002D0D1C">
        <w:rPr>
          <w:rFonts w:ascii="Times New Roman" w:hAnsi="Times New Roman" w:cs="Times New Roman"/>
          <w:color w:val="000000" w:themeColor="text1"/>
          <w:kern w:val="0"/>
          <w:sz w:val="28"/>
          <w:szCs w:val="28"/>
        </w:rPr>
        <w:t>将全部</w:t>
      </w:r>
      <w:hyperlink r:id="rId187" w:tgtFrame="_blank" w:history="1">
        <w:r w:rsidR="00515042" w:rsidRPr="002D0D1C">
          <w:rPr>
            <w:rFonts w:ascii="Times New Roman" w:hAnsi="Times New Roman" w:cs="Times New Roman"/>
            <w:color w:val="000000" w:themeColor="text1"/>
            <w:kern w:val="0"/>
            <w:sz w:val="28"/>
            <w:szCs w:val="28"/>
          </w:rPr>
          <w:t>设计</w:t>
        </w:r>
      </w:hyperlink>
      <w:r w:rsidR="00515042" w:rsidRPr="002D0D1C">
        <w:rPr>
          <w:rFonts w:ascii="Times New Roman" w:hAnsi="Times New Roman" w:cs="Times New Roman"/>
          <w:color w:val="000000" w:themeColor="text1"/>
          <w:kern w:val="0"/>
          <w:sz w:val="28"/>
          <w:szCs w:val="28"/>
        </w:rPr>
        <w:t>、</w:t>
      </w:r>
      <w:hyperlink r:id="rId188" w:tgtFrame="_blank" w:history="1">
        <w:r w:rsidR="00515042" w:rsidRPr="002D0D1C">
          <w:rPr>
            <w:rFonts w:ascii="Times New Roman" w:hAnsi="Times New Roman" w:cs="Times New Roman"/>
            <w:color w:val="000000" w:themeColor="text1"/>
            <w:kern w:val="0"/>
            <w:sz w:val="28"/>
            <w:szCs w:val="28"/>
          </w:rPr>
          <w:t>施工</w:t>
        </w:r>
      </w:hyperlink>
      <w:r w:rsidR="00515042" w:rsidRPr="002D0D1C">
        <w:rPr>
          <w:rFonts w:ascii="Times New Roman" w:hAnsi="Times New Roman" w:cs="Times New Roman"/>
          <w:color w:val="000000" w:themeColor="text1"/>
          <w:kern w:val="0"/>
          <w:sz w:val="28"/>
          <w:szCs w:val="28"/>
        </w:rPr>
        <w:t>及验收文件资料立卷归档</w:t>
      </w:r>
      <w:bookmarkStart w:id="146" w:name="_Toc387223068"/>
      <w:bookmarkStart w:id="147" w:name="_Toc420494275"/>
      <w:r w:rsidR="00F126C1" w:rsidRPr="002D0D1C">
        <w:rPr>
          <w:rFonts w:ascii="Times New Roman" w:hAnsi="Times New Roman" w:cs="Times New Roman"/>
          <w:color w:val="000000" w:themeColor="text1"/>
          <w:kern w:val="0"/>
          <w:sz w:val="28"/>
          <w:szCs w:val="28"/>
        </w:rPr>
        <w:t>。</w:t>
      </w:r>
    </w:p>
    <w:p w:rsidR="001957A1" w:rsidRPr="002D0D1C" w:rsidRDefault="00515042" w:rsidP="00AF5811">
      <w:pPr>
        <w:pStyle w:val="1"/>
        <w:rPr>
          <w:color w:val="000000" w:themeColor="text1"/>
        </w:rPr>
      </w:pPr>
      <w:r w:rsidRPr="002D0D1C">
        <w:rPr>
          <w:color w:val="000000" w:themeColor="text1"/>
        </w:rPr>
        <w:br w:type="page"/>
      </w:r>
      <w:bookmarkStart w:id="148" w:name="_Toc462169962"/>
      <w:bookmarkStart w:id="149" w:name="_Toc462170027"/>
      <w:bookmarkStart w:id="150" w:name="_Toc468443308"/>
      <w:r w:rsidR="00682D31" w:rsidRPr="002D0D1C">
        <w:rPr>
          <w:color w:val="000000" w:themeColor="text1"/>
        </w:rPr>
        <w:lastRenderedPageBreak/>
        <w:t xml:space="preserve">7 </w:t>
      </w:r>
      <w:r w:rsidR="00682D31" w:rsidRPr="002D0D1C">
        <w:rPr>
          <w:color w:val="000000" w:themeColor="text1"/>
        </w:rPr>
        <w:t>运行与维护</w:t>
      </w:r>
      <w:bookmarkEnd w:id="148"/>
      <w:bookmarkEnd w:id="149"/>
      <w:bookmarkEnd w:id="150"/>
    </w:p>
    <w:p w:rsidR="00B02FF0" w:rsidRPr="002D0D1C" w:rsidRDefault="00B02FF0" w:rsidP="00B02FF0">
      <w:pPr>
        <w:pStyle w:val="2"/>
        <w:rPr>
          <w:rFonts w:ascii="Times New Roman" w:hAnsi="Times New Roman"/>
          <w:color w:val="000000" w:themeColor="text1"/>
        </w:rPr>
      </w:pPr>
      <w:bookmarkStart w:id="151" w:name="_Toc468443309"/>
      <w:r w:rsidRPr="002D0D1C">
        <w:rPr>
          <w:rFonts w:ascii="Times New Roman" w:hAnsi="Times New Roman"/>
          <w:color w:val="000000" w:themeColor="text1"/>
        </w:rPr>
        <w:t xml:space="preserve">7.1 </w:t>
      </w:r>
      <w:r w:rsidRPr="002D0D1C">
        <w:rPr>
          <w:rFonts w:ascii="Times New Roman" w:hAnsi="Times New Roman"/>
          <w:color w:val="000000" w:themeColor="text1"/>
        </w:rPr>
        <w:t>一般规定</w:t>
      </w:r>
      <w:bookmarkEnd w:id="151"/>
    </w:p>
    <w:p w:rsidR="009A03BD" w:rsidRPr="002D0D1C" w:rsidRDefault="00B02FF0" w:rsidP="00B02FF0">
      <w:pPr>
        <w:rPr>
          <w:rFonts w:ascii="Times New Roman" w:eastAsiaTheme="minorEastAsia" w:hAnsi="Times New Roman" w:cs="Times New Roman"/>
          <w:color w:val="000000" w:themeColor="text1"/>
          <w:sz w:val="28"/>
          <w:szCs w:val="28"/>
        </w:rPr>
      </w:pPr>
      <w:r w:rsidRPr="002D0D1C">
        <w:rPr>
          <w:rFonts w:ascii="Times New Roman" w:hAnsi="Times New Roman" w:cs="Times New Roman"/>
          <w:b/>
          <w:color w:val="000000" w:themeColor="text1"/>
          <w:sz w:val="28"/>
          <w:szCs w:val="28"/>
        </w:rPr>
        <w:t>7.1.1</w:t>
      </w:r>
      <w:r w:rsidR="009A03BD" w:rsidRPr="002D0D1C">
        <w:rPr>
          <w:rFonts w:ascii="Times New Roman" w:hAnsi="Times New Roman" w:cs="Times New Roman"/>
          <w:b/>
          <w:color w:val="000000" w:themeColor="text1"/>
          <w:sz w:val="28"/>
          <w:szCs w:val="28"/>
        </w:rPr>
        <w:t xml:space="preserve"> </w:t>
      </w:r>
      <w:r w:rsidR="009A03BD" w:rsidRPr="002D0D1C">
        <w:rPr>
          <w:rFonts w:ascii="Times New Roman" w:eastAsiaTheme="minorEastAsia" w:hAnsi="Times New Roman" w:cs="Times New Roman"/>
          <w:color w:val="000000" w:themeColor="text1"/>
          <w:sz w:val="28"/>
          <w:szCs w:val="28"/>
        </w:rPr>
        <w:t>施工回填至设计高程后，</w:t>
      </w:r>
      <w:r w:rsidR="00FE3910" w:rsidRPr="002D0D1C">
        <w:rPr>
          <w:rFonts w:ascii="Times New Roman" w:eastAsiaTheme="minorEastAsia" w:hAnsi="Times New Roman" w:cs="Times New Roman"/>
          <w:color w:val="000000" w:themeColor="text1"/>
          <w:sz w:val="28"/>
          <w:szCs w:val="28"/>
        </w:rPr>
        <w:t>应</w:t>
      </w:r>
      <w:r w:rsidR="009A03BD" w:rsidRPr="002D0D1C">
        <w:rPr>
          <w:rFonts w:ascii="Times New Roman" w:eastAsiaTheme="minorEastAsia" w:hAnsi="Times New Roman" w:cs="Times New Roman"/>
          <w:color w:val="000000" w:themeColor="text1"/>
          <w:sz w:val="28"/>
          <w:szCs w:val="28"/>
        </w:rPr>
        <w:t>在</w:t>
      </w:r>
      <w:r w:rsidR="009A03BD" w:rsidRPr="002D0D1C">
        <w:rPr>
          <w:rFonts w:ascii="Times New Roman" w:eastAsiaTheme="minorEastAsia" w:hAnsi="Times New Roman" w:cs="Times New Roman"/>
          <w:color w:val="000000" w:themeColor="text1"/>
          <w:sz w:val="28"/>
          <w:szCs w:val="28"/>
        </w:rPr>
        <w:t>12h</w:t>
      </w:r>
      <w:r w:rsidR="009A03BD" w:rsidRPr="002D0D1C">
        <w:rPr>
          <w:rFonts w:ascii="Times New Roman" w:eastAsiaTheme="minorEastAsia" w:hAnsi="Times New Roman" w:cs="Times New Roman"/>
          <w:color w:val="000000" w:themeColor="text1"/>
          <w:sz w:val="28"/>
          <w:szCs w:val="28"/>
        </w:rPr>
        <w:t>至</w:t>
      </w:r>
      <w:r w:rsidR="009A03BD" w:rsidRPr="002D0D1C">
        <w:rPr>
          <w:rFonts w:ascii="Times New Roman" w:eastAsiaTheme="minorEastAsia" w:hAnsi="Times New Roman" w:cs="Times New Roman"/>
          <w:color w:val="000000" w:themeColor="text1"/>
          <w:sz w:val="28"/>
          <w:szCs w:val="28"/>
        </w:rPr>
        <w:t>24h</w:t>
      </w:r>
      <w:r w:rsidR="00FE3910" w:rsidRPr="002D0D1C">
        <w:rPr>
          <w:rFonts w:ascii="Times New Roman" w:eastAsiaTheme="minorEastAsia" w:hAnsi="Times New Roman" w:cs="Times New Roman"/>
          <w:color w:val="000000" w:themeColor="text1"/>
          <w:sz w:val="28"/>
          <w:szCs w:val="28"/>
        </w:rPr>
        <w:t>内</w:t>
      </w:r>
      <w:r w:rsidR="009A03BD" w:rsidRPr="002D0D1C">
        <w:rPr>
          <w:rFonts w:ascii="Times New Roman" w:eastAsiaTheme="minorEastAsia" w:hAnsi="Times New Roman" w:cs="Times New Roman"/>
          <w:color w:val="000000" w:themeColor="text1"/>
          <w:sz w:val="28"/>
          <w:szCs w:val="28"/>
        </w:rPr>
        <w:t>测量管道竖向直径的初始变形量，并计算初始变形率，其值不得超过管道直径竖向变形率的</w:t>
      </w:r>
      <w:r w:rsidR="009A03BD" w:rsidRPr="002D0D1C">
        <w:rPr>
          <w:rFonts w:ascii="Times New Roman" w:eastAsiaTheme="minorEastAsia" w:hAnsi="Times New Roman" w:cs="Times New Roman"/>
          <w:color w:val="000000" w:themeColor="text1"/>
          <w:sz w:val="28"/>
          <w:szCs w:val="28"/>
        </w:rPr>
        <w:t>2/3</w:t>
      </w:r>
      <w:r w:rsidR="009A03BD" w:rsidRPr="002D0D1C">
        <w:rPr>
          <w:rFonts w:ascii="Times New Roman" w:eastAsiaTheme="minorEastAsia" w:hAnsi="Times New Roman" w:cs="Times New Roman"/>
          <w:color w:val="000000" w:themeColor="text1"/>
          <w:sz w:val="28"/>
          <w:szCs w:val="28"/>
        </w:rPr>
        <w:t>。</w:t>
      </w:r>
    </w:p>
    <w:p w:rsidR="009A03BD" w:rsidRPr="002D0D1C" w:rsidRDefault="00B02FF0" w:rsidP="00B02FF0">
      <w:pPr>
        <w:rPr>
          <w:rFonts w:ascii="Times New Roman" w:eastAsiaTheme="minorEastAsia" w:hAnsi="Times New Roman" w:cs="Times New Roman"/>
          <w:color w:val="000000" w:themeColor="text1"/>
          <w:sz w:val="28"/>
          <w:szCs w:val="28"/>
        </w:rPr>
      </w:pPr>
      <w:r w:rsidRPr="002D0D1C">
        <w:rPr>
          <w:rFonts w:ascii="Times New Roman" w:hAnsi="Times New Roman" w:cs="Times New Roman"/>
          <w:b/>
          <w:color w:val="000000" w:themeColor="text1"/>
          <w:sz w:val="28"/>
          <w:szCs w:val="28"/>
        </w:rPr>
        <w:t>7.1.2</w:t>
      </w:r>
      <w:r w:rsidR="009A03BD" w:rsidRPr="002D0D1C">
        <w:rPr>
          <w:rFonts w:ascii="Times New Roman" w:hAnsi="Times New Roman" w:cs="Times New Roman"/>
          <w:b/>
          <w:color w:val="000000" w:themeColor="text1"/>
          <w:sz w:val="28"/>
          <w:szCs w:val="28"/>
        </w:rPr>
        <w:t xml:space="preserve"> </w:t>
      </w:r>
      <w:r w:rsidR="009A03BD" w:rsidRPr="002D0D1C">
        <w:rPr>
          <w:rFonts w:ascii="Times New Roman" w:eastAsiaTheme="minorEastAsia" w:hAnsi="Times New Roman" w:cs="Times New Roman"/>
          <w:color w:val="000000" w:themeColor="text1"/>
          <w:sz w:val="28"/>
          <w:szCs w:val="28"/>
        </w:rPr>
        <w:t>管道竖向直径初始变形量</w:t>
      </w:r>
      <w:r w:rsidR="00FE3910" w:rsidRPr="002D0D1C">
        <w:rPr>
          <w:rFonts w:ascii="Times New Roman" w:eastAsiaTheme="minorEastAsia" w:hAnsi="Times New Roman" w:cs="Times New Roman"/>
          <w:color w:val="000000" w:themeColor="text1"/>
          <w:sz w:val="28"/>
          <w:szCs w:val="28"/>
        </w:rPr>
        <w:t>宜</w:t>
      </w:r>
      <w:r w:rsidR="000D27FF" w:rsidRPr="002D0D1C">
        <w:rPr>
          <w:rFonts w:ascii="Times New Roman" w:eastAsiaTheme="minorEastAsia" w:hAnsi="Times New Roman" w:cs="Times New Roman"/>
          <w:color w:val="000000" w:themeColor="text1"/>
          <w:sz w:val="28"/>
          <w:szCs w:val="28"/>
        </w:rPr>
        <w:t>按</w:t>
      </w:r>
      <w:r w:rsidR="009A03BD" w:rsidRPr="002D0D1C">
        <w:rPr>
          <w:rFonts w:ascii="Times New Roman" w:eastAsiaTheme="minorEastAsia" w:hAnsi="Times New Roman" w:cs="Times New Roman"/>
          <w:color w:val="000000" w:themeColor="text1"/>
          <w:sz w:val="28"/>
          <w:szCs w:val="28"/>
        </w:rPr>
        <w:t>圆形心轴方法检测，测量偏差不得大于</w:t>
      </w:r>
      <w:r w:rsidR="009A03BD" w:rsidRPr="002D0D1C">
        <w:rPr>
          <w:rFonts w:ascii="Times New Roman" w:eastAsiaTheme="minorEastAsia" w:hAnsi="Times New Roman" w:cs="Times New Roman"/>
          <w:color w:val="000000" w:themeColor="text1"/>
          <w:sz w:val="28"/>
          <w:szCs w:val="28"/>
        </w:rPr>
        <w:t>1mm</w:t>
      </w:r>
      <w:r w:rsidR="009A03BD" w:rsidRPr="002D0D1C">
        <w:rPr>
          <w:rFonts w:ascii="Times New Roman" w:eastAsiaTheme="minorEastAsia" w:hAnsi="Times New Roman" w:cs="Times New Roman"/>
          <w:color w:val="000000" w:themeColor="text1"/>
          <w:sz w:val="28"/>
          <w:szCs w:val="28"/>
        </w:rPr>
        <w:t>。</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7.1.3</w:t>
      </w:r>
      <w:r w:rsidR="009A03BD" w:rsidRPr="002D0D1C">
        <w:rPr>
          <w:rFonts w:ascii="Times New Roman" w:hAnsi="Times New Roman" w:cs="Times New Roman"/>
          <w:b/>
          <w:color w:val="000000" w:themeColor="text1"/>
          <w:sz w:val="28"/>
          <w:szCs w:val="28"/>
        </w:rPr>
        <w:t xml:space="preserve"> </w:t>
      </w:r>
      <w:r w:rsidR="009A03BD" w:rsidRPr="002D0D1C">
        <w:rPr>
          <w:rFonts w:ascii="Times New Roman" w:hAnsi="Times New Roman" w:cs="Times New Roman"/>
          <w:color w:val="000000" w:themeColor="text1"/>
          <w:sz w:val="28"/>
          <w:szCs w:val="28"/>
        </w:rPr>
        <w:t>管道竖向直径的初始变形率大于管道直径竖向允许变形率的</w:t>
      </w:r>
      <w:r w:rsidR="009A03BD" w:rsidRPr="002D0D1C">
        <w:rPr>
          <w:rFonts w:ascii="Times New Roman" w:hAnsi="Times New Roman" w:cs="Times New Roman"/>
          <w:color w:val="000000" w:themeColor="text1"/>
          <w:sz w:val="28"/>
          <w:szCs w:val="28"/>
        </w:rPr>
        <w:t>2/3</w:t>
      </w:r>
      <w:r w:rsidR="009A03BD" w:rsidRPr="002D0D1C">
        <w:rPr>
          <w:rFonts w:ascii="Times New Roman" w:hAnsi="Times New Roman" w:cs="Times New Roman"/>
          <w:color w:val="000000" w:themeColor="text1"/>
          <w:sz w:val="28"/>
          <w:szCs w:val="28"/>
        </w:rPr>
        <w:t>，且管道本身未损坏时，可按照安装要求纠正。运行过程中应定期检查，加强维修养护</w:t>
      </w:r>
      <w:r w:rsidRPr="002D0D1C">
        <w:rPr>
          <w:rFonts w:ascii="Times New Roman" w:hAnsi="Times New Roman" w:cs="Times New Roman"/>
          <w:color w:val="000000" w:themeColor="text1"/>
          <w:sz w:val="28"/>
          <w:szCs w:val="28"/>
        </w:rPr>
        <w:t>。</w:t>
      </w:r>
    </w:p>
    <w:p w:rsidR="009A03BD" w:rsidRPr="002D0D1C" w:rsidRDefault="009A03BD" w:rsidP="009A03BD">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7.1.4 </w:t>
      </w:r>
      <w:r w:rsidRPr="002D0D1C">
        <w:rPr>
          <w:rFonts w:ascii="Times New Roman" w:hAnsi="Times New Roman" w:cs="Times New Roman"/>
          <w:color w:val="000000" w:themeColor="text1"/>
          <w:sz w:val="28"/>
          <w:szCs w:val="28"/>
        </w:rPr>
        <w:t>按有压流设计的室外输水给水竹复管道的运行流速应符合</w:t>
      </w:r>
      <w:r w:rsidRPr="002D0D1C">
        <w:rPr>
          <w:rFonts w:ascii="Times New Roman" w:hAnsi="Times New Roman" w:cs="Times New Roman"/>
          <w:color w:val="000000" w:themeColor="text1"/>
          <w:sz w:val="28"/>
          <w:szCs w:val="28"/>
        </w:rPr>
        <w:t>GB50013</w:t>
      </w:r>
      <w:r w:rsidRPr="002D0D1C">
        <w:rPr>
          <w:rFonts w:ascii="Times New Roman" w:hAnsi="Times New Roman" w:cs="Times New Roman"/>
          <w:color w:val="000000" w:themeColor="text1"/>
          <w:sz w:val="28"/>
          <w:szCs w:val="28"/>
        </w:rPr>
        <w:t>规定的水泵吸水管和供水管的不同流速要求。按无压流设计的竹复管道应符合《城镇排水管道维护安全技术规程》</w:t>
      </w:r>
      <w:r w:rsidRPr="002D0D1C">
        <w:rPr>
          <w:rFonts w:ascii="Times New Roman" w:hAnsi="Times New Roman" w:cs="Times New Roman"/>
          <w:color w:val="000000" w:themeColor="text1"/>
          <w:sz w:val="28"/>
          <w:szCs w:val="28"/>
        </w:rPr>
        <w:t>CJJ6</w:t>
      </w:r>
      <w:r w:rsidRPr="002D0D1C">
        <w:rPr>
          <w:rFonts w:ascii="Times New Roman" w:hAnsi="Times New Roman" w:cs="Times New Roman"/>
          <w:color w:val="000000" w:themeColor="text1"/>
          <w:sz w:val="28"/>
          <w:szCs w:val="28"/>
        </w:rPr>
        <w:t>的有关规定，管道维修应符合标准</w:t>
      </w:r>
      <w:r w:rsidRPr="002D0D1C">
        <w:rPr>
          <w:rFonts w:ascii="Times New Roman" w:hAnsi="Times New Roman" w:cs="Times New Roman"/>
          <w:color w:val="000000" w:themeColor="text1"/>
          <w:sz w:val="28"/>
          <w:szCs w:val="28"/>
        </w:rPr>
        <w:t>GB50268</w:t>
      </w:r>
      <w:r w:rsidRPr="002D0D1C">
        <w:rPr>
          <w:rFonts w:ascii="Times New Roman" w:hAnsi="Times New Roman" w:cs="Times New Roman"/>
          <w:color w:val="000000" w:themeColor="text1"/>
          <w:sz w:val="28"/>
          <w:szCs w:val="28"/>
        </w:rPr>
        <w:t>的有关规定。</w:t>
      </w:r>
    </w:p>
    <w:p w:rsidR="00B02FF0" w:rsidRPr="002D0D1C" w:rsidRDefault="00B02FF0" w:rsidP="00B02FF0">
      <w:pPr>
        <w:pStyle w:val="2"/>
        <w:rPr>
          <w:rFonts w:ascii="Times New Roman" w:hAnsi="Times New Roman"/>
          <w:color w:val="000000" w:themeColor="text1"/>
        </w:rPr>
      </w:pPr>
      <w:bookmarkStart w:id="152" w:name="_Toc468443310"/>
      <w:r w:rsidRPr="002D0D1C">
        <w:rPr>
          <w:rFonts w:ascii="Times New Roman" w:hAnsi="Times New Roman"/>
          <w:color w:val="000000" w:themeColor="text1"/>
        </w:rPr>
        <w:t xml:space="preserve">7.2 </w:t>
      </w:r>
      <w:r w:rsidRPr="002D0D1C">
        <w:rPr>
          <w:rFonts w:ascii="Times New Roman" w:hAnsi="Times New Roman"/>
          <w:color w:val="000000" w:themeColor="text1"/>
        </w:rPr>
        <w:t>管道运行</w:t>
      </w:r>
      <w:bookmarkEnd w:id="152"/>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color w:val="000000" w:themeColor="text1"/>
          <w:kern w:val="2"/>
          <w:sz w:val="28"/>
          <w:szCs w:val="28"/>
        </w:rPr>
      </w:pPr>
      <w:r w:rsidRPr="002D0D1C">
        <w:rPr>
          <w:rFonts w:ascii="Times New Roman" w:hAnsi="Times New Roman" w:cs="Times New Roman"/>
          <w:b/>
          <w:color w:val="000000" w:themeColor="text1"/>
          <w:sz w:val="28"/>
          <w:szCs w:val="28"/>
        </w:rPr>
        <w:t xml:space="preserve">7.2.1 </w:t>
      </w:r>
      <w:r w:rsidRPr="002D0D1C">
        <w:rPr>
          <w:rFonts w:ascii="Times New Roman" w:hAnsi="Times New Roman" w:cs="Times New Roman"/>
          <w:color w:val="000000" w:themeColor="text1"/>
          <w:kern w:val="2"/>
          <w:sz w:val="28"/>
          <w:szCs w:val="28"/>
        </w:rPr>
        <w:t>运行前，</w:t>
      </w:r>
      <w:r w:rsidR="00FE3910" w:rsidRPr="002D0D1C">
        <w:rPr>
          <w:rFonts w:ascii="Times New Roman" w:hAnsi="Times New Roman" w:cs="Times New Roman"/>
          <w:color w:val="000000" w:themeColor="text1"/>
          <w:kern w:val="2"/>
          <w:sz w:val="28"/>
          <w:szCs w:val="28"/>
        </w:rPr>
        <w:t>应</w:t>
      </w:r>
      <w:r w:rsidRPr="002D0D1C">
        <w:rPr>
          <w:rFonts w:ascii="Times New Roman" w:hAnsi="Times New Roman" w:cs="Times New Roman"/>
          <w:color w:val="000000" w:themeColor="text1"/>
          <w:kern w:val="2"/>
          <w:sz w:val="28"/>
          <w:szCs w:val="28"/>
        </w:rPr>
        <w:t>进行竣工文件检查、现场检查、建档、标识及数据采集：</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t xml:space="preserve">  1 </w:t>
      </w:r>
      <w:r w:rsidRPr="002D0D1C">
        <w:rPr>
          <w:rFonts w:ascii="Times New Roman" w:hAnsi="Times New Roman" w:cs="Times New Roman"/>
          <w:color w:val="000000" w:themeColor="text1"/>
          <w:sz w:val="28"/>
          <w:szCs w:val="28"/>
        </w:rPr>
        <w:t>竣工文件检查</w:t>
      </w:r>
      <w:r w:rsidRPr="002D0D1C">
        <w:rPr>
          <w:rFonts w:ascii="Times New Roman" w:hAnsi="Times New Roman" w:cs="Times New Roman"/>
          <w:b/>
          <w:color w:val="000000" w:themeColor="text1"/>
          <w:sz w:val="28"/>
          <w:szCs w:val="28"/>
        </w:rPr>
        <w:t>，</w:t>
      </w:r>
      <w:r w:rsidRPr="002D0D1C">
        <w:rPr>
          <w:rFonts w:ascii="Times New Roman" w:hAnsi="Times New Roman" w:cs="Times New Roman"/>
          <w:color w:val="000000" w:themeColor="text1"/>
          <w:kern w:val="2"/>
          <w:sz w:val="28"/>
          <w:szCs w:val="28"/>
        </w:rPr>
        <w:t>是指对装置单元设计、采购及施工完成之后的最终图纸文件资料进行检查，主要包括设计竣工文件、采购竣工文件和施工竣工文件的检查。</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lastRenderedPageBreak/>
        <w:t xml:space="preserve">  2 </w:t>
      </w:r>
      <w:r w:rsidRPr="002D0D1C">
        <w:rPr>
          <w:rFonts w:ascii="Times New Roman" w:hAnsi="Times New Roman" w:cs="Times New Roman"/>
          <w:color w:val="000000" w:themeColor="text1"/>
          <w:kern w:val="2"/>
          <w:sz w:val="28"/>
          <w:szCs w:val="28"/>
        </w:rPr>
        <w:t>现场检查可以分为设计与施工漏项、未完工程、施工质量三方面的检查。</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color w:val="000000" w:themeColor="text1"/>
          <w:spacing w:val="-8"/>
          <w:sz w:val="28"/>
          <w:szCs w:val="28"/>
        </w:rPr>
      </w:pPr>
      <w:r w:rsidRPr="002D0D1C">
        <w:rPr>
          <w:rFonts w:ascii="Times New Roman" w:hAnsi="Times New Roman" w:cs="Times New Roman"/>
          <w:b/>
          <w:color w:val="000000" w:themeColor="text1"/>
          <w:sz w:val="28"/>
          <w:szCs w:val="28"/>
        </w:rPr>
        <w:t xml:space="preserve">  3 </w:t>
      </w:r>
      <w:r w:rsidRPr="002D0D1C">
        <w:rPr>
          <w:rFonts w:ascii="Times New Roman" w:hAnsi="Times New Roman" w:cs="Times New Roman"/>
          <w:color w:val="000000" w:themeColor="text1"/>
          <w:kern w:val="2"/>
          <w:sz w:val="28"/>
          <w:szCs w:val="28"/>
        </w:rPr>
        <w:t>建档内容：管线号、起止点、介质</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包括各种腐蚀性介质及其浓度或分压</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、操作温度、操作压力、设计温度、设计压力、主要管道直径、管道材料、管道等级</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包括公称压力和壁厚等级</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、管道类别、隔热要求、热处理要求、管道等级号、管道投入运行日期和事项记录等。</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color w:val="000000" w:themeColor="text1"/>
          <w:kern w:val="2"/>
          <w:sz w:val="28"/>
          <w:szCs w:val="28"/>
        </w:rPr>
      </w:pPr>
      <w:r w:rsidRPr="002D0D1C">
        <w:rPr>
          <w:rFonts w:ascii="Times New Roman" w:hAnsi="Times New Roman" w:cs="Times New Roman"/>
          <w:color w:val="000000" w:themeColor="text1"/>
          <w:kern w:val="2"/>
          <w:sz w:val="28"/>
          <w:szCs w:val="28"/>
        </w:rPr>
        <w:t xml:space="preserve">  </w:t>
      </w:r>
      <w:r w:rsidRPr="002D0D1C">
        <w:rPr>
          <w:rFonts w:ascii="Times New Roman" w:hAnsi="Times New Roman" w:cs="Times New Roman"/>
          <w:b/>
          <w:color w:val="000000" w:themeColor="text1"/>
          <w:sz w:val="28"/>
          <w:szCs w:val="28"/>
        </w:rPr>
        <w:t>4</w:t>
      </w:r>
      <w:r w:rsidRPr="002D0D1C">
        <w:rPr>
          <w:rFonts w:ascii="Times New Roman" w:hAnsi="Times New Roman" w:cs="Times New Roman"/>
          <w:color w:val="000000" w:themeColor="text1"/>
          <w:kern w:val="2"/>
          <w:sz w:val="28"/>
          <w:szCs w:val="28"/>
        </w:rPr>
        <w:t xml:space="preserve"> </w:t>
      </w:r>
      <w:r w:rsidRPr="002D0D1C">
        <w:rPr>
          <w:rFonts w:ascii="Times New Roman" w:hAnsi="Times New Roman" w:cs="Times New Roman"/>
          <w:color w:val="000000" w:themeColor="text1"/>
          <w:kern w:val="2"/>
          <w:sz w:val="28"/>
          <w:szCs w:val="28"/>
        </w:rPr>
        <w:t>管道的标识可分为常规标识和特殊标识两大类。特殊标识是针对压力管道的特点，有选择的对压力管道的一些薄弱点、危险点，或管道在热状态下可能发生失稳</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如蠕变、疲劳等</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的典型点、重点腐蚀检测点、重点无损探测点及其他作为重点检查点等所做的标识。对于影响压力管道安全的地方，设置监测点并予以标识，在运行中加强观测，应登记造册，并采集初始</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开工前的</w:t>
      </w:r>
      <w:r w:rsidRPr="002D0D1C">
        <w:rPr>
          <w:rFonts w:ascii="Times New Roman" w:hAnsi="Times New Roman" w:cs="Times New Roman"/>
          <w:color w:val="000000" w:themeColor="text1"/>
          <w:kern w:val="2"/>
          <w:sz w:val="28"/>
          <w:szCs w:val="28"/>
        </w:rPr>
        <w:t>)</w:t>
      </w:r>
      <w:r w:rsidRPr="002D0D1C">
        <w:rPr>
          <w:rFonts w:ascii="Times New Roman" w:hAnsi="Times New Roman" w:cs="Times New Roman"/>
          <w:color w:val="000000" w:themeColor="text1"/>
          <w:kern w:val="2"/>
          <w:sz w:val="28"/>
          <w:szCs w:val="28"/>
        </w:rPr>
        <w:t>数据。</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color w:val="000000" w:themeColor="text1"/>
          <w:kern w:val="2"/>
          <w:sz w:val="28"/>
          <w:szCs w:val="28"/>
        </w:rPr>
      </w:pPr>
      <w:r w:rsidRPr="002D0D1C">
        <w:rPr>
          <w:rFonts w:ascii="Times New Roman" w:hAnsi="Times New Roman" w:cs="Times New Roman"/>
          <w:b/>
          <w:color w:val="000000" w:themeColor="text1"/>
          <w:sz w:val="28"/>
          <w:szCs w:val="28"/>
        </w:rPr>
        <w:t xml:space="preserve">7.2.2 </w:t>
      </w:r>
      <w:r w:rsidRPr="002D0D1C">
        <w:rPr>
          <w:rFonts w:ascii="Times New Roman" w:hAnsi="Times New Roman" w:cs="Times New Roman"/>
          <w:color w:val="000000" w:themeColor="text1"/>
          <w:kern w:val="2"/>
          <w:sz w:val="28"/>
          <w:szCs w:val="28"/>
        </w:rPr>
        <w:t>运行中的检查和监测包括运行初期检查、在线监测、末期检查</w:t>
      </w:r>
      <w:r w:rsidR="009A03BD" w:rsidRPr="002D0D1C">
        <w:rPr>
          <w:rFonts w:ascii="Times New Roman" w:hAnsi="Times New Roman" w:cs="Times New Roman"/>
          <w:color w:val="000000" w:themeColor="text1"/>
          <w:kern w:val="2"/>
          <w:sz w:val="28"/>
          <w:szCs w:val="28"/>
        </w:rPr>
        <w:t>三</w:t>
      </w:r>
      <w:r w:rsidRPr="002D0D1C">
        <w:rPr>
          <w:rFonts w:ascii="Times New Roman" w:hAnsi="Times New Roman" w:cs="Times New Roman"/>
          <w:color w:val="000000" w:themeColor="text1"/>
          <w:kern w:val="2"/>
          <w:sz w:val="28"/>
          <w:szCs w:val="28"/>
        </w:rPr>
        <w:t>部分：</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color w:val="000000" w:themeColor="text1"/>
        </w:rPr>
      </w:pPr>
      <w:r w:rsidRPr="002D0D1C">
        <w:rPr>
          <w:rFonts w:ascii="Times New Roman" w:hAnsi="Times New Roman" w:cs="Times New Roman"/>
          <w:b/>
          <w:color w:val="000000" w:themeColor="text1"/>
          <w:sz w:val="28"/>
          <w:szCs w:val="28"/>
        </w:rPr>
        <w:t xml:space="preserve">  1 </w:t>
      </w:r>
      <w:r w:rsidRPr="002D0D1C">
        <w:rPr>
          <w:rFonts w:ascii="Times New Roman" w:hAnsi="Times New Roman" w:cs="Times New Roman"/>
          <w:color w:val="000000" w:themeColor="text1"/>
          <w:sz w:val="28"/>
          <w:szCs w:val="28"/>
        </w:rPr>
        <w:t>运行初期检查时，压力管道应着重从管道的位移情况、振动情况、支承情况、阀门及法兰的</w:t>
      </w:r>
      <w:r w:rsidR="00FE3910" w:rsidRPr="002D0D1C">
        <w:rPr>
          <w:rFonts w:ascii="Times New Roman" w:hAnsi="Times New Roman" w:cs="Times New Roman"/>
          <w:color w:val="000000" w:themeColor="text1"/>
          <w:sz w:val="28"/>
          <w:szCs w:val="28"/>
        </w:rPr>
        <w:t>密封</w:t>
      </w:r>
      <w:r w:rsidRPr="002D0D1C">
        <w:rPr>
          <w:rFonts w:ascii="Times New Roman" w:hAnsi="Times New Roman" w:cs="Times New Roman"/>
          <w:color w:val="000000" w:themeColor="text1"/>
          <w:sz w:val="28"/>
          <w:szCs w:val="28"/>
        </w:rPr>
        <w:t>性等方面进行检查，发现问题，及时解决。无压排水管道应进行功能状态和结构状态两类检查。功能检查包括管道积泥、检查井积泥、雨水口、排放口积泥、泥垢和油脂、树根、水位和水流及残墙、坝根等。结构检查包括管道裂缝、变形、腐蚀情况、错口、脱节、破损与孔洞、渗漏及异管穿入等。功能状态的检查周期一般为</w:t>
      </w:r>
      <w:r w:rsidRPr="002D0D1C">
        <w:rPr>
          <w:rFonts w:ascii="Times New Roman" w:hAnsi="Times New Roman" w:cs="Times New Roman"/>
          <w:color w:val="000000" w:themeColor="text1"/>
          <w:sz w:val="28"/>
          <w:szCs w:val="28"/>
        </w:rPr>
        <w:t>1</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2</w:t>
      </w:r>
      <w:r w:rsidRPr="002D0D1C">
        <w:rPr>
          <w:rFonts w:ascii="Times New Roman" w:hAnsi="Times New Roman" w:cs="Times New Roman"/>
          <w:color w:val="000000" w:themeColor="text1"/>
          <w:sz w:val="28"/>
          <w:szCs w:val="28"/>
        </w:rPr>
        <w:t>年一次，结构性能状态的检查周期为</w:t>
      </w:r>
      <w:r w:rsidRPr="002D0D1C">
        <w:rPr>
          <w:rFonts w:ascii="Times New Roman" w:hAnsi="Times New Roman" w:cs="Times New Roman"/>
          <w:color w:val="000000" w:themeColor="text1"/>
          <w:sz w:val="28"/>
          <w:szCs w:val="28"/>
        </w:rPr>
        <w:t>5</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10</w:t>
      </w:r>
      <w:r w:rsidRPr="002D0D1C">
        <w:rPr>
          <w:rFonts w:ascii="Times New Roman" w:hAnsi="Times New Roman" w:cs="Times New Roman"/>
          <w:color w:val="000000" w:themeColor="text1"/>
          <w:sz w:val="28"/>
          <w:szCs w:val="28"/>
        </w:rPr>
        <w:t>年一次，</w:t>
      </w:r>
      <w:r w:rsidRPr="002D0D1C">
        <w:rPr>
          <w:rFonts w:ascii="Times New Roman" w:hAnsi="Times New Roman" w:cs="Times New Roman"/>
          <w:color w:val="000000" w:themeColor="text1"/>
          <w:sz w:val="28"/>
          <w:szCs w:val="28"/>
        </w:rPr>
        <w:lastRenderedPageBreak/>
        <w:t>施工质量差和重要的管道检查周期应缩短。应急事故检查包括渗漏、裂缝、错位、积水等。</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t xml:space="preserve">  2 </w:t>
      </w:r>
      <w:r w:rsidRPr="002D0D1C">
        <w:rPr>
          <w:rFonts w:ascii="Times New Roman" w:hAnsi="Times New Roman" w:cs="Times New Roman"/>
          <w:color w:val="000000" w:themeColor="text1"/>
          <w:sz w:val="28"/>
          <w:szCs w:val="28"/>
        </w:rPr>
        <w:t>巡线检查及在线检测</w:t>
      </w:r>
      <w:r w:rsidR="00FE3910" w:rsidRPr="002D0D1C">
        <w:rPr>
          <w:rFonts w:ascii="Times New Roman" w:hAnsi="Times New Roman" w:cs="Times New Roman"/>
          <w:color w:val="000000" w:themeColor="text1"/>
          <w:sz w:val="28"/>
          <w:szCs w:val="28"/>
        </w:rPr>
        <w:t>应</w:t>
      </w:r>
      <w:r w:rsidRPr="002D0D1C">
        <w:rPr>
          <w:rFonts w:ascii="Times New Roman" w:hAnsi="Times New Roman" w:cs="Times New Roman"/>
          <w:color w:val="000000" w:themeColor="text1"/>
          <w:kern w:val="2"/>
          <w:sz w:val="28"/>
          <w:szCs w:val="28"/>
        </w:rPr>
        <w:t>定期或不定期的</w:t>
      </w:r>
      <w:r w:rsidR="00FE3910" w:rsidRPr="002D0D1C">
        <w:rPr>
          <w:rFonts w:ascii="Times New Roman" w:hAnsi="Times New Roman" w:cs="Times New Roman"/>
          <w:color w:val="000000" w:themeColor="text1"/>
          <w:kern w:val="2"/>
          <w:sz w:val="28"/>
          <w:szCs w:val="28"/>
        </w:rPr>
        <w:t>进行</w:t>
      </w:r>
      <w:r w:rsidRPr="002D0D1C">
        <w:rPr>
          <w:rFonts w:ascii="Times New Roman" w:hAnsi="Times New Roman" w:cs="Times New Roman"/>
          <w:color w:val="000000" w:themeColor="text1"/>
          <w:kern w:val="2"/>
          <w:sz w:val="28"/>
          <w:szCs w:val="28"/>
        </w:rPr>
        <w:t>，及时发现事故苗头，并采取措施予以消除，除</w:t>
      </w:r>
      <w:r w:rsidR="00F157D8" w:rsidRPr="002D0D1C">
        <w:rPr>
          <w:rFonts w:ascii="Times New Roman" w:hAnsi="Times New Roman" w:cs="Times New Roman"/>
          <w:color w:val="000000" w:themeColor="text1"/>
          <w:kern w:val="2"/>
          <w:sz w:val="28"/>
          <w:szCs w:val="28"/>
        </w:rPr>
        <w:t>进行全面</w:t>
      </w:r>
      <w:r w:rsidRPr="002D0D1C">
        <w:rPr>
          <w:rFonts w:ascii="Times New Roman" w:hAnsi="Times New Roman" w:cs="Times New Roman"/>
          <w:color w:val="000000" w:themeColor="text1"/>
          <w:kern w:val="2"/>
          <w:sz w:val="28"/>
          <w:szCs w:val="28"/>
        </w:rPr>
        <w:t>检查外，还可着重从管道的位移、振动、支撑情况、阀门及法兰的严密性等方面检查。对于重要管道或管道的重点部位还可利用预埋芯片等现代检测技术进行在线检测。</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t xml:space="preserve">  3 </w:t>
      </w:r>
      <w:r w:rsidRPr="002D0D1C">
        <w:rPr>
          <w:rFonts w:ascii="Times New Roman" w:hAnsi="Times New Roman" w:cs="Times New Roman"/>
          <w:color w:val="000000" w:themeColor="text1"/>
          <w:kern w:val="2"/>
          <w:sz w:val="28"/>
          <w:szCs w:val="28"/>
        </w:rPr>
        <w:t>末期检查：压力管道经过长时间运行，因遭受到介质腐蚀、磨损、疲劳、老化、蠕变等的损伤，一些管道已处于不稳定状态或临近寿命终点，因此更应加强在线监测，并制定好应急措施和救援方案</w:t>
      </w:r>
      <w:r w:rsidR="007B49DD" w:rsidRPr="002D0D1C">
        <w:rPr>
          <w:rFonts w:ascii="Times New Roman" w:hAnsi="Times New Roman" w:cs="Times New Roman"/>
          <w:color w:val="000000" w:themeColor="text1"/>
          <w:kern w:val="2"/>
          <w:sz w:val="28"/>
          <w:szCs w:val="28"/>
        </w:rPr>
        <w:t>。</w:t>
      </w:r>
    </w:p>
    <w:p w:rsidR="00B02FF0" w:rsidRPr="002D0D1C" w:rsidRDefault="00B02FF0" w:rsidP="00B02FF0">
      <w:pPr>
        <w:pStyle w:val="reader-word-layer"/>
        <w:shd w:val="clear" w:color="auto" w:fill="FFFFFF"/>
        <w:spacing w:before="0" w:beforeAutospacing="0" w:after="0" w:afterAutospacing="0" w:line="360" w:lineRule="auto"/>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7.2.3 </w:t>
      </w:r>
      <w:r w:rsidRPr="002D0D1C">
        <w:rPr>
          <w:rFonts w:ascii="Times New Roman" w:hAnsi="Times New Roman" w:cs="Times New Roman"/>
          <w:color w:val="000000" w:themeColor="text1"/>
          <w:sz w:val="28"/>
          <w:szCs w:val="28"/>
        </w:rPr>
        <w:t>管道运行管理部门应建立健全管网档案资料管理制度，配备专职档案资料管理人员；管网档案资料应包括工程竣工资料、维修资料、管道检查资料及管网图等；管道工程竣工后，管道运行管理部门应对建设单位移</w:t>
      </w:r>
      <w:r w:rsidR="00F157D8" w:rsidRPr="002D0D1C">
        <w:rPr>
          <w:rFonts w:ascii="Times New Roman" w:hAnsi="Times New Roman" w:cs="Times New Roman"/>
          <w:color w:val="000000" w:themeColor="text1"/>
          <w:sz w:val="28"/>
          <w:szCs w:val="28"/>
        </w:rPr>
        <w:t>交的竣工资料及时归档以便今后的运行管理。另外管道管理运行部门可</w:t>
      </w:r>
      <w:r w:rsidRPr="002D0D1C">
        <w:rPr>
          <w:rFonts w:ascii="Times New Roman" w:hAnsi="Times New Roman" w:cs="Times New Roman"/>
          <w:color w:val="000000" w:themeColor="text1"/>
          <w:sz w:val="28"/>
          <w:szCs w:val="28"/>
        </w:rPr>
        <w:t>建立管网地理信息系统，</w:t>
      </w:r>
      <w:r w:rsidR="00F157D8" w:rsidRPr="002D0D1C">
        <w:rPr>
          <w:rFonts w:ascii="Times New Roman" w:hAnsi="Times New Roman" w:cs="Times New Roman"/>
          <w:color w:val="000000" w:themeColor="text1"/>
          <w:sz w:val="28"/>
          <w:szCs w:val="28"/>
        </w:rPr>
        <w:t>并</w:t>
      </w:r>
      <w:r w:rsidRPr="002D0D1C">
        <w:rPr>
          <w:rFonts w:ascii="Times New Roman" w:hAnsi="Times New Roman" w:cs="Times New Roman"/>
          <w:color w:val="000000" w:themeColor="text1"/>
          <w:sz w:val="28"/>
          <w:szCs w:val="28"/>
        </w:rPr>
        <w:t>采用计算机技术对管网图等空间信息实施智能化管理，减轻运行管理工作量，提高运行管理水平。</w:t>
      </w:r>
    </w:p>
    <w:p w:rsidR="00B02FF0" w:rsidRPr="002D0D1C" w:rsidRDefault="00B02FF0" w:rsidP="00B02FF0">
      <w:pPr>
        <w:pStyle w:val="2"/>
        <w:rPr>
          <w:rFonts w:ascii="Times New Roman" w:hAnsi="Times New Roman"/>
          <w:color w:val="000000" w:themeColor="text1"/>
        </w:rPr>
      </w:pPr>
      <w:bookmarkStart w:id="153" w:name="_Toc468443311"/>
      <w:r w:rsidRPr="002D0D1C">
        <w:rPr>
          <w:rFonts w:ascii="Times New Roman" w:hAnsi="Times New Roman"/>
          <w:color w:val="000000" w:themeColor="text1"/>
        </w:rPr>
        <w:t xml:space="preserve">7.3 </w:t>
      </w:r>
      <w:r w:rsidRPr="002D0D1C">
        <w:rPr>
          <w:rFonts w:ascii="Times New Roman" w:hAnsi="Times New Roman"/>
          <w:color w:val="000000" w:themeColor="text1"/>
        </w:rPr>
        <w:t>管道维护</w:t>
      </w:r>
      <w:bookmarkEnd w:id="153"/>
    </w:p>
    <w:p w:rsidR="00B02FF0" w:rsidRPr="002D0D1C" w:rsidRDefault="00B02FF0" w:rsidP="00B02FF0">
      <w:pPr>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kern w:val="0"/>
          <w:sz w:val="28"/>
          <w:szCs w:val="28"/>
        </w:rPr>
        <w:t>7.3.1</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管道在使用过程中，如发现管道有内衬损坏、局部碰伤、渗漏等现象，应立即现场修复。</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7.3.2</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所有损坏、撞坏或剪切损坏的管道部位，应采用新管道或管件予以替换。</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7.3.3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如管道损坏不严重，经专业技术人员现场评估后，可作现场修</w:t>
      </w:r>
      <w:r w:rsidRPr="002D0D1C">
        <w:rPr>
          <w:rFonts w:ascii="Times New Roman" w:hAnsi="Times New Roman" w:cs="Times New Roman"/>
          <w:color w:val="000000" w:themeColor="text1"/>
          <w:kern w:val="0"/>
          <w:sz w:val="28"/>
          <w:szCs w:val="28"/>
        </w:rPr>
        <w:lastRenderedPageBreak/>
        <w:t>理，</w:t>
      </w:r>
      <w:r w:rsidRPr="002D0D1C">
        <w:rPr>
          <w:rFonts w:ascii="Times New Roman" w:hAnsi="Times New Roman" w:cs="Times New Roman"/>
          <w:color w:val="000000" w:themeColor="text1"/>
          <w:sz w:val="28"/>
          <w:szCs w:val="28"/>
        </w:rPr>
        <w:t>现场修理宜按以下步骤进行：</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 xml:space="preserve">  1</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现场检查，收集必要的信息</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资料（如图纸，报告，安全要求等）。</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b/>
          <w:color w:val="000000" w:themeColor="text1"/>
          <w:sz w:val="28"/>
          <w:szCs w:val="28"/>
        </w:rPr>
        <w:t>2</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根据情况研究缺陷</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损坏的起因，并拟定出改正计划以防再次发生。</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b/>
          <w:color w:val="000000" w:themeColor="text1"/>
          <w:kern w:val="0"/>
          <w:sz w:val="28"/>
          <w:szCs w:val="28"/>
        </w:rPr>
        <w:t>3</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提出维修方案</w:t>
      </w:r>
      <w:r w:rsidR="00F157D8" w:rsidRPr="002D0D1C">
        <w:rPr>
          <w:rFonts w:ascii="Times New Roman" w:hAnsi="Times New Roman" w:cs="Times New Roman"/>
          <w:color w:val="000000" w:themeColor="text1"/>
          <w:sz w:val="28"/>
          <w:szCs w:val="28"/>
        </w:rPr>
        <w:t>经</w:t>
      </w:r>
      <w:r w:rsidRPr="002D0D1C">
        <w:rPr>
          <w:rFonts w:ascii="Times New Roman" w:hAnsi="Times New Roman" w:cs="Times New Roman"/>
          <w:color w:val="000000" w:themeColor="text1"/>
          <w:sz w:val="28"/>
          <w:szCs w:val="28"/>
        </w:rPr>
        <w:t>有关各方确认，方案内容应包括但不限于以下内容：</w:t>
      </w:r>
      <w:bookmarkStart w:id="154" w:name="_Ref462236216"/>
    </w:p>
    <w:p w:rsidR="00B02FF0" w:rsidRPr="002D0D1C" w:rsidRDefault="00B02FF0" w:rsidP="00B02FF0">
      <w:pPr>
        <w:numPr>
          <w:ilvl w:val="0"/>
          <w:numId w:val="30"/>
        </w:num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修改</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修理方法（见附录</w:t>
      </w:r>
      <w:r w:rsidRPr="002D0D1C">
        <w:rPr>
          <w:rFonts w:ascii="Times New Roman" w:hAnsi="Times New Roman" w:cs="Times New Roman"/>
          <w:color w:val="000000" w:themeColor="text1"/>
          <w:sz w:val="28"/>
          <w:szCs w:val="28"/>
        </w:rPr>
        <w:t>D</w:t>
      </w:r>
      <w:r w:rsidRPr="002D0D1C">
        <w:rPr>
          <w:rFonts w:ascii="Times New Roman" w:hAnsi="Times New Roman" w:cs="Times New Roman"/>
          <w:color w:val="000000" w:themeColor="text1"/>
          <w:sz w:val="28"/>
          <w:szCs w:val="28"/>
        </w:rPr>
        <w:t>）；</w:t>
      </w:r>
      <w:bookmarkStart w:id="155" w:name="_Ref462236307"/>
      <w:bookmarkEnd w:id="154"/>
    </w:p>
    <w:p w:rsidR="00B02FF0" w:rsidRPr="002D0D1C" w:rsidRDefault="00B02FF0" w:rsidP="00B02FF0">
      <w:pPr>
        <w:numPr>
          <w:ilvl w:val="0"/>
          <w:numId w:val="30"/>
        </w:num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工作说明；</w:t>
      </w:r>
      <w:bookmarkEnd w:id="155"/>
    </w:p>
    <w:p w:rsidR="00B02FF0" w:rsidRPr="002D0D1C" w:rsidRDefault="00B02FF0" w:rsidP="00B02FF0">
      <w:pPr>
        <w:numPr>
          <w:ilvl w:val="0"/>
          <w:numId w:val="30"/>
        </w:num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所需材料；</w:t>
      </w:r>
    </w:p>
    <w:p w:rsidR="00B02FF0" w:rsidRPr="002D0D1C" w:rsidRDefault="00B02FF0" w:rsidP="00B02FF0">
      <w:pPr>
        <w:numPr>
          <w:ilvl w:val="0"/>
          <w:numId w:val="30"/>
        </w:num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需要的工具</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设备；</w:t>
      </w:r>
    </w:p>
    <w:p w:rsidR="00B02FF0" w:rsidRPr="002D0D1C" w:rsidRDefault="00B02FF0" w:rsidP="00B02FF0">
      <w:pPr>
        <w:numPr>
          <w:ilvl w:val="0"/>
          <w:numId w:val="30"/>
        </w:num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按照相关工艺程序进行维修；</w:t>
      </w:r>
    </w:p>
    <w:p w:rsidR="00B02FF0" w:rsidRPr="002D0D1C" w:rsidRDefault="00B02FF0" w:rsidP="00B02FF0">
      <w:pPr>
        <w:numPr>
          <w:ilvl w:val="0"/>
          <w:numId w:val="30"/>
        </w:num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写修改</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修理工作报告和</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或记录。</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7.3.4</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竹复压力管材的接头连接、破损口现场修复、两定长管段之间的接口连接等，宜在施工现场用手糊补强来完成。在漏失周边查找漏失原因，若是内衬破裂，按照内衬成型方法，切割漏失内衬时把两端内衬露出，以竹表面毡和增强材料进行修补，外面以竹纤维增强材料进行修补（见附录</w:t>
      </w:r>
      <w:r w:rsidRPr="002D0D1C">
        <w:rPr>
          <w:rFonts w:ascii="Times New Roman" w:hAnsi="Times New Roman" w:cs="Times New Roman"/>
          <w:color w:val="000000" w:themeColor="text1"/>
          <w:sz w:val="28"/>
          <w:szCs w:val="28"/>
        </w:rPr>
        <w:t>E</w:t>
      </w:r>
      <w:r w:rsidRPr="002D0D1C">
        <w:rPr>
          <w:rFonts w:ascii="Times New Roman" w:hAnsi="Times New Roman" w:cs="Times New Roman"/>
          <w:color w:val="000000" w:themeColor="text1"/>
          <w:sz w:val="28"/>
          <w:szCs w:val="28"/>
        </w:rPr>
        <w:t>）。</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7.3.5</w:t>
      </w:r>
      <w:r w:rsidRPr="002D0D1C">
        <w:rPr>
          <w:rFonts w:ascii="Times New Roman" w:hAnsi="Times New Roman" w:cs="Times New Roman"/>
          <w:color w:val="000000" w:themeColor="text1"/>
          <w:kern w:val="0"/>
          <w:sz w:val="28"/>
          <w:szCs w:val="28"/>
        </w:rPr>
        <w:t xml:space="preserve"> </w:t>
      </w:r>
      <w:r w:rsidRPr="00AB4128">
        <w:rPr>
          <w:rFonts w:ascii="Times New Roman" w:hAnsi="Times New Roman" w:cs="Times New Roman"/>
          <w:color w:val="000000" w:themeColor="text1"/>
          <w:sz w:val="28"/>
          <w:szCs w:val="28"/>
        </w:rPr>
        <w:t>维修应由有资格的竹复管施工人员或安装工进行。</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7.3.6</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维修工作之前，应将维修的管线先泄压并排空</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sz w:val="28"/>
          <w:szCs w:val="28"/>
        </w:rPr>
        <w:t>已充水管线，宜对管道进行</w:t>
      </w:r>
      <w:r w:rsidR="009A03BD" w:rsidRPr="002D0D1C">
        <w:rPr>
          <w:rFonts w:ascii="Times New Roman" w:hAnsi="Times New Roman" w:cs="Times New Roman"/>
          <w:color w:val="000000" w:themeColor="text1"/>
          <w:sz w:val="28"/>
          <w:szCs w:val="28"/>
        </w:rPr>
        <w:t>烘干处理</w:t>
      </w:r>
      <w:r w:rsidRPr="002D0D1C">
        <w:rPr>
          <w:rFonts w:ascii="Times New Roman" w:hAnsi="Times New Roman" w:cs="Times New Roman"/>
          <w:color w:val="000000" w:themeColor="text1"/>
          <w:sz w:val="28"/>
          <w:szCs w:val="28"/>
        </w:rPr>
        <w:t>。</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7.3.7</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sz w:val="28"/>
          <w:szCs w:val="28"/>
        </w:rPr>
        <w:t>维修完毕后，应对维修后的管段进行液压试验，试验压力应与系统试验压力一致。</w:t>
      </w:r>
    </w:p>
    <w:p w:rsidR="00B02FF0" w:rsidRPr="002D0D1C" w:rsidRDefault="00B02FF0" w:rsidP="00B02FF0">
      <w:pPr>
        <w:pStyle w:val="2"/>
        <w:rPr>
          <w:rFonts w:ascii="Times New Roman" w:hAnsi="Times New Roman"/>
          <w:color w:val="000000" w:themeColor="text1"/>
        </w:rPr>
      </w:pPr>
      <w:bookmarkStart w:id="156" w:name="_Toc462169971"/>
      <w:bookmarkStart w:id="157" w:name="_Toc462170036"/>
      <w:bookmarkStart w:id="158" w:name="_Toc468443312"/>
      <w:r w:rsidRPr="002D0D1C">
        <w:rPr>
          <w:rFonts w:ascii="Times New Roman" w:hAnsi="Times New Roman"/>
          <w:color w:val="000000" w:themeColor="text1"/>
        </w:rPr>
        <w:lastRenderedPageBreak/>
        <w:t xml:space="preserve">7.4 </w:t>
      </w:r>
      <w:bookmarkEnd w:id="156"/>
      <w:bookmarkEnd w:id="157"/>
      <w:bookmarkEnd w:id="158"/>
      <w:r w:rsidR="009A03BD" w:rsidRPr="002D0D1C">
        <w:rPr>
          <w:rFonts w:ascii="Times New Roman" w:hAnsi="Times New Roman"/>
          <w:color w:val="000000" w:themeColor="text1"/>
        </w:rPr>
        <w:t>其他维护</w:t>
      </w:r>
    </w:p>
    <w:p w:rsidR="00B02FF0" w:rsidRPr="002D0D1C" w:rsidRDefault="00B02FF0" w:rsidP="00B02FF0">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7.4.1</w:t>
      </w:r>
      <w:r w:rsidR="00837BBC" w:rsidRPr="002D0D1C">
        <w:rPr>
          <w:rFonts w:ascii="Times New Roman" w:hAnsi="Times New Roman" w:cs="Times New Roman"/>
          <w:b/>
          <w:color w:val="000000" w:themeColor="text1"/>
          <w:sz w:val="28"/>
          <w:szCs w:val="28"/>
        </w:rPr>
        <w:t xml:space="preserve"> </w:t>
      </w:r>
      <w:r w:rsidR="00F157D8" w:rsidRPr="002D0D1C">
        <w:rPr>
          <w:rFonts w:ascii="Times New Roman" w:hAnsi="Times New Roman" w:cs="Times New Roman"/>
          <w:color w:val="000000" w:themeColor="text1"/>
          <w:sz w:val="28"/>
          <w:szCs w:val="28"/>
        </w:rPr>
        <w:t>管道系统运行</w:t>
      </w:r>
      <w:r w:rsidR="009A03BD" w:rsidRPr="002D0D1C">
        <w:rPr>
          <w:rFonts w:ascii="Times New Roman" w:hAnsi="Times New Roman" w:cs="Times New Roman"/>
          <w:color w:val="000000" w:themeColor="text1"/>
          <w:sz w:val="28"/>
          <w:szCs w:val="28"/>
        </w:rPr>
        <w:t>时</w:t>
      </w:r>
      <w:r w:rsidR="00F157D8" w:rsidRPr="002D0D1C">
        <w:rPr>
          <w:rFonts w:ascii="Times New Roman" w:hAnsi="Times New Roman" w:cs="Times New Roman"/>
          <w:color w:val="000000" w:themeColor="text1"/>
          <w:sz w:val="28"/>
          <w:szCs w:val="28"/>
        </w:rPr>
        <w:t>的临时修理</w:t>
      </w:r>
      <w:r w:rsidR="009A03BD" w:rsidRPr="002D0D1C">
        <w:rPr>
          <w:rFonts w:ascii="Times New Roman" w:hAnsi="Times New Roman" w:cs="Times New Roman"/>
          <w:color w:val="000000" w:themeColor="text1"/>
          <w:sz w:val="28"/>
          <w:szCs w:val="28"/>
        </w:rPr>
        <w:t>，应按照附录</w:t>
      </w:r>
      <w:r w:rsidR="009A03BD" w:rsidRPr="002D0D1C">
        <w:rPr>
          <w:rFonts w:ascii="Times New Roman" w:hAnsi="Times New Roman" w:cs="Times New Roman"/>
          <w:color w:val="000000" w:themeColor="text1"/>
          <w:sz w:val="28"/>
          <w:szCs w:val="28"/>
        </w:rPr>
        <w:t>D</w:t>
      </w:r>
      <w:r w:rsidR="009A03BD" w:rsidRPr="002D0D1C">
        <w:rPr>
          <w:rFonts w:ascii="Times New Roman" w:hAnsi="Times New Roman" w:cs="Times New Roman"/>
          <w:color w:val="000000" w:themeColor="text1"/>
          <w:sz w:val="28"/>
          <w:szCs w:val="28"/>
        </w:rPr>
        <w:t>要求进行。</w:t>
      </w:r>
    </w:p>
    <w:p w:rsidR="009A03BD" w:rsidRPr="002D0D1C" w:rsidRDefault="00B02FF0" w:rsidP="009A03BD">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7.4.2</w:t>
      </w:r>
      <w:r w:rsidR="00837BBC" w:rsidRPr="002D0D1C">
        <w:rPr>
          <w:rFonts w:ascii="Times New Roman" w:hAnsi="Times New Roman" w:cs="Times New Roman"/>
          <w:b/>
          <w:color w:val="000000" w:themeColor="text1"/>
          <w:sz w:val="28"/>
          <w:szCs w:val="28"/>
        </w:rPr>
        <w:t xml:space="preserve"> </w:t>
      </w:r>
      <w:r w:rsidR="009A03BD" w:rsidRPr="002D0D1C">
        <w:rPr>
          <w:rFonts w:ascii="Times New Roman" w:hAnsi="Times New Roman" w:cs="Times New Roman"/>
          <w:color w:val="000000" w:themeColor="text1"/>
          <w:sz w:val="28"/>
          <w:szCs w:val="28"/>
        </w:rPr>
        <w:t>在高寒地区冬季不运行的灌溉输水管道，应</w:t>
      </w:r>
      <w:r w:rsidR="00F157D8" w:rsidRPr="002D0D1C">
        <w:rPr>
          <w:rFonts w:ascii="Times New Roman" w:hAnsi="Times New Roman" w:cs="Times New Roman"/>
          <w:color w:val="000000" w:themeColor="text1"/>
          <w:sz w:val="28"/>
          <w:szCs w:val="28"/>
        </w:rPr>
        <w:t>在冰冻前</w:t>
      </w:r>
      <w:r w:rsidR="009A03BD" w:rsidRPr="002D0D1C">
        <w:rPr>
          <w:rFonts w:ascii="Times New Roman" w:hAnsi="Times New Roman" w:cs="Times New Roman"/>
          <w:color w:val="000000" w:themeColor="text1"/>
          <w:sz w:val="28"/>
          <w:szCs w:val="28"/>
        </w:rPr>
        <w:t>放空管道内存水。</w:t>
      </w:r>
    </w:p>
    <w:p w:rsidR="009A03BD" w:rsidRPr="002D0D1C" w:rsidRDefault="009A03BD" w:rsidP="009A03BD">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7.4.3 </w:t>
      </w:r>
      <w:r w:rsidRPr="002D0D1C">
        <w:rPr>
          <w:rFonts w:ascii="Times New Roman" w:hAnsi="Times New Roman" w:cs="Times New Roman"/>
          <w:color w:val="000000" w:themeColor="text1"/>
          <w:sz w:val="28"/>
          <w:szCs w:val="28"/>
        </w:rPr>
        <w:t>开启</w:t>
      </w:r>
      <w:r w:rsidR="00C72126" w:rsidRPr="002D0D1C">
        <w:rPr>
          <w:rFonts w:ascii="Times New Roman" w:hAnsi="Times New Roman" w:cs="Times New Roman"/>
          <w:color w:val="000000" w:themeColor="text1"/>
          <w:sz w:val="28"/>
          <w:szCs w:val="28"/>
        </w:rPr>
        <w:t>和</w:t>
      </w:r>
      <w:r w:rsidRPr="002D0D1C">
        <w:rPr>
          <w:rFonts w:ascii="Times New Roman" w:hAnsi="Times New Roman" w:cs="Times New Roman"/>
          <w:color w:val="000000" w:themeColor="text1"/>
          <w:sz w:val="28"/>
          <w:szCs w:val="28"/>
        </w:rPr>
        <w:t>关闭时，应对机压管道和自压管道输水灌溉系统分别采取不同的开启模式。</w:t>
      </w:r>
    </w:p>
    <w:p w:rsidR="009A03BD" w:rsidRPr="002D0D1C" w:rsidRDefault="009A03BD" w:rsidP="009A03BD">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7.4.4 </w:t>
      </w:r>
      <w:r w:rsidRPr="002D0D1C">
        <w:rPr>
          <w:rFonts w:ascii="Times New Roman" w:hAnsi="Times New Roman" w:cs="Times New Roman"/>
          <w:color w:val="000000" w:themeColor="text1"/>
          <w:sz w:val="28"/>
          <w:szCs w:val="28"/>
        </w:rPr>
        <w:t>自压管道输水工程的进水口的水位不应低于设计水位。</w:t>
      </w:r>
    </w:p>
    <w:p w:rsidR="009A03BD" w:rsidRPr="002D0D1C" w:rsidRDefault="009A03BD" w:rsidP="009A03BD">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7.4.5 </w:t>
      </w:r>
      <w:r w:rsidRPr="002D0D1C">
        <w:rPr>
          <w:rFonts w:ascii="Times New Roman" w:hAnsi="Times New Roman" w:cs="Times New Roman"/>
          <w:color w:val="000000" w:themeColor="text1"/>
          <w:sz w:val="28"/>
          <w:szCs w:val="28"/>
        </w:rPr>
        <w:t>各类闸门的启闭均应均匀缓慢。</w:t>
      </w:r>
    </w:p>
    <w:p w:rsidR="00B02FF0" w:rsidRPr="002D0D1C" w:rsidRDefault="00B02FF0" w:rsidP="00B02FF0">
      <w:pPr>
        <w:rPr>
          <w:rFonts w:ascii="Times New Roman" w:hAnsi="Times New Roman" w:cs="Times New Roman"/>
          <w:color w:val="000000" w:themeColor="text1"/>
          <w:sz w:val="28"/>
          <w:szCs w:val="28"/>
        </w:rPr>
      </w:pPr>
    </w:p>
    <w:p w:rsidR="008D05BD" w:rsidRPr="002D0D1C" w:rsidRDefault="008D05BD">
      <w:pPr>
        <w:widowControl/>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br w:type="page"/>
      </w:r>
    </w:p>
    <w:p w:rsidR="00515042" w:rsidRPr="002D0D1C" w:rsidRDefault="00515042" w:rsidP="00AF5811">
      <w:pPr>
        <w:pStyle w:val="1"/>
        <w:rPr>
          <w:color w:val="000000" w:themeColor="text1"/>
        </w:rPr>
      </w:pPr>
      <w:bookmarkStart w:id="159" w:name="_Toc462169963"/>
      <w:bookmarkStart w:id="160" w:name="_Toc462170028"/>
      <w:bookmarkStart w:id="161" w:name="_Toc468443313"/>
      <w:r w:rsidRPr="002D0D1C">
        <w:rPr>
          <w:color w:val="000000" w:themeColor="text1"/>
        </w:rPr>
        <w:lastRenderedPageBreak/>
        <w:t>附录</w:t>
      </w:r>
      <w:r w:rsidRPr="002D0D1C">
        <w:rPr>
          <w:color w:val="000000" w:themeColor="text1"/>
        </w:rPr>
        <w:t>A</w:t>
      </w:r>
      <w:r w:rsidR="006705E4" w:rsidRPr="002D0D1C">
        <w:rPr>
          <w:color w:val="000000" w:themeColor="text1"/>
        </w:rPr>
        <w:t xml:space="preserve"> </w:t>
      </w:r>
      <w:r w:rsidR="00530346" w:rsidRPr="002D0D1C">
        <w:rPr>
          <w:color w:val="000000" w:themeColor="text1"/>
        </w:rPr>
        <w:t xml:space="preserve"> </w:t>
      </w:r>
      <w:r w:rsidR="006705E4" w:rsidRPr="002D0D1C">
        <w:rPr>
          <w:color w:val="000000" w:themeColor="text1"/>
        </w:rPr>
        <w:t>O</w:t>
      </w:r>
      <w:r w:rsidR="006705E4" w:rsidRPr="002D0D1C">
        <w:rPr>
          <w:color w:val="000000" w:themeColor="text1"/>
        </w:rPr>
        <w:t>型圈</w:t>
      </w:r>
      <w:bookmarkEnd w:id="159"/>
      <w:bookmarkEnd w:id="160"/>
      <w:bookmarkEnd w:id="161"/>
    </w:p>
    <w:p w:rsidR="00515042" w:rsidRPr="002D0D1C" w:rsidRDefault="00515042" w:rsidP="004461AC">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（规范性附录）</w:t>
      </w:r>
    </w:p>
    <w:p w:rsidR="004D189B" w:rsidRPr="002D0D1C" w:rsidRDefault="00515042" w:rsidP="008302D9">
      <w:pPr>
        <w:adjustRightInd w:val="0"/>
        <w:ind w:firstLineChars="200" w:firstLine="562"/>
        <w:jc w:val="center"/>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t>A.1</w:t>
      </w:r>
      <w:r w:rsidR="004C2767"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b/>
          <w:color w:val="000000" w:themeColor="text1"/>
          <w:sz w:val="28"/>
          <w:szCs w:val="28"/>
        </w:rPr>
        <w:t>范围</w:t>
      </w:r>
    </w:p>
    <w:p w:rsidR="00515042" w:rsidRPr="002D0D1C" w:rsidRDefault="00515042" w:rsidP="004461AC">
      <w:pPr>
        <w:adjustRightInd w:val="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适用于本</w:t>
      </w:r>
      <w:r w:rsidR="00083CFA" w:rsidRPr="002D0D1C">
        <w:rPr>
          <w:rFonts w:ascii="Times New Roman" w:hAnsi="Times New Roman" w:cs="Times New Roman"/>
          <w:color w:val="000000" w:themeColor="text1"/>
          <w:sz w:val="28"/>
          <w:szCs w:val="28"/>
        </w:rPr>
        <w:t>规程</w:t>
      </w:r>
      <w:r w:rsidRPr="002D0D1C">
        <w:rPr>
          <w:rFonts w:ascii="Times New Roman" w:hAnsi="Times New Roman" w:cs="Times New Roman"/>
          <w:color w:val="000000" w:themeColor="text1"/>
          <w:sz w:val="28"/>
          <w:szCs w:val="28"/>
        </w:rPr>
        <w:t>O</w:t>
      </w:r>
      <w:r w:rsidRPr="002D0D1C">
        <w:rPr>
          <w:rFonts w:ascii="Times New Roman" w:hAnsi="Times New Roman" w:cs="Times New Roman"/>
          <w:color w:val="000000" w:themeColor="text1"/>
          <w:sz w:val="28"/>
          <w:szCs w:val="28"/>
        </w:rPr>
        <w:t>型圈</w:t>
      </w:r>
      <w:r w:rsidR="00F157D8" w:rsidRPr="002D0D1C">
        <w:rPr>
          <w:rFonts w:ascii="Times New Roman" w:hAnsi="Times New Roman" w:cs="Times New Roman"/>
          <w:color w:val="000000" w:themeColor="text1"/>
          <w:sz w:val="28"/>
          <w:szCs w:val="28"/>
        </w:rPr>
        <w:t>的</w:t>
      </w:r>
      <w:r w:rsidRPr="002D0D1C">
        <w:rPr>
          <w:rFonts w:ascii="Times New Roman" w:hAnsi="Times New Roman" w:cs="Times New Roman"/>
          <w:color w:val="000000" w:themeColor="text1"/>
          <w:sz w:val="28"/>
          <w:szCs w:val="28"/>
        </w:rPr>
        <w:t>进料检验。</w:t>
      </w:r>
    </w:p>
    <w:p w:rsidR="00515042" w:rsidRPr="002D0D1C" w:rsidRDefault="00515042" w:rsidP="008302D9">
      <w:pPr>
        <w:tabs>
          <w:tab w:val="left" w:pos="-108"/>
        </w:tabs>
        <w:adjustRightInd w:val="0"/>
        <w:ind w:firstLineChars="200" w:firstLine="562"/>
        <w:jc w:val="center"/>
        <w:rPr>
          <w:rFonts w:ascii="Times New Roman" w:hAnsi="Times New Roman" w:cs="Times New Roman"/>
          <w:b/>
          <w:color w:val="000000" w:themeColor="text1"/>
          <w:sz w:val="28"/>
          <w:szCs w:val="28"/>
        </w:rPr>
      </w:pPr>
      <w:r w:rsidRPr="002D0D1C">
        <w:rPr>
          <w:rFonts w:ascii="Times New Roman" w:hAnsi="Times New Roman" w:cs="Times New Roman"/>
          <w:b/>
          <w:color w:val="000000" w:themeColor="text1"/>
          <w:sz w:val="28"/>
          <w:szCs w:val="28"/>
        </w:rPr>
        <w:t>A.2</w:t>
      </w:r>
      <w:r w:rsidR="004C2767"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b/>
          <w:color w:val="000000" w:themeColor="text1"/>
          <w:sz w:val="28"/>
          <w:szCs w:val="28"/>
        </w:rPr>
        <w:t>检验方法</w:t>
      </w:r>
    </w:p>
    <w:p w:rsidR="00515042" w:rsidRPr="002D0D1C" w:rsidRDefault="00515042" w:rsidP="004461AC">
      <w:pPr>
        <w:tabs>
          <w:tab w:val="left" w:pos="-108"/>
        </w:tabs>
        <w:adjustRightInd w:val="0"/>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A.2.1</w:t>
      </w:r>
      <w:r w:rsidR="004C276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检验工具</w:t>
      </w:r>
      <w:r w:rsidR="00F01DE2" w:rsidRPr="002D0D1C">
        <w:rPr>
          <w:rFonts w:ascii="Times New Roman" w:hAnsi="Times New Roman" w:cs="Times New Roman"/>
          <w:color w:val="000000" w:themeColor="text1"/>
          <w:sz w:val="28"/>
          <w:szCs w:val="28"/>
        </w:rPr>
        <w:t>包括</w:t>
      </w:r>
      <w:r w:rsidRPr="002D0D1C">
        <w:rPr>
          <w:rFonts w:ascii="Times New Roman" w:hAnsi="Times New Roman" w:cs="Times New Roman"/>
          <w:color w:val="000000" w:themeColor="text1"/>
          <w:sz w:val="28"/>
          <w:szCs w:val="28"/>
        </w:rPr>
        <w:t>卡尺、高低温试验箱、柴油</w:t>
      </w:r>
      <w:r w:rsidR="00F01DE2" w:rsidRPr="002D0D1C">
        <w:rPr>
          <w:rFonts w:ascii="Times New Roman" w:hAnsi="Times New Roman" w:cs="Times New Roman"/>
          <w:color w:val="000000" w:themeColor="text1"/>
          <w:sz w:val="28"/>
          <w:szCs w:val="28"/>
        </w:rPr>
        <w:t>和</w:t>
      </w:r>
      <w:r w:rsidRPr="002D0D1C">
        <w:rPr>
          <w:rFonts w:ascii="Times New Roman" w:hAnsi="Times New Roman" w:cs="Times New Roman"/>
          <w:color w:val="000000" w:themeColor="text1"/>
          <w:sz w:val="28"/>
          <w:szCs w:val="28"/>
        </w:rPr>
        <w:t>汽油</w:t>
      </w:r>
      <w:r w:rsidR="00F01DE2" w:rsidRPr="002D0D1C">
        <w:rPr>
          <w:rFonts w:ascii="Times New Roman" w:hAnsi="Times New Roman" w:cs="Times New Roman"/>
          <w:color w:val="000000" w:themeColor="text1"/>
          <w:sz w:val="28"/>
          <w:szCs w:val="28"/>
        </w:rPr>
        <w:t>。</w:t>
      </w:r>
    </w:p>
    <w:p w:rsidR="00515042" w:rsidRPr="002D0D1C" w:rsidRDefault="00515042" w:rsidP="004461AC">
      <w:pPr>
        <w:tabs>
          <w:tab w:val="left" w:pos="-108"/>
        </w:tabs>
        <w:adjustRightInd w:val="0"/>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A.2.2</w:t>
      </w:r>
      <w:r w:rsidR="004C276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抽样计划参照</w:t>
      </w:r>
      <w:r w:rsidRPr="002D0D1C">
        <w:rPr>
          <w:rFonts w:ascii="Times New Roman" w:hAnsi="Times New Roman" w:cs="Times New Roman"/>
          <w:color w:val="000000" w:themeColor="text1"/>
          <w:sz w:val="28"/>
          <w:szCs w:val="28"/>
        </w:rPr>
        <w:t>MIL-STD-105E</w:t>
      </w:r>
      <w:r w:rsidRPr="002D0D1C">
        <w:rPr>
          <w:rFonts w:ascii="Times New Roman" w:hAnsi="Times New Roman" w:cs="Times New Roman"/>
          <w:color w:val="000000" w:themeColor="text1"/>
          <w:sz w:val="28"/>
          <w:szCs w:val="28"/>
        </w:rPr>
        <w:t>一般检验水准</w:t>
      </w:r>
      <w:r w:rsidRPr="002D0D1C">
        <w:rPr>
          <w:rFonts w:ascii="宋体" w:hAnsi="Times New Roman" w:cs="Times New Roman"/>
          <w:color w:val="000000" w:themeColor="text1"/>
          <w:sz w:val="28"/>
          <w:szCs w:val="28"/>
        </w:rPr>
        <w:t>Ⅱ</w:t>
      </w:r>
      <w:r w:rsidRPr="002D0D1C">
        <w:rPr>
          <w:rFonts w:ascii="Times New Roman" w:hAnsi="Times New Roman" w:cs="Times New Roman"/>
          <w:color w:val="000000" w:themeColor="text1"/>
          <w:sz w:val="28"/>
          <w:szCs w:val="28"/>
        </w:rPr>
        <w:t>为标准。</w:t>
      </w:r>
    </w:p>
    <w:p w:rsidR="00515042" w:rsidRPr="002D0D1C" w:rsidRDefault="00515042" w:rsidP="00F739A9">
      <w:pPr>
        <w:tabs>
          <w:tab w:val="left" w:pos="-108"/>
        </w:tabs>
        <w:adjustRightInd w:val="0"/>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A.2.3</w:t>
      </w:r>
      <w:r w:rsidR="004C2767" w:rsidRPr="002D0D1C">
        <w:rPr>
          <w:rFonts w:ascii="Times New Roman" w:hAnsi="Times New Roman" w:cs="Times New Roman"/>
          <w:color w:val="000000" w:themeColor="text1"/>
          <w:sz w:val="28"/>
          <w:szCs w:val="28"/>
        </w:rPr>
        <w:t xml:space="preserve"> </w:t>
      </w:r>
      <w:r w:rsidR="00F739A9" w:rsidRPr="002D0D1C">
        <w:rPr>
          <w:rFonts w:ascii="Times New Roman" w:hAnsi="Times New Roman" w:cs="Times New Roman"/>
          <w:color w:val="000000" w:themeColor="text1"/>
          <w:sz w:val="28"/>
          <w:szCs w:val="28"/>
        </w:rPr>
        <w:t>判定时</w:t>
      </w:r>
      <w:r w:rsidR="00BA7D04" w:rsidRPr="002D0D1C">
        <w:rPr>
          <w:rFonts w:ascii="Times New Roman" w:hAnsi="Times New Roman" w:cs="Times New Roman"/>
          <w:color w:val="000000" w:themeColor="text1"/>
          <w:sz w:val="28"/>
          <w:szCs w:val="28"/>
        </w:rPr>
        <w:t>符合表</w:t>
      </w:r>
      <w:r w:rsidR="00BA7D04" w:rsidRPr="002D0D1C">
        <w:rPr>
          <w:rFonts w:ascii="Times New Roman" w:hAnsi="Times New Roman" w:cs="Times New Roman"/>
          <w:color w:val="000000" w:themeColor="text1"/>
          <w:sz w:val="28"/>
          <w:szCs w:val="28"/>
        </w:rPr>
        <w:t>A</w:t>
      </w:r>
      <w:r w:rsidR="00BA7D04" w:rsidRPr="002D0D1C">
        <w:rPr>
          <w:rFonts w:ascii="Times New Roman" w:hAnsi="Times New Roman" w:cs="Times New Roman"/>
          <w:color w:val="000000" w:themeColor="text1"/>
          <w:sz w:val="28"/>
          <w:szCs w:val="28"/>
        </w:rPr>
        <w:t>判定标准，</w:t>
      </w:r>
      <w:r w:rsidRPr="002D0D1C">
        <w:rPr>
          <w:rFonts w:ascii="Times New Roman" w:hAnsi="Times New Roman" w:cs="Times New Roman"/>
          <w:color w:val="000000" w:themeColor="text1"/>
          <w:sz w:val="28"/>
          <w:szCs w:val="28"/>
        </w:rPr>
        <w:t>主要缺陷</w:t>
      </w:r>
      <w:r w:rsidR="00F739A9" w:rsidRPr="002D0D1C">
        <w:rPr>
          <w:rFonts w:ascii="Times New Roman" w:hAnsi="Times New Roman" w:cs="Times New Roman"/>
          <w:color w:val="000000" w:themeColor="text1"/>
          <w:sz w:val="28"/>
          <w:szCs w:val="28"/>
        </w:rPr>
        <w:t>参考</w:t>
      </w:r>
      <w:r w:rsidRPr="002D0D1C">
        <w:rPr>
          <w:rFonts w:ascii="Times New Roman" w:hAnsi="Times New Roman" w:cs="Times New Roman"/>
          <w:color w:val="000000" w:themeColor="text1"/>
          <w:sz w:val="28"/>
          <w:szCs w:val="28"/>
        </w:rPr>
        <w:t>MAJ=0.4</w:t>
      </w:r>
      <w:r w:rsidRPr="002D0D1C">
        <w:rPr>
          <w:rFonts w:ascii="Times New Roman" w:hAnsi="Times New Roman" w:cs="Times New Roman"/>
          <w:color w:val="000000" w:themeColor="text1"/>
          <w:sz w:val="28"/>
          <w:szCs w:val="28"/>
        </w:rPr>
        <w:t>，次要缺陷</w:t>
      </w:r>
      <w:r w:rsidR="00F739A9" w:rsidRPr="002D0D1C">
        <w:rPr>
          <w:rFonts w:ascii="Times New Roman" w:hAnsi="Times New Roman" w:cs="Times New Roman"/>
          <w:color w:val="000000" w:themeColor="text1"/>
          <w:sz w:val="28"/>
          <w:szCs w:val="28"/>
        </w:rPr>
        <w:t>参考</w:t>
      </w:r>
      <w:r w:rsidRPr="002D0D1C">
        <w:rPr>
          <w:rFonts w:ascii="Times New Roman" w:hAnsi="Times New Roman" w:cs="Times New Roman"/>
          <w:color w:val="000000" w:themeColor="text1"/>
          <w:sz w:val="28"/>
          <w:szCs w:val="28"/>
        </w:rPr>
        <w:t>MIN=1.5</w:t>
      </w:r>
      <w:r w:rsidRPr="002D0D1C">
        <w:rPr>
          <w:rFonts w:ascii="Times New Roman" w:hAnsi="Times New Roman" w:cs="Times New Roman"/>
          <w:color w:val="000000" w:themeColor="text1"/>
          <w:sz w:val="28"/>
          <w:szCs w:val="28"/>
        </w:rPr>
        <w:t>。</w:t>
      </w:r>
    </w:p>
    <w:p w:rsidR="00515042" w:rsidRPr="002D0D1C" w:rsidRDefault="00515042" w:rsidP="004461AC">
      <w:pPr>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表</w:t>
      </w:r>
      <w:r w:rsidRPr="002D0D1C">
        <w:rPr>
          <w:rFonts w:ascii="Times New Roman" w:hAnsi="Times New Roman" w:cs="Times New Roman"/>
          <w:color w:val="000000" w:themeColor="text1"/>
          <w:sz w:val="24"/>
          <w:szCs w:val="24"/>
        </w:rPr>
        <w:t xml:space="preserve">A </w:t>
      </w:r>
      <w:r w:rsidRPr="002D0D1C">
        <w:rPr>
          <w:rFonts w:ascii="Times New Roman" w:hAnsi="Times New Roman" w:cs="Times New Roman"/>
          <w:color w:val="000000" w:themeColor="text1"/>
          <w:sz w:val="24"/>
          <w:szCs w:val="24"/>
        </w:rPr>
        <w:t>判定标准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4"/>
        <w:gridCol w:w="3014"/>
        <w:gridCol w:w="2739"/>
        <w:gridCol w:w="1095"/>
      </w:tblGrid>
      <w:tr w:rsidR="00515042" w:rsidRPr="002D0D1C" w:rsidTr="0034413C">
        <w:trPr>
          <w:cantSplit/>
          <w:trHeight w:val="423"/>
        </w:trPr>
        <w:tc>
          <w:tcPr>
            <w:tcW w:w="139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检查项目</w:t>
            </w:r>
          </w:p>
        </w:tc>
        <w:tc>
          <w:tcPr>
            <w:tcW w:w="30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技术要求及测试方法</w:t>
            </w: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缺陷描述</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缺陷等级</w:t>
            </w:r>
          </w:p>
        </w:tc>
      </w:tr>
      <w:tr w:rsidR="00515042" w:rsidRPr="002D0D1C" w:rsidTr="0034413C">
        <w:trPr>
          <w:cantSplit/>
          <w:trHeight w:val="793"/>
        </w:trPr>
        <w:tc>
          <w:tcPr>
            <w:tcW w:w="1394" w:type="dxa"/>
            <w:vMerge w:val="restar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标示检查</w:t>
            </w:r>
          </w:p>
        </w:tc>
        <w:tc>
          <w:tcPr>
            <w:tcW w:w="30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9F6D0E">
            <w:pPr>
              <w:adjustRightInd w:val="0"/>
              <w:ind w:leftChars="-12" w:left="-2" w:hangingChars="11" w:hanging="23"/>
              <w:jc w:val="left"/>
              <w:rPr>
                <w:rFonts w:ascii="Times New Roman" w:hAnsi="Times New Roman" w:cs="Times New Roman"/>
                <w:color w:val="000000" w:themeColor="text1"/>
              </w:rPr>
            </w:pPr>
            <w:r w:rsidRPr="002D0D1C">
              <w:rPr>
                <w:rFonts w:ascii="宋体" w:hAnsi="Times New Roman" w:cs="Times New Roman"/>
                <w:color w:val="000000" w:themeColor="text1"/>
              </w:rPr>
              <w:t>①</w:t>
            </w:r>
            <w:r w:rsidRPr="002D0D1C">
              <w:rPr>
                <w:rFonts w:ascii="Times New Roman" w:hAnsi="Times New Roman" w:cs="Times New Roman"/>
                <w:color w:val="000000" w:themeColor="text1"/>
              </w:rPr>
              <w:t>核实外包标示单上品名，型号应与实物完全相符</w:t>
            </w: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left"/>
              <w:rPr>
                <w:rFonts w:ascii="Times New Roman" w:hAnsi="Times New Roman" w:cs="Times New Roman"/>
                <w:color w:val="000000" w:themeColor="text1"/>
              </w:rPr>
            </w:pPr>
            <w:r w:rsidRPr="002D0D1C">
              <w:rPr>
                <w:rFonts w:ascii="Times New Roman" w:hAnsi="Times New Roman" w:cs="Times New Roman"/>
                <w:color w:val="000000" w:themeColor="text1"/>
              </w:rPr>
              <w:t>品名、型号与实物不符</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maj</w:t>
            </w:r>
          </w:p>
        </w:tc>
      </w:tr>
      <w:tr w:rsidR="00515042" w:rsidRPr="002D0D1C" w:rsidTr="0034413C">
        <w:trPr>
          <w:cantSplit/>
          <w:trHeight w:hRule="exact" w:val="748"/>
        </w:trPr>
        <w:tc>
          <w:tcPr>
            <w:tcW w:w="1394" w:type="dxa"/>
            <w:vMerge/>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p>
        </w:tc>
        <w:tc>
          <w:tcPr>
            <w:tcW w:w="30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FE341E">
            <w:pPr>
              <w:adjustRightInd w:val="0"/>
              <w:jc w:val="left"/>
              <w:rPr>
                <w:rFonts w:ascii="Times New Roman" w:hAnsi="Times New Roman" w:cs="Times New Roman"/>
                <w:color w:val="000000" w:themeColor="text1"/>
              </w:rPr>
            </w:pPr>
            <w:r w:rsidRPr="002D0D1C">
              <w:rPr>
                <w:rFonts w:ascii="Times New Roman" w:hAnsi="Times New Roman" w:cs="Times New Roman"/>
                <w:color w:val="000000" w:themeColor="text1"/>
              </w:rPr>
              <w:t>②</w:t>
            </w:r>
            <w:r w:rsidRPr="002D0D1C">
              <w:rPr>
                <w:rFonts w:ascii="Times New Roman" w:hAnsi="Times New Roman" w:cs="Times New Roman"/>
                <w:color w:val="000000" w:themeColor="text1"/>
              </w:rPr>
              <w:t>核实外箱标示数量是否与</w:t>
            </w:r>
            <w:r w:rsidR="00FE341E" w:rsidRPr="002D0D1C">
              <w:rPr>
                <w:rFonts w:ascii="Times New Roman" w:hAnsi="Times New Roman" w:cs="Times New Roman"/>
                <w:color w:val="000000" w:themeColor="text1"/>
              </w:rPr>
              <w:t>箱内</w:t>
            </w:r>
            <w:r w:rsidRPr="002D0D1C">
              <w:rPr>
                <w:rFonts w:ascii="Times New Roman" w:hAnsi="Times New Roman" w:cs="Times New Roman"/>
                <w:color w:val="000000" w:themeColor="text1"/>
              </w:rPr>
              <w:t>实际数量相符</w:t>
            </w: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left"/>
              <w:rPr>
                <w:rFonts w:ascii="Times New Roman" w:hAnsi="Times New Roman" w:cs="Times New Roman"/>
                <w:color w:val="000000" w:themeColor="text1"/>
              </w:rPr>
            </w:pPr>
            <w:r w:rsidRPr="002D0D1C">
              <w:rPr>
                <w:rFonts w:ascii="Times New Roman" w:hAnsi="Times New Roman" w:cs="Times New Roman"/>
                <w:color w:val="000000" w:themeColor="text1"/>
              </w:rPr>
              <w:t>数量不符</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min</w:t>
            </w:r>
          </w:p>
        </w:tc>
      </w:tr>
      <w:tr w:rsidR="00515042" w:rsidRPr="002D0D1C" w:rsidTr="0034413C">
        <w:trPr>
          <w:cantSplit/>
          <w:trHeight w:val="339"/>
        </w:trPr>
        <w:tc>
          <w:tcPr>
            <w:tcW w:w="1394" w:type="dxa"/>
            <w:vMerge w:val="restar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外观检查</w:t>
            </w:r>
          </w:p>
        </w:tc>
        <w:tc>
          <w:tcPr>
            <w:tcW w:w="3014" w:type="dxa"/>
            <w:vMerge w:val="restart"/>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rPr>
                <w:rFonts w:ascii="Times New Roman" w:hAnsi="Times New Roman" w:cs="Times New Roman"/>
                <w:color w:val="000000" w:themeColor="text1"/>
              </w:rPr>
            </w:pPr>
            <w:r w:rsidRPr="002D0D1C">
              <w:rPr>
                <w:rFonts w:ascii="Times New Roman" w:hAnsi="Times New Roman" w:cs="Times New Roman"/>
                <w:color w:val="000000" w:themeColor="text1"/>
              </w:rPr>
              <w:t>无破损变形、裂纹、毛刺</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边、破损</w:t>
            </w: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numPr>
                <w:ilvl w:val="0"/>
                <w:numId w:val="23"/>
              </w:numPr>
              <w:adjustRightInd w:val="0"/>
              <w:jc w:val="left"/>
              <w:rPr>
                <w:rFonts w:ascii="Times New Roman" w:hAnsi="Times New Roman" w:cs="Times New Roman"/>
                <w:color w:val="000000" w:themeColor="text1"/>
              </w:rPr>
            </w:pPr>
            <w:r w:rsidRPr="002D0D1C">
              <w:rPr>
                <w:rFonts w:ascii="Times New Roman" w:hAnsi="Times New Roman" w:cs="Times New Roman"/>
                <w:color w:val="000000" w:themeColor="text1"/>
              </w:rPr>
              <w:t>有破损、变形、毛刺且影响性能</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9F6D0E">
            <w:pPr>
              <w:widowControl/>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maj</w:t>
            </w:r>
          </w:p>
        </w:tc>
      </w:tr>
      <w:tr w:rsidR="00515042" w:rsidRPr="002D0D1C" w:rsidTr="0034413C">
        <w:trPr>
          <w:cantSplit/>
          <w:trHeight w:val="390"/>
        </w:trPr>
        <w:tc>
          <w:tcPr>
            <w:tcW w:w="1394" w:type="dxa"/>
            <w:vMerge/>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p>
        </w:tc>
        <w:tc>
          <w:tcPr>
            <w:tcW w:w="3014" w:type="dxa"/>
            <w:vMerge/>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left"/>
              <w:rPr>
                <w:rFonts w:ascii="Times New Roman" w:hAnsi="Times New Roman" w:cs="Times New Roman"/>
                <w:color w:val="000000" w:themeColor="text1"/>
              </w:rPr>
            </w:pP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numPr>
                <w:ilvl w:val="0"/>
                <w:numId w:val="23"/>
              </w:numPr>
              <w:adjustRightInd w:val="0"/>
              <w:jc w:val="left"/>
              <w:rPr>
                <w:rFonts w:ascii="Times New Roman" w:hAnsi="Times New Roman" w:cs="Times New Roman"/>
                <w:color w:val="000000" w:themeColor="text1"/>
              </w:rPr>
            </w:pPr>
            <w:r w:rsidRPr="002D0D1C">
              <w:rPr>
                <w:rFonts w:ascii="Times New Roman" w:hAnsi="Times New Roman" w:cs="Times New Roman"/>
                <w:color w:val="000000" w:themeColor="text1"/>
              </w:rPr>
              <w:t>有变形但不影响装配</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min</w:t>
            </w:r>
          </w:p>
        </w:tc>
      </w:tr>
      <w:tr w:rsidR="00515042" w:rsidRPr="002D0D1C" w:rsidTr="0034413C">
        <w:trPr>
          <w:cantSplit/>
          <w:trHeight w:val="815"/>
        </w:trPr>
        <w:tc>
          <w:tcPr>
            <w:tcW w:w="139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尺寸检查</w:t>
            </w:r>
          </w:p>
        </w:tc>
        <w:tc>
          <w:tcPr>
            <w:tcW w:w="30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left"/>
              <w:rPr>
                <w:rFonts w:ascii="Times New Roman" w:hAnsi="Times New Roman" w:cs="Times New Roman"/>
                <w:color w:val="000000" w:themeColor="text1"/>
              </w:rPr>
            </w:pPr>
            <w:r w:rsidRPr="002D0D1C">
              <w:rPr>
                <w:rFonts w:ascii="Times New Roman" w:hAnsi="Times New Roman" w:cs="Times New Roman"/>
                <w:color w:val="000000" w:themeColor="text1"/>
              </w:rPr>
              <w:t>各重要尺寸须与图纸及相关资料要求相符，尤其要注意检查直径、厚度的尺寸。误差</w:t>
            </w:r>
            <w:r w:rsidRPr="002D0D1C">
              <w:rPr>
                <w:rFonts w:ascii="Times New Roman" w:eastAsiaTheme="minorEastAsia" w:hAnsi="Times New Roman" w:cs="Times New Roman"/>
                <w:color w:val="000000" w:themeColor="text1"/>
              </w:rPr>
              <w:t>-</w:t>
            </w:r>
            <w:r w:rsidRPr="002D0D1C">
              <w:rPr>
                <w:rFonts w:ascii="Times New Roman" w:hAnsi="Times New Roman" w:cs="Times New Roman"/>
                <w:color w:val="000000" w:themeColor="text1"/>
              </w:rPr>
              <w:t>0.05mm</w:t>
            </w: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left"/>
              <w:rPr>
                <w:rFonts w:ascii="Times New Roman" w:hAnsi="Times New Roman" w:cs="Times New Roman"/>
                <w:color w:val="000000" w:themeColor="text1"/>
              </w:rPr>
            </w:pPr>
            <w:r w:rsidRPr="002D0D1C">
              <w:rPr>
                <w:rFonts w:ascii="Times New Roman" w:hAnsi="Times New Roman" w:cs="Times New Roman"/>
                <w:color w:val="000000" w:themeColor="text1"/>
              </w:rPr>
              <w:t>各尺寸与要求不相符</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maj</w:t>
            </w:r>
          </w:p>
        </w:tc>
      </w:tr>
      <w:tr w:rsidR="00515042" w:rsidRPr="002D0D1C" w:rsidTr="0034413C">
        <w:trPr>
          <w:cantSplit/>
          <w:trHeight w:val="487"/>
        </w:trPr>
        <w:tc>
          <w:tcPr>
            <w:tcW w:w="1394" w:type="dxa"/>
            <w:vMerge w:val="restart"/>
            <w:tcBorders>
              <w:top w:val="single" w:sz="4" w:space="0" w:color="auto"/>
              <w:left w:val="single" w:sz="4" w:space="0" w:color="auto"/>
              <w:bottom w:val="single" w:sz="4" w:space="0" w:color="auto"/>
              <w:right w:val="single" w:sz="4" w:space="0" w:color="auto"/>
            </w:tcBorders>
          </w:tcPr>
          <w:p w:rsidR="00515042" w:rsidRPr="002D0D1C" w:rsidRDefault="00515042" w:rsidP="004461AC">
            <w:pPr>
              <w:adjustRightInd w:val="0"/>
              <w:jc w:val="center"/>
              <w:rPr>
                <w:rFonts w:ascii="Times New Roman" w:hAnsi="Times New Roman" w:cs="Times New Roman"/>
                <w:color w:val="000000" w:themeColor="text1"/>
              </w:rPr>
            </w:pPr>
          </w:p>
          <w:p w:rsidR="00515042" w:rsidRPr="002D0D1C" w:rsidRDefault="00515042" w:rsidP="004461AC">
            <w:pPr>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材质实验和试装检查</w:t>
            </w:r>
          </w:p>
        </w:tc>
        <w:tc>
          <w:tcPr>
            <w:tcW w:w="30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rPr>
                <w:rFonts w:ascii="Times New Roman" w:hAnsi="Times New Roman" w:cs="Times New Roman"/>
                <w:color w:val="000000" w:themeColor="text1"/>
              </w:rPr>
            </w:pPr>
            <w:r w:rsidRPr="002D0D1C">
              <w:rPr>
                <w:rFonts w:ascii="宋体" w:hAnsi="Times New Roman" w:cs="Times New Roman"/>
                <w:color w:val="000000" w:themeColor="text1"/>
              </w:rPr>
              <w:t>①</w:t>
            </w:r>
            <w:r w:rsidRPr="002D0D1C">
              <w:rPr>
                <w:rFonts w:ascii="Times New Roman" w:hAnsi="Times New Roman" w:cs="Times New Roman"/>
                <w:color w:val="000000" w:themeColor="text1"/>
              </w:rPr>
              <w:t>用汽油浸泡</w:t>
            </w:r>
            <w:r w:rsidRPr="002D0D1C">
              <w:rPr>
                <w:rFonts w:ascii="Times New Roman" w:hAnsi="Times New Roman" w:cs="Times New Roman"/>
                <w:color w:val="000000" w:themeColor="text1"/>
              </w:rPr>
              <w:t>24</w:t>
            </w:r>
            <w:r w:rsidRPr="002D0D1C">
              <w:rPr>
                <w:rFonts w:ascii="Times New Roman" w:hAnsi="Times New Roman" w:cs="Times New Roman"/>
                <w:color w:val="000000" w:themeColor="text1"/>
              </w:rPr>
              <w:t>小时</w:t>
            </w: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rPr>
                <w:rFonts w:ascii="Times New Roman" w:hAnsi="Times New Roman" w:cs="Times New Roman"/>
                <w:color w:val="000000" w:themeColor="text1"/>
              </w:rPr>
            </w:pPr>
            <w:r w:rsidRPr="002D0D1C">
              <w:rPr>
                <w:rFonts w:ascii="Times New Roman" w:hAnsi="Times New Roman" w:cs="Times New Roman"/>
                <w:color w:val="000000" w:themeColor="text1"/>
              </w:rPr>
              <w:t>不能有腐蚀现象</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maj</w:t>
            </w:r>
          </w:p>
        </w:tc>
      </w:tr>
      <w:tr w:rsidR="00515042" w:rsidRPr="002D0D1C" w:rsidTr="0034413C">
        <w:trPr>
          <w:cantSplit/>
          <w:trHeight w:val="457"/>
        </w:trPr>
        <w:tc>
          <w:tcPr>
            <w:tcW w:w="1394" w:type="dxa"/>
            <w:vMerge/>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p>
        </w:tc>
        <w:tc>
          <w:tcPr>
            <w:tcW w:w="3014"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rPr>
                <w:rFonts w:ascii="Times New Roman" w:hAnsi="Times New Roman" w:cs="Times New Roman"/>
                <w:color w:val="000000" w:themeColor="text1"/>
              </w:rPr>
            </w:pPr>
            <w:r w:rsidRPr="002D0D1C">
              <w:rPr>
                <w:rFonts w:ascii="宋体" w:hAnsi="Times New Roman" w:cs="Times New Roman"/>
                <w:color w:val="000000" w:themeColor="text1"/>
              </w:rPr>
              <w:t>②</w:t>
            </w:r>
            <w:r w:rsidRPr="002D0D1C">
              <w:rPr>
                <w:rFonts w:ascii="Times New Roman" w:hAnsi="Times New Roman" w:cs="Times New Roman"/>
                <w:color w:val="000000" w:themeColor="text1"/>
              </w:rPr>
              <w:t>用柴油浸泡</w:t>
            </w:r>
            <w:r w:rsidRPr="002D0D1C">
              <w:rPr>
                <w:rFonts w:ascii="Times New Roman" w:hAnsi="Times New Roman" w:cs="Times New Roman"/>
                <w:color w:val="000000" w:themeColor="text1"/>
              </w:rPr>
              <w:t>24</w:t>
            </w:r>
            <w:r w:rsidRPr="002D0D1C">
              <w:rPr>
                <w:rFonts w:ascii="Times New Roman" w:hAnsi="Times New Roman" w:cs="Times New Roman"/>
                <w:color w:val="000000" w:themeColor="text1"/>
              </w:rPr>
              <w:t>小时</w:t>
            </w:r>
          </w:p>
        </w:tc>
        <w:tc>
          <w:tcPr>
            <w:tcW w:w="2739"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rPr>
                <w:rFonts w:ascii="Times New Roman" w:hAnsi="Times New Roman" w:cs="Times New Roman"/>
                <w:color w:val="000000" w:themeColor="text1"/>
              </w:rPr>
            </w:pPr>
            <w:r w:rsidRPr="002D0D1C">
              <w:rPr>
                <w:rFonts w:ascii="Times New Roman" w:hAnsi="Times New Roman" w:cs="Times New Roman"/>
                <w:color w:val="000000" w:themeColor="text1"/>
              </w:rPr>
              <w:t>不能有腐蚀现象</w:t>
            </w:r>
          </w:p>
        </w:tc>
        <w:tc>
          <w:tcPr>
            <w:tcW w:w="1095" w:type="dxa"/>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widowControl/>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maj</w:t>
            </w:r>
          </w:p>
        </w:tc>
      </w:tr>
      <w:tr w:rsidR="00515042" w:rsidRPr="002D0D1C" w:rsidTr="0034413C">
        <w:trPr>
          <w:cantSplit/>
          <w:trHeight w:val="493"/>
        </w:trPr>
        <w:tc>
          <w:tcPr>
            <w:tcW w:w="1394" w:type="dxa"/>
            <w:vMerge/>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p>
        </w:tc>
        <w:tc>
          <w:tcPr>
            <w:tcW w:w="3014"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adjustRightInd w:val="0"/>
              <w:rPr>
                <w:rFonts w:ascii="Times New Roman" w:hAnsi="Times New Roman" w:cs="Times New Roman"/>
                <w:color w:val="000000" w:themeColor="text1"/>
              </w:rPr>
            </w:pPr>
            <w:r w:rsidRPr="002D0D1C">
              <w:rPr>
                <w:rFonts w:ascii="宋体" w:hAnsi="Times New Roman" w:cs="Times New Roman"/>
                <w:color w:val="000000" w:themeColor="text1"/>
              </w:rPr>
              <w:t>③</w:t>
            </w:r>
            <w:r w:rsidRPr="002D0D1C">
              <w:rPr>
                <w:rFonts w:ascii="Times New Roman" w:hAnsi="Times New Roman" w:cs="Times New Roman"/>
                <w:color w:val="000000" w:themeColor="text1"/>
              </w:rPr>
              <w:t>高温</w:t>
            </w:r>
            <w:r w:rsidRPr="002D0D1C">
              <w:rPr>
                <w:rFonts w:ascii="Times New Roman" w:hAnsi="Times New Roman" w:cs="Times New Roman"/>
                <w:color w:val="000000" w:themeColor="text1"/>
              </w:rPr>
              <w:t>130</w:t>
            </w:r>
            <w:r w:rsidRPr="002D0D1C">
              <w:rPr>
                <w:rFonts w:ascii="Times New Roman" w:hAnsi="Times New Roman" w:cs="Times New Roman"/>
                <w:color w:val="000000" w:themeColor="text1"/>
              </w:rPr>
              <w:t>度贮存</w:t>
            </w:r>
            <w:r w:rsidRPr="002D0D1C">
              <w:rPr>
                <w:rFonts w:ascii="Times New Roman" w:hAnsi="Times New Roman" w:cs="Times New Roman"/>
                <w:color w:val="000000" w:themeColor="text1"/>
              </w:rPr>
              <w:t>2</w:t>
            </w:r>
            <w:r w:rsidRPr="002D0D1C">
              <w:rPr>
                <w:rFonts w:ascii="Times New Roman" w:hAnsi="Times New Roman" w:cs="Times New Roman"/>
                <w:color w:val="000000" w:themeColor="text1"/>
              </w:rPr>
              <w:t>小时</w:t>
            </w:r>
          </w:p>
        </w:tc>
        <w:tc>
          <w:tcPr>
            <w:tcW w:w="273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adjustRightInd w:val="0"/>
              <w:rPr>
                <w:rFonts w:ascii="Times New Roman" w:hAnsi="Times New Roman" w:cs="Times New Roman"/>
                <w:color w:val="000000" w:themeColor="text1"/>
              </w:rPr>
            </w:pPr>
            <w:r w:rsidRPr="002D0D1C">
              <w:rPr>
                <w:rFonts w:ascii="Times New Roman" w:hAnsi="Times New Roman" w:cs="Times New Roman"/>
                <w:color w:val="000000" w:themeColor="text1"/>
              </w:rPr>
              <w:t>不能有变形、融化、烧焦</w:t>
            </w:r>
          </w:p>
        </w:tc>
        <w:tc>
          <w:tcPr>
            <w:tcW w:w="109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widowControl/>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maj</w:t>
            </w:r>
          </w:p>
        </w:tc>
      </w:tr>
      <w:tr w:rsidR="00515042" w:rsidRPr="002D0D1C" w:rsidTr="0034413C">
        <w:trPr>
          <w:cantSplit/>
          <w:trHeight w:val="355"/>
        </w:trPr>
        <w:tc>
          <w:tcPr>
            <w:tcW w:w="1394" w:type="dxa"/>
            <w:vMerge/>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p>
        </w:tc>
        <w:tc>
          <w:tcPr>
            <w:tcW w:w="3014"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adjustRightInd w:val="0"/>
              <w:rPr>
                <w:rFonts w:ascii="Times New Roman" w:hAnsi="Times New Roman" w:cs="Times New Roman"/>
                <w:color w:val="000000" w:themeColor="text1"/>
              </w:rPr>
            </w:pPr>
            <w:r w:rsidRPr="002D0D1C">
              <w:rPr>
                <w:rFonts w:ascii="宋体" w:hAnsi="Times New Roman" w:cs="Times New Roman"/>
                <w:color w:val="000000" w:themeColor="text1"/>
              </w:rPr>
              <w:t>④</w:t>
            </w:r>
            <w:r w:rsidRPr="002D0D1C">
              <w:rPr>
                <w:rFonts w:ascii="Times New Roman" w:hAnsi="Times New Roman" w:cs="Times New Roman"/>
                <w:color w:val="000000" w:themeColor="text1"/>
              </w:rPr>
              <w:t>低温</w:t>
            </w:r>
            <w:r w:rsidRPr="002D0D1C">
              <w:rPr>
                <w:rFonts w:ascii="Times New Roman" w:eastAsiaTheme="minorEastAsia" w:hAnsi="Times New Roman" w:cs="Times New Roman"/>
                <w:color w:val="000000" w:themeColor="text1"/>
              </w:rPr>
              <w:t>-</w:t>
            </w:r>
            <w:r w:rsidRPr="002D0D1C">
              <w:rPr>
                <w:rFonts w:ascii="Times New Roman" w:hAnsi="Times New Roman" w:cs="Times New Roman"/>
                <w:color w:val="000000" w:themeColor="text1"/>
              </w:rPr>
              <w:t>40</w:t>
            </w:r>
            <w:r w:rsidRPr="002D0D1C">
              <w:rPr>
                <w:rFonts w:ascii="Times New Roman" w:hAnsi="Times New Roman" w:cs="Times New Roman"/>
                <w:color w:val="000000" w:themeColor="text1"/>
              </w:rPr>
              <w:t>度贮存</w:t>
            </w:r>
            <w:r w:rsidRPr="002D0D1C">
              <w:rPr>
                <w:rFonts w:ascii="Times New Roman" w:hAnsi="Times New Roman" w:cs="Times New Roman"/>
                <w:color w:val="000000" w:themeColor="text1"/>
              </w:rPr>
              <w:t>2</w:t>
            </w:r>
            <w:r w:rsidRPr="002D0D1C">
              <w:rPr>
                <w:rFonts w:ascii="Times New Roman" w:hAnsi="Times New Roman" w:cs="Times New Roman"/>
                <w:color w:val="000000" w:themeColor="text1"/>
              </w:rPr>
              <w:t>小时</w:t>
            </w:r>
          </w:p>
        </w:tc>
        <w:tc>
          <w:tcPr>
            <w:tcW w:w="273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adjustRightInd w:val="0"/>
              <w:rPr>
                <w:rFonts w:ascii="Times New Roman" w:hAnsi="Times New Roman" w:cs="Times New Roman"/>
                <w:color w:val="000000" w:themeColor="text1"/>
              </w:rPr>
            </w:pPr>
            <w:r w:rsidRPr="002D0D1C">
              <w:rPr>
                <w:rFonts w:ascii="Times New Roman" w:hAnsi="Times New Roman" w:cs="Times New Roman"/>
                <w:color w:val="000000" w:themeColor="text1"/>
              </w:rPr>
              <w:t>不能有变形、老化</w:t>
            </w:r>
          </w:p>
        </w:tc>
        <w:tc>
          <w:tcPr>
            <w:tcW w:w="109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widowControl/>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maj </w:t>
            </w:r>
          </w:p>
        </w:tc>
      </w:tr>
      <w:tr w:rsidR="00515042" w:rsidRPr="002D0D1C" w:rsidTr="0034413C">
        <w:trPr>
          <w:cantSplit/>
          <w:trHeight w:val="274"/>
        </w:trPr>
        <w:tc>
          <w:tcPr>
            <w:tcW w:w="1394" w:type="dxa"/>
            <w:vMerge/>
            <w:tcBorders>
              <w:top w:val="single" w:sz="4" w:space="0" w:color="auto"/>
              <w:left w:val="single" w:sz="4" w:space="0" w:color="auto"/>
              <w:bottom w:val="single" w:sz="4" w:space="0" w:color="auto"/>
              <w:right w:val="single" w:sz="4" w:space="0" w:color="auto"/>
            </w:tcBorders>
            <w:vAlign w:val="center"/>
          </w:tcPr>
          <w:p w:rsidR="00515042" w:rsidRPr="002D0D1C" w:rsidRDefault="00515042" w:rsidP="004461AC">
            <w:pPr>
              <w:adjustRightInd w:val="0"/>
              <w:jc w:val="center"/>
              <w:rPr>
                <w:rFonts w:ascii="Times New Roman" w:hAnsi="Times New Roman" w:cs="Times New Roman"/>
                <w:color w:val="000000" w:themeColor="text1"/>
              </w:rPr>
            </w:pPr>
          </w:p>
        </w:tc>
        <w:tc>
          <w:tcPr>
            <w:tcW w:w="3014"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adjustRightInd w:val="0"/>
              <w:rPr>
                <w:rFonts w:ascii="Times New Roman" w:hAnsi="Times New Roman" w:cs="Times New Roman"/>
                <w:color w:val="000000" w:themeColor="text1"/>
              </w:rPr>
            </w:pPr>
            <w:r w:rsidRPr="002D0D1C">
              <w:rPr>
                <w:rFonts w:ascii="宋体" w:hAnsi="Times New Roman" w:cs="Times New Roman"/>
                <w:color w:val="000000" w:themeColor="text1"/>
              </w:rPr>
              <w:t>⑤</w:t>
            </w:r>
            <w:r w:rsidRPr="002D0D1C">
              <w:rPr>
                <w:rFonts w:ascii="Times New Roman" w:hAnsi="Times New Roman" w:cs="Times New Roman"/>
                <w:color w:val="000000" w:themeColor="text1"/>
              </w:rPr>
              <w:t>与相连接的配件进行试装</w:t>
            </w:r>
          </w:p>
        </w:tc>
        <w:tc>
          <w:tcPr>
            <w:tcW w:w="2739"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adjustRightInd w:val="0"/>
              <w:rPr>
                <w:rFonts w:ascii="Times New Roman" w:hAnsi="Times New Roman" w:cs="Times New Roman"/>
                <w:color w:val="000000" w:themeColor="text1"/>
              </w:rPr>
            </w:pPr>
            <w:r w:rsidRPr="002D0D1C">
              <w:rPr>
                <w:rFonts w:ascii="Times New Roman" w:hAnsi="Times New Roman" w:cs="Times New Roman"/>
                <w:color w:val="000000" w:themeColor="text1"/>
              </w:rPr>
              <w:t>试装不符合</w:t>
            </w:r>
          </w:p>
        </w:tc>
        <w:tc>
          <w:tcPr>
            <w:tcW w:w="1095" w:type="dxa"/>
            <w:tcBorders>
              <w:top w:val="single" w:sz="4" w:space="0" w:color="auto"/>
              <w:left w:val="single" w:sz="4" w:space="0" w:color="auto"/>
              <w:bottom w:val="single" w:sz="4" w:space="0" w:color="auto"/>
              <w:right w:val="single" w:sz="4" w:space="0" w:color="auto"/>
            </w:tcBorders>
          </w:tcPr>
          <w:p w:rsidR="00515042" w:rsidRPr="002D0D1C" w:rsidRDefault="00515042" w:rsidP="004461AC">
            <w:pPr>
              <w:widowControl/>
              <w:adjustRightInd w:val="0"/>
              <w:jc w:val="center"/>
              <w:rPr>
                <w:rFonts w:ascii="Times New Roman" w:hAnsi="Times New Roman" w:cs="Times New Roman"/>
                <w:color w:val="000000" w:themeColor="text1"/>
              </w:rPr>
            </w:pPr>
            <w:r w:rsidRPr="002D0D1C">
              <w:rPr>
                <w:rFonts w:ascii="Times New Roman" w:hAnsi="Times New Roman" w:cs="Times New Roman"/>
                <w:color w:val="000000" w:themeColor="text1"/>
              </w:rPr>
              <w:t xml:space="preserve">maj </w:t>
            </w:r>
          </w:p>
        </w:tc>
      </w:tr>
    </w:tbl>
    <w:p w:rsidR="00515042" w:rsidRPr="002D0D1C" w:rsidRDefault="00515042" w:rsidP="004461AC">
      <w:pPr>
        <w:widowControl/>
        <w:shd w:val="clear" w:color="auto" w:fill="FFFFFF"/>
        <w:jc w:val="left"/>
        <w:rPr>
          <w:rFonts w:ascii="Times New Roman" w:hAnsi="Times New Roman" w:cs="Times New Roman"/>
          <w:color w:val="000000" w:themeColor="text1"/>
          <w:kern w:val="0"/>
          <w:sz w:val="28"/>
          <w:szCs w:val="28"/>
        </w:rPr>
      </w:pPr>
      <w:r w:rsidRPr="002D0D1C">
        <w:rPr>
          <w:rFonts w:ascii="Times New Roman" w:hAnsi="Times New Roman" w:cs="Times New Roman"/>
          <w:b/>
          <w:color w:val="000000" w:themeColor="text1"/>
          <w:sz w:val="28"/>
          <w:szCs w:val="28"/>
        </w:rPr>
        <w:t>A.</w:t>
      </w:r>
      <w:r w:rsidRPr="002D0D1C">
        <w:rPr>
          <w:rFonts w:ascii="Times New Roman" w:hAnsi="Times New Roman" w:cs="Times New Roman"/>
          <w:b/>
          <w:color w:val="000000" w:themeColor="text1"/>
          <w:kern w:val="0"/>
          <w:sz w:val="28"/>
          <w:szCs w:val="28"/>
        </w:rPr>
        <w:t>2.4</w:t>
      </w:r>
      <w:r w:rsidR="00DF1AF1" w:rsidRPr="002D0D1C">
        <w:rPr>
          <w:rFonts w:ascii="Times New Roman" w:hAnsi="Times New Roman" w:cs="Times New Roman"/>
          <w:color w:val="000000" w:themeColor="text1"/>
          <w:kern w:val="0"/>
          <w:sz w:val="28"/>
          <w:szCs w:val="28"/>
        </w:rPr>
        <w:t xml:space="preserve"> </w:t>
      </w:r>
      <w:r w:rsidR="00C67FFC" w:rsidRPr="002D0D1C">
        <w:rPr>
          <w:rFonts w:ascii="Times New Roman" w:hAnsi="Times New Roman" w:cs="Times New Roman"/>
          <w:color w:val="000000" w:themeColor="text1"/>
          <w:kern w:val="0"/>
          <w:sz w:val="28"/>
          <w:szCs w:val="28"/>
        </w:rPr>
        <w:t>对</w:t>
      </w:r>
      <w:r w:rsidR="00C67FFC" w:rsidRPr="002D0D1C">
        <w:rPr>
          <w:rFonts w:ascii="Times New Roman" w:hAnsi="Times New Roman" w:cs="Times New Roman"/>
          <w:color w:val="000000" w:themeColor="text1"/>
          <w:kern w:val="0"/>
          <w:sz w:val="28"/>
          <w:szCs w:val="28"/>
        </w:rPr>
        <w:t>O</w:t>
      </w:r>
      <w:r w:rsidR="00C67FFC" w:rsidRPr="002D0D1C">
        <w:rPr>
          <w:rFonts w:ascii="Times New Roman" w:hAnsi="Times New Roman" w:cs="Times New Roman"/>
          <w:color w:val="000000" w:themeColor="text1"/>
          <w:kern w:val="0"/>
          <w:sz w:val="28"/>
          <w:szCs w:val="28"/>
        </w:rPr>
        <w:t>型圈的技术要求应包括下列内容：</w:t>
      </w:r>
    </w:p>
    <w:p w:rsidR="00515042" w:rsidRPr="002D0D1C" w:rsidRDefault="00C67FFC" w:rsidP="00C67FFC">
      <w:pPr>
        <w:widowControl/>
        <w:shd w:val="clear" w:color="auto" w:fill="FFFFFF"/>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z w:val="28"/>
          <w:szCs w:val="28"/>
        </w:rPr>
        <w:lastRenderedPageBreak/>
        <w:t xml:space="preserve">  </w:t>
      </w:r>
      <w:r w:rsidR="00AB1EF5" w:rsidRPr="002D0D1C">
        <w:rPr>
          <w:rFonts w:ascii="Times New Roman" w:hAnsi="Times New Roman" w:cs="Times New Roman"/>
          <w:b/>
          <w:color w:val="000000" w:themeColor="text1"/>
          <w:sz w:val="28"/>
          <w:szCs w:val="28"/>
        </w:rPr>
        <w:t>1</w:t>
      </w:r>
      <w:r w:rsidR="00DF1AF1"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核</w:t>
      </w:r>
      <w:r w:rsidR="00515042" w:rsidRPr="002D0D1C">
        <w:rPr>
          <w:rFonts w:ascii="Times New Roman" w:hAnsi="Times New Roman" w:cs="Times New Roman"/>
          <w:color w:val="000000" w:themeColor="text1"/>
          <w:kern w:val="0"/>
          <w:sz w:val="28"/>
          <w:szCs w:val="28"/>
        </w:rPr>
        <w:t>对密封圈外包装上所标示的型号、材质、颜色、数量是否与送货单上所列的吻合。</w:t>
      </w:r>
    </w:p>
    <w:p w:rsidR="00515042" w:rsidRPr="002D0D1C" w:rsidRDefault="00C67FFC" w:rsidP="00C67FFC">
      <w:pPr>
        <w:widowControl/>
        <w:shd w:val="clear" w:color="auto" w:fill="FFFFFF"/>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b/>
          <w:color w:val="000000" w:themeColor="text1"/>
          <w:sz w:val="28"/>
          <w:szCs w:val="28"/>
        </w:rPr>
        <w:t xml:space="preserve"> </w:t>
      </w:r>
      <w:r w:rsidR="00515042" w:rsidRPr="002D0D1C">
        <w:rPr>
          <w:rFonts w:ascii="Times New Roman" w:hAnsi="Times New Roman" w:cs="Times New Roman"/>
          <w:b/>
          <w:color w:val="000000" w:themeColor="text1"/>
          <w:sz w:val="28"/>
          <w:szCs w:val="28"/>
        </w:rPr>
        <w:t>2</w:t>
      </w:r>
      <w:r w:rsidR="00DF1AF1"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核对密封圈与外包装所标示的型号、材质、颜色是否吻合。</w:t>
      </w:r>
    </w:p>
    <w:p w:rsidR="00515042" w:rsidRPr="002D0D1C" w:rsidRDefault="00C67FFC" w:rsidP="00C67FFC">
      <w:pPr>
        <w:widowControl/>
        <w:shd w:val="clear" w:color="auto" w:fill="FFFFFF"/>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b/>
          <w:color w:val="000000" w:themeColor="text1"/>
          <w:sz w:val="28"/>
          <w:szCs w:val="28"/>
        </w:rPr>
        <w:t>3</w:t>
      </w:r>
      <w:r w:rsidR="00DF1AF1"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sz w:val="28"/>
          <w:szCs w:val="28"/>
        </w:rPr>
        <w:t>用</w:t>
      </w:r>
      <w:r w:rsidR="00515042" w:rsidRPr="002D0D1C">
        <w:rPr>
          <w:rFonts w:ascii="Times New Roman" w:hAnsi="Times New Roman" w:cs="Times New Roman"/>
          <w:color w:val="000000" w:themeColor="text1"/>
          <w:kern w:val="0"/>
          <w:sz w:val="28"/>
          <w:szCs w:val="28"/>
        </w:rPr>
        <w:t>电子天平以称重的方式核对每一包密封圈的数量，如有不足，统计数量后通知采购部处理，并以实际数量入库。</w:t>
      </w:r>
    </w:p>
    <w:p w:rsidR="00A75271" w:rsidRPr="002D0D1C" w:rsidRDefault="00C67FFC" w:rsidP="00C67FFC">
      <w:pPr>
        <w:widowControl/>
        <w:shd w:val="clear" w:color="auto" w:fill="FFFFFF"/>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b/>
          <w:color w:val="000000" w:themeColor="text1"/>
          <w:sz w:val="28"/>
          <w:szCs w:val="28"/>
        </w:rPr>
        <w:t>4</w:t>
      </w:r>
      <w:r w:rsidR="00DF1AF1"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抽检的方式用游标卡尺测量密封圈的尺寸是否合格（公差范围</w:t>
      </w:r>
    </w:p>
    <w:p w:rsidR="00515042" w:rsidRPr="002D0D1C" w:rsidRDefault="00CA2896" w:rsidP="00C67FFC">
      <w:pPr>
        <w:widowControl/>
        <w:shd w:val="clear" w:color="auto" w:fill="FFFFFF"/>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0.1cm</w:t>
      </w:r>
      <w:r w:rsidR="00515042" w:rsidRPr="002D0D1C">
        <w:rPr>
          <w:rFonts w:ascii="Times New Roman" w:hAnsi="Times New Roman" w:cs="Times New Roman"/>
          <w:color w:val="000000" w:themeColor="text1"/>
          <w:kern w:val="0"/>
          <w:sz w:val="28"/>
          <w:szCs w:val="28"/>
        </w:rPr>
        <w:t>），每个规格抽检百分比为：</w:t>
      </w:r>
      <w:r w:rsidR="00515042" w:rsidRPr="002D0D1C">
        <w:rPr>
          <w:rFonts w:ascii="Times New Roman" w:hAnsi="Times New Roman" w:cs="Times New Roman"/>
          <w:color w:val="000000" w:themeColor="text1"/>
          <w:kern w:val="0"/>
          <w:sz w:val="28"/>
          <w:szCs w:val="28"/>
        </w:rPr>
        <w:t>500</w:t>
      </w:r>
      <w:r w:rsidR="006E65F8" w:rsidRPr="002D0D1C">
        <w:rPr>
          <w:rFonts w:ascii="Times New Roman" w:hAnsi="Times New Roman" w:cs="Times New Roman"/>
          <w:color w:val="000000" w:themeColor="text1"/>
          <w:kern w:val="0"/>
          <w:sz w:val="28"/>
          <w:szCs w:val="28"/>
        </w:rPr>
        <w:t>个</w:t>
      </w:r>
      <w:r w:rsidR="00E237D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kern w:val="0"/>
          <w:sz w:val="28"/>
          <w:szCs w:val="28"/>
        </w:rPr>
        <w:t>1000</w:t>
      </w:r>
      <w:r w:rsidR="00515042" w:rsidRPr="002D0D1C">
        <w:rPr>
          <w:rFonts w:ascii="Times New Roman" w:hAnsi="Times New Roman" w:cs="Times New Roman"/>
          <w:color w:val="000000" w:themeColor="text1"/>
          <w:kern w:val="0"/>
          <w:sz w:val="28"/>
          <w:szCs w:val="28"/>
        </w:rPr>
        <w:t>个</w:t>
      </w:r>
      <w:r w:rsidR="00515042" w:rsidRPr="002D0D1C">
        <w:rPr>
          <w:rFonts w:ascii="Times New Roman" w:hAnsi="Times New Roman" w:cs="Times New Roman"/>
          <w:color w:val="000000" w:themeColor="text1"/>
          <w:kern w:val="0"/>
          <w:sz w:val="28"/>
          <w:szCs w:val="28"/>
        </w:rPr>
        <w:t>5</w:t>
      </w:r>
      <w:r w:rsidR="00DE02EE"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1000</w:t>
      </w:r>
      <w:r w:rsidR="006E65F8" w:rsidRPr="002D0D1C">
        <w:rPr>
          <w:rFonts w:ascii="Times New Roman" w:hAnsi="Times New Roman" w:cs="Times New Roman"/>
          <w:color w:val="000000" w:themeColor="text1"/>
          <w:kern w:val="0"/>
          <w:sz w:val="28"/>
          <w:szCs w:val="28"/>
        </w:rPr>
        <w:t>个</w:t>
      </w:r>
      <w:r w:rsidR="00E237D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kern w:val="0"/>
          <w:sz w:val="28"/>
          <w:szCs w:val="28"/>
        </w:rPr>
        <w:t>5000</w:t>
      </w:r>
      <w:r w:rsidR="00515042" w:rsidRPr="002D0D1C">
        <w:rPr>
          <w:rFonts w:ascii="Times New Roman" w:hAnsi="Times New Roman" w:cs="Times New Roman"/>
          <w:color w:val="000000" w:themeColor="text1"/>
          <w:kern w:val="0"/>
          <w:sz w:val="28"/>
          <w:szCs w:val="28"/>
        </w:rPr>
        <w:t>个</w:t>
      </w:r>
      <w:r w:rsidR="00515042" w:rsidRPr="002D0D1C">
        <w:rPr>
          <w:rFonts w:ascii="Times New Roman" w:hAnsi="Times New Roman" w:cs="Times New Roman"/>
          <w:color w:val="000000" w:themeColor="text1"/>
          <w:kern w:val="0"/>
          <w:sz w:val="28"/>
          <w:szCs w:val="28"/>
        </w:rPr>
        <w:t>3</w:t>
      </w:r>
      <w:r w:rsidR="00DE02EE"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5000</w:t>
      </w:r>
      <w:r w:rsidR="006E65F8" w:rsidRPr="002D0D1C">
        <w:rPr>
          <w:rFonts w:ascii="Times New Roman" w:hAnsi="Times New Roman" w:cs="Times New Roman"/>
          <w:color w:val="000000" w:themeColor="text1"/>
          <w:kern w:val="0"/>
          <w:sz w:val="28"/>
          <w:szCs w:val="28"/>
        </w:rPr>
        <w:t>个</w:t>
      </w:r>
      <w:r w:rsidR="00E237D2" w:rsidRPr="002D0D1C">
        <w:rPr>
          <w:rFonts w:ascii="Times New Roman" w:hAnsi="Times New Roman" w:cs="Times New Roman"/>
          <w:color w:val="000000" w:themeColor="text1"/>
          <w:sz w:val="28"/>
          <w:szCs w:val="28"/>
        </w:rPr>
        <w:t>～</w:t>
      </w:r>
      <w:r w:rsidR="00515042" w:rsidRPr="002D0D1C">
        <w:rPr>
          <w:rFonts w:ascii="Times New Roman" w:hAnsi="Times New Roman" w:cs="Times New Roman"/>
          <w:color w:val="000000" w:themeColor="text1"/>
          <w:kern w:val="0"/>
          <w:sz w:val="28"/>
          <w:szCs w:val="28"/>
        </w:rPr>
        <w:t>10000</w:t>
      </w:r>
      <w:r w:rsidR="00515042" w:rsidRPr="002D0D1C">
        <w:rPr>
          <w:rFonts w:ascii="Times New Roman" w:hAnsi="Times New Roman" w:cs="Times New Roman"/>
          <w:color w:val="000000" w:themeColor="text1"/>
          <w:kern w:val="0"/>
          <w:sz w:val="28"/>
          <w:szCs w:val="28"/>
        </w:rPr>
        <w:t>个</w:t>
      </w:r>
      <w:r w:rsidR="00515042" w:rsidRPr="002D0D1C">
        <w:rPr>
          <w:rFonts w:ascii="Times New Roman" w:hAnsi="Times New Roman" w:cs="Times New Roman"/>
          <w:color w:val="000000" w:themeColor="text1"/>
          <w:kern w:val="0"/>
          <w:sz w:val="28"/>
          <w:szCs w:val="28"/>
        </w:rPr>
        <w:t>2</w:t>
      </w:r>
      <w:r w:rsidR="00DE02EE"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10000</w:t>
      </w:r>
      <w:r w:rsidR="006E65F8" w:rsidRPr="002D0D1C">
        <w:rPr>
          <w:rFonts w:ascii="Times New Roman" w:hAnsi="Times New Roman" w:cs="Times New Roman"/>
          <w:color w:val="000000" w:themeColor="text1"/>
          <w:kern w:val="0"/>
          <w:sz w:val="28"/>
          <w:szCs w:val="28"/>
        </w:rPr>
        <w:t>个</w:t>
      </w:r>
      <w:r w:rsidR="00515042" w:rsidRPr="002D0D1C">
        <w:rPr>
          <w:rFonts w:ascii="Times New Roman" w:hAnsi="Times New Roman" w:cs="Times New Roman"/>
          <w:color w:val="000000" w:themeColor="text1"/>
          <w:kern w:val="0"/>
          <w:sz w:val="28"/>
          <w:szCs w:val="28"/>
        </w:rPr>
        <w:t>以上</w:t>
      </w:r>
      <w:r w:rsidR="00515042" w:rsidRPr="002D0D1C">
        <w:rPr>
          <w:rFonts w:ascii="Times New Roman" w:hAnsi="Times New Roman" w:cs="Times New Roman"/>
          <w:color w:val="000000" w:themeColor="text1"/>
          <w:kern w:val="0"/>
          <w:sz w:val="28"/>
          <w:szCs w:val="28"/>
        </w:rPr>
        <w:t>1</w:t>
      </w:r>
      <w:r w:rsidR="00DE02EE"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w:t>
      </w:r>
    </w:p>
    <w:p w:rsidR="00515042" w:rsidRPr="002D0D1C" w:rsidRDefault="00C67FFC" w:rsidP="00C67FFC">
      <w:pPr>
        <w:widowControl/>
        <w:shd w:val="clear" w:color="auto" w:fill="FFFFFF"/>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b/>
          <w:color w:val="000000" w:themeColor="text1"/>
          <w:sz w:val="28"/>
          <w:szCs w:val="28"/>
        </w:rPr>
        <w:t>5</w:t>
      </w:r>
      <w:r w:rsidR="00DF1AF1" w:rsidRPr="002D0D1C">
        <w:rPr>
          <w:rFonts w:ascii="Times New Roman" w:hAnsi="Times New Roman" w:cs="Times New Roman"/>
          <w:color w:val="000000" w:themeColor="text1"/>
          <w:sz w:val="28"/>
          <w:szCs w:val="28"/>
        </w:rPr>
        <w:t xml:space="preserve"> </w:t>
      </w:r>
      <w:r w:rsidR="00515042" w:rsidRPr="002D0D1C">
        <w:rPr>
          <w:rFonts w:ascii="Times New Roman" w:hAnsi="Times New Roman" w:cs="Times New Roman"/>
          <w:color w:val="000000" w:themeColor="text1"/>
          <w:kern w:val="0"/>
          <w:sz w:val="28"/>
          <w:szCs w:val="28"/>
        </w:rPr>
        <w:t>以目测的方式检查每一个密封圈有无毛刺、飞边、破损（检查数量：全检）。</w:t>
      </w:r>
    </w:p>
    <w:p w:rsidR="00515042" w:rsidRPr="002D0D1C" w:rsidRDefault="00C67FFC" w:rsidP="00C67FFC">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b/>
          <w:color w:val="000000" w:themeColor="text1"/>
          <w:sz w:val="28"/>
          <w:szCs w:val="28"/>
        </w:rPr>
        <w:t>6</w:t>
      </w: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以上检测合格后，以型号、材质、颜色，编号后分类入库。</w:t>
      </w:r>
    </w:p>
    <w:p w:rsidR="00515042" w:rsidRPr="002D0D1C" w:rsidRDefault="00515042" w:rsidP="004461AC">
      <w:pPr>
        <w:jc w:val="center"/>
        <w:rPr>
          <w:rFonts w:ascii="Times New Roman" w:hAnsi="Times New Roman" w:cs="Times New Roman"/>
          <w:bCs/>
          <w:color w:val="000000" w:themeColor="text1"/>
          <w:sz w:val="28"/>
          <w:szCs w:val="28"/>
        </w:rPr>
      </w:pPr>
    </w:p>
    <w:p w:rsidR="00515042" w:rsidRPr="002D0D1C" w:rsidRDefault="00515042" w:rsidP="004461AC">
      <w:pPr>
        <w:jc w:val="center"/>
        <w:rPr>
          <w:rFonts w:ascii="Times New Roman" w:hAnsi="Times New Roman" w:cs="Times New Roman"/>
          <w:bCs/>
          <w:color w:val="000000" w:themeColor="text1"/>
          <w:sz w:val="28"/>
          <w:szCs w:val="28"/>
        </w:rPr>
      </w:pPr>
    </w:p>
    <w:p w:rsidR="00515042" w:rsidRPr="002D0D1C" w:rsidRDefault="00515042" w:rsidP="004461AC">
      <w:pPr>
        <w:jc w:val="center"/>
        <w:rPr>
          <w:rFonts w:ascii="Times New Roman" w:hAnsi="Times New Roman" w:cs="Times New Roman"/>
          <w:bCs/>
          <w:color w:val="000000" w:themeColor="text1"/>
          <w:sz w:val="28"/>
          <w:szCs w:val="28"/>
        </w:rPr>
      </w:pPr>
    </w:p>
    <w:p w:rsidR="00515042" w:rsidRPr="002D0D1C" w:rsidRDefault="00515042" w:rsidP="004461AC">
      <w:pPr>
        <w:jc w:val="center"/>
        <w:rPr>
          <w:rFonts w:ascii="Times New Roman" w:hAnsi="Times New Roman" w:cs="Times New Roman"/>
          <w:bCs/>
          <w:color w:val="000000" w:themeColor="text1"/>
          <w:sz w:val="28"/>
          <w:szCs w:val="28"/>
        </w:rPr>
      </w:pPr>
    </w:p>
    <w:p w:rsidR="00515042" w:rsidRPr="002D0D1C" w:rsidRDefault="00515042" w:rsidP="004461AC">
      <w:pPr>
        <w:jc w:val="center"/>
        <w:rPr>
          <w:rFonts w:ascii="Times New Roman" w:hAnsi="Times New Roman" w:cs="Times New Roman"/>
          <w:bCs/>
          <w:color w:val="000000" w:themeColor="text1"/>
          <w:sz w:val="28"/>
          <w:szCs w:val="28"/>
        </w:rPr>
      </w:pPr>
    </w:p>
    <w:p w:rsidR="00515042" w:rsidRPr="002D0D1C" w:rsidRDefault="00515042" w:rsidP="004461AC">
      <w:pPr>
        <w:jc w:val="center"/>
        <w:rPr>
          <w:rFonts w:ascii="Times New Roman" w:hAnsi="Times New Roman" w:cs="Times New Roman"/>
          <w:bCs/>
          <w:color w:val="000000" w:themeColor="text1"/>
          <w:sz w:val="28"/>
          <w:szCs w:val="28"/>
        </w:rPr>
      </w:pPr>
    </w:p>
    <w:p w:rsidR="00515042" w:rsidRPr="002D0D1C" w:rsidRDefault="00515042" w:rsidP="004461AC">
      <w:pPr>
        <w:jc w:val="center"/>
        <w:rPr>
          <w:rFonts w:ascii="Times New Roman" w:hAnsi="Times New Roman" w:cs="Times New Roman"/>
          <w:bCs/>
          <w:color w:val="000000" w:themeColor="text1"/>
          <w:sz w:val="28"/>
          <w:szCs w:val="28"/>
        </w:rPr>
      </w:pPr>
    </w:p>
    <w:p w:rsidR="00515042" w:rsidRPr="002D0D1C" w:rsidRDefault="00515042" w:rsidP="004461AC">
      <w:pPr>
        <w:rPr>
          <w:rFonts w:ascii="Times New Roman" w:hAnsi="Times New Roman" w:cs="Times New Roman"/>
          <w:color w:val="000000" w:themeColor="text1"/>
          <w:sz w:val="28"/>
          <w:szCs w:val="28"/>
        </w:rPr>
      </w:pPr>
    </w:p>
    <w:p w:rsidR="00A06B40" w:rsidRPr="002D0D1C" w:rsidRDefault="00A06B40" w:rsidP="004461AC">
      <w:pPr>
        <w:jc w:val="center"/>
        <w:outlineLvl w:val="0"/>
        <w:rPr>
          <w:rFonts w:ascii="Times New Roman" w:hAnsi="Times New Roman" w:cs="Times New Roman"/>
          <w:b/>
          <w:bCs/>
          <w:color w:val="000000" w:themeColor="text1"/>
          <w:sz w:val="28"/>
          <w:szCs w:val="28"/>
        </w:rPr>
      </w:pPr>
    </w:p>
    <w:p w:rsidR="005B6E90" w:rsidRPr="002D0D1C" w:rsidRDefault="005B6E90" w:rsidP="004461AC">
      <w:pPr>
        <w:jc w:val="center"/>
        <w:outlineLvl w:val="0"/>
        <w:rPr>
          <w:rFonts w:ascii="Times New Roman" w:hAnsi="Times New Roman" w:cs="Times New Roman"/>
          <w:b/>
          <w:bCs/>
          <w:color w:val="000000" w:themeColor="text1"/>
          <w:sz w:val="28"/>
          <w:szCs w:val="28"/>
        </w:rPr>
      </w:pPr>
    </w:p>
    <w:p w:rsidR="00515042" w:rsidRPr="002D0D1C" w:rsidRDefault="00810830" w:rsidP="00AF5811">
      <w:pPr>
        <w:pStyle w:val="1"/>
        <w:rPr>
          <w:color w:val="000000" w:themeColor="text1"/>
        </w:rPr>
      </w:pPr>
      <w:r w:rsidRPr="002D0D1C">
        <w:rPr>
          <w:color w:val="000000" w:themeColor="text1"/>
        </w:rPr>
        <w:br w:type="page"/>
      </w:r>
      <w:bookmarkStart w:id="162" w:name="_Toc462169964"/>
      <w:bookmarkStart w:id="163" w:name="_Toc462170029"/>
      <w:bookmarkStart w:id="164" w:name="_Toc468443314"/>
      <w:r w:rsidR="00515042" w:rsidRPr="002D0D1C">
        <w:rPr>
          <w:color w:val="000000" w:themeColor="text1"/>
        </w:rPr>
        <w:lastRenderedPageBreak/>
        <w:t>附录</w:t>
      </w:r>
      <w:r w:rsidR="00515042" w:rsidRPr="002D0D1C">
        <w:rPr>
          <w:color w:val="000000" w:themeColor="text1"/>
        </w:rPr>
        <w:t>B</w:t>
      </w:r>
      <w:r w:rsidR="00316B4D" w:rsidRPr="002D0D1C">
        <w:rPr>
          <w:color w:val="000000" w:themeColor="text1"/>
        </w:rPr>
        <w:t xml:space="preserve"> </w:t>
      </w:r>
      <w:r w:rsidR="005B6E90" w:rsidRPr="002D0D1C">
        <w:rPr>
          <w:color w:val="000000" w:themeColor="text1"/>
        </w:rPr>
        <w:t>阀门井与管道的连接</w:t>
      </w:r>
      <w:bookmarkEnd w:id="162"/>
      <w:bookmarkEnd w:id="163"/>
      <w:bookmarkEnd w:id="164"/>
    </w:p>
    <w:p w:rsidR="00515042" w:rsidRPr="002D0D1C" w:rsidRDefault="00515042" w:rsidP="004461AC">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（规范性附录）</w:t>
      </w:r>
    </w:p>
    <w:bookmarkEnd w:id="146"/>
    <w:bookmarkEnd w:id="147"/>
    <w:p w:rsidR="00515042" w:rsidRPr="002D0D1C" w:rsidRDefault="00F37A9D" w:rsidP="004461AC">
      <w:pPr>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drawing>
          <wp:inline distT="0" distB="0" distL="0" distR="0">
            <wp:extent cx="5652770" cy="3960495"/>
            <wp:effectExtent l="19050" t="0" r="5080" b="0"/>
            <wp:docPr id="7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89" cstate="print"/>
                    <a:srcRect/>
                    <a:stretch>
                      <a:fillRect/>
                    </a:stretch>
                  </pic:blipFill>
                  <pic:spPr bwMode="auto">
                    <a:xfrm>
                      <a:off x="0" y="0"/>
                      <a:ext cx="5652770" cy="3960495"/>
                    </a:xfrm>
                    <a:prstGeom prst="rect">
                      <a:avLst/>
                    </a:prstGeom>
                    <a:noFill/>
                    <a:ln w="9525">
                      <a:noFill/>
                      <a:miter lim="800000"/>
                      <a:headEnd/>
                      <a:tailEnd/>
                    </a:ln>
                  </pic:spPr>
                </pic:pic>
              </a:graphicData>
            </a:graphic>
          </wp:inline>
        </w:drawing>
      </w:r>
    </w:p>
    <w:p w:rsidR="00515042" w:rsidRPr="002D0D1C" w:rsidRDefault="00515042" w:rsidP="0072054D">
      <w:pPr>
        <w:spacing w:line="360" w:lineRule="auto"/>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图</w:t>
      </w:r>
      <w:r w:rsidRPr="002D0D1C">
        <w:rPr>
          <w:rFonts w:ascii="Times New Roman" w:hAnsi="Times New Roman" w:cs="Times New Roman"/>
          <w:color w:val="000000" w:themeColor="text1"/>
          <w:sz w:val="24"/>
          <w:szCs w:val="24"/>
        </w:rPr>
        <w:t>B</w:t>
      </w:r>
      <w:r w:rsidR="00D52630" w:rsidRPr="002D0D1C">
        <w:rPr>
          <w:rFonts w:ascii="Times New Roman" w:hAnsi="Times New Roman" w:cs="Times New Roman"/>
          <w:color w:val="000000" w:themeColor="text1"/>
          <w:sz w:val="24"/>
          <w:szCs w:val="24"/>
        </w:rPr>
        <w:t xml:space="preserve"> </w:t>
      </w:r>
      <w:r w:rsidRPr="002D0D1C">
        <w:rPr>
          <w:rFonts w:ascii="Times New Roman" w:hAnsi="Times New Roman" w:cs="Times New Roman"/>
          <w:color w:val="000000" w:themeColor="text1"/>
          <w:sz w:val="24"/>
          <w:szCs w:val="24"/>
        </w:rPr>
        <w:t>阀门井的管道连接图</w:t>
      </w:r>
    </w:p>
    <w:p w:rsidR="00515042" w:rsidRPr="002D0D1C" w:rsidRDefault="00515042" w:rsidP="0072054D">
      <w:pPr>
        <w:spacing w:line="360" w:lineRule="auto"/>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注：短管最长为</w:t>
      </w:r>
      <w:r w:rsidRPr="002D0D1C">
        <w:rPr>
          <w:rFonts w:ascii="Times New Roman" w:hAnsi="Times New Roman" w:cs="Times New Roman"/>
          <w:color w:val="000000" w:themeColor="text1"/>
          <w:sz w:val="24"/>
          <w:szCs w:val="24"/>
        </w:rPr>
        <w:t>2 m</w:t>
      </w:r>
      <w:r w:rsidRPr="002D0D1C">
        <w:rPr>
          <w:rFonts w:ascii="Times New Roman" w:hAnsi="Times New Roman" w:cs="Times New Roman"/>
          <w:color w:val="000000" w:themeColor="text1"/>
          <w:sz w:val="24"/>
          <w:szCs w:val="24"/>
        </w:rPr>
        <w:t>与</w:t>
      </w:r>
      <w:r w:rsidRPr="002D0D1C">
        <w:rPr>
          <w:rFonts w:ascii="Times New Roman" w:hAnsi="Times New Roman" w:cs="Times New Roman"/>
          <w:color w:val="000000" w:themeColor="text1"/>
          <w:sz w:val="24"/>
          <w:szCs w:val="24"/>
        </w:rPr>
        <w:t>2DN</w:t>
      </w:r>
      <w:r w:rsidRPr="002D0D1C">
        <w:rPr>
          <w:rFonts w:ascii="Times New Roman" w:hAnsi="Times New Roman" w:cs="Times New Roman"/>
          <w:color w:val="000000" w:themeColor="text1"/>
          <w:sz w:val="24"/>
          <w:szCs w:val="24"/>
        </w:rPr>
        <w:t>中的较小值；</w:t>
      </w:r>
    </w:p>
    <w:p w:rsidR="00515042" w:rsidRPr="002D0D1C" w:rsidRDefault="0072054D" w:rsidP="0072054D">
      <w:pPr>
        <w:spacing w:line="360" w:lineRule="auto"/>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 xml:space="preserve">  </w:t>
      </w:r>
      <w:r w:rsidR="00515042" w:rsidRPr="002D0D1C">
        <w:rPr>
          <w:rFonts w:ascii="Times New Roman" w:hAnsi="Times New Roman" w:cs="Times New Roman"/>
          <w:color w:val="000000" w:themeColor="text1"/>
          <w:sz w:val="24"/>
          <w:szCs w:val="24"/>
        </w:rPr>
        <w:t>短管最短为</w:t>
      </w:r>
      <w:r w:rsidR="00515042" w:rsidRPr="002D0D1C">
        <w:rPr>
          <w:rFonts w:ascii="Times New Roman" w:hAnsi="Times New Roman" w:cs="Times New Roman"/>
          <w:color w:val="000000" w:themeColor="text1"/>
          <w:sz w:val="24"/>
          <w:szCs w:val="24"/>
        </w:rPr>
        <w:t>1 m</w:t>
      </w:r>
      <w:r w:rsidR="00515042" w:rsidRPr="002D0D1C">
        <w:rPr>
          <w:rFonts w:ascii="Times New Roman" w:hAnsi="Times New Roman" w:cs="Times New Roman"/>
          <w:color w:val="000000" w:themeColor="text1"/>
          <w:sz w:val="24"/>
          <w:szCs w:val="24"/>
        </w:rPr>
        <w:t>与</w:t>
      </w:r>
      <w:r w:rsidR="00515042" w:rsidRPr="002D0D1C">
        <w:rPr>
          <w:rFonts w:ascii="Times New Roman" w:hAnsi="Times New Roman" w:cs="Times New Roman"/>
          <w:color w:val="000000" w:themeColor="text1"/>
          <w:sz w:val="24"/>
          <w:szCs w:val="24"/>
        </w:rPr>
        <w:t>1DN</w:t>
      </w:r>
      <w:r w:rsidR="00515042" w:rsidRPr="002D0D1C">
        <w:rPr>
          <w:rFonts w:ascii="Times New Roman" w:hAnsi="Times New Roman" w:cs="Times New Roman"/>
          <w:color w:val="000000" w:themeColor="text1"/>
          <w:sz w:val="24"/>
          <w:szCs w:val="24"/>
        </w:rPr>
        <w:t>的较大值</w:t>
      </w:r>
      <w:r w:rsidR="001206DD" w:rsidRPr="002D0D1C">
        <w:rPr>
          <w:rFonts w:ascii="Times New Roman" w:hAnsi="Times New Roman" w:cs="Times New Roman"/>
          <w:color w:val="000000" w:themeColor="text1"/>
          <w:sz w:val="24"/>
          <w:szCs w:val="24"/>
        </w:rPr>
        <w:t>。</w:t>
      </w:r>
    </w:p>
    <w:p w:rsidR="00515042" w:rsidRPr="002D0D1C" w:rsidRDefault="00515042" w:rsidP="004461AC">
      <w:pPr>
        <w:ind w:firstLineChars="200" w:firstLine="560"/>
        <w:rPr>
          <w:rFonts w:ascii="Times New Roman" w:hAnsi="Times New Roman" w:cs="Times New Roman"/>
          <w:color w:val="000000" w:themeColor="text1"/>
          <w:sz w:val="28"/>
          <w:szCs w:val="28"/>
        </w:rPr>
      </w:pPr>
    </w:p>
    <w:p w:rsidR="00515042" w:rsidRPr="002D0D1C" w:rsidRDefault="00515042" w:rsidP="004461AC">
      <w:pPr>
        <w:ind w:firstLineChars="200" w:firstLine="560"/>
        <w:rPr>
          <w:rFonts w:ascii="Times New Roman" w:hAnsi="Times New Roman" w:cs="Times New Roman"/>
          <w:color w:val="000000" w:themeColor="text1"/>
          <w:sz w:val="28"/>
          <w:szCs w:val="28"/>
        </w:rPr>
      </w:pPr>
    </w:p>
    <w:p w:rsidR="00515042" w:rsidRPr="002D0D1C" w:rsidRDefault="00515042" w:rsidP="004461AC">
      <w:pPr>
        <w:ind w:firstLineChars="200" w:firstLine="560"/>
        <w:rPr>
          <w:rFonts w:ascii="Times New Roman" w:hAnsi="Times New Roman" w:cs="Times New Roman"/>
          <w:color w:val="000000" w:themeColor="text1"/>
          <w:sz w:val="28"/>
          <w:szCs w:val="28"/>
        </w:rPr>
      </w:pPr>
    </w:p>
    <w:p w:rsidR="00515042" w:rsidRPr="002D0D1C" w:rsidRDefault="00515042" w:rsidP="004461AC">
      <w:pPr>
        <w:ind w:firstLineChars="200" w:firstLine="560"/>
        <w:rPr>
          <w:rFonts w:ascii="Times New Roman" w:hAnsi="Times New Roman" w:cs="Times New Roman"/>
          <w:color w:val="000000" w:themeColor="text1"/>
          <w:sz w:val="28"/>
          <w:szCs w:val="28"/>
        </w:rPr>
      </w:pPr>
    </w:p>
    <w:p w:rsidR="00A06B40" w:rsidRPr="002D0D1C" w:rsidRDefault="00A06B40" w:rsidP="004461AC">
      <w:pPr>
        <w:rPr>
          <w:rFonts w:ascii="Times New Roman" w:eastAsia="黑体" w:hAnsi="Times New Roman" w:cs="Times New Roman"/>
          <w:bCs/>
          <w:color w:val="000000" w:themeColor="text1"/>
          <w:kern w:val="0"/>
          <w:sz w:val="28"/>
          <w:szCs w:val="28"/>
        </w:rPr>
      </w:pPr>
    </w:p>
    <w:p w:rsidR="00A06B40" w:rsidRPr="002D0D1C" w:rsidRDefault="00A06B40" w:rsidP="004461AC">
      <w:pPr>
        <w:rPr>
          <w:rFonts w:ascii="Times New Roman" w:eastAsia="黑体" w:hAnsi="Times New Roman" w:cs="Times New Roman"/>
          <w:bCs/>
          <w:color w:val="000000" w:themeColor="text1"/>
          <w:kern w:val="0"/>
          <w:sz w:val="28"/>
          <w:szCs w:val="28"/>
        </w:rPr>
      </w:pPr>
    </w:p>
    <w:p w:rsidR="00A06B40" w:rsidRPr="002D0D1C" w:rsidRDefault="00A06B40" w:rsidP="004461AC">
      <w:pPr>
        <w:rPr>
          <w:rFonts w:ascii="Times New Roman" w:eastAsia="黑体" w:hAnsi="Times New Roman" w:cs="Times New Roman"/>
          <w:bCs/>
          <w:color w:val="000000" w:themeColor="text1"/>
          <w:kern w:val="0"/>
          <w:sz w:val="28"/>
          <w:szCs w:val="28"/>
        </w:rPr>
      </w:pPr>
    </w:p>
    <w:p w:rsidR="00515042" w:rsidRPr="002D0D1C" w:rsidRDefault="00810830" w:rsidP="00AF5811">
      <w:pPr>
        <w:pStyle w:val="1"/>
        <w:rPr>
          <w:color w:val="000000" w:themeColor="text1"/>
        </w:rPr>
      </w:pPr>
      <w:r w:rsidRPr="002D0D1C">
        <w:rPr>
          <w:color w:val="000000" w:themeColor="text1"/>
        </w:rPr>
        <w:br w:type="page"/>
      </w:r>
      <w:bookmarkStart w:id="165" w:name="_Toc462169965"/>
      <w:bookmarkStart w:id="166" w:name="_Toc462170030"/>
      <w:bookmarkStart w:id="167" w:name="_Toc468443315"/>
      <w:r w:rsidR="00515042" w:rsidRPr="002D0D1C">
        <w:rPr>
          <w:color w:val="000000" w:themeColor="text1"/>
        </w:rPr>
        <w:lastRenderedPageBreak/>
        <w:t>附录</w:t>
      </w:r>
      <w:r w:rsidR="00515042" w:rsidRPr="002D0D1C">
        <w:rPr>
          <w:color w:val="000000" w:themeColor="text1"/>
        </w:rPr>
        <w:t>C</w:t>
      </w:r>
      <w:r w:rsidR="00316B4D" w:rsidRPr="002D0D1C">
        <w:rPr>
          <w:color w:val="000000" w:themeColor="text1"/>
        </w:rPr>
        <w:t xml:space="preserve"> </w:t>
      </w:r>
      <w:r w:rsidR="000174B8" w:rsidRPr="002D0D1C">
        <w:rPr>
          <w:color w:val="000000" w:themeColor="text1"/>
        </w:rPr>
        <w:t>竹复管与刚性墙的连接</w:t>
      </w:r>
      <w:bookmarkEnd w:id="165"/>
      <w:bookmarkEnd w:id="166"/>
      <w:bookmarkEnd w:id="167"/>
    </w:p>
    <w:p w:rsidR="00515042" w:rsidRPr="002D0D1C" w:rsidRDefault="00515042" w:rsidP="00D92504">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（规范性附录）</w:t>
      </w:r>
    </w:p>
    <w:tbl>
      <w:tblPr>
        <w:tblW w:w="0" w:type="auto"/>
        <w:tblLayout w:type="fixed"/>
        <w:tblLook w:val="0000"/>
      </w:tblPr>
      <w:tblGrid>
        <w:gridCol w:w="8522"/>
      </w:tblGrid>
      <w:tr w:rsidR="00515042" w:rsidRPr="002D0D1C">
        <w:tc>
          <w:tcPr>
            <w:tcW w:w="8522" w:type="dxa"/>
          </w:tcPr>
          <w:p w:rsidR="00515042" w:rsidRPr="002D0D1C" w:rsidRDefault="00F37A9D" w:rsidP="004461AC">
            <w:pPr>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drawing>
                <wp:inline distT="0" distB="0" distL="0" distR="0">
                  <wp:extent cx="2927350" cy="2618740"/>
                  <wp:effectExtent l="19050" t="0" r="6350" b="0"/>
                  <wp:docPr id="7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90" cstate="print"/>
                          <a:srcRect/>
                          <a:stretch>
                            <a:fillRect/>
                          </a:stretch>
                        </pic:blipFill>
                        <pic:spPr bwMode="auto">
                          <a:xfrm>
                            <a:off x="0" y="0"/>
                            <a:ext cx="2927350" cy="2618740"/>
                          </a:xfrm>
                          <a:prstGeom prst="rect">
                            <a:avLst/>
                          </a:prstGeom>
                          <a:noFill/>
                          <a:ln w="9525">
                            <a:noFill/>
                            <a:miter lim="800000"/>
                            <a:headEnd/>
                            <a:tailEnd/>
                          </a:ln>
                        </pic:spPr>
                      </pic:pic>
                    </a:graphicData>
                  </a:graphic>
                </wp:inline>
              </w:drawing>
            </w:r>
          </w:p>
        </w:tc>
      </w:tr>
    </w:tbl>
    <w:p w:rsidR="00515042" w:rsidRPr="002D0D1C" w:rsidRDefault="00515042" w:rsidP="004461AC">
      <w:pPr>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 xml:space="preserve">a) </w:t>
      </w:r>
      <w:r w:rsidRPr="002D0D1C">
        <w:rPr>
          <w:rFonts w:ascii="Times New Roman" w:hAnsi="Times New Roman" w:cs="Times New Roman"/>
          <w:color w:val="000000" w:themeColor="text1"/>
          <w:sz w:val="24"/>
          <w:szCs w:val="24"/>
        </w:rPr>
        <w:t>方法一</w:t>
      </w:r>
      <w:r w:rsidRPr="002D0D1C">
        <w:rPr>
          <w:rFonts w:ascii="Times New Roman" w:hAnsi="Times New Roman" w:cs="Times New Roman"/>
          <w:color w:val="000000" w:themeColor="text1"/>
          <w:sz w:val="24"/>
          <w:szCs w:val="24"/>
        </w:rPr>
        <w:t xml:space="preserve">                            </w:t>
      </w:r>
    </w:p>
    <w:p w:rsidR="00515042" w:rsidRPr="002D0D1C" w:rsidRDefault="00F37A9D" w:rsidP="004461AC">
      <w:pPr>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drawing>
          <wp:inline distT="0" distB="0" distL="0" distR="0">
            <wp:extent cx="2891790" cy="2642235"/>
            <wp:effectExtent l="19050" t="0" r="3810" b="0"/>
            <wp:docPr id="7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1" cstate="print"/>
                    <a:srcRect/>
                    <a:stretch>
                      <a:fillRect/>
                    </a:stretch>
                  </pic:blipFill>
                  <pic:spPr bwMode="auto">
                    <a:xfrm>
                      <a:off x="0" y="0"/>
                      <a:ext cx="2891790" cy="2642235"/>
                    </a:xfrm>
                    <a:prstGeom prst="rect">
                      <a:avLst/>
                    </a:prstGeom>
                    <a:noFill/>
                    <a:ln w="9525">
                      <a:noFill/>
                      <a:miter lim="800000"/>
                      <a:headEnd/>
                      <a:tailEnd/>
                    </a:ln>
                  </pic:spPr>
                </pic:pic>
              </a:graphicData>
            </a:graphic>
          </wp:inline>
        </w:drawing>
      </w:r>
    </w:p>
    <w:p w:rsidR="00515042" w:rsidRPr="002D0D1C" w:rsidRDefault="00515042" w:rsidP="004461AC">
      <w:pPr>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b)</w:t>
      </w:r>
      <w:r w:rsidRPr="002D0D1C">
        <w:rPr>
          <w:rFonts w:ascii="Times New Roman" w:hAnsi="Times New Roman" w:cs="Times New Roman"/>
          <w:color w:val="000000" w:themeColor="text1"/>
          <w:sz w:val="24"/>
          <w:szCs w:val="24"/>
        </w:rPr>
        <w:t>方法二</w:t>
      </w:r>
    </w:p>
    <w:p w:rsidR="00515042" w:rsidRPr="002D0D1C" w:rsidRDefault="00515042" w:rsidP="00F3280E">
      <w:pPr>
        <w:spacing w:line="360" w:lineRule="auto"/>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图</w:t>
      </w:r>
      <w:r w:rsidRPr="002D0D1C">
        <w:rPr>
          <w:rFonts w:ascii="Times New Roman" w:hAnsi="Times New Roman" w:cs="Times New Roman"/>
          <w:color w:val="000000" w:themeColor="text1"/>
          <w:sz w:val="24"/>
          <w:szCs w:val="24"/>
        </w:rPr>
        <w:t xml:space="preserve">C </w:t>
      </w:r>
      <w:r w:rsidRPr="002D0D1C">
        <w:rPr>
          <w:rFonts w:ascii="Times New Roman" w:hAnsi="Times New Roman" w:cs="Times New Roman"/>
          <w:color w:val="000000" w:themeColor="text1"/>
          <w:sz w:val="24"/>
          <w:szCs w:val="24"/>
        </w:rPr>
        <w:t>管道与刚性墙连接示意图</w:t>
      </w:r>
    </w:p>
    <w:p w:rsidR="00515042" w:rsidRPr="002D0D1C" w:rsidRDefault="00515042" w:rsidP="00F3280E">
      <w:pPr>
        <w:snapToGrid w:val="0"/>
        <w:spacing w:line="360" w:lineRule="auto"/>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注：短管最长为</w:t>
      </w:r>
      <w:r w:rsidRPr="002D0D1C">
        <w:rPr>
          <w:rFonts w:ascii="Times New Roman" w:hAnsi="Times New Roman" w:cs="Times New Roman"/>
          <w:color w:val="000000" w:themeColor="text1"/>
          <w:sz w:val="24"/>
          <w:szCs w:val="24"/>
        </w:rPr>
        <w:t>2 m</w:t>
      </w:r>
      <w:r w:rsidRPr="002D0D1C">
        <w:rPr>
          <w:rFonts w:ascii="Times New Roman" w:hAnsi="Times New Roman" w:cs="Times New Roman"/>
          <w:color w:val="000000" w:themeColor="text1"/>
          <w:sz w:val="24"/>
          <w:szCs w:val="24"/>
        </w:rPr>
        <w:t>或</w:t>
      </w:r>
      <w:r w:rsidRPr="002D0D1C">
        <w:rPr>
          <w:rFonts w:ascii="Times New Roman" w:hAnsi="Times New Roman" w:cs="Times New Roman"/>
          <w:color w:val="000000" w:themeColor="text1"/>
          <w:sz w:val="24"/>
          <w:szCs w:val="24"/>
        </w:rPr>
        <w:t>2DN</w:t>
      </w:r>
      <w:r w:rsidRPr="002D0D1C">
        <w:rPr>
          <w:rFonts w:ascii="Times New Roman" w:hAnsi="Times New Roman" w:cs="Times New Roman"/>
          <w:color w:val="000000" w:themeColor="text1"/>
          <w:sz w:val="24"/>
          <w:szCs w:val="24"/>
        </w:rPr>
        <w:t>中的较小值；</w:t>
      </w:r>
    </w:p>
    <w:p w:rsidR="00515042" w:rsidRPr="002D0D1C" w:rsidRDefault="00344F0D" w:rsidP="00F3280E">
      <w:pPr>
        <w:snapToGrid w:val="0"/>
        <w:spacing w:line="360" w:lineRule="auto"/>
        <w:ind w:firstLineChars="200" w:firstLine="480"/>
        <w:jc w:val="center"/>
        <w:rPr>
          <w:rFonts w:ascii="Times New Roman" w:hAnsi="Times New Roman" w:cs="Times New Roman"/>
          <w:color w:val="000000" w:themeColor="text1"/>
          <w:sz w:val="24"/>
          <w:szCs w:val="24"/>
        </w:rPr>
      </w:pPr>
      <w:r w:rsidRPr="002D0D1C">
        <w:rPr>
          <w:rFonts w:ascii="Times New Roman" w:hAnsi="Times New Roman" w:cs="Times New Roman"/>
          <w:color w:val="000000" w:themeColor="text1"/>
          <w:sz w:val="24"/>
          <w:szCs w:val="24"/>
        </w:rPr>
        <w:t xml:space="preserve">  </w:t>
      </w:r>
      <w:r w:rsidR="00515042" w:rsidRPr="002D0D1C">
        <w:rPr>
          <w:rFonts w:ascii="Times New Roman" w:hAnsi="Times New Roman" w:cs="Times New Roman"/>
          <w:color w:val="000000" w:themeColor="text1"/>
          <w:sz w:val="24"/>
          <w:szCs w:val="24"/>
        </w:rPr>
        <w:t>短管最短为</w:t>
      </w:r>
      <w:r w:rsidR="00515042" w:rsidRPr="002D0D1C">
        <w:rPr>
          <w:rFonts w:ascii="Times New Roman" w:hAnsi="Times New Roman" w:cs="Times New Roman"/>
          <w:color w:val="000000" w:themeColor="text1"/>
          <w:sz w:val="24"/>
          <w:szCs w:val="24"/>
        </w:rPr>
        <w:t>1 m</w:t>
      </w:r>
      <w:r w:rsidR="00515042" w:rsidRPr="002D0D1C">
        <w:rPr>
          <w:rFonts w:ascii="Times New Roman" w:hAnsi="Times New Roman" w:cs="Times New Roman"/>
          <w:color w:val="000000" w:themeColor="text1"/>
          <w:sz w:val="24"/>
          <w:szCs w:val="24"/>
        </w:rPr>
        <w:t>与</w:t>
      </w:r>
      <w:r w:rsidR="00515042" w:rsidRPr="002D0D1C">
        <w:rPr>
          <w:rFonts w:ascii="Times New Roman" w:hAnsi="Times New Roman" w:cs="Times New Roman"/>
          <w:color w:val="000000" w:themeColor="text1"/>
          <w:sz w:val="24"/>
          <w:szCs w:val="24"/>
        </w:rPr>
        <w:t>1DN</w:t>
      </w:r>
      <w:r w:rsidR="00515042" w:rsidRPr="002D0D1C">
        <w:rPr>
          <w:rFonts w:ascii="Times New Roman" w:hAnsi="Times New Roman" w:cs="Times New Roman"/>
          <w:color w:val="000000" w:themeColor="text1"/>
          <w:sz w:val="24"/>
          <w:szCs w:val="24"/>
        </w:rPr>
        <w:t>的较小值</w:t>
      </w:r>
      <w:r w:rsidR="001206DD" w:rsidRPr="002D0D1C">
        <w:rPr>
          <w:rFonts w:ascii="Times New Roman" w:hAnsi="Times New Roman" w:cs="Times New Roman"/>
          <w:color w:val="000000" w:themeColor="text1"/>
          <w:sz w:val="24"/>
          <w:szCs w:val="24"/>
        </w:rPr>
        <w:t>。</w:t>
      </w:r>
    </w:p>
    <w:p w:rsidR="00515042" w:rsidRPr="002D0D1C" w:rsidRDefault="00515042" w:rsidP="004461AC">
      <w:pPr>
        <w:jc w:val="center"/>
        <w:outlineLvl w:val="0"/>
        <w:rPr>
          <w:rFonts w:ascii="Times New Roman" w:hAnsi="Times New Roman" w:cs="Times New Roman"/>
          <w:b/>
          <w:bCs/>
          <w:color w:val="000000" w:themeColor="text1"/>
          <w:sz w:val="28"/>
          <w:szCs w:val="28"/>
        </w:rPr>
      </w:pPr>
    </w:p>
    <w:p w:rsidR="00515042" w:rsidRPr="002D0D1C" w:rsidRDefault="00515042" w:rsidP="004461AC">
      <w:pPr>
        <w:jc w:val="center"/>
        <w:outlineLvl w:val="0"/>
        <w:rPr>
          <w:rFonts w:ascii="Times New Roman" w:hAnsi="Times New Roman" w:cs="Times New Roman"/>
          <w:b/>
          <w:bCs/>
          <w:color w:val="000000" w:themeColor="text1"/>
          <w:sz w:val="28"/>
          <w:szCs w:val="28"/>
        </w:rPr>
      </w:pPr>
    </w:p>
    <w:p w:rsidR="008D05BD" w:rsidRPr="002D0D1C" w:rsidRDefault="00810830" w:rsidP="00B93094">
      <w:pPr>
        <w:pStyle w:val="1"/>
        <w:rPr>
          <w:color w:val="000000" w:themeColor="text1"/>
        </w:rPr>
      </w:pPr>
      <w:r w:rsidRPr="002D0D1C">
        <w:rPr>
          <w:color w:val="000000" w:themeColor="text1"/>
        </w:rPr>
        <w:br w:type="page"/>
      </w:r>
    </w:p>
    <w:p w:rsidR="00884AB5" w:rsidRPr="002D0D1C" w:rsidRDefault="000265D8" w:rsidP="00AF5811">
      <w:pPr>
        <w:pStyle w:val="1"/>
        <w:rPr>
          <w:color w:val="000000" w:themeColor="text1"/>
        </w:rPr>
      </w:pPr>
      <w:bookmarkStart w:id="168" w:name="_Toc468443316"/>
      <w:r w:rsidRPr="002D0D1C">
        <w:rPr>
          <w:color w:val="000000" w:themeColor="text1"/>
        </w:rPr>
        <w:lastRenderedPageBreak/>
        <w:t>附录</w:t>
      </w:r>
      <w:r w:rsidR="003A2CE3" w:rsidRPr="002D0D1C">
        <w:rPr>
          <w:color w:val="000000" w:themeColor="text1"/>
        </w:rPr>
        <w:t>D</w:t>
      </w:r>
      <w:r w:rsidRPr="002D0D1C">
        <w:rPr>
          <w:color w:val="000000" w:themeColor="text1"/>
        </w:rPr>
        <w:t xml:space="preserve"> </w:t>
      </w:r>
      <w:r w:rsidRPr="002D0D1C">
        <w:rPr>
          <w:color w:val="000000" w:themeColor="text1"/>
        </w:rPr>
        <w:t>常用的修改和维修方法</w:t>
      </w:r>
      <w:bookmarkEnd w:id="168"/>
    </w:p>
    <w:p w:rsidR="00333607" w:rsidRPr="002D0D1C" w:rsidRDefault="00333607" w:rsidP="00333607">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（规范性附录）</w:t>
      </w:r>
    </w:p>
    <w:p w:rsidR="000265D8" w:rsidRPr="002D0D1C" w:rsidRDefault="003A2CE3" w:rsidP="004F3096">
      <w:pPr>
        <w:jc w:val="center"/>
        <w:rPr>
          <w:rFonts w:ascii="Times New Roman" w:hAnsi="Times New Roman" w:cs="Times New Roman"/>
          <w:b/>
          <w:color w:val="000000" w:themeColor="text1"/>
          <w:sz w:val="28"/>
          <w:szCs w:val="28"/>
        </w:rPr>
      </w:pPr>
      <w:r w:rsidRPr="002D0D1C">
        <w:rPr>
          <w:rFonts w:ascii="Times New Roman" w:hAnsi="Times New Roman" w:cs="Times New Roman"/>
          <w:b/>
          <w:bCs/>
          <w:color w:val="000000" w:themeColor="text1"/>
          <w:kern w:val="0"/>
          <w:sz w:val="28"/>
          <w:szCs w:val="28"/>
        </w:rPr>
        <w:t>D</w:t>
      </w:r>
      <w:r w:rsidR="000265D8" w:rsidRPr="002D0D1C">
        <w:rPr>
          <w:rFonts w:ascii="Times New Roman" w:hAnsi="Times New Roman" w:cs="Times New Roman"/>
          <w:b/>
          <w:bCs/>
          <w:color w:val="000000" w:themeColor="text1"/>
          <w:kern w:val="0"/>
          <w:sz w:val="28"/>
          <w:szCs w:val="28"/>
        </w:rPr>
        <w:t>.1</w:t>
      </w:r>
      <w:r w:rsidR="000265D8" w:rsidRPr="002D0D1C">
        <w:rPr>
          <w:rFonts w:ascii="Times New Roman" w:hAnsi="Times New Roman" w:cs="Times New Roman"/>
          <w:b/>
          <w:color w:val="000000" w:themeColor="text1"/>
          <w:kern w:val="0"/>
          <w:sz w:val="28"/>
          <w:szCs w:val="28"/>
        </w:rPr>
        <w:t xml:space="preserve"> </w:t>
      </w:r>
      <w:r w:rsidR="000265D8" w:rsidRPr="002D0D1C">
        <w:rPr>
          <w:rFonts w:ascii="Times New Roman" w:hAnsi="Times New Roman" w:cs="Times New Roman"/>
          <w:b/>
          <w:color w:val="000000" w:themeColor="text1"/>
          <w:sz w:val="28"/>
          <w:szCs w:val="28"/>
        </w:rPr>
        <w:t>局部更换</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.1.1</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局部更换是指对管体或粘接点有问题或受到损坏的管和管件（包括法兰）进行更换。</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.1.2</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进行</w:t>
      </w:r>
      <w:r w:rsidR="00F157D8" w:rsidRPr="002D0D1C">
        <w:rPr>
          <w:rFonts w:ascii="Times New Roman" w:hAnsi="Times New Roman" w:cs="Times New Roman"/>
          <w:color w:val="000000" w:themeColor="text1"/>
          <w:sz w:val="28"/>
          <w:szCs w:val="28"/>
        </w:rPr>
        <w:t>局部</w:t>
      </w:r>
      <w:r w:rsidR="000265D8" w:rsidRPr="002D0D1C">
        <w:rPr>
          <w:rFonts w:ascii="Times New Roman" w:hAnsi="Times New Roman" w:cs="Times New Roman"/>
          <w:color w:val="000000" w:themeColor="text1"/>
          <w:sz w:val="28"/>
          <w:szCs w:val="28"/>
        </w:rPr>
        <w:t>更换时，</w:t>
      </w:r>
      <w:r w:rsidR="00F157D8" w:rsidRPr="002D0D1C">
        <w:rPr>
          <w:rFonts w:ascii="Times New Roman" w:hAnsi="Times New Roman" w:cs="Times New Roman"/>
          <w:color w:val="000000" w:themeColor="text1"/>
          <w:sz w:val="28"/>
          <w:szCs w:val="28"/>
        </w:rPr>
        <w:t>应</w:t>
      </w:r>
      <w:r w:rsidR="000265D8" w:rsidRPr="002D0D1C">
        <w:rPr>
          <w:rFonts w:ascii="Times New Roman" w:hAnsi="Times New Roman" w:cs="Times New Roman"/>
          <w:color w:val="000000" w:themeColor="text1"/>
          <w:sz w:val="28"/>
          <w:szCs w:val="28"/>
        </w:rPr>
        <w:t>检查确定</w:t>
      </w:r>
      <w:r w:rsidR="00F157D8" w:rsidRPr="002D0D1C">
        <w:rPr>
          <w:rFonts w:ascii="Times New Roman" w:hAnsi="Times New Roman" w:cs="Times New Roman"/>
          <w:color w:val="000000" w:themeColor="text1"/>
          <w:sz w:val="28"/>
          <w:szCs w:val="28"/>
        </w:rPr>
        <w:t>所有</w:t>
      </w:r>
      <w:r w:rsidR="000265D8" w:rsidRPr="002D0D1C">
        <w:rPr>
          <w:rFonts w:ascii="Times New Roman" w:hAnsi="Times New Roman" w:cs="Times New Roman"/>
          <w:color w:val="000000" w:themeColor="text1"/>
          <w:sz w:val="28"/>
          <w:szCs w:val="28"/>
        </w:rPr>
        <w:t>缺陷</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泄漏部位都已识别。</w:t>
      </w:r>
    </w:p>
    <w:p w:rsidR="001F5557"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.1.3</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切割损坏部分时，要考虑破损延伸范围。切割后的管要有足够长度以进行车削工作，以及安装新管及管件。</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.1.4</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按照适当的连接工艺把新管</w:t>
      </w:r>
      <w:r w:rsidR="00F157D8" w:rsidRPr="002D0D1C">
        <w:rPr>
          <w:rFonts w:ascii="Times New Roman" w:hAnsi="Times New Roman" w:cs="Times New Roman"/>
          <w:color w:val="000000" w:themeColor="text1"/>
          <w:sz w:val="28"/>
          <w:szCs w:val="28"/>
        </w:rPr>
        <w:t>材</w:t>
      </w:r>
      <w:r w:rsidR="000265D8" w:rsidRPr="002D0D1C">
        <w:rPr>
          <w:rFonts w:ascii="Times New Roman" w:hAnsi="Times New Roman" w:cs="Times New Roman"/>
          <w:color w:val="000000" w:themeColor="text1"/>
          <w:sz w:val="28"/>
          <w:szCs w:val="28"/>
        </w:rPr>
        <w:t>或新管件</w:t>
      </w:r>
      <w:r w:rsidR="00E9639B" w:rsidRPr="002D0D1C">
        <w:rPr>
          <w:rFonts w:ascii="Times New Roman" w:hAnsi="Times New Roman" w:cs="Times New Roman"/>
          <w:color w:val="000000" w:themeColor="text1"/>
          <w:sz w:val="28"/>
          <w:szCs w:val="28"/>
        </w:rPr>
        <w:t>与</w:t>
      </w:r>
      <w:r w:rsidR="000265D8" w:rsidRPr="002D0D1C">
        <w:rPr>
          <w:rFonts w:ascii="Times New Roman" w:hAnsi="Times New Roman" w:cs="Times New Roman"/>
          <w:color w:val="000000" w:themeColor="text1"/>
          <w:sz w:val="28"/>
          <w:szCs w:val="28"/>
        </w:rPr>
        <w:t>新管段</w:t>
      </w:r>
      <w:r w:rsidR="00E9639B" w:rsidRPr="002D0D1C">
        <w:rPr>
          <w:rFonts w:ascii="Times New Roman" w:hAnsi="Times New Roman" w:cs="Times New Roman"/>
          <w:color w:val="000000" w:themeColor="text1"/>
          <w:sz w:val="28"/>
          <w:szCs w:val="28"/>
        </w:rPr>
        <w:t>或</w:t>
      </w:r>
      <w:r w:rsidR="000265D8" w:rsidRPr="002D0D1C">
        <w:rPr>
          <w:rFonts w:ascii="Times New Roman" w:hAnsi="Times New Roman" w:cs="Times New Roman"/>
          <w:color w:val="000000" w:themeColor="text1"/>
          <w:sz w:val="28"/>
          <w:szCs w:val="28"/>
        </w:rPr>
        <w:t>原管线连接起来。</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.1.5</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修补用原材料及方法应符合下列规定：</w:t>
      </w:r>
    </w:p>
    <w:p w:rsidR="000265D8" w:rsidRPr="002D0D1C" w:rsidRDefault="00CC2223" w:rsidP="00CC2223">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1 </w:t>
      </w:r>
      <w:r w:rsidR="00702E7B" w:rsidRPr="002D0D1C">
        <w:rPr>
          <w:rFonts w:ascii="Times New Roman" w:hAnsi="Times New Roman" w:cs="Times New Roman"/>
          <w:bCs/>
          <w:color w:val="000000" w:themeColor="text1"/>
          <w:sz w:val="28"/>
          <w:szCs w:val="28"/>
        </w:rPr>
        <w:t>放</w:t>
      </w:r>
      <w:r w:rsidR="000265D8" w:rsidRPr="002D0D1C">
        <w:rPr>
          <w:rFonts w:ascii="Times New Roman" w:hAnsi="Times New Roman" w:cs="Times New Roman"/>
          <w:color w:val="000000" w:themeColor="text1"/>
          <w:sz w:val="28"/>
          <w:szCs w:val="28"/>
        </w:rPr>
        <w:t>空管道内介质，干燥后，用角向磨光机将缺陷处打磨掉，打磨的范围要大于损伤的范围</w:t>
      </w:r>
      <w:r w:rsidR="000265D8" w:rsidRPr="002D0D1C">
        <w:rPr>
          <w:rFonts w:ascii="Times New Roman" w:hAnsi="Times New Roman" w:cs="Times New Roman"/>
          <w:color w:val="000000" w:themeColor="text1"/>
          <w:sz w:val="28"/>
          <w:szCs w:val="28"/>
        </w:rPr>
        <w:t>50mm</w:t>
      </w:r>
      <w:r w:rsidR="000265D8" w:rsidRPr="002D0D1C">
        <w:rPr>
          <w:rFonts w:ascii="Times New Roman" w:hAnsi="Times New Roman" w:cs="Times New Roman"/>
          <w:color w:val="000000" w:themeColor="text1"/>
          <w:sz w:val="28"/>
          <w:szCs w:val="28"/>
        </w:rPr>
        <w:t>，且露出内衬层，并用丙酮清洗干净。</w:t>
      </w:r>
    </w:p>
    <w:p w:rsidR="000265D8" w:rsidRPr="002D0D1C" w:rsidRDefault="00CC2223" w:rsidP="00CC2223">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2 </w:t>
      </w:r>
      <w:r w:rsidR="000265D8" w:rsidRPr="002D0D1C">
        <w:rPr>
          <w:rFonts w:ascii="Times New Roman" w:hAnsi="Times New Roman" w:cs="Times New Roman"/>
          <w:color w:val="000000" w:themeColor="text1"/>
          <w:sz w:val="28"/>
          <w:szCs w:val="28"/>
        </w:rPr>
        <w:t>采用与内衬同型号的树脂配制基体材料，先加入</w:t>
      </w:r>
      <w:r w:rsidR="000265D8" w:rsidRPr="002D0D1C">
        <w:rPr>
          <w:rFonts w:ascii="Times New Roman" w:hAnsi="Times New Roman" w:cs="Times New Roman"/>
          <w:color w:val="000000" w:themeColor="text1"/>
          <w:sz w:val="28"/>
          <w:szCs w:val="28"/>
        </w:rPr>
        <w:t>0.3</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4</w:t>
      </w:r>
      <w:r w:rsidR="000265D8" w:rsidRPr="002D0D1C">
        <w:rPr>
          <w:rFonts w:ascii="Times New Roman" w:hAnsi="Times New Roman" w:cs="Times New Roman"/>
          <w:color w:val="000000" w:themeColor="text1"/>
          <w:sz w:val="28"/>
          <w:szCs w:val="28"/>
        </w:rPr>
        <w:t>％的促进剂钴盐（紫红色），搅拌均匀后，加入</w:t>
      </w:r>
      <w:r w:rsidR="000265D8" w:rsidRPr="002D0D1C">
        <w:rPr>
          <w:rFonts w:ascii="Times New Roman" w:hAnsi="Times New Roman" w:cs="Times New Roman"/>
          <w:color w:val="000000" w:themeColor="text1"/>
          <w:sz w:val="28"/>
          <w:szCs w:val="28"/>
        </w:rPr>
        <w:t>0.4</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4</w:t>
      </w:r>
      <w:r w:rsidR="000265D8" w:rsidRPr="002D0D1C">
        <w:rPr>
          <w:rFonts w:ascii="Times New Roman" w:hAnsi="Times New Roman" w:cs="Times New Roman"/>
          <w:color w:val="000000" w:themeColor="text1"/>
          <w:sz w:val="28"/>
          <w:szCs w:val="28"/>
        </w:rPr>
        <w:t>％的引发剂过氧化甲乙酮（白色）搅拌。配料中严禁将过氧化物引发剂与钴盐促进剂直接混合。</w:t>
      </w:r>
    </w:p>
    <w:p w:rsidR="000265D8" w:rsidRPr="002D0D1C" w:rsidRDefault="00CC2223" w:rsidP="00CC2223">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3 </w:t>
      </w:r>
      <w:r w:rsidR="000265D8" w:rsidRPr="002D0D1C">
        <w:rPr>
          <w:rFonts w:ascii="Times New Roman" w:hAnsi="Times New Roman" w:cs="Times New Roman"/>
          <w:color w:val="000000" w:themeColor="text1"/>
          <w:sz w:val="28"/>
          <w:szCs w:val="28"/>
        </w:rPr>
        <w:t>用毛刷蘸上配制好的树脂，在打磨面上均匀地涂上一层。</w:t>
      </w:r>
    </w:p>
    <w:p w:rsidR="000265D8" w:rsidRPr="002D0D1C" w:rsidRDefault="00CC2223" w:rsidP="00CC2223">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4 </w:t>
      </w:r>
      <w:r w:rsidR="000265D8" w:rsidRPr="002D0D1C">
        <w:rPr>
          <w:rFonts w:ascii="Times New Roman" w:hAnsi="Times New Roman" w:cs="Times New Roman"/>
          <w:color w:val="000000" w:themeColor="text1"/>
          <w:sz w:val="28"/>
          <w:szCs w:val="28"/>
        </w:rPr>
        <w:t>在打磨面糊制</w:t>
      </w:r>
      <w:r w:rsidR="000265D8" w:rsidRPr="002D0D1C">
        <w:rPr>
          <w:rFonts w:ascii="Times New Roman" w:hAnsi="Times New Roman" w:cs="Times New Roman"/>
          <w:color w:val="000000" w:themeColor="text1"/>
          <w:sz w:val="28"/>
          <w:szCs w:val="28"/>
        </w:rPr>
        <w:t>2</w:t>
      </w:r>
      <w:r w:rsidR="000265D8" w:rsidRPr="002D0D1C">
        <w:rPr>
          <w:rFonts w:ascii="Times New Roman" w:hAnsi="Times New Roman" w:cs="Times New Roman"/>
          <w:color w:val="000000" w:themeColor="text1"/>
          <w:sz w:val="28"/>
          <w:szCs w:val="28"/>
        </w:rPr>
        <w:t>层～</w:t>
      </w:r>
      <w:r w:rsidR="000265D8" w:rsidRPr="002D0D1C">
        <w:rPr>
          <w:rFonts w:ascii="Times New Roman" w:hAnsi="Times New Roman" w:cs="Times New Roman"/>
          <w:color w:val="000000" w:themeColor="text1"/>
          <w:sz w:val="28"/>
          <w:szCs w:val="28"/>
        </w:rPr>
        <w:t>3</w:t>
      </w:r>
      <w:r w:rsidR="000265D8" w:rsidRPr="002D0D1C">
        <w:rPr>
          <w:rFonts w:ascii="Times New Roman" w:hAnsi="Times New Roman" w:cs="Times New Roman"/>
          <w:color w:val="000000" w:themeColor="text1"/>
          <w:sz w:val="28"/>
          <w:szCs w:val="28"/>
        </w:rPr>
        <w:t>层</w:t>
      </w:r>
      <w:r w:rsidR="000265D8" w:rsidRPr="002D0D1C">
        <w:rPr>
          <w:rFonts w:ascii="Times New Roman" w:hAnsi="Times New Roman" w:cs="Times New Roman"/>
          <w:color w:val="000000" w:themeColor="text1"/>
          <w:sz w:val="28"/>
          <w:szCs w:val="28"/>
        </w:rPr>
        <w:t>450g/m</w:t>
      </w:r>
      <w:r w:rsidR="000265D8" w:rsidRPr="002D0D1C">
        <w:rPr>
          <w:rFonts w:ascii="Times New Roman" w:hAnsi="Times New Roman" w:cs="Times New Roman"/>
          <w:color w:val="000000" w:themeColor="text1"/>
          <w:sz w:val="28"/>
          <w:szCs w:val="28"/>
          <w:vertAlign w:val="superscript"/>
        </w:rPr>
        <w:t>2</w:t>
      </w:r>
      <w:r w:rsidR="000265D8" w:rsidRPr="002D0D1C">
        <w:rPr>
          <w:rFonts w:ascii="Times New Roman" w:hAnsi="Times New Roman" w:cs="Times New Roman"/>
          <w:color w:val="000000" w:themeColor="text1"/>
          <w:sz w:val="28"/>
          <w:szCs w:val="28"/>
        </w:rPr>
        <w:t>的短切毡，若干层竹层，每糊一层，刷一层树脂，用辊轮滚固化后，磨去毛刺、飞边。施压赶尽气泡，让纤维浸透树脂，最后，外表再糊两层</w:t>
      </w:r>
      <w:r w:rsidR="000265D8" w:rsidRPr="002D0D1C">
        <w:rPr>
          <w:rFonts w:ascii="Times New Roman" w:hAnsi="Times New Roman" w:cs="Times New Roman"/>
          <w:color w:val="000000" w:themeColor="text1"/>
          <w:sz w:val="28"/>
          <w:szCs w:val="28"/>
        </w:rPr>
        <w:t>450g/m</w:t>
      </w:r>
      <w:r w:rsidR="000265D8" w:rsidRPr="002D0D1C">
        <w:rPr>
          <w:rFonts w:ascii="Times New Roman" w:hAnsi="Times New Roman" w:cs="Times New Roman"/>
          <w:color w:val="000000" w:themeColor="text1"/>
          <w:sz w:val="28"/>
          <w:szCs w:val="28"/>
          <w:vertAlign w:val="superscript"/>
        </w:rPr>
        <w:t>2</w:t>
      </w:r>
      <w:r w:rsidR="000265D8" w:rsidRPr="002D0D1C">
        <w:rPr>
          <w:rFonts w:ascii="Times New Roman" w:hAnsi="Times New Roman" w:cs="Times New Roman"/>
          <w:color w:val="000000" w:themeColor="text1"/>
          <w:sz w:val="28"/>
          <w:szCs w:val="28"/>
        </w:rPr>
        <w:t>的短切毡。</w:t>
      </w:r>
    </w:p>
    <w:p w:rsidR="005B02A9" w:rsidRPr="002D0D1C" w:rsidRDefault="005B02A9" w:rsidP="00ED2060">
      <w:pPr>
        <w:jc w:val="center"/>
        <w:rPr>
          <w:rFonts w:ascii="Times New Roman" w:hAnsi="Times New Roman" w:cs="Times New Roman"/>
          <w:b/>
          <w:bCs/>
          <w:color w:val="000000" w:themeColor="text1"/>
          <w:kern w:val="0"/>
          <w:sz w:val="28"/>
          <w:szCs w:val="28"/>
        </w:rPr>
      </w:pPr>
    </w:p>
    <w:p w:rsidR="000265D8" w:rsidRPr="002D0D1C" w:rsidRDefault="003A2CE3" w:rsidP="00ED2060">
      <w:pPr>
        <w:jc w:val="center"/>
        <w:rPr>
          <w:rFonts w:ascii="Times New Roman" w:hAnsi="Times New Roman" w:cs="Times New Roman"/>
          <w:b/>
          <w:color w:val="000000" w:themeColor="text1"/>
          <w:sz w:val="28"/>
          <w:szCs w:val="28"/>
        </w:rPr>
      </w:pPr>
      <w:r w:rsidRPr="002D0D1C">
        <w:rPr>
          <w:rFonts w:ascii="Times New Roman" w:hAnsi="Times New Roman" w:cs="Times New Roman"/>
          <w:b/>
          <w:bCs/>
          <w:color w:val="000000" w:themeColor="text1"/>
          <w:kern w:val="0"/>
          <w:sz w:val="28"/>
          <w:szCs w:val="28"/>
        </w:rPr>
        <w:lastRenderedPageBreak/>
        <w:t>D</w:t>
      </w:r>
      <w:r w:rsidR="000265D8" w:rsidRPr="002D0D1C">
        <w:rPr>
          <w:rFonts w:ascii="Times New Roman" w:hAnsi="Times New Roman" w:cs="Times New Roman"/>
          <w:b/>
          <w:bCs/>
          <w:color w:val="000000" w:themeColor="text1"/>
          <w:kern w:val="0"/>
          <w:sz w:val="28"/>
          <w:szCs w:val="28"/>
        </w:rPr>
        <w:t>.</w:t>
      </w:r>
      <w:r w:rsidR="000265D8" w:rsidRPr="002D0D1C">
        <w:rPr>
          <w:rFonts w:ascii="Times New Roman" w:hAnsi="Times New Roman" w:cs="Times New Roman"/>
          <w:b/>
          <w:bCs/>
          <w:color w:val="000000" w:themeColor="text1"/>
          <w:sz w:val="28"/>
          <w:szCs w:val="28"/>
        </w:rPr>
        <w:t>2</w:t>
      </w:r>
      <w:r w:rsidR="0089491E"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color w:val="000000" w:themeColor="text1"/>
          <w:sz w:val="28"/>
          <w:szCs w:val="28"/>
        </w:rPr>
        <w:t>修补块修补</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.2.1</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修补块修补方法适用于管道</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管件结构的局部损坏，根据破坏程度选取不同型号的</w:t>
      </w:r>
      <w:r w:rsidR="000265D8" w:rsidRPr="002D0D1C">
        <w:rPr>
          <w:rFonts w:ascii="Times New Roman" w:hAnsi="Times New Roman" w:cs="Times New Roman"/>
          <w:color w:val="000000" w:themeColor="text1"/>
          <w:sz w:val="28"/>
          <w:szCs w:val="28"/>
        </w:rPr>
        <w:t>par</w:t>
      </w:r>
      <w:r w:rsidR="000265D8" w:rsidRPr="002D0D1C">
        <w:rPr>
          <w:rFonts w:ascii="Times New Roman" w:hAnsi="Times New Roman" w:cs="Times New Roman"/>
          <w:color w:val="000000" w:themeColor="text1"/>
          <w:sz w:val="28"/>
          <w:szCs w:val="28"/>
        </w:rPr>
        <w:t>或者</w:t>
      </w:r>
      <w:r w:rsidR="000265D8" w:rsidRPr="002D0D1C">
        <w:rPr>
          <w:rFonts w:ascii="Times New Roman" w:hAnsi="Times New Roman" w:cs="Times New Roman"/>
          <w:color w:val="000000" w:themeColor="text1"/>
          <w:sz w:val="28"/>
          <w:szCs w:val="28"/>
        </w:rPr>
        <w:t>per</w:t>
      </w:r>
      <w:r w:rsidR="000265D8" w:rsidRPr="002D0D1C">
        <w:rPr>
          <w:rFonts w:ascii="Times New Roman" w:hAnsi="Times New Roman" w:cs="Times New Roman"/>
          <w:color w:val="000000" w:themeColor="text1"/>
          <w:sz w:val="28"/>
          <w:szCs w:val="28"/>
        </w:rPr>
        <w:t>型修补块。</w:t>
      </w:r>
      <w:r w:rsidR="00F157D8" w:rsidRPr="002D0D1C">
        <w:rPr>
          <w:rFonts w:ascii="Times New Roman" w:hAnsi="Times New Roman" w:cs="Times New Roman"/>
          <w:color w:val="000000" w:themeColor="text1"/>
          <w:sz w:val="28"/>
          <w:szCs w:val="28"/>
        </w:rPr>
        <w:t>（见附录</w:t>
      </w:r>
      <w:r w:rsidR="00F157D8" w:rsidRPr="002D0D1C">
        <w:rPr>
          <w:rFonts w:ascii="Times New Roman" w:hAnsi="Times New Roman" w:cs="Times New Roman"/>
          <w:color w:val="000000" w:themeColor="text1"/>
          <w:sz w:val="28"/>
          <w:szCs w:val="28"/>
        </w:rPr>
        <w:t>E</w:t>
      </w:r>
      <w:r w:rsidR="00F157D8" w:rsidRPr="002D0D1C">
        <w:rPr>
          <w:rFonts w:ascii="Times New Roman" w:hAnsi="Times New Roman" w:cs="Times New Roman"/>
          <w:color w:val="000000" w:themeColor="text1"/>
          <w:sz w:val="28"/>
          <w:szCs w:val="28"/>
        </w:rPr>
        <w:t>）</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.2.2</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修理方法应符合下列规定：</w:t>
      </w:r>
    </w:p>
    <w:p w:rsidR="008F427D" w:rsidRPr="002D0D1C" w:rsidRDefault="008F427D" w:rsidP="008F427D">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1 </w:t>
      </w:r>
      <w:r w:rsidR="000265D8" w:rsidRPr="002D0D1C">
        <w:rPr>
          <w:rFonts w:ascii="Times New Roman" w:hAnsi="Times New Roman" w:cs="Times New Roman"/>
          <w:color w:val="000000" w:themeColor="text1"/>
          <w:sz w:val="28"/>
          <w:szCs w:val="28"/>
        </w:rPr>
        <w:t>找出损坏的部位，选择合适的切割机器，把损坏的部位切除，把切口处打磨平滑。</w:t>
      </w:r>
    </w:p>
    <w:p w:rsidR="000265D8" w:rsidRPr="002D0D1C" w:rsidRDefault="008F427D" w:rsidP="008F427D">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b/>
          <w:bCs/>
          <w:color w:val="000000" w:themeColor="text1"/>
          <w:sz w:val="28"/>
          <w:szCs w:val="28"/>
        </w:rPr>
        <w:t>2</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选择好对应管道型号的修补块，放入切好的孔洞中，使两者吻合。</w:t>
      </w:r>
    </w:p>
    <w:p w:rsidR="000265D8" w:rsidRPr="002D0D1C" w:rsidRDefault="008F427D" w:rsidP="008F427D">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3</w:t>
      </w:r>
      <w:r w:rsidR="00592271"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外面以锁链锁住修补块。</w:t>
      </w:r>
    </w:p>
    <w:p w:rsidR="008F427D" w:rsidRPr="002D0D1C" w:rsidRDefault="008F427D" w:rsidP="008F427D">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4</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在切口四周涂上一薄层粘合剂，或喷漆，粘合剂和油漆</w:t>
      </w:r>
      <w:r w:rsidR="00893DAC" w:rsidRPr="002D0D1C">
        <w:rPr>
          <w:rFonts w:ascii="Times New Roman" w:hAnsi="Times New Roman" w:cs="Times New Roman"/>
          <w:color w:val="000000" w:themeColor="text1"/>
          <w:sz w:val="28"/>
          <w:szCs w:val="28"/>
        </w:rPr>
        <w:t>应</w:t>
      </w:r>
      <w:r w:rsidR="000265D8" w:rsidRPr="002D0D1C">
        <w:rPr>
          <w:rFonts w:ascii="Times New Roman" w:hAnsi="Times New Roman" w:cs="Times New Roman"/>
          <w:color w:val="000000" w:themeColor="text1"/>
          <w:sz w:val="28"/>
          <w:szCs w:val="28"/>
        </w:rPr>
        <w:t>与产品材质兼容。</w:t>
      </w:r>
    </w:p>
    <w:p w:rsidR="000265D8" w:rsidRPr="002D0D1C" w:rsidRDefault="008F427D" w:rsidP="008F427D">
      <w:pP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让</w:t>
      </w:r>
      <w:r w:rsidR="005044A8" w:rsidRPr="002D0D1C">
        <w:rPr>
          <w:rFonts w:ascii="Times New Roman" w:hAnsi="Times New Roman" w:cs="Times New Roman"/>
          <w:color w:val="000000" w:themeColor="text1"/>
          <w:sz w:val="28"/>
          <w:szCs w:val="28"/>
        </w:rPr>
        <w:t>粘合剂或油漆</w:t>
      </w:r>
      <w:r w:rsidR="000265D8" w:rsidRPr="002D0D1C">
        <w:rPr>
          <w:rFonts w:ascii="Times New Roman" w:hAnsi="Times New Roman" w:cs="Times New Roman"/>
          <w:color w:val="000000" w:themeColor="text1"/>
          <w:sz w:val="28"/>
          <w:szCs w:val="28"/>
        </w:rPr>
        <w:t>在环境温度下自然固化。</w:t>
      </w:r>
    </w:p>
    <w:p w:rsidR="000265D8" w:rsidRPr="002D0D1C" w:rsidRDefault="003A2CE3" w:rsidP="00725726">
      <w:pPr>
        <w:jc w:val="center"/>
        <w:rPr>
          <w:rFonts w:ascii="Times New Roman" w:hAnsi="Times New Roman" w:cs="Times New Roman"/>
          <w:b/>
          <w:color w:val="000000" w:themeColor="text1"/>
          <w:sz w:val="28"/>
          <w:szCs w:val="28"/>
        </w:rPr>
      </w:pPr>
      <w:r w:rsidRPr="002D0D1C">
        <w:rPr>
          <w:rFonts w:ascii="Times New Roman" w:hAnsi="Times New Roman" w:cs="Times New Roman"/>
          <w:b/>
          <w:bCs/>
          <w:color w:val="000000" w:themeColor="text1"/>
          <w:kern w:val="0"/>
          <w:sz w:val="28"/>
          <w:szCs w:val="28"/>
        </w:rPr>
        <w:t>D</w:t>
      </w:r>
      <w:r w:rsidR="000265D8" w:rsidRPr="002D0D1C">
        <w:rPr>
          <w:rFonts w:ascii="Times New Roman" w:hAnsi="Times New Roman" w:cs="Times New Roman"/>
          <w:b/>
          <w:bCs/>
          <w:color w:val="000000" w:themeColor="text1"/>
          <w:kern w:val="0"/>
          <w:sz w:val="28"/>
          <w:szCs w:val="28"/>
        </w:rPr>
        <w:t>.</w:t>
      </w:r>
      <w:r w:rsidR="000265D8" w:rsidRPr="002D0D1C">
        <w:rPr>
          <w:rFonts w:ascii="Times New Roman" w:hAnsi="Times New Roman" w:cs="Times New Roman"/>
          <w:b/>
          <w:bCs/>
          <w:color w:val="000000" w:themeColor="text1"/>
          <w:sz w:val="28"/>
          <w:szCs w:val="28"/>
        </w:rPr>
        <w:t>3</w:t>
      </w:r>
      <w:r w:rsidR="0089491E"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color w:val="000000" w:themeColor="text1"/>
          <w:sz w:val="28"/>
          <w:szCs w:val="28"/>
        </w:rPr>
        <w:t>对接包缠连接</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.3.1</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对接包缠连接可用于管子和管件的损坏部位比较小，以及粘合剂连接处泄漏比较小的情况。也可用于那些由于空间狭小、时间紧迫、缺少备用管子和管件而无法进行部分的情况。</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0265D8" w:rsidRPr="002D0D1C">
        <w:rPr>
          <w:rFonts w:ascii="Times New Roman" w:hAnsi="Times New Roman" w:cs="Times New Roman"/>
          <w:b/>
          <w:bCs/>
          <w:color w:val="000000" w:themeColor="text1"/>
          <w:sz w:val="28"/>
          <w:szCs w:val="28"/>
        </w:rPr>
        <w:t xml:space="preserve">.3.2 </w:t>
      </w:r>
      <w:r w:rsidR="000265D8" w:rsidRPr="002D0D1C">
        <w:rPr>
          <w:rFonts w:ascii="Times New Roman" w:hAnsi="Times New Roman" w:cs="Times New Roman"/>
          <w:color w:val="000000" w:themeColor="text1"/>
          <w:sz w:val="28"/>
          <w:szCs w:val="28"/>
        </w:rPr>
        <w:t>对接包缠连接方法参照图</w:t>
      </w:r>
      <w:r w:rsidRPr="002D0D1C">
        <w:rPr>
          <w:rFonts w:ascii="Times New Roman" w:hAnsi="Times New Roman" w:cs="Times New Roman"/>
          <w:color w:val="000000" w:themeColor="text1"/>
          <w:sz w:val="28"/>
          <w:szCs w:val="28"/>
        </w:rPr>
        <w:t>D</w:t>
      </w:r>
      <w:r w:rsidR="000265D8" w:rsidRPr="002D0D1C">
        <w:rPr>
          <w:rFonts w:ascii="Times New Roman" w:hAnsi="Times New Roman" w:cs="Times New Roman"/>
          <w:color w:val="000000" w:themeColor="text1"/>
          <w:sz w:val="28"/>
          <w:szCs w:val="28"/>
        </w:rPr>
        <w:t xml:space="preserve"> </w:t>
      </w:r>
    </w:p>
    <w:p w:rsidR="000265D8" w:rsidRPr="002D0D1C" w:rsidRDefault="000265D8" w:rsidP="000265D8">
      <w:pPr>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rPr>
        <w:drawing>
          <wp:inline distT="0" distB="0" distL="0" distR="0">
            <wp:extent cx="2939811" cy="2145219"/>
            <wp:effectExtent l="19050" t="0" r="0" b="0"/>
            <wp:docPr id="89" name="图片 89" descr="wps5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wps51B0"/>
                    <pic:cNvPicPr>
                      <a:picLocks noChangeAspect="1" noChangeArrowheads="1"/>
                    </pic:cNvPicPr>
                  </pic:nvPicPr>
                  <pic:blipFill>
                    <a:blip r:embed="rId192"/>
                    <a:srcRect/>
                    <a:stretch>
                      <a:fillRect/>
                    </a:stretch>
                  </pic:blipFill>
                  <pic:spPr bwMode="auto">
                    <a:xfrm>
                      <a:off x="0" y="0"/>
                      <a:ext cx="2948978" cy="2151908"/>
                    </a:xfrm>
                    <a:prstGeom prst="rect">
                      <a:avLst/>
                    </a:prstGeom>
                    <a:noFill/>
                    <a:ln w="9525">
                      <a:noFill/>
                      <a:miter lim="800000"/>
                      <a:headEnd/>
                      <a:tailEnd/>
                    </a:ln>
                  </pic:spPr>
                </pic:pic>
              </a:graphicData>
            </a:graphic>
          </wp:inline>
        </w:drawing>
      </w:r>
      <w:r w:rsidRPr="002D0D1C">
        <w:rPr>
          <w:rFonts w:ascii="Times New Roman" w:hAnsi="Times New Roman" w:cs="Times New Roman"/>
          <w:color w:val="000000" w:themeColor="text1"/>
          <w:sz w:val="28"/>
          <w:szCs w:val="28"/>
        </w:rPr>
        <w:t xml:space="preserve"> </w:t>
      </w:r>
    </w:p>
    <w:p w:rsidR="000265D8" w:rsidRPr="002D0D1C" w:rsidRDefault="000265D8" w:rsidP="000265D8">
      <w:pPr>
        <w:jc w:val="center"/>
        <w:rPr>
          <w:rFonts w:ascii="Times New Roman" w:hAnsi="Times New Roman" w:cs="Times New Roman"/>
          <w:color w:val="000000" w:themeColor="text1"/>
          <w:sz w:val="24"/>
        </w:rPr>
      </w:pPr>
      <w:r w:rsidRPr="002D0D1C">
        <w:rPr>
          <w:rFonts w:ascii="Times New Roman" w:hAnsi="Times New Roman" w:cs="Times New Roman"/>
          <w:color w:val="000000" w:themeColor="text1"/>
          <w:sz w:val="24"/>
        </w:rPr>
        <w:t>图</w:t>
      </w:r>
      <w:r w:rsidR="003A2CE3" w:rsidRPr="002D0D1C">
        <w:rPr>
          <w:rFonts w:ascii="Times New Roman" w:hAnsi="Times New Roman" w:cs="Times New Roman"/>
          <w:color w:val="000000" w:themeColor="text1"/>
          <w:sz w:val="24"/>
        </w:rPr>
        <w:t>D</w:t>
      </w:r>
      <w:r w:rsidRPr="002D0D1C">
        <w:rPr>
          <w:rFonts w:ascii="Times New Roman" w:hAnsi="Times New Roman" w:cs="Times New Roman"/>
          <w:color w:val="000000" w:themeColor="text1"/>
          <w:sz w:val="24"/>
        </w:rPr>
        <w:t xml:space="preserve"> </w:t>
      </w:r>
      <w:r w:rsidRPr="002D0D1C">
        <w:rPr>
          <w:rFonts w:ascii="Times New Roman" w:hAnsi="Times New Roman" w:cs="Times New Roman"/>
          <w:color w:val="000000" w:themeColor="text1"/>
          <w:sz w:val="24"/>
        </w:rPr>
        <w:t>对接包缠连接方法</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lastRenderedPageBreak/>
        <w:t>D</w:t>
      </w:r>
      <w:r w:rsidR="00620B4F" w:rsidRPr="002D0D1C">
        <w:rPr>
          <w:rFonts w:ascii="Times New Roman" w:hAnsi="Times New Roman" w:cs="Times New Roman"/>
          <w:b/>
          <w:bCs/>
          <w:color w:val="000000" w:themeColor="text1"/>
          <w:sz w:val="28"/>
          <w:szCs w:val="28"/>
        </w:rPr>
        <w:t>.3.</w:t>
      </w:r>
      <w:r w:rsidR="000265D8" w:rsidRPr="002D0D1C">
        <w:rPr>
          <w:rFonts w:ascii="Times New Roman" w:hAnsi="Times New Roman" w:cs="Times New Roman"/>
          <w:b/>
          <w:bCs/>
          <w:color w:val="000000" w:themeColor="text1"/>
          <w:sz w:val="28"/>
          <w:szCs w:val="28"/>
        </w:rPr>
        <w:t>3</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进行对接包缠连接时，两端各除去结构层</w:t>
      </w:r>
      <w:r w:rsidR="000265D8" w:rsidRPr="002D0D1C">
        <w:rPr>
          <w:rFonts w:ascii="Times New Roman" w:hAnsi="Times New Roman" w:cs="Times New Roman"/>
          <w:color w:val="000000" w:themeColor="text1"/>
          <w:sz w:val="28"/>
          <w:szCs w:val="28"/>
        </w:rPr>
        <w:t>10mm</w:t>
      </w:r>
      <w:r w:rsidR="000265D8" w:rsidRPr="002D0D1C">
        <w:rPr>
          <w:rFonts w:ascii="Times New Roman" w:hAnsi="Times New Roman" w:cs="Times New Roman"/>
          <w:color w:val="000000" w:themeColor="text1"/>
          <w:sz w:val="28"/>
          <w:szCs w:val="28"/>
        </w:rPr>
        <w:t>，留下内衬层，对接后，以竹表面毡和增强材料进行修补，外面以竹纤维增强材料进行修补，损坏部位</w:t>
      </w:r>
      <w:r w:rsidR="00893DAC" w:rsidRPr="002D0D1C">
        <w:rPr>
          <w:rFonts w:ascii="Times New Roman" w:hAnsi="Times New Roman" w:cs="Times New Roman"/>
          <w:color w:val="000000" w:themeColor="text1"/>
          <w:sz w:val="28"/>
          <w:szCs w:val="28"/>
        </w:rPr>
        <w:t>应</w:t>
      </w:r>
      <w:r w:rsidR="000265D8" w:rsidRPr="002D0D1C">
        <w:rPr>
          <w:rFonts w:ascii="Times New Roman" w:hAnsi="Times New Roman" w:cs="Times New Roman"/>
          <w:color w:val="000000" w:themeColor="text1"/>
          <w:sz w:val="28"/>
          <w:szCs w:val="28"/>
        </w:rPr>
        <w:t>在包裹前涂上粘合剂或树脂。</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620B4F" w:rsidRPr="002D0D1C">
        <w:rPr>
          <w:rFonts w:ascii="Times New Roman" w:hAnsi="Times New Roman" w:cs="Times New Roman"/>
          <w:b/>
          <w:bCs/>
          <w:color w:val="000000" w:themeColor="text1"/>
          <w:sz w:val="28"/>
          <w:szCs w:val="28"/>
        </w:rPr>
        <w:t>.3.</w:t>
      </w:r>
      <w:r w:rsidR="000265D8" w:rsidRPr="002D0D1C">
        <w:rPr>
          <w:rFonts w:ascii="Times New Roman" w:hAnsi="Times New Roman" w:cs="Times New Roman"/>
          <w:b/>
          <w:bCs/>
          <w:color w:val="000000" w:themeColor="text1"/>
          <w:sz w:val="28"/>
          <w:szCs w:val="28"/>
        </w:rPr>
        <w:t>4</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包缠连接宜按表面准备，包裹结构层、固化、后期表面处理等程序进行。</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620B4F" w:rsidRPr="002D0D1C">
        <w:rPr>
          <w:rFonts w:ascii="Times New Roman" w:hAnsi="Times New Roman" w:cs="Times New Roman"/>
          <w:b/>
          <w:bCs/>
          <w:color w:val="000000" w:themeColor="text1"/>
          <w:sz w:val="28"/>
          <w:szCs w:val="28"/>
        </w:rPr>
        <w:t>.3.</w:t>
      </w:r>
      <w:r w:rsidR="000265D8" w:rsidRPr="002D0D1C">
        <w:rPr>
          <w:rFonts w:ascii="Times New Roman" w:hAnsi="Times New Roman" w:cs="Times New Roman"/>
          <w:b/>
          <w:bCs/>
          <w:color w:val="000000" w:themeColor="text1"/>
          <w:sz w:val="28"/>
          <w:szCs w:val="28"/>
        </w:rPr>
        <w:t xml:space="preserve">5 </w:t>
      </w:r>
      <w:r w:rsidR="000265D8" w:rsidRPr="002D0D1C">
        <w:rPr>
          <w:rFonts w:ascii="Times New Roman" w:hAnsi="Times New Roman" w:cs="Times New Roman"/>
          <w:color w:val="000000" w:themeColor="text1"/>
          <w:sz w:val="28"/>
          <w:szCs w:val="28"/>
        </w:rPr>
        <w:t>包裹长度和层数依系统设计压力而定，具体过程应符合下列规定：</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1</w:t>
      </w:r>
      <w:r w:rsidR="00620B4F"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所用材料由安装单位根据生产厂提供的材料清单自行采购，也可由生产厂家提供。</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2</w:t>
      </w:r>
      <w:r w:rsidR="00620B4F"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按工艺单上的种类和数量，准备好原材料。竹篾条和短切毡应根据产品的规格尺寸，提前裁剪好。以上原材料</w:t>
      </w:r>
      <w:r w:rsidR="00F157D8" w:rsidRPr="002D0D1C">
        <w:rPr>
          <w:rFonts w:ascii="Times New Roman" w:hAnsi="Times New Roman" w:cs="Times New Roman"/>
          <w:color w:val="000000" w:themeColor="text1"/>
          <w:sz w:val="28"/>
          <w:szCs w:val="28"/>
        </w:rPr>
        <w:t>应经</w:t>
      </w:r>
      <w:r w:rsidR="000265D8" w:rsidRPr="002D0D1C">
        <w:rPr>
          <w:rFonts w:ascii="Times New Roman" w:hAnsi="Times New Roman" w:cs="Times New Roman"/>
          <w:color w:val="000000" w:themeColor="text1"/>
          <w:sz w:val="28"/>
          <w:szCs w:val="28"/>
        </w:rPr>
        <w:t>检测合格方可使用。如有需要更换的材料或变动铺层，需经有关工艺员书面认可，方可变动。</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3</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进行切割打磨，根据图纸，找出需对接的管道，并检查规格、长度、压力等级与设计要求是否相符。在需切割处用记号笔划好切割线，用装有金刚石锯片的角向磨光机将需胶接的部位切开，切口应平整，切割尺寸误差不大于</w:t>
      </w:r>
      <w:r w:rsidR="000265D8" w:rsidRPr="002D0D1C">
        <w:rPr>
          <w:rFonts w:ascii="Times New Roman" w:hAnsi="Times New Roman" w:cs="Times New Roman"/>
          <w:color w:val="000000" w:themeColor="text1"/>
          <w:sz w:val="28"/>
          <w:szCs w:val="28"/>
        </w:rPr>
        <w:t>2mm</w:t>
      </w:r>
      <w:r w:rsidR="000265D8" w:rsidRPr="002D0D1C">
        <w:rPr>
          <w:rFonts w:ascii="Times New Roman" w:hAnsi="Times New Roman" w:cs="Times New Roman"/>
          <w:color w:val="000000" w:themeColor="text1"/>
          <w:sz w:val="28"/>
          <w:szCs w:val="28"/>
        </w:rPr>
        <w:t>。根据对接宽度将需胶接的地方用装有软片砂轮的角向磨光机进行打磨，切口应磨到内衬层（内衬厚度</w:t>
      </w:r>
      <w:r w:rsidR="00837BBC" w:rsidRPr="002D0D1C">
        <w:rPr>
          <w:rFonts w:ascii="Times New Roman" w:hAnsi="Times New Roman" w:cs="Times New Roman"/>
          <w:color w:val="000000" w:themeColor="text1"/>
          <w:sz w:val="28"/>
          <w:szCs w:val="28"/>
        </w:rPr>
        <w:t>1.2</w:t>
      </w:r>
      <w:r w:rsidR="000265D8" w:rsidRPr="002D0D1C">
        <w:rPr>
          <w:rFonts w:ascii="Times New Roman" w:hAnsi="Times New Roman" w:cs="Times New Roman"/>
          <w:color w:val="000000" w:themeColor="text1"/>
          <w:sz w:val="28"/>
          <w:szCs w:val="28"/>
        </w:rPr>
        <w:t>mm</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2.0mm</w:t>
      </w:r>
      <w:r w:rsidR="000265D8" w:rsidRPr="002D0D1C">
        <w:rPr>
          <w:rFonts w:ascii="Times New Roman" w:hAnsi="Times New Roman" w:cs="Times New Roman"/>
          <w:color w:val="000000" w:themeColor="text1"/>
          <w:sz w:val="28"/>
          <w:szCs w:val="28"/>
        </w:rPr>
        <w:t>）。</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4</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对接定位，将找正环（或膨胀环）塞入一头对接口，胀紧后，把另一接头套在找正环上，然后将两对接头推紧合缝，对正找平，使中间的</w:t>
      </w:r>
      <w:r w:rsidR="00F157D8" w:rsidRPr="002D0D1C">
        <w:rPr>
          <w:rFonts w:ascii="Times New Roman" w:hAnsi="Times New Roman" w:cs="Times New Roman"/>
          <w:color w:val="000000" w:themeColor="text1"/>
          <w:sz w:val="28"/>
          <w:szCs w:val="28"/>
        </w:rPr>
        <w:t>裂</w:t>
      </w:r>
      <w:r w:rsidR="000265D8" w:rsidRPr="002D0D1C">
        <w:rPr>
          <w:rFonts w:ascii="Times New Roman" w:hAnsi="Times New Roman" w:cs="Times New Roman"/>
          <w:color w:val="000000" w:themeColor="text1"/>
          <w:sz w:val="28"/>
          <w:szCs w:val="28"/>
        </w:rPr>
        <w:t>缝尽可能地小，并用水平仪检查管线是否水平，轴心线是否在</w:t>
      </w:r>
      <w:r w:rsidR="000265D8" w:rsidRPr="002D0D1C">
        <w:rPr>
          <w:rFonts w:ascii="Times New Roman" w:hAnsi="Times New Roman" w:cs="Times New Roman"/>
          <w:color w:val="000000" w:themeColor="text1"/>
          <w:sz w:val="28"/>
          <w:szCs w:val="28"/>
        </w:rPr>
        <w:lastRenderedPageBreak/>
        <w:t>同一直线上，方向是否正确，法兰孔是否对中（如果有法兰的话）。如果口径较小（</w:t>
      </w:r>
      <w:r w:rsidR="000265D8" w:rsidRPr="002D0D1C">
        <w:rPr>
          <w:rFonts w:ascii="Times New Roman" w:hAnsi="Times New Roman" w:cs="Times New Roman"/>
          <w:color w:val="000000" w:themeColor="text1"/>
          <w:sz w:val="28"/>
          <w:szCs w:val="28"/>
        </w:rPr>
        <w:t>DN400</w:t>
      </w:r>
      <w:r w:rsidR="000265D8" w:rsidRPr="002D0D1C">
        <w:rPr>
          <w:rFonts w:ascii="Times New Roman" w:hAnsi="Times New Roman" w:cs="Times New Roman"/>
          <w:color w:val="000000" w:themeColor="text1"/>
          <w:sz w:val="28"/>
          <w:szCs w:val="28"/>
        </w:rPr>
        <w:t>以下）或无找正环，亦可直接对正。</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5</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配胶，树脂配方由生产厂家提供，在配制前，安装者应根据当时的气温条件进行凝胶试验，确定树脂与引发剂、促进剂的配比。凝胶时间以</w:t>
      </w:r>
      <w:r w:rsidR="000265D8" w:rsidRPr="002D0D1C">
        <w:rPr>
          <w:rFonts w:ascii="Times New Roman" w:hAnsi="Times New Roman" w:cs="Times New Roman"/>
          <w:color w:val="000000" w:themeColor="text1"/>
          <w:sz w:val="28"/>
          <w:szCs w:val="28"/>
        </w:rPr>
        <w:t>25min</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45min</w:t>
      </w:r>
      <w:r w:rsidR="000265D8" w:rsidRPr="002D0D1C">
        <w:rPr>
          <w:rFonts w:ascii="Times New Roman" w:hAnsi="Times New Roman" w:cs="Times New Roman"/>
          <w:color w:val="000000" w:themeColor="text1"/>
          <w:sz w:val="28"/>
          <w:szCs w:val="28"/>
        </w:rPr>
        <w:t>为宜，以整个工序操作完成后</w:t>
      </w:r>
      <w:r w:rsidR="000265D8" w:rsidRPr="002D0D1C">
        <w:rPr>
          <w:rFonts w:ascii="Times New Roman" w:hAnsi="Times New Roman" w:cs="Times New Roman"/>
          <w:color w:val="000000" w:themeColor="text1"/>
          <w:sz w:val="28"/>
          <w:szCs w:val="28"/>
        </w:rPr>
        <w:t>30min</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60min</w:t>
      </w:r>
      <w:r w:rsidR="000265D8" w:rsidRPr="002D0D1C">
        <w:rPr>
          <w:rFonts w:ascii="Times New Roman" w:hAnsi="Times New Roman" w:cs="Times New Roman"/>
          <w:color w:val="000000" w:themeColor="text1"/>
          <w:sz w:val="28"/>
          <w:szCs w:val="28"/>
        </w:rPr>
        <w:t>固化为好。配制时，应先用秤称量或量杯准确量取树脂并加入促进剂（钴盐），搅拌均匀后再加入引发剂。为防止未操作完，树脂提前固化，可分多次配制。配胶时严禁将引发剂与促进剂直接混合。引发剂与促进剂在运输、贮存及搬运时，应分离开来，并通风、避光。</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6</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封口，在接缝处，刷上内衬树脂，铺上表面毡，将浸好胶的长丝绕在对接的缝隙内。然后，铺放两层短切毡。该两层短切毡，应铺满整个搭接面，应用毛刷和辊轮，使之浸润充分、滚压平整、无气泡和皱纹。</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7</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糊制，待封口固化后，检查封口，有无气泡、裂纹等缺陷。如有，则需打磨修复。用打磨机将对接面打毛，将整个对接面刷上一层胶。根据工艺单上规定的搭接宽度和铺层顺序铺放短切毡，缠绕竹篾层，每缠一层，用毛刷蘸上树脂，使之浸透，用辊轮滚压，赶尽气泡并抹平，不得留有皱纹、未浸润等不良情况。糊制时，对接口两边应平整整齐。糊制时，不能一次铺放二层以上的铺层，每层都应用压辊滚压。对于</w:t>
      </w:r>
      <w:r w:rsidR="007E3B9B" w:rsidRPr="002D0D1C">
        <w:rPr>
          <w:rFonts w:ascii="Times New Roman" w:hAnsi="Times New Roman" w:cs="Times New Roman"/>
          <w:color w:val="000000" w:themeColor="text1"/>
          <w:sz w:val="28"/>
          <w:szCs w:val="28"/>
        </w:rPr>
        <w:t>公称内径</w:t>
      </w:r>
      <w:r w:rsidR="000265D8" w:rsidRPr="002D0D1C">
        <w:rPr>
          <w:rFonts w:ascii="Times New Roman" w:hAnsi="Times New Roman" w:cs="Times New Roman"/>
          <w:color w:val="000000" w:themeColor="text1"/>
          <w:sz w:val="28"/>
          <w:szCs w:val="28"/>
        </w:rPr>
        <w:t>500</w:t>
      </w:r>
      <w:r w:rsidR="000265D8" w:rsidRPr="002D0D1C">
        <w:rPr>
          <w:rFonts w:ascii="Times New Roman" w:hAnsi="Times New Roman" w:cs="Times New Roman"/>
          <w:color w:val="000000" w:themeColor="text1"/>
          <w:sz w:val="28"/>
          <w:szCs w:val="28"/>
        </w:rPr>
        <w:t>以上的管对接，可以分成两次成型，但第一次成型时，两端须厚度递减，第二次成型与第一次成型须搭接，搭接宽度不得低于</w:t>
      </w:r>
      <w:r w:rsidR="000265D8" w:rsidRPr="002D0D1C">
        <w:rPr>
          <w:rFonts w:ascii="Times New Roman" w:hAnsi="Times New Roman" w:cs="Times New Roman"/>
          <w:color w:val="000000" w:themeColor="text1"/>
          <w:sz w:val="28"/>
          <w:szCs w:val="28"/>
        </w:rPr>
        <w:t>50mm</w:t>
      </w:r>
      <w:r w:rsidR="000265D8" w:rsidRPr="002D0D1C">
        <w:rPr>
          <w:rFonts w:ascii="Times New Roman" w:hAnsi="Times New Roman" w:cs="Times New Roman"/>
          <w:color w:val="000000" w:themeColor="text1"/>
          <w:sz w:val="28"/>
          <w:szCs w:val="28"/>
        </w:rPr>
        <w:t>。凝胶前，</w:t>
      </w:r>
      <w:r w:rsidR="00F157D8" w:rsidRPr="002D0D1C">
        <w:rPr>
          <w:rFonts w:ascii="Times New Roman" w:hAnsi="Times New Roman" w:cs="Times New Roman"/>
          <w:color w:val="000000" w:themeColor="text1"/>
          <w:sz w:val="28"/>
          <w:szCs w:val="28"/>
        </w:rPr>
        <w:t>应</w:t>
      </w:r>
      <w:r w:rsidR="000265D8" w:rsidRPr="002D0D1C">
        <w:rPr>
          <w:rFonts w:ascii="Times New Roman" w:hAnsi="Times New Roman" w:cs="Times New Roman"/>
          <w:color w:val="000000" w:themeColor="text1"/>
          <w:sz w:val="28"/>
          <w:szCs w:val="28"/>
        </w:rPr>
        <w:t>留有专人看管，以防流胶。流胶处，及时</w:t>
      </w:r>
      <w:r w:rsidR="000265D8" w:rsidRPr="002D0D1C">
        <w:rPr>
          <w:rFonts w:ascii="Times New Roman" w:hAnsi="Times New Roman" w:cs="Times New Roman"/>
          <w:color w:val="000000" w:themeColor="text1"/>
          <w:sz w:val="28"/>
          <w:szCs w:val="28"/>
        </w:rPr>
        <w:lastRenderedPageBreak/>
        <w:t>补胶。胶淤积的地方，用毛刷将胶抹匀，直至凝胶。</w:t>
      </w:r>
    </w:p>
    <w:p w:rsidR="000265D8" w:rsidRPr="002D0D1C" w:rsidRDefault="000D21C5" w:rsidP="000D21C5">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8</w:t>
      </w: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记录，清洗工具，贴上标明规格、压力、制作时期、糊制人员、对接编号等内容的标签，记录所用的各种材料及用量。</w:t>
      </w:r>
    </w:p>
    <w:p w:rsidR="000265D8" w:rsidRPr="002D0D1C" w:rsidRDefault="003A2CE3" w:rsidP="00482D5D">
      <w:pPr>
        <w:jc w:val="cente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kern w:val="0"/>
          <w:sz w:val="28"/>
          <w:szCs w:val="28"/>
        </w:rPr>
        <w:t>D</w:t>
      </w:r>
      <w:r w:rsidR="00482D5D" w:rsidRPr="002D0D1C">
        <w:rPr>
          <w:rFonts w:ascii="Times New Roman" w:hAnsi="Times New Roman" w:cs="Times New Roman"/>
          <w:b/>
          <w:bCs/>
          <w:color w:val="000000" w:themeColor="text1"/>
          <w:kern w:val="0"/>
          <w:sz w:val="28"/>
          <w:szCs w:val="28"/>
        </w:rPr>
        <w:t>.4</w:t>
      </w:r>
      <w:r w:rsidR="000265D8" w:rsidRPr="002D0D1C">
        <w:rPr>
          <w:rFonts w:ascii="Times New Roman" w:hAnsi="Times New Roman" w:cs="Times New Roman"/>
          <w:b/>
          <w:bCs/>
          <w:color w:val="000000" w:themeColor="text1"/>
          <w:kern w:val="0"/>
          <w:sz w:val="28"/>
          <w:szCs w:val="28"/>
        </w:rPr>
        <w:t xml:space="preserve"> </w:t>
      </w:r>
      <w:r w:rsidR="000265D8" w:rsidRPr="002D0D1C">
        <w:rPr>
          <w:rFonts w:ascii="Times New Roman" w:hAnsi="Times New Roman" w:cs="Times New Roman"/>
          <w:color w:val="000000" w:themeColor="text1"/>
          <w:sz w:val="28"/>
          <w:szCs w:val="28"/>
        </w:rPr>
        <w:t>表面修补</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865855" w:rsidRPr="002D0D1C">
        <w:rPr>
          <w:rFonts w:ascii="Times New Roman" w:hAnsi="Times New Roman" w:cs="Times New Roman"/>
          <w:b/>
          <w:bCs/>
          <w:color w:val="000000" w:themeColor="text1"/>
          <w:sz w:val="28"/>
          <w:szCs w:val="28"/>
        </w:rPr>
        <w:t>.4.</w:t>
      </w:r>
      <w:r w:rsidR="000265D8" w:rsidRPr="002D0D1C">
        <w:rPr>
          <w:rFonts w:ascii="Times New Roman" w:hAnsi="Times New Roman" w:cs="Times New Roman"/>
          <w:b/>
          <w:bCs/>
          <w:color w:val="000000" w:themeColor="text1"/>
          <w:sz w:val="28"/>
          <w:szCs w:val="28"/>
        </w:rPr>
        <w:t>1</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表面修补方法适用于管道</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管件结构的微小外表缺陷或磨损，如小划痕、表面裂纹、粘合剂破裂等。但管道</w:t>
      </w:r>
      <w:r w:rsidR="000265D8" w:rsidRPr="002D0D1C">
        <w:rPr>
          <w:rFonts w:ascii="Times New Roman" w:hAnsi="Times New Roman" w:cs="Times New Roman"/>
          <w:color w:val="000000" w:themeColor="text1"/>
          <w:sz w:val="28"/>
          <w:szCs w:val="28"/>
        </w:rPr>
        <w:t>/</w:t>
      </w:r>
      <w:r w:rsidR="000265D8" w:rsidRPr="002D0D1C">
        <w:rPr>
          <w:rFonts w:ascii="Times New Roman" w:hAnsi="Times New Roman" w:cs="Times New Roman"/>
          <w:color w:val="000000" w:themeColor="text1"/>
          <w:sz w:val="28"/>
          <w:szCs w:val="28"/>
        </w:rPr>
        <w:t>管件本体没有损坏、也没有泄漏迹象。</w:t>
      </w:r>
    </w:p>
    <w:p w:rsidR="000265D8" w:rsidRPr="002D0D1C" w:rsidRDefault="003A2CE3" w:rsidP="000265D8">
      <w:pPr>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D</w:t>
      </w:r>
      <w:r w:rsidR="00865855" w:rsidRPr="002D0D1C">
        <w:rPr>
          <w:rFonts w:ascii="Times New Roman" w:hAnsi="Times New Roman" w:cs="Times New Roman"/>
          <w:b/>
          <w:bCs/>
          <w:color w:val="000000" w:themeColor="text1"/>
          <w:sz w:val="28"/>
          <w:szCs w:val="28"/>
        </w:rPr>
        <w:t>.4.</w:t>
      </w:r>
      <w:r w:rsidR="000265D8" w:rsidRPr="002D0D1C">
        <w:rPr>
          <w:rFonts w:ascii="Times New Roman" w:hAnsi="Times New Roman" w:cs="Times New Roman"/>
          <w:b/>
          <w:bCs/>
          <w:color w:val="000000" w:themeColor="text1"/>
          <w:sz w:val="28"/>
          <w:szCs w:val="28"/>
        </w:rPr>
        <w:t>2</w:t>
      </w:r>
      <w:r w:rsidR="000265D8" w:rsidRPr="002D0D1C">
        <w:rPr>
          <w:rFonts w:ascii="Times New Roman" w:hAnsi="Times New Roman" w:cs="Times New Roman"/>
          <w:color w:val="000000" w:themeColor="text1"/>
          <w:sz w:val="28"/>
          <w:szCs w:val="28"/>
        </w:rPr>
        <w:t xml:space="preserve"> </w:t>
      </w:r>
      <w:r w:rsidR="000265D8" w:rsidRPr="002D0D1C">
        <w:rPr>
          <w:rFonts w:ascii="Times New Roman" w:hAnsi="Times New Roman" w:cs="Times New Roman"/>
          <w:color w:val="000000" w:themeColor="text1"/>
          <w:sz w:val="28"/>
          <w:szCs w:val="28"/>
        </w:rPr>
        <w:t>表面修补应按</w:t>
      </w:r>
      <w:r w:rsidR="00E216A0" w:rsidRPr="002D0D1C">
        <w:rPr>
          <w:rFonts w:ascii="Times New Roman" w:hAnsi="Times New Roman" w:cs="Times New Roman"/>
          <w:color w:val="000000" w:themeColor="text1"/>
          <w:sz w:val="28"/>
          <w:szCs w:val="28"/>
        </w:rPr>
        <w:t>下</w:t>
      </w:r>
      <w:r w:rsidR="000265D8" w:rsidRPr="002D0D1C">
        <w:rPr>
          <w:rFonts w:ascii="Times New Roman" w:hAnsi="Times New Roman" w:cs="Times New Roman"/>
          <w:color w:val="000000" w:themeColor="text1"/>
          <w:sz w:val="28"/>
          <w:szCs w:val="28"/>
        </w:rPr>
        <w:t>列方法进行：</w:t>
      </w:r>
    </w:p>
    <w:p w:rsidR="000265D8" w:rsidRPr="002D0D1C" w:rsidRDefault="001B7BF3" w:rsidP="000265D8">
      <w:pPr>
        <w:ind w:left="843" w:hangingChars="300" w:hanging="843"/>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1</w:t>
      </w:r>
      <w:r w:rsidR="0063353E"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把有缺陷的地方（小划痕、表面裂纹）轻轻地用砂纸打磨掉；</w:t>
      </w:r>
    </w:p>
    <w:p w:rsidR="000265D8" w:rsidRPr="002D0D1C" w:rsidRDefault="001B7BF3" w:rsidP="000265D8">
      <w:pPr>
        <w:ind w:left="843" w:hangingChars="300" w:hanging="843"/>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2</w:t>
      </w:r>
      <w:r w:rsidR="0063353E"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涂上一薄层粘合剂，或喷漆，粘合剂和油漆</w:t>
      </w:r>
      <w:r w:rsidR="00893DAC" w:rsidRPr="002D0D1C">
        <w:rPr>
          <w:rFonts w:ascii="Times New Roman" w:hAnsi="Times New Roman" w:cs="Times New Roman"/>
          <w:color w:val="000000" w:themeColor="text1"/>
          <w:sz w:val="28"/>
          <w:szCs w:val="28"/>
        </w:rPr>
        <w:t>应</w:t>
      </w:r>
      <w:r w:rsidR="000265D8" w:rsidRPr="002D0D1C">
        <w:rPr>
          <w:rFonts w:ascii="Times New Roman" w:hAnsi="Times New Roman" w:cs="Times New Roman"/>
          <w:color w:val="000000" w:themeColor="text1"/>
          <w:sz w:val="28"/>
          <w:szCs w:val="28"/>
        </w:rPr>
        <w:t>与产品材质兼容；</w:t>
      </w:r>
    </w:p>
    <w:p w:rsidR="000265D8" w:rsidRPr="002D0D1C" w:rsidRDefault="001B7BF3" w:rsidP="001B7BF3">
      <w:pPr>
        <w:ind w:left="843" w:hangingChars="300" w:hanging="843"/>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b/>
          <w:bCs/>
          <w:color w:val="000000" w:themeColor="text1"/>
          <w:sz w:val="28"/>
          <w:szCs w:val="28"/>
        </w:rPr>
        <w:t>3</w:t>
      </w:r>
      <w:r w:rsidR="0063353E" w:rsidRPr="002D0D1C">
        <w:rPr>
          <w:rFonts w:ascii="Times New Roman" w:hAnsi="Times New Roman" w:cs="Times New Roman"/>
          <w:b/>
          <w:bCs/>
          <w:color w:val="000000" w:themeColor="text1"/>
          <w:sz w:val="28"/>
          <w:szCs w:val="28"/>
        </w:rPr>
        <w:t xml:space="preserve"> </w:t>
      </w:r>
      <w:r w:rsidR="000265D8" w:rsidRPr="002D0D1C">
        <w:rPr>
          <w:rFonts w:ascii="Times New Roman" w:hAnsi="Times New Roman" w:cs="Times New Roman"/>
          <w:color w:val="000000" w:themeColor="text1"/>
          <w:sz w:val="28"/>
          <w:szCs w:val="28"/>
        </w:rPr>
        <w:t>让</w:t>
      </w:r>
      <w:r w:rsidR="00E216A0" w:rsidRPr="002D0D1C">
        <w:rPr>
          <w:rFonts w:ascii="Times New Roman" w:hAnsi="Times New Roman" w:cs="Times New Roman"/>
          <w:color w:val="000000" w:themeColor="text1"/>
          <w:sz w:val="28"/>
          <w:szCs w:val="28"/>
        </w:rPr>
        <w:t>粘合剂或油漆</w:t>
      </w:r>
      <w:r w:rsidR="000265D8" w:rsidRPr="002D0D1C">
        <w:rPr>
          <w:rFonts w:ascii="Times New Roman" w:hAnsi="Times New Roman" w:cs="Times New Roman"/>
          <w:color w:val="000000" w:themeColor="text1"/>
          <w:sz w:val="28"/>
          <w:szCs w:val="28"/>
        </w:rPr>
        <w:t>在环境温度下自然固化。</w:t>
      </w: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B93094">
      <w:pPr>
        <w:ind w:left="840" w:hangingChars="300" w:hanging="840"/>
        <w:rPr>
          <w:rFonts w:ascii="Times New Roman" w:hAnsi="Times New Roman" w:cs="Times New Roman"/>
          <w:color w:val="000000" w:themeColor="text1"/>
          <w:sz w:val="28"/>
          <w:szCs w:val="28"/>
        </w:rPr>
      </w:pPr>
    </w:p>
    <w:p w:rsidR="00B93094" w:rsidRPr="002D0D1C" w:rsidRDefault="00B93094" w:rsidP="00AF5811">
      <w:pPr>
        <w:pStyle w:val="1"/>
        <w:rPr>
          <w:color w:val="000000" w:themeColor="text1"/>
        </w:rPr>
      </w:pPr>
      <w:bookmarkStart w:id="169" w:name="_Toc468443317"/>
      <w:r w:rsidRPr="002D0D1C">
        <w:rPr>
          <w:color w:val="000000" w:themeColor="text1"/>
        </w:rPr>
        <w:lastRenderedPageBreak/>
        <w:t>附录</w:t>
      </w:r>
      <w:r w:rsidRPr="002D0D1C">
        <w:rPr>
          <w:color w:val="000000" w:themeColor="text1"/>
        </w:rPr>
        <w:t xml:space="preserve">E </w:t>
      </w:r>
      <w:r w:rsidRPr="002D0D1C">
        <w:rPr>
          <w:color w:val="000000" w:themeColor="text1"/>
        </w:rPr>
        <w:t>修补块</w:t>
      </w:r>
      <w:bookmarkEnd w:id="169"/>
    </w:p>
    <w:p w:rsidR="00B93094" w:rsidRPr="002D0D1C" w:rsidRDefault="00B93094" w:rsidP="00B93094">
      <w:pPr>
        <w:jc w:val="center"/>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t>（资料性附录）</w:t>
      </w:r>
    </w:p>
    <w:p w:rsidR="00B93094" w:rsidRPr="002D0D1C" w:rsidRDefault="00B93094" w:rsidP="00C12189">
      <w:pPr>
        <w:spacing w:beforeLines="50" w:afterLines="50"/>
        <w:jc w:val="center"/>
        <w:rPr>
          <w:rFonts w:ascii="Times New Roman" w:hAnsi="Times New Roman" w:cs="Times New Roman"/>
          <w:b/>
          <w:bCs/>
          <w:color w:val="000000" w:themeColor="text1"/>
          <w:sz w:val="28"/>
          <w:szCs w:val="28"/>
        </w:rPr>
      </w:pPr>
      <w:r w:rsidRPr="002D0D1C">
        <w:rPr>
          <w:rFonts w:ascii="Times New Roman" w:hAnsi="Times New Roman" w:cs="Times New Roman"/>
          <w:b/>
          <w:bCs/>
          <w:color w:val="000000" w:themeColor="text1"/>
          <w:sz w:val="28"/>
          <w:szCs w:val="28"/>
        </w:rPr>
        <w:t xml:space="preserve">E.1 </w:t>
      </w:r>
      <w:r w:rsidRPr="002D0D1C">
        <w:rPr>
          <w:rFonts w:ascii="Times New Roman" w:hAnsi="Times New Roman" w:cs="Times New Roman"/>
          <w:b/>
          <w:bCs/>
          <w:color w:val="000000" w:themeColor="text1"/>
          <w:sz w:val="28"/>
          <w:szCs w:val="28"/>
        </w:rPr>
        <w:t>范围</w:t>
      </w:r>
    </w:p>
    <w:p w:rsidR="00B93094" w:rsidRPr="002D0D1C" w:rsidRDefault="00B93094" w:rsidP="00B93094">
      <w:pPr>
        <w:autoSpaceDE w:val="0"/>
        <w:autoSpaceDN w:val="0"/>
        <w:adjustRightInd w:val="0"/>
        <w:ind w:firstLineChars="200" w:firstLine="56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本附录规定了</w:t>
      </w:r>
      <w:r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kern w:val="0"/>
          <w:sz w:val="28"/>
          <w:szCs w:val="28"/>
        </w:rPr>
        <w:t>修补块的尺寸、规格等，本附录适用于</w:t>
      </w:r>
      <w:r w:rsidRPr="002D0D1C">
        <w:rPr>
          <w:rFonts w:ascii="Times New Roman" w:hAnsi="Times New Roman" w:cs="Times New Roman"/>
          <w:color w:val="000000" w:themeColor="text1"/>
          <w:sz w:val="28"/>
          <w:szCs w:val="28"/>
        </w:rPr>
        <w:t>竹复管</w:t>
      </w:r>
      <w:r w:rsidRPr="002D0D1C">
        <w:rPr>
          <w:rFonts w:ascii="Times New Roman" w:hAnsi="Times New Roman" w:cs="Times New Roman"/>
          <w:color w:val="000000" w:themeColor="text1"/>
          <w:kern w:val="0"/>
          <w:sz w:val="28"/>
          <w:szCs w:val="28"/>
        </w:rPr>
        <w:t>维修。</w:t>
      </w:r>
    </w:p>
    <w:p w:rsidR="00B93094" w:rsidRPr="002D0D1C" w:rsidRDefault="00B93094" w:rsidP="00C12189">
      <w:pPr>
        <w:spacing w:beforeLines="50" w:afterLines="50"/>
        <w:jc w:val="center"/>
        <w:rPr>
          <w:rFonts w:ascii="Times New Roman" w:hAnsi="Times New Roman" w:cs="Times New Roman"/>
          <w:b/>
          <w:bCs/>
          <w:color w:val="000000" w:themeColor="text1"/>
          <w:sz w:val="28"/>
          <w:szCs w:val="28"/>
        </w:rPr>
      </w:pPr>
      <w:r w:rsidRPr="002D0D1C">
        <w:rPr>
          <w:rFonts w:ascii="Times New Roman" w:hAnsi="Times New Roman" w:cs="Times New Roman"/>
          <w:b/>
          <w:bCs/>
          <w:color w:val="000000" w:themeColor="text1"/>
          <w:sz w:val="28"/>
          <w:szCs w:val="28"/>
        </w:rPr>
        <w:t xml:space="preserve">E.2 </w:t>
      </w:r>
      <w:r w:rsidRPr="002D0D1C">
        <w:rPr>
          <w:rFonts w:ascii="Times New Roman" w:hAnsi="Times New Roman" w:cs="Times New Roman"/>
          <w:b/>
          <w:bCs/>
          <w:color w:val="000000" w:themeColor="text1"/>
          <w:sz w:val="28"/>
          <w:szCs w:val="28"/>
        </w:rPr>
        <w:t>一般规定</w:t>
      </w:r>
    </w:p>
    <w:p w:rsidR="00B93094" w:rsidRPr="002D0D1C" w:rsidRDefault="00B93094" w:rsidP="00C12189">
      <w:pPr>
        <w:spacing w:beforeLines="50" w:afterLines="50"/>
        <w:jc w:val="left"/>
        <w:rPr>
          <w:rFonts w:ascii="Times New Roman" w:hAnsi="Times New Roman" w:cs="Times New Roman"/>
          <w:bCs/>
          <w:color w:val="000000" w:themeColor="text1"/>
          <w:sz w:val="28"/>
          <w:szCs w:val="28"/>
        </w:rPr>
      </w:pPr>
      <w:r w:rsidRPr="002D0D1C">
        <w:rPr>
          <w:rFonts w:ascii="Times New Roman" w:hAnsi="Times New Roman" w:cs="Times New Roman"/>
          <w:b/>
          <w:color w:val="000000" w:themeColor="text1"/>
          <w:kern w:val="0"/>
          <w:sz w:val="28"/>
          <w:szCs w:val="28"/>
        </w:rPr>
        <w:t>E.2.1</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修补块根据</w:t>
      </w:r>
      <w:r w:rsidR="007E3B9B" w:rsidRPr="002D0D1C">
        <w:rPr>
          <w:rFonts w:ascii="Times New Roman" w:hAnsi="Times New Roman" w:cs="Times New Roman"/>
          <w:color w:val="000000" w:themeColor="text1"/>
          <w:kern w:val="0"/>
          <w:sz w:val="28"/>
          <w:szCs w:val="28"/>
        </w:rPr>
        <w:t>公称内径</w:t>
      </w:r>
      <w:r w:rsidRPr="002D0D1C">
        <w:rPr>
          <w:rFonts w:ascii="Times New Roman" w:hAnsi="Times New Roman" w:cs="Times New Roman"/>
          <w:color w:val="000000" w:themeColor="text1"/>
          <w:kern w:val="0"/>
          <w:sz w:val="28"/>
          <w:szCs w:val="28"/>
        </w:rPr>
        <w:t>的不同而不同，形状类似椭圆，由外防护层至内衬层有倒角，角度为</w:t>
      </w:r>
      <w:r w:rsidRPr="002D0D1C">
        <w:rPr>
          <w:rFonts w:ascii="Times New Roman" w:hAnsi="Times New Roman" w:cs="Times New Roman"/>
          <w:color w:val="000000" w:themeColor="text1"/>
          <w:kern w:val="0"/>
          <w:sz w:val="28"/>
          <w:szCs w:val="28"/>
        </w:rPr>
        <w:t>30°</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45°</w:t>
      </w:r>
      <w:r w:rsidRPr="002D0D1C">
        <w:rPr>
          <w:rFonts w:ascii="Times New Roman" w:hAnsi="Times New Roman" w:cs="Times New Roman"/>
          <w:color w:val="000000" w:themeColor="text1"/>
          <w:kern w:val="0"/>
          <w:sz w:val="28"/>
          <w:szCs w:val="28"/>
        </w:rPr>
        <w:t>如图</w:t>
      </w:r>
      <w:r w:rsidRPr="002D0D1C">
        <w:rPr>
          <w:rFonts w:ascii="Times New Roman" w:hAnsi="Times New Roman" w:cs="Times New Roman"/>
          <w:color w:val="000000" w:themeColor="text1"/>
          <w:kern w:val="0"/>
          <w:sz w:val="28"/>
          <w:szCs w:val="28"/>
        </w:rPr>
        <w:t>E.2.1-1</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E.2.1-2</w:t>
      </w:r>
      <w:r w:rsidRPr="002D0D1C">
        <w:rPr>
          <w:rFonts w:ascii="Times New Roman" w:hAnsi="Times New Roman" w:cs="Times New Roman"/>
          <w:color w:val="000000" w:themeColor="text1"/>
          <w:kern w:val="0"/>
          <w:sz w:val="28"/>
          <w:szCs w:val="28"/>
        </w:rPr>
        <w:t>中</w:t>
      </w:r>
      <w:r w:rsidRPr="002D0D1C">
        <w:rPr>
          <w:rFonts w:ascii="Times New Roman" w:hAnsi="Times New Roman" w:cs="Times New Roman"/>
          <w:color w:val="000000" w:themeColor="text1"/>
          <w:kern w:val="0"/>
          <w:sz w:val="28"/>
          <w:szCs w:val="28"/>
        </w:rPr>
        <w:t>B</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C</w:t>
      </w:r>
      <w:r w:rsidRPr="002D0D1C">
        <w:rPr>
          <w:rFonts w:ascii="Times New Roman" w:hAnsi="Times New Roman" w:cs="Times New Roman"/>
          <w:color w:val="000000" w:themeColor="text1"/>
          <w:kern w:val="0"/>
          <w:sz w:val="28"/>
          <w:szCs w:val="28"/>
        </w:rPr>
        <w:t>所示。一般分为两种，一种是与竹复管方向平行，如图</w:t>
      </w:r>
      <w:r w:rsidRPr="002D0D1C">
        <w:rPr>
          <w:rFonts w:ascii="Times New Roman" w:hAnsi="Times New Roman" w:cs="Times New Roman"/>
          <w:color w:val="000000" w:themeColor="text1"/>
          <w:kern w:val="0"/>
          <w:sz w:val="28"/>
          <w:szCs w:val="28"/>
        </w:rPr>
        <w:t>E.2.1-1</w:t>
      </w:r>
      <w:r w:rsidRPr="002D0D1C">
        <w:rPr>
          <w:rFonts w:ascii="Times New Roman" w:hAnsi="Times New Roman" w:cs="Times New Roman"/>
          <w:color w:val="000000" w:themeColor="text1"/>
          <w:kern w:val="0"/>
          <w:sz w:val="28"/>
          <w:szCs w:val="28"/>
        </w:rPr>
        <w:t>所示记为</w:t>
      </w:r>
      <w:r w:rsidRPr="002D0D1C">
        <w:rPr>
          <w:rFonts w:ascii="Times New Roman" w:hAnsi="Times New Roman" w:cs="Times New Roman"/>
          <w:color w:val="000000" w:themeColor="text1"/>
          <w:kern w:val="0"/>
          <w:sz w:val="28"/>
          <w:szCs w:val="28"/>
        </w:rPr>
        <w:t>par</w:t>
      </w:r>
      <w:r w:rsidRPr="002D0D1C">
        <w:rPr>
          <w:rFonts w:ascii="Times New Roman" w:hAnsi="Times New Roman" w:cs="Times New Roman"/>
          <w:color w:val="000000" w:themeColor="text1"/>
          <w:kern w:val="0"/>
          <w:sz w:val="28"/>
          <w:szCs w:val="28"/>
        </w:rPr>
        <w:t>；一种是与竹复管方向垂直，如图</w:t>
      </w:r>
      <w:r w:rsidRPr="002D0D1C">
        <w:rPr>
          <w:rFonts w:ascii="Times New Roman" w:hAnsi="Times New Roman" w:cs="Times New Roman"/>
          <w:color w:val="000000" w:themeColor="text1"/>
          <w:kern w:val="0"/>
          <w:sz w:val="28"/>
          <w:szCs w:val="28"/>
        </w:rPr>
        <w:t>E.2.2-2</w:t>
      </w:r>
      <w:r w:rsidRPr="002D0D1C">
        <w:rPr>
          <w:rFonts w:ascii="Times New Roman" w:hAnsi="Times New Roman" w:cs="Times New Roman"/>
          <w:color w:val="000000" w:themeColor="text1"/>
          <w:kern w:val="0"/>
          <w:sz w:val="28"/>
          <w:szCs w:val="28"/>
        </w:rPr>
        <w:t>所示记为</w:t>
      </w:r>
      <w:r w:rsidRPr="002D0D1C">
        <w:rPr>
          <w:rFonts w:ascii="Times New Roman" w:hAnsi="Times New Roman" w:cs="Times New Roman"/>
          <w:color w:val="000000" w:themeColor="text1"/>
          <w:kern w:val="0"/>
          <w:sz w:val="28"/>
          <w:szCs w:val="28"/>
        </w:rPr>
        <w:t>Per</w:t>
      </w:r>
      <w:r w:rsidRPr="002D0D1C">
        <w:rPr>
          <w:rFonts w:ascii="Times New Roman" w:hAnsi="Times New Roman" w:cs="Times New Roman"/>
          <w:color w:val="000000" w:themeColor="text1"/>
          <w:kern w:val="0"/>
          <w:sz w:val="28"/>
          <w:szCs w:val="28"/>
        </w:rPr>
        <w:t>。每一种分为五种型号，分别记为</w:t>
      </w:r>
      <w:r w:rsidRPr="002D0D1C">
        <w:rPr>
          <w:rFonts w:ascii="宋体" w:hAnsi="Times New Roman" w:cs="Times New Roman"/>
          <w:color w:val="000000" w:themeColor="text1"/>
          <w:kern w:val="0"/>
          <w:sz w:val="28"/>
          <w:szCs w:val="28"/>
        </w:rPr>
        <w:t>Ⅰ</w:t>
      </w:r>
      <w:r w:rsidRPr="002D0D1C">
        <w:rPr>
          <w:rFonts w:ascii="Times New Roman" w:hAnsi="Times New Roman" w:cs="Times New Roman"/>
          <w:color w:val="000000" w:themeColor="text1"/>
          <w:kern w:val="0"/>
          <w:sz w:val="28"/>
          <w:szCs w:val="28"/>
        </w:rPr>
        <w:t>、</w:t>
      </w:r>
      <w:r w:rsidRPr="002D0D1C">
        <w:rPr>
          <w:rFonts w:ascii="宋体" w:hAnsi="Times New Roman" w:cs="Times New Roman"/>
          <w:color w:val="000000" w:themeColor="text1"/>
          <w:kern w:val="0"/>
          <w:sz w:val="28"/>
          <w:szCs w:val="28"/>
        </w:rPr>
        <w:t>Ⅱ</w:t>
      </w:r>
      <w:r w:rsidRPr="002D0D1C">
        <w:rPr>
          <w:rFonts w:ascii="Times New Roman" w:hAnsi="Times New Roman" w:cs="Times New Roman"/>
          <w:color w:val="000000" w:themeColor="text1"/>
          <w:kern w:val="0"/>
          <w:sz w:val="28"/>
          <w:szCs w:val="28"/>
        </w:rPr>
        <w:t>、</w:t>
      </w:r>
      <w:r w:rsidRPr="002D0D1C">
        <w:rPr>
          <w:rFonts w:ascii="宋体" w:hAnsi="Times New Roman" w:cs="Times New Roman"/>
          <w:color w:val="000000" w:themeColor="text1"/>
          <w:kern w:val="0"/>
          <w:sz w:val="28"/>
          <w:szCs w:val="28"/>
        </w:rPr>
        <w:t>Ⅲ</w:t>
      </w:r>
      <w:r w:rsidRPr="002D0D1C">
        <w:rPr>
          <w:rFonts w:ascii="Times New Roman" w:hAnsi="Times New Roman" w:cs="Times New Roman"/>
          <w:color w:val="000000" w:themeColor="text1"/>
          <w:kern w:val="0"/>
          <w:sz w:val="28"/>
          <w:szCs w:val="28"/>
        </w:rPr>
        <w:t>、</w:t>
      </w:r>
      <w:r w:rsidRPr="002D0D1C">
        <w:rPr>
          <w:rFonts w:ascii="宋体" w:hAnsi="Times New Roman" w:cs="Times New Roman"/>
          <w:color w:val="000000" w:themeColor="text1"/>
          <w:kern w:val="0"/>
          <w:sz w:val="28"/>
          <w:szCs w:val="28"/>
        </w:rPr>
        <w:t>Ⅳ</w:t>
      </w:r>
      <w:r w:rsidRPr="002D0D1C">
        <w:rPr>
          <w:rFonts w:ascii="Times New Roman" w:hAnsi="Times New Roman" w:cs="Times New Roman"/>
          <w:color w:val="000000" w:themeColor="text1"/>
          <w:kern w:val="0"/>
          <w:sz w:val="28"/>
          <w:szCs w:val="28"/>
        </w:rPr>
        <w:t>、</w:t>
      </w:r>
      <w:r w:rsidRPr="002D0D1C">
        <w:rPr>
          <w:rFonts w:ascii="宋体" w:hAnsi="Times New Roman" w:cs="Times New Roman"/>
          <w:color w:val="000000" w:themeColor="text1"/>
          <w:kern w:val="0"/>
          <w:sz w:val="28"/>
          <w:szCs w:val="28"/>
        </w:rPr>
        <w:t>Ⅴ</w:t>
      </w:r>
      <w:r w:rsidRPr="002D0D1C">
        <w:rPr>
          <w:rFonts w:ascii="Times New Roman" w:hAnsi="Times New Roman" w:cs="Times New Roman"/>
          <w:color w:val="000000" w:themeColor="text1"/>
          <w:kern w:val="0"/>
          <w:sz w:val="28"/>
          <w:szCs w:val="28"/>
        </w:rPr>
        <w:t>。</w:t>
      </w:r>
    </w:p>
    <w:p w:rsidR="00B93094" w:rsidRPr="002D0D1C" w:rsidRDefault="00B93094" w:rsidP="00B93094">
      <w:pPr>
        <w:jc w:val="center"/>
        <w:rPr>
          <w:rFonts w:ascii="Times New Roman" w:hAnsi="Times New Roman" w:cs="Times New Roman"/>
          <w:color w:val="000000" w:themeColor="text1"/>
          <w:kern w:val="0"/>
          <w:sz w:val="28"/>
          <w:szCs w:val="28"/>
        </w:rPr>
      </w:pPr>
      <w:r w:rsidRPr="002D0D1C">
        <w:rPr>
          <w:rFonts w:ascii="Times New Roman" w:hAnsi="Times New Roman" w:cs="Times New Roman"/>
          <w:noProof/>
          <w:color w:val="000000" w:themeColor="text1"/>
          <w:kern w:val="0"/>
          <w:sz w:val="28"/>
          <w:szCs w:val="28"/>
        </w:rPr>
        <w:drawing>
          <wp:inline distT="0" distB="0" distL="0" distR="0">
            <wp:extent cx="3836035" cy="2559050"/>
            <wp:effectExtent l="1905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93" cstate="print"/>
                    <a:srcRect/>
                    <a:stretch>
                      <a:fillRect/>
                    </a:stretch>
                  </pic:blipFill>
                  <pic:spPr bwMode="auto">
                    <a:xfrm>
                      <a:off x="0" y="0"/>
                      <a:ext cx="3836035" cy="2559050"/>
                    </a:xfrm>
                    <a:prstGeom prst="rect">
                      <a:avLst/>
                    </a:prstGeom>
                    <a:noFill/>
                    <a:ln w="9525">
                      <a:noFill/>
                      <a:miter lim="800000"/>
                      <a:headEnd/>
                      <a:tailEnd/>
                    </a:ln>
                  </pic:spPr>
                </pic:pic>
              </a:graphicData>
            </a:graphic>
          </wp:inline>
        </w:drawing>
      </w:r>
    </w:p>
    <w:p w:rsidR="00B93094" w:rsidRPr="002D0D1C" w:rsidRDefault="00B93094" w:rsidP="00B93094">
      <w:pPr>
        <w:tabs>
          <w:tab w:val="left" w:pos="3150"/>
        </w:tabs>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图</w:t>
      </w:r>
      <w:r w:rsidRPr="002D0D1C">
        <w:rPr>
          <w:rFonts w:ascii="Times New Roman" w:hAnsi="Times New Roman" w:cs="Times New Roman"/>
          <w:color w:val="000000" w:themeColor="text1"/>
          <w:kern w:val="0"/>
          <w:sz w:val="24"/>
          <w:szCs w:val="24"/>
        </w:rPr>
        <w:t xml:space="preserve">E.2.1-1 </w:t>
      </w:r>
      <w:r w:rsidRPr="002D0D1C">
        <w:rPr>
          <w:rFonts w:ascii="Times New Roman" w:hAnsi="Times New Roman" w:cs="Times New Roman"/>
          <w:color w:val="000000" w:themeColor="text1"/>
          <w:kern w:val="0"/>
          <w:sz w:val="24"/>
          <w:szCs w:val="24"/>
        </w:rPr>
        <w:t>与竹复管方向平行的修补块</w:t>
      </w:r>
      <w:r w:rsidRPr="002D0D1C">
        <w:rPr>
          <w:rFonts w:ascii="Times New Roman" w:hAnsi="Times New Roman" w:cs="Times New Roman"/>
          <w:color w:val="000000" w:themeColor="text1"/>
          <w:kern w:val="0"/>
          <w:sz w:val="24"/>
          <w:szCs w:val="24"/>
        </w:rPr>
        <w:t>par</w:t>
      </w:r>
    </w:p>
    <w:p w:rsidR="00B93094" w:rsidRPr="002D0D1C" w:rsidRDefault="00B93094" w:rsidP="00B93094">
      <w:pPr>
        <w:widowControl/>
        <w:jc w:val="left"/>
        <w:rPr>
          <w:rFonts w:ascii="Times New Roman" w:hAnsi="Times New Roman" w:cs="Times New Roman"/>
          <w:color w:val="000000" w:themeColor="text1"/>
          <w:kern w:val="0"/>
          <w:sz w:val="28"/>
          <w:szCs w:val="28"/>
        </w:rPr>
      </w:pPr>
    </w:p>
    <w:p w:rsidR="00B93094" w:rsidRPr="002D0D1C" w:rsidRDefault="00B93094" w:rsidP="00B93094">
      <w:pPr>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lastRenderedPageBreak/>
        <w:drawing>
          <wp:inline distT="0" distB="0" distL="0" distR="0">
            <wp:extent cx="4156075" cy="2725420"/>
            <wp:effectExtent l="1905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4" cstate="print"/>
                    <a:srcRect/>
                    <a:stretch>
                      <a:fillRect/>
                    </a:stretch>
                  </pic:blipFill>
                  <pic:spPr bwMode="auto">
                    <a:xfrm>
                      <a:off x="0" y="0"/>
                      <a:ext cx="4156075" cy="2725420"/>
                    </a:xfrm>
                    <a:prstGeom prst="rect">
                      <a:avLst/>
                    </a:prstGeom>
                    <a:noFill/>
                    <a:ln w="9525">
                      <a:noFill/>
                      <a:miter lim="800000"/>
                      <a:headEnd/>
                      <a:tailEnd/>
                    </a:ln>
                  </pic:spPr>
                </pic:pic>
              </a:graphicData>
            </a:graphic>
          </wp:inline>
        </w:drawing>
      </w:r>
    </w:p>
    <w:p w:rsidR="00B93094" w:rsidRPr="002D0D1C" w:rsidRDefault="00B93094" w:rsidP="007569A0">
      <w:pPr>
        <w:tabs>
          <w:tab w:val="left" w:pos="3150"/>
        </w:tabs>
        <w:spacing w:line="360" w:lineRule="auto"/>
        <w:ind w:firstLineChars="200" w:firstLine="480"/>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图</w:t>
      </w:r>
      <w:r w:rsidRPr="002D0D1C">
        <w:rPr>
          <w:rFonts w:ascii="Times New Roman" w:hAnsi="Times New Roman" w:cs="Times New Roman"/>
          <w:color w:val="000000" w:themeColor="text1"/>
          <w:kern w:val="0"/>
          <w:sz w:val="24"/>
          <w:szCs w:val="24"/>
        </w:rPr>
        <w:t xml:space="preserve">E.2.1-2 </w:t>
      </w:r>
      <w:r w:rsidRPr="002D0D1C">
        <w:rPr>
          <w:rFonts w:ascii="Times New Roman" w:hAnsi="Times New Roman" w:cs="Times New Roman"/>
          <w:color w:val="000000" w:themeColor="text1"/>
          <w:kern w:val="0"/>
          <w:sz w:val="24"/>
          <w:szCs w:val="24"/>
        </w:rPr>
        <w:t>与竹复管方向垂直的修补块</w:t>
      </w:r>
      <w:r w:rsidRPr="002D0D1C">
        <w:rPr>
          <w:rFonts w:ascii="Times New Roman" w:hAnsi="Times New Roman" w:cs="Times New Roman"/>
          <w:color w:val="000000" w:themeColor="text1"/>
          <w:kern w:val="0"/>
          <w:sz w:val="24"/>
          <w:szCs w:val="24"/>
        </w:rPr>
        <w:t>per</w:t>
      </w:r>
    </w:p>
    <w:p w:rsidR="00B93094" w:rsidRPr="002D0D1C" w:rsidRDefault="00024975" w:rsidP="007569A0">
      <w:pPr>
        <w:autoSpaceDE w:val="0"/>
        <w:autoSpaceDN w:val="0"/>
        <w:adjustRightInd w:val="0"/>
        <w:spacing w:line="360" w:lineRule="auto"/>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ab/>
      </w:r>
      <w:r w:rsidR="00B93094" w:rsidRPr="002D0D1C">
        <w:rPr>
          <w:rFonts w:ascii="Times New Roman" w:hAnsi="Times New Roman" w:cs="Times New Roman"/>
          <w:color w:val="000000" w:themeColor="text1"/>
          <w:kern w:val="0"/>
          <w:sz w:val="28"/>
          <w:szCs w:val="28"/>
        </w:rPr>
        <w:t>修补块长轴的尺寸见表</w:t>
      </w:r>
      <w:r w:rsidR="00B93094" w:rsidRPr="002D0D1C">
        <w:rPr>
          <w:rFonts w:ascii="Times New Roman" w:hAnsi="Times New Roman" w:cs="Times New Roman"/>
          <w:color w:val="000000" w:themeColor="text1"/>
          <w:kern w:val="0"/>
          <w:sz w:val="28"/>
          <w:szCs w:val="28"/>
        </w:rPr>
        <w:t>E.2.</w:t>
      </w:r>
      <w:r w:rsidR="008038C3" w:rsidRPr="002D0D1C">
        <w:rPr>
          <w:rFonts w:ascii="Times New Roman" w:hAnsi="Times New Roman" w:cs="Times New Roman"/>
          <w:color w:val="000000" w:themeColor="text1"/>
          <w:kern w:val="0"/>
          <w:sz w:val="28"/>
          <w:szCs w:val="28"/>
        </w:rPr>
        <w:t>1</w:t>
      </w:r>
      <w:r w:rsidR="00B93094" w:rsidRPr="002D0D1C">
        <w:rPr>
          <w:rFonts w:ascii="Times New Roman" w:hAnsi="Times New Roman" w:cs="Times New Roman"/>
          <w:color w:val="000000" w:themeColor="text1"/>
          <w:kern w:val="0"/>
          <w:sz w:val="28"/>
          <w:szCs w:val="28"/>
        </w:rPr>
        <w:t>，短轴的长度为长轴的</w:t>
      </w:r>
      <w:r w:rsidR="00B93094" w:rsidRPr="002D0D1C">
        <w:rPr>
          <w:rFonts w:ascii="Times New Roman" w:hAnsi="Times New Roman" w:cs="Times New Roman"/>
          <w:color w:val="000000" w:themeColor="text1"/>
          <w:kern w:val="0"/>
          <w:sz w:val="28"/>
          <w:szCs w:val="28"/>
        </w:rPr>
        <w:t>0.5</w:t>
      </w:r>
      <w:r w:rsidR="00B93094" w:rsidRPr="002D0D1C">
        <w:rPr>
          <w:rFonts w:ascii="Times New Roman" w:hAnsi="Times New Roman" w:cs="Times New Roman"/>
          <w:color w:val="000000" w:themeColor="text1"/>
          <w:kern w:val="0"/>
          <w:sz w:val="28"/>
          <w:szCs w:val="28"/>
        </w:rPr>
        <w:t>倍。</w:t>
      </w:r>
    </w:p>
    <w:p w:rsidR="00B93094" w:rsidRPr="002D0D1C" w:rsidRDefault="00B93094" w:rsidP="007569A0">
      <w:pPr>
        <w:spacing w:line="360" w:lineRule="auto"/>
        <w:jc w:val="center"/>
        <w:rPr>
          <w:rFonts w:ascii="Times New Roman" w:hAnsi="Times New Roman" w:cs="Times New Roman"/>
          <w:color w:val="000000" w:themeColor="text1"/>
          <w:kern w:val="0"/>
          <w:sz w:val="24"/>
          <w:szCs w:val="24"/>
        </w:rPr>
      </w:pPr>
      <w:r w:rsidRPr="002D0D1C">
        <w:rPr>
          <w:rFonts w:ascii="Times New Roman" w:hAnsi="Times New Roman" w:cs="Times New Roman"/>
          <w:color w:val="000000" w:themeColor="text1"/>
          <w:kern w:val="0"/>
          <w:sz w:val="24"/>
          <w:szCs w:val="24"/>
        </w:rPr>
        <w:t>表</w:t>
      </w:r>
      <w:r w:rsidRPr="002D0D1C">
        <w:rPr>
          <w:rFonts w:ascii="Times New Roman" w:hAnsi="Times New Roman" w:cs="Times New Roman"/>
          <w:color w:val="000000" w:themeColor="text1"/>
          <w:kern w:val="0"/>
          <w:sz w:val="24"/>
          <w:szCs w:val="24"/>
        </w:rPr>
        <w:t xml:space="preserve">E.2.1 </w:t>
      </w:r>
      <w:r w:rsidRPr="002D0D1C">
        <w:rPr>
          <w:rFonts w:ascii="Times New Roman" w:hAnsi="Times New Roman" w:cs="Times New Roman"/>
          <w:color w:val="000000" w:themeColor="text1"/>
          <w:kern w:val="0"/>
          <w:sz w:val="24"/>
          <w:szCs w:val="24"/>
        </w:rPr>
        <w:t>修补块长轴的尺寸（</w:t>
      </w:r>
      <w:r w:rsidRPr="002D0D1C">
        <w:rPr>
          <w:rFonts w:ascii="Times New Roman" w:hAnsi="Times New Roman" w:cs="Times New Roman"/>
          <w:color w:val="000000" w:themeColor="text1"/>
          <w:kern w:val="0"/>
          <w:sz w:val="24"/>
          <w:szCs w:val="24"/>
        </w:rPr>
        <w:t>mm</w:t>
      </w:r>
      <w:r w:rsidRPr="002D0D1C">
        <w:rPr>
          <w:rFonts w:ascii="Times New Roman" w:hAnsi="Times New Roman" w:cs="Times New Roman"/>
          <w:color w:val="000000" w:themeColor="text1"/>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1349"/>
        <w:gridCol w:w="1348"/>
        <w:gridCol w:w="1294"/>
        <w:gridCol w:w="1269"/>
        <w:gridCol w:w="1207"/>
      </w:tblGrid>
      <w:tr w:rsidR="00B93094" w:rsidRPr="002D0D1C" w:rsidTr="00AF5811">
        <w:trPr>
          <w:trHeight w:val="310"/>
          <w:jc w:val="center"/>
        </w:trPr>
        <w:tc>
          <w:tcPr>
            <w:tcW w:w="1801" w:type="dxa"/>
            <w:vMerge w:val="restart"/>
            <w:tcBorders>
              <w:top w:val="single" w:sz="4" w:space="0" w:color="auto"/>
              <w:left w:val="single" w:sz="4" w:space="0" w:color="auto"/>
              <w:bottom w:val="single" w:sz="4" w:space="0" w:color="auto"/>
              <w:right w:val="single" w:sz="4" w:space="0" w:color="auto"/>
            </w:tcBorders>
            <w:vAlign w:val="center"/>
          </w:tcPr>
          <w:p w:rsidR="00B93094" w:rsidRPr="002D0D1C" w:rsidRDefault="007E3B9B"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公称内径</w:t>
            </w:r>
            <w:r w:rsidR="00B93094" w:rsidRPr="002D0D1C">
              <w:rPr>
                <w:rFonts w:ascii="Times New Roman" w:hAnsi="Times New Roman" w:cs="Times New Roman"/>
                <w:color w:val="000000" w:themeColor="text1"/>
              </w:rPr>
              <w:t>DN</w:t>
            </w:r>
          </w:p>
        </w:tc>
        <w:tc>
          <w:tcPr>
            <w:tcW w:w="6467" w:type="dxa"/>
            <w:gridSpan w:val="5"/>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椭圆的长轴</w:t>
            </w:r>
            <w:r w:rsidRPr="002D0D1C">
              <w:rPr>
                <w:rFonts w:ascii="Times New Roman" w:hAnsi="Times New Roman" w:cs="Times New Roman"/>
                <w:color w:val="000000" w:themeColor="text1"/>
              </w:rPr>
              <w:t>2a</w:t>
            </w:r>
          </w:p>
        </w:tc>
      </w:tr>
      <w:tr w:rsidR="00B93094" w:rsidRPr="002D0D1C" w:rsidTr="00AF5811">
        <w:trPr>
          <w:trHeight w:val="144"/>
          <w:jc w:val="center"/>
        </w:trPr>
        <w:tc>
          <w:tcPr>
            <w:tcW w:w="1801" w:type="dxa"/>
            <w:vMerge/>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p>
        </w:tc>
        <w:tc>
          <w:tcPr>
            <w:tcW w:w="134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宋体" w:hAnsi="Times New Roman" w:cs="Times New Roman"/>
                <w:color w:val="000000" w:themeColor="text1"/>
              </w:rPr>
              <w:t>Ⅰ</w:t>
            </w:r>
          </w:p>
        </w:tc>
        <w:tc>
          <w:tcPr>
            <w:tcW w:w="1348"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宋体" w:hAnsi="Times New Roman" w:cs="Times New Roman"/>
                <w:color w:val="000000" w:themeColor="text1"/>
              </w:rPr>
              <w:t>Ⅱ</w:t>
            </w:r>
          </w:p>
        </w:tc>
        <w:tc>
          <w:tcPr>
            <w:tcW w:w="1294"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宋体" w:hAnsi="Times New Roman" w:cs="Times New Roman"/>
                <w:color w:val="000000" w:themeColor="text1"/>
              </w:rPr>
              <w:t>Ⅲ</w:t>
            </w:r>
          </w:p>
        </w:tc>
        <w:tc>
          <w:tcPr>
            <w:tcW w:w="126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宋体" w:hAnsi="Times New Roman" w:cs="Times New Roman"/>
                <w:color w:val="000000" w:themeColor="text1"/>
              </w:rPr>
              <w:t>Ⅳ</w:t>
            </w:r>
          </w:p>
        </w:tc>
        <w:tc>
          <w:tcPr>
            <w:tcW w:w="1207"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宋体" w:hAnsi="Times New Roman" w:cs="Times New Roman"/>
                <w:color w:val="000000" w:themeColor="text1"/>
              </w:rPr>
              <w:t>Ⅴ</w:t>
            </w:r>
          </w:p>
        </w:tc>
      </w:tr>
      <w:tr w:rsidR="00B93094" w:rsidRPr="002D0D1C" w:rsidTr="00AF5811">
        <w:trPr>
          <w:trHeight w:val="310"/>
          <w:jc w:val="center"/>
        </w:trPr>
        <w:tc>
          <w:tcPr>
            <w:tcW w:w="1801"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150≤DN</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300</w:t>
            </w:r>
          </w:p>
        </w:tc>
        <w:tc>
          <w:tcPr>
            <w:tcW w:w="134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75</w:t>
            </w:r>
          </w:p>
        </w:tc>
        <w:tc>
          <w:tcPr>
            <w:tcW w:w="1348"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120</w:t>
            </w:r>
          </w:p>
        </w:tc>
        <w:tc>
          <w:tcPr>
            <w:tcW w:w="1294"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w:t>
            </w:r>
          </w:p>
        </w:tc>
        <w:tc>
          <w:tcPr>
            <w:tcW w:w="126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3/4 DN</w:t>
            </w:r>
          </w:p>
        </w:tc>
        <w:tc>
          <w:tcPr>
            <w:tcW w:w="1207"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r>
      <w:tr w:rsidR="00B93094" w:rsidRPr="002D0D1C" w:rsidTr="00AF5811">
        <w:trPr>
          <w:trHeight w:val="310"/>
          <w:jc w:val="center"/>
        </w:trPr>
        <w:tc>
          <w:tcPr>
            <w:tcW w:w="1801"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300≤DN</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600</w:t>
            </w:r>
          </w:p>
        </w:tc>
        <w:tc>
          <w:tcPr>
            <w:tcW w:w="134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150</w:t>
            </w:r>
          </w:p>
        </w:tc>
        <w:tc>
          <w:tcPr>
            <w:tcW w:w="1348"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230</w:t>
            </w:r>
          </w:p>
        </w:tc>
        <w:tc>
          <w:tcPr>
            <w:tcW w:w="1294"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1269"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3/4 DN</w:t>
            </w:r>
          </w:p>
        </w:tc>
        <w:tc>
          <w:tcPr>
            <w:tcW w:w="1207"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r>
      <w:tr w:rsidR="00B93094" w:rsidRPr="002D0D1C" w:rsidTr="00AF5811">
        <w:trPr>
          <w:trHeight w:val="310"/>
          <w:jc w:val="center"/>
        </w:trPr>
        <w:tc>
          <w:tcPr>
            <w:tcW w:w="1801"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600≤DN</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1000</w:t>
            </w:r>
          </w:p>
        </w:tc>
        <w:tc>
          <w:tcPr>
            <w:tcW w:w="134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300</w:t>
            </w:r>
          </w:p>
        </w:tc>
        <w:tc>
          <w:tcPr>
            <w:tcW w:w="1348"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450</w:t>
            </w:r>
          </w:p>
        </w:tc>
        <w:tc>
          <w:tcPr>
            <w:tcW w:w="1294"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600</w:t>
            </w:r>
          </w:p>
        </w:tc>
        <w:tc>
          <w:tcPr>
            <w:tcW w:w="1269"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3/4 DN</w:t>
            </w:r>
          </w:p>
        </w:tc>
        <w:tc>
          <w:tcPr>
            <w:tcW w:w="1207"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r>
      <w:tr w:rsidR="00B93094" w:rsidRPr="002D0D1C" w:rsidTr="00AF5811">
        <w:trPr>
          <w:trHeight w:val="310"/>
          <w:jc w:val="center"/>
        </w:trPr>
        <w:tc>
          <w:tcPr>
            <w:tcW w:w="1801"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1000≤DN</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1600</w:t>
            </w:r>
          </w:p>
        </w:tc>
        <w:tc>
          <w:tcPr>
            <w:tcW w:w="134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500</w:t>
            </w:r>
          </w:p>
        </w:tc>
        <w:tc>
          <w:tcPr>
            <w:tcW w:w="1348"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700</w:t>
            </w:r>
          </w:p>
        </w:tc>
        <w:tc>
          <w:tcPr>
            <w:tcW w:w="1294"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950</w:t>
            </w:r>
          </w:p>
        </w:tc>
        <w:tc>
          <w:tcPr>
            <w:tcW w:w="1269"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3/4 DN</w:t>
            </w:r>
          </w:p>
        </w:tc>
        <w:tc>
          <w:tcPr>
            <w:tcW w:w="1207"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r>
      <w:tr w:rsidR="00B93094" w:rsidRPr="002D0D1C" w:rsidTr="00AF5811">
        <w:trPr>
          <w:trHeight w:val="310"/>
          <w:jc w:val="center"/>
        </w:trPr>
        <w:tc>
          <w:tcPr>
            <w:tcW w:w="1801"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1600≤DN</w:t>
            </w:r>
            <w:r w:rsidRPr="002D0D1C">
              <w:rPr>
                <w:rFonts w:ascii="Times New Roman" w:hAnsi="Times New Roman" w:cs="Times New Roman"/>
                <w:color w:val="000000" w:themeColor="text1"/>
              </w:rPr>
              <w:t>＜</w:t>
            </w:r>
            <w:r w:rsidRPr="002D0D1C">
              <w:rPr>
                <w:rFonts w:ascii="Times New Roman" w:hAnsi="Times New Roman" w:cs="Times New Roman"/>
                <w:color w:val="000000" w:themeColor="text1"/>
              </w:rPr>
              <w:t>2200</w:t>
            </w:r>
          </w:p>
        </w:tc>
        <w:tc>
          <w:tcPr>
            <w:tcW w:w="134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800</w:t>
            </w:r>
          </w:p>
        </w:tc>
        <w:tc>
          <w:tcPr>
            <w:tcW w:w="1348"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1050</w:t>
            </w:r>
          </w:p>
        </w:tc>
        <w:tc>
          <w:tcPr>
            <w:tcW w:w="1294"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1350</w:t>
            </w:r>
          </w:p>
        </w:tc>
        <w:tc>
          <w:tcPr>
            <w:tcW w:w="1269"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3/4 DN</w:t>
            </w:r>
          </w:p>
        </w:tc>
        <w:tc>
          <w:tcPr>
            <w:tcW w:w="1207"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r>
      <w:tr w:rsidR="00B93094" w:rsidRPr="002D0D1C" w:rsidTr="00AF5811">
        <w:trPr>
          <w:trHeight w:val="321"/>
          <w:jc w:val="center"/>
        </w:trPr>
        <w:tc>
          <w:tcPr>
            <w:tcW w:w="1801"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2200≤DN≤3000</w:t>
            </w:r>
          </w:p>
        </w:tc>
        <w:tc>
          <w:tcPr>
            <w:tcW w:w="1349"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1100</w:t>
            </w:r>
          </w:p>
        </w:tc>
        <w:tc>
          <w:tcPr>
            <w:tcW w:w="1348"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1450</w:t>
            </w:r>
          </w:p>
        </w:tc>
        <w:tc>
          <w:tcPr>
            <w:tcW w:w="1294" w:type="dxa"/>
            <w:tcBorders>
              <w:top w:val="single" w:sz="4" w:space="0" w:color="auto"/>
              <w:left w:val="single" w:sz="4" w:space="0" w:color="auto"/>
              <w:bottom w:val="single" w:sz="4" w:space="0" w:color="auto"/>
              <w:right w:val="single" w:sz="4" w:space="0" w:color="auto"/>
            </w:tcBorders>
            <w:vAlign w:val="center"/>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1800</w:t>
            </w:r>
          </w:p>
        </w:tc>
        <w:tc>
          <w:tcPr>
            <w:tcW w:w="1269"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3/4 DN</w:t>
            </w:r>
          </w:p>
        </w:tc>
        <w:tc>
          <w:tcPr>
            <w:tcW w:w="1207" w:type="dxa"/>
            <w:tcBorders>
              <w:top w:val="single" w:sz="4" w:space="0" w:color="auto"/>
              <w:left w:val="single" w:sz="4" w:space="0" w:color="auto"/>
              <w:bottom w:val="single" w:sz="4" w:space="0" w:color="auto"/>
              <w:right w:val="single" w:sz="4" w:space="0" w:color="auto"/>
            </w:tcBorders>
          </w:tcPr>
          <w:p w:rsidR="00B93094" w:rsidRPr="002D0D1C" w:rsidRDefault="00B93094" w:rsidP="00AF5811">
            <w:pPr>
              <w:tabs>
                <w:tab w:val="left" w:pos="3150"/>
              </w:tabs>
              <w:jc w:val="center"/>
              <w:rPr>
                <w:rFonts w:ascii="Times New Roman" w:hAnsi="Times New Roman" w:cs="Times New Roman"/>
                <w:color w:val="000000" w:themeColor="text1"/>
              </w:rPr>
            </w:pPr>
            <w:r w:rsidRPr="002D0D1C">
              <w:rPr>
                <w:rFonts w:ascii="Times New Roman" w:hAnsi="Times New Roman" w:cs="Times New Roman"/>
                <w:color w:val="000000" w:themeColor="text1"/>
              </w:rPr>
              <w:t>DN</w:t>
            </w:r>
          </w:p>
        </w:tc>
      </w:tr>
    </w:tbl>
    <w:p w:rsidR="00B93094" w:rsidRPr="002D0D1C" w:rsidRDefault="00B93094" w:rsidP="00D66B38">
      <w:pPr>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kern w:val="0"/>
          <w:sz w:val="28"/>
          <w:szCs w:val="28"/>
        </w:rPr>
        <w:t>E.2.2</w:t>
      </w:r>
      <w:r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修补块的厚度与所对应的</w:t>
      </w:r>
      <w:r w:rsidR="007E3B9B" w:rsidRPr="002D0D1C">
        <w:rPr>
          <w:rFonts w:ascii="Times New Roman" w:hAnsi="Times New Roman" w:cs="Times New Roman"/>
          <w:color w:val="000000" w:themeColor="text1"/>
          <w:kern w:val="0"/>
          <w:sz w:val="28"/>
          <w:szCs w:val="28"/>
        </w:rPr>
        <w:t>公称内径</w:t>
      </w:r>
      <w:r w:rsidRPr="002D0D1C">
        <w:rPr>
          <w:rFonts w:ascii="Times New Roman" w:hAnsi="Times New Roman" w:cs="Times New Roman"/>
          <w:color w:val="000000" w:themeColor="text1"/>
          <w:kern w:val="0"/>
          <w:sz w:val="28"/>
          <w:szCs w:val="28"/>
        </w:rPr>
        <w:t>、公称压力、环刚度等级相同的管厚度一致。</w:t>
      </w:r>
    </w:p>
    <w:p w:rsidR="00515042" w:rsidRPr="002D0D1C" w:rsidRDefault="00810830" w:rsidP="00AF5811">
      <w:pPr>
        <w:pStyle w:val="1"/>
        <w:rPr>
          <w:color w:val="000000" w:themeColor="text1"/>
          <w:kern w:val="0"/>
        </w:rPr>
      </w:pPr>
      <w:r w:rsidRPr="002D0D1C">
        <w:rPr>
          <w:color w:val="000000" w:themeColor="text1"/>
          <w:kern w:val="0"/>
        </w:rPr>
        <w:br w:type="page"/>
      </w:r>
      <w:bookmarkStart w:id="170" w:name="_Toc462169972"/>
      <w:bookmarkStart w:id="171" w:name="_Toc462170037"/>
      <w:bookmarkStart w:id="172" w:name="_Toc468443318"/>
      <w:r w:rsidR="00515042" w:rsidRPr="002D0D1C">
        <w:rPr>
          <w:color w:val="000000" w:themeColor="text1"/>
          <w:kern w:val="0"/>
        </w:rPr>
        <w:lastRenderedPageBreak/>
        <w:t>本规程用词说明</w:t>
      </w:r>
      <w:bookmarkEnd w:id="170"/>
      <w:bookmarkEnd w:id="171"/>
      <w:bookmarkEnd w:id="172"/>
    </w:p>
    <w:p w:rsidR="00515042" w:rsidRPr="002D0D1C" w:rsidRDefault="00515042" w:rsidP="003225E8">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1 </w:t>
      </w:r>
      <w:r w:rsidRPr="002D0D1C">
        <w:rPr>
          <w:rFonts w:ascii="Times New Roman" w:hAnsi="Times New Roman" w:cs="Times New Roman"/>
          <w:color w:val="000000" w:themeColor="text1"/>
          <w:kern w:val="0"/>
          <w:sz w:val="28"/>
          <w:szCs w:val="28"/>
        </w:rPr>
        <w:t>为便于在执行本规程条文时区别对待，对要求严格程度不同的用词说明如下：</w:t>
      </w:r>
    </w:p>
    <w:p w:rsidR="00E2552D" w:rsidRPr="002D0D1C" w:rsidRDefault="00E2552D" w:rsidP="00E2552D">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1</w:t>
      </w:r>
      <w:r w:rsidR="00DF1AF1"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表示很严格，非这样做不可的：</w:t>
      </w:r>
    </w:p>
    <w:p w:rsidR="00E2552D" w:rsidRPr="002D0D1C" w:rsidRDefault="00515042" w:rsidP="00E2552D">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正面词采用</w:t>
      </w:r>
      <w:r w:rsidRPr="002D0D1C">
        <w:rPr>
          <w:rFonts w:ascii="Times New Roman" w:hAnsi="Times New Roman" w:cs="Times New Roman"/>
          <w:color w:val="000000" w:themeColor="text1"/>
          <w:kern w:val="0"/>
          <w:sz w:val="28"/>
          <w:szCs w:val="28"/>
        </w:rPr>
        <w:t>“</w:t>
      </w:r>
      <w:r w:rsidR="00893DAC" w:rsidRPr="002D0D1C">
        <w:rPr>
          <w:rFonts w:ascii="Times New Roman" w:hAnsi="Times New Roman" w:cs="Times New Roman"/>
          <w:color w:val="000000" w:themeColor="text1"/>
          <w:kern w:val="0"/>
          <w:sz w:val="28"/>
          <w:szCs w:val="28"/>
        </w:rPr>
        <w:t>应</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，反面词采用</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严禁</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w:t>
      </w:r>
    </w:p>
    <w:p w:rsidR="00515042" w:rsidRPr="002D0D1C" w:rsidRDefault="00E2552D" w:rsidP="00E2552D">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2</w:t>
      </w:r>
      <w:r w:rsidR="00515042" w:rsidRPr="002D0D1C">
        <w:rPr>
          <w:rFonts w:ascii="Times New Roman" w:hAnsi="Times New Roman" w:cs="Times New Roman"/>
          <w:color w:val="000000" w:themeColor="text1"/>
          <w:kern w:val="0"/>
          <w:sz w:val="28"/>
          <w:szCs w:val="28"/>
        </w:rPr>
        <w:t>）表示严格，在正常情况下均应这样做的：</w:t>
      </w:r>
    </w:p>
    <w:p w:rsidR="00515042" w:rsidRPr="002D0D1C" w:rsidRDefault="00515042" w:rsidP="00E2552D">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正面词采用</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应</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，反面词采用</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不应</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或</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不得</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w:t>
      </w:r>
    </w:p>
    <w:p w:rsidR="00515042" w:rsidRPr="002D0D1C" w:rsidRDefault="00E2552D" w:rsidP="00E2552D">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3</w:t>
      </w:r>
      <w:r w:rsidR="00515042" w:rsidRPr="002D0D1C">
        <w:rPr>
          <w:rFonts w:ascii="Times New Roman" w:hAnsi="Times New Roman" w:cs="Times New Roman"/>
          <w:color w:val="000000" w:themeColor="text1"/>
          <w:kern w:val="0"/>
          <w:sz w:val="28"/>
          <w:szCs w:val="28"/>
        </w:rPr>
        <w:t>）表示允许稍有选择，在条件许可时首先应这样做的：</w:t>
      </w:r>
    </w:p>
    <w:p w:rsidR="00515042" w:rsidRPr="002D0D1C" w:rsidRDefault="00515042" w:rsidP="00E2552D">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正面词采用</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宜</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，反面词采用</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不宜</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w:t>
      </w:r>
    </w:p>
    <w:p w:rsidR="00515042" w:rsidRPr="002D0D1C" w:rsidRDefault="00E2552D" w:rsidP="00E2552D">
      <w:pPr>
        <w:autoSpaceDE w:val="0"/>
        <w:autoSpaceDN w:val="0"/>
        <w:adjustRightInd w:val="0"/>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   </w:t>
      </w:r>
      <w:r w:rsidR="00515042" w:rsidRPr="002D0D1C">
        <w:rPr>
          <w:rFonts w:ascii="Times New Roman" w:hAnsi="Times New Roman" w:cs="Times New Roman"/>
          <w:color w:val="000000" w:themeColor="text1"/>
          <w:kern w:val="0"/>
          <w:sz w:val="28"/>
          <w:szCs w:val="28"/>
        </w:rPr>
        <w:t>4</w:t>
      </w:r>
      <w:r w:rsidR="00DF1AF1"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表示有选择，在一定条件下可以这样做的，采用</w:t>
      </w:r>
      <w:r w:rsidR="00515042"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可</w:t>
      </w:r>
      <w:r w:rsidR="00515042" w:rsidRPr="002D0D1C">
        <w:rPr>
          <w:rFonts w:ascii="Times New Roman" w:hAnsi="Times New Roman" w:cs="Times New Roman"/>
          <w:color w:val="000000" w:themeColor="text1"/>
          <w:kern w:val="0"/>
          <w:sz w:val="28"/>
          <w:szCs w:val="28"/>
        </w:rPr>
        <w:t>”</w:t>
      </w:r>
      <w:r w:rsidR="00515042" w:rsidRPr="002D0D1C">
        <w:rPr>
          <w:rFonts w:ascii="Times New Roman" w:hAnsi="Times New Roman" w:cs="Times New Roman"/>
          <w:color w:val="000000" w:themeColor="text1"/>
          <w:kern w:val="0"/>
          <w:sz w:val="28"/>
          <w:szCs w:val="28"/>
        </w:rPr>
        <w:t>。</w:t>
      </w:r>
    </w:p>
    <w:p w:rsidR="00515042" w:rsidRPr="002D0D1C" w:rsidRDefault="00515042" w:rsidP="000A2F30">
      <w:pPr>
        <w:autoSpaceDE w:val="0"/>
        <w:autoSpaceDN w:val="0"/>
        <w:adjustRightInd w:val="0"/>
        <w:jc w:val="left"/>
        <w:rPr>
          <w:rFonts w:ascii="Times New Roman" w:hAnsi="Times New Roman" w:cs="Times New Roman"/>
          <w:color w:val="000000" w:themeColor="text1"/>
          <w:kern w:val="0"/>
          <w:sz w:val="28"/>
          <w:szCs w:val="28"/>
        </w:rPr>
      </w:pPr>
      <w:r w:rsidRPr="002D0D1C">
        <w:rPr>
          <w:rFonts w:ascii="Times New Roman" w:hAnsi="Times New Roman" w:cs="Times New Roman"/>
          <w:color w:val="000000" w:themeColor="text1"/>
          <w:kern w:val="0"/>
          <w:sz w:val="28"/>
          <w:szCs w:val="28"/>
        </w:rPr>
        <w:t xml:space="preserve">2 </w:t>
      </w:r>
      <w:r w:rsidRPr="002D0D1C">
        <w:rPr>
          <w:rFonts w:ascii="Times New Roman" w:hAnsi="Times New Roman" w:cs="Times New Roman"/>
          <w:color w:val="000000" w:themeColor="text1"/>
          <w:kern w:val="0"/>
          <w:sz w:val="28"/>
          <w:szCs w:val="28"/>
        </w:rPr>
        <w:t>条文中指明应按其他有关标准执行的写法为：</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应符合</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的规定</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或</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应按</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执行</w:t>
      </w:r>
      <w:r w:rsidRPr="002D0D1C">
        <w:rPr>
          <w:rFonts w:ascii="Times New Roman" w:hAnsi="Times New Roman" w:cs="Times New Roman"/>
          <w:color w:val="000000" w:themeColor="text1"/>
          <w:kern w:val="0"/>
          <w:sz w:val="28"/>
          <w:szCs w:val="28"/>
        </w:rPr>
        <w:t>”</w:t>
      </w:r>
      <w:r w:rsidRPr="002D0D1C">
        <w:rPr>
          <w:rFonts w:ascii="Times New Roman" w:hAnsi="Times New Roman" w:cs="Times New Roman"/>
          <w:color w:val="000000" w:themeColor="text1"/>
          <w:kern w:val="0"/>
          <w:sz w:val="28"/>
          <w:szCs w:val="28"/>
        </w:rPr>
        <w:t>。</w:t>
      </w:r>
    </w:p>
    <w:p w:rsidR="008D05BD" w:rsidRPr="002D0D1C" w:rsidRDefault="008D05BD">
      <w:pPr>
        <w:widowControl/>
        <w:jc w:val="left"/>
        <w:rPr>
          <w:rFonts w:ascii="Times New Roman" w:hAnsi="Times New Roman" w:cs="Times New Roman"/>
          <w:color w:val="000000" w:themeColor="text1"/>
          <w:sz w:val="28"/>
          <w:szCs w:val="28"/>
        </w:rPr>
      </w:pPr>
      <w:r w:rsidRPr="002D0D1C">
        <w:rPr>
          <w:rFonts w:ascii="Times New Roman" w:hAnsi="Times New Roman" w:cs="Times New Roman"/>
          <w:b/>
          <w:bCs/>
          <w:color w:val="000000" w:themeColor="text1"/>
        </w:rPr>
        <w:br w:type="page"/>
      </w:r>
    </w:p>
    <w:p w:rsidR="000A2F30" w:rsidRPr="002D0D1C" w:rsidRDefault="000A2F30" w:rsidP="00AF5811">
      <w:pPr>
        <w:pStyle w:val="1"/>
        <w:rPr>
          <w:color w:val="000000" w:themeColor="text1"/>
        </w:rPr>
      </w:pPr>
      <w:bookmarkStart w:id="173" w:name="_Toc462169973"/>
      <w:bookmarkStart w:id="174" w:name="_Toc462170038"/>
      <w:bookmarkStart w:id="175" w:name="_Toc468443319"/>
      <w:r w:rsidRPr="002D0D1C">
        <w:rPr>
          <w:color w:val="000000" w:themeColor="text1"/>
        </w:rPr>
        <w:lastRenderedPageBreak/>
        <w:t>引用标准名录</w:t>
      </w:r>
      <w:bookmarkEnd w:id="173"/>
      <w:bookmarkEnd w:id="174"/>
      <w:bookmarkEnd w:id="175"/>
    </w:p>
    <w:p w:rsidR="000C143C" w:rsidRPr="002D0D1C" w:rsidRDefault="000C143C" w:rsidP="000C143C">
      <w:pPr>
        <w:widowControl/>
        <w:shd w:val="clear" w:color="auto" w:fill="FFFFFF"/>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GB50332</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给水排水工程管道结构设计规范</w:t>
      </w:r>
    </w:p>
    <w:p w:rsidR="000C143C" w:rsidRPr="002D0D1C" w:rsidRDefault="000C143C" w:rsidP="000C143C">
      <w:pPr>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GB50428</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油田采出水处理设计规范</w:t>
      </w:r>
    </w:p>
    <w:p w:rsidR="000C143C" w:rsidRPr="002D0D1C" w:rsidRDefault="000C143C" w:rsidP="000C143C">
      <w:pPr>
        <w:widowControl/>
        <w:shd w:val="clear" w:color="auto" w:fill="FFFFFF"/>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GB50289</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城市工程管线综合规划规范</w:t>
      </w:r>
    </w:p>
    <w:p w:rsidR="000C143C" w:rsidRPr="002D0D1C" w:rsidRDefault="000C143C" w:rsidP="000C143C">
      <w:pPr>
        <w:widowControl/>
        <w:shd w:val="clear" w:color="auto" w:fill="FFFFFF"/>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GB50013</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室外给水设计规范</w:t>
      </w:r>
    </w:p>
    <w:p w:rsidR="000C143C" w:rsidRPr="002D0D1C" w:rsidRDefault="000C143C" w:rsidP="000C143C">
      <w:pPr>
        <w:widowControl/>
        <w:shd w:val="clear" w:color="auto" w:fill="FFFFFF"/>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GB50014</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室外排水设计规范</w:t>
      </w:r>
    </w:p>
    <w:p w:rsidR="00EB6656" w:rsidRPr="002D0D1C" w:rsidRDefault="001B0B33" w:rsidP="007D3FC5">
      <w:pPr>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w:t>
      </w:r>
      <w:r w:rsidR="00EB6656" w:rsidRPr="002D0D1C">
        <w:rPr>
          <w:rFonts w:ascii="Times New Roman" w:hAnsi="Times New Roman" w:cs="Times New Roman"/>
          <w:color w:val="000000" w:themeColor="text1"/>
          <w:sz w:val="28"/>
          <w:szCs w:val="28"/>
        </w:rPr>
        <w:t>5026</w:t>
      </w:r>
      <w:r w:rsidR="006E6E1E" w:rsidRPr="002D0D1C">
        <w:rPr>
          <w:rFonts w:ascii="Times New Roman" w:hAnsi="Times New Roman" w:cs="Times New Roman"/>
          <w:color w:val="000000" w:themeColor="text1"/>
          <w:sz w:val="28"/>
          <w:szCs w:val="28"/>
        </w:rPr>
        <w:t>8</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00EB6656" w:rsidRPr="002D0D1C">
        <w:rPr>
          <w:rFonts w:ascii="Times New Roman" w:hAnsi="Times New Roman" w:cs="Times New Roman"/>
          <w:color w:val="000000" w:themeColor="text1"/>
          <w:sz w:val="28"/>
          <w:szCs w:val="28"/>
        </w:rPr>
        <w:t>给水排水管道工程施工及验收规范</w:t>
      </w:r>
    </w:p>
    <w:p w:rsidR="000C143C" w:rsidRPr="002D0D1C" w:rsidRDefault="000C143C" w:rsidP="007D3FC5">
      <w:pPr>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GB50264</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0033463B" w:rsidRPr="002D0D1C">
        <w:rPr>
          <w:rFonts w:ascii="Times New Roman" w:hAnsi="Times New Roman" w:cs="Times New Roman"/>
          <w:bCs/>
          <w:color w:val="000000" w:themeColor="text1"/>
          <w:sz w:val="28"/>
          <w:szCs w:val="28"/>
        </w:rPr>
        <w:t>工业设备及管道绝热工程设计规范</w:t>
      </w:r>
    </w:p>
    <w:p w:rsidR="000C143C" w:rsidRPr="002D0D1C" w:rsidRDefault="000C143C" w:rsidP="000C143C">
      <w:pPr>
        <w:ind w:firstLineChars="200" w:firstLine="560"/>
        <w:jc w:val="left"/>
        <w:rPr>
          <w:rFonts w:ascii="Times New Roman" w:hAnsi="Times New Roman" w:cs="Times New Roman"/>
          <w:color w:val="000000" w:themeColor="text1"/>
          <w:kern w:val="0"/>
          <w:sz w:val="24"/>
        </w:rPr>
      </w:pPr>
      <w:r w:rsidRPr="002D0D1C">
        <w:rPr>
          <w:rFonts w:ascii="Times New Roman" w:hAnsi="Times New Roman" w:cs="Times New Roman"/>
          <w:color w:val="000000" w:themeColor="text1"/>
          <w:kern w:val="0"/>
          <w:sz w:val="28"/>
          <w:szCs w:val="28"/>
        </w:rPr>
        <w:t>GB50242</w:t>
      </w:r>
      <w:r w:rsidR="00E915D9" w:rsidRPr="002D0D1C">
        <w:rPr>
          <w:rFonts w:ascii="Times New Roman" w:hAnsi="Times New Roman" w:cs="Times New Roman"/>
          <w:color w:val="000000" w:themeColor="text1"/>
          <w:kern w:val="0"/>
          <w:sz w:val="28"/>
          <w:szCs w:val="28"/>
        </w:rPr>
        <w:t xml:space="preserve"> </w:t>
      </w:r>
      <w:r w:rsidR="006715B7" w:rsidRPr="002D0D1C">
        <w:rPr>
          <w:rFonts w:ascii="Times New Roman" w:hAnsi="Times New Roman" w:cs="Times New Roman"/>
          <w:color w:val="000000" w:themeColor="text1"/>
          <w:kern w:val="0"/>
          <w:sz w:val="28"/>
          <w:szCs w:val="28"/>
        </w:rPr>
        <w:t xml:space="preserve">  </w:t>
      </w:r>
      <w:r w:rsidRPr="002D0D1C">
        <w:rPr>
          <w:rFonts w:ascii="Times New Roman" w:hAnsi="Times New Roman" w:cs="Times New Roman"/>
          <w:color w:val="000000" w:themeColor="text1"/>
          <w:kern w:val="0"/>
          <w:sz w:val="28"/>
          <w:szCs w:val="28"/>
        </w:rPr>
        <w:t>建筑给水排水及采暖工程施工质量验收规范</w:t>
      </w:r>
    </w:p>
    <w:p w:rsidR="000C143C" w:rsidRPr="002D0D1C" w:rsidRDefault="000C143C" w:rsidP="007D3FC5">
      <w:pPr>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GB50185</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0033463B" w:rsidRPr="002D0D1C">
        <w:rPr>
          <w:rFonts w:ascii="Times New Roman" w:hAnsi="Times New Roman" w:cs="Times New Roman"/>
          <w:color w:val="000000" w:themeColor="text1"/>
          <w:kern w:val="0"/>
          <w:sz w:val="28"/>
          <w:szCs w:val="28"/>
        </w:rPr>
        <w:t>工业设备及管道绝热工程施工质量验收规范</w:t>
      </w:r>
    </w:p>
    <w:p w:rsidR="002D688B" w:rsidRPr="002D0D1C" w:rsidRDefault="002D688B" w:rsidP="002D688B">
      <w:pPr>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GB/T9116</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带颈平焊钢制管法兰</w:t>
      </w:r>
    </w:p>
    <w:p w:rsidR="002D688B" w:rsidRPr="002D0D1C" w:rsidRDefault="002D688B" w:rsidP="007D3FC5">
      <w:pPr>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GB/T20203</w:t>
      </w:r>
      <w:r w:rsidR="00E915D9"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农田低压管道输水灌溉工程技术规范</w:t>
      </w:r>
    </w:p>
    <w:p w:rsidR="001B0B33" w:rsidRPr="002D0D1C" w:rsidRDefault="0030482B" w:rsidP="001B0B33">
      <w:pPr>
        <w:ind w:firstLineChars="200" w:firstLine="560"/>
        <w:jc w:val="left"/>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CJJ</w:t>
      </w:r>
      <w:r w:rsidR="001B0B33" w:rsidRPr="002D0D1C">
        <w:rPr>
          <w:rFonts w:ascii="Times New Roman" w:hAnsi="Times New Roman" w:cs="Times New Roman"/>
          <w:color w:val="000000" w:themeColor="text1"/>
          <w:sz w:val="28"/>
          <w:szCs w:val="28"/>
        </w:rPr>
        <w:t>6</w:t>
      </w:r>
      <w:r w:rsidR="00E915D9"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001954E5" w:rsidRPr="002D0D1C">
        <w:rPr>
          <w:rFonts w:ascii="Times New Roman" w:hAnsi="Times New Roman" w:cs="Times New Roman"/>
          <w:color w:val="000000" w:themeColor="text1"/>
          <w:sz w:val="28"/>
          <w:szCs w:val="28"/>
        </w:rPr>
        <w:t xml:space="preserve"> </w:t>
      </w:r>
      <w:r w:rsidR="006715B7"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城镇排水管道维护安全技术规程</w:t>
      </w:r>
    </w:p>
    <w:p w:rsidR="00D943DC" w:rsidRPr="002D0D1C" w:rsidRDefault="00B3348F" w:rsidP="00B3348F">
      <w:pPr>
        <w:ind w:leftChars="67" w:left="141" w:firstLineChars="151" w:firstLine="423"/>
        <w:rPr>
          <w:rFonts w:ascii="Times New Roman" w:hAnsi="Times New Roman" w:cs="Times New Roman"/>
          <w:color w:val="000000" w:themeColor="text1"/>
          <w:sz w:val="28"/>
          <w:szCs w:val="28"/>
        </w:rPr>
      </w:pPr>
      <w:r w:rsidRPr="002D0D1C">
        <w:rPr>
          <w:rFonts w:ascii="Times New Roman" w:hAnsi="Times New Roman" w:cs="Times New Roman"/>
          <w:color w:val="000000" w:themeColor="text1"/>
          <w:kern w:val="0"/>
          <w:sz w:val="28"/>
          <w:szCs w:val="28"/>
        </w:rPr>
        <w:t xml:space="preserve">SL237      </w:t>
      </w:r>
      <w:r w:rsidRPr="002D0D1C">
        <w:rPr>
          <w:rFonts w:ascii="Times New Roman" w:hAnsi="Times New Roman" w:cs="Times New Roman"/>
          <w:color w:val="000000" w:themeColor="text1"/>
          <w:kern w:val="0"/>
          <w:sz w:val="28"/>
          <w:szCs w:val="28"/>
        </w:rPr>
        <w:t>击实试验</w:t>
      </w:r>
    </w:p>
    <w:p w:rsidR="00D943DC" w:rsidRPr="002D0D1C" w:rsidRDefault="00D943DC" w:rsidP="004A3AFB">
      <w:pPr>
        <w:ind w:firstLineChars="200" w:firstLine="560"/>
        <w:rPr>
          <w:rFonts w:ascii="Times New Roman" w:hAnsi="Times New Roman" w:cs="Times New Roman"/>
          <w:color w:val="000000" w:themeColor="text1"/>
          <w:sz w:val="28"/>
          <w:szCs w:val="28"/>
        </w:rPr>
      </w:pPr>
    </w:p>
    <w:p w:rsidR="00D943DC" w:rsidRPr="002D0D1C" w:rsidRDefault="00D943DC" w:rsidP="004A3AFB">
      <w:pPr>
        <w:ind w:firstLineChars="200" w:firstLine="560"/>
        <w:rPr>
          <w:rFonts w:ascii="Times New Roman" w:hAnsi="Times New Roman" w:cs="Times New Roman"/>
          <w:color w:val="000000" w:themeColor="text1"/>
          <w:sz w:val="28"/>
          <w:szCs w:val="28"/>
        </w:rPr>
      </w:pPr>
    </w:p>
    <w:p w:rsidR="00D943DC" w:rsidRPr="002D0D1C" w:rsidRDefault="00D943DC" w:rsidP="004A3AFB">
      <w:pPr>
        <w:ind w:firstLineChars="200" w:firstLine="560"/>
        <w:rPr>
          <w:rFonts w:ascii="Times New Roman" w:hAnsi="Times New Roman" w:cs="Times New Roman"/>
          <w:color w:val="000000" w:themeColor="text1"/>
          <w:sz w:val="28"/>
          <w:szCs w:val="28"/>
        </w:rPr>
      </w:pPr>
    </w:p>
    <w:p w:rsidR="00D943DC" w:rsidRPr="002D0D1C" w:rsidRDefault="00D943DC" w:rsidP="004A3AFB">
      <w:pPr>
        <w:ind w:firstLineChars="200" w:firstLine="560"/>
        <w:rPr>
          <w:rFonts w:ascii="Times New Roman" w:hAnsi="Times New Roman" w:cs="Times New Roman"/>
          <w:color w:val="000000" w:themeColor="text1"/>
          <w:sz w:val="28"/>
          <w:szCs w:val="28"/>
        </w:rPr>
      </w:pPr>
    </w:p>
    <w:p w:rsidR="00F157D8" w:rsidRPr="002D0D1C" w:rsidRDefault="00F157D8" w:rsidP="00D943DC">
      <w:pPr>
        <w:jc w:val="center"/>
        <w:rPr>
          <w:rFonts w:ascii="Times New Roman" w:hAnsi="Times New Roman" w:cs="Times New Roman"/>
          <w:b/>
          <w:bCs/>
          <w:color w:val="000000" w:themeColor="text1"/>
          <w:sz w:val="30"/>
          <w:szCs w:val="30"/>
        </w:rPr>
      </w:pPr>
    </w:p>
    <w:p w:rsidR="00F157D8" w:rsidRPr="002D0D1C" w:rsidRDefault="00F157D8" w:rsidP="00D943DC">
      <w:pPr>
        <w:jc w:val="center"/>
        <w:rPr>
          <w:rFonts w:ascii="Times New Roman" w:hAnsi="Times New Roman" w:cs="Times New Roman"/>
          <w:b/>
          <w:bCs/>
          <w:color w:val="000000" w:themeColor="text1"/>
          <w:sz w:val="30"/>
          <w:szCs w:val="30"/>
        </w:rPr>
      </w:pPr>
    </w:p>
    <w:p w:rsidR="00F157D8" w:rsidRPr="002D0D1C" w:rsidRDefault="00F157D8" w:rsidP="00D943DC">
      <w:pPr>
        <w:jc w:val="center"/>
        <w:rPr>
          <w:rFonts w:ascii="Times New Roman" w:hAnsi="Times New Roman" w:cs="Times New Roman"/>
          <w:b/>
          <w:bCs/>
          <w:color w:val="000000" w:themeColor="text1"/>
          <w:sz w:val="30"/>
          <w:szCs w:val="30"/>
        </w:rPr>
      </w:pPr>
    </w:p>
    <w:p w:rsidR="00F157D8" w:rsidRPr="002D0D1C" w:rsidRDefault="00F157D8" w:rsidP="00D943DC">
      <w:pPr>
        <w:jc w:val="center"/>
        <w:rPr>
          <w:rFonts w:ascii="Times New Roman" w:hAnsi="Times New Roman" w:cs="Times New Roman"/>
          <w:b/>
          <w:bCs/>
          <w:color w:val="000000" w:themeColor="text1"/>
          <w:sz w:val="30"/>
          <w:szCs w:val="30"/>
        </w:rPr>
      </w:pPr>
    </w:p>
    <w:p w:rsidR="00F157D8" w:rsidRPr="002D0D1C" w:rsidRDefault="00F157D8" w:rsidP="00D943DC">
      <w:pPr>
        <w:jc w:val="center"/>
        <w:rPr>
          <w:rFonts w:ascii="Times New Roman" w:hAnsi="Times New Roman" w:cs="Times New Roman"/>
          <w:b/>
          <w:bCs/>
          <w:color w:val="000000" w:themeColor="text1"/>
          <w:sz w:val="30"/>
          <w:szCs w:val="30"/>
        </w:rPr>
      </w:pPr>
    </w:p>
    <w:p w:rsidR="00F157D8" w:rsidRPr="002D0D1C" w:rsidRDefault="00F157D8" w:rsidP="00D943DC">
      <w:pPr>
        <w:jc w:val="center"/>
        <w:rPr>
          <w:rFonts w:ascii="Times New Roman" w:hAnsi="Times New Roman" w:cs="Times New Roman"/>
          <w:b/>
          <w:bCs/>
          <w:color w:val="000000" w:themeColor="text1"/>
          <w:sz w:val="30"/>
          <w:szCs w:val="30"/>
        </w:rPr>
      </w:pPr>
    </w:p>
    <w:p w:rsidR="00D943DC" w:rsidRPr="002D0D1C" w:rsidRDefault="00D943DC" w:rsidP="00D943DC">
      <w:pPr>
        <w:jc w:val="center"/>
        <w:rPr>
          <w:rFonts w:ascii="Times New Roman" w:hAnsi="Times New Roman" w:cs="Times New Roman"/>
          <w:b/>
          <w:bCs/>
          <w:color w:val="000000" w:themeColor="text1"/>
          <w:sz w:val="30"/>
          <w:szCs w:val="30"/>
        </w:rPr>
      </w:pPr>
      <w:r w:rsidRPr="002D0D1C">
        <w:rPr>
          <w:rFonts w:ascii="Times New Roman" w:hAnsi="Times New Roman" w:cs="Times New Roman"/>
          <w:b/>
          <w:bCs/>
          <w:color w:val="000000" w:themeColor="text1"/>
          <w:sz w:val="30"/>
          <w:szCs w:val="30"/>
        </w:rPr>
        <w:t>中国工程建设标准化协会标准</w:t>
      </w:r>
    </w:p>
    <w:p w:rsidR="00D943DC" w:rsidRPr="002D0D1C" w:rsidRDefault="00D943DC" w:rsidP="00D943DC">
      <w:pPr>
        <w:pStyle w:val="affff3"/>
        <w:framePr w:w="0" w:hRule="auto" w:wrap="auto" w:hAnchor="text" w:xAlign="left" w:yAlign="inline"/>
        <w:spacing w:line="240" w:lineRule="auto"/>
        <w:rPr>
          <w:rFonts w:ascii="Times New Roman" w:cs="Times New Roman"/>
          <w:color w:val="000000" w:themeColor="text1"/>
          <w:sz w:val="28"/>
          <w:szCs w:val="28"/>
        </w:rPr>
      </w:pPr>
    </w:p>
    <w:p w:rsidR="00D943DC" w:rsidRPr="002D0D1C" w:rsidRDefault="00D943DC" w:rsidP="00D943DC">
      <w:pPr>
        <w:pStyle w:val="affff3"/>
        <w:framePr w:w="0" w:hRule="auto" w:wrap="auto" w:hAnchor="text" w:xAlign="left" w:yAlign="inline"/>
        <w:spacing w:line="240" w:lineRule="auto"/>
        <w:rPr>
          <w:rFonts w:ascii="Times New Roman" w:cs="Times New Roman"/>
          <w:color w:val="000000" w:themeColor="text1"/>
          <w:sz w:val="28"/>
          <w:szCs w:val="28"/>
        </w:rPr>
      </w:pPr>
    </w:p>
    <w:p w:rsidR="00D943DC" w:rsidRPr="002D0D1C" w:rsidRDefault="00D943DC" w:rsidP="00D943DC">
      <w:pPr>
        <w:pStyle w:val="affff3"/>
        <w:framePr w:w="0" w:hRule="auto" w:wrap="auto" w:hAnchor="text" w:xAlign="left" w:yAlign="inline"/>
        <w:spacing w:line="240" w:lineRule="auto"/>
        <w:rPr>
          <w:rFonts w:ascii="Times New Roman" w:cs="Times New Roman"/>
          <w:color w:val="000000" w:themeColor="text1"/>
          <w:sz w:val="28"/>
          <w:szCs w:val="28"/>
        </w:rPr>
      </w:pPr>
    </w:p>
    <w:p w:rsidR="00D943DC" w:rsidRPr="002D0D1C" w:rsidRDefault="00D943DC" w:rsidP="00D943DC">
      <w:pPr>
        <w:jc w:val="center"/>
        <w:rPr>
          <w:rFonts w:ascii="Times New Roman" w:hAnsi="Times New Roman" w:cs="Times New Roman"/>
          <w:b/>
          <w:bCs/>
          <w:color w:val="000000" w:themeColor="text1"/>
          <w:sz w:val="44"/>
          <w:szCs w:val="44"/>
        </w:rPr>
      </w:pPr>
      <w:r w:rsidRPr="002D0D1C">
        <w:rPr>
          <w:rFonts w:ascii="Times New Roman" w:hAnsi="Times New Roman" w:cs="Times New Roman"/>
          <w:b/>
          <w:bCs/>
          <w:color w:val="000000" w:themeColor="text1"/>
          <w:sz w:val="44"/>
          <w:szCs w:val="44"/>
        </w:rPr>
        <w:t>竹缠绕复合管道工程技术规程</w:t>
      </w:r>
    </w:p>
    <w:p w:rsidR="00D943DC" w:rsidRPr="002D0D1C" w:rsidRDefault="00D943DC" w:rsidP="00D943DC">
      <w:pPr>
        <w:jc w:val="center"/>
        <w:rPr>
          <w:rFonts w:ascii="Times New Roman" w:hAnsi="Times New Roman" w:cs="Times New Roman"/>
          <w:b/>
          <w:bCs/>
          <w:color w:val="000000" w:themeColor="text1"/>
          <w:sz w:val="44"/>
          <w:szCs w:val="44"/>
        </w:rPr>
      </w:pPr>
    </w:p>
    <w:p w:rsidR="00D943DC" w:rsidRPr="002D0D1C" w:rsidRDefault="00D943DC" w:rsidP="00D943DC">
      <w:pPr>
        <w:pStyle w:val="affff3"/>
        <w:framePr w:w="0" w:hRule="auto" w:wrap="auto" w:hAnchor="text" w:xAlign="left" w:yAlign="inline"/>
        <w:spacing w:line="240" w:lineRule="auto"/>
        <w:rPr>
          <w:rFonts w:ascii="Times New Roman" w:cs="Times New Roman"/>
          <w:color w:val="000000" w:themeColor="text1"/>
          <w:sz w:val="28"/>
          <w:szCs w:val="28"/>
        </w:rPr>
      </w:pPr>
      <w:r w:rsidRPr="002D0D1C">
        <w:rPr>
          <w:rFonts w:ascii="Times New Roman" w:cs="Times New Roman"/>
          <w:color w:val="000000" w:themeColor="text1"/>
          <w:sz w:val="28"/>
          <w:szCs w:val="28"/>
        </w:rPr>
        <w:t>Technical Specification for Bamboo Winding Composite Pipe</w:t>
      </w:r>
    </w:p>
    <w:p w:rsidR="00FA329F" w:rsidRPr="002D0D1C" w:rsidRDefault="00FA329F" w:rsidP="00FA329F">
      <w:pPr>
        <w:jc w:val="center"/>
        <w:rPr>
          <w:rFonts w:ascii="Times New Roman" w:hAnsi="Times New Roman" w:cs="Times New Roman"/>
          <w:sz w:val="32"/>
          <w:szCs w:val="32"/>
        </w:rPr>
      </w:pPr>
      <w:r w:rsidRPr="002D0D1C">
        <w:rPr>
          <w:rFonts w:ascii="Times New Roman" w:hAnsi="Times New Roman" w:cs="Times New Roman"/>
          <w:sz w:val="32"/>
          <w:szCs w:val="32"/>
        </w:rPr>
        <w:t>（征求意见稿）</w:t>
      </w:r>
    </w:p>
    <w:p w:rsidR="00D943DC" w:rsidRPr="002D0D1C" w:rsidRDefault="00D943DC" w:rsidP="00D943DC">
      <w:pPr>
        <w:jc w:val="center"/>
        <w:rPr>
          <w:rFonts w:ascii="Times New Roman" w:hAnsi="Times New Roman" w:cs="Times New Roman"/>
          <w:color w:val="000000" w:themeColor="text1"/>
          <w:sz w:val="28"/>
          <w:szCs w:val="28"/>
        </w:rPr>
      </w:pPr>
    </w:p>
    <w:p w:rsidR="00D943DC" w:rsidRPr="002D0D1C" w:rsidRDefault="00D943DC" w:rsidP="00D943DC">
      <w:pPr>
        <w:jc w:val="center"/>
        <w:rPr>
          <w:rFonts w:ascii="Times New Roman" w:hAnsi="Times New Roman" w:cs="Times New Roman"/>
          <w:color w:val="000000" w:themeColor="text1"/>
          <w:sz w:val="28"/>
          <w:szCs w:val="28"/>
        </w:rPr>
      </w:pPr>
    </w:p>
    <w:p w:rsidR="00D943DC" w:rsidRPr="002D0D1C" w:rsidRDefault="00D943DC" w:rsidP="00D943DC">
      <w:pPr>
        <w:jc w:val="cente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CECS XXX:2017</w:t>
      </w:r>
    </w:p>
    <w:p w:rsidR="00447FAD" w:rsidRPr="002D0D1C" w:rsidRDefault="00447FAD" w:rsidP="00D943DC">
      <w:pPr>
        <w:jc w:val="center"/>
        <w:rPr>
          <w:rFonts w:ascii="Times New Roman" w:hAnsi="Times New Roman" w:cs="Times New Roman"/>
          <w:b/>
          <w:color w:val="000000" w:themeColor="text1"/>
          <w:sz w:val="36"/>
          <w:szCs w:val="36"/>
        </w:rPr>
      </w:pPr>
    </w:p>
    <w:p w:rsidR="00D943DC" w:rsidRPr="002D0D1C" w:rsidRDefault="00D943DC" w:rsidP="00D943DC">
      <w:pPr>
        <w:jc w:val="center"/>
        <w:rPr>
          <w:rFonts w:ascii="Times New Roman" w:hAnsi="Times New Roman" w:cs="Times New Roman"/>
          <w:b/>
          <w:color w:val="000000" w:themeColor="text1"/>
          <w:sz w:val="36"/>
          <w:szCs w:val="36"/>
        </w:rPr>
      </w:pPr>
      <w:r w:rsidRPr="002D0D1C">
        <w:rPr>
          <w:rFonts w:ascii="Times New Roman" w:hAnsi="Times New Roman" w:cs="Times New Roman"/>
          <w:b/>
          <w:color w:val="000000" w:themeColor="text1"/>
          <w:sz w:val="36"/>
          <w:szCs w:val="36"/>
        </w:rPr>
        <w:t>条文说明</w:t>
      </w:r>
    </w:p>
    <w:p w:rsidR="00D943DC" w:rsidRPr="002D0D1C" w:rsidRDefault="00D943DC" w:rsidP="00D943DC">
      <w:pPr>
        <w:jc w:val="center"/>
        <w:rPr>
          <w:rFonts w:ascii="Times New Roman" w:hAnsi="Times New Roman" w:cs="Times New Roman"/>
          <w:b/>
          <w:color w:val="000000" w:themeColor="text1"/>
          <w:sz w:val="36"/>
          <w:szCs w:val="36"/>
        </w:rPr>
      </w:pPr>
    </w:p>
    <w:p w:rsidR="00D943DC" w:rsidRPr="002D0D1C" w:rsidRDefault="00D943DC" w:rsidP="00D943DC">
      <w:pPr>
        <w:jc w:val="center"/>
        <w:rPr>
          <w:rFonts w:ascii="Times New Roman" w:hAnsi="Times New Roman" w:cs="Times New Roman"/>
          <w:b/>
          <w:color w:val="000000" w:themeColor="text1"/>
          <w:sz w:val="36"/>
          <w:szCs w:val="36"/>
        </w:rPr>
      </w:pPr>
    </w:p>
    <w:p w:rsidR="00D943DC" w:rsidRPr="002D0D1C" w:rsidRDefault="00D943DC" w:rsidP="00D943DC">
      <w:pPr>
        <w:jc w:val="center"/>
        <w:rPr>
          <w:rFonts w:ascii="Times New Roman" w:hAnsi="Times New Roman" w:cs="Times New Roman"/>
          <w:b/>
          <w:color w:val="000000" w:themeColor="text1"/>
          <w:sz w:val="36"/>
          <w:szCs w:val="36"/>
        </w:rPr>
      </w:pPr>
    </w:p>
    <w:p w:rsidR="00D943DC" w:rsidRPr="002D0D1C" w:rsidRDefault="00D943DC" w:rsidP="00D943DC">
      <w:pPr>
        <w:jc w:val="center"/>
        <w:rPr>
          <w:rFonts w:ascii="Times New Roman" w:hAnsi="Times New Roman" w:cs="Times New Roman"/>
          <w:b/>
          <w:color w:val="000000" w:themeColor="text1"/>
          <w:sz w:val="36"/>
          <w:szCs w:val="36"/>
        </w:rPr>
      </w:pPr>
    </w:p>
    <w:p w:rsidR="00D943DC" w:rsidRPr="002D0D1C" w:rsidRDefault="00D943DC" w:rsidP="00D943DC">
      <w:pPr>
        <w:jc w:val="center"/>
        <w:rPr>
          <w:rFonts w:ascii="Times New Roman" w:hAnsi="Times New Roman" w:cs="Times New Roman"/>
          <w:b/>
          <w:color w:val="000000" w:themeColor="text1"/>
          <w:sz w:val="36"/>
          <w:szCs w:val="36"/>
        </w:rPr>
      </w:pPr>
    </w:p>
    <w:p w:rsidR="00D943DC" w:rsidRPr="002D0D1C" w:rsidRDefault="00D943DC" w:rsidP="00D943DC">
      <w:pPr>
        <w:jc w:val="center"/>
        <w:rPr>
          <w:rFonts w:ascii="Times New Roman" w:hAnsi="Times New Roman" w:cs="Times New Roman"/>
          <w:b/>
          <w:color w:val="000000" w:themeColor="text1"/>
          <w:sz w:val="36"/>
          <w:szCs w:val="36"/>
        </w:rPr>
      </w:pPr>
    </w:p>
    <w:p w:rsidR="00F157D8" w:rsidRPr="002D0D1C" w:rsidRDefault="00F157D8" w:rsidP="00F157D8">
      <w:pPr>
        <w:pStyle w:val="1"/>
        <w:rPr>
          <w:color w:val="000000" w:themeColor="text1"/>
          <w:kern w:val="0"/>
        </w:rPr>
      </w:pPr>
      <w:r w:rsidRPr="002D0D1C">
        <w:rPr>
          <w:color w:val="000000" w:themeColor="text1"/>
          <w:kern w:val="0"/>
        </w:rPr>
        <w:lastRenderedPageBreak/>
        <w:t>制订说明</w:t>
      </w:r>
    </w:p>
    <w:p w:rsidR="00F157D8" w:rsidRPr="002D0D1C" w:rsidRDefault="00F157D8" w:rsidP="00F157D8">
      <w:pPr>
        <w:autoSpaceDE w:val="0"/>
        <w:autoSpaceDN w:val="0"/>
        <w:adjustRightInd w:val="0"/>
        <w:jc w:val="center"/>
        <w:rPr>
          <w:rFonts w:ascii="Times New Roman" w:eastAsia="黑体" w:hAnsi="Times New Roman" w:cs="Times New Roman"/>
          <w:bCs/>
          <w:color w:val="000000" w:themeColor="text1"/>
        </w:rPr>
      </w:pPr>
    </w:p>
    <w:p w:rsidR="00F157D8" w:rsidRPr="002D0D1C" w:rsidRDefault="00F157D8" w:rsidP="00F157D8">
      <w:pPr>
        <w:spacing w:line="360" w:lineRule="auto"/>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《竹缠绕复合管道工程技术规程》（</w:t>
      </w:r>
      <w:r w:rsidRPr="002D0D1C">
        <w:rPr>
          <w:rFonts w:ascii="Times New Roman" w:hAnsi="Times New Roman" w:cs="Times New Roman"/>
          <w:color w:val="000000" w:themeColor="text1"/>
          <w:sz w:val="28"/>
          <w:szCs w:val="28"/>
        </w:rPr>
        <w:t>CECS XXX:2017</w:t>
      </w:r>
      <w:r w:rsidRPr="002D0D1C">
        <w:rPr>
          <w:rFonts w:ascii="Times New Roman" w:hAnsi="Times New Roman" w:cs="Times New Roman"/>
          <w:color w:val="000000" w:themeColor="text1"/>
          <w:sz w:val="28"/>
          <w:szCs w:val="28"/>
        </w:rPr>
        <w:t>），经中国工程建设标准化协会</w:t>
      </w:r>
      <w:r w:rsidRPr="002D0D1C">
        <w:rPr>
          <w:rFonts w:ascii="Times New Roman" w:hAnsi="Times New Roman" w:cs="Times New Roman"/>
          <w:color w:val="000000" w:themeColor="text1"/>
          <w:sz w:val="28"/>
          <w:szCs w:val="28"/>
        </w:rPr>
        <w:t>20</w:t>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t>年</w:t>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t>月</w:t>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t>日以第</w:t>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sym w:font="Symbol" w:char="F0B4"/>
      </w:r>
      <w:r w:rsidRPr="002D0D1C">
        <w:rPr>
          <w:rFonts w:ascii="Times New Roman" w:hAnsi="Times New Roman" w:cs="Times New Roman"/>
          <w:color w:val="000000" w:themeColor="text1"/>
          <w:sz w:val="28"/>
          <w:szCs w:val="28"/>
        </w:rPr>
        <w:t>号公告批准发布。</w:t>
      </w:r>
    </w:p>
    <w:p w:rsidR="00F157D8" w:rsidRPr="002D0D1C" w:rsidRDefault="00F157D8" w:rsidP="00F157D8">
      <w:pPr>
        <w:spacing w:line="360" w:lineRule="auto"/>
        <w:ind w:firstLineChars="200" w:firstLine="56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本规程制订过程中，编制组进行了生产、施工安装及运行方面的调查研究，总结了我国竹缠绕复合管道工程建设方面的实践经验</w:t>
      </w:r>
      <w:r w:rsidR="008F0F56" w:rsidRPr="002D0D1C">
        <w:rPr>
          <w:rFonts w:ascii="Times New Roman" w:hAnsi="Times New Roman" w:cs="Times New Roman"/>
          <w:color w:val="000000" w:themeColor="text1"/>
          <w:sz w:val="28"/>
          <w:szCs w:val="28"/>
        </w:rPr>
        <w:t>。</w:t>
      </w:r>
      <w:r w:rsidR="007C1568" w:rsidRPr="002D0D1C">
        <w:rPr>
          <w:rFonts w:ascii="Times New Roman" w:hAnsi="Times New Roman" w:cs="Times New Roman"/>
          <w:color w:val="000000" w:themeColor="text1"/>
          <w:sz w:val="28"/>
          <w:szCs w:val="28"/>
        </w:rPr>
        <w:t>同时参考了国家标准《给水排水工程管道结构设计规范》</w:t>
      </w:r>
      <w:r w:rsidR="007C1568" w:rsidRPr="002D0D1C">
        <w:rPr>
          <w:rFonts w:ascii="Times New Roman" w:hAnsi="Times New Roman" w:cs="Times New Roman"/>
          <w:color w:val="000000" w:themeColor="text1"/>
          <w:sz w:val="28"/>
          <w:szCs w:val="28"/>
        </w:rPr>
        <w:t>GB50332</w:t>
      </w:r>
      <w:r w:rsidR="007C1568" w:rsidRPr="002D0D1C">
        <w:rPr>
          <w:rFonts w:ascii="Times New Roman" w:hAnsi="Times New Roman" w:cs="Times New Roman"/>
          <w:color w:val="000000" w:themeColor="text1"/>
          <w:sz w:val="28"/>
          <w:szCs w:val="28"/>
        </w:rPr>
        <w:t>和日本国农林水产省标准《管道输水工程设计》等。</w:t>
      </w:r>
    </w:p>
    <w:p w:rsidR="00F157D8" w:rsidRPr="002D0D1C" w:rsidRDefault="00F157D8" w:rsidP="00F157D8">
      <w:pPr>
        <w:spacing w:line="360" w:lineRule="auto"/>
        <w:ind w:firstLine="480"/>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为便于广大设计、施工、科研、高等院校等单位有关人员在使用本规程时能正确理解和执行条文规定，《竹缠绕复合管道工程技术规程》编制组按章、节、条顺序编制了本规程的条文说明，对条文规定的目的、依据以及执行中需注意的有关事项进行了说明。但是，本条文说明不具备与规程正文同等的法律效力，仅供使用者作为理解和把握规程规定的参考</w:t>
      </w:r>
      <w:r w:rsidR="00EA254F" w:rsidRPr="002D0D1C">
        <w:rPr>
          <w:rFonts w:ascii="Times New Roman" w:hAnsi="Times New Roman" w:cs="Times New Roman"/>
          <w:color w:val="000000" w:themeColor="text1"/>
          <w:sz w:val="28"/>
          <w:szCs w:val="28"/>
        </w:rPr>
        <w:t>。</w:t>
      </w:r>
    </w:p>
    <w:p w:rsidR="00F157D8" w:rsidRPr="002D0D1C" w:rsidRDefault="00F157D8">
      <w:pPr>
        <w:widowControl/>
        <w:jc w:val="left"/>
        <w:rPr>
          <w:rFonts w:ascii="Times New Roman" w:hAnsi="Times New Roman" w:cs="Times New Roman"/>
          <w:color w:val="000000" w:themeColor="text1"/>
          <w:sz w:val="24"/>
        </w:rPr>
      </w:pPr>
      <w:r w:rsidRPr="002D0D1C">
        <w:rPr>
          <w:rFonts w:ascii="Times New Roman" w:hAnsi="Times New Roman" w:cs="Times New Roman"/>
          <w:color w:val="000000" w:themeColor="text1"/>
          <w:sz w:val="24"/>
        </w:rPr>
        <w:br w:type="page"/>
      </w:r>
    </w:p>
    <w:p w:rsidR="00B0544E" w:rsidRPr="002D0D1C" w:rsidRDefault="00B0544E" w:rsidP="00D943DC">
      <w:pPr>
        <w:pStyle w:val="TOC"/>
        <w:jc w:val="center"/>
        <w:rPr>
          <w:rFonts w:ascii="Times New Roman" w:hAnsi="Times New Roman"/>
          <w:color w:val="000000" w:themeColor="text1"/>
          <w:lang w:val="zh-CN"/>
        </w:rPr>
      </w:pPr>
    </w:p>
    <w:p w:rsidR="00D943DC" w:rsidRPr="002D0D1C" w:rsidRDefault="00D943DC" w:rsidP="00D943DC">
      <w:pPr>
        <w:pStyle w:val="TOC"/>
        <w:jc w:val="center"/>
        <w:rPr>
          <w:rFonts w:ascii="Times New Roman" w:hAnsi="Times New Roman"/>
          <w:color w:val="000000" w:themeColor="text1"/>
        </w:rPr>
      </w:pPr>
      <w:r w:rsidRPr="002D0D1C">
        <w:rPr>
          <w:rFonts w:ascii="Times New Roman" w:hAnsi="Times New Roman"/>
          <w:color w:val="000000" w:themeColor="text1"/>
          <w:lang w:val="zh-CN"/>
        </w:rPr>
        <w:t>目</w:t>
      </w:r>
      <w:r w:rsidRPr="002D0D1C">
        <w:rPr>
          <w:rFonts w:ascii="Times New Roman" w:hAnsi="Times New Roman"/>
          <w:color w:val="000000" w:themeColor="text1"/>
        </w:rPr>
        <w:t xml:space="preserve">  </w:t>
      </w:r>
      <w:r w:rsidRPr="002D0D1C">
        <w:rPr>
          <w:rFonts w:ascii="Times New Roman" w:hAnsi="Times New Roman"/>
          <w:color w:val="000000" w:themeColor="text1"/>
          <w:lang w:val="zh-CN"/>
        </w:rPr>
        <w:t>次</w:t>
      </w:r>
    </w:p>
    <w:p w:rsidR="00D943DC" w:rsidRPr="002D0D1C" w:rsidRDefault="00A6049A" w:rsidP="00D943DC">
      <w:pPr>
        <w:pStyle w:val="10"/>
        <w:spacing w:line="360" w:lineRule="auto"/>
        <w:rPr>
          <w:rFonts w:ascii="Times New Roman" w:eastAsiaTheme="minorEastAsia" w:hAnsi="Times New Roman" w:cs="Times New Roman"/>
          <w:b w:val="0"/>
          <w:bCs w:val="0"/>
          <w:caps w:val="0"/>
          <w:noProof/>
          <w:color w:val="000000" w:themeColor="text1"/>
          <w:sz w:val="24"/>
          <w:szCs w:val="24"/>
        </w:rPr>
      </w:pPr>
      <w:r w:rsidRPr="00A6049A">
        <w:rPr>
          <w:rFonts w:ascii="Times New Roman" w:eastAsiaTheme="minorEastAsia" w:hAnsi="Times New Roman" w:cs="Times New Roman"/>
          <w:color w:val="000000" w:themeColor="text1"/>
        </w:rPr>
        <w:fldChar w:fldCharType="begin"/>
      </w:r>
      <w:r w:rsidR="00D943DC" w:rsidRPr="002D0D1C">
        <w:rPr>
          <w:rFonts w:ascii="Times New Roman" w:eastAsiaTheme="minorEastAsia" w:hAnsi="Times New Roman" w:cs="Times New Roman"/>
          <w:color w:val="000000" w:themeColor="text1"/>
        </w:rPr>
        <w:instrText xml:space="preserve"> TOC \o "1-3" \h \z \u </w:instrText>
      </w:r>
      <w:r w:rsidRPr="00A6049A">
        <w:rPr>
          <w:rFonts w:ascii="Times New Roman" w:eastAsiaTheme="minorEastAsia" w:hAnsi="Times New Roman" w:cs="Times New Roman"/>
          <w:color w:val="000000" w:themeColor="text1"/>
        </w:rPr>
        <w:fldChar w:fldCharType="separate"/>
      </w:r>
      <w:hyperlink w:anchor="_Toc468443245" w:history="1">
        <w:r w:rsidR="00D943DC" w:rsidRPr="002D0D1C">
          <w:rPr>
            <w:rStyle w:val="a5"/>
            <w:rFonts w:ascii="Times New Roman" w:eastAsiaTheme="minorEastAsia" w:hAnsi="Times New Roman"/>
            <w:noProof/>
            <w:color w:val="000000" w:themeColor="text1"/>
            <w:sz w:val="24"/>
            <w:szCs w:val="24"/>
          </w:rPr>
          <w:t xml:space="preserve">1 </w:t>
        </w:r>
        <w:r w:rsidR="00D943DC" w:rsidRPr="002D0D1C">
          <w:rPr>
            <w:rStyle w:val="a5"/>
            <w:rFonts w:ascii="Times New Roman" w:eastAsiaTheme="minorEastAsia" w:hAnsi="Times New Roman"/>
            <w:noProof/>
            <w:color w:val="000000" w:themeColor="text1"/>
            <w:sz w:val="24"/>
            <w:szCs w:val="24"/>
          </w:rPr>
          <w:t>总</w:t>
        </w:r>
        <w:r w:rsidR="00D943DC" w:rsidRPr="002D0D1C">
          <w:rPr>
            <w:rStyle w:val="a5"/>
            <w:rFonts w:ascii="Times New Roman" w:eastAsiaTheme="minorEastAsia" w:hAnsi="Times New Roman"/>
            <w:noProof/>
            <w:color w:val="000000" w:themeColor="text1"/>
            <w:sz w:val="24"/>
            <w:szCs w:val="24"/>
          </w:rPr>
          <w:t xml:space="preserve">   </w:t>
        </w:r>
        <w:r w:rsidR="00D943DC" w:rsidRPr="002D0D1C">
          <w:rPr>
            <w:rStyle w:val="a5"/>
            <w:rFonts w:ascii="Times New Roman" w:eastAsiaTheme="minorEastAsia" w:hAnsi="Times New Roman"/>
            <w:noProof/>
            <w:color w:val="000000" w:themeColor="text1"/>
            <w:sz w:val="24"/>
            <w:szCs w:val="24"/>
          </w:rPr>
          <w:t>则</w:t>
        </w:r>
        <w:r w:rsidR="00D943DC" w:rsidRPr="002D0D1C">
          <w:rPr>
            <w:rFonts w:ascii="Times New Roman" w:eastAsiaTheme="minorEastAsia" w:hAnsi="Times New Roman" w:cs="Times New Roman"/>
            <w:b w:val="0"/>
            <w:noProof/>
            <w:webHidden/>
            <w:color w:val="000000" w:themeColor="text1"/>
            <w:sz w:val="24"/>
            <w:szCs w:val="24"/>
          </w:rPr>
          <w:tab/>
        </w:r>
        <w:r w:rsidR="008F6E9B" w:rsidRPr="002D0D1C">
          <w:rPr>
            <w:rFonts w:ascii="Times New Roman" w:eastAsiaTheme="minorEastAsia" w:hAnsi="Times New Roman" w:cs="Times New Roman"/>
            <w:b w:val="0"/>
            <w:noProof/>
            <w:webHidden/>
            <w:color w:val="000000" w:themeColor="text1"/>
            <w:sz w:val="24"/>
            <w:szCs w:val="24"/>
          </w:rPr>
          <w:t>6</w:t>
        </w:r>
        <w:r w:rsidR="00472C5F" w:rsidRPr="002D0D1C">
          <w:rPr>
            <w:rFonts w:ascii="Times New Roman" w:eastAsiaTheme="minorEastAsia" w:hAnsi="Times New Roman" w:cs="Times New Roman"/>
            <w:b w:val="0"/>
            <w:noProof/>
            <w:webHidden/>
            <w:color w:val="000000" w:themeColor="text1"/>
            <w:sz w:val="24"/>
            <w:szCs w:val="24"/>
          </w:rPr>
          <w:t>9</w:t>
        </w:r>
      </w:hyperlink>
    </w:p>
    <w:p w:rsidR="00D943DC" w:rsidRPr="002D0D1C" w:rsidRDefault="00A6049A" w:rsidP="00D943DC">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253" w:history="1">
        <w:r w:rsidR="00D943DC" w:rsidRPr="002D0D1C">
          <w:rPr>
            <w:rStyle w:val="a5"/>
            <w:rFonts w:ascii="Times New Roman" w:eastAsiaTheme="minorEastAsia" w:hAnsi="Times New Roman"/>
            <w:noProof/>
            <w:color w:val="000000" w:themeColor="text1"/>
            <w:sz w:val="24"/>
            <w:szCs w:val="24"/>
          </w:rPr>
          <w:t xml:space="preserve">3 </w:t>
        </w:r>
        <w:r w:rsidR="00D943DC" w:rsidRPr="002D0D1C">
          <w:rPr>
            <w:rStyle w:val="a5"/>
            <w:rFonts w:ascii="Times New Roman" w:eastAsiaTheme="minorEastAsia" w:hAnsi="Times New Roman"/>
            <w:noProof/>
            <w:color w:val="000000" w:themeColor="text1"/>
            <w:sz w:val="24"/>
            <w:szCs w:val="24"/>
          </w:rPr>
          <w:t>管材及管件</w:t>
        </w:r>
        <w:r w:rsidR="00D943DC" w:rsidRPr="002D0D1C">
          <w:rPr>
            <w:rFonts w:ascii="Times New Roman" w:eastAsiaTheme="minorEastAsia" w:hAnsi="Times New Roman" w:cs="Times New Roman"/>
            <w:b w:val="0"/>
            <w:noProof/>
            <w:webHidden/>
            <w:color w:val="000000" w:themeColor="text1"/>
            <w:sz w:val="24"/>
            <w:szCs w:val="24"/>
          </w:rPr>
          <w:tab/>
        </w:r>
        <w:r w:rsidR="00472C5F" w:rsidRPr="002D0D1C">
          <w:rPr>
            <w:rFonts w:ascii="Times New Roman" w:eastAsiaTheme="minorEastAsia" w:hAnsi="Times New Roman" w:cs="Times New Roman"/>
            <w:b w:val="0"/>
            <w:noProof/>
            <w:webHidden/>
            <w:color w:val="000000" w:themeColor="text1"/>
            <w:sz w:val="24"/>
            <w:szCs w:val="24"/>
          </w:rPr>
          <w:t>70</w:t>
        </w:r>
      </w:hyperlink>
    </w:p>
    <w:p w:rsidR="00D943DC" w:rsidRPr="002D0D1C" w:rsidRDefault="00A6049A" w:rsidP="00D943DC">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54" w:history="1">
        <w:r w:rsidR="00D943DC" w:rsidRPr="002D0D1C">
          <w:rPr>
            <w:rStyle w:val="a5"/>
            <w:rFonts w:ascii="Times New Roman" w:eastAsiaTheme="minorEastAsia" w:hAnsi="Times New Roman"/>
            <w:noProof/>
            <w:color w:val="000000" w:themeColor="text1"/>
            <w:sz w:val="24"/>
            <w:szCs w:val="24"/>
          </w:rPr>
          <w:t xml:space="preserve">3.1 </w:t>
        </w:r>
        <w:r w:rsidR="00D943DC" w:rsidRPr="002D0D1C">
          <w:rPr>
            <w:rStyle w:val="a5"/>
            <w:rFonts w:ascii="Times New Roman" w:eastAsiaTheme="minorEastAsia" w:hAnsi="Times New Roman"/>
            <w:noProof/>
            <w:color w:val="000000" w:themeColor="text1"/>
            <w:sz w:val="24"/>
            <w:szCs w:val="24"/>
          </w:rPr>
          <w:t>管材</w:t>
        </w:r>
        <w:r w:rsidR="00D943DC" w:rsidRPr="002D0D1C">
          <w:rPr>
            <w:rFonts w:ascii="Times New Roman" w:eastAsiaTheme="minorEastAsia" w:hAnsi="Times New Roman" w:cs="Times New Roman"/>
            <w:noProof/>
            <w:webHidden/>
            <w:color w:val="000000" w:themeColor="text1"/>
            <w:sz w:val="24"/>
            <w:szCs w:val="24"/>
          </w:rPr>
          <w:tab/>
        </w:r>
        <w:r w:rsidR="00472C5F" w:rsidRPr="002D0D1C">
          <w:rPr>
            <w:rFonts w:ascii="Times New Roman" w:eastAsiaTheme="minorEastAsia" w:hAnsi="Times New Roman" w:cs="Times New Roman"/>
            <w:noProof/>
            <w:webHidden/>
            <w:color w:val="000000" w:themeColor="text1"/>
            <w:sz w:val="24"/>
            <w:szCs w:val="24"/>
          </w:rPr>
          <w:t>70</w:t>
        </w:r>
      </w:hyperlink>
    </w:p>
    <w:p w:rsidR="00D943DC" w:rsidRPr="002D0D1C" w:rsidRDefault="00A6049A" w:rsidP="00D943DC">
      <w:pPr>
        <w:pStyle w:val="21"/>
        <w:spacing w:line="360" w:lineRule="auto"/>
        <w:rPr>
          <w:rFonts w:ascii="Times New Roman" w:hAnsi="Times New Roman" w:cs="Times New Roman"/>
          <w:color w:val="000000" w:themeColor="text1"/>
        </w:rPr>
      </w:pPr>
      <w:hyperlink w:anchor="_Toc468443255" w:history="1">
        <w:r w:rsidR="00D943DC" w:rsidRPr="002D0D1C">
          <w:rPr>
            <w:rStyle w:val="a5"/>
            <w:rFonts w:ascii="Times New Roman" w:eastAsiaTheme="minorEastAsia" w:hAnsi="Times New Roman"/>
            <w:noProof/>
            <w:color w:val="000000" w:themeColor="text1"/>
            <w:sz w:val="24"/>
            <w:szCs w:val="24"/>
          </w:rPr>
          <w:t xml:space="preserve">3.2 </w:t>
        </w:r>
        <w:r w:rsidR="00D943DC" w:rsidRPr="002D0D1C">
          <w:rPr>
            <w:rStyle w:val="a5"/>
            <w:rFonts w:ascii="Times New Roman" w:eastAsiaTheme="minorEastAsia" w:hAnsi="Times New Roman"/>
            <w:noProof/>
            <w:color w:val="000000" w:themeColor="text1"/>
            <w:sz w:val="24"/>
            <w:szCs w:val="24"/>
          </w:rPr>
          <w:t>管件</w:t>
        </w:r>
        <w:r w:rsidR="00D943DC" w:rsidRPr="002D0D1C">
          <w:rPr>
            <w:rFonts w:ascii="Times New Roman" w:eastAsiaTheme="minorEastAsia" w:hAnsi="Times New Roman" w:cs="Times New Roman"/>
            <w:noProof/>
            <w:webHidden/>
            <w:color w:val="000000" w:themeColor="text1"/>
            <w:sz w:val="24"/>
            <w:szCs w:val="24"/>
          </w:rPr>
          <w:tab/>
        </w:r>
        <w:r w:rsidR="00472C5F" w:rsidRPr="002D0D1C">
          <w:rPr>
            <w:rFonts w:ascii="Times New Roman" w:eastAsiaTheme="minorEastAsia" w:hAnsi="Times New Roman" w:cs="Times New Roman"/>
            <w:noProof/>
            <w:webHidden/>
            <w:color w:val="000000" w:themeColor="text1"/>
            <w:sz w:val="24"/>
            <w:szCs w:val="24"/>
          </w:rPr>
          <w:t>71</w:t>
        </w:r>
      </w:hyperlink>
    </w:p>
    <w:p w:rsidR="00DB1607" w:rsidRPr="002D0D1C" w:rsidRDefault="00A6049A" w:rsidP="00DB1607">
      <w:pPr>
        <w:pStyle w:val="21"/>
        <w:spacing w:line="360" w:lineRule="auto"/>
        <w:rPr>
          <w:rFonts w:ascii="Times New Roman" w:hAnsi="Times New Roman" w:cs="Times New Roman"/>
          <w:color w:val="000000" w:themeColor="text1"/>
        </w:rPr>
      </w:pPr>
      <w:hyperlink w:anchor="_Toc468443255" w:history="1">
        <w:r w:rsidR="00DB1607" w:rsidRPr="002D0D1C">
          <w:rPr>
            <w:rStyle w:val="a5"/>
            <w:rFonts w:ascii="Times New Roman" w:eastAsiaTheme="minorEastAsia" w:hAnsi="Times New Roman"/>
            <w:noProof/>
            <w:color w:val="000000" w:themeColor="text1"/>
            <w:sz w:val="24"/>
            <w:szCs w:val="24"/>
          </w:rPr>
          <w:t xml:space="preserve">3.4 </w:t>
        </w:r>
        <w:r w:rsidR="008A108A" w:rsidRPr="002D0D1C">
          <w:rPr>
            <w:rStyle w:val="a5"/>
            <w:rFonts w:ascii="Times New Roman" w:eastAsiaTheme="minorEastAsia" w:hAnsi="Times New Roman"/>
            <w:noProof/>
            <w:color w:val="000000" w:themeColor="text1"/>
            <w:sz w:val="24"/>
            <w:szCs w:val="24"/>
          </w:rPr>
          <w:t>设计计算指标</w:t>
        </w:r>
        <w:r w:rsidR="00DB1607" w:rsidRPr="002D0D1C">
          <w:rPr>
            <w:rFonts w:ascii="Times New Roman" w:eastAsiaTheme="minorEastAsia" w:hAnsi="Times New Roman" w:cs="Times New Roman"/>
            <w:noProof/>
            <w:webHidden/>
            <w:color w:val="000000" w:themeColor="text1"/>
            <w:sz w:val="24"/>
            <w:szCs w:val="24"/>
          </w:rPr>
          <w:tab/>
        </w:r>
        <w:r w:rsidR="008F6E9B" w:rsidRPr="002D0D1C">
          <w:rPr>
            <w:rFonts w:ascii="Times New Roman" w:eastAsiaTheme="minorEastAsia" w:hAnsi="Times New Roman" w:cs="Times New Roman"/>
            <w:noProof/>
            <w:webHidden/>
            <w:color w:val="000000" w:themeColor="text1"/>
            <w:sz w:val="24"/>
            <w:szCs w:val="24"/>
          </w:rPr>
          <w:t>7</w:t>
        </w:r>
        <w:r w:rsidR="00472C5F" w:rsidRPr="002D0D1C">
          <w:rPr>
            <w:rFonts w:ascii="Times New Roman" w:eastAsiaTheme="minorEastAsia" w:hAnsi="Times New Roman" w:cs="Times New Roman"/>
            <w:noProof/>
            <w:webHidden/>
            <w:color w:val="000000" w:themeColor="text1"/>
            <w:sz w:val="24"/>
            <w:szCs w:val="24"/>
          </w:rPr>
          <w:t>2</w:t>
        </w:r>
      </w:hyperlink>
    </w:p>
    <w:p w:rsidR="00D943DC" w:rsidRPr="002D0D1C" w:rsidRDefault="00A6049A" w:rsidP="00D943DC">
      <w:pPr>
        <w:pStyle w:val="10"/>
        <w:spacing w:line="360" w:lineRule="auto"/>
        <w:rPr>
          <w:rFonts w:ascii="Times New Roman" w:hAnsi="Times New Roman" w:cs="Times New Roman"/>
          <w:color w:val="000000" w:themeColor="text1"/>
        </w:rPr>
      </w:pPr>
      <w:hyperlink w:anchor="_Toc468443257" w:history="1">
        <w:r w:rsidR="00D943DC" w:rsidRPr="002D0D1C">
          <w:rPr>
            <w:rStyle w:val="a5"/>
            <w:rFonts w:ascii="Times New Roman" w:eastAsiaTheme="minorEastAsia" w:hAnsi="Times New Roman"/>
            <w:noProof/>
            <w:color w:val="000000" w:themeColor="text1"/>
            <w:sz w:val="24"/>
            <w:szCs w:val="24"/>
          </w:rPr>
          <w:t xml:space="preserve">4 </w:t>
        </w:r>
        <w:r w:rsidR="00D943DC" w:rsidRPr="002D0D1C">
          <w:rPr>
            <w:rStyle w:val="a5"/>
            <w:rFonts w:ascii="Times New Roman" w:eastAsiaTheme="minorEastAsia" w:hAnsi="Times New Roman"/>
            <w:noProof/>
            <w:color w:val="000000" w:themeColor="text1"/>
            <w:sz w:val="24"/>
            <w:szCs w:val="24"/>
          </w:rPr>
          <w:t>工程设计</w:t>
        </w:r>
        <w:r w:rsidR="00D943DC" w:rsidRPr="002D0D1C">
          <w:rPr>
            <w:rFonts w:ascii="Times New Roman" w:eastAsiaTheme="minorEastAsia" w:hAnsi="Times New Roman" w:cs="Times New Roman"/>
            <w:b w:val="0"/>
            <w:noProof/>
            <w:webHidden/>
            <w:color w:val="000000" w:themeColor="text1"/>
            <w:sz w:val="24"/>
            <w:szCs w:val="24"/>
          </w:rPr>
          <w:tab/>
        </w:r>
        <w:r w:rsidR="008F6E9B" w:rsidRPr="002D0D1C">
          <w:rPr>
            <w:rFonts w:ascii="Times New Roman" w:eastAsiaTheme="minorEastAsia" w:hAnsi="Times New Roman" w:cs="Times New Roman"/>
            <w:b w:val="0"/>
            <w:noProof/>
            <w:webHidden/>
            <w:color w:val="000000" w:themeColor="text1"/>
            <w:sz w:val="24"/>
            <w:szCs w:val="24"/>
          </w:rPr>
          <w:t>7</w:t>
        </w:r>
        <w:r w:rsidR="00472C5F" w:rsidRPr="002D0D1C">
          <w:rPr>
            <w:rFonts w:ascii="Times New Roman" w:eastAsiaTheme="minorEastAsia" w:hAnsi="Times New Roman" w:cs="Times New Roman"/>
            <w:b w:val="0"/>
            <w:noProof/>
            <w:webHidden/>
            <w:color w:val="000000" w:themeColor="text1"/>
            <w:sz w:val="24"/>
            <w:szCs w:val="24"/>
          </w:rPr>
          <w:t>3</w:t>
        </w:r>
      </w:hyperlink>
    </w:p>
    <w:p w:rsidR="004F36F6" w:rsidRPr="002D0D1C" w:rsidRDefault="00A6049A" w:rsidP="004F36F6">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58" w:history="1">
        <w:r w:rsidR="004F36F6" w:rsidRPr="002D0D1C">
          <w:rPr>
            <w:rStyle w:val="a5"/>
            <w:rFonts w:ascii="Times New Roman" w:eastAsiaTheme="minorEastAsia" w:hAnsi="Times New Roman"/>
            <w:noProof/>
            <w:color w:val="000000" w:themeColor="text1"/>
            <w:sz w:val="24"/>
            <w:szCs w:val="24"/>
          </w:rPr>
          <w:t xml:space="preserve">4.1 </w:t>
        </w:r>
        <w:r w:rsidR="004F36F6" w:rsidRPr="002D0D1C">
          <w:rPr>
            <w:rStyle w:val="a5"/>
            <w:rFonts w:ascii="Times New Roman" w:eastAsiaTheme="minorEastAsia" w:hAnsi="Times New Roman"/>
            <w:noProof/>
            <w:color w:val="000000" w:themeColor="text1"/>
            <w:sz w:val="24"/>
            <w:szCs w:val="24"/>
          </w:rPr>
          <w:t>一般规定</w:t>
        </w:r>
        <w:r w:rsidR="004F36F6" w:rsidRPr="002D0D1C">
          <w:rPr>
            <w:rFonts w:ascii="Times New Roman" w:eastAsiaTheme="minorEastAsia" w:hAnsi="Times New Roman" w:cs="Times New Roman"/>
            <w:noProof/>
            <w:webHidden/>
            <w:color w:val="000000" w:themeColor="text1"/>
            <w:sz w:val="24"/>
            <w:szCs w:val="24"/>
          </w:rPr>
          <w:tab/>
        </w:r>
        <w:r w:rsidR="003C5CD0" w:rsidRPr="002D0D1C">
          <w:rPr>
            <w:rFonts w:ascii="Times New Roman" w:eastAsiaTheme="minorEastAsia" w:hAnsi="Times New Roman" w:cs="Times New Roman"/>
            <w:noProof/>
            <w:webHidden/>
            <w:color w:val="000000" w:themeColor="text1"/>
            <w:sz w:val="24"/>
            <w:szCs w:val="24"/>
          </w:rPr>
          <w:t>7</w:t>
        </w:r>
        <w:r w:rsidR="00472C5F" w:rsidRPr="002D0D1C">
          <w:rPr>
            <w:rFonts w:ascii="Times New Roman" w:eastAsiaTheme="minorEastAsia" w:hAnsi="Times New Roman" w:cs="Times New Roman"/>
            <w:noProof/>
            <w:webHidden/>
            <w:color w:val="000000" w:themeColor="text1"/>
            <w:sz w:val="24"/>
            <w:szCs w:val="24"/>
          </w:rPr>
          <w:t>3</w:t>
        </w:r>
      </w:hyperlink>
    </w:p>
    <w:p w:rsidR="00D943DC" w:rsidRPr="002D0D1C" w:rsidRDefault="00A6049A" w:rsidP="00D943DC">
      <w:pPr>
        <w:pStyle w:val="21"/>
        <w:spacing w:line="360" w:lineRule="auto"/>
        <w:rPr>
          <w:rFonts w:ascii="Times New Roman" w:hAnsi="Times New Roman" w:cs="Times New Roman"/>
          <w:color w:val="000000" w:themeColor="text1"/>
        </w:rPr>
      </w:pPr>
      <w:hyperlink w:anchor="_Toc468443263" w:history="1">
        <w:r w:rsidR="00D943DC" w:rsidRPr="002D0D1C">
          <w:rPr>
            <w:rStyle w:val="a5"/>
            <w:rFonts w:ascii="Times New Roman" w:eastAsiaTheme="minorEastAsia" w:hAnsi="Times New Roman"/>
            <w:noProof/>
            <w:color w:val="000000" w:themeColor="text1"/>
            <w:sz w:val="24"/>
            <w:szCs w:val="24"/>
          </w:rPr>
          <w:t xml:space="preserve">4.4 </w:t>
        </w:r>
        <w:r w:rsidR="00D943DC" w:rsidRPr="002D0D1C">
          <w:rPr>
            <w:rStyle w:val="a5"/>
            <w:rFonts w:ascii="Times New Roman" w:eastAsiaTheme="minorEastAsia" w:hAnsi="Times New Roman"/>
            <w:noProof/>
            <w:color w:val="000000" w:themeColor="text1"/>
            <w:sz w:val="24"/>
            <w:szCs w:val="24"/>
          </w:rPr>
          <w:t>管道结构设计</w:t>
        </w:r>
        <w:r w:rsidR="00D943DC" w:rsidRPr="002D0D1C">
          <w:rPr>
            <w:rFonts w:ascii="Times New Roman" w:eastAsiaTheme="minorEastAsia" w:hAnsi="Times New Roman" w:cs="Times New Roman"/>
            <w:noProof/>
            <w:webHidden/>
            <w:color w:val="000000" w:themeColor="text1"/>
            <w:sz w:val="24"/>
            <w:szCs w:val="24"/>
          </w:rPr>
          <w:tab/>
        </w:r>
        <w:r w:rsidR="008F6E9B" w:rsidRPr="002D0D1C">
          <w:rPr>
            <w:rFonts w:ascii="Times New Roman" w:eastAsiaTheme="minorEastAsia" w:hAnsi="Times New Roman" w:cs="Times New Roman"/>
            <w:noProof/>
            <w:webHidden/>
            <w:color w:val="000000" w:themeColor="text1"/>
            <w:sz w:val="24"/>
            <w:szCs w:val="24"/>
          </w:rPr>
          <w:t>7</w:t>
        </w:r>
        <w:r w:rsidR="00472C5F" w:rsidRPr="002D0D1C">
          <w:rPr>
            <w:rFonts w:ascii="Times New Roman" w:eastAsiaTheme="minorEastAsia" w:hAnsi="Times New Roman" w:cs="Times New Roman"/>
            <w:noProof/>
            <w:webHidden/>
            <w:color w:val="000000" w:themeColor="text1"/>
            <w:sz w:val="24"/>
            <w:szCs w:val="24"/>
          </w:rPr>
          <w:t>3</w:t>
        </w:r>
      </w:hyperlink>
    </w:p>
    <w:p w:rsidR="00A101DB" w:rsidRPr="002D0D1C" w:rsidRDefault="00A6049A" w:rsidP="00A101DB">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67" w:history="1">
        <w:r w:rsidR="00A101DB" w:rsidRPr="002D0D1C">
          <w:rPr>
            <w:rStyle w:val="a5"/>
            <w:rFonts w:ascii="Times New Roman" w:eastAsiaTheme="minorEastAsia" w:hAnsi="Times New Roman"/>
            <w:noProof/>
            <w:color w:val="000000" w:themeColor="text1"/>
            <w:sz w:val="24"/>
            <w:szCs w:val="24"/>
          </w:rPr>
          <w:t xml:space="preserve">4.5 </w:t>
        </w:r>
        <w:r w:rsidR="00A101DB" w:rsidRPr="002D0D1C">
          <w:rPr>
            <w:rStyle w:val="a5"/>
            <w:rFonts w:ascii="Times New Roman" w:eastAsiaTheme="minorEastAsia" w:hAnsi="Times New Roman"/>
            <w:noProof/>
            <w:color w:val="000000" w:themeColor="text1"/>
            <w:sz w:val="24"/>
            <w:szCs w:val="24"/>
          </w:rPr>
          <w:t>管道附件</w:t>
        </w:r>
        <w:r w:rsidR="00A101DB" w:rsidRPr="002D0D1C">
          <w:rPr>
            <w:rFonts w:ascii="Times New Roman" w:eastAsiaTheme="minorEastAsia" w:hAnsi="Times New Roman" w:cs="Times New Roman"/>
            <w:noProof/>
            <w:webHidden/>
            <w:color w:val="000000" w:themeColor="text1"/>
            <w:sz w:val="24"/>
            <w:szCs w:val="24"/>
          </w:rPr>
          <w:tab/>
        </w:r>
        <w:r w:rsidR="004F36F6" w:rsidRPr="002D0D1C">
          <w:rPr>
            <w:rFonts w:ascii="Times New Roman" w:eastAsiaTheme="minorEastAsia" w:hAnsi="Times New Roman" w:cs="Times New Roman"/>
            <w:noProof/>
            <w:webHidden/>
            <w:color w:val="000000" w:themeColor="text1"/>
            <w:sz w:val="24"/>
            <w:szCs w:val="24"/>
          </w:rPr>
          <w:t>7</w:t>
        </w:r>
        <w:r w:rsidR="00472C5F" w:rsidRPr="002D0D1C">
          <w:rPr>
            <w:rFonts w:ascii="Times New Roman" w:eastAsiaTheme="minorEastAsia" w:hAnsi="Times New Roman" w:cs="Times New Roman"/>
            <w:noProof/>
            <w:webHidden/>
            <w:color w:val="000000" w:themeColor="text1"/>
            <w:sz w:val="24"/>
            <w:szCs w:val="24"/>
          </w:rPr>
          <w:t>6</w:t>
        </w:r>
      </w:hyperlink>
    </w:p>
    <w:p w:rsidR="00D943DC" w:rsidRPr="002D0D1C" w:rsidRDefault="00A6049A" w:rsidP="00D943DC">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280" w:history="1">
        <w:r w:rsidR="00D943DC" w:rsidRPr="002D0D1C">
          <w:rPr>
            <w:rStyle w:val="a5"/>
            <w:rFonts w:ascii="Times New Roman" w:eastAsiaTheme="minorEastAsia" w:hAnsi="Times New Roman"/>
            <w:noProof/>
            <w:color w:val="000000" w:themeColor="text1"/>
            <w:sz w:val="24"/>
            <w:szCs w:val="24"/>
          </w:rPr>
          <w:t xml:space="preserve">5 </w:t>
        </w:r>
        <w:r w:rsidR="00D943DC" w:rsidRPr="002D0D1C">
          <w:rPr>
            <w:rStyle w:val="a5"/>
            <w:rFonts w:ascii="Times New Roman" w:eastAsiaTheme="minorEastAsia" w:hAnsi="Times New Roman"/>
            <w:noProof/>
            <w:color w:val="000000" w:themeColor="text1"/>
            <w:sz w:val="24"/>
            <w:szCs w:val="24"/>
          </w:rPr>
          <w:t>施工安装</w:t>
        </w:r>
        <w:r w:rsidR="00D943DC" w:rsidRPr="002D0D1C">
          <w:rPr>
            <w:rFonts w:ascii="Times New Roman" w:eastAsiaTheme="minorEastAsia" w:hAnsi="Times New Roman" w:cs="Times New Roman"/>
            <w:b w:val="0"/>
            <w:noProof/>
            <w:webHidden/>
            <w:color w:val="000000" w:themeColor="text1"/>
            <w:sz w:val="24"/>
            <w:szCs w:val="24"/>
          </w:rPr>
          <w:tab/>
        </w:r>
        <w:r w:rsidR="008F6E9B" w:rsidRPr="002D0D1C">
          <w:rPr>
            <w:rFonts w:ascii="Times New Roman" w:eastAsiaTheme="minorEastAsia" w:hAnsi="Times New Roman" w:cs="Times New Roman"/>
            <w:b w:val="0"/>
            <w:noProof/>
            <w:webHidden/>
            <w:color w:val="000000" w:themeColor="text1"/>
            <w:sz w:val="24"/>
            <w:szCs w:val="24"/>
          </w:rPr>
          <w:t>7</w:t>
        </w:r>
        <w:r w:rsidR="00472C5F" w:rsidRPr="002D0D1C">
          <w:rPr>
            <w:rFonts w:ascii="Times New Roman" w:eastAsiaTheme="minorEastAsia" w:hAnsi="Times New Roman" w:cs="Times New Roman"/>
            <w:b w:val="0"/>
            <w:noProof/>
            <w:webHidden/>
            <w:color w:val="000000" w:themeColor="text1"/>
            <w:sz w:val="24"/>
            <w:szCs w:val="24"/>
          </w:rPr>
          <w:t>7</w:t>
        </w:r>
      </w:hyperlink>
    </w:p>
    <w:p w:rsidR="00D943DC" w:rsidRPr="002D0D1C" w:rsidRDefault="00A6049A" w:rsidP="003C5CD0">
      <w:pPr>
        <w:pStyle w:val="21"/>
        <w:spacing w:line="360" w:lineRule="auto"/>
        <w:rPr>
          <w:rFonts w:ascii="Times New Roman" w:hAnsi="Times New Roman" w:cs="Times New Roman"/>
          <w:color w:val="000000" w:themeColor="text1"/>
        </w:rPr>
      </w:pPr>
      <w:hyperlink w:anchor="_Toc468443281" w:history="1">
        <w:r w:rsidR="00D943DC" w:rsidRPr="002D0D1C">
          <w:rPr>
            <w:rStyle w:val="a5"/>
            <w:rFonts w:ascii="Times New Roman" w:eastAsiaTheme="minorEastAsia" w:hAnsi="Times New Roman"/>
            <w:noProof/>
            <w:color w:val="000000" w:themeColor="text1"/>
            <w:sz w:val="24"/>
            <w:szCs w:val="24"/>
          </w:rPr>
          <w:t xml:space="preserve">5.1 </w:t>
        </w:r>
        <w:r w:rsidR="00D943DC" w:rsidRPr="002D0D1C">
          <w:rPr>
            <w:rStyle w:val="a5"/>
            <w:rFonts w:ascii="Times New Roman" w:eastAsiaTheme="minorEastAsia" w:hAnsi="Times New Roman"/>
            <w:noProof/>
            <w:color w:val="000000" w:themeColor="text1"/>
            <w:sz w:val="24"/>
            <w:szCs w:val="24"/>
          </w:rPr>
          <w:t>一般规定</w:t>
        </w:r>
        <w:r w:rsidR="00D943DC" w:rsidRPr="002D0D1C">
          <w:rPr>
            <w:rFonts w:ascii="Times New Roman" w:eastAsiaTheme="minorEastAsia" w:hAnsi="Times New Roman" w:cs="Times New Roman"/>
            <w:noProof/>
            <w:webHidden/>
            <w:color w:val="000000" w:themeColor="text1"/>
            <w:sz w:val="24"/>
            <w:szCs w:val="24"/>
          </w:rPr>
          <w:tab/>
        </w:r>
        <w:r w:rsidR="008F6E9B" w:rsidRPr="002D0D1C">
          <w:rPr>
            <w:rFonts w:ascii="Times New Roman" w:eastAsiaTheme="minorEastAsia" w:hAnsi="Times New Roman" w:cs="Times New Roman"/>
            <w:noProof/>
            <w:webHidden/>
            <w:color w:val="000000" w:themeColor="text1"/>
            <w:sz w:val="24"/>
            <w:szCs w:val="24"/>
          </w:rPr>
          <w:t>7</w:t>
        </w:r>
      </w:hyperlink>
      <w:hyperlink w:anchor="_Toc468443282" w:history="1">
        <w:r w:rsidR="00472C5F" w:rsidRPr="002D0D1C">
          <w:rPr>
            <w:rStyle w:val="a5"/>
            <w:rFonts w:ascii="Times New Roman" w:eastAsiaTheme="minorEastAsia" w:hAnsi="Times New Roman"/>
            <w:noProof/>
            <w:color w:val="000000" w:themeColor="text1"/>
            <w:sz w:val="24"/>
            <w:szCs w:val="24"/>
          </w:rPr>
          <w:t>7</w:t>
        </w:r>
      </w:hyperlink>
    </w:p>
    <w:p w:rsidR="005F4868" w:rsidRPr="002D0D1C" w:rsidRDefault="00A6049A" w:rsidP="005F4868">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82" w:history="1">
        <w:r w:rsidR="005F4868" w:rsidRPr="002D0D1C">
          <w:rPr>
            <w:rStyle w:val="a5"/>
            <w:rFonts w:ascii="Times New Roman" w:eastAsiaTheme="minorEastAsia" w:hAnsi="Times New Roman"/>
            <w:noProof/>
            <w:color w:val="000000" w:themeColor="text1"/>
            <w:sz w:val="24"/>
            <w:szCs w:val="24"/>
          </w:rPr>
          <w:t>5.</w:t>
        </w:r>
        <w:r w:rsidR="00472C5F" w:rsidRPr="002D0D1C">
          <w:rPr>
            <w:rStyle w:val="a5"/>
            <w:rFonts w:ascii="Times New Roman" w:eastAsiaTheme="minorEastAsia" w:hAnsi="Times New Roman"/>
            <w:noProof/>
            <w:color w:val="000000" w:themeColor="text1"/>
            <w:sz w:val="24"/>
            <w:szCs w:val="24"/>
          </w:rPr>
          <w:t>3</w:t>
        </w:r>
        <w:r w:rsidR="005F4868" w:rsidRPr="002D0D1C">
          <w:rPr>
            <w:rStyle w:val="a5"/>
            <w:rFonts w:ascii="Times New Roman" w:eastAsiaTheme="minorEastAsia" w:hAnsi="Times New Roman"/>
            <w:noProof/>
            <w:color w:val="000000" w:themeColor="text1"/>
            <w:sz w:val="24"/>
            <w:szCs w:val="24"/>
          </w:rPr>
          <w:t xml:space="preserve"> </w:t>
        </w:r>
        <w:r w:rsidR="005F4868" w:rsidRPr="002D0D1C">
          <w:rPr>
            <w:rStyle w:val="a5"/>
            <w:rFonts w:ascii="Times New Roman" w:eastAsiaTheme="minorEastAsia" w:hAnsi="Times New Roman"/>
            <w:noProof/>
            <w:color w:val="000000" w:themeColor="text1"/>
            <w:sz w:val="24"/>
            <w:szCs w:val="24"/>
          </w:rPr>
          <w:t>沟槽、基础处理</w:t>
        </w:r>
        <w:r w:rsidR="005F4868" w:rsidRPr="002D0D1C">
          <w:rPr>
            <w:rFonts w:ascii="Times New Roman" w:eastAsiaTheme="minorEastAsia" w:hAnsi="Times New Roman" w:cs="Times New Roman"/>
            <w:noProof/>
            <w:webHidden/>
            <w:color w:val="000000" w:themeColor="text1"/>
            <w:sz w:val="24"/>
            <w:szCs w:val="24"/>
          </w:rPr>
          <w:tab/>
          <w:t>7</w:t>
        </w:r>
        <w:r w:rsidR="00472C5F" w:rsidRPr="002D0D1C">
          <w:rPr>
            <w:rFonts w:ascii="Times New Roman" w:eastAsiaTheme="minorEastAsia" w:hAnsi="Times New Roman" w:cs="Times New Roman"/>
            <w:noProof/>
            <w:webHidden/>
            <w:color w:val="000000" w:themeColor="text1"/>
            <w:sz w:val="24"/>
            <w:szCs w:val="24"/>
          </w:rPr>
          <w:t>8</w:t>
        </w:r>
      </w:hyperlink>
    </w:p>
    <w:p w:rsidR="00D943DC" w:rsidRPr="002D0D1C" w:rsidRDefault="00A6049A" w:rsidP="00D943DC">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298" w:history="1">
        <w:r w:rsidR="00D943DC" w:rsidRPr="002D0D1C">
          <w:rPr>
            <w:rStyle w:val="a5"/>
            <w:rFonts w:ascii="Times New Roman" w:eastAsiaTheme="minorEastAsia" w:hAnsi="Times New Roman"/>
            <w:noProof/>
            <w:color w:val="000000" w:themeColor="text1"/>
            <w:sz w:val="24"/>
            <w:szCs w:val="24"/>
          </w:rPr>
          <w:t>5.</w:t>
        </w:r>
        <w:r w:rsidR="00472C5F" w:rsidRPr="002D0D1C">
          <w:rPr>
            <w:rStyle w:val="a5"/>
            <w:rFonts w:ascii="Times New Roman" w:eastAsiaTheme="minorEastAsia" w:hAnsi="Times New Roman"/>
            <w:noProof/>
            <w:color w:val="000000" w:themeColor="text1"/>
            <w:sz w:val="24"/>
            <w:szCs w:val="24"/>
          </w:rPr>
          <w:t>5</w:t>
        </w:r>
        <w:r w:rsidR="00675875" w:rsidRPr="002D0D1C">
          <w:rPr>
            <w:rStyle w:val="a5"/>
            <w:rFonts w:ascii="Times New Roman" w:eastAsiaTheme="minorEastAsia" w:hAnsi="Times New Roman"/>
            <w:noProof/>
            <w:color w:val="000000" w:themeColor="text1"/>
            <w:sz w:val="24"/>
            <w:szCs w:val="24"/>
          </w:rPr>
          <w:t xml:space="preserve"> </w:t>
        </w:r>
        <w:r w:rsidR="00D943DC" w:rsidRPr="002D0D1C">
          <w:rPr>
            <w:rStyle w:val="a5"/>
            <w:rFonts w:ascii="Times New Roman" w:eastAsiaTheme="minorEastAsia" w:hAnsi="Times New Roman"/>
            <w:noProof/>
            <w:color w:val="000000" w:themeColor="text1"/>
            <w:sz w:val="24"/>
            <w:szCs w:val="24"/>
          </w:rPr>
          <w:t>管道回填</w:t>
        </w:r>
        <w:r w:rsidR="00D943DC" w:rsidRPr="002D0D1C">
          <w:rPr>
            <w:rFonts w:ascii="Times New Roman" w:eastAsiaTheme="minorEastAsia" w:hAnsi="Times New Roman" w:cs="Times New Roman"/>
            <w:noProof/>
            <w:webHidden/>
            <w:color w:val="000000" w:themeColor="text1"/>
            <w:sz w:val="24"/>
            <w:szCs w:val="24"/>
          </w:rPr>
          <w:tab/>
        </w:r>
        <w:r w:rsidR="008F6E9B" w:rsidRPr="002D0D1C">
          <w:rPr>
            <w:rFonts w:ascii="Times New Roman" w:eastAsiaTheme="minorEastAsia" w:hAnsi="Times New Roman" w:cs="Times New Roman"/>
            <w:noProof/>
            <w:webHidden/>
            <w:color w:val="000000" w:themeColor="text1"/>
            <w:sz w:val="24"/>
            <w:szCs w:val="24"/>
          </w:rPr>
          <w:t>7</w:t>
        </w:r>
        <w:r w:rsidR="00472C5F" w:rsidRPr="002D0D1C">
          <w:rPr>
            <w:rFonts w:ascii="Times New Roman" w:eastAsiaTheme="minorEastAsia" w:hAnsi="Times New Roman" w:cs="Times New Roman"/>
            <w:noProof/>
            <w:webHidden/>
            <w:color w:val="000000" w:themeColor="text1"/>
            <w:sz w:val="24"/>
            <w:szCs w:val="24"/>
          </w:rPr>
          <w:t>9</w:t>
        </w:r>
      </w:hyperlink>
    </w:p>
    <w:p w:rsidR="00D943DC" w:rsidRPr="002D0D1C" w:rsidRDefault="00A6049A" w:rsidP="00D943DC">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2" w:history="1">
        <w:r w:rsidR="00D943DC" w:rsidRPr="002D0D1C">
          <w:rPr>
            <w:rStyle w:val="a5"/>
            <w:rFonts w:ascii="Times New Roman" w:eastAsiaTheme="minorEastAsia" w:hAnsi="Times New Roman"/>
            <w:noProof/>
            <w:color w:val="000000" w:themeColor="text1"/>
            <w:sz w:val="24"/>
            <w:szCs w:val="24"/>
          </w:rPr>
          <w:t>5.</w:t>
        </w:r>
        <w:r w:rsidR="00472C5F" w:rsidRPr="002D0D1C">
          <w:rPr>
            <w:rStyle w:val="a5"/>
            <w:rFonts w:ascii="Times New Roman" w:eastAsiaTheme="minorEastAsia" w:hAnsi="Times New Roman"/>
            <w:noProof/>
            <w:color w:val="000000" w:themeColor="text1"/>
            <w:sz w:val="24"/>
            <w:szCs w:val="24"/>
          </w:rPr>
          <w:t>9</w:t>
        </w:r>
        <w:r w:rsidR="00675875" w:rsidRPr="002D0D1C">
          <w:rPr>
            <w:rStyle w:val="a5"/>
            <w:rFonts w:ascii="Times New Roman" w:eastAsiaTheme="minorEastAsia" w:hAnsi="Times New Roman"/>
            <w:noProof/>
            <w:color w:val="000000" w:themeColor="text1"/>
            <w:sz w:val="24"/>
            <w:szCs w:val="24"/>
          </w:rPr>
          <w:t xml:space="preserve"> </w:t>
        </w:r>
        <w:r w:rsidR="00D943DC" w:rsidRPr="002D0D1C">
          <w:rPr>
            <w:rStyle w:val="a5"/>
            <w:rFonts w:ascii="Times New Roman" w:eastAsiaTheme="minorEastAsia" w:hAnsi="Times New Roman"/>
            <w:noProof/>
            <w:color w:val="000000" w:themeColor="text1"/>
            <w:sz w:val="24"/>
            <w:szCs w:val="24"/>
          </w:rPr>
          <w:t>管道功能性试验</w:t>
        </w:r>
        <w:r w:rsidR="00D943DC" w:rsidRPr="002D0D1C">
          <w:rPr>
            <w:rFonts w:ascii="Times New Roman" w:eastAsiaTheme="minorEastAsia" w:hAnsi="Times New Roman" w:cs="Times New Roman"/>
            <w:noProof/>
            <w:webHidden/>
            <w:color w:val="000000" w:themeColor="text1"/>
            <w:sz w:val="24"/>
            <w:szCs w:val="24"/>
          </w:rPr>
          <w:tab/>
        </w:r>
        <w:r w:rsidR="008F6E9B" w:rsidRPr="002D0D1C">
          <w:rPr>
            <w:rFonts w:ascii="Times New Roman" w:eastAsiaTheme="minorEastAsia" w:hAnsi="Times New Roman" w:cs="Times New Roman"/>
            <w:noProof/>
            <w:webHidden/>
            <w:color w:val="000000" w:themeColor="text1"/>
            <w:sz w:val="24"/>
            <w:szCs w:val="24"/>
          </w:rPr>
          <w:t>7</w:t>
        </w:r>
        <w:r w:rsidR="00472C5F" w:rsidRPr="002D0D1C">
          <w:rPr>
            <w:rFonts w:ascii="Times New Roman" w:eastAsiaTheme="minorEastAsia" w:hAnsi="Times New Roman" w:cs="Times New Roman"/>
            <w:noProof/>
            <w:webHidden/>
            <w:color w:val="000000" w:themeColor="text1"/>
            <w:sz w:val="24"/>
            <w:szCs w:val="24"/>
          </w:rPr>
          <w:t>9</w:t>
        </w:r>
      </w:hyperlink>
    </w:p>
    <w:p w:rsidR="00D943DC" w:rsidRPr="002D0D1C" w:rsidRDefault="00A6049A" w:rsidP="00D943DC">
      <w:pPr>
        <w:pStyle w:val="10"/>
        <w:spacing w:line="360" w:lineRule="auto"/>
        <w:rPr>
          <w:rFonts w:ascii="Times New Roman" w:eastAsiaTheme="minorEastAsia" w:hAnsi="Times New Roman" w:cs="Times New Roman"/>
          <w:b w:val="0"/>
          <w:bCs w:val="0"/>
          <w:caps w:val="0"/>
          <w:noProof/>
          <w:color w:val="000000" w:themeColor="text1"/>
          <w:sz w:val="24"/>
          <w:szCs w:val="24"/>
        </w:rPr>
      </w:pPr>
      <w:hyperlink w:anchor="_Toc468443308" w:history="1">
        <w:r w:rsidR="00D943DC" w:rsidRPr="002D0D1C">
          <w:rPr>
            <w:rStyle w:val="a5"/>
            <w:rFonts w:ascii="Times New Roman" w:eastAsiaTheme="minorEastAsia" w:hAnsi="Times New Roman"/>
            <w:noProof/>
            <w:color w:val="000000" w:themeColor="text1"/>
            <w:sz w:val="24"/>
            <w:szCs w:val="24"/>
          </w:rPr>
          <w:t xml:space="preserve">7 </w:t>
        </w:r>
        <w:r w:rsidR="00D943DC" w:rsidRPr="002D0D1C">
          <w:rPr>
            <w:rStyle w:val="a5"/>
            <w:rFonts w:ascii="Times New Roman" w:eastAsiaTheme="minorEastAsia" w:hAnsi="Times New Roman"/>
            <w:noProof/>
            <w:color w:val="000000" w:themeColor="text1"/>
            <w:sz w:val="24"/>
            <w:szCs w:val="24"/>
          </w:rPr>
          <w:t>运行与维护</w:t>
        </w:r>
        <w:r w:rsidR="00D943DC" w:rsidRPr="002D0D1C">
          <w:rPr>
            <w:rFonts w:ascii="Times New Roman" w:eastAsiaTheme="minorEastAsia" w:hAnsi="Times New Roman" w:cs="Times New Roman"/>
            <w:b w:val="0"/>
            <w:noProof/>
            <w:webHidden/>
            <w:color w:val="000000" w:themeColor="text1"/>
            <w:sz w:val="24"/>
            <w:szCs w:val="24"/>
          </w:rPr>
          <w:tab/>
        </w:r>
        <w:r w:rsidR="00472C5F" w:rsidRPr="002D0D1C">
          <w:rPr>
            <w:rFonts w:ascii="Times New Roman" w:eastAsiaTheme="minorEastAsia" w:hAnsi="Times New Roman" w:cs="Times New Roman"/>
            <w:b w:val="0"/>
            <w:noProof/>
            <w:webHidden/>
            <w:color w:val="000000" w:themeColor="text1"/>
            <w:sz w:val="24"/>
            <w:szCs w:val="24"/>
          </w:rPr>
          <w:t>81</w:t>
        </w:r>
      </w:hyperlink>
    </w:p>
    <w:p w:rsidR="00D943DC" w:rsidRPr="002D0D1C" w:rsidRDefault="00A6049A" w:rsidP="00D943DC">
      <w:pPr>
        <w:pStyle w:val="21"/>
        <w:spacing w:line="360" w:lineRule="auto"/>
        <w:rPr>
          <w:rFonts w:ascii="Times New Roman" w:eastAsiaTheme="minorEastAsia" w:hAnsi="Times New Roman" w:cs="Times New Roman"/>
          <w:smallCaps w:val="0"/>
          <w:noProof/>
          <w:color w:val="000000" w:themeColor="text1"/>
          <w:sz w:val="24"/>
          <w:szCs w:val="24"/>
        </w:rPr>
      </w:pPr>
      <w:hyperlink w:anchor="_Toc468443309" w:history="1">
        <w:r w:rsidR="00D943DC" w:rsidRPr="002D0D1C">
          <w:rPr>
            <w:rStyle w:val="a5"/>
            <w:rFonts w:ascii="Times New Roman" w:eastAsiaTheme="minorEastAsia" w:hAnsi="Times New Roman"/>
            <w:noProof/>
            <w:color w:val="000000" w:themeColor="text1"/>
            <w:sz w:val="24"/>
            <w:szCs w:val="24"/>
          </w:rPr>
          <w:t xml:space="preserve">7.1 </w:t>
        </w:r>
        <w:r w:rsidR="00D943DC" w:rsidRPr="002D0D1C">
          <w:rPr>
            <w:rStyle w:val="a5"/>
            <w:rFonts w:ascii="Times New Roman" w:eastAsiaTheme="minorEastAsia" w:hAnsi="Times New Roman"/>
            <w:noProof/>
            <w:color w:val="000000" w:themeColor="text1"/>
            <w:sz w:val="24"/>
            <w:szCs w:val="24"/>
          </w:rPr>
          <w:t>一般规定</w:t>
        </w:r>
        <w:r w:rsidR="00D943DC" w:rsidRPr="002D0D1C">
          <w:rPr>
            <w:rFonts w:ascii="Times New Roman" w:eastAsiaTheme="minorEastAsia" w:hAnsi="Times New Roman" w:cs="Times New Roman"/>
            <w:noProof/>
            <w:webHidden/>
            <w:color w:val="000000" w:themeColor="text1"/>
            <w:sz w:val="24"/>
            <w:szCs w:val="24"/>
          </w:rPr>
          <w:tab/>
        </w:r>
        <w:r w:rsidR="00472C5F" w:rsidRPr="002D0D1C">
          <w:rPr>
            <w:rFonts w:ascii="Times New Roman" w:eastAsiaTheme="minorEastAsia" w:hAnsi="Times New Roman" w:cs="Times New Roman"/>
            <w:noProof/>
            <w:webHidden/>
            <w:color w:val="000000" w:themeColor="text1"/>
            <w:sz w:val="24"/>
            <w:szCs w:val="24"/>
          </w:rPr>
          <w:t>81</w:t>
        </w:r>
      </w:hyperlink>
    </w:p>
    <w:p w:rsidR="003C5CD0" w:rsidRPr="002D0D1C" w:rsidRDefault="00A6049A" w:rsidP="00B90772">
      <w:pPr>
        <w:pStyle w:val="21"/>
        <w:spacing w:line="360" w:lineRule="auto"/>
        <w:rPr>
          <w:rFonts w:ascii="Times New Roman" w:hAnsi="Times New Roman" w:cs="Times New Roman"/>
          <w:color w:val="000000" w:themeColor="text1"/>
        </w:rPr>
      </w:pPr>
      <w:hyperlink w:anchor="_Toc468443312" w:history="1">
        <w:r w:rsidR="00D943DC" w:rsidRPr="002D0D1C">
          <w:rPr>
            <w:rStyle w:val="a5"/>
            <w:rFonts w:ascii="Times New Roman" w:eastAsiaTheme="minorEastAsia" w:hAnsi="Times New Roman"/>
            <w:noProof/>
            <w:color w:val="000000" w:themeColor="text1"/>
            <w:sz w:val="24"/>
            <w:szCs w:val="24"/>
          </w:rPr>
          <w:t xml:space="preserve">7.4 </w:t>
        </w:r>
        <w:r w:rsidR="00D943DC" w:rsidRPr="002D0D1C">
          <w:rPr>
            <w:rStyle w:val="a5"/>
            <w:rFonts w:ascii="Times New Roman" w:eastAsiaTheme="minorEastAsia" w:hAnsi="Times New Roman"/>
            <w:noProof/>
            <w:color w:val="000000" w:themeColor="text1"/>
            <w:sz w:val="24"/>
            <w:szCs w:val="24"/>
          </w:rPr>
          <w:t>其他维护</w:t>
        </w:r>
        <w:r w:rsidR="00D943DC" w:rsidRPr="002D0D1C">
          <w:rPr>
            <w:rFonts w:ascii="Times New Roman" w:eastAsiaTheme="minorEastAsia" w:hAnsi="Times New Roman" w:cs="Times New Roman"/>
            <w:noProof/>
            <w:webHidden/>
            <w:color w:val="000000" w:themeColor="text1"/>
            <w:sz w:val="24"/>
            <w:szCs w:val="24"/>
          </w:rPr>
          <w:tab/>
        </w:r>
        <w:r w:rsidR="00472C5F" w:rsidRPr="002D0D1C">
          <w:rPr>
            <w:rFonts w:ascii="Times New Roman" w:eastAsiaTheme="minorEastAsia" w:hAnsi="Times New Roman" w:cs="Times New Roman"/>
            <w:noProof/>
            <w:webHidden/>
            <w:color w:val="000000" w:themeColor="text1"/>
            <w:sz w:val="24"/>
            <w:szCs w:val="24"/>
          </w:rPr>
          <w:t>81</w:t>
        </w:r>
      </w:hyperlink>
    </w:p>
    <w:p w:rsidR="003C5CD0" w:rsidRPr="002D0D1C" w:rsidRDefault="003C5CD0">
      <w:pPr>
        <w:widowControl/>
        <w:jc w:val="left"/>
        <w:rPr>
          <w:rFonts w:ascii="Times New Roman" w:hAnsi="Times New Roman" w:cs="Times New Roman"/>
          <w:smallCaps/>
          <w:color w:val="000000" w:themeColor="text1"/>
          <w:sz w:val="20"/>
          <w:szCs w:val="20"/>
        </w:rPr>
      </w:pPr>
      <w:r w:rsidRPr="002D0D1C">
        <w:rPr>
          <w:rFonts w:ascii="Times New Roman" w:hAnsi="Times New Roman" w:cs="Times New Roman"/>
          <w:color w:val="000000" w:themeColor="text1"/>
        </w:rPr>
        <w:br w:type="page"/>
      </w:r>
    </w:p>
    <w:p w:rsidR="00D943DC" w:rsidRPr="002D0D1C" w:rsidRDefault="00A6049A" w:rsidP="00B90772">
      <w:pPr>
        <w:pStyle w:val="21"/>
        <w:spacing w:line="360" w:lineRule="auto"/>
        <w:rPr>
          <w:rFonts w:ascii="Times New Roman" w:eastAsiaTheme="minorEastAsia" w:hAnsi="Times New Roman" w:cs="Times New Roman"/>
          <w:smallCaps w:val="0"/>
          <w:noProof/>
          <w:color w:val="000000" w:themeColor="text1"/>
          <w:sz w:val="24"/>
          <w:szCs w:val="24"/>
        </w:rPr>
      </w:pPr>
      <w:r w:rsidRPr="002D0D1C">
        <w:rPr>
          <w:rFonts w:ascii="Times New Roman" w:eastAsiaTheme="minorEastAsia" w:hAnsi="Times New Roman" w:cs="Times New Roman"/>
          <w:color w:val="000000" w:themeColor="text1"/>
        </w:rPr>
        <w:lastRenderedPageBreak/>
        <w:fldChar w:fldCharType="end"/>
      </w:r>
    </w:p>
    <w:p w:rsidR="00D943DC" w:rsidRPr="002D0D1C" w:rsidRDefault="00D943DC" w:rsidP="00D943DC">
      <w:pPr>
        <w:pStyle w:val="TOC"/>
        <w:jc w:val="center"/>
        <w:rPr>
          <w:rFonts w:ascii="Times New Roman" w:hAnsi="Times New Roman"/>
          <w:color w:val="000000" w:themeColor="text1"/>
          <w:sz w:val="24"/>
          <w:szCs w:val="24"/>
        </w:rPr>
      </w:pPr>
      <w:r w:rsidRPr="002D0D1C">
        <w:rPr>
          <w:rFonts w:ascii="Times New Roman" w:hAnsi="Times New Roman"/>
          <w:color w:val="000000" w:themeColor="text1"/>
          <w:sz w:val="24"/>
          <w:szCs w:val="24"/>
        </w:rPr>
        <w:t>CONTENTS</w:t>
      </w:r>
    </w:p>
    <w:p w:rsidR="00D943DC" w:rsidRPr="002D0D1C" w:rsidRDefault="00A6049A" w:rsidP="00D943DC">
      <w:pPr>
        <w:pStyle w:val="10"/>
        <w:spacing w:line="360" w:lineRule="auto"/>
        <w:rPr>
          <w:rFonts w:ascii="Times New Roman" w:hAnsi="Times New Roman" w:cs="Times New Roman"/>
          <w:b w:val="0"/>
          <w:bCs w:val="0"/>
          <w:caps w:val="0"/>
          <w:noProof/>
          <w:color w:val="000000" w:themeColor="text1"/>
          <w:sz w:val="24"/>
          <w:szCs w:val="24"/>
        </w:rPr>
      </w:pPr>
      <w:r w:rsidRPr="00A6049A">
        <w:rPr>
          <w:rFonts w:ascii="Times New Roman" w:hAnsi="Times New Roman" w:cs="Times New Roman"/>
          <w:color w:val="000000" w:themeColor="text1"/>
          <w:sz w:val="24"/>
          <w:szCs w:val="24"/>
        </w:rPr>
        <w:fldChar w:fldCharType="begin" w:fldLock="1"/>
      </w:r>
      <w:r w:rsidR="00D943DC" w:rsidRPr="002D0D1C">
        <w:rPr>
          <w:rFonts w:ascii="Times New Roman" w:hAnsi="Times New Roman" w:cs="Times New Roman"/>
          <w:color w:val="000000" w:themeColor="text1"/>
          <w:sz w:val="24"/>
          <w:szCs w:val="24"/>
        </w:rPr>
        <w:instrText xml:space="preserve"> TOC \o "1-3" \h \z \u </w:instrText>
      </w:r>
      <w:r w:rsidRPr="00A6049A">
        <w:rPr>
          <w:rFonts w:ascii="Times New Roman" w:hAnsi="Times New Roman" w:cs="Times New Roman"/>
          <w:color w:val="000000" w:themeColor="text1"/>
          <w:sz w:val="24"/>
          <w:szCs w:val="24"/>
        </w:rPr>
        <w:fldChar w:fldCharType="separate"/>
      </w:r>
      <w:hyperlink w:anchor="_Toc462683552" w:history="1">
        <w:r w:rsidR="00D943DC" w:rsidRPr="002D0D1C">
          <w:rPr>
            <w:rStyle w:val="a5"/>
            <w:rFonts w:ascii="Times New Roman" w:hAnsi="Times New Roman"/>
            <w:noProof/>
            <w:color w:val="000000" w:themeColor="text1"/>
            <w:sz w:val="24"/>
            <w:szCs w:val="24"/>
          </w:rPr>
          <w:t>1 Profile</w:t>
        </w:r>
        <w:r w:rsidR="00D943DC" w:rsidRPr="002D0D1C">
          <w:rPr>
            <w:rFonts w:ascii="Times New Roman" w:hAnsi="Times New Roman" w:cs="Times New Roman"/>
            <w:b w:val="0"/>
            <w:noProof/>
            <w:webHidden/>
            <w:color w:val="000000" w:themeColor="text1"/>
            <w:sz w:val="24"/>
            <w:szCs w:val="24"/>
          </w:rPr>
          <w:tab/>
        </w:r>
        <w:r w:rsidR="00A022FF" w:rsidRPr="002D0D1C">
          <w:rPr>
            <w:rFonts w:ascii="Times New Roman" w:hAnsi="Times New Roman" w:cs="Times New Roman"/>
            <w:b w:val="0"/>
            <w:noProof/>
            <w:webHidden/>
            <w:color w:val="000000" w:themeColor="text1"/>
            <w:sz w:val="24"/>
            <w:szCs w:val="24"/>
          </w:rPr>
          <w:t>6</w:t>
        </w:r>
        <w:r w:rsidR="00472C5F" w:rsidRPr="002D0D1C">
          <w:rPr>
            <w:rFonts w:ascii="Times New Roman" w:hAnsi="Times New Roman" w:cs="Times New Roman"/>
            <w:b w:val="0"/>
            <w:noProof/>
            <w:webHidden/>
            <w:color w:val="000000" w:themeColor="text1"/>
            <w:sz w:val="24"/>
            <w:szCs w:val="24"/>
          </w:rPr>
          <w:t>9</w:t>
        </w:r>
      </w:hyperlink>
    </w:p>
    <w:p w:rsidR="00D943DC" w:rsidRPr="002D0D1C" w:rsidRDefault="00A6049A" w:rsidP="00D943DC">
      <w:pPr>
        <w:pStyle w:val="10"/>
        <w:spacing w:line="360" w:lineRule="auto"/>
        <w:rPr>
          <w:rFonts w:ascii="Times New Roman" w:hAnsi="Times New Roman" w:cs="Times New Roman"/>
          <w:b w:val="0"/>
          <w:bCs w:val="0"/>
          <w:caps w:val="0"/>
          <w:noProof/>
          <w:color w:val="000000" w:themeColor="text1"/>
          <w:sz w:val="24"/>
          <w:szCs w:val="24"/>
        </w:rPr>
      </w:pPr>
      <w:hyperlink w:anchor="_Toc462683559" w:history="1">
        <w:r w:rsidR="00D943DC" w:rsidRPr="002D0D1C">
          <w:rPr>
            <w:rStyle w:val="a5"/>
            <w:rFonts w:ascii="Times New Roman" w:hAnsi="Times New Roman"/>
            <w:noProof/>
            <w:color w:val="000000" w:themeColor="text1"/>
            <w:sz w:val="24"/>
            <w:szCs w:val="24"/>
          </w:rPr>
          <w:t>3 tubing &amp; pipe fitting</w:t>
        </w:r>
        <w:r w:rsidR="00D943DC" w:rsidRPr="002D0D1C">
          <w:rPr>
            <w:rFonts w:ascii="Times New Roman" w:hAnsi="Times New Roman" w:cs="Times New Roman"/>
            <w:b w:val="0"/>
            <w:noProof/>
            <w:webHidden/>
            <w:color w:val="000000" w:themeColor="text1"/>
            <w:sz w:val="24"/>
            <w:szCs w:val="24"/>
          </w:rPr>
          <w:tab/>
        </w:r>
        <w:r w:rsidR="00472C5F" w:rsidRPr="002D0D1C">
          <w:rPr>
            <w:rFonts w:ascii="Times New Roman" w:hAnsi="Times New Roman" w:cs="Times New Roman"/>
            <w:b w:val="0"/>
            <w:noProof/>
            <w:webHidden/>
            <w:color w:val="000000" w:themeColor="text1"/>
            <w:sz w:val="24"/>
            <w:szCs w:val="24"/>
          </w:rPr>
          <w:t>70</w:t>
        </w:r>
      </w:hyperlink>
    </w:p>
    <w:p w:rsidR="00D943DC" w:rsidRPr="002D0D1C" w:rsidRDefault="00A6049A" w:rsidP="00D943DC">
      <w:pPr>
        <w:pStyle w:val="21"/>
        <w:spacing w:line="360" w:lineRule="auto"/>
        <w:rPr>
          <w:rFonts w:ascii="Times New Roman" w:hAnsi="Times New Roman" w:cs="Times New Roman"/>
          <w:smallCaps w:val="0"/>
          <w:noProof/>
          <w:color w:val="000000" w:themeColor="text1"/>
          <w:sz w:val="24"/>
          <w:szCs w:val="24"/>
        </w:rPr>
      </w:pPr>
      <w:hyperlink w:anchor="_Toc462683560" w:history="1">
        <w:r w:rsidR="00D943DC" w:rsidRPr="002D0D1C">
          <w:rPr>
            <w:rStyle w:val="a5"/>
            <w:rFonts w:ascii="Times New Roman" w:hAnsi="Times New Roman"/>
            <w:noProof/>
            <w:color w:val="000000" w:themeColor="text1"/>
            <w:sz w:val="24"/>
            <w:szCs w:val="24"/>
          </w:rPr>
          <w:t>3.1 TUBING</w:t>
        </w:r>
        <w:r w:rsidR="00D943DC" w:rsidRPr="002D0D1C">
          <w:rPr>
            <w:rFonts w:ascii="Times New Roman" w:hAnsi="Times New Roman" w:cs="Times New Roman"/>
            <w:noProof/>
            <w:webHidden/>
            <w:color w:val="000000" w:themeColor="text1"/>
            <w:sz w:val="24"/>
            <w:szCs w:val="24"/>
          </w:rPr>
          <w:tab/>
        </w:r>
        <w:r w:rsidR="00472C5F" w:rsidRPr="002D0D1C">
          <w:rPr>
            <w:rFonts w:ascii="Times New Roman" w:hAnsi="Times New Roman" w:cs="Times New Roman"/>
            <w:noProof/>
            <w:webHidden/>
            <w:color w:val="000000" w:themeColor="text1"/>
            <w:sz w:val="24"/>
            <w:szCs w:val="24"/>
          </w:rPr>
          <w:t>70</w:t>
        </w:r>
      </w:hyperlink>
    </w:p>
    <w:p w:rsidR="00D943DC" w:rsidRPr="002D0D1C" w:rsidRDefault="00A6049A" w:rsidP="00D943DC">
      <w:pPr>
        <w:pStyle w:val="21"/>
        <w:spacing w:line="360" w:lineRule="auto"/>
        <w:rPr>
          <w:rFonts w:ascii="Times New Roman" w:hAnsi="Times New Roman" w:cs="Times New Roman"/>
          <w:color w:val="000000" w:themeColor="text1"/>
        </w:rPr>
      </w:pPr>
      <w:hyperlink w:anchor="_Toc462683561" w:history="1">
        <w:r w:rsidR="00D943DC" w:rsidRPr="002D0D1C">
          <w:rPr>
            <w:rStyle w:val="a5"/>
            <w:rFonts w:ascii="Times New Roman" w:hAnsi="Times New Roman"/>
            <w:noProof/>
            <w:color w:val="000000" w:themeColor="text1"/>
            <w:sz w:val="24"/>
            <w:szCs w:val="24"/>
          </w:rPr>
          <w:t>3.2 PIPE FITTING</w:t>
        </w:r>
        <w:r w:rsidR="00D943DC" w:rsidRPr="002D0D1C">
          <w:rPr>
            <w:rFonts w:ascii="Times New Roman" w:hAnsi="Times New Roman" w:cs="Times New Roman"/>
            <w:noProof/>
            <w:webHidden/>
            <w:color w:val="000000" w:themeColor="text1"/>
            <w:sz w:val="24"/>
            <w:szCs w:val="24"/>
          </w:rPr>
          <w:tab/>
        </w:r>
        <w:r w:rsidR="00472C5F" w:rsidRPr="002D0D1C">
          <w:rPr>
            <w:rFonts w:ascii="Times New Roman" w:hAnsi="Times New Roman" w:cs="Times New Roman"/>
            <w:noProof/>
            <w:webHidden/>
            <w:color w:val="000000" w:themeColor="text1"/>
            <w:sz w:val="24"/>
            <w:szCs w:val="24"/>
          </w:rPr>
          <w:t>71</w:t>
        </w:r>
      </w:hyperlink>
    </w:p>
    <w:p w:rsidR="00DB1607" w:rsidRPr="002D0D1C" w:rsidRDefault="00A6049A" w:rsidP="00DB1607">
      <w:pPr>
        <w:pStyle w:val="21"/>
        <w:spacing w:line="360" w:lineRule="auto"/>
        <w:rPr>
          <w:rFonts w:ascii="Times New Roman" w:hAnsi="Times New Roman" w:cs="Times New Roman"/>
          <w:color w:val="000000" w:themeColor="text1"/>
        </w:rPr>
      </w:pPr>
      <w:hyperlink w:anchor="_Toc462683561" w:history="1">
        <w:r w:rsidR="00DB1607" w:rsidRPr="002D0D1C">
          <w:rPr>
            <w:rStyle w:val="a5"/>
            <w:rFonts w:ascii="Times New Roman" w:hAnsi="Times New Roman"/>
            <w:noProof/>
            <w:color w:val="000000" w:themeColor="text1"/>
            <w:sz w:val="24"/>
            <w:szCs w:val="24"/>
          </w:rPr>
          <w:t>3.4 DESIGN CALCULATION INDEX</w:t>
        </w:r>
        <w:r w:rsidR="00DB1607" w:rsidRPr="002D0D1C">
          <w:rPr>
            <w:rFonts w:ascii="Times New Roman" w:hAnsi="Times New Roman" w:cs="Times New Roman"/>
            <w:noProof/>
            <w:webHidden/>
            <w:color w:val="000000" w:themeColor="text1"/>
            <w:sz w:val="24"/>
            <w:szCs w:val="24"/>
          </w:rPr>
          <w:tab/>
        </w:r>
        <w:r w:rsidR="00A022FF" w:rsidRPr="002D0D1C">
          <w:rPr>
            <w:rFonts w:ascii="Times New Roman" w:hAnsi="Times New Roman" w:cs="Times New Roman"/>
            <w:noProof/>
            <w:webHidden/>
            <w:color w:val="000000" w:themeColor="text1"/>
            <w:sz w:val="24"/>
            <w:szCs w:val="24"/>
          </w:rPr>
          <w:t>7</w:t>
        </w:r>
        <w:r w:rsidR="00472C5F" w:rsidRPr="002D0D1C">
          <w:rPr>
            <w:rFonts w:ascii="Times New Roman" w:hAnsi="Times New Roman" w:cs="Times New Roman"/>
            <w:noProof/>
            <w:webHidden/>
            <w:color w:val="000000" w:themeColor="text1"/>
            <w:sz w:val="24"/>
            <w:szCs w:val="24"/>
          </w:rPr>
          <w:t>2</w:t>
        </w:r>
      </w:hyperlink>
    </w:p>
    <w:p w:rsidR="00D943DC" w:rsidRPr="002D0D1C" w:rsidRDefault="00A6049A" w:rsidP="00D943DC">
      <w:pPr>
        <w:pStyle w:val="10"/>
        <w:spacing w:line="360" w:lineRule="auto"/>
        <w:rPr>
          <w:rFonts w:ascii="Times New Roman" w:hAnsi="Times New Roman" w:cs="Times New Roman"/>
          <w:color w:val="000000" w:themeColor="text1"/>
        </w:rPr>
      </w:pPr>
      <w:hyperlink w:anchor="_Toc462683563" w:history="1">
        <w:r w:rsidR="00D943DC" w:rsidRPr="002D0D1C">
          <w:rPr>
            <w:rStyle w:val="a5"/>
            <w:rFonts w:ascii="Times New Roman" w:hAnsi="Times New Roman"/>
            <w:noProof/>
            <w:color w:val="000000" w:themeColor="text1"/>
            <w:sz w:val="24"/>
            <w:szCs w:val="24"/>
          </w:rPr>
          <w:t>4</w:t>
        </w:r>
        <w:r w:rsidR="00D943DC" w:rsidRPr="002D0D1C">
          <w:rPr>
            <w:rFonts w:ascii="Times New Roman" w:hAnsi="Times New Roman" w:cs="Times New Roman"/>
            <w:color w:val="000000" w:themeColor="text1"/>
            <w:sz w:val="24"/>
            <w:szCs w:val="24"/>
          </w:rPr>
          <w:t xml:space="preserve"> </w:t>
        </w:r>
        <w:r w:rsidR="00D943DC" w:rsidRPr="002D0D1C">
          <w:rPr>
            <w:rStyle w:val="a5"/>
            <w:rFonts w:ascii="Times New Roman" w:hAnsi="Times New Roman"/>
            <w:noProof/>
            <w:color w:val="000000" w:themeColor="text1"/>
            <w:sz w:val="24"/>
            <w:szCs w:val="24"/>
          </w:rPr>
          <w:t>engineering DESIGN</w:t>
        </w:r>
        <w:r w:rsidR="00D943DC" w:rsidRPr="002D0D1C">
          <w:rPr>
            <w:rFonts w:ascii="Times New Roman" w:hAnsi="Times New Roman" w:cs="Times New Roman"/>
            <w:b w:val="0"/>
            <w:noProof/>
            <w:webHidden/>
            <w:color w:val="000000" w:themeColor="text1"/>
            <w:sz w:val="24"/>
            <w:szCs w:val="24"/>
          </w:rPr>
          <w:tab/>
        </w:r>
        <w:r w:rsidR="00A022FF" w:rsidRPr="002D0D1C">
          <w:rPr>
            <w:rFonts w:ascii="Times New Roman" w:hAnsi="Times New Roman" w:cs="Times New Roman"/>
            <w:b w:val="0"/>
            <w:noProof/>
            <w:webHidden/>
            <w:color w:val="000000" w:themeColor="text1"/>
            <w:sz w:val="24"/>
            <w:szCs w:val="24"/>
          </w:rPr>
          <w:t>7</w:t>
        </w:r>
        <w:r w:rsidR="00472C5F" w:rsidRPr="002D0D1C">
          <w:rPr>
            <w:rFonts w:ascii="Times New Roman" w:hAnsi="Times New Roman" w:cs="Times New Roman"/>
            <w:b w:val="0"/>
            <w:noProof/>
            <w:webHidden/>
            <w:color w:val="000000" w:themeColor="text1"/>
            <w:sz w:val="24"/>
            <w:szCs w:val="24"/>
          </w:rPr>
          <w:t>3</w:t>
        </w:r>
      </w:hyperlink>
    </w:p>
    <w:p w:rsidR="00293329" w:rsidRPr="002D0D1C" w:rsidRDefault="00A6049A" w:rsidP="00293329">
      <w:pPr>
        <w:pStyle w:val="21"/>
        <w:spacing w:line="360" w:lineRule="auto"/>
        <w:rPr>
          <w:rFonts w:ascii="Times New Roman" w:hAnsi="Times New Roman" w:cs="Times New Roman"/>
          <w:smallCaps w:val="0"/>
          <w:noProof/>
          <w:color w:val="000000" w:themeColor="text1"/>
          <w:sz w:val="24"/>
          <w:szCs w:val="24"/>
        </w:rPr>
      </w:pPr>
      <w:hyperlink w:anchor="_Toc462683564" w:history="1">
        <w:r w:rsidR="00293329" w:rsidRPr="002D0D1C">
          <w:rPr>
            <w:rStyle w:val="a5"/>
            <w:rFonts w:ascii="Times New Roman" w:hAnsi="Times New Roman"/>
            <w:noProof/>
            <w:color w:val="000000" w:themeColor="text1"/>
            <w:sz w:val="24"/>
            <w:szCs w:val="24"/>
          </w:rPr>
          <w:t>4.1</w:t>
        </w:r>
        <w:r w:rsidR="00293329" w:rsidRPr="002D0D1C">
          <w:rPr>
            <w:rFonts w:ascii="Times New Roman" w:hAnsi="Times New Roman" w:cs="Times New Roman"/>
            <w:color w:val="000000" w:themeColor="text1"/>
            <w:sz w:val="24"/>
            <w:szCs w:val="24"/>
          </w:rPr>
          <w:t xml:space="preserve"> GENERAL RULES</w:t>
        </w:r>
        <w:r w:rsidR="00293329" w:rsidRPr="002D0D1C">
          <w:rPr>
            <w:rFonts w:ascii="Times New Roman" w:hAnsi="Times New Roman" w:cs="Times New Roman"/>
            <w:noProof/>
            <w:webHidden/>
            <w:color w:val="000000" w:themeColor="text1"/>
            <w:sz w:val="24"/>
            <w:szCs w:val="24"/>
          </w:rPr>
          <w:tab/>
          <w:t>7</w:t>
        </w:r>
        <w:r w:rsidR="00472C5F" w:rsidRPr="002D0D1C">
          <w:rPr>
            <w:rFonts w:ascii="Times New Roman" w:hAnsi="Times New Roman" w:cs="Times New Roman"/>
            <w:noProof/>
            <w:webHidden/>
            <w:color w:val="000000" w:themeColor="text1"/>
            <w:sz w:val="24"/>
            <w:szCs w:val="24"/>
          </w:rPr>
          <w:t>3</w:t>
        </w:r>
      </w:hyperlink>
    </w:p>
    <w:p w:rsidR="00D943DC" w:rsidRPr="002D0D1C" w:rsidRDefault="00A6049A" w:rsidP="00D943DC">
      <w:pPr>
        <w:pStyle w:val="21"/>
        <w:spacing w:line="360" w:lineRule="auto"/>
        <w:rPr>
          <w:rFonts w:ascii="Times New Roman" w:hAnsi="Times New Roman" w:cs="Times New Roman"/>
          <w:color w:val="000000" w:themeColor="text1"/>
        </w:rPr>
      </w:pPr>
      <w:hyperlink w:anchor="_Toc462683585" w:history="1">
        <w:r w:rsidR="00D943DC" w:rsidRPr="002D0D1C">
          <w:rPr>
            <w:rStyle w:val="a5"/>
            <w:rFonts w:ascii="Times New Roman" w:hAnsi="Times New Roman"/>
            <w:noProof/>
            <w:color w:val="000000" w:themeColor="text1"/>
            <w:sz w:val="24"/>
            <w:szCs w:val="24"/>
          </w:rPr>
          <w:t>4.4 STRUCTURE DESIGN OF PIPELINE</w:t>
        </w:r>
        <w:r w:rsidR="00D943DC" w:rsidRPr="002D0D1C">
          <w:rPr>
            <w:rFonts w:ascii="Times New Roman" w:hAnsi="Times New Roman" w:cs="Times New Roman"/>
            <w:noProof/>
            <w:webHidden/>
            <w:color w:val="000000" w:themeColor="text1"/>
            <w:sz w:val="24"/>
            <w:szCs w:val="24"/>
          </w:rPr>
          <w:tab/>
        </w:r>
        <w:r w:rsidR="00A022FF" w:rsidRPr="002D0D1C">
          <w:rPr>
            <w:rFonts w:ascii="Times New Roman" w:hAnsi="Times New Roman" w:cs="Times New Roman"/>
            <w:noProof/>
            <w:webHidden/>
            <w:color w:val="000000" w:themeColor="text1"/>
            <w:sz w:val="24"/>
            <w:szCs w:val="24"/>
          </w:rPr>
          <w:t>7</w:t>
        </w:r>
        <w:r w:rsidR="00472C5F" w:rsidRPr="002D0D1C">
          <w:rPr>
            <w:rFonts w:ascii="Times New Roman" w:hAnsi="Times New Roman" w:cs="Times New Roman"/>
            <w:noProof/>
            <w:webHidden/>
            <w:color w:val="000000" w:themeColor="text1"/>
            <w:sz w:val="24"/>
            <w:szCs w:val="24"/>
          </w:rPr>
          <w:t>3</w:t>
        </w:r>
      </w:hyperlink>
    </w:p>
    <w:p w:rsidR="00293329" w:rsidRPr="002D0D1C" w:rsidRDefault="00A6049A" w:rsidP="00293329">
      <w:pPr>
        <w:pStyle w:val="21"/>
        <w:spacing w:line="360" w:lineRule="auto"/>
        <w:rPr>
          <w:rFonts w:ascii="Times New Roman" w:hAnsi="Times New Roman" w:cs="Times New Roman"/>
          <w:smallCaps w:val="0"/>
          <w:noProof/>
          <w:color w:val="000000" w:themeColor="text1"/>
          <w:sz w:val="24"/>
          <w:szCs w:val="24"/>
        </w:rPr>
      </w:pPr>
      <w:hyperlink w:anchor="_Toc462683590" w:history="1">
        <w:r w:rsidR="00293329" w:rsidRPr="002D0D1C">
          <w:rPr>
            <w:rStyle w:val="a5"/>
            <w:rFonts w:ascii="Times New Roman" w:hAnsi="Times New Roman"/>
            <w:noProof/>
            <w:color w:val="000000" w:themeColor="text1"/>
            <w:sz w:val="24"/>
            <w:szCs w:val="24"/>
          </w:rPr>
          <w:t>4.5 ACCESSORIES OF PIPELINE</w:t>
        </w:r>
        <w:r w:rsidR="00293329" w:rsidRPr="002D0D1C">
          <w:rPr>
            <w:rFonts w:ascii="Times New Roman" w:hAnsi="Times New Roman" w:cs="Times New Roman"/>
            <w:noProof/>
            <w:webHidden/>
            <w:color w:val="000000" w:themeColor="text1"/>
            <w:sz w:val="24"/>
            <w:szCs w:val="24"/>
          </w:rPr>
          <w:tab/>
          <w:t>7</w:t>
        </w:r>
        <w:r w:rsidR="00472C5F" w:rsidRPr="002D0D1C">
          <w:rPr>
            <w:rFonts w:ascii="Times New Roman" w:hAnsi="Times New Roman" w:cs="Times New Roman"/>
            <w:noProof/>
            <w:webHidden/>
            <w:color w:val="000000" w:themeColor="text1"/>
            <w:sz w:val="24"/>
            <w:szCs w:val="24"/>
          </w:rPr>
          <w:t>6</w:t>
        </w:r>
      </w:hyperlink>
    </w:p>
    <w:p w:rsidR="00D943DC" w:rsidRPr="002D0D1C" w:rsidRDefault="00A6049A" w:rsidP="00D943DC">
      <w:pPr>
        <w:pStyle w:val="10"/>
        <w:spacing w:line="360" w:lineRule="auto"/>
        <w:rPr>
          <w:rFonts w:ascii="Times New Roman" w:hAnsi="Times New Roman" w:cs="Times New Roman"/>
          <w:b w:val="0"/>
          <w:bCs w:val="0"/>
          <w:caps w:val="0"/>
          <w:noProof/>
          <w:color w:val="000000" w:themeColor="text1"/>
          <w:sz w:val="24"/>
          <w:szCs w:val="24"/>
        </w:rPr>
      </w:pPr>
      <w:hyperlink w:anchor="_Toc462683591" w:history="1">
        <w:r w:rsidR="00D943DC" w:rsidRPr="002D0D1C">
          <w:rPr>
            <w:rStyle w:val="a5"/>
            <w:rFonts w:ascii="Times New Roman" w:hAnsi="Times New Roman"/>
            <w:noProof/>
            <w:color w:val="000000" w:themeColor="text1"/>
            <w:sz w:val="24"/>
            <w:szCs w:val="24"/>
          </w:rPr>
          <w:t>5 construction &amp; installation</w:t>
        </w:r>
        <w:r w:rsidR="00D943DC" w:rsidRPr="002D0D1C">
          <w:rPr>
            <w:rFonts w:ascii="Times New Roman" w:hAnsi="Times New Roman" w:cs="Times New Roman"/>
            <w:b w:val="0"/>
            <w:noProof/>
            <w:webHidden/>
            <w:color w:val="000000" w:themeColor="text1"/>
            <w:sz w:val="24"/>
            <w:szCs w:val="24"/>
          </w:rPr>
          <w:tab/>
        </w:r>
        <w:r w:rsidR="00A022FF" w:rsidRPr="002D0D1C">
          <w:rPr>
            <w:rFonts w:ascii="Times New Roman" w:hAnsi="Times New Roman" w:cs="Times New Roman"/>
            <w:b w:val="0"/>
            <w:noProof/>
            <w:webHidden/>
            <w:color w:val="000000" w:themeColor="text1"/>
            <w:sz w:val="24"/>
            <w:szCs w:val="24"/>
          </w:rPr>
          <w:t>7</w:t>
        </w:r>
        <w:r w:rsidR="00472C5F" w:rsidRPr="002D0D1C">
          <w:rPr>
            <w:rFonts w:ascii="Times New Roman" w:hAnsi="Times New Roman" w:cs="Times New Roman"/>
            <w:b w:val="0"/>
            <w:noProof/>
            <w:webHidden/>
            <w:color w:val="000000" w:themeColor="text1"/>
            <w:sz w:val="24"/>
            <w:szCs w:val="24"/>
          </w:rPr>
          <w:t>7</w:t>
        </w:r>
      </w:hyperlink>
    </w:p>
    <w:p w:rsidR="00D943DC" w:rsidRPr="002D0D1C" w:rsidRDefault="00A6049A" w:rsidP="00D943DC">
      <w:pPr>
        <w:pStyle w:val="21"/>
        <w:spacing w:line="360" w:lineRule="auto"/>
        <w:rPr>
          <w:rFonts w:ascii="Times New Roman" w:hAnsi="Times New Roman" w:cs="Times New Roman"/>
          <w:smallCaps w:val="0"/>
          <w:noProof/>
          <w:color w:val="000000" w:themeColor="text1"/>
          <w:sz w:val="24"/>
          <w:szCs w:val="24"/>
        </w:rPr>
      </w:pPr>
      <w:hyperlink w:anchor="_Toc462683592" w:history="1">
        <w:r w:rsidR="00D943DC" w:rsidRPr="002D0D1C">
          <w:rPr>
            <w:rStyle w:val="a5"/>
            <w:rFonts w:ascii="Times New Roman" w:hAnsi="Times New Roman"/>
            <w:noProof/>
            <w:color w:val="000000" w:themeColor="text1"/>
            <w:sz w:val="24"/>
            <w:szCs w:val="24"/>
          </w:rPr>
          <w:t>5.1 GENERAL RULES</w:t>
        </w:r>
        <w:r w:rsidR="00D943DC" w:rsidRPr="002D0D1C">
          <w:rPr>
            <w:rFonts w:ascii="Times New Roman" w:hAnsi="Times New Roman" w:cs="Times New Roman"/>
            <w:noProof/>
            <w:webHidden/>
            <w:color w:val="000000" w:themeColor="text1"/>
            <w:sz w:val="24"/>
            <w:szCs w:val="24"/>
          </w:rPr>
          <w:tab/>
        </w:r>
        <w:r w:rsidR="00A022FF" w:rsidRPr="002D0D1C">
          <w:rPr>
            <w:rFonts w:ascii="Times New Roman" w:hAnsi="Times New Roman" w:cs="Times New Roman"/>
            <w:noProof/>
            <w:webHidden/>
            <w:color w:val="000000" w:themeColor="text1"/>
            <w:sz w:val="24"/>
            <w:szCs w:val="24"/>
          </w:rPr>
          <w:t>7</w:t>
        </w:r>
        <w:r w:rsidR="00472C5F" w:rsidRPr="002D0D1C">
          <w:rPr>
            <w:rFonts w:ascii="Times New Roman" w:hAnsi="Times New Roman" w:cs="Times New Roman"/>
            <w:noProof/>
            <w:webHidden/>
            <w:color w:val="000000" w:themeColor="text1"/>
            <w:sz w:val="24"/>
            <w:szCs w:val="24"/>
          </w:rPr>
          <w:t>7</w:t>
        </w:r>
      </w:hyperlink>
    </w:p>
    <w:p w:rsidR="00D943DC" w:rsidRPr="002D0D1C" w:rsidRDefault="00A6049A" w:rsidP="00D943DC">
      <w:pPr>
        <w:pStyle w:val="21"/>
        <w:spacing w:line="360" w:lineRule="auto"/>
        <w:rPr>
          <w:rFonts w:ascii="Times New Roman" w:hAnsi="Times New Roman" w:cs="Times New Roman"/>
          <w:smallCaps w:val="0"/>
          <w:noProof/>
          <w:color w:val="000000" w:themeColor="text1"/>
          <w:sz w:val="24"/>
          <w:szCs w:val="24"/>
        </w:rPr>
      </w:pPr>
      <w:hyperlink w:anchor="_Toc462683593" w:history="1">
        <w:r w:rsidR="00D943DC" w:rsidRPr="002D0D1C">
          <w:rPr>
            <w:rStyle w:val="a5"/>
            <w:rFonts w:ascii="Times New Roman" w:hAnsi="Times New Roman"/>
            <w:noProof/>
            <w:color w:val="000000" w:themeColor="text1"/>
            <w:sz w:val="24"/>
            <w:szCs w:val="24"/>
          </w:rPr>
          <w:t>5.</w:t>
        </w:r>
        <w:r w:rsidR="00472C5F" w:rsidRPr="002D0D1C">
          <w:rPr>
            <w:rStyle w:val="a5"/>
            <w:rFonts w:ascii="Times New Roman" w:hAnsi="Times New Roman"/>
            <w:noProof/>
            <w:color w:val="000000" w:themeColor="text1"/>
            <w:sz w:val="24"/>
            <w:szCs w:val="24"/>
          </w:rPr>
          <w:t>3</w:t>
        </w:r>
        <w:r w:rsidR="00D943DC" w:rsidRPr="002D0D1C">
          <w:rPr>
            <w:rStyle w:val="a5"/>
            <w:rFonts w:ascii="Times New Roman" w:hAnsi="Times New Roman"/>
            <w:noProof/>
            <w:color w:val="000000" w:themeColor="text1"/>
            <w:sz w:val="24"/>
            <w:szCs w:val="24"/>
          </w:rPr>
          <w:t xml:space="preserve"> GROOVE&amp;FOUNDATION TREAMMENT</w:t>
        </w:r>
        <w:r w:rsidR="00D943DC" w:rsidRPr="002D0D1C">
          <w:rPr>
            <w:rFonts w:ascii="Times New Roman" w:hAnsi="Times New Roman" w:cs="Times New Roman"/>
            <w:noProof/>
            <w:webHidden/>
            <w:color w:val="000000" w:themeColor="text1"/>
            <w:sz w:val="24"/>
            <w:szCs w:val="24"/>
          </w:rPr>
          <w:tab/>
        </w:r>
        <w:r w:rsidR="00A022FF" w:rsidRPr="002D0D1C">
          <w:rPr>
            <w:rFonts w:ascii="Times New Roman" w:hAnsi="Times New Roman" w:cs="Times New Roman"/>
            <w:noProof/>
            <w:webHidden/>
            <w:color w:val="000000" w:themeColor="text1"/>
            <w:sz w:val="24"/>
            <w:szCs w:val="24"/>
          </w:rPr>
          <w:t>7</w:t>
        </w:r>
        <w:r w:rsidR="00472C5F" w:rsidRPr="002D0D1C">
          <w:rPr>
            <w:rFonts w:ascii="Times New Roman" w:hAnsi="Times New Roman" w:cs="Times New Roman"/>
            <w:noProof/>
            <w:webHidden/>
            <w:color w:val="000000" w:themeColor="text1"/>
            <w:sz w:val="24"/>
            <w:szCs w:val="24"/>
          </w:rPr>
          <w:t>8</w:t>
        </w:r>
      </w:hyperlink>
    </w:p>
    <w:p w:rsidR="00D943DC" w:rsidRPr="002D0D1C" w:rsidRDefault="00A6049A" w:rsidP="00D943DC">
      <w:pPr>
        <w:pStyle w:val="21"/>
        <w:spacing w:line="360" w:lineRule="auto"/>
        <w:rPr>
          <w:rFonts w:ascii="Times New Roman" w:hAnsi="Times New Roman" w:cs="Times New Roman"/>
          <w:smallCaps w:val="0"/>
          <w:noProof/>
          <w:color w:val="000000" w:themeColor="text1"/>
          <w:sz w:val="24"/>
          <w:szCs w:val="24"/>
        </w:rPr>
      </w:pPr>
      <w:hyperlink w:anchor="_Toc462683595" w:history="1">
        <w:r w:rsidR="00D943DC" w:rsidRPr="002D0D1C">
          <w:rPr>
            <w:rStyle w:val="a5"/>
            <w:rFonts w:ascii="Times New Roman" w:hAnsi="Times New Roman"/>
            <w:noProof/>
            <w:color w:val="000000" w:themeColor="text1"/>
            <w:sz w:val="24"/>
            <w:szCs w:val="24"/>
          </w:rPr>
          <w:t>5.</w:t>
        </w:r>
        <w:r w:rsidR="00472C5F" w:rsidRPr="002D0D1C">
          <w:rPr>
            <w:rStyle w:val="a5"/>
            <w:rFonts w:ascii="Times New Roman" w:hAnsi="Times New Roman"/>
            <w:noProof/>
            <w:color w:val="000000" w:themeColor="text1"/>
            <w:sz w:val="24"/>
            <w:szCs w:val="24"/>
          </w:rPr>
          <w:t>5</w:t>
        </w:r>
        <w:r w:rsidR="00D943DC" w:rsidRPr="002D0D1C">
          <w:rPr>
            <w:rFonts w:ascii="Times New Roman" w:hAnsi="Times New Roman" w:cs="Times New Roman"/>
            <w:color w:val="000000" w:themeColor="text1"/>
          </w:rPr>
          <w:t xml:space="preserve"> </w:t>
        </w:r>
        <w:r w:rsidR="00D943DC" w:rsidRPr="002D0D1C">
          <w:rPr>
            <w:rStyle w:val="a5"/>
            <w:rFonts w:ascii="Times New Roman" w:hAnsi="Times New Roman"/>
            <w:noProof/>
            <w:color w:val="000000" w:themeColor="text1"/>
            <w:sz w:val="24"/>
            <w:szCs w:val="24"/>
          </w:rPr>
          <w:t>PIPELINE BACKFILL</w:t>
        </w:r>
        <w:r w:rsidR="00D943DC" w:rsidRPr="002D0D1C">
          <w:rPr>
            <w:rFonts w:ascii="Times New Roman" w:hAnsi="Times New Roman" w:cs="Times New Roman"/>
            <w:noProof/>
            <w:webHidden/>
            <w:color w:val="000000" w:themeColor="text1"/>
            <w:sz w:val="24"/>
            <w:szCs w:val="24"/>
          </w:rPr>
          <w:tab/>
        </w:r>
        <w:r w:rsidR="00A022FF" w:rsidRPr="002D0D1C">
          <w:rPr>
            <w:rFonts w:ascii="Times New Roman" w:hAnsi="Times New Roman" w:cs="Times New Roman"/>
            <w:noProof/>
            <w:webHidden/>
            <w:color w:val="000000" w:themeColor="text1"/>
            <w:sz w:val="24"/>
            <w:szCs w:val="24"/>
          </w:rPr>
          <w:t>7</w:t>
        </w:r>
        <w:r w:rsidR="00611ABB" w:rsidRPr="002D0D1C">
          <w:rPr>
            <w:rFonts w:ascii="Times New Roman" w:hAnsi="Times New Roman" w:cs="Times New Roman"/>
            <w:noProof/>
            <w:webHidden/>
            <w:color w:val="000000" w:themeColor="text1"/>
            <w:sz w:val="24"/>
            <w:szCs w:val="24"/>
          </w:rPr>
          <w:t>9</w:t>
        </w:r>
      </w:hyperlink>
    </w:p>
    <w:p w:rsidR="00D943DC" w:rsidRPr="002D0D1C" w:rsidRDefault="00A6049A" w:rsidP="00D943DC">
      <w:pPr>
        <w:pStyle w:val="21"/>
        <w:spacing w:line="360" w:lineRule="auto"/>
        <w:rPr>
          <w:rFonts w:ascii="Times New Roman" w:hAnsi="Times New Roman" w:cs="Times New Roman"/>
          <w:smallCaps w:val="0"/>
          <w:noProof/>
          <w:color w:val="000000" w:themeColor="text1"/>
          <w:sz w:val="24"/>
          <w:szCs w:val="24"/>
        </w:rPr>
      </w:pPr>
      <w:hyperlink w:anchor="_Toc462683599" w:history="1">
        <w:r w:rsidR="00D943DC" w:rsidRPr="002D0D1C">
          <w:rPr>
            <w:rStyle w:val="a5"/>
            <w:rFonts w:ascii="Times New Roman" w:hAnsi="Times New Roman"/>
            <w:noProof/>
            <w:color w:val="000000" w:themeColor="text1"/>
            <w:sz w:val="24"/>
            <w:szCs w:val="24"/>
          </w:rPr>
          <w:t>5.</w:t>
        </w:r>
        <w:r w:rsidR="00472C5F" w:rsidRPr="002D0D1C">
          <w:rPr>
            <w:rStyle w:val="a5"/>
            <w:rFonts w:ascii="Times New Roman" w:hAnsi="Times New Roman"/>
            <w:noProof/>
            <w:color w:val="000000" w:themeColor="text1"/>
            <w:sz w:val="24"/>
            <w:szCs w:val="24"/>
          </w:rPr>
          <w:t>9</w:t>
        </w:r>
        <w:r w:rsidR="00D943DC" w:rsidRPr="002D0D1C">
          <w:rPr>
            <w:rFonts w:ascii="Times New Roman" w:hAnsi="Times New Roman" w:cs="Times New Roman"/>
            <w:color w:val="000000" w:themeColor="text1"/>
          </w:rPr>
          <w:t xml:space="preserve"> </w:t>
        </w:r>
        <w:r w:rsidR="00D943DC" w:rsidRPr="002D0D1C">
          <w:rPr>
            <w:rStyle w:val="a5"/>
            <w:rFonts w:ascii="Times New Roman" w:hAnsi="Times New Roman"/>
            <w:noProof/>
            <w:color w:val="000000" w:themeColor="text1"/>
            <w:sz w:val="24"/>
            <w:szCs w:val="24"/>
          </w:rPr>
          <w:t>PIPELINE FUNCTIONAL TEST</w:t>
        </w:r>
        <w:r w:rsidR="00D943DC" w:rsidRPr="002D0D1C">
          <w:rPr>
            <w:rFonts w:ascii="Times New Roman" w:hAnsi="Times New Roman" w:cs="Times New Roman"/>
            <w:noProof/>
            <w:webHidden/>
            <w:color w:val="000000" w:themeColor="text1"/>
            <w:sz w:val="24"/>
            <w:szCs w:val="24"/>
          </w:rPr>
          <w:tab/>
        </w:r>
        <w:r w:rsidR="00A022FF" w:rsidRPr="002D0D1C">
          <w:rPr>
            <w:rFonts w:ascii="Times New Roman" w:hAnsi="Times New Roman" w:cs="Times New Roman"/>
            <w:noProof/>
            <w:webHidden/>
            <w:color w:val="000000" w:themeColor="text1"/>
            <w:sz w:val="24"/>
            <w:szCs w:val="24"/>
          </w:rPr>
          <w:t>7</w:t>
        </w:r>
        <w:r w:rsidR="00611ABB" w:rsidRPr="002D0D1C">
          <w:rPr>
            <w:rFonts w:ascii="Times New Roman" w:hAnsi="Times New Roman" w:cs="Times New Roman"/>
            <w:noProof/>
            <w:webHidden/>
            <w:color w:val="000000" w:themeColor="text1"/>
            <w:sz w:val="24"/>
            <w:szCs w:val="24"/>
          </w:rPr>
          <w:t>9</w:t>
        </w:r>
      </w:hyperlink>
    </w:p>
    <w:p w:rsidR="00D943DC" w:rsidRPr="002D0D1C" w:rsidRDefault="00A6049A" w:rsidP="00D943DC">
      <w:pPr>
        <w:pStyle w:val="10"/>
        <w:spacing w:line="360" w:lineRule="auto"/>
        <w:rPr>
          <w:rFonts w:ascii="Times New Roman" w:hAnsi="Times New Roman" w:cs="Times New Roman"/>
          <w:b w:val="0"/>
          <w:bCs w:val="0"/>
          <w:caps w:val="0"/>
          <w:noProof/>
          <w:color w:val="000000" w:themeColor="text1"/>
          <w:sz w:val="24"/>
          <w:szCs w:val="24"/>
        </w:rPr>
      </w:pPr>
      <w:hyperlink w:anchor="_Toc462683605" w:history="1">
        <w:r w:rsidR="00D943DC" w:rsidRPr="002D0D1C">
          <w:rPr>
            <w:rStyle w:val="a5"/>
            <w:rFonts w:ascii="Times New Roman" w:hAnsi="Times New Roman"/>
            <w:noProof/>
            <w:color w:val="000000" w:themeColor="text1"/>
            <w:sz w:val="24"/>
            <w:szCs w:val="24"/>
          </w:rPr>
          <w:t>7 OPERATION and MAINTENANCE</w:t>
        </w:r>
        <w:r w:rsidR="00D943DC" w:rsidRPr="002D0D1C">
          <w:rPr>
            <w:rFonts w:ascii="Times New Roman" w:hAnsi="Times New Roman" w:cs="Times New Roman"/>
            <w:b w:val="0"/>
            <w:noProof/>
            <w:webHidden/>
            <w:color w:val="000000" w:themeColor="text1"/>
            <w:sz w:val="24"/>
            <w:szCs w:val="24"/>
          </w:rPr>
          <w:tab/>
        </w:r>
        <w:r w:rsidR="00611ABB" w:rsidRPr="002D0D1C">
          <w:rPr>
            <w:rFonts w:ascii="Times New Roman" w:hAnsi="Times New Roman" w:cs="Times New Roman"/>
            <w:b w:val="0"/>
            <w:noProof/>
            <w:webHidden/>
            <w:color w:val="000000" w:themeColor="text1"/>
            <w:sz w:val="24"/>
            <w:szCs w:val="24"/>
          </w:rPr>
          <w:t>81</w:t>
        </w:r>
      </w:hyperlink>
    </w:p>
    <w:p w:rsidR="00D943DC" w:rsidRPr="002D0D1C" w:rsidRDefault="00A6049A" w:rsidP="00D943DC">
      <w:pPr>
        <w:pStyle w:val="21"/>
        <w:spacing w:line="360" w:lineRule="auto"/>
        <w:rPr>
          <w:rFonts w:ascii="Times New Roman" w:hAnsi="Times New Roman" w:cs="Times New Roman"/>
          <w:smallCaps w:val="0"/>
          <w:noProof/>
          <w:color w:val="000000" w:themeColor="text1"/>
          <w:sz w:val="24"/>
          <w:szCs w:val="24"/>
        </w:rPr>
      </w:pPr>
      <w:hyperlink w:anchor="_Toc462683606" w:history="1">
        <w:r w:rsidR="00D943DC" w:rsidRPr="002D0D1C">
          <w:rPr>
            <w:rStyle w:val="a5"/>
            <w:rFonts w:ascii="Times New Roman" w:hAnsi="Times New Roman"/>
            <w:noProof/>
            <w:color w:val="000000" w:themeColor="text1"/>
            <w:sz w:val="24"/>
            <w:szCs w:val="24"/>
          </w:rPr>
          <w:t>7.1 BASIC RULES</w:t>
        </w:r>
        <w:r w:rsidR="00D943DC" w:rsidRPr="002D0D1C">
          <w:rPr>
            <w:rFonts w:ascii="Times New Roman" w:hAnsi="Times New Roman" w:cs="Times New Roman"/>
            <w:noProof/>
            <w:webHidden/>
            <w:color w:val="000000" w:themeColor="text1"/>
            <w:sz w:val="24"/>
            <w:szCs w:val="24"/>
          </w:rPr>
          <w:tab/>
        </w:r>
        <w:r w:rsidR="00611ABB" w:rsidRPr="002D0D1C">
          <w:rPr>
            <w:rFonts w:ascii="Times New Roman" w:hAnsi="Times New Roman" w:cs="Times New Roman"/>
            <w:noProof/>
            <w:webHidden/>
            <w:color w:val="000000" w:themeColor="text1"/>
            <w:sz w:val="24"/>
            <w:szCs w:val="24"/>
          </w:rPr>
          <w:t>81</w:t>
        </w:r>
      </w:hyperlink>
    </w:p>
    <w:p w:rsidR="00D943DC" w:rsidRPr="002D0D1C" w:rsidRDefault="00A6049A" w:rsidP="00B90772">
      <w:pPr>
        <w:pStyle w:val="21"/>
        <w:spacing w:line="360" w:lineRule="auto"/>
        <w:rPr>
          <w:rFonts w:ascii="Times New Roman" w:hAnsi="Times New Roman" w:cs="Times New Roman"/>
          <w:smallCaps w:val="0"/>
          <w:noProof/>
          <w:color w:val="000000" w:themeColor="text1"/>
          <w:sz w:val="24"/>
          <w:szCs w:val="24"/>
        </w:rPr>
      </w:pPr>
      <w:hyperlink w:anchor="_Toc462683609" w:history="1">
        <w:r w:rsidR="00D943DC" w:rsidRPr="002D0D1C">
          <w:rPr>
            <w:rStyle w:val="a5"/>
            <w:rFonts w:ascii="Times New Roman" w:hAnsi="Times New Roman"/>
            <w:noProof/>
            <w:color w:val="000000" w:themeColor="text1"/>
            <w:sz w:val="24"/>
            <w:szCs w:val="24"/>
          </w:rPr>
          <w:t>7.4 OTHER MAINTENANCE</w:t>
        </w:r>
        <w:r w:rsidR="00D943DC" w:rsidRPr="002D0D1C">
          <w:rPr>
            <w:rFonts w:ascii="Times New Roman" w:hAnsi="Times New Roman" w:cs="Times New Roman"/>
            <w:noProof/>
            <w:webHidden/>
            <w:color w:val="000000" w:themeColor="text1"/>
            <w:sz w:val="24"/>
            <w:szCs w:val="24"/>
          </w:rPr>
          <w:tab/>
        </w:r>
        <w:r w:rsidR="00611ABB" w:rsidRPr="002D0D1C">
          <w:rPr>
            <w:rFonts w:ascii="Times New Roman" w:hAnsi="Times New Roman" w:cs="Times New Roman"/>
            <w:noProof/>
            <w:webHidden/>
            <w:color w:val="000000" w:themeColor="text1"/>
            <w:sz w:val="24"/>
            <w:szCs w:val="24"/>
          </w:rPr>
          <w:t>81</w:t>
        </w:r>
      </w:hyperlink>
      <w:r w:rsidRPr="002D0D1C">
        <w:rPr>
          <w:rFonts w:ascii="Times New Roman" w:hAnsi="Times New Roman" w:cs="Times New Roman"/>
          <w:color w:val="000000" w:themeColor="text1"/>
          <w:sz w:val="24"/>
          <w:szCs w:val="24"/>
        </w:rPr>
        <w:fldChar w:fldCharType="end"/>
      </w:r>
    </w:p>
    <w:p w:rsidR="00D943DC" w:rsidRPr="002D0D1C" w:rsidRDefault="00D943DC" w:rsidP="00D943DC">
      <w:pPr>
        <w:rPr>
          <w:rFonts w:ascii="Times New Roman" w:hAnsi="Times New Roman" w:cs="Times New Roman"/>
          <w:color w:val="000000" w:themeColor="text1"/>
          <w:kern w:val="0"/>
        </w:rPr>
      </w:pPr>
      <w:r w:rsidRPr="002D0D1C">
        <w:rPr>
          <w:rFonts w:ascii="Times New Roman" w:hAnsi="Times New Roman" w:cs="Times New Roman"/>
          <w:color w:val="000000" w:themeColor="text1"/>
        </w:rPr>
        <w:br w:type="page"/>
      </w:r>
    </w:p>
    <w:p w:rsidR="00D943DC" w:rsidRPr="002D0D1C" w:rsidRDefault="00D943DC" w:rsidP="00D943DC">
      <w:pPr>
        <w:pStyle w:val="1"/>
        <w:rPr>
          <w:color w:val="000000" w:themeColor="text1"/>
        </w:rPr>
      </w:pPr>
      <w:r w:rsidRPr="002D0D1C">
        <w:rPr>
          <w:color w:val="000000" w:themeColor="text1"/>
        </w:rPr>
        <w:lastRenderedPageBreak/>
        <w:t xml:space="preserve">1 </w:t>
      </w:r>
      <w:r w:rsidRPr="002D0D1C">
        <w:rPr>
          <w:color w:val="000000" w:themeColor="text1"/>
        </w:rPr>
        <w:t>总</w:t>
      </w:r>
      <w:r w:rsidRPr="002D0D1C">
        <w:rPr>
          <w:color w:val="000000" w:themeColor="text1"/>
        </w:rPr>
        <w:t xml:space="preserve">   </w:t>
      </w:r>
      <w:r w:rsidRPr="002D0D1C">
        <w:rPr>
          <w:color w:val="000000" w:themeColor="text1"/>
        </w:rPr>
        <w:t>则</w:t>
      </w:r>
    </w:p>
    <w:p w:rsidR="00D943DC" w:rsidRPr="002D0D1C" w:rsidRDefault="00D943DC" w:rsidP="00D943DC">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 xml:space="preserve">1.0.1 </w:t>
      </w:r>
      <w:r w:rsidRPr="002D0D1C">
        <w:rPr>
          <w:rFonts w:ascii="Times New Roman" w:hAnsi="Times New Roman" w:cs="Times New Roman"/>
          <w:color w:val="000000" w:themeColor="text1"/>
          <w:sz w:val="28"/>
          <w:szCs w:val="28"/>
        </w:rPr>
        <w:t>随着技术的成熟竹缠绕复合管产量和应用范围的不断扩大，急需出台适应我国工程特点的工程建设技术标准，以指导工程技术工作。为了在水利、市政、环保、石油等领域中进一步推广使用竹缠绕复合管道时，安全合理地利用管材的性能特点，确保工程质量，制定本规程。</w:t>
      </w:r>
    </w:p>
    <w:p w:rsidR="00D943DC" w:rsidRPr="002D0D1C" w:rsidRDefault="00D943DC" w:rsidP="00D943DC">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1.0.2</w:t>
      </w:r>
      <w:r w:rsidR="00652C48"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本条规定了竹缠绕复合管的适用范围。根据管材本身的性能特点本规程限定了输送介质的温度不超过</w:t>
      </w:r>
      <w:r w:rsidRPr="002D0D1C">
        <w:rPr>
          <w:rFonts w:ascii="Times New Roman" w:hAnsi="Times New Roman" w:cs="Times New Roman"/>
          <w:color w:val="000000" w:themeColor="text1"/>
          <w:sz w:val="28"/>
          <w:szCs w:val="28"/>
        </w:rPr>
        <w:t>90℃</w:t>
      </w:r>
      <w:r w:rsidRPr="002D0D1C">
        <w:rPr>
          <w:rFonts w:ascii="Times New Roman" w:hAnsi="Times New Roman" w:cs="Times New Roman"/>
          <w:color w:val="000000" w:themeColor="text1"/>
          <w:sz w:val="28"/>
          <w:szCs w:val="28"/>
        </w:rPr>
        <w:t>。对于有特殊要求的埋地管道工程，可在进行相应的材料性能检测后，参考本规程进行工程建设与管理。</w:t>
      </w:r>
    </w:p>
    <w:p w:rsidR="00D943DC" w:rsidRPr="002D0D1C" w:rsidRDefault="00D943DC" w:rsidP="00D943DC">
      <w:pPr>
        <w:jc w:val="left"/>
        <w:rPr>
          <w:rFonts w:ascii="Times New Roman" w:hAnsi="Times New Roman" w:cs="Times New Roman"/>
          <w:color w:val="000000" w:themeColor="text1"/>
          <w:sz w:val="28"/>
          <w:szCs w:val="28"/>
        </w:rPr>
      </w:pPr>
      <w:r w:rsidRPr="002D0D1C">
        <w:rPr>
          <w:rFonts w:ascii="Times New Roman" w:hAnsi="Times New Roman" w:cs="Times New Roman"/>
          <w:b/>
          <w:color w:val="000000" w:themeColor="text1"/>
          <w:sz w:val="28"/>
          <w:szCs w:val="28"/>
        </w:rPr>
        <w:t>1.0.3</w:t>
      </w:r>
      <w:r w:rsidR="00652C48" w:rsidRPr="002D0D1C">
        <w:rPr>
          <w:rFonts w:ascii="Times New Roman" w:hAnsi="Times New Roman" w:cs="Times New Roman"/>
          <w:b/>
          <w:color w:val="000000" w:themeColor="text1"/>
          <w:sz w:val="28"/>
          <w:szCs w:val="28"/>
        </w:rPr>
        <w:t xml:space="preserve"> </w:t>
      </w:r>
      <w:r w:rsidRPr="002D0D1C">
        <w:rPr>
          <w:rFonts w:ascii="Times New Roman" w:hAnsi="Times New Roman" w:cs="Times New Roman"/>
          <w:color w:val="000000" w:themeColor="text1"/>
          <w:sz w:val="28"/>
          <w:szCs w:val="28"/>
        </w:rPr>
        <w:t>本条规定了竹复合管和管件应符合现行国家标准《给水排水工程管道结构设计规范》</w:t>
      </w:r>
      <w:r w:rsidR="00017A5A" w:rsidRPr="002D0D1C">
        <w:rPr>
          <w:rFonts w:ascii="Times New Roman" w:hAnsi="Times New Roman" w:cs="Times New Roman"/>
          <w:color w:val="000000" w:themeColor="text1"/>
          <w:sz w:val="28"/>
          <w:szCs w:val="28"/>
        </w:rPr>
        <w:t>GB50332</w:t>
      </w:r>
      <w:r w:rsidRPr="002D0D1C">
        <w:rPr>
          <w:rFonts w:ascii="Times New Roman" w:hAnsi="Times New Roman" w:cs="Times New Roman"/>
          <w:color w:val="000000" w:themeColor="text1"/>
          <w:sz w:val="28"/>
          <w:szCs w:val="28"/>
        </w:rPr>
        <w:t>，接触饮用水的管材和管件还应符合《生活饮用水输配水设备及防护材料的安全性评价</w:t>
      </w:r>
      <w:r w:rsidR="00652C48" w:rsidRPr="002D0D1C">
        <w:rPr>
          <w:rFonts w:ascii="Times New Roman" w:hAnsi="Times New Roman" w:cs="Times New Roman"/>
          <w:color w:val="000000" w:themeColor="text1"/>
          <w:sz w:val="28"/>
          <w:szCs w:val="28"/>
        </w:rPr>
        <w:t>标准</w:t>
      </w:r>
      <w:r w:rsidRPr="002D0D1C">
        <w:rPr>
          <w:rFonts w:ascii="Times New Roman" w:hAnsi="Times New Roman" w:cs="Times New Roman"/>
          <w:color w:val="000000" w:themeColor="text1"/>
          <w:sz w:val="28"/>
          <w:szCs w:val="28"/>
        </w:rPr>
        <w:t>》</w:t>
      </w:r>
      <w:r w:rsidR="00652C48" w:rsidRPr="002D0D1C">
        <w:rPr>
          <w:rFonts w:ascii="Times New Roman" w:hAnsi="Times New Roman" w:cs="Times New Roman"/>
          <w:color w:val="000000" w:themeColor="text1"/>
          <w:sz w:val="28"/>
          <w:szCs w:val="28"/>
        </w:rPr>
        <w:t>GB/T17219</w:t>
      </w:r>
      <w:r w:rsidRPr="002D0D1C">
        <w:rPr>
          <w:rFonts w:ascii="Times New Roman" w:hAnsi="Times New Roman" w:cs="Times New Roman"/>
          <w:color w:val="000000" w:themeColor="text1"/>
          <w:sz w:val="28"/>
          <w:szCs w:val="28"/>
        </w:rPr>
        <w:t>。</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color w:val="000000" w:themeColor="text1"/>
          <w:sz w:val="28"/>
          <w:szCs w:val="28"/>
        </w:rPr>
        <w:t>1.0.4</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本规程主要针对竹缠绕复合管道特性编制的给排水管道设计、施工和验收规程，因此本规程要求竹缠绕复管道和管件除执行本规程外，还应符合国家现行标准，如《给排水管道工程施工及验收规范》</w:t>
      </w:r>
      <w:r w:rsidRPr="002D0D1C">
        <w:rPr>
          <w:rFonts w:ascii="Times New Roman" w:hAnsi="Times New Roman" w:cs="Times New Roman"/>
          <w:color w:val="000000" w:themeColor="text1"/>
          <w:sz w:val="28"/>
          <w:szCs w:val="28"/>
        </w:rPr>
        <w:t>GB50268</w:t>
      </w:r>
      <w:r w:rsidRPr="002D0D1C">
        <w:rPr>
          <w:rFonts w:ascii="Times New Roman" w:hAnsi="Times New Roman" w:cs="Times New Roman"/>
          <w:color w:val="000000" w:themeColor="text1"/>
          <w:sz w:val="28"/>
          <w:szCs w:val="28"/>
        </w:rPr>
        <w:t>、《建筑给水排水及采暖工程施工质量验收规范》</w:t>
      </w:r>
      <w:r w:rsidRPr="002D0D1C">
        <w:rPr>
          <w:rFonts w:ascii="Times New Roman" w:hAnsi="Times New Roman" w:cs="Times New Roman"/>
          <w:color w:val="000000" w:themeColor="text1"/>
          <w:sz w:val="28"/>
          <w:szCs w:val="28"/>
        </w:rPr>
        <w:t>GB50242</w:t>
      </w:r>
      <w:r w:rsidRPr="002D0D1C">
        <w:rPr>
          <w:rFonts w:ascii="Times New Roman" w:hAnsi="Times New Roman" w:cs="Times New Roman"/>
          <w:color w:val="000000" w:themeColor="text1"/>
          <w:sz w:val="28"/>
          <w:szCs w:val="28"/>
        </w:rPr>
        <w:t>。本规程</w:t>
      </w:r>
      <w:r w:rsidRPr="002D0D1C">
        <w:rPr>
          <w:rFonts w:ascii="Times New Roman" w:hAnsi="Times New Roman" w:cs="Times New Roman"/>
          <w:sz w:val="28"/>
          <w:szCs w:val="28"/>
        </w:rPr>
        <w:t>与国家现行标准已有规范的设计、施工和验收并不冲突。</w:t>
      </w:r>
    </w:p>
    <w:p w:rsidR="00D943DC" w:rsidRPr="002D0D1C" w:rsidRDefault="00D943DC" w:rsidP="00D943DC">
      <w:pPr>
        <w:jc w:val="center"/>
        <w:rPr>
          <w:rFonts w:ascii="Times New Roman" w:hAnsi="Times New Roman" w:cs="Times New Roman"/>
          <w:sz w:val="28"/>
          <w:szCs w:val="28"/>
        </w:rPr>
      </w:pPr>
    </w:p>
    <w:p w:rsidR="00D943DC" w:rsidRPr="002D0D1C" w:rsidRDefault="00D943DC" w:rsidP="00D943DC">
      <w:pPr>
        <w:jc w:val="center"/>
        <w:rPr>
          <w:rFonts w:ascii="Times New Roman" w:hAnsi="Times New Roman" w:cs="Times New Roman"/>
          <w:sz w:val="28"/>
          <w:szCs w:val="28"/>
        </w:rPr>
      </w:pPr>
    </w:p>
    <w:p w:rsidR="00652C48" w:rsidRPr="002D0D1C" w:rsidRDefault="00652C48" w:rsidP="00D943DC">
      <w:pPr>
        <w:jc w:val="center"/>
        <w:rPr>
          <w:rFonts w:ascii="Times New Roman" w:hAnsi="Times New Roman" w:cs="Times New Roman"/>
          <w:sz w:val="28"/>
          <w:szCs w:val="28"/>
        </w:rPr>
      </w:pPr>
    </w:p>
    <w:p w:rsidR="00652C48" w:rsidRPr="002D0D1C" w:rsidRDefault="00652C48" w:rsidP="00D943DC">
      <w:pPr>
        <w:jc w:val="center"/>
        <w:rPr>
          <w:rFonts w:ascii="Times New Roman" w:hAnsi="Times New Roman" w:cs="Times New Roman"/>
          <w:sz w:val="28"/>
          <w:szCs w:val="28"/>
        </w:rPr>
      </w:pPr>
    </w:p>
    <w:p w:rsidR="00652C48" w:rsidRPr="002D0D1C" w:rsidRDefault="00652C48" w:rsidP="00652C48">
      <w:pPr>
        <w:pStyle w:val="1"/>
      </w:pPr>
      <w:r w:rsidRPr="002D0D1C">
        <w:lastRenderedPageBreak/>
        <w:t xml:space="preserve">3 </w:t>
      </w:r>
      <w:r w:rsidRPr="002D0D1C">
        <w:t>管材及管件</w:t>
      </w:r>
    </w:p>
    <w:p w:rsidR="00652C48" w:rsidRPr="002D0D1C" w:rsidRDefault="00652C48" w:rsidP="00652C48">
      <w:pPr>
        <w:pStyle w:val="2"/>
        <w:rPr>
          <w:rFonts w:ascii="Times New Roman" w:hAnsi="Times New Roman"/>
        </w:rPr>
      </w:pPr>
      <w:r w:rsidRPr="002D0D1C">
        <w:rPr>
          <w:rFonts w:ascii="Times New Roman" w:hAnsi="Times New Roman"/>
        </w:rPr>
        <w:t xml:space="preserve">3.1 </w:t>
      </w:r>
      <w:r w:rsidRPr="002D0D1C">
        <w:rPr>
          <w:rFonts w:ascii="Times New Roman" w:hAnsi="Times New Roman"/>
        </w:rPr>
        <w:t>管材</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sz w:val="28"/>
          <w:szCs w:val="28"/>
        </w:rPr>
        <w:t>3.1.1</w:t>
      </w:r>
      <w:r w:rsidR="007B49DD" w:rsidRPr="002D0D1C">
        <w:rPr>
          <w:rFonts w:ascii="Times New Roman" w:hAnsi="Times New Roman" w:cs="Times New Roman"/>
          <w:b/>
          <w:sz w:val="28"/>
          <w:szCs w:val="28"/>
        </w:rPr>
        <w:t xml:space="preserve"> </w:t>
      </w:r>
      <w:r w:rsidRPr="002D0D1C">
        <w:rPr>
          <w:rFonts w:ascii="Times New Roman" w:hAnsi="Times New Roman" w:cs="Times New Roman"/>
          <w:sz w:val="28"/>
          <w:szCs w:val="28"/>
        </w:rPr>
        <w:t>为了保证产品质量，本规程给出了外观质量要求，通过肉眼直观观察初步确定产品的质量可靠性。工程中采用的产品质量不应低于国家标准规定的质量要求，这是确保工程质量的基础。</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sz w:val="28"/>
          <w:szCs w:val="28"/>
        </w:rPr>
        <w:t>3.1.2</w:t>
      </w:r>
      <w:r w:rsidR="007B49DD" w:rsidRPr="002D0D1C">
        <w:rPr>
          <w:rFonts w:ascii="Times New Roman" w:hAnsi="Times New Roman" w:cs="Times New Roman"/>
          <w:b/>
          <w:sz w:val="28"/>
          <w:szCs w:val="28"/>
        </w:rPr>
        <w:t xml:space="preserve"> </w:t>
      </w:r>
      <w:r w:rsidRPr="002D0D1C">
        <w:rPr>
          <w:rFonts w:ascii="Times New Roman" w:hAnsi="Times New Roman" w:cs="Times New Roman"/>
          <w:sz w:val="28"/>
          <w:szCs w:val="28"/>
        </w:rPr>
        <w:t>本条规定给出了竹缠绕复合管的内径、承插口、壁厚、端面垂直度和端口圆度尺寸的规格，便于选用者对竹缠绕复合管道规格性能有基本了解，对于不同工程的使用要求进行合理选用。</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sz w:val="28"/>
          <w:szCs w:val="28"/>
        </w:rPr>
        <w:t>3.1.3</w:t>
      </w:r>
      <w:r w:rsidR="007B49DD" w:rsidRPr="002D0D1C">
        <w:rPr>
          <w:rFonts w:ascii="Times New Roman" w:hAnsi="Times New Roman" w:cs="Times New Roman"/>
          <w:b/>
          <w:sz w:val="28"/>
          <w:szCs w:val="28"/>
        </w:rPr>
        <w:t xml:space="preserve"> </w:t>
      </w:r>
      <w:r w:rsidRPr="002D0D1C">
        <w:rPr>
          <w:rFonts w:ascii="Times New Roman" w:hAnsi="Times New Roman" w:cs="Times New Roman"/>
          <w:sz w:val="28"/>
          <w:szCs w:val="28"/>
        </w:rPr>
        <w:t>本条规定中竹缠绕复合管的内衬层厚度及树脂不可溶分含量满足管道在内压作用下的抗渗透要求和耐输送介质腐蚀要求，结构层作为承力体系其厚度设计符合国家现行标准《给水排水工程管道结构设计规范》</w:t>
      </w:r>
      <w:r w:rsidRPr="002D0D1C">
        <w:rPr>
          <w:rFonts w:ascii="Times New Roman" w:hAnsi="Times New Roman" w:cs="Times New Roman"/>
          <w:sz w:val="28"/>
          <w:szCs w:val="28"/>
        </w:rPr>
        <w:t>GB50332</w:t>
      </w:r>
      <w:r w:rsidRPr="002D0D1C">
        <w:rPr>
          <w:rFonts w:ascii="Times New Roman" w:hAnsi="Times New Roman" w:cs="Times New Roman"/>
          <w:sz w:val="28"/>
          <w:szCs w:val="28"/>
        </w:rPr>
        <w:t>。表面层满足防止外界腐蚀介质对管道产生不良影响的要求，起到防止管道老化和耐土壤中腐蚀介质侵蚀的作用。</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sz w:val="28"/>
          <w:szCs w:val="28"/>
        </w:rPr>
        <w:t>3.1.4</w:t>
      </w:r>
      <w:r w:rsidR="007B49DD" w:rsidRPr="002D0D1C">
        <w:rPr>
          <w:rFonts w:ascii="Times New Roman" w:hAnsi="Times New Roman" w:cs="Times New Roman"/>
          <w:b/>
          <w:sz w:val="28"/>
          <w:szCs w:val="28"/>
        </w:rPr>
        <w:t xml:space="preserve"> </w:t>
      </w:r>
      <w:r w:rsidRPr="002D0D1C">
        <w:rPr>
          <w:rFonts w:ascii="Times New Roman" w:hAnsi="Times New Roman" w:cs="Times New Roman"/>
          <w:sz w:val="28"/>
          <w:szCs w:val="28"/>
        </w:rPr>
        <w:t>强调管道的初始环刚度、初始抗压强度，是确保安全使用所必须的。合格产品的初始环刚度和初始抗压强度测试值应不小于国家标准所规定的相应等级值，因此可通过测试值判断管道质量优劣。</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sz w:val="28"/>
          <w:szCs w:val="28"/>
        </w:rPr>
        <w:t>3.1.6</w:t>
      </w:r>
      <w:r w:rsidR="007B49DD" w:rsidRPr="002D0D1C">
        <w:rPr>
          <w:rFonts w:ascii="Times New Roman" w:hAnsi="Times New Roman" w:cs="Times New Roman"/>
          <w:b/>
          <w:sz w:val="28"/>
          <w:szCs w:val="28"/>
        </w:rPr>
        <w:t xml:space="preserve"> </w:t>
      </w:r>
      <w:r w:rsidRPr="002D0D1C">
        <w:rPr>
          <w:rFonts w:ascii="Times New Roman" w:hAnsi="Times New Roman" w:cs="Times New Roman"/>
          <w:sz w:val="28"/>
          <w:szCs w:val="28"/>
        </w:rPr>
        <w:t>系统的适用性试验是要求管材和管件连接后的整体管道性能，符合长期使用要求。进行并通过适用性试验是保证管道质量合格的可靠性条件。</w:t>
      </w:r>
    </w:p>
    <w:p w:rsidR="00D943DC" w:rsidRPr="002D0D1C" w:rsidRDefault="00D943DC" w:rsidP="00652C48">
      <w:pPr>
        <w:pStyle w:val="2"/>
        <w:rPr>
          <w:rFonts w:ascii="Times New Roman" w:hAnsi="Times New Roman"/>
        </w:rPr>
      </w:pPr>
      <w:r w:rsidRPr="002D0D1C">
        <w:rPr>
          <w:rFonts w:ascii="Times New Roman" w:hAnsi="Times New Roman"/>
        </w:rPr>
        <w:lastRenderedPageBreak/>
        <w:t>3.2</w:t>
      </w:r>
      <w:r w:rsidR="00302785" w:rsidRPr="002D0D1C">
        <w:rPr>
          <w:rFonts w:ascii="Times New Roman" w:hAnsi="Times New Roman"/>
        </w:rPr>
        <w:t xml:space="preserve"> </w:t>
      </w:r>
      <w:r w:rsidRPr="002D0D1C">
        <w:rPr>
          <w:rFonts w:ascii="Times New Roman" w:hAnsi="Times New Roman"/>
        </w:rPr>
        <w:t>管件</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sz w:val="28"/>
          <w:szCs w:val="28"/>
        </w:rPr>
        <w:t>3.2.1</w:t>
      </w:r>
      <w:r w:rsidRPr="002D0D1C">
        <w:rPr>
          <w:rFonts w:ascii="Times New Roman" w:hAnsi="Times New Roman" w:cs="Times New Roman"/>
          <w:sz w:val="28"/>
          <w:szCs w:val="28"/>
        </w:rPr>
        <w:t xml:space="preserve"> </w:t>
      </w:r>
      <w:r w:rsidRPr="002D0D1C">
        <w:rPr>
          <w:rFonts w:ascii="Times New Roman" w:hAnsi="Times New Roman" w:cs="Times New Roman"/>
          <w:sz w:val="28"/>
          <w:szCs w:val="28"/>
        </w:rPr>
        <w:t>本条文中规定管件力学性能设计要求为管材的</w:t>
      </w:r>
      <w:r w:rsidRPr="002D0D1C">
        <w:rPr>
          <w:rFonts w:ascii="Times New Roman" w:hAnsi="Times New Roman" w:cs="Times New Roman"/>
          <w:sz w:val="28"/>
          <w:szCs w:val="28"/>
        </w:rPr>
        <w:t>1.5</w:t>
      </w:r>
      <w:r w:rsidRPr="002D0D1C">
        <w:rPr>
          <w:rFonts w:ascii="Times New Roman" w:hAnsi="Times New Roman" w:cs="Times New Roman"/>
          <w:sz w:val="28"/>
          <w:szCs w:val="28"/>
        </w:rPr>
        <w:t>倍，是考虑到管材与管件连接后的管道系统，压力等级应与承压能力保持一致，管件与管材连接，可能会存在一定的内应力，因此要求管件的力学性能要大于管材的力学性能。</w:t>
      </w:r>
    </w:p>
    <w:p w:rsidR="00D943DC" w:rsidRPr="002D0D1C" w:rsidRDefault="00D943DC" w:rsidP="00D943DC">
      <w:pPr>
        <w:jc w:val="left"/>
        <w:rPr>
          <w:rFonts w:ascii="Times New Roman" w:hAnsi="Times New Roman" w:cs="Times New Roman"/>
          <w:sz w:val="28"/>
          <w:szCs w:val="28"/>
        </w:rPr>
      </w:pPr>
      <w:r w:rsidRPr="002D0D1C">
        <w:rPr>
          <w:rFonts w:ascii="Times New Roman" w:hAnsi="Times New Roman" w:cs="Times New Roman"/>
          <w:b/>
          <w:sz w:val="28"/>
          <w:szCs w:val="28"/>
        </w:rPr>
        <w:t>3.2.2</w:t>
      </w:r>
      <w:r w:rsidR="007B49DD" w:rsidRPr="002D0D1C">
        <w:rPr>
          <w:rFonts w:ascii="Times New Roman" w:hAnsi="Times New Roman" w:cs="Times New Roman"/>
          <w:b/>
          <w:sz w:val="28"/>
          <w:szCs w:val="28"/>
        </w:rPr>
        <w:t xml:space="preserve"> </w:t>
      </w:r>
      <w:r w:rsidRPr="002D0D1C">
        <w:rPr>
          <w:rFonts w:ascii="Times New Roman" w:hAnsi="Times New Roman" w:cs="Times New Roman"/>
          <w:sz w:val="28"/>
          <w:szCs w:val="28"/>
        </w:rPr>
        <w:t>本条规定给出了竹缠绕复合管法兰和凸台的尺寸规格和对应的压力等级，便于选用者对法兰和凸台的匹配性选择，避免因尺寸不配套造成的连接部位的漏水、渗水等现象。对于不同工程条件要求可根据表</w:t>
      </w:r>
      <w:r w:rsidRPr="002D0D1C">
        <w:rPr>
          <w:rFonts w:ascii="Times New Roman" w:hAnsi="Times New Roman" w:cs="Times New Roman"/>
          <w:sz w:val="28"/>
          <w:szCs w:val="28"/>
        </w:rPr>
        <w:t>3.2.2-1</w:t>
      </w:r>
      <w:r w:rsidRPr="002D0D1C">
        <w:rPr>
          <w:rFonts w:ascii="Times New Roman" w:hAnsi="Times New Roman" w:cs="Times New Roman"/>
          <w:sz w:val="28"/>
          <w:szCs w:val="28"/>
        </w:rPr>
        <w:t>和表</w:t>
      </w:r>
      <w:r w:rsidRPr="002D0D1C">
        <w:rPr>
          <w:rFonts w:ascii="Times New Roman" w:hAnsi="Times New Roman" w:cs="Times New Roman"/>
          <w:sz w:val="28"/>
          <w:szCs w:val="28"/>
        </w:rPr>
        <w:t>3.2.2-2</w:t>
      </w:r>
      <w:r w:rsidRPr="002D0D1C">
        <w:rPr>
          <w:rFonts w:ascii="Times New Roman" w:hAnsi="Times New Roman" w:cs="Times New Roman"/>
          <w:sz w:val="28"/>
          <w:szCs w:val="28"/>
        </w:rPr>
        <w:t>所给出的压力等级进行相应选择。</w:t>
      </w:r>
    </w:p>
    <w:p w:rsidR="00D943DC" w:rsidRPr="002D0D1C" w:rsidRDefault="00D943DC" w:rsidP="00D943DC">
      <w:pPr>
        <w:autoSpaceDE w:val="0"/>
        <w:autoSpaceDN w:val="0"/>
        <w:adjustRightInd w:val="0"/>
        <w:rPr>
          <w:rFonts w:ascii="Times New Roman" w:hAnsi="Times New Roman" w:cs="Times New Roman"/>
          <w:sz w:val="28"/>
          <w:szCs w:val="28"/>
        </w:rPr>
      </w:pPr>
      <w:r w:rsidRPr="002D0D1C">
        <w:rPr>
          <w:rFonts w:ascii="Times New Roman" w:hAnsi="Times New Roman" w:cs="Times New Roman"/>
          <w:b/>
          <w:sz w:val="28"/>
          <w:szCs w:val="28"/>
        </w:rPr>
        <w:t>3.2.3</w:t>
      </w:r>
      <w:r w:rsidRPr="002D0D1C">
        <w:rPr>
          <w:rFonts w:ascii="Times New Roman" w:hAnsi="Times New Roman" w:cs="Times New Roman"/>
          <w:sz w:val="28"/>
          <w:szCs w:val="28"/>
        </w:rPr>
        <w:t xml:space="preserve"> </w:t>
      </w:r>
      <w:r w:rsidRPr="002D0D1C">
        <w:rPr>
          <w:rFonts w:ascii="Times New Roman" w:hAnsi="Times New Roman" w:cs="Times New Roman"/>
          <w:sz w:val="28"/>
          <w:szCs w:val="28"/>
        </w:rPr>
        <w:t>本条文中</w:t>
      </w:r>
      <w:r w:rsidR="00652C48" w:rsidRPr="002D0D1C">
        <w:rPr>
          <w:rFonts w:ascii="Times New Roman" w:hAnsi="Times New Roman" w:cs="Times New Roman"/>
          <w:kern w:val="0"/>
          <w:sz w:val="28"/>
          <w:szCs w:val="28"/>
        </w:rPr>
        <w:t>弯头的铺设长度</w:t>
      </w:r>
      <w:r w:rsidR="00652C48" w:rsidRPr="002D0D1C">
        <w:rPr>
          <w:rFonts w:ascii="Times New Roman" w:hAnsi="Times New Roman" w:cs="Times New Roman"/>
          <w:i/>
          <w:kern w:val="0"/>
          <w:sz w:val="28"/>
          <w:szCs w:val="28"/>
        </w:rPr>
        <w:t>L</w:t>
      </w:r>
      <w:r w:rsidR="00652C48" w:rsidRPr="002D0D1C">
        <w:rPr>
          <w:rFonts w:ascii="Times New Roman" w:hAnsi="Times New Roman" w:cs="Times New Roman"/>
          <w:kern w:val="0"/>
          <w:sz w:val="28"/>
          <w:szCs w:val="28"/>
        </w:rPr>
        <w:t>，起点是弯头的一个端面形心，如果有承口，则起点不包括插入长度；沿着弯头的这个端面的轴线方向，终点则是该轴线与弯头另一个端面轴线的交点。如果弯头另一端有插口，则铺设长度</w:t>
      </w:r>
      <w:r w:rsidR="00652C48" w:rsidRPr="002D0D1C">
        <w:rPr>
          <w:rFonts w:ascii="Times New Roman" w:hAnsi="Times New Roman" w:cs="Times New Roman"/>
          <w:i/>
          <w:kern w:val="0"/>
          <w:sz w:val="28"/>
          <w:szCs w:val="28"/>
        </w:rPr>
        <w:t>L</w:t>
      </w:r>
      <w:r w:rsidR="00652C48" w:rsidRPr="002D0D1C">
        <w:rPr>
          <w:rFonts w:ascii="Times New Roman" w:hAnsi="Times New Roman" w:cs="Times New Roman"/>
          <w:kern w:val="0"/>
          <w:sz w:val="28"/>
          <w:szCs w:val="28"/>
        </w:rPr>
        <w:t>，等于主体长度</w:t>
      </w:r>
      <w:r w:rsidR="00652C48" w:rsidRPr="002D0D1C">
        <w:rPr>
          <w:rFonts w:ascii="Times New Roman" w:hAnsi="Times New Roman" w:cs="Times New Roman"/>
          <w:i/>
          <w:kern w:val="0"/>
          <w:sz w:val="28"/>
          <w:szCs w:val="28"/>
        </w:rPr>
        <w:t>L</w:t>
      </w:r>
      <w:r w:rsidR="00652C48" w:rsidRPr="002D0D1C">
        <w:rPr>
          <w:rFonts w:ascii="Times New Roman" w:hAnsi="Times New Roman" w:cs="Times New Roman"/>
          <w:i/>
          <w:kern w:val="0"/>
          <w:sz w:val="28"/>
          <w:szCs w:val="28"/>
          <w:vertAlign w:val="subscript"/>
        </w:rPr>
        <w:t>b</w:t>
      </w:r>
      <w:r w:rsidR="00652C48" w:rsidRPr="002D0D1C">
        <w:rPr>
          <w:rFonts w:ascii="Times New Roman" w:hAnsi="Times New Roman" w:cs="Times New Roman"/>
          <w:kern w:val="0"/>
          <w:sz w:val="28"/>
          <w:szCs w:val="28"/>
        </w:rPr>
        <w:t>加上插入长度</w:t>
      </w:r>
      <w:r w:rsidR="00652C48" w:rsidRPr="002D0D1C">
        <w:rPr>
          <w:rFonts w:ascii="Times New Roman" w:hAnsi="Times New Roman" w:cs="Times New Roman"/>
          <w:i/>
          <w:kern w:val="0"/>
          <w:sz w:val="28"/>
          <w:szCs w:val="28"/>
        </w:rPr>
        <w:t>L</w:t>
      </w:r>
      <w:r w:rsidR="00652C48" w:rsidRPr="002D0D1C">
        <w:rPr>
          <w:rFonts w:ascii="Times New Roman" w:hAnsi="Times New Roman" w:cs="Times New Roman"/>
          <w:i/>
          <w:kern w:val="0"/>
          <w:sz w:val="28"/>
          <w:szCs w:val="28"/>
          <w:vertAlign w:val="subscript"/>
        </w:rPr>
        <w:t>i</w:t>
      </w:r>
      <w:r w:rsidR="00652C48" w:rsidRPr="002D0D1C">
        <w:rPr>
          <w:rFonts w:ascii="Times New Roman" w:hAnsi="Times New Roman" w:cs="Times New Roman"/>
          <w:kern w:val="0"/>
          <w:sz w:val="28"/>
          <w:szCs w:val="28"/>
        </w:rPr>
        <w:t>（见图</w:t>
      </w:r>
      <w:r w:rsidR="00652C48" w:rsidRPr="002D0D1C">
        <w:rPr>
          <w:rFonts w:ascii="Times New Roman" w:hAnsi="Times New Roman" w:cs="Times New Roman"/>
          <w:kern w:val="0"/>
          <w:sz w:val="28"/>
          <w:szCs w:val="28"/>
        </w:rPr>
        <w:t>3.2.3</w:t>
      </w:r>
      <w:r w:rsidR="00652C48" w:rsidRPr="002D0D1C">
        <w:rPr>
          <w:rFonts w:ascii="Times New Roman" w:hAnsi="Times New Roman" w:cs="Times New Roman"/>
          <w:kern w:val="0"/>
          <w:sz w:val="28"/>
          <w:szCs w:val="28"/>
        </w:rPr>
        <w:t>）。</w:t>
      </w:r>
      <w:r w:rsidRPr="002D0D1C">
        <w:rPr>
          <w:rFonts w:ascii="Times New Roman" w:hAnsi="Times New Roman" w:cs="Times New Roman"/>
          <w:sz w:val="28"/>
          <w:szCs w:val="28"/>
        </w:rPr>
        <w:t>弯头的主体长度</w:t>
      </w:r>
      <w:r w:rsidRPr="002D0D1C">
        <w:rPr>
          <w:rFonts w:ascii="Times New Roman" w:hAnsi="Times New Roman" w:cs="Times New Roman"/>
          <w:i/>
          <w:sz w:val="28"/>
          <w:szCs w:val="28"/>
        </w:rPr>
        <w:t>L</w:t>
      </w:r>
      <w:r w:rsidRPr="002D0D1C">
        <w:rPr>
          <w:rFonts w:ascii="Times New Roman" w:hAnsi="Times New Roman" w:cs="Times New Roman"/>
          <w:i/>
          <w:sz w:val="28"/>
          <w:szCs w:val="28"/>
          <w:vertAlign w:val="subscript"/>
        </w:rPr>
        <w:t>B</w:t>
      </w:r>
      <w:r w:rsidRPr="002D0D1C">
        <w:rPr>
          <w:rFonts w:ascii="Times New Roman" w:hAnsi="Times New Roman" w:cs="Times New Roman"/>
          <w:sz w:val="28"/>
          <w:szCs w:val="28"/>
        </w:rPr>
        <w:t>起点是弯头两端面的轴线的交点，终点为其中一条轴线的起点（即为弯头一端面的中心）的轴线长度，其长度等于铺设长度</w:t>
      </w:r>
      <w:r w:rsidRPr="002D0D1C">
        <w:rPr>
          <w:rFonts w:ascii="Times New Roman" w:hAnsi="Times New Roman" w:cs="Times New Roman"/>
          <w:sz w:val="28"/>
          <w:szCs w:val="28"/>
        </w:rPr>
        <w:t>L</w:t>
      </w:r>
      <w:r w:rsidRPr="002D0D1C">
        <w:rPr>
          <w:rFonts w:ascii="Times New Roman" w:hAnsi="Times New Roman" w:cs="Times New Roman"/>
          <w:sz w:val="28"/>
          <w:szCs w:val="28"/>
        </w:rPr>
        <w:t>减去连接长度</w:t>
      </w:r>
      <w:r w:rsidRPr="002D0D1C">
        <w:rPr>
          <w:rFonts w:ascii="Times New Roman" w:hAnsi="Times New Roman" w:cs="Times New Roman"/>
          <w:i/>
          <w:sz w:val="28"/>
          <w:szCs w:val="28"/>
        </w:rPr>
        <w:t>L</w:t>
      </w:r>
      <w:r w:rsidRPr="002D0D1C">
        <w:rPr>
          <w:rFonts w:ascii="Times New Roman" w:hAnsi="Times New Roman" w:cs="Times New Roman"/>
          <w:i/>
          <w:sz w:val="28"/>
          <w:szCs w:val="28"/>
          <w:vertAlign w:val="subscript"/>
        </w:rPr>
        <w:t>i</w:t>
      </w:r>
      <w:r w:rsidRPr="002D0D1C">
        <w:rPr>
          <w:rFonts w:ascii="Times New Roman" w:hAnsi="Times New Roman" w:cs="Times New Roman"/>
          <w:sz w:val="28"/>
          <w:szCs w:val="28"/>
        </w:rPr>
        <w:t>，表</w:t>
      </w:r>
      <w:r w:rsidRPr="002D0D1C">
        <w:rPr>
          <w:rFonts w:ascii="Times New Roman" w:hAnsi="Times New Roman" w:cs="Times New Roman"/>
          <w:sz w:val="28"/>
          <w:szCs w:val="28"/>
        </w:rPr>
        <w:t>3.2.2</w:t>
      </w:r>
      <w:r w:rsidRPr="002D0D1C">
        <w:rPr>
          <w:rFonts w:ascii="Times New Roman" w:hAnsi="Times New Roman" w:cs="Times New Roman"/>
          <w:sz w:val="28"/>
          <w:szCs w:val="28"/>
        </w:rPr>
        <w:t>中提供的是最小长度，它们是由构件的几何尺寸决定的。在实际安装施工中，有可能需要进一步增加主体长度，以提供足够的长度用于斜接面和接头处的外部缠绕。声明的或确定的铺设长度</w:t>
      </w:r>
      <w:r w:rsidRPr="002D0D1C">
        <w:rPr>
          <w:rFonts w:ascii="Times New Roman" w:hAnsi="Times New Roman" w:cs="Times New Roman"/>
          <w:i/>
          <w:sz w:val="28"/>
          <w:szCs w:val="28"/>
        </w:rPr>
        <w:t>L</w:t>
      </w:r>
      <w:r w:rsidRPr="002D0D1C">
        <w:rPr>
          <w:rFonts w:ascii="Times New Roman" w:hAnsi="Times New Roman" w:cs="Times New Roman"/>
          <w:sz w:val="28"/>
          <w:szCs w:val="28"/>
        </w:rPr>
        <w:t>应满足弯头铺设长度的允许偏差值为</w:t>
      </w:r>
      <w:r w:rsidRPr="002D0D1C">
        <w:rPr>
          <w:rFonts w:ascii="Times New Roman" w:hAnsi="Times New Roman" w:cs="Times New Roman"/>
          <w:sz w:val="28"/>
          <w:szCs w:val="28"/>
        </w:rPr>
        <w:t>±</w:t>
      </w:r>
      <w:r w:rsidRPr="002D0D1C">
        <w:rPr>
          <w:rFonts w:ascii="Times New Roman" w:hAnsi="Times New Roman" w:cs="Times New Roman"/>
          <w:sz w:val="28"/>
          <w:szCs w:val="28"/>
        </w:rPr>
        <w:t>（</w:t>
      </w:r>
      <w:r w:rsidRPr="002D0D1C">
        <w:rPr>
          <w:rFonts w:ascii="Times New Roman" w:hAnsi="Times New Roman" w:cs="Times New Roman"/>
          <w:sz w:val="28"/>
          <w:szCs w:val="28"/>
        </w:rPr>
        <w:t>15×</w:t>
      </w:r>
      <w:r w:rsidRPr="002D0D1C">
        <w:rPr>
          <w:rFonts w:ascii="Times New Roman" w:hAnsi="Times New Roman" w:cs="Times New Roman"/>
          <w:sz w:val="28"/>
          <w:szCs w:val="28"/>
        </w:rPr>
        <w:t>弯头中接缝数）。</w:t>
      </w:r>
    </w:p>
    <w:p w:rsidR="00D943DC" w:rsidRPr="002D0D1C" w:rsidRDefault="00D943DC" w:rsidP="00D943DC">
      <w:pPr>
        <w:autoSpaceDE w:val="0"/>
        <w:autoSpaceDN w:val="0"/>
        <w:adjustRightInd w:val="0"/>
        <w:rPr>
          <w:rFonts w:ascii="Times New Roman" w:hAnsi="Times New Roman" w:cs="Times New Roman"/>
          <w:sz w:val="28"/>
          <w:szCs w:val="28"/>
        </w:rPr>
      </w:pPr>
      <w:r w:rsidRPr="002D0D1C">
        <w:rPr>
          <w:rFonts w:ascii="Times New Roman" w:hAnsi="Times New Roman" w:cs="Times New Roman"/>
          <w:b/>
          <w:sz w:val="28"/>
          <w:szCs w:val="28"/>
        </w:rPr>
        <w:t>3.2.4</w:t>
      </w:r>
      <w:r w:rsidR="00652C48" w:rsidRPr="002D0D1C">
        <w:rPr>
          <w:rFonts w:ascii="Times New Roman" w:hAnsi="Times New Roman" w:cs="Times New Roman"/>
          <w:sz w:val="28"/>
          <w:szCs w:val="28"/>
        </w:rPr>
        <w:t>～</w:t>
      </w:r>
      <w:r w:rsidRPr="002D0D1C">
        <w:rPr>
          <w:rFonts w:ascii="Times New Roman" w:hAnsi="Times New Roman" w:cs="Times New Roman"/>
          <w:b/>
          <w:sz w:val="28"/>
          <w:szCs w:val="28"/>
        </w:rPr>
        <w:t xml:space="preserve">3.2.6 </w:t>
      </w:r>
      <w:r w:rsidRPr="002D0D1C">
        <w:rPr>
          <w:rFonts w:ascii="Times New Roman" w:hAnsi="Times New Roman" w:cs="Times New Roman"/>
          <w:sz w:val="28"/>
          <w:szCs w:val="28"/>
        </w:rPr>
        <w:t>明确了</w:t>
      </w:r>
      <w:r w:rsidRPr="002D0D1C">
        <w:rPr>
          <w:rFonts w:ascii="Times New Roman" w:hAnsi="Times New Roman" w:cs="Times New Roman"/>
          <w:sz w:val="28"/>
          <w:szCs w:val="28"/>
        </w:rPr>
        <w:t>T</w:t>
      </w:r>
      <w:r w:rsidRPr="002D0D1C">
        <w:rPr>
          <w:rFonts w:ascii="Times New Roman" w:hAnsi="Times New Roman" w:cs="Times New Roman"/>
          <w:sz w:val="28"/>
          <w:szCs w:val="28"/>
        </w:rPr>
        <w:t>型三通、异径管、束节的尺寸规格，便于工程技术人员掌握应用。</w:t>
      </w:r>
    </w:p>
    <w:p w:rsidR="00DB1607" w:rsidRPr="002D0D1C" w:rsidRDefault="00DB1607" w:rsidP="00DB1607">
      <w:pPr>
        <w:pStyle w:val="2"/>
        <w:rPr>
          <w:rFonts w:ascii="Times New Roman" w:hAnsi="Times New Roman"/>
        </w:rPr>
      </w:pPr>
      <w:r w:rsidRPr="002D0D1C">
        <w:rPr>
          <w:rFonts w:ascii="Times New Roman" w:hAnsi="Times New Roman"/>
        </w:rPr>
        <w:lastRenderedPageBreak/>
        <w:t>3.4</w:t>
      </w:r>
      <w:r w:rsidR="00342FF1" w:rsidRPr="002D0D1C">
        <w:rPr>
          <w:rFonts w:ascii="Times New Roman" w:hAnsi="Times New Roman"/>
        </w:rPr>
        <w:t xml:space="preserve"> </w:t>
      </w:r>
      <w:r w:rsidRPr="002D0D1C">
        <w:rPr>
          <w:rFonts w:ascii="Times New Roman" w:hAnsi="Times New Roman"/>
        </w:rPr>
        <w:t>设计计算指标</w:t>
      </w:r>
    </w:p>
    <w:p w:rsidR="00DB1607" w:rsidRPr="002D0D1C" w:rsidRDefault="00DB1607" w:rsidP="00DB1607">
      <w:pPr>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 xml:space="preserve">3.4.1 </w:t>
      </w:r>
      <w:r w:rsidRPr="002D0D1C">
        <w:rPr>
          <w:rFonts w:ascii="Times New Roman" w:hAnsi="Times New Roman" w:cs="Times New Roman"/>
          <w:bCs/>
          <w:color w:val="000000" w:themeColor="text1"/>
          <w:sz w:val="28"/>
          <w:szCs w:val="28"/>
        </w:rPr>
        <w:t>管道的刚度等级是管材环向初始特定刚度的级别，是管材抗弯曲能力的标定值。</w:t>
      </w:r>
    </w:p>
    <w:p w:rsidR="008A108A" w:rsidRPr="002D0D1C" w:rsidRDefault="00DB1607" w:rsidP="00DB1607">
      <w:pPr>
        <w:rPr>
          <w:rFonts w:ascii="Times New Roman" w:hAnsi="Times New Roman" w:cs="Times New Roman"/>
          <w:bCs/>
          <w:color w:val="000000" w:themeColor="text1"/>
          <w:sz w:val="28"/>
          <w:szCs w:val="28"/>
        </w:rPr>
      </w:pPr>
      <w:r w:rsidRPr="002D0D1C">
        <w:rPr>
          <w:rFonts w:ascii="Times New Roman" w:hAnsi="Times New Roman" w:cs="Times New Roman"/>
          <w:b/>
          <w:bCs/>
          <w:color w:val="000000" w:themeColor="text1"/>
          <w:sz w:val="28"/>
          <w:szCs w:val="28"/>
        </w:rPr>
        <w:t xml:space="preserve">3.4.2 </w:t>
      </w:r>
      <w:r w:rsidRPr="002D0D1C">
        <w:rPr>
          <w:rFonts w:ascii="Times New Roman" w:hAnsi="Times New Roman" w:cs="Times New Roman"/>
          <w:bCs/>
          <w:color w:val="000000" w:themeColor="text1"/>
          <w:sz w:val="28"/>
          <w:szCs w:val="28"/>
        </w:rPr>
        <w:t>本条列出的竹复管的设计计算指标，是根据厂家产品的数据，统计确定，供设计计算参考使用。</w:t>
      </w:r>
    </w:p>
    <w:p w:rsidR="008A108A" w:rsidRPr="002D0D1C" w:rsidRDefault="008A108A">
      <w:pPr>
        <w:widowControl/>
        <w:jc w:val="left"/>
        <w:rPr>
          <w:rFonts w:ascii="Times New Roman" w:hAnsi="Times New Roman" w:cs="Times New Roman"/>
          <w:bCs/>
          <w:color w:val="000000" w:themeColor="text1"/>
          <w:sz w:val="28"/>
          <w:szCs w:val="28"/>
        </w:rPr>
      </w:pPr>
      <w:r w:rsidRPr="002D0D1C">
        <w:rPr>
          <w:rFonts w:ascii="Times New Roman" w:hAnsi="Times New Roman" w:cs="Times New Roman"/>
          <w:bCs/>
          <w:color w:val="000000" w:themeColor="text1"/>
          <w:sz w:val="28"/>
          <w:szCs w:val="28"/>
        </w:rPr>
        <w:br w:type="page"/>
      </w:r>
    </w:p>
    <w:p w:rsidR="00DB1607" w:rsidRPr="002D0D1C" w:rsidRDefault="00DB1607" w:rsidP="00DB1607">
      <w:pPr>
        <w:pStyle w:val="1"/>
        <w:rPr>
          <w:szCs w:val="32"/>
        </w:rPr>
      </w:pPr>
      <w:r w:rsidRPr="002D0D1C">
        <w:rPr>
          <w:szCs w:val="32"/>
        </w:rPr>
        <w:lastRenderedPageBreak/>
        <w:t xml:space="preserve">4 </w:t>
      </w:r>
      <w:r w:rsidRPr="002D0D1C">
        <w:rPr>
          <w:szCs w:val="32"/>
        </w:rPr>
        <w:t>工程设计</w:t>
      </w:r>
    </w:p>
    <w:p w:rsidR="00A101DB" w:rsidRPr="002D0D1C" w:rsidRDefault="00A101DB" w:rsidP="00A101DB">
      <w:pPr>
        <w:pStyle w:val="2"/>
        <w:rPr>
          <w:rFonts w:ascii="Times New Roman" w:hAnsi="Times New Roman"/>
        </w:rPr>
      </w:pPr>
      <w:r w:rsidRPr="002D0D1C">
        <w:rPr>
          <w:rFonts w:ascii="Times New Roman" w:hAnsi="Times New Roman"/>
        </w:rPr>
        <w:t xml:space="preserve">4.1 </w:t>
      </w:r>
      <w:r w:rsidRPr="002D0D1C">
        <w:rPr>
          <w:rFonts w:ascii="Times New Roman" w:hAnsi="Times New Roman"/>
        </w:rPr>
        <w:t>一般规定</w:t>
      </w:r>
    </w:p>
    <w:p w:rsidR="00FA3E35" w:rsidRPr="002D0D1C" w:rsidRDefault="00A101DB" w:rsidP="00FA3E35">
      <w:pPr>
        <w:tabs>
          <w:tab w:val="left" w:pos="720"/>
        </w:tabs>
        <w:spacing w:line="360" w:lineRule="auto"/>
        <w:rPr>
          <w:rFonts w:ascii="Times New Roman" w:hAnsi="Times New Roman" w:cs="Times New Roman"/>
          <w:sz w:val="28"/>
          <w:szCs w:val="28"/>
        </w:rPr>
      </w:pPr>
      <w:r w:rsidRPr="002D0D1C">
        <w:rPr>
          <w:rFonts w:ascii="Times New Roman" w:hAnsi="Times New Roman" w:cs="Times New Roman"/>
          <w:b/>
          <w:color w:val="0D0D0D" w:themeColor="text1" w:themeTint="F2"/>
          <w:sz w:val="28"/>
          <w:szCs w:val="28"/>
        </w:rPr>
        <w:t>4.1.8</w:t>
      </w:r>
      <w:r w:rsidRPr="002D0D1C">
        <w:rPr>
          <w:rFonts w:ascii="Times New Roman" w:hAnsi="Times New Roman" w:cs="Times New Roman"/>
          <w:b/>
          <w:color w:val="FF0000"/>
          <w:sz w:val="28"/>
          <w:szCs w:val="28"/>
        </w:rPr>
        <w:t xml:space="preserve"> </w:t>
      </w:r>
      <w:r w:rsidR="00FA3E35" w:rsidRPr="002D0D1C">
        <w:rPr>
          <w:rFonts w:ascii="Times New Roman" w:hAnsi="Times New Roman" w:cs="Times New Roman"/>
          <w:sz w:val="28"/>
          <w:szCs w:val="28"/>
        </w:rPr>
        <w:t>当油田采出水原油含量较高时，介质连续相会由水相变为油相，管道则会超出水的设计范围，材料耐火等级也需按原油管道的设计标准进行相应提高；同时，考虑到近年来国内陆上老油田普遍进入开发后期，采出液含水逐年上升，目前综合含水已经普遍高于</w:t>
      </w:r>
      <w:r w:rsidR="00FA3E35" w:rsidRPr="002D0D1C">
        <w:rPr>
          <w:rFonts w:ascii="Times New Roman" w:hAnsi="Times New Roman" w:cs="Times New Roman"/>
          <w:sz w:val="28"/>
          <w:szCs w:val="28"/>
        </w:rPr>
        <w:t>90</w:t>
      </w:r>
      <w:r w:rsidR="00FA3E35" w:rsidRPr="002D0D1C">
        <w:rPr>
          <w:rFonts w:ascii="Times New Roman" w:hAnsi="Times New Roman" w:cs="Times New Roman"/>
          <w:sz w:val="28"/>
          <w:szCs w:val="28"/>
        </w:rPr>
        <w:t>％，出于设计的安全性考虑，为确保该管道用于采出水输送，而非用于高含水原油集输，明确规定了介质输送的含油量不可超过</w:t>
      </w:r>
      <w:r w:rsidR="00FA3E35" w:rsidRPr="002D0D1C">
        <w:rPr>
          <w:rFonts w:ascii="Times New Roman" w:hAnsi="Times New Roman" w:cs="Times New Roman"/>
          <w:sz w:val="28"/>
          <w:szCs w:val="28"/>
        </w:rPr>
        <w:t>5</w:t>
      </w:r>
      <w:r w:rsidR="00FA3E35" w:rsidRPr="002D0D1C">
        <w:rPr>
          <w:rFonts w:ascii="Times New Roman" w:hAnsi="Times New Roman" w:cs="Times New Roman"/>
          <w:sz w:val="28"/>
          <w:szCs w:val="28"/>
        </w:rPr>
        <w:t>％。</w:t>
      </w:r>
    </w:p>
    <w:p w:rsidR="00DB1607" w:rsidRPr="002D0D1C" w:rsidRDefault="00DB1607" w:rsidP="00DB1607">
      <w:pPr>
        <w:pStyle w:val="2"/>
        <w:rPr>
          <w:rFonts w:ascii="Times New Roman" w:hAnsi="Times New Roman"/>
          <w:color w:val="000000" w:themeColor="text1"/>
        </w:rPr>
      </w:pPr>
      <w:r w:rsidRPr="002D0D1C">
        <w:rPr>
          <w:rFonts w:ascii="Times New Roman" w:hAnsi="Times New Roman"/>
          <w:color w:val="000000" w:themeColor="text1"/>
        </w:rPr>
        <w:t>4.4</w:t>
      </w:r>
      <w:r w:rsidR="00C2258A" w:rsidRPr="002D0D1C">
        <w:rPr>
          <w:rFonts w:ascii="Times New Roman" w:hAnsi="Times New Roman"/>
          <w:color w:val="000000" w:themeColor="text1"/>
        </w:rPr>
        <w:t xml:space="preserve"> </w:t>
      </w:r>
      <w:r w:rsidRPr="002D0D1C">
        <w:rPr>
          <w:rFonts w:ascii="Times New Roman" w:hAnsi="Times New Roman"/>
          <w:color w:val="000000" w:themeColor="text1"/>
        </w:rPr>
        <w:t>管道结构设计</w:t>
      </w:r>
    </w:p>
    <w:p w:rsidR="00DB1607" w:rsidRPr="002D0D1C" w:rsidRDefault="00DB1607" w:rsidP="00DB1607">
      <w:pPr>
        <w:jc w:val="left"/>
        <w:rPr>
          <w:rFonts w:ascii="Times New Roman" w:hAnsi="Times New Roman" w:cs="Times New Roman"/>
          <w:color w:val="000000" w:themeColor="text1"/>
          <w:spacing w:val="20"/>
          <w:sz w:val="28"/>
          <w:szCs w:val="28"/>
        </w:rPr>
      </w:pPr>
      <w:r w:rsidRPr="002D0D1C">
        <w:rPr>
          <w:rFonts w:ascii="Times New Roman" w:hAnsi="Times New Roman" w:cs="Times New Roman"/>
          <w:b/>
          <w:sz w:val="28"/>
          <w:szCs w:val="28"/>
        </w:rPr>
        <w:t>4.4.4</w:t>
      </w:r>
      <w:r w:rsidR="00C14E8B" w:rsidRPr="002D0D1C">
        <w:rPr>
          <w:rFonts w:ascii="Times New Roman" w:hAnsi="Times New Roman" w:cs="Times New Roman"/>
          <w:b/>
          <w:sz w:val="28"/>
          <w:szCs w:val="28"/>
        </w:rPr>
        <w:t xml:space="preserve"> </w:t>
      </w:r>
      <w:r w:rsidRPr="002D0D1C">
        <w:rPr>
          <w:rFonts w:ascii="Times New Roman" w:hAnsi="Times New Roman" w:cs="Times New Roman"/>
          <w:color w:val="000000" w:themeColor="text1"/>
          <w:spacing w:val="20"/>
          <w:sz w:val="28"/>
          <w:szCs w:val="28"/>
        </w:rPr>
        <w:t>对于圆形管道结构，应根据管道结构刚度与管周土体刚度的比值</w:t>
      </w:r>
      <w:r w:rsidRPr="002D0D1C">
        <w:rPr>
          <w:rFonts w:ascii="Times New Roman" w:hAnsi="Times New Roman" w:cs="Times New Roman"/>
          <w:color w:val="000000" w:themeColor="text1"/>
          <w:spacing w:val="20"/>
          <w:position w:val="-12"/>
          <w:sz w:val="28"/>
          <w:szCs w:val="28"/>
        </w:rPr>
        <w:object w:dxaOrig="300" w:dyaOrig="360">
          <v:shape id="_x0000_i1108" type="#_x0000_t75" style="width:14.8pt;height:18.35pt" o:ole="">
            <v:imagedata r:id="rId195" o:title=""/>
          </v:shape>
          <o:OLEObject Type="Embed" ProgID="Equation.3" ShapeID="_x0000_i1108" DrawAspect="Content" ObjectID="_1546758123" r:id="rId196"/>
        </w:object>
      </w:r>
      <w:r w:rsidRPr="002D0D1C">
        <w:rPr>
          <w:rFonts w:ascii="Times New Roman" w:hAnsi="Times New Roman" w:cs="Times New Roman"/>
          <w:color w:val="000000" w:themeColor="text1"/>
          <w:spacing w:val="20"/>
          <w:sz w:val="28"/>
          <w:szCs w:val="28"/>
        </w:rPr>
        <w:t>，判别为刚性管道或柔性管道，以此确定管道结构的计算分析模型。</w:t>
      </w:r>
    </w:p>
    <w:p w:rsidR="00DB1607" w:rsidRPr="002D0D1C" w:rsidRDefault="00DB1607" w:rsidP="00DB1607">
      <w:pPr>
        <w:ind w:leftChars="134" w:left="281" w:firstLineChars="44" w:firstLine="141"/>
        <w:jc w:val="left"/>
        <w:rPr>
          <w:rFonts w:ascii="Times New Roman" w:hAnsi="Times New Roman" w:cs="Times New Roman"/>
          <w:color w:val="000000" w:themeColor="text1"/>
          <w:spacing w:val="20"/>
          <w:sz w:val="28"/>
          <w:szCs w:val="28"/>
        </w:rPr>
      </w:pPr>
      <w:r w:rsidRPr="002D0D1C">
        <w:rPr>
          <w:rFonts w:ascii="Times New Roman" w:hAnsi="Times New Roman" w:cs="Times New Roman"/>
          <w:color w:val="000000" w:themeColor="text1"/>
          <w:spacing w:val="20"/>
          <w:sz w:val="28"/>
          <w:szCs w:val="28"/>
        </w:rPr>
        <w:t>圆形管道结构与管周土体刚度的比值</w:t>
      </w:r>
      <w:r w:rsidRPr="002D0D1C">
        <w:rPr>
          <w:rFonts w:ascii="Times New Roman" w:hAnsi="Times New Roman" w:cs="Times New Roman"/>
          <w:color w:val="000000" w:themeColor="text1"/>
          <w:spacing w:val="20"/>
          <w:position w:val="-12"/>
          <w:sz w:val="28"/>
          <w:szCs w:val="28"/>
        </w:rPr>
        <w:object w:dxaOrig="300" w:dyaOrig="360">
          <v:shape id="_x0000_i1109" type="#_x0000_t75" style="width:14.8pt;height:18.35pt" o:ole="">
            <v:imagedata r:id="rId197" o:title=""/>
          </v:shape>
          <o:OLEObject Type="Embed" ProgID="Equation.3" ShapeID="_x0000_i1109" DrawAspect="Content" ObjectID="_1546758124" r:id="rId198"/>
        </w:object>
      </w:r>
      <w:r w:rsidRPr="002D0D1C">
        <w:rPr>
          <w:rFonts w:ascii="Times New Roman" w:hAnsi="Times New Roman" w:cs="Times New Roman"/>
          <w:color w:val="000000" w:themeColor="text1"/>
          <w:spacing w:val="20"/>
          <w:sz w:val="28"/>
          <w:szCs w:val="28"/>
        </w:rPr>
        <w:t>可按下式确定：</w:t>
      </w:r>
    </w:p>
    <w:p w:rsidR="00DB1607" w:rsidRPr="002D0D1C" w:rsidRDefault="008A108A" w:rsidP="008A108A">
      <w:pPr>
        <w:jc w:val="center"/>
        <w:rPr>
          <w:rFonts w:ascii="Times New Roman" w:hAnsi="Times New Roman" w:cs="Times New Roman"/>
          <w:color w:val="000000" w:themeColor="text1"/>
          <w:spacing w:val="20"/>
          <w:sz w:val="28"/>
          <w:szCs w:val="28"/>
        </w:rPr>
      </w:pPr>
      <w:r w:rsidRPr="002D0D1C">
        <w:rPr>
          <w:rFonts w:ascii="Times New Roman" w:hAnsi="Times New Roman" w:cs="Times New Roman"/>
          <w:color w:val="000000" w:themeColor="text1"/>
          <w:spacing w:val="20"/>
          <w:position w:val="-32"/>
          <w:sz w:val="28"/>
          <w:szCs w:val="28"/>
        </w:rPr>
        <w:t xml:space="preserve">               </w:t>
      </w:r>
      <w:r w:rsidR="00DB1607" w:rsidRPr="002D0D1C">
        <w:rPr>
          <w:rFonts w:ascii="Times New Roman" w:hAnsi="Times New Roman" w:cs="Times New Roman"/>
          <w:color w:val="000000" w:themeColor="text1"/>
          <w:spacing w:val="20"/>
          <w:position w:val="-32"/>
          <w:sz w:val="28"/>
          <w:szCs w:val="28"/>
        </w:rPr>
        <w:object w:dxaOrig="1620" w:dyaOrig="820">
          <v:shape id="_x0000_i1110" type="#_x0000_t75" style="width:80.45pt;height:39.55pt" o:ole="">
            <v:imagedata r:id="rId199" o:title=""/>
          </v:shape>
          <o:OLEObject Type="Embed" ProgID="Equation.3" ShapeID="_x0000_i1110" DrawAspect="Content" ObjectID="_1546758125" r:id="rId200"/>
        </w:object>
      </w:r>
      <w:r w:rsidRPr="002D0D1C">
        <w:rPr>
          <w:rFonts w:ascii="Times New Roman" w:hAnsi="Times New Roman" w:cs="Times New Roman"/>
          <w:color w:val="000000" w:themeColor="text1"/>
          <w:spacing w:val="20"/>
          <w:position w:val="-32"/>
          <w:sz w:val="28"/>
          <w:szCs w:val="28"/>
        </w:rPr>
        <w:t xml:space="preserve">             </w:t>
      </w:r>
      <w:r w:rsidR="00DB1607" w:rsidRPr="002D0D1C">
        <w:rPr>
          <w:rFonts w:ascii="Times New Roman" w:hAnsi="Times New Roman" w:cs="Times New Roman"/>
          <w:color w:val="000000" w:themeColor="text1"/>
          <w:spacing w:val="20"/>
          <w:sz w:val="28"/>
          <w:szCs w:val="28"/>
        </w:rPr>
        <w:t>（</w:t>
      </w:r>
      <w:r w:rsidR="00DB1607" w:rsidRPr="002D0D1C">
        <w:rPr>
          <w:rFonts w:ascii="Times New Roman" w:hAnsi="Times New Roman" w:cs="Times New Roman"/>
          <w:color w:val="000000" w:themeColor="text1"/>
          <w:spacing w:val="20"/>
          <w:sz w:val="28"/>
          <w:szCs w:val="28"/>
        </w:rPr>
        <w:t>4.4.4</w:t>
      </w:r>
      <w:r w:rsidR="00DB1607" w:rsidRPr="002D0D1C">
        <w:rPr>
          <w:rFonts w:ascii="Times New Roman" w:hAnsi="Times New Roman" w:cs="Times New Roman"/>
          <w:color w:val="000000" w:themeColor="text1"/>
          <w:spacing w:val="20"/>
          <w:sz w:val="28"/>
          <w:szCs w:val="28"/>
        </w:rPr>
        <w:t>）</w:t>
      </w:r>
    </w:p>
    <w:p w:rsidR="00DB1607" w:rsidRPr="002D0D1C" w:rsidRDefault="00DB1607" w:rsidP="00DB1607">
      <w:pPr>
        <w:jc w:val="left"/>
        <w:rPr>
          <w:rFonts w:ascii="Times New Roman" w:hAnsi="Times New Roman" w:cs="Times New Roman"/>
          <w:color w:val="000000" w:themeColor="text1"/>
          <w:spacing w:val="20"/>
          <w:sz w:val="28"/>
          <w:szCs w:val="28"/>
        </w:rPr>
      </w:pPr>
      <w:r w:rsidRPr="002D0D1C">
        <w:rPr>
          <w:rFonts w:ascii="Times New Roman" w:hAnsi="Times New Roman" w:cs="Times New Roman"/>
          <w:color w:val="000000" w:themeColor="text1"/>
          <w:spacing w:val="20"/>
          <w:sz w:val="28"/>
          <w:szCs w:val="28"/>
        </w:rPr>
        <w:t>式中</w:t>
      </w:r>
      <w:r w:rsidR="008A108A" w:rsidRPr="002D0D1C">
        <w:rPr>
          <w:rFonts w:ascii="Times New Roman" w:hAnsi="Times New Roman" w:cs="Times New Roman"/>
          <w:bCs/>
          <w:sz w:val="28"/>
          <w:szCs w:val="28"/>
        </w:rPr>
        <w:t>：</w:t>
      </w:r>
      <w:r w:rsidRPr="002D0D1C">
        <w:rPr>
          <w:rFonts w:ascii="Times New Roman" w:hAnsi="Times New Roman" w:cs="Times New Roman"/>
          <w:color w:val="000000" w:themeColor="text1"/>
          <w:spacing w:val="20"/>
          <w:position w:val="-10"/>
          <w:sz w:val="28"/>
          <w:szCs w:val="28"/>
        </w:rPr>
        <w:object w:dxaOrig="300" w:dyaOrig="360">
          <v:shape id="_x0000_i1111" type="#_x0000_t75" style="width:15.55pt;height:18.35pt" o:ole="">
            <v:imagedata r:id="rId201" o:title=""/>
          </v:shape>
          <o:OLEObject Type="Embed" ProgID="Equation.3" ShapeID="_x0000_i1111" DrawAspect="Content" ObjectID="_1546758126" r:id="rId202"/>
        </w:object>
      </w:r>
      <w:r w:rsidR="008A108A" w:rsidRPr="002D0D1C">
        <w:rPr>
          <w:rFonts w:ascii="Times New Roman" w:hAnsi="Times New Roman" w:cs="Times New Roman"/>
          <w:sz w:val="28"/>
          <w:szCs w:val="28"/>
        </w:rPr>
        <w:t>——</w:t>
      </w:r>
      <w:r w:rsidRPr="002D0D1C">
        <w:rPr>
          <w:rFonts w:ascii="Times New Roman" w:hAnsi="Times New Roman" w:cs="Times New Roman"/>
          <w:color w:val="000000" w:themeColor="text1"/>
          <w:spacing w:val="20"/>
          <w:sz w:val="28"/>
          <w:szCs w:val="28"/>
        </w:rPr>
        <w:t>管材弹性模量（</w:t>
      </w:r>
      <w:r w:rsidRPr="002D0D1C">
        <w:rPr>
          <w:rFonts w:ascii="Times New Roman" w:hAnsi="Times New Roman" w:cs="Times New Roman"/>
          <w:color w:val="000000" w:themeColor="text1"/>
          <w:spacing w:val="20"/>
          <w:sz w:val="28"/>
          <w:szCs w:val="28"/>
        </w:rPr>
        <w:t>MPa</w:t>
      </w:r>
      <w:r w:rsidRPr="002D0D1C">
        <w:rPr>
          <w:rFonts w:ascii="Times New Roman" w:hAnsi="Times New Roman" w:cs="Times New Roman"/>
          <w:color w:val="000000" w:themeColor="text1"/>
          <w:spacing w:val="20"/>
          <w:sz w:val="28"/>
          <w:szCs w:val="28"/>
        </w:rPr>
        <w:t>）；</w:t>
      </w:r>
    </w:p>
    <w:p w:rsidR="00DB1607" w:rsidRPr="002D0D1C" w:rsidRDefault="00DB1607" w:rsidP="008A108A">
      <w:pPr>
        <w:ind w:firstLineChars="303" w:firstLine="848"/>
        <w:rPr>
          <w:rFonts w:ascii="Times New Roman" w:hAnsi="Times New Roman" w:cs="Times New Roman"/>
          <w:color w:val="000000" w:themeColor="text1"/>
          <w:spacing w:val="20"/>
          <w:sz w:val="28"/>
          <w:szCs w:val="28"/>
        </w:rPr>
      </w:pPr>
      <w:r w:rsidRPr="002D0D1C">
        <w:rPr>
          <w:rFonts w:ascii="Times New Roman" w:hAnsi="Times New Roman" w:cs="Times New Roman"/>
          <w:color w:val="000000" w:themeColor="text1"/>
          <w:spacing w:val="20"/>
          <w:position w:val="-12"/>
          <w:sz w:val="28"/>
          <w:szCs w:val="28"/>
        </w:rPr>
        <w:object w:dxaOrig="320" w:dyaOrig="360">
          <v:shape id="_x0000_i1112" type="#_x0000_t75" style="width:15.55pt;height:18.35pt" o:ole="" o:bullet="t">
            <v:imagedata r:id="rId203" o:title=""/>
          </v:shape>
          <o:OLEObject Type="Embed" ProgID="Equation.3" ShapeID="_x0000_i1112" DrawAspect="Content" ObjectID="_1546758127" r:id="rId204"/>
        </w:object>
      </w:r>
      <w:r w:rsidR="008A108A" w:rsidRPr="002D0D1C">
        <w:rPr>
          <w:rFonts w:ascii="Times New Roman" w:hAnsi="Times New Roman" w:cs="Times New Roman"/>
          <w:sz w:val="28"/>
          <w:szCs w:val="28"/>
        </w:rPr>
        <w:t>——</w:t>
      </w:r>
      <w:r w:rsidRPr="002D0D1C">
        <w:rPr>
          <w:rFonts w:ascii="Times New Roman" w:hAnsi="Times New Roman" w:cs="Times New Roman"/>
          <w:color w:val="000000" w:themeColor="text1"/>
          <w:spacing w:val="20"/>
          <w:sz w:val="28"/>
          <w:szCs w:val="28"/>
        </w:rPr>
        <w:t>管侧原状土的变形模量（</w:t>
      </w:r>
      <w:r w:rsidRPr="002D0D1C">
        <w:rPr>
          <w:rFonts w:ascii="Times New Roman" w:hAnsi="Times New Roman" w:cs="Times New Roman"/>
          <w:color w:val="000000" w:themeColor="text1"/>
          <w:spacing w:val="20"/>
          <w:sz w:val="28"/>
          <w:szCs w:val="28"/>
        </w:rPr>
        <w:t>MPa</w:t>
      </w:r>
      <w:r w:rsidRPr="002D0D1C">
        <w:rPr>
          <w:rFonts w:ascii="Times New Roman" w:hAnsi="Times New Roman" w:cs="Times New Roman"/>
          <w:color w:val="000000" w:themeColor="text1"/>
          <w:spacing w:val="20"/>
          <w:sz w:val="28"/>
          <w:szCs w:val="28"/>
        </w:rPr>
        <w:t>）；</w:t>
      </w:r>
    </w:p>
    <w:p w:rsidR="00DB1607" w:rsidRPr="002D0D1C" w:rsidRDefault="00DB1607" w:rsidP="008A108A">
      <w:pPr>
        <w:ind w:firstLineChars="354" w:firstLine="991"/>
        <w:rPr>
          <w:rFonts w:ascii="Times New Roman" w:hAnsi="Times New Roman" w:cs="Times New Roman"/>
          <w:color w:val="000000" w:themeColor="text1"/>
          <w:spacing w:val="20"/>
          <w:sz w:val="28"/>
          <w:szCs w:val="28"/>
        </w:rPr>
      </w:pPr>
      <w:r w:rsidRPr="002D0D1C">
        <w:rPr>
          <w:rFonts w:ascii="Times New Roman" w:hAnsi="Times New Roman" w:cs="Times New Roman"/>
          <w:color w:val="000000" w:themeColor="text1"/>
          <w:spacing w:val="20"/>
          <w:position w:val="-6"/>
          <w:sz w:val="28"/>
          <w:szCs w:val="28"/>
        </w:rPr>
        <w:object w:dxaOrig="139" w:dyaOrig="240">
          <v:shape id="_x0000_i1113" type="#_x0000_t75" style="width:7.05pt;height:10.6pt" o:ole="">
            <v:imagedata r:id="rId205" o:title=""/>
          </v:shape>
          <o:OLEObject Type="Embed" ProgID="Equation.3" ShapeID="_x0000_i1113" DrawAspect="Content" ObjectID="_1546758128" r:id="rId206"/>
        </w:object>
      </w:r>
      <w:r w:rsidR="008A108A" w:rsidRPr="002D0D1C">
        <w:rPr>
          <w:rFonts w:ascii="Times New Roman" w:hAnsi="Times New Roman" w:cs="Times New Roman"/>
          <w:sz w:val="28"/>
          <w:szCs w:val="28"/>
        </w:rPr>
        <w:t>——</w:t>
      </w:r>
      <w:r w:rsidRPr="002D0D1C">
        <w:rPr>
          <w:rFonts w:ascii="Times New Roman" w:hAnsi="Times New Roman" w:cs="Times New Roman"/>
          <w:color w:val="000000" w:themeColor="text1"/>
          <w:spacing w:val="20"/>
          <w:sz w:val="28"/>
          <w:szCs w:val="28"/>
        </w:rPr>
        <w:t>管道的管壁厚度（</w:t>
      </w:r>
      <w:r w:rsidRPr="002D0D1C">
        <w:rPr>
          <w:rFonts w:ascii="Times New Roman" w:hAnsi="Times New Roman" w:cs="Times New Roman"/>
          <w:color w:val="000000" w:themeColor="text1"/>
          <w:spacing w:val="20"/>
          <w:sz w:val="28"/>
          <w:szCs w:val="28"/>
        </w:rPr>
        <w:t>mm</w:t>
      </w:r>
      <w:r w:rsidRPr="002D0D1C">
        <w:rPr>
          <w:rFonts w:ascii="Times New Roman" w:hAnsi="Times New Roman" w:cs="Times New Roman"/>
          <w:color w:val="000000" w:themeColor="text1"/>
          <w:spacing w:val="20"/>
          <w:sz w:val="28"/>
          <w:szCs w:val="28"/>
        </w:rPr>
        <w:t>）；</w:t>
      </w:r>
    </w:p>
    <w:p w:rsidR="00DB1607" w:rsidRPr="002D0D1C" w:rsidRDefault="00DB1607" w:rsidP="008A108A">
      <w:pPr>
        <w:ind w:firstLineChars="354" w:firstLine="991"/>
        <w:rPr>
          <w:rFonts w:ascii="Times New Roman" w:hAnsi="Times New Roman" w:cs="Times New Roman"/>
          <w:color w:val="000000" w:themeColor="text1"/>
          <w:spacing w:val="20"/>
          <w:sz w:val="28"/>
          <w:szCs w:val="28"/>
        </w:rPr>
      </w:pPr>
      <w:r w:rsidRPr="002D0D1C">
        <w:rPr>
          <w:rFonts w:ascii="Times New Roman" w:hAnsi="Times New Roman" w:cs="Times New Roman"/>
          <w:color w:val="000000" w:themeColor="text1"/>
          <w:spacing w:val="20"/>
          <w:position w:val="-12"/>
          <w:sz w:val="28"/>
          <w:szCs w:val="28"/>
        </w:rPr>
        <w:object w:dxaOrig="220" w:dyaOrig="360">
          <v:shape id="_x0000_i1114" type="#_x0000_t75" style="width:10.6pt;height:18.35pt" o:ole="">
            <v:imagedata r:id="rId207" o:title=""/>
          </v:shape>
          <o:OLEObject Type="Embed" ProgID="Equation.3" ShapeID="_x0000_i1114" DrawAspect="Content" ObjectID="_1546758129" r:id="rId208"/>
        </w:object>
      </w:r>
      <w:r w:rsidR="008A108A" w:rsidRPr="002D0D1C">
        <w:rPr>
          <w:rFonts w:ascii="Times New Roman" w:hAnsi="Times New Roman" w:cs="Times New Roman"/>
          <w:sz w:val="28"/>
          <w:szCs w:val="28"/>
        </w:rPr>
        <w:t>——</w:t>
      </w:r>
      <w:r w:rsidRPr="002D0D1C">
        <w:rPr>
          <w:rFonts w:ascii="Times New Roman" w:hAnsi="Times New Roman" w:cs="Times New Roman"/>
          <w:color w:val="000000" w:themeColor="text1"/>
          <w:spacing w:val="20"/>
          <w:sz w:val="28"/>
          <w:szCs w:val="28"/>
        </w:rPr>
        <w:t>管道结构的计算半径（</w:t>
      </w:r>
      <w:r w:rsidRPr="002D0D1C">
        <w:rPr>
          <w:rFonts w:ascii="Times New Roman" w:hAnsi="Times New Roman" w:cs="Times New Roman"/>
          <w:color w:val="000000" w:themeColor="text1"/>
          <w:spacing w:val="20"/>
          <w:sz w:val="28"/>
          <w:szCs w:val="28"/>
        </w:rPr>
        <w:t>mm</w:t>
      </w:r>
      <w:r w:rsidRPr="002D0D1C">
        <w:rPr>
          <w:rFonts w:ascii="Times New Roman" w:hAnsi="Times New Roman" w:cs="Times New Roman"/>
          <w:color w:val="000000" w:themeColor="text1"/>
          <w:spacing w:val="20"/>
          <w:sz w:val="28"/>
          <w:szCs w:val="28"/>
        </w:rPr>
        <w:t>），即自管中心至管壁中心线的距离。</w:t>
      </w:r>
    </w:p>
    <w:p w:rsidR="00DB1607" w:rsidRPr="002D0D1C" w:rsidRDefault="00DB1607" w:rsidP="00DB1607">
      <w:pPr>
        <w:ind w:firstLineChars="133" w:firstLine="426"/>
        <w:jc w:val="left"/>
        <w:rPr>
          <w:rFonts w:ascii="Times New Roman" w:hAnsi="Times New Roman" w:cs="Times New Roman"/>
          <w:color w:val="000000" w:themeColor="text1"/>
          <w:spacing w:val="20"/>
          <w:sz w:val="28"/>
          <w:szCs w:val="28"/>
        </w:rPr>
      </w:pPr>
      <w:r w:rsidRPr="002D0D1C">
        <w:rPr>
          <w:rFonts w:ascii="Times New Roman" w:hAnsi="Times New Roman" w:cs="Times New Roman"/>
          <w:color w:val="000000" w:themeColor="text1"/>
          <w:spacing w:val="20"/>
          <w:sz w:val="28"/>
          <w:szCs w:val="28"/>
        </w:rPr>
        <w:t>将竹复管设计计算参数代入上式，</w:t>
      </w:r>
      <w:r w:rsidRPr="002D0D1C">
        <w:rPr>
          <w:rFonts w:ascii="Times New Roman" w:hAnsi="Times New Roman" w:cs="Times New Roman"/>
          <w:color w:val="000000" w:themeColor="text1"/>
          <w:spacing w:val="20"/>
          <w:position w:val="-12"/>
          <w:sz w:val="28"/>
          <w:szCs w:val="28"/>
        </w:rPr>
        <w:object w:dxaOrig="639" w:dyaOrig="360">
          <v:shape id="_x0000_i1115" type="#_x0000_t75" style="width:31.75pt;height:18.35pt" o:ole="">
            <v:imagedata r:id="rId209" o:title=""/>
          </v:shape>
          <o:OLEObject Type="Embed" ProgID="Equation.3" ShapeID="_x0000_i1115" DrawAspect="Content" ObjectID="_1546758130" r:id="rId210"/>
        </w:object>
      </w:r>
      <w:r w:rsidRPr="002D0D1C">
        <w:rPr>
          <w:rFonts w:ascii="Times New Roman" w:hAnsi="Times New Roman" w:cs="Times New Roman"/>
          <w:color w:val="000000" w:themeColor="text1"/>
          <w:spacing w:val="20"/>
          <w:sz w:val="28"/>
          <w:szCs w:val="28"/>
        </w:rPr>
        <w:t>时，应按柔性管道</w:t>
      </w:r>
      <w:r w:rsidRPr="002D0D1C">
        <w:rPr>
          <w:rFonts w:ascii="Times New Roman" w:hAnsi="Times New Roman" w:cs="Times New Roman"/>
          <w:color w:val="000000" w:themeColor="text1"/>
          <w:spacing w:val="20"/>
          <w:sz w:val="28"/>
          <w:szCs w:val="28"/>
        </w:rPr>
        <w:lastRenderedPageBreak/>
        <w:t>计算。</w:t>
      </w:r>
    </w:p>
    <w:p w:rsidR="00DB1607" w:rsidRPr="002D0D1C" w:rsidRDefault="00DB1607" w:rsidP="00DB1607">
      <w:pPr>
        <w:ind w:firstLineChars="152" w:firstLine="426"/>
        <w:jc w:val="left"/>
        <w:rPr>
          <w:rFonts w:ascii="Times New Roman" w:hAnsi="Times New Roman" w:cs="Times New Roman"/>
          <w:b/>
          <w:color w:val="000000" w:themeColor="text1"/>
          <w:sz w:val="28"/>
          <w:szCs w:val="28"/>
        </w:rPr>
      </w:pPr>
      <w:r w:rsidRPr="002D0D1C">
        <w:rPr>
          <w:rFonts w:ascii="Times New Roman" w:hAnsi="Times New Roman" w:cs="Times New Roman"/>
          <w:color w:val="000000" w:themeColor="text1"/>
          <w:sz w:val="28"/>
          <w:szCs w:val="28"/>
        </w:rPr>
        <w:t>国内现行规范柔性管一般采用美国的</w:t>
      </w:r>
      <w:r w:rsidRPr="002D0D1C">
        <w:rPr>
          <w:rFonts w:ascii="Times New Roman" w:hAnsi="Times New Roman" w:cs="Times New Roman"/>
          <w:color w:val="000000" w:themeColor="text1"/>
          <w:sz w:val="28"/>
          <w:szCs w:val="28"/>
        </w:rPr>
        <w:t>Spangler</w:t>
      </w:r>
      <w:r w:rsidRPr="002D0D1C">
        <w:rPr>
          <w:rFonts w:ascii="Times New Roman" w:hAnsi="Times New Roman" w:cs="Times New Roman"/>
          <w:color w:val="000000" w:themeColor="text1"/>
          <w:sz w:val="28"/>
          <w:szCs w:val="28"/>
        </w:rPr>
        <w:t>计算模型（简称</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斯氏</w:t>
      </w:r>
      <w:r w:rsidRPr="002D0D1C">
        <w:rPr>
          <w:rFonts w:ascii="Times New Roman" w:hAnsi="Times New Roman" w:cs="Times New Roman"/>
          <w:color w:val="000000" w:themeColor="text1"/>
          <w:sz w:val="28"/>
          <w:szCs w:val="28"/>
        </w:rPr>
        <w:t>”</w:t>
      </w:r>
      <w:r w:rsidRPr="002D0D1C">
        <w:rPr>
          <w:rFonts w:ascii="Times New Roman" w:hAnsi="Times New Roman" w:cs="Times New Roman"/>
          <w:color w:val="000000" w:themeColor="text1"/>
          <w:sz w:val="28"/>
          <w:szCs w:val="28"/>
        </w:rPr>
        <w:t>），而刚性管一般采用克列恩计算模型。由于刚性管道可以不计圆管结构的变形影响，而柔性管应予考虑管道结构变形引起的土体的弹性抗力，这两种管道的计算模型完全不同。因此，首先应对管道的相对刚度进行计算，以此确定竹复管为柔性管，采用</w:t>
      </w:r>
      <w:r w:rsidRPr="002D0D1C">
        <w:rPr>
          <w:rFonts w:ascii="Times New Roman" w:hAnsi="Times New Roman" w:cs="Times New Roman"/>
          <w:color w:val="000000" w:themeColor="text1"/>
          <w:sz w:val="28"/>
          <w:szCs w:val="28"/>
        </w:rPr>
        <w:t>Spangler</w:t>
      </w:r>
      <w:r w:rsidRPr="002D0D1C">
        <w:rPr>
          <w:rFonts w:ascii="Times New Roman" w:hAnsi="Times New Roman" w:cs="Times New Roman"/>
          <w:color w:val="000000" w:themeColor="text1"/>
          <w:sz w:val="28"/>
          <w:szCs w:val="28"/>
        </w:rPr>
        <w:t>计算模型，与现行规范设计协调统一。</w:t>
      </w:r>
    </w:p>
    <w:p w:rsidR="00DB1607" w:rsidRPr="002D0D1C" w:rsidRDefault="00DB1607" w:rsidP="00DB1607">
      <w:pPr>
        <w:jc w:val="center"/>
        <w:rPr>
          <w:rFonts w:ascii="Times New Roman" w:hAnsi="Times New Roman" w:cs="Times New Roman"/>
          <w:b/>
          <w:color w:val="000000" w:themeColor="text1"/>
          <w:sz w:val="28"/>
          <w:szCs w:val="28"/>
        </w:rPr>
      </w:pPr>
      <w:r w:rsidRPr="002D0D1C">
        <w:rPr>
          <w:rFonts w:ascii="Times New Roman" w:hAnsi="Times New Roman" w:cs="Times New Roman"/>
        </w:rPr>
        <w:object w:dxaOrig="7410" w:dyaOrig="6690">
          <v:shape id="_x0000_i1116" type="#_x0000_t75" style="width:244.95pt;height:223.75pt" o:ole="">
            <v:imagedata r:id="rId211" o:title=""/>
          </v:shape>
          <o:OLEObject Type="Embed" ProgID="AutoCAD.Drawing.14" ShapeID="_x0000_i1116" DrawAspect="Content" ObjectID="_1546758131" r:id="rId212"/>
        </w:object>
      </w:r>
    </w:p>
    <w:p w:rsidR="00DB1607" w:rsidRPr="002D0D1C" w:rsidRDefault="00DB1607" w:rsidP="00DB1607">
      <w:pPr>
        <w:jc w:val="cente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图</w:t>
      </w:r>
      <w:r w:rsidRPr="002D0D1C">
        <w:rPr>
          <w:rFonts w:ascii="Times New Roman" w:hAnsi="Times New Roman" w:cs="Times New Roman"/>
          <w:color w:val="000000" w:themeColor="text1"/>
          <w:sz w:val="28"/>
          <w:szCs w:val="28"/>
        </w:rPr>
        <w:t>1 Spangler</w:t>
      </w:r>
      <w:r w:rsidRPr="002D0D1C">
        <w:rPr>
          <w:rFonts w:ascii="Times New Roman" w:hAnsi="Times New Roman" w:cs="Times New Roman"/>
          <w:color w:val="000000" w:themeColor="text1"/>
          <w:sz w:val="28"/>
          <w:szCs w:val="28"/>
        </w:rPr>
        <w:t>计算模型</w:t>
      </w:r>
    </w:p>
    <w:p w:rsidR="0062360E" w:rsidRPr="002D0D1C" w:rsidRDefault="0062360E" w:rsidP="00DB1607">
      <w:pPr>
        <w:jc w:val="center"/>
        <w:rPr>
          <w:rFonts w:ascii="Times New Roman" w:hAnsi="Times New Roman" w:cs="Times New Roman"/>
          <w:color w:val="000000" w:themeColor="text1"/>
          <w:sz w:val="28"/>
          <w:szCs w:val="28"/>
        </w:rPr>
      </w:pPr>
    </w:p>
    <w:p w:rsidR="00DB1607" w:rsidRPr="002D0D1C" w:rsidRDefault="00DB1607" w:rsidP="00DB1607">
      <w:pPr>
        <w:jc w:val="center"/>
        <w:rPr>
          <w:rFonts w:ascii="Times New Roman" w:hAnsi="Times New Roman" w:cs="Times New Roman"/>
          <w:color w:val="000000" w:themeColor="text1"/>
          <w:sz w:val="28"/>
          <w:szCs w:val="28"/>
        </w:rPr>
      </w:pPr>
      <w:r w:rsidRPr="002D0D1C">
        <w:rPr>
          <w:rFonts w:ascii="Times New Roman" w:hAnsi="Times New Roman" w:cs="Times New Roman"/>
          <w:noProof/>
          <w:color w:val="000000" w:themeColor="text1"/>
          <w:sz w:val="28"/>
          <w:szCs w:val="28"/>
        </w:rPr>
        <w:lastRenderedPageBreak/>
        <w:drawing>
          <wp:inline distT="0" distB="0" distL="0" distR="0">
            <wp:extent cx="3228975" cy="3493643"/>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13">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3530" cy="3498572"/>
                    </a:xfrm>
                    <a:prstGeom prst="rect">
                      <a:avLst/>
                    </a:prstGeom>
                    <a:noFill/>
                    <a:ln>
                      <a:noFill/>
                    </a:ln>
                  </pic:spPr>
                </pic:pic>
              </a:graphicData>
            </a:graphic>
          </wp:inline>
        </w:drawing>
      </w:r>
    </w:p>
    <w:p w:rsidR="00DB1607" w:rsidRPr="002D0D1C" w:rsidRDefault="00DB1607" w:rsidP="00DB1607">
      <w:pPr>
        <w:jc w:val="center"/>
        <w:rPr>
          <w:rFonts w:ascii="Times New Roman" w:hAnsi="Times New Roman" w:cs="Times New Roman"/>
          <w:color w:val="000000" w:themeColor="text1"/>
          <w:sz w:val="28"/>
          <w:szCs w:val="28"/>
        </w:rPr>
      </w:pPr>
      <w:r w:rsidRPr="002D0D1C">
        <w:rPr>
          <w:rFonts w:ascii="Times New Roman" w:hAnsi="Times New Roman" w:cs="Times New Roman"/>
          <w:color w:val="000000" w:themeColor="text1"/>
          <w:sz w:val="28"/>
          <w:szCs w:val="28"/>
        </w:rPr>
        <w:t>图</w:t>
      </w:r>
      <w:r w:rsidRPr="002D0D1C">
        <w:rPr>
          <w:rFonts w:ascii="Times New Roman" w:hAnsi="Times New Roman" w:cs="Times New Roman"/>
          <w:color w:val="000000" w:themeColor="text1"/>
          <w:sz w:val="28"/>
          <w:szCs w:val="28"/>
        </w:rPr>
        <w:t>2</w:t>
      </w:r>
      <w:r w:rsidR="0062360E"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color w:val="000000" w:themeColor="text1"/>
          <w:sz w:val="28"/>
          <w:szCs w:val="28"/>
        </w:rPr>
        <w:t>克列恩计算模型</w:t>
      </w:r>
    </w:p>
    <w:p w:rsidR="00DB1607" w:rsidRPr="002D0D1C" w:rsidRDefault="00DB1607" w:rsidP="00DB1607">
      <w:pPr>
        <w:rPr>
          <w:rFonts w:ascii="Times New Roman" w:hAnsi="Times New Roman" w:cs="Times New Roman"/>
          <w:sz w:val="28"/>
          <w:szCs w:val="28"/>
        </w:rPr>
      </w:pPr>
      <w:r w:rsidRPr="002D0D1C">
        <w:rPr>
          <w:rFonts w:ascii="Times New Roman" w:hAnsi="Times New Roman" w:cs="Times New Roman"/>
          <w:b/>
          <w:sz w:val="28"/>
          <w:szCs w:val="28"/>
        </w:rPr>
        <w:t>4.4.5</w:t>
      </w:r>
      <w:r w:rsidR="0062360E" w:rsidRPr="002D0D1C">
        <w:rPr>
          <w:rFonts w:ascii="Times New Roman" w:hAnsi="Times New Roman" w:cs="Times New Roman"/>
          <w:sz w:val="28"/>
          <w:szCs w:val="28"/>
        </w:rPr>
        <w:t>～</w:t>
      </w:r>
      <w:r w:rsidRPr="002D0D1C">
        <w:rPr>
          <w:rFonts w:ascii="Times New Roman" w:hAnsi="Times New Roman" w:cs="Times New Roman"/>
          <w:b/>
          <w:sz w:val="28"/>
          <w:szCs w:val="28"/>
        </w:rPr>
        <w:t xml:space="preserve">4.4.9 </w:t>
      </w:r>
      <w:r w:rsidRPr="002D0D1C">
        <w:rPr>
          <w:rFonts w:ascii="Times New Roman" w:hAnsi="Times New Roman" w:cs="Times New Roman"/>
          <w:sz w:val="28"/>
          <w:szCs w:val="28"/>
        </w:rPr>
        <w:t>竹复管由于是新兴的管材，目前尚未积累足够的可靠工程数据，条文内容均根现行国家标准《给水排水工程管道结构设计规范》</w:t>
      </w:r>
      <w:r w:rsidRPr="002D0D1C">
        <w:rPr>
          <w:rFonts w:ascii="Times New Roman" w:hAnsi="Times New Roman" w:cs="Times New Roman"/>
          <w:sz w:val="28"/>
          <w:szCs w:val="28"/>
        </w:rPr>
        <w:t>GB50332</w:t>
      </w:r>
      <w:r w:rsidRPr="002D0D1C">
        <w:rPr>
          <w:rFonts w:ascii="Times New Roman" w:hAnsi="Times New Roman" w:cs="Times New Roman"/>
          <w:sz w:val="28"/>
          <w:szCs w:val="28"/>
        </w:rPr>
        <w:t>的规定的原则确定。</w:t>
      </w:r>
    </w:p>
    <w:p w:rsidR="00DB1607" w:rsidRPr="002D0D1C" w:rsidRDefault="00DB1607" w:rsidP="00DB1607">
      <w:pPr>
        <w:rPr>
          <w:rFonts w:ascii="Times New Roman" w:hAnsi="Times New Roman" w:cs="Times New Roman"/>
          <w:sz w:val="28"/>
          <w:szCs w:val="28"/>
        </w:rPr>
      </w:pPr>
      <w:r w:rsidRPr="002D0D1C">
        <w:rPr>
          <w:rFonts w:ascii="Times New Roman" w:hAnsi="Times New Roman" w:cs="Times New Roman"/>
          <w:b/>
          <w:sz w:val="28"/>
          <w:szCs w:val="28"/>
        </w:rPr>
        <w:t>4.4.10</w:t>
      </w:r>
      <w:r w:rsidR="008A108A" w:rsidRPr="002D0D1C">
        <w:rPr>
          <w:rFonts w:ascii="Times New Roman" w:hAnsi="Times New Roman" w:cs="Times New Roman"/>
          <w:b/>
          <w:sz w:val="28"/>
          <w:szCs w:val="28"/>
        </w:rPr>
        <w:t xml:space="preserve"> </w:t>
      </w:r>
      <w:r w:rsidRPr="002D0D1C">
        <w:rPr>
          <w:rFonts w:ascii="Times New Roman" w:hAnsi="Times New Roman" w:cs="Times New Roman"/>
          <w:sz w:val="28"/>
          <w:szCs w:val="28"/>
        </w:rPr>
        <w:t>竹复管的强度计算主要分为二块：</w:t>
      </w:r>
    </w:p>
    <w:p w:rsidR="00DB1607" w:rsidRPr="002D0D1C" w:rsidRDefault="00DB1607" w:rsidP="0062360E">
      <w:pPr>
        <w:ind w:firstLineChars="100" w:firstLine="280"/>
        <w:rPr>
          <w:rFonts w:ascii="Times New Roman" w:hAnsi="Times New Roman" w:cs="Times New Roman"/>
          <w:sz w:val="28"/>
          <w:szCs w:val="28"/>
        </w:rPr>
      </w:pPr>
      <w:r w:rsidRPr="002D0D1C">
        <w:rPr>
          <w:rFonts w:ascii="Times New Roman" w:hAnsi="Times New Roman" w:cs="Times New Roman"/>
          <w:sz w:val="28"/>
          <w:szCs w:val="28"/>
        </w:rPr>
        <w:t>1</w:t>
      </w:r>
      <w:r w:rsidR="0062360E" w:rsidRPr="002D0D1C">
        <w:rPr>
          <w:rFonts w:ascii="Times New Roman" w:hAnsi="Times New Roman" w:cs="Times New Roman"/>
          <w:sz w:val="28"/>
          <w:szCs w:val="28"/>
        </w:rPr>
        <w:t xml:space="preserve"> </w:t>
      </w:r>
      <w:r w:rsidRPr="002D0D1C">
        <w:rPr>
          <w:rFonts w:ascii="Times New Roman" w:hAnsi="Times New Roman" w:cs="Times New Roman"/>
          <w:sz w:val="28"/>
          <w:szCs w:val="28"/>
        </w:rPr>
        <w:t>管道在设计压力作用下，管壁环向的拉应力计算值小于管壁环向的抗拉强度设计值；</w:t>
      </w:r>
    </w:p>
    <w:p w:rsidR="00DB1607" w:rsidRPr="002D0D1C" w:rsidRDefault="00DB1607" w:rsidP="0062360E">
      <w:pPr>
        <w:ind w:firstLineChars="100" w:firstLine="280"/>
        <w:rPr>
          <w:rFonts w:ascii="Times New Roman" w:hAnsi="Times New Roman" w:cs="Times New Roman"/>
          <w:sz w:val="28"/>
          <w:szCs w:val="28"/>
        </w:rPr>
      </w:pPr>
      <w:r w:rsidRPr="002D0D1C">
        <w:rPr>
          <w:rFonts w:ascii="Times New Roman" w:hAnsi="Times New Roman" w:cs="Times New Roman"/>
          <w:sz w:val="28"/>
          <w:szCs w:val="28"/>
        </w:rPr>
        <w:t>2</w:t>
      </w:r>
      <w:r w:rsidR="0062360E" w:rsidRPr="002D0D1C">
        <w:rPr>
          <w:rFonts w:ascii="Times New Roman" w:hAnsi="Times New Roman" w:cs="Times New Roman"/>
          <w:sz w:val="28"/>
          <w:szCs w:val="28"/>
        </w:rPr>
        <w:t xml:space="preserve"> </w:t>
      </w:r>
      <w:r w:rsidRPr="002D0D1C">
        <w:rPr>
          <w:rFonts w:ascii="Times New Roman" w:hAnsi="Times New Roman" w:cs="Times New Roman"/>
          <w:sz w:val="28"/>
          <w:szCs w:val="28"/>
        </w:rPr>
        <w:t>管道在外土荷载作用下，管壁环向的弯曲应力小于管壁环向的弯曲强度设计值，由于目前管壁环向的长期弯曲强度设计值没有足够的可靠数据，本部分先不予计算，以</w:t>
      </w:r>
      <w:r w:rsidRPr="002D0D1C">
        <w:rPr>
          <w:rFonts w:ascii="Times New Roman" w:hAnsi="Times New Roman" w:cs="Times New Roman"/>
          <w:sz w:val="28"/>
          <w:szCs w:val="28"/>
        </w:rPr>
        <w:t>4.4.13</w:t>
      </w:r>
      <w:r w:rsidRPr="002D0D1C">
        <w:rPr>
          <w:rFonts w:ascii="Times New Roman" w:hAnsi="Times New Roman" w:cs="Times New Roman"/>
          <w:sz w:val="28"/>
          <w:szCs w:val="28"/>
        </w:rPr>
        <w:t>条的变形控制来保证管壁环向弯曲强度。</w:t>
      </w:r>
    </w:p>
    <w:p w:rsidR="0062360E" w:rsidRPr="002D0D1C" w:rsidRDefault="00DB1607" w:rsidP="00DB1607">
      <w:pPr>
        <w:rPr>
          <w:rFonts w:ascii="Times New Roman" w:hAnsi="Times New Roman" w:cs="Times New Roman"/>
          <w:sz w:val="28"/>
          <w:szCs w:val="28"/>
        </w:rPr>
      </w:pPr>
      <w:r w:rsidRPr="002D0D1C">
        <w:rPr>
          <w:rFonts w:ascii="Times New Roman" w:hAnsi="Times New Roman" w:cs="Times New Roman"/>
          <w:b/>
          <w:sz w:val="28"/>
          <w:szCs w:val="28"/>
        </w:rPr>
        <w:t>4.4.11</w:t>
      </w:r>
      <w:r w:rsidR="0062360E" w:rsidRPr="002D0D1C">
        <w:rPr>
          <w:rFonts w:ascii="Times New Roman" w:hAnsi="Times New Roman" w:cs="Times New Roman"/>
          <w:sz w:val="28"/>
          <w:szCs w:val="28"/>
        </w:rPr>
        <w:t>～</w:t>
      </w:r>
      <w:r w:rsidRPr="002D0D1C">
        <w:rPr>
          <w:rFonts w:ascii="Times New Roman" w:hAnsi="Times New Roman" w:cs="Times New Roman"/>
          <w:b/>
          <w:sz w:val="28"/>
          <w:szCs w:val="28"/>
        </w:rPr>
        <w:t>4.4.13</w:t>
      </w:r>
      <w:r w:rsidR="0062360E" w:rsidRPr="002D0D1C">
        <w:rPr>
          <w:rFonts w:ascii="Times New Roman" w:hAnsi="Times New Roman" w:cs="Times New Roman"/>
          <w:b/>
          <w:sz w:val="28"/>
          <w:szCs w:val="28"/>
        </w:rPr>
        <w:t xml:space="preserve"> </w:t>
      </w:r>
      <w:r w:rsidRPr="002D0D1C">
        <w:rPr>
          <w:rFonts w:ascii="Times New Roman" w:hAnsi="Times New Roman" w:cs="Times New Roman"/>
          <w:sz w:val="28"/>
          <w:szCs w:val="28"/>
        </w:rPr>
        <w:t>条文内容均根现行国家标准《给水排水工程管道结构设计规范》</w:t>
      </w:r>
      <w:r w:rsidRPr="002D0D1C">
        <w:rPr>
          <w:rFonts w:ascii="Times New Roman" w:hAnsi="Times New Roman" w:cs="Times New Roman"/>
          <w:sz w:val="28"/>
          <w:szCs w:val="28"/>
        </w:rPr>
        <w:t>GB50332</w:t>
      </w:r>
      <w:r w:rsidRPr="002D0D1C">
        <w:rPr>
          <w:rFonts w:ascii="Times New Roman" w:hAnsi="Times New Roman" w:cs="Times New Roman"/>
          <w:sz w:val="28"/>
          <w:szCs w:val="28"/>
        </w:rPr>
        <w:t>的规定的原则确定。</w:t>
      </w:r>
    </w:p>
    <w:p w:rsidR="00A101DB" w:rsidRPr="002D0D1C" w:rsidRDefault="00A101DB" w:rsidP="00A101DB">
      <w:pPr>
        <w:pStyle w:val="2"/>
        <w:rPr>
          <w:rFonts w:ascii="Times New Roman" w:hAnsi="Times New Roman"/>
        </w:rPr>
      </w:pPr>
      <w:r w:rsidRPr="002D0D1C">
        <w:rPr>
          <w:rFonts w:ascii="Times New Roman" w:hAnsi="Times New Roman"/>
        </w:rPr>
        <w:lastRenderedPageBreak/>
        <w:t xml:space="preserve">4.5 </w:t>
      </w:r>
      <w:r w:rsidRPr="002D0D1C">
        <w:rPr>
          <w:rFonts w:ascii="Times New Roman" w:hAnsi="Times New Roman"/>
        </w:rPr>
        <w:t>管道附件</w:t>
      </w:r>
    </w:p>
    <w:p w:rsidR="00A101DB" w:rsidRPr="002D0D1C" w:rsidRDefault="00A101DB" w:rsidP="00A101DB">
      <w:pPr>
        <w:tabs>
          <w:tab w:val="left" w:pos="720"/>
        </w:tabs>
        <w:spacing w:line="360" w:lineRule="auto"/>
        <w:rPr>
          <w:rFonts w:ascii="Times New Roman" w:hAnsi="Times New Roman" w:cs="Times New Roman"/>
          <w:sz w:val="28"/>
          <w:szCs w:val="28"/>
        </w:rPr>
      </w:pPr>
      <w:r w:rsidRPr="002D0D1C">
        <w:rPr>
          <w:rFonts w:ascii="Times New Roman" w:hAnsi="Times New Roman" w:cs="Times New Roman"/>
          <w:b/>
          <w:color w:val="000000" w:themeColor="text1"/>
          <w:sz w:val="28"/>
          <w:szCs w:val="28"/>
        </w:rPr>
        <w:t>4.5.5</w:t>
      </w:r>
      <w:r w:rsidRPr="002D0D1C">
        <w:rPr>
          <w:rFonts w:ascii="Times New Roman" w:hAnsi="Times New Roman" w:cs="Times New Roman"/>
          <w:color w:val="000000" w:themeColor="text1"/>
          <w:sz w:val="28"/>
          <w:szCs w:val="28"/>
        </w:rPr>
        <w:t xml:space="preserve"> </w:t>
      </w:r>
      <w:r w:rsidRPr="002D0D1C">
        <w:rPr>
          <w:rFonts w:ascii="Times New Roman" w:hAnsi="Times New Roman" w:cs="Times New Roman"/>
          <w:sz w:val="28"/>
          <w:szCs w:val="28"/>
        </w:rPr>
        <w:t>油田采出水的水温普遍在</w:t>
      </w:r>
      <w:r w:rsidRPr="002D0D1C">
        <w:rPr>
          <w:rFonts w:ascii="Times New Roman" w:hAnsi="Times New Roman" w:cs="Times New Roman"/>
          <w:sz w:val="28"/>
          <w:szCs w:val="28"/>
        </w:rPr>
        <w:t>40℃</w:t>
      </w:r>
      <w:r w:rsidRPr="002D0D1C">
        <w:rPr>
          <w:rFonts w:ascii="Times New Roman" w:hAnsi="Times New Roman" w:cs="Times New Roman"/>
          <w:sz w:val="28"/>
          <w:szCs w:val="28"/>
        </w:rPr>
        <w:t>以上，在管线放空、连续运行以及充水静置等情况下，管材会因为温度的变化发生膨胀或收缩，为确保管线的安全性，需要根据环境温度、水温和管线的线膨胀系数等参数进行形变计算，当管线形变较大时，需要设置</w:t>
      </w:r>
      <w:r w:rsidRPr="002D0D1C">
        <w:rPr>
          <w:rFonts w:ascii="Times New Roman" w:hAnsi="Times New Roman" w:cs="Times New Roman"/>
          <w:sz w:val="28"/>
          <w:szCs w:val="28"/>
        </w:rPr>
        <w:t>π</w:t>
      </w:r>
      <w:r w:rsidRPr="002D0D1C">
        <w:rPr>
          <w:rFonts w:ascii="Times New Roman" w:hAnsi="Times New Roman" w:cs="Times New Roman"/>
          <w:sz w:val="28"/>
          <w:szCs w:val="28"/>
        </w:rPr>
        <w:t>形弯或管道膨胀节，以消除温变对造成的损坏。</w:t>
      </w:r>
    </w:p>
    <w:p w:rsidR="00A101DB" w:rsidRPr="002D0D1C" w:rsidRDefault="00A101DB" w:rsidP="00A101DB">
      <w:pPr>
        <w:tabs>
          <w:tab w:val="left" w:pos="720"/>
        </w:tabs>
        <w:spacing w:line="360" w:lineRule="auto"/>
        <w:rPr>
          <w:rFonts w:ascii="Times New Roman" w:hAnsi="Times New Roman" w:cs="Times New Roman"/>
          <w:sz w:val="28"/>
          <w:szCs w:val="28"/>
        </w:rPr>
      </w:pPr>
      <w:r w:rsidRPr="002D0D1C">
        <w:rPr>
          <w:rFonts w:ascii="Times New Roman" w:hAnsi="Times New Roman" w:cs="Times New Roman"/>
          <w:b/>
          <w:color w:val="000000" w:themeColor="text1"/>
          <w:sz w:val="28"/>
          <w:szCs w:val="28"/>
        </w:rPr>
        <w:t xml:space="preserve">4.5.6 </w:t>
      </w:r>
      <w:r w:rsidRPr="002D0D1C">
        <w:rPr>
          <w:rFonts w:ascii="Times New Roman" w:hAnsi="Times New Roman" w:cs="Times New Roman"/>
          <w:sz w:val="28"/>
          <w:szCs w:val="28"/>
        </w:rPr>
        <w:t>为了防止工作人员被烫伤，一般在</w:t>
      </w:r>
      <w:r w:rsidRPr="002D0D1C">
        <w:rPr>
          <w:rFonts w:ascii="Times New Roman" w:hAnsi="Times New Roman" w:cs="Times New Roman"/>
          <w:sz w:val="28"/>
          <w:szCs w:val="28"/>
        </w:rPr>
        <w:t>60℃</w:t>
      </w:r>
      <w:r w:rsidRPr="002D0D1C">
        <w:rPr>
          <w:rFonts w:ascii="Times New Roman" w:hAnsi="Times New Roman" w:cs="Times New Roman"/>
          <w:sz w:val="28"/>
          <w:szCs w:val="28"/>
        </w:rPr>
        <w:t>以上可能被接触处须采取绝热措施。</w:t>
      </w:r>
    </w:p>
    <w:p w:rsidR="00A101DB" w:rsidRPr="002D0D1C" w:rsidRDefault="00A101DB" w:rsidP="00A101DB">
      <w:pPr>
        <w:tabs>
          <w:tab w:val="left" w:pos="720"/>
        </w:tabs>
        <w:spacing w:line="360" w:lineRule="auto"/>
        <w:rPr>
          <w:rFonts w:ascii="Times New Roman" w:hAnsi="Times New Roman" w:cs="Times New Roman"/>
          <w:sz w:val="28"/>
          <w:szCs w:val="28"/>
        </w:rPr>
      </w:pPr>
      <w:r w:rsidRPr="002D0D1C">
        <w:rPr>
          <w:rFonts w:ascii="Times New Roman" w:hAnsi="Times New Roman" w:cs="Times New Roman"/>
          <w:b/>
          <w:color w:val="000000" w:themeColor="text1"/>
          <w:sz w:val="28"/>
          <w:szCs w:val="28"/>
        </w:rPr>
        <w:t xml:space="preserve">4.5.7 </w:t>
      </w:r>
      <w:r w:rsidRPr="002D0D1C">
        <w:rPr>
          <w:rFonts w:ascii="Times New Roman" w:hAnsi="Times New Roman" w:cs="Times New Roman"/>
          <w:sz w:val="28"/>
          <w:szCs w:val="28"/>
        </w:rPr>
        <w:t>采出水处理系统的含油排泥水管道一般为间歇输送，为防止在低温情况下原油凝固，影响管线正常运行，一般采用包裹绝热材料或安装电伴热带的方式对管线进行保温或加热。</w:t>
      </w:r>
    </w:p>
    <w:p w:rsidR="0062360E" w:rsidRPr="002D0D1C" w:rsidRDefault="0062360E">
      <w:pPr>
        <w:widowControl/>
        <w:jc w:val="left"/>
        <w:rPr>
          <w:rFonts w:ascii="Times New Roman" w:hAnsi="Times New Roman" w:cs="Times New Roman"/>
          <w:sz w:val="28"/>
          <w:szCs w:val="28"/>
        </w:rPr>
      </w:pPr>
      <w:r w:rsidRPr="002D0D1C">
        <w:rPr>
          <w:rFonts w:ascii="Times New Roman" w:hAnsi="Times New Roman" w:cs="Times New Roman"/>
          <w:sz w:val="28"/>
          <w:szCs w:val="28"/>
        </w:rPr>
        <w:br w:type="page"/>
      </w:r>
    </w:p>
    <w:p w:rsidR="00D943DC" w:rsidRPr="002D0D1C" w:rsidRDefault="00D943DC" w:rsidP="00D943DC">
      <w:pPr>
        <w:pStyle w:val="1"/>
      </w:pPr>
      <w:r w:rsidRPr="002D0D1C">
        <w:lastRenderedPageBreak/>
        <w:t xml:space="preserve">5 </w:t>
      </w:r>
      <w:r w:rsidRPr="002D0D1C">
        <w:t>施工安装</w:t>
      </w:r>
    </w:p>
    <w:p w:rsidR="00D943DC" w:rsidRPr="002D0D1C" w:rsidRDefault="00D943DC" w:rsidP="00D943DC">
      <w:pPr>
        <w:keepNext/>
        <w:keepLines/>
        <w:spacing w:before="260" w:after="260"/>
        <w:jc w:val="center"/>
        <w:outlineLvl w:val="1"/>
        <w:rPr>
          <w:rFonts w:ascii="Times New Roman" w:hAnsi="Times New Roman" w:cs="Times New Roman"/>
          <w:b/>
          <w:sz w:val="28"/>
          <w:szCs w:val="28"/>
        </w:rPr>
      </w:pPr>
      <w:r w:rsidRPr="002D0D1C">
        <w:rPr>
          <w:rFonts w:ascii="Times New Roman" w:hAnsi="Times New Roman" w:cs="Times New Roman"/>
          <w:b/>
          <w:bCs/>
          <w:sz w:val="28"/>
          <w:szCs w:val="32"/>
        </w:rPr>
        <w:t xml:space="preserve">5.1 </w:t>
      </w:r>
      <w:r w:rsidRPr="002D0D1C">
        <w:rPr>
          <w:rFonts w:ascii="Times New Roman" w:hAnsi="Times New Roman" w:cs="Times New Roman"/>
          <w:b/>
          <w:bCs/>
          <w:sz w:val="28"/>
          <w:szCs w:val="32"/>
        </w:rPr>
        <w:t>一般规定</w:t>
      </w:r>
    </w:p>
    <w:p w:rsidR="00D943DC" w:rsidRPr="002D0D1C" w:rsidRDefault="00D943DC" w:rsidP="00D943DC">
      <w:pPr>
        <w:autoSpaceDE w:val="0"/>
        <w:autoSpaceDN w:val="0"/>
        <w:adjustRightInd w:val="0"/>
        <w:jc w:val="left"/>
        <w:rPr>
          <w:rFonts w:ascii="Times New Roman" w:hAnsi="Times New Roman" w:cs="Times New Roman"/>
          <w:sz w:val="28"/>
          <w:szCs w:val="28"/>
        </w:rPr>
      </w:pPr>
      <w:r w:rsidRPr="002D0D1C">
        <w:rPr>
          <w:rFonts w:ascii="Times New Roman" w:hAnsi="Times New Roman" w:cs="Times New Roman"/>
          <w:b/>
          <w:kern w:val="0"/>
          <w:sz w:val="28"/>
          <w:szCs w:val="28"/>
        </w:rPr>
        <w:t xml:space="preserve">5.1.1 </w:t>
      </w:r>
      <w:r w:rsidRPr="002D0D1C">
        <w:rPr>
          <w:rFonts w:ascii="Times New Roman" w:hAnsi="Times New Roman" w:cs="Times New Roman"/>
          <w:sz w:val="28"/>
          <w:szCs w:val="28"/>
        </w:rPr>
        <w:t>本规程的施工安装仅为地埋管道施工标准，暂不将以热固性树脂为胶粘剂的竹复管明铺管道列入，主要原因是明铺管道外层受温度、湿度、紫外线等外界因素影响诸多，其外防护层耐久性尚须进行研究之中，</w:t>
      </w:r>
      <w:r w:rsidRPr="002D0D1C">
        <w:rPr>
          <w:rFonts w:ascii="Times New Roman" w:hAnsi="Times New Roman" w:cs="Times New Roman"/>
          <w:kern w:val="0"/>
          <w:sz w:val="28"/>
          <w:szCs w:val="28"/>
        </w:rPr>
        <w:t>还不能用来指导工程应用，作为标准尚不够成熟。</w:t>
      </w:r>
    </w:p>
    <w:p w:rsidR="00D943DC" w:rsidRPr="002D0D1C" w:rsidRDefault="00D943DC" w:rsidP="00D943DC">
      <w:pPr>
        <w:rPr>
          <w:rFonts w:ascii="Times New Roman" w:hAnsi="Times New Roman" w:cs="Times New Roman"/>
          <w:kern w:val="0"/>
          <w:sz w:val="28"/>
          <w:szCs w:val="28"/>
        </w:rPr>
      </w:pPr>
      <w:r w:rsidRPr="002D0D1C">
        <w:rPr>
          <w:rFonts w:ascii="Times New Roman" w:hAnsi="Times New Roman" w:cs="Times New Roman"/>
          <w:b/>
          <w:kern w:val="0"/>
          <w:sz w:val="28"/>
          <w:szCs w:val="28"/>
        </w:rPr>
        <w:t xml:space="preserve">5.1.3 </w:t>
      </w:r>
      <w:r w:rsidRPr="002D0D1C">
        <w:rPr>
          <w:rFonts w:ascii="Times New Roman" w:hAnsi="Times New Roman" w:cs="Times New Roman"/>
          <w:kern w:val="0"/>
          <w:sz w:val="28"/>
          <w:szCs w:val="28"/>
        </w:rPr>
        <w:t>管道施工前应做好以下施工技术准备：</w:t>
      </w:r>
    </w:p>
    <w:p w:rsidR="00D943DC" w:rsidRPr="002D0D1C" w:rsidRDefault="00D943DC" w:rsidP="00D943DC">
      <w:pPr>
        <w:ind w:firstLineChars="100" w:firstLine="281"/>
        <w:rPr>
          <w:rFonts w:ascii="Times New Roman" w:hAnsi="Times New Roman" w:cs="Times New Roman"/>
          <w:kern w:val="0"/>
          <w:sz w:val="28"/>
          <w:szCs w:val="28"/>
        </w:rPr>
      </w:pPr>
      <w:r w:rsidRPr="002D0D1C">
        <w:rPr>
          <w:rFonts w:ascii="Times New Roman" w:hAnsi="Times New Roman" w:cs="Times New Roman"/>
          <w:b/>
          <w:kern w:val="0"/>
          <w:sz w:val="28"/>
          <w:szCs w:val="28"/>
        </w:rPr>
        <w:t>1</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管道及管件等主材、密封橡胶圈、法兰、阀门等配套材料应按</w:t>
      </w:r>
      <w:hyperlink r:id="rId214" w:tgtFrame="_blank" w:history="1">
        <w:r w:rsidRPr="002D0D1C">
          <w:rPr>
            <w:rFonts w:ascii="Times New Roman" w:hAnsi="Times New Roman" w:cs="Times New Roman"/>
            <w:kern w:val="0"/>
            <w:sz w:val="28"/>
            <w:szCs w:val="28"/>
          </w:rPr>
          <w:t>设计</w:t>
        </w:r>
      </w:hyperlink>
      <w:r w:rsidRPr="002D0D1C">
        <w:rPr>
          <w:rFonts w:ascii="Times New Roman" w:hAnsi="Times New Roman" w:cs="Times New Roman"/>
          <w:kern w:val="0"/>
          <w:sz w:val="28"/>
          <w:szCs w:val="28"/>
        </w:rPr>
        <w:t>要求订货，出厂拉运至现场前应进行查验，管道及管件应重点查验出厂合格证、铭牌等。</w:t>
      </w:r>
    </w:p>
    <w:p w:rsidR="00D943DC" w:rsidRPr="002D0D1C" w:rsidRDefault="00D943DC" w:rsidP="00D943DC">
      <w:pPr>
        <w:ind w:firstLineChars="98" w:firstLine="275"/>
        <w:rPr>
          <w:rFonts w:ascii="Times New Roman" w:hAnsi="Times New Roman" w:cs="Times New Roman"/>
          <w:kern w:val="0"/>
          <w:sz w:val="28"/>
          <w:szCs w:val="28"/>
        </w:rPr>
      </w:pPr>
      <w:r w:rsidRPr="002D0D1C">
        <w:rPr>
          <w:rFonts w:ascii="Times New Roman" w:hAnsi="Times New Roman" w:cs="Times New Roman"/>
          <w:b/>
          <w:kern w:val="0"/>
          <w:sz w:val="28"/>
          <w:szCs w:val="28"/>
        </w:rPr>
        <w:t xml:space="preserve">2 </w:t>
      </w:r>
      <w:r w:rsidRPr="002D0D1C">
        <w:rPr>
          <w:rFonts w:ascii="Times New Roman" w:hAnsi="Times New Roman" w:cs="Times New Roman"/>
          <w:kern w:val="0"/>
          <w:sz w:val="28"/>
          <w:szCs w:val="28"/>
        </w:rPr>
        <w:t>橡胶圈应室内存放保管，应防晒、防冻、远离热源，严禁与油脂类和有机溶剂接触；法兰、阀门等应防晒、防水、防锈蚀。</w:t>
      </w:r>
    </w:p>
    <w:p w:rsidR="00D943DC" w:rsidRPr="002D0D1C" w:rsidRDefault="00D943DC" w:rsidP="00D943DC">
      <w:pPr>
        <w:ind w:firstLineChars="98" w:firstLine="275"/>
        <w:rPr>
          <w:rFonts w:ascii="Times New Roman" w:hAnsi="Times New Roman" w:cs="Times New Roman"/>
          <w:kern w:val="0"/>
          <w:sz w:val="28"/>
          <w:szCs w:val="28"/>
        </w:rPr>
      </w:pPr>
      <w:r w:rsidRPr="002D0D1C">
        <w:rPr>
          <w:rFonts w:ascii="Times New Roman" w:hAnsi="Times New Roman" w:cs="Times New Roman"/>
          <w:b/>
          <w:kern w:val="0"/>
          <w:sz w:val="28"/>
          <w:szCs w:val="28"/>
        </w:rPr>
        <w:t xml:space="preserve">3 </w:t>
      </w:r>
      <w:r w:rsidRPr="002D0D1C">
        <w:rPr>
          <w:rFonts w:ascii="Times New Roman" w:hAnsi="Times New Roman" w:cs="Times New Roman"/>
          <w:kern w:val="0"/>
          <w:sz w:val="28"/>
          <w:szCs w:val="28"/>
        </w:rPr>
        <w:t>现场管道连接</w:t>
      </w:r>
      <w:hyperlink r:id="rId215" w:tgtFrame="_blank" w:history="1">
        <w:r w:rsidRPr="002D0D1C">
          <w:rPr>
            <w:rFonts w:ascii="Times New Roman" w:hAnsi="Times New Roman" w:cs="Times New Roman"/>
            <w:kern w:val="0"/>
            <w:sz w:val="28"/>
            <w:szCs w:val="28"/>
          </w:rPr>
          <w:t>施工</w:t>
        </w:r>
      </w:hyperlink>
      <w:r w:rsidRPr="002D0D1C">
        <w:rPr>
          <w:rFonts w:ascii="Times New Roman" w:hAnsi="Times New Roman" w:cs="Times New Roman"/>
          <w:kern w:val="0"/>
          <w:sz w:val="28"/>
          <w:szCs w:val="28"/>
        </w:rPr>
        <w:t>用的增强材料、基体材料树脂、固化剂、促进剂、抗老化剂和各种胶泥等，应由同一家</w:t>
      </w:r>
      <w:r w:rsidRPr="002D0D1C">
        <w:rPr>
          <w:rFonts w:ascii="Times New Roman" w:hAnsi="Times New Roman" w:cs="Times New Roman"/>
          <w:sz w:val="28"/>
          <w:szCs w:val="28"/>
        </w:rPr>
        <w:t>竹缠绕复合管</w:t>
      </w:r>
      <w:r w:rsidRPr="002D0D1C">
        <w:rPr>
          <w:rFonts w:ascii="Times New Roman" w:hAnsi="Times New Roman" w:cs="Times New Roman"/>
          <w:kern w:val="0"/>
          <w:sz w:val="28"/>
          <w:szCs w:val="28"/>
        </w:rPr>
        <w:t>制造商提供，并与管制造所用各种材料相一致，</w:t>
      </w:r>
      <w:hyperlink r:id="rId216" w:tgtFrame="_blank" w:history="1">
        <w:r w:rsidRPr="002D0D1C">
          <w:rPr>
            <w:rFonts w:ascii="Times New Roman" w:hAnsi="Times New Roman" w:cs="Times New Roman"/>
            <w:kern w:val="0"/>
            <w:sz w:val="28"/>
            <w:szCs w:val="28"/>
          </w:rPr>
          <w:t>施工</w:t>
        </w:r>
      </w:hyperlink>
      <w:r w:rsidRPr="002D0D1C">
        <w:rPr>
          <w:rFonts w:ascii="Times New Roman" w:hAnsi="Times New Roman" w:cs="Times New Roman"/>
          <w:kern w:val="0"/>
          <w:sz w:val="28"/>
          <w:szCs w:val="28"/>
        </w:rPr>
        <w:t>单位应于开工前备齐，在现场应分类存放在无阳光直射的阴凉、干燥处。</w:t>
      </w:r>
    </w:p>
    <w:p w:rsidR="00D943DC" w:rsidRPr="002D0D1C" w:rsidRDefault="00D943DC" w:rsidP="00D943DC">
      <w:pPr>
        <w:autoSpaceDE w:val="0"/>
        <w:autoSpaceDN w:val="0"/>
        <w:adjustRightInd w:val="0"/>
        <w:ind w:firstLineChars="100" w:firstLine="281"/>
        <w:jc w:val="left"/>
        <w:rPr>
          <w:rFonts w:ascii="Times New Roman" w:hAnsi="Times New Roman" w:cs="Times New Roman"/>
          <w:sz w:val="28"/>
          <w:szCs w:val="28"/>
        </w:rPr>
      </w:pPr>
      <w:r w:rsidRPr="002D0D1C">
        <w:rPr>
          <w:rFonts w:ascii="Times New Roman" w:hAnsi="Times New Roman" w:cs="Times New Roman"/>
          <w:b/>
          <w:sz w:val="28"/>
          <w:szCs w:val="28"/>
        </w:rPr>
        <w:t>4</w:t>
      </w:r>
      <w:r w:rsidRPr="002D0D1C">
        <w:rPr>
          <w:rFonts w:ascii="Times New Roman" w:hAnsi="Times New Roman" w:cs="Times New Roman"/>
          <w:sz w:val="28"/>
          <w:szCs w:val="28"/>
        </w:rPr>
        <w:t xml:space="preserve"> </w:t>
      </w:r>
      <w:r w:rsidRPr="002D0D1C">
        <w:rPr>
          <w:rFonts w:ascii="Times New Roman" w:hAnsi="Times New Roman" w:cs="Times New Roman"/>
          <w:kern w:val="0"/>
          <w:sz w:val="28"/>
          <w:szCs w:val="28"/>
        </w:rPr>
        <w:t>现场专用的</w:t>
      </w:r>
      <w:r w:rsidRPr="002D0D1C">
        <w:rPr>
          <w:rFonts w:ascii="Times New Roman" w:hAnsi="Times New Roman" w:cs="Times New Roman"/>
          <w:sz w:val="28"/>
          <w:szCs w:val="28"/>
        </w:rPr>
        <w:t>接头、切割工具、扳手、专用拉紧工具</w:t>
      </w:r>
      <w:r w:rsidRPr="002D0D1C">
        <w:rPr>
          <w:rFonts w:ascii="Times New Roman" w:hAnsi="Times New Roman" w:cs="Times New Roman"/>
          <w:kern w:val="0"/>
          <w:sz w:val="28"/>
          <w:szCs w:val="28"/>
        </w:rPr>
        <w:t>等应于</w:t>
      </w:r>
      <w:hyperlink r:id="rId217" w:tgtFrame="_blank" w:history="1">
        <w:r w:rsidRPr="002D0D1C">
          <w:rPr>
            <w:rFonts w:ascii="Times New Roman" w:hAnsi="Times New Roman" w:cs="Times New Roman"/>
            <w:kern w:val="0"/>
            <w:sz w:val="28"/>
            <w:szCs w:val="28"/>
          </w:rPr>
          <w:t>施工</w:t>
        </w:r>
      </w:hyperlink>
      <w:r w:rsidRPr="002D0D1C">
        <w:rPr>
          <w:rFonts w:ascii="Times New Roman" w:hAnsi="Times New Roman" w:cs="Times New Roman"/>
          <w:kern w:val="0"/>
          <w:sz w:val="28"/>
          <w:szCs w:val="28"/>
        </w:rPr>
        <w:t>前备齐并保持完好</w:t>
      </w:r>
      <w:r w:rsidRPr="002D0D1C">
        <w:rPr>
          <w:rFonts w:ascii="Times New Roman" w:hAnsi="Times New Roman" w:cs="Times New Roman"/>
          <w:sz w:val="28"/>
          <w:szCs w:val="28"/>
        </w:rPr>
        <w:t>。</w:t>
      </w:r>
    </w:p>
    <w:p w:rsidR="00D943DC" w:rsidRPr="002D0D1C" w:rsidRDefault="00D943DC" w:rsidP="00D943DC">
      <w:pPr>
        <w:rPr>
          <w:rFonts w:ascii="Times New Roman" w:hAnsi="Times New Roman" w:cs="Times New Roman"/>
          <w:kern w:val="0"/>
          <w:sz w:val="28"/>
          <w:szCs w:val="28"/>
        </w:rPr>
      </w:pPr>
      <w:r w:rsidRPr="002D0D1C">
        <w:rPr>
          <w:rFonts w:ascii="Times New Roman" w:hAnsi="Times New Roman" w:cs="Times New Roman"/>
          <w:b/>
          <w:kern w:val="0"/>
          <w:sz w:val="28"/>
          <w:szCs w:val="28"/>
        </w:rPr>
        <w:t>5.1.4</w:t>
      </w:r>
      <w:r w:rsidR="00652C48" w:rsidRPr="002D0D1C">
        <w:rPr>
          <w:rFonts w:ascii="Times New Roman" w:hAnsi="Times New Roman" w:cs="Times New Roman"/>
          <w:b/>
          <w:kern w:val="0"/>
          <w:sz w:val="28"/>
          <w:szCs w:val="28"/>
        </w:rPr>
        <w:t xml:space="preserve"> </w:t>
      </w:r>
      <w:r w:rsidRPr="002D0D1C">
        <w:rPr>
          <w:rFonts w:ascii="Times New Roman" w:hAnsi="Times New Roman" w:cs="Times New Roman"/>
          <w:kern w:val="0"/>
          <w:sz w:val="28"/>
          <w:szCs w:val="28"/>
        </w:rPr>
        <w:t>对运至</w:t>
      </w:r>
      <w:r w:rsidRPr="002D0D1C">
        <w:rPr>
          <w:rFonts w:ascii="Times New Roman" w:hAnsi="Times New Roman" w:cs="Times New Roman"/>
          <w:sz w:val="28"/>
          <w:szCs w:val="28"/>
        </w:rPr>
        <w:t>现场的管道、管件及其配件，应进行现场检查，产品尺</w:t>
      </w:r>
      <w:r w:rsidRPr="002D0D1C">
        <w:rPr>
          <w:rFonts w:ascii="Times New Roman" w:hAnsi="Times New Roman" w:cs="Times New Roman"/>
          <w:kern w:val="0"/>
          <w:sz w:val="28"/>
          <w:szCs w:val="28"/>
        </w:rPr>
        <w:t>寸应符合</w:t>
      </w:r>
      <w:hyperlink r:id="rId218" w:tgtFrame="_blank" w:history="1">
        <w:r w:rsidRPr="002D0D1C">
          <w:rPr>
            <w:rFonts w:ascii="Times New Roman" w:hAnsi="Times New Roman" w:cs="Times New Roman"/>
            <w:kern w:val="0"/>
            <w:sz w:val="28"/>
            <w:szCs w:val="28"/>
          </w:rPr>
          <w:t>设计</w:t>
        </w:r>
      </w:hyperlink>
      <w:r w:rsidRPr="002D0D1C">
        <w:rPr>
          <w:rFonts w:ascii="Times New Roman" w:hAnsi="Times New Roman" w:cs="Times New Roman"/>
          <w:kern w:val="0"/>
          <w:sz w:val="28"/>
          <w:szCs w:val="28"/>
        </w:rPr>
        <w:t>和合同约定的质量标准规定，不合格品严禁使用。</w:t>
      </w:r>
    </w:p>
    <w:p w:rsidR="00D943DC" w:rsidRPr="002D0D1C" w:rsidRDefault="00D943DC" w:rsidP="00D943DC">
      <w:pPr>
        <w:ind w:firstLineChars="100" w:firstLine="281"/>
        <w:rPr>
          <w:rFonts w:ascii="Times New Roman" w:hAnsi="Times New Roman" w:cs="Times New Roman"/>
          <w:kern w:val="0"/>
          <w:sz w:val="28"/>
          <w:szCs w:val="28"/>
        </w:rPr>
      </w:pPr>
      <w:r w:rsidRPr="002D0D1C">
        <w:rPr>
          <w:rFonts w:ascii="Times New Roman" w:hAnsi="Times New Roman" w:cs="Times New Roman"/>
          <w:b/>
          <w:kern w:val="0"/>
          <w:sz w:val="28"/>
          <w:szCs w:val="28"/>
        </w:rPr>
        <w:t>1</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密封橡胶圈质量应满足：严禁使用再生胶；橡胶圈外观应完好，</w:t>
      </w:r>
      <w:r w:rsidRPr="002D0D1C">
        <w:rPr>
          <w:rFonts w:ascii="Times New Roman" w:hAnsi="Times New Roman" w:cs="Times New Roman"/>
          <w:kern w:val="0"/>
          <w:sz w:val="28"/>
          <w:szCs w:val="28"/>
        </w:rPr>
        <w:lastRenderedPageBreak/>
        <w:t>无接头、表面不得有裂纹、杂质和气泡；橡胶圈的规格、各部尺寸应符合所用管道圈槽加工尺寸要求，截面直径误差不应超过</w:t>
      </w:r>
      <w:r w:rsidR="0011005B" w:rsidRPr="002D0D1C">
        <w:rPr>
          <w:rFonts w:ascii="Times New Roman" w:hAnsi="Times New Roman" w:cs="Times New Roman"/>
          <w:kern w:val="0"/>
          <w:sz w:val="28"/>
          <w:szCs w:val="28"/>
        </w:rPr>
        <w:t>±0.5</w:t>
      </w:r>
      <w:r w:rsidRPr="002D0D1C">
        <w:rPr>
          <w:rFonts w:ascii="Times New Roman" w:hAnsi="Times New Roman" w:cs="Times New Roman"/>
          <w:kern w:val="0"/>
          <w:sz w:val="28"/>
          <w:szCs w:val="28"/>
        </w:rPr>
        <w:t>mm</w:t>
      </w:r>
      <w:r w:rsidRPr="002D0D1C">
        <w:rPr>
          <w:rFonts w:ascii="Times New Roman" w:hAnsi="Times New Roman" w:cs="Times New Roman"/>
          <w:kern w:val="0"/>
          <w:sz w:val="28"/>
          <w:szCs w:val="28"/>
        </w:rPr>
        <w:t>，环径误差不应超过</w:t>
      </w:r>
      <w:r w:rsidR="0011005B" w:rsidRPr="002D0D1C">
        <w:rPr>
          <w:rFonts w:ascii="Times New Roman" w:hAnsi="Times New Roman" w:cs="Times New Roman"/>
          <w:kern w:val="0"/>
          <w:sz w:val="28"/>
          <w:szCs w:val="28"/>
        </w:rPr>
        <w:t>±10</w:t>
      </w:r>
      <w:r w:rsidRPr="002D0D1C">
        <w:rPr>
          <w:rFonts w:ascii="Times New Roman" w:hAnsi="Times New Roman" w:cs="Times New Roman"/>
          <w:kern w:val="0"/>
          <w:sz w:val="28"/>
          <w:szCs w:val="28"/>
        </w:rPr>
        <w:t>mm</w:t>
      </w:r>
      <w:r w:rsidRPr="002D0D1C">
        <w:rPr>
          <w:rFonts w:ascii="Times New Roman" w:hAnsi="Times New Roman" w:cs="Times New Roman"/>
          <w:kern w:val="0"/>
          <w:sz w:val="28"/>
          <w:szCs w:val="28"/>
        </w:rPr>
        <w:t>；承口内、插口外所有表面应平滑，不应有裂纹、断口或对连接面的使用性能不利的其它缺陷。橡胶圈的物理力学性能应符合下列规定：</w:t>
      </w:r>
    </w:p>
    <w:p w:rsidR="00D943DC" w:rsidRPr="002D0D1C" w:rsidRDefault="00D943DC" w:rsidP="00D943DC">
      <w:pPr>
        <w:numPr>
          <w:ilvl w:val="0"/>
          <w:numId w:val="15"/>
        </w:numPr>
        <w:ind w:left="278" w:firstLine="420"/>
        <w:rPr>
          <w:rFonts w:ascii="Times New Roman" w:hAnsi="Times New Roman" w:cs="Times New Roman"/>
          <w:kern w:val="0"/>
          <w:sz w:val="28"/>
          <w:szCs w:val="28"/>
        </w:rPr>
      </w:pPr>
      <w:r w:rsidRPr="002D0D1C">
        <w:rPr>
          <w:rFonts w:ascii="Times New Roman" w:hAnsi="Times New Roman" w:cs="Times New Roman"/>
          <w:kern w:val="0"/>
          <w:sz w:val="28"/>
          <w:szCs w:val="28"/>
        </w:rPr>
        <w:t>硬度（邵氏</w:t>
      </w:r>
      <w:r w:rsidRPr="002D0D1C">
        <w:rPr>
          <w:rFonts w:ascii="Times New Roman" w:hAnsi="Times New Roman" w:cs="Times New Roman"/>
          <w:kern w:val="0"/>
          <w:sz w:val="28"/>
          <w:szCs w:val="28"/>
        </w:rPr>
        <w:t>A</w:t>
      </w:r>
      <w:r w:rsidRPr="002D0D1C">
        <w:rPr>
          <w:rFonts w:ascii="Times New Roman" w:hAnsi="Times New Roman" w:cs="Times New Roman"/>
          <w:kern w:val="0"/>
          <w:sz w:val="28"/>
          <w:szCs w:val="28"/>
        </w:rPr>
        <w:t>）</w:t>
      </w:r>
      <w:r w:rsidRPr="002D0D1C">
        <w:rPr>
          <w:rFonts w:ascii="Times New Roman" w:hAnsi="Times New Roman" w:cs="Times New Roman"/>
          <w:kern w:val="0"/>
          <w:sz w:val="28"/>
          <w:szCs w:val="28"/>
        </w:rPr>
        <w:t>45</w:t>
      </w:r>
      <w:r w:rsidRPr="002D0D1C">
        <w:rPr>
          <w:rFonts w:ascii="Times New Roman" w:hAnsi="Times New Roman" w:cs="Times New Roman"/>
          <w:kern w:val="0"/>
          <w:sz w:val="28"/>
          <w:szCs w:val="28"/>
        </w:rPr>
        <w:t>～</w:t>
      </w:r>
      <w:r w:rsidRPr="002D0D1C">
        <w:rPr>
          <w:rFonts w:ascii="Times New Roman" w:hAnsi="Times New Roman" w:cs="Times New Roman"/>
          <w:kern w:val="0"/>
          <w:sz w:val="28"/>
          <w:szCs w:val="28"/>
        </w:rPr>
        <w:t>55</w:t>
      </w:r>
      <w:r w:rsidRPr="002D0D1C">
        <w:rPr>
          <w:rFonts w:ascii="Times New Roman" w:hAnsi="Times New Roman" w:cs="Times New Roman"/>
          <w:kern w:val="0"/>
          <w:sz w:val="28"/>
          <w:szCs w:val="28"/>
        </w:rPr>
        <w:t>度；</w:t>
      </w:r>
    </w:p>
    <w:p w:rsidR="00D943DC" w:rsidRPr="002D0D1C" w:rsidRDefault="00D943DC" w:rsidP="00D943DC">
      <w:pPr>
        <w:numPr>
          <w:ilvl w:val="0"/>
          <w:numId w:val="15"/>
        </w:numPr>
        <w:ind w:left="278" w:firstLine="420"/>
        <w:rPr>
          <w:rFonts w:ascii="Times New Roman" w:hAnsi="Times New Roman" w:cs="Times New Roman"/>
          <w:kern w:val="0"/>
          <w:sz w:val="28"/>
          <w:szCs w:val="28"/>
        </w:rPr>
      </w:pPr>
      <w:r w:rsidRPr="002D0D1C">
        <w:rPr>
          <w:rFonts w:ascii="Times New Roman" w:hAnsi="Times New Roman" w:cs="Times New Roman"/>
          <w:kern w:val="0"/>
          <w:sz w:val="28"/>
          <w:szCs w:val="28"/>
        </w:rPr>
        <w:t>拉伸强度大于</w:t>
      </w:r>
      <w:r w:rsidRPr="002D0D1C">
        <w:rPr>
          <w:rFonts w:ascii="Times New Roman" w:hAnsi="Times New Roman" w:cs="Times New Roman"/>
          <w:kern w:val="0"/>
          <w:sz w:val="28"/>
          <w:szCs w:val="28"/>
        </w:rPr>
        <w:t>16MPa</w:t>
      </w:r>
      <w:r w:rsidRPr="002D0D1C">
        <w:rPr>
          <w:rFonts w:ascii="Times New Roman" w:hAnsi="Times New Roman" w:cs="Times New Roman"/>
          <w:kern w:val="0"/>
          <w:sz w:val="28"/>
          <w:szCs w:val="28"/>
        </w:rPr>
        <w:t>；</w:t>
      </w:r>
    </w:p>
    <w:p w:rsidR="00D943DC" w:rsidRPr="002D0D1C" w:rsidRDefault="00D943DC" w:rsidP="00D943DC">
      <w:pPr>
        <w:numPr>
          <w:ilvl w:val="0"/>
          <w:numId w:val="15"/>
        </w:numPr>
        <w:ind w:left="278" w:firstLine="420"/>
        <w:rPr>
          <w:rFonts w:ascii="Times New Roman" w:hAnsi="Times New Roman" w:cs="Times New Roman"/>
          <w:kern w:val="0"/>
          <w:sz w:val="28"/>
          <w:szCs w:val="28"/>
        </w:rPr>
      </w:pPr>
      <w:r w:rsidRPr="002D0D1C">
        <w:rPr>
          <w:rFonts w:ascii="Times New Roman" w:hAnsi="Times New Roman" w:cs="Times New Roman"/>
          <w:kern w:val="0"/>
          <w:sz w:val="28"/>
          <w:szCs w:val="28"/>
        </w:rPr>
        <w:t>伸长率大于</w:t>
      </w:r>
      <w:r w:rsidRPr="002D0D1C">
        <w:rPr>
          <w:rFonts w:ascii="Times New Roman" w:hAnsi="Times New Roman" w:cs="Times New Roman"/>
          <w:kern w:val="0"/>
          <w:sz w:val="28"/>
          <w:szCs w:val="28"/>
        </w:rPr>
        <w:t>500</w:t>
      </w:r>
      <w:r w:rsidRPr="002D0D1C">
        <w:rPr>
          <w:rFonts w:ascii="Times New Roman" w:hAnsi="Times New Roman" w:cs="Times New Roman"/>
          <w:kern w:val="0"/>
          <w:sz w:val="28"/>
          <w:szCs w:val="28"/>
        </w:rPr>
        <w:t>％；</w:t>
      </w:r>
    </w:p>
    <w:p w:rsidR="00D943DC" w:rsidRPr="002D0D1C" w:rsidRDefault="00D943DC" w:rsidP="00D943DC">
      <w:pPr>
        <w:numPr>
          <w:ilvl w:val="0"/>
          <w:numId w:val="15"/>
        </w:numPr>
        <w:ind w:left="278" w:firstLine="420"/>
        <w:rPr>
          <w:rFonts w:ascii="Times New Roman" w:hAnsi="Times New Roman" w:cs="Times New Roman"/>
          <w:kern w:val="0"/>
          <w:sz w:val="28"/>
          <w:szCs w:val="28"/>
        </w:rPr>
      </w:pPr>
      <w:r w:rsidRPr="002D0D1C">
        <w:rPr>
          <w:rFonts w:ascii="Times New Roman" w:hAnsi="Times New Roman" w:cs="Times New Roman"/>
          <w:kern w:val="0"/>
          <w:sz w:val="28"/>
          <w:szCs w:val="28"/>
        </w:rPr>
        <w:t>永久变形小于</w:t>
      </w:r>
      <w:r w:rsidRPr="002D0D1C">
        <w:rPr>
          <w:rFonts w:ascii="Times New Roman" w:hAnsi="Times New Roman" w:cs="Times New Roman"/>
          <w:kern w:val="0"/>
          <w:sz w:val="28"/>
          <w:szCs w:val="28"/>
        </w:rPr>
        <w:t>20</w:t>
      </w:r>
      <w:r w:rsidRPr="002D0D1C">
        <w:rPr>
          <w:rFonts w:ascii="Times New Roman" w:hAnsi="Times New Roman" w:cs="Times New Roman"/>
          <w:kern w:val="0"/>
          <w:sz w:val="28"/>
          <w:szCs w:val="28"/>
        </w:rPr>
        <w:t>％；</w:t>
      </w:r>
    </w:p>
    <w:p w:rsidR="00D943DC" w:rsidRPr="002D0D1C" w:rsidRDefault="00D943DC" w:rsidP="00D943DC">
      <w:pPr>
        <w:numPr>
          <w:ilvl w:val="0"/>
          <w:numId w:val="15"/>
        </w:numPr>
        <w:ind w:left="278" w:firstLine="420"/>
        <w:rPr>
          <w:rFonts w:ascii="Times New Roman" w:hAnsi="Times New Roman" w:cs="Times New Roman"/>
          <w:kern w:val="0"/>
          <w:sz w:val="28"/>
          <w:szCs w:val="28"/>
        </w:rPr>
      </w:pPr>
      <w:r w:rsidRPr="002D0D1C">
        <w:rPr>
          <w:rFonts w:ascii="Times New Roman" w:hAnsi="Times New Roman" w:cs="Times New Roman"/>
          <w:kern w:val="0"/>
          <w:sz w:val="28"/>
          <w:szCs w:val="28"/>
        </w:rPr>
        <w:t>老化系数</w:t>
      </w:r>
      <w:r w:rsidRPr="002D0D1C">
        <w:rPr>
          <w:rFonts w:ascii="Times New Roman" w:hAnsi="Times New Roman" w:cs="Times New Roman"/>
          <w:kern w:val="0"/>
          <w:sz w:val="28"/>
          <w:szCs w:val="28"/>
        </w:rPr>
        <w:t>0.6</w:t>
      </w:r>
      <w:r w:rsidRPr="002D0D1C">
        <w:rPr>
          <w:rFonts w:ascii="Times New Roman" w:hAnsi="Times New Roman" w:cs="Times New Roman"/>
          <w:kern w:val="0"/>
          <w:sz w:val="28"/>
          <w:szCs w:val="28"/>
        </w:rPr>
        <w:t>（</w:t>
      </w:r>
      <w:r w:rsidRPr="002D0D1C">
        <w:rPr>
          <w:rFonts w:ascii="Times New Roman" w:hAnsi="Times New Roman" w:cs="Times New Roman"/>
          <w:kern w:val="0"/>
          <w:sz w:val="28"/>
          <w:szCs w:val="28"/>
        </w:rPr>
        <w:t>70℃/144h</w:t>
      </w:r>
      <w:r w:rsidRPr="002D0D1C">
        <w:rPr>
          <w:rFonts w:ascii="Times New Roman" w:hAnsi="Times New Roman" w:cs="Times New Roman"/>
          <w:kern w:val="0"/>
          <w:sz w:val="28"/>
          <w:szCs w:val="28"/>
        </w:rPr>
        <w:t>）。</w:t>
      </w:r>
    </w:p>
    <w:p w:rsidR="00D943DC" w:rsidRPr="002D0D1C" w:rsidRDefault="00D943DC" w:rsidP="00D943DC">
      <w:pPr>
        <w:ind w:firstLineChars="98" w:firstLine="275"/>
        <w:rPr>
          <w:rFonts w:ascii="Times New Roman" w:hAnsi="Times New Roman" w:cs="Times New Roman"/>
          <w:kern w:val="0"/>
          <w:sz w:val="28"/>
          <w:szCs w:val="28"/>
        </w:rPr>
      </w:pPr>
      <w:r w:rsidRPr="002D0D1C">
        <w:rPr>
          <w:rFonts w:ascii="Times New Roman" w:hAnsi="Times New Roman" w:cs="Times New Roman"/>
          <w:b/>
          <w:kern w:val="0"/>
          <w:sz w:val="28"/>
          <w:szCs w:val="28"/>
        </w:rPr>
        <w:t xml:space="preserve">2 </w:t>
      </w:r>
      <w:r w:rsidRPr="002D0D1C">
        <w:rPr>
          <w:rFonts w:ascii="Times New Roman" w:hAnsi="Times New Roman" w:cs="Times New Roman"/>
          <w:kern w:val="0"/>
          <w:sz w:val="28"/>
          <w:szCs w:val="28"/>
        </w:rPr>
        <w:t>法兰密封面应平整、光滑，不应挠曲，不应有毛刺、纵向沟槽、气泡和不粘合的夹层；</w:t>
      </w:r>
    </w:p>
    <w:p w:rsidR="00D943DC" w:rsidRPr="002D0D1C" w:rsidRDefault="00D943DC" w:rsidP="00D943DC">
      <w:pPr>
        <w:ind w:firstLineChars="98" w:firstLine="275"/>
        <w:rPr>
          <w:rFonts w:ascii="Times New Roman" w:hAnsi="Times New Roman" w:cs="Times New Roman"/>
          <w:kern w:val="0"/>
          <w:sz w:val="28"/>
          <w:szCs w:val="28"/>
        </w:rPr>
      </w:pPr>
      <w:r w:rsidRPr="002D0D1C">
        <w:rPr>
          <w:rFonts w:ascii="Times New Roman" w:hAnsi="Times New Roman" w:cs="Times New Roman"/>
          <w:b/>
          <w:kern w:val="0"/>
          <w:sz w:val="28"/>
          <w:szCs w:val="28"/>
        </w:rPr>
        <w:t xml:space="preserve">3 </w:t>
      </w:r>
      <w:r w:rsidRPr="002D0D1C">
        <w:rPr>
          <w:rFonts w:ascii="Times New Roman" w:hAnsi="Times New Roman" w:cs="Times New Roman"/>
          <w:kern w:val="0"/>
          <w:sz w:val="28"/>
          <w:szCs w:val="28"/>
        </w:rPr>
        <w:t>阀门应操作灵活、无渗漏，应用清水逐个试压，试验压力应为公称压力的</w:t>
      </w:r>
      <w:r w:rsidRPr="002D0D1C">
        <w:rPr>
          <w:rFonts w:ascii="Times New Roman" w:hAnsi="Times New Roman" w:cs="Times New Roman"/>
          <w:kern w:val="0"/>
          <w:sz w:val="28"/>
          <w:szCs w:val="28"/>
        </w:rPr>
        <w:t>1.5</w:t>
      </w:r>
      <w:r w:rsidRPr="002D0D1C">
        <w:rPr>
          <w:rFonts w:ascii="Times New Roman" w:hAnsi="Times New Roman" w:cs="Times New Roman"/>
          <w:kern w:val="0"/>
          <w:sz w:val="28"/>
          <w:szCs w:val="28"/>
        </w:rPr>
        <w:t>倍，稳压时间应不少于</w:t>
      </w:r>
      <w:r w:rsidRPr="002D0D1C">
        <w:rPr>
          <w:rFonts w:ascii="Times New Roman" w:hAnsi="Times New Roman" w:cs="Times New Roman"/>
          <w:kern w:val="0"/>
          <w:sz w:val="28"/>
          <w:szCs w:val="28"/>
        </w:rPr>
        <w:t>10min</w:t>
      </w:r>
      <w:r w:rsidRPr="002D0D1C">
        <w:rPr>
          <w:rFonts w:ascii="Times New Roman" w:hAnsi="Times New Roman" w:cs="Times New Roman"/>
          <w:kern w:val="0"/>
          <w:sz w:val="28"/>
          <w:szCs w:val="28"/>
        </w:rPr>
        <w:t>。</w:t>
      </w:r>
    </w:p>
    <w:p w:rsidR="00D943DC" w:rsidRPr="002D0D1C" w:rsidRDefault="00D943DC" w:rsidP="00D943DC">
      <w:pPr>
        <w:keepNext/>
        <w:keepLines/>
        <w:spacing w:before="260" w:after="260"/>
        <w:jc w:val="center"/>
        <w:outlineLvl w:val="1"/>
        <w:rPr>
          <w:rFonts w:ascii="Times New Roman" w:hAnsi="Times New Roman" w:cs="Times New Roman"/>
          <w:b/>
          <w:bCs/>
          <w:sz w:val="28"/>
          <w:szCs w:val="32"/>
        </w:rPr>
      </w:pPr>
      <w:r w:rsidRPr="002D0D1C">
        <w:rPr>
          <w:rFonts w:ascii="Times New Roman" w:hAnsi="Times New Roman" w:cs="Times New Roman"/>
          <w:b/>
          <w:bCs/>
          <w:sz w:val="28"/>
          <w:szCs w:val="32"/>
        </w:rPr>
        <w:t>5.</w:t>
      </w:r>
      <w:r w:rsidR="00472C5F" w:rsidRPr="002D0D1C">
        <w:rPr>
          <w:rFonts w:ascii="Times New Roman" w:hAnsi="Times New Roman" w:cs="Times New Roman"/>
          <w:b/>
          <w:bCs/>
          <w:sz w:val="28"/>
          <w:szCs w:val="32"/>
        </w:rPr>
        <w:t>3</w:t>
      </w:r>
      <w:r w:rsidRPr="002D0D1C">
        <w:rPr>
          <w:rFonts w:ascii="Times New Roman" w:hAnsi="Times New Roman" w:cs="Times New Roman"/>
          <w:b/>
          <w:bCs/>
          <w:sz w:val="28"/>
          <w:szCs w:val="32"/>
        </w:rPr>
        <w:t xml:space="preserve"> </w:t>
      </w:r>
      <w:r w:rsidRPr="002D0D1C">
        <w:rPr>
          <w:rFonts w:ascii="Times New Roman" w:hAnsi="Times New Roman" w:cs="Times New Roman"/>
          <w:b/>
          <w:bCs/>
          <w:sz w:val="28"/>
          <w:szCs w:val="32"/>
        </w:rPr>
        <w:t>沟槽、基础处理</w:t>
      </w:r>
    </w:p>
    <w:p w:rsidR="00D943DC" w:rsidRPr="002D0D1C" w:rsidRDefault="00D943DC" w:rsidP="00D943DC">
      <w:pPr>
        <w:autoSpaceDE w:val="0"/>
        <w:autoSpaceDN w:val="0"/>
        <w:adjustRightInd w:val="0"/>
        <w:jc w:val="left"/>
        <w:rPr>
          <w:rFonts w:ascii="Times New Roman" w:hAnsi="Times New Roman" w:cs="Times New Roman"/>
          <w:kern w:val="0"/>
          <w:sz w:val="28"/>
          <w:szCs w:val="28"/>
        </w:rPr>
      </w:pP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3</w:t>
      </w:r>
      <w:r w:rsidRPr="002D0D1C">
        <w:rPr>
          <w:rFonts w:ascii="Times New Roman" w:hAnsi="Times New Roman" w:cs="Times New Roman"/>
          <w:b/>
          <w:kern w:val="0"/>
          <w:sz w:val="28"/>
          <w:szCs w:val="28"/>
        </w:rPr>
        <w:t xml:space="preserve">.1 </w:t>
      </w:r>
      <w:r w:rsidRPr="002D0D1C">
        <w:rPr>
          <w:rFonts w:ascii="Times New Roman" w:hAnsi="Times New Roman" w:cs="Times New Roman"/>
          <w:kern w:val="0"/>
          <w:sz w:val="28"/>
          <w:szCs w:val="28"/>
        </w:rPr>
        <w:t>本条对沟槽的开挖和回填进行了具体规定：</w:t>
      </w:r>
    </w:p>
    <w:p w:rsidR="00D943DC" w:rsidRPr="002D0D1C" w:rsidRDefault="00D943DC" w:rsidP="00D943DC">
      <w:pPr>
        <w:autoSpaceDE w:val="0"/>
        <w:autoSpaceDN w:val="0"/>
        <w:adjustRightInd w:val="0"/>
        <w:ind w:firstLineChars="100" w:firstLine="281"/>
        <w:jc w:val="left"/>
        <w:rPr>
          <w:rFonts w:ascii="Times New Roman" w:hAnsi="Times New Roman" w:cs="Times New Roman"/>
          <w:kern w:val="0"/>
          <w:sz w:val="28"/>
          <w:szCs w:val="28"/>
        </w:rPr>
      </w:pPr>
      <w:r w:rsidRPr="002D0D1C">
        <w:rPr>
          <w:rFonts w:ascii="Times New Roman" w:hAnsi="Times New Roman" w:cs="Times New Roman"/>
          <w:b/>
          <w:kern w:val="0"/>
          <w:sz w:val="28"/>
          <w:szCs w:val="28"/>
        </w:rPr>
        <w:t>1</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强调开挖断面应符合施工组织设计</w:t>
      </w:r>
      <w:r w:rsidRPr="002D0D1C">
        <w:rPr>
          <w:rFonts w:ascii="Times New Roman" w:hAnsi="Times New Roman" w:cs="Times New Roman"/>
          <w:kern w:val="0"/>
          <w:sz w:val="28"/>
          <w:szCs w:val="28"/>
        </w:rPr>
        <w:t>(</w:t>
      </w:r>
      <w:r w:rsidRPr="002D0D1C">
        <w:rPr>
          <w:rFonts w:ascii="Times New Roman" w:hAnsi="Times New Roman" w:cs="Times New Roman"/>
          <w:kern w:val="0"/>
          <w:sz w:val="28"/>
          <w:szCs w:val="28"/>
        </w:rPr>
        <w:t>方案</w:t>
      </w:r>
      <w:r w:rsidRPr="002D0D1C">
        <w:rPr>
          <w:rFonts w:ascii="Times New Roman" w:hAnsi="Times New Roman" w:cs="Times New Roman"/>
          <w:kern w:val="0"/>
          <w:sz w:val="28"/>
          <w:szCs w:val="28"/>
        </w:rPr>
        <w:t>)</w:t>
      </w:r>
      <w:r w:rsidRPr="002D0D1C">
        <w:rPr>
          <w:rFonts w:ascii="Times New Roman" w:hAnsi="Times New Roman" w:cs="Times New Roman"/>
          <w:kern w:val="0"/>
          <w:sz w:val="28"/>
          <w:szCs w:val="28"/>
        </w:rPr>
        <w:t>的要求和采用天然地基时槽底原状土不得扰动；对机械开挖时或不能连续施工时</w:t>
      </w:r>
      <w:r w:rsidRPr="002D0D1C">
        <w:rPr>
          <w:rFonts w:ascii="Times New Roman" w:hAnsi="Times New Roman" w:cs="Times New Roman"/>
          <w:kern w:val="0"/>
          <w:sz w:val="28"/>
          <w:szCs w:val="28"/>
        </w:rPr>
        <w:t>,</w:t>
      </w:r>
      <w:r w:rsidRPr="002D0D1C">
        <w:rPr>
          <w:rFonts w:ascii="Times New Roman" w:hAnsi="Times New Roman" w:cs="Times New Roman"/>
          <w:kern w:val="0"/>
          <w:sz w:val="28"/>
          <w:szCs w:val="28"/>
        </w:rPr>
        <w:t>沟槽预留一定厚度由人工开挖、清槽；对槽底受水浸泡或受冻后或槽底土层存有不良土质、岩石（砾石）的回填处理做了专门的规定。</w:t>
      </w:r>
    </w:p>
    <w:p w:rsidR="00D943DC" w:rsidRPr="002D0D1C" w:rsidRDefault="00D943DC" w:rsidP="00D943DC">
      <w:pPr>
        <w:autoSpaceDE w:val="0"/>
        <w:autoSpaceDN w:val="0"/>
        <w:adjustRightInd w:val="0"/>
        <w:ind w:firstLineChars="100" w:firstLine="281"/>
        <w:jc w:val="left"/>
        <w:rPr>
          <w:rFonts w:ascii="Times New Roman" w:hAnsi="Times New Roman" w:cs="Times New Roman"/>
          <w:kern w:val="0"/>
          <w:sz w:val="28"/>
          <w:szCs w:val="28"/>
        </w:rPr>
      </w:pPr>
      <w:r w:rsidRPr="002D0D1C">
        <w:rPr>
          <w:rFonts w:ascii="Times New Roman" w:hAnsi="Times New Roman" w:cs="Times New Roman"/>
          <w:b/>
          <w:kern w:val="0"/>
          <w:sz w:val="28"/>
          <w:szCs w:val="28"/>
        </w:rPr>
        <w:t>2</w:t>
      </w:r>
      <w:r w:rsidRPr="002D0D1C">
        <w:rPr>
          <w:rFonts w:ascii="Times New Roman" w:hAnsi="Times New Roman" w:cs="Times New Roman"/>
          <w:kern w:val="0"/>
          <w:sz w:val="28"/>
          <w:szCs w:val="28"/>
        </w:rPr>
        <w:t xml:space="preserve"> </w:t>
      </w:r>
      <w:r w:rsidRPr="002D0D1C">
        <w:rPr>
          <w:rFonts w:ascii="Times New Roman" w:hAnsi="Times New Roman" w:cs="Times New Roman"/>
          <w:kern w:val="0"/>
          <w:sz w:val="28"/>
          <w:szCs w:val="28"/>
        </w:rPr>
        <w:t>强调回填材料质量直接影响到管道施工质量，必须严格控制；本</w:t>
      </w:r>
      <w:r w:rsidRPr="002D0D1C">
        <w:rPr>
          <w:rFonts w:ascii="Times New Roman" w:hAnsi="Times New Roman" w:cs="Times New Roman"/>
          <w:kern w:val="0"/>
          <w:sz w:val="28"/>
          <w:szCs w:val="28"/>
        </w:rPr>
        <w:lastRenderedPageBreak/>
        <w:t>条依据《给水排水工程管道结构设计规范》</w:t>
      </w:r>
      <w:r w:rsidRPr="002D0D1C">
        <w:rPr>
          <w:rFonts w:ascii="Times New Roman" w:hAnsi="Times New Roman" w:cs="Times New Roman"/>
          <w:kern w:val="0"/>
          <w:sz w:val="28"/>
          <w:szCs w:val="28"/>
        </w:rPr>
        <w:t>GB50332</w:t>
      </w:r>
      <w:r w:rsidRPr="002D0D1C">
        <w:rPr>
          <w:rFonts w:ascii="Times New Roman" w:hAnsi="Times New Roman" w:cs="Times New Roman"/>
          <w:kern w:val="0"/>
          <w:sz w:val="28"/>
          <w:szCs w:val="28"/>
        </w:rPr>
        <w:t>第</w:t>
      </w:r>
      <w:r w:rsidRPr="002D0D1C">
        <w:rPr>
          <w:rFonts w:ascii="Times New Roman" w:hAnsi="Times New Roman" w:cs="Times New Roman"/>
          <w:kern w:val="0"/>
          <w:sz w:val="28"/>
          <w:szCs w:val="28"/>
        </w:rPr>
        <w:t>4.3.2</w:t>
      </w:r>
      <w:r w:rsidRPr="002D0D1C">
        <w:rPr>
          <w:rFonts w:ascii="Times New Roman" w:hAnsi="Times New Roman" w:cs="Times New Roman"/>
          <w:kern w:val="0"/>
          <w:sz w:val="28"/>
          <w:szCs w:val="28"/>
        </w:rPr>
        <w:t>条给出本管道设计的变形允许值，本规范竹复合管道变形率应不超过</w:t>
      </w:r>
      <w:r w:rsidRPr="002D0D1C">
        <w:rPr>
          <w:rFonts w:ascii="Times New Roman" w:hAnsi="Times New Roman" w:cs="Times New Roman"/>
          <w:kern w:val="0"/>
          <w:sz w:val="28"/>
          <w:szCs w:val="28"/>
        </w:rPr>
        <w:t>3</w:t>
      </w:r>
      <w:r w:rsidRPr="002D0D1C">
        <w:rPr>
          <w:rFonts w:ascii="Times New Roman" w:hAnsi="Times New Roman" w:cs="Times New Roman"/>
          <w:kern w:val="0"/>
          <w:sz w:val="28"/>
          <w:szCs w:val="28"/>
        </w:rPr>
        <w:t>％；若超过</w:t>
      </w:r>
      <w:r w:rsidRPr="002D0D1C">
        <w:rPr>
          <w:rFonts w:ascii="Times New Roman" w:hAnsi="Times New Roman" w:cs="Times New Roman"/>
          <w:kern w:val="0"/>
          <w:sz w:val="28"/>
          <w:szCs w:val="28"/>
        </w:rPr>
        <w:t>3</w:t>
      </w:r>
      <w:r w:rsidRPr="002D0D1C">
        <w:rPr>
          <w:rFonts w:ascii="Times New Roman" w:hAnsi="Times New Roman" w:cs="Times New Roman"/>
          <w:kern w:val="0"/>
          <w:sz w:val="28"/>
          <w:szCs w:val="28"/>
        </w:rPr>
        <w:t>％时，应采取更换回填材料或改变压实方法等处理措施。</w:t>
      </w:r>
    </w:p>
    <w:p w:rsidR="00D943DC" w:rsidRPr="002D0D1C" w:rsidRDefault="00D943DC" w:rsidP="00D943DC">
      <w:pPr>
        <w:autoSpaceDE w:val="0"/>
        <w:autoSpaceDN w:val="0"/>
        <w:adjustRightInd w:val="0"/>
        <w:jc w:val="left"/>
        <w:rPr>
          <w:rFonts w:ascii="Times New Roman" w:hAnsi="Times New Roman" w:cs="Times New Roman"/>
          <w:sz w:val="28"/>
          <w:szCs w:val="28"/>
        </w:rPr>
      </w:pP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3</w:t>
      </w:r>
      <w:r w:rsidRPr="002D0D1C">
        <w:rPr>
          <w:rFonts w:ascii="Times New Roman" w:hAnsi="Times New Roman" w:cs="Times New Roman"/>
          <w:b/>
          <w:kern w:val="0"/>
          <w:sz w:val="28"/>
          <w:szCs w:val="28"/>
        </w:rPr>
        <w:t xml:space="preserve">.2 </w:t>
      </w:r>
      <w:r w:rsidRPr="002D0D1C">
        <w:rPr>
          <w:rFonts w:ascii="Times New Roman" w:hAnsi="Times New Roman" w:cs="Times New Roman"/>
          <w:sz w:val="28"/>
          <w:szCs w:val="28"/>
        </w:rPr>
        <w:t>管道开挖宽度应符合设计要求，设计无具体要求时，本条给出计算公式和参考宽度。</w:t>
      </w:r>
    </w:p>
    <w:p w:rsidR="00D943DC" w:rsidRPr="002D0D1C" w:rsidRDefault="00D943DC" w:rsidP="00D943DC">
      <w:pPr>
        <w:keepNext/>
        <w:keepLines/>
        <w:spacing w:before="260" w:after="260"/>
        <w:jc w:val="center"/>
        <w:outlineLvl w:val="1"/>
        <w:rPr>
          <w:rFonts w:ascii="Times New Roman" w:hAnsi="Times New Roman" w:cs="Times New Roman"/>
          <w:b/>
          <w:bCs/>
          <w:sz w:val="28"/>
          <w:szCs w:val="32"/>
        </w:rPr>
      </w:pPr>
      <w:r w:rsidRPr="002D0D1C">
        <w:rPr>
          <w:rFonts w:ascii="Times New Roman" w:hAnsi="Times New Roman" w:cs="Times New Roman"/>
          <w:b/>
          <w:bCs/>
          <w:sz w:val="28"/>
          <w:szCs w:val="32"/>
        </w:rPr>
        <w:t>5.</w:t>
      </w:r>
      <w:r w:rsidR="00472C5F" w:rsidRPr="002D0D1C">
        <w:rPr>
          <w:rFonts w:ascii="Times New Roman" w:hAnsi="Times New Roman" w:cs="Times New Roman"/>
          <w:b/>
          <w:bCs/>
          <w:sz w:val="28"/>
          <w:szCs w:val="32"/>
        </w:rPr>
        <w:t>5</w:t>
      </w:r>
      <w:r w:rsidRPr="002D0D1C">
        <w:rPr>
          <w:rFonts w:ascii="Times New Roman" w:hAnsi="Times New Roman" w:cs="Times New Roman"/>
          <w:b/>
          <w:bCs/>
          <w:sz w:val="28"/>
          <w:szCs w:val="32"/>
        </w:rPr>
        <w:t xml:space="preserve"> </w:t>
      </w:r>
      <w:r w:rsidRPr="002D0D1C">
        <w:rPr>
          <w:rFonts w:ascii="Times New Roman" w:hAnsi="Times New Roman" w:cs="Times New Roman"/>
          <w:b/>
          <w:bCs/>
          <w:sz w:val="28"/>
          <w:szCs w:val="32"/>
        </w:rPr>
        <w:t>管道回填</w:t>
      </w:r>
    </w:p>
    <w:p w:rsidR="00D943DC" w:rsidRPr="002D0D1C" w:rsidRDefault="00D943DC" w:rsidP="00D943DC">
      <w:pPr>
        <w:autoSpaceDE w:val="0"/>
        <w:autoSpaceDN w:val="0"/>
        <w:adjustRightInd w:val="0"/>
        <w:jc w:val="left"/>
        <w:rPr>
          <w:rFonts w:ascii="Times New Roman" w:hAnsi="Times New Roman" w:cs="Times New Roman"/>
          <w:kern w:val="0"/>
          <w:sz w:val="28"/>
          <w:szCs w:val="28"/>
        </w:rPr>
      </w:pP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5</w:t>
      </w:r>
      <w:r w:rsidRPr="002D0D1C">
        <w:rPr>
          <w:rFonts w:ascii="Times New Roman" w:hAnsi="Times New Roman" w:cs="Times New Roman"/>
          <w:b/>
          <w:kern w:val="0"/>
          <w:sz w:val="28"/>
          <w:szCs w:val="28"/>
        </w:rPr>
        <w:t xml:space="preserve">.1 </w:t>
      </w:r>
      <w:r w:rsidRPr="002D0D1C">
        <w:rPr>
          <w:rFonts w:ascii="Times New Roman" w:hAnsi="Times New Roman" w:cs="Times New Roman"/>
          <w:kern w:val="0"/>
          <w:sz w:val="28"/>
          <w:szCs w:val="28"/>
        </w:rPr>
        <w:t>本条规定管道覆土厚度符合设计要求，管顶最小覆土厚度应满足当地冰冻厚度要求；因条件限制，管顶覆土无法满足上述要求或管顶覆土压实度达不到本规范规定时，应由设计单位提出处理方案，按设计要求或有关规定进行处理。</w:t>
      </w:r>
    </w:p>
    <w:p w:rsidR="00D943DC" w:rsidRPr="002D0D1C" w:rsidRDefault="00D943DC" w:rsidP="00D943DC">
      <w:pPr>
        <w:keepNext/>
        <w:keepLines/>
        <w:spacing w:before="260" w:after="260"/>
        <w:jc w:val="center"/>
        <w:outlineLvl w:val="1"/>
        <w:rPr>
          <w:rFonts w:ascii="Times New Roman" w:hAnsi="Times New Roman" w:cs="Times New Roman"/>
          <w:b/>
          <w:bCs/>
          <w:sz w:val="28"/>
          <w:szCs w:val="32"/>
        </w:rPr>
      </w:pPr>
      <w:r w:rsidRPr="002D0D1C">
        <w:rPr>
          <w:rFonts w:ascii="Times New Roman" w:hAnsi="Times New Roman" w:cs="Times New Roman"/>
          <w:b/>
          <w:bCs/>
          <w:sz w:val="28"/>
          <w:szCs w:val="32"/>
        </w:rPr>
        <w:t>5.</w:t>
      </w:r>
      <w:r w:rsidR="00472C5F" w:rsidRPr="002D0D1C">
        <w:rPr>
          <w:rFonts w:ascii="Times New Roman" w:hAnsi="Times New Roman" w:cs="Times New Roman"/>
          <w:b/>
          <w:bCs/>
          <w:sz w:val="28"/>
          <w:szCs w:val="32"/>
        </w:rPr>
        <w:t>9</w:t>
      </w:r>
      <w:r w:rsidRPr="002D0D1C">
        <w:rPr>
          <w:rFonts w:ascii="Times New Roman" w:hAnsi="Times New Roman" w:cs="Times New Roman"/>
          <w:b/>
          <w:bCs/>
          <w:sz w:val="28"/>
          <w:szCs w:val="32"/>
        </w:rPr>
        <w:t xml:space="preserve"> </w:t>
      </w:r>
      <w:r w:rsidRPr="002D0D1C">
        <w:rPr>
          <w:rFonts w:ascii="Times New Roman" w:hAnsi="Times New Roman" w:cs="Times New Roman"/>
          <w:b/>
          <w:bCs/>
          <w:sz w:val="28"/>
          <w:szCs w:val="32"/>
        </w:rPr>
        <w:t>管道功能性试验</w:t>
      </w:r>
    </w:p>
    <w:p w:rsidR="00D943DC" w:rsidRPr="002D0D1C" w:rsidRDefault="00D943DC" w:rsidP="00D943DC">
      <w:pPr>
        <w:autoSpaceDE w:val="0"/>
        <w:autoSpaceDN w:val="0"/>
        <w:adjustRightInd w:val="0"/>
        <w:jc w:val="left"/>
        <w:rPr>
          <w:rFonts w:ascii="Times New Roman" w:hAnsi="Times New Roman" w:cs="Times New Roman"/>
          <w:kern w:val="0"/>
          <w:sz w:val="28"/>
          <w:szCs w:val="28"/>
        </w:rPr>
      </w:pP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9</w:t>
      </w:r>
      <w:r w:rsidRPr="002D0D1C">
        <w:rPr>
          <w:rFonts w:ascii="Times New Roman" w:hAnsi="Times New Roman" w:cs="Times New Roman"/>
          <w:b/>
          <w:kern w:val="0"/>
          <w:sz w:val="28"/>
          <w:szCs w:val="28"/>
        </w:rPr>
        <w:t xml:space="preserve">.1 </w:t>
      </w:r>
      <w:r w:rsidRPr="002D0D1C">
        <w:rPr>
          <w:rFonts w:ascii="Times New Roman" w:hAnsi="Times New Roman" w:cs="Times New Roman"/>
          <w:kern w:val="0"/>
          <w:sz w:val="28"/>
          <w:szCs w:val="28"/>
        </w:rPr>
        <w:t>管道功能性试验作为给排水管道施工质量验收的主控项目，应在管道安装完成后进行。</w:t>
      </w:r>
    </w:p>
    <w:p w:rsidR="00D943DC" w:rsidRPr="002D0D1C" w:rsidRDefault="00D943DC" w:rsidP="00D943DC">
      <w:pPr>
        <w:autoSpaceDE w:val="0"/>
        <w:autoSpaceDN w:val="0"/>
        <w:adjustRightInd w:val="0"/>
        <w:jc w:val="left"/>
        <w:rPr>
          <w:rFonts w:ascii="Times New Roman" w:hAnsi="Times New Roman" w:cs="Times New Roman"/>
          <w:kern w:val="0"/>
          <w:sz w:val="28"/>
          <w:szCs w:val="28"/>
        </w:rPr>
      </w:pP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9</w:t>
      </w:r>
      <w:r w:rsidRPr="002D0D1C">
        <w:rPr>
          <w:rFonts w:ascii="Times New Roman" w:hAnsi="Times New Roman" w:cs="Times New Roman"/>
          <w:b/>
          <w:kern w:val="0"/>
          <w:sz w:val="28"/>
          <w:szCs w:val="28"/>
        </w:rPr>
        <w:t xml:space="preserve">.2 </w:t>
      </w:r>
      <w:r w:rsidRPr="002D0D1C">
        <w:rPr>
          <w:rFonts w:ascii="Times New Roman" w:hAnsi="Times New Roman" w:cs="Times New Roman"/>
          <w:kern w:val="0"/>
          <w:sz w:val="28"/>
          <w:szCs w:val="28"/>
        </w:rPr>
        <w:t>除本规范和设计另有要求外，本条规定管道的试验长度。压力管道水压试验的管段长度不宜大于</w:t>
      </w:r>
      <w:r w:rsidRPr="002D0D1C">
        <w:rPr>
          <w:rFonts w:ascii="Times New Roman" w:hAnsi="Times New Roman" w:cs="Times New Roman"/>
          <w:kern w:val="0"/>
          <w:sz w:val="28"/>
          <w:szCs w:val="28"/>
        </w:rPr>
        <w:t>1Km</w:t>
      </w:r>
      <w:r w:rsidRPr="002D0D1C">
        <w:rPr>
          <w:rFonts w:ascii="Times New Roman" w:hAnsi="Times New Roman" w:cs="Times New Roman"/>
          <w:kern w:val="0"/>
          <w:sz w:val="28"/>
          <w:szCs w:val="28"/>
        </w:rPr>
        <w:t>；无压管道闭水试验管段长度不宜超过</w:t>
      </w:r>
      <w:r w:rsidRPr="002D0D1C">
        <w:rPr>
          <w:rFonts w:ascii="Times New Roman" w:hAnsi="Times New Roman" w:cs="Times New Roman"/>
          <w:kern w:val="0"/>
          <w:sz w:val="28"/>
          <w:szCs w:val="28"/>
        </w:rPr>
        <w:t>5</w:t>
      </w:r>
      <w:r w:rsidRPr="002D0D1C">
        <w:rPr>
          <w:rFonts w:ascii="Times New Roman" w:hAnsi="Times New Roman" w:cs="Times New Roman"/>
          <w:kern w:val="0"/>
          <w:sz w:val="28"/>
          <w:szCs w:val="28"/>
        </w:rPr>
        <w:t>个连续井段。这是主要考虑便于试验操作而进行的原则性规定；对于无法分段试验的如穿越水域的管道、倒虹吸管道等应由工程有关方面根据工程具体情况确定管道的试验长度。</w:t>
      </w:r>
    </w:p>
    <w:p w:rsidR="00D943DC" w:rsidRPr="002D0D1C" w:rsidRDefault="00D943DC" w:rsidP="00D943DC">
      <w:pPr>
        <w:autoSpaceDE w:val="0"/>
        <w:autoSpaceDN w:val="0"/>
        <w:adjustRightInd w:val="0"/>
        <w:jc w:val="left"/>
        <w:rPr>
          <w:rFonts w:ascii="Times New Roman" w:hAnsi="Times New Roman" w:cs="Times New Roman"/>
          <w:kern w:val="0"/>
          <w:sz w:val="28"/>
          <w:szCs w:val="28"/>
        </w:rPr>
      </w:pP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9</w:t>
      </w:r>
      <w:r w:rsidRPr="002D0D1C">
        <w:rPr>
          <w:rFonts w:ascii="Times New Roman" w:hAnsi="Times New Roman" w:cs="Times New Roman"/>
          <w:b/>
          <w:kern w:val="0"/>
          <w:sz w:val="28"/>
          <w:szCs w:val="28"/>
        </w:rPr>
        <w:t>.3</w:t>
      </w:r>
      <w:r w:rsidRPr="002D0D1C">
        <w:rPr>
          <w:rFonts w:ascii="Times New Roman" w:hAnsi="Times New Roman" w:cs="Times New Roman"/>
          <w:sz w:val="28"/>
          <w:szCs w:val="28"/>
        </w:rPr>
        <w:t>～</w:t>
      </w: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9</w:t>
      </w:r>
      <w:r w:rsidRPr="002D0D1C">
        <w:rPr>
          <w:rFonts w:ascii="Times New Roman" w:hAnsi="Times New Roman" w:cs="Times New Roman"/>
          <w:b/>
          <w:kern w:val="0"/>
          <w:sz w:val="28"/>
          <w:szCs w:val="28"/>
        </w:rPr>
        <w:t xml:space="preserve">.4 </w:t>
      </w:r>
      <w:r w:rsidRPr="002D0D1C">
        <w:rPr>
          <w:rFonts w:ascii="Times New Roman" w:hAnsi="Times New Roman" w:cs="Times New Roman"/>
          <w:kern w:val="0"/>
          <w:sz w:val="28"/>
          <w:szCs w:val="28"/>
        </w:rPr>
        <w:t>本条</w:t>
      </w:r>
      <w:r w:rsidRPr="002D0D1C">
        <w:rPr>
          <w:rFonts w:ascii="Times New Roman" w:hAnsi="Times New Roman" w:cs="Times New Roman"/>
          <w:sz w:val="28"/>
          <w:szCs w:val="28"/>
        </w:rPr>
        <w:t>结合了</w:t>
      </w:r>
      <w:r w:rsidRPr="002D0D1C">
        <w:rPr>
          <w:rFonts w:ascii="Times New Roman" w:hAnsi="Times New Roman" w:cs="Times New Roman"/>
          <w:kern w:val="0"/>
          <w:sz w:val="28"/>
          <w:szCs w:val="28"/>
        </w:rPr>
        <w:t>新疆、北京、山东、上海等地压力管道工程的</w:t>
      </w:r>
      <w:r w:rsidRPr="002D0D1C">
        <w:rPr>
          <w:rFonts w:ascii="Times New Roman" w:hAnsi="Times New Roman" w:cs="Times New Roman"/>
          <w:sz w:val="28"/>
          <w:szCs w:val="28"/>
        </w:rPr>
        <w:t>水压试验</w:t>
      </w:r>
      <w:r w:rsidRPr="002D0D1C">
        <w:rPr>
          <w:rFonts w:ascii="Times New Roman" w:hAnsi="Times New Roman" w:cs="Times New Roman"/>
          <w:kern w:val="0"/>
          <w:sz w:val="28"/>
          <w:szCs w:val="28"/>
        </w:rPr>
        <w:t>实践经验，并参考了《给水排水工程管道结构设计规范》</w:t>
      </w:r>
      <w:r w:rsidRPr="002D0D1C">
        <w:rPr>
          <w:rFonts w:ascii="Times New Roman" w:hAnsi="Times New Roman" w:cs="Times New Roman"/>
          <w:kern w:val="0"/>
          <w:sz w:val="28"/>
          <w:szCs w:val="28"/>
        </w:rPr>
        <w:lastRenderedPageBreak/>
        <w:t>GB50332</w:t>
      </w:r>
      <w:r w:rsidRPr="002D0D1C">
        <w:rPr>
          <w:rFonts w:ascii="Times New Roman" w:hAnsi="Times New Roman" w:cs="Times New Roman"/>
          <w:kern w:val="0"/>
          <w:sz w:val="28"/>
          <w:szCs w:val="28"/>
        </w:rPr>
        <w:t>中的内容，规定压力管道水压试验分为预试验和主试验阶段，并规定试验合格的判定依据分为允许压力降值和允许渗水量值。试验方法应尽可能避免繁琐和不必要的资源浪费。本规范规定试验合格的判定依据应根据设计要求来确定，通常工程设计文件都对管道试验作出具体规定；设计无要求时应根据工程实际情况，选用允许压力降值和允许渗水量值中的任一项值</w:t>
      </w:r>
      <w:r w:rsidRPr="002D0D1C">
        <w:rPr>
          <w:rFonts w:ascii="Times New Roman" w:hAnsi="Times New Roman" w:cs="Times New Roman"/>
          <w:sz w:val="28"/>
          <w:szCs w:val="28"/>
        </w:rPr>
        <w:t>进行管道功能性试验</w:t>
      </w:r>
      <w:r w:rsidRPr="002D0D1C">
        <w:rPr>
          <w:rFonts w:ascii="Times New Roman" w:hAnsi="Times New Roman" w:cs="Times New Roman"/>
          <w:kern w:val="0"/>
          <w:sz w:val="28"/>
          <w:szCs w:val="28"/>
        </w:rPr>
        <w:t>。</w:t>
      </w:r>
    </w:p>
    <w:p w:rsidR="00D943DC" w:rsidRPr="002D0D1C" w:rsidRDefault="00D943DC" w:rsidP="00D943DC">
      <w:pPr>
        <w:autoSpaceDE w:val="0"/>
        <w:autoSpaceDN w:val="0"/>
        <w:adjustRightInd w:val="0"/>
        <w:jc w:val="left"/>
        <w:rPr>
          <w:rFonts w:ascii="Times New Roman" w:hAnsi="Times New Roman" w:cs="Times New Roman"/>
          <w:kern w:val="0"/>
          <w:sz w:val="28"/>
          <w:szCs w:val="28"/>
        </w:rPr>
      </w:pP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9</w:t>
      </w:r>
      <w:r w:rsidRPr="002D0D1C">
        <w:rPr>
          <w:rFonts w:ascii="Times New Roman" w:hAnsi="Times New Roman" w:cs="Times New Roman"/>
          <w:b/>
          <w:kern w:val="0"/>
          <w:sz w:val="28"/>
          <w:szCs w:val="28"/>
        </w:rPr>
        <w:t>.5</w:t>
      </w:r>
      <w:r w:rsidRPr="002D0D1C">
        <w:rPr>
          <w:rFonts w:ascii="Times New Roman" w:hAnsi="Times New Roman" w:cs="Times New Roman"/>
          <w:sz w:val="28"/>
          <w:szCs w:val="28"/>
        </w:rPr>
        <w:t>～</w:t>
      </w:r>
      <w:r w:rsidRPr="002D0D1C">
        <w:rPr>
          <w:rFonts w:ascii="Times New Roman" w:hAnsi="Times New Roman" w:cs="Times New Roman"/>
          <w:b/>
          <w:kern w:val="0"/>
          <w:sz w:val="28"/>
          <w:szCs w:val="28"/>
        </w:rPr>
        <w:t>5.</w:t>
      </w:r>
      <w:r w:rsidR="00472C5F" w:rsidRPr="002D0D1C">
        <w:rPr>
          <w:rFonts w:ascii="Times New Roman" w:hAnsi="Times New Roman" w:cs="Times New Roman"/>
          <w:b/>
          <w:kern w:val="0"/>
          <w:sz w:val="28"/>
          <w:szCs w:val="28"/>
        </w:rPr>
        <w:t>9</w:t>
      </w:r>
      <w:r w:rsidRPr="002D0D1C">
        <w:rPr>
          <w:rFonts w:ascii="Times New Roman" w:hAnsi="Times New Roman" w:cs="Times New Roman"/>
          <w:b/>
          <w:kern w:val="0"/>
          <w:sz w:val="28"/>
          <w:szCs w:val="28"/>
        </w:rPr>
        <w:t xml:space="preserve">.7 </w:t>
      </w:r>
      <w:r w:rsidRPr="002D0D1C">
        <w:rPr>
          <w:rFonts w:ascii="Times New Roman" w:hAnsi="Times New Roman" w:cs="Times New Roman"/>
          <w:kern w:val="0"/>
          <w:sz w:val="28"/>
          <w:szCs w:val="28"/>
        </w:rPr>
        <w:t>本规范规定闭气试验适用于无压管道在回填土前进行的严密性试验，并对试验</w:t>
      </w:r>
      <w:bookmarkStart w:id="176" w:name="_GoBack"/>
      <w:bookmarkEnd w:id="176"/>
      <w:r w:rsidRPr="002D0D1C">
        <w:rPr>
          <w:rFonts w:ascii="Times New Roman" w:hAnsi="Times New Roman" w:cs="Times New Roman"/>
          <w:kern w:val="0"/>
          <w:sz w:val="28"/>
          <w:szCs w:val="28"/>
        </w:rPr>
        <w:t>标准做了规定，</w:t>
      </w:r>
      <w:r w:rsidRPr="002D0D1C">
        <w:rPr>
          <w:rFonts w:ascii="Times New Roman" w:hAnsi="Times New Roman" w:cs="Times New Roman"/>
          <w:sz w:val="28"/>
          <w:szCs w:val="28"/>
        </w:rPr>
        <w:t>按设计要求确定；若设计无要求时，应根据实际情况选用闭水试验或闭气试验之一进行管道功能性试验。</w:t>
      </w:r>
    </w:p>
    <w:p w:rsidR="00D943DC" w:rsidRPr="002D0D1C" w:rsidRDefault="00D943DC"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943DC">
      <w:pPr>
        <w:rPr>
          <w:rFonts w:ascii="Times New Roman" w:hAnsi="Times New Roman" w:cs="Times New Roman"/>
          <w:b/>
          <w:sz w:val="36"/>
          <w:szCs w:val="36"/>
        </w:rPr>
      </w:pPr>
    </w:p>
    <w:p w:rsidR="00D86EDF" w:rsidRPr="002D0D1C" w:rsidRDefault="00D86EDF" w:rsidP="00D86EDF">
      <w:pPr>
        <w:pStyle w:val="1"/>
      </w:pPr>
      <w:r w:rsidRPr="002D0D1C">
        <w:lastRenderedPageBreak/>
        <w:t xml:space="preserve">7 </w:t>
      </w:r>
      <w:r w:rsidRPr="002D0D1C">
        <w:t>运行与维护</w:t>
      </w:r>
    </w:p>
    <w:p w:rsidR="00D86EDF" w:rsidRPr="002D0D1C" w:rsidRDefault="00D86EDF" w:rsidP="00D86EDF">
      <w:pPr>
        <w:pStyle w:val="2"/>
        <w:rPr>
          <w:rFonts w:ascii="Times New Roman" w:hAnsi="Times New Roman"/>
        </w:rPr>
      </w:pPr>
      <w:r w:rsidRPr="002D0D1C">
        <w:rPr>
          <w:rFonts w:ascii="Times New Roman" w:hAnsi="Times New Roman"/>
        </w:rPr>
        <w:t xml:space="preserve">7.1 </w:t>
      </w:r>
      <w:r w:rsidRPr="002D0D1C">
        <w:rPr>
          <w:rFonts w:ascii="Times New Roman" w:hAnsi="Times New Roman"/>
        </w:rPr>
        <w:t>一般规定</w:t>
      </w:r>
    </w:p>
    <w:p w:rsidR="00D86EDF" w:rsidRPr="002D0D1C" w:rsidRDefault="00D86EDF" w:rsidP="00D86EDF">
      <w:pPr>
        <w:rPr>
          <w:rFonts w:ascii="Times New Roman" w:hAnsi="Times New Roman" w:cs="Times New Roman"/>
          <w:sz w:val="28"/>
          <w:szCs w:val="28"/>
        </w:rPr>
      </w:pPr>
      <w:r w:rsidRPr="002D0D1C">
        <w:rPr>
          <w:rFonts w:ascii="Times New Roman" w:hAnsi="Times New Roman" w:cs="Times New Roman"/>
          <w:b/>
          <w:kern w:val="0"/>
          <w:sz w:val="28"/>
          <w:szCs w:val="28"/>
        </w:rPr>
        <w:t>7.1.1</w:t>
      </w:r>
      <w:r w:rsidRPr="002D0D1C">
        <w:rPr>
          <w:rFonts w:ascii="Times New Roman" w:hAnsi="Times New Roman" w:cs="Times New Roman"/>
          <w:sz w:val="28"/>
          <w:szCs w:val="28"/>
        </w:rPr>
        <w:t>～</w:t>
      </w:r>
      <w:r w:rsidRPr="002D0D1C">
        <w:rPr>
          <w:rFonts w:ascii="Times New Roman" w:hAnsi="Times New Roman" w:cs="Times New Roman"/>
          <w:b/>
          <w:kern w:val="0"/>
          <w:sz w:val="28"/>
          <w:szCs w:val="28"/>
        </w:rPr>
        <w:t>7.1.3</w:t>
      </w:r>
      <w:r w:rsidR="005A3704" w:rsidRPr="002D0D1C">
        <w:rPr>
          <w:rFonts w:ascii="Times New Roman" w:hAnsi="Times New Roman" w:cs="Times New Roman"/>
          <w:b/>
          <w:kern w:val="0"/>
          <w:sz w:val="28"/>
          <w:szCs w:val="28"/>
        </w:rPr>
        <w:t xml:space="preserve"> </w:t>
      </w:r>
      <w:r w:rsidRPr="002D0D1C">
        <w:rPr>
          <w:rFonts w:ascii="Times New Roman" w:hAnsi="Times New Roman" w:cs="Times New Roman"/>
          <w:sz w:val="28"/>
          <w:szCs w:val="28"/>
        </w:rPr>
        <w:t>参照</w:t>
      </w:r>
      <w:r w:rsidR="0093553D" w:rsidRPr="002D0D1C">
        <w:rPr>
          <w:rFonts w:ascii="Times New Roman" w:hAnsi="Times New Roman" w:cs="Times New Roman"/>
          <w:sz w:val="28"/>
          <w:szCs w:val="28"/>
        </w:rPr>
        <w:t>《聚乙烯塑钢缠绕排水管管道工程技术规程》</w:t>
      </w:r>
      <w:r w:rsidR="0093553D" w:rsidRPr="002D0D1C">
        <w:rPr>
          <w:rFonts w:ascii="Times New Roman" w:hAnsi="Times New Roman" w:cs="Times New Roman"/>
          <w:sz w:val="28"/>
          <w:szCs w:val="28"/>
        </w:rPr>
        <w:t>CECS</w:t>
      </w:r>
      <w:r w:rsidRPr="002D0D1C">
        <w:rPr>
          <w:rFonts w:ascii="Times New Roman" w:hAnsi="Times New Roman" w:cs="Times New Roman"/>
          <w:sz w:val="28"/>
          <w:szCs w:val="28"/>
        </w:rPr>
        <w:t>248</w:t>
      </w:r>
      <w:r w:rsidR="0093553D" w:rsidRPr="002D0D1C">
        <w:rPr>
          <w:rFonts w:ascii="Times New Roman" w:hAnsi="Times New Roman" w:cs="Times New Roman"/>
          <w:sz w:val="28"/>
          <w:szCs w:val="28"/>
        </w:rPr>
        <w:t>:</w:t>
      </w:r>
      <w:r w:rsidRPr="002D0D1C">
        <w:rPr>
          <w:rFonts w:ascii="Times New Roman" w:hAnsi="Times New Roman" w:cs="Times New Roman"/>
          <w:sz w:val="28"/>
          <w:szCs w:val="28"/>
        </w:rPr>
        <w:t>2008</w:t>
      </w:r>
      <w:r w:rsidRPr="002D0D1C">
        <w:rPr>
          <w:rFonts w:ascii="Times New Roman" w:hAnsi="Times New Roman" w:cs="Times New Roman"/>
          <w:sz w:val="28"/>
          <w:szCs w:val="28"/>
        </w:rPr>
        <w:t>的要求，规定了管道变形检验质量控制和监测的内容。管道安装变形是指管道就位至填筑完成过程中的变形，施工变形则包含了填土的部分沉降导致的管道变形。</w:t>
      </w:r>
    </w:p>
    <w:p w:rsidR="00D86EDF" w:rsidRPr="002D0D1C" w:rsidRDefault="00D86EDF" w:rsidP="00D86EDF">
      <w:pPr>
        <w:pStyle w:val="2"/>
        <w:rPr>
          <w:rFonts w:ascii="Times New Roman" w:hAnsi="Times New Roman"/>
        </w:rPr>
      </w:pPr>
      <w:r w:rsidRPr="002D0D1C">
        <w:rPr>
          <w:rFonts w:ascii="Times New Roman" w:hAnsi="Times New Roman"/>
        </w:rPr>
        <w:t xml:space="preserve">7.4 </w:t>
      </w:r>
      <w:r w:rsidRPr="002D0D1C">
        <w:rPr>
          <w:rFonts w:ascii="Times New Roman" w:hAnsi="Times New Roman"/>
        </w:rPr>
        <w:t>其他维护</w:t>
      </w:r>
    </w:p>
    <w:p w:rsidR="00D86EDF" w:rsidRPr="002D0D1C" w:rsidRDefault="0093553D" w:rsidP="00D86EDF">
      <w:pPr>
        <w:rPr>
          <w:rFonts w:ascii="Times New Roman" w:hAnsi="Times New Roman" w:cs="Times New Roman"/>
          <w:sz w:val="28"/>
          <w:szCs w:val="28"/>
        </w:rPr>
      </w:pPr>
      <w:r w:rsidRPr="002D0D1C">
        <w:rPr>
          <w:rFonts w:ascii="Times New Roman" w:hAnsi="Times New Roman" w:cs="Times New Roman"/>
          <w:b/>
          <w:kern w:val="0"/>
          <w:sz w:val="28"/>
          <w:szCs w:val="28"/>
        </w:rPr>
        <w:t>7.4.2</w:t>
      </w:r>
      <w:r w:rsidRPr="002D0D1C">
        <w:rPr>
          <w:rFonts w:ascii="Times New Roman" w:hAnsi="Times New Roman" w:cs="Times New Roman"/>
          <w:sz w:val="28"/>
          <w:szCs w:val="28"/>
        </w:rPr>
        <w:t xml:space="preserve"> </w:t>
      </w:r>
      <w:r w:rsidR="00D86EDF" w:rsidRPr="002D0D1C">
        <w:rPr>
          <w:rFonts w:ascii="Times New Roman" w:hAnsi="Times New Roman" w:cs="Times New Roman"/>
          <w:sz w:val="28"/>
          <w:szCs w:val="28"/>
        </w:rPr>
        <w:t>在冻害地区</w:t>
      </w:r>
      <w:r w:rsidRPr="002D0D1C">
        <w:rPr>
          <w:rFonts w:ascii="Times New Roman" w:hAnsi="Times New Roman" w:cs="Times New Roman"/>
          <w:sz w:val="28"/>
          <w:szCs w:val="28"/>
        </w:rPr>
        <w:t>，</w:t>
      </w:r>
      <w:r w:rsidR="00D86EDF" w:rsidRPr="002D0D1C">
        <w:rPr>
          <w:rFonts w:ascii="Times New Roman" w:hAnsi="Times New Roman" w:cs="Times New Roman"/>
          <w:sz w:val="28"/>
          <w:szCs w:val="28"/>
        </w:rPr>
        <w:t>有压输水灌溉管道系统的出地竖管、给水栓、安全装置、量水设备等均可能因冰冻而损坏。因此，不论管道埋于冻土层内或冻土层下，在冬季停灌期间均应及时防空</w:t>
      </w:r>
      <w:r w:rsidRPr="002D0D1C">
        <w:rPr>
          <w:rFonts w:ascii="Times New Roman" w:hAnsi="Times New Roman" w:cs="Times New Roman"/>
          <w:sz w:val="28"/>
          <w:szCs w:val="28"/>
        </w:rPr>
        <w:t>；</w:t>
      </w:r>
      <w:r w:rsidR="00D86EDF" w:rsidRPr="002D0D1C">
        <w:rPr>
          <w:rFonts w:ascii="Times New Roman" w:hAnsi="Times New Roman" w:cs="Times New Roman"/>
          <w:sz w:val="28"/>
          <w:szCs w:val="28"/>
        </w:rPr>
        <w:t>在冬灌间歇期间，以不造成冻害为前提，视气温情况和间歇时间长短，考虑提前放空管道存水。</w:t>
      </w:r>
    </w:p>
    <w:p w:rsidR="00D86EDF" w:rsidRPr="002D0D1C" w:rsidRDefault="00D86EDF" w:rsidP="00D86EDF">
      <w:pPr>
        <w:rPr>
          <w:rFonts w:ascii="Times New Roman" w:hAnsi="Times New Roman" w:cs="Times New Roman"/>
          <w:sz w:val="28"/>
          <w:szCs w:val="28"/>
        </w:rPr>
      </w:pPr>
      <w:r w:rsidRPr="002D0D1C">
        <w:rPr>
          <w:rFonts w:ascii="Times New Roman" w:hAnsi="Times New Roman" w:cs="Times New Roman"/>
          <w:b/>
          <w:kern w:val="0"/>
          <w:sz w:val="28"/>
          <w:szCs w:val="28"/>
        </w:rPr>
        <w:t>7.4.3</w:t>
      </w:r>
      <w:r w:rsidRPr="002D0D1C">
        <w:rPr>
          <w:rFonts w:ascii="Times New Roman" w:hAnsi="Times New Roman" w:cs="Times New Roman"/>
          <w:sz w:val="28"/>
          <w:szCs w:val="28"/>
        </w:rPr>
        <w:t xml:space="preserve"> </w:t>
      </w:r>
      <w:r w:rsidRPr="002D0D1C">
        <w:rPr>
          <w:rFonts w:ascii="Times New Roman" w:hAnsi="Times New Roman" w:cs="Times New Roman"/>
          <w:sz w:val="28"/>
          <w:szCs w:val="28"/>
        </w:rPr>
        <w:t>有压管道的机压系统，开泵充水时，若不先开给水栓，则管内压力将超出设计压力，有可能导致爆管事故；对于自压系统，若不先开排气阀，则容易产生气蚀和水锤，可能造成爆管等损坏。因此操作人员应针对具体管理要求，制定严格操作规程，以防事故发生。</w:t>
      </w:r>
    </w:p>
    <w:p w:rsidR="00D86EDF" w:rsidRPr="002D0D1C" w:rsidRDefault="00D86EDF" w:rsidP="00D86EDF">
      <w:pPr>
        <w:rPr>
          <w:rFonts w:ascii="Times New Roman" w:hAnsi="Times New Roman" w:cs="Times New Roman"/>
          <w:sz w:val="28"/>
          <w:szCs w:val="28"/>
        </w:rPr>
      </w:pPr>
    </w:p>
    <w:p w:rsidR="00D86EDF" w:rsidRPr="002D0D1C" w:rsidRDefault="00D86EDF" w:rsidP="00D943DC">
      <w:pPr>
        <w:rPr>
          <w:rFonts w:ascii="Times New Roman" w:hAnsi="Times New Roman" w:cs="Times New Roman"/>
          <w:b/>
          <w:sz w:val="36"/>
          <w:szCs w:val="36"/>
        </w:rPr>
      </w:pPr>
    </w:p>
    <w:p w:rsidR="00D943DC" w:rsidRPr="002D0D1C" w:rsidRDefault="00D943DC" w:rsidP="002777F5">
      <w:pPr>
        <w:ind w:firstLineChars="200" w:firstLine="560"/>
        <w:rPr>
          <w:rFonts w:ascii="Times New Roman" w:hAnsi="Times New Roman" w:cs="Times New Roman"/>
          <w:sz w:val="28"/>
          <w:szCs w:val="28"/>
        </w:rPr>
      </w:pPr>
    </w:p>
    <w:sectPr w:rsidR="00D943DC" w:rsidRPr="002D0D1C" w:rsidSect="00D62B88">
      <w:headerReference w:type="default" r:id="rId219"/>
      <w:footerReference w:type="default" r:id="rId220"/>
      <w:footerReference w:type="first" r:id="rId221"/>
      <w:pgSz w:w="11906" w:h="16838"/>
      <w:pgMar w:top="1440" w:right="1841"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D5F" w:rsidRDefault="00D01D5F">
      <w:r>
        <w:separator/>
      </w:r>
    </w:p>
  </w:endnote>
  <w:endnote w:type="continuationSeparator" w:id="1">
    <w:p w:rsidR="00D01D5F" w:rsidRDefault="00D01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TE1BFDF88t00">
    <w:altName w:val="微软雅黑"/>
    <w:panose1 w:val="00000000000000000000"/>
    <w:charset w:val="86"/>
    <w:family w:val="swiss"/>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A6049A">
    <w:pPr>
      <w:pStyle w:val="af0"/>
      <w:jc w:val="center"/>
      <w:rPr>
        <w:rFonts w:ascii="Times New Roman" w:hAnsi="Times New Roman"/>
      </w:rPr>
    </w:pPr>
    <w:r>
      <w:rPr>
        <w:rFonts w:ascii="Times New Roman" w:hAnsi="Times New Roman"/>
      </w:rPr>
      <w:fldChar w:fldCharType="begin"/>
    </w:r>
    <w:r w:rsidR="00BA5F14">
      <w:rPr>
        <w:rFonts w:ascii="Times New Roman" w:hAnsi="Times New Roman"/>
      </w:rPr>
      <w:instrText xml:space="preserve"> PAGE   \* MERGEFORMAT </w:instrText>
    </w:r>
    <w:r>
      <w:rPr>
        <w:rFonts w:ascii="Times New Roman" w:hAnsi="Times New Roman"/>
      </w:rPr>
      <w:fldChar w:fldCharType="separate"/>
    </w:r>
    <w:r w:rsidR="00C12189" w:rsidRPr="00C12189">
      <w:rPr>
        <w:rFonts w:ascii="Times New Roman" w:hAnsi="Times New Roman"/>
        <w:noProof/>
        <w:lang w:val="zh-CN"/>
      </w:rPr>
      <w:t>VI</w:t>
    </w:r>
    <w:r>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A6049A">
    <w:pPr>
      <w:pStyle w:val="af0"/>
      <w:jc w:val="center"/>
      <w:rPr>
        <w:rFonts w:ascii="Times New Roman" w:hAnsi="Times New Roman"/>
      </w:rPr>
    </w:pPr>
    <w:r>
      <w:rPr>
        <w:rFonts w:ascii="Times New Roman" w:hAnsi="Times New Roman"/>
      </w:rPr>
      <w:fldChar w:fldCharType="begin"/>
    </w:r>
    <w:r w:rsidR="00BA5F14">
      <w:rPr>
        <w:rFonts w:ascii="Times New Roman" w:hAnsi="Times New Roman"/>
      </w:rPr>
      <w:instrText xml:space="preserve"> PAGE   \* MERGEFORMAT </w:instrText>
    </w:r>
    <w:r>
      <w:rPr>
        <w:rFonts w:ascii="Times New Roman" w:hAnsi="Times New Roman"/>
      </w:rPr>
      <w:fldChar w:fldCharType="separate"/>
    </w:r>
    <w:r w:rsidR="00C12189" w:rsidRPr="00C12189">
      <w:rPr>
        <w:rFonts w:ascii="Times New Roman" w:hAnsi="Times New Roman"/>
        <w:noProof/>
        <w:lang w:val="zh-CN"/>
      </w:rPr>
      <w:t>III</w:t>
    </w:r>
    <w:r>
      <w:rP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A6049A">
    <w:pPr>
      <w:pStyle w:val="afffc"/>
      <w:jc w:val="center"/>
      <w:rPr>
        <w:rStyle w:val="a6"/>
      </w:rPr>
    </w:pPr>
    <w:r>
      <w:rPr>
        <w:kern w:val="2"/>
      </w:rPr>
      <w:fldChar w:fldCharType="begin"/>
    </w:r>
    <w:r w:rsidR="00BA5F14">
      <w:rPr>
        <w:rStyle w:val="a6"/>
        <w:kern w:val="2"/>
      </w:rPr>
      <w:instrText xml:space="preserve"> PAGE </w:instrText>
    </w:r>
    <w:r>
      <w:rPr>
        <w:kern w:val="2"/>
      </w:rPr>
      <w:fldChar w:fldCharType="separate"/>
    </w:r>
    <w:r w:rsidR="00C12189">
      <w:rPr>
        <w:rStyle w:val="a6"/>
        <w:noProof/>
        <w:kern w:val="2"/>
      </w:rPr>
      <w:t>34</w:t>
    </w:r>
    <w:r>
      <w:rPr>
        <w:kern w:val="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pPr>
      <w:pStyle w:val="af0"/>
      <w:jc w:val="center"/>
      <w:rPr>
        <w:rFonts w:ascii="Times New Roman" w:hAnsi="Times New Roman"/>
      </w:rPr>
    </w:pPr>
    <w:r>
      <w:rPr>
        <w:rFonts w:ascii="Times New Roman" w:hAnsi="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D5F" w:rsidRDefault="00D01D5F">
      <w:r>
        <w:separator/>
      </w:r>
    </w:p>
  </w:footnote>
  <w:footnote w:type="continuationSeparator" w:id="1">
    <w:p w:rsidR="00D01D5F" w:rsidRDefault="00D01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rsidP="006649F9">
    <w:pPr>
      <w:pStyle w:val="af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rsidP="00F22FF2">
    <w:pPr>
      <w:pStyle w:val="af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pPr>
      <w:pStyle w:val="affff6"/>
      <w:rPr>
        <w:rFonts w:ascii="黑体" w:eastAsia="黑体"/>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14" w:rsidRDefault="00BA5F14">
    <w:pPr>
      <w:pStyle w:val="affff6"/>
      <w:rPr>
        <w:rFonts w:ascii="黑体" w:eastAsia="黑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v:imagedata r:id="rId1" o:title=""/>
      </v:shape>
    </w:pict>
  </w:numPicBullet>
  <w:numPicBullet w:numPicBulletId="1">
    <w:pict>
      <v:shape id="_x0000_i1043" type="#_x0000_t75" style="width:3in;height:3in" o:bullet="t">
        <v:imagedata r:id="rId2" o:title=""/>
      </v:shape>
    </w:pict>
  </w:numPicBullet>
  <w:numPicBullet w:numPicBulletId="2">
    <w:pict>
      <v:shape id="_x0000_i1044" type="#_x0000_t75" style="width:3in;height:3in" o:bullet="t">
        <v:imagedata r:id="rId3" o:title=""/>
      </v:shape>
    </w:pict>
  </w:numPicBullet>
  <w:numPicBullet w:numPicBulletId="3">
    <w:pict>
      <v:shape id="_x0000_i1045" type="#_x0000_t75" style="width:3in;height:3in" o:bullet="t">
        <v:imagedata r:id="rId4" o:title=""/>
      </v:shape>
    </w:pict>
  </w:numPicBullet>
  <w:abstractNum w:abstractNumId="0">
    <w:nsid w:val="00000009"/>
    <w:multiLevelType w:val="multilevel"/>
    <w:tmpl w:val="00000009"/>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rPr>
        <w:rFonts w:ascii="宋体" w:eastAsia="宋体" w:hAnsi="宋体" w:cs="Times New Roman" w:hint="eastAsia"/>
        <w:b w:val="0"/>
        <w:bCs w:val="0"/>
        <w:i w:val="0"/>
        <w:iCs w:val="0"/>
        <w:sz w:val="21"/>
        <w:szCs w:val="21"/>
      </w:rPr>
    </w:lvl>
    <w:lvl w:ilvl="3">
      <w:start w:val="1"/>
      <w:numFmt w:val="decimal"/>
      <w:suff w:val="nothing"/>
      <w:lvlText w:val="%1%2.%3.%4　"/>
      <w:lvlJc w:val="left"/>
      <w:pPr>
        <w:ind w:left="142"/>
      </w:pPr>
      <w:rPr>
        <w:rFonts w:ascii="宋体" w:eastAsia="宋体" w:hAnsi="宋体"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0000000A"/>
    <w:multiLevelType w:val="multilevel"/>
    <w:tmpl w:val="0000000A"/>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rPr>
        <w:rFonts w:ascii="宋体" w:eastAsia="宋体" w:hAnsi="宋体" w:cs="Times New Roman" w:hint="eastAsia"/>
        <w:b w:val="0"/>
        <w:bCs w:val="0"/>
        <w:i w:val="0"/>
        <w:iCs w:val="0"/>
        <w:sz w:val="21"/>
        <w:szCs w:val="21"/>
      </w:rPr>
    </w:lvl>
    <w:lvl w:ilvl="3">
      <w:start w:val="1"/>
      <w:numFmt w:val="decimal"/>
      <w:suff w:val="nothing"/>
      <w:lvlText w:val="%1%2.%3.%4　"/>
      <w:lvlJc w:val="left"/>
      <w:pPr>
        <w:ind w:left="420"/>
      </w:pPr>
      <w:rPr>
        <w:rFonts w:ascii="宋体" w:eastAsia="宋体" w:hAnsi="宋体"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nsid w:val="00000013"/>
    <w:multiLevelType w:val="multilevel"/>
    <w:tmpl w:val="00000013"/>
    <w:lvl w:ilvl="0">
      <w:start w:val="1"/>
      <w:numFmt w:val="decimal"/>
      <w:suff w:val="nothing"/>
      <w:lvlText w:val="表%1　"/>
      <w:lvlJc w:val="left"/>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00000016"/>
    <w:multiLevelType w:val="multilevel"/>
    <w:tmpl w:val="00000016"/>
    <w:lvl w:ilvl="0">
      <w:start w:val="1"/>
      <w:numFmt w:val="decimal"/>
      <w:lvlText w:val="%1)"/>
      <w:lvlJc w:val="left"/>
      <w:pPr>
        <w:tabs>
          <w:tab w:val="num" w:pos="420"/>
        </w:tabs>
        <w:ind w:left="420" w:hanging="420"/>
      </w:pPr>
      <w:rPr>
        <w:rFonts w:cs="Times New Roman"/>
        <w:b/>
        <w:bCs/>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7F3513"/>
    <w:multiLevelType w:val="multilevel"/>
    <w:tmpl w:val="007F3513"/>
    <w:lvl w:ilvl="0">
      <w:start w:val="1"/>
      <w:numFmt w:val="lowerLetter"/>
      <w:lvlText w:val="%1)"/>
      <w:lvlJc w:val="left"/>
      <w:pPr>
        <w:ind w:left="1260" w:hanging="420"/>
      </w:pPr>
      <w:rPr>
        <w:rFonts w:cs="Times New Roman"/>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B07FF7"/>
    <w:multiLevelType w:val="multilevel"/>
    <w:tmpl w:val="00B07FF7"/>
    <w:lvl w:ilvl="0">
      <w:start w:val="1"/>
      <w:numFmt w:val="lowerLetter"/>
      <w:lvlText w:val="%1)"/>
      <w:lvlJc w:val="left"/>
      <w:pPr>
        <w:ind w:left="2940" w:hanging="420"/>
      </w:p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6">
    <w:nsid w:val="0AE367E9"/>
    <w:multiLevelType w:val="multilevel"/>
    <w:tmpl w:val="0AE367E9"/>
    <w:lvl w:ilvl="0">
      <w:start w:val="1"/>
      <w:numFmt w:val="none"/>
      <w:lvlText w:val="%1示例"/>
      <w:lvlJc w:val="left"/>
      <w:pPr>
        <w:tabs>
          <w:tab w:val="num" w:pos="1120"/>
        </w:tabs>
        <w:ind w:firstLine="400"/>
      </w:pPr>
      <w:rPr>
        <w:rFonts w:ascii="宋体" w:eastAsia="宋体" w:cs="Times New Roman" w:hint="eastAsia"/>
        <w:b w:val="0"/>
        <w:bCs w:val="0"/>
        <w:i w:val="0"/>
        <w:iCs w:val="0"/>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15B02719"/>
    <w:multiLevelType w:val="multilevel"/>
    <w:tmpl w:val="15B02719"/>
    <w:lvl w:ilvl="0">
      <w:start w:val="1"/>
      <w:numFmt w:val="decimalEnclosedCircle"/>
      <w:lvlText w:val="%1"/>
      <w:lvlJc w:val="left"/>
      <w:pPr>
        <w:ind w:left="705" w:hanging="360"/>
      </w:pPr>
      <w:rPr>
        <w:rFonts w:cs="Times New Roman" w:hint="default"/>
      </w:rPr>
    </w:lvl>
    <w:lvl w:ilvl="1">
      <w:start w:val="1"/>
      <w:numFmt w:val="lowerLetter"/>
      <w:lvlText w:val="%2)"/>
      <w:lvlJc w:val="left"/>
      <w:pPr>
        <w:ind w:left="1185" w:hanging="420"/>
      </w:pPr>
      <w:rPr>
        <w:rFonts w:cs="Times New Roman"/>
      </w:rPr>
    </w:lvl>
    <w:lvl w:ilvl="2">
      <w:start w:val="1"/>
      <w:numFmt w:val="lowerRoman"/>
      <w:lvlText w:val="%3."/>
      <w:lvlJc w:val="right"/>
      <w:pPr>
        <w:ind w:left="1605" w:hanging="420"/>
      </w:pPr>
      <w:rPr>
        <w:rFonts w:cs="Times New Roman"/>
      </w:rPr>
    </w:lvl>
    <w:lvl w:ilvl="3">
      <w:start w:val="1"/>
      <w:numFmt w:val="decimal"/>
      <w:lvlText w:val="%4."/>
      <w:lvlJc w:val="left"/>
      <w:pPr>
        <w:ind w:left="2025" w:hanging="420"/>
      </w:pPr>
      <w:rPr>
        <w:rFonts w:cs="Times New Roman"/>
      </w:rPr>
    </w:lvl>
    <w:lvl w:ilvl="4">
      <w:start w:val="1"/>
      <w:numFmt w:val="lowerLetter"/>
      <w:lvlText w:val="%5)"/>
      <w:lvlJc w:val="left"/>
      <w:pPr>
        <w:ind w:left="2445" w:hanging="420"/>
      </w:pPr>
      <w:rPr>
        <w:rFonts w:cs="Times New Roman"/>
      </w:rPr>
    </w:lvl>
    <w:lvl w:ilvl="5">
      <w:start w:val="1"/>
      <w:numFmt w:val="lowerRoman"/>
      <w:lvlText w:val="%6."/>
      <w:lvlJc w:val="right"/>
      <w:pPr>
        <w:ind w:left="2865" w:hanging="420"/>
      </w:pPr>
      <w:rPr>
        <w:rFonts w:cs="Times New Roman"/>
      </w:rPr>
    </w:lvl>
    <w:lvl w:ilvl="6">
      <w:start w:val="1"/>
      <w:numFmt w:val="decimal"/>
      <w:lvlText w:val="%7."/>
      <w:lvlJc w:val="left"/>
      <w:pPr>
        <w:ind w:left="3285" w:hanging="420"/>
      </w:pPr>
      <w:rPr>
        <w:rFonts w:cs="Times New Roman"/>
      </w:rPr>
    </w:lvl>
    <w:lvl w:ilvl="7">
      <w:start w:val="1"/>
      <w:numFmt w:val="lowerLetter"/>
      <w:lvlText w:val="%8)"/>
      <w:lvlJc w:val="left"/>
      <w:pPr>
        <w:ind w:left="3705" w:hanging="420"/>
      </w:pPr>
      <w:rPr>
        <w:rFonts w:cs="Times New Roman"/>
      </w:rPr>
    </w:lvl>
    <w:lvl w:ilvl="8">
      <w:start w:val="1"/>
      <w:numFmt w:val="lowerRoman"/>
      <w:lvlText w:val="%9."/>
      <w:lvlJc w:val="right"/>
      <w:pPr>
        <w:ind w:left="4125" w:hanging="420"/>
      </w:pPr>
      <w:rPr>
        <w:rFonts w:cs="Times New Roman"/>
      </w:rPr>
    </w:lvl>
  </w:abstractNum>
  <w:abstractNum w:abstractNumId="8">
    <w:nsid w:val="16D474E9"/>
    <w:multiLevelType w:val="multilevel"/>
    <w:tmpl w:val="16D474E9"/>
    <w:lvl w:ilvl="0">
      <w:start w:val="6"/>
      <w:numFmt w:val="decimal"/>
      <w:lvlText w:val="%1"/>
      <w:lvlJc w:val="left"/>
      <w:pPr>
        <w:ind w:left="810" w:hanging="810"/>
      </w:pPr>
      <w:rPr>
        <w:rFonts w:hint="default"/>
        <w:b/>
      </w:rPr>
    </w:lvl>
    <w:lvl w:ilvl="1">
      <w:start w:val="4"/>
      <w:numFmt w:val="decimal"/>
      <w:lvlText w:val="%1.%2"/>
      <w:lvlJc w:val="left"/>
      <w:pPr>
        <w:ind w:left="903" w:hanging="810"/>
      </w:pPr>
      <w:rPr>
        <w:rFonts w:hint="default"/>
        <w:b/>
      </w:rPr>
    </w:lvl>
    <w:lvl w:ilvl="2">
      <w:start w:val="3"/>
      <w:numFmt w:val="decimal"/>
      <w:lvlText w:val="%1.%2.%3"/>
      <w:lvlJc w:val="left"/>
      <w:pPr>
        <w:ind w:left="996" w:hanging="810"/>
      </w:pPr>
      <w:rPr>
        <w:rFonts w:hint="default"/>
        <w:b/>
      </w:rPr>
    </w:lvl>
    <w:lvl w:ilvl="3">
      <w:start w:val="5"/>
      <w:numFmt w:val="decimal"/>
      <w:lvlText w:val="%1.%2.%3.%4"/>
      <w:lvlJc w:val="left"/>
      <w:pPr>
        <w:ind w:left="1359" w:hanging="1080"/>
      </w:pPr>
      <w:rPr>
        <w:rFonts w:hint="default"/>
        <w:b/>
      </w:rPr>
    </w:lvl>
    <w:lvl w:ilvl="4">
      <w:start w:val="1"/>
      <w:numFmt w:val="decimal"/>
      <w:lvlText w:val="%1.%2.%3.%4.%5"/>
      <w:lvlJc w:val="left"/>
      <w:pPr>
        <w:ind w:left="1452" w:hanging="1080"/>
      </w:pPr>
      <w:rPr>
        <w:rFonts w:hint="default"/>
        <w:b/>
      </w:rPr>
    </w:lvl>
    <w:lvl w:ilvl="5">
      <w:start w:val="1"/>
      <w:numFmt w:val="decimal"/>
      <w:lvlText w:val="%1.%2.%3.%4.%5.%6"/>
      <w:lvlJc w:val="left"/>
      <w:pPr>
        <w:ind w:left="1905" w:hanging="1440"/>
      </w:pPr>
      <w:rPr>
        <w:rFonts w:hint="default"/>
        <w:b/>
      </w:rPr>
    </w:lvl>
    <w:lvl w:ilvl="6">
      <w:start w:val="1"/>
      <w:numFmt w:val="decimal"/>
      <w:lvlText w:val="%1.%2.%3.%4.%5.%6.%7"/>
      <w:lvlJc w:val="left"/>
      <w:pPr>
        <w:ind w:left="1998" w:hanging="1440"/>
      </w:pPr>
      <w:rPr>
        <w:rFonts w:hint="default"/>
        <w:b/>
      </w:rPr>
    </w:lvl>
    <w:lvl w:ilvl="7">
      <w:start w:val="1"/>
      <w:numFmt w:val="decimal"/>
      <w:lvlText w:val="%1.%2.%3.%4.%5.%6.%7.%8"/>
      <w:lvlJc w:val="left"/>
      <w:pPr>
        <w:ind w:left="2451" w:hanging="1800"/>
      </w:pPr>
      <w:rPr>
        <w:rFonts w:hint="default"/>
        <w:b/>
      </w:rPr>
    </w:lvl>
    <w:lvl w:ilvl="8">
      <w:start w:val="1"/>
      <w:numFmt w:val="decimal"/>
      <w:lvlText w:val="%1.%2.%3.%4.%5.%6.%7.%8.%9"/>
      <w:lvlJc w:val="left"/>
      <w:pPr>
        <w:ind w:left="2904" w:hanging="2160"/>
      </w:pPr>
      <w:rPr>
        <w:rFonts w:hint="default"/>
        <w:b/>
      </w:rPr>
    </w:lvl>
  </w:abstractNum>
  <w:abstractNum w:abstractNumId="9">
    <w:nsid w:val="19E52435"/>
    <w:multiLevelType w:val="multilevel"/>
    <w:tmpl w:val="19E52435"/>
    <w:lvl w:ilvl="0">
      <w:start w:val="1"/>
      <w:numFmt w:val="lowerLetter"/>
      <w:lvlText w:val="%1)"/>
      <w:lvlJc w:val="left"/>
      <w:pPr>
        <w:ind w:left="840" w:hanging="420"/>
      </w:pPr>
      <w:rPr>
        <w:rFonts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1A163E1"/>
    <w:multiLevelType w:val="hybridMultilevel"/>
    <w:tmpl w:val="47C267A2"/>
    <w:lvl w:ilvl="0" w:tplc="04090011">
      <w:start w:val="1"/>
      <w:numFmt w:val="decimal"/>
      <w:lvlText w:val="%1)"/>
      <w:lvlJc w:val="left"/>
      <w:pPr>
        <w:ind w:left="831" w:hanging="420"/>
      </w:pPr>
    </w:lvl>
    <w:lvl w:ilvl="1" w:tplc="04090019" w:tentative="1">
      <w:start w:val="1"/>
      <w:numFmt w:val="lowerLetter"/>
      <w:lvlText w:val="%2)"/>
      <w:lvlJc w:val="left"/>
      <w:pPr>
        <w:ind w:left="1251" w:hanging="420"/>
      </w:pPr>
    </w:lvl>
    <w:lvl w:ilvl="2" w:tplc="0409001B" w:tentative="1">
      <w:start w:val="1"/>
      <w:numFmt w:val="lowerRoman"/>
      <w:lvlText w:val="%3."/>
      <w:lvlJc w:val="right"/>
      <w:pPr>
        <w:ind w:left="1671" w:hanging="420"/>
      </w:pPr>
    </w:lvl>
    <w:lvl w:ilvl="3" w:tplc="0409000F" w:tentative="1">
      <w:start w:val="1"/>
      <w:numFmt w:val="decimal"/>
      <w:lvlText w:val="%4."/>
      <w:lvlJc w:val="left"/>
      <w:pPr>
        <w:ind w:left="2091" w:hanging="420"/>
      </w:pPr>
    </w:lvl>
    <w:lvl w:ilvl="4" w:tplc="04090019" w:tentative="1">
      <w:start w:val="1"/>
      <w:numFmt w:val="lowerLetter"/>
      <w:lvlText w:val="%5)"/>
      <w:lvlJc w:val="left"/>
      <w:pPr>
        <w:ind w:left="2511" w:hanging="420"/>
      </w:pPr>
    </w:lvl>
    <w:lvl w:ilvl="5" w:tplc="0409001B" w:tentative="1">
      <w:start w:val="1"/>
      <w:numFmt w:val="lowerRoman"/>
      <w:lvlText w:val="%6."/>
      <w:lvlJc w:val="right"/>
      <w:pPr>
        <w:ind w:left="2931" w:hanging="420"/>
      </w:pPr>
    </w:lvl>
    <w:lvl w:ilvl="6" w:tplc="0409000F" w:tentative="1">
      <w:start w:val="1"/>
      <w:numFmt w:val="decimal"/>
      <w:lvlText w:val="%7."/>
      <w:lvlJc w:val="left"/>
      <w:pPr>
        <w:ind w:left="3351" w:hanging="420"/>
      </w:pPr>
    </w:lvl>
    <w:lvl w:ilvl="7" w:tplc="04090019" w:tentative="1">
      <w:start w:val="1"/>
      <w:numFmt w:val="lowerLetter"/>
      <w:lvlText w:val="%8)"/>
      <w:lvlJc w:val="left"/>
      <w:pPr>
        <w:ind w:left="3771" w:hanging="420"/>
      </w:pPr>
    </w:lvl>
    <w:lvl w:ilvl="8" w:tplc="0409001B" w:tentative="1">
      <w:start w:val="1"/>
      <w:numFmt w:val="lowerRoman"/>
      <w:lvlText w:val="%9."/>
      <w:lvlJc w:val="right"/>
      <w:pPr>
        <w:ind w:left="4191" w:hanging="420"/>
      </w:pPr>
    </w:lvl>
  </w:abstractNum>
  <w:abstractNum w:abstractNumId="11">
    <w:nsid w:val="222E0326"/>
    <w:multiLevelType w:val="hybridMultilevel"/>
    <w:tmpl w:val="13FE5B84"/>
    <w:lvl w:ilvl="0" w:tplc="04090011">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22FD0E2A"/>
    <w:multiLevelType w:val="multilevel"/>
    <w:tmpl w:val="22FD0E2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241861F1"/>
    <w:multiLevelType w:val="multilevel"/>
    <w:tmpl w:val="0EE2502E"/>
    <w:lvl w:ilvl="0">
      <w:start w:val="2"/>
      <w:numFmt w:val="decimal"/>
      <w:lvlText w:val="%1)"/>
      <w:lvlJc w:val="left"/>
      <w:pPr>
        <w:ind w:left="780" w:hanging="420"/>
      </w:pPr>
      <w:rPr>
        <w:rFonts w:hint="eastAsia"/>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14">
    <w:nsid w:val="46D22D8F"/>
    <w:multiLevelType w:val="multilevel"/>
    <w:tmpl w:val="46D22D8F"/>
    <w:lvl w:ilvl="0">
      <w:start w:val="1"/>
      <w:numFmt w:val="none"/>
      <w:lvlText w:val="%1◆　"/>
      <w:lvlJc w:val="left"/>
      <w:pPr>
        <w:tabs>
          <w:tab w:val="num" w:pos="960"/>
        </w:tabs>
        <w:ind w:left="917" w:hanging="317"/>
      </w:pPr>
      <w:rPr>
        <w:rFonts w:ascii="宋体" w:eastAsia="宋体" w:hAnsi="Times New Roman" w:cs="Times New Roman" w:hint="eastAsia"/>
        <w:b w:val="0"/>
        <w:bCs w:val="0"/>
        <w:i w:val="0"/>
        <w:iCs w:val="0"/>
        <w:position w:val="4"/>
        <w:sz w:val="11"/>
        <w:szCs w:val="1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nsid w:val="471F2A6D"/>
    <w:multiLevelType w:val="hybridMultilevel"/>
    <w:tmpl w:val="BC5476C4"/>
    <w:lvl w:ilvl="0" w:tplc="04090011">
      <w:start w:val="1"/>
      <w:numFmt w:val="decimal"/>
      <w:lvlText w:val="%1)"/>
      <w:lvlJc w:val="left"/>
      <w:pPr>
        <w:ind w:left="831" w:hanging="420"/>
      </w:pPr>
    </w:lvl>
    <w:lvl w:ilvl="1" w:tplc="04090019" w:tentative="1">
      <w:start w:val="1"/>
      <w:numFmt w:val="lowerLetter"/>
      <w:lvlText w:val="%2)"/>
      <w:lvlJc w:val="left"/>
      <w:pPr>
        <w:ind w:left="1251" w:hanging="420"/>
      </w:pPr>
    </w:lvl>
    <w:lvl w:ilvl="2" w:tplc="0409001B" w:tentative="1">
      <w:start w:val="1"/>
      <w:numFmt w:val="lowerRoman"/>
      <w:lvlText w:val="%3."/>
      <w:lvlJc w:val="right"/>
      <w:pPr>
        <w:ind w:left="1671" w:hanging="420"/>
      </w:pPr>
    </w:lvl>
    <w:lvl w:ilvl="3" w:tplc="0409000F" w:tentative="1">
      <w:start w:val="1"/>
      <w:numFmt w:val="decimal"/>
      <w:lvlText w:val="%4."/>
      <w:lvlJc w:val="left"/>
      <w:pPr>
        <w:ind w:left="2091" w:hanging="420"/>
      </w:pPr>
    </w:lvl>
    <w:lvl w:ilvl="4" w:tplc="04090019" w:tentative="1">
      <w:start w:val="1"/>
      <w:numFmt w:val="lowerLetter"/>
      <w:lvlText w:val="%5)"/>
      <w:lvlJc w:val="left"/>
      <w:pPr>
        <w:ind w:left="2511" w:hanging="420"/>
      </w:pPr>
    </w:lvl>
    <w:lvl w:ilvl="5" w:tplc="0409001B" w:tentative="1">
      <w:start w:val="1"/>
      <w:numFmt w:val="lowerRoman"/>
      <w:lvlText w:val="%6."/>
      <w:lvlJc w:val="right"/>
      <w:pPr>
        <w:ind w:left="2931" w:hanging="420"/>
      </w:pPr>
    </w:lvl>
    <w:lvl w:ilvl="6" w:tplc="0409000F" w:tentative="1">
      <w:start w:val="1"/>
      <w:numFmt w:val="decimal"/>
      <w:lvlText w:val="%7."/>
      <w:lvlJc w:val="left"/>
      <w:pPr>
        <w:ind w:left="3351" w:hanging="420"/>
      </w:pPr>
    </w:lvl>
    <w:lvl w:ilvl="7" w:tplc="04090019" w:tentative="1">
      <w:start w:val="1"/>
      <w:numFmt w:val="lowerLetter"/>
      <w:lvlText w:val="%8)"/>
      <w:lvlJc w:val="left"/>
      <w:pPr>
        <w:ind w:left="3771" w:hanging="420"/>
      </w:pPr>
    </w:lvl>
    <w:lvl w:ilvl="8" w:tplc="0409001B" w:tentative="1">
      <w:start w:val="1"/>
      <w:numFmt w:val="lowerRoman"/>
      <w:lvlText w:val="%9."/>
      <w:lvlJc w:val="right"/>
      <w:pPr>
        <w:ind w:left="4191" w:hanging="420"/>
      </w:pPr>
    </w:lvl>
  </w:abstractNum>
  <w:abstractNum w:abstractNumId="16">
    <w:nsid w:val="47F12BF2"/>
    <w:multiLevelType w:val="hybridMultilevel"/>
    <w:tmpl w:val="2CBA6336"/>
    <w:lvl w:ilvl="0" w:tplc="C5922768">
      <w:start w:val="1"/>
      <w:numFmt w:val="lowerLetter"/>
      <w:lvlText w:val="%1)"/>
      <w:lvlJc w:val="left"/>
      <w:pPr>
        <w:ind w:left="785" w:hanging="2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1196AC1"/>
    <w:multiLevelType w:val="hybridMultilevel"/>
    <w:tmpl w:val="8CEEF240"/>
    <w:lvl w:ilvl="0" w:tplc="BE2885D4">
      <w:start w:val="2"/>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57C2AF5"/>
    <w:multiLevelType w:val="multilevel"/>
    <w:tmpl w:val="557C2AF5"/>
    <w:lvl w:ilvl="0">
      <w:start w:val="1"/>
      <w:numFmt w:val="decimal"/>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9">
    <w:nsid w:val="577F59DC"/>
    <w:multiLevelType w:val="hybridMultilevel"/>
    <w:tmpl w:val="1CC2C5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E0536B0"/>
    <w:multiLevelType w:val="multilevel"/>
    <w:tmpl w:val="5E0536B0"/>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5E203521"/>
    <w:multiLevelType w:val="multilevel"/>
    <w:tmpl w:val="7A34BF72"/>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2">
    <w:nsid w:val="62453743"/>
    <w:multiLevelType w:val="multilevel"/>
    <w:tmpl w:val="62453743"/>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3">
    <w:nsid w:val="657D3FBC"/>
    <w:multiLevelType w:val="multilevel"/>
    <w:tmpl w:val="657D3FBC"/>
    <w:lvl w:ilvl="0">
      <w:start w:val="1"/>
      <w:numFmt w:val="upperLetter"/>
      <w:suff w:val="nothing"/>
      <w:lvlText w:val="附　录　%1"/>
      <w:lvlJc w:val="left"/>
      <w:pPr>
        <w:ind w:left="5145"/>
      </w:pPr>
      <w:rPr>
        <w:rFonts w:ascii="黑体" w:eastAsia="黑体" w:hAnsi="Times New Roman" w:cs="Times New Roman" w:hint="eastAsia"/>
        <w:b w:val="0"/>
        <w:bCs w:val="0"/>
        <w:i w:val="0"/>
        <w:iCs w:val="0"/>
        <w:sz w:val="21"/>
        <w:szCs w:val="21"/>
      </w:rPr>
    </w:lvl>
    <w:lvl w:ilvl="1">
      <w:start w:val="1"/>
      <w:numFmt w:val="decimal"/>
      <w:suff w:val="nothing"/>
      <w:lvlText w:val="%1.%2　"/>
      <w:lvlJc w:val="left"/>
      <w:pPr>
        <w:ind w:left="5145"/>
      </w:pPr>
      <w:rPr>
        <w:rFonts w:ascii="黑体" w:eastAsia="黑体" w:hAnsi="Times New Roman" w:cs="Times New Roman" w:hint="eastAsia"/>
        <w:b w:val="0"/>
        <w:bCs w:val="0"/>
        <w:i w:val="0"/>
        <w:iCs w:val="0"/>
        <w:snapToGrid/>
        <w:spacing w:val="0"/>
        <w:w w:val="100"/>
        <w:kern w:val="21"/>
        <w:sz w:val="21"/>
        <w:szCs w:val="21"/>
      </w:rPr>
    </w:lvl>
    <w:lvl w:ilvl="2">
      <w:start w:val="1"/>
      <w:numFmt w:val="decimal"/>
      <w:suff w:val="nothing"/>
      <w:lvlText w:val="%1.%2.%3　"/>
      <w:lvlJc w:val="left"/>
      <w:pPr>
        <w:ind w:left="5145"/>
      </w:pPr>
      <w:rPr>
        <w:rFonts w:ascii="黑体" w:eastAsia="黑体" w:hAnsi="Times New Roman" w:cs="Times New Roman" w:hint="eastAsia"/>
        <w:b w:val="0"/>
        <w:bCs w:val="0"/>
        <w:i w:val="0"/>
        <w:iCs w:val="0"/>
        <w:sz w:val="21"/>
        <w:szCs w:val="21"/>
      </w:rPr>
    </w:lvl>
    <w:lvl w:ilvl="3">
      <w:start w:val="1"/>
      <w:numFmt w:val="decimal"/>
      <w:suff w:val="nothing"/>
      <w:lvlText w:val="%1.%2.%3.%4　"/>
      <w:lvlJc w:val="left"/>
      <w:pPr>
        <w:ind w:left="5145"/>
      </w:pPr>
      <w:rPr>
        <w:rFonts w:ascii="黑体" w:eastAsia="黑体" w:hAnsi="Times New Roman" w:cs="Times New Roman" w:hint="eastAsia"/>
        <w:b w:val="0"/>
        <w:bCs w:val="0"/>
        <w:i w:val="0"/>
        <w:iCs w:val="0"/>
        <w:sz w:val="21"/>
        <w:szCs w:val="21"/>
      </w:rPr>
    </w:lvl>
    <w:lvl w:ilvl="4">
      <w:start w:val="1"/>
      <w:numFmt w:val="decimal"/>
      <w:suff w:val="nothing"/>
      <w:lvlText w:val="%1.%2.%3.%4.%5　"/>
      <w:lvlJc w:val="left"/>
      <w:pPr>
        <w:ind w:left="5145"/>
      </w:pPr>
      <w:rPr>
        <w:rFonts w:ascii="黑体" w:eastAsia="黑体" w:hAnsi="Times New Roman" w:cs="Times New Roman" w:hint="eastAsia"/>
        <w:b w:val="0"/>
        <w:bCs w:val="0"/>
        <w:i w:val="0"/>
        <w:iCs w:val="0"/>
        <w:sz w:val="21"/>
        <w:szCs w:val="21"/>
      </w:rPr>
    </w:lvl>
    <w:lvl w:ilvl="5">
      <w:start w:val="1"/>
      <w:numFmt w:val="decimal"/>
      <w:suff w:val="nothing"/>
      <w:lvlText w:val="%1.%2.%3.%4.%5.%6　"/>
      <w:lvlJc w:val="left"/>
      <w:pPr>
        <w:ind w:left="5145"/>
      </w:pPr>
      <w:rPr>
        <w:rFonts w:ascii="黑体" w:eastAsia="黑体" w:hAnsi="Times New Roman" w:cs="Times New Roman" w:hint="eastAsia"/>
        <w:b w:val="0"/>
        <w:bCs w:val="0"/>
        <w:i w:val="0"/>
        <w:iCs w:val="0"/>
        <w:sz w:val="21"/>
        <w:szCs w:val="21"/>
      </w:rPr>
    </w:lvl>
    <w:lvl w:ilvl="6">
      <w:start w:val="1"/>
      <w:numFmt w:val="decimal"/>
      <w:suff w:val="nothing"/>
      <w:lvlText w:val="%1.%2.%3.%4.%5.%6.%7　"/>
      <w:lvlJc w:val="left"/>
      <w:pPr>
        <w:ind w:left="5145"/>
      </w:pPr>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9539"/>
        </w:tabs>
        <w:ind w:left="9539" w:hanging="1418"/>
      </w:pPr>
      <w:rPr>
        <w:rFonts w:cs="Times New Roman" w:hint="eastAsia"/>
      </w:rPr>
    </w:lvl>
    <w:lvl w:ilvl="8">
      <w:start w:val="1"/>
      <w:numFmt w:val="decimal"/>
      <w:lvlText w:val="%1.%2.%3.%4.%5.%6.%7.%8.%9"/>
      <w:lvlJc w:val="left"/>
      <w:pPr>
        <w:tabs>
          <w:tab w:val="num" w:pos="10247"/>
        </w:tabs>
        <w:ind w:left="10247" w:hanging="1700"/>
      </w:pPr>
      <w:rPr>
        <w:rFonts w:cs="Times New Roman" w:hint="eastAsia"/>
      </w:rPr>
    </w:lvl>
  </w:abstractNum>
  <w:abstractNum w:abstractNumId="24">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5">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cs="Times New Roman" w:hint="eastAsia"/>
        <w:b w:val="0"/>
        <w:bCs w:val="0"/>
        <w:i w:val="0"/>
        <w:iCs w:val="0"/>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nsid w:val="73BA0A81"/>
    <w:multiLevelType w:val="multilevel"/>
    <w:tmpl w:val="73BA0A81"/>
    <w:lvl w:ilvl="0">
      <w:start w:val="1"/>
      <w:numFmt w:val="lowerLetter"/>
      <w:lvlText w:val="%1)"/>
      <w:lvlJc w:val="left"/>
      <w:pPr>
        <w:ind w:left="840" w:hanging="420"/>
      </w:pPr>
      <w:rPr>
        <w:rFonts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774E45BC"/>
    <w:multiLevelType w:val="multilevel"/>
    <w:tmpl w:val="774E45BC"/>
    <w:lvl w:ilvl="0">
      <w:start w:val="1"/>
      <w:numFmt w:val="lowerLetter"/>
      <w:lvlText w:val="%1)"/>
      <w:lvlJc w:val="left"/>
      <w:pPr>
        <w:ind w:left="777" w:hanging="420"/>
      </w:p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8">
    <w:nsid w:val="7C9531C2"/>
    <w:multiLevelType w:val="multilevel"/>
    <w:tmpl w:val="7C9531C2"/>
    <w:lvl w:ilvl="0">
      <w:start w:val="1"/>
      <w:numFmt w:val="lowerLetter"/>
      <w:lvlText w:val="%1)"/>
      <w:lvlJc w:val="left"/>
      <w:pPr>
        <w:ind w:left="840" w:hanging="420"/>
      </w:pPr>
      <w:rPr>
        <w:rFonts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1"/>
  </w:num>
  <w:num w:numId="3">
    <w:abstractNumId w:val="25"/>
  </w:num>
  <w:num w:numId="4">
    <w:abstractNumId w:val="22"/>
  </w:num>
  <w:num w:numId="5">
    <w:abstractNumId w:val="14"/>
  </w:num>
  <w:num w:numId="6">
    <w:abstractNumId w:val="2"/>
  </w:num>
  <w:num w:numId="7">
    <w:abstractNumId w:val="12"/>
  </w:num>
  <w:num w:numId="8">
    <w:abstractNumId w:val="24"/>
  </w:num>
  <w:num w:numId="9">
    <w:abstractNumId w:val="3"/>
  </w:num>
  <w:num w:numId="10">
    <w:abstractNumId w:val="23"/>
  </w:num>
  <w:num w:numId="11">
    <w:abstractNumId w:val="6"/>
  </w:num>
  <w:num w:numId="12">
    <w:abstractNumId w:val="0"/>
  </w:num>
  <w:num w:numId="13">
    <w:abstractNumId w:val="18"/>
  </w:num>
  <w:num w:numId="14">
    <w:abstractNumId w:val="8"/>
  </w:num>
  <w:num w:numId="15">
    <w:abstractNumId w:val="21"/>
  </w:num>
  <w:num w:numId="16">
    <w:abstractNumId w:val="5"/>
  </w:num>
  <w:num w:numId="17">
    <w:abstractNumId w:val="27"/>
  </w:num>
  <w:num w:numId="18">
    <w:abstractNumId w:val="13"/>
  </w:num>
  <w:num w:numId="19">
    <w:abstractNumId w:val="9"/>
  </w:num>
  <w:num w:numId="20">
    <w:abstractNumId w:val="26"/>
  </w:num>
  <w:num w:numId="21">
    <w:abstractNumId w:val="28"/>
  </w:num>
  <w:num w:numId="22">
    <w:abstractNumId w:val="4"/>
  </w:num>
  <w:num w:numId="23">
    <w:abstractNumId w:val="20"/>
  </w:num>
  <w:num w:numId="24">
    <w:abstractNumId w:val="7"/>
    <w:lvlOverride w:ilvl="0">
      <w:lvl w:ilvl="0">
        <w:start w:val="1"/>
        <w:numFmt w:val="decimal"/>
        <w:lvlText w:val="%1"/>
        <w:lvlJc w:val="left"/>
        <w:pPr>
          <w:ind w:left="705" w:hanging="360"/>
        </w:pPr>
        <w:rPr>
          <w:rFonts w:cs="Times New Roman" w:hint="default"/>
        </w:rPr>
      </w:lvl>
    </w:lvlOverride>
    <w:lvlOverride w:ilvl="1">
      <w:lvl w:ilvl="1">
        <w:start w:val="1"/>
        <w:numFmt w:val="decimal"/>
        <w:lvlText w:val="%1.%2"/>
        <w:lvlJc w:val="left"/>
        <w:pPr>
          <w:ind w:left="3681" w:hanging="420"/>
        </w:pPr>
        <w:rPr>
          <w:rFonts w:ascii="Times New Roman" w:hAnsi="Times New Roman" w:cs="Times New Roman" w:hint="default"/>
          <w:b/>
        </w:rPr>
      </w:lvl>
    </w:lvlOverride>
    <w:lvlOverride w:ilvl="2">
      <w:lvl w:ilvl="2">
        <w:start w:val="1"/>
        <w:numFmt w:val="decimal"/>
        <w:lvlText w:val="%1.%2.%3"/>
        <w:lvlJc w:val="right"/>
        <w:pPr>
          <w:ind w:left="704" w:hanging="420"/>
        </w:pPr>
        <w:rPr>
          <w:rFonts w:cs="Times New Roman" w:hint="default"/>
          <w:b/>
        </w:rPr>
      </w:lvl>
    </w:lvlOverride>
    <w:lvlOverride w:ilvl="3">
      <w:lvl w:ilvl="3">
        <w:start w:val="1"/>
        <w:numFmt w:val="decimal"/>
        <w:lvlText w:val="%1.%2.%3.%4"/>
        <w:lvlJc w:val="left"/>
        <w:pPr>
          <w:ind w:left="2025" w:hanging="420"/>
        </w:pPr>
        <w:rPr>
          <w:rFonts w:cs="Times New Roman" w:hint="eastAsia"/>
        </w:rPr>
      </w:lvl>
    </w:lvlOverride>
    <w:lvlOverride w:ilvl="4">
      <w:lvl w:ilvl="4">
        <w:start w:val="1"/>
        <w:numFmt w:val="lowerLetter"/>
        <w:lvlText w:val="%5)"/>
        <w:lvlJc w:val="left"/>
        <w:pPr>
          <w:ind w:left="2445" w:hanging="420"/>
        </w:pPr>
        <w:rPr>
          <w:rFonts w:cs="Times New Roman" w:hint="eastAsia"/>
        </w:rPr>
      </w:lvl>
    </w:lvlOverride>
    <w:lvlOverride w:ilvl="5">
      <w:lvl w:ilvl="5">
        <w:start w:val="1"/>
        <w:numFmt w:val="lowerRoman"/>
        <w:lvlText w:val="%6."/>
        <w:lvlJc w:val="right"/>
        <w:pPr>
          <w:ind w:left="2865" w:hanging="420"/>
        </w:pPr>
        <w:rPr>
          <w:rFonts w:cs="Times New Roman" w:hint="eastAsia"/>
        </w:rPr>
      </w:lvl>
    </w:lvlOverride>
    <w:lvlOverride w:ilvl="6">
      <w:lvl w:ilvl="6">
        <w:start w:val="1"/>
        <w:numFmt w:val="decimal"/>
        <w:lvlText w:val="%7."/>
        <w:lvlJc w:val="left"/>
        <w:pPr>
          <w:ind w:left="3285" w:hanging="420"/>
        </w:pPr>
        <w:rPr>
          <w:rFonts w:cs="Times New Roman" w:hint="eastAsia"/>
        </w:rPr>
      </w:lvl>
    </w:lvlOverride>
    <w:lvlOverride w:ilvl="7">
      <w:lvl w:ilvl="7">
        <w:start w:val="1"/>
        <w:numFmt w:val="lowerLetter"/>
        <w:lvlText w:val="%8)"/>
        <w:lvlJc w:val="left"/>
        <w:pPr>
          <w:ind w:left="3705" w:hanging="420"/>
        </w:pPr>
        <w:rPr>
          <w:rFonts w:cs="Times New Roman" w:hint="eastAsia"/>
        </w:rPr>
      </w:lvl>
    </w:lvlOverride>
    <w:lvlOverride w:ilvl="8">
      <w:lvl w:ilvl="8">
        <w:start w:val="1"/>
        <w:numFmt w:val="lowerRoman"/>
        <w:lvlText w:val="%9."/>
        <w:lvlJc w:val="right"/>
        <w:pPr>
          <w:ind w:left="4125" w:hanging="420"/>
        </w:pPr>
        <w:rPr>
          <w:rFonts w:cs="Times New Roman" w:hint="eastAsia"/>
        </w:rPr>
      </w:lvl>
    </w:lvlOverride>
  </w:num>
  <w:num w:numId="25">
    <w:abstractNumId w:val="17"/>
  </w:num>
  <w:num w:numId="26">
    <w:abstractNumId w:val="11"/>
  </w:num>
  <w:num w:numId="27">
    <w:abstractNumId w:val="10"/>
  </w:num>
  <w:num w:numId="28">
    <w:abstractNumId w:val="19"/>
  </w:num>
  <w:num w:numId="29">
    <w:abstractNumId w:val="16"/>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051"/>
    <w:rsid w:val="00000614"/>
    <w:rsid w:val="00000A03"/>
    <w:rsid w:val="00000A8F"/>
    <w:rsid w:val="00000CCE"/>
    <w:rsid w:val="00002585"/>
    <w:rsid w:val="00002BA8"/>
    <w:rsid w:val="00002E50"/>
    <w:rsid w:val="00003564"/>
    <w:rsid w:val="000035B9"/>
    <w:rsid w:val="000045AD"/>
    <w:rsid w:val="00004C28"/>
    <w:rsid w:val="00005513"/>
    <w:rsid w:val="00005785"/>
    <w:rsid w:val="00005923"/>
    <w:rsid w:val="00005B21"/>
    <w:rsid w:val="00005E9B"/>
    <w:rsid w:val="000070D6"/>
    <w:rsid w:val="00007E73"/>
    <w:rsid w:val="00010117"/>
    <w:rsid w:val="000104CA"/>
    <w:rsid w:val="000106F3"/>
    <w:rsid w:val="000107FD"/>
    <w:rsid w:val="00010C61"/>
    <w:rsid w:val="00010D78"/>
    <w:rsid w:val="00011968"/>
    <w:rsid w:val="00011B4F"/>
    <w:rsid w:val="00011F86"/>
    <w:rsid w:val="0001275F"/>
    <w:rsid w:val="0001288B"/>
    <w:rsid w:val="000128D3"/>
    <w:rsid w:val="00012974"/>
    <w:rsid w:val="000129CC"/>
    <w:rsid w:val="00012BA7"/>
    <w:rsid w:val="0001318B"/>
    <w:rsid w:val="00013C00"/>
    <w:rsid w:val="00014B00"/>
    <w:rsid w:val="0001569F"/>
    <w:rsid w:val="00015CA6"/>
    <w:rsid w:val="00017066"/>
    <w:rsid w:val="00017254"/>
    <w:rsid w:val="000174B8"/>
    <w:rsid w:val="00017A5A"/>
    <w:rsid w:val="00020446"/>
    <w:rsid w:val="00020747"/>
    <w:rsid w:val="0002135F"/>
    <w:rsid w:val="00021C80"/>
    <w:rsid w:val="0002250D"/>
    <w:rsid w:val="000232D1"/>
    <w:rsid w:val="00023664"/>
    <w:rsid w:val="00023BE5"/>
    <w:rsid w:val="0002453B"/>
    <w:rsid w:val="00024975"/>
    <w:rsid w:val="00025643"/>
    <w:rsid w:val="000256FB"/>
    <w:rsid w:val="00025A5C"/>
    <w:rsid w:val="0002633F"/>
    <w:rsid w:val="000263FA"/>
    <w:rsid w:val="000265D8"/>
    <w:rsid w:val="00026D1F"/>
    <w:rsid w:val="00026E92"/>
    <w:rsid w:val="00027158"/>
    <w:rsid w:val="00030494"/>
    <w:rsid w:val="0003120B"/>
    <w:rsid w:val="000313F2"/>
    <w:rsid w:val="000317FB"/>
    <w:rsid w:val="00031E41"/>
    <w:rsid w:val="00032050"/>
    <w:rsid w:val="00032C55"/>
    <w:rsid w:val="00033937"/>
    <w:rsid w:val="00033D93"/>
    <w:rsid w:val="0003429E"/>
    <w:rsid w:val="00035CDD"/>
    <w:rsid w:val="000365F8"/>
    <w:rsid w:val="00036B37"/>
    <w:rsid w:val="00037421"/>
    <w:rsid w:val="000374AE"/>
    <w:rsid w:val="00040051"/>
    <w:rsid w:val="0004074C"/>
    <w:rsid w:val="00040AE0"/>
    <w:rsid w:val="00041074"/>
    <w:rsid w:val="00041EEA"/>
    <w:rsid w:val="000429DB"/>
    <w:rsid w:val="00042A12"/>
    <w:rsid w:val="0004331F"/>
    <w:rsid w:val="00043ABD"/>
    <w:rsid w:val="00043D59"/>
    <w:rsid w:val="00044379"/>
    <w:rsid w:val="00045D47"/>
    <w:rsid w:val="0004677B"/>
    <w:rsid w:val="00046E6D"/>
    <w:rsid w:val="00047779"/>
    <w:rsid w:val="00047CC1"/>
    <w:rsid w:val="00050743"/>
    <w:rsid w:val="000507F2"/>
    <w:rsid w:val="00050B17"/>
    <w:rsid w:val="00050D9D"/>
    <w:rsid w:val="00051B84"/>
    <w:rsid w:val="00051BAB"/>
    <w:rsid w:val="00051D36"/>
    <w:rsid w:val="00053FE0"/>
    <w:rsid w:val="000541DA"/>
    <w:rsid w:val="00054A21"/>
    <w:rsid w:val="000551DB"/>
    <w:rsid w:val="000556FB"/>
    <w:rsid w:val="00055881"/>
    <w:rsid w:val="00055935"/>
    <w:rsid w:val="0005599E"/>
    <w:rsid w:val="00056EF1"/>
    <w:rsid w:val="0005747A"/>
    <w:rsid w:val="0005765E"/>
    <w:rsid w:val="000576CA"/>
    <w:rsid w:val="000578C3"/>
    <w:rsid w:val="00057EFB"/>
    <w:rsid w:val="00060255"/>
    <w:rsid w:val="0006126E"/>
    <w:rsid w:val="00061AD1"/>
    <w:rsid w:val="00061BC1"/>
    <w:rsid w:val="000621D6"/>
    <w:rsid w:val="00062889"/>
    <w:rsid w:val="00063701"/>
    <w:rsid w:val="00063D03"/>
    <w:rsid w:val="00063E19"/>
    <w:rsid w:val="0006412F"/>
    <w:rsid w:val="000645D6"/>
    <w:rsid w:val="000647F2"/>
    <w:rsid w:val="000650A7"/>
    <w:rsid w:val="00065C20"/>
    <w:rsid w:val="00066681"/>
    <w:rsid w:val="00067411"/>
    <w:rsid w:val="00067FEB"/>
    <w:rsid w:val="0007078E"/>
    <w:rsid w:val="00070914"/>
    <w:rsid w:val="00070FC9"/>
    <w:rsid w:val="00071979"/>
    <w:rsid w:val="00071CDA"/>
    <w:rsid w:val="00072164"/>
    <w:rsid w:val="00072D4C"/>
    <w:rsid w:val="00073137"/>
    <w:rsid w:val="000739E2"/>
    <w:rsid w:val="0007453F"/>
    <w:rsid w:val="000747E7"/>
    <w:rsid w:val="00075897"/>
    <w:rsid w:val="00075923"/>
    <w:rsid w:val="000763C7"/>
    <w:rsid w:val="00076B1D"/>
    <w:rsid w:val="00077652"/>
    <w:rsid w:val="0008039F"/>
    <w:rsid w:val="00080F3E"/>
    <w:rsid w:val="000810D9"/>
    <w:rsid w:val="000810FA"/>
    <w:rsid w:val="0008137B"/>
    <w:rsid w:val="00081ABD"/>
    <w:rsid w:val="00082052"/>
    <w:rsid w:val="00082329"/>
    <w:rsid w:val="00082970"/>
    <w:rsid w:val="00082F4C"/>
    <w:rsid w:val="000832DA"/>
    <w:rsid w:val="000833A7"/>
    <w:rsid w:val="000834EB"/>
    <w:rsid w:val="0008392E"/>
    <w:rsid w:val="000839B9"/>
    <w:rsid w:val="00083CFA"/>
    <w:rsid w:val="00084421"/>
    <w:rsid w:val="0008508E"/>
    <w:rsid w:val="00086115"/>
    <w:rsid w:val="00086732"/>
    <w:rsid w:val="00086D5F"/>
    <w:rsid w:val="00086F58"/>
    <w:rsid w:val="00087001"/>
    <w:rsid w:val="000908E0"/>
    <w:rsid w:val="00090F30"/>
    <w:rsid w:val="00090FC0"/>
    <w:rsid w:val="00091494"/>
    <w:rsid w:val="00091B5B"/>
    <w:rsid w:val="000927CE"/>
    <w:rsid w:val="0009538F"/>
    <w:rsid w:val="00095CEE"/>
    <w:rsid w:val="00095D34"/>
    <w:rsid w:val="000961FA"/>
    <w:rsid w:val="00096997"/>
    <w:rsid w:val="000971CF"/>
    <w:rsid w:val="000973A3"/>
    <w:rsid w:val="000976E5"/>
    <w:rsid w:val="000979A3"/>
    <w:rsid w:val="00097A61"/>
    <w:rsid w:val="00097F12"/>
    <w:rsid w:val="000A0166"/>
    <w:rsid w:val="000A027A"/>
    <w:rsid w:val="000A126B"/>
    <w:rsid w:val="000A1756"/>
    <w:rsid w:val="000A1C5D"/>
    <w:rsid w:val="000A1D20"/>
    <w:rsid w:val="000A2F30"/>
    <w:rsid w:val="000A3325"/>
    <w:rsid w:val="000A37C2"/>
    <w:rsid w:val="000A3BBC"/>
    <w:rsid w:val="000A3C7C"/>
    <w:rsid w:val="000A417E"/>
    <w:rsid w:val="000A4E82"/>
    <w:rsid w:val="000A5AEE"/>
    <w:rsid w:val="000A6063"/>
    <w:rsid w:val="000A6068"/>
    <w:rsid w:val="000A6196"/>
    <w:rsid w:val="000A6310"/>
    <w:rsid w:val="000A674C"/>
    <w:rsid w:val="000A6811"/>
    <w:rsid w:val="000A6A14"/>
    <w:rsid w:val="000A6A4C"/>
    <w:rsid w:val="000A6B2E"/>
    <w:rsid w:val="000A7628"/>
    <w:rsid w:val="000B1127"/>
    <w:rsid w:val="000B19CA"/>
    <w:rsid w:val="000B1CB0"/>
    <w:rsid w:val="000B221B"/>
    <w:rsid w:val="000B26DD"/>
    <w:rsid w:val="000B28C1"/>
    <w:rsid w:val="000B4283"/>
    <w:rsid w:val="000B46AC"/>
    <w:rsid w:val="000B544A"/>
    <w:rsid w:val="000B564E"/>
    <w:rsid w:val="000B5E33"/>
    <w:rsid w:val="000B74ED"/>
    <w:rsid w:val="000B76C0"/>
    <w:rsid w:val="000B76F9"/>
    <w:rsid w:val="000C0545"/>
    <w:rsid w:val="000C066F"/>
    <w:rsid w:val="000C0BEC"/>
    <w:rsid w:val="000C143C"/>
    <w:rsid w:val="000C1A81"/>
    <w:rsid w:val="000C2777"/>
    <w:rsid w:val="000C2D78"/>
    <w:rsid w:val="000C2E8A"/>
    <w:rsid w:val="000C310B"/>
    <w:rsid w:val="000C4252"/>
    <w:rsid w:val="000C45E4"/>
    <w:rsid w:val="000C4815"/>
    <w:rsid w:val="000C510B"/>
    <w:rsid w:val="000C56F2"/>
    <w:rsid w:val="000C6476"/>
    <w:rsid w:val="000C7A6F"/>
    <w:rsid w:val="000C7BF3"/>
    <w:rsid w:val="000D0646"/>
    <w:rsid w:val="000D0B86"/>
    <w:rsid w:val="000D0BAC"/>
    <w:rsid w:val="000D1503"/>
    <w:rsid w:val="000D192A"/>
    <w:rsid w:val="000D1E1B"/>
    <w:rsid w:val="000D21C5"/>
    <w:rsid w:val="000D247F"/>
    <w:rsid w:val="000D2697"/>
    <w:rsid w:val="000D27FF"/>
    <w:rsid w:val="000D31E8"/>
    <w:rsid w:val="000D32E1"/>
    <w:rsid w:val="000D34C9"/>
    <w:rsid w:val="000D4394"/>
    <w:rsid w:val="000D4480"/>
    <w:rsid w:val="000D4BD6"/>
    <w:rsid w:val="000D5244"/>
    <w:rsid w:val="000D52A4"/>
    <w:rsid w:val="000D54AF"/>
    <w:rsid w:val="000D65A9"/>
    <w:rsid w:val="000D6748"/>
    <w:rsid w:val="000D69CA"/>
    <w:rsid w:val="000D6AA7"/>
    <w:rsid w:val="000D6C2B"/>
    <w:rsid w:val="000D7F8F"/>
    <w:rsid w:val="000E0BED"/>
    <w:rsid w:val="000E0F10"/>
    <w:rsid w:val="000E0F59"/>
    <w:rsid w:val="000E17E4"/>
    <w:rsid w:val="000E1DE6"/>
    <w:rsid w:val="000E2BEE"/>
    <w:rsid w:val="000E3D1F"/>
    <w:rsid w:val="000E3E25"/>
    <w:rsid w:val="000E3E96"/>
    <w:rsid w:val="000E468B"/>
    <w:rsid w:val="000E4BC3"/>
    <w:rsid w:val="000E4C6B"/>
    <w:rsid w:val="000E5064"/>
    <w:rsid w:val="000E595F"/>
    <w:rsid w:val="000E7160"/>
    <w:rsid w:val="000F03C3"/>
    <w:rsid w:val="000F1243"/>
    <w:rsid w:val="000F177B"/>
    <w:rsid w:val="000F327E"/>
    <w:rsid w:val="000F3C8D"/>
    <w:rsid w:val="000F4071"/>
    <w:rsid w:val="000F465F"/>
    <w:rsid w:val="000F4D2F"/>
    <w:rsid w:val="000F4F52"/>
    <w:rsid w:val="000F5132"/>
    <w:rsid w:val="000F529D"/>
    <w:rsid w:val="000F55DE"/>
    <w:rsid w:val="000F5A1A"/>
    <w:rsid w:val="000F65E1"/>
    <w:rsid w:val="000F68DF"/>
    <w:rsid w:val="000F7922"/>
    <w:rsid w:val="001001FB"/>
    <w:rsid w:val="0010045B"/>
    <w:rsid w:val="0010088A"/>
    <w:rsid w:val="001010FB"/>
    <w:rsid w:val="001016EF"/>
    <w:rsid w:val="001022C1"/>
    <w:rsid w:val="0010300D"/>
    <w:rsid w:val="00103837"/>
    <w:rsid w:val="00103F5F"/>
    <w:rsid w:val="0010403D"/>
    <w:rsid w:val="00104C26"/>
    <w:rsid w:val="0010521E"/>
    <w:rsid w:val="00105BFB"/>
    <w:rsid w:val="001061A4"/>
    <w:rsid w:val="00106331"/>
    <w:rsid w:val="00107178"/>
    <w:rsid w:val="0010735C"/>
    <w:rsid w:val="001076E2"/>
    <w:rsid w:val="001078ED"/>
    <w:rsid w:val="00107C9C"/>
    <w:rsid w:val="0011005B"/>
    <w:rsid w:val="0011033F"/>
    <w:rsid w:val="001105CA"/>
    <w:rsid w:val="001107DF"/>
    <w:rsid w:val="00110E34"/>
    <w:rsid w:val="001114E5"/>
    <w:rsid w:val="001118F6"/>
    <w:rsid w:val="0011197D"/>
    <w:rsid w:val="00112020"/>
    <w:rsid w:val="001120D5"/>
    <w:rsid w:val="001131D1"/>
    <w:rsid w:val="00113304"/>
    <w:rsid w:val="001134A8"/>
    <w:rsid w:val="001136D1"/>
    <w:rsid w:val="00113B77"/>
    <w:rsid w:val="00114160"/>
    <w:rsid w:val="0011486E"/>
    <w:rsid w:val="00114A43"/>
    <w:rsid w:val="00114FD2"/>
    <w:rsid w:val="001166E7"/>
    <w:rsid w:val="00116D16"/>
    <w:rsid w:val="0011711E"/>
    <w:rsid w:val="00117147"/>
    <w:rsid w:val="001206DD"/>
    <w:rsid w:val="00120D55"/>
    <w:rsid w:val="00120D9D"/>
    <w:rsid w:val="0012116D"/>
    <w:rsid w:val="00121F1C"/>
    <w:rsid w:val="001228CC"/>
    <w:rsid w:val="00122F3A"/>
    <w:rsid w:val="00122FA6"/>
    <w:rsid w:val="00123200"/>
    <w:rsid w:val="001237B2"/>
    <w:rsid w:val="00124004"/>
    <w:rsid w:val="0012492F"/>
    <w:rsid w:val="00124A09"/>
    <w:rsid w:val="00124F5D"/>
    <w:rsid w:val="00125508"/>
    <w:rsid w:val="00125596"/>
    <w:rsid w:val="00125872"/>
    <w:rsid w:val="001258BA"/>
    <w:rsid w:val="001268A2"/>
    <w:rsid w:val="001269BB"/>
    <w:rsid w:val="00126D55"/>
    <w:rsid w:val="00127059"/>
    <w:rsid w:val="00127B33"/>
    <w:rsid w:val="00130048"/>
    <w:rsid w:val="001300F4"/>
    <w:rsid w:val="00130442"/>
    <w:rsid w:val="001306B6"/>
    <w:rsid w:val="001309EF"/>
    <w:rsid w:val="00130BD5"/>
    <w:rsid w:val="0013147D"/>
    <w:rsid w:val="001318D0"/>
    <w:rsid w:val="00132368"/>
    <w:rsid w:val="00132D05"/>
    <w:rsid w:val="00133DF3"/>
    <w:rsid w:val="00133E0D"/>
    <w:rsid w:val="00133EE9"/>
    <w:rsid w:val="001340C0"/>
    <w:rsid w:val="00134122"/>
    <w:rsid w:val="001347B9"/>
    <w:rsid w:val="00134EC3"/>
    <w:rsid w:val="0013571C"/>
    <w:rsid w:val="00135904"/>
    <w:rsid w:val="001359D1"/>
    <w:rsid w:val="00135BBC"/>
    <w:rsid w:val="0013615F"/>
    <w:rsid w:val="0013633E"/>
    <w:rsid w:val="0013693D"/>
    <w:rsid w:val="001369C9"/>
    <w:rsid w:val="00137665"/>
    <w:rsid w:val="00137725"/>
    <w:rsid w:val="001379A8"/>
    <w:rsid w:val="0014048F"/>
    <w:rsid w:val="001408CB"/>
    <w:rsid w:val="00140DF7"/>
    <w:rsid w:val="00141D98"/>
    <w:rsid w:val="001420D6"/>
    <w:rsid w:val="0014210F"/>
    <w:rsid w:val="0014297E"/>
    <w:rsid w:val="00143C26"/>
    <w:rsid w:val="00144083"/>
    <w:rsid w:val="0014419A"/>
    <w:rsid w:val="001442F2"/>
    <w:rsid w:val="001443B8"/>
    <w:rsid w:val="00144B7E"/>
    <w:rsid w:val="00144F46"/>
    <w:rsid w:val="00145EA9"/>
    <w:rsid w:val="00145F37"/>
    <w:rsid w:val="00146381"/>
    <w:rsid w:val="00146855"/>
    <w:rsid w:val="00146AC3"/>
    <w:rsid w:val="00147168"/>
    <w:rsid w:val="00147860"/>
    <w:rsid w:val="00150BF0"/>
    <w:rsid w:val="00151054"/>
    <w:rsid w:val="00151778"/>
    <w:rsid w:val="001522B0"/>
    <w:rsid w:val="001525A8"/>
    <w:rsid w:val="001530BF"/>
    <w:rsid w:val="001533B8"/>
    <w:rsid w:val="00153454"/>
    <w:rsid w:val="001537A2"/>
    <w:rsid w:val="0015474C"/>
    <w:rsid w:val="00154B93"/>
    <w:rsid w:val="00155680"/>
    <w:rsid w:val="001560AE"/>
    <w:rsid w:val="001561FE"/>
    <w:rsid w:val="001605E3"/>
    <w:rsid w:val="00160EC5"/>
    <w:rsid w:val="00161867"/>
    <w:rsid w:val="00161BE8"/>
    <w:rsid w:val="00161D7D"/>
    <w:rsid w:val="001620ED"/>
    <w:rsid w:val="0016210E"/>
    <w:rsid w:val="001627B5"/>
    <w:rsid w:val="00162EAC"/>
    <w:rsid w:val="00162FD0"/>
    <w:rsid w:val="001636B8"/>
    <w:rsid w:val="00163CC5"/>
    <w:rsid w:val="00164268"/>
    <w:rsid w:val="00164807"/>
    <w:rsid w:val="001648A3"/>
    <w:rsid w:val="00164F8C"/>
    <w:rsid w:val="00165BB1"/>
    <w:rsid w:val="00166BE7"/>
    <w:rsid w:val="001671FD"/>
    <w:rsid w:val="00167511"/>
    <w:rsid w:val="001675FE"/>
    <w:rsid w:val="00167968"/>
    <w:rsid w:val="00167A76"/>
    <w:rsid w:val="001702F3"/>
    <w:rsid w:val="001703CB"/>
    <w:rsid w:val="0017062C"/>
    <w:rsid w:val="00170829"/>
    <w:rsid w:val="00170C22"/>
    <w:rsid w:val="00172DCF"/>
    <w:rsid w:val="00172FBB"/>
    <w:rsid w:val="0017321A"/>
    <w:rsid w:val="0017333D"/>
    <w:rsid w:val="001736D7"/>
    <w:rsid w:val="001738C8"/>
    <w:rsid w:val="00173C46"/>
    <w:rsid w:val="0017456D"/>
    <w:rsid w:val="00177BEA"/>
    <w:rsid w:val="001808D7"/>
    <w:rsid w:val="0018090C"/>
    <w:rsid w:val="00180EE1"/>
    <w:rsid w:val="00181019"/>
    <w:rsid w:val="001814B7"/>
    <w:rsid w:val="001816BB"/>
    <w:rsid w:val="001819BA"/>
    <w:rsid w:val="00181ECF"/>
    <w:rsid w:val="0018258B"/>
    <w:rsid w:val="00183A79"/>
    <w:rsid w:val="00185075"/>
    <w:rsid w:val="00185A50"/>
    <w:rsid w:val="0018649F"/>
    <w:rsid w:val="0018684A"/>
    <w:rsid w:val="0018735B"/>
    <w:rsid w:val="001874A0"/>
    <w:rsid w:val="00187CC2"/>
    <w:rsid w:val="001900C6"/>
    <w:rsid w:val="00190430"/>
    <w:rsid w:val="00191DD7"/>
    <w:rsid w:val="00191E6D"/>
    <w:rsid w:val="001924CF"/>
    <w:rsid w:val="00192B34"/>
    <w:rsid w:val="00193637"/>
    <w:rsid w:val="00193A8C"/>
    <w:rsid w:val="00193D36"/>
    <w:rsid w:val="0019429E"/>
    <w:rsid w:val="00194704"/>
    <w:rsid w:val="00194D39"/>
    <w:rsid w:val="001954C4"/>
    <w:rsid w:val="001954E5"/>
    <w:rsid w:val="001957A1"/>
    <w:rsid w:val="00195D98"/>
    <w:rsid w:val="00195F2C"/>
    <w:rsid w:val="0019604A"/>
    <w:rsid w:val="00196268"/>
    <w:rsid w:val="00196D89"/>
    <w:rsid w:val="00197983"/>
    <w:rsid w:val="00197F5C"/>
    <w:rsid w:val="001A0046"/>
    <w:rsid w:val="001A0557"/>
    <w:rsid w:val="001A0C32"/>
    <w:rsid w:val="001A1570"/>
    <w:rsid w:val="001A185E"/>
    <w:rsid w:val="001A1ADD"/>
    <w:rsid w:val="001A1AEF"/>
    <w:rsid w:val="001A2830"/>
    <w:rsid w:val="001A332B"/>
    <w:rsid w:val="001A3338"/>
    <w:rsid w:val="001A35B6"/>
    <w:rsid w:val="001A3D15"/>
    <w:rsid w:val="001A406B"/>
    <w:rsid w:val="001A40B0"/>
    <w:rsid w:val="001A58B7"/>
    <w:rsid w:val="001A5DA0"/>
    <w:rsid w:val="001A5F36"/>
    <w:rsid w:val="001A681F"/>
    <w:rsid w:val="001A760D"/>
    <w:rsid w:val="001B01E6"/>
    <w:rsid w:val="001B0B33"/>
    <w:rsid w:val="001B1166"/>
    <w:rsid w:val="001B1312"/>
    <w:rsid w:val="001B163C"/>
    <w:rsid w:val="001B2062"/>
    <w:rsid w:val="001B23F6"/>
    <w:rsid w:val="001B3E71"/>
    <w:rsid w:val="001B40A6"/>
    <w:rsid w:val="001B4C51"/>
    <w:rsid w:val="001B4D22"/>
    <w:rsid w:val="001B66A0"/>
    <w:rsid w:val="001B6E6E"/>
    <w:rsid w:val="001B78D0"/>
    <w:rsid w:val="001B7BF3"/>
    <w:rsid w:val="001C089E"/>
    <w:rsid w:val="001C08D4"/>
    <w:rsid w:val="001C0FBA"/>
    <w:rsid w:val="001C1A9A"/>
    <w:rsid w:val="001C1AF8"/>
    <w:rsid w:val="001C2BC1"/>
    <w:rsid w:val="001C32FA"/>
    <w:rsid w:val="001C36EF"/>
    <w:rsid w:val="001C42A1"/>
    <w:rsid w:val="001C4EA1"/>
    <w:rsid w:val="001C574A"/>
    <w:rsid w:val="001C635B"/>
    <w:rsid w:val="001C72F3"/>
    <w:rsid w:val="001C7EB1"/>
    <w:rsid w:val="001D016D"/>
    <w:rsid w:val="001D0A31"/>
    <w:rsid w:val="001D2883"/>
    <w:rsid w:val="001D2DA5"/>
    <w:rsid w:val="001D348A"/>
    <w:rsid w:val="001D3640"/>
    <w:rsid w:val="001D4AA6"/>
    <w:rsid w:val="001D4C38"/>
    <w:rsid w:val="001D4F15"/>
    <w:rsid w:val="001D58FD"/>
    <w:rsid w:val="001D65A9"/>
    <w:rsid w:val="001D6BD1"/>
    <w:rsid w:val="001D7038"/>
    <w:rsid w:val="001D7279"/>
    <w:rsid w:val="001D79D5"/>
    <w:rsid w:val="001D7C6F"/>
    <w:rsid w:val="001E0153"/>
    <w:rsid w:val="001E12D2"/>
    <w:rsid w:val="001E15AE"/>
    <w:rsid w:val="001E30DC"/>
    <w:rsid w:val="001E463F"/>
    <w:rsid w:val="001E46DE"/>
    <w:rsid w:val="001E4E56"/>
    <w:rsid w:val="001E573F"/>
    <w:rsid w:val="001E5EC0"/>
    <w:rsid w:val="001E64B3"/>
    <w:rsid w:val="001E6D08"/>
    <w:rsid w:val="001E76FF"/>
    <w:rsid w:val="001E7E39"/>
    <w:rsid w:val="001F005A"/>
    <w:rsid w:val="001F0788"/>
    <w:rsid w:val="001F0940"/>
    <w:rsid w:val="001F1DA9"/>
    <w:rsid w:val="001F1DAB"/>
    <w:rsid w:val="001F1FA0"/>
    <w:rsid w:val="001F22AC"/>
    <w:rsid w:val="001F23AC"/>
    <w:rsid w:val="001F277A"/>
    <w:rsid w:val="001F313D"/>
    <w:rsid w:val="001F323A"/>
    <w:rsid w:val="001F3445"/>
    <w:rsid w:val="001F3491"/>
    <w:rsid w:val="001F383C"/>
    <w:rsid w:val="001F39EF"/>
    <w:rsid w:val="001F4716"/>
    <w:rsid w:val="001F51BF"/>
    <w:rsid w:val="001F5557"/>
    <w:rsid w:val="001F5600"/>
    <w:rsid w:val="001F58C4"/>
    <w:rsid w:val="001F6AED"/>
    <w:rsid w:val="001F6C4D"/>
    <w:rsid w:val="001F74E1"/>
    <w:rsid w:val="001F7E58"/>
    <w:rsid w:val="00200172"/>
    <w:rsid w:val="0020037E"/>
    <w:rsid w:val="00200DA1"/>
    <w:rsid w:val="00201439"/>
    <w:rsid w:val="0020176F"/>
    <w:rsid w:val="00201A15"/>
    <w:rsid w:val="0020396E"/>
    <w:rsid w:val="00204A9F"/>
    <w:rsid w:val="00204F0E"/>
    <w:rsid w:val="0020778E"/>
    <w:rsid w:val="00207D1D"/>
    <w:rsid w:val="00207E4A"/>
    <w:rsid w:val="0021066B"/>
    <w:rsid w:val="002111E1"/>
    <w:rsid w:val="002121CB"/>
    <w:rsid w:val="00213395"/>
    <w:rsid w:val="00213867"/>
    <w:rsid w:val="00213DB3"/>
    <w:rsid w:val="002147B3"/>
    <w:rsid w:val="002149E5"/>
    <w:rsid w:val="00215C5B"/>
    <w:rsid w:val="00216332"/>
    <w:rsid w:val="00216472"/>
    <w:rsid w:val="00216956"/>
    <w:rsid w:val="002171C1"/>
    <w:rsid w:val="00217617"/>
    <w:rsid w:val="002207FD"/>
    <w:rsid w:val="00220A69"/>
    <w:rsid w:val="00220D41"/>
    <w:rsid w:val="00222729"/>
    <w:rsid w:val="0022288D"/>
    <w:rsid w:val="00222A69"/>
    <w:rsid w:val="00222BAA"/>
    <w:rsid w:val="00222F00"/>
    <w:rsid w:val="00223468"/>
    <w:rsid w:val="00223BA5"/>
    <w:rsid w:val="00223BD7"/>
    <w:rsid w:val="00223D91"/>
    <w:rsid w:val="00223F18"/>
    <w:rsid w:val="002254B3"/>
    <w:rsid w:val="002261DF"/>
    <w:rsid w:val="00226909"/>
    <w:rsid w:val="00226A9B"/>
    <w:rsid w:val="00227357"/>
    <w:rsid w:val="0022749B"/>
    <w:rsid w:val="0022783C"/>
    <w:rsid w:val="0022784D"/>
    <w:rsid w:val="00230350"/>
    <w:rsid w:val="00230653"/>
    <w:rsid w:val="002313D5"/>
    <w:rsid w:val="0023189D"/>
    <w:rsid w:val="0023191F"/>
    <w:rsid w:val="00232162"/>
    <w:rsid w:val="002323B7"/>
    <w:rsid w:val="002326DA"/>
    <w:rsid w:val="00232C64"/>
    <w:rsid w:val="00232D7F"/>
    <w:rsid w:val="002334A5"/>
    <w:rsid w:val="00233506"/>
    <w:rsid w:val="0023359D"/>
    <w:rsid w:val="00233FB7"/>
    <w:rsid w:val="00233FC9"/>
    <w:rsid w:val="00234402"/>
    <w:rsid w:val="00234622"/>
    <w:rsid w:val="0023462A"/>
    <w:rsid w:val="00235B29"/>
    <w:rsid w:val="002363AE"/>
    <w:rsid w:val="0023681A"/>
    <w:rsid w:val="002369E6"/>
    <w:rsid w:val="00237033"/>
    <w:rsid w:val="00237345"/>
    <w:rsid w:val="0023741E"/>
    <w:rsid w:val="002375EE"/>
    <w:rsid w:val="00237704"/>
    <w:rsid w:val="00240824"/>
    <w:rsid w:val="002411CF"/>
    <w:rsid w:val="00241DFD"/>
    <w:rsid w:val="0024217E"/>
    <w:rsid w:val="002423B3"/>
    <w:rsid w:val="002424E2"/>
    <w:rsid w:val="00242BAD"/>
    <w:rsid w:val="002437A2"/>
    <w:rsid w:val="00244358"/>
    <w:rsid w:val="00244668"/>
    <w:rsid w:val="00244BE1"/>
    <w:rsid w:val="00244E24"/>
    <w:rsid w:val="00246977"/>
    <w:rsid w:val="00246A58"/>
    <w:rsid w:val="00246D11"/>
    <w:rsid w:val="002470B0"/>
    <w:rsid w:val="002477E7"/>
    <w:rsid w:val="002478CA"/>
    <w:rsid w:val="00247A4A"/>
    <w:rsid w:val="00250F94"/>
    <w:rsid w:val="0025128E"/>
    <w:rsid w:val="0025213D"/>
    <w:rsid w:val="00252F45"/>
    <w:rsid w:val="0025336E"/>
    <w:rsid w:val="00254759"/>
    <w:rsid w:val="002548CC"/>
    <w:rsid w:val="00254F34"/>
    <w:rsid w:val="002559D7"/>
    <w:rsid w:val="00255B5C"/>
    <w:rsid w:val="00256EE4"/>
    <w:rsid w:val="002570D0"/>
    <w:rsid w:val="00257BEA"/>
    <w:rsid w:val="0026023C"/>
    <w:rsid w:val="002608D6"/>
    <w:rsid w:val="00260EC5"/>
    <w:rsid w:val="002618DE"/>
    <w:rsid w:val="00261A10"/>
    <w:rsid w:val="0026205B"/>
    <w:rsid w:val="0026251F"/>
    <w:rsid w:val="002631A7"/>
    <w:rsid w:val="00263238"/>
    <w:rsid w:val="0026377E"/>
    <w:rsid w:val="002638C9"/>
    <w:rsid w:val="00263D05"/>
    <w:rsid w:val="00264147"/>
    <w:rsid w:val="00264605"/>
    <w:rsid w:val="00264FFB"/>
    <w:rsid w:val="0026519E"/>
    <w:rsid w:val="002652C0"/>
    <w:rsid w:val="002663D8"/>
    <w:rsid w:val="00267DD5"/>
    <w:rsid w:val="00270908"/>
    <w:rsid w:val="002718AD"/>
    <w:rsid w:val="00271A89"/>
    <w:rsid w:val="00273563"/>
    <w:rsid w:val="0027413B"/>
    <w:rsid w:val="002745A6"/>
    <w:rsid w:val="00274762"/>
    <w:rsid w:val="0027527F"/>
    <w:rsid w:val="00275894"/>
    <w:rsid w:val="00275B25"/>
    <w:rsid w:val="00276124"/>
    <w:rsid w:val="002768AF"/>
    <w:rsid w:val="00276CE7"/>
    <w:rsid w:val="00276F78"/>
    <w:rsid w:val="00277489"/>
    <w:rsid w:val="00277746"/>
    <w:rsid w:val="002777F5"/>
    <w:rsid w:val="002809C1"/>
    <w:rsid w:val="00281A68"/>
    <w:rsid w:val="00281B64"/>
    <w:rsid w:val="00281DB7"/>
    <w:rsid w:val="002825D9"/>
    <w:rsid w:val="00282E53"/>
    <w:rsid w:val="00283AD6"/>
    <w:rsid w:val="002841CB"/>
    <w:rsid w:val="002854DA"/>
    <w:rsid w:val="0028559F"/>
    <w:rsid w:val="00285B4C"/>
    <w:rsid w:val="00285DED"/>
    <w:rsid w:val="00286846"/>
    <w:rsid w:val="00286FE0"/>
    <w:rsid w:val="0028776E"/>
    <w:rsid w:val="00287C0C"/>
    <w:rsid w:val="002916F4"/>
    <w:rsid w:val="00291BDB"/>
    <w:rsid w:val="00291F7D"/>
    <w:rsid w:val="00291F95"/>
    <w:rsid w:val="0029207B"/>
    <w:rsid w:val="00292293"/>
    <w:rsid w:val="00292991"/>
    <w:rsid w:val="00292C4F"/>
    <w:rsid w:val="00292FAA"/>
    <w:rsid w:val="00293329"/>
    <w:rsid w:val="00293C8B"/>
    <w:rsid w:val="002941BA"/>
    <w:rsid w:val="00294A20"/>
    <w:rsid w:val="0029623F"/>
    <w:rsid w:val="002963D3"/>
    <w:rsid w:val="002966A3"/>
    <w:rsid w:val="00296838"/>
    <w:rsid w:val="00296A08"/>
    <w:rsid w:val="00297767"/>
    <w:rsid w:val="0029789B"/>
    <w:rsid w:val="00297D57"/>
    <w:rsid w:val="002A003C"/>
    <w:rsid w:val="002A043E"/>
    <w:rsid w:val="002A0449"/>
    <w:rsid w:val="002A214F"/>
    <w:rsid w:val="002A2525"/>
    <w:rsid w:val="002A2714"/>
    <w:rsid w:val="002A2CCB"/>
    <w:rsid w:val="002A3895"/>
    <w:rsid w:val="002A3989"/>
    <w:rsid w:val="002A413C"/>
    <w:rsid w:val="002A4443"/>
    <w:rsid w:val="002A613D"/>
    <w:rsid w:val="002A67CF"/>
    <w:rsid w:val="002A77DC"/>
    <w:rsid w:val="002B061E"/>
    <w:rsid w:val="002B0F92"/>
    <w:rsid w:val="002B0FAE"/>
    <w:rsid w:val="002B134C"/>
    <w:rsid w:val="002B2647"/>
    <w:rsid w:val="002B28DD"/>
    <w:rsid w:val="002B2CDB"/>
    <w:rsid w:val="002B31E3"/>
    <w:rsid w:val="002B578C"/>
    <w:rsid w:val="002B5FAC"/>
    <w:rsid w:val="002B6B5F"/>
    <w:rsid w:val="002B7A5C"/>
    <w:rsid w:val="002B7CEC"/>
    <w:rsid w:val="002C002F"/>
    <w:rsid w:val="002C0230"/>
    <w:rsid w:val="002C079F"/>
    <w:rsid w:val="002C0F34"/>
    <w:rsid w:val="002C1506"/>
    <w:rsid w:val="002C1813"/>
    <w:rsid w:val="002C1A5D"/>
    <w:rsid w:val="002C25A6"/>
    <w:rsid w:val="002C2BD7"/>
    <w:rsid w:val="002C4134"/>
    <w:rsid w:val="002C463E"/>
    <w:rsid w:val="002C49D8"/>
    <w:rsid w:val="002C4F27"/>
    <w:rsid w:val="002C5739"/>
    <w:rsid w:val="002C574B"/>
    <w:rsid w:val="002C5FCE"/>
    <w:rsid w:val="002C6772"/>
    <w:rsid w:val="002C697A"/>
    <w:rsid w:val="002C713A"/>
    <w:rsid w:val="002C71E0"/>
    <w:rsid w:val="002C779A"/>
    <w:rsid w:val="002D00F7"/>
    <w:rsid w:val="002D08AB"/>
    <w:rsid w:val="002D0D1C"/>
    <w:rsid w:val="002D0E05"/>
    <w:rsid w:val="002D151B"/>
    <w:rsid w:val="002D235E"/>
    <w:rsid w:val="002D2E7D"/>
    <w:rsid w:val="002D3803"/>
    <w:rsid w:val="002D41D4"/>
    <w:rsid w:val="002D4D23"/>
    <w:rsid w:val="002D4E79"/>
    <w:rsid w:val="002D508C"/>
    <w:rsid w:val="002D5652"/>
    <w:rsid w:val="002D5883"/>
    <w:rsid w:val="002D6042"/>
    <w:rsid w:val="002D65C1"/>
    <w:rsid w:val="002D65E6"/>
    <w:rsid w:val="002D688B"/>
    <w:rsid w:val="002D6CA6"/>
    <w:rsid w:val="002D713C"/>
    <w:rsid w:val="002D718F"/>
    <w:rsid w:val="002E0CA1"/>
    <w:rsid w:val="002E1569"/>
    <w:rsid w:val="002E158E"/>
    <w:rsid w:val="002E1A4E"/>
    <w:rsid w:val="002E24F2"/>
    <w:rsid w:val="002E2A91"/>
    <w:rsid w:val="002E2C50"/>
    <w:rsid w:val="002E3FF6"/>
    <w:rsid w:val="002E417A"/>
    <w:rsid w:val="002E460D"/>
    <w:rsid w:val="002E48E9"/>
    <w:rsid w:val="002E4A3A"/>
    <w:rsid w:val="002E5110"/>
    <w:rsid w:val="002E56A6"/>
    <w:rsid w:val="002E5917"/>
    <w:rsid w:val="002E60B9"/>
    <w:rsid w:val="002E713F"/>
    <w:rsid w:val="002E7535"/>
    <w:rsid w:val="002E7606"/>
    <w:rsid w:val="002F001F"/>
    <w:rsid w:val="002F014D"/>
    <w:rsid w:val="002F37DB"/>
    <w:rsid w:val="002F3C00"/>
    <w:rsid w:val="002F4445"/>
    <w:rsid w:val="002F4BDE"/>
    <w:rsid w:val="002F507C"/>
    <w:rsid w:val="002F5095"/>
    <w:rsid w:val="002F584D"/>
    <w:rsid w:val="002F5966"/>
    <w:rsid w:val="002F6646"/>
    <w:rsid w:val="002F69C3"/>
    <w:rsid w:val="002F6E92"/>
    <w:rsid w:val="00300E1A"/>
    <w:rsid w:val="00300EEE"/>
    <w:rsid w:val="00301A4E"/>
    <w:rsid w:val="00301CD6"/>
    <w:rsid w:val="00302785"/>
    <w:rsid w:val="00302B9D"/>
    <w:rsid w:val="00303137"/>
    <w:rsid w:val="003037E6"/>
    <w:rsid w:val="00303C56"/>
    <w:rsid w:val="0030482B"/>
    <w:rsid w:val="00304C17"/>
    <w:rsid w:val="0030655B"/>
    <w:rsid w:val="00306815"/>
    <w:rsid w:val="003069DB"/>
    <w:rsid w:val="00306AD6"/>
    <w:rsid w:val="00306B28"/>
    <w:rsid w:val="00306B7F"/>
    <w:rsid w:val="00306E95"/>
    <w:rsid w:val="00307072"/>
    <w:rsid w:val="0030733D"/>
    <w:rsid w:val="003075A0"/>
    <w:rsid w:val="00307640"/>
    <w:rsid w:val="00307B89"/>
    <w:rsid w:val="00307BAB"/>
    <w:rsid w:val="0031152C"/>
    <w:rsid w:val="00311AF8"/>
    <w:rsid w:val="00311F94"/>
    <w:rsid w:val="00312206"/>
    <w:rsid w:val="00312273"/>
    <w:rsid w:val="00312439"/>
    <w:rsid w:val="00312F5A"/>
    <w:rsid w:val="00312FBA"/>
    <w:rsid w:val="003135AF"/>
    <w:rsid w:val="003136BF"/>
    <w:rsid w:val="00313994"/>
    <w:rsid w:val="00313DD8"/>
    <w:rsid w:val="0031408C"/>
    <w:rsid w:val="00314497"/>
    <w:rsid w:val="003144C6"/>
    <w:rsid w:val="003145B5"/>
    <w:rsid w:val="00314ADD"/>
    <w:rsid w:val="00315C75"/>
    <w:rsid w:val="00316B4D"/>
    <w:rsid w:val="003171E1"/>
    <w:rsid w:val="00317C0C"/>
    <w:rsid w:val="00320F9B"/>
    <w:rsid w:val="00321081"/>
    <w:rsid w:val="0032119F"/>
    <w:rsid w:val="00321245"/>
    <w:rsid w:val="0032169B"/>
    <w:rsid w:val="00321B45"/>
    <w:rsid w:val="0032220B"/>
    <w:rsid w:val="003225E8"/>
    <w:rsid w:val="00322640"/>
    <w:rsid w:val="00322C5F"/>
    <w:rsid w:val="00323461"/>
    <w:rsid w:val="0032351B"/>
    <w:rsid w:val="00324BA4"/>
    <w:rsid w:val="00324C3A"/>
    <w:rsid w:val="003252EC"/>
    <w:rsid w:val="003259C2"/>
    <w:rsid w:val="003262A9"/>
    <w:rsid w:val="003274B8"/>
    <w:rsid w:val="00327AC8"/>
    <w:rsid w:val="0033048A"/>
    <w:rsid w:val="00331651"/>
    <w:rsid w:val="003328F6"/>
    <w:rsid w:val="00332C33"/>
    <w:rsid w:val="00332C64"/>
    <w:rsid w:val="00332D46"/>
    <w:rsid w:val="003333B0"/>
    <w:rsid w:val="00333607"/>
    <w:rsid w:val="00333A2A"/>
    <w:rsid w:val="0033463B"/>
    <w:rsid w:val="003348F2"/>
    <w:rsid w:val="00335329"/>
    <w:rsid w:val="00335411"/>
    <w:rsid w:val="00335758"/>
    <w:rsid w:val="00335862"/>
    <w:rsid w:val="0033696A"/>
    <w:rsid w:val="0033708B"/>
    <w:rsid w:val="00337C7F"/>
    <w:rsid w:val="00340513"/>
    <w:rsid w:val="00340615"/>
    <w:rsid w:val="003407C0"/>
    <w:rsid w:val="00340F48"/>
    <w:rsid w:val="00341BCD"/>
    <w:rsid w:val="00342FF1"/>
    <w:rsid w:val="0034301B"/>
    <w:rsid w:val="00343050"/>
    <w:rsid w:val="0034413C"/>
    <w:rsid w:val="003442E0"/>
    <w:rsid w:val="003444F6"/>
    <w:rsid w:val="00344A56"/>
    <w:rsid w:val="00344DBD"/>
    <w:rsid w:val="00344F0D"/>
    <w:rsid w:val="0034611E"/>
    <w:rsid w:val="0034654C"/>
    <w:rsid w:val="00347010"/>
    <w:rsid w:val="003475DA"/>
    <w:rsid w:val="00347B36"/>
    <w:rsid w:val="00347EC4"/>
    <w:rsid w:val="003505FE"/>
    <w:rsid w:val="00350899"/>
    <w:rsid w:val="00350ABE"/>
    <w:rsid w:val="00350C8D"/>
    <w:rsid w:val="003519E6"/>
    <w:rsid w:val="00351E47"/>
    <w:rsid w:val="00352071"/>
    <w:rsid w:val="003523E9"/>
    <w:rsid w:val="003529A8"/>
    <w:rsid w:val="00352C29"/>
    <w:rsid w:val="00353126"/>
    <w:rsid w:val="0035424F"/>
    <w:rsid w:val="00354BBE"/>
    <w:rsid w:val="00355074"/>
    <w:rsid w:val="003551A4"/>
    <w:rsid w:val="0035576E"/>
    <w:rsid w:val="0035785A"/>
    <w:rsid w:val="003579E7"/>
    <w:rsid w:val="00357BDF"/>
    <w:rsid w:val="00357D9C"/>
    <w:rsid w:val="00360BC1"/>
    <w:rsid w:val="0036125E"/>
    <w:rsid w:val="003614EC"/>
    <w:rsid w:val="003618A7"/>
    <w:rsid w:val="00361F9A"/>
    <w:rsid w:val="00362745"/>
    <w:rsid w:val="003637B2"/>
    <w:rsid w:val="00363A13"/>
    <w:rsid w:val="00363A99"/>
    <w:rsid w:val="00363C0B"/>
    <w:rsid w:val="00364236"/>
    <w:rsid w:val="00364EB5"/>
    <w:rsid w:val="0036525B"/>
    <w:rsid w:val="00367A17"/>
    <w:rsid w:val="0037272A"/>
    <w:rsid w:val="003730F5"/>
    <w:rsid w:val="00373329"/>
    <w:rsid w:val="0037398A"/>
    <w:rsid w:val="00375A2C"/>
    <w:rsid w:val="00375CA6"/>
    <w:rsid w:val="00375E81"/>
    <w:rsid w:val="00377051"/>
    <w:rsid w:val="003778E4"/>
    <w:rsid w:val="00377918"/>
    <w:rsid w:val="0038029A"/>
    <w:rsid w:val="003804F9"/>
    <w:rsid w:val="003805A3"/>
    <w:rsid w:val="003807F0"/>
    <w:rsid w:val="00380C96"/>
    <w:rsid w:val="003816FE"/>
    <w:rsid w:val="00382365"/>
    <w:rsid w:val="0038295B"/>
    <w:rsid w:val="00384944"/>
    <w:rsid w:val="00385315"/>
    <w:rsid w:val="0038535B"/>
    <w:rsid w:val="00385CB2"/>
    <w:rsid w:val="003861AB"/>
    <w:rsid w:val="00386932"/>
    <w:rsid w:val="00387264"/>
    <w:rsid w:val="003874E7"/>
    <w:rsid w:val="00387DAE"/>
    <w:rsid w:val="00390250"/>
    <w:rsid w:val="00391772"/>
    <w:rsid w:val="0039216B"/>
    <w:rsid w:val="00392399"/>
    <w:rsid w:val="0039312B"/>
    <w:rsid w:val="00393890"/>
    <w:rsid w:val="00393C29"/>
    <w:rsid w:val="0039456D"/>
    <w:rsid w:val="0039556B"/>
    <w:rsid w:val="00395B67"/>
    <w:rsid w:val="0039627E"/>
    <w:rsid w:val="00396BB4"/>
    <w:rsid w:val="00396DB4"/>
    <w:rsid w:val="003A02F0"/>
    <w:rsid w:val="003A05FF"/>
    <w:rsid w:val="003A0889"/>
    <w:rsid w:val="003A0D8D"/>
    <w:rsid w:val="003A0DD7"/>
    <w:rsid w:val="003A10BF"/>
    <w:rsid w:val="003A2CE3"/>
    <w:rsid w:val="003A3C4C"/>
    <w:rsid w:val="003A3F07"/>
    <w:rsid w:val="003A495F"/>
    <w:rsid w:val="003A4A0C"/>
    <w:rsid w:val="003A4CA5"/>
    <w:rsid w:val="003A547A"/>
    <w:rsid w:val="003A551F"/>
    <w:rsid w:val="003A6B78"/>
    <w:rsid w:val="003A7DD6"/>
    <w:rsid w:val="003A7FB1"/>
    <w:rsid w:val="003B021E"/>
    <w:rsid w:val="003B05F4"/>
    <w:rsid w:val="003B0645"/>
    <w:rsid w:val="003B12A9"/>
    <w:rsid w:val="003B1517"/>
    <w:rsid w:val="003B2822"/>
    <w:rsid w:val="003B34B9"/>
    <w:rsid w:val="003B35AF"/>
    <w:rsid w:val="003B36C3"/>
    <w:rsid w:val="003B3919"/>
    <w:rsid w:val="003B55E5"/>
    <w:rsid w:val="003B57A7"/>
    <w:rsid w:val="003C07F3"/>
    <w:rsid w:val="003C1479"/>
    <w:rsid w:val="003C2119"/>
    <w:rsid w:val="003C274B"/>
    <w:rsid w:val="003C2F3C"/>
    <w:rsid w:val="003C3009"/>
    <w:rsid w:val="003C4176"/>
    <w:rsid w:val="003C42BD"/>
    <w:rsid w:val="003C43BB"/>
    <w:rsid w:val="003C47C3"/>
    <w:rsid w:val="003C5CD0"/>
    <w:rsid w:val="003C608F"/>
    <w:rsid w:val="003C62FE"/>
    <w:rsid w:val="003C6503"/>
    <w:rsid w:val="003C6548"/>
    <w:rsid w:val="003C71B2"/>
    <w:rsid w:val="003C73C7"/>
    <w:rsid w:val="003C7487"/>
    <w:rsid w:val="003C7717"/>
    <w:rsid w:val="003C7833"/>
    <w:rsid w:val="003C7A74"/>
    <w:rsid w:val="003C7AD0"/>
    <w:rsid w:val="003D040B"/>
    <w:rsid w:val="003D0664"/>
    <w:rsid w:val="003D0710"/>
    <w:rsid w:val="003D0C10"/>
    <w:rsid w:val="003D11E7"/>
    <w:rsid w:val="003D19FA"/>
    <w:rsid w:val="003D1EAB"/>
    <w:rsid w:val="003D2057"/>
    <w:rsid w:val="003D2112"/>
    <w:rsid w:val="003D28D3"/>
    <w:rsid w:val="003D35A3"/>
    <w:rsid w:val="003D3A42"/>
    <w:rsid w:val="003D5887"/>
    <w:rsid w:val="003D5B7C"/>
    <w:rsid w:val="003D5BAB"/>
    <w:rsid w:val="003D5D98"/>
    <w:rsid w:val="003D5F59"/>
    <w:rsid w:val="003D60E3"/>
    <w:rsid w:val="003D6FAF"/>
    <w:rsid w:val="003D7F08"/>
    <w:rsid w:val="003E0344"/>
    <w:rsid w:val="003E0651"/>
    <w:rsid w:val="003E099B"/>
    <w:rsid w:val="003E1120"/>
    <w:rsid w:val="003E1697"/>
    <w:rsid w:val="003E1A62"/>
    <w:rsid w:val="003E1F7C"/>
    <w:rsid w:val="003E26B8"/>
    <w:rsid w:val="003E3203"/>
    <w:rsid w:val="003E3940"/>
    <w:rsid w:val="003E48CB"/>
    <w:rsid w:val="003E4963"/>
    <w:rsid w:val="003E4F31"/>
    <w:rsid w:val="003E5079"/>
    <w:rsid w:val="003E524B"/>
    <w:rsid w:val="003E55E3"/>
    <w:rsid w:val="003E598C"/>
    <w:rsid w:val="003E683A"/>
    <w:rsid w:val="003E68DF"/>
    <w:rsid w:val="003E6FC1"/>
    <w:rsid w:val="003E75FF"/>
    <w:rsid w:val="003E76C0"/>
    <w:rsid w:val="003E7FDF"/>
    <w:rsid w:val="003F137F"/>
    <w:rsid w:val="003F179E"/>
    <w:rsid w:val="003F18D9"/>
    <w:rsid w:val="003F1D3A"/>
    <w:rsid w:val="003F3500"/>
    <w:rsid w:val="003F3587"/>
    <w:rsid w:val="003F3664"/>
    <w:rsid w:val="003F4281"/>
    <w:rsid w:val="003F4B0D"/>
    <w:rsid w:val="003F549B"/>
    <w:rsid w:val="003F65D1"/>
    <w:rsid w:val="003F6EB9"/>
    <w:rsid w:val="00402211"/>
    <w:rsid w:val="00402920"/>
    <w:rsid w:val="00403FE7"/>
    <w:rsid w:val="00404832"/>
    <w:rsid w:val="004050A4"/>
    <w:rsid w:val="00405990"/>
    <w:rsid w:val="0040665A"/>
    <w:rsid w:val="00406743"/>
    <w:rsid w:val="00406AC8"/>
    <w:rsid w:val="00407BC6"/>
    <w:rsid w:val="00411C4A"/>
    <w:rsid w:val="00411F91"/>
    <w:rsid w:val="004122FC"/>
    <w:rsid w:val="004130DF"/>
    <w:rsid w:val="00413C1E"/>
    <w:rsid w:val="00414855"/>
    <w:rsid w:val="00414A50"/>
    <w:rsid w:val="00414E3E"/>
    <w:rsid w:val="0041609C"/>
    <w:rsid w:val="00416778"/>
    <w:rsid w:val="004170AC"/>
    <w:rsid w:val="004176DC"/>
    <w:rsid w:val="004177C1"/>
    <w:rsid w:val="004179BB"/>
    <w:rsid w:val="00417E2F"/>
    <w:rsid w:val="00420392"/>
    <w:rsid w:val="00420AFD"/>
    <w:rsid w:val="00420D80"/>
    <w:rsid w:val="00420F54"/>
    <w:rsid w:val="00421203"/>
    <w:rsid w:val="00421B76"/>
    <w:rsid w:val="0042274C"/>
    <w:rsid w:val="00422995"/>
    <w:rsid w:val="00422BBE"/>
    <w:rsid w:val="00423A4C"/>
    <w:rsid w:val="0042426E"/>
    <w:rsid w:val="00424DB1"/>
    <w:rsid w:val="004251C7"/>
    <w:rsid w:val="004264DA"/>
    <w:rsid w:val="0042661B"/>
    <w:rsid w:val="00426B95"/>
    <w:rsid w:val="00427997"/>
    <w:rsid w:val="00427DC0"/>
    <w:rsid w:val="00430980"/>
    <w:rsid w:val="004315D8"/>
    <w:rsid w:val="00432169"/>
    <w:rsid w:val="00432A79"/>
    <w:rsid w:val="00432F9E"/>
    <w:rsid w:val="00432FA6"/>
    <w:rsid w:val="00433000"/>
    <w:rsid w:val="00433380"/>
    <w:rsid w:val="004338A2"/>
    <w:rsid w:val="0043472A"/>
    <w:rsid w:val="00435354"/>
    <w:rsid w:val="00435C32"/>
    <w:rsid w:val="00435FC1"/>
    <w:rsid w:val="00436ACF"/>
    <w:rsid w:val="004371AB"/>
    <w:rsid w:val="00437351"/>
    <w:rsid w:val="00437989"/>
    <w:rsid w:val="00437E55"/>
    <w:rsid w:val="004406E0"/>
    <w:rsid w:val="00440D95"/>
    <w:rsid w:val="00440F0C"/>
    <w:rsid w:val="00441357"/>
    <w:rsid w:val="0044194F"/>
    <w:rsid w:val="00441D56"/>
    <w:rsid w:val="004420C3"/>
    <w:rsid w:val="00442A0E"/>
    <w:rsid w:val="00442A6E"/>
    <w:rsid w:val="004433FC"/>
    <w:rsid w:val="0044468E"/>
    <w:rsid w:val="00445258"/>
    <w:rsid w:val="00445745"/>
    <w:rsid w:val="00446188"/>
    <w:rsid w:val="004461AC"/>
    <w:rsid w:val="00446866"/>
    <w:rsid w:val="00446ECF"/>
    <w:rsid w:val="0044715C"/>
    <w:rsid w:val="00447268"/>
    <w:rsid w:val="00447844"/>
    <w:rsid w:val="00447C0A"/>
    <w:rsid w:val="00447E71"/>
    <w:rsid w:val="00447FAD"/>
    <w:rsid w:val="00450673"/>
    <w:rsid w:val="0045089E"/>
    <w:rsid w:val="004509EE"/>
    <w:rsid w:val="00450CD1"/>
    <w:rsid w:val="00451613"/>
    <w:rsid w:val="004516E6"/>
    <w:rsid w:val="00451A8B"/>
    <w:rsid w:val="00451B97"/>
    <w:rsid w:val="00452C7E"/>
    <w:rsid w:val="004535E7"/>
    <w:rsid w:val="00453841"/>
    <w:rsid w:val="00453C11"/>
    <w:rsid w:val="00454163"/>
    <w:rsid w:val="00454859"/>
    <w:rsid w:val="00455213"/>
    <w:rsid w:val="00455C21"/>
    <w:rsid w:val="00456280"/>
    <w:rsid w:val="00457420"/>
    <w:rsid w:val="00457857"/>
    <w:rsid w:val="004603E7"/>
    <w:rsid w:val="00460A30"/>
    <w:rsid w:val="00460E5B"/>
    <w:rsid w:val="004618C9"/>
    <w:rsid w:val="00461968"/>
    <w:rsid w:val="00461E0E"/>
    <w:rsid w:val="004620AE"/>
    <w:rsid w:val="00462530"/>
    <w:rsid w:val="004628F2"/>
    <w:rsid w:val="00462EB1"/>
    <w:rsid w:val="00463C45"/>
    <w:rsid w:val="00463DCD"/>
    <w:rsid w:val="00463E25"/>
    <w:rsid w:val="004645DA"/>
    <w:rsid w:val="00464A8C"/>
    <w:rsid w:val="0046566F"/>
    <w:rsid w:val="00465CC9"/>
    <w:rsid w:val="0046619B"/>
    <w:rsid w:val="004662E6"/>
    <w:rsid w:val="0046729B"/>
    <w:rsid w:val="0046734A"/>
    <w:rsid w:val="004673F1"/>
    <w:rsid w:val="0046774F"/>
    <w:rsid w:val="00467C9D"/>
    <w:rsid w:val="00470667"/>
    <w:rsid w:val="00470BD1"/>
    <w:rsid w:val="00470D7A"/>
    <w:rsid w:val="0047119D"/>
    <w:rsid w:val="00471B3F"/>
    <w:rsid w:val="00472C5F"/>
    <w:rsid w:val="0047409C"/>
    <w:rsid w:val="00474EFB"/>
    <w:rsid w:val="004753E0"/>
    <w:rsid w:val="00475A3B"/>
    <w:rsid w:val="00476CE6"/>
    <w:rsid w:val="00476FA3"/>
    <w:rsid w:val="00477501"/>
    <w:rsid w:val="00477F71"/>
    <w:rsid w:val="004801EF"/>
    <w:rsid w:val="00480AF9"/>
    <w:rsid w:val="00481004"/>
    <w:rsid w:val="0048199C"/>
    <w:rsid w:val="00482D5D"/>
    <w:rsid w:val="00483257"/>
    <w:rsid w:val="00483326"/>
    <w:rsid w:val="00483AA4"/>
    <w:rsid w:val="00484538"/>
    <w:rsid w:val="00486165"/>
    <w:rsid w:val="00486829"/>
    <w:rsid w:val="00486C31"/>
    <w:rsid w:val="004870EC"/>
    <w:rsid w:val="00487F81"/>
    <w:rsid w:val="00491ACD"/>
    <w:rsid w:val="00491DBA"/>
    <w:rsid w:val="004922C8"/>
    <w:rsid w:val="0049301F"/>
    <w:rsid w:val="00493C92"/>
    <w:rsid w:val="004943BB"/>
    <w:rsid w:val="00494C72"/>
    <w:rsid w:val="00494DDD"/>
    <w:rsid w:val="0049569D"/>
    <w:rsid w:val="00495E11"/>
    <w:rsid w:val="00496AD9"/>
    <w:rsid w:val="00496FB5"/>
    <w:rsid w:val="0049745D"/>
    <w:rsid w:val="00497684"/>
    <w:rsid w:val="00497ADC"/>
    <w:rsid w:val="004A00FB"/>
    <w:rsid w:val="004A01C3"/>
    <w:rsid w:val="004A1642"/>
    <w:rsid w:val="004A1A4E"/>
    <w:rsid w:val="004A2160"/>
    <w:rsid w:val="004A217B"/>
    <w:rsid w:val="004A2455"/>
    <w:rsid w:val="004A28BD"/>
    <w:rsid w:val="004A3183"/>
    <w:rsid w:val="004A31F6"/>
    <w:rsid w:val="004A32CA"/>
    <w:rsid w:val="004A3570"/>
    <w:rsid w:val="004A3AFB"/>
    <w:rsid w:val="004A4572"/>
    <w:rsid w:val="004A4AF7"/>
    <w:rsid w:val="004A4F0B"/>
    <w:rsid w:val="004A5452"/>
    <w:rsid w:val="004A5950"/>
    <w:rsid w:val="004A59FC"/>
    <w:rsid w:val="004A5BA9"/>
    <w:rsid w:val="004A6644"/>
    <w:rsid w:val="004A6ADE"/>
    <w:rsid w:val="004A6BBA"/>
    <w:rsid w:val="004A7209"/>
    <w:rsid w:val="004A7276"/>
    <w:rsid w:val="004A7AF6"/>
    <w:rsid w:val="004A7D99"/>
    <w:rsid w:val="004B1591"/>
    <w:rsid w:val="004B23EE"/>
    <w:rsid w:val="004B3023"/>
    <w:rsid w:val="004B3C00"/>
    <w:rsid w:val="004B4DF7"/>
    <w:rsid w:val="004B5B7F"/>
    <w:rsid w:val="004B64F1"/>
    <w:rsid w:val="004B6940"/>
    <w:rsid w:val="004B7AB3"/>
    <w:rsid w:val="004C08F5"/>
    <w:rsid w:val="004C0DFF"/>
    <w:rsid w:val="004C16AA"/>
    <w:rsid w:val="004C170A"/>
    <w:rsid w:val="004C1856"/>
    <w:rsid w:val="004C1B18"/>
    <w:rsid w:val="004C1D04"/>
    <w:rsid w:val="004C2461"/>
    <w:rsid w:val="004C2767"/>
    <w:rsid w:val="004C2890"/>
    <w:rsid w:val="004C2FB9"/>
    <w:rsid w:val="004C41CE"/>
    <w:rsid w:val="004C427F"/>
    <w:rsid w:val="004C5160"/>
    <w:rsid w:val="004C5AE9"/>
    <w:rsid w:val="004C62C5"/>
    <w:rsid w:val="004C67C1"/>
    <w:rsid w:val="004C6D69"/>
    <w:rsid w:val="004C6E43"/>
    <w:rsid w:val="004D189B"/>
    <w:rsid w:val="004D2E2A"/>
    <w:rsid w:val="004D2E86"/>
    <w:rsid w:val="004D2FAA"/>
    <w:rsid w:val="004D322E"/>
    <w:rsid w:val="004D3543"/>
    <w:rsid w:val="004D3A9C"/>
    <w:rsid w:val="004D3D62"/>
    <w:rsid w:val="004D412A"/>
    <w:rsid w:val="004D4717"/>
    <w:rsid w:val="004D55E5"/>
    <w:rsid w:val="004D570F"/>
    <w:rsid w:val="004D57EB"/>
    <w:rsid w:val="004D59D1"/>
    <w:rsid w:val="004D5A73"/>
    <w:rsid w:val="004D5CCC"/>
    <w:rsid w:val="004D665C"/>
    <w:rsid w:val="004D6BF2"/>
    <w:rsid w:val="004D6CAA"/>
    <w:rsid w:val="004D769B"/>
    <w:rsid w:val="004D7B17"/>
    <w:rsid w:val="004E10F4"/>
    <w:rsid w:val="004E11E6"/>
    <w:rsid w:val="004E187F"/>
    <w:rsid w:val="004E211C"/>
    <w:rsid w:val="004E3280"/>
    <w:rsid w:val="004E436B"/>
    <w:rsid w:val="004E4B11"/>
    <w:rsid w:val="004E6CD7"/>
    <w:rsid w:val="004E6D37"/>
    <w:rsid w:val="004E6FEE"/>
    <w:rsid w:val="004E7185"/>
    <w:rsid w:val="004E7B09"/>
    <w:rsid w:val="004F00B9"/>
    <w:rsid w:val="004F0681"/>
    <w:rsid w:val="004F0D51"/>
    <w:rsid w:val="004F1D69"/>
    <w:rsid w:val="004F2777"/>
    <w:rsid w:val="004F2A73"/>
    <w:rsid w:val="004F2B1A"/>
    <w:rsid w:val="004F3096"/>
    <w:rsid w:val="004F36F6"/>
    <w:rsid w:val="004F3F7D"/>
    <w:rsid w:val="004F3FB7"/>
    <w:rsid w:val="004F49AC"/>
    <w:rsid w:val="004F521A"/>
    <w:rsid w:val="004F531C"/>
    <w:rsid w:val="004F5A9B"/>
    <w:rsid w:val="004F5DD7"/>
    <w:rsid w:val="004F5DEF"/>
    <w:rsid w:val="004F60C9"/>
    <w:rsid w:val="004F7C7E"/>
    <w:rsid w:val="005005B0"/>
    <w:rsid w:val="00500905"/>
    <w:rsid w:val="0050102C"/>
    <w:rsid w:val="005012B1"/>
    <w:rsid w:val="00501540"/>
    <w:rsid w:val="00501BF9"/>
    <w:rsid w:val="005034FC"/>
    <w:rsid w:val="005038F5"/>
    <w:rsid w:val="00503B67"/>
    <w:rsid w:val="005044A8"/>
    <w:rsid w:val="005062BF"/>
    <w:rsid w:val="00506EF8"/>
    <w:rsid w:val="00507392"/>
    <w:rsid w:val="0051021A"/>
    <w:rsid w:val="005108A2"/>
    <w:rsid w:val="00510B8C"/>
    <w:rsid w:val="00511B48"/>
    <w:rsid w:val="00512239"/>
    <w:rsid w:val="0051286B"/>
    <w:rsid w:val="00514B31"/>
    <w:rsid w:val="00514F09"/>
    <w:rsid w:val="00515042"/>
    <w:rsid w:val="00515B0A"/>
    <w:rsid w:val="00517512"/>
    <w:rsid w:val="0051765F"/>
    <w:rsid w:val="005176AC"/>
    <w:rsid w:val="005177AD"/>
    <w:rsid w:val="00517B2B"/>
    <w:rsid w:val="00520882"/>
    <w:rsid w:val="00521296"/>
    <w:rsid w:val="00521313"/>
    <w:rsid w:val="005215E2"/>
    <w:rsid w:val="005216C3"/>
    <w:rsid w:val="00521ABE"/>
    <w:rsid w:val="00521E05"/>
    <w:rsid w:val="00521F52"/>
    <w:rsid w:val="00522066"/>
    <w:rsid w:val="00522601"/>
    <w:rsid w:val="0052316B"/>
    <w:rsid w:val="00524E52"/>
    <w:rsid w:val="00525FC0"/>
    <w:rsid w:val="0052602B"/>
    <w:rsid w:val="005263AD"/>
    <w:rsid w:val="00526954"/>
    <w:rsid w:val="00526968"/>
    <w:rsid w:val="005269FB"/>
    <w:rsid w:val="005271B4"/>
    <w:rsid w:val="00530346"/>
    <w:rsid w:val="00530B0A"/>
    <w:rsid w:val="0053116F"/>
    <w:rsid w:val="0053134F"/>
    <w:rsid w:val="00531803"/>
    <w:rsid w:val="0053182C"/>
    <w:rsid w:val="005320E7"/>
    <w:rsid w:val="00532319"/>
    <w:rsid w:val="005328AB"/>
    <w:rsid w:val="00532C60"/>
    <w:rsid w:val="00533177"/>
    <w:rsid w:val="005335C0"/>
    <w:rsid w:val="005363B7"/>
    <w:rsid w:val="00536FAB"/>
    <w:rsid w:val="0053768E"/>
    <w:rsid w:val="005400B4"/>
    <w:rsid w:val="00540B37"/>
    <w:rsid w:val="00541556"/>
    <w:rsid w:val="00541921"/>
    <w:rsid w:val="00541D25"/>
    <w:rsid w:val="005429ED"/>
    <w:rsid w:val="00542EF3"/>
    <w:rsid w:val="00543FC7"/>
    <w:rsid w:val="005442B0"/>
    <w:rsid w:val="00544786"/>
    <w:rsid w:val="00544A64"/>
    <w:rsid w:val="00544BE6"/>
    <w:rsid w:val="00545001"/>
    <w:rsid w:val="005450BF"/>
    <w:rsid w:val="0054533F"/>
    <w:rsid w:val="0054592F"/>
    <w:rsid w:val="00545D30"/>
    <w:rsid w:val="00546763"/>
    <w:rsid w:val="00546BC0"/>
    <w:rsid w:val="00547931"/>
    <w:rsid w:val="005508AF"/>
    <w:rsid w:val="00550A0A"/>
    <w:rsid w:val="00550A5B"/>
    <w:rsid w:val="00550B40"/>
    <w:rsid w:val="00551D27"/>
    <w:rsid w:val="00551DF6"/>
    <w:rsid w:val="00553AEC"/>
    <w:rsid w:val="00553D68"/>
    <w:rsid w:val="005548EA"/>
    <w:rsid w:val="0055505C"/>
    <w:rsid w:val="00555304"/>
    <w:rsid w:val="00556385"/>
    <w:rsid w:val="005578B6"/>
    <w:rsid w:val="00557D94"/>
    <w:rsid w:val="005601F0"/>
    <w:rsid w:val="00563354"/>
    <w:rsid w:val="005635C2"/>
    <w:rsid w:val="00564370"/>
    <w:rsid w:val="005646A9"/>
    <w:rsid w:val="005648BE"/>
    <w:rsid w:val="005649DB"/>
    <w:rsid w:val="0056524C"/>
    <w:rsid w:val="005654EA"/>
    <w:rsid w:val="005659C6"/>
    <w:rsid w:val="00565B5A"/>
    <w:rsid w:val="0056609B"/>
    <w:rsid w:val="0056668C"/>
    <w:rsid w:val="005672E9"/>
    <w:rsid w:val="00567E45"/>
    <w:rsid w:val="005704B6"/>
    <w:rsid w:val="00570983"/>
    <w:rsid w:val="00570A12"/>
    <w:rsid w:val="00570D07"/>
    <w:rsid w:val="00571940"/>
    <w:rsid w:val="00571AD1"/>
    <w:rsid w:val="00571F52"/>
    <w:rsid w:val="005723B4"/>
    <w:rsid w:val="0057260A"/>
    <w:rsid w:val="00572C35"/>
    <w:rsid w:val="0057329C"/>
    <w:rsid w:val="0057400D"/>
    <w:rsid w:val="00574511"/>
    <w:rsid w:val="0057473F"/>
    <w:rsid w:val="005751B8"/>
    <w:rsid w:val="005756C3"/>
    <w:rsid w:val="00575D42"/>
    <w:rsid w:val="00575EAD"/>
    <w:rsid w:val="00576126"/>
    <w:rsid w:val="00576D4E"/>
    <w:rsid w:val="00577077"/>
    <w:rsid w:val="00577200"/>
    <w:rsid w:val="00577DB8"/>
    <w:rsid w:val="00577F70"/>
    <w:rsid w:val="0058031A"/>
    <w:rsid w:val="00580CDD"/>
    <w:rsid w:val="005810AC"/>
    <w:rsid w:val="005812CB"/>
    <w:rsid w:val="00581A9C"/>
    <w:rsid w:val="00582AE7"/>
    <w:rsid w:val="00582D18"/>
    <w:rsid w:val="00583154"/>
    <w:rsid w:val="005847EE"/>
    <w:rsid w:val="00584825"/>
    <w:rsid w:val="00584EFF"/>
    <w:rsid w:val="0058511A"/>
    <w:rsid w:val="00585641"/>
    <w:rsid w:val="00585A9C"/>
    <w:rsid w:val="00585AA7"/>
    <w:rsid w:val="005860E1"/>
    <w:rsid w:val="00586151"/>
    <w:rsid w:val="005862A4"/>
    <w:rsid w:val="005865A2"/>
    <w:rsid w:val="005865D0"/>
    <w:rsid w:val="00586951"/>
    <w:rsid w:val="00586D73"/>
    <w:rsid w:val="00587DA1"/>
    <w:rsid w:val="005904EB"/>
    <w:rsid w:val="005906AC"/>
    <w:rsid w:val="005917DA"/>
    <w:rsid w:val="0059186C"/>
    <w:rsid w:val="00591B1E"/>
    <w:rsid w:val="00591B75"/>
    <w:rsid w:val="00592271"/>
    <w:rsid w:val="005924CC"/>
    <w:rsid w:val="00592A40"/>
    <w:rsid w:val="005932B0"/>
    <w:rsid w:val="005953A8"/>
    <w:rsid w:val="0059598B"/>
    <w:rsid w:val="0059617D"/>
    <w:rsid w:val="005963BF"/>
    <w:rsid w:val="0059668A"/>
    <w:rsid w:val="00596C3B"/>
    <w:rsid w:val="005976BF"/>
    <w:rsid w:val="0059772E"/>
    <w:rsid w:val="005A060C"/>
    <w:rsid w:val="005A1189"/>
    <w:rsid w:val="005A1683"/>
    <w:rsid w:val="005A1D59"/>
    <w:rsid w:val="005A2191"/>
    <w:rsid w:val="005A242E"/>
    <w:rsid w:val="005A2635"/>
    <w:rsid w:val="005A32D9"/>
    <w:rsid w:val="005A3704"/>
    <w:rsid w:val="005A39A9"/>
    <w:rsid w:val="005A3D79"/>
    <w:rsid w:val="005A40C5"/>
    <w:rsid w:val="005A46A8"/>
    <w:rsid w:val="005A4D08"/>
    <w:rsid w:val="005A4E92"/>
    <w:rsid w:val="005A4F9D"/>
    <w:rsid w:val="005A501B"/>
    <w:rsid w:val="005A5614"/>
    <w:rsid w:val="005A57CB"/>
    <w:rsid w:val="005A6016"/>
    <w:rsid w:val="005A60EF"/>
    <w:rsid w:val="005A6498"/>
    <w:rsid w:val="005A65AD"/>
    <w:rsid w:val="005A7766"/>
    <w:rsid w:val="005A79B1"/>
    <w:rsid w:val="005B02A9"/>
    <w:rsid w:val="005B05BC"/>
    <w:rsid w:val="005B08A4"/>
    <w:rsid w:val="005B092E"/>
    <w:rsid w:val="005B0938"/>
    <w:rsid w:val="005B0C4C"/>
    <w:rsid w:val="005B0FF8"/>
    <w:rsid w:val="005B1311"/>
    <w:rsid w:val="005B1B77"/>
    <w:rsid w:val="005B2BA5"/>
    <w:rsid w:val="005B2F84"/>
    <w:rsid w:val="005B2FB4"/>
    <w:rsid w:val="005B36F6"/>
    <w:rsid w:val="005B3C4D"/>
    <w:rsid w:val="005B4044"/>
    <w:rsid w:val="005B45E5"/>
    <w:rsid w:val="005B4F3A"/>
    <w:rsid w:val="005B509C"/>
    <w:rsid w:val="005B50E0"/>
    <w:rsid w:val="005B6315"/>
    <w:rsid w:val="005B69A6"/>
    <w:rsid w:val="005B6B39"/>
    <w:rsid w:val="005B6E90"/>
    <w:rsid w:val="005B7EF8"/>
    <w:rsid w:val="005C03B2"/>
    <w:rsid w:val="005C22B4"/>
    <w:rsid w:val="005C2781"/>
    <w:rsid w:val="005C349F"/>
    <w:rsid w:val="005C37BD"/>
    <w:rsid w:val="005C3BC3"/>
    <w:rsid w:val="005C4CB1"/>
    <w:rsid w:val="005C4E3E"/>
    <w:rsid w:val="005C509B"/>
    <w:rsid w:val="005C59BC"/>
    <w:rsid w:val="005C7127"/>
    <w:rsid w:val="005C7C47"/>
    <w:rsid w:val="005D0202"/>
    <w:rsid w:val="005D028E"/>
    <w:rsid w:val="005D0411"/>
    <w:rsid w:val="005D1019"/>
    <w:rsid w:val="005D16C9"/>
    <w:rsid w:val="005D1E1B"/>
    <w:rsid w:val="005D234E"/>
    <w:rsid w:val="005D2CE5"/>
    <w:rsid w:val="005D35EC"/>
    <w:rsid w:val="005D3817"/>
    <w:rsid w:val="005D4651"/>
    <w:rsid w:val="005D487A"/>
    <w:rsid w:val="005D515A"/>
    <w:rsid w:val="005D52BE"/>
    <w:rsid w:val="005D5817"/>
    <w:rsid w:val="005D58FE"/>
    <w:rsid w:val="005D5C93"/>
    <w:rsid w:val="005D6297"/>
    <w:rsid w:val="005E05A6"/>
    <w:rsid w:val="005E0752"/>
    <w:rsid w:val="005E1448"/>
    <w:rsid w:val="005E1E20"/>
    <w:rsid w:val="005E20CC"/>
    <w:rsid w:val="005E2AC3"/>
    <w:rsid w:val="005E2AC8"/>
    <w:rsid w:val="005E3F81"/>
    <w:rsid w:val="005E3FCC"/>
    <w:rsid w:val="005E4067"/>
    <w:rsid w:val="005E41CC"/>
    <w:rsid w:val="005E42C1"/>
    <w:rsid w:val="005E44ED"/>
    <w:rsid w:val="005E6182"/>
    <w:rsid w:val="005E62E1"/>
    <w:rsid w:val="005E650B"/>
    <w:rsid w:val="005E65E3"/>
    <w:rsid w:val="005E69C2"/>
    <w:rsid w:val="005E6A17"/>
    <w:rsid w:val="005E7025"/>
    <w:rsid w:val="005E71FF"/>
    <w:rsid w:val="005E7DF4"/>
    <w:rsid w:val="005E7E28"/>
    <w:rsid w:val="005F08C0"/>
    <w:rsid w:val="005F0991"/>
    <w:rsid w:val="005F0EA8"/>
    <w:rsid w:val="005F145A"/>
    <w:rsid w:val="005F1778"/>
    <w:rsid w:val="005F1DFD"/>
    <w:rsid w:val="005F2783"/>
    <w:rsid w:val="005F2A72"/>
    <w:rsid w:val="005F3B25"/>
    <w:rsid w:val="005F4420"/>
    <w:rsid w:val="005F4663"/>
    <w:rsid w:val="005F4868"/>
    <w:rsid w:val="005F4A28"/>
    <w:rsid w:val="005F4E51"/>
    <w:rsid w:val="005F517C"/>
    <w:rsid w:val="005F528B"/>
    <w:rsid w:val="005F52D1"/>
    <w:rsid w:val="005F5F72"/>
    <w:rsid w:val="005F7C45"/>
    <w:rsid w:val="005F7F10"/>
    <w:rsid w:val="005F7F27"/>
    <w:rsid w:val="00600029"/>
    <w:rsid w:val="0060020B"/>
    <w:rsid w:val="00600AB7"/>
    <w:rsid w:val="00600AE0"/>
    <w:rsid w:val="00600E3E"/>
    <w:rsid w:val="00601595"/>
    <w:rsid w:val="00601C98"/>
    <w:rsid w:val="00602268"/>
    <w:rsid w:val="0060297F"/>
    <w:rsid w:val="006043DA"/>
    <w:rsid w:val="006052A1"/>
    <w:rsid w:val="0060563F"/>
    <w:rsid w:val="00605919"/>
    <w:rsid w:val="00605B27"/>
    <w:rsid w:val="006061B5"/>
    <w:rsid w:val="0060640B"/>
    <w:rsid w:val="00606B65"/>
    <w:rsid w:val="006071ED"/>
    <w:rsid w:val="00610EBC"/>
    <w:rsid w:val="00611ABB"/>
    <w:rsid w:val="00611BCC"/>
    <w:rsid w:val="006125F9"/>
    <w:rsid w:val="00612735"/>
    <w:rsid w:val="00612C4C"/>
    <w:rsid w:val="00613240"/>
    <w:rsid w:val="00613BC3"/>
    <w:rsid w:val="00613F9D"/>
    <w:rsid w:val="00614052"/>
    <w:rsid w:val="0061437D"/>
    <w:rsid w:val="00614471"/>
    <w:rsid w:val="00614D33"/>
    <w:rsid w:val="00614E9D"/>
    <w:rsid w:val="00615246"/>
    <w:rsid w:val="00615F02"/>
    <w:rsid w:val="00615F09"/>
    <w:rsid w:val="00616360"/>
    <w:rsid w:val="00616CA4"/>
    <w:rsid w:val="00616EB7"/>
    <w:rsid w:val="00620267"/>
    <w:rsid w:val="0062045C"/>
    <w:rsid w:val="0062056A"/>
    <w:rsid w:val="00620B4F"/>
    <w:rsid w:val="00621078"/>
    <w:rsid w:val="006220F9"/>
    <w:rsid w:val="0062247C"/>
    <w:rsid w:val="00622C31"/>
    <w:rsid w:val="00622F2E"/>
    <w:rsid w:val="00623609"/>
    <w:rsid w:val="0062360E"/>
    <w:rsid w:val="00623B0F"/>
    <w:rsid w:val="00623EE7"/>
    <w:rsid w:val="0062430A"/>
    <w:rsid w:val="00624674"/>
    <w:rsid w:val="00624A0C"/>
    <w:rsid w:val="0062506F"/>
    <w:rsid w:val="006250EC"/>
    <w:rsid w:val="006255E6"/>
    <w:rsid w:val="00625F7B"/>
    <w:rsid w:val="006261BD"/>
    <w:rsid w:val="00626894"/>
    <w:rsid w:val="00626DBD"/>
    <w:rsid w:val="006273A0"/>
    <w:rsid w:val="00630048"/>
    <w:rsid w:val="00631E88"/>
    <w:rsid w:val="00631E9B"/>
    <w:rsid w:val="006324B1"/>
    <w:rsid w:val="0063285C"/>
    <w:rsid w:val="006329E9"/>
    <w:rsid w:val="00632E0F"/>
    <w:rsid w:val="0063353E"/>
    <w:rsid w:val="006335DA"/>
    <w:rsid w:val="00633607"/>
    <w:rsid w:val="006340A9"/>
    <w:rsid w:val="006342AB"/>
    <w:rsid w:val="00634351"/>
    <w:rsid w:val="00635865"/>
    <w:rsid w:val="00635F7F"/>
    <w:rsid w:val="00635FA7"/>
    <w:rsid w:val="0063605A"/>
    <w:rsid w:val="0063673A"/>
    <w:rsid w:val="00637110"/>
    <w:rsid w:val="0063770C"/>
    <w:rsid w:val="0064015C"/>
    <w:rsid w:val="006402FA"/>
    <w:rsid w:val="00641058"/>
    <w:rsid w:val="00641316"/>
    <w:rsid w:val="00641323"/>
    <w:rsid w:val="006429E7"/>
    <w:rsid w:val="00642A53"/>
    <w:rsid w:val="00642E69"/>
    <w:rsid w:val="00643D83"/>
    <w:rsid w:val="00643DE1"/>
    <w:rsid w:val="00643E5A"/>
    <w:rsid w:val="006443A0"/>
    <w:rsid w:val="00644833"/>
    <w:rsid w:val="006453D0"/>
    <w:rsid w:val="006458A3"/>
    <w:rsid w:val="00645D49"/>
    <w:rsid w:val="00645EE2"/>
    <w:rsid w:val="006478BA"/>
    <w:rsid w:val="006506B5"/>
    <w:rsid w:val="006506ED"/>
    <w:rsid w:val="00652C48"/>
    <w:rsid w:val="006539AE"/>
    <w:rsid w:val="006543EA"/>
    <w:rsid w:val="006544DF"/>
    <w:rsid w:val="00654DDE"/>
    <w:rsid w:val="0065504F"/>
    <w:rsid w:val="006555DA"/>
    <w:rsid w:val="006559C5"/>
    <w:rsid w:val="0065605D"/>
    <w:rsid w:val="006568A0"/>
    <w:rsid w:val="006569B1"/>
    <w:rsid w:val="00656F73"/>
    <w:rsid w:val="00657016"/>
    <w:rsid w:val="006575E6"/>
    <w:rsid w:val="006606BE"/>
    <w:rsid w:val="006613AB"/>
    <w:rsid w:val="00661D37"/>
    <w:rsid w:val="00662313"/>
    <w:rsid w:val="0066237C"/>
    <w:rsid w:val="00662E7E"/>
    <w:rsid w:val="00662F7A"/>
    <w:rsid w:val="00662FFF"/>
    <w:rsid w:val="00663753"/>
    <w:rsid w:val="00663AB1"/>
    <w:rsid w:val="00663CBA"/>
    <w:rsid w:val="00663F9C"/>
    <w:rsid w:val="006649F9"/>
    <w:rsid w:val="00665A9F"/>
    <w:rsid w:val="006667D5"/>
    <w:rsid w:val="0067025D"/>
    <w:rsid w:val="006705E4"/>
    <w:rsid w:val="00671050"/>
    <w:rsid w:val="006715B7"/>
    <w:rsid w:val="0067281B"/>
    <w:rsid w:val="00672ABF"/>
    <w:rsid w:val="00672DB2"/>
    <w:rsid w:val="00672E91"/>
    <w:rsid w:val="00672F23"/>
    <w:rsid w:val="006730F9"/>
    <w:rsid w:val="006732C7"/>
    <w:rsid w:val="00674177"/>
    <w:rsid w:val="0067420F"/>
    <w:rsid w:val="0067468B"/>
    <w:rsid w:val="00675875"/>
    <w:rsid w:val="006758FD"/>
    <w:rsid w:val="00676282"/>
    <w:rsid w:val="0067640B"/>
    <w:rsid w:val="00676E9F"/>
    <w:rsid w:val="006774C5"/>
    <w:rsid w:val="00677BB7"/>
    <w:rsid w:val="0068018E"/>
    <w:rsid w:val="00680665"/>
    <w:rsid w:val="00680957"/>
    <w:rsid w:val="00680B6B"/>
    <w:rsid w:val="00681D16"/>
    <w:rsid w:val="00682826"/>
    <w:rsid w:val="00682845"/>
    <w:rsid w:val="00682D31"/>
    <w:rsid w:val="00682E90"/>
    <w:rsid w:val="0068374C"/>
    <w:rsid w:val="00683A09"/>
    <w:rsid w:val="00684111"/>
    <w:rsid w:val="00684183"/>
    <w:rsid w:val="00684B2D"/>
    <w:rsid w:val="0068519C"/>
    <w:rsid w:val="006866CA"/>
    <w:rsid w:val="00686A3E"/>
    <w:rsid w:val="00690510"/>
    <w:rsid w:val="0069059B"/>
    <w:rsid w:val="00690671"/>
    <w:rsid w:val="00691577"/>
    <w:rsid w:val="00692298"/>
    <w:rsid w:val="00692617"/>
    <w:rsid w:val="006929C1"/>
    <w:rsid w:val="006934DE"/>
    <w:rsid w:val="006948E7"/>
    <w:rsid w:val="00695E58"/>
    <w:rsid w:val="00695FE8"/>
    <w:rsid w:val="00696B1D"/>
    <w:rsid w:val="006A0073"/>
    <w:rsid w:val="006A0447"/>
    <w:rsid w:val="006A0D7E"/>
    <w:rsid w:val="006A1338"/>
    <w:rsid w:val="006A2BE0"/>
    <w:rsid w:val="006A3443"/>
    <w:rsid w:val="006A3A0A"/>
    <w:rsid w:val="006A3D81"/>
    <w:rsid w:val="006A3E28"/>
    <w:rsid w:val="006A3F92"/>
    <w:rsid w:val="006A4400"/>
    <w:rsid w:val="006A60DF"/>
    <w:rsid w:val="006A78F0"/>
    <w:rsid w:val="006B0281"/>
    <w:rsid w:val="006B0C29"/>
    <w:rsid w:val="006B11CC"/>
    <w:rsid w:val="006B1873"/>
    <w:rsid w:val="006B21C1"/>
    <w:rsid w:val="006B28A6"/>
    <w:rsid w:val="006B338F"/>
    <w:rsid w:val="006B3709"/>
    <w:rsid w:val="006B39DA"/>
    <w:rsid w:val="006B4015"/>
    <w:rsid w:val="006B482F"/>
    <w:rsid w:val="006B4BD1"/>
    <w:rsid w:val="006B4E51"/>
    <w:rsid w:val="006B4F45"/>
    <w:rsid w:val="006B511F"/>
    <w:rsid w:val="006B54C4"/>
    <w:rsid w:val="006B5956"/>
    <w:rsid w:val="006B5E85"/>
    <w:rsid w:val="006B68F0"/>
    <w:rsid w:val="006B6D4D"/>
    <w:rsid w:val="006B6FDA"/>
    <w:rsid w:val="006B7270"/>
    <w:rsid w:val="006B75E0"/>
    <w:rsid w:val="006C020A"/>
    <w:rsid w:val="006C056A"/>
    <w:rsid w:val="006C0E4A"/>
    <w:rsid w:val="006C11A8"/>
    <w:rsid w:val="006C1E84"/>
    <w:rsid w:val="006C28C6"/>
    <w:rsid w:val="006C2A91"/>
    <w:rsid w:val="006C2C7D"/>
    <w:rsid w:val="006C38BF"/>
    <w:rsid w:val="006C3DC3"/>
    <w:rsid w:val="006C4023"/>
    <w:rsid w:val="006C4376"/>
    <w:rsid w:val="006C47B8"/>
    <w:rsid w:val="006C4B61"/>
    <w:rsid w:val="006C4C94"/>
    <w:rsid w:val="006C4F6B"/>
    <w:rsid w:val="006C4F99"/>
    <w:rsid w:val="006C54B9"/>
    <w:rsid w:val="006C550B"/>
    <w:rsid w:val="006C566E"/>
    <w:rsid w:val="006C5CBC"/>
    <w:rsid w:val="006C60C2"/>
    <w:rsid w:val="006C674D"/>
    <w:rsid w:val="006C685B"/>
    <w:rsid w:val="006C73F6"/>
    <w:rsid w:val="006C7674"/>
    <w:rsid w:val="006C789D"/>
    <w:rsid w:val="006D0165"/>
    <w:rsid w:val="006D03F1"/>
    <w:rsid w:val="006D07BC"/>
    <w:rsid w:val="006D08CE"/>
    <w:rsid w:val="006D1981"/>
    <w:rsid w:val="006D1E58"/>
    <w:rsid w:val="006D1F83"/>
    <w:rsid w:val="006D2459"/>
    <w:rsid w:val="006D3589"/>
    <w:rsid w:val="006D3838"/>
    <w:rsid w:val="006D4106"/>
    <w:rsid w:val="006D431E"/>
    <w:rsid w:val="006D46A5"/>
    <w:rsid w:val="006D5192"/>
    <w:rsid w:val="006D54F9"/>
    <w:rsid w:val="006D58F8"/>
    <w:rsid w:val="006D6629"/>
    <w:rsid w:val="006D7757"/>
    <w:rsid w:val="006D7904"/>
    <w:rsid w:val="006D7CCF"/>
    <w:rsid w:val="006E1389"/>
    <w:rsid w:val="006E16D1"/>
    <w:rsid w:val="006E1870"/>
    <w:rsid w:val="006E1A67"/>
    <w:rsid w:val="006E1AB9"/>
    <w:rsid w:val="006E20FA"/>
    <w:rsid w:val="006E214A"/>
    <w:rsid w:val="006E27CB"/>
    <w:rsid w:val="006E2B7A"/>
    <w:rsid w:val="006E2E9E"/>
    <w:rsid w:val="006E3686"/>
    <w:rsid w:val="006E40CD"/>
    <w:rsid w:val="006E4C64"/>
    <w:rsid w:val="006E5033"/>
    <w:rsid w:val="006E57AD"/>
    <w:rsid w:val="006E65F8"/>
    <w:rsid w:val="006E6E1E"/>
    <w:rsid w:val="006E7854"/>
    <w:rsid w:val="006F112D"/>
    <w:rsid w:val="006F180A"/>
    <w:rsid w:val="006F1B23"/>
    <w:rsid w:val="006F34E6"/>
    <w:rsid w:val="006F3580"/>
    <w:rsid w:val="006F389B"/>
    <w:rsid w:val="006F4286"/>
    <w:rsid w:val="006F451F"/>
    <w:rsid w:val="006F5180"/>
    <w:rsid w:val="006F55A8"/>
    <w:rsid w:val="006F55AC"/>
    <w:rsid w:val="006F57E2"/>
    <w:rsid w:val="006F5AA1"/>
    <w:rsid w:val="006F680E"/>
    <w:rsid w:val="006F69DE"/>
    <w:rsid w:val="006F719B"/>
    <w:rsid w:val="006F7BEA"/>
    <w:rsid w:val="006F7CF0"/>
    <w:rsid w:val="00700156"/>
    <w:rsid w:val="007001BD"/>
    <w:rsid w:val="00700956"/>
    <w:rsid w:val="007009EC"/>
    <w:rsid w:val="007019AA"/>
    <w:rsid w:val="00702CED"/>
    <w:rsid w:val="00702E7B"/>
    <w:rsid w:val="00702FE4"/>
    <w:rsid w:val="00703A29"/>
    <w:rsid w:val="00703FC1"/>
    <w:rsid w:val="0070416E"/>
    <w:rsid w:val="00704355"/>
    <w:rsid w:val="007044EA"/>
    <w:rsid w:val="007048F3"/>
    <w:rsid w:val="0070503A"/>
    <w:rsid w:val="00705629"/>
    <w:rsid w:val="00705C93"/>
    <w:rsid w:val="00705EDB"/>
    <w:rsid w:val="00706E3B"/>
    <w:rsid w:val="007070EA"/>
    <w:rsid w:val="0071063A"/>
    <w:rsid w:val="0071135B"/>
    <w:rsid w:val="00711A1C"/>
    <w:rsid w:val="00711C68"/>
    <w:rsid w:val="00711CB3"/>
    <w:rsid w:val="00711E27"/>
    <w:rsid w:val="00711FEE"/>
    <w:rsid w:val="00712216"/>
    <w:rsid w:val="00712866"/>
    <w:rsid w:val="00712E3A"/>
    <w:rsid w:val="00712F9A"/>
    <w:rsid w:val="00713047"/>
    <w:rsid w:val="00713C8D"/>
    <w:rsid w:val="00713D1B"/>
    <w:rsid w:val="007144D3"/>
    <w:rsid w:val="0071530D"/>
    <w:rsid w:val="007168A8"/>
    <w:rsid w:val="00716DB6"/>
    <w:rsid w:val="00717213"/>
    <w:rsid w:val="0071764A"/>
    <w:rsid w:val="0071784F"/>
    <w:rsid w:val="00717DAF"/>
    <w:rsid w:val="00717DE3"/>
    <w:rsid w:val="0072054D"/>
    <w:rsid w:val="0072065A"/>
    <w:rsid w:val="00721101"/>
    <w:rsid w:val="00721458"/>
    <w:rsid w:val="00721BBC"/>
    <w:rsid w:val="00721BD1"/>
    <w:rsid w:val="00721F1F"/>
    <w:rsid w:val="0072226C"/>
    <w:rsid w:val="0072264A"/>
    <w:rsid w:val="007234FF"/>
    <w:rsid w:val="00723B93"/>
    <w:rsid w:val="00723E2E"/>
    <w:rsid w:val="007241E1"/>
    <w:rsid w:val="007250B3"/>
    <w:rsid w:val="007255F1"/>
    <w:rsid w:val="00725726"/>
    <w:rsid w:val="00726238"/>
    <w:rsid w:val="007273F7"/>
    <w:rsid w:val="0072745D"/>
    <w:rsid w:val="00730554"/>
    <w:rsid w:val="00730716"/>
    <w:rsid w:val="00731B14"/>
    <w:rsid w:val="00732211"/>
    <w:rsid w:val="00732A82"/>
    <w:rsid w:val="00732DF7"/>
    <w:rsid w:val="00733435"/>
    <w:rsid w:val="007340AE"/>
    <w:rsid w:val="007341DC"/>
    <w:rsid w:val="00734D49"/>
    <w:rsid w:val="0073549B"/>
    <w:rsid w:val="00735E91"/>
    <w:rsid w:val="00737605"/>
    <w:rsid w:val="00737BF2"/>
    <w:rsid w:val="00737C08"/>
    <w:rsid w:val="007400CF"/>
    <w:rsid w:val="00741058"/>
    <w:rsid w:val="00742325"/>
    <w:rsid w:val="00743062"/>
    <w:rsid w:val="007440FB"/>
    <w:rsid w:val="0074438D"/>
    <w:rsid w:val="007446A4"/>
    <w:rsid w:val="007451BA"/>
    <w:rsid w:val="007454BC"/>
    <w:rsid w:val="007466F3"/>
    <w:rsid w:val="0074672F"/>
    <w:rsid w:val="00746DE3"/>
    <w:rsid w:val="007472CE"/>
    <w:rsid w:val="0074764D"/>
    <w:rsid w:val="00747ABC"/>
    <w:rsid w:val="00747B4C"/>
    <w:rsid w:val="00747B7E"/>
    <w:rsid w:val="00747EA8"/>
    <w:rsid w:val="0075071C"/>
    <w:rsid w:val="00750A83"/>
    <w:rsid w:val="00750BE3"/>
    <w:rsid w:val="00750C15"/>
    <w:rsid w:val="007510C4"/>
    <w:rsid w:val="00751939"/>
    <w:rsid w:val="00751FEB"/>
    <w:rsid w:val="00752710"/>
    <w:rsid w:val="0075276E"/>
    <w:rsid w:val="00752883"/>
    <w:rsid w:val="00752E26"/>
    <w:rsid w:val="0075304E"/>
    <w:rsid w:val="007530B7"/>
    <w:rsid w:val="007530C1"/>
    <w:rsid w:val="00754078"/>
    <w:rsid w:val="00754121"/>
    <w:rsid w:val="0075456B"/>
    <w:rsid w:val="00754C16"/>
    <w:rsid w:val="0075507A"/>
    <w:rsid w:val="007551FE"/>
    <w:rsid w:val="00755B99"/>
    <w:rsid w:val="007560E2"/>
    <w:rsid w:val="007569A0"/>
    <w:rsid w:val="0075778A"/>
    <w:rsid w:val="00757858"/>
    <w:rsid w:val="007579FA"/>
    <w:rsid w:val="00761367"/>
    <w:rsid w:val="00762D94"/>
    <w:rsid w:val="00763C6A"/>
    <w:rsid w:val="00764A1E"/>
    <w:rsid w:val="00764EE3"/>
    <w:rsid w:val="00765B3B"/>
    <w:rsid w:val="00767101"/>
    <w:rsid w:val="00767616"/>
    <w:rsid w:val="00770BAC"/>
    <w:rsid w:val="00771292"/>
    <w:rsid w:val="0077188F"/>
    <w:rsid w:val="0077292D"/>
    <w:rsid w:val="0077334A"/>
    <w:rsid w:val="007735D1"/>
    <w:rsid w:val="007742BB"/>
    <w:rsid w:val="007746C8"/>
    <w:rsid w:val="00775069"/>
    <w:rsid w:val="007752D0"/>
    <w:rsid w:val="00776042"/>
    <w:rsid w:val="007760FE"/>
    <w:rsid w:val="0077670A"/>
    <w:rsid w:val="00776DB2"/>
    <w:rsid w:val="0077706C"/>
    <w:rsid w:val="00777854"/>
    <w:rsid w:val="007804E3"/>
    <w:rsid w:val="00780D35"/>
    <w:rsid w:val="00782104"/>
    <w:rsid w:val="0078283C"/>
    <w:rsid w:val="00782A01"/>
    <w:rsid w:val="00782FE4"/>
    <w:rsid w:val="00783094"/>
    <w:rsid w:val="007833C5"/>
    <w:rsid w:val="007833E5"/>
    <w:rsid w:val="00783A0E"/>
    <w:rsid w:val="00784777"/>
    <w:rsid w:val="007848D2"/>
    <w:rsid w:val="00785089"/>
    <w:rsid w:val="0078519B"/>
    <w:rsid w:val="007851C9"/>
    <w:rsid w:val="00785743"/>
    <w:rsid w:val="00787233"/>
    <w:rsid w:val="0079108C"/>
    <w:rsid w:val="00791A0A"/>
    <w:rsid w:val="00791D1A"/>
    <w:rsid w:val="00794316"/>
    <w:rsid w:val="00795EB1"/>
    <w:rsid w:val="0079623D"/>
    <w:rsid w:val="00797F82"/>
    <w:rsid w:val="007A1252"/>
    <w:rsid w:val="007A135A"/>
    <w:rsid w:val="007A19B2"/>
    <w:rsid w:val="007A2045"/>
    <w:rsid w:val="007A2390"/>
    <w:rsid w:val="007A270E"/>
    <w:rsid w:val="007A2859"/>
    <w:rsid w:val="007A2DE5"/>
    <w:rsid w:val="007A3A0E"/>
    <w:rsid w:val="007A48FB"/>
    <w:rsid w:val="007A60E1"/>
    <w:rsid w:val="007A7453"/>
    <w:rsid w:val="007A74E8"/>
    <w:rsid w:val="007A7925"/>
    <w:rsid w:val="007A79A0"/>
    <w:rsid w:val="007A7AB6"/>
    <w:rsid w:val="007A7C39"/>
    <w:rsid w:val="007A7F05"/>
    <w:rsid w:val="007B00AD"/>
    <w:rsid w:val="007B01A8"/>
    <w:rsid w:val="007B02BD"/>
    <w:rsid w:val="007B02FE"/>
    <w:rsid w:val="007B0EC7"/>
    <w:rsid w:val="007B1536"/>
    <w:rsid w:val="007B19B3"/>
    <w:rsid w:val="007B1D73"/>
    <w:rsid w:val="007B1FB7"/>
    <w:rsid w:val="007B2ACE"/>
    <w:rsid w:val="007B2B35"/>
    <w:rsid w:val="007B2E19"/>
    <w:rsid w:val="007B309E"/>
    <w:rsid w:val="007B30D2"/>
    <w:rsid w:val="007B3694"/>
    <w:rsid w:val="007B36D2"/>
    <w:rsid w:val="007B3BD4"/>
    <w:rsid w:val="007B49DD"/>
    <w:rsid w:val="007B5A98"/>
    <w:rsid w:val="007B5EF4"/>
    <w:rsid w:val="007B6891"/>
    <w:rsid w:val="007B6A94"/>
    <w:rsid w:val="007B6C70"/>
    <w:rsid w:val="007B720A"/>
    <w:rsid w:val="007B7E47"/>
    <w:rsid w:val="007C1568"/>
    <w:rsid w:val="007C1B4D"/>
    <w:rsid w:val="007C1D08"/>
    <w:rsid w:val="007C2005"/>
    <w:rsid w:val="007C4135"/>
    <w:rsid w:val="007C5837"/>
    <w:rsid w:val="007C6AA6"/>
    <w:rsid w:val="007C6C32"/>
    <w:rsid w:val="007C6E9E"/>
    <w:rsid w:val="007D00CD"/>
    <w:rsid w:val="007D013B"/>
    <w:rsid w:val="007D1795"/>
    <w:rsid w:val="007D2240"/>
    <w:rsid w:val="007D2881"/>
    <w:rsid w:val="007D2959"/>
    <w:rsid w:val="007D2F69"/>
    <w:rsid w:val="007D31C8"/>
    <w:rsid w:val="007D3AF9"/>
    <w:rsid w:val="007D3FC5"/>
    <w:rsid w:val="007D54C3"/>
    <w:rsid w:val="007D5DE1"/>
    <w:rsid w:val="007D68D4"/>
    <w:rsid w:val="007D6931"/>
    <w:rsid w:val="007D749C"/>
    <w:rsid w:val="007D7E25"/>
    <w:rsid w:val="007D7F6D"/>
    <w:rsid w:val="007E16BD"/>
    <w:rsid w:val="007E235E"/>
    <w:rsid w:val="007E243A"/>
    <w:rsid w:val="007E2A22"/>
    <w:rsid w:val="007E2A8B"/>
    <w:rsid w:val="007E363E"/>
    <w:rsid w:val="007E3B9B"/>
    <w:rsid w:val="007E3D10"/>
    <w:rsid w:val="007E4643"/>
    <w:rsid w:val="007E49B6"/>
    <w:rsid w:val="007E4CC1"/>
    <w:rsid w:val="007E4F56"/>
    <w:rsid w:val="007E51AE"/>
    <w:rsid w:val="007E588E"/>
    <w:rsid w:val="007E62A8"/>
    <w:rsid w:val="007E63DA"/>
    <w:rsid w:val="007E68B6"/>
    <w:rsid w:val="007E7513"/>
    <w:rsid w:val="007E78D4"/>
    <w:rsid w:val="007F0059"/>
    <w:rsid w:val="007F02A9"/>
    <w:rsid w:val="007F24BB"/>
    <w:rsid w:val="007F310D"/>
    <w:rsid w:val="007F39BD"/>
    <w:rsid w:val="007F51B1"/>
    <w:rsid w:val="007F54BA"/>
    <w:rsid w:val="007F570F"/>
    <w:rsid w:val="007F5C01"/>
    <w:rsid w:val="007F6B2B"/>
    <w:rsid w:val="007F7545"/>
    <w:rsid w:val="007F760B"/>
    <w:rsid w:val="007F7CD3"/>
    <w:rsid w:val="008008AE"/>
    <w:rsid w:val="00801682"/>
    <w:rsid w:val="00801A20"/>
    <w:rsid w:val="00801CBD"/>
    <w:rsid w:val="0080265F"/>
    <w:rsid w:val="00803099"/>
    <w:rsid w:val="008038C3"/>
    <w:rsid w:val="00803ACA"/>
    <w:rsid w:val="0080466A"/>
    <w:rsid w:val="00805610"/>
    <w:rsid w:val="008059D6"/>
    <w:rsid w:val="00805DA3"/>
    <w:rsid w:val="00806705"/>
    <w:rsid w:val="008068D2"/>
    <w:rsid w:val="008078FC"/>
    <w:rsid w:val="00807BEC"/>
    <w:rsid w:val="00810830"/>
    <w:rsid w:val="00810C03"/>
    <w:rsid w:val="00811322"/>
    <w:rsid w:val="00811AA9"/>
    <w:rsid w:val="0081265F"/>
    <w:rsid w:val="00812F3A"/>
    <w:rsid w:val="008134B4"/>
    <w:rsid w:val="00813602"/>
    <w:rsid w:val="0081368B"/>
    <w:rsid w:val="00814DE0"/>
    <w:rsid w:val="00814E27"/>
    <w:rsid w:val="008150F1"/>
    <w:rsid w:val="0081532C"/>
    <w:rsid w:val="008155FD"/>
    <w:rsid w:val="00816003"/>
    <w:rsid w:val="00816051"/>
    <w:rsid w:val="0081668C"/>
    <w:rsid w:val="00816800"/>
    <w:rsid w:val="00816E1B"/>
    <w:rsid w:val="00820129"/>
    <w:rsid w:val="00820978"/>
    <w:rsid w:val="00820EB8"/>
    <w:rsid w:val="00821277"/>
    <w:rsid w:val="00821A3F"/>
    <w:rsid w:val="00822BA6"/>
    <w:rsid w:val="008231B7"/>
    <w:rsid w:val="00823551"/>
    <w:rsid w:val="008235E1"/>
    <w:rsid w:val="0082579F"/>
    <w:rsid w:val="008257B7"/>
    <w:rsid w:val="00825A4C"/>
    <w:rsid w:val="00825DC5"/>
    <w:rsid w:val="008264C7"/>
    <w:rsid w:val="00826505"/>
    <w:rsid w:val="00826788"/>
    <w:rsid w:val="00827156"/>
    <w:rsid w:val="0082732D"/>
    <w:rsid w:val="00827937"/>
    <w:rsid w:val="008302D9"/>
    <w:rsid w:val="00830758"/>
    <w:rsid w:val="0083126D"/>
    <w:rsid w:val="00831972"/>
    <w:rsid w:val="00831DF8"/>
    <w:rsid w:val="00832D13"/>
    <w:rsid w:val="00833A44"/>
    <w:rsid w:val="00833C19"/>
    <w:rsid w:val="00834058"/>
    <w:rsid w:val="008340DF"/>
    <w:rsid w:val="00834301"/>
    <w:rsid w:val="00834943"/>
    <w:rsid w:val="008351A1"/>
    <w:rsid w:val="008352CD"/>
    <w:rsid w:val="008362A3"/>
    <w:rsid w:val="00837BBC"/>
    <w:rsid w:val="00837BF3"/>
    <w:rsid w:val="00837F7B"/>
    <w:rsid w:val="008401E4"/>
    <w:rsid w:val="008403A6"/>
    <w:rsid w:val="008405CD"/>
    <w:rsid w:val="008408B8"/>
    <w:rsid w:val="008410AA"/>
    <w:rsid w:val="008410EC"/>
    <w:rsid w:val="00841C49"/>
    <w:rsid w:val="008427A4"/>
    <w:rsid w:val="00842863"/>
    <w:rsid w:val="00842AAF"/>
    <w:rsid w:val="00842D18"/>
    <w:rsid w:val="00844397"/>
    <w:rsid w:val="008443E3"/>
    <w:rsid w:val="00845A51"/>
    <w:rsid w:val="00846263"/>
    <w:rsid w:val="00847232"/>
    <w:rsid w:val="00847AED"/>
    <w:rsid w:val="00847BDB"/>
    <w:rsid w:val="00850FE9"/>
    <w:rsid w:val="00851095"/>
    <w:rsid w:val="0085123F"/>
    <w:rsid w:val="008514E7"/>
    <w:rsid w:val="00851DBF"/>
    <w:rsid w:val="00852B66"/>
    <w:rsid w:val="00852E00"/>
    <w:rsid w:val="008534EE"/>
    <w:rsid w:val="00853B16"/>
    <w:rsid w:val="00854185"/>
    <w:rsid w:val="0085485F"/>
    <w:rsid w:val="0085562B"/>
    <w:rsid w:val="0085602B"/>
    <w:rsid w:val="00856322"/>
    <w:rsid w:val="0085763A"/>
    <w:rsid w:val="00860D2D"/>
    <w:rsid w:val="00860F90"/>
    <w:rsid w:val="0086140E"/>
    <w:rsid w:val="008614F2"/>
    <w:rsid w:val="00862066"/>
    <w:rsid w:val="008642F3"/>
    <w:rsid w:val="0086434B"/>
    <w:rsid w:val="008648E2"/>
    <w:rsid w:val="0086495E"/>
    <w:rsid w:val="008652DB"/>
    <w:rsid w:val="0086537F"/>
    <w:rsid w:val="00865855"/>
    <w:rsid w:val="008666D1"/>
    <w:rsid w:val="008700DB"/>
    <w:rsid w:val="00870289"/>
    <w:rsid w:val="00870336"/>
    <w:rsid w:val="00870A49"/>
    <w:rsid w:val="0087192B"/>
    <w:rsid w:val="00871A56"/>
    <w:rsid w:val="00872013"/>
    <w:rsid w:val="00872319"/>
    <w:rsid w:val="008725A0"/>
    <w:rsid w:val="00873ABA"/>
    <w:rsid w:val="00873AF7"/>
    <w:rsid w:val="00873E95"/>
    <w:rsid w:val="00874A2C"/>
    <w:rsid w:val="00874FCD"/>
    <w:rsid w:val="008751C6"/>
    <w:rsid w:val="00875D58"/>
    <w:rsid w:val="008764B0"/>
    <w:rsid w:val="008768B5"/>
    <w:rsid w:val="008774A4"/>
    <w:rsid w:val="008774DE"/>
    <w:rsid w:val="00877C3C"/>
    <w:rsid w:val="00880430"/>
    <w:rsid w:val="00880C47"/>
    <w:rsid w:val="00881469"/>
    <w:rsid w:val="00881893"/>
    <w:rsid w:val="00882259"/>
    <w:rsid w:val="00882597"/>
    <w:rsid w:val="00882A82"/>
    <w:rsid w:val="00883309"/>
    <w:rsid w:val="008836B9"/>
    <w:rsid w:val="008841B1"/>
    <w:rsid w:val="00884AB5"/>
    <w:rsid w:val="00885444"/>
    <w:rsid w:val="00885E44"/>
    <w:rsid w:val="00886BF0"/>
    <w:rsid w:val="008900D6"/>
    <w:rsid w:val="008908DB"/>
    <w:rsid w:val="00890D63"/>
    <w:rsid w:val="0089117A"/>
    <w:rsid w:val="00891946"/>
    <w:rsid w:val="008928B0"/>
    <w:rsid w:val="00892930"/>
    <w:rsid w:val="0089342A"/>
    <w:rsid w:val="00893A51"/>
    <w:rsid w:val="00893ABE"/>
    <w:rsid w:val="00893DAC"/>
    <w:rsid w:val="0089488F"/>
    <w:rsid w:val="0089491E"/>
    <w:rsid w:val="008957E8"/>
    <w:rsid w:val="008958BA"/>
    <w:rsid w:val="00896401"/>
    <w:rsid w:val="00896816"/>
    <w:rsid w:val="00896BF1"/>
    <w:rsid w:val="00897586"/>
    <w:rsid w:val="0089765D"/>
    <w:rsid w:val="0089769C"/>
    <w:rsid w:val="0089787C"/>
    <w:rsid w:val="00897C7C"/>
    <w:rsid w:val="008A075D"/>
    <w:rsid w:val="008A108A"/>
    <w:rsid w:val="008A13D5"/>
    <w:rsid w:val="008A21B9"/>
    <w:rsid w:val="008A2CE2"/>
    <w:rsid w:val="008A3404"/>
    <w:rsid w:val="008A39AD"/>
    <w:rsid w:val="008A4773"/>
    <w:rsid w:val="008A5351"/>
    <w:rsid w:val="008A5389"/>
    <w:rsid w:val="008A5B51"/>
    <w:rsid w:val="008A5CF5"/>
    <w:rsid w:val="008A6474"/>
    <w:rsid w:val="008A73DA"/>
    <w:rsid w:val="008A7A97"/>
    <w:rsid w:val="008A7B06"/>
    <w:rsid w:val="008B0212"/>
    <w:rsid w:val="008B045B"/>
    <w:rsid w:val="008B0BDF"/>
    <w:rsid w:val="008B0EDA"/>
    <w:rsid w:val="008B0FA7"/>
    <w:rsid w:val="008B1334"/>
    <w:rsid w:val="008B25FF"/>
    <w:rsid w:val="008B319A"/>
    <w:rsid w:val="008B3DD0"/>
    <w:rsid w:val="008B43C5"/>
    <w:rsid w:val="008B5362"/>
    <w:rsid w:val="008B5D08"/>
    <w:rsid w:val="008B5E99"/>
    <w:rsid w:val="008B66FA"/>
    <w:rsid w:val="008B72D2"/>
    <w:rsid w:val="008B7474"/>
    <w:rsid w:val="008B766C"/>
    <w:rsid w:val="008B7E9D"/>
    <w:rsid w:val="008C0A07"/>
    <w:rsid w:val="008C0A89"/>
    <w:rsid w:val="008C1189"/>
    <w:rsid w:val="008C134D"/>
    <w:rsid w:val="008C1A8D"/>
    <w:rsid w:val="008C2856"/>
    <w:rsid w:val="008C2D1A"/>
    <w:rsid w:val="008C2FD2"/>
    <w:rsid w:val="008C3769"/>
    <w:rsid w:val="008C3930"/>
    <w:rsid w:val="008C3B46"/>
    <w:rsid w:val="008C3C0E"/>
    <w:rsid w:val="008C4DF3"/>
    <w:rsid w:val="008C51E0"/>
    <w:rsid w:val="008C525D"/>
    <w:rsid w:val="008C534D"/>
    <w:rsid w:val="008C53F9"/>
    <w:rsid w:val="008C5C8F"/>
    <w:rsid w:val="008C5E79"/>
    <w:rsid w:val="008C642C"/>
    <w:rsid w:val="008C66CA"/>
    <w:rsid w:val="008C708A"/>
    <w:rsid w:val="008C7C41"/>
    <w:rsid w:val="008D05BD"/>
    <w:rsid w:val="008D2E19"/>
    <w:rsid w:val="008D3148"/>
    <w:rsid w:val="008D3DD7"/>
    <w:rsid w:val="008D46D4"/>
    <w:rsid w:val="008D477B"/>
    <w:rsid w:val="008D59BA"/>
    <w:rsid w:val="008D5A10"/>
    <w:rsid w:val="008D60B5"/>
    <w:rsid w:val="008D6600"/>
    <w:rsid w:val="008D6788"/>
    <w:rsid w:val="008D6A76"/>
    <w:rsid w:val="008D7055"/>
    <w:rsid w:val="008D70FC"/>
    <w:rsid w:val="008D746B"/>
    <w:rsid w:val="008D75B4"/>
    <w:rsid w:val="008D760F"/>
    <w:rsid w:val="008D7834"/>
    <w:rsid w:val="008E0618"/>
    <w:rsid w:val="008E18B6"/>
    <w:rsid w:val="008E1FAF"/>
    <w:rsid w:val="008E3301"/>
    <w:rsid w:val="008E33F6"/>
    <w:rsid w:val="008E46CA"/>
    <w:rsid w:val="008E4C17"/>
    <w:rsid w:val="008E535F"/>
    <w:rsid w:val="008E5B20"/>
    <w:rsid w:val="008E625B"/>
    <w:rsid w:val="008E6326"/>
    <w:rsid w:val="008E64C2"/>
    <w:rsid w:val="008E66CD"/>
    <w:rsid w:val="008E7257"/>
    <w:rsid w:val="008E7D04"/>
    <w:rsid w:val="008F0361"/>
    <w:rsid w:val="008F0F56"/>
    <w:rsid w:val="008F1014"/>
    <w:rsid w:val="008F1660"/>
    <w:rsid w:val="008F1A57"/>
    <w:rsid w:val="008F1BA1"/>
    <w:rsid w:val="008F1D05"/>
    <w:rsid w:val="008F3694"/>
    <w:rsid w:val="008F41F7"/>
    <w:rsid w:val="008F427D"/>
    <w:rsid w:val="008F5672"/>
    <w:rsid w:val="008F578D"/>
    <w:rsid w:val="008F60D3"/>
    <w:rsid w:val="008F693B"/>
    <w:rsid w:val="008F6C84"/>
    <w:rsid w:val="008F6E9B"/>
    <w:rsid w:val="008F6F75"/>
    <w:rsid w:val="0090047F"/>
    <w:rsid w:val="00900BD7"/>
    <w:rsid w:val="00900C78"/>
    <w:rsid w:val="00901253"/>
    <w:rsid w:val="009013DB"/>
    <w:rsid w:val="00901DBB"/>
    <w:rsid w:val="00901F4D"/>
    <w:rsid w:val="00902073"/>
    <w:rsid w:val="00902109"/>
    <w:rsid w:val="00902400"/>
    <w:rsid w:val="0090257D"/>
    <w:rsid w:val="0090381E"/>
    <w:rsid w:val="0090408A"/>
    <w:rsid w:val="00904723"/>
    <w:rsid w:val="00905482"/>
    <w:rsid w:val="00905C09"/>
    <w:rsid w:val="0090681A"/>
    <w:rsid w:val="00906ACF"/>
    <w:rsid w:val="00906D34"/>
    <w:rsid w:val="00906DE2"/>
    <w:rsid w:val="00907AE1"/>
    <w:rsid w:val="00910741"/>
    <w:rsid w:val="00911362"/>
    <w:rsid w:val="00913791"/>
    <w:rsid w:val="00913B4D"/>
    <w:rsid w:val="00913FD6"/>
    <w:rsid w:val="009149CB"/>
    <w:rsid w:val="00916384"/>
    <w:rsid w:val="00917009"/>
    <w:rsid w:val="00917412"/>
    <w:rsid w:val="0092000A"/>
    <w:rsid w:val="0092077E"/>
    <w:rsid w:val="009208B4"/>
    <w:rsid w:val="00920ADB"/>
    <w:rsid w:val="00920B37"/>
    <w:rsid w:val="00920CEB"/>
    <w:rsid w:val="00921F75"/>
    <w:rsid w:val="00922877"/>
    <w:rsid w:val="00923582"/>
    <w:rsid w:val="00923654"/>
    <w:rsid w:val="0092441B"/>
    <w:rsid w:val="00924DC6"/>
    <w:rsid w:val="009250D6"/>
    <w:rsid w:val="009256C2"/>
    <w:rsid w:val="00926157"/>
    <w:rsid w:val="00926A48"/>
    <w:rsid w:val="00927398"/>
    <w:rsid w:val="0092744E"/>
    <w:rsid w:val="009276A4"/>
    <w:rsid w:val="009278EF"/>
    <w:rsid w:val="00927A88"/>
    <w:rsid w:val="0093023A"/>
    <w:rsid w:val="0093040D"/>
    <w:rsid w:val="009305E5"/>
    <w:rsid w:val="009328EE"/>
    <w:rsid w:val="00933771"/>
    <w:rsid w:val="00933B6F"/>
    <w:rsid w:val="009344A5"/>
    <w:rsid w:val="00934B44"/>
    <w:rsid w:val="00935058"/>
    <w:rsid w:val="009354F1"/>
    <w:rsid w:val="0093553D"/>
    <w:rsid w:val="009362D8"/>
    <w:rsid w:val="00936318"/>
    <w:rsid w:val="009363D0"/>
    <w:rsid w:val="0093704B"/>
    <w:rsid w:val="00937484"/>
    <w:rsid w:val="009375D0"/>
    <w:rsid w:val="00937C0C"/>
    <w:rsid w:val="009402F7"/>
    <w:rsid w:val="009412A1"/>
    <w:rsid w:val="00941551"/>
    <w:rsid w:val="009418A0"/>
    <w:rsid w:val="00941A5C"/>
    <w:rsid w:val="00943404"/>
    <w:rsid w:val="00943F44"/>
    <w:rsid w:val="00943FFC"/>
    <w:rsid w:val="00944163"/>
    <w:rsid w:val="0094429A"/>
    <w:rsid w:val="00944C19"/>
    <w:rsid w:val="009462D8"/>
    <w:rsid w:val="00946461"/>
    <w:rsid w:val="00946861"/>
    <w:rsid w:val="0094761F"/>
    <w:rsid w:val="00947B97"/>
    <w:rsid w:val="009509B5"/>
    <w:rsid w:val="009513B4"/>
    <w:rsid w:val="009515B5"/>
    <w:rsid w:val="0095206C"/>
    <w:rsid w:val="00952BA8"/>
    <w:rsid w:val="00952BCD"/>
    <w:rsid w:val="009530A3"/>
    <w:rsid w:val="00953200"/>
    <w:rsid w:val="009533C9"/>
    <w:rsid w:val="00953E28"/>
    <w:rsid w:val="00955DA9"/>
    <w:rsid w:val="009564C4"/>
    <w:rsid w:val="00957340"/>
    <w:rsid w:val="00960234"/>
    <w:rsid w:val="0096070E"/>
    <w:rsid w:val="00961399"/>
    <w:rsid w:val="009628EC"/>
    <w:rsid w:val="00963046"/>
    <w:rsid w:val="00963281"/>
    <w:rsid w:val="00964010"/>
    <w:rsid w:val="0096583B"/>
    <w:rsid w:val="009658DA"/>
    <w:rsid w:val="009660F5"/>
    <w:rsid w:val="0096653D"/>
    <w:rsid w:val="00966A8F"/>
    <w:rsid w:val="00966C38"/>
    <w:rsid w:val="0096756F"/>
    <w:rsid w:val="009701F5"/>
    <w:rsid w:val="009703E8"/>
    <w:rsid w:val="00970C20"/>
    <w:rsid w:val="00970DC6"/>
    <w:rsid w:val="00971763"/>
    <w:rsid w:val="00972A8C"/>
    <w:rsid w:val="00973745"/>
    <w:rsid w:val="00973747"/>
    <w:rsid w:val="00973B76"/>
    <w:rsid w:val="00974349"/>
    <w:rsid w:val="00974763"/>
    <w:rsid w:val="00974B32"/>
    <w:rsid w:val="009755F7"/>
    <w:rsid w:val="00975C25"/>
    <w:rsid w:val="00976A41"/>
    <w:rsid w:val="0097729C"/>
    <w:rsid w:val="00977522"/>
    <w:rsid w:val="00977B03"/>
    <w:rsid w:val="00980156"/>
    <w:rsid w:val="00980194"/>
    <w:rsid w:val="009807A6"/>
    <w:rsid w:val="0098188F"/>
    <w:rsid w:val="00982E98"/>
    <w:rsid w:val="00983E9B"/>
    <w:rsid w:val="00984372"/>
    <w:rsid w:val="0098440A"/>
    <w:rsid w:val="0098441B"/>
    <w:rsid w:val="00985021"/>
    <w:rsid w:val="00985452"/>
    <w:rsid w:val="00986704"/>
    <w:rsid w:val="00986D3C"/>
    <w:rsid w:val="00987823"/>
    <w:rsid w:val="00990610"/>
    <w:rsid w:val="00990AD6"/>
    <w:rsid w:val="00991135"/>
    <w:rsid w:val="009913DD"/>
    <w:rsid w:val="00991A8E"/>
    <w:rsid w:val="00991E23"/>
    <w:rsid w:val="00992A9D"/>
    <w:rsid w:val="00992B19"/>
    <w:rsid w:val="0099358B"/>
    <w:rsid w:val="00994141"/>
    <w:rsid w:val="009943C6"/>
    <w:rsid w:val="009945DB"/>
    <w:rsid w:val="0099483B"/>
    <w:rsid w:val="00994ECE"/>
    <w:rsid w:val="00994FBC"/>
    <w:rsid w:val="009953CD"/>
    <w:rsid w:val="0099696B"/>
    <w:rsid w:val="009978DF"/>
    <w:rsid w:val="00997C9C"/>
    <w:rsid w:val="009A0275"/>
    <w:rsid w:val="009A03BD"/>
    <w:rsid w:val="009A0E9C"/>
    <w:rsid w:val="009A1574"/>
    <w:rsid w:val="009A2839"/>
    <w:rsid w:val="009A29C8"/>
    <w:rsid w:val="009A304C"/>
    <w:rsid w:val="009A3376"/>
    <w:rsid w:val="009A33A6"/>
    <w:rsid w:val="009A3551"/>
    <w:rsid w:val="009A3967"/>
    <w:rsid w:val="009A452E"/>
    <w:rsid w:val="009A4859"/>
    <w:rsid w:val="009A496E"/>
    <w:rsid w:val="009A53FE"/>
    <w:rsid w:val="009A54AD"/>
    <w:rsid w:val="009A5A35"/>
    <w:rsid w:val="009A5E23"/>
    <w:rsid w:val="009A5E8E"/>
    <w:rsid w:val="009A624F"/>
    <w:rsid w:val="009A6741"/>
    <w:rsid w:val="009A72BD"/>
    <w:rsid w:val="009A749B"/>
    <w:rsid w:val="009A793A"/>
    <w:rsid w:val="009A7BEC"/>
    <w:rsid w:val="009A7BF5"/>
    <w:rsid w:val="009B07A9"/>
    <w:rsid w:val="009B0AC7"/>
    <w:rsid w:val="009B0F86"/>
    <w:rsid w:val="009B10A5"/>
    <w:rsid w:val="009B14E5"/>
    <w:rsid w:val="009B1A16"/>
    <w:rsid w:val="009B1AEE"/>
    <w:rsid w:val="009B277B"/>
    <w:rsid w:val="009B3D33"/>
    <w:rsid w:val="009B5136"/>
    <w:rsid w:val="009B5598"/>
    <w:rsid w:val="009B6EE6"/>
    <w:rsid w:val="009C0B15"/>
    <w:rsid w:val="009C13F5"/>
    <w:rsid w:val="009C2C42"/>
    <w:rsid w:val="009C2E0B"/>
    <w:rsid w:val="009C2E34"/>
    <w:rsid w:val="009C3D6E"/>
    <w:rsid w:val="009C3E52"/>
    <w:rsid w:val="009C4940"/>
    <w:rsid w:val="009C597E"/>
    <w:rsid w:val="009C5C53"/>
    <w:rsid w:val="009C640A"/>
    <w:rsid w:val="009C6FF5"/>
    <w:rsid w:val="009C7238"/>
    <w:rsid w:val="009C742B"/>
    <w:rsid w:val="009C7A61"/>
    <w:rsid w:val="009C7FF1"/>
    <w:rsid w:val="009D014F"/>
    <w:rsid w:val="009D0F84"/>
    <w:rsid w:val="009D1B1F"/>
    <w:rsid w:val="009D1C1A"/>
    <w:rsid w:val="009D1C7F"/>
    <w:rsid w:val="009D2159"/>
    <w:rsid w:val="009D3863"/>
    <w:rsid w:val="009D3908"/>
    <w:rsid w:val="009D3C3A"/>
    <w:rsid w:val="009D48FF"/>
    <w:rsid w:val="009D4C12"/>
    <w:rsid w:val="009D510B"/>
    <w:rsid w:val="009D576C"/>
    <w:rsid w:val="009D57FD"/>
    <w:rsid w:val="009D5BD6"/>
    <w:rsid w:val="009D62AE"/>
    <w:rsid w:val="009D6A0D"/>
    <w:rsid w:val="009D6CD3"/>
    <w:rsid w:val="009D70E8"/>
    <w:rsid w:val="009D742B"/>
    <w:rsid w:val="009E04B1"/>
    <w:rsid w:val="009E0648"/>
    <w:rsid w:val="009E108F"/>
    <w:rsid w:val="009E19B7"/>
    <w:rsid w:val="009E1B46"/>
    <w:rsid w:val="009E1E84"/>
    <w:rsid w:val="009E226E"/>
    <w:rsid w:val="009E2F31"/>
    <w:rsid w:val="009E337E"/>
    <w:rsid w:val="009E49C1"/>
    <w:rsid w:val="009E4AE5"/>
    <w:rsid w:val="009E5264"/>
    <w:rsid w:val="009E545D"/>
    <w:rsid w:val="009E575B"/>
    <w:rsid w:val="009E5F66"/>
    <w:rsid w:val="009E6BC5"/>
    <w:rsid w:val="009E7A82"/>
    <w:rsid w:val="009F01F4"/>
    <w:rsid w:val="009F0885"/>
    <w:rsid w:val="009F0D10"/>
    <w:rsid w:val="009F10D6"/>
    <w:rsid w:val="009F14A9"/>
    <w:rsid w:val="009F17CA"/>
    <w:rsid w:val="009F1D10"/>
    <w:rsid w:val="009F27FE"/>
    <w:rsid w:val="009F2CD0"/>
    <w:rsid w:val="009F2D8E"/>
    <w:rsid w:val="009F2DB1"/>
    <w:rsid w:val="009F2ED2"/>
    <w:rsid w:val="009F3578"/>
    <w:rsid w:val="009F3A14"/>
    <w:rsid w:val="009F3B14"/>
    <w:rsid w:val="009F3BE2"/>
    <w:rsid w:val="009F42BE"/>
    <w:rsid w:val="009F5B3F"/>
    <w:rsid w:val="009F5CCC"/>
    <w:rsid w:val="009F5E2C"/>
    <w:rsid w:val="009F6955"/>
    <w:rsid w:val="009F6D0E"/>
    <w:rsid w:val="009F76ED"/>
    <w:rsid w:val="009F7876"/>
    <w:rsid w:val="009F7B63"/>
    <w:rsid w:val="00A00165"/>
    <w:rsid w:val="00A00D02"/>
    <w:rsid w:val="00A0119D"/>
    <w:rsid w:val="00A01785"/>
    <w:rsid w:val="00A0193D"/>
    <w:rsid w:val="00A01C13"/>
    <w:rsid w:val="00A021BA"/>
    <w:rsid w:val="00A022FF"/>
    <w:rsid w:val="00A023A9"/>
    <w:rsid w:val="00A026DB"/>
    <w:rsid w:val="00A02FBE"/>
    <w:rsid w:val="00A0328C"/>
    <w:rsid w:val="00A033ED"/>
    <w:rsid w:val="00A03A34"/>
    <w:rsid w:val="00A04BA6"/>
    <w:rsid w:val="00A056FB"/>
    <w:rsid w:val="00A062D9"/>
    <w:rsid w:val="00A06B40"/>
    <w:rsid w:val="00A06E2A"/>
    <w:rsid w:val="00A06EE4"/>
    <w:rsid w:val="00A070C1"/>
    <w:rsid w:val="00A074C9"/>
    <w:rsid w:val="00A07AF4"/>
    <w:rsid w:val="00A101DB"/>
    <w:rsid w:val="00A10677"/>
    <w:rsid w:val="00A11005"/>
    <w:rsid w:val="00A11249"/>
    <w:rsid w:val="00A12315"/>
    <w:rsid w:val="00A12EEF"/>
    <w:rsid w:val="00A13A5F"/>
    <w:rsid w:val="00A147CE"/>
    <w:rsid w:val="00A14D6F"/>
    <w:rsid w:val="00A15975"/>
    <w:rsid w:val="00A15A31"/>
    <w:rsid w:val="00A16303"/>
    <w:rsid w:val="00A16D7D"/>
    <w:rsid w:val="00A16DC6"/>
    <w:rsid w:val="00A16F95"/>
    <w:rsid w:val="00A17A18"/>
    <w:rsid w:val="00A17A66"/>
    <w:rsid w:val="00A20876"/>
    <w:rsid w:val="00A2090B"/>
    <w:rsid w:val="00A220EB"/>
    <w:rsid w:val="00A22705"/>
    <w:rsid w:val="00A22FCA"/>
    <w:rsid w:val="00A23180"/>
    <w:rsid w:val="00A24E5E"/>
    <w:rsid w:val="00A25722"/>
    <w:rsid w:val="00A258F7"/>
    <w:rsid w:val="00A25A37"/>
    <w:rsid w:val="00A25A88"/>
    <w:rsid w:val="00A26030"/>
    <w:rsid w:val="00A262DA"/>
    <w:rsid w:val="00A26589"/>
    <w:rsid w:val="00A267EB"/>
    <w:rsid w:val="00A26B63"/>
    <w:rsid w:val="00A26DDB"/>
    <w:rsid w:val="00A2700E"/>
    <w:rsid w:val="00A2736B"/>
    <w:rsid w:val="00A275F4"/>
    <w:rsid w:val="00A27B9B"/>
    <w:rsid w:val="00A30360"/>
    <w:rsid w:val="00A30A46"/>
    <w:rsid w:val="00A30E62"/>
    <w:rsid w:val="00A30FAB"/>
    <w:rsid w:val="00A31460"/>
    <w:rsid w:val="00A31D34"/>
    <w:rsid w:val="00A32808"/>
    <w:rsid w:val="00A32AD8"/>
    <w:rsid w:val="00A32BB6"/>
    <w:rsid w:val="00A3398B"/>
    <w:rsid w:val="00A339C2"/>
    <w:rsid w:val="00A33F5F"/>
    <w:rsid w:val="00A351F5"/>
    <w:rsid w:val="00A3526C"/>
    <w:rsid w:val="00A35AEF"/>
    <w:rsid w:val="00A35E1C"/>
    <w:rsid w:val="00A3653E"/>
    <w:rsid w:val="00A36631"/>
    <w:rsid w:val="00A367B4"/>
    <w:rsid w:val="00A36C54"/>
    <w:rsid w:val="00A378D4"/>
    <w:rsid w:val="00A37D9C"/>
    <w:rsid w:val="00A400D4"/>
    <w:rsid w:val="00A40383"/>
    <w:rsid w:val="00A41248"/>
    <w:rsid w:val="00A41351"/>
    <w:rsid w:val="00A414AC"/>
    <w:rsid w:val="00A42015"/>
    <w:rsid w:val="00A42083"/>
    <w:rsid w:val="00A42BE8"/>
    <w:rsid w:val="00A42CDF"/>
    <w:rsid w:val="00A42FF0"/>
    <w:rsid w:val="00A44184"/>
    <w:rsid w:val="00A45E82"/>
    <w:rsid w:val="00A46E08"/>
    <w:rsid w:val="00A46F9A"/>
    <w:rsid w:val="00A475E4"/>
    <w:rsid w:val="00A47BCB"/>
    <w:rsid w:val="00A47DA5"/>
    <w:rsid w:val="00A47DE9"/>
    <w:rsid w:val="00A51794"/>
    <w:rsid w:val="00A51CBE"/>
    <w:rsid w:val="00A525BC"/>
    <w:rsid w:val="00A527B4"/>
    <w:rsid w:val="00A52D60"/>
    <w:rsid w:val="00A52DA4"/>
    <w:rsid w:val="00A5333F"/>
    <w:rsid w:val="00A534EA"/>
    <w:rsid w:val="00A54620"/>
    <w:rsid w:val="00A54A6D"/>
    <w:rsid w:val="00A54B15"/>
    <w:rsid w:val="00A55399"/>
    <w:rsid w:val="00A55676"/>
    <w:rsid w:val="00A55DD5"/>
    <w:rsid w:val="00A565D6"/>
    <w:rsid w:val="00A566A5"/>
    <w:rsid w:val="00A56A1F"/>
    <w:rsid w:val="00A56A23"/>
    <w:rsid w:val="00A57679"/>
    <w:rsid w:val="00A57D0D"/>
    <w:rsid w:val="00A60185"/>
    <w:rsid w:val="00A6047D"/>
    <w:rsid w:val="00A6049A"/>
    <w:rsid w:val="00A6062B"/>
    <w:rsid w:val="00A607D1"/>
    <w:rsid w:val="00A6095D"/>
    <w:rsid w:val="00A60D75"/>
    <w:rsid w:val="00A615B7"/>
    <w:rsid w:val="00A61C63"/>
    <w:rsid w:val="00A61F4D"/>
    <w:rsid w:val="00A62444"/>
    <w:rsid w:val="00A624C5"/>
    <w:rsid w:val="00A62780"/>
    <w:rsid w:val="00A62BB8"/>
    <w:rsid w:val="00A62E79"/>
    <w:rsid w:val="00A62FAC"/>
    <w:rsid w:val="00A63A2C"/>
    <w:rsid w:val="00A63A8F"/>
    <w:rsid w:val="00A63CEC"/>
    <w:rsid w:val="00A63E19"/>
    <w:rsid w:val="00A63E6D"/>
    <w:rsid w:val="00A6579F"/>
    <w:rsid w:val="00A65A71"/>
    <w:rsid w:val="00A65AC3"/>
    <w:rsid w:val="00A66ED6"/>
    <w:rsid w:val="00A67ED0"/>
    <w:rsid w:val="00A700A4"/>
    <w:rsid w:val="00A70EB7"/>
    <w:rsid w:val="00A7178C"/>
    <w:rsid w:val="00A7204D"/>
    <w:rsid w:val="00A7213C"/>
    <w:rsid w:val="00A73ACC"/>
    <w:rsid w:val="00A73E62"/>
    <w:rsid w:val="00A75271"/>
    <w:rsid w:val="00A7675A"/>
    <w:rsid w:val="00A76BE8"/>
    <w:rsid w:val="00A77739"/>
    <w:rsid w:val="00A8075F"/>
    <w:rsid w:val="00A8086E"/>
    <w:rsid w:val="00A813BF"/>
    <w:rsid w:val="00A81B9A"/>
    <w:rsid w:val="00A81CAB"/>
    <w:rsid w:val="00A82250"/>
    <w:rsid w:val="00A823F9"/>
    <w:rsid w:val="00A82992"/>
    <w:rsid w:val="00A82E49"/>
    <w:rsid w:val="00A83A2B"/>
    <w:rsid w:val="00A842FD"/>
    <w:rsid w:val="00A849BA"/>
    <w:rsid w:val="00A86074"/>
    <w:rsid w:val="00A8615F"/>
    <w:rsid w:val="00A87BD6"/>
    <w:rsid w:val="00A87DF2"/>
    <w:rsid w:val="00A87F70"/>
    <w:rsid w:val="00A903B7"/>
    <w:rsid w:val="00A90D10"/>
    <w:rsid w:val="00A90E47"/>
    <w:rsid w:val="00A91098"/>
    <w:rsid w:val="00A91AE2"/>
    <w:rsid w:val="00A9283A"/>
    <w:rsid w:val="00A92D2D"/>
    <w:rsid w:val="00A92EFF"/>
    <w:rsid w:val="00A93C26"/>
    <w:rsid w:val="00A93D93"/>
    <w:rsid w:val="00A94324"/>
    <w:rsid w:val="00A9439B"/>
    <w:rsid w:val="00A9454C"/>
    <w:rsid w:val="00A947DD"/>
    <w:rsid w:val="00A95226"/>
    <w:rsid w:val="00A95399"/>
    <w:rsid w:val="00A953C1"/>
    <w:rsid w:val="00A9541E"/>
    <w:rsid w:val="00A95B53"/>
    <w:rsid w:val="00A9610F"/>
    <w:rsid w:val="00A96295"/>
    <w:rsid w:val="00A96564"/>
    <w:rsid w:val="00A96B05"/>
    <w:rsid w:val="00A96DC7"/>
    <w:rsid w:val="00A970D8"/>
    <w:rsid w:val="00A971F5"/>
    <w:rsid w:val="00A9742C"/>
    <w:rsid w:val="00AA0AB7"/>
    <w:rsid w:val="00AA194F"/>
    <w:rsid w:val="00AA1D68"/>
    <w:rsid w:val="00AA2040"/>
    <w:rsid w:val="00AA25EF"/>
    <w:rsid w:val="00AA2696"/>
    <w:rsid w:val="00AA3B18"/>
    <w:rsid w:val="00AA558B"/>
    <w:rsid w:val="00AA567D"/>
    <w:rsid w:val="00AA56A1"/>
    <w:rsid w:val="00AA632C"/>
    <w:rsid w:val="00AA63F0"/>
    <w:rsid w:val="00AA6EBC"/>
    <w:rsid w:val="00AA713D"/>
    <w:rsid w:val="00AA77AF"/>
    <w:rsid w:val="00AA7B03"/>
    <w:rsid w:val="00AA7C02"/>
    <w:rsid w:val="00AA7FF7"/>
    <w:rsid w:val="00AB0642"/>
    <w:rsid w:val="00AB1EF5"/>
    <w:rsid w:val="00AB2023"/>
    <w:rsid w:val="00AB22CA"/>
    <w:rsid w:val="00AB232E"/>
    <w:rsid w:val="00AB2A72"/>
    <w:rsid w:val="00AB2E8C"/>
    <w:rsid w:val="00AB2ED4"/>
    <w:rsid w:val="00AB3413"/>
    <w:rsid w:val="00AB3507"/>
    <w:rsid w:val="00AB35F2"/>
    <w:rsid w:val="00AB3D79"/>
    <w:rsid w:val="00AB3EE0"/>
    <w:rsid w:val="00AB4128"/>
    <w:rsid w:val="00AB42FC"/>
    <w:rsid w:val="00AB4EA3"/>
    <w:rsid w:val="00AB4FAB"/>
    <w:rsid w:val="00AB5977"/>
    <w:rsid w:val="00AB5F8E"/>
    <w:rsid w:val="00AB664E"/>
    <w:rsid w:val="00AB6C3C"/>
    <w:rsid w:val="00AB7537"/>
    <w:rsid w:val="00AB7A87"/>
    <w:rsid w:val="00AC012F"/>
    <w:rsid w:val="00AC07C8"/>
    <w:rsid w:val="00AC0F06"/>
    <w:rsid w:val="00AC1317"/>
    <w:rsid w:val="00AC1E88"/>
    <w:rsid w:val="00AC5265"/>
    <w:rsid w:val="00AC5511"/>
    <w:rsid w:val="00AC61A1"/>
    <w:rsid w:val="00AC6CF5"/>
    <w:rsid w:val="00AD028C"/>
    <w:rsid w:val="00AD09FB"/>
    <w:rsid w:val="00AD0A27"/>
    <w:rsid w:val="00AD0A47"/>
    <w:rsid w:val="00AD0A96"/>
    <w:rsid w:val="00AD1046"/>
    <w:rsid w:val="00AD1288"/>
    <w:rsid w:val="00AD1D55"/>
    <w:rsid w:val="00AD2883"/>
    <w:rsid w:val="00AD2B87"/>
    <w:rsid w:val="00AD3BEB"/>
    <w:rsid w:val="00AD3DC5"/>
    <w:rsid w:val="00AD3DFA"/>
    <w:rsid w:val="00AD3E9A"/>
    <w:rsid w:val="00AD413B"/>
    <w:rsid w:val="00AD4E42"/>
    <w:rsid w:val="00AD57C4"/>
    <w:rsid w:val="00AD5C1D"/>
    <w:rsid w:val="00AD6DD6"/>
    <w:rsid w:val="00AD7270"/>
    <w:rsid w:val="00AD7583"/>
    <w:rsid w:val="00AD78CA"/>
    <w:rsid w:val="00AD7929"/>
    <w:rsid w:val="00AD7D1B"/>
    <w:rsid w:val="00AD7E37"/>
    <w:rsid w:val="00AE0C8F"/>
    <w:rsid w:val="00AE0DFE"/>
    <w:rsid w:val="00AE14A5"/>
    <w:rsid w:val="00AE1AF0"/>
    <w:rsid w:val="00AE21CB"/>
    <w:rsid w:val="00AE25A9"/>
    <w:rsid w:val="00AE2B99"/>
    <w:rsid w:val="00AE33B8"/>
    <w:rsid w:val="00AE42FC"/>
    <w:rsid w:val="00AE4BDE"/>
    <w:rsid w:val="00AE5128"/>
    <w:rsid w:val="00AE54FC"/>
    <w:rsid w:val="00AE5B5B"/>
    <w:rsid w:val="00AE5CC7"/>
    <w:rsid w:val="00AE6F55"/>
    <w:rsid w:val="00AF0839"/>
    <w:rsid w:val="00AF0D9D"/>
    <w:rsid w:val="00AF1AA4"/>
    <w:rsid w:val="00AF1D55"/>
    <w:rsid w:val="00AF1F19"/>
    <w:rsid w:val="00AF2102"/>
    <w:rsid w:val="00AF2526"/>
    <w:rsid w:val="00AF3B09"/>
    <w:rsid w:val="00AF3D24"/>
    <w:rsid w:val="00AF425A"/>
    <w:rsid w:val="00AF4264"/>
    <w:rsid w:val="00AF4997"/>
    <w:rsid w:val="00AF4B44"/>
    <w:rsid w:val="00AF5811"/>
    <w:rsid w:val="00AF6F74"/>
    <w:rsid w:val="00AF77BD"/>
    <w:rsid w:val="00AF7EC5"/>
    <w:rsid w:val="00B005D8"/>
    <w:rsid w:val="00B007C3"/>
    <w:rsid w:val="00B00D32"/>
    <w:rsid w:val="00B00EAD"/>
    <w:rsid w:val="00B00F8D"/>
    <w:rsid w:val="00B0100C"/>
    <w:rsid w:val="00B01194"/>
    <w:rsid w:val="00B01206"/>
    <w:rsid w:val="00B01AD3"/>
    <w:rsid w:val="00B02593"/>
    <w:rsid w:val="00B02FF0"/>
    <w:rsid w:val="00B03245"/>
    <w:rsid w:val="00B03260"/>
    <w:rsid w:val="00B037B9"/>
    <w:rsid w:val="00B0442E"/>
    <w:rsid w:val="00B0544E"/>
    <w:rsid w:val="00B05687"/>
    <w:rsid w:val="00B06297"/>
    <w:rsid w:val="00B064EC"/>
    <w:rsid w:val="00B065C0"/>
    <w:rsid w:val="00B06818"/>
    <w:rsid w:val="00B10053"/>
    <w:rsid w:val="00B105D2"/>
    <w:rsid w:val="00B10838"/>
    <w:rsid w:val="00B108D9"/>
    <w:rsid w:val="00B119EC"/>
    <w:rsid w:val="00B11B06"/>
    <w:rsid w:val="00B134BA"/>
    <w:rsid w:val="00B13DED"/>
    <w:rsid w:val="00B13E91"/>
    <w:rsid w:val="00B14499"/>
    <w:rsid w:val="00B144DA"/>
    <w:rsid w:val="00B1461E"/>
    <w:rsid w:val="00B14E23"/>
    <w:rsid w:val="00B159BF"/>
    <w:rsid w:val="00B15E7F"/>
    <w:rsid w:val="00B172D0"/>
    <w:rsid w:val="00B17A68"/>
    <w:rsid w:val="00B17B88"/>
    <w:rsid w:val="00B20258"/>
    <w:rsid w:val="00B20B66"/>
    <w:rsid w:val="00B20BB6"/>
    <w:rsid w:val="00B213E7"/>
    <w:rsid w:val="00B21575"/>
    <w:rsid w:val="00B217B0"/>
    <w:rsid w:val="00B21C76"/>
    <w:rsid w:val="00B21F5B"/>
    <w:rsid w:val="00B22085"/>
    <w:rsid w:val="00B22104"/>
    <w:rsid w:val="00B23868"/>
    <w:rsid w:val="00B238D6"/>
    <w:rsid w:val="00B23D8F"/>
    <w:rsid w:val="00B23FDE"/>
    <w:rsid w:val="00B2473B"/>
    <w:rsid w:val="00B2790B"/>
    <w:rsid w:val="00B27CBE"/>
    <w:rsid w:val="00B318A4"/>
    <w:rsid w:val="00B31BDC"/>
    <w:rsid w:val="00B32730"/>
    <w:rsid w:val="00B328A3"/>
    <w:rsid w:val="00B328D1"/>
    <w:rsid w:val="00B32F47"/>
    <w:rsid w:val="00B3348F"/>
    <w:rsid w:val="00B3380E"/>
    <w:rsid w:val="00B34048"/>
    <w:rsid w:val="00B34C8E"/>
    <w:rsid w:val="00B34FC9"/>
    <w:rsid w:val="00B355D8"/>
    <w:rsid w:val="00B357D8"/>
    <w:rsid w:val="00B36495"/>
    <w:rsid w:val="00B3666E"/>
    <w:rsid w:val="00B4003E"/>
    <w:rsid w:val="00B4067F"/>
    <w:rsid w:val="00B40F75"/>
    <w:rsid w:val="00B41283"/>
    <w:rsid w:val="00B41C11"/>
    <w:rsid w:val="00B42180"/>
    <w:rsid w:val="00B42DD6"/>
    <w:rsid w:val="00B4390B"/>
    <w:rsid w:val="00B4486B"/>
    <w:rsid w:val="00B466BB"/>
    <w:rsid w:val="00B47B91"/>
    <w:rsid w:val="00B47E5B"/>
    <w:rsid w:val="00B5001F"/>
    <w:rsid w:val="00B50932"/>
    <w:rsid w:val="00B50EB0"/>
    <w:rsid w:val="00B52237"/>
    <w:rsid w:val="00B52EED"/>
    <w:rsid w:val="00B5438B"/>
    <w:rsid w:val="00B560A4"/>
    <w:rsid w:val="00B56439"/>
    <w:rsid w:val="00B56972"/>
    <w:rsid w:val="00B56ED3"/>
    <w:rsid w:val="00B57864"/>
    <w:rsid w:val="00B606B2"/>
    <w:rsid w:val="00B63173"/>
    <w:rsid w:val="00B6326C"/>
    <w:rsid w:val="00B63ADD"/>
    <w:rsid w:val="00B63E5D"/>
    <w:rsid w:val="00B63E8C"/>
    <w:rsid w:val="00B65B66"/>
    <w:rsid w:val="00B660E5"/>
    <w:rsid w:val="00B662E3"/>
    <w:rsid w:val="00B6630C"/>
    <w:rsid w:val="00B663DB"/>
    <w:rsid w:val="00B67557"/>
    <w:rsid w:val="00B6767E"/>
    <w:rsid w:val="00B6773C"/>
    <w:rsid w:val="00B679C3"/>
    <w:rsid w:val="00B67DD8"/>
    <w:rsid w:val="00B67E45"/>
    <w:rsid w:val="00B70CD0"/>
    <w:rsid w:val="00B71083"/>
    <w:rsid w:val="00B71AFE"/>
    <w:rsid w:val="00B72AD8"/>
    <w:rsid w:val="00B74584"/>
    <w:rsid w:val="00B7556B"/>
    <w:rsid w:val="00B757CC"/>
    <w:rsid w:val="00B75AAD"/>
    <w:rsid w:val="00B75D77"/>
    <w:rsid w:val="00B7696B"/>
    <w:rsid w:val="00B76A94"/>
    <w:rsid w:val="00B77375"/>
    <w:rsid w:val="00B7779B"/>
    <w:rsid w:val="00B77CDA"/>
    <w:rsid w:val="00B80538"/>
    <w:rsid w:val="00B81C86"/>
    <w:rsid w:val="00B81E20"/>
    <w:rsid w:val="00B8297B"/>
    <w:rsid w:val="00B82AA2"/>
    <w:rsid w:val="00B85FBF"/>
    <w:rsid w:val="00B8609D"/>
    <w:rsid w:val="00B863A6"/>
    <w:rsid w:val="00B87102"/>
    <w:rsid w:val="00B87133"/>
    <w:rsid w:val="00B87BEA"/>
    <w:rsid w:val="00B87DA8"/>
    <w:rsid w:val="00B90772"/>
    <w:rsid w:val="00B92133"/>
    <w:rsid w:val="00B924D8"/>
    <w:rsid w:val="00B92C1A"/>
    <w:rsid w:val="00B92CD1"/>
    <w:rsid w:val="00B93094"/>
    <w:rsid w:val="00B9313E"/>
    <w:rsid w:val="00B9354E"/>
    <w:rsid w:val="00B93604"/>
    <w:rsid w:val="00B936C2"/>
    <w:rsid w:val="00B94CF8"/>
    <w:rsid w:val="00B94D1C"/>
    <w:rsid w:val="00B94E59"/>
    <w:rsid w:val="00B952AB"/>
    <w:rsid w:val="00B95662"/>
    <w:rsid w:val="00B95E1D"/>
    <w:rsid w:val="00B9735A"/>
    <w:rsid w:val="00BA005F"/>
    <w:rsid w:val="00BA009A"/>
    <w:rsid w:val="00BA053C"/>
    <w:rsid w:val="00BA1277"/>
    <w:rsid w:val="00BA1771"/>
    <w:rsid w:val="00BA24F9"/>
    <w:rsid w:val="00BA262E"/>
    <w:rsid w:val="00BA2BEF"/>
    <w:rsid w:val="00BA3D1F"/>
    <w:rsid w:val="00BA3FEA"/>
    <w:rsid w:val="00BA400B"/>
    <w:rsid w:val="00BA4120"/>
    <w:rsid w:val="00BA46ED"/>
    <w:rsid w:val="00BA4993"/>
    <w:rsid w:val="00BA503A"/>
    <w:rsid w:val="00BA5E48"/>
    <w:rsid w:val="00BA5F14"/>
    <w:rsid w:val="00BA6543"/>
    <w:rsid w:val="00BA7CE3"/>
    <w:rsid w:val="00BA7D04"/>
    <w:rsid w:val="00BA7DD8"/>
    <w:rsid w:val="00BB03A3"/>
    <w:rsid w:val="00BB0B9F"/>
    <w:rsid w:val="00BB1862"/>
    <w:rsid w:val="00BB1EDB"/>
    <w:rsid w:val="00BB2347"/>
    <w:rsid w:val="00BB2762"/>
    <w:rsid w:val="00BB319A"/>
    <w:rsid w:val="00BB3A06"/>
    <w:rsid w:val="00BB4521"/>
    <w:rsid w:val="00BB55C5"/>
    <w:rsid w:val="00BB56D5"/>
    <w:rsid w:val="00BB60B0"/>
    <w:rsid w:val="00BB6F30"/>
    <w:rsid w:val="00BB6F43"/>
    <w:rsid w:val="00BB7751"/>
    <w:rsid w:val="00BB7B3A"/>
    <w:rsid w:val="00BB7C27"/>
    <w:rsid w:val="00BB7C9F"/>
    <w:rsid w:val="00BC039F"/>
    <w:rsid w:val="00BC09BA"/>
    <w:rsid w:val="00BC15C9"/>
    <w:rsid w:val="00BC2102"/>
    <w:rsid w:val="00BC253D"/>
    <w:rsid w:val="00BC2AEE"/>
    <w:rsid w:val="00BC2E44"/>
    <w:rsid w:val="00BC41B6"/>
    <w:rsid w:val="00BC4BA0"/>
    <w:rsid w:val="00BC51D1"/>
    <w:rsid w:val="00BC52CD"/>
    <w:rsid w:val="00BC5A18"/>
    <w:rsid w:val="00BC5CB4"/>
    <w:rsid w:val="00BC5D99"/>
    <w:rsid w:val="00BC63D9"/>
    <w:rsid w:val="00BC6D04"/>
    <w:rsid w:val="00BC6E2C"/>
    <w:rsid w:val="00BC7626"/>
    <w:rsid w:val="00BC7DD7"/>
    <w:rsid w:val="00BD01D9"/>
    <w:rsid w:val="00BD022A"/>
    <w:rsid w:val="00BD070E"/>
    <w:rsid w:val="00BD0F4F"/>
    <w:rsid w:val="00BD15B2"/>
    <w:rsid w:val="00BD1942"/>
    <w:rsid w:val="00BD1E8E"/>
    <w:rsid w:val="00BD25EC"/>
    <w:rsid w:val="00BD32CE"/>
    <w:rsid w:val="00BD334A"/>
    <w:rsid w:val="00BD3E91"/>
    <w:rsid w:val="00BD479A"/>
    <w:rsid w:val="00BD489D"/>
    <w:rsid w:val="00BD4AC7"/>
    <w:rsid w:val="00BD5751"/>
    <w:rsid w:val="00BD61F9"/>
    <w:rsid w:val="00BD649C"/>
    <w:rsid w:val="00BD784F"/>
    <w:rsid w:val="00BE0F05"/>
    <w:rsid w:val="00BE1308"/>
    <w:rsid w:val="00BE1757"/>
    <w:rsid w:val="00BE20DD"/>
    <w:rsid w:val="00BE2656"/>
    <w:rsid w:val="00BE3A8B"/>
    <w:rsid w:val="00BE4031"/>
    <w:rsid w:val="00BE46F8"/>
    <w:rsid w:val="00BE4B98"/>
    <w:rsid w:val="00BE5086"/>
    <w:rsid w:val="00BE514F"/>
    <w:rsid w:val="00BE5248"/>
    <w:rsid w:val="00BE53AC"/>
    <w:rsid w:val="00BE55F5"/>
    <w:rsid w:val="00BE570D"/>
    <w:rsid w:val="00BE5D60"/>
    <w:rsid w:val="00BE64C4"/>
    <w:rsid w:val="00BE678F"/>
    <w:rsid w:val="00BE6CD2"/>
    <w:rsid w:val="00BE7253"/>
    <w:rsid w:val="00BE764A"/>
    <w:rsid w:val="00BE7EBE"/>
    <w:rsid w:val="00BF1CAC"/>
    <w:rsid w:val="00BF1FF4"/>
    <w:rsid w:val="00BF26D6"/>
    <w:rsid w:val="00BF2AD5"/>
    <w:rsid w:val="00BF33E2"/>
    <w:rsid w:val="00BF398B"/>
    <w:rsid w:val="00BF3F28"/>
    <w:rsid w:val="00BF3F62"/>
    <w:rsid w:val="00BF4784"/>
    <w:rsid w:val="00BF4B47"/>
    <w:rsid w:val="00BF5747"/>
    <w:rsid w:val="00BF5ACE"/>
    <w:rsid w:val="00BF6A47"/>
    <w:rsid w:val="00BF6B94"/>
    <w:rsid w:val="00C0032F"/>
    <w:rsid w:val="00C007C2"/>
    <w:rsid w:val="00C0097B"/>
    <w:rsid w:val="00C00C17"/>
    <w:rsid w:val="00C00F8B"/>
    <w:rsid w:val="00C02107"/>
    <w:rsid w:val="00C04449"/>
    <w:rsid w:val="00C04AB2"/>
    <w:rsid w:val="00C04B59"/>
    <w:rsid w:val="00C04B74"/>
    <w:rsid w:val="00C0578E"/>
    <w:rsid w:val="00C05BD0"/>
    <w:rsid w:val="00C06A40"/>
    <w:rsid w:val="00C06F08"/>
    <w:rsid w:val="00C06F52"/>
    <w:rsid w:val="00C073D2"/>
    <w:rsid w:val="00C079FE"/>
    <w:rsid w:val="00C07B92"/>
    <w:rsid w:val="00C07DAD"/>
    <w:rsid w:val="00C101DB"/>
    <w:rsid w:val="00C10AA9"/>
    <w:rsid w:val="00C10BA0"/>
    <w:rsid w:val="00C10EB5"/>
    <w:rsid w:val="00C1197E"/>
    <w:rsid w:val="00C11C22"/>
    <w:rsid w:val="00C11EFF"/>
    <w:rsid w:val="00C12189"/>
    <w:rsid w:val="00C12378"/>
    <w:rsid w:val="00C1257B"/>
    <w:rsid w:val="00C12672"/>
    <w:rsid w:val="00C12902"/>
    <w:rsid w:val="00C1293E"/>
    <w:rsid w:val="00C12CB9"/>
    <w:rsid w:val="00C131D2"/>
    <w:rsid w:val="00C143B4"/>
    <w:rsid w:val="00C148C0"/>
    <w:rsid w:val="00C14AE9"/>
    <w:rsid w:val="00C14E8B"/>
    <w:rsid w:val="00C15298"/>
    <w:rsid w:val="00C152D9"/>
    <w:rsid w:val="00C158E9"/>
    <w:rsid w:val="00C16E1C"/>
    <w:rsid w:val="00C16F06"/>
    <w:rsid w:val="00C17691"/>
    <w:rsid w:val="00C1775B"/>
    <w:rsid w:val="00C17CF6"/>
    <w:rsid w:val="00C20B2B"/>
    <w:rsid w:val="00C20C78"/>
    <w:rsid w:val="00C20E54"/>
    <w:rsid w:val="00C211DB"/>
    <w:rsid w:val="00C213C6"/>
    <w:rsid w:val="00C217C5"/>
    <w:rsid w:val="00C2258A"/>
    <w:rsid w:val="00C22D27"/>
    <w:rsid w:val="00C22EE4"/>
    <w:rsid w:val="00C233B4"/>
    <w:rsid w:val="00C238B2"/>
    <w:rsid w:val="00C23AAE"/>
    <w:rsid w:val="00C23BEC"/>
    <w:rsid w:val="00C240E9"/>
    <w:rsid w:val="00C244AD"/>
    <w:rsid w:val="00C2470D"/>
    <w:rsid w:val="00C24857"/>
    <w:rsid w:val="00C248D2"/>
    <w:rsid w:val="00C24986"/>
    <w:rsid w:val="00C2504D"/>
    <w:rsid w:val="00C2521C"/>
    <w:rsid w:val="00C262E7"/>
    <w:rsid w:val="00C26C56"/>
    <w:rsid w:val="00C26C8A"/>
    <w:rsid w:val="00C305B2"/>
    <w:rsid w:val="00C30D57"/>
    <w:rsid w:val="00C3106E"/>
    <w:rsid w:val="00C3175C"/>
    <w:rsid w:val="00C31799"/>
    <w:rsid w:val="00C3220D"/>
    <w:rsid w:val="00C32E94"/>
    <w:rsid w:val="00C348C1"/>
    <w:rsid w:val="00C34BC0"/>
    <w:rsid w:val="00C35213"/>
    <w:rsid w:val="00C4096E"/>
    <w:rsid w:val="00C40C23"/>
    <w:rsid w:val="00C4123A"/>
    <w:rsid w:val="00C4124D"/>
    <w:rsid w:val="00C41C16"/>
    <w:rsid w:val="00C41CC6"/>
    <w:rsid w:val="00C42452"/>
    <w:rsid w:val="00C42586"/>
    <w:rsid w:val="00C43C0D"/>
    <w:rsid w:val="00C4489F"/>
    <w:rsid w:val="00C457A7"/>
    <w:rsid w:val="00C468FD"/>
    <w:rsid w:val="00C469B4"/>
    <w:rsid w:val="00C47AC3"/>
    <w:rsid w:val="00C5017F"/>
    <w:rsid w:val="00C51659"/>
    <w:rsid w:val="00C51873"/>
    <w:rsid w:val="00C531B1"/>
    <w:rsid w:val="00C53257"/>
    <w:rsid w:val="00C53360"/>
    <w:rsid w:val="00C5356C"/>
    <w:rsid w:val="00C53C91"/>
    <w:rsid w:val="00C54B8C"/>
    <w:rsid w:val="00C550DA"/>
    <w:rsid w:val="00C55210"/>
    <w:rsid w:val="00C55468"/>
    <w:rsid w:val="00C55640"/>
    <w:rsid w:val="00C556E4"/>
    <w:rsid w:val="00C56130"/>
    <w:rsid w:val="00C5655B"/>
    <w:rsid w:val="00C57B95"/>
    <w:rsid w:val="00C6039B"/>
    <w:rsid w:val="00C606FE"/>
    <w:rsid w:val="00C6105A"/>
    <w:rsid w:val="00C61CC3"/>
    <w:rsid w:val="00C62CA4"/>
    <w:rsid w:val="00C62E1E"/>
    <w:rsid w:val="00C634CD"/>
    <w:rsid w:val="00C646F7"/>
    <w:rsid w:val="00C64830"/>
    <w:rsid w:val="00C65C8C"/>
    <w:rsid w:val="00C65D40"/>
    <w:rsid w:val="00C66C02"/>
    <w:rsid w:val="00C66F6A"/>
    <w:rsid w:val="00C670E6"/>
    <w:rsid w:val="00C67584"/>
    <w:rsid w:val="00C677E1"/>
    <w:rsid w:val="00C67F3E"/>
    <w:rsid w:val="00C67FFC"/>
    <w:rsid w:val="00C7046F"/>
    <w:rsid w:val="00C707DA"/>
    <w:rsid w:val="00C70B59"/>
    <w:rsid w:val="00C710AE"/>
    <w:rsid w:val="00C71A45"/>
    <w:rsid w:val="00C72064"/>
    <w:rsid w:val="00C72126"/>
    <w:rsid w:val="00C722EF"/>
    <w:rsid w:val="00C72D72"/>
    <w:rsid w:val="00C742BE"/>
    <w:rsid w:val="00C74397"/>
    <w:rsid w:val="00C74EDF"/>
    <w:rsid w:val="00C7511C"/>
    <w:rsid w:val="00C75657"/>
    <w:rsid w:val="00C75861"/>
    <w:rsid w:val="00C759C3"/>
    <w:rsid w:val="00C75B21"/>
    <w:rsid w:val="00C75FCD"/>
    <w:rsid w:val="00C767CD"/>
    <w:rsid w:val="00C7714E"/>
    <w:rsid w:val="00C77659"/>
    <w:rsid w:val="00C80690"/>
    <w:rsid w:val="00C808CB"/>
    <w:rsid w:val="00C81C55"/>
    <w:rsid w:val="00C821BF"/>
    <w:rsid w:val="00C823EA"/>
    <w:rsid w:val="00C8254C"/>
    <w:rsid w:val="00C82FE9"/>
    <w:rsid w:val="00C833C9"/>
    <w:rsid w:val="00C835A4"/>
    <w:rsid w:val="00C83674"/>
    <w:rsid w:val="00C83E8B"/>
    <w:rsid w:val="00C84D7F"/>
    <w:rsid w:val="00C85754"/>
    <w:rsid w:val="00C866BC"/>
    <w:rsid w:val="00C871F9"/>
    <w:rsid w:val="00C8721C"/>
    <w:rsid w:val="00C87B8D"/>
    <w:rsid w:val="00C900CE"/>
    <w:rsid w:val="00C90723"/>
    <w:rsid w:val="00C910C9"/>
    <w:rsid w:val="00C91456"/>
    <w:rsid w:val="00C91507"/>
    <w:rsid w:val="00C91C84"/>
    <w:rsid w:val="00C93043"/>
    <w:rsid w:val="00C93751"/>
    <w:rsid w:val="00C93897"/>
    <w:rsid w:val="00C93E54"/>
    <w:rsid w:val="00C94174"/>
    <w:rsid w:val="00C944D9"/>
    <w:rsid w:val="00C94B5D"/>
    <w:rsid w:val="00C954FD"/>
    <w:rsid w:val="00C95DE3"/>
    <w:rsid w:val="00C967A0"/>
    <w:rsid w:val="00C969C3"/>
    <w:rsid w:val="00C977B0"/>
    <w:rsid w:val="00C97989"/>
    <w:rsid w:val="00CA04F9"/>
    <w:rsid w:val="00CA21BD"/>
    <w:rsid w:val="00CA2537"/>
    <w:rsid w:val="00CA2569"/>
    <w:rsid w:val="00CA2896"/>
    <w:rsid w:val="00CA2A49"/>
    <w:rsid w:val="00CA2AA9"/>
    <w:rsid w:val="00CA414A"/>
    <w:rsid w:val="00CA4497"/>
    <w:rsid w:val="00CA4779"/>
    <w:rsid w:val="00CA4791"/>
    <w:rsid w:val="00CA51C1"/>
    <w:rsid w:val="00CA6A22"/>
    <w:rsid w:val="00CA72CE"/>
    <w:rsid w:val="00CA778B"/>
    <w:rsid w:val="00CB0BF0"/>
    <w:rsid w:val="00CB0D20"/>
    <w:rsid w:val="00CB2E98"/>
    <w:rsid w:val="00CB3526"/>
    <w:rsid w:val="00CB4B33"/>
    <w:rsid w:val="00CB4E39"/>
    <w:rsid w:val="00CB4E8C"/>
    <w:rsid w:val="00CB51FA"/>
    <w:rsid w:val="00CB6B03"/>
    <w:rsid w:val="00CB6CAB"/>
    <w:rsid w:val="00CB704A"/>
    <w:rsid w:val="00CB714C"/>
    <w:rsid w:val="00CB747A"/>
    <w:rsid w:val="00CB79B2"/>
    <w:rsid w:val="00CB7A2E"/>
    <w:rsid w:val="00CB7D98"/>
    <w:rsid w:val="00CC0167"/>
    <w:rsid w:val="00CC1456"/>
    <w:rsid w:val="00CC18D1"/>
    <w:rsid w:val="00CC18D8"/>
    <w:rsid w:val="00CC1F0F"/>
    <w:rsid w:val="00CC2223"/>
    <w:rsid w:val="00CC30D0"/>
    <w:rsid w:val="00CC35C0"/>
    <w:rsid w:val="00CC37F7"/>
    <w:rsid w:val="00CC3970"/>
    <w:rsid w:val="00CC40A2"/>
    <w:rsid w:val="00CC470E"/>
    <w:rsid w:val="00CC5963"/>
    <w:rsid w:val="00CC6E91"/>
    <w:rsid w:val="00CC7353"/>
    <w:rsid w:val="00CC7D48"/>
    <w:rsid w:val="00CC7F43"/>
    <w:rsid w:val="00CD0026"/>
    <w:rsid w:val="00CD1936"/>
    <w:rsid w:val="00CD2BC1"/>
    <w:rsid w:val="00CD2ED7"/>
    <w:rsid w:val="00CD3AD8"/>
    <w:rsid w:val="00CD5265"/>
    <w:rsid w:val="00CD55D1"/>
    <w:rsid w:val="00CD60E4"/>
    <w:rsid w:val="00CD6124"/>
    <w:rsid w:val="00CD72E7"/>
    <w:rsid w:val="00CD7424"/>
    <w:rsid w:val="00CE10B1"/>
    <w:rsid w:val="00CE16A2"/>
    <w:rsid w:val="00CE1E03"/>
    <w:rsid w:val="00CE1E23"/>
    <w:rsid w:val="00CE20E9"/>
    <w:rsid w:val="00CE21BB"/>
    <w:rsid w:val="00CE2AF2"/>
    <w:rsid w:val="00CE2E61"/>
    <w:rsid w:val="00CE356E"/>
    <w:rsid w:val="00CE451F"/>
    <w:rsid w:val="00CE508A"/>
    <w:rsid w:val="00CE5CEA"/>
    <w:rsid w:val="00CE6B6C"/>
    <w:rsid w:val="00CE6F7E"/>
    <w:rsid w:val="00CF0CE8"/>
    <w:rsid w:val="00CF1C31"/>
    <w:rsid w:val="00CF1C40"/>
    <w:rsid w:val="00CF3347"/>
    <w:rsid w:val="00CF341B"/>
    <w:rsid w:val="00CF4A42"/>
    <w:rsid w:val="00CF4E93"/>
    <w:rsid w:val="00CF5763"/>
    <w:rsid w:val="00CF58F4"/>
    <w:rsid w:val="00CF5CF2"/>
    <w:rsid w:val="00CF5D19"/>
    <w:rsid w:val="00CF5F07"/>
    <w:rsid w:val="00CF7483"/>
    <w:rsid w:val="00CF77C9"/>
    <w:rsid w:val="00CF7D24"/>
    <w:rsid w:val="00D002EC"/>
    <w:rsid w:val="00D00675"/>
    <w:rsid w:val="00D00D12"/>
    <w:rsid w:val="00D016E5"/>
    <w:rsid w:val="00D01D5F"/>
    <w:rsid w:val="00D01DA0"/>
    <w:rsid w:val="00D03398"/>
    <w:rsid w:val="00D03541"/>
    <w:rsid w:val="00D037A5"/>
    <w:rsid w:val="00D037C0"/>
    <w:rsid w:val="00D03A8E"/>
    <w:rsid w:val="00D040E4"/>
    <w:rsid w:val="00D0494C"/>
    <w:rsid w:val="00D04F3F"/>
    <w:rsid w:val="00D0504E"/>
    <w:rsid w:val="00D06951"/>
    <w:rsid w:val="00D06C35"/>
    <w:rsid w:val="00D06C51"/>
    <w:rsid w:val="00D06D87"/>
    <w:rsid w:val="00D07364"/>
    <w:rsid w:val="00D075FB"/>
    <w:rsid w:val="00D108D7"/>
    <w:rsid w:val="00D11151"/>
    <w:rsid w:val="00D115FD"/>
    <w:rsid w:val="00D11AA1"/>
    <w:rsid w:val="00D1224C"/>
    <w:rsid w:val="00D12AFC"/>
    <w:rsid w:val="00D12C22"/>
    <w:rsid w:val="00D14A6D"/>
    <w:rsid w:val="00D15AF4"/>
    <w:rsid w:val="00D15BC5"/>
    <w:rsid w:val="00D16FBD"/>
    <w:rsid w:val="00D17375"/>
    <w:rsid w:val="00D1748B"/>
    <w:rsid w:val="00D178E5"/>
    <w:rsid w:val="00D17AC3"/>
    <w:rsid w:val="00D17AED"/>
    <w:rsid w:val="00D20BA4"/>
    <w:rsid w:val="00D20CD7"/>
    <w:rsid w:val="00D2138F"/>
    <w:rsid w:val="00D21A29"/>
    <w:rsid w:val="00D2212A"/>
    <w:rsid w:val="00D2265B"/>
    <w:rsid w:val="00D22CDF"/>
    <w:rsid w:val="00D23919"/>
    <w:rsid w:val="00D24657"/>
    <w:rsid w:val="00D24BB5"/>
    <w:rsid w:val="00D24C59"/>
    <w:rsid w:val="00D250FD"/>
    <w:rsid w:val="00D2566D"/>
    <w:rsid w:val="00D25BA5"/>
    <w:rsid w:val="00D261F7"/>
    <w:rsid w:val="00D262CE"/>
    <w:rsid w:val="00D262EB"/>
    <w:rsid w:val="00D275C3"/>
    <w:rsid w:val="00D27C69"/>
    <w:rsid w:val="00D30D44"/>
    <w:rsid w:val="00D328CE"/>
    <w:rsid w:val="00D343B6"/>
    <w:rsid w:val="00D35146"/>
    <w:rsid w:val="00D35541"/>
    <w:rsid w:val="00D361A6"/>
    <w:rsid w:val="00D36559"/>
    <w:rsid w:val="00D367E0"/>
    <w:rsid w:val="00D36A49"/>
    <w:rsid w:val="00D37691"/>
    <w:rsid w:val="00D379CB"/>
    <w:rsid w:val="00D37CFE"/>
    <w:rsid w:val="00D40935"/>
    <w:rsid w:val="00D40CB1"/>
    <w:rsid w:val="00D4174B"/>
    <w:rsid w:val="00D41B57"/>
    <w:rsid w:val="00D41C98"/>
    <w:rsid w:val="00D428F4"/>
    <w:rsid w:val="00D429D3"/>
    <w:rsid w:val="00D42A49"/>
    <w:rsid w:val="00D43460"/>
    <w:rsid w:val="00D43789"/>
    <w:rsid w:val="00D437BD"/>
    <w:rsid w:val="00D4398B"/>
    <w:rsid w:val="00D43B17"/>
    <w:rsid w:val="00D43EB9"/>
    <w:rsid w:val="00D43FE0"/>
    <w:rsid w:val="00D44C50"/>
    <w:rsid w:val="00D44F81"/>
    <w:rsid w:val="00D450A2"/>
    <w:rsid w:val="00D45407"/>
    <w:rsid w:val="00D45506"/>
    <w:rsid w:val="00D504BC"/>
    <w:rsid w:val="00D505C1"/>
    <w:rsid w:val="00D50BB5"/>
    <w:rsid w:val="00D513D8"/>
    <w:rsid w:val="00D519CE"/>
    <w:rsid w:val="00D52072"/>
    <w:rsid w:val="00D525C1"/>
    <w:rsid w:val="00D52630"/>
    <w:rsid w:val="00D527A2"/>
    <w:rsid w:val="00D5282F"/>
    <w:rsid w:val="00D52B58"/>
    <w:rsid w:val="00D52E54"/>
    <w:rsid w:val="00D532FD"/>
    <w:rsid w:val="00D53620"/>
    <w:rsid w:val="00D53712"/>
    <w:rsid w:val="00D53E48"/>
    <w:rsid w:val="00D546F4"/>
    <w:rsid w:val="00D5507D"/>
    <w:rsid w:val="00D55453"/>
    <w:rsid w:val="00D566FE"/>
    <w:rsid w:val="00D5792F"/>
    <w:rsid w:val="00D605EB"/>
    <w:rsid w:val="00D612D8"/>
    <w:rsid w:val="00D62B88"/>
    <w:rsid w:val="00D630FE"/>
    <w:rsid w:val="00D63429"/>
    <w:rsid w:val="00D639B0"/>
    <w:rsid w:val="00D639D3"/>
    <w:rsid w:val="00D63BAF"/>
    <w:rsid w:val="00D63FCD"/>
    <w:rsid w:val="00D645D6"/>
    <w:rsid w:val="00D64826"/>
    <w:rsid w:val="00D64AF5"/>
    <w:rsid w:val="00D64DED"/>
    <w:rsid w:val="00D6526B"/>
    <w:rsid w:val="00D654EB"/>
    <w:rsid w:val="00D656DB"/>
    <w:rsid w:val="00D65E74"/>
    <w:rsid w:val="00D668BA"/>
    <w:rsid w:val="00D66B38"/>
    <w:rsid w:val="00D66D04"/>
    <w:rsid w:val="00D66DA4"/>
    <w:rsid w:val="00D66DE7"/>
    <w:rsid w:val="00D66FB5"/>
    <w:rsid w:val="00D67480"/>
    <w:rsid w:val="00D676AA"/>
    <w:rsid w:val="00D67724"/>
    <w:rsid w:val="00D67E07"/>
    <w:rsid w:val="00D70FAA"/>
    <w:rsid w:val="00D71133"/>
    <w:rsid w:val="00D71C1F"/>
    <w:rsid w:val="00D71CE7"/>
    <w:rsid w:val="00D71D4B"/>
    <w:rsid w:val="00D72776"/>
    <w:rsid w:val="00D73D7A"/>
    <w:rsid w:val="00D74267"/>
    <w:rsid w:val="00D743D9"/>
    <w:rsid w:val="00D748E1"/>
    <w:rsid w:val="00D74A10"/>
    <w:rsid w:val="00D74D27"/>
    <w:rsid w:val="00D75B60"/>
    <w:rsid w:val="00D771C2"/>
    <w:rsid w:val="00D77D13"/>
    <w:rsid w:val="00D8065F"/>
    <w:rsid w:val="00D80987"/>
    <w:rsid w:val="00D81104"/>
    <w:rsid w:val="00D8146C"/>
    <w:rsid w:val="00D82C1D"/>
    <w:rsid w:val="00D8311B"/>
    <w:rsid w:val="00D83FAC"/>
    <w:rsid w:val="00D846E7"/>
    <w:rsid w:val="00D84A80"/>
    <w:rsid w:val="00D84F5D"/>
    <w:rsid w:val="00D86A3D"/>
    <w:rsid w:val="00D86AFB"/>
    <w:rsid w:val="00D86CE5"/>
    <w:rsid w:val="00D86CF2"/>
    <w:rsid w:val="00D86EDF"/>
    <w:rsid w:val="00D87F65"/>
    <w:rsid w:val="00D912A4"/>
    <w:rsid w:val="00D91AAD"/>
    <w:rsid w:val="00D92504"/>
    <w:rsid w:val="00D92A06"/>
    <w:rsid w:val="00D92ACC"/>
    <w:rsid w:val="00D933C3"/>
    <w:rsid w:val="00D93ED8"/>
    <w:rsid w:val="00D941C3"/>
    <w:rsid w:val="00D943DC"/>
    <w:rsid w:val="00D94B80"/>
    <w:rsid w:val="00D955EF"/>
    <w:rsid w:val="00D95871"/>
    <w:rsid w:val="00D958B1"/>
    <w:rsid w:val="00D9622E"/>
    <w:rsid w:val="00D96638"/>
    <w:rsid w:val="00D9769A"/>
    <w:rsid w:val="00D9776A"/>
    <w:rsid w:val="00D97BB9"/>
    <w:rsid w:val="00D97BFC"/>
    <w:rsid w:val="00D97D35"/>
    <w:rsid w:val="00D97E8E"/>
    <w:rsid w:val="00DA04E3"/>
    <w:rsid w:val="00DA0822"/>
    <w:rsid w:val="00DA1C13"/>
    <w:rsid w:val="00DA2333"/>
    <w:rsid w:val="00DA2367"/>
    <w:rsid w:val="00DA3E8A"/>
    <w:rsid w:val="00DA4185"/>
    <w:rsid w:val="00DA4A7B"/>
    <w:rsid w:val="00DA6674"/>
    <w:rsid w:val="00DA679C"/>
    <w:rsid w:val="00DA7CB5"/>
    <w:rsid w:val="00DA7E70"/>
    <w:rsid w:val="00DB044E"/>
    <w:rsid w:val="00DB04D2"/>
    <w:rsid w:val="00DB05B8"/>
    <w:rsid w:val="00DB0702"/>
    <w:rsid w:val="00DB146C"/>
    <w:rsid w:val="00DB1607"/>
    <w:rsid w:val="00DB1B50"/>
    <w:rsid w:val="00DB1CBE"/>
    <w:rsid w:val="00DB2BAC"/>
    <w:rsid w:val="00DB3212"/>
    <w:rsid w:val="00DB3F1D"/>
    <w:rsid w:val="00DB4B33"/>
    <w:rsid w:val="00DB4B60"/>
    <w:rsid w:val="00DB4E4E"/>
    <w:rsid w:val="00DB545F"/>
    <w:rsid w:val="00DB5658"/>
    <w:rsid w:val="00DB5F99"/>
    <w:rsid w:val="00DB6103"/>
    <w:rsid w:val="00DB687D"/>
    <w:rsid w:val="00DC0720"/>
    <w:rsid w:val="00DC0C28"/>
    <w:rsid w:val="00DC1CE9"/>
    <w:rsid w:val="00DC2FBA"/>
    <w:rsid w:val="00DC308A"/>
    <w:rsid w:val="00DC3F57"/>
    <w:rsid w:val="00DC429F"/>
    <w:rsid w:val="00DC49BF"/>
    <w:rsid w:val="00DC511F"/>
    <w:rsid w:val="00DC550E"/>
    <w:rsid w:val="00DC569B"/>
    <w:rsid w:val="00DC663F"/>
    <w:rsid w:val="00DC7A16"/>
    <w:rsid w:val="00DC7A18"/>
    <w:rsid w:val="00DC7E86"/>
    <w:rsid w:val="00DD0161"/>
    <w:rsid w:val="00DD0536"/>
    <w:rsid w:val="00DD0A7B"/>
    <w:rsid w:val="00DD0C1E"/>
    <w:rsid w:val="00DD1793"/>
    <w:rsid w:val="00DD1852"/>
    <w:rsid w:val="00DD1D2E"/>
    <w:rsid w:val="00DD2156"/>
    <w:rsid w:val="00DD3C21"/>
    <w:rsid w:val="00DD4480"/>
    <w:rsid w:val="00DD487E"/>
    <w:rsid w:val="00DD5793"/>
    <w:rsid w:val="00DD6306"/>
    <w:rsid w:val="00DE00E2"/>
    <w:rsid w:val="00DE02EE"/>
    <w:rsid w:val="00DE0D32"/>
    <w:rsid w:val="00DE197A"/>
    <w:rsid w:val="00DE2383"/>
    <w:rsid w:val="00DE3194"/>
    <w:rsid w:val="00DE3780"/>
    <w:rsid w:val="00DE5046"/>
    <w:rsid w:val="00DE5672"/>
    <w:rsid w:val="00DE5D0D"/>
    <w:rsid w:val="00DE6729"/>
    <w:rsid w:val="00DE6B2F"/>
    <w:rsid w:val="00DE6DC6"/>
    <w:rsid w:val="00DF0173"/>
    <w:rsid w:val="00DF0957"/>
    <w:rsid w:val="00DF171C"/>
    <w:rsid w:val="00DF18DE"/>
    <w:rsid w:val="00DF1A66"/>
    <w:rsid w:val="00DF1AF1"/>
    <w:rsid w:val="00DF1D38"/>
    <w:rsid w:val="00DF1FD4"/>
    <w:rsid w:val="00DF2C1F"/>
    <w:rsid w:val="00DF3BEC"/>
    <w:rsid w:val="00DF44B5"/>
    <w:rsid w:val="00DF5908"/>
    <w:rsid w:val="00DF5EA2"/>
    <w:rsid w:val="00DF5ED3"/>
    <w:rsid w:val="00DF617E"/>
    <w:rsid w:val="00DF62A5"/>
    <w:rsid w:val="00DF674B"/>
    <w:rsid w:val="00DF6CBE"/>
    <w:rsid w:val="00DF6E94"/>
    <w:rsid w:val="00DF727B"/>
    <w:rsid w:val="00E00490"/>
    <w:rsid w:val="00E00531"/>
    <w:rsid w:val="00E00C34"/>
    <w:rsid w:val="00E00E5C"/>
    <w:rsid w:val="00E014D5"/>
    <w:rsid w:val="00E0189A"/>
    <w:rsid w:val="00E0194E"/>
    <w:rsid w:val="00E02236"/>
    <w:rsid w:val="00E0309D"/>
    <w:rsid w:val="00E03635"/>
    <w:rsid w:val="00E03746"/>
    <w:rsid w:val="00E03FCE"/>
    <w:rsid w:val="00E05823"/>
    <w:rsid w:val="00E058FB"/>
    <w:rsid w:val="00E05C26"/>
    <w:rsid w:val="00E06585"/>
    <w:rsid w:val="00E0670D"/>
    <w:rsid w:val="00E06F9B"/>
    <w:rsid w:val="00E0700D"/>
    <w:rsid w:val="00E07822"/>
    <w:rsid w:val="00E07AD8"/>
    <w:rsid w:val="00E07E72"/>
    <w:rsid w:val="00E07F2D"/>
    <w:rsid w:val="00E1069E"/>
    <w:rsid w:val="00E1186B"/>
    <w:rsid w:val="00E11A55"/>
    <w:rsid w:val="00E1275C"/>
    <w:rsid w:val="00E12B1E"/>
    <w:rsid w:val="00E14036"/>
    <w:rsid w:val="00E149FC"/>
    <w:rsid w:val="00E16331"/>
    <w:rsid w:val="00E16382"/>
    <w:rsid w:val="00E16E86"/>
    <w:rsid w:val="00E17583"/>
    <w:rsid w:val="00E176FF"/>
    <w:rsid w:val="00E17EE5"/>
    <w:rsid w:val="00E20075"/>
    <w:rsid w:val="00E2110F"/>
    <w:rsid w:val="00E21461"/>
    <w:rsid w:val="00E215D3"/>
    <w:rsid w:val="00E216A0"/>
    <w:rsid w:val="00E2374E"/>
    <w:rsid w:val="00E237D2"/>
    <w:rsid w:val="00E23BFF"/>
    <w:rsid w:val="00E2403D"/>
    <w:rsid w:val="00E2499E"/>
    <w:rsid w:val="00E2552D"/>
    <w:rsid w:val="00E255ED"/>
    <w:rsid w:val="00E25A0C"/>
    <w:rsid w:val="00E25CA8"/>
    <w:rsid w:val="00E267F7"/>
    <w:rsid w:val="00E26B9A"/>
    <w:rsid w:val="00E26C77"/>
    <w:rsid w:val="00E2706F"/>
    <w:rsid w:val="00E275E3"/>
    <w:rsid w:val="00E27A1E"/>
    <w:rsid w:val="00E27A81"/>
    <w:rsid w:val="00E308B8"/>
    <w:rsid w:val="00E3147B"/>
    <w:rsid w:val="00E31ACB"/>
    <w:rsid w:val="00E31E4F"/>
    <w:rsid w:val="00E31E5D"/>
    <w:rsid w:val="00E32036"/>
    <w:rsid w:val="00E322AE"/>
    <w:rsid w:val="00E32E33"/>
    <w:rsid w:val="00E337D5"/>
    <w:rsid w:val="00E338AB"/>
    <w:rsid w:val="00E33DBB"/>
    <w:rsid w:val="00E35276"/>
    <w:rsid w:val="00E357A3"/>
    <w:rsid w:val="00E3741A"/>
    <w:rsid w:val="00E377A9"/>
    <w:rsid w:val="00E37E79"/>
    <w:rsid w:val="00E40C19"/>
    <w:rsid w:val="00E41A9C"/>
    <w:rsid w:val="00E43148"/>
    <w:rsid w:val="00E440EB"/>
    <w:rsid w:val="00E44C14"/>
    <w:rsid w:val="00E45296"/>
    <w:rsid w:val="00E455DC"/>
    <w:rsid w:val="00E479AA"/>
    <w:rsid w:val="00E47F0C"/>
    <w:rsid w:val="00E500EE"/>
    <w:rsid w:val="00E52302"/>
    <w:rsid w:val="00E529F0"/>
    <w:rsid w:val="00E54BF8"/>
    <w:rsid w:val="00E54F4F"/>
    <w:rsid w:val="00E551CF"/>
    <w:rsid w:val="00E552DC"/>
    <w:rsid w:val="00E55327"/>
    <w:rsid w:val="00E55D96"/>
    <w:rsid w:val="00E560EC"/>
    <w:rsid w:val="00E56928"/>
    <w:rsid w:val="00E57A25"/>
    <w:rsid w:val="00E6000E"/>
    <w:rsid w:val="00E6019E"/>
    <w:rsid w:val="00E60560"/>
    <w:rsid w:val="00E60B7A"/>
    <w:rsid w:val="00E621F5"/>
    <w:rsid w:val="00E62D2F"/>
    <w:rsid w:val="00E62ECE"/>
    <w:rsid w:val="00E64085"/>
    <w:rsid w:val="00E64136"/>
    <w:rsid w:val="00E64C91"/>
    <w:rsid w:val="00E64D11"/>
    <w:rsid w:val="00E6562D"/>
    <w:rsid w:val="00E65A29"/>
    <w:rsid w:val="00E65AE9"/>
    <w:rsid w:val="00E66556"/>
    <w:rsid w:val="00E6684C"/>
    <w:rsid w:val="00E67154"/>
    <w:rsid w:val="00E6754D"/>
    <w:rsid w:val="00E67D43"/>
    <w:rsid w:val="00E70767"/>
    <w:rsid w:val="00E70AFB"/>
    <w:rsid w:val="00E70B47"/>
    <w:rsid w:val="00E70D6C"/>
    <w:rsid w:val="00E70F35"/>
    <w:rsid w:val="00E70F3A"/>
    <w:rsid w:val="00E71144"/>
    <w:rsid w:val="00E711DF"/>
    <w:rsid w:val="00E721B3"/>
    <w:rsid w:val="00E72D3E"/>
    <w:rsid w:val="00E74813"/>
    <w:rsid w:val="00E74BA7"/>
    <w:rsid w:val="00E755D7"/>
    <w:rsid w:val="00E756A5"/>
    <w:rsid w:val="00E75791"/>
    <w:rsid w:val="00E75855"/>
    <w:rsid w:val="00E758E8"/>
    <w:rsid w:val="00E75F6F"/>
    <w:rsid w:val="00E76186"/>
    <w:rsid w:val="00E764C8"/>
    <w:rsid w:val="00E76A28"/>
    <w:rsid w:val="00E801CB"/>
    <w:rsid w:val="00E803CC"/>
    <w:rsid w:val="00E81348"/>
    <w:rsid w:val="00E82079"/>
    <w:rsid w:val="00E82E01"/>
    <w:rsid w:val="00E82F2D"/>
    <w:rsid w:val="00E82F82"/>
    <w:rsid w:val="00E8472F"/>
    <w:rsid w:val="00E8524D"/>
    <w:rsid w:val="00E858F9"/>
    <w:rsid w:val="00E86141"/>
    <w:rsid w:val="00E875C7"/>
    <w:rsid w:val="00E87860"/>
    <w:rsid w:val="00E878A8"/>
    <w:rsid w:val="00E87A64"/>
    <w:rsid w:val="00E87DD8"/>
    <w:rsid w:val="00E87E67"/>
    <w:rsid w:val="00E900F0"/>
    <w:rsid w:val="00E90203"/>
    <w:rsid w:val="00E90C18"/>
    <w:rsid w:val="00E915D9"/>
    <w:rsid w:val="00E917E0"/>
    <w:rsid w:val="00E91E23"/>
    <w:rsid w:val="00E920E0"/>
    <w:rsid w:val="00E932A9"/>
    <w:rsid w:val="00E936D5"/>
    <w:rsid w:val="00E93A8E"/>
    <w:rsid w:val="00E93BA9"/>
    <w:rsid w:val="00E93D39"/>
    <w:rsid w:val="00E94047"/>
    <w:rsid w:val="00E94F56"/>
    <w:rsid w:val="00E951F8"/>
    <w:rsid w:val="00E9625C"/>
    <w:rsid w:val="00E9639B"/>
    <w:rsid w:val="00E964FD"/>
    <w:rsid w:val="00E9677E"/>
    <w:rsid w:val="00E96814"/>
    <w:rsid w:val="00E96F16"/>
    <w:rsid w:val="00EA0DAE"/>
    <w:rsid w:val="00EA1B7C"/>
    <w:rsid w:val="00EA22E0"/>
    <w:rsid w:val="00EA254F"/>
    <w:rsid w:val="00EA2622"/>
    <w:rsid w:val="00EA2B7C"/>
    <w:rsid w:val="00EA2FB0"/>
    <w:rsid w:val="00EA45B2"/>
    <w:rsid w:val="00EA5196"/>
    <w:rsid w:val="00EA694B"/>
    <w:rsid w:val="00EA7173"/>
    <w:rsid w:val="00EB002A"/>
    <w:rsid w:val="00EB1312"/>
    <w:rsid w:val="00EB1837"/>
    <w:rsid w:val="00EB1CCC"/>
    <w:rsid w:val="00EB1D6C"/>
    <w:rsid w:val="00EB210B"/>
    <w:rsid w:val="00EB2387"/>
    <w:rsid w:val="00EB26A4"/>
    <w:rsid w:val="00EB2F25"/>
    <w:rsid w:val="00EB3A2C"/>
    <w:rsid w:val="00EB4409"/>
    <w:rsid w:val="00EB5D35"/>
    <w:rsid w:val="00EB5F8C"/>
    <w:rsid w:val="00EB6646"/>
    <w:rsid w:val="00EB6656"/>
    <w:rsid w:val="00EB73FF"/>
    <w:rsid w:val="00EB7D20"/>
    <w:rsid w:val="00EC0CEC"/>
    <w:rsid w:val="00EC121B"/>
    <w:rsid w:val="00EC12BF"/>
    <w:rsid w:val="00EC2649"/>
    <w:rsid w:val="00EC33BE"/>
    <w:rsid w:val="00EC3493"/>
    <w:rsid w:val="00EC34F1"/>
    <w:rsid w:val="00EC5052"/>
    <w:rsid w:val="00EC5326"/>
    <w:rsid w:val="00EC646C"/>
    <w:rsid w:val="00EC7443"/>
    <w:rsid w:val="00EC75BB"/>
    <w:rsid w:val="00ED09DA"/>
    <w:rsid w:val="00ED0F46"/>
    <w:rsid w:val="00ED1ED7"/>
    <w:rsid w:val="00ED2060"/>
    <w:rsid w:val="00ED3072"/>
    <w:rsid w:val="00ED3856"/>
    <w:rsid w:val="00ED4DA3"/>
    <w:rsid w:val="00ED4EF9"/>
    <w:rsid w:val="00ED533E"/>
    <w:rsid w:val="00ED57B9"/>
    <w:rsid w:val="00ED5C1F"/>
    <w:rsid w:val="00ED6572"/>
    <w:rsid w:val="00ED66F2"/>
    <w:rsid w:val="00ED70B4"/>
    <w:rsid w:val="00ED7B42"/>
    <w:rsid w:val="00ED7C9E"/>
    <w:rsid w:val="00ED7EFE"/>
    <w:rsid w:val="00EE068F"/>
    <w:rsid w:val="00EE07A9"/>
    <w:rsid w:val="00EE25D1"/>
    <w:rsid w:val="00EE2B3B"/>
    <w:rsid w:val="00EE2FB1"/>
    <w:rsid w:val="00EE3CBA"/>
    <w:rsid w:val="00EE3DB9"/>
    <w:rsid w:val="00EE4D06"/>
    <w:rsid w:val="00EE5148"/>
    <w:rsid w:val="00EE5D08"/>
    <w:rsid w:val="00EE5E60"/>
    <w:rsid w:val="00EE6559"/>
    <w:rsid w:val="00EE78CC"/>
    <w:rsid w:val="00EE7CE8"/>
    <w:rsid w:val="00EF023B"/>
    <w:rsid w:val="00EF02C5"/>
    <w:rsid w:val="00EF0320"/>
    <w:rsid w:val="00EF033D"/>
    <w:rsid w:val="00EF0FBF"/>
    <w:rsid w:val="00EF1E4A"/>
    <w:rsid w:val="00EF3282"/>
    <w:rsid w:val="00EF3988"/>
    <w:rsid w:val="00EF4674"/>
    <w:rsid w:val="00EF4A3E"/>
    <w:rsid w:val="00EF5288"/>
    <w:rsid w:val="00EF5B5F"/>
    <w:rsid w:val="00EF5FA3"/>
    <w:rsid w:val="00EF7003"/>
    <w:rsid w:val="00EF72F5"/>
    <w:rsid w:val="00EF7B74"/>
    <w:rsid w:val="00EF7FBD"/>
    <w:rsid w:val="00F00900"/>
    <w:rsid w:val="00F009B6"/>
    <w:rsid w:val="00F01BDC"/>
    <w:rsid w:val="00F01DE2"/>
    <w:rsid w:val="00F031E9"/>
    <w:rsid w:val="00F03E92"/>
    <w:rsid w:val="00F03FA9"/>
    <w:rsid w:val="00F044E1"/>
    <w:rsid w:val="00F066DB"/>
    <w:rsid w:val="00F07580"/>
    <w:rsid w:val="00F079B0"/>
    <w:rsid w:val="00F101A5"/>
    <w:rsid w:val="00F101DE"/>
    <w:rsid w:val="00F101FF"/>
    <w:rsid w:val="00F10256"/>
    <w:rsid w:val="00F107CF"/>
    <w:rsid w:val="00F10AD9"/>
    <w:rsid w:val="00F10F74"/>
    <w:rsid w:val="00F115AD"/>
    <w:rsid w:val="00F11A97"/>
    <w:rsid w:val="00F11D9C"/>
    <w:rsid w:val="00F12538"/>
    <w:rsid w:val="00F126C1"/>
    <w:rsid w:val="00F12747"/>
    <w:rsid w:val="00F127A4"/>
    <w:rsid w:val="00F12EE3"/>
    <w:rsid w:val="00F1385A"/>
    <w:rsid w:val="00F1463C"/>
    <w:rsid w:val="00F149E7"/>
    <w:rsid w:val="00F15011"/>
    <w:rsid w:val="00F155A2"/>
    <w:rsid w:val="00F157D8"/>
    <w:rsid w:val="00F1660D"/>
    <w:rsid w:val="00F168A0"/>
    <w:rsid w:val="00F16E01"/>
    <w:rsid w:val="00F17335"/>
    <w:rsid w:val="00F17916"/>
    <w:rsid w:val="00F17C07"/>
    <w:rsid w:val="00F17F9E"/>
    <w:rsid w:val="00F204E9"/>
    <w:rsid w:val="00F20B47"/>
    <w:rsid w:val="00F217AE"/>
    <w:rsid w:val="00F219FA"/>
    <w:rsid w:val="00F220BC"/>
    <w:rsid w:val="00F22FF2"/>
    <w:rsid w:val="00F230C6"/>
    <w:rsid w:val="00F235A2"/>
    <w:rsid w:val="00F2370A"/>
    <w:rsid w:val="00F23B40"/>
    <w:rsid w:val="00F249D3"/>
    <w:rsid w:val="00F24A46"/>
    <w:rsid w:val="00F254B5"/>
    <w:rsid w:val="00F25919"/>
    <w:rsid w:val="00F25CF7"/>
    <w:rsid w:val="00F26794"/>
    <w:rsid w:val="00F26868"/>
    <w:rsid w:val="00F26B30"/>
    <w:rsid w:val="00F27348"/>
    <w:rsid w:val="00F27BB9"/>
    <w:rsid w:val="00F27BBE"/>
    <w:rsid w:val="00F300AC"/>
    <w:rsid w:val="00F300F2"/>
    <w:rsid w:val="00F31188"/>
    <w:rsid w:val="00F319B8"/>
    <w:rsid w:val="00F31EAB"/>
    <w:rsid w:val="00F31EBA"/>
    <w:rsid w:val="00F322CE"/>
    <w:rsid w:val="00F3280E"/>
    <w:rsid w:val="00F32A48"/>
    <w:rsid w:val="00F32E4F"/>
    <w:rsid w:val="00F32FAC"/>
    <w:rsid w:val="00F332CF"/>
    <w:rsid w:val="00F3386C"/>
    <w:rsid w:val="00F347EC"/>
    <w:rsid w:val="00F34A55"/>
    <w:rsid w:val="00F3500F"/>
    <w:rsid w:val="00F35B83"/>
    <w:rsid w:val="00F35EA9"/>
    <w:rsid w:val="00F369DB"/>
    <w:rsid w:val="00F36BA5"/>
    <w:rsid w:val="00F36F99"/>
    <w:rsid w:val="00F3719C"/>
    <w:rsid w:val="00F37A9D"/>
    <w:rsid w:val="00F40963"/>
    <w:rsid w:val="00F411EA"/>
    <w:rsid w:val="00F41BB3"/>
    <w:rsid w:val="00F41D98"/>
    <w:rsid w:val="00F42253"/>
    <w:rsid w:val="00F43890"/>
    <w:rsid w:val="00F4409C"/>
    <w:rsid w:val="00F44405"/>
    <w:rsid w:val="00F4465D"/>
    <w:rsid w:val="00F44B35"/>
    <w:rsid w:val="00F44BA6"/>
    <w:rsid w:val="00F46B49"/>
    <w:rsid w:val="00F46E02"/>
    <w:rsid w:val="00F46F59"/>
    <w:rsid w:val="00F46FAE"/>
    <w:rsid w:val="00F50466"/>
    <w:rsid w:val="00F50C30"/>
    <w:rsid w:val="00F51120"/>
    <w:rsid w:val="00F53885"/>
    <w:rsid w:val="00F5400A"/>
    <w:rsid w:val="00F5433F"/>
    <w:rsid w:val="00F54B90"/>
    <w:rsid w:val="00F552F8"/>
    <w:rsid w:val="00F557E1"/>
    <w:rsid w:val="00F56F0B"/>
    <w:rsid w:val="00F600B7"/>
    <w:rsid w:val="00F607EB"/>
    <w:rsid w:val="00F61CCF"/>
    <w:rsid w:val="00F61E07"/>
    <w:rsid w:val="00F62240"/>
    <w:rsid w:val="00F62709"/>
    <w:rsid w:val="00F62BD9"/>
    <w:rsid w:val="00F62F30"/>
    <w:rsid w:val="00F630C2"/>
    <w:rsid w:val="00F63493"/>
    <w:rsid w:val="00F6349F"/>
    <w:rsid w:val="00F64AE7"/>
    <w:rsid w:val="00F65300"/>
    <w:rsid w:val="00F65424"/>
    <w:rsid w:val="00F6570E"/>
    <w:rsid w:val="00F659B5"/>
    <w:rsid w:val="00F66ECA"/>
    <w:rsid w:val="00F6702A"/>
    <w:rsid w:val="00F67578"/>
    <w:rsid w:val="00F67804"/>
    <w:rsid w:val="00F67F03"/>
    <w:rsid w:val="00F7076F"/>
    <w:rsid w:val="00F709C1"/>
    <w:rsid w:val="00F715CD"/>
    <w:rsid w:val="00F7174C"/>
    <w:rsid w:val="00F72291"/>
    <w:rsid w:val="00F722F3"/>
    <w:rsid w:val="00F731E1"/>
    <w:rsid w:val="00F736D9"/>
    <w:rsid w:val="00F7386F"/>
    <w:rsid w:val="00F739A9"/>
    <w:rsid w:val="00F739D4"/>
    <w:rsid w:val="00F73F4C"/>
    <w:rsid w:val="00F751D3"/>
    <w:rsid w:val="00F75CF9"/>
    <w:rsid w:val="00F75D2D"/>
    <w:rsid w:val="00F7681D"/>
    <w:rsid w:val="00F77439"/>
    <w:rsid w:val="00F77711"/>
    <w:rsid w:val="00F77715"/>
    <w:rsid w:val="00F77B38"/>
    <w:rsid w:val="00F8074A"/>
    <w:rsid w:val="00F80D38"/>
    <w:rsid w:val="00F81369"/>
    <w:rsid w:val="00F819FC"/>
    <w:rsid w:val="00F81BC6"/>
    <w:rsid w:val="00F82985"/>
    <w:rsid w:val="00F82A66"/>
    <w:rsid w:val="00F8435E"/>
    <w:rsid w:val="00F848E0"/>
    <w:rsid w:val="00F85DD8"/>
    <w:rsid w:val="00F86320"/>
    <w:rsid w:val="00F86570"/>
    <w:rsid w:val="00F869AF"/>
    <w:rsid w:val="00F87315"/>
    <w:rsid w:val="00F8789D"/>
    <w:rsid w:val="00F878CF"/>
    <w:rsid w:val="00F90107"/>
    <w:rsid w:val="00F90134"/>
    <w:rsid w:val="00F9046A"/>
    <w:rsid w:val="00F91AD1"/>
    <w:rsid w:val="00F91F2B"/>
    <w:rsid w:val="00F939E8"/>
    <w:rsid w:val="00F93D1F"/>
    <w:rsid w:val="00F945D5"/>
    <w:rsid w:val="00F94B39"/>
    <w:rsid w:val="00F95C4E"/>
    <w:rsid w:val="00F9634B"/>
    <w:rsid w:val="00F9675A"/>
    <w:rsid w:val="00F9686D"/>
    <w:rsid w:val="00F9698B"/>
    <w:rsid w:val="00F96C76"/>
    <w:rsid w:val="00F97E9A"/>
    <w:rsid w:val="00FA01B5"/>
    <w:rsid w:val="00FA0C21"/>
    <w:rsid w:val="00FA0D4D"/>
    <w:rsid w:val="00FA182F"/>
    <w:rsid w:val="00FA1B6C"/>
    <w:rsid w:val="00FA1E95"/>
    <w:rsid w:val="00FA1ED2"/>
    <w:rsid w:val="00FA1F6C"/>
    <w:rsid w:val="00FA2856"/>
    <w:rsid w:val="00FA2867"/>
    <w:rsid w:val="00FA2E2A"/>
    <w:rsid w:val="00FA329F"/>
    <w:rsid w:val="00FA36C4"/>
    <w:rsid w:val="00FA3DC4"/>
    <w:rsid w:val="00FA3E35"/>
    <w:rsid w:val="00FA40BF"/>
    <w:rsid w:val="00FA4775"/>
    <w:rsid w:val="00FA47BD"/>
    <w:rsid w:val="00FA4F4F"/>
    <w:rsid w:val="00FA63A1"/>
    <w:rsid w:val="00FA63D8"/>
    <w:rsid w:val="00FA7395"/>
    <w:rsid w:val="00FA7508"/>
    <w:rsid w:val="00FA7FD5"/>
    <w:rsid w:val="00FB107D"/>
    <w:rsid w:val="00FB22CD"/>
    <w:rsid w:val="00FB2B5D"/>
    <w:rsid w:val="00FB302A"/>
    <w:rsid w:val="00FB358F"/>
    <w:rsid w:val="00FB3AFD"/>
    <w:rsid w:val="00FB4501"/>
    <w:rsid w:val="00FB564F"/>
    <w:rsid w:val="00FB6E87"/>
    <w:rsid w:val="00FB7039"/>
    <w:rsid w:val="00FB7818"/>
    <w:rsid w:val="00FB78C4"/>
    <w:rsid w:val="00FC02CB"/>
    <w:rsid w:val="00FC0589"/>
    <w:rsid w:val="00FC0701"/>
    <w:rsid w:val="00FC22DF"/>
    <w:rsid w:val="00FC2CE3"/>
    <w:rsid w:val="00FC3411"/>
    <w:rsid w:val="00FC34D8"/>
    <w:rsid w:val="00FC3CC2"/>
    <w:rsid w:val="00FC4473"/>
    <w:rsid w:val="00FC488F"/>
    <w:rsid w:val="00FC4AD1"/>
    <w:rsid w:val="00FC5A05"/>
    <w:rsid w:val="00FC5BDF"/>
    <w:rsid w:val="00FC68F5"/>
    <w:rsid w:val="00FC7041"/>
    <w:rsid w:val="00FC714C"/>
    <w:rsid w:val="00FC770B"/>
    <w:rsid w:val="00FC78FC"/>
    <w:rsid w:val="00FD0420"/>
    <w:rsid w:val="00FD0503"/>
    <w:rsid w:val="00FD1A00"/>
    <w:rsid w:val="00FD254A"/>
    <w:rsid w:val="00FD31B1"/>
    <w:rsid w:val="00FD3B01"/>
    <w:rsid w:val="00FD3E20"/>
    <w:rsid w:val="00FD421D"/>
    <w:rsid w:val="00FD4645"/>
    <w:rsid w:val="00FD477D"/>
    <w:rsid w:val="00FD49CA"/>
    <w:rsid w:val="00FD4BF7"/>
    <w:rsid w:val="00FD5090"/>
    <w:rsid w:val="00FD5963"/>
    <w:rsid w:val="00FD5A91"/>
    <w:rsid w:val="00FE0883"/>
    <w:rsid w:val="00FE0E2A"/>
    <w:rsid w:val="00FE1660"/>
    <w:rsid w:val="00FE17DC"/>
    <w:rsid w:val="00FE1B1D"/>
    <w:rsid w:val="00FE2482"/>
    <w:rsid w:val="00FE2B99"/>
    <w:rsid w:val="00FE2D79"/>
    <w:rsid w:val="00FE2F70"/>
    <w:rsid w:val="00FE341E"/>
    <w:rsid w:val="00FE38E7"/>
    <w:rsid w:val="00FE3910"/>
    <w:rsid w:val="00FE4020"/>
    <w:rsid w:val="00FE414B"/>
    <w:rsid w:val="00FE494E"/>
    <w:rsid w:val="00FE4CCE"/>
    <w:rsid w:val="00FE59D0"/>
    <w:rsid w:val="00FE5B49"/>
    <w:rsid w:val="00FE6793"/>
    <w:rsid w:val="00FE7BE3"/>
    <w:rsid w:val="00FE7DBD"/>
    <w:rsid w:val="00FF0125"/>
    <w:rsid w:val="00FF1D87"/>
    <w:rsid w:val="00FF294D"/>
    <w:rsid w:val="00FF36F6"/>
    <w:rsid w:val="00FF3730"/>
    <w:rsid w:val="00FF3D05"/>
    <w:rsid w:val="00FF43E0"/>
    <w:rsid w:val="00FF5178"/>
    <w:rsid w:val="00FF5569"/>
    <w:rsid w:val="00FF5855"/>
    <w:rsid w:val="00FF5972"/>
    <w:rsid w:val="00FF62F9"/>
    <w:rsid w:val="00FF6AD4"/>
    <w:rsid w:val="00FF736D"/>
    <w:rsid w:val="00FF746F"/>
    <w:rsid w:val="00FF7CBC"/>
    <w:rsid w:val="00FF7F11"/>
    <w:rsid w:val="03210911"/>
    <w:rsid w:val="0806212B"/>
    <w:rsid w:val="08A56664"/>
    <w:rsid w:val="09D46F35"/>
    <w:rsid w:val="0A4F07D8"/>
    <w:rsid w:val="0A992804"/>
    <w:rsid w:val="0F825AB0"/>
    <w:rsid w:val="164A58A5"/>
    <w:rsid w:val="175B7881"/>
    <w:rsid w:val="17C96042"/>
    <w:rsid w:val="18F05468"/>
    <w:rsid w:val="1FA24769"/>
    <w:rsid w:val="26886BBD"/>
    <w:rsid w:val="35625C28"/>
    <w:rsid w:val="38DB41A7"/>
    <w:rsid w:val="3C280FD9"/>
    <w:rsid w:val="482726B3"/>
    <w:rsid w:val="49EA0210"/>
    <w:rsid w:val="4B250F72"/>
    <w:rsid w:val="52287970"/>
    <w:rsid w:val="58150433"/>
    <w:rsid w:val="5A756176"/>
    <w:rsid w:val="5D903DF4"/>
    <w:rsid w:val="5E834E48"/>
    <w:rsid w:val="63406974"/>
    <w:rsid w:val="65B91414"/>
    <w:rsid w:val="69326915"/>
    <w:rsid w:val="69DA59C8"/>
    <w:rsid w:val="6EB77B7A"/>
    <w:rsid w:val="70B27061"/>
    <w:rsid w:val="76297588"/>
    <w:rsid w:val="77486DBA"/>
    <w:rsid w:val="79185507"/>
    <w:rsid w:val="7BD324D5"/>
    <w:rsid w:val="7BFE49B4"/>
    <w:rsid w:val="7E7A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lsdException w:name="footnote text" w:semiHidden="1"/>
    <w:lsdException w:name="annotation text" w:semiHidden="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semiHidden="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qFormat="1"/>
    <w:lsdException w:name="Emphasis" w:locked="1" w:uiPriority="20" w:qFormat="1"/>
    <w:lsdException w:name="Document Map" w:semiHidden="1"/>
    <w:lsdException w:name="Plain Text" w:locked="1"/>
    <w:lsdException w:name="E-mail Signature" w:locked="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77F70"/>
    <w:pPr>
      <w:widowControl w:val="0"/>
      <w:jc w:val="both"/>
    </w:pPr>
    <w:rPr>
      <w:rFonts w:cs="Calibri"/>
      <w:kern w:val="2"/>
      <w:sz w:val="21"/>
      <w:szCs w:val="21"/>
    </w:rPr>
  </w:style>
  <w:style w:type="paragraph" w:styleId="1">
    <w:name w:val="heading 1"/>
    <w:basedOn w:val="a"/>
    <w:next w:val="a"/>
    <w:link w:val="1Char"/>
    <w:qFormat/>
    <w:locked/>
    <w:rsid w:val="00986704"/>
    <w:pPr>
      <w:keepNext/>
      <w:keepLines/>
      <w:spacing w:line="578" w:lineRule="auto"/>
      <w:jc w:val="center"/>
      <w:outlineLvl w:val="0"/>
    </w:pPr>
    <w:rPr>
      <w:rFonts w:ascii="Times New Roman" w:hAnsi="Times New Roman" w:cs="Times New Roman"/>
      <w:b/>
      <w:bCs/>
      <w:kern w:val="44"/>
      <w:sz w:val="32"/>
      <w:szCs w:val="44"/>
    </w:rPr>
  </w:style>
  <w:style w:type="paragraph" w:styleId="2">
    <w:name w:val="heading 2"/>
    <w:basedOn w:val="a"/>
    <w:next w:val="a"/>
    <w:link w:val="2Char"/>
    <w:qFormat/>
    <w:locked/>
    <w:rsid w:val="00986704"/>
    <w:pPr>
      <w:keepNext/>
      <w:keepLines/>
      <w:spacing w:before="260" w:after="260" w:line="416" w:lineRule="auto"/>
      <w:jc w:val="center"/>
      <w:outlineLvl w:val="1"/>
    </w:pPr>
    <w:rPr>
      <w:rFonts w:ascii="Cambria" w:hAnsi="Cambria" w:cs="Times New Roman"/>
      <w:b/>
      <w:bCs/>
      <w:sz w:val="28"/>
      <w:szCs w:val="32"/>
    </w:rPr>
  </w:style>
  <w:style w:type="paragraph" w:styleId="3">
    <w:name w:val="heading 3"/>
    <w:basedOn w:val="a"/>
    <w:next w:val="a"/>
    <w:link w:val="3Char"/>
    <w:qFormat/>
    <w:locked/>
    <w:rsid w:val="00577F70"/>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Char"/>
    <w:qFormat/>
    <w:locked/>
    <w:rsid w:val="00577F70"/>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locked/>
    <w:rsid w:val="00577F70"/>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
    <w:next w:val="a"/>
    <w:link w:val="6Char"/>
    <w:qFormat/>
    <w:locked/>
    <w:rsid w:val="00577F70"/>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locked/>
    <w:rsid w:val="00577F70"/>
    <w:pPr>
      <w:keepNext/>
      <w:keepLines/>
      <w:spacing w:before="240" w:after="64" w:line="320" w:lineRule="auto"/>
      <w:outlineLvl w:val="6"/>
    </w:pPr>
    <w:rPr>
      <w:rFonts w:ascii="Times New Roman" w:hAnsi="Times New Roman" w:cs="Times New Roman"/>
      <w:b/>
      <w:bCs/>
      <w:sz w:val="24"/>
      <w:szCs w:val="24"/>
    </w:rPr>
  </w:style>
  <w:style w:type="paragraph" w:styleId="8">
    <w:name w:val="heading 8"/>
    <w:basedOn w:val="a"/>
    <w:next w:val="a"/>
    <w:link w:val="8Char"/>
    <w:qFormat/>
    <w:locked/>
    <w:rsid w:val="00577F70"/>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locked/>
    <w:rsid w:val="00577F70"/>
    <w:pPr>
      <w:keepNext/>
      <w:keepLines/>
      <w:spacing w:before="240" w:after="64" w:line="320" w:lineRule="auto"/>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semiHidden/>
    <w:locked/>
    <w:rsid w:val="00577F70"/>
    <w:rPr>
      <w:rFonts w:cs="Times New Roman"/>
      <w:kern w:val="2"/>
      <w:sz w:val="22"/>
      <w:szCs w:val="22"/>
    </w:rPr>
  </w:style>
  <w:style w:type="character" w:styleId="HTML">
    <w:name w:val="HTML Sample"/>
    <w:rsid w:val="00577F70"/>
    <w:rPr>
      <w:rFonts w:ascii="Courier New" w:hAnsi="Courier New" w:cs="Courier New"/>
    </w:rPr>
  </w:style>
  <w:style w:type="character" w:customStyle="1" w:styleId="9Char">
    <w:name w:val="标题 9 Char"/>
    <w:link w:val="9"/>
    <w:locked/>
    <w:rsid w:val="00577F70"/>
    <w:rPr>
      <w:rFonts w:ascii="Arial" w:eastAsia="黑体" w:hAnsi="Arial" w:cs="Arial"/>
      <w:kern w:val="2"/>
      <w:sz w:val="21"/>
      <w:szCs w:val="21"/>
    </w:rPr>
  </w:style>
  <w:style w:type="character" w:styleId="HTML0">
    <w:name w:val="HTML Acronym"/>
    <w:rsid w:val="00577F70"/>
    <w:rPr>
      <w:rFonts w:cs="Times New Roman"/>
    </w:rPr>
  </w:style>
  <w:style w:type="character" w:styleId="a4">
    <w:name w:val="Strong"/>
    <w:qFormat/>
    <w:locked/>
    <w:rsid w:val="00577F70"/>
    <w:rPr>
      <w:rFonts w:cs="Times New Roman"/>
      <w:b/>
      <w:bCs/>
    </w:rPr>
  </w:style>
  <w:style w:type="character" w:customStyle="1" w:styleId="DocumentMapChar1">
    <w:name w:val="Document Map Char1"/>
    <w:semiHidden/>
    <w:locked/>
    <w:rsid w:val="00577F70"/>
    <w:rPr>
      <w:rFonts w:ascii="Times New Roman" w:hAnsi="Times New Roman" w:cs="Times New Roman"/>
      <w:sz w:val="2"/>
    </w:rPr>
  </w:style>
  <w:style w:type="character" w:styleId="a5">
    <w:name w:val="Hyperlink"/>
    <w:uiPriority w:val="99"/>
    <w:rsid w:val="00577F70"/>
    <w:rPr>
      <w:rFonts w:cs="Times New Roman"/>
      <w:color w:val="0000FF"/>
      <w:u w:val="single"/>
    </w:rPr>
  </w:style>
  <w:style w:type="character" w:styleId="a6">
    <w:name w:val="page number"/>
    <w:rsid w:val="00577F70"/>
    <w:rPr>
      <w:rFonts w:ascii="Times New Roman" w:eastAsia="宋体" w:hAnsi="Times New Roman" w:cs="Times New Roman"/>
      <w:sz w:val="18"/>
      <w:szCs w:val="18"/>
    </w:rPr>
  </w:style>
  <w:style w:type="character" w:customStyle="1" w:styleId="a7">
    <w:name w:val="个人答复风格"/>
    <w:rsid w:val="00577F70"/>
    <w:rPr>
      <w:rFonts w:ascii="Arial" w:eastAsia="宋体" w:hAnsi="Arial"/>
      <w:color w:val="auto"/>
      <w:sz w:val="20"/>
    </w:rPr>
  </w:style>
  <w:style w:type="character" w:customStyle="1" w:styleId="a8">
    <w:name w:val="个人撰写风格"/>
    <w:rsid w:val="00577F70"/>
    <w:rPr>
      <w:rFonts w:ascii="Arial" w:eastAsia="宋体" w:hAnsi="Arial"/>
      <w:color w:val="auto"/>
      <w:sz w:val="20"/>
    </w:rPr>
  </w:style>
  <w:style w:type="character" w:customStyle="1" w:styleId="CommentSubjectChar1">
    <w:name w:val="Comment Subject Char1"/>
    <w:semiHidden/>
    <w:locked/>
    <w:rsid w:val="00577F70"/>
    <w:rPr>
      <w:rFonts w:cs="Calibri"/>
      <w:b/>
      <w:bCs/>
      <w:kern w:val="2"/>
      <w:sz w:val="21"/>
      <w:szCs w:val="21"/>
    </w:rPr>
  </w:style>
  <w:style w:type="character" w:styleId="a9">
    <w:name w:val="Emphasis"/>
    <w:uiPriority w:val="20"/>
    <w:qFormat/>
    <w:locked/>
    <w:rsid w:val="00577F70"/>
    <w:rPr>
      <w:rFonts w:cs="Times New Roman"/>
      <w:i/>
      <w:iCs/>
    </w:rPr>
  </w:style>
  <w:style w:type="character" w:styleId="HTML1">
    <w:name w:val="HTML Variable"/>
    <w:rsid w:val="00577F70"/>
    <w:rPr>
      <w:rFonts w:cs="Times New Roman"/>
      <w:i/>
      <w:iCs/>
    </w:rPr>
  </w:style>
  <w:style w:type="character" w:customStyle="1" w:styleId="8Char">
    <w:name w:val="标题 8 Char"/>
    <w:link w:val="8"/>
    <w:locked/>
    <w:rsid w:val="00577F70"/>
    <w:rPr>
      <w:rFonts w:ascii="Arial" w:eastAsia="黑体" w:hAnsi="Arial" w:cs="Arial"/>
      <w:kern w:val="2"/>
      <w:sz w:val="24"/>
      <w:szCs w:val="24"/>
    </w:rPr>
  </w:style>
  <w:style w:type="character" w:customStyle="1" w:styleId="Char0">
    <w:name w:val="批注框文本 Char"/>
    <w:link w:val="aa"/>
    <w:locked/>
    <w:rsid w:val="00577F70"/>
    <w:rPr>
      <w:rFonts w:cs="Times New Roman"/>
      <w:kern w:val="2"/>
      <w:sz w:val="18"/>
      <w:szCs w:val="18"/>
    </w:rPr>
  </w:style>
  <w:style w:type="character" w:styleId="HTML2">
    <w:name w:val="HTML Code"/>
    <w:rsid w:val="00577F70"/>
    <w:rPr>
      <w:rFonts w:ascii="Courier New" w:hAnsi="Courier New" w:cs="Courier New"/>
      <w:sz w:val="20"/>
      <w:szCs w:val="20"/>
    </w:rPr>
  </w:style>
  <w:style w:type="character" w:styleId="ab">
    <w:name w:val="FollowedHyperlink"/>
    <w:rsid w:val="00577F70"/>
    <w:rPr>
      <w:rFonts w:cs="Times New Roman"/>
      <w:color w:val="800080"/>
      <w:u w:val="single"/>
    </w:rPr>
  </w:style>
  <w:style w:type="character" w:customStyle="1" w:styleId="Char1">
    <w:name w:val="段 Char"/>
    <w:link w:val="ac"/>
    <w:locked/>
    <w:rsid w:val="00577F70"/>
    <w:rPr>
      <w:rFonts w:ascii="宋体" w:hAnsi="Times New Roman"/>
      <w:sz w:val="21"/>
      <w:lang w:val="en-US" w:eastAsia="zh-CN" w:bidi="ar-SA"/>
    </w:rPr>
  </w:style>
  <w:style w:type="character" w:customStyle="1" w:styleId="2-2Char">
    <w:name w:val="标题2 -2 Char"/>
    <w:link w:val="2-2"/>
    <w:locked/>
    <w:rsid w:val="00577F70"/>
    <w:rPr>
      <w:rFonts w:ascii="黑体" w:eastAsia="黑体" w:hAnsi="黑体" w:cs="黑体"/>
      <w:b/>
      <w:bCs/>
      <w:kern w:val="2"/>
      <w:sz w:val="28"/>
      <w:szCs w:val="28"/>
    </w:rPr>
  </w:style>
  <w:style w:type="character" w:customStyle="1" w:styleId="Char2">
    <w:name w:val="正文文本缩进 Char"/>
    <w:link w:val="ad"/>
    <w:locked/>
    <w:rsid w:val="00577F70"/>
    <w:rPr>
      <w:rFonts w:ascii="Times New Roman" w:hAnsi="Times New Roman" w:cs="Times New Roman"/>
      <w:kern w:val="2"/>
      <w:sz w:val="24"/>
      <w:szCs w:val="24"/>
    </w:rPr>
  </w:style>
  <w:style w:type="character" w:customStyle="1" w:styleId="5Char">
    <w:name w:val="标题 5 Char"/>
    <w:link w:val="5"/>
    <w:locked/>
    <w:rsid w:val="00577F70"/>
    <w:rPr>
      <w:rFonts w:ascii="Times New Roman" w:hAnsi="Times New Roman" w:cs="Times New Roman"/>
      <w:b/>
      <w:bCs/>
      <w:kern w:val="2"/>
      <w:sz w:val="28"/>
      <w:szCs w:val="28"/>
    </w:rPr>
  </w:style>
  <w:style w:type="character" w:customStyle="1" w:styleId="2Char">
    <w:name w:val="标题 2 Char"/>
    <w:link w:val="2"/>
    <w:locked/>
    <w:rsid w:val="00986704"/>
    <w:rPr>
      <w:rFonts w:ascii="Cambria" w:hAnsi="Cambria"/>
      <w:b/>
      <w:bCs/>
      <w:kern w:val="2"/>
      <w:sz w:val="28"/>
      <w:szCs w:val="32"/>
    </w:rPr>
  </w:style>
  <w:style w:type="character" w:styleId="HTML3">
    <w:name w:val="HTML Cite"/>
    <w:rsid w:val="00577F70"/>
    <w:rPr>
      <w:rFonts w:cs="Times New Roman"/>
      <w:i/>
      <w:iCs/>
    </w:rPr>
  </w:style>
  <w:style w:type="character" w:customStyle="1" w:styleId="ae">
    <w:name w:val="发布"/>
    <w:rsid w:val="00577F70"/>
    <w:rPr>
      <w:rFonts w:ascii="黑体" w:eastAsia="黑体" w:cs="黑体"/>
      <w:spacing w:val="22"/>
      <w:w w:val="100"/>
      <w:position w:val="3"/>
      <w:sz w:val="28"/>
      <w:szCs w:val="28"/>
    </w:rPr>
  </w:style>
  <w:style w:type="character" w:customStyle="1" w:styleId="3Char">
    <w:name w:val="标题 3 Char"/>
    <w:link w:val="3"/>
    <w:locked/>
    <w:rsid w:val="00577F70"/>
    <w:rPr>
      <w:rFonts w:ascii="Times New Roman" w:hAnsi="Times New Roman" w:cs="Times New Roman"/>
      <w:b/>
      <w:bCs/>
      <w:kern w:val="2"/>
      <w:sz w:val="32"/>
      <w:szCs w:val="32"/>
    </w:rPr>
  </w:style>
  <w:style w:type="character" w:styleId="af">
    <w:name w:val="footnote reference"/>
    <w:semiHidden/>
    <w:rsid w:val="00577F70"/>
    <w:rPr>
      <w:rFonts w:cs="Times New Roman"/>
      <w:vertAlign w:val="superscript"/>
    </w:rPr>
  </w:style>
  <w:style w:type="character" w:styleId="HTML4">
    <w:name w:val="HTML Definition"/>
    <w:rsid w:val="00577F70"/>
    <w:rPr>
      <w:rFonts w:cs="Times New Roman"/>
      <w:i/>
      <w:iCs/>
    </w:rPr>
  </w:style>
  <w:style w:type="character" w:styleId="HTML5">
    <w:name w:val="HTML Keyboard"/>
    <w:rsid w:val="00577F70"/>
    <w:rPr>
      <w:rFonts w:ascii="Courier New" w:hAnsi="Courier New" w:cs="Courier New"/>
      <w:sz w:val="20"/>
      <w:szCs w:val="20"/>
    </w:rPr>
  </w:style>
  <w:style w:type="character" w:customStyle="1" w:styleId="apple-converted-space">
    <w:name w:val="apple-converted-space"/>
    <w:rsid w:val="00577F70"/>
    <w:rPr>
      <w:rFonts w:cs="Times New Roman"/>
    </w:rPr>
  </w:style>
  <w:style w:type="character" w:styleId="HTML6">
    <w:name w:val="HTML Typewriter"/>
    <w:rsid w:val="00577F70"/>
    <w:rPr>
      <w:rFonts w:ascii="Courier New" w:hAnsi="Courier New" w:cs="Courier New"/>
      <w:sz w:val="20"/>
      <w:szCs w:val="20"/>
    </w:rPr>
  </w:style>
  <w:style w:type="character" w:customStyle="1" w:styleId="1Char">
    <w:name w:val="标题 1 Char"/>
    <w:link w:val="1"/>
    <w:locked/>
    <w:rsid w:val="00986704"/>
    <w:rPr>
      <w:rFonts w:ascii="Times New Roman" w:hAnsi="Times New Roman"/>
      <w:b/>
      <w:bCs/>
      <w:kern w:val="44"/>
      <w:sz w:val="32"/>
      <w:szCs w:val="44"/>
    </w:rPr>
  </w:style>
  <w:style w:type="character" w:customStyle="1" w:styleId="Char3">
    <w:name w:val="页脚 Char"/>
    <w:link w:val="af0"/>
    <w:uiPriority w:val="99"/>
    <w:locked/>
    <w:rsid w:val="00577F70"/>
    <w:rPr>
      <w:rFonts w:cs="Times New Roman"/>
      <w:sz w:val="18"/>
      <w:szCs w:val="18"/>
    </w:rPr>
  </w:style>
  <w:style w:type="character" w:customStyle="1" w:styleId="Char4">
    <w:name w:val="正文文本 Char"/>
    <w:link w:val="af1"/>
    <w:locked/>
    <w:rsid w:val="00577F70"/>
    <w:rPr>
      <w:rFonts w:ascii="Times New Roman" w:hAnsi="Times New Roman" w:cs="Times New Roman"/>
      <w:kern w:val="2"/>
      <w:sz w:val="24"/>
      <w:szCs w:val="24"/>
    </w:rPr>
  </w:style>
  <w:style w:type="character" w:customStyle="1" w:styleId="apple-style-span">
    <w:name w:val="apple-style-span"/>
    <w:basedOn w:val="a0"/>
    <w:rsid w:val="00577F70"/>
  </w:style>
  <w:style w:type="character" w:customStyle="1" w:styleId="Char10">
    <w:name w:val="批注主题 Char1"/>
    <w:semiHidden/>
    <w:rsid w:val="00577F70"/>
    <w:rPr>
      <w:rFonts w:cs="Times New Roman"/>
      <w:b/>
      <w:bCs/>
      <w:kern w:val="2"/>
      <w:sz w:val="22"/>
      <w:szCs w:val="22"/>
    </w:rPr>
  </w:style>
  <w:style w:type="character" w:customStyle="1" w:styleId="Char11">
    <w:name w:val="文档结构图 Char1"/>
    <w:semiHidden/>
    <w:rsid w:val="00577F70"/>
    <w:rPr>
      <w:rFonts w:ascii="宋体" w:cs="宋体"/>
      <w:kern w:val="2"/>
      <w:sz w:val="18"/>
      <w:szCs w:val="18"/>
    </w:rPr>
  </w:style>
  <w:style w:type="character" w:customStyle="1" w:styleId="HTMLChar">
    <w:name w:val="HTML 预设格式 Char"/>
    <w:link w:val="HTML7"/>
    <w:uiPriority w:val="99"/>
    <w:locked/>
    <w:rsid w:val="00577F70"/>
    <w:rPr>
      <w:rFonts w:ascii="Courier New" w:hAnsi="Courier New" w:cs="Courier New"/>
      <w:kern w:val="2"/>
    </w:rPr>
  </w:style>
  <w:style w:type="character" w:customStyle="1" w:styleId="hps">
    <w:name w:val="hps"/>
    <w:rsid w:val="00577F70"/>
    <w:rPr>
      <w:rFonts w:cs="Times New Roman"/>
    </w:rPr>
  </w:style>
  <w:style w:type="character" w:customStyle="1" w:styleId="6Char">
    <w:name w:val="标题 6 Char"/>
    <w:link w:val="6"/>
    <w:locked/>
    <w:rsid w:val="00577F70"/>
    <w:rPr>
      <w:rFonts w:ascii="Arial" w:eastAsia="黑体" w:hAnsi="Arial" w:cs="Arial"/>
      <w:b/>
      <w:bCs/>
      <w:kern w:val="2"/>
      <w:sz w:val="24"/>
      <w:szCs w:val="24"/>
    </w:rPr>
  </w:style>
  <w:style w:type="character" w:customStyle="1" w:styleId="Char5">
    <w:name w:val="批注主题 Char"/>
    <w:link w:val="af2"/>
    <w:semiHidden/>
    <w:locked/>
    <w:rsid w:val="00577F70"/>
    <w:rPr>
      <w:rFonts w:ascii="Times New Roman" w:hAnsi="Times New Roman" w:cs="Times New Roman"/>
      <w:b/>
      <w:bCs/>
      <w:kern w:val="2"/>
      <w:sz w:val="24"/>
      <w:szCs w:val="24"/>
    </w:rPr>
  </w:style>
  <w:style w:type="character" w:customStyle="1" w:styleId="lefter2">
    <w:name w:val="lefter2"/>
    <w:rsid w:val="00577F70"/>
    <w:rPr>
      <w:rFonts w:cs="Times New Roman"/>
    </w:rPr>
  </w:style>
  <w:style w:type="character" w:customStyle="1" w:styleId="2Char0">
    <w:name w:val="标题2 Char"/>
    <w:link w:val="20"/>
    <w:locked/>
    <w:rsid w:val="00577F70"/>
    <w:rPr>
      <w:rFonts w:ascii="Times New Roman" w:hAnsi="Times New Roman" w:cs="Times New Roman"/>
      <w:b/>
      <w:bCs/>
      <w:kern w:val="2"/>
      <w:sz w:val="28"/>
      <w:szCs w:val="28"/>
    </w:rPr>
  </w:style>
  <w:style w:type="character" w:customStyle="1" w:styleId="shorttext">
    <w:name w:val="short_text"/>
    <w:rsid w:val="00577F70"/>
    <w:rPr>
      <w:rFonts w:cs="Times New Roman"/>
    </w:rPr>
  </w:style>
  <w:style w:type="character" w:customStyle="1" w:styleId="Char6">
    <w:name w:val="文档结构图 Char"/>
    <w:link w:val="af3"/>
    <w:semiHidden/>
    <w:locked/>
    <w:rsid w:val="00577F70"/>
    <w:rPr>
      <w:rFonts w:ascii="Times New Roman" w:hAnsi="Times New Roman" w:cs="Times New Roman"/>
      <w:kern w:val="2"/>
      <w:sz w:val="24"/>
      <w:szCs w:val="24"/>
      <w:shd w:val="clear" w:color="auto" w:fill="000080"/>
    </w:rPr>
  </w:style>
  <w:style w:type="character" w:customStyle="1" w:styleId="4Char">
    <w:name w:val="标题 4 Char"/>
    <w:link w:val="4"/>
    <w:locked/>
    <w:rsid w:val="00577F70"/>
    <w:rPr>
      <w:rFonts w:ascii="Arial" w:eastAsia="黑体" w:hAnsi="Arial" w:cs="Arial"/>
      <w:b/>
      <w:bCs/>
      <w:kern w:val="2"/>
      <w:sz w:val="28"/>
      <w:szCs w:val="28"/>
    </w:rPr>
  </w:style>
  <w:style w:type="character" w:customStyle="1" w:styleId="HTMLChar0">
    <w:name w:val="HTML 地址 Char"/>
    <w:link w:val="HTML8"/>
    <w:locked/>
    <w:rsid w:val="00577F70"/>
    <w:rPr>
      <w:rFonts w:ascii="Times New Roman" w:hAnsi="Times New Roman" w:cs="Times New Roman"/>
      <w:i/>
      <w:iCs/>
      <w:kern w:val="2"/>
      <w:sz w:val="24"/>
      <w:szCs w:val="24"/>
    </w:rPr>
  </w:style>
  <w:style w:type="character" w:customStyle="1" w:styleId="Char7">
    <w:name w:val="日期 Char"/>
    <w:link w:val="af4"/>
    <w:locked/>
    <w:rsid w:val="00577F70"/>
    <w:rPr>
      <w:rFonts w:ascii="Times New Roman" w:hAnsi="Times New Roman" w:cs="Times New Roman"/>
      <w:kern w:val="2"/>
      <w:sz w:val="24"/>
      <w:szCs w:val="24"/>
    </w:rPr>
  </w:style>
  <w:style w:type="character" w:customStyle="1" w:styleId="Char8">
    <w:name w:val="标题 Char"/>
    <w:link w:val="af5"/>
    <w:locked/>
    <w:rsid w:val="00577F70"/>
    <w:rPr>
      <w:rFonts w:ascii="Arial" w:hAnsi="Arial" w:cs="Arial"/>
      <w:b/>
      <w:bCs/>
      <w:kern w:val="2"/>
      <w:sz w:val="32"/>
      <w:szCs w:val="32"/>
    </w:rPr>
  </w:style>
  <w:style w:type="character" w:customStyle="1" w:styleId="7Char">
    <w:name w:val="标题 7 Char"/>
    <w:link w:val="7"/>
    <w:locked/>
    <w:rsid w:val="00577F70"/>
    <w:rPr>
      <w:rFonts w:ascii="Times New Roman" w:hAnsi="Times New Roman" w:cs="Times New Roman"/>
      <w:b/>
      <w:bCs/>
      <w:kern w:val="2"/>
      <w:sz w:val="24"/>
      <w:szCs w:val="24"/>
    </w:rPr>
  </w:style>
  <w:style w:type="character" w:customStyle="1" w:styleId="Char9">
    <w:name w:val="页眉 Char"/>
    <w:link w:val="af6"/>
    <w:locked/>
    <w:rsid w:val="00577F70"/>
    <w:rPr>
      <w:rFonts w:cs="Times New Roman"/>
      <w:sz w:val="18"/>
      <w:szCs w:val="18"/>
    </w:rPr>
  </w:style>
  <w:style w:type="character" w:customStyle="1" w:styleId="Chara">
    <w:name w:val="脚注文本 Char"/>
    <w:link w:val="af7"/>
    <w:semiHidden/>
    <w:locked/>
    <w:rsid w:val="00577F70"/>
    <w:rPr>
      <w:rFonts w:ascii="Times New Roman" w:hAnsi="Times New Roman" w:cs="Times New Roman"/>
      <w:kern w:val="2"/>
      <w:sz w:val="18"/>
      <w:szCs w:val="18"/>
    </w:rPr>
  </w:style>
  <w:style w:type="paragraph" w:customStyle="1" w:styleId="af8">
    <w:name w:val="封面正文"/>
    <w:rsid w:val="00577F70"/>
    <w:pPr>
      <w:jc w:val="both"/>
    </w:pPr>
    <w:rPr>
      <w:rFonts w:ascii="Times New Roman" w:hAnsi="Times New Roman"/>
    </w:rPr>
  </w:style>
  <w:style w:type="paragraph" w:customStyle="1" w:styleId="af9">
    <w:name w:val="三级条标题"/>
    <w:basedOn w:val="afa"/>
    <w:next w:val="ac"/>
    <w:rsid w:val="00577F70"/>
    <w:pPr>
      <w:numPr>
        <w:ilvl w:val="0"/>
      </w:numPr>
      <w:ind w:left="2445" w:hanging="420"/>
      <w:outlineLvl w:val="4"/>
    </w:pPr>
  </w:style>
  <w:style w:type="paragraph" w:customStyle="1" w:styleId="afb">
    <w:name w:val="附录图标题"/>
    <w:next w:val="ac"/>
    <w:rsid w:val="00577F70"/>
    <w:pPr>
      <w:tabs>
        <w:tab w:val="left" w:pos="360"/>
      </w:tabs>
      <w:jc w:val="center"/>
    </w:pPr>
    <w:rPr>
      <w:rFonts w:ascii="黑体" w:eastAsia="黑体" w:hAnsi="Times New Roman" w:cs="黑体"/>
      <w:sz w:val="21"/>
      <w:szCs w:val="21"/>
    </w:rPr>
  </w:style>
  <w:style w:type="paragraph" w:styleId="HTML8">
    <w:name w:val="HTML Address"/>
    <w:basedOn w:val="a"/>
    <w:link w:val="HTMLChar0"/>
    <w:rsid w:val="00577F70"/>
    <w:rPr>
      <w:rFonts w:ascii="Times New Roman" w:hAnsi="Times New Roman" w:cs="Times New Roman"/>
      <w:i/>
      <w:iCs/>
      <w:sz w:val="24"/>
      <w:szCs w:val="24"/>
    </w:rPr>
  </w:style>
  <w:style w:type="paragraph" w:customStyle="1" w:styleId="TOC1">
    <w:name w:val="TOC 标题1"/>
    <w:basedOn w:val="1"/>
    <w:next w:val="a"/>
    <w:rsid w:val="00577F70"/>
    <w:pPr>
      <w:widowControl/>
      <w:spacing w:before="480" w:line="276" w:lineRule="auto"/>
      <w:jc w:val="left"/>
      <w:outlineLvl w:val="9"/>
    </w:pPr>
    <w:rPr>
      <w:rFonts w:ascii="Cambria" w:hAnsi="Cambria" w:cs="Cambria"/>
      <w:color w:val="365F91"/>
      <w:kern w:val="0"/>
      <w:sz w:val="28"/>
      <w:szCs w:val="28"/>
    </w:rPr>
  </w:style>
  <w:style w:type="paragraph" w:customStyle="1" w:styleId="afc">
    <w:name w:val="注："/>
    <w:next w:val="ac"/>
    <w:rsid w:val="00577F70"/>
    <w:pPr>
      <w:widowControl w:val="0"/>
      <w:tabs>
        <w:tab w:val="left" w:pos="720"/>
      </w:tabs>
      <w:autoSpaceDE w:val="0"/>
      <w:autoSpaceDN w:val="0"/>
      <w:ind w:left="720" w:hanging="720"/>
      <w:jc w:val="both"/>
    </w:pPr>
    <w:rPr>
      <w:rFonts w:ascii="宋体" w:hAnsi="Times New Roman" w:cs="宋体"/>
      <w:sz w:val="18"/>
      <w:szCs w:val="18"/>
    </w:rPr>
  </w:style>
  <w:style w:type="paragraph" w:customStyle="1" w:styleId="afd">
    <w:name w:val="条文脚注"/>
    <w:basedOn w:val="af7"/>
    <w:rsid w:val="00577F70"/>
    <w:pPr>
      <w:ind w:leftChars="200" w:left="780" w:hangingChars="200" w:hanging="360"/>
      <w:jc w:val="both"/>
    </w:pPr>
    <w:rPr>
      <w:rFonts w:ascii="宋体" w:cs="宋体"/>
    </w:rPr>
  </w:style>
  <w:style w:type="paragraph" w:customStyle="1" w:styleId="afe">
    <w:name w:val="注×："/>
    <w:rsid w:val="00577F70"/>
    <w:pPr>
      <w:widowControl w:val="0"/>
      <w:tabs>
        <w:tab w:val="left" w:pos="630"/>
        <w:tab w:val="left" w:pos="1140"/>
      </w:tabs>
      <w:autoSpaceDE w:val="0"/>
      <w:autoSpaceDN w:val="0"/>
      <w:ind w:left="840" w:hanging="420"/>
      <w:jc w:val="both"/>
    </w:pPr>
    <w:rPr>
      <w:rFonts w:ascii="宋体" w:hAnsi="Times New Roman" w:cs="宋体"/>
      <w:sz w:val="18"/>
      <w:szCs w:val="18"/>
    </w:rPr>
  </w:style>
  <w:style w:type="paragraph" w:customStyle="1" w:styleId="aff">
    <w:name w:val="发布日期"/>
    <w:rsid w:val="00577F70"/>
    <w:pPr>
      <w:framePr w:w="4000" w:h="473" w:hRule="exact" w:hSpace="180" w:vSpace="180" w:wrap="around" w:hAnchor="margin" w:y="13511" w:anchorLock="1"/>
    </w:pPr>
    <w:rPr>
      <w:rFonts w:ascii="Times New Roman" w:eastAsia="黑体" w:hAnsi="Times New Roman"/>
      <w:sz w:val="28"/>
      <w:szCs w:val="28"/>
    </w:rPr>
  </w:style>
  <w:style w:type="paragraph" w:customStyle="1" w:styleId="CharCharCharCharCharCharChar">
    <w:name w:val="Char Char Char Char Char Char Char"/>
    <w:basedOn w:val="a"/>
    <w:rsid w:val="00577F70"/>
    <w:pPr>
      <w:widowControl/>
      <w:spacing w:after="160" w:line="240" w:lineRule="exact"/>
      <w:jc w:val="left"/>
    </w:pPr>
    <w:rPr>
      <w:rFonts w:ascii="Arial" w:hAnsi="Arial" w:cs="Arial"/>
      <w:b/>
      <w:bCs/>
      <w:kern w:val="0"/>
      <w:sz w:val="24"/>
      <w:szCs w:val="24"/>
      <w:lang w:eastAsia="en-US"/>
    </w:rPr>
  </w:style>
  <w:style w:type="paragraph" w:customStyle="1" w:styleId="aff0">
    <w:name w:val="其他发布部门"/>
    <w:basedOn w:val="aff1"/>
    <w:rsid w:val="00577F70"/>
    <w:pPr>
      <w:framePr w:wrap="around"/>
      <w:spacing w:line="240" w:lineRule="atLeast"/>
    </w:pPr>
    <w:rPr>
      <w:rFonts w:ascii="黑体" w:eastAsia="黑体" w:cs="黑体"/>
      <w:b w:val="0"/>
      <w:bCs w:val="0"/>
    </w:rPr>
  </w:style>
  <w:style w:type="paragraph" w:customStyle="1" w:styleId="aff2">
    <w:name w:val="实施日期"/>
    <w:basedOn w:val="aff"/>
    <w:rsid w:val="00577F70"/>
    <w:pPr>
      <w:framePr w:hSpace="0" w:wrap="around" w:xAlign="right"/>
      <w:numPr>
        <w:ilvl w:val="4"/>
      </w:numPr>
      <w:jc w:val="right"/>
    </w:pPr>
  </w:style>
  <w:style w:type="paragraph" w:styleId="af7">
    <w:name w:val="footnote text"/>
    <w:basedOn w:val="a"/>
    <w:link w:val="Chara"/>
    <w:semiHidden/>
    <w:rsid w:val="00577F70"/>
    <w:pPr>
      <w:snapToGrid w:val="0"/>
      <w:jc w:val="left"/>
    </w:pPr>
    <w:rPr>
      <w:rFonts w:ascii="Times New Roman" w:hAnsi="Times New Roman" w:cs="Times New Roman"/>
      <w:sz w:val="18"/>
      <w:szCs w:val="18"/>
    </w:rPr>
  </w:style>
  <w:style w:type="paragraph" w:customStyle="1" w:styleId="aff3">
    <w:name w:val="附录三级条标题"/>
    <w:basedOn w:val="aff4"/>
    <w:next w:val="ac"/>
    <w:rsid w:val="00577F70"/>
    <w:pPr>
      <w:ind w:left="2580"/>
      <w:outlineLvl w:val="4"/>
    </w:pPr>
  </w:style>
  <w:style w:type="paragraph" w:customStyle="1" w:styleId="aff5">
    <w:name w:val="列项●（二级）"/>
    <w:rsid w:val="00577F70"/>
    <w:pPr>
      <w:tabs>
        <w:tab w:val="left" w:pos="840"/>
        <w:tab w:val="left" w:pos="960"/>
      </w:tabs>
      <w:ind w:leftChars="400" w:left="600" w:hangingChars="200" w:hanging="200"/>
      <w:jc w:val="both"/>
    </w:pPr>
    <w:rPr>
      <w:rFonts w:ascii="宋体" w:hAnsi="Times New Roman" w:cs="宋体"/>
      <w:sz w:val="21"/>
      <w:szCs w:val="21"/>
    </w:rPr>
  </w:style>
  <w:style w:type="paragraph" w:styleId="90">
    <w:name w:val="toc 9"/>
    <w:basedOn w:val="80"/>
    <w:semiHidden/>
    <w:locked/>
    <w:rsid w:val="00577F70"/>
    <w:pPr>
      <w:ind w:left="1680"/>
    </w:pPr>
  </w:style>
  <w:style w:type="paragraph" w:customStyle="1" w:styleId="aff6">
    <w:name w:val="其他发布日期"/>
    <w:basedOn w:val="aff"/>
    <w:rsid w:val="00577F70"/>
    <w:pPr>
      <w:framePr w:w="3997" w:h="471" w:hRule="exact" w:hSpace="0" w:vSpace="181" w:wrap="around" w:vAnchor="page" w:hAnchor="page" w:x="1419" w:y="14097"/>
    </w:pPr>
  </w:style>
  <w:style w:type="paragraph" w:styleId="af0">
    <w:name w:val="footer"/>
    <w:basedOn w:val="a"/>
    <w:link w:val="Char3"/>
    <w:uiPriority w:val="99"/>
    <w:rsid w:val="00577F70"/>
    <w:pPr>
      <w:tabs>
        <w:tab w:val="center" w:pos="4153"/>
        <w:tab w:val="right" w:pos="8306"/>
      </w:tabs>
      <w:snapToGrid w:val="0"/>
      <w:jc w:val="left"/>
    </w:pPr>
    <w:rPr>
      <w:rFonts w:cs="Times New Roman"/>
      <w:kern w:val="0"/>
      <w:sz w:val="18"/>
      <w:szCs w:val="18"/>
    </w:rPr>
  </w:style>
  <w:style w:type="paragraph" w:styleId="10">
    <w:name w:val="toc 1"/>
    <w:basedOn w:val="a"/>
    <w:next w:val="a"/>
    <w:uiPriority w:val="39"/>
    <w:locked/>
    <w:rsid w:val="00577F70"/>
    <w:pPr>
      <w:tabs>
        <w:tab w:val="right" w:leader="dot" w:pos="9345"/>
      </w:tabs>
      <w:spacing w:before="120" w:after="120"/>
      <w:jc w:val="left"/>
    </w:pPr>
    <w:rPr>
      <w:b/>
      <w:bCs/>
      <w:caps/>
      <w:sz w:val="20"/>
      <w:szCs w:val="20"/>
    </w:rPr>
  </w:style>
  <w:style w:type="paragraph" w:customStyle="1" w:styleId="aff1">
    <w:name w:val="发布部门"/>
    <w:next w:val="a"/>
    <w:rsid w:val="00577F70"/>
    <w:pPr>
      <w:framePr w:w="7433" w:h="585" w:hRule="exact" w:hSpace="180" w:vSpace="180" w:wrap="around" w:hAnchor="margin" w:xAlign="center" w:y="14401" w:anchorLock="1"/>
      <w:jc w:val="center"/>
    </w:pPr>
    <w:rPr>
      <w:rFonts w:ascii="宋体" w:hAnsi="Times New Roman" w:cs="宋体"/>
      <w:b/>
      <w:bCs/>
      <w:spacing w:val="20"/>
      <w:w w:val="135"/>
      <w:sz w:val="36"/>
      <w:szCs w:val="36"/>
    </w:rPr>
  </w:style>
  <w:style w:type="paragraph" w:customStyle="1" w:styleId="aff7">
    <w:name w:val="数字编号列项（二级）"/>
    <w:rsid w:val="00577F70"/>
    <w:pPr>
      <w:ind w:leftChars="400" w:left="1260" w:hangingChars="200" w:hanging="420"/>
      <w:jc w:val="both"/>
    </w:pPr>
    <w:rPr>
      <w:rFonts w:ascii="宋体" w:hAnsi="Times New Roman" w:cs="宋体"/>
      <w:sz w:val="21"/>
      <w:szCs w:val="21"/>
    </w:rPr>
  </w:style>
  <w:style w:type="paragraph" w:styleId="80">
    <w:name w:val="toc 8"/>
    <w:basedOn w:val="70"/>
    <w:semiHidden/>
    <w:locked/>
    <w:rsid w:val="00577F70"/>
    <w:pPr>
      <w:ind w:left="1470"/>
    </w:pPr>
  </w:style>
  <w:style w:type="paragraph" w:styleId="HTML7">
    <w:name w:val="HTML Preformatted"/>
    <w:basedOn w:val="a"/>
    <w:link w:val="HTMLChar"/>
    <w:uiPriority w:val="99"/>
    <w:rsid w:val="00577F70"/>
    <w:rPr>
      <w:rFonts w:ascii="Courier New" w:hAnsi="Courier New" w:cs="Times New Roman"/>
      <w:sz w:val="20"/>
      <w:szCs w:val="20"/>
    </w:rPr>
  </w:style>
  <w:style w:type="paragraph" w:customStyle="1" w:styleId="Default">
    <w:name w:val="Default"/>
    <w:rsid w:val="00577F70"/>
    <w:pPr>
      <w:widowControl w:val="0"/>
      <w:autoSpaceDE w:val="0"/>
      <w:autoSpaceDN w:val="0"/>
      <w:adjustRightInd w:val="0"/>
    </w:pPr>
    <w:rPr>
      <w:rFonts w:ascii="宋体" w:hAnsi="Times New Roman" w:cs="宋体"/>
      <w:color w:val="000000"/>
      <w:sz w:val="24"/>
      <w:szCs w:val="24"/>
    </w:rPr>
  </w:style>
  <w:style w:type="paragraph" w:styleId="30">
    <w:name w:val="toc 3"/>
    <w:basedOn w:val="a"/>
    <w:next w:val="a"/>
    <w:semiHidden/>
    <w:locked/>
    <w:rsid w:val="00577F70"/>
    <w:pPr>
      <w:ind w:left="420"/>
      <w:jc w:val="left"/>
    </w:pPr>
    <w:rPr>
      <w:i/>
      <w:iCs/>
      <w:sz w:val="20"/>
      <w:szCs w:val="20"/>
    </w:rPr>
  </w:style>
  <w:style w:type="paragraph" w:styleId="50">
    <w:name w:val="toc 5"/>
    <w:basedOn w:val="40"/>
    <w:semiHidden/>
    <w:locked/>
    <w:rsid w:val="00577F70"/>
    <w:pPr>
      <w:ind w:left="840"/>
    </w:pPr>
  </w:style>
  <w:style w:type="paragraph" w:customStyle="1" w:styleId="aff8">
    <w:name w:val="示例、注释（含图注表注）"/>
    <w:basedOn w:val="a"/>
    <w:rsid w:val="00577F70"/>
    <w:pPr>
      <w:ind w:leftChars="200" w:left="900" w:hangingChars="200" w:hanging="420"/>
    </w:pPr>
    <w:rPr>
      <w:rFonts w:ascii="Arial" w:hAnsi="Arial" w:cs="Arial"/>
    </w:rPr>
  </w:style>
  <w:style w:type="paragraph" w:styleId="60">
    <w:name w:val="toc 6"/>
    <w:basedOn w:val="50"/>
    <w:semiHidden/>
    <w:locked/>
    <w:rsid w:val="00577F70"/>
    <w:pPr>
      <w:ind w:left="1050"/>
    </w:pPr>
  </w:style>
  <w:style w:type="paragraph" w:customStyle="1" w:styleId="aff9">
    <w:name w:val="封面标准文稿编辑信息"/>
    <w:rsid w:val="00577F70"/>
    <w:pPr>
      <w:spacing w:before="180" w:line="180" w:lineRule="exact"/>
      <w:jc w:val="center"/>
    </w:pPr>
    <w:rPr>
      <w:rFonts w:ascii="宋体" w:hAnsi="Times New Roman" w:cs="宋体"/>
      <w:sz w:val="21"/>
      <w:szCs w:val="21"/>
    </w:rPr>
  </w:style>
  <w:style w:type="paragraph" w:styleId="a3">
    <w:name w:val="annotation text"/>
    <w:basedOn w:val="a"/>
    <w:link w:val="Char"/>
    <w:semiHidden/>
    <w:rsid w:val="00577F70"/>
    <w:pPr>
      <w:jc w:val="left"/>
    </w:pPr>
    <w:rPr>
      <w:rFonts w:cs="Times New Roman"/>
      <w:sz w:val="22"/>
      <w:szCs w:val="22"/>
    </w:rPr>
  </w:style>
  <w:style w:type="paragraph" w:customStyle="1" w:styleId="affa">
    <w:name w:val="附录五级条标题"/>
    <w:basedOn w:val="affb"/>
    <w:next w:val="ac"/>
    <w:rsid w:val="00577F70"/>
    <w:pPr>
      <w:numPr>
        <w:ilvl w:val="6"/>
      </w:numPr>
      <w:ind w:left="2580" w:hanging="420"/>
      <w:outlineLvl w:val="6"/>
    </w:pPr>
  </w:style>
  <w:style w:type="paragraph" w:styleId="af1">
    <w:name w:val="Body Text"/>
    <w:basedOn w:val="a"/>
    <w:link w:val="Char4"/>
    <w:rsid w:val="00577F70"/>
    <w:rPr>
      <w:rFonts w:ascii="Times New Roman" w:hAnsi="Times New Roman" w:cs="Times New Roman"/>
      <w:sz w:val="24"/>
      <w:szCs w:val="24"/>
    </w:rPr>
  </w:style>
  <w:style w:type="paragraph" w:customStyle="1" w:styleId="affc">
    <w:name w:val="前言、引言标题"/>
    <w:next w:val="a"/>
    <w:rsid w:val="00577F70"/>
    <w:pPr>
      <w:shd w:val="clear" w:color="FFFFFF" w:fill="FFFFFF"/>
      <w:spacing w:before="640" w:after="560"/>
      <w:jc w:val="center"/>
      <w:outlineLvl w:val="0"/>
    </w:pPr>
    <w:rPr>
      <w:rFonts w:ascii="黑体" w:eastAsia="黑体" w:hAnsi="Times New Roman" w:cs="黑体"/>
      <w:sz w:val="32"/>
      <w:szCs w:val="32"/>
    </w:rPr>
  </w:style>
  <w:style w:type="paragraph" w:customStyle="1" w:styleId="affd">
    <w:name w:val="字母编号列项（一级）"/>
    <w:rsid w:val="00577F70"/>
    <w:pPr>
      <w:ind w:leftChars="200" w:left="840" w:hangingChars="200" w:hanging="420"/>
      <w:jc w:val="both"/>
    </w:pPr>
    <w:rPr>
      <w:rFonts w:ascii="宋体" w:hAnsi="Times New Roman" w:cs="宋体"/>
      <w:sz w:val="21"/>
      <w:szCs w:val="21"/>
    </w:rPr>
  </w:style>
  <w:style w:type="paragraph" w:customStyle="1" w:styleId="Stile1">
    <w:name w:val="Stile1"/>
    <w:basedOn w:val="a"/>
    <w:rsid w:val="00577F70"/>
    <w:pPr>
      <w:widowControl/>
    </w:pPr>
    <w:rPr>
      <w:rFonts w:ascii="Arial" w:hAnsi="Arial" w:cs="Arial"/>
      <w:kern w:val="0"/>
      <w:sz w:val="24"/>
      <w:szCs w:val="24"/>
      <w:lang w:val="en-GB" w:eastAsia="it-IT"/>
    </w:rPr>
  </w:style>
  <w:style w:type="paragraph" w:styleId="af5">
    <w:name w:val="Title"/>
    <w:basedOn w:val="a"/>
    <w:link w:val="Char8"/>
    <w:qFormat/>
    <w:locked/>
    <w:rsid w:val="00577F70"/>
    <w:pPr>
      <w:spacing w:before="240" w:after="60"/>
      <w:jc w:val="center"/>
      <w:outlineLvl w:val="0"/>
    </w:pPr>
    <w:rPr>
      <w:rFonts w:ascii="Arial" w:hAnsi="Arial" w:cs="Times New Roman"/>
      <w:b/>
      <w:bCs/>
      <w:sz w:val="32"/>
      <w:szCs w:val="32"/>
    </w:rPr>
  </w:style>
  <w:style w:type="paragraph" w:customStyle="1" w:styleId="affe">
    <w:name w:val="封面标准文稿类别"/>
    <w:rsid w:val="00577F70"/>
    <w:pPr>
      <w:spacing w:before="440" w:line="400" w:lineRule="exact"/>
      <w:jc w:val="center"/>
    </w:pPr>
    <w:rPr>
      <w:rFonts w:ascii="宋体" w:hAnsi="Times New Roman" w:cs="宋体"/>
      <w:sz w:val="24"/>
      <w:szCs w:val="24"/>
    </w:rPr>
  </w:style>
  <w:style w:type="paragraph" w:styleId="afff">
    <w:name w:val="Normal (Web)"/>
    <w:basedOn w:val="a"/>
    <w:rsid w:val="00577F70"/>
    <w:pPr>
      <w:widowControl/>
      <w:spacing w:before="100" w:beforeAutospacing="1" w:after="100" w:afterAutospacing="1"/>
      <w:jc w:val="left"/>
    </w:pPr>
    <w:rPr>
      <w:rFonts w:ascii="宋体" w:hAnsi="宋体" w:cs="宋体"/>
      <w:kern w:val="0"/>
      <w:sz w:val="24"/>
      <w:szCs w:val="24"/>
    </w:rPr>
  </w:style>
  <w:style w:type="paragraph" w:customStyle="1" w:styleId="afff0">
    <w:name w:val="四级条标题"/>
    <w:basedOn w:val="af9"/>
    <w:next w:val="ac"/>
    <w:rsid w:val="00577F70"/>
    <w:pPr>
      <w:numPr>
        <w:ilvl w:val="5"/>
      </w:numPr>
      <w:ind w:left="2445" w:hanging="420"/>
      <w:outlineLvl w:val="5"/>
    </w:pPr>
  </w:style>
  <w:style w:type="paragraph" w:customStyle="1" w:styleId="afff1">
    <w:name w:val="文献分类号"/>
    <w:rsid w:val="00577F70"/>
    <w:pPr>
      <w:framePr w:hSpace="180" w:vSpace="180" w:wrap="around" w:hAnchor="margin" w:y="1" w:anchorLock="1"/>
      <w:widowControl w:val="0"/>
      <w:textAlignment w:val="center"/>
    </w:pPr>
    <w:rPr>
      <w:rFonts w:ascii="Times New Roman" w:eastAsia="黑体" w:hAnsi="Times New Roman"/>
      <w:sz w:val="21"/>
      <w:szCs w:val="21"/>
    </w:rPr>
  </w:style>
  <w:style w:type="paragraph" w:customStyle="1" w:styleId="afff2">
    <w:name w:val="标准标志"/>
    <w:next w:val="a"/>
    <w:rsid w:val="00577F70"/>
    <w:pPr>
      <w:framePr w:w="2268" w:h="1392" w:hRule="exact" w:wrap="around" w:hAnchor="margin" w:x="6748" w:y="171" w:anchorLock="1"/>
      <w:shd w:val="solid" w:color="FFFFFF" w:fill="FFFFFF"/>
      <w:spacing w:line="240" w:lineRule="atLeast"/>
      <w:jc w:val="right"/>
    </w:pPr>
    <w:rPr>
      <w:rFonts w:ascii="Times New Roman" w:hAnsi="Times New Roman"/>
      <w:b/>
      <w:bCs/>
      <w:w w:val="130"/>
      <w:sz w:val="96"/>
      <w:szCs w:val="96"/>
    </w:rPr>
  </w:style>
  <w:style w:type="paragraph" w:styleId="70">
    <w:name w:val="toc 7"/>
    <w:basedOn w:val="60"/>
    <w:semiHidden/>
    <w:locked/>
    <w:rsid w:val="00577F70"/>
    <w:pPr>
      <w:ind w:left="1260"/>
    </w:pPr>
  </w:style>
  <w:style w:type="paragraph" w:customStyle="1" w:styleId="11">
    <w:name w:val="列出段落1"/>
    <w:basedOn w:val="a"/>
    <w:rsid w:val="00577F70"/>
    <w:pPr>
      <w:ind w:firstLineChars="200" w:firstLine="420"/>
    </w:pPr>
  </w:style>
  <w:style w:type="paragraph" w:styleId="40">
    <w:name w:val="toc 4"/>
    <w:basedOn w:val="30"/>
    <w:semiHidden/>
    <w:locked/>
    <w:rsid w:val="00577F70"/>
    <w:pPr>
      <w:ind w:left="630"/>
    </w:pPr>
    <w:rPr>
      <w:i w:val="0"/>
      <w:iCs w:val="0"/>
      <w:sz w:val="18"/>
      <w:szCs w:val="18"/>
    </w:rPr>
  </w:style>
  <w:style w:type="paragraph" w:styleId="af6">
    <w:name w:val="header"/>
    <w:basedOn w:val="a"/>
    <w:link w:val="Char9"/>
    <w:rsid w:val="00577F70"/>
    <w:pPr>
      <w:pBdr>
        <w:bottom w:val="single" w:sz="6" w:space="1" w:color="auto"/>
      </w:pBdr>
      <w:tabs>
        <w:tab w:val="center" w:pos="4153"/>
        <w:tab w:val="right" w:pos="8306"/>
      </w:tabs>
      <w:snapToGrid w:val="0"/>
      <w:jc w:val="center"/>
    </w:pPr>
    <w:rPr>
      <w:rFonts w:cs="Times New Roman"/>
      <w:kern w:val="0"/>
      <w:sz w:val="18"/>
      <w:szCs w:val="18"/>
    </w:rPr>
  </w:style>
  <w:style w:type="paragraph" w:customStyle="1" w:styleId="afff3">
    <w:name w:val="标准书眉一"/>
    <w:rsid w:val="00577F70"/>
    <w:pPr>
      <w:jc w:val="both"/>
    </w:pPr>
    <w:rPr>
      <w:rFonts w:ascii="Times New Roman" w:hAnsi="Times New Roman"/>
    </w:rPr>
  </w:style>
  <w:style w:type="paragraph" w:styleId="af3">
    <w:name w:val="Document Map"/>
    <w:basedOn w:val="a"/>
    <w:link w:val="Char6"/>
    <w:semiHidden/>
    <w:rsid w:val="00577F70"/>
    <w:pPr>
      <w:shd w:val="clear" w:color="auto" w:fill="000080"/>
    </w:pPr>
    <w:rPr>
      <w:rFonts w:ascii="Times New Roman" w:hAnsi="Times New Roman" w:cs="Times New Roman"/>
      <w:sz w:val="24"/>
      <w:szCs w:val="24"/>
    </w:rPr>
  </w:style>
  <w:style w:type="paragraph" w:styleId="aa">
    <w:name w:val="Balloon Text"/>
    <w:basedOn w:val="a"/>
    <w:link w:val="Char0"/>
    <w:semiHidden/>
    <w:rsid w:val="00577F70"/>
    <w:rPr>
      <w:rFonts w:cs="Times New Roman"/>
      <w:sz w:val="18"/>
      <w:szCs w:val="18"/>
    </w:rPr>
  </w:style>
  <w:style w:type="paragraph" w:styleId="TOC">
    <w:name w:val="TOC Heading"/>
    <w:basedOn w:val="1"/>
    <w:next w:val="a"/>
    <w:uiPriority w:val="39"/>
    <w:qFormat/>
    <w:rsid w:val="00577F70"/>
    <w:pPr>
      <w:widowControl/>
      <w:spacing w:before="480" w:line="276" w:lineRule="auto"/>
      <w:jc w:val="left"/>
      <w:outlineLvl w:val="9"/>
    </w:pPr>
    <w:rPr>
      <w:rFonts w:ascii="Cambria" w:hAnsi="Cambria"/>
      <w:color w:val="365F91"/>
      <w:kern w:val="0"/>
      <w:sz w:val="28"/>
      <w:szCs w:val="28"/>
    </w:rPr>
  </w:style>
  <w:style w:type="paragraph" w:styleId="af2">
    <w:name w:val="annotation subject"/>
    <w:basedOn w:val="a3"/>
    <w:next w:val="a3"/>
    <w:link w:val="Char5"/>
    <w:semiHidden/>
    <w:rsid w:val="00577F70"/>
    <w:rPr>
      <w:rFonts w:ascii="Times New Roman" w:hAnsi="Times New Roman"/>
      <w:b/>
      <w:bCs/>
      <w:sz w:val="24"/>
      <w:szCs w:val="24"/>
    </w:rPr>
  </w:style>
  <w:style w:type="paragraph" w:styleId="21">
    <w:name w:val="toc 2"/>
    <w:basedOn w:val="a"/>
    <w:next w:val="a"/>
    <w:uiPriority w:val="39"/>
    <w:locked/>
    <w:rsid w:val="00577F70"/>
    <w:pPr>
      <w:tabs>
        <w:tab w:val="right" w:leader="dot" w:pos="9345"/>
      </w:tabs>
      <w:ind w:left="210"/>
      <w:jc w:val="left"/>
    </w:pPr>
    <w:rPr>
      <w:smallCaps/>
      <w:sz w:val="20"/>
      <w:szCs w:val="20"/>
    </w:rPr>
  </w:style>
  <w:style w:type="paragraph" w:styleId="af4">
    <w:name w:val="Date"/>
    <w:basedOn w:val="a"/>
    <w:next w:val="a"/>
    <w:link w:val="Char7"/>
    <w:rsid w:val="00577F70"/>
    <w:pPr>
      <w:ind w:leftChars="2500" w:left="100"/>
    </w:pPr>
    <w:rPr>
      <w:rFonts w:ascii="Times New Roman" w:hAnsi="Times New Roman" w:cs="Times New Roman"/>
      <w:sz w:val="24"/>
      <w:szCs w:val="24"/>
    </w:rPr>
  </w:style>
  <w:style w:type="paragraph" w:customStyle="1" w:styleId="afff4">
    <w:name w:val="列项◆（三级）"/>
    <w:rsid w:val="00577F70"/>
    <w:pPr>
      <w:tabs>
        <w:tab w:val="left" w:pos="960"/>
      </w:tabs>
      <w:ind w:leftChars="600" w:left="800" w:hangingChars="200" w:hanging="200"/>
    </w:pPr>
    <w:rPr>
      <w:rFonts w:ascii="宋体" w:hAnsi="Times New Roman" w:cs="宋体"/>
      <w:sz w:val="21"/>
      <w:szCs w:val="21"/>
    </w:rPr>
  </w:style>
  <w:style w:type="paragraph" w:styleId="ad">
    <w:name w:val="Body Text Indent"/>
    <w:basedOn w:val="a"/>
    <w:link w:val="Char2"/>
    <w:rsid w:val="00577F70"/>
    <w:pPr>
      <w:spacing w:after="120"/>
      <w:ind w:leftChars="200" w:left="420"/>
    </w:pPr>
    <w:rPr>
      <w:rFonts w:ascii="Times New Roman" w:hAnsi="Times New Roman" w:cs="Times New Roman"/>
      <w:sz w:val="24"/>
      <w:szCs w:val="24"/>
    </w:rPr>
  </w:style>
  <w:style w:type="paragraph" w:customStyle="1" w:styleId="afff5">
    <w:name w:val="封面标准代替信息"/>
    <w:basedOn w:val="22"/>
    <w:rsid w:val="00577F70"/>
    <w:pPr>
      <w:framePr w:wrap="around"/>
      <w:spacing w:before="57"/>
    </w:pPr>
    <w:rPr>
      <w:rFonts w:ascii="宋体" w:cs="宋体"/>
      <w:sz w:val="21"/>
      <w:szCs w:val="21"/>
    </w:rPr>
  </w:style>
  <w:style w:type="paragraph" w:customStyle="1" w:styleId="afff6">
    <w:name w:val="正文表标题"/>
    <w:next w:val="ac"/>
    <w:rsid w:val="00577F70"/>
    <w:pPr>
      <w:tabs>
        <w:tab w:val="left" w:pos="720"/>
      </w:tabs>
      <w:ind w:left="720" w:hanging="720"/>
      <w:jc w:val="center"/>
    </w:pPr>
    <w:rPr>
      <w:rFonts w:ascii="黑体" w:eastAsia="黑体" w:hAnsi="Times New Roman" w:cs="黑体"/>
      <w:sz w:val="21"/>
      <w:szCs w:val="21"/>
    </w:rPr>
  </w:style>
  <w:style w:type="paragraph" w:customStyle="1" w:styleId="aff4">
    <w:name w:val="附录二级条标题"/>
    <w:basedOn w:val="afff7"/>
    <w:next w:val="ac"/>
    <w:rsid w:val="00577F70"/>
    <w:pPr>
      <w:ind w:left="2160"/>
      <w:outlineLvl w:val="3"/>
    </w:pPr>
  </w:style>
  <w:style w:type="paragraph" w:customStyle="1" w:styleId="afff8">
    <w:name w:val="目次、标准名称标题"/>
    <w:basedOn w:val="affc"/>
    <w:next w:val="ac"/>
    <w:rsid w:val="00577F70"/>
    <w:pPr>
      <w:spacing w:line="460" w:lineRule="exact"/>
    </w:pPr>
  </w:style>
  <w:style w:type="paragraph" w:customStyle="1" w:styleId="ac">
    <w:name w:val="段"/>
    <w:link w:val="Char1"/>
    <w:rsid w:val="00577F70"/>
    <w:pPr>
      <w:autoSpaceDE w:val="0"/>
      <w:autoSpaceDN w:val="0"/>
      <w:ind w:firstLineChars="200" w:firstLine="200"/>
      <w:jc w:val="both"/>
    </w:pPr>
    <w:rPr>
      <w:rFonts w:ascii="宋体" w:hAnsi="Times New Roman"/>
      <w:sz w:val="21"/>
    </w:rPr>
  </w:style>
  <w:style w:type="paragraph" w:customStyle="1" w:styleId="22">
    <w:name w:val="封面标准号2"/>
    <w:basedOn w:val="a"/>
    <w:rsid w:val="00577F70"/>
    <w:pPr>
      <w:framePr w:w="9138" w:h="1244" w:hRule="exact" w:wrap="around" w:vAnchor="page" w:hAnchor="margin" w:y="2908"/>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8"/>
    </w:rPr>
  </w:style>
  <w:style w:type="paragraph" w:customStyle="1" w:styleId="afff9">
    <w:name w:val="目次、索引正文"/>
    <w:rsid w:val="00577F70"/>
    <w:pPr>
      <w:spacing w:line="320" w:lineRule="exact"/>
      <w:jc w:val="both"/>
    </w:pPr>
    <w:rPr>
      <w:rFonts w:ascii="宋体" w:hAnsi="Times New Roman" w:cs="宋体"/>
      <w:sz w:val="21"/>
      <w:szCs w:val="21"/>
    </w:rPr>
  </w:style>
  <w:style w:type="paragraph" w:customStyle="1" w:styleId="afffa">
    <w:name w:val="附录表标题"/>
    <w:next w:val="ac"/>
    <w:rsid w:val="00577F70"/>
    <w:pPr>
      <w:tabs>
        <w:tab w:val="left" w:pos="360"/>
      </w:tabs>
      <w:jc w:val="center"/>
      <w:textAlignment w:val="baseline"/>
    </w:pPr>
    <w:rPr>
      <w:rFonts w:ascii="黑体" w:eastAsia="黑体" w:hAnsi="Times New Roman" w:cs="黑体"/>
      <w:kern w:val="21"/>
      <w:sz w:val="21"/>
      <w:szCs w:val="21"/>
    </w:rPr>
  </w:style>
  <w:style w:type="paragraph" w:customStyle="1" w:styleId="afffb">
    <w:name w:val="封面一致性程度标识"/>
    <w:rsid w:val="00577F70"/>
    <w:pPr>
      <w:spacing w:before="440" w:line="400" w:lineRule="exact"/>
      <w:jc w:val="center"/>
    </w:pPr>
    <w:rPr>
      <w:rFonts w:ascii="宋体" w:hAnsi="Times New Roman" w:cs="宋体"/>
      <w:sz w:val="28"/>
      <w:szCs w:val="28"/>
    </w:rPr>
  </w:style>
  <w:style w:type="paragraph" w:customStyle="1" w:styleId="afffc">
    <w:name w:val="标准书脚_奇数页"/>
    <w:rsid w:val="00577F70"/>
    <w:pPr>
      <w:spacing w:before="120"/>
      <w:jc w:val="right"/>
    </w:pPr>
    <w:rPr>
      <w:rFonts w:ascii="Times New Roman" w:hAnsi="Times New Roman"/>
      <w:sz w:val="18"/>
      <w:szCs w:val="18"/>
    </w:rPr>
  </w:style>
  <w:style w:type="paragraph" w:customStyle="1" w:styleId="affb">
    <w:name w:val="附录四级条标题"/>
    <w:basedOn w:val="aff3"/>
    <w:next w:val="ac"/>
    <w:rsid w:val="00577F70"/>
    <w:pPr>
      <w:numPr>
        <w:ilvl w:val="5"/>
      </w:numPr>
      <w:ind w:left="2580" w:hanging="420"/>
      <w:outlineLvl w:val="5"/>
    </w:pPr>
  </w:style>
  <w:style w:type="paragraph" w:customStyle="1" w:styleId="12">
    <w:name w:val="封面标准号1"/>
    <w:rsid w:val="00577F70"/>
    <w:pPr>
      <w:widowControl w:val="0"/>
      <w:kinsoku w:val="0"/>
      <w:overflowPunct w:val="0"/>
      <w:autoSpaceDE w:val="0"/>
      <w:autoSpaceDN w:val="0"/>
      <w:spacing w:before="308"/>
      <w:jc w:val="right"/>
      <w:textAlignment w:val="center"/>
    </w:pPr>
    <w:rPr>
      <w:rFonts w:ascii="Times New Roman" w:hAnsi="Times New Roman"/>
      <w:sz w:val="28"/>
      <w:szCs w:val="28"/>
    </w:rPr>
  </w:style>
  <w:style w:type="paragraph" w:customStyle="1" w:styleId="afff7">
    <w:name w:val="附录一级条标题"/>
    <w:basedOn w:val="afffd"/>
    <w:next w:val="ac"/>
    <w:rsid w:val="00577F70"/>
    <w:pPr>
      <w:autoSpaceDN w:val="0"/>
      <w:spacing w:beforeLines="0" w:afterLines="0"/>
      <w:ind w:left="1740"/>
      <w:outlineLvl w:val="2"/>
    </w:pPr>
  </w:style>
  <w:style w:type="paragraph" w:customStyle="1" w:styleId="afffd">
    <w:name w:val="附录章标题"/>
    <w:next w:val="ac"/>
    <w:rsid w:val="00577F70"/>
    <w:pPr>
      <w:wordWrap w:val="0"/>
      <w:overflowPunct w:val="0"/>
      <w:autoSpaceDE w:val="0"/>
      <w:spacing w:beforeLines="50" w:afterLines="50"/>
      <w:ind w:left="1320" w:hanging="420"/>
      <w:jc w:val="both"/>
      <w:textAlignment w:val="baseline"/>
      <w:outlineLvl w:val="1"/>
    </w:pPr>
    <w:rPr>
      <w:rFonts w:ascii="黑体" w:eastAsia="黑体" w:hAnsi="Times New Roman" w:cs="黑体"/>
      <w:kern w:val="21"/>
      <w:sz w:val="21"/>
      <w:szCs w:val="21"/>
    </w:rPr>
  </w:style>
  <w:style w:type="paragraph" w:styleId="afffe">
    <w:name w:val="List Paragraph"/>
    <w:basedOn w:val="a"/>
    <w:qFormat/>
    <w:rsid w:val="00577F70"/>
    <w:pPr>
      <w:ind w:firstLineChars="200" w:firstLine="420"/>
    </w:pPr>
    <w:rPr>
      <w:rFonts w:ascii="Arial" w:eastAsia="仿宋" w:hAnsi="Arial" w:cs="Times New Roman"/>
      <w:szCs w:val="22"/>
    </w:rPr>
  </w:style>
  <w:style w:type="paragraph" w:customStyle="1" w:styleId="affff">
    <w:name w:val="标准称谓"/>
    <w:next w:val="a"/>
    <w:rsid w:val="00577F7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spacing w:val="20"/>
      <w:w w:val="148"/>
      <w:sz w:val="52"/>
      <w:szCs w:val="52"/>
    </w:rPr>
  </w:style>
  <w:style w:type="paragraph" w:customStyle="1" w:styleId="affff0">
    <w:name w:val="五级条标题"/>
    <w:basedOn w:val="afff0"/>
    <w:next w:val="ac"/>
    <w:rsid w:val="00577F70"/>
    <w:pPr>
      <w:numPr>
        <w:ilvl w:val="6"/>
      </w:numPr>
      <w:ind w:left="2445" w:hanging="420"/>
      <w:outlineLvl w:val="6"/>
    </w:pPr>
  </w:style>
  <w:style w:type="paragraph" w:customStyle="1" w:styleId="aindent">
    <w:name w:val="a) indent"/>
    <w:basedOn w:val="a"/>
    <w:rsid w:val="00577F70"/>
    <w:pPr>
      <w:tabs>
        <w:tab w:val="left" w:pos="720"/>
      </w:tabs>
      <w:spacing w:after="120"/>
      <w:ind w:left="851"/>
    </w:pPr>
    <w:rPr>
      <w:rFonts w:ascii="Verdana" w:hAnsi="Verdana" w:cs="Verdana"/>
      <w:kern w:val="0"/>
      <w:sz w:val="18"/>
      <w:szCs w:val="18"/>
      <w:lang w:val="en-CA" w:eastAsia="en-US"/>
    </w:rPr>
  </w:style>
  <w:style w:type="paragraph" w:customStyle="1" w:styleId="afa">
    <w:name w:val="二级条标题"/>
    <w:basedOn w:val="affff1"/>
    <w:next w:val="a"/>
    <w:rsid w:val="00577F70"/>
    <w:pPr>
      <w:numPr>
        <w:ilvl w:val="3"/>
      </w:numPr>
      <w:outlineLvl w:val="3"/>
    </w:pPr>
  </w:style>
  <w:style w:type="paragraph" w:customStyle="1" w:styleId="affff1">
    <w:name w:val="一级条标题"/>
    <w:next w:val="a"/>
    <w:rsid w:val="00577F70"/>
    <w:pPr>
      <w:numPr>
        <w:ilvl w:val="2"/>
      </w:numPr>
      <w:outlineLvl w:val="2"/>
    </w:pPr>
    <w:rPr>
      <w:rFonts w:ascii="Times New Roman" w:eastAsia="黑体" w:hAnsi="Times New Roman"/>
      <w:sz w:val="21"/>
      <w:szCs w:val="21"/>
    </w:rPr>
  </w:style>
  <w:style w:type="paragraph" w:customStyle="1" w:styleId="affff2">
    <w:name w:val="附录标识"/>
    <w:basedOn w:val="affc"/>
    <w:rsid w:val="00577F70"/>
    <w:pPr>
      <w:tabs>
        <w:tab w:val="left" w:pos="6405"/>
      </w:tabs>
      <w:spacing w:after="200"/>
      <w:ind w:left="840" w:hanging="360"/>
    </w:pPr>
    <w:rPr>
      <w:sz w:val="21"/>
      <w:szCs w:val="21"/>
    </w:rPr>
  </w:style>
  <w:style w:type="paragraph" w:customStyle="1" w:styleId="affff3">
    <w:name w:val="封面标准名称"/>
    <w:rsid w:val="00577F70"/>
    <w:pPr>
      <w:framePr w:w="9638" w:h="6917" w:hRule="exact" w:wrap="around"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ff4">
    <w:name w:val="正文图标题"/>
    <w:next w:val="ac"/>
    <w:rsid w:val="00577F70"/>
    <w:pPr>
      <w:tabs>
        <w:tab w:val="left" w:pos="420"/>
      </w:tabs>
      <w:ind w:left="420" w:hanging="420"/>
      <w:jc w:val="center"/>
    </w:pPr>
    <w:rPr>
      <w:rFonts w:ascii="黑体" w:eastAsia="黑体" w:hAnsi="Times New Roman" w:cs="黑体"/>
      <w:sz w:val="21"/>
      <w:szCs w:val="21"/>
    </w:rPr>
  </w:style>
  <w:style w:type="paragraph" w:customStyle="1" w:styleId="affff5">
    <w:name w:val="标准书眉_偶数页"/>
    <w:basedOn w:val="affff6"/>
    <w:next w:val="a"/>
    <w:rsid w:val="00577F70"/>
    <w:pPr>
      <w:jc w:val="left"/>
    </w:pPr>
  </w:style>
  <w:style w:type="paragraph" w:customStyle="1" w:styleId="affff7">
    <w:name w:val="图表脚注"/>
    <w:next w:val="ac"/>
    <w:rsid w:val="00577F70"/>
    <w:pPr>
      <w:ind w:leftChars="200" w:left="300" w:hangingChars="100" w:hanging="100"/>
      <w:jc w:val="both"/>
    </w:pPr>
    <w:rPr>
      <w:rFonts w:ascii="宋体" w:hAnsi="Times New Roman" w:cs="宋体"/>
      <w:sz w:val="18"/>
      <w:szCs w:val="18"/>
    </w:rPr>
  </w:style>
  <w:style w:type="paragraph" w:customStyle="1" w:styleId="affff6">
    <w:name w:val="标准书眉_奇数页"/>
    <w:next w:val="a"/>
    <w:rsid w:val="00577F70"/>
    <w:pPr>
      <w:tabs>
        <w:tab w:val="center" w:pos="4154"/>
        <w:tab w:val="right" w:pos="8306"/>
      </w:tabs>
      <w:spacing w:after="120"/>
      <w:jc w:val="right"/>
    </w:pPr>
    <w:rPr>
      <w:rFonts w:ascii="Times New Roman" w:hAnsi="Times New Roman"/>
      <w:sz w:val="21"/>
      <w:szCs w:val="21"/>
    </w:rPr>
  </w:style>
  <w:style w:type="paragraph" w:customStyle="1" w:styleId="affff8">
    <w:name w:val="封面标准英文名称"/>
    <w:rsid w:val="00577F70"/>
    <w:pPr>
      <w:widowControl w:val="0"/>
      <w:spacing w:before="370" w:line="400" w:lineRule="exact"/>
      <w:jc w:val="center"/>
    </w:pPr>
    <w:rPr>
      <w:rFonts w:ascii="Times New Roman" w:hAnsi="Times New Roman"/>
      <w:sz w:val="28"/>
      <w:szCs w:val="28"/>
    </w:rPr>
  </w:style>
  <w:style w:type="paragraph" w:customStyle="1" w:styleId="1-1">
    <w:name w:val="标题 1-1"/>
    <w:basedOn w:val="1"/>
    <w:rsid w:val="00577F70"/>
    <w:pPr>
      <w:ind w:firstLineChars="200" w:firstLine="562"/>
    </w:pPr>
    <w:rPr>
      <w:kern w:val="0"/>
      <w:sz w:val="28"/>
      <w:szCs w:val="28"/>
    </w:rPr>
  </w:style>
  <w:style w:type="paragraph" w:customStyle="1" w:styleId="affff9">
    <w:name w:val="编号列项（三级）"/>
    <w:rsid w:val="00577F70"/>
    <w:pPr>
      <w:ind w:leftChars="600" w:left="800" w:hangingChars="200" w:hanging="200"/>
    </w:pPr>
    <w:rPr>
      <w:rFonts w:ascii="宋体" w:hAnsi="Times New Roman" w:cs="宋体"/>
      <w:sz w:val="21"/>
      <w:szCs w:val="21"/>
    </w:rPr>
  </w:style>
  <w:style w:type="paragraph" w:customStyle="1" w:styleId="affffa">
    <w:name w:val="列项——（一级）"/>
    <w:rsid w:val="00577F70"/>
    <w:pPr>
      <w:widowControl w:val="0"/>
      <w:tabs>
        <w:tab w:val="left" w:pos="854"/>
      </w:tabs>
      <w:ind w:leftChars="200" w:left="200" w:hangingChars="200" w:hanging="200"/>
      <w:jc w:val="both"/>
    </w:pPr>
    <w:rPr>
      <w:rFonts w:ascii="宋体" w:hAnsi="Times New Roman" w:cs="宋体"/>
      <w:sz w:val="21"/>
      <w:szCs w:val="21"/>
    </w:rPr>
  </w:style>
  <w:style w:type="paragraph" w:customStyle="1" w:styleId="affffb">
    <w:name w:val="其他标准称谓"/>
    <w:rsid w:val="00577F70"/>
    <w:pPr>
      <w:spacing w:line="240" w:lineRule="atLeast"/>
      <w:jc w:val="distribute"/>
    </w:pPr>
    <w:rPr>
      <w:rFonts w:ascii="黑体" w:eastAsia="黑体" w:hAnsi="宋体" w:cs="黑体"/>
      <w:sz w:val="52"/>
      <w:szCs w:val="52"/>
    </w:rPr>
  </w:style>
  <w:style w:type="paragraph" w:customStyle="1" w:styleId="Quicka">
    <w:name w:val="Quick a)"/>
    <w:basedOn w:val="a"/>
    <w:rsid w:val="00577F70"/>
    <w:pPr>
      <w:tabs>
        <w:tab w:val="left" w:pos="720"/>
      </w:tabs>
      <w:spacing w:after="120"/>
      <w:ind w:left="840" w:hanging="360"/>
    </w:pPr>
    <w:rPr>
      <w:rFonts w:ascii="Verdana" w:hAnsi="Verdana" w:cs="Verdana"/>
      <w:kern w:val="0"/>
      <w:sz w:val="18"/>
      <w:szCs w:val="18"/>
      <w:lang w:val="en-CA" w:eastAsia="en-US"/>
    </w:rPr>
  </w:style>
  <w:style w:type="paragraph" w:customStyle="1" w:styleId="2-2">
    <w:name w:val="标题2 -2"/>
    <w:basedOn w:val="20"/>
    <w:link w:val="2-2Char"/>
    <w:rsid w:val="00577F70"/>
    <w:rPr>
      <w:rFonts w:ascii="黑体" w:eastAsia="黑体" w:hAnsi="黑体"/>
    </w:rPr>
  </w:style>
  <w:style w:type="paragraph" w:customStyle="1" w:styleId="Quicki">
    <w:name w:val="Quick i)"/>
    <w:basedOn w:val="a"/>
    <w:rsid w:val="00577F70"/>
    <w:pPr>
      <w:tabs>
        <w:tab w:val="left" w:pos="720"/>
        <w:tab w:val="left" w:pos="1120"/>
      </w:tabs>
      <w:spacing w:after="120"/>
      <w:ind w:left="1512" w:hanging="360"/>
    </w:pPr>
    <w:rPr>
      <w:rFonts w:ascii="Verdana" w:hAnsi="Verdana" w:cs="Verdana"/>
      <w:kern w:val="0"/>
      <w:sz w:val="18"/>
      <w:szCs w:val="18"/>
      <w:lang w:val="en-CA" w:eastAsia="en-US"/>
    </w:rPr>
  </w:style>
  <w:style w:type="paragraph" w:customStyle="1" w:styleId="affffc">
    <w:name w:val="示例"/>
    <w:next w:val="ac"/>
    <w:rsid w:val="00577F70"/>
    <w:pPr>
      <w:tabs>
        <w:tab w:val="left" w:pos="816"/>
      </w:tabs>
      <w:ind w:firstLineChars="233" w:firstLine="419"/>
      <w:jc w:val="both"/>
    </w:pPr>
    <w:rPr>
      <w:rFonts w:ascii="宋体" w:hAnsi="Times New Roman" w:cs="宋体"/>
      <w:sz w:val="18"/>
      <w:szCs w:val="18"/>
    </w:rPr>
  </w:style>
  <w:style w:type="paragraph" w:customStyle="1" w:styleId="CM14">
    <w:name w:val="CM14"/>
    <w:basedOn w:val="a"/>
    <w:next w:val="a"/>
    <w:rsid w:val="00577F70"/>
    <w:pPr>
      <w:autoSpaceDE w:val="0"/>
      <w:autoSpaceDN w:val="0"/>
      <w:adjustRightInd w:val="0"/>
      <w:spacing w:line="258" w:lineRule="atLeast"/>
      <w:jc w:val="left"/>
    </w:pPr>
    <w:rPr>
      <w:rFonts w:ascii="TTE1BFDF88t00" w:eastAsia="TTE1BFDF88t00" w:cs="TTE1BFDF88t00"/>
      <w:kern w:val="0"/>
      <w:sz w:val="24"/>
      <w:szCs w:val="24"/>
    </w:rPr>
  </w:style>
  <w:style w:type="paragraph" w:customStyle="1" w:styleId="affffd">
    <w:name w:val="章标题"/>
    <w:next w:val="a"/>
    <w:rsid w:val="00577F70"/>
    <w:pPr>
      <w:numPr>
        <w:ilvl w:val="1"/>
      </w:numPr>
      <w:spacing w:beforeLines="50" w:afterLines="50"/>
      <w:jc w:val="both"/>
      <w:outlineLvl w:val="1"/>
    </w:pPr>
    <w:rPr>
      <w:rFonts w:ascii="黑体" w:eastAsia="黑体" w:hAnsi="Times New Roman" w:cs="黑体"/>
      <w:sz w:val="21"/>
      <w:szCs w:val="21"/>
    </w:rPr>
  </w:style>
  <w:style w:type="paragraph" w:customStyle="1" w:styleId="affffe">
    <w:name w:val="参考文献、索引标题"/>
    <w:basedOn w:val="affc"/>
    <w:next w:val="a"/>
    <w:rsid w:val="00577F70"/>
    <w:pPr>
      <w:spacing w:after="200"/>
    </w:pPr>
    <w:rPr>
      <w:sz w:val="21"/>
      <w:szCs w:val="21"/>
    </w:rPr>
  </w:style>
  <w:style w:type="paragraph" w:customStyle="1" w:styleId="Quick1">
    <w:name w:val="Quick 1."/>
    <w:basedOn w:val="a"/>
    <w:rsid w:val="00577F70"/>
    <w:pPr>
      <w:tabs>
        <w:tab w:val="left" w:pos="720"/>
      </w:tabs>
      <w:spacing w:after="120"/>
      <w:ind w:left="360" w:hanging="360"/>
    </w:pPr>
    <w:rPr>
      <w:rFonts w:ascii="Verdana" w:hAnsi="Verdana" w:cs="Verdana"/>
      <w:kern w:val="0"/>
      <w:sz w:val="18"/>
      <w:szCs w:val="18"/>
      <w:lang w:val="en-CA" w:eastAsia="en-US"/>
    </w:rPr>
  </w:style>
  <w:style w:type="paragraph" w:customStyle="1" w:styleId="afffff">
    <w:name w:val="标准书脚_偶数页"/>
    <w:rsid w:val="00577F70"/>
    <w:pPr>
      <w:spacing w:before="120"/>
    </w:pPr>
    <w:rPr>
      <w:rFonts w:ascii="Times New Roman" w:hAnsi="Times New Roman"/>
      <w:sz w:val="18"/>
      <w:szCs w:val="18"/>
    </w:rPr>
  </w:style>
  <w:style w:type="paragraph" w:customStyle="1" w:styleId="CM15">
    <w:name w:val="CM15"/>
    <w:basedOn w:val="a"/>
    <w:next w:val="a"/>
    <w:rsid w:val="00577F70"/>
    <w:pPr>
      <w:autoSpaceDE w:val="0"/>
      <w:autoSpaceDN w:val="0"/>
      <w:adjustRightInd w:val="0"/>
      <w:spacing w:line="260" w:lineRule="atLeast"/>
      <w:jc w:val="left"/>
    </w:pPr>
    <w:rPr>
      <w:rFonts w:ascii="TTE1BFDF88t00" w:eastAsia="TTE1BFDF88t00" w:cs="TTE1BFDF88t00"/>
      <w:kern w:val="0"/>
      <w:sz w:val="24"/>
      <w:szCs w:val="24"/>
    </w:rPr>
  </w:style>
  <w:style w:type="paragraph" w:customStyle="1" w:styleId="20">
    <w:name w:val="标题2"/>
    <w:basedOn w:val="a"/>
    <w:next w:val="1-1"/>
    <w:link w:val="2Char0"/>
    <w:rsid w:val="00577F70"/>
    <w:pPr>
      <w:spacing w:line="560" w:lineRule="exact"/>
      <w:ind w:firstLineChars="200" w:firstLine="562"/>
    </w:pPr>
    <w:rPr>
      <w:rFonts w:ascii="Times New Roman" w:hAnsi="Times New Roman" w:cs="Times New Roman"/>
      <w:b/>
      <w:bCs/>
      <w:sz w:val="28"/>
      <w:szCs w:val="28"/>
    </w:rPr>
  </w:style>
  <w:style w:type="table" w:styleId="afffff0">
    <w:name w:val="Table Grid"/>
    <w:basedOn w:val="a1"/>
    <w:uiPriority w:val="59"/>
    <w:rsid w:val="00577F7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rsid w:val="00577F7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rsid w:val="00577F7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annotation reference"/>
    <w:basedOn w:val="a0"/>
    <w:locked/>
    <w:rsid w:val="003C73C7"/>
    <w:rPr>
      <w:sz w:val="21"/>
      <w:szCs w:val="21"/>
    </w:rPr>
  </w:style>
  <w:style w:type="paragraph" w:styleId="afffff2">
    <w:name w:val="Subtitle"/>
    <w:basedOn w:val="a"/>
    <w:next w:val="a"/>
    <w:link w:val="Charb"/>
    <w:qFormat/>
    <w:locked/>
    <w:rsid w:val="00A95B53"/>
    <w:pPr>
      <w:spacing w:before="240" w:after="60" w:line="312" w:lineRule="auto"/>
      <w:jc w:val="center"/>
      <w:outlineLvl w:val="1"/>
    </w:pPr>
    <w:rPr>
      <w:rFonts w:ascii="Cambria" w:hAnsi="Cambria" w:cs="Times New Roman"/>
      <w:b/>
      <w:bCs/>
      <w:kern w:val="28"/>
      <w:sz w:val="32"/>
      <w:szCs w:val="32"/>
    </w:rPr>
  </w:style>
  <w:style w:type="character" w:customStyle="1" w:styleId="Charb">
    <w:name w:val="副标题 Char"/>
    <w:basedOn w:val="a0"/>
    <w:link w:val="afffff2"/>
    <w:rsid w:val="00A95B53"/>
    <w:rPr>
      <w:rFonts w:ascii="Cambria" w:hAnsi="Cambria"/>
      <w:b/>
      <w:bCs/>
      <w:kern w:val="28"/>
      <w:sz w:val="32"/>
      <w:szCs w:val="32"/>
    </w:rPr>
  </w:style>
  <w:style w:type="paragraph" w:customStyle="1" w:styleId="reader-word-layer">
    <w:name w:val="reader-word-layer"/>
    <w:basedOn w:val="a"/>
    <w:rsid w:val="00A95B53"/>
    <w:pPr>
      <w:widowControl/>
      <w:spacing w:before="100" w:beforeAutospacing="1" w:after="100" w:afterAutospacing="1"/>
      <w:jc w:val="left"/>
    </w:pPr>
    <w:rPr>
      <w:rFonts w:ascii="宋体" w:hAnsi="宋体" w:cs="宋体"/>
      <w:kern w:val="0"/>
      <w:sz w:val="24"/>
      <w:szCs w:val="24"/>
    </w:rPr>
  </w:style>
  <w:style w:type="character" w:styleId="afffff3">
    <w:name w:val="Placeholder Text"/>
    <w:basedOn w:val="a0"/>
    <w:uiPriority w:val="99"/>
    <w:semiHidden/>
    <w:rsid w:val="007340AE"/>
    <w:rPr>
      <w:color w:val="808080"/>
    </w:rPr>
  </w:style>
</w:styles>
</file>

<file path=word/webSettings.xml><?xml version="1.0" encoding="utf-8"?>
<w:webSettings xmlns:r="http://schemas.openxmlformats.org/officeDocument/2006/relationships" xmlns:w="http://schemas.openxmlformats.org/wordprocessingml/2006/main">
  <w:divs>
    <w:div w:id="141311961">
      <w:bodyDiv w:val="1"/>
      <w:marLeft w:val="0"/>
      <w:marRight w:val="0"/>
      <w:marTop w:val="0"/>
      <w:marBottom w:val="0"/>
      <w:divBdr>
        <w:top w:val="none" w:sz="0" w:space="0" w:color="auto"/>
        <w:left w:val="none" w:sz="0" w:space="0" w:color="auto"/>
        <w:bottom w:val="none" w:sz="0" w:space="0" w:color="auto"/>
        <w:right w:val="none" w:sz="0" w:space="0" w:color="auto"/>
      </w:divBdr>
    </w:div>
    <w:div w:id="247035406">
      <w:bodyDiv w:val="1"/>
      <w:marLeft w:val="0"/>
      <w:marRight w:val="0"/>
      <w:marTop w:val="0"/>
      <w:marBottom w:val="0"/>
      <w:divBdr>
        <w:top w:val="none" w:sz="0" w:space="0" w:color="auto"/>
        <w:left w:val="none" w:sz="0" w:space="0" w:color="auto"/>
        <w:bottom w:val="none" w:sz="0" w:space="0" w:color="auto"/>
        <w:right w:val="none" w:sz="0" w:space="0" w:color="auto"/>
      </w:divBdr>
      <w:divsChild>
        <w:div w:id="1218130000">
          <w:marLeft w:val="0"/>
          <w:marRight w:val="0"/>
          <w:marTop w:val="0"/>
          <w:marBottom w:val="0"/>
          <w:divBdr>
            <w:top w:val="none" w:sz="0" w:space="0" w:color="auto"/>
            <w:left w:val="none" w:sz="0" w:space="0" w:color="auto"/>
            <w:bottom w:val="none" w:sz="0" w:space="0" w:color="auto"/>
            <w:right w:val="none" w:sz="0" w:space="0" w:color="auto"/>
          </w:divBdr>
        </w:div>
      </w:divsChild>
    </w:div>
    <w:div w:id="385758583">
      <w:bodyDiv w:val="1"/>
      <w:marLeft w:val="0"/>
      <w:marRight w:val="0"/>
      <w:marTop w:val="0"/>
      <w:marBottom w:val="0"/>
      <w:divBdr>
        <w:top w:val="none" w:sz="0" w:space="0" w:color="auto"/>
        <w:left w:val="none" w:sz="0" w:space="0" w:color="auto"/>
        <w:bottom w:val="none" w:sz="0" w:space="0" w:color="auto"/>
        <w:right w:val="none" w:sz="0" w:space="0" w:color="auto"/>
      </w:divBdr>
      <w:divsChild>
        <w:div w:id="357901568">
          <w:marLeft w:val="0"/>
          <w:marRight w:val="0"/>
          <w:marTop w:val="0"/>
          <w:marBottom w:val="0"/>
          <w:divBdr>
            <w:top w:val="none" w:sz="0" w:space="0" w:color="auto"/>
            <w:left w:val="none" w:sz="0" w:space="0" w:color="auto"/>
            <w:bottom w:val="none" w:sz="0" w:space="0" w:color="auto"/>
            <w:right w:val="none" w:sz="0" w:space="0" w:color="auto"/>
          </w:divBdr>
        </w:div>
      </w:divsChild>
    </w:div>
    <w:div w:id="408384898">
      <w:bodyDiv w:val="1"/>
      <w:marLeft w:val="0"/>
      <w:marRight w:val="0"/>
      <w:marTop w:val="0"/>
      <w:marBottom w:val="0"/>
      <w:divBdr>
        <w:top w:val="none" w:sz="0" w:space="0" w:color="auto"/>
        <w:left w:val="none" w:sz="0" w:space="0" w:color="auto"/>
        <w:bottom w:val="none" w:sz="0" w:space="0" w:color="auto"/>
        <w:right w:val="none" w:sz="0" w:space="0" w:color="auto"/>
      </w:divBdr>
    </w:div>
    <w:div w:id="473181675">
      <w:bodyDiv w:val="1"/>
      <w:marLeft w:val="0"/>
      <w:marRight w:val="0"/>
      <w:marTop w:val="0"/>
      <w:marBottom w:val="0"/>
      <w:divBdr>
        <w:top w:val="none" w:sz="0" w:space="0" w:color="auto"/>
        <w:left w:val="none" w:sz="0" w:space="0" w:color="auto"/>
        <w:bottom w:val="none" w:sz="0" w:space="0" w:color="auto"/>
        <w:right w:val="none" w:sz="0" w:space="0" w:color="auto"/>
      </w:divBdr>
    </w:div>
    <w:div w:id="911891191">
      <w:bodyDiv w:val="1"/>
      <w:marLeft w:val="0"/>
      <w:marRight w:val="0"/>
      <w:marTop w:val="0"/>
      <w:marBottom w:val="0"/>
      <w:divBdr>
        <w:top w:val="none" w:sz="0" w:space="0" w:color="auto"/>
        <w:left w:val="none" w:sz="0" w:space="0" w:color="auto"/>
        <w:bottom w:val="none" w:sz="0" w:space="0" w:color="auto"/>
        <w:right w:val="none" w:sz="0" w:space="0" w:color="auto"/>
      </w:divBdr>
      <w:divsChild>
        <w:div w:id="1929001716">
          <w:marLeft w:val="0"/>
          <w:marRight w:val="0"/>
          <w:marTop w:val="0"/>
          <w:marBottom w:val="0"/>
          <w:divBdr>
            <w:top w:val="none" w:sz="0" w:space="0" w:color="auto"/>
            <w:left w:val="none" w:sz="0" w:space="0" w:color="auto"/>
            <w:bottom w:val="none" w:sz="0" w:space="0" w:color="auto"/>
            <w:right w:val="none" w:sz="0" w:space="0" w:color="auto"/>
          </w:divBdr>
        </w:div>
      </w:divsChild>
    </w:div>
    <w:div w:id="1033765985">
      <w:bodyDiv w:val="1"/>
      <w:marLeft w:val="0"/>
      <w:marRight w:val="0"/>
      <w:marTop w:val="0"/>
      <w:marBottom w:val="0"/>
      <w:divBdr>
        <w:top w:val="none" w:sz="0" w:space="0" w:color="auto"/>
        <w:left w:val="none" w:sz="0" w:space="0" w:color="auto"/>
        <w:bottom w:val="none" w:sz="0" w:space="0" w:color="auto"/>
        <w:right w:val="none" w:sz="0" w:space="0" w:color="auto"/>
      </w:divBdr>
    </w:div>
    <w:div w:id="1173882832">
      <w:bodyDiv w:val="1"/>
      <w:marLeft w:val="0"/>
      <w:marRight w:val="0"/>
      <w:marTop w:val="0"/>
      <w:marBottom w:val="0"/>
      <w:divBdr>
        <w:top w:val="none" w:sz="0" w:space="0" w:color="auto"/>
        <w:left w:val="none" w:sz="0" w:space="0" w:color="auto"/>
        <w:bottom w:val="none" w:sz="0" w:space="0" w:color="auto"/>
        <w:right w:val="none" w:sz="0" w:space="0" w:color="auto"/>
      </w:divBdr>
      <w:divsChild>
        <w:div w:id="802846420">
          <w:marLeft w:val="0"/>
          <w:marRight w:val="0"/>
          <w:marTop w:val="0"/>
          <w:marBottom w:val="0"/>
          <w:divBdr>
            <w:top w:val="none" w:sz="0" w:space="0" w:color="auto"/>
            <w:left w:val="none" w:sz="0" w:space="0" w:color="auto"/>
            <w:bottom w:val="none" w:sz="0" w:space="0" w:color="auto"/>
            <w:right w:val="none" w:sz="0" w:space="0" w:color="auto"/>
          </w:divBdr>
        </w:div>
      </w:divsChild>
    </w:div>
    <w:div w:id="1248996167">
      <w:bodyDiv w:val="1"/>
      <w:marLeft w:val="0"/>
      <w:marRight w:val="0"/>
      <w:marTop w:val="0"/>
      <w:marBottom w:val="0"/>
      <w:divBdr>
        <w:top w:val="none" w:sz="0" w:space="0" w:color="auto"/>
        <w:left w:val="none" w:sz="0" w:space="0" w:color="auto"/>
        <w:bottom w:val="none" w:sz="0" w:space="0" w:color="auto"/>
        <w:right w:val="none" w:sz="0" w:space="0" w:color="auto"/>
      </w:divBdr>
    </w:div>
    <w:div w:id="1603144809">
      <w:bodyDiv w:val="1"/>
      <w:marLeft w:val="0"/>
      <w:marRight w:val="0"/>
      <w:marTop w:val="0"/>
      <w:marBottom w:val="0"/>
      <w:divBdr>
        <w:top w:val="none" w:sz="0" w:space="0" w:color="auto"/>
        <w:left w:val="none" w:sz="0" w:space="0" w:color="auto"/>
        <w:bottom w:val="none" w:sz="0" w:space="0" w:color="auto"/>
        <w:right w:val="none" w:sz="0" w:space="0" w:color="auto"/>
      </w:divBdr>
      <w:divsChild>
        <w:div w:id="106782379">
          <w:marLeft w:val="0"/>
          <w:marRight w:val="0"/>
          <w:marTop w:val="0"/>
          <w:marBottom w:val="0"/>
          <w:divBdr>
            <w:top w:val="none" w:sz="0" w:space="0" w:color="auto"/>
            <w:left w:val="none" w:sz="0" w:space="0" w:color="auto"/>
            <w:bottom w:val="none" w:sz="0" w:space="0" w:color="auto"/>
            <w:right w:val="none" w:sz="0" w:space="0" w:color="auto"/>
          </w:divBdr>
        </w:div>
      </w:divsChild>
    </w:div>
    <w:div w:id="1612394441">
      <w:bodyDiv w:val="1"/>
      <w:marLeft w:val="0"/>
      <w:marRight w:val="0"/>
      <w:marTop w:val="0"/>
      <w:marBottom w:val="0"/>
      <w:divBdr>
        <w:top w:val="none" w:sz="0" w:space="0" w:color="auto"/>
        <w:left w:val="none" w:sz="0" w:space="0" w:color="auto"/>
        <w:bottom w:val="none" w:sz="0" w:space="0" w:color="auto"/>
        <w:right w:val="none" w:sz="0" w:space="0" w:color="auto"/>
      </w:divBdr>
    </w:div>
    <w:div w:id="1650135692">
      <w:bodyDiv w:val="1"/>
      <w:marLeft w:val="0"/>
      <w:marRight w:val="0"/>
      <w:marTop w:val="0"/>
      <w:marBottom w:val="0"/>
      <w:divBdr>
        <w:top w:val="none" w:sz="0" w:space="0" w:color="auto"/>
        <w:left w:val="none" w:sz="0" w:space="0" w:color="auto"/>
        <w:bottom w:val="none" w:sz="0" w:space="0" w:color="auto"/>
        <w:right w:val="none" w:sz="0" w:space="0" w:color="auto"/>
      </w:divBdr>
    </w:div>
    <w:div w:id="1759400331">
      <w:bodyDiv w:val="1"/>
      <w:marLeft w:val="0"/>
      <w:marRight w:val="0"/>
      <w:marTop w:val="0"/>
      <w:marBottom w:val="0"/>
      <w:divBdr>
        <w:top w:val="none" w:sz="0" w:space="0" w:color="auto"/>
        <w:left w:val="none" w:sz="0" w:space="0" w:color="auto"/>
        <w:bottom w:val="none" w:sz="0" w:space="0" w:color="auto"/>
        <w:right w:val="none" w:sz="0" w:space="0" w:color="auto"/>
      </w:divBdr>
    </w:div>
    <w:div w:id="20699595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oleObject" Target="embeddings/oleObject2.bin"/><Relationship Id="rId42" Type="http://schemas.openxmlformats.org/officeDocument/2006/relationships/image" Target="media/image17.wmf"/><Relationship Id="rId63" Type="http://schemas.openxmlformats.org/officeDocument/2006/relationships/image" Target="media/image33.wmf"/><Relationship Id="rId84" Type="http://schemas.openxmlformats.org/officeDocument/2006/relationships/image" Target="media/image47.png"/><Relationship Id="rId138" Type="http://schemas.openxmlformats.org/officeDocument/2006/relationships/image" Target="media/image81.wmf"/><Relationship Id="rId159" Type="http://schemas.openxmlformats.org/officeDocument/2006/relationships/oleObject" Target="embeddings/oleObject60.bin"/><Relationship Id="rId170" Type="http://schemas.openxmlformats.org/officeDocument/2006/relationships/oleObject" Target="embeddings/oleObject66.bin"/><Relationship Id="rId191" Type="http://schemas.openxmlformats.org/officeDocument/2006/relationships/image" Target="media/image98.png"/><Relationship Id="rId205" Type="http://schemas.openxmlformats.org/officeDocument/2006/relationships/image" Target="media/image107.wmf"/><Relationship Id="rId107" Type="http://schemas.openxmlformats.org/officeDocument/2006/relationships/image" Target="media/image61.wmf"/><Relationship Id="rId11" Type="http://schemas.openxmlformats.org/officeDocument/2006/relationships/footer" Target="footer2.xml"/><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20.bin"/><Relationship Id="rId128" Type="http://schemas.openxmlformats.org/officeDocument/2006/relationships/image" Target="media/image75.wmf"/><Relationship Id="rId149" Type="http://schemas.openxmlformats.org/officeDocument/2006/relationships/image" Target="media/image84.wmf"/><Relationship Id="rId5" Type="http://schemas.openxmlformats.org/officeDocument/2006/relationships/webSettings" Target="webSettings.xml"/><Relationship Id="rId95" Type="http://schemas.openxmlformats.org/officeDocument/2006/relationships/image" Target="media/image55.wmf"/><Relationship Id="rId160" Type="http://schemas.openxmlformats.org/officeDocument/2006/relationships/oleObject" Target="embeddings/oleObject61.bin"/><Relationship Id="rId181" Type="http://schemas.openxmlformats.org/officeDocument/2006/relationships/hyperlink" Target="http://www.jzn1.com/search.aspx?q=&#26045;&#24037;" TargetMode="External"/><Relationship Id="rId216" Type="http://schemas.openxmlformats.org/officeDocument/2006/relationships/hyperlink" Target="http://www.jzn1.com/search.aspx?q=&#26045;&#24037;" TargetMode="External"/><Relationship Id="rId211" Type="http://schemas.openxmlformats.org/officeDocument/2006/relationships/image" Target="media/image110.wmf"/><Relationship Id="rId22" Type="http://schemas.openxmlformats.org/officeDocument/2006/relationships/image" Target="media/image7.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0.wmf"/><Relationship Id="rId64" Type="http://schemas.openxmlformats.org/officeDocument/2006/relationships/image" Target="media/image34.wmf"/><Relationship Id="rId69" Type="http://schemas.openxmlformats.org/officeDocument/2006/relationships/image" Target="media/image39.wmf"/><Relationship Id="rId113" Type="http://schemas.openxmlformats.org/officeDocument/2006/relationships/oleObject" Target="embeddings/oleObject39.bin"/><Relationship Id="rId118" Type="http://schemas.openxmlformats.org/officeDocument/2006/relationships/image" Target="media/image65.wmf"/><Relationship Id="rId134" Type="http://schemas.openxmlformats.org/officeDocument/2006/relationships/image" Target="media/image79.wmf"/><Relationship Id="rId139" Type="http://schemas.openxmlformats.org/officeDocument/2006/relationships/oleObject" Target="embeddings/oleObject45.bin"/><Relationship Id="rId80" Type="http://schemas.openxmlformats.org/officeDocument/2006/relationships/oleObject" Target="embeddings/oleObject23.bin"/><Relationship Id="rId85" Type="http://schemas.openxmlformats.org/officeDocument/2006/relationships/image" Target="media/image48.png"/><Relationship Id="rId150" Type="http://schemas.openxmlformats.org/officeDocument/2006/relationships/oleObject" Target="embeddings/oleObject53.bin"/><Relationship Id="rId155" Type="http://schemas.openxmlformats.org/officeDocument/2006/relationships/oleObject" Target="embeddings/oleObject57.bin"/><Relationship Id="rId171" Type="http://schemas.openxmlformats.org/officeDocument/2006/relationships/image" Target="media/image92.wmf"/><Relationship Id="rId176" Type="http://schemas.openxmlformats.org/officeDocument/2006/relationships/image" Target="media/image94.png"/><Relationship Id="rId192" Type="http://schemas.openxmlformats.org/officeDocument/2006/relationships/image" Target="media/image99.jpeg"/><Relationship Id="rId197" Type="http://schemas.openxmlformats.org/officeDocument/2006/relationships/image" Target="media/image103.wmf"/><Relationship Id="rId206" Type="http://schemas.openxmlformats.org/officeDocument/2006/relationships/oleObject" Target="embeddings/oleObject75.bin"/><Relationship Id="rId201" Type="http://schemas.openxmlformats.org/officeDocument/2006/relationships/image" Target="media/image105.wmf"/><Relationship Id="rId222"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hyperlink" Target="https://www.baidu.com/s?wd=%E5%85%AC%E7%A7%B0%E9%80%9A%E5%BE%84&amp;tn=44039180_cpr&amp;fenlei=mv6quAkxTZn0IZRqIHckPjm4nH00T1Y3mWRdnyFWnHT1nj6drHcz0ZwV5Hcvrjm3rH6sPfKWUMw85HfYnjn4nH6sgvPsT6KdThsqpZwYTjCEQLGCpyw9Uz4Bmy-bIi4WUvYETgN-TLwGUv3EPjmvn16vnHbL" TargetMode="External"/><Relationship Id="rId33"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image" Target="media/image29.wmf"/><Relationship Id="rId103" Type="http://schemas.openxmlformats.org/officeDocument/2006/relationships/image" Target="media/image59.wmf"/><Relationship Id="rId108" Type="http://schemas.openxmlformats.org/officeDocument/2006/relationships/oleObject" Target="embeddings/oleObject34.bin"/><Relationship Id="rId124" Type="http://schemas.openxmlformats.org/officeDocument/2006/relationships/image" Target="media/image71.wmf"/><Relationship Id="rId129" Type="http://schemas.openxmlformats.org/officeDocument/2006/relationships/image" Target="media/image76.wmf"/><Relationship Id="rId54" Type="http://schemas.openxmlformats.org/officeDocument/2006/relationships/image" Target="media/image24.wmf"/><Relationship Id="rId70" Type="http://schemas.openxmlformats.org/officeDocument/2006/relationships/oleObject" Target="embeddings/oleObject18.bin"/><Relationship Id="rId75" Type="http://schemas.openxmlformats.org/officeDocument/2006/relationships/image" Target="media/image42.wmf"/><Relationship Id="rId91" Type="http://schemas.openxmlformats.org/officeDocument/2006/relationships/oleObject" Target="embeddings/oleObject25.bin"/><Relationship Id="rId96" Type="http://schemas.openxmlformats.org/officeDocument/2006/relationships/oleObject" Target="embeddings/oleObject28.bin"/><Relationship Id="rId140" Type="http://schemas.openxmlformats.org/officeDocument/2006/relationships/image" Target="media/image82.wmf"/><Relationship Id="rId145" Type="http://schemas.openxmlformats.org/officeDocument/2006/relationships/oleObject" Target="embeddings/oleObject50.bin"/><Relationship Id="rId161" Type="http://schemas.openxmlformats.org/officeDocument/2006/relationships/oleObject" Target="embeddings/oleObject62.bin"/><Relationship Id="rId166" Type="http://schemas.openxmlformats.org/officeDocument/2006/relationships/oleObject" Target="embeddings/oleObject64.bin"/><Relationship Id="rId182" Type="http://schemas.openxmlformats.org/officeDocument/2006/relationships/hyperlink" Target="http://www.jzn1.com/search.aspx?q=&#35268;&#33539;" TargetMode="External"/><Relationship Id="rId187" Type="http://schemas.openxmlformats.org/officeDocument/2006/relationships/hyperlink" Target="http://www.jzn1.com/search.aspx?q=&#35774;&#35745;" TargetMode="External"/><Relationship Id="rId217" Type="http://schemas.openxmlformats.org/officeDocument/2006/relationships/hyperlink" Target="http://www.jzn1.com/search.aspx?q=&#26045;&#2403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78.bin"/><Relationship Id="rId23" Type="http://schemas.openxmlformats.org/officeDocument/2006/relationships/oleObject" Target="embeddings/oleObject3.bin"/><Relationship Id="rId28" Type="http://schemas.openxmlformats.org/officeDocument/2006/relationships/image" Target="media/image10.wmf"/><Relationship Id="rId49" Type="http://schemas.openxmlformats.org/officeDocument/2006/relationships/oleObject" Target="embeddings/oleObject16.bin"/><Relationship Id="rId114" Type="http://schemas.openxmlformats.org/officeDocument/2006/relationships/image" Target="media/image62.wmf"/><Relationship Id="rId119" Type="http://schemas.openxmlformats.org/officeDocument/2006/relationships/image" Target="media/image66.wmf"/><Relationship Id="rId44" Type="http://schemas.openxmlformats.org/officeDocument/2006/relationships/image" Target="media/image18.wmf"/><Relationship Id="rId60" Type="http://schemas.openxmlformats.org/officeDocument/2006/relationships/image" Target="media/image30.wmf"/><Relationship Id="rId65" Type="http://schemas.openxmlformats.org/officeDocument/2006/relationships/image" Target="media/image35.wmf"/><Relationship Id="rId81" Type="http://schemas.openxmlformats.org/officeDocument/2006/relationships/image" Target="media/image45.wmf"/><Relationship Id="rId86" Type="http://schemas.openxmlformats.org/officeDocument/2006/relationships/image" Target="media/image49.png"/><Relationship Id="rId130" Type="http://schemas.openxmlformats.org/officeDocument/2006/relationships/image" Target="media/image77.wmf"/><Relationship Id="rId135" Type="http://schemas.openxmlformats.org/officeDocument/2006/relationships/oleObject" Target="embeddings/oleObject43.bin"/><Relationship Id="rId151" Type="http://schemas.openxmlformats.org/officeDocument/2006/relationships/oleObject" Target="embeddings/oleObject54.bin"/><Relationship Id="rId156" Type="http://schemas.openxmlformats.org/officeDocument/2006/relationships/image" Target="media/image86.wmf"/><Relationship Id="rId177" Type="http://schemas.openxmlformats.org/officeDocument/2006/relationships/hyperlink" Target="http://www.jzn1.com/search.aspx?q=&#35774;&#35745;" TargetMode="External"/><Relationship Id="rId198" Type="http://schemas.openxmlformats.org/officeDocument/2006/relationships/oleObject" Target="embeddings/oleObject71.bin"/><Relationship Id="rId172" Type="http://schemas.openxmlformats.org/officeDocument/2006/relationships/oleObject" Target="embeddings/oleObject67.bin"/><Relationship Id="rId193" Type="http://schemas.openxmlformats.org/officeDocument/2006/relationships/image" Target="media/image100.png"/><Relationship Id="rId202" Type="http://schemas.openxmlformats.org/officeDocument/2006/relationships/oleObject" Target="embeddings/oleObject73.bin"/><Relationship Id="rId207" Type="http://schemas.openxmlformats.org/officeDocument/2006/relationships/image" Target="media/image108.wmf"/><Relationship Id="rId223"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image" Target="media/image5.wmf"/><Relationship Id="rId39" Type="http://schemas.openxmlformats.org/officeDocument/2006/relationships/oleObject" Target="embeddings/oleObject11.bin"/><Relationship Id="rId109" Type="http://schemas.openxmlformats.org/officeDocument/2006/relationships/oleObject" Target="embeddings/oleObject3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5.wmf"/><Relationship Id="rId76" Type="http://schemas.openxmlformats.org/officeDocument/2006/relationships/oleObject" Target="embeddings/oleObject21.bin"/><Relationship Id="rId97" Type="http://schemas.openxmlformats.org/officeDocument/2006/relationships/image" Target="media/image56.wmf"/><Relationship Id="rId104" Type="http://schemas.openxmlformats.org/officeDocument/2006/relationships/oleObject" Target="embeddings/oleObject32.bin"/><Relationship Id="rId120" Type="http://schemas.openxmlformats.org/officeDocument/2006/relationships/image" Target="media/image67.wmf"/><Relationship Id="rId125" Type="http://schemas.openxmlformats.org/officeDocument/2006/relationships/image" Target="media/image72.wmf"/><Relationship Id="rId141" Type="http://schemas.openxmlformats.org/officeDocument/2006/relationships/oleObject" Target="embeddings/oleObject46.bin"/><Relationship Id="rId146" Type="http://schemas.openxmlformats.org/officeDocument/2006/relationships/image" Target="media/image83.wmf"/><Relationship Id="rId167" Type="http://schemas.openxmlformats.org/officeDocument/2006/relationships/image" Target="media/image90.wmf"/><Relationship Id="rId188" Type="http://schemas.openxmlformats.org/officeDocument/2006/relationships/hyperlink" Target="http://www.jzn1.com/search.aspx?q=&#26045;&#24037;" TargetMode="External"/><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image" Target="media/image54.wmf"/><Relationship Id="rId162" Type="http://schemas.openxmlformats.org/officeDocument/2006/relationships/image" Target="media/image87.wmf"/><Relationship Id="rId183" Type="http://schemas.openxmlformats.org/officeDocument/2006/relationships/hyperlink" Target="http://www.jzn1.com/search.aspx?q=&#35774;&#35745;" TargetMode="External"/><Relationship Id="rId213" Type="http://schemas.openxmlformats.org/officeDocument/2006/relationships/image" Target="media/image111.emf"/><Relationship Id="rId218" Type="http://schemas.openxmlformats.org/officeDocument/2006/relationships/hyperlink" Target="http://www.jzn1.com/search.aspx?q=&#35774;&#35745;" TargetMode="Externa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4.bin"/><Relationship Id="rId66" Type="http://schemas.openxmlformats.org/officeDocument/2006/relationships/image" Target="media/image36.wmf"/><Relationship Id="rId87" Type="http://schemas.openxmlformats.org/officeDocument/2006/relationships/image" Target="media/image50.png"/><Relationship Id="rId110" Type="http://schemas.openxmlformats.org/officeDocument/2006/relationships/oleObject" Target="embeddings/oleObject36.bin"/><Relationship Id="rId115" Type="http://schemas.openxmlformats.org/officeDocument/2006/relationships/oleObject" Target="embeddings/oleObject40.bin"/><Relationship Id="rId131" Type="http://schemas.openxmlformats.org/officeDocument/2006/relationships/image" Target="media/image78.wmf"/><Relationship Id="rId136" Type="http://schemas.openxmlformats.org/officeDocument/2006/relationships/image" Target="media/image80.wmf"/><Relationship Id="rId157" Type="http://schemas.openxmlformats.org/officeDocument/2006/relationships/oleObject" Target="embeddings/oleObject58.bin"/><Relationship Id="rId178" Type="http://schemas.openxmlformats.org/officeDocument/2006/relationships/hyperlink" Target="http://www.jzn1.com/search.aspx?q=&#26045;&#24037;" TargetMode="External"/><Relationship Id="rId61" Type="http://schemas.openxmlformats.org/officeDocument/2006/relationships/image" Target="media/image31.wmf"/><Relationship Id="rId82" Type="http://schemas.openxmlformats.org/officeDocument/2006/relationships/oleObject" Target="embeddings/oleObject24.bin"/><Relationship Id="rId152" Type="http://schemas.openxmlformats.org/officeDocument/2006/relationships/oleObject" Target="embeddings/oleObject55.bin"/><Relationship Id="rId173" Type="http://schemas.openxmlformats.org/officeDocument/2006/relationships/image" Target="media/image93.wmf"/><Relationship Id="rId194" Type="http://schemas.openxmlformats.org/officeDocument/2006/relationships/image" Target="media/image101.png"/><Relationship Id="rId199" Type="http://schemas.openxmlformats.org/officeDocument/2006/relationships/image" Target="media/image104.wmf"/><Relationship Id="rId203" Type="http://schemas.openxmlformats.org/officeDocument/2006/relationships/image" Target="media/image106.wmf"/><Relationship Id="rId208" Type="http://schemas.openxmlformats.org/officeDocument/2006/relationships/oleObject" Target="embeddings/oleObject76.bin"/><Relationship Id="rId19" Type="http://schemas.openxmlformats.org/officeDocument/2006/relationships/oleObject" Target="embeddings/oleObject1.bin"/><Relationship Id="rId14" Type="http://schemas.openxmlformats.org/officeDocument/2006/relationships/footer" Target="footer4.xml"/><Relationship Id="rId30" Type="http://schemas.openxmlformats.org/officeDocument/2006/relationships/image" Target="media/image11.wmf"/><Relationship Id="rId35" Type="http://schemas.openxmlformats.org/officeDocument/2006/relationships/oleObject" Target="embeddings/oleObject9.bin"/><Relationship Id="rId56" Type="http://schemas.openxmlformats.org/officeDocument/2006/relationships/image" Target="media/image26.wmf"/><Relationship Id="rId77" Type="http://schemas.openxmlformats.org/officeDocument/2006/relationships/image" Target="media/image43.wmf"/><Relationship Id="rId100" Type="http://schemas.openxmlformats.org/officeDocument/2006/relationships/oleObject" Target="embeddings/oleObject30.bin"/><Relationship Id="rId105" Type="http://schemas.openxmlformats.org/officeDocument/2006/relationships/image" Target="media/image60.wmf"/><Relationship Id="rId126" Type="http://schemas.openxmlformats.org/officeDocument/2006/relationships/image" Target="media/image73.wmf"/><Relationship Id="rId147" Type="http://schemas.openxmlformats.org/officeDocument/2006/relationships/oleObject" Target="embeddings/oleObject51.bin"/><Relationship Id="rId168" Type="http://schemas.openxmlformats.org/officeDocument/2006/relationships/oleObject" Target="embeddings/oleObject65.bin"/><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oleObject" Target="embeddings/oleObject19.bin"/><Relationship Id="rId93" Type="http://schemas.openxmlformats.org/officeDocument/2006/relationships/oleObject" Target="embeddings/oleObject26.bin"/><Relationship Id="rId98" Type="http://schemas.openxmlformats.org/officeDocument/2006/relationships/oleObject" Target="embeddings/oleObject29.bin"/><Relationship Id="rId121" Type="http://schemas.openxmlformats.org/officeDocument/2006/relationships/image" Target="media/image68.wmf"/><Relationship Id="rId142" Type="http://schemas.openxmlformats.org/officeDocument/2006/relationships/oleObject" Target="embeddings/oleObject47.bin"/><Relationship Id="rId163" Type="http://schemas.openxmlformats.org/officeDocument/2006/relationships/oleObject" Target="embeddings/oleObject63.bin"/><Relationship Id="rId184" Type="http://schemas.openxmlformats.org/officeDocument/2006/relationships/hyperlink" Target="http://www.jzn1.com/search.aspx?q=&#26045;&#24037;" TargetMode="External"/><Relationship Id="rId189" Type="http://schemas.openxmlformats.org/officeDocument/2006/relationships/image" Target="media/image96.png"/><Relationship Id="rId219" Type="http://schemas.openxmlformats.org/officeDocument/2006/relationships/header" Target="header5.xml"/><Relationship Id="rId3" Type="http://schemas.openxmlformats.org/officeDocument/2006/relationships/styles" Target="styles.xml"/><Relationship Id="rId214" Type="http://schemas.openxmlformats.org/officeDocument/2006/relationships/hyperlink" Target="http://www.jzn1.com/search.aspx?q=&#35774;&#35745;" TargetMode="External"/><Relationship Id="rId25" Type="http://schemas.openxmlformats.org/officeDocument/2006/relationships/oleObject" Target="embeddings/oleObject4.bin"/><Relationship Id="rId46" Type="http://schemas.openxmlformats.org/officeDocument/2006/relationships/image" Target="media/image19.wmf"/><Relationship Id="rId67" Type="http://schemas.openxmlformats.org/officeDocument/2006/relationships/image" Target="media/image37.wmf"/><Relationship Id="rId116" Type="http://schemas.openxmlformats.org/officeDocument/2006/relationships/image" Target="media/image63.wmf"/><Relationship Id="rId137" Type="http://schemas.openxmlformats.org/officeDocument/2006/relationships/oleObject" Target="embeddings/oleObject44.bin"/><Relationship Id="rId158" Type="http://schemas.openxmlformats.org/officeDocument/2006/relationships/oleObject" Target="embeddings/oleObject59.bin"/><Relationship Id="rId20" Type="http://schemas.openxmlformats.org/officeDocument/2006/relationships/image" Target="media/image6.wmf"/><Relationship Id="rId41" Type="http://schemas.openxmlformats.org/officeDocument/2006/relationships/oleObject" Target="embeddings/oleObject12.bin"/><Relationship Id="rId62" Type="http://schemas.openxmlformats.org/officeDocument/2006/relationships/image" Target="media/image32.wmf"/><Relationship Id="rId83" Type="http://schemas.openxmlformats.org/officeDocument/2006/relationships/image" Target="media/image46.png"/><Relationship Id="rId88" Type="http://schemas.openxmlformats.org/officeDocument/2006/relationships/image" Target="media/image51.png"/><Relationship Id="rId111" Type="http://schemas.openxmlformats.org/officeDocument/2006/relationships/oleObject" Target="embeddings/oleObject37.bin"/><Relationship Id="rId132" Type="http://schemas.openxmlformats.org/officeDocument/2006/relationships/oleObject" Target="embeddings/oleObject41.bin"/><Relationship Id="rId153" Type="http://schemas.openxmlformats.org/officeDocument/2006/relationships/oleObject" Target="embeddings/oleObject56.bin"/><Relationship Id="rId174" Type="http://schemas.openxmlformats.org/officeDocument/2006/relationships/oleObject" Target="embeddings/oleObject68.bin"/><Relationship Id="rId179" Type="http://schemas.openxmlformats.org/officeDocument/2006/relationships/image" Target="media/image95.png"/><Relationship Id="rId195" Type="http://schemas.openxmlformats.org/officeDocument/2006/relationships/image" Target="media/image102.wmf"/><Relationship Id="rId209" Type="http://schemas.openxmlformats.org/officeDocument/2006/relationships/image" Target="media/image109.wmf"/><Relationship Id="rId190" Type="http://schemas.openxmlformats.org/officeDocument/2006/relationships/image" Target="media/image97.png"/><Relationship Id="rId204" Type="http://schemas.openxmlformats.org/officeDocument/2006/relationships/oleObject" Target="embeddings/oleObject74.bin"/><Relationship Id="rId220" Type="http://schemas.openxmlformats.org/officeDocument/2006/relationships/footer" Target="footer6.xml"/><Relationship Id="rId15" Type="http://schemas.openxmlformats.org/officeDocument/2006/relationships/header" Target="header4.xml"/><Relationship Id="rId36" Type="http://schemas.openxmlformats.org/officeDocument/2006/relationships/image" Target="media/image14.wmf"/><Relationship Id="rId57" Type="http://schemas.openxmlformats.org/officeDocument/2006/relationships/image" Target="media/image27.wmf"/><Relationship Id="rId106" Type="http://schemas.openxmlformats.org/officeDocument/2006/relationships/oleObject" Target="embeddings/oleObject33.bin"/><Relationship Id="rId127" Type="http://schemas.openxmlformats.org/officeDocument/2006/relationships/image" Target="media/image74.wmf"/><Relationship Id="rId10" Type="http://schemas.openxmlformats.org/officeDocument/2006/relationships/footer" Target="footer1.xml"/><Relationship Id="rId31" Type="http://schemas.openxmlformats.org/officeDocument/2006/relationships/oleObject" Target="embeddings/oleObject7.bin"/><Relationship Id="rId52" Type="http://schemas.openxmlformats.org/officeDocument/2006/relationships/image" Target="media/image22.wmf"/><Relationship Id="rId73" Type="http://schemas.openxmlformats.org/officeDocument/2006/relationships/image" Target="media/image41.wmf"/><Relationship Id="rId78" Type="http://schemas.openxmlformats.org/officeDocument/2006/relationships/oleObject" Target="embeddings/oleObject22.bin"/><Relationship Id="rId94" Type="http://schemas.openxmlformats.org/officeDocument/2006/relationships/oleObject" Target="embeddings/oleObject27.bin"/><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image" Target="media/image69.wmf"/><Relationship Id="rId143" Type="http://schemas.openxmlformats.org/officeDocument/2006/relationships/oleObject" Target="embeddings/oleObject48.bin"/><Relationship Id="rId148" Type="http://schemas.openxmlformats.org/officeDocument/2006/relationships/oleObject" Target="embeddings/oleObject52.bin"/><Relationship Id="rId164" Type="http://schemas.openxmlformats.org/officeDocument/2006/relationships/image" Target="media/image88.png"/><Relationship Id="rId169" Type="http://schemas.openxmlformats.org/officeDocument/2006/relationships/image" Target="media/image91.wmf"/><Relationship Id="rId185" Type="http://schemas.openxmlformats.org/officeDocument/2006/relationships/hyperlink" Target="http://www.jzn1.com/search.aspx?q=&#35774;&#35745;"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jzn1.com/search.aspx?q=&#35774;&#35745;" TargetMode="External"/><Relationship Id="rId210" Type="http://schemas.openxmlformats.org/officeDocument/2006/relationships/oleObject" Target="embeddings/oleObject77.bin"/><Relationship Id="rId215" Type="http://schemas.openxmlformats.org/officeDocument/2006/relationships/hyperlink" Target="http://www.jzn1.com/search.aspx?q=&#26045;&#24037;" TargetMode="External"/><Relationship Id="rId26" Type="http://schemas.openxmlformats.org/officeDocument/2006/relationships/image" Target="media/image9.wmf"/><Relationship Id="rId47" Type="http://schemas.openxmlformats.org/officeDocument/2006/relationships/oleObject" Target="embeddings/oleObject15.bin"/><Relationship Id="rId68" Type="http://schemas.openxmlformats.org/officeDocument/2006/relationships/image" Target="media/image38.wmf"/><Relationship Id="rId89" Type="http://schemas.openxmlformats.org/officeDocument/2006/relationships/image" Target="media/image52.png"/><Relationship Id="rId112" Type="http://schemas.openxmlformats.org/officeDocument/2006/relationships/oleObject" Target="embeddings/oleObject38.bin"/><Relationship Id="rId133" Type="http://schemas.openxmlformats.org/officeDocument/2006/relationships/oleObject" Target="embeddings/oleObject42.bin"/><Relationship Id="rId154" Type="http://schemas.openxmlformats.org/officeDocument/2006/relationships/image" Target="media/image85.wmf"/><Relationship Id="rId175" Type="http://schemas.openxmlformats.org/officeDocument/2006/relationships/oleObject" Target="embeddings/oleObject69.bin"/><Relationship Id="rId196" Type="http://schemas.openxmlformats.org/officeDocument/2006/relationships/oleObject" Target="embeddings/oleObject70.bin"/><Relationship Id="rId200" Type="http://schemas.openxmlformats.org/officeDocument/2006/relationships/oleObject" Target="embeddings/oleObject72.bin"/><Relationship Id="rId16" Type="http://schemas.openxmlformats.org/officeDocument/2006/relationships/footer" Target="footer5.xml"/><Relationship Id="rId221" Type="http://schemas.openxmlformats.org/officeDocument/2006/relationships/footer" Target="footer7.xml"/><Relationship Id="rId37" Type="http://schemas.openxmlformats.org/officeDocument/2006/relationships/oleObject" Target="embeddings/oleObject10.bin"/><Relationship Id="rId58" Type="http://schemas.openxmlformats.org/officeDocument/2006/relationships/image" Target="media/image28.wmf"/><Relationship Id="rId79" Type="http://schemas.openxmlformats.org/officeDocument/2006/relationships/image" Target="media/image44.wmf"/><Relationship Id="rId102" Type="http://schemas.openxmlformats.org/officeDocument/2006/relationships/oleObject" Target="embeddings/oleObject31.bin"/><Relationship Id="rId123" Type="http://schemas.openxmlformats.org/officeDocument/2006/relationships/image" Target="media/image70.wmf"/><Relationship Id="rId144" Type="http://schemas.openxmlformats.org/officeDocument/2006/relationships/oleObject" Target="embeddings/oleObject49.bin"/><Relationship Id="rId90" Type="http://schemas.openxmlformats.org/officeDocument/2006/relationships/image" Target="media/image53.wmf"/><Relationship Id="rId165" Type="http://schemas.openxmlformats.org/officeDocument/2006/relationships/image" Target="media/image89.wmf"/><Relationship Id="rId186" Type="http://schemas.openxmlformats.org/officeDocument/2006/relationships/hyperlink" Target="http://www.jzn1.com/search.aspx?q=&#26045;&#24037;"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B3B8-199A-4CA1-9A6E-D36E3B0E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88</Pages>
  <Words>7169</Words>
  <Characters>40866</Characters>
  <Application>Microsoft Office Word</Application>
  <DocSecurity>0</DocSecurity>
  <PresentationFormat/>
  <Lines>340</Lines>
  <Paragraphs>95</Paragraphs>
  <Slides>0</Slides>
  <Notes>0</Notes>
  <HiddenSlides>0</HiddenSlides>
  <MMClips>0</MMClips>
  <ScaleCrop>false</ScaleCrop>
  <Company>Microsoft</Company>
  <LinksUpToDate>false</LinksUpToDate>
  <CharactersWithSpaces>47940</CharactersWithSpaces>
  <SharedDoc>false</SharedDoc>
  <HLinks>
    <vt:vector size="300" baseType="variant">
      <vt:variant>
        <vt:i4>1573414285</vt:i4>
      </vt:variant>
      <vt:variant>
        <vt:i4>441</vt:i4>
      </vt:variant>
      <vt:variant>
        <vt:i4>0</vt:i4>
      </vt:variant>
      <vt:variant>
        <vt:i4>5</vt:i4>
      </vt:variant>
      <vt:variant>
        <vt:lpwstr>http://www.jzn1.com/search.aspx?q=施工</vt:lpwstr>
      </vt:variant>
      <vt:variant>
        <vt:lpwstr/>
      </vt:variant>
      <vt:variant>
        <vt:i4>-1953723506</vt:i4>
      </vt:variant>
      <vt:variant>
        <vt:i4>438</vt:i4>
      </vt:variant>
      <vt:variant>
        <vt:i4>0</vt:i4>
      </vt:variant>
      <vt:variant>
        <vt:i4>5</vt:i4>
      </vt:variant>
      <vt:variant>
        <vt:lpwstr>http://www.jzn1.com/search.aspx?q=设计</vt:lpwstr>
      </vt:variant>
      <vt:variant>
        <vt:lpwstr/>
      </vt:variant>
      <vt:variant>
        <vt:i4>1573414285</vt:i4>
      </vt:variant>
      <vt:variant>
        <vt:i4>435</vt:i4>
      </vt:variant>
      <vt:variant>
        <vt:i4>0</vt:i4>
      </vt:variant>
      <vt:variant>
        <vt:i4>5</vt:i4>
      </vt:variant>
      <vt:variant>
        <vt:lpwstr>http://www.jzn1.com/search.aspx?q=施工</vt:lpwstr>
      </vt:variant>
      <vt:variant>
        <vt:lpwstr/>
      </vt:variant>
      <vt:variant>
        <vt:i4>1573414285</vt:i4>
      </vt:variant>
      <vt:variant>
        <vt:i4>432</vt:i4>
      </vt:variant>
      <vt:variant>
        <vt:i4>0</vt:i4>
      </vt:variant>
      <vt:variant>
        <vt:i4>5</vt:i4>
      </vt:variant>
      <vt:variant>
        <vt:lpwstr>http://www.jzn1.com/search.aspx?q=施工</vt:lpwstr>
      </vt:variant>
      <vt:variant>
        <vt:lpwstr/>
      </vt:variant>
      <vt:variant>
        <vt:i4>1573414285</vt:i4>
      </vt:variant>
      <vt:variant>
        <vt:i4>429</vt:i4>
      </vt:variant>
      <vt:variant>
        <vt:i4>0</vt:i4>
      </vt:variant>
      <vt:variant>
        <vt:i4>5</vt:i4>
      </vt:variant>
      <vt:variant>
        <vt:lpwstr>http://www.jzn1.com/search.aspx?q=施工</vt:lpwstr>
      </vt:variant>
      <vt:variant>
        <vt:lpwstr/>
      </vt:variant>
      <vt:variant>
        <vt:i4>-1953723506</vt:i4>
      </vt:variant>
      <vt:variant>
        <vt:i4>426</vt:i4>
      </vt:variant>
      <vt:variant>
        <vt:i4>0</vt:i4>
      </vt:variant>
      <vt:variant>
        <vt:i4>5</vt:i4>
      </vt:variant>
      <vt:variant>
        <vt:lpwstr>http://www.jzn1.com/search.aspx?q=设计</vt:lpwstr>
      </vt:variant>
      <vt:variant>
        <vt:lpwstr/>
      </vt:variant>
      <vt:variant>
        <vt:i4>1573414285</vt:i4>
      </vt:variant>
      <vt:variant>
        <vt:i4>423</vt:i4>
      </vt:variant>
      <vt:variant>
        <vt:i4>0</vt:i4>
      </vt:variant>
      <vt:variant>
        <vt:i4>5</vt:i4>
      </vt:variant>
      <vt:variant>
        <vt:lpwstr>http://www.jzn1.com/search.aspx?q=施工</vt:lpwstr>
      </vt:variant>
      <vt:variant>
        <vt:lpwstr/>
      </vt:variant>
      <vt:variant>
        <vt:i4>-1953723506</vt:i4>
      </vt:variant>
      <vt:variant>
        <vt:i4>420</vt:i4>
      </vt:variant>
      <vt:variant>
        <vt:i4>0</vt:i4>
      </vt:variant>
      <vt:variant>
        <vt:i4>5</vt:i4>
      </vt:variant>
      <vt:variant>
        <vt:lpwstr>http://www.jzn1.com/search.aspx?q=设计</vt:lpwstr>
      </vt:variant>
      <vt:variant>
        <vt:lpwstr/>
      </vt:variant>
      <vt:variant>
        <vt:i4>-2094102028</vt:i4>
      </vt:variant>
      <vt:variant>
        <vt:i4>417</vt:i4>
      </vt:variant>
      <vt:variant>
        <vt:i4>0</vt:i4>
      </vt:variant>
      <vt:variant>
        <vt:i4>5</vt:i4>
      </vt:variant>
      <vt:variant>
        <vt:lpwstr>http://www.jzn1.com/search.aspx?q=规范</vt:lpwstr>
      </vt:variant>
      <vt:variant>
        <vt:lpwstr/>
      </vt:variant>
      <vt:variant>
        <vt:i4>1573414285</vt:i4>
      </vt:variant>
      <vt:variant>
        <vt:i4>414</vt:i4>
      </vt:variant>
      <vt:variant>
        <vt:i4>0</vt:i4>
      </vt:variant>
      <vt:variant>
        <vt:i4>5</vt:i4>
      </vt:variant>
      <vt:variant>
        <vt:lpwstr>http://www.jzn1.com/search.aspx?q=施工</vt:lpwstr>
      </vt:variant>
      <vt:variant>
        <vt:lpwstr/>
      </vt:variant>
      <vt:variant>
        <vt:i4>-1953723506</vt:i4>
      </vt:variant>
      <vt:variant>
        <vt:i4>411</vt:i4>
      </vt:variant>
      <vt:variant>
        <vt:i4>0</vt:i4>
      </vt:variant>
      <vt:variant>
        <vt:i4>5</vt:i4>
      </vt:variant>
      <vt:variant>
        <vt:lpwstr>http://www.jzn1.com/search.aspx?q=设计</vt:lpwstr>
      </vt:variant>
      <vt:variant>
        <vt:lpwstr/>
      </vt:variant>
      <vt:variant>
        <vt:i4>-1953723506</vt:i4>
      </vt:variant>
      <vt:variant>
        <vt:i4>408</vt:i4>
      </vt:variant>
      <vt:variant>
        <vt:i4>0</vt:i4>
      </vt:variant>
      <vt:variant>
        <vt:i4>5</vt:i4>
      </vt:variant>
      <vt:variant>
        <vt:lpwstr>http://www.jzn1.com/search.aspx?q=设计</vt:lpwstr>
      </vt:variant>
      <vt:variant>
        <vt:lpwstr/>
      </vt:variant>
      <vt:variant>
        <vt:i4>1573414285</vt:i4>
      </vt:variant>
      <vt:variant>
        <vt:i4>405</vt:i4>
      </vt:variant>
      <vt:variant>
        <vt:i4>0</vt:i4>
      </vt:variant>
      <vt:variant>
        <vt:i4>5</vt:i4>
      </vt:variant>
      <vt:variant>
        <vt:lpwstr>http://www.jzn1.com/search.aspx?q=施工</vt:lpwstr>
      </vt:variant>
      <vt:variant>
        <vt:lpwstr/>
      </vt:variant>
      <vt:variant>
        <vt:i4>1573414285</vt:i4>
      </vt:variant>
      <vt:variant>
        <vt:i4>402</vt:i4>
      </vt:variant>
      <vt:variant>
        <vt:i4>0</vt:i4>
      </vt:variant>
      <vt:variant>
        <vt:i4>5</vt:i4>
      </vt:variant>
      <vt:variant>
        <vt:lpwstr>http://www.jzn1.com/search.aspx?q=施工</vt:lpwstr>
      </vt:variant>
      <vt:variant>
        <vt:lpwstr/>
      </vt:variant>
      <vt:variant>
        <vt:i4>-1953723506</vt:i4>
      </vt:variant>
      <vt:variant>
        <vt:i4>399</vt:i4>
      </vt:variant>
      <vt:variant>
        <vt:i4>0</vt:i4>
      </vt:variant>
      <vt:variant>
        <vt:i4>5</vt:i4>
      </vt:variant>
      <vt:variant>
        <vt:lpwstr>http://www.jzn1.com/search.aspx?q=设计</vt:lpwstr>
      </vt:variant>
      <vt:variant>
        <vt:lpwstr/>
      </vt:variant>
      <vt:variant>
        <vt:i4>1245233</vt:i4>
      </vt:variant>
      <vt:variant>
        <vt:i4>206</vt:i4>
      </vt:variant>
      <vt:variant>
        <vt:i4>0</vt:i4>
      </vt:variant>
      <vt:variant>
        <vt:i4>5</vt:i4>
      </vt:variant>
      <vt:variant>
        <vt:lpwstr/>
      </vt:variant>
      <vt:variant>
        <vt:lpwstr>_Toc462170038</vt:lpwstr>
      </vt:variant>
      <vt:variant>
        <vt:i4>1245233</vt:i4>
      </vt:variant>
      <vt:variant>
        <vt:i4>200</vt:i4>
      </vt:variant>
      <vt:variant>
        <vt:i4>0</vt:i4>
      </vt:variant>
      <vt:variant>
        <vt:i4>5</vt:i4>
      </vt:variant>
      <vt:variant>
        <vt:lpwstr/>
      </vt:variant>
      <vt:variant>
        <vt:lpwstr>_Toc462170037</vt:lpwstr>
      </vt:variant>
      <vt:variant>
        <vt:i4>1245233</vt:i4>
      </vt:variant>
      <vt:variant>
        <vt:i4>194</vt:i4>
      </vt:variant>
      <vt:variant>
        <vt:i4>0</vt:i4>
      </vt:variant>
      <vt:variant>
        <vt:i4>5</vt:i4>
      </vt:variant>
      <vt:variant>
        <vt:lpwstr/>
      </vt:variant>
      <vt:variant>
        <vt:lpwstr>_Toc462170033</vt:lpwstr>
      </vt:variant>
      <vt:variant>
        <vt:i4>1245233</vt:i4>
      </vt:variant>
      <vt:variant>
        <vt:i4>188</vt:i4>
      </vt:variant>
      <vt:variant>
        <vt:i4>0</vt:i4>
      </vt:variant>
      <vt:variant>
        <vt:i4>5</vt:i4>
      </vt:variant>
      <vt:variant>
        <vt:lpwstr/>
      </vt:variant>
      <vt:variant>
        <vt:lpwstr>_Toc462170032</vt:lpwstr>
      </vt:variant>
      <vt:variant>
        <vt:i4>1245233</vt:i4>
      </vt:variant>
      <vt:variant>
        <vt:i4>182</vt:i4>
      </vt:variant>
      <vt:variant>
        <vt:i4>0</vt:i4>
      </vt:variant>
      <vt:variant>
        <vt:i4>5</vt:i4>
      </vt:variant>
      <vt:variant>
        <vt:lpwstr/>
      </vt:variant>
      <vt:variant>
        <vt:lpwstr>_Toc462170031</vt:lpwstr>
      </vt:variant>
      <vt:variant>
        <vt:i4>1245233</vt:i4>
      </vt:variant>
      <vt:variant>
        <vt:i4>176</vt:i4>
      </vt:variant>
      <vt:variant>
        <vt:i4>0</vt:i4>
      </vt:variant>
      <vt:variant>
        <vt:i4>5</vt:i4>
      </vt:variant>
      <vt:variant>
        <vt:lpwstr/>
      </vt:variant>
      <vt:variant>
        <vt:lpwstr>_Toc462170030</vt:lpwstr>
      </vt:variant>
      <vt:variant>
        <vt:i4>1179697</vt:i4>
      </vt:variant>
      <vt:variant>
        <vt:i4>170</vt:i4>
      </vt:variant>
      <vt:variant>
        <vt:i4>0</vt:i4>
      </vt:variant>
      <vt:variant>
        <vt:i4>5</vt:i4>
      </vt:variant>
      <vt:variant>
        <vt:lpwstr/>
      </vt:variant>
      <vt:variant>
        <vt:lpwstr>_Toc462170029</vt:lpwstr>
      </vt:variant>
      <vt:variant>
        <vt:i4>1179697</vt:i4>
      </vt:variant>
      <vt:variant>
        <vt:i4>164</vt:i4>
      </vt:variant>
      <vt:variant>
        <vt:i4>0</vt:i4>
      </vt:variant>
      <vt:variant>
        <vt:i4>5</vt:i4>
      </vt:variant>
      <vt:variant>
        <vt:lpwstr/>
      </vt:variant>
      <vt:variant>
        <vt:lpwstr>_Toc462170028</vt:lpwstr>
      </vt:variant>
      <vt:variant>
        <vt:i4>1179697</vt:i4>
      </vt:variant>
      <vt:variant>
        <vt:i4>158</vt:i4>
      </vt:variant>
      <vt:variant>
        <vt:i4>0</vt:i4>
      </vt:variant>
      <vt:variant>
        <vt:i4>5</vt:i4>
      </vt:variant>
      <vt:variant>
        <vt:lpwstr/>
      </vt:variant>
      <vt:variant>
        <vt:lpwstr>_Toc462170027</vt:lpwstr>
      </vt:variant>
      <vt:variant>
        <vt:i4>1179697</vt:i4>
      </vt:variant>
      <vt:variant>
        <vt:i4>152</vt:i4>
      </vt:variant>
      <vt:variant>
        <vt:i4>0</vt:i4>
      </vt:variant>
      <vt:variant>
        <vt:i4>5</vt:i4>
      </vt:variant>
      <vt:variant>
        <vt:lpwstr/>
      </vt:variant>
      <vt:variant>
        <vt:lpwstr>_Toc462170026</vt:lpwstr>
      </vt:variant>
      <vt:variant>
        <vt:i4>1179697</vt:i4>
      </vt:variant>
      <vt:variant>
        <vt:i4>146</vt:i4>
      </vt:variant>
      <vt:variant>
        <vt:i4>0</vt:i4>
      </vt:variant>
      <vt:variant>
        <vt:i4>5</vt:i4>
      </vt:variant>
      <vt:variant>
        <vt:lpwstr/>
      </vt:variant>
      <vt:variant>
        <vt:lpwstr>_Toc462170025</vt:lpwstr>
      </vt:variant>
      <vt:variant>
        <vt:i4>1179697</vt:i4>
      </vt:variant>
      <vt:variant>
        <vt:i4>140</vt:i4>
      </vt:variant>
      <vt:variant>
        <vt:i4>0</vt:i4>
      </vt:variant>
      <vt:variant>
        <vt:i4>5</vt:i4>
      </vt:variant>
      <vt:variant>
        <vt:lpwstr/>
      </vt:variant>
      <vt:variant>
        <vt:lpwstr>_Toc462170024</vt:lpwstr>
      </vt:variant>
      <vt:variant>
        <vt:i4>1179697</vt:i4>
      </vt:variant>
      <vt:variant>
        <vt:i4>134</vt:i4>
      </vt:variant>
      <vt:variant>
        <vt:i4>0</vt:i4>
      </vt:variant>
      <vt:variant>
        <vt:i4>5</vt:i4>
      </vt:variant>
      <vt:variant>
        <vt:lpwstr/>
      </vt:variant>
      <vt:variant>
        <vt:lpwstr>_Toc462170023</vt:lpwstr>
      </vt:variant>
      <vt:variant>
        <vt:i4>1179697</vt:i4>
      </vt:variant>
      <vt:variant>
        <vt:i4>128</vt:i4>
      </vt:variant>
      <vt:variant>
        <vt:i4>0</vt:i4>
      </vt:variant>
      <vt:variant>
        <vt:i4>5</vt:i4>
      </vt:variant>
      <vt:variant>
        <vt:lpwstr/>
      </vt:variant>
      <vt:variant>
        <vt:lpwstr>_Toc462170022</vt:lpwstr>
      </vt:variant>
      <vt:variant>
        <vt:i4>1179697</vt:i4>
      </vt:variant>
      <vt:variant>
        <vt:i4>122</vt:i4>
      </vt:variant>
      <vt:variant>
        <vt:i4>0</vt:i4>
      </vt:variant>
      <vt:variant>
        <vt:i4>5</vt:i4>
      </vt:variant>
      <vt:variant>
        <vt:lpwstr/>
      </vt:variant>
      <vt:variant>
        <vt:lpwstr>_Toc462170021</vt:lpwstr>
      </vt:variant>
      <vt:variant>
        <vt:i4>1179697</vt:i4>
      </vt:variant>
      <vt:variant>
        <vt:i4>116</vt:i4>
      </vt:variant>
      <vt:variant>
        <vt:i4>0</vt:i4>
      </vt:variant>
      <vt:variant>
        <vt:i4>5</vt:i4>
      </vt:variant>
      <vt:variant>
        <vt:lpwstr/>
      </vt:variant>
      <vt:variant>
        <vt:lpwstr>_Toc462170020</vt:lpwstr>
      </vt:variant>
      <vt:variant>
        <vt:i4>1114161</vt:i4>
      </vt:variant>
      <vt:variant>
        <vt:i4>110</vt:i4>
      </vt:variant>
      <vt:variant>
        <vt:i4>0</vt:i4>
      </vt:variant>
      <vt:variant>
        <vt:i4>5</vt:i4>
      </vt:variant>
      <vt:variant>
        <vt:lpwstr/>
      </vt:variant>
      <vt:variant>
        <vt:lpwstr>_Toc462170019</vt:lpwstr>
      </vt:variant>
      <vt:variant>
        <vt:i4>1114161</vt:i4>
      </vt:variant>
      <vt:variant>
        <vt:i4>104</vt:i4>
      </vt:variant>
      <vt:variant>
        <vt:i4>0</vt:i4>
      </vt:variant>
      <vt:variant>
        <vt:i4>5</vt:i4>
      </vt:variant>
      <vt:variant>
        <vt:lpwstr/>
      </vt:variant>
      <vt:variant>
        <vt:lpwstr>_Toc462170018</vt:lpwstr>
      </vt:variant>
      <vt:variant>
        <vt:i4>1114161</vt:i4>
      </vt:variant>
      <vt:variant>
        <vt:i4>98</vt:i4>
      </vt:variant>
      <vt:variant>
        <vt:i4>0</vt:i4>
      </vt:variant>
      <vt:variant>
        <vt:i4>5</vt:i4>
      </vt:variant>
      <vt:variant>
        <vt:lpwstr/>
      </vt:variant>
      <vt:variant>
        <vt:lpwstr>_Toc462170017</vt:lpwstr>
      </vt:variant>
      <vt:variant>
        <vt:i4>1114161</vt:i4>
      </vt:variant>
      <vt:variant>
        <vt:i4>92</vt:i4>
      </vt:variant>
      <vt:variant>
        <vt:i4>0</vt:i4>
      </vt:variant>
      <vt:variant>
        <vt:i4>5</vt:i4>
      </vt:variant>
      <vt:variant>
        <vt:lpwstr/>
      </vt:variant>
      <vt:variant>
        <vt:lpwstr>_Toc462170016</vt:lpwstr>
      </vt:variant>
      <vt:variant>
        <vt:i4>1114161</vt:i4>
      </vt:variant>
      <vt:variant>
        <vt:i4>86</vt:i4>
      </vt:variant>
      <vt:variant>
        <vt:i4>0</vt:i4>
      </vt:variant>
      <vt:variant>
        <vt:i4>5</vt:i4>
      </vt:variant>
      <vt:variant>
        <vt:lpwstr/>
      </vt:variant>
      <vt:variant>
        <vt:lpwstr>_Toc462170015</vt:lpwstr>
      </vt:variant>
      <vt:variant>
        <vt:i4>1114161</vt:i4>
      </vt:variant>
      <vt:variant>
        <vt:i4>80</vt:i4>
      </vt:variant>
      <vt:variant>
        <vt:i4>0</vt:i4>
      </vt:variant>
      <vt:variant>
        <vt:i4>5</vt:i4>
      </vt:variant>
      <vt:variant>
        <vt:lpwstr/>
      </vt:variant>
      <vt:variant>
        <vt:lpwstr>_Toc462170014</vt:lpwstr>
      </vt:variant>
      <vt:variant>
        <vt:i4>1114161</vt:i4>
      </vt:variant>
      <vt:variant>
        <vt:i4>74</vt:i4>
      </vt:variant>
      <vt:variant>
        <vt:i4>0</vt:i4>
      </vt:variant>
      <vt:variant>
        <vt:i4>5</vt:i4>
      </vt:variant>
      <vt:variant>
        <vt:lpwstr/>
      </vt:variant>
      <vt:variant>
        <vt:lpwstr>_Toc462170013</vt:lpwstr>
      </vt:variant>
      <vt:variant>
        <vt:i4>1114161</vt:i4>
      </vt:variant>
      <vt:variant>
        <vt:i4>68</vt:i4>
      </vt:variant>
      <vt:variant>
        <vt:i4>0</vt:i4>
      </vt:variant>
      <vt:variant>
        <vt:i4>5</vt:i4>
      </vt:variant>
      <vt:variant>
        <vt:lpwstr/>
      </vt:variant>
      <vt:variant>
        <vt:lpwstr>_Toc462170012</vt:lpwstr>
      </vt:variant>
      <vt:variant>
        <vt:i4>1114161</vt:i4>
      </vt:variant>
      <vt:variant>
        <vt:i4>62</vt:i4>
      </vt:variant>
      <vt:variant>
        <vt:i4>0</vt:i4>
      </vt:variant>
      <vt:variant>
        <vt:i4>5</vt:i4>
      </vt:variant>
      <vt:variant>
        <vt:lpwstr/>
      </vt:variant>
      <vt:variant>
        <vt:lpwstr>_Toc462170011</vt:lpwstr>
      </vt:variant>
      <vt:variant>
        <vt:i4>1114161</vt:i4>
      </vt:variant>
      <vt:variant>
        <vt:i4>56</vt:i4>
      </vt:variant>
      <vt:variant>
        <vt:i4>0</vt:i4>
      </vt:variant>
      <vt:variant>
        <vt:i4>5</vt:i4>
      </vt:variant>
      <vt:variant>
        <vt:lpwstr/>
      </vt:variant>
      <vt:variant>
        <vt:lpwstr>_Toc462170010</vt:lpwstr>
      </vt:variant>
      <vt:variant>
        <vt:i4>1048625</vt:i4>
      </vt:variant>
      <vt:variant>
        <vt:i4>50</vt:i4>
      </vt:variant>
      <vt:variant>
        <vt:i4>0</vt:i4>
      </vt:variant>
      <vt:variant>
        <vt:i4>5</vt:i4>
      </vt:variant>
      <vt:variant>
        <vt:lpwstr/>
      </vt:variant>
      <vt:variant>
        <vt:lpwstr>_Toc462170009</vt:lpwstr>
      </vt:variant>
      <vt:variant>
        <vt:i4>1048625</vt:i4>
      </vt:variant>
      <vt:variant>
        <vt:i4>44</vt:i4>
      </vt:variant>
      <vt:variant>
        <vt:i4>0</vt:i4>
      </vt:variant>
      <vt:variant>
        <vt:i4>5</vt:i4>
      </vt:variant>
      <vt:variant>
        <vt:lpwstr/>
      </vt:variant>
      <vt:variant>
        <vt:lpwstr>_Toc462170008</vt:lpwstr>
      </vt:variant>
      <vt:variant>
        <vt:i4>1048625</vt:i4>
      </vt:variant>
      <vt:variant>
        <vt:i4>38</vt:i4>
      </vt:variant>
      <vt:variant>
        <vt:i4>0</vt:i4>
      </vt:variant>
      <vt:variant>
        <vt:i4>5</vt:i4>
      </vt:variant>
      <vt:variant>
        <vt:lpwstr/>
      </vt:variant>
      <vt:variant>
        <vt:lpwstr>_Toc462170007</vt:lpwstr>
      </vt:variant>
      <vt:variant>
        <vt:i4>1048625</vt:i4>
      </vt:variant>
      <vt:variant>
        <vt:i4>32</vt:i4>
      </vt:variant>
      <vt:variant>
        <vt:i4>0</vt:i4>
      </vt:variant>
      <vt:variant>
        <vt:i4>5</vt:i4>
      </vt:variant>
      <vt:variant>
        <vt:lpwstr/>
      </vt:variant>
      <vt:variant>
        <vt:lpwstr>_Toc462170006</vt:lpwstr>
      </vt:variant>
      <vt:variant>
        <vt:i4>1048625</vt:i4>
      </vt:variant>
      <vt:variant>
        <vt:i4>26</vt:i4>
      </vt:variant>
      <vt:variant>
        <vt:i4>0</vt:i4>
      </vt:variant>
      <vt:variant>
        <vt:i4>5</vt:i4>
      </vt:variant>
      <vt:variant>
        <vt:lpwstr/>
      </vt:variant>
      <vt:variant>
        <vt:lpwstr>_Toc462170005</vt:lpwstr>
      </vt:variant>
      <vt:variant>
        <vt:i4>1048625</vt:i4>
      </vt:variant>
      <vt:variant>
        <vt:i4>20</vt:i4>
      </vt:variant>
      <vt:variant>
        <vt:i4>0</vt:i4>
      </vt:variant>
      <vt:variant>
        <vt:i4>5</vt:i4>
      </vt:variant>
      <vt:variant>
        <vt:lpwstr/>
      </vt:variant>
      <vt:variant>
        <vt:lpwstr>_Toc462170001</vt:lpwstr>
      </vt:variant>
      <vt:variant>
        <vt:i4>1048625</vt:i4>
      </vt:variant>
      <vt:variant>
        <vt:i4>14</vt:i4>
      </vt:variant>
      <vt:variant>
        <vt:i4>0</vt:i4>
      </vt:variant>
      <vt:variant>
        <vt:i4>5</vt:i4>
      </vt:variant>
      <vt:variant>
        <vt:lpwstr/>
      </vt:variant>
      <vt:variant>
        <vt:lpwstr>_Toc462170000</vt:lpwstr>
      </vt:variant>
      <vt:variant>
        <vt:i4>1048633</vt:i4>
      </vt:variant>
      <vt:variant>
        <vt:i4>8</vt:i4>
      </vt:variant>
      <vt:variant>
        <vt:i4>0</vt:i4>
      </vt:variant>
      <vt:variant>
        <vt:i4>5</vt:i4>
      </vt:variant>
      <vt:variant>
        <vt:lpwstr/>
      </vt:variant>
      <vt:variant>
        <vt:lpwstr>_Toc462169999</vt:lpwstr>
      </vt:variant>
      <vt:variant>
        <vt:i4>1048633</vt:i4>
      </vt:variant>
      <vt:variant>
        <vt:i4>2</vt:i4>
      </vt:variant>
      <vt:variant>
        <vt:i4>0</vt:i4>
      </vt:variant>
      <vt:variant>
        <vt:i4>5</vt:i4>
      </vt:variant>
      <vt:variant>
        <vt:lpwstr/>
      </vt:variant>
      <vt:variant>
        <vt:lpwstr>_Toc462169998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Q/ZJXZ</dc:title>
  <dc:creator>PC</dc:creator>
  <cp:lastModifiedBy>微软用户</cp:lastModifiedBy>
  <cp:revision>47</cp:revision>
  <cp:lastPrinted>2017-01-24T01:31:00Z</cp:lastPrinted>
  <dcterms:created xsi:type="dcterms:W3CDTF">2017-01-22T05:04:00Z</dcterms:created>
  <dcterms:modified xsi:type="dcterms:W3CDTF">2017-01-24T02:09:00Z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