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67" w:rsidRDefault="00F31167" w:rsidP="00F31167">
      <w:pPr>
        <w:jc w:val="center"/>
        <w:rPr>
          <w:b/>
          <w:sz w:val="44"/>
          <w:szCs w:val="44"/>
        </w:rPr>
      </w:pPr>
      <w:bookmarkStart w:id="0" w:name="_Toc30832"/>
      <w:bookmarkStart w:id="1" w:name="_Toc19985"/>
      <w:bookmarkStart w:id="2" w:name="_Toc28165"/>
    </w:p>
    <w:p w:rsidR="00F31167" w:rsidRDefault="00F31167" w:rsidP="00F31167">
      <w:pPr>
        <w:jc w:val="center"/>
        <w:rPr>
          <w:b/>
          <w:sz w:val="44"/>
          <w:szCs w:val="44"/>
        </w:rPr>
      </w:pPr>
    </w:p>
    <w:p w:rsidR="00F31167" w:rsidRDefault="00F31167" w:rsidP="00F31167">
      <w:pPr>
        <w:jc w:val="center"/>
        <w:rPr>
          <w:b/>
          <w:sz w:val="44"/>
          <w:szCs w:val="44"/>
        </w:rPr>
      </w:pPr>
      <w:r>
        <w:rPr>
          <w:noProof/>
        </w:rPr>
        <w:drawing>
          <wp:anchor distT="0" distB="0" distL="114300" distR="114300" simplePos="0" relativeHeight="251661312"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31167" w:rsidRPr="00C73A3A" w:rsidRDefault="00F31167" w:rsidP="00F31167">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31167" w:rsidRDefault="00046436" w:rsidP="00F31167">
      <w:pPr>
        <w:jc w:val="center"/>
        <w:rPr>
          <w:b/>
          <w:sz w:val="44"/>
          <w:szCs w:val="44"/>
        </w:rPr>
      </w:pPr>
      <w:r>
        <w:rPr>
          <w:b/>
          <w:noProof/>
          <w:sz w:val="44"/>
          <w:szCs w:val="44"/>
        </w:rPr>
        <w:pict>
          <v:line id="Line 41" o:spid="_x0000_s205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5pt" to="432.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bNFAIAACo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"/>
        </w:pict>
      </w:r>
    </w:p>
    <w:p w:rsidR="00F31167" w:rsidRDefault="00F31167" w:rsidP="00F31167">
      <w:pPr>
        <w:jc w:val="center"/>
        <w:rPr>
          <w:b/>
          <w:sz w:val="44"/>
          <w:szCs w:val="44"/>
        </w:rPr>
      </w:pPr>
    </w:p>
    <w:p w:rsidR="00F31167" w:rsidRDefault="00F31167" w:rsidP="00F31167">
      <w:pPr>
        <w:jc w:val="center"/>
        <w:rPr>
          <w:b/>
          <w:sz w:val="44"/>
          <w:szCs w:val="44"/>
        </w:rPr>
      </w:pPr>
    </w:p>
    <w:p w:rsidR="00F31167" w:rsidRPr="00C925CD" w:rsidRDefault="00F31167" w:rsidP="00F31167">
      <w:pPr>
        <w:jc w:val="center"/>
        <w:rPr>
          <w:rFonts w:ascii="宋体" w:hAnsi="宋体"/>
          <w:b/>
          <w:sz w:val="36"/>
          <w:szCs w:val="36"/>
        </w:rPr>
      </w:pPr>
      <w:r w:rsidRPr="00C925CD">
        <w:rPr>
          <w:rFonts w:ascii="宋体" w:hAnsi="宋体" w:hint="eastAsia"/>
          <w:b/>
          <w:sz w:val="36"/>
          <w:szCs w:val="36"/>
        </w:rPr>
        <w:t>中国工程建设协会标准</w:t>
      </w:r>
    </w:p>
    <w:p w:rsidR="00F31167" w:rsidRDefault="00F31167" w:rsidP="00F31167">
      <w:pPr>
        <w:jc w:val="center"/>
        <w:rPr>
          <w:b/>
          <w:sz w:val="44"/>
          <w:szCs w:val="44"/>
        </w:rPr>
      </w:pPr>
    </w:p>
    <w:p w:rsidR="00F31167" w:rsidRDefault="00F31167" w:rsidP="00F31167">
      <w:pPr>
        <w:jc w:val="center"/>
        <w:rPr>
          <w:b/>
          <w:sz w:val="44"/>
          <w:szCs w:val="44"/>
        </w:rPr>
      </w:pPr>
    </w:p>
    <w:p w:rsidR="00F31167" w:rsidRDefault="00F31167" w:rsidP="00F31167">
      <w:pPr>
        <w:jc w:val="center"/>
        <w:rPr>
          <w:rFonts w:ascii="宋体" w:hAnsi="宋体"/>
          <w:b/>
          <w:sz w:val="44"/>
          <w:szCs w:val="44"/>
        </w:rPr>
      </w:pPr>
    </w:p>
    <w:p w:rsidR="00F31167" w:rsidRPr="00C925CD" w:rsidRDefault="00F31167" w:rsidP="00F31167">
      <w:pPr>
        <w:jc w:val="center"/>
        <w:rPr>
          <w:rFonts w:ascii="宋体" w:hAnsi="宋体"/>
          <w:b/>
          <w:sz w:val="44"/>
          <w:szCs w:val="44"/>
        </w:rPr>
      </w:pPr>
      <w:r w:rsidRPr="00B93103">
        <w:rPr>
          <w:rFonts w:ascii="宋体" w:hAnsi="宋体" w:hint="eastAsia"/>
          <w:b/>
          <w:sz w:val="44"/>
          <w:szCs w:val="44"/>
        </w:rPr>
        <w:t>非渗油蠕变橡胶防水涂料应用技术规程</w:t>
      </w:r>
    </w:p>
    <w:p w:rsidR="00F31167" w:rsidRPr="00B661AA" w:rsidRDefault="00F31167" w:rsidP="00F31167">
      <w:pPr>
        <w:jc w:val="center"/>
      </w:pPr>
      <w:r w:rsidRPr="00B661AA">
        <w:rPr>
          <w:b/>
          <w:spacing w:val="-4"/>
          <w:sz w:val="30"/>
          <w:szCs w:val="30"/>
        </w:rPr>
        <w:t xml:space="preserve">Technical specification for </w:t>
      </w:r>
      <w:r>
        <w:rPr>
          <w:rFonts w:hint="eastAsia"/>
          <w:b/>
          <w:spacing w:val="-4"/>
          <w:sz w:val="30"/>
          <w:szCs w:val="30"/>
        </w:rPr>
        <w:t xml:space="preserve">application of </w:t>
      </w:r>
      <w:r w:rsidRPr="00B661AA">
        <w:rPr>
          <w:b/>
          <w:spacing w:val="-4"/>
          <w:sz w:val="30"/>
          <w:szCs w:val="30"/>
        </w:rPr>
        <w:t>non oil creep rubber waterproofing coating</w:t>
      </w:r>
    </w:p>
    <w:p w:rsidR="00F31167" w:rsidRDefault="00F31167" w:rsidP="00F31167"/>
    <w:p w:rsidR="00F31167" w:rsidRDefault="008E3DD1" w:rsidP="008E3DD1">
      <w:pPr>
        <w:jc w:val="center"/>
      </w:pPr>
      <w:r>
        <w:rPr>
          <w:rFonts w:hint="eastAsia"/>
          <w:b/>
          <w:bCs/>
          <w:sz w:val="36"/>
          <w:szCs w:val="36"/>
        </w:rPr>
        <w:t>（征求意见</w:t>
      </w:r>
      <w:r w:rsidRPr="007544C7">
        <w:rPr>
          <w:b/>
          <w:bCs/>
          <w:sz w:val="36"/>
          <w:szCs w:val="36"/>
        </w:rPr>
        <w:t>稿</w:t>
      </w:r>
      <w:r>
        <w:rPr>
          <w:rFonts w:hint="eastAsia"/>
          <w:b/>
          <w:bCs/>
          <w:sz w:val="36"/>
          <w:szCs w:val="36"/>
        </w:rPr>
        <w:t>）</w:t>
      </w:r>
    </w:p>
    <w:p w:rsidR="00F31167" w:rsidRPr="002836DC" w:rsidRDefault="00F31167" w:rsidP="001C2820">
      <w:pPr>
        <w:pStyle w:val="11"/>
      </w:pPr>
    </w:p>
    <w:p w:rsidR="00F31167" w:rsidRDefault="00F31167" w:rsidP="001C2820">
      <w:pPr>
        <w:pStyle w:val="11"/>
      </w:pPr>
    </w:p>
    <w:p w:rsidR="00F31167" w:rsidRDefault="00F31167" w:rsidP="001C2820">
      <w:pPr>
        <w:pStyle w:val="11"/>
      </w:pPr>
    </w:p>
    <w:p w:rsidR="00F31167" w:rsidRPr="00C01D25" w:rsidRDefault="00F31167" w:rsidP="00F31167">
      <w:pPr>
        <w:keepNext/>
        <w:keepLines/>
        <w:spacing w:before="340" w:after="330"/>
        <w:jc w:val="center"/>
        <w:outlineLvl w:val="0"/>
        <w:rPr>
          <w:rFonts w:ascii="宋体" w:hAnsi="宋体"/>
          <w:b/>
          <w:sz w:val="32"/>
          <w:szCs w:val="32"/>
        </w:rPr>
      </w:pPr>
      <w:r>
        <w:br w:type="page"/>
      </w:r>
      <w:bookmarkStart w:id="3" w:name="_Toc503819028"/>
      <w:bookmarkStart w:id="4" w:name="_Toc512504137"/>
      <w:r w:rsidRPr="00C01D25">
        <w:rPr>
          <w:rFonts w:ascii="宋体" w:hAnsi="宋体" w:hint="eastAsia"/>
          <w:b/>
          <w:sz w:val="32"/>
          <w:szCs w:val="32"/>
        </w:rPr>
        <w:lastRenderedPageBreak/>
        <w:t>前</w:t>
      </w:r>
      <w:r>
        <w:rPr>
          <w:rFonts w:ascii="宋体" w:hAnsi="宋体" w:hint="eastAsia"/>
          <w:b/>
          <w:sz w:val="32"/>
          <w:szCs w:val="32"/>
        </w:rPr>
        <w:t xml:space="preserve">  </w:t>
      </w:r>
      <w:r w:rsidRPr="00C01D25">
        <w:rPr>
          <w:rFonts w:ascii="宋体" w:hAnsi="宋体" w:hint="eastAsia"/>
          <w:b/>
          <w:sz w:val="32"/>
          <w:szCs w:val="32"/>
        </w:rPr>
        <w:t>言</w:t>
      </w:r>
      <w:bookmarkEnd w:id="3"/>
      <w:bookmarkEnd w:id="4"/>
    </w:p>
    <w:p w:rsidR="00F31167" w:rsidRDefault="00F31167" w:rsidP="001C2820">
      <w:pPr>
        <w:pStyle w:val="11"/>
      </w:pPr>
    </w:p>
    <w:p w:rsidR="00F31167" w:rsidRDefault="00F31167" w:rsidP="00F31167">
      <w:pPr>
        <w:spacing w:line="360" w:lineRule="auto"/>
        <w:ind w:firstLineChars="200" w:firstLine="480"/>
        <w:rPr>
          <w:sz w:val="24"/>
          <w:szCs w:val="24"/>
        </w:rPr>
      </w:pPr>
      <w:r>
        <w:rPr>
          <w:rFonts w:hint="eastAsia"/>
          <w:sz w:val="24"/>
          <w:szCs w:val="24"/>
        </w:rPr>
        <w:t>根据中国工程建设标准化协会《</w:t>
      </w:r>
      <w:r w:rsidRPr="005B0E48">
        <w:rPr>
          <w:sz w:val="24"/>
          <w:szCs w:val="24"/>
        </w:rPr>
        <w:t>关于印发</w:t>
      </w:r>
      <w:r w:rsidR="00F44D1D">
        <w:rPr>
          <w:rFonts w:hint="eastAsia"/>
          <w:sz w:val="24"/>
          <w:szCs w:val="24"/>
        </w:rPr>
        <w:t>&lt;</w:t>
      </w:r>
      <w:r w:rsidRPr="005B0E48">
        <w:rPr>
          <w:sz w:val="24"/>
          <w:szCs w:val="24"/>
        </w:rPr>
        <w:t>201</w:t>
      </w:r>
      <w:r w:rsidRPr="005B0E48">
        <w:rPr>
          <w:rFonts w:hint="eastAsia"/>
          <w:sz w:val="24"/>
          <w:szCs w:val="24"/>
        </w:rPr>
        <w:t>7</w:t>
      </w:r>
      <w:r w:rsidRPr="005B0E48">
        <w:rPr>
          <w:sz w:val="24"/>
          <w:szCs w:val="24"/>
        </w:rPr>
        <w:t>年第</w:t>
      </w:r>
      <w:r w:rsidRPr="005B0E48">
        <w:rPr>
          <w:rFonts w:hint="eastAsia"/>
          <w:sz w:val="24"/>
          <w:szCs w:val="24"/>
        </w:rPr>
        <w:t>一</w:t>
      </w:r>
      <w:r w:rsidRPr="005B0E48">
        <w:rPr>
          <w:sz w:val="24"/>
          <w:szCs w:val="24"/>
        </w:rPr>
        <w:t>批工程建设协会标准制订、修订计划</w:t>
      </w:r>
      <w:r w:rsidR="00F44D1D">
        <w:rPr>
          <w:rFonts w:hint="eastAsia"/>
          <w:sz w:val="24"/>
          <w:szCs w:val="24"/>
        </w:rPr>
        <w:t>&gt;</w:t>
      </w:r>
      <w:r w:rsidRPr="005B0E48">
        <w:rPr>
          <w:sz w:val="24"/>
          <w:szCs w:val="24"/>
        </w:rPr>
        <w:t>的通知</w:t>
      </w:r>
      <w:r>
        <w:rPr>
          <w:rFonts w:hint="eastAsia"/>
          <w:sz w:val="24"/>
          <w:szCs w:val="24"/>
        </w:rPr>
        <w:t>》</w:t>
      </w:r>
      <w:r w:rsidR="00F44D1D">
        <w:rPr>
          <w:rFonts w:hint="eastAsia"/>
          <w:sz w:val="24"/>
          <w:szCs w:val="24"/>
        </w:rPr>
        <w:t>（</w:t>
      </w:r>
      <w:r w:rsidR="00F44D1D" w:rsidRPr="00F44D1D">
        <w:rPr>
          <w:sz w:val="24"/>
          <w:szCs w:val="24"/>
        </w:rPr>
        <w:t>建标协字</w:t>
      </w:r>
      <w:r w:rsidR="00F44D1D" w:rsidRPr="00F44D1D">
        <w:rPr>
          <w:sz w:val="24"/>
          <w:szCs w:val="24"/>
        </w:rPr>
        <w:t>[201</w:t>
      </w:r>
      <w:r w:rsidR="00F44D1D" w:rsidRPr="00F44D1D">
        <w:rPr>
          <w:rFonts w:hint="eastAsia"/>
          <w:sz w:val="24"/>
          <w:szCs w:val="24"/>
        </w:rPr>
        <w:t>7</w:t>
      </w:r>
      <w:r w:rsidR="00F44D1D" w:rsidRPr="00F44D1D">
        <w:rPr>
          <w:sz w:val="24"/>
          <w:szCs w:val="24"/>
        </w:rPr>
        <w:t>]0</w:t>
      </w:r>
      <w:r w:rsidR="00F44D1D" w:rsidRPr="00F44D1D">
        <w:rPr>
          <w:rFonts w:hint="eastAsia"/>
          <w:sz w:val="24"/>
          <w:szCs w:val="24"/>
        </w:rPr>
        <w:t>14</w:t>
      </w:r>
      <w:r w:rsidR="00F44D1D" w:rsidRPr="00F44D1D">
        <w:rPr>
          <w:sz w:val="24"/>
          <w:szCs w:val="24"/>
        </w:rPr>
        <w:t>号</w:t>
      </w:r>
      <w:r w:rsidR="00F44D1D" w:rsidRPr="00F44D1D">
        <w:rPr>
          <w:rFonts w:hint="eastAsia"/>
          <w:sz w:val="24"/>
          <w:szCs w:val="24"/>
        </w:rPr>
        <w:t>）</w:t>
      </w:r>
      <w:r>
        <w:rPr>
          <w:rFonts w:hint="eastAsia"/>
          <w:sz w:val="24"/>
          <w:szCs w:val="24"/>
        </w:rPr>
        <w:t>的要求，规程</w:t>
      </w:r>
      <w:r w:rsidRPr="003C60A5">
        <w:rPr>
          <w:rFonts w:hint="eastAsia"/>
          <w:sz w:val="24"/>
          <w:szCs w:val="24"/>
        </w:rPr>
        <w:t>编制组在广泛调查研究，认真总结实践经验，参考有关国际标准和国外先进标准，并</w:t>
      </w:r>
      <w:r w:rsidR="005C78B3">
        <w:rPr>
          <w:rFonts w:hint="eastAsia"/>
          <w:sz w:val="24"/>
          <w:szCs w:val="24"/>
        </w:rPr>
        <w:t>在</w:t>
      </w:r>
      <w:r w:rsidRPr="003C60A5">
        <w:rPr>
          <w:rFonts w:hint="eastAsia"/>
          <w:sz w:val="24"/>
          <w:szCs w:val="24"/>
        </w:rPr>
        <w:t>广泛征求意见基础上，</w:t>
      </w:r>
      <w:r>
        <w:rPr>
          <w:rFonts w:hint="eastAsia"/>
          <w:sz w:val="24"/>
          <w:szCs w:val="24"/>
        </w:rPr>
        <w:t>制订本规程。</w:t>
      </w:r>
    </w:p>
    <w:p w:rsidR="00F31167" w:rsidRDefault="00F31167" w:rsidP="00F31167">
      <w:pPr>
        <w:spacing w:line="360" w:lineRule="auto"/>
        <w:ind w:firstLineChars="200" w:firstLine="480"/>
        <w:rPr>
          <w:sz w:val="24"/>
          <w:szCs w:val="24"/>
        </w:rPr>
      </w:pPr>
      <w:r>
        <w:rPr>
          <w:rFonts w:hint="eastAsia"/>
          <w:sz w:val="24"/>
          <w:szCs w:val="24"/>
        </w:rPr>
        <w:t>本规程</w:t>
      </w:r>
      <w:r w:rsidR="005C78B3">
        <w:rPr>
          <w:rFonts w:hint="eastAsia"/>
          <w:sz w:val="24"/>
          <w:szCs w:val="24"/>
        </w:rPr>
        <w:t>共分为</w:t>
      </w:r>
      <w:r w:rsidR="005C78B3">
        <w:rPr>
          <w:rFonts w:hint="eastAsia"/>
          <w:sz w:val="24"/>
          <w:szCs w:val="24"/>
        </w:rPr>
        <w:t>7</w:t>
      </w:r>
      <w:r w:rsidR="005C78B3">
        <w:rPr>
          <w:rFonts w:hint="eastAsia"/>
          <w:sz w:val="24"/>
          <w:szCs w:val="24"/>
        </w:rPr>
        <w:t>章，</w:t>
      </w:r>
      <w:r>
        <w:rPr>
          <w:rFonts w:hint="eastAsia"/>
          <w:sz w:val="24"/>
          <w:szCs w:val="24"/>
        </w:rPr>
        <w:t>主要内容包括：总则、术语、基本规定、材料、设计、施工、质量验收。</w:t>
      </w:r>
    </w:p>
    <w:p w:rsidR="00F31167" w:rsidRPr="003C60A5" w:rsidRDefault="00F31167" w:rsidP="00F31167">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，由中国建筑标准设计研究院有限公司负责具体技术内容的解释，</w:t>
      </w:r>
      <w:r w:rsidRPr="00170E16">
        <w:rPr>
          <w:rFonts w:hint="eastAsia"/>
          <w:sz w:val="24"/>
          <w:szCs w:val="24"/>
        </w:rPr>
        <w:t>在执行过程中如有意见或建议，请寄往</w:t>
      </w:r>
      <w:r w:rsidR="005C78B3">
        <w:rPr>
          <w:rFonts w:hint="eastAsia"/>
          <w:sz w:val="24"/>
          <w:szCs w:val="24"/>
        </w:rPr>
        <w:t>解释单位</w:t>
      </w:r>
      <w:r>
        <w:rPr>
          <w:rFonts w:hint="eastAsia"/>
          <w:sz w:val="24"/>
          <w:szCs w:val="24"/>
        </w:rPr>
        <w:t>（地址：北京市</w:t>
      </w:r>
      <w:proofErr w:type="gramStart"/>
      <w:r>
        <w:rPr>
          <w:rFonts w:hint="eastAsia"/>
          <w:sz w:val="24"/>
          <w:szCs w:val="24"/>
        </w:rPr>
        <w:t>海淀区首体</w:t>
      </w:r>
      <w:proofErr w:type="gramEnd"/>
      <w:r>
        <w:rPr>
          <w:rFonts w:hint="eastAsia"/>
          <w:sz w:val="24"/>
          <w:szCs w:val="24"/>
        </w:rPr>
        <w:t>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31167" w:rsidRDefault="00F31167" w:rsidP="00F31167">
      <w:pPr>
        <w:spacing w:line="360" w:lineRule="auto"/>
        <w:ind w:firstLineChars="200" w:firstLine="480"/>
        <w:rPr>
          <w:sz w:val="24"/>
          <w:szCs w:val="24"/>
        </w:rPr>
      </w:pPr>
      <w:r>
        <w:rPr>
          <w:rFonts w:hint="eastAsia"/>
          <w:sz w:val="24"/>
          <w:szCs w:val="24"/>
        </w:rPr>
        <w:t>主编单位：中国建筑标准设计研究院有限公司</w:t>
      </w:r>
    </w:p>
    <w:p w:rsidR="00F31167" w:rsidRDefault="00F31167" w:rsidP="00F31167">
      <w:pPr>
        <w:spacing w:line="360" w:lineRule="auto"/>
        <w:ind w:left="1200" w:firstLineChars="200" w:firstLine="480"/>
        <w:rPr>
          <w:sz w:val="24"/>
          <w:szCs w:val="24"/>
        </w:rPr>
      </w:pPr>
      <w:r w:rsidRPr="00311421">
        <w:rPr>
          <w:rFonts w:hint="eastAsia"/>
          <w:sz w:val="24"/>
          <w:szCs w:val="24"/>
        </w:rPr>
        <w:t>明</w:t>
      </w:r>
      <w:proofErr w:type="gramStart"/>
      <w:r w:rsidRPr="00311421">
        <w:rPr>
          <w:rFonts w:hint="eastAsia"/>
          <w:sz w:val="24"/>
          <w:szCs w:val="24"/>
        </w:rPr>
        <w:t>象</w:t>
      </w:r>
      <w:proofErr w:type="gramEnd"/>
      <w:r w:rsidRPr="00311421">
        <w:rPr>
          <w:rFonts w:hint="eastAsia"/>
          <w:sz w:val="24"/>
          <w:szCs w:val="24"/>
        </w:rPr>
        <w:t>新材料科技（上海）有限公司</w:t>
      </w:r>
    </w:p>
    <w:p w:rsidR="00F31167" w:rsidRDefault="00F31167" w:rsidP="00F31167">
      <w:pPr>
        <w:spacing w:line="360" w:lineRule="auto"/>
        <w:ind w:firstLineChars="200" w:firstLine="480"/>
        <w:rPr>
          <w:sz w:val="24"/>
          <w:szCs w:val="24"/>
        </w:rPr>
      </w:pPr>
      <w:r>
        <w:rPr>
          <w:rFonts w:hint="eastAsia"/>
          <w:sz w:val="24"/>
          <w:szCs w:val="24"/>
        </w:rPr>
        <w:t>参编单位：</w:t>
      </w:r>
      <w:proofErr w:type="gramStart"/>
      <w:r w:rsidR="002559EF">
        <w:rPr>
          <w:rFonts w:hint="eastAsia"/>
          <w:sz w:val="24"/>
          <w:szCs w:val="24"/>
        </w:rPr>
        <w:t>汇廊防水</w:t>
      </w:r>
      <w:proofErr w:type="gramEnd"/>
      <w:r w:rsidR="002559EF">
        <w:rPr>
          <w:rFonts w:hint="eastAsia"/>
          <w:sz w:val="24"/>
          <w:szCs w:val="24"/>
        </w:rPr>
        <w:t>科技（上海）有限公司</w:t>
      </w:r>
    </w:p>
    <w:p w:rsidR="00F31167" w:rsidRDefault="00F31167" w:rsidP="00F31167">
      <w:pPr>
        <w:spacing w:line="360" w:lineRule="auto"/>
        <w:ind w:firstLineChars="700" w:firstLine="1680"/>
        <w:rPr>
          <w:sz w:val="24"/>
          <w:szCs w:val="24"/>
        </w:rPr>
      </w:pPr>
    </w:p>
    <w:p w:rsidR="00F31167" w:rsidRDefault="00F31167" w:rsidP="00F31167">
      <w:pPr>
        <w:spacing w:line="360" w:lineRule="auto"/>
        <w:ind w:left="1200" w:firstLineChars="200" w:firstLine="480"/>
        <w:rPr>
          <w:sz w:val="24"/>
          <w:szCs w:val="24"/>
        </w:rPr>
      </w:pPr>
    </w:p>
    <w:p w:rsidR="00F31167" w:rsidRDefault="00F31167" w:rsidP="00F31167">
      <w:pPr>
        <w:spacing w:line="360" w:lineRule="auto"/>
        <w:ind w:firstLineChars="200" w:firstLine="480"/>
        <w:rPr>
          <w:sz w:val="24"/>
          <w:szCs w:val="24"/>
        </w:rPr>
      </w:pPr>
      <w:r>
        <w:rPr>
          <w:rFonts w:hint="eastAsia"/>
          <w:sz w:val="24"/>
          <w:szCs w:val="24"/>
        </w:rPr>
        <w:t>主要起草人：</w:t>
      </w:r>
      <w:r>
        <w:rPr>
          <w:rFonts w:hint="eastAsia"/>
          <w:sz w:val="24"/>
          <w:szCs w:val="24"/>
        </w:rPr>
        <w:t xml:space="preserve"> </w:t>
      </w:r>
    </w:p>
    <w:p w:rsidR="00F31167" w:rsidRDefault="00F31167" w:rsidP="00F31167">
      <w:pPr>
        <w:spacing w:line="360" w:lineRule="auto"/>
        <w:ind w:firstLineChars="800" w:firstLine="1920"/>
        <w:rPr>
          <w:sz w:val="24"/>
          <w:szCs w:val="24"/>
        </w:rPr>
      </w:pPr>
    </w:p>
    <w:p w:rsidR="00F31167" w:rsidRDefault="00F31167" w:rsidP="00F31167">
      <w:pPr>
        <w:spacing w:line="360" w:lineRule="auto"/>
        <w:ind w:firstLineChars="200" w:firstLine="480"/>
        <w:rPr>
          <w:sz w:val="24"/>
          <w:szCs w:val="24"/>
        </w:rPr>
      </w:pPr>
      <w:r>
        <w:rPr>
          <w:rFonts w:hint="eastAsia"/>
          <w:sz w:val="24"/>
          <w:szCs w:val="24"/>
        </w:rPr>
        <w:t>主要审查人：</w:t>
      </w:r>
    </w:p>
    <w:p w:rsidR="00F31167" w:rsidRDefault="00F31167" w:rsidP="00F31167">
      <w:pPr>
        <w:spacing w:line="360" w:lineRule="auto"/>
        <w:ind w:firstLineChars="200" w:firstLine="480"/>
        <w:rPr>
          <w:sz w:val="24"/>
          <w:szCs w:val="24"/>
        </w:rPr>
      </w:pPr>
    </w:p>
    <w:p w:rsidR="00F31167" w:rsidRDefault="00F31167" w:rsidP="00F31167">
      <w:pPr>
        <w:ind w:firstLineChars="200" w:firstLine="480"/>
        <w:rPr>
          <w:sz w:val="24"/>
          <w:szCs w:val="24"/>
        </w:rPr>
      </w:pPr>
    </w:p>
    <w:p w:rsidR="00F31167" w:rsidRDefault="00F31167" w:rsidP="00F31167">
      <w:pPr>
        <w:ind w:firstLineChars="200" w:firstLine="480"/>
        <w:rPr>
          <w:sz w:val="24"/>
          <w:szCs w:val="24"/>
        </w:rPr>
        <w:sectPr w:rsidR="00F31167" w:rsidSect="009D789B">
          <w:footerReference w:type="default" r:id="rId9"/>
          <w:pgSz w:w="11906" w:h="16838"/>
          <w:pgMar w:top="1440" w:right="1800" w:bottom="1440" w:left="1800" w:header="851" w:footer="992" w:gutter="0"/>
          <w:pgNumType w:start="1"/>
          <w:cols w:space="720"/>
          <w:docGrid w:type="lines" w:linePitch="312"/>
        </w:sectPr>
      </w:pPr>
    </w:p>
    <w:p w:rsidR="00F31167" w:rsidRPr="009865CF" w:rsidRDefault="00F31167" w:rsidP="001C2820">
      <w:pPr>
        <w:pStyle w:val="11"/>
      </w:pPr>
    </w:p>
    <w:p w:rsidR="00F31167" w:rsidRDefault="00F31167" w:rsidP="001C2820">
      <w:pPr>
        <w:pStyle w:val="11"/>
        <w:sectPr w:rsidR="00F31167" w:rsidSect="009D789B">
          <w:headerReference w:type="default" r:id="rId10"/>
          <w:footerReference w:type="default" r:id="rId11"/>
          <w:type w:val="continuous"/>
          <w:pgSz w:w="11906" w:h="16838"/>
          <w:pgMar w:top="1440" w:right="1800" w:bottom="1440" w:left="1800" w:header="851" w:footer="992" w:gutter="0"/>
          <w:pgNumType w:start="1"/>
          <w:cols w:space="720"/>
          <w:docGrid w:type="lines" w:linePitch="312"/>
        </w:sectPr>
      </w:pPr>
    </w:p>
    <w:p w:rsidR="00F31167" w:rsidRPr="00B13BFE" w:rsidRDefault="00F31167" w:rsidP="00F31167">
      <w:pPr>
        <w:keepNext/>
        <w:keepLines/>
        <w:spacing w:before="340" w:after="330"/>
        <w:jc w:val="center"/>
        <w:outlineLvl w:val="0"/>
        <w:rPr>
          <w:rFonts w:ascii="宋体" w:hAnsi="宋体"/>
          <w:b/>
          <w:sz w:val="32"/>
          <w:szCs w:val="32"/>
        </w:rPr>
      </w:pPr>
      <w:bookmarkStart w:id="5" w:name="_Toc503819029"/>
      <w:bookmarkStart w:id="6" w:name="_Toc512504138"/>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5"/>
      <w:bookmarkEnd w:id="6"/>
    </w:p>
    <w:p w:rsidR="0063757E" w:rsidRPr="0063757E" w:rsidRDefault="00046436" w:rsidP="001C2820">
      <w:pPr>
        <w:pStyle w:val="11"/>
        <w:rPr>
          <w:rFonts w:eastAsiaTheme="minorEastAsia"/>
          <w:b/>
          <w:noProof/>
        </w:rPr>
      </w:pPr>
      <w:r w:rsidRPr="00046436">
        <w:rPr>
          <w:b/>
        </w:rPr>
        <w:fldChar w:fldCharType="begin"/>
      </w:r>
      <w:r w:rsidR="00F31167" w:rsidRPr="0063757E">
        <w:instrText xml:space="preserve">TOC \o "1-2" \h  \u </w:instrText>
      </w:r>
      <w:r w:rsidRPr="00046436">
        <w:rPr>
          <w:b/>
        </w:rPr>
        <w:fldChar w:fldCharType="separate"/>
      </w:r>
    </w:p>
    <w:p w:rsidR="0063757E" w:rsidRPr="0063757E" w:rsidRDefault="00046436" w:rsidP="001C2820">
      <w:pPr>
        <w:pStyle w:val="11"/>
        <w:rPr>
          <w:rFonts w:eastAsiaTheme="minorEastAsia"/>
          <w:b/>
          <w:noProof/>
        </w:rPr>
      </w:pPr>
      <w:hyperlink w:anchor="_Toc512504139" w:history="1">
        <w:r w:rsidR="0063757E" w:rsidRPr="0063757E">
          <w:rPr>
            <w:rStyle w:val="afc"/>
            <w:noProof/>
            <w:kern w:val="44"/>
          </w:rPr>
          <w:t xml:space="preserve">1  </w:t>
        </w:r>
        <w:r w:rsidR="0063757E" w:rsidRPr="0063757E">
          <w:rPr>
            <w:rStyle w:val="afc"/>
            <w:rFonts w:hAnsi="宋体"/>
            <w:noProof/>
            <w:kern w:val="44"/>
          </w:rPr>
          <w:t>总</w:t>
        </w:r>
        <w:r w:rsidR="0063757E" w:rsidRPr="0063757E">
          <w:rPr>
            <w:rStyle w:val="afc"/>
            <w:noProof/>
            <w:kern w:val="44"/>
          </w:rPr>
          <w:t xml:space="preserve">  </w:t>
        </w:r>
        <w:r w:rsidR="0063757E" w:rsidRPr="0063757E">
          <w:rPr>
            <w:rStyle w:val="afc"/>
            <w:rFonts w:hAnsi="宋体"/>
            <w:noProof/>
            <w:kern w:val="44"/>
          </w:rPr>
          <w:t>则</w:t>
        </w:r>
        <w:r w:rsidR="0063757E" w:rsidRPr="0063757E">
          <w:rPr>
            <w:noProof/>
          </w:rPr>
          <w:tab/>
        </w:r>
        <w:r w:rsidRPr="0063757E">
          <w:rPr>
            <w:b/>
            <w:noProof/>
          </w:rPr>
          <w:fldChar w:fldCharType="begin"/>
        </w:r>
        <w:r w:rsidR="0063757E" w:rsidRPr="0063757E">
          <w:rPr>
            <w:noProof/>
          </w:rPr>
          <w:instrText xml:space="preserve"> PAGEREF _Toc512504139 \h </w:instrText>
        </w:r>
        <w:r w:rsidRPr="0063757E">
          <w:rPr>
            <w:b/>
            <w:noProof/>
          </w:rPr>
        </w:r>
        <w:r w:rsidRPr="0063757E">
          <w:rPr>
            <w:b/>
            <w:noProof/>
          </w:rPr>
          <w:fldChar w:fldCharType="separate"/>
        </w:r>
        <w:r w:rsidR="001C2820">
          <w:rPr>
            <w:b/>
            <w:noProof/>
          </w:rPr>
          <w:t>1</w:t>
        </w:r>
        <w:r w:rsidRPr="0063757E">
          <w:rPr>
            <w:b/>
            <w:noProof/>
          </w:rPr>
          <w:fldChar w:fldCharType="end"/>
        </w:r>
      </w:hyperlink>
    </w:p>
    <w:p w:rsidR="0063757E" w:rsidRPr="0063757E" w:rsidRDefault="00046436" w:rsidP="001C2820">
      <w:pPr>
        <w:pStyle w:val="11"/>
        <w:rPr>
          <w:rFonts w:eastAsiaTheme="minorEastAsia"/>
          <w:b/>
          <w:noProof/>
        </w:rPr>
      </w:pPr>
      <w:hyperlink w:anchor="_Toc512504140" w:history="1">
        <w:r w:rsidR="0063757E" w:rsidRPr="0063757E">
          <w:rPr>
            <w:rStyle w:val="afc"/>
            <w:noProof/>
            <w:kern w:val="44"/>
          </w:rPr>
          <w:t xml:space="preserve">2  </w:t>
        </w:r>
        <w:r w:rsidR="0063757E" w:rsidRPr="0063757E">
          <w:rPr>
            <w:rStyle w:val="afc"/>
            <w:rFonts w:hAnsi="宋体"/>
            <w:noProof/>
            <w:kern w:val="44"/>
          </w:rPr>
          <w:t>术</w:t>
        </w:r>
        <w:r w:rsidR="0063757E" w:rsidRPr="0063757E">
          <w:rPr>
            <w:rStyle w:val="afc"/>
            <w:noProof/>
            <w:kern w:val="44"/>
          </w:rPr>
          <w:t xml:space="preserve">  </w:t>
        </w:r>
        <w:r w:rsidR="0063757E" w:rsidRPr="0063757E">
          <w:rPr>
            <w:rStyle w:val="afc"/>
            <w:rFonts w:hAnsi="宋体"/>
            <w:noProof/>
            <w:kern w:val="44"/>
          </w:rPr>
          <w:t>语</w:t>
        </w:r>
        <w:r w:rsidR="0063757E" w:rsidRPr="0063757E">
          <w:rPr>
            <w:noProof/>
          </w:rPr>
          <w:tab/>
        </w:r>
        <w:r w:rsidRPr="0063757E">
          <w:rPr>
            <w:b/>
            <w:noProof/>
          </w:rPr>
          <w:fldChar w:fldCharType="begin"/>
        </w:r>
        <w:r w:rsidR="0063757E" w:rsidRPr="0063757E">
          <w:rPr>
            <w:noProof/>
          </w:rPr>
          <w:instrText xml:space="preserve"> PAGEREF _Toc512504140 \h </w:instrText>
        </w:r>
        <w:r w:rsidRPr="0063757E">
          <w:rPr>
            <w:b/>
            <w:noProof/>
          </w:rPr>
        </w:r>
        <w:r w:rsidRPr="0063757E">
          <w:rPr>
            <w:b/>
            <w:noProof/>
          </w:rPr>
          <w:fldChar w:fldCharType="separate"/>
        </w:r>
        <w:r w:rsidR="001C2820">
          <w:rPr>
            <w:b/>
            <w:noProof/>
          </w:rPr>
          <w:t>2</w:t>
        </w:r>
        <w:r w:rsidRPr="0063757E">
          <w:rPr>
            <w:b/>
            <w:noProof/>
          </w:rPr>
          <w:fldChar w:fldCharType="end"/>
        </w:r>
      </w:hyperlink>
    </w:p>
    <w:p w:rsidR="0063757E" w:rsidRPr="0063757E" w:rsidRDefault="00046436" w:rsidP="001C2820">
      <w:pPr>
        <w:pStyle w:val="11"/>
        <w:rPr>
          <w:rFonts w:eastAsiaTheme="minorEastAsia"/>
          <w:b/>
          <w:noProof/>
        </w:rPr>
      </w:pPr>
      <w:hyperlink w:anchor="_Toc512504141" w:history="1">
        <w:r w:rsidR="0063757E" w:rsidRPr="0063757E">
          <w:rPr>
            <w:rStyle w:val="afc"/>
            <w:noProof/>
            <w:kern w:val="44"/>
          </w:rPr>
          <w:t xml:space="preserve">3  </w:t>
        </w:r>
        <w:r w:rsidR="0063757E" w:rsidRPr="0063757E">
          <w:rPr>
            <w:rStyle w:val="afc"/>
            <w:noProof/>
            <w:kern w:val="44"/>
          </w:rPr>
          <w:t>基</w:t>
        </w:r>
        <w:r w:rsidR="0063757E" w:rsidRPr="0063757E">
          <w:rPr>
            <w:rStyle w:val="afc"/>
            <w:noProof/>
            <w:kern w:val="44"/>
          </w:rPr>
          <w:t xml:space="preserve"> </w:t>
        </w:r>
        <w:r w:rsidR="0063757E" w:rsidRPr="0063757E">
          <w:rPr>
            <w:rStyle w:val="afc"/>
            <w:noProof/>
            <w:kern w:val="44"/>
          </w:rPr>
          <w:t>本</w:t>
        </w:r>
        <w:r w:rsidR="0063757E" w:rsidRPr="0063757E">
          <w:rPr>
            <w:rStyle w:val="afc"/>
            <w:noProof/>
            <w:kern w:val="44"/>
          </w:rPr>
          <w:t xml:space="preserve"> </w:t>
        </w:r>
        <w:r w:rsidR="0063757E" w:rsidRPr="0063757E">
          <w:rPr>
            <w:rStyle w:val="afc"/>
            <w:noProof/>
            <w:kern w:val="44"/>
          </w:rPr>
          <w:t>规</w:t>
        </w:r>
        <w:r w:rsidR="0063757E" w:rsidRPr="0063757E">
          <w:rPr>
            <w:rStyle w:val="afc"/>
            <w:noProof/>
            <w:kern w:val="44"/>
          </w:rPr>
          <w:t xml:space="preserve"> </w:t>
        </w:r>
        <w:r w:rsidR="0063757E" w:rsidRPr="0063757E">
          <w:rPr>
            <w:rStyle w:val="afc"/>
            <w:noProof/>
            <w:kern w:val="44"/>
          </w:rPr>
          <w:t>定</w:t>
        </w:r>
        <w:r w:rsidR="0063757E" w:rsidRPr="0063757E">
          <w:rPr>
            <w:noProof/>
          </w:rPr>
          <w:tab/>
        </w:r>
        <w:r w:rsidRPr="0063757E">
          <w:rPr>
            <w:b/>
            <w:noProof/>
          </w:rPr>
          <w:fldChar w:fldCharType="begin"/>
        </w:r>
        <w:r w:rsidR="0063757E" w:rsidRPr="0063757E">
          <w:rPr>
            <w:noProof/>
          </w:rPr>
          <w:instrText xml:space="preserve"> PAGEREF _Toc512504141 \h </w:instrText>
        </w:r>
        <w:r w:rsidRPr="0063757E">
          <w:rPr>
            <w:b/>
            <w:noProof/>
          </w:rPr>
        </w:r>
        <w:r w:rsidRPr="0063757E">
          <w:rPr>
            <w:b/>
            <w:noProof/>
          </w:rPr>
          <w:fldChar w:fldCharType="separate"/>
        </w:r>
        <w:r w:rsidR="001C2820">
          <w:rPr>
            <w:b/>
            <w:noProof/>
          </w:rPr>
          <w:t>3</w:t>
        </w:r>
        <w:r w:rsidRPr="0063757E">
          <w:rPr>
            <w:b/>
            <w:noProof/>
          </w:rPr>
          <w:fldChar w:fldCharType="end"/>
        </w:r>
      </w:hyperlink>
    </w:p>
    <w:p w:rsidR="0063757E" w:rsidRPr="0063757E" w:rsidRDefault="00046436" w:rsidP="001C2820">
      <w:pPr>
        <w:pStyle w:val="11"/>
        <w:rPr>
          <w:rFonts w:eastAsiaTheme="minorEastAsia"/>
          <w:b/>
          <w:noProof/>
        </w:rPr>
      </w:pPr>
      <w:hyperlink w:anchor="_Toc512504142" w:history="1">
        <w:r w:rsidR="0063757E" w:rsidRPr="0063757E">
          <w:rPr>
            <w:rStyle w:val="afc"/>
            <w:noProof/>
            <w:kern w:val="44"/>
          </w:rPr>
          <w:t xml:space="preserve">4  </w:t>
        </w:r>
        <w:r w:rsidR="0063757E" w:rsidRPr="0063757E">
          <w:rPr>
            <w:rStyle w:val="afc"/>
            <w:noProof/>
            <w:kern w:val="44"/>
          </w:rPr>
          <w:t>材</w:t>
        </w:r>
        <w:r w:rsidR="0063757E" w:rsidRPr="0063757E">
          <w:rPr>
            <w:rStyle w:val="afc"/>
            <w:noProof/>
            <w:kern w:val="44"/>
          </w:rPr>
          <w:t xml:space="preserve">  </w:t>
        </w:r>
        <w:r w:rsidR="0063757E" w:rsidRPr="0063757E">
          <w:rPr>
            <w:rStyle w:val="afc"/>
            <w:noProof/>
            <w:kern w:val="44"/>
          </w:rPr>
          <w:t>料</w:t>
        </w:r>
        <w:r w:rsidR="0063757E" w:rsidRPr="0063757E">
          <w:rPr>
            <w:noProof/>
          </w:rPr>
          <w:tab/>
        </w:r>
        <w:r w:rsidRPr="0063757E">
          <w:rPr>
            <w:b/>
            <w:noProof/>
          </w:rPr>
          <w:fldChar w:fldCharType="begin"/>
        </w:r>
        <w:r w:rsidR="0063757E" w:rsidRPr="0063757E">
          <w:rPr>
            <w:noProof/>
          </w:rPr>
          <w:instrText xml:space="preserve"> PAGEREF _Toc512504142 \h </w:instrText>
        </w:r>
        <w:r w:rsidRPr="0063757E">
          <w:rPr>
            <w:b/>
            <w:noProof/>
          </w:rPr>
        </w:r>
        <w:r w:rsidRPr="0063757E">
          <w:rPr>
            <w:b/>
            <w:noProof/>
          </w:rPr>
          <w:fldChar w:fldCharType="separate"/>
        </w:r>
        <w:r w:rsidR="001C2820">
          <w:rPr>
            <w:b/>
            <w:noProof/>
          </w:rPr>
          <w:t>5</w:t>
        </w:r>
        <w:r w:rsidRPr="0063757E">
          <w:rPr>
            <w:b/>
            <w:noProof/>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43" w:history="1">
        <w:r w:rsidR="0063757E" w:rsidRPr="0063757E">
          <w:rPr>
            <w:rStyle w:val="afc"/>
            <w:noProof/>
            <w:kern w:val="0"/>
            <w:sz w:val="21"/>
            <w:szCs w:val="21"/>
          </w:rPr>
          <w:t xml:space="preserve">4.1  </w:t>
        </w:r>
        <w:r w:rsidR="0063757E" w:rsidRPr="0063757E">
          <w:rPr>
            <w:rStyle w:val="afc"/>
            <w:noProof/>
            <w:kern w:val="0"/>
            <w:sz w:val="21"/>
            <w:szCs w:val="21"/>
          </w:rPr>
          <w:t>非渗油蠕变橡胶防水涂料</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_Toc512504143 \h </w:instrText>
        </w:r>
        <w:r w:rsidRPr="0063757E">
          <w:rPr>
            <w:noProof/>
            <w:sz w:val="21"/>
            <w:szCs w:val="21"/>
          </w:rPr>
        </w:r>
        <w:r w:rsidRPr="0063757E">
          <w:rPr>
            <w:noProof/>
            <w:sz w:val="21"/>
            <w:szCs w:val="21"/>
          </w:rPr>
          <w:fldChar w:fldCharType="separate"/>
        </w:r>
        <w:r w:rsidR="001C2820">
          <w:rPr>
            <w:noProof/>
            <w:sz w:val="21"/>
            <w:szCs w:val="21"/>
          </w:rPr>
          <w:t>5</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44" w:history="1">
        <w:r w:rsidR="0063757E" w:rsidRPr="0063757E">
          <w:rPr>
            <w:rStyle w:val="afc"/>
            <w:noProof/>
            <w:kern w:val="0"/>
            <w:sz w:val="21"/>
            <w:szCs w:val="21"/>
          </w:rPr>
          <w:t xml:space="preserve">4.2  </w:t>
        </w:r>
        <w:r w:rsidR="0063757E" w:rsidRPr="0063757E">
          <w:rPr>
            <w:rStyle w:val="afc"/>
            <w:noProof/>
            <w:kern w:val="0"/>
            <w:sz w:val="21"/>
            <w:szCs w:val="21"/>
          </w:rPr>
          <w:t>配</w:t>
        </w:r>
        <w:r w:rsidR="0063757E" w:rsidRPr="0063757E">
          <w:rPr>
            <w:rStyle w:val="afc"/>
            <w:noProof/>
            <w:kern w:val="0"/>
            <w:sz w:val="21"/>
            <w:szCs w:val="21"/>
          </w:rPr>
          <w:t xml:space="preserve"> </w:t>
        </w:r>
        <w:r w:rsidR="0063757E" w:rsidRPr="0063757E">
          <w:rPr>
            <w:rStyle w:val="afc"/>
            <w:noProof/>
            <w:kern w:val="0"/>
            <w:sz w:val="21"/>
            <w:szCs w:val="21"/>
          </w:rPr>
          <w:t>套</w:t>
        </w:r>
        <w:r w:rsidR="0063757E" w:rsidRPr="0063757E">
          <w:rPr>
            <w:rStyle w:val="afc"/>
            <w:noProof/>
            <w:kern w:val="0"/>
            <w:sz w:val="21"/>
            <w:szCs w:val="21"/>
          </w:rPr>
          <w:t xml:space="preserve"> </w:t>
        </w:r>
        <w:r w:rsidR="0063757E" w:rsidRPr="0063757E">
          <w:rPr>
            <w:rStyle w:val="afc"/>
            <w:noProof/>
            <w:kern w:val="0"/>
            <w:sz w:val="21"/>
            <w:szCs w:val="21"/>
          </w:rPr>
          <w:t>材</w:t>
        </w:r>
        <w:r w:rsidR="0063757E" w:rsidRPr="0063757E">
          <w:rPr>
            <w:rStyle w:val="afc"/>
            <w:noProof/>
            <w:kern w:val="0"/>
            <w:sz w:val="21"/>
            <w:szCs w:val="21"/>
          </w:rPr>
          <w:t xml:space="preserve"> </w:t>
        </w:r>
        <w:r w:rsidR="0063757E" w:rsidRPr="0063757E">
          <w:rPr>
            <w:rStyle w:val="afc"/>
            <w:noProof/>
            <w:kern w:val="0"/>
            <w:sz w:val="21"/>
            <w:szCs w:val="21"/>
          </w:rPr>
          <w:t>料</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_Toc512504144 \h </w:instrText>
        </w:r>
        <w:r w:rsidRPr="0063757E">
          <w:rPr>
            <w:noProof/>
            <w:sz w:val="21"/>
            <w:szCs w:val="21"/>
          </w:rPr>
        </w:r>
        <w:r w:rsidRPr="0063757E">
          <w:rPr>
            <w:noProof/>
            <w:sz w:val="21"/>
            <w:szCs w:val="21"/>
          </w:rPr>
          <w:fldChar w:fldCharType="separate"/>
        </w:r>
        <w:r w:rsidR="001C2820">
          <w:rPr>
            <w:noProof/>
            <w:sz w:val="21"/>
            <w:szCs w:val="21"/>
          </w:rPr>
          <w:t>6</w:t>
        </w:r>
        <w:r w:rsidRPr="0063757E">
          <w:rPr>
            <w:noProof/>
            <w:sz w:val="21"/>
            <w:szCs w:val="21"/>
          </w:rPr>
          <w:fldChar w:fldCharType="end"/>
        </w:r>
      </w:hyperlink>
    </w:p>
    <w:p w:rsidR="0063757E" w:rsidRPr="0063757E" w:rsidRDefault="00046436" w:rsidP="001C2820">
      <w:pPr>
        <w:pStyle w:val="11"/>
        <w:rPr>
          <w:rFonts w:eastAsiaTheme="minorEastAsia"/>
          <w:b/>
          <w:noProof/>
        </w:rPr>
      </w:pPr>
      <w:hyperlink w:anchor="_Toc512504145" w:history="1">
        <w:r w:rsidR="0063757E" w:rsidRPr="0063757E">
          <w:rPr>
            <w:rStyle w:val="afc"/>
            <w:noProof/>
            <w:kern w:val="44"/>
          </w:rPr>
          <w:t xml:space="preserve">5  </w:t>
        </w:r>
        <w:r w:rsidR="0063757E" w:rsidRPr="0063757E">
          <w:rPr>
            <w:rStyle w:val="afc"/>
            <w:noProof/>
            <w:kern w:val="44"/>
          </w:rPr>
          <w:t>设</w:t>
        </w:r>
        <w:r w:rsidR="0063757E" w:rsidRPr="0063757E">
          <w:rPr>
            <w:rStyle w:val="afc"/>
            <w:noProof/>
            <w:kern w:val="44"/>
          </w:rPr>
          <w:t xml:space="preserve">  </w:t>
        </w:r>
        <w:r w:rsidR="0063757E" w:rsidRPr="0063757E">
          <w:rPr>
            <w:rStyle w:val="afc"/>
            <w:noProof/>
            <w:kern w:val="44"/>
          </w:rPr>
          <w:t>计</w:t>
        </w:r>
        <w:r w:rsidR="0063757E" w:rsidRPr="0063757E">
          <w:rPr>
            <w:noProof/>
          </w:rPr>
          <w:tab/>
        </w:r>
        <w:r w:rsidRPr="0063757E">
          <w:rPr>
            <w:b/>
            <w:noProof/>
          </w:rPr>
          <w:fldChar w:fldCharType="begin"/>
        </w:r>
        <w:r w:rsidR="0063757E" w:rsidRPr="0063757E">
          <w:rPr>
            <w:noProof/>
          </w:rPr>
          <w:instrText xml:space="preserve"> PAGEREF _Toc512504145 \h </w:instrText>
        </w:r>
        <w:r w:rsidRPr="0063757E">
          <w:rPr>
            <w:b/>
            <w:noProof/>
          </w:rPr>
        </w:r>
        <w:r w:rsidRPr="0063757E">
          <w:rPr>
            <w:b/>
            <w:noProof/>
          </w:rPr>
          <w:fldChar w:fldCharType="separate"/>
        </w:r>
        <w:r w:rsidR="001C2820">
          <w:rPr>
            <w:b/>
            <w:noProof/>
          </w:rPr>
          <w:t>9</w:t>
        </w:r>
        <w:r w:rsidRPr="0063757E">
          <w:rPr>
            <w:b/>
            <w:noProof/>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46" w:history="1">
        <w:r w:rsidR="0063757E" w:rsidRPr="0063757E">
          <w:rPr>
            <w:rStyle w:val="afc"/>
            <w:noProof/>
            <w:kern w:val="0"/>
            <w:sz w:val="21"/>
            <w:szCs w:val="21"/>
          </w:rPr>
          <w:t xml:space="preserve">5.1  </w:t>
        </w:r>
        <w:r w:rsidR="0063757E" w:rsidRPr="0063757E">
          <w:rPr>
            <w:rStyle w:val="afc"/>
            <w:noProof/>
            <w:kern w:val="0"/>
            <w:sz w:val="21"/>
            <w:szCs w:val="21"/>
          </w:rPr>
          <w:t>一</w:t>
        </w:r>
        <w:r w:rsidR="0063757E" w:rsidRPr="0063757E">
          <w:rPr>
            <w:rStyle w:val="afc"/>
            <w:noProof/>
            <w:kern w:val="0"/>
            <w:sz w:val="21"/>
            <w:szCs w:val="21"/>
          </w:rPr>
          <w:t xml:space="preserve"> </w:t>
        </w:r>
        <w:r w:rsidR="0063757E" w:rsidRPr="0063757E">
          <w:rPr>
            <w:rStyle w:val="afc"/>
            <w:noProof/>
            <w:kern w:val="0"/>
            <w:sz w:val="21"/>
            <w:szCs w:val="21"/>
          </w:rPr>
          <w:t>般</w:t>
        </w:r>
        <w:r w:rsidR="0063757E" w:rsidRPr="0063757E">
          <w:rPr>
            <w:rStyle w:val="afc"/>
            <w:noProof/>
            <w:kern w:val="0"/>
            <w:sz w:val="21"/>
            <w:szCs w:val="21"/>
          </w:rPr>
          <w:t xml:space="preserve"> </w:t>
        </w:r>
        <w:r w:rsidR="0063757E" w:rsidRPr="0063757E">
          <w:rPr>
            <w:rStyle w:val="afc"/>
            <w:noProof/>
            <w:kern w:val="0"/>
            <w:sz w:val="21"/>
            <w:szCs w:val="21"/>
          </w:rPr>
          <w:t>规</w:t>
        </w:r>
        <w:r w:rsidR="0063757E" w:rsidRPr="0063757E">
          <w:rPr>
            <w:rStyle w:val="afc"/>
            <w:noProof/>
            <w:kern w:val="0"/>
            <w:sz w:val="21"/>
            <w:szCs w:val="21"/>
          </w:rPr>
          <w:t xml:space="preserve"> </w:t>
        </w:r>
        <w:r w:rsidR="0063757E" w:rsidRPr="0063757E">
          <w:rPr>
            <w:rStyle w:val="afc"/>
            <w:noProof/>
            <w:kern w:val="0"/>
            <w:sz w:val="21"/>
            <w:szCs w:val="21"/>
          </w:rPr>
          <w:t>定</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_Toc512504146 \h </w:instrText>
        </w:r>
        <w:r w:rsidRPr="0063757E">
          <w:rPr>
            <w:noProof/>
            <w:sz w:val="21"/>
            <w:szCs w:val="21"/>
          </w:rPr>
        </w:r>
        <w:r w:rsidRPr="0063757E">
          <w:rPr>
            <w:noProof/>
            <w:sz w:val="21"/>
            <w:szCs w:val="21"/>
          </w:rPr>
          <w:fldChar w:fldCharType="separate"/>
        </w:r>
        <w:r w:rsidR="001C2820">
          <w:rPr>
            <w:noProof/>
            <w:sz w:val="21"/>
            <w:szCs w:val="21"/>
          </w:rPr>
          <w:t>9</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47" w:history="1">
        <w:r w:rsidR="0063757E" w:rsidRPr="0063757E">
          <w:rPr>
            <w:rStyle w:val="afc"/>
            <w:noProof/>
            <w:kern w:val="0"/>
            <w:sz w:val="21"/>
            <w:szCs w:val="21"/>
          </w:rPr>
          <w:t xml:space="preserve">5.2  </w:t>
        </w:r>
        <w:r w:rsidR="0063757E" w:rsidRPr="0063757E">
          <w:rPr>
            <w:rStyle w:val="afc"/>
            <w:noProof/>
            <w:kern w:val="0"/>
            <w:sz w:val="21"/>
            <w:szCs w:val="21"/>
          </w:rPr>
          <w:t>构</w:t>
        </w:r>
        <w:r w:rsidR="0063757E" w:rsidRPr="0063757E">
          <w:rPr>
            <w:rStyle w:val="afc"/>
            <w:noProof/>
            <w:kern w:val="0"/>
            <w:sz w:val="21"/>
            <w:szCs w:val="21"/>
          </w:rPr>
          <w:t xml:space="preserve"> </w:t>
        </w:r>
        <w:r w:rsidR="0063757E" w:rsidRPr="0063757E">
          <w:rPr>
            <w:rStyle w:val="afc"/>
            <w:noProof/>
            <w:kern w:val="0"/>
            <w:sz w:val="21"/>
            <w:szCs w:val="21"/>
          </w:rPr>
          <w:t>造</w:t>
        </w:r>
        <w:r w:rsidR="0063757E" w:rsidRPr="0063757E">
          <w:rPr>
            <w:rStyle w:val="afc"/>
            <w:noProof/>
            <w:kern w:val="0"/>
            <w:sz w:val="21"/>
            <w:szCs w:val="21"/>
          </w:rPr>
          <w:t xml:space="preserve"> </w:t>
        </w:r>
        <w:r w:rsidR="0063757E" w:rsidRPr="0063757E">
          <w:rPr>
            <w:rStyle w:val="afc"/>
            <w:noProof/>
            <w:kern w:val="0"/>
            <w:sz w:val="21"/>
            <w:szCs w:val="21"/>
          </w:rPr>
          <w:t>设</w:t>
        </w:r>
        <w:r w:rsidR="0063757E" w:rsidRPr="0063757E">
          <w:rPr>
            <w:rStyle w:val="afc"/>
            <w:noProof/>
            <w:kern w:val="0"/>
            <w:sz w:val="21"/>
            <w:szCs w:val="21"/>
          </w:rPr>
          <w:t xml:space="preserve"> </w:t>
        </w:r>
        <w:r w:rsidR="0063757E" w:rsidRPr="0063757E">
          <w:rPr>
            <w:rStyle w:val="afc"/>
            <w:noProof/>
            <w:kern w:val="0"/>
            <w:sz w:val="21"/>
            <w:szCs w:val="21"/>
          </w:rPr>
          <w:t>计</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_Toc512504147 \h </w:instrText>
        </w:r>
        <w:r w:rsidRPr="0063757E">
          <w:rPr>
            <w:noProof/>
            <w:sz w:val="21"/>
            <w:szCs w:val="21"/>
          </w:rPr>
        </w:r>
        <w:r w:rsidRPr="0063757E">
          <w:rPr>
            <w:noProof/>
            <w:sz w:val="21"/>
            <w:szCs w:val="21"/>
          </w:rPr>
          <w:fldChar w:fldCharType="separate"/>
        </w:r>
        <w:r w:rsidR="001C2820">
          <w:rPr>
            <w:noProof/>
            <w:sz w:val="21"/>
            <w:szCs w:val="21"/>
          </w:rPr>
          <w:t>10</w:t>
        </w:r>
        <w:r w:rsidRPr="0063757E">
          <w:rPr>
            <w:noProof/>
            <w:sz w:val="21"/>
            <w:szCs w:val="21"/>
          </w:rPr>
          <w:fldChar w:fldCharType="end"/>
        </w:r>
      </w:hyperlink>
    </w:p>
    <w:p w:rsidR="0063757E" w:rsidRPr="0063757E" w:rsidRDefault="00046436" w:rsidP="001C2820">
      <w:pPr>
        <w:pStyle w:val="11"/>
        <w:rPr>
          <w:rFonts w:eastAsiaTheme="minorEastAsia"/>
          <w:b/>
          <w:noProof/>
        </w:rPr>
      </w:pPr>
      <w:hyperlink w:anchor="_Toc512504148" w:history="1">
        <w:r w:rsidR="0063757E" w:rsidRPr="0063757E">
          <w:rPr>
            <w:rStyle w:val="afc"/>
            <w:noProof/>
            <w:kern w:val="44"/>
          </w:rPr>
          <w:t xml:space="preserve">6  </w:t>
        </w:r>
        <w:r w:rsidR="0063757E" w:rsidRPr="0063757E">
          <w:rPr>
            <w:rStyle w:val="afc"/>
            <w:noProof/>
            <w:kern w:val="44"/>
          </w:rPr>
          <w:t>施</w:t>
        </w:r>
        <w:r w:rsidR="0063757E" w:rsidRPr="0063757E">
          <w:rPr>
            <w:rStyle w:val="afc"/>
            <w:noProof/>
            <w:kern w:val="44"/>
          </w:rPr>
          <w:t xml:space="preserve">  </w:t>
        </w:r>
        <w:r w:rsidR="0063757E" w:rsidRPr="0063757E">
          <w:rPr>
            <w:rStyle w:val="afc"/>
            <w:noProof/>
            <w:kern w:val="44"/>
          </w:rPr>
          <w:t>工</w:t>
        </w:r>
        <w:r w:rsidR="0063757E" w:rsidRPr="0063757E">
          <w:rPr>
            <w:noProof/>
          </w:rPr>
          <w:tab/>
        </w:r>
        <w:r w:rsidRPr="0063757E">
          <w:rPr>
            <w:b/>
            <w:noProof/>
          </w:rPr>
          <w:fldChar w:fldCharType="begin"/>
        </w:r>
        <w:r w:rsidR="0063757E" w:rsidRPr="0063757E">
          <w:rPr>
            <w:noProof/>
          </w:rPr>
          <w:instrText xml:space="preserve"> PAGEREF _Toc512504148 \h </w:instrText>
        </w:r>
        <w:r w:rsidRPr="0063757E">
          <w:rPr>
            <w:b/>
            <w:noProof/>
          </w:rPr>
        </w:r>
        <w:r w:rsidRPr="0063757E">
          <w:rPr>
            <w:b/>
            <w:noProof/>
          </w:rPr>
          <w:fldChar w:fldCharType="separate"/>
        </w:r>
        <w:r w:rsidR="001C2820">
          <w:rPr>
            <w:b/>
            <w:noProof/>
          </w:rPr>
          <w:t>12</w:t>
        </w:r>
        <w:r w:rsidRPr="0063757E">
          <w:rPr>
            <w:b/>
            <w:noProof/>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49" w:history="1">
        <w:r w:rsidR="0063757E" w:rsidRPr="0063757E">
          <w:rPr>
            <w:rStyle w:val="afc"/>
            <w:noProof/>
            <w:kern w:val="0"/>
            <w:sz w:val="21"/>
            <w:szCs w:val="21"/>
          </w:rPr>
          <w:t xml:space="preserve">6.1  </w:t>
        </w:r>
        <w:r w:rsidR="0063757E" w:rsidRPr="0063757E">
          <w:rPr>
            <w:rStyle w:val="afc"/>
            <w:noProof/>
            <w:kern w:val="0"/>
            <w:sz w:val="21"/>
            <w:szCs w:val="21"/>
          </w:rPr>
          <w:t>一</w:t>
        </w:r>
        <w:r w:rsidR="0063757E" w:rsidRPr="0063757E">
          <w:rPr>
            <w:rStyle w:val="afc"/>
            <w:noProof/>
            <w:kern w:val="0"/>
            <w:sz w:val="21"/>
            <w:szCs w:val="21"/>
          </w:rPr>
          <w:t xml:space="preserve"> </w:t>
        </w:r>
        <w:r w:rsidR="0063757E" w:rsidRPr="0063757E">
          <w:rPr>
            <w:rStyle w:val="afc"/>
            <w:noProof/>
            <w:kern w:val="0"/>
            <w:sz w:val="21"/>
            <w:szCs w:val="21"/>
          </w:rPr>
          <w:t>般</w:t>
        </w:r>
        <w:r w:rsidR="0063757E" w:rsidRPr="0063757E">
          <w:rPr>
            <w:rStyle w:val="afc"/>
            <w:noProof/>
            <w:kern w:val="0"/>
            <w:sz w:val="21"/>
            <w:szCs w:val="21"/>
          </w:rPr>
          <w:t xml:space="preserve"> </w:t>
        </w:r>
        <w:r w:rsidR="0063757E" w:rsidRPr="0063757E">
          <w:rPr>
            <w:rStyle w:val="afc"/>
            <w:noProof/>
            <w:kern w:val="0"/>
            <w:sz w:val="21"/>
            <w:szCs w:val="21"/>
          </w:rPr>
          <w:t>规</w:t>
        </w:r>
        <w:r w:rsidR="0063757E" w:rsidRPr="0063757E">
          <w:rPr>
            <w:rStyle w:val="afc"/>
            <w:noProof/>
            <w:kern w:val="0"/>
            <w:sz w:val="21"/>
            <w:szCs w:val="21"/>
          </w:rPr>
          <w:t xml:space="preserve"> </w:t>
        </w:r>
        <w:r w:rsidR="0063757E" w:rsidRPr="0063757E">
          <w:rPr>
            <w:rStyle w:val="afc"/>
            <w:noProof/>
            <w:kern w:val="0"/>
            <w:sz w:val="21"/>
            <w:szCs w:val="21"/>
          </w:rPr>
          <w:t>定</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_Toc512504149 \h </w:instrText>
        </w:r>
        <w:r w:rsidRPr="0063757E">
          <w:rPr>
            <w:noProof/>
            <w:sz w:val="21"/>
            <w:szCs w:val="21"/>
          </w:rPr>
        </w:r>
        <w:r w:rsidRPr="0063757E">
          <w:rPr>
            <w:noProof/>
            <w:sz w:val="21"/>
            <w:szCs w:val="21"/>
          </w:rPr>
          <w:fldChar w:fldCharType="separate"/>
        </w:r>
        <w:r w:rsidR="001C2820">
          <w:rPr>
            <w:noProof/>
            <w:sz w:val="21"/>
            <w:szCs w:val="21"/>
          </w:rPr>
          <w:t>14</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50" w:history="1">
        <w:r w:rsidR="0063757E" w:rsidRPr="0063757E">
          <w:rPr>
            <w:rStyle w:val="afc"/>
            <w:noProof/>
            <w:kern w:val="0"/>
            <w:sz w:val="21"/>
            <w:szCs w:val="21"/>
          </w:rPr>
          <w:t xml:space="preserve">6.2  </w:t>
        </w:r>
        <w:r w:rsidR="0063757E" w:rsidRPr="0063757E">
          <w:rPr>
            <w:rStyle w:val="afc"/>
            <w:noProof/>
            <w:kern w:val="0"/>
            <w:sz w:val="21"/>
            <w:szCs w:val="21"/>
          </w:rPr>
          <w:t>施</w:t>
        </w:r>
        <w:r w:rsidR="0063757E" w:rsidRPr="0063757E">
          <w:rPr>
            <w:rStyle w:val="afc"/>
            <w:noProof/>
            <w:kern w:val="0"/>
            <w:sz w:val="21"/>
            <w:szCs w:val="21"/>
          </w:rPr>
          <w:t xml:space="preserve"> </w:t>
        </w:r>
        <w:r w:rsidR="0063757E" w:rsidRPr="0063757E">
          <w:rPr>
            <w:rStyle w:val="afc"/>
            <w:noProof/>
            <w:kern w:val="0"/>
            <w:sz w:val="21"/>
            <w:szCs w:val="21"/>
          </w:rPr>
          <w:t>工</w:t>
        </w:r>
        <w:r w:rsidR="0063757E" w:rsidRPr="0063757E">
          <w:rPr>
            <w:rStyle w:val="afc"/>
            <w:noProof/>
            <w:kern w:val="0"/>
            <w:sz w:val="21"/>
            <w:szCs w:val="21"/>
          </w:rPr>
          <w:t xml:space="preserve"> </w:t>
        </w:r>
        <w:r w:rsidR="0063757E" w:rsidRPr="0063757E">
          <w:rPr>
            <w:rStyle w:val="afc"/>
            <w:noProof/>
            <w:kern w:val="0"/>
            <w:sz w:val="21"/>
            <w:szCs w:val="21"/>
          </w:rPr>
          <w:t>准</w:t>
        </w:r>
        <w:r w:rsidR="0063757E" w:rsidRPr="0063757E">
          <w:rPr>
            <w:rStyle w:val="afc"/>
            <w:noProof/>
            <w:kern w:val="0"/>
            <w:sz w:val="21"/>
            <w:szCs w:val="21"/>
          </w:rPr>
          <w:t xml:space="preserve"> </w:t>
        </w:r>
        <w:r w:rsidR="0063757E" w:rsidRPr="0063757E">
          <w:rPr>
            <w:rStyle w:val="afc"/>
            <w:noProof/>
            <w:kern w:val="0"/>
            <w:sz w:val="21"/>
            <w:szCs w:val="21"/>
          </w:rPr>
          <w:t>备</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_Toc512504150 \h </w:instrText>
        </w:r>
        <w:r w:rsidRPr="0063757E">
          <w:rPr>
            <w:noProof/>
            <w:sz w:val="21"/>
            <w:szCs w:val="21"/>
          </w:rPr>
        </w:r>
        <w:r w:rsidRPr="0063757E">
          <w:rPr>
            <w:noProof/>
            <w:sz w:val="21"/>
            <w:szCs w:val="21"/>
          </w:rPr>
          <w:fldChar w:fldCharType="separate"/>
        </w:r>
        <w:r w:rsidR="001C2820">
          <w:rPr>
            <w:noProof/>
            <w:sz w:val="21"/>
            <w:szCs w:val="21"/>
          </w:rPr>
          <w:t>14</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51" w:history="1">
        <w:r w:rsidR="0063757E" w:rsidRPr="0063757E">
          <w:rPr>
            <w:rStyle w:val="afc"/>
            <w:noProof/>
            <w:kern w:val="0"/>
            <w:sz w:val="21"/>
            <w:szCs w:val="21"/>
          </w:rPr>
          <w:t xml:space="preserve">6.3  </w:t>
        </w:r>
        <w:r w:rsidR="0063757E" w:rsidRPr="0063757E">
          <w:rPr>
            <w:rStyle w:val="afc"/>
            <w:noProof/>
            <w:kern w:val="0"/>
            <w:sz w:val="21"/>
            <w:szCs w:val="21"/>
          </w:rPr>
          <w:t>施</w:t>
        </w:r>
        <w:r w:rsidR="0063757E" w:rsidRPr="0063757E">
          <w:rPr>
            <w:rStyle w:val="afc"/>
            <w:noProof/>
            <w:kern w:val="0"/>
            <w:sz w:val="21"/>
            <w:szCs w:val="21"/>
          </w:rPr>
          <w:t xml:space="preserve"> </w:t>
        </w:r>
        <w:r w:rsidR="0063757E" w:rsidRPr="0063757E">
          <w:rPr>
            <w:rStyle w:val="afc"/>
            <w:noProof/>
            <w:kern w:val="0"/>
            <w:sz w:val="21"/>
            <w:szCs w:val="21"/>
          </w:rPr>
          <w:t>工</w:t>
        </w:r>
        <w:r w:rsidR="0063757E" w:rsidRPr="0063757E">
          <w:rPr>
            <w:rStyle w:val="afc"/>
            <w:noProof/>
            <w:kern w:val="0"/>
            <w:sz w:val="21"/>
            <w:szCs w:val="21"/>
          </w:rPr>
          <w:t xml:space="preserve"> </w:t>
        </w:r>
        <w:r w:rsidR="0063757E" w:rsidRPr="0063757E">
          <w:rPr>
            <w:rStyle w:val="afc"/>
            <w:noProof/>
            <w:kern w:val="0"/>
            <w:sz w:val="21"/>
            <w:szCs w:val="21"/>
          </w:rPr>
          <w:t>工</w:t>
        </w:r>
        <w:r w:rsidR="0063757E" w:rsidRPr="0063757E">
          <w:rPr>
            <w:rStyle w:val="afc"/>
            <w:noProof/>
            <w:kern w:val="0"/>
            <w:sz w:val="21"/>
            <w:szCs w:val="21"/>
          </w:rPr>
          <w:t xml:space="preserve"> </w:t>
        </w:r>
        <w:r w:rsidR="0063757E" w:rsidRPr="0063757E">
          <w:rPr>
            <w:rStyle w:val="afc"/>
            <w:noProof/>
            <w:kern w:val="0"/>
            <w:sz w:val="21"/>
            <w:szCs w:val="21"/>
          </w:rPr>
          <w:t>艺</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_Toc512504151 \h </w:instrText>
        </w:r>
        <w:r w:rsidRPr="0063757E">
          <w:rPr>
            <w:noProof/>
            <w:sz w:val="21"/>
            <w:szCs w:val="21"/>
          </w:rPr>
        </w:r>
        <w:r w:rsidRPr="0063757E">
          <w:rPr>
            <w:noProof/>
            <w:sz w:val="21"/>
            <w:szCs w:val="21"/>
          </w:rPr>
          <w:fldChar w:fldCharType="separate"/>
        </w:r>
        <w:r w:rsidR="001C2820">
          <w:rPr>
            <w:noProof/>
            <w:sz w:val="21"/>
            <w:szCs w:val="21"/>
          </w:rPr>
          <w:t>15</w:t>
        </w:r>
        <w:r w:rsidRPr="0063757E">
          <w:rPr>
            <w:noProof/>
            <w:sz w:val="21"/>
            <w:szCs w:val="21"/>
          </w:rPr>
          <w:fldChar w:fldCharType="end"/>
        </w:r>
      </w:hyperlink>
    </w:p>
    <w:p w:rsidR="0063757E" w:rsidRPr="0063757E" w:rsidRDefault="00046436" w:rsidP="001C2820">
      <w:pPr>
        <w:pStyle w:val="11"/>
        <w:rPr>
          <w:rFonts w:eastAsiaTheme="minorEastAsia"/>
          <w:b/>
          <w:noProof/>
        </w:rPr>
      </w:pPr>
      <w:hyperlink w:anchor="_Toc512504152" w:history="1">
        <w:r w:rsidR="0063757E" w:rsidRPr="0063757E">
          <w:rPr>
            <w:rStyle w:val="afc"/>
            <w:noProof/>
            <w:kern w:val="44"/>
          </w:rPr>
          <w:t xml:space="preserve">7  </w:t>
        </w:r>
        <w:r w:rsidR="0063757E" w:rsidRPr="0063757E">
          <w:rPr>
            <w:rStyle w:val="afc"/>
            <w:noProof/>
            <w:kern w:val="44"/>
          </w:rPr>
          <w:t>质</w:t>
        </w:r>
        <w:r w:rsidR="0063757E" w:rsidRPr="0063757E">
          <w:rPr>
            <w:rStyle w:val="afc"/>
            <w:noProof/>
            <w:kern w:val="44"/>
          </w:rPr>
          <w:t xml:space="preserve"> </w:t>
        </w:r>
        <w:r w:rsidR="0063757E" w:rsidRPr="0063757E">
          <w:rPr>
            <w:rStyle w:val="afc"/>
            <w:noProof/>
            <w:kern w:val="44"/>
          </w:rPr>
          <w:t>量</w:t>
        </w:r>
        <w:r w:rsidR="0063757E" w:rsidRPr="0063757E">
          <w:rPr>
            <w:rStyle w:val="afc"/>
            <w:noProof/>
            <w:kern w:val="44"/>
          </w:rPr>
          <w:t xml:space="preserve"> </w:t>
        </w:r>
        <w:r w:rsidR="0063757E" w:rsidRPr="0063757E">
          <w:rPr>
            <w:rStyle w:val="afc"/>
            <w:noProof/>
            <w:kern w:val="44"/>
          </w:rPr>
          <w:t>验</w:t>
        </w:r>
        <w:r w:rsidR="0063757E" w:rsidRPr="0063757E">
          <w:rPr>
            <w:rStyle w:val="afc"/>
            <w:noProof/>
            <w:kern w:val="44"/>
          </w:rPr>
          <w:t xml:space="preserve"> </w:t>
        </w:r>
        <w:r w:rsidR="0063757E" w:rsidRPr="0063757E">
          <w:rPr>
            <w:rStyle w:val="afc"/>
            <w:noProof/>
            <w:kern w:val="44"/>
          </w:rPr>
          <w:t>收</w:t>
        </w:r>
        <w:r w:rsidR="0063757E" w:rsidRPr="0063757E">
          <w:rPr>
            <w:noProof/>
          </w:rPr>
          <w:tab/>
        </w:r>
        <w:r w:rsidRPr="0063757E">
          <w:rPr>
            <w:b/>
            <w:noProof/>
          </w:rPr>
          <w:fldChar w:fldCharType="begin"/>
        </w:r>
        <w:r w:rsidR="0063757E" w:rsidRPr="0063757E">
          <w:rPr>
            <w:noProof/>
          </w:rPr>
          <w:instrText xml:space="preserve"> PAGEREF _Toc512504152 \h </w:instrText>
        </w:r>
        <w:r w:rsidRPr="0063757E">
          <w:rPr>
            <w:b/>
            <w:noProof/>
          </w:rPr>
        </w:r>
        <w:r w:rsidRPr="0063757E">
          <w:rPr>
            <w:b/>
            <w:noProof/>
          </w:rPr>
          <w:fldChar w:fldCharType="separate"/>
        </w:r>
        <w:r w:rsidR="001C2820">
          <w:rPr>
            <w:b/>
            <w:noProof/>
          </w:rPr>
          <w:t>18</w:t>
        </w:r>
        <w:r w:rsidRPr="0063757E">
          <w:rPr>
            <w:b/>
            <w:noProof/>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53" w:history="1">
        <w:r w:rsidR="0063757E" w:rsidRPr="0063757E">
          <w:rPr>
            <w:rStyle w:val="afc"/>
            <w:noProof/>
            <w:kern w:val="0"/>
            <w:sz w:val="21"/>
            <w:szCs w:val="21"/>
          </w:rPr>
          <w:t xml:space="preserve">7.1  </w:t>
        </w:r>
        <w:r w:rsidR="0063757E" w:rsidRPr="0063757E">
          <w:rPr>
            <w:rStyle w:val="afc"/>
            <w:noProof/>
            <w:kern w:val="0"/>
            <w:sz w:val="21"/>
            <w:szCs w:val="21"/>
          </w:rPr>
          <w:t>一</w:t>
        </w:r>
        <w:r w:rsidR="0063757E" w:rsidRPr="0063757E">
          <w:rPr>
            <w:rStyle w:val="afc"/>
            <w:noProof/>
            <w:kern w:val="0"/>
            <w:sz w:val="21"/>
            <w:szCs w:val="21"/>
          </w:rPr>
          <w:t xml:space="preserve"> </w:t>
        </w:r>
        <w:r w:rsidR="0063757E" w:rsidRPr="0063757E">
          <w:rPr>
            <w:rStyle w:val="afc"/>
            <w:noProof/>
            <w:kern w:val="0"/>
            <w:sz w:val="21"/>
            <w:szCs w:val="21"/>
          </w:rPr>
          <w:t>般</w:t>
        </w:r>
        <w:r w:rsidR="0063757E" w:rsidRPr="0063757E">
          <w:rPr>
            <w:rStyle w:val="afc"/>
            <w:noProof/>
            <w:kern w:val="0"/>
            <w:sz w:val="21"/>
            <w:szCs w:val="21"/>
          </w:rPr>
          <w:t xml:space="preserve"> </w:t>
        </w:r>
        <w:r w:rsidR="0063757E" w:rsidRPr="0063757E">
          <w:rPr>
            <w:rStyle w:val="afc"/>
            <w:noProof/>
            <w:kern w:val="0"/>
            <w:sz w:val="21"/>
            <w:szCs w:val="21"/>
          </w:rPr>
          <w:t>规</w:t>
        </w:r>
        <w:r w:rsidR="0063757E" w:rsidRPr="0063757E">
          <w:rPr>
            <w:rStyle w:val="afc"/>
            <w:noProof/>
            <w:kern w:val="0"/>
            <w:sz w:val="21"/>
            <w:szCs w:val="21"/>
          </w:rPr>
          <w:t xml:space="preserve"> </w:t>
        </w:r>
        <w:r w:rsidR="0063757E" w:rsidRPr="0063757E">
          <w:rPr>
            <w:rStyle w:val="afc"/>
            <w:noProof/>
            <w:kern w:val="0"/>
            <w:sz w:val="21"/>
            <w:szCs w:val="21"/>
          </w:rPr>
          <w:t>定</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_Toc512504153 \h </w:instrText>
        </w:r>
        <w:r w:rsidRPr="0063757E">
          <w:rPr>
            <w:noProof/>
            <w:sz w:val="21"/>
            <w:szCs w:val="21"/>
          </w:rPr>
        </w:r>
        <w:r w:rsidRPr="0063757E">
          <w:rPr>
            <w:noProof/>
            <w:sz w:val="21"/>
            <w:szCs w:val="21"/>
          </w:rPr>
          <w:fldChar w:fldCharType="separate"/>
        </w:r>
        <w:r w:rsidR="001C2820">
          <w:rPr>
            <w:noProof/>
            <w:sz w:val="21"/>
            <w:szCs w:val="21"/>
          </w:rPr>
          <w:t>18</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54" w:history="1">
        <w:r w:rsidR="0063757E" w:rsidRPr="0063757E">
          <w:rPr>
            <w:rStyle w:val="afc"/>
            <w:noProof/>
            <w:kern w:val="0"/>
            <w:sz w:val="21"/>
            <w:szCs w:val="21"/>
          </w:rPr>
          <w:t xml:space="preserve">7.2  </w:t>
        </w:r>
        <w:r w:rsidR="0063757E" w:rsidRPr="0063757E">
          <w:rPr>
            <w:rStyle w:val="afc"/>
            <w:noProof/>
            <w:kern w:val="0"/>
            <w:sz w:val="21"/>
            <w:szCs w:val="21"/>
          </w:rPr>
          <w:t>主</w:t>
        </w:r>
        <w:r w:rsidR="0063757E" w:rsidRPr="0063757E">
          <w:rPr>
            <w:rStyle w:val="afc"/>
            <w:noProof/>
            <w:kern w:val="0"/>
            <w:sz w:val="21"/>
            <w:szCs w:val="21"/>
          </w:rPr>
          <w:t xml:space="preserve"> </w:t>
        </w:r>
        <w:r w:rsidR="0063757E" w:rsidRPr="0063757E">
          <w:rPr>
            <w:rStyle w:val="afc"/>
            <w:noProof/>
            <w:kern w:val="0"/>
            <w:sz w:val="21"/>
            <w:szCs w:val="21"/>
          </w:rPr>
          <w:t>控</w:t>
        </w:r>
        <w:r w:rsidR="0063757E" w:rsidRPr="0063757E">
          <w:rPr>
            <w:rStyle w:val="afc"/>
            <w:noProof/>
            <w:kern w:val="0"/>
            <w:sz w:val="21"/>
            <w:szCs w:val="21"/>
          </w:rPr>
          <w:t xml:space="preserve"> </w:t>
        </w:r>
        <w:r w:rsidR="0063757E" w:rsidRPr="0063757E">
          <w:rPr>
            <w:rStyle w:val="afc"/>
            <w:noProof/>
            <w:kern w:val="0"/>
            <w:sz w:val="21"/>
            <w:szCs w:val="21"/>
          </w:rPr>
          <w:t>项</w:t>
        </w:r>
        <w:r w:rsidR="0063757E" w:rsidRPr="0063757E">
          <w:rPr>
            <w:rStyle w:val="afc"/>
            <w:noProof/>
            <w:kern w:val="0"/>
            <w:sz w:val="21"/>
            <w:szCs w:val="21"/>
          </w:rPr>
          <w:t xml:space="preserve"> </w:t>
        </w:r>
        <w:r w:rsidR="0063757E" w:rsidRPr="0063757E">
          <w:rPr>
            <w:rStyle w:val="afc"/>
            <w:noProof/>
            <w:kern w:val="0"/>
            <w:sz w:val="21"/>
            <w:szCs w:val="21"/>
          </w:rPr>
          <w:t>目</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_Toc512504154 \h </w:instrText>
        </w:r>
        <w:r w:rsidRPr="0063757E">
          <w:rPr>
            <w:noProof/>
            <w:sz w:val="21"/>
            <w:szCs w:val="21"/>
          </w:rPr>
        </w:r>
        <w:r w:rsidRPr="0063757E">
          <w:rPr>
            <w:noProof/>
            <w:sz w:val="21"/>
            <w:szCs w:val="21"/>
          </w:rPr>
          <w:fldChar w:fldCharType="separate"/>
        </w:r>
        <w:r w:rsidR="001C2820">
          <w:rPr>
            <w:noProof/>
            <w:sz w:val="21"/>
            <w:szCs w:val="21"/>
          </w:rPr>
          <w:t>19</w:t>
        </w:r>
        <w:r w:rsidRPr="0063757E">
          <w:rPr>
            <w:noProof/>
            <w:sz w:val="21"/>
            <w:szCs w:val="21"/>
          </w:rPr>
          <w:fldChar w:fldCharType="end"/>
        </w:r>
      </w:hyperlink>
    </w:p>
    <w:p w:rsidR="0063757E" w:rsidRPr="0063757E" w:rsidRDefault="00046436" w:rsidP="008A242D">
      <w:pPr>
        <w:pStyle w:val="21"/>
        <w:tabs>
          <w:tab w:val="right" w:leader="dot" w:pos="8296"/>
        </w:tabs>
        <w:spacing w:line="360" w:lineRule="auto"/>
        <w:rPr>
          <w:rFonts w:eastAsiaTheme="minorEastAsia"/>
          <w:smallCaps w:val="0"/>
          <w:noProof/>
          <w:sz w:val="21"/>
          <w:szCs w:val="21"/>
        </w:rPr>
      </w:pPr>
      <w:hyperlink w:anchor="_Toc512504155" w:history="1">
        <w:r w:rsidR="0063757E" w:rsidRPr="0063757E">
          <w:rPr>
            <w:rStyle w:val="afc"/>
            <w:noProof/>
            <w:kern w:val="0"/>
            <w:sz w:val="21"/>
            <w:szCs w:val="21"/>
          </w:rPr>
          <w:t xml:space="preserve">7.3  </w:t>
        </w:r>
        <w:r w:rsidR="0063757E" w:rsidRPr="0063757E">
          <w:rPr>
            <w:rStyle w:val="afc"/>
            <w:noProof/>
            <w:kern w:val="0"/>
            <w:sz w:val="21"/>
            <w:szCs w:val="21"/>
          </w:rPr>
          <w:t>一</w:t>
        </w:r>
        <w:r w:rsidR="0063757E" w:rsidRPr="0063757E">
          <w:rPr>
            <w:rStyle w:val="afc"/>
            <w:noProof/>
            <w:kern w:val="0"/>
            <w:sz w:val="21"/>
            <w:szCs w:val="21"/>
          </w:rPr>
          <w:t xml:space="preserve"> </w:t>
        </w:r>
        <w:r w:rsidR="0063757E" w:rsidRPr="0063757E">
          <w:rPr>
            <w:rStyle w:val="afc"/>
            <w:noProof/>
            <w:kern w:val="0"/>
            <w:sz w:val="21"/>
            <w:szCs w:val="21"/>
          </w:rPr>
          <w:t>般</w:t>
        </w:r>
        <w:r w:rsidR="0063757E" w:rsidRPr="0063757E">
          <w:rPr>
            <w:rStyle w:val="afc"/>
            <w:noProof/>
            <w:kern w:val="0"/>
            <w:sz w:val="21"/>
            <w:szCs w:val="21"/>
          </w:rPr>
          <w:t xml:space="preserve"> </w:t>
        </w:r>
        <w:r w:rsidR="0063757E" w:rsidRPr="0063757E">
          <w:rPr>
            <w:rStyle w:val="afc"/>
            <w:noProof/>
            <w:kern w:val="0"/>
            <w:sz w:val="21"/>
            <w:szCs w:val="21"/>
          </w:rPr>
          <w:t>项</w:t>
        </w:r>
        <w:r w:rsidR="0063757E" w:rsidRPr="0063757E">
          <w:rPr>
            <w:rStyle w:val="afc"/>
            <w:noProof/>
            <w:kern w:val="0"/>
            <w:sz w:val="21"/>
            <w:szCs w:val="21"/>
          </w:rPr>
          <w:t xml:space="preserve"> </w:t>
        </w:r>
        <w:r w:rsidR="0063757E" w:rsidRPr="0063757E">
          <w:rPr>
            <w:rStyle w:val="afc"/>
            <w:noProof/>
            <w:kern w:val="0"/>
            <w:sz w:val="21"/>
            <w:szCs w:val="21"/>
          </w:rPr>
          <w:t>目</w:t>
        </w:r>
        <w:r w:rsidR="0063757E" w:rsidRPr="0063757E">
          <w:rPr>
            <w:noProof/>
            <w:sz w:val="21"/>
            <w:szCs w:val="21"/>
          </w:rPr>
          <w:tab/>
        </w:r>
        <w:r w:rsidRPr="0063757E">
          <w:rPr>
            <w:noProof/>
            <w:sz w:val="21"/>
            <w:szCs w:val="21"/>
          </w:rPr>
          <w:fldChar w:fldCharType="begin"/>
        </w:r>
        <w:r w:rsidR="0063757E" w:rsidRPr="0063757E">
          <w:rPr>
            <w:noProof/>
            <w:sz w:val="21"/>
            <w:szCs w:val="21"/>
          </w:rPr>
          <w:instrText xml:space="preserve"> PAGEREF _Toc512504155 \h </w:instrText>
        </w:r>
        <w:r w:rsidRPr="0063757E">
          <w:rPr>
            <w:noProof/>
            <w:sz w:val="21"/>
            <w:szCs w:val="21"/>
          </w:rPr>
        </w:r>
        <w:r w:rsidRPr="0063757E">
          <w:rPr>
            <w:noProof/>
            <w:sz w:val="21"/>
            <w:szCs w:val="21"/>
          </w:rPr>
          <w:fldChar w:fldCharType="separate"/>
        </w:r>
        <w:r w:rsidR="001C2820">
          <w:rPr>
            <w:noProof/>
            <w:sz w:val="21"/>
            <w:szCs w:val="21"/>
          </w:rPr>
          <w:t>19</w:t>
        </w:r>
        <w:r w:rsidRPr="0063757E">
          <w:rPr>
            <w:noProof/>
            <w:sz w:val="21"/>
            <w:szCs w:val="21"/>
          </w:rPr>
          <w:fldChar w:fldCharType="end"/>
        </w:r>
      </w:hyperlink>
    </w:p>
    <w:p w:rsidR="0063757E" w:rsidRPr="0063757E" w:rsidRDefault="00046436" w:rsidP="001C2820">
      <w:pPr>
        <w:pStyle w:val="11"/>
        <w:rPr>
          <w:rFonts w:eastAsiaTheme="minorEastAsia"/>
          <w:b/>
          <w:noProof/>
        </w:rPr>
      </w:pPr>
      <w:hyperlink w:anchor="_Toc512504156" w:history="1">
        <w:r w:rsidR="0063757E" w:rsidRPr="0063757E">
          <w:rPr>
            <w:rStyle w:val="afc"/>
            <w:noProof/>
            <w:kern w:val="44"/>
          </w:rPr>
          <w:t>附录</w:t>
        </w:r>
        <w:r w:rsidR="0063757E" w:rsidRPr="0063757E">
          <w:rPr>
            <w:rStyle w:val="afc"/>
            <w:noProof/>
            <w:kern w:val="44"/>
          </w:rPr>
          <w:t xml:space="preserve">A  </w:t>
        </w:r>
        <w:r w:rsidR="0063757E" w:rsidRPr="0063757E">
          <w:rPr>
            <w:rStyle w:val="afc"/>
            <w:noProof/>
            <w:kern w:val="44"/>
          </w:rPr>
          <w:t>相容性试验方法</w:t>
        </w:r>
        <w:r w:rsidR="0063757E" w:rsidRPr="0063757E">
          <w:rPr>
            <w:noProof/>
          </w:rPr>
          <w:tab/>
        </w:r>
        <w:r w:rsidRPr="0063757E">
          <w:rPr>
            <w:b/>
            <w:noProof/>
          </w:rPr>
          <w:fldChar w:fldCharType="begin"/>
        </w:r>
        <w:r w:rsidR="0063757E" w:rsidRPr="0063757E">
          <w:rPr>
            <w:noProof/>
          </w:rPr>
          <w:instrText xml:space="preserve"> PAGEREF _Toc512504156 \h </w:instrText>
        </w:r>
        <w:r w:rsidRPr="0063757E">
          <w:rPr>
            <w:b/>
            <w:noProof/>
          </w:rPr>
        </w:r>
        <w:r w:rsidRPr="0063757E">
          <w:rPr>
            <w:b/>
            <w:noProof/>
          </w:rPr>
          <w:fldChar w:fldCharType="separate"/>
        </w:r>
        <w:r w:rsidR="001C2820">
          <w:rPr>
            <w:b/>
            <w:noProof/>
          </w:rPr>
          <w:t>20</w:t>
        </w:r>
        <w:r w:rsidRPr="0063757E">
          <w:rPr>
            <w:b/>
            <w:noProof/>
          </w:rPr>
          <w:fldChar w:fldCharType="end"/>
        </w:r>
      </w:hyperlink>
    </w:p>
    <w:p w:rsidR="0063757E" w:rsidRPr="0063757E" w:rsidRDefault="00046436" w:rsidP="001C2820">
      <w:pPr>
        <w:pStyle w:val="11"/>
        <w:rPr>
          <w:rFonts w:eastAsiaTheme="minorEastAsia"/>
          <w:b/>
          <w:noProof/>
        </w:rPr>
      </w:pPr>
      <w:hyperlink w:anchor="_Toc512504157" w:history="1">
        <w:r w:rsidR="0063757E" w:rsidRPr="0063757E">
          <w:rPr>
            <w:rStyle w:val="afc"/>
            <w:noProof/>
            <w:kern w:val="44"/>
          </w:rPr>
          <w:t>本规程用词说明</w:t>
        </w:r>
        <w:r w:rsidR="0063757E" w:rsidRPr="0063757E">
          <w:rPr>
            <w:noProof/>
          </w:rPr>
          <w:tab/>
        </w:r>
        <w:r w:rsidRPr="0063757E">
          <w:rPr>
            <w:b/>
            <w:noProof/>
          </w:rPr>
          <w:fldChar w:fldCharType="begin"/>
        </w:r>
        <w:r w:rsidR="0063757E" w:rsidRPr="0063757E">
          <w:rPr>
            <w:noProof/>
          </w:rPr>
          <w:instrText xml:space="preserve"> PAGEREF _Toc512504157 \h </w:instrText>
        </w:r>
        <w:r w:rsidRPr="0063757E">
          <w:rPr>
            <w:b/>
            <w:noProof/>
          </w:rPr>
        </w:r>
        <w:r w:rsidRPr="0063757E">
          <w:rPr>
            <w:b/>
            <w:noProof/>
          </w:rPr>
          <w:fldChar w:fldCharType="separate"/>
        </w:r>
        <w:r w:rsidR="001C2820">
          <w:rPr>
            <w:b/>
            <w:noProof/>
          </w:rPr>
          <w:t>21</w:t>
        </w:r>
        <w:r w:rsidRPr="0063757E">
          <w:rPr>
            <w:b/>
            <w:noProof/>
          </w:rPr>
          <w:fldChar w:fldCharType="end"/>
        </w:r>
      </w:hyperlink>
    </w:p>
    <w:p w:rsidR="0063757E" w:rsidRPr="0063757E" w:rsidRDefault="00046436" w:rsidP="001C2820">
      <w:pPr>
        <w:pStyle w:val="11"/>
        <w:rPr>
          <w:rFonts w:eastAsiaTheme="minorEastAsia"/>
          <w:b/>
          <w:noProof/>
        </w:rPr>
      </w:pPr>
      <w:hyperlink w:anchor="_Toc512504158" w:history="1">
        <w:r w:rsidR="0063757E" w:rsidRPr="0063757E">
          <w:rPr>
            <w:rStyle w:val="afc"/>
            <w:noProof/>
            <w:kern w:val="44"/>
          </w:rPr>
          <w:t>引用标准名录</w:t>
        </w:r>
        <w:r w:rsidR="0063757E" w:rsidRPr="0063757E">
          <w:rPr>
            <w:noProof/>
          </w:rPr>
          <w:tab/>
        </w:r>
        <w:r w:rsidRPr="0063757E">
          <w:rPr>
            <w:b/>
            <w:noProof/>
          </w:rPr>
          <w:fldChar w:fldCharType="begin"/>
        </w:r>
        <w:r w:rsidR="0063757E" w:rsidRPr="0063757E">
          <w:rPr>
            <w:noProof/>
          </w:rPr>
          <w:instrText xml:space="preserve"> PAGEREF _Toc512504158 \h </w:instrText>
        </w:r>
        <w:r w:rsidRPr="0063757E">
          <w:rPr>
            <w:b/>
            <w:noProof/>
          </w:rPr>
        </w:r>
        <w:r w:rsidRPr="0063757E">
          <w:rPr>
            <w:b/>
            <w:noProof/>
          </w:rPr>
          <w:fldChar w:fldCharType="separate"/>
        </w:r>
        <w:r w:rsidR="001C2820">
          <w:rPr>
            <w:b/>
            <w:noProof/>
          </w:rPr>
          <w:t>22</w:t>
        </w:r>
        <w:r w:rsidRPr="0063757E">
          <w:rPr>
            <w:b/>
            <w:noProof/>
          </w:rPr>
          <w:fldChar w:fldCharType="end"/>
        </w:r>
      </w:hyperlink>
    </w:p>
    <w:p w:rsidR="008E3DD1" w:rsidRDefault="00046436" w:rsidP="00F31167">
      <w:pPr>
        <w:tabs>
          <w:tab w:val="right" w:leader="dot" w:pos="8306"/>
        </w:tabs>
        <w:spacing w:line="360" w:lineRule="auto"/>
        <w:jc w:val="center"/>
        <w:rPr>
          <w:bCs/>
          <w:szCs w:val="21"/>
        </w:rPr>
      </w:pPr>
      <w:r w:rsidRPr="0063757E">
        <w:rPr>
          <w:bCs/>
          <w:szCs w:val="21"/>
        </w:rPr>
        <w:fldChar w:fldCharType="end"/>
      </w:r>
    </w:p>
    <w:p w:rsidR="008E3DD1" w:rsidRPr="00792A28" w:rsidRDefault="008E3DD1" w:rsidP="008E3DD1">
      <w:pPr>
        <w:widowControl/>
        <w:jc w:val="center"/>
        <w:rPr>
          <w:rFonts w:eastAsia="仿宋"/>
          <w:b/>
          <w:sz w:val="32"/>
          <w:szCs w:val="32"/>
        </w:rPr>
      </w:pPr>
      <w:r>
        <w:rPr>
          <w:bCs/>
          <w:szCs w:val="21"/>
        </w:rPr>
        <w:br w:type="page"/>
      </w:r>
      <w:r w:rsidRPr="00792A28">
        <w:rPr>
          <w:rFonts w:eastAsia="仿宋"/>
          <w:b/>
          <w:sz w:val="32"/>
          <w:szCs w:val="32"/>
        </w:rPr>
        <w:lastRenderedPageBreak/>
        <w:t>Contents</w:t>
      </w:r>
    </w:p>
    <w:p w:rsidR="008E3DD1" w:rsidRDefault="008E3DD1" w:rsidP="001C2820">
      <w:pPr>
        <w:pStyle w:val="11"/>
        <w:rPr>
          <w:rFonts w:hint="eastAsia"/>
          <w:noProof/>
          <w:kern w:val="44"/>
        </w:rPr>
      </w:pPr>
    </w:p>
    <w:p w:rsidR="008E3DD1" w:rsidRPr="002C62DF" w:rsidRDefault="008E3DD1" w:rsidP="001C2820">
      <w:pPr>
        <w:pStyle w:val="11"/>
        <w:rPr>
          <w:rStyle w:val="afc"/>
        </w:rPr>
      </w:pPr>
      <w:r w:rsidRPr="008E3DD1">
        <w:rPr>
          <w:noProof/>
          <w:kern w:val="44"/>
        </w:rPr>
        <w:fldChar w:fldCharType="begin"/>
      </w:r>
      <w:r w:rsidRPr="008E3DD1">
        <w:instrText xml:space="preserve">TOC \o "1-2" \h  \u </w:instrText>
      </w:r>
      <w:r w:rsidRPr="008E3DD1">
        <w:rPr>
          <w:noProof/>
          <w:kern w:val="44"/>
        </w:rPr>
        <w:fldChar w:fldCharType="separate"/>
      </w:r>
      <w:hyperlink w:anchor="_Toc460853768" w:history="1">
        <w:r w:rsidRPr="002C62DF">
          <w:rPr>
            <w:rStyle w:val="afc"/>
          </w:rPr>
          <w:t>1  G</w:t>
        </w:r>
        <w:r w:rsidRPr="002C62DF">
          <w:rPr>
            <w:rStyle w:val="afc"/>
            <w:caps w:val="0"/>
          </w:rPr>
          <w:t>eneral provisions</w:t>
        </w:r>
        <w:r w:rsidRPr="002C62DF">
          <w:rPr>
            <w:rStyle w:val="afc"/>
          </w:rPr>
          <w:tab/>
        </w:r>
        <w:r w:rsidRPr="002C62DF">
          <w:rPr>
            <w:rStyle w:val="afc"/>
          </w:rPr>
          <w:fldChar w:fldCharType="begin"/>
        </w:r>
        <w:r w:rsidRPr="002C62DF">
          <w:rPr>
            <w:rStyle w:val="afc"/>
          </w:rPr>
          <w:instrText xml:space="preserve"> PAGEREF _Toc460853768 \h </w:instrText>
        </w:r>
        <w:r w:rsidRPr="002C62DF">
          <w:rPr>
            <w:rStyle w:val="afc"/>
          </w:rPr>
        </w:r>
        <w:r w:rsidRPr="002C62DF">
          <w:rPr>
            <w:rStyle w:val="afc"/>
          </w:rPr>
          <w:fldChar w:fldCharType="separate"/>
        </w:r>
        <w:r w:rsidRPr="002C62DF">
          <w:rPr>
            <w:rStyle w:val="afc"/>
          </w:rPr>
          <w:t>1</w:t>
        </w:r>
        <w:r w:rsidRPr="002C62DF">
          <w:rPr>
            <w:rStyle w:val="afc"/>
          </w:rPr>
          <w:fldChar w:fldCharType="end"/>
        </w:r>
      </w:hyperlink>
    </w:p>
    <w:p w:rsidR="008E3DD1" w:rsidRPr="002C62DF" w:rsidRDefault="008E3DD1" w:rsidP="001C2820">
      <w:pPr>
        <w:pStyle w:val="11"/>
        <w:rPr>
          <w:rFonts w:eastAsiaTheme="minorEastAsia"/>
        </w:rPr>
      </w:pPr>
      <w:hyperlink w:anchor="_Toc460853769" w:history="1">
        <w:r w:rsidRPr="002C62DF">
          <w:rPr>
            <w:rStyle w:val="afc"/>
          </w:rPr>
          <w:t>2  T</w:t>
        </w:r>
        <w:r w:rsidRPr="002C62DF">
          <w:rPr>
            <w:rStyle w:val="afc"/>
            <w:caps w:val="0"/>
          </w:rPr>
          <w:t>erms</w:t>
        </w:r>
        <w:r w:rsidRPr="002C62DF">
          <w:tab/>
        </w:r>
        <w:r w:rsidRPr="002C62DF">
          <w:fldChar w:fldCharType="begin"/>
        </w:r>
        <w:r w:rsidRPr="002C62DF">
          <w:instrText xml:space="preserve"> PAGEREF _Toc460853769 \h </w:instrText>
        </w:r>
        <w:r w:rsidRPr="002C62DF">
          <w:fldChar w:fldCharType="separate"/>
        </w:r>
        <w:r w:rsidRPr="002C62DF">
          <w:t>2</w:t>
        </w:r>
        <w:r w:rsidRPr="002C62DF">
          <w:fldChar w:fldCharType="end"/>
        </w:r>
      </w:hyperlink>
    </w:p>
    <w:p w:rsidR="008E3DD1" w:rsidRPr="002C62DF" w:rsidRDefault="008E3DD1" w:rsidP="001C2820">
      <w:pPr>
        <w:pStyle w:val="11"/>
        <w:rPr>
          <w:rStyle w:val="afc"/>
        </w:rPr>
      </w:pPr>
      <w:hyperlink w:anchor="_Toc460853770" w:history="1">
        <w:r w:rsidRPr="002C62DF">
          <w:rPr>
            <w:rStyle w:val="afc"/>
          </w:rPr>
          <w:t>3  B</w:t>
        </w:r>
        <w:r w:rsidRPr="002C62DF">
          <w:rPr>
            <w:rStyle w:val="afc"/>
            <w:caps w:val="0"/>
          </w:rPr>
          <w:t>asic requirements</w:t>
        </w:r>
        <w:r w:rsidRPr="002C62DF">
          <w:rPr>
            <w:rStyle w:val="afc"/>
          </w:rPr>
          <w:tab/>
        </w:r>
        <w:r w:rsidRPr="002C62DF">
          <w:rPr>
            <w:rStyle w:val="afc"/>
          </w:rPr>
          <w:fldChar w:fldCharType="begin"/>
        </w:r>
        <w:r w:rsidRPr="002C62DF">
          <w:rPr>
            <w:rStyle w:val="afc"/>
          </w:rPr>
          <w:instrText xml:space="preserve"> PAGEREF _Toc460853770 \h </w:instrText>
        </w:r>
        <w:r w:rsidRPr="002C62DF">
          <w:rPr>
            <w:rStyle w:val="afc"/>
          </w:rPr>
        </w:r>
        <w:r w:rsidRPr="002C62DF">
          <w:rPr>
            <w:rStyle w:val="afc"/>
          </w:rPr>
          <w:fldChar w:fldCharType="separate"/>
        </w:r>
        <w:r w:rsidRPr="002C62DF">
          <w:rPr>
            <w:rStyle w:val="afc"/>
          </w:rPr>
          <w:t>3</w:t>
        </w:r>
        <w:r w:rsidRPr="002C62DF">
          <w:rPr>
            <w:rStyle w:val="afc"/>
          </w:rPr>
          <w:fldChar w:fldCharType="end"/>
        </w:r>
      </w:hyperlink>
    </w:p>
    <w:p w:rsidR="008E3DD1" w:rsidRPr="002C62DF" w:rsidRDefault="008E3DD1" w:rsidP="001C2820">
      <w:pPr>
        <w:pStyle w:val="11"/>
        <w:rPr>
          <w:rStyle w:val="afc"/>
          <w:b/>
        </w:rPr>
      </w:pPr>
      <w:hyperlink w:anchor="_Toc460853771" w:history="1">
        <w:r w:rsidRPr="002C62DF">
          <w:rPr>
            <w:rStyle w:val="afc"/>
          </w:rPr>
          <w:t>4  M</w:t>
        </w:r>
        <w:r w:rsidRPr="002C62DF">
          <w:rPr>
            <w:rStyle w:val="afc"/>
            <w:caps w:val="0"/>
          </w:rPr>
          <w:t>aterials</w:t>
        </w:r>
        <w:r w:rsidRPr="002C62DF">
          <w:rPr>
            <w:rStyle w:val="afc"/>
            <w:b/>
          </w:rPr>
          <w:tab/>
        </w:r>
        <w:r w:rsidR="001C2820" w:rsidRPr="002C62DF">
          <w:rPr>
            <w:rStyle w:val="afc"/>
          </w:rPr>
          <w:t>5</w:t>
        </w:r>
      </w:hyperlink>
    </w:p>
    <w:p w:rsidR="008E3DD1" w:rsidRPr="002C62DF" w:rsidRDefault="008E3DD1" w:rsidP="008E3DD1">
      <w:pPr>
        <w:pStyle w:val="21"/>
        <w:tabs>
          <w:tab w:val="right" w:leader="dot" w:pos="8296"/>
        </w:tabs>
        <w:spacing w:line="360" w:lineRule="auto"/>
        <w:rPr>
          <w:sz w:val="21"/>
          <w:szCs w:val="21"/>
        </w:rPr>
      </w:pPr>
      <w:hyperlink w:anchor="_Toc460853772" w:history="1">
        <w:r w:rsidRPr="002C62DF">
          <w:rPr>
            <w:sz w:val="21"/>
            <w:szCs w:val="21"/>
          </w:rPr>
          <w:t xml:space="preserve">4.1  </w:t>
        </w:r>
        <w:r w:rsidR="001C2820" w:rsidRPr="002C62DF">
          <w:rPr>
            <w:sz w:val="21"/>
            <w:szCs w:val="21"/>
          </w:rPr>
          <w:t>N</w:t>
        </w:r>
        <w:r w:rsidR="001C2820" w:rsidRPr="002C62DF">
          <w:rPr>
            <w:smallCaps w:val="0"/>
            <w:sz w:val="21"/>
            <w:szCs w:val="21"/>
          </w:rPr>
          <w:t>on oil creep rubber waterproofing coating</w:t>
        </w:r>
        <w:r w:rsidRPr="002C62DF">
          <w:rPr>
            <w:sz w:val="21"/>
            <w:szCs w:val="21"/>
          </w:rPr>
          <w:tab/>
        </w:r>
        <w:r w:rsidR="001C2820" w:rsidRPr="002C62DF">
          <w:rPr>
            <w:sz w:val="21"/>
            <w:szCs w:val="21"/>
          </w:rPr>
          <w:t>5</w:t>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73" w:history="1">
        <w:r w:rsidRPr="002C62DF">
          <w:rPr>
            <w:rStyle w:val="afc"/>
            <w:noProof/>
            <w:kern w:val="0"/>
            <w:sz w:val="21"/>
            <w:szCs w:val="21"/>
          </w:rPr>
          <w:t xml:space="preserve">4.2  </w:t>
        </w:r>
        <w:r w:rsidR="001C2820" w:rsidRPr="002C62DF">
          <w:rPr>
            <w:rStyle w:val="afc"/>
            <w:bCs/>
            <w:smallCaps w:val="0"/>
            <w:noProof/>
            <w:kern w:val="44"/>
            <w:sz w:val="21"/>
            <w:szCs w:val="21"/>
          </w:rPr>
          <w:t>Supporting materials</w:t>
        </w:r>
        <w:r w:rsidRPr="002C62DF">
          <w:rPr>
            <w:noProof/>
            <w:sz w:val="21"/>
            <w:szCs w:val="21"/>
          </w:rPr>
          <w:tab/>
        </w:r>
        <w:r w:rsidRPr="002C62DF">
          <w:rPr>
            <w:noProof/>
            <w:sz w:val="21"/>
            <w:szCs w:val="21"/>
          </w:rPr>
          <w:fldChar w:fldCharType="begin"/>
        </w:r>
        <w:r w:rsidRPr="002C62DF">
          <w:rPr>
            <w:noProof/>
            <w:sz w:val="21"/>
            <w:szCs w:val="21"/>
          </w:rPr>
          <w:instrText xml:space="preserve"> PAGEREF _Toc460853773 \h </w:instrText>
        </w:r>
        <w:r w:rsidRPr="002C62DF">
          <w:rPr>
            <w:noProof/>
            <w:sz w:val="21"/>
            <w:szCs w:val="21"/>
          </w:rPr>
        </w:r>
        <w:r w:rsidRPr="002C62DF">
          <w:rPr>
            <w:noProof/>
            <w:sz w:val="21"/>
            <w:szCs w:val="21"/>
          </w:rPr>
          <w:fldChar w:fldCharType="separate"/>
        </w:r>
        <w:r w:rsidRPr="002C62DF">
          <w:rPr>
            <w:noProof/>
            <w:sz w:val="21"/>
            <w:szCs w:val="21"/>
          </w:rPr>
          <w:t>6</w:t>
        </w:r>
        <w:r w:rsidRPr="002C62DF">
          <w:rPr>
            <w:noProof/>
            <w:sz w:val="21"/>
            <w:szCs w:val="21"/>
          </w:rPr>
          <w:fldChar w:fldCharType="end"/>
        </w:r>
      </w:hyperlink>
    </w:p>
    <w:p w:rsidR="008E3DD1" w:rsidRPr="002C62DF" w:rsidRDefault="008E3DD1" w:rsidP="001C2820">
      <w:pPr>
        <w:pStyle w:val="11"/>
        <w:rPr>
          <w:rStyle w:val="afc"/>
        </w:rPr>
      </w:pPr>
      <w:hyperlink w:anchor="_Toc460853774" w:history="1">
        <w:r w:rsidRPr="002C62DF">
          <w:rPr>
            <w:rStyle w:val="afc"/>
          </w:rPr>
          <w:t>5  D</w:t>
        </w:r>
        <w:r w:rsidRPr="002C62DF">
          <w:rPr>
            <w:rStyle w:val="afc"/>
            <w:caps w:val="0"/>
          </w:rPr>
          <w:t>esign</w:t>
        </w:r>
        <w:r w:rsidRPr="002C62DF">
          <w:rPr>
            <w:rStyle w:val="afc"/>
          </w:rPr>
          <w:tab/>
        </w:r>
        <w:r w:rsidR="001C2820" w:rsidRPr="002C62DF">
          <w:rPr>
            <w:rStyle w:val="afc"/>
          </w:rPr>
          <w:t>9</w:t>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75" w:history="1">
        <w:r w:rsidRPr="002C62DF">
          <w:rPr>
            <w:rStyle w:val="afc"/>
            <w:noProof/>
            <w:kern w:val="0"/>
            <w:sz w:val="21"/>
            <w:szCs w:val="21"/>
          </w:rPr>
          <w:t xml:space="preserve">5.1  </w:t>
        </w:r>
        <w:r w:rsidRPr="002C62DF">
          <w:rPr>
            <w:rStyle w:val="afc"/>
            <w:bCs/>
            <w:smallCaps w:val="0"/>
            <w:noProof/>
            <w:kern w:val="44"/>
            <w:sz w:val="21"/>
            <w:szCs w:val="21"/>
          </w:rPr>
          <w:t>General requirement</w:t>
        </w:r>
        <w:r w:rsidRPr="002C62DF">
          <w:rPr>
            <w:noProof/>
            <w:sz w:val="21"/>
            <w:szCs w:val="21"/>
          </w:rPr>
          <w:tab/>
        </w:r>
        <w:r w:rsidR="001C2820" w:rsidRPr="002C62DF">
          <w:rPr>
            <w:noProof/>
            <w:sz w:val="21"/>
            <w:szCs w:val="21"/>
          </w:rPr>
          <w:t>9</w:t>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76" w:history="1">
        <w:r w:rsidRPr="002C62DF">
          <w:rPr>
            <w:rStyle w:val="afc"/>
            <w:noProof/>
            <w:kern w:val="0"/>
            <w:sz w:val="21"/>
            <w:szCs w:val="21"/>
          </w:rPr>
          <w:t xml:space="preserve">5.2  </w:t>
        </w:r>
        <w:r w:rsidRPr="002C62DF">
          <w:rPr>
            <w:rStyle w:val="afc"/>
            <w:bCs/>
            <w:smallCaps w:val="0"/>
            <w:noProof/>
            <w:kern w:val="44"/>
            <w:sz w:val="21"/>
            <w:szCs w:val="21"/>
          </w:rPr>
          <w:t>Structure design</w:t>
        </w:r>
        <w:r w:rsidRPr="002C62DF">
          <w:rPr>
            <w:noProof/>
            <w:sz w:val="21"/>
            <w:szCs w:val="21"/>
          </w:rPr>
          <w:tab/>
        </w:r>
        <w:r w:rsidRPr="002C62DF">
          <w:rPr>
            <w:noProof/>
            <w:sz w:val="21"/>
            <w:szCs w:val="21"/>
          </w:rPr>
          <w:fldChar w:fldCharType="begin"/>
        </w:r>
        <w:r w:rsidRPr="002C62DF">
          <w:rPr>
            <w:noProof/>
            <w:sz w:val="21"/>
            <w:szCs w:val="21"/>
          </w:rPr>
          <w:instrText xml:space="preserve"> PAGEREF _Toc460853776 \h </w:instrText>
        </w:r>
        <w:r w:rsidRPr="002C62DF">
          <w:rPr>
            <w:noProof/>
            <w:sz w:val="21"/>
            <w:szCs w:val="21"/>
          </w:rPr>
        </w:r>
        <w:r w:rsidRPr="002C62DF">
          <w:rPr>
            <w:noProof/>
            <w:sz w:val="21"/>
            <w:szCs w:val="21"/>
          </w:rPr>
          <w:fldChar w:fldCharType="separate"/>
        </w:r>
        <w:r w:rsidRPr="002C62DF">
          <w:rPr>
            <w:noProof/>
            <w:sz w:val="21"/>
            <w:szCs w:val="21"/>
          </w:rPr>
          <w:t>1</w:t>
        </w:r>
        <w:r w:rsidR="001C2820" w:rsidRPr="002C62DF">
          <w:rPr>
            <w:noProof/>
            <w:sz w:val="21"/>
            <w:szCs w:val="21"/>
          </w:rPr>
          <w:t>0</w:t>
        </w:r>
        <w:r w:rsidRPr="002C62DF">
          <w:rPr>
            <w:noProof/>
            <w:sz w:val="21"/>
            <w:szCs w:val="21"/>
          </w:rPr>
          <w:fldChar w:fldCharType="end"/>
        </w:r>
      </w:hyperlink>
    </w:p>
    <w:p w:rsidR="008E3DD1" w:rsidRPr="002C62DF" w:rsidRDefault="008E3DD1" w:rsidP="001C2820">
      <w:pPr>
        <w:pStyle w:val="11"/>
        <w:rPr>
          <w:rFonts w:eastAsiaTheme="minorEastAsia"/>
        </w:rPr>
      </w:pPr>
      <w:hyperlink w:anchor="_Toc460853777" w:history="1">
        <w:r w:rsidRPr="002C62DF">
          <w:rPr>
            <w:rStyle w:val="afc"/>
          </w:rPr>
          <w:t>6  C</w:t>
        </w:r>
        <w:r w:rsidRPr="002C62DF">
          <w:rPr>
            <w:rStyle w:val="afc"/>
            <w:caps w:val="0"/>
          </w:rPr>
          <w:t>onstruction</w:t>
        </w:r>
        <w:r w:rsidRPr="002C62DF">
          <w:tab/>
        </w:r>
        <w:r w:rsidRPr="002C62DF">
          <w:fldChar w:fldCharType="begin"/>
        </w:r>
        <w:r w:rsidRPr="002C62DF">
          <w:instrText xml:space="preserve"> PAGEREF _Toc460853777 \h </w:instrText>
        </w:r>
        <w:r w:rsidRPr="002C62DF">
          <w:fldChar w:fldCharType="separate"/>
        </w:r>
        <w:r w:rsidRPr="002C62DF">
          <w:t>1</w:t>
        </w:r>
        <w:r w:rsidR="001C2820" w:rsidRPr="002C62DF">
          <w:t>2</w:t>
        </w:r>
        <w:r w:rsidRPr="002C62DF">
          <w:fldChar w:fldCharType="end"/>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78" w:history="1">
        <w:r w:rsidRPr="002C62DF">
          <w:rPr>
            <w:rStyle w:val="afc"/>
            <w:noProof/>
            <w:kern w:val="0"/>
            <w:sz w:val="21"/>
            <w:szCs w:val="21"/>
          </w:rPr>
          <w:t xml:space="preserve">6.1  </w:t>
        </w:r>
        <w:r w:rsidRPr="002C62DF">
          <w:rPr>
            <w:rStyle w:val="afc"/>
            <w:bCs/>
            <w:smallCaps w:val="0"/>
            <w:noProof/>
            <w:kern w:val="44"/>
            <w:sz w:val="21"/>
            <w:szCs w:val="21"/>
          </w:rPr>
          <w:t>General requirement</w:t>
        </w:r>
        <w:r w:rsidRPr="002C62DF">
          <w:rPr>
            <w:noProof/>
            <w:sz w:val="21"/>
            <w:szCs w:val="21"/>
          </w:rPr>
          <w:tab/>
        </w:r>
        <w:r w:rsidRPr="002C62DF">
          <w:rPr>
            <w:noProof/>
            <w:sz w:val="21"/>
            <w:szCs w:val="21"/>
          </w:rPr>
          <w:fldChar w:fldCharType="begin"/>
        </w:r>
        <w:r w:rsidRPr="002C62DF">
          <w:rPr>
            <w:noProof/>
            <w:sz w:val="21"/>
            <w:szCs w:val="21"/>
          </w:rPr>
          <w:instrText xml:space="preserve"> PAGEREF _Toc460853778 \h </w:instrText>
        </w:r>
        <w:r w:rsidRPr="002C62DF">
          <w:rPr>
            <w:noProof/>
            <w:sz w:val="21"/>
            <w:szCs w:val="21"/>
          </w:rPr>
        </w:r>
        <w:r w:rsidRPr="002C62DF">
          <w:rPr>
            <w:noProof/>
            <w:sz w:val="21"/>
            <w:szCs w:val="21"/>
          </w:rPr>
          <w:fldChar w:fldCharType="separate"/>
        </w:r>
        <w:r w:rsidRPr="002C62DF">
          <w:rPr>
            <w:noProof/>
            <w:sz w:val="21"/>
            <w:szCs w:val="21"/>
          </w:rPr>
          <w:t>1</w:t>
        </w:r>
        <w:r w:rsidR="001C2820" w:rsidRPr="002C62DF">
          <w:rPr>
            <w:noProof/>
            <w:sz w:val="21"/>
            <w:szCs w:val="21"/>
          </w:rPr>
          <w:t>4</w:t>
        </w:r>
        <w:r w:rsidRPr="002C62DF">
          <w:rPr>
            <w:noProof/>
            <w:sz w:val="21"/>
            <w:szCs w:val="21"/>
          </w:rPr>
          <w:fldChar w:fldCharType="end"/>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79" w:history="1">
        <w:r w:rsidRPr="002C62DF">
          <w:rPr>
            <w:rStyle w:val="afc"/>
            <w:noProof/>
            <w:kern w:val="0"/>
            <w:sz w:val="21"/>
            <w:szCs w:val="21"/>
          </w:rPr>
          <w:t xml:space="preserve">6.2  </w:t>
        </w:r>
        <w:r w:rsidRPr="002C62DF">
          <w:rPr>
            <w:rStyle w:val="afc"/>
            <w:bCs/>
            <w:smallCaps w:val="0"/>
            <w:noProof/>
            <w:kern w:val="44"/>
            <w:sz w:val="21"/>
            <w:szCs w:val="21"/>
          </w:rPr>
          <w:t>Operation Conditions</w:t>
        </w:r>
        <w:r w:rsidRPr="002C62DF">
          <w:rPr>
            <w:noProof/>
            <w:sz w:val="21"/>
            <w:szCs w:val="21"/>
          </w:rPr>
          <w:tab/>
        </w:r>
        <w:r w:rsidRPr="002C62DF">
          <w:rPr>
            <w:noProof/>
            <w:sz w:val="21"/>
            <w:szCs w:val="21"/>
          </w:rPr>
          <w:fldChar w:fldCharType="begin"/>
        </w:r>
        <w:r w:rsidRPr="002C62DF">
          <w:rPr>
            <w:noProof/>
            <w:sz w:val="21"/>
            <w:szCs w:val="21"/>
          </w:rPr>
          <w:instrText xml:space="preserve"> PAGEREF _Toc460853779 \h </w:instrText>
        </w:r>
        <w:r w:rsidRPr="002C62DF">
          <w:rPr>
            <w:noProof/>
            <w:sz w:val="21"/>
            <w:szCs w:val="21"/>
          </w:rPr>
        </w:r>
        <w:r w:rsidRPr="002C62DF">
          <w:rPr>
            <w:noProof/>
            <w:sz w:val="21"/>
            <w:szCs w:val="21"/>
          </w:rPr>
          <w:fldChar w:fldCharType="separate"/>
        </w:r>
        <w:r w:rsidRPr="002C62DF">
          <w:rPr>
            <w:noProof/>
            <w:sz w:val="21"/>
            <w:szCs w:val="21"/>
          </w:rPr>
          <w:t>1</w:t>
        </w:r>
        <w:r w:rsidR="001C2820" w:rsidRPr="002C62DF">
          <w:rPr>
            <w:noProof/>
            <w:sz w:val="21"/>
            <w:szCs w:val="21"/>
          </w:rPr>
          <w:t>4</w:t>
        </w:r>
        <w:r w:rsidRPr="002C62DF">
          <w:rPr>
            <w:noProof/>
            <w:sz w:val="21"/>
            <w:szCs w:val="21"/>
          </w:rPr>
          <w:fldChar w:fldCharType="end"/>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80" w:history="1">
        <w:r w:rsidRPr="002C62DF">
          <w:rPr>
            <w:rStyle w:val="afc"/>
            <w:noProof/>
            <w:kern w:val="0"/>
            <w:sz w:val="21"/>
            <w:szCs w:val="21"/>
          </w:rPr>
          <w:t xml:space="preserve">6.3  </w:t>
        </w:r>
        <w:r w:rsidRPr="002C62DF">
          <w:rPr>
            <w:rStyle w:val="afc"/>
            <w:bCs/>
            <w:smallCaps w:val="0"/>
            <w:noProof/>
            <w:kern w:val="44"/>
            <w:sz w:val="21"/>
            <w:szCs w:val="21"/>
          </w:rPr>
          <w:t>Construction Process</w:t>
        </w:r>
        <w:r w:rsidRPr="002C62DF">
          <w:rPr>
            <w:noProof/>
            <w:sz w:val="21"/>
            <w:szCs w:val="21"/>
          </w:rPr>
          <w:tab/>
        </w:r>
        <w:r w:rsidR="001C2820" w:rsidRPr="002C62DF">
          <w:rPr>
            <w:noProof/>
            <w:sz w:val="21"/>
            <w:szCs w:val="21"/>
          </w:rPr>
          <w:t>15</w:t>
        </w:r>
      </w:hyperlink>
    </w:p>
    <w:p w:rsidR="008E3DD1" w:rsidRPr="002C62DF" w:rsidRDefault="008E3DD1" w:rsidP="001C2820">
      <w:pPr>
        <w:pStyle w:val="11"/>
        <w:rPr>
          <w:rFonts w:eastAsiaTheme="minorEastAsia"/>
        </w:rPr>
      </w:pPr>
      <w:hyperlink w:anchor="_Toc460853782" w:history="1">
        <w:r w:rsidRPr="002C62DF">
          <w:rPr>
            <w:rStyle w:val="afc"/>
          </w:rPr>
          <w:t>7  Q</w:t>
        </w:r>
        <w:r w:rsidRPr="002C62DF">
          <w:rPr>
            <w:rStyle w:val="afc"/>
            <w:caps w:val="0"/>
          </w:rPr>
          <w:t>uality acceptance</w:t>
        </w:r>
        <w:r w:rsidRPr="002C62DF">
          <w:tab/>
        </w:r>
        <w:r w:rsidR="001C2820" w:rsidRPr="002C62DF">
          <w:t>18</w:t>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83" w:history="1">
        <w:r w:rsidRPr="002C62DF">
          <w:rPr>
            <w:rStyle w:val="afc"/>
            <w:noProof/>
            <w:kern w:val="0"/>
            <w:sz w:val="21"/>
            <w:szCs w:val="21"/>
          </w:rPr>
          <w:t xml:space="preserve">7.1  </w:t>
        </w:r>
        <w:r w:rsidRPr="002C62DF">
          <w:rPr>
            <w:rStyle w:val="afc"/>
            <w:bCs/>
            <w:smallCaps w:val="0"/>
            <w:noProof/>
            <w:kern w:val="44"/>
            <w:sz w:val="21"/>
            <w:szCs w:val="21"/>
          </w:rPr>
          <w:t>General requirement</w:t>
        </w:r>
        <w:r w:rsidRPr="002C62DF">
          <w:rPr>
            <w:noProof/>
            <w:sz w:val="21"/>
            <w:szCs w:val="21"/>
          </w:rPr>
          <w:tab/>
        </w:r>
        <w:r w:rsidR="001C2820" w:rsidRPr="002C62DF">
          <w:rPr>
            <w:noProof/>
            <w:sz w:val="21"/>
            <w:szCs w:val="21"/>
          </w:rPr>
          <w:t>18</w:t>
        </w:r>
      </w:hyperlink>
    </w:p>
    <w:p w:rsidR="008E3DD1" w:rsidRPr="002C62DF" w:rsidRDefault="008E3DD1" w:rsidP="008E3DD1">
      <w:pPr>
        <w:pStyle w:val="21"/>
        <w:tabs>
          <w:tab w:val="right" w:leader="dot" w:pos="8296"/>
        </w:tabs>
        <w:spacing w:line="360" w:lineRule="auto"/>
        <w:rPr>
          <w:rFonts w:eastAsiaTheme="minorEastAsia"/>
          <w:smallCaps w:val="0"/>
          <w:noProof/>
          <w:sz w:val="21"/>
          <w:szCs w:val="21"/>
        </w:rPr>
      </w:pPr>
      <w:hyperlink w:anchor="_Toc460853784" w:history="1">
        <w:r w:rsidRPr="002C62DF">
          <w:rPr>
            <w:rStyle w:val="afc"/>
            <w:noProof/>
            <w:kern w:val="0"/>
            <w:sz w:val="21"/>
            <w:szCs w:val="21"/>
          </w:rPr>
          <w:t xml:space="preserve">7.2  </w:t>
        </w:r>
        <w:r w:rsidRPr="002C62DF">
          <w:rPr>
            <w:rStyle w:val="afc"/>
            <w:bCs/>
            <w:smallCaps w:val="0"/>
            <w:noProof/>
            <w:kern w:val="44"/>
            <w:sz w:val="21"/>
            <w:szCs w:val="21"/>
          </w:rPr>
          <w:t>Key Items</w:t>
        </w:r>
        <w:r w:rsidRPr="002C62DF">
          <w:rPr>
            <w:noProof/>
            <w:sz w:val="21"/>
            <w:szCs w:val="21"/>
          </w:rPr>
          <w:tab/>
        </w:r>
        <w:r w:rsidR="001C2820" w:rsidRPr="002C62DF">
          <w:rPr>
            <w:noProof/>
            <w:sz w:val="21"/>
            <w:szCs w:val="21"/>
          </w:rPr>
          <w:t>19</w:t>
        </w:r>
      </w:hyperlink>
    </w:p>
    <w:p w:rsidR="008E3DD1" w:rsidRPr="002C62DF" w:rsidRDefault="008E3DD1" w:rsidP="008E3DD1">
      <w:pPr>
        <w:pStyle w:val="21"/>
        <w:tabs>
          <w:tab w:val="right" w:leader="dot" w:pos="8296"/>
        </w:tabs>
        <w:spacing w:line="360" w:lineRule="auto"/>
        <w:rPr>
          <w:sz w:val="21"/>
          <w:szCs w:val="21"/>
        </w:rPr>
      </w:pPr>
      <w:hyperlink w:anchor="_Toc460853785" w:history="1">
        <w:r w:rsidRPr="002C62DF">
          <w:rPr>
            <w:rStyle w:val="afc"/>
            <w:noProof/>
            <w:kern w:val="0"/>
            <w:sz w:val="21"/>
            <w:szCs w:val="21"/>
          </w:rPr>
          <w:t xml:space="preserve">7.3  </w:t>
        </w:r>
        <w:r w:rsidRPr="002C62DF">
          <w:rPr>
            <w:rStyle w:val="afc"/>
            <w:bCs/>
            <w:smallCaps w:val="0"/>
            <w:noProof/>
            <w:kern w:val="44"/>
            <w:sz w:val="21"/>
            <w:szCs w:val="21"/>
          </w:rPr>
          <w:t>General Items</w:t>
        </w:r>
        <w:r w:rsidRPr="002C62DF">
          <w:rPr>
            <w:noProof/>
            <w:sz w:val="21"/>
            <w:szCs w:val="21"/>
          </w:rPr>
          <w:tab/>
        </w:r>
        <w:r w:rsidR="001C2820" w:rsidRPr="002C62DF">
          <w:rPr>
            <w:noProof/>
            <w:sz w:val="21"/>
            <w:szCs w:val="21"/>
          </w:rPr>
          <w:t>19</w:t>
        </w:r>
      </w:hyperlink>
    </w:p>
    <w:p w:rsidR="001C2820" w:rsidRPr="002C62DF" w:rsidRDefault="001C2820" w:rsidP="001C2820">
      <w:pPr>
        <w:pStyle w:val="11"/>
        <w:rPr>
          <w:rFonts w:eastAsiaTheme="minorEastAsia"/>
        </w:rPr>
      </w:pPr>
      <w:r w:rsidRPr="002C62DF">
        <w:t>A</w:t>
      </w:r>
      <w:r w:rsidRPr="002C62DF">
        <w:rPr>
          <w:caps w:val="0"/>
        </w:rPr>
        <w:t>ppendix</w:t>
      </w:r>
      <w:r w:rsidRPr="002C62DF">
        <w:t xml:space="preserve"> a: </w:t>
      </w:r>
      <w:hyperlink w:anchor="_Toc460853787" w:history="1">
        <w:r w:rsidRPr="002C62DF">
          <w:rPr>
            <w:rStyle w:val="afc"/>
            <w:caps w:val="0"/>
          </w:rPr>
          <w:t xml:space="preserve">testing method for </w:t>
        </w:r>
        <w:r w:rsidRPr="002C62DF">
          <w:rPr>
            <w:caps w:val="0"/>
          </w:rPr>
          <w:t>compatibility</w:t>
        </w:r>
        <w:r w:rsidRPr="002C62DF">
          <w:tab/>
          <w:t>20</w:t>
        </w:r>
      </w:hyperlink>
    </w:p>
    <w:p w:rsidR="008E3DD1" w:rsidRPr="002C62DF" w:rsidRDefault="008E3DD1" w:rsidP="001C2820">
      <w:pPr>
        <w:pStyle w:val="11"/>
        <w:rPr>
          <w:rFonts w:eastAsiaTheme="minorEastAsia"/>
        </w:rPr>
      </w:pPr>
      <w:hyperlink w:anchor="_Toc460853786" w:history="1">
        <w:r w:rsidRPr="002C62DF">
          <w:rPr>
            <w:rStyle w:val="afc"/>
          </w:rPr>
          <w:t>E</w:t>
        </w:r>
        <w:r w:rsidRPr="002C62DF">
          <w:rPr>
            <w:rStyle w:val="afc"/>
            <w:caps w:val="0"/>
          </w:rPr>
          <w:t>xplanation of wording in this specification</w:t>
        </w:r>
        <w:r w:rsidRPr="002C62DF">
          <w:tab/>
        </w:r>
        <w:r w:rsidR="001C2820" w:rsidRPr="002C62DF">
          <w:t>21</w:t>
        </w:r>
      </w:hyperlink>
    </w:p>
    <w:p w:rsidR="008E3DD1" w:rsidRPr="008E3DD1" w:rsidRDefault="008E3DD1" w:rsidP="001C2820">
      <w:pPr>
        <w:pStyle w:val="11"/>
        <w:rPr>
          <w:rFonts w:asciiTheme="minorHAnsi" w:eastAsiaTheme="minorEastAsia" w:hAnsiTheme="minorHAnsi" w:cstheme="minorBidi"/>
        </w:rPr>
      </w:pPr>
      <w:hyperlink w:anchor="_Toc460853787" w:history="1">
        <w:r w:rsidRPr="002C62DF">
          <w:rPr>
            <w:rStyle w:val="afc"/>
          </w:rPr>
          <w:t>L</w:t>
        </w:r>
        <w:r w:rsidRPr="002C62DF">
          <w:rPr>
            <w:rStyle w:val="afc"/>
            <w:caps w:val="0"/>
          </w:rPr>
          <w:t>ist of quoted standards</w:t>
        </w:r>
        <w:r w:rsidRPr="002C62DF">
          <w:tab/>
        </w:r>
        <w:r w:rsidR="001C2820" w:rsidRPr="002C62DF">
          <w:t>22</w:t>
        </w:r>
      </w:hyperlink>
    </w:p>
    <w:p w:rsidR="008E3DD1" w:rsidRDefault="008E3DD1" w:rsidP="008E3DD1">
      <w:pPr>
        <w:widowControl/>
        <w:jc w:val="left"/>
        <w:rPr>
          <w:bCs/>
          <w:szCs w:val="21"/>
        </w:rPr>
      </w:pPr>
      <w:r w:rsidRPr="008E3DD1">
        <w:rPr>
          <w:bCs/>
          <w:szCs w:val="21"/>
        </w:rPr>
        <w:fldChar w:fldCharType="end"/>
      </w:r>
    </w:p>
    <w:p w:rsidR="00F31167" w:rsidRPr="00A244C1" w:rsidRDefault="00F31167" w:rsidP="00F31167">
      <w:pPr>
        <w:tabs>
          <w:tab w:val="right" w:leader="dot" w:pos="8306"/>
        </w:tabs>
        <w:spacing w:line="360" w:lineRule="auto"/>
        <w:jc w:val="center"/>
        <w:rPr>
          <w:bCs/>
        </w:rPr>
        <w:sectPr w:rsidR="00F31167" w:rsidRPr="00A244C1" w:rsidSect="009D789B">
          <w:footerReference w:type="default" r:id="rId12"/>
          <w:pgSz w:w="11906" w:h="16838"/>
          <w:pgMar w:top="1440" w:right="1800" w:bottom="1440" w:left="1800" w:header="851" w:footer="992" w:gutter="0"/>
          <w:pgNumType w:start="1"/>
          <w:cols w:space="720"/>
          <w:docGrid w:type="lines" w:linePitch="312"/>
        </w:sectPr>
      </w:pPr>
    </w:p>
    <w:p w:rsidR="00F31167" w:rsidRPr="009C5145" w:rsidRDefault="00F31167" w:rsidP="00F31167">
      <w:pPr>
        <w:keepNext/>
        <w:keepLines/>
        <w:spacing w:before="340" w:after="330"/>
        <w:jc w:val="center"/>
        <w:outlineLvl w:val="0"/>
        <w:rPr>
          <w:b/>
          <w:bCs/>
          <w:kern w:val="44"/>
          <w:sz w:val="32"/>
          <w:szCs w:val="32"/>
        </w:rPr>
      </w:pPr>
      <w:bookmarkStart w:id="7" w:name="_Toc421912679"/>
      <w:bookmarkStart w:id="8" w:name="_Toc512504139"/>
      <w:r w:rsidRPr="009C5145">
        <w:rPr>
          <w:b/>
          <w:bCs/>
          <w:kern w:val="44"/>
          <w:sz w:val="32"/>
          <w:szCs w:val="32"/>
        </w:rPr>
        <w:lastRenderedPageBreak/>
        <w:t xml:space="preserve">1  </w:t>
      </w:r>
      <w:r w:rsidRPr="006D63C3">
        <w:rPr>
          <w:rFonts w:ascii="宋体" w:hAnsi="宋体"/>
          <w:bCs/>
          <w:kern w:val="44"/>
          <w:sz w:val="32"/>
          <w:szCs w:val="32"/>
        </w:rPr>
        <w:t>总</w:t>
      </w:r>
      <w:r>
        <w:rPr>
          <w:rFonts w:ascii="宋体" w:hAnsi="宋体" w:hint="eastAsia"/>
          <w:bCs/>
          <w:kern w:val="44"/>
          <w:sz w:val="32"/>
          <w:szCs w:val="32"/>
        </w:rPr>
        <w:t xml:space="preserve">  </w:t>
      </w:r>
      <w:r w:rsidRPr="006D63C3">
        <w:rPr>
          <w:rFonts w:ascii="宋体" w:hAnsi="宋体"/>
          <w:bCs/>
          <w:kern w:val="44"/>
          <w:sz w:val="32"/>
          <w:szCs w:val="32"/>
        </w:rPr>
        <w:t>则</w:t>
      </w:r>
      <w:bookmarkEnd w:id="7"/>
      <w:bookmarkEnd w:id="8"/>
    </w:p>
    <w:p w:rsidR="00F31167" w:rsidRDefault="00F31167" w:rsidP="00F31167">
      <w:pPr>
        <w:spacing w:line="360" w:lineRule="auto"/>
        <w:rPr>
          <w:rFonts w:hAnsi="宋体"/>
          <w:sz w:val="24"/>
          <w:szCs w:val="24"/>
        </w:rPr>
      </w:pPr>
      <w:r w:rsidRPr="004950A0">
        <w:rPr>
          <w:rFonts w:hAnsi="宋体"/>
          <w:b/>
          <w:sz w:val="24"/>
          <w:szCs w:val="24"/>
        </w:rPr>
        <w:t>1.0.1</w:t>
      </w:r>
      <w:r w:rsidRPr="004950A0">
        <w:rPr>
          <w:rFonts w:hAnsi="宋体" w:hint="eastAsia"/>
          <w:sz w:val="24"/>
          <w:szCs w:val="24"/>
        </w:rPr>
        <w:t xml:space="preserve">  </w:t>
      </w:r>
      <w:r w:rsidRPr="004950A0">
        <w:rPr>
          <w:rFonts w:hAnsi="宋体"/>
          <w:sz w:val="24"/>
          <w:szCs w:val="24"/>
        </w:rPr>
        <w:t>为规范非渗油蠕变橡胶防水涂料在防水工程中的应用，确保工程质量，做到技术先进、安全适用、经济合理，制定本规程。</w:t>
      </w:r>
    </w:p>
    <w:p w:rsidR="00F31167" w:rsidRPr="0089736D" w:rsidRDefault="00F31167" w:rsidP="00F31167">
      <w:pPr>
        <w:spacing w:line="360" w:lineRule="auto"/>
        <w:ind w:firstLineChars="200" w:firstLine="480"/>
        <w:rPr>
          <w:rFonts w:ascii="楷体" w:eastAsia="楷体" w:hAnsi="楷体"/>
          <w:sz w:val="24"/>
          <w:szCs w:val="24"/>
        </w:rPr>
      </w:pPr>
      <w:r w:rsidRPr="004950A0">
        <w:rPr>
          <w:rFonts w:ascii="楷体" w:eastAsia="楷体" w:hAnsi="楷体" w:hint="eastAsia"/>
          <w:sz w:val="24"/>
          <w:szCs w:val="24"/>
        </w:rPr>
        <w:t>【条文说明】</w:t>
      </w:r>
      <w:r w:rsidR="004042BB">
        <w:rPr>
          <w:rFonts w:ascii="楷体" w:eastAsia="楷体" w:hAnsi="楷体" w:hint="eastAsia"/>
          <w:sz w:val="24"/>
          <w:szCs w:val="24"/>
        </w:rPr>
        <w:t>目前，</w:t>
      </w:r>
      <w:r w:rsidRPr="0089736D">
        <w:rPr>
          <w:rFonts w:ascii="楷体" w:eastAsia="楷体" w:hAnsi="楷体" w:hint="eastAsia"/>
          <w:sz w:val="24"/>
          <w:szCs w:val="24"/>
        </w:rPr>
        <w:t>我国的建筑防水材料取得了飞速的发展</w:t>
      </w:r>
      <w:r>
        <w:rPr>
          <w:rFonts w:ascii="楷体" w:eastAsia="楷体" w:hAnsi="楷体" w:hint="eastAsia"/>
          <w:sz w:val="24"/>
          <w:szCs w:val="24"/>
        </w:rPr>
        <w:t>，</w:t>
      </w:r>
      <w:r w:rsidR="004042BB">
        <w:rPr>
          <w:rFonts w:ascii="楷体" w:eastAsia="楷体" w:hAnsi="楷体" w:hint="eastAsia"/>
          <w:sz w:val="24"/>
          <w:szCs w:val="24"/>
        </w:rPr>
        <w:t>产品涵盖</w:t>
      </w:r>
      <w:r w:rsidRPr="0089736D">
        <w:rPr>
          <w:rFonts w:ascii="楷体" w:eastAsia="楷体" w:hAnsi="楷体" w:hint="eastAsia"/>
          <w:sz w:val="24"/>
          <w:szCs w:val="24"/>
        </w:rPr>
        <w:t>高聚物改性沥青防水卷材、高分子防水卷材、建筑防水涂料、建筑密封材料、刚性防水和堵漏止水材料</w:t>
      </w:r>
      <w:r w:rsidR="004042BB">
        <w:rPr>
          <w:rFonts w:ascii="楷体" w:eastAsia="楷体" w:hAnsi="楷体" w:hint="eastAsia"/>
          <w:sz w:val="24"/>
          <w:szCs w:val="24"/>
        </w:rPr>
        <w:t>，</w:t>
      </w:r>
      <w:r w:rsidRPr="0089736D">
        <w:rPr>
          <w:rFonts w:ascii="楷体" w:eastAsia="楷体" w:hAnsi="楷体" w:hint="eastAsia"/>
          <w:sz w:val="24"/>
          <w:szCs w:val="24"/>
        </w:rPr>
        <w:t>品种和功能比较齐全的防水材料系统。</w:t>
      </w:r>
    </w:p>
    <w:p w:rsidR="00F31167" w:rsidRPr="004950A0" w:rsidRDefault="00F31167" w:rsidP="00F31167">
      <w:pPr>
        <w:spacing w:line="360" w:lineRule="auto"/>
        <w:ind w:firstLineChars="200" w:firstLine="480"/>
        <w:rPr>
          <w:rFonts w:hAnsi="宋体"/>
          <w:sz w:val="24"/>
          <w:szCs w:val="24"/>
        </w:rPr>
      </w:pPr>
      <w:r w:rsidRPr="0089736D">
        <w:rPr>
          <w:rFonts w:ascii="楷体" w:eastAsia="楷体" w:hAnsi="楷体" w:hint="eastAsia"/>
          <w:sz w:val="24"/>
          <w:szCs w:val="24"/>
        </w:rPr>
        <w:t>非渗油蠕变橡胶防水涂料主要成分为橡胶，通过对橡胶改性，</w:t>
      </w:r>
      <w:r w:rsidR="001E10BD">
        <w:rPr>
          <w:rFonts w:ascii="楷体" w:eastAsia="楷体" w:hAnsi="楷体" w:hint="eastAsia"/>
          <w:sz w:val="24"/>
          <w:szCs w:val="24"/>
        </w:rPr>
        <w:t>使其</w:t>
      </w:r>
      <w:r w:rsidRPr="0089736D">
        <w:rPr>
          <w:rFonts w:ascii="楷体" w:eastAsia="楷体" w:hAnsi="楷体" w:hint="eastAsia"/>
          <w:sz w:val="24"/>
          <w:szCs w:val="24"/>
        </w:rPr>
        <w:t>在加热后可形成流动性</w:t>
      </w:r>
      <w:r w:rsidR="001E10BD">
        <w:rPr>
          <w:rFonts w:ascii="楷体" w:eastAsia="楷体" w:hAnsi="楷体" w:hint="eastAsia"/>
          <w:sz w:val="24"/>
          <w:szCs w:val="24"/>
        </w:rPr>
        <w:t>好</w:t>
      </w:r>
      <w:r w:rsidRPr="0089736D">
        <w:rPr>
          <w:rFonts w:ascii="楷体" w:eastAsia="楷体" w:hAnsi="楷体" w:hint="eastAsia"/>
          <w:sz w:val="24"/>
          <w:szCs w:val="24"/>
        </w:rPr>
        <w:t>的</w:t>
      </w:r>
      <w:r w:rsidR="009A1CC9">
        <w:rPr>
          <w:rFonts w:ascii="楷体" w:eastAsia="楷体" w:hAnsi="楷体" w:hint="eastAsia"/>
          <w:sz w:val="24"/>
          <w:szCs w:val="24"/>
        </w:rPr>
        <w:t>胶状</w:t>
      </w:r>
      <w:r w:rsidRPr="0089736D">
        <w:rPr>
          <w:rFonts w:ascii="楷体" w:eastAsia="楷体" w:hAnsi="楷体" w:hint="eastAsia"/>
          <w:sz w:val="24"/>
          <w:szCs w:val="24"/>
        </w:rPr>
        <w:t>材料，</w:t>
      </w:r>
      <w:proofErr w:type="gramStart"/>
      <w:r w:rsidRPr="0089736D">
        <w:rPr>
          <w:rFonts w:ascii="楷体" w:eastAsia="楷体" w:hAnsi="楷体" w:hint="eastAsia"/>
          <w:sz w:val="24"/>
          <w:szCs w:val="24"/>
        </w:rPr>
        <w:t>经覆涂施工</w:t>
      </w:r>
      <w:proofErr w:type="gramEnd"/>
      <w:r w:rsidRPr="0089736D">
        <w:rPr>
          <w:rFonts w:ascii="楷体" w:eastAsia="楷体" w:hAnsi="楷体" w:hint="eastAsia"/>
          <w:sz w:val="24"/>
          <w:szCs w:val="24"/>
        </w:rPr>
        <w:t>后形成化学性能稳定的皮肤式防水层，并在应用状态下长期保持粘性膏状体的具有蠕变性的一种新型防水材料。非渗油蠕变橡胶防水涂料能封闭基层裂缝和毛细孔，能适应复杂的施工作业面，粘结性能好、可与多种基面有效粘结，且其所特有的蠕变性能可确保优异的自愈性-施工时和施工后防水层破损也可自行修复，能更好地适应基层变形，不剥离且有效防止窜水。非渗油蠕变橡胶防水涂料与传统防水涂料在性能、使用方面有着明显不同，</w:t>
      </w:r>
      <w:r w:rsidRPr="0089736D">
        <w:rPr>
          <w:rFonts w:ascii="楷体" w:eastAsia="楷体" w:hAnsi="楷体"/>
          <w:sz w:val="24"/>
          <w:szCs w:val="24"/>
        </w:rPr>
        <w:t>为确保</w:t>
      </w:r>
      <w:r w:rsidRPr="0089736D">
        <w:rPr>
          <w:rFonts w:ascii="楷体" w:eastAsia="楷体" w:hAnsi="楷体" w:hint="eastAsia"/>
          <w:sz w:val="24"/>
          <w:szCs w:val="24"/>
        </w:rPr>
        <w:t>该材料的正确使用</w:t>
      </w:r>
      <w:r w:rsidRPr="0089736D">
        <w:rPr>
          <w:rFonts w:ascii="楷体" w:eastAsia="楷体" w:hAnsi="楷体"/>
          <w:sz w:val="24"/>
          <w:szCs w:val="24"/>
        </w:rPr>
        <w:t>，必须对</w:t>
      </w:r>
      <w:r w:rsidRPr="0089736D">
        <w:rPr>
          <w:rFonts w:ascii="楷体" w:eastAsia="楷体" w:hAnsi="楷体" w:hint="eastAsia"/>
          <w:sz w:val="24"/>
          <w:szCs w:val="24"/>
        </w:rPr>
        <w:t>其</w:t>
      </w:r>
      <w:r w:rsidRPr="0089736D">
        <w:rPr>
          <w:rFonts w:ascii="楷体" w:eastAsia="楷体" w:hAnsi="楷体"/>
          <w:sz w:val="24"/>
          <w:szCs w:val="24"/>
        </w:rPr>
        <w:t>的施工安装和工程验收做出明确规定。</w:t>
      </w:r>
    </w:p>
    <w:p w:rsidR="00F31167" w:rsidRDefault="00F31167" w:rsidP="00F31167">
      <w:pPr>
        <w:spacing w:line="360" w:lineRule="auto"/>
        <w:rPr>
          <w:rFonts w:hAnsi="宋体"/>
          <w:sz w:val="24"/>
          <w:szCs w:val="24"/>
        </w:rPr>
      </w:pPr>
      <w:r w:rsidRPr="004950A0">
        <w:rPr>
          <w:rFonts w:hAnsi="宋体"/>
          <w:b/>
          <w:sz w:val="24"/>
          <w:szCs w:val="24"/>
        </w:rPr>
        <w:t>1.0.2</w:t>
      </w:r>
      <w:r w:rsidRPr="004950A0">
        <w:rPr>
          <w:rFonts w:hAnsi="宋体" w:hint="eastAsia"/>
          <w:sz w:val="24"/>
          <w:szCs w:val="24"/>
        </w:rPr>
        <w:t xml:space="preserve">  </w:t>
      </w:r>
      <w:r w:rsidRPr="004950A0">
        <w:rPr>
          <w:rFonts w:hAnsi="宋体"/>
          <w:sz w:val="24"/>
          <w:szCs w:val="24"/>
        </w:rPr>
        <w:t>本规程适用于</w:t>
      </w:r>
      <w:r w:rsidR="00746889">
        <w:rPr>
          <w:rFonts w:hAnsi="宋体" w:hint="eastAsia"/>
          <w:sz w:val="24"/>
          <w:szCs w:val="24"/>
        </w:rPr>
        <w:t>房屋、铁路、隧道、管廊、管道、机场、道路、桥梁、给排水、防护工程等采用非渗油蠕变橡胶防水涂料的设计、施工和质量验收</w:t>
      </w:r>
      <w:r w:rsidR="00746889" w:rsidRPr="004950A0">
        <w:rPr>
          <w:rFonts w:hAnsi="宋体"/>
          <w:sz w:val="24"/>
          <w:szCs w:val="24"/>
        </w:rPr>
        <w:t>。</w:t>
      </w:r>
    </w:p>
    <w:p w:rsidR="00F31167" w:rsidRPr="00FF6898" w:rsidRDefault="00F31167" w:rsidP="00F31167">
      <w:pPr>
        <w:spacing w:line="360" w:lineRule="auto"/>
        <w:ind w:firstLineChars="200" w:firstLine="480"/>
        <w:rPr>
          <w:rFonts w:ascii="楷体" w:eastAsia="楷体" w:hAnsi="楷体"/>
          <w:sz w:val="24"/>
          <w:szCs w:val="24"/>
        </w:rPr>
      </w:pPr>
      <w:r w:rsidRPr="004950A0">
        <w:rPr>
          <w:rFonts w:ascii="楷体" w:eastAsia="楷体" w:hAnsi="楷体" w:hint="eastAsia"/>
          <w:sz w:val="24"/>
          <w:szCs w:val="24"/>
        </w:rPr>
        <w:t>【条文说明】</w:t>
      </w:r>
      <w:r w:rsidRPr="00FF6898">
        <w:rPr>
          <w:rFonts w:ascii="楷体" w:eastAsia="楷体" w:hAnsi="楷体" w:hint="eastAsia"/>
          <w:sz w:val="24"/>
          <w:szCs w:val="24"/>
        </w:rPr>
        <w:t>本条</w:t>
      </w:r>
      <w:r w:rsidR="00746889">
        <w:rPr>
          <w:rFonts w:ascii="楷体" w:eastAsia="楷体" w:hAnsi="楷体" w:hint="eastAsia"/>
          <w:sz w:val="24"/>
          <w:szCs w:val="24"/>
        </w:rPr>
        <w:t>根据</w:t>
      </w:r>
      <w:r w:rsidR="00746889" w:rsidRPr="0089736D">
        <w:rPr>
          <w:rFonts w:ascii="楷体" w:eastAsia="楷体" w:hAnsi="楷体" w:hint="eastAsia"/>
          <w:sz w:val="24"/>
          <w:szCs w:val="24"/>
        </w:rPr>
        <w:t>非渗油蠕变橡胶防水涂料</w:t>
      </w:r>
      <w:r w:rsidR="00746889">
        <w:rPr>
          <w:rFonts w:ascii="楷体" w:eastAsia="楷体" w:hAnsi="楷体" w:hint="eastAsia"/>
          <w:sz w:val="24"/>
          <w:szCs w:val="24"/>
        </w:rPr>
        <w:t>的国内外工程案例，列出</w:t>
      </w:r>
      <w:r w:rsidRPr="00FF6898">
        <w:rPr>
          <w:rFonts w:ascii="楷体" w:eastAsia="楷体" w:hAnsi="楷体" w:hint="eastAsia"/>
          <w:sz w:val="24"/>
          <w:szCs w:val="24"/>
        </w:rPr>
        <w:t>了主要</w:t>
      </w:r>
      <w:r w:rsidR="00746889">
        <w:rPr>
          <w:rFonts w:ascii="楷体" w:eastAsia="楷体" w:hAnsi="楷体" w:hint="eastAsia"/>
          <w:sz w:val="24"/>
          <w:szCs w:val="24"/>
        </w:rPr>
        <w:t>的</w:t>
      </w:r>
      <w:r w:rsidRPr="00FF6898">
        <w:rPr>
          <w:rFonts w:ascii="楷体" w:eastAsia="楷体" w:hAnsi="楷体" w:hint="eastAsia"/>
          <w:sz w:val="24"/>
          <w:szCs w:val="24"/>
        </w:rPr>
        <w:t>应用范围。</w:t>
      </w:r>
    </w:p>
    <w:p w:rsidR="00F31167" w:rsidRPr="004950A0" w:rsidRDefault="00F31167" w:rsidP="00F31167">
      <w:pPr>
        <w:spacing w:line="360" w:lineRule="auto"/>
        <w:rPr>
          <w:rFonts w:hAnsi="宋体"/>
          <w:sz w:val="24"/>
          <w:szCs w:val="24"/>
        </w:rPr>
      </w:pPr>
      <w:r w:rsidRPr="004950A0">
        <w:rPr>
          <w:rFonts w:hAnsi="宋体"/>
          <w:b/>
          <w:sz w:val="24"/>
          <w:szCs w:val="24"/>
        </w:rPr>
        <w:t>1.0.3</w:t>
      </w:r>
      <w:r w:rsidRPr="004950A0">
        <w:rPr>
          <w:rFonts w:hAnsi="宋体" w:hint="eastAsia"/>
          <w:sz w:val="24"/>
          <w:szCs w:val="24"/>
        </w:rPr>
        <w:t xml:space="preserve">  </w:t>
      </w:r>
      <w:r w:rsidRPr="004950A0">
        <w:rPr>
          <w:rFonts w:hAnsi="宋体"/>
          <w:sz w:val="24"/>
          <w:szCs w:val="24"/>
        </w:rPr>
        <w:t>非渗油蠕变橡胶防水涂料的设计、施工和质量验收除应符合本规程的规定外，尚应符合国家现行有关标准的规定。</w:t>
      </w:r>
    </w:p>
    <w:p w:rsidR="00F31167" w:rsidRPr="008A242D" w:rsidRDefault="00F31167" w:rsidP="00F31167">
      <w:pPr>
        <w:spacing w:line="360" w:lineRule="auto"/>
        <w:ind w:firstLineChars="200" w:firstLine="480"/>
        <w:rPr>
          <w:rFonts w:eastAsia="楷体"/>
          <w:sz w:val="24"/>
          <w:szCs w:val="24"/>
        </w:rPr>
      </w:pPr>
      <w:r w:rsidRPr="008A242D">
        <w:rPr>
          <w:rFonts w:eastAsia="楷体" w:hAnsi="楷体"/>
          <w:sz w:val="24"/>
          <w:szCs w:val="24"/>
        </w:rPr>
        <w:t>【条文说明】与本规程密切相关、应配套使用的国家和行业现行标准，主要有《地下工程防水技术规范》</w:t>
      </w:r>
      <w:r w:rsidRPr="008A242D">
        <w:rPr>
          <w:rFonts w:eastAsia="楷体"/>
          <w:sz w:val="24"/>
          <w:szCs w:val="24"/>
        </w:rPr>
        <w:t>GB 50108</w:t>
      </w:r>
      <w:r w:rsidRPr="008A242D">
        <w:rPr>
          <w:rFonts w:eastAsia="楷体" w:hAnsi="楷体"/>
          <w:sz w:val="24"/>
          <w:szCs w:val="24"/>
        </w:rPr>
        <w:t>、《屋面工程质量验收规范》</w:t>
      </w:r>
      <w:r w:rsidRPr="008A242D">
        <w:rPr>
          <w:rFonts w:eastAsia="楷体"/>
          <w:sz w:val="24"/>
          <w:szCs w:val="24"/>
        </w:rPr>
        <w:t>GB 50207</w:t>
      </w:r>
      <w:r w:rsidRPr="008A242D">
        <w:rPr>
          <w:rFonts w:eastAsia="楷体" w:hAnsi="楷体"/>
          <w:sz w:val="24"/>
          <w:szCs w:val="24"/>
        </w:rPr>
        <w:t>、《地下防水工程质量验收规范》</w:t>
      </w:r>
      <w:r w:rsidRPr="008A242D">
        <w:rPr>
          <w:rFonts w:eastAsia="楷体"/>
          <w:sz w:val="24"/>
          <w:szCs w:val="24"/>
        </w:rPr>
        <w:t>GB 50208</w:t>
      </w:r>
      <w:r w:rsidRPr="008A242D">
        <w:rPr>
          <w:rFonts w:eastAsia="楷体" w:hAnsi="楷体"/>
          <w:sz w:val="24"/>
          <w:szCs w:val="24"/>
        </w:rPr>
        <w:t>、《屋面工程技术规范》</w:t>
      </w:r>
      <w:r w:rsidRPr="008A242D">
        <w:rPr>
          <w:rFonts w:eastAsia="楷体"/>
          <w:sz w:val="24"/>
          <w:szCs w:val="24"/>
        </w:rPr>
        <w:t>GB 50345</w:t>
      </w:r>
      <w:r w:rsidRPr="008A242D">
        <w:rPr>
          <w:rFonts w:eastAsia="楷体" w:hAnsi="楷体"/>
          <w:sz w:val="24"/>
          <w:szCs w:val="24"/>
        </w:rPr>
        <w:t>等。</w:t>
      </w:r>
    </w:p>
    <w:p w:rsidR="00F31167" w:rsidRPr="008A242D" w:rsidRDefault="00F31167" w:rsidP="00F31167">
      <w:pPr>
        <w:spacing w:line="360" w:lineRule="auto"/>
        <w:ind w:firstLineChars="200" w:firstLine="480"/>
        <w:rPr>
          <w:rFonts w:eastAsia="楷体"/>
          <w:sz w:val="24"/>
          <w:szCs w:val="24"/>
        </w:rPr>
        <w:sectPr w:rsidR="00F31167" w:rsidRPr="008A242D" w:rsidSect="0063757E">
          <w:footerReference w:type="default" r:id="rId13"/>
          <w:pgSz w:w="11906" w:h="16838"/>
          <w:pgMar w:top="1440" w:right="1797" w:bottom="1440" w:left="1797" w:header="851" w:footer="992" w:gutter="0"/>
          <w:pgNumType w:start="1"/>
          <w:cols w:space="425"/>
          <w:docGrid w:type="linesAndChars" w:linePitch="312"/>
        </w:sectPr>
      </w:pPr>
    </w:p>
    <w:p w:rsidR="00F31167" w:rsidRPr="009C5145" w:rsidRDefault="00F31167" w:rsidP="00F31167">
      <w:pPr>
        <w:keepNext/>
        <w:keepLines/>
        <w:spacing w:before="340" w:after="330"/>
        <w:jc w:val="center"/>
        <w:outlineLvl w:val="0"/>
        <w:rPr>
          <w:b/>
          <w:bCs/>
          <w:kern w:val="44"/>
          <w:sz w:val="32"/>
          <w:szCs w:val="32"/>
        </w:rPr>
      </w:pPr>
      <w:bookmarkStart w:id="9" w:name="_Toc5515"/>
      <w:bookmarkStart w:id="10" w:name="_Toc17403"/>
      <w:bookmarkStart w:id="11" w:name="_Toc6623"/>
      <w:bookmarkStart w:id="12" w:name="_Toc421912680"/>
      <w:bookmarkStart w:id="13" w:name="_Toc512504140"/>
      <w:r w:rsidRPr="009C5145">
        <w:rPr>
          <w:b/>
          <w:bCs/>
          <w:kern w:val="44"/>
          <w:sz w:val="32"/>
          <w:szCs w:val="32"/>
        </w:rPr>
        <w:lastRenderedPageBreak/>
        <w:t xml:space="preserve">2 </w:t>
      </w:r>
      <w:r w:rsidRPr="009C5145">
        <w:rPr>
          <w:rFonts w:hint="eastAsia"/>
          <w:b/>
          <w:bCs/>
          <w:kern w:val="44"/>
          <w:sz w:val="32"/>
          <w:szCs w:val="32"/>
        </w:rPr>
        <w:t xml:space="preserve"> </w:t>
      </w:r>
      <w:r w:rsidRPr="006D63C3">
        <w:rPr>
          <w:rFonts w:ascii="宋体" w:hAnsi="宋体"/>
          <w:bCs/>
          <w:kern w:val="44"/>
          <w:sz w:val="32"/>
          <w:szCs w:val="32"/>
        </w:rPr>
        <w:t>术</w:t>
      </w:r>
      <w:r>
        <w:rPr>
          <w:rFonts w:ascii="宋体" w:hAnsi="宋体" w:hint="eastAsia"/>
          <w:bCs/>
          <w:kern w:val="44"/>
          <w:sz w:val="32"/>
          <w:szCs w:val="32"/>
        </w:rPr>
        <w:t xml:space="preserve">  </w:t>
      </w:r>
      <w:r w:rsidRPr="006D63C3">
        <w:rPr>
          <w:rFonts w:ascii="宋体" w:hAnsi="宋体"/>
          <w:bCs/>
          <w:kern w:val="44"/>
          <w:sz w:val="32"/>
          <w:szCs w:val="32"/>
        </w:rPr>
        <w:t>语</w:t>
      </w:r>
      <w:bookmarkEnd w:id="9"/>
      <w:bookmarkEnd w:id="10"/>
      <w:bookmarkEnd w:id="11"/>
      <w:bookmarkEnd w:id="12"/>
      <w:bookmarkEnd w:id="13"/>
    </w:p>
    <w:p w:rsidR="00F31167" w:rsidRPr="00B661AA" w:rsidRDefault="00F31167" w:rsidP="00F31167">
      <w:pPr>
        <w:spacing w:line="360" w:lineRule="auto"/>
        <w:rPr>
          <w:rFonts w:hAnsi="宋体"/>
          <w:sz w:val="24"/>
          <w:szCs w:val="24"/>
        </w:rPr>
      </w:pPr>
      <w:r w:rsidRPr="00B661AA">
        <w:rPr>
          <w:rFonts w:hAnsi="宋体" w:hint="eastAsia"/>
          <w:b/>
          <w:sz w:val="24"/>
          <w:szCs w:val="24"/>
        </w:rPr>
        <w:t>2.0.1</w:t>
      </w:r>
      <w:r w:rsidRPr="00B661AA">
        <w:rPr>
          <w:rFonts w:hAnsi="宋体" w:hint="eastAsia"/>
          <w:sz w:val="24"/>
          <w:szCs w:val="24"/>
        </w:rPr>
        <w:t xml:space="preserve">  </w:t>
      </w:r>
      <w:r w:rsidRPr="00B661AA">
        <w:rPr>
          <w:rFonts w:hAnsi="宋体" w:hint="eastAsia"/>
          <w:sz w:val="24"/>
          <w:szCs w:val="24"/>
        </w:rPr>
        <w:t>非渗油蠕变橡胶防水涂料</w:t>
      </w:r>
      <w:r w:rsidRPr="00B661AA">
        <w:rPr>
          <w:rFonts w:hAnsi="宋体" w:hint="eastAsia"/>
          <w:sz w:val="24"/>
          <w:szCs w:val="24"/>
        </w:rPr>
        <w:t xml:space="preserve"> </w:t>
      </w:r>
      <w:r w:rsidR="00664C54">
        <w:rPr>
          <w:rFonts w:hAnsi="宋体" w:hint="eastAsia"/>
          <w:sz w:val="24"/>
          <w:szCs w:val="24"/>
        </w:rPr>
        <w:t>n</w:t>
      </w:r>
      <w:r w:rsidRPr="00B661AA">
        <w:rPr>
          <w:rFonts w:hAnsi="宋体" w:hint="eastAsia"/>
          <w:sz w:val="24"/>
          <w:szCs w:val="24"/>
        </w:rPr>
        <w:t>on oil creep rubber waterproofing coating</w:t>
      </w:r>
    </w:p>
    <w:p w:rsidR="00F31167" w:rsidRPr="00B661AA" w:rsidRDefault="00F31167" w:rsidP="00F31167">
      <w:pPr>
        <w:spacing w:line="360" w:lineRule="auto"/>
        <w:ind w:firstLineChars="200" w:firstLine="480"/>
        <w:rPr>
          <w:rFonts w:ascii="宋体" w:hAnsi="宋体"/>
          <w:sz w:val="24"/>
          <w:szCs w:val="24"/>
        </w:rPr>
      </w:pPr>
      <w:r w:rsidRPr="00B661AA">
        <w:rPr>
          <w:rFonts w:ascii="宋体" w:hAnsi="宋体" w:hint="eastAsia"/>
          <w:sz w:val="24"/>
          <w:szCs w:val="24"/>
        </w:rPr>
        <w:t>以优质橡胶为主要组分制成的</w:t>
      </w:r>
      <w:r w:rsidR="00323C09">
        <w:rPr>
          <w:rFonts w:ascii="宋体" w:hAnsi="宋体" w:hint="eastAsia"/>
          <w:sz w:val="24"/>
          <w:szCs w:val="24"/>
        </w:rPr>
        <w:t>具有</w:t>
      </w:r>
      <w:r w:rsidRPr="00B661AA">
        <w:rPr>
          <w:rFonts w:ascii="宋体" w:hAnsi="宋体" w:hint="eastAsia"/>
          <w:sz w:val="24"/>
          <w:szCs w:val="24"/>
        </w:rPr>
        <w:t>高蠕变性、高粘结性的弹塑性胶状</w:t>
      </w:r>
      <w:proofErr w:type="gramStart"/>
      <w:r w:rsidRPr="00B661AA">
        <w:rPr>
          <w:rFonts w:ascii="宋体" w:hAnsi="宋体" w:hint="eastAsia"/>
          <w:sz w:val="24"/>
          <w:szCs w:val="24"/>
        </w:rPr>
        <w:t>体材</w:t>
      </w:r>
      <w:proofErr w:type="gramEnd"/>
      <w:r w:rsidRPr="00B661AA">
        <w:rPr>
          <w:rFonts w:ascii="宋体" w:hAnsi="宋体" w:hint="eastAsia"/>
          <w:sz w:val="24"/>
          <w:szCs w:val="24"/>
        </w:rPr>
        <w:t>料。材料使用过程中长期使用不会出现涂膜固化、脆裂问题。</w:t>
      </w:r>
    </w:p>
    <w:p w:rsidR="00F31167" w:rsidRPr="00D15F63" w:rsidRDefault="00F31167" w:rsidP="00F31167">
      <w:pPr>
        <w:spacing w:line="360" w:lineRule="auto"/>
        <w:rPr>
          <w:rFonts w:hAnsi="宋体"/>
          <w:sz w:val="24"/>
          <w:szCs w:val="24"/>
        </w:rPr>
      </w:pPr>
      <w:r w:rsidRPr="00D15F63">
        <w:rPr>
          <w:rFonts w:hAnsi="宋体" w:hint="eastAsia"/>
          <w:b/>
          <w:sz w:val="24"/>
          <w:szCs w:val="24"/>
        </w:rPr>
        <w:t>2.0.2</w:t>
      </w:r>
      <w:r w:rsidRPr="00D15F63">
        <w:rPr>
          <w:rFonts w:hAnsi="宋体" w:hint="eastAsia"/>
          <w:sz w:val="24"/>
          <w:szCs w:val="24"/>
        </w:rPr>
        <w:t xml:space="preserve">  </w:t>
      </w:r>
      <w:r w:rsidR="009D789B">
        <w:rPr>
          <w:rFonts w:hAnsi="宋体" w:hint="eastAsia"/>
          <w:sz w:val="24"/>
          <w:szCs w:val="24"/>
        </w:rPr>
        <w:t>覆盖</w:t>
      </w:r>
      <w:r w:rsidRPr="00D15F63">
        <w:rPr>
          <w:rFonts w:hAnsi="宋体" w:hint="eastAsia"/>
          <w:sz w:val="24"/>
          <w:szCs w:val="24"/>
        </w:rPr>
        <w:t>材料</w:t>
      </w:r>
      <w:r w:rsidRPr="00D15F63">
        <w:rPr>
          <w:rFonts w:hAnsi="宋体" w:hint="eastAsia"/>
          <w:sz w:val="24"/>
          <w:szCs w:val="24"/>
        </w:rPr>
        <w:t xml:space="preserve"> </w:t>
      </w:r>
      <w:r w:rsidR="00664C54">
        <w:rPr>
          <w:rFonts w:hAnsi="宋体" w:hint="eastAsia"/>
          <w:sz w:val="24"/>
          <w:szCs w:val="24"/>
        </w:rPr>
        <w:t>c</w:t>
      </w:r>
      <w:r w:rsidR="009D789B">
        <w:rPr>
          <w:rFonts w:hAnsi="宋体" w:hint="eastAsia"/>
          <w:sz w:val="24"/>
          <w:szCs w:val="24"/>
        </w:rPr>
        <w:t>overing</w:t>
      </w:r>
      <w:r w:rsidRPr="00D15F63">
        <w:rPr>
          <w:rFonts w:hAnsi="宋体"/>
          <w:sz w:val="24"/>
          <w:szCs w:val="24"/>
        </w:rPr>
        <w:t xml:space="preserve"> </w:t>
      </w:r>
      <w:r w:rsidR="00664C54">
        <w:rPr>
          <w:rFonts w:hAnsi="宋体" w:hint="eastAsia"/>
          <w:sz w:val="24"/>
          <w:szCs w:val="24"/>
        </w:rPr>
        <w:t>m</w:t>
      </w:r>
      <w:r w:rsidRPr="00D15F63">
        <w:rPr>
          <w:rFonts w:hAnsi="宋体"/>
          <w:sz w:val="24"/>
          <w:szCs w:val="24"/>
        </w:rPr>
        <w:t>aterial</w:t>
      </w:r>
    </w:p>
    <w:p w:rsidR="00F31167" w:rsidRPr="00B661AA" w:rsidRDefault="00F31167" w:rsidP="00F31167">
      <w:pPr>
        <w:spacing w:line="360" w:lineRule="auto"/>
        <w:ind w:firstLineChars="200" w:firstLine="480"/>
        <w:rPr>
          <w:rFonts w:ascii="宋体" w:hAnsi="宋体"/>
          <w:sz w:val="24"/>
          <w:szCs w:val="24"/>
        </w:rPr>
      </w:pPr>
      <w:r w:rsidRPr="00D15F63">
        <w:rPr>
          <w:rFonts w:ascii="宋体" w:hAnsi="宋体" w:hint="eastAsia"/>
          <w:sz w:val="24"/>
          <w:szCs w:val="24"/>
        </w:rPr>
        <w:t>铺贴在非渗油蠕变橡胶防水涂层的表面起保护、隔离作用的材料。</w:t>
      </w:r>
    </w:p>
    <w:p w:rsidR="00F31167" w:rsidRPr="00B661AA" w:rsidRDefault="00F31167" w:rsidP="00F31167">
      <w:pPr>
        <w:spacing w:line="360" w:lineRule="auto"/>
        <w:rPr>
          <w:rFonts w:hAnsi="宋体"/>
          <w:sz w:val="24"/>
          <w:szCs w:val="24"/>
        </w:rPr>
      </w:pPr>
      <w:r w:rsidRPr="00B661AA">
        <w:rPr>
          <w:rFonts w:hAnsi="宋体" w:hint="eastAsia"/>
          <w:b/>
          <w:sz w:val="24"/>
          <w:szCs w:val="24"/>
        </w:rPr>
        <w:t>2.0.3</w:t>
      </w:r>
      <w:r w:rsidRPr="00B661AA">
        <w:rPr>
          <w:rFonts w:hAnsi="宋体" w:hint="eastAsia"/>
          <w:sz w:val="24"/>
          <w:szCs w:val="24"/>
        </w:rPr>
        <w:t xml:space="preserve">  </w:t>
      </w:r>
      <w:r w:rsidRPr="00B661AA">
        <w:rPr>
          <w:rFonts w:hAnsi="宋体" w:hint="eastAsia"/>
          <w:sz w:val="24"/>
          <w:szCs w:val="24"/>
        </w:rPr>
        <w:t>复合防水层</w:t>
      </w:r>
      <w:r w:rsidRPr="00B661AA">
        <w:rPr>
          <w:rFonts w:hAnsi="宋体" w:hint="eastAsia"/>
          <w:sz w:val="24"/>
          <w:szCs w:val="24"/>
        </w:rPr>
        <w:t xml:space="preserve"> </w:t>
      </w:r>
      <w:r w:rsidR="00664C54">
        <w:rPr>
          <w:rFonts w:hAnsi="宋体" w:hint="eastAsia"/>
          <w:sz w:val="24"/>
          <w:szCs w:val="24"/>
        </w:rPr>
        <w:t>c</w:t>
      </w:r>
      <w:r w:rsidRPr="00B661AA">
        <w:rPr>
          <w:rFonts w:hAnsi="宋体"/>
          <w:sz w:val="24"/>
          <w:szCs w:val="24"/>
        </w:rPr>
        <w:t xml:space="preserve">omposite </w:t>
      </w:r>
      <w:r w:rsidR="00664C54">
        <w:rPr>
          <w:rFonts w:hAnsi="宋体" w:hint="eastAsia"/>
          <w:sz w:val="24"/>
          <w:szCs w:val="24"/>
        </w:rPr>
        <w:t>w</w:t>
      </w:r>
      <w:r w:rsidRPr="00B661AA">
        <w:rPr>
          <w:rFonts w:hAnsi="宋体"/>
          <w:sz w:val="24"/>
          <w:szCs w:val="24"/>
        </w:rPr>
        <w:t>aterproof</w:t>
      </w:r>
      <w:r w:rsidR="00664C54">
        <w:rPr>
          <w:rFonts w:hAnsi="宋体" w:hint="eastAsia"/>
          <w:sz w:val="24"/>
          <w:szCs w:val="24"/>
        </w:rPr>
        <w:t>ing l</w:t>
      </w:r>
      <w:r w:rsidRPr="00B661AA">
        <w:rPr>
          <w:rFonts w:hAnsi="宋体"/>
          <w:sz w:val="24"/>
          <w:szCs w:val="24"/>
        </w:rPr>
        <w:t>ayer</w:t>
      </w:r>
    </w:p>
    <w:p w:rsidR="00F31167" w:rsidRPr="00B661AA" w:rsidRDefault="00F31167" w:rsidP="00F31167">
      <w:pPr>
        <w:spacing w:line="360" w:lineRule="auto"/>
        <w:ind w:firstLineChars="200" w:firstLine="480"/>
        <w:rPr>
          <w:rFonts w:ascii="宋体" w:hAnsi="宋体"/>
          <w:sz w:val="24"/>
          <w:szCs w:val="24"/>
        </w:rPr>
      </w:pPr>
      <w:r w:rsidRPr="00B661AA">
        <w:rPr>
          <w:rFonts w:ascii="宋体" w:hAnsi="宋体" w:hint="eastAsia"/>
          <w:sz w:val="24"/>
          <w:szCs w:val="24"/>
        </w:rPr>
        <w:t>由彼此相容的非渗油蠕变橡胶防水涂料与</w:t>
      </w:r>
      <w:r>
        <w:rPr>
          <w:rFonts w:ascii="宋体" w:hAnsi="宋体" w:hint="eastAsia"/>
          <w:sz w:val="24"/>
          <w:szCs w:val="24"/>
        </w:rPr>
        <w:t>防水</w:t>
      </w:r>
      <w:r w:rsidRPr="00B661AA">
        <w:rPr>
          <w:rFonts w:ascii="宋体" w:hAnsi="宋体" w:hint="eastAsia"/>
          <w:sz w:val="24"/>
          <w:szCs w:val="24"/>
        </w:rPr>
        <w:t>卷材</w:t>
      </w:r>
      <w:r w:rsidR="0016595A">
        <w:rPr>
          <w:rFonts w:ascii="宋体" w:hAnsi="宋体" w:hint="eastAsia"/>
          <w:sz w:val="24"/>
          <w:szCs w:val="24"/>
        </w:rPr>
        <w:t>或防水砂浆</w:t>
      </w:r>
      <w:r w:rsidRPr="00B661AA">
        <w:rPr>
          <w:rFonts w:ascii="宋体" w:hAnsi="宋体" w:hint="eastAsia"/>
          <w:sz w:val="24"/>
          <w:szCs w:val="24"/>
        </w:rPr>
        <w:t>组合而成的防水层。</w:t>
      </w:r>
    </w:p>
    <w:p w:rsidR="00F31167" w:rsidRPr="00B661AA" w:rsidRDefault="00F31167" w:rsidP="00F31167">
      <w:pPr>
        <w:spacing w:line="360" w:lineRule="auto"/>
        <w:rPr>
          <w:rFonts w:hAnsi="宋体"/>
          <w:sz w:val="24"/>
          <w:szCs w:val="24"/>
        </w:rPr>
      </w:pPr>
      <w:r w:rsidRPr="00B661AA">
        <w:rPr>
          <w:rFonts w:hAnsi="宋体" w:hint="eastAsia"/>
          <w:b/>
          <w:sz w:val="24"/>
          <w:szCs w:val="24"/>
        </w:rPr>
        <w:t>2.0.4</w:t>
      </w:r>
      <w:r w:rsidRPr="00B661AA">
        <w:rPr>
          <w:rFonts w:hAnsi="宋体" w:hint="eastAsia"/>
          <w:sz w:val="24"/>
          <w:szCs w:val="24"/>
        </w:rPr>
        <w:t xml:space="preserve">  </w:t>
      </w:r>
      <w:r w:rsidRPr="00B661AA">
        <w:rPr>
          <w:rFonts w:hAnsi="宋体" w:hint="eastAsia"/>
          <w:sz w:val="24"/>
          <w:szCs w:val="24"/>
        </w:rPr>
        <w:t>相容性</w:t>
      </w:r>
      <w:r w:rsidRPr="00B661AA">
        <w:rPr>
          <w:rFonts w:hAnsi="宋体" w:hint="eastAsia"/>
          <w:sz w:val="24"/>
          <w:szCs w:val="24"/>
        </w:rPr>
        <w:t xml:space="preserve"> </w:t>
      </w:r>
      <w:r w:rsidR="00664C54">
        <w:rPr>
          <w:rFonts w:hAnsi="宋体" w:hint="eastAsia"/>
          <w:sz w:val="24"/>
          <w:szCs w:val="24"/>
        </w:rPr>
        <w:t>c</w:t>
      </w:r>
      <w:r w:rsidRPr="00B661AA">
        <w:rPr>
          <w:rFonts w:hAnsi="宋体"/>
          <w:sz w:val="24"/>
          <w:szCs w:val="24"/>
        </w:rPr>
        <w:t>ompatibility</w:t>
      </w:r>
    </w:p>
    <w:p w:rsidR="00F31167" w:rsidRPr="00B661AA" w:rsidRDefault="00F31167" w:rsidP="00F31167">
      <w:pPr>
        <w:spacing w:line="360" w:lineRule="auto"/>
        <w:ind w:firstLineChars="200" w:firstLine="480"/>
        <w:rPr>
          <w:rFonts w:ascii="宋体" w:hAnsi="宋体"/>
          <w:sz w:val="24"/>
          <w:szCs w:val="24"/>
        </w:rPr>
      </w:pPr>
      <w:r w:rsidRPr="00B661AA">
        <w:rPr>
          <w:rFonts w:ascii="宋体" w:hAnsi="宋体" w:hint="eastAsia"/>
          <w:sz w:val="24"/>
          <w:szCs w:val="24"/>
        </w:rPr>
        <w:t>相邻两种材料之间互不产生有害的物理和化学作用的性能。</w:t>
      </w:r>
    </w:p>
    <w:p w:rsidR="00F31167" w:rsidRPr="00B661AA" w:rsidRDefault="00F31167" w:rsidP="00F31167">
      <w:pPr>
        <w:spacing w:line="360" w:lineRule="auto"/>
        <w:rPr>
          <w:rFonts w:hAnsi="宋体"/>
          <w:sz w:val="24"/>
          <w:szCs w:val="24"/>
        </w:rPr>
      </w:pPr>
      <w:r w:rsidRPr="00B661AA">
        <w:rPr>
          <w:rFonts w:hAnsi="宋体" w:hint="eastAsia"/>
          <w:b/>
          <w:sz w:val="24"/>
          <w:szCs w:val="24"/>
        </w:rPr>
        <w:t>2.0.5</w:t>
      </w:r>
      <w:r w:rsidRPr="00B661AA">
        <w:rPr>
          <w:rFonts w:hAnsi="宋体" w:hint="eastAsia"/>
          <w:sz w:val="24"/>
          <w:szCs w:val="24"/>
        </w:rPr>
        <w:t xml:space="preserve">  </w:t>
      </w:r>
      <w:r w:rsidRPr="00B661AA">
        <w:rPr>
          <w:rFonts w:hAnsi="宋体" w:hint="eastAsia"/>
          <w:sz w:val="24"/>
          <w:szCs w:val="24"/>
        </w:rPr>
        <w:t>增强材料</w:t>
      </w:r>
      <w:r w:rsidRPr="00B661AA">
        <w:rPr>
          <w:rFonts w:hAnsi="宋体" w:hint="eastAsia"/>
          <w:sz w:val="24"/>
          <w:szCs w:val="24"/>
        </w:rPr>
        <w:t xml:space="preserve"> </w:t>
      </w:r>
      <w:r w:rsidR="00664C54">
        <w:rPr>
          <w:rFonts w:hAnsi="宋体" w:hint="eastAsia"/>
          <w:sz w:val="24"/>
          <w:szCs w:val="24"/>
        </w:rPr>
        <w:t>r</w:t>
      </w:r>
      <w:r w:rsidRPr="00B661AA">
        <w:rPr>
          <w:rFonts w:hAnsi="宋体"/>
          <w:sz w:val="24"/>
          <w:szCs w:val="24"/>
        </w:rPr>
        <w:t xml:space="preserve">einforcing </w:t>
      </w:r>
      <w:r w:rsidR="00664C54">
        <w:rPr>
          <w:rFonts w:hAnsi="宋体" w:hint="eastAsia"/>
          <w:sz w:val="24"/>
          <w:szCs w:val="24"/>
        </w:rPr>
        <w:t>m</w:t>
      </w:r>
      <w:r w:rsidRPr="00B661AA">
        <w:rPr>
          <w:rFonts w:hAnsi="宋体"/>
          <w:sz w:val="24"/>
          <w:szCs w:val="24"/>
        </w:rPr>
        <w:t>aterial</w:t>
      </w:r>
    </w:p>
    <w:p w:rsidR="00F31167" w:rsidRDefault="00F31167" w:rsidP="00F31167">
      <w:pPr>
        <w:spacing w:line="360" w:lineRule="auto"/>
        <w:ind w:firstLineChars="200" w:firstLine="480"/>
        <w:rPr>
          <w:rFonts w:ascii="宋体" w:hAnsi="宋体"/>
          <w:sz w:val="24"/>
          <w:szCs w:val="24"/>
        </w:rPr>
      </w:pPr>
      <w:r w:rsidRPr="00B661AA">
        <w:rPr>
          <w:rFonts w:ascii="宋体" w:hAnsi="宋体" w:hint="eastAsia"/>
          <w:sz w:val="24"/>
          <w:szCs w:val="24"/>
        </w:rPr>
        <w:t>夹铺在非渗油蠕变橡胶涂料</w:t>
      </w:r>
      <w:r w:rsidR="00380F49">
        <w:rPr>
          <w:rFonts w:ascii="宋体" w:hAnsi="宋体" w:hint="eastAsia"/>
          <w:sz w:val="24"/>
          <w:szCs w:val="24"/>
        </w:rPr>
        <w:t>中</w:t>
      </w:r>
      <w:r w:rsidRPr="00047CF5">
        <w:rPr>
          <w:rFonts w:ascii="宋体" w:hAnsi="宋体"/>
          <w:sz w:val="24"/>
          <w:szCs w:val="24"/>
        </w:rPr>
        <w:t>或覆盖在涂层</w:t>
      </w:r>
      <w:r w:rsidRPr="00B661AA">
        <w:rPr>
          <w:rFonts w:ascii="宋体" w:hAnsi="宋体" w:hint="eastAsia"/>
          <w:sz w:val="24"/>
          <w:szCs w:val="24"/>
        </w:rPr>
        <w:t>中起到增加涂层拉伸强度作用的材料。</w:t>
      </w:r>
    </w:p>
    <w:p w:rsidR="00F31167" w:rsidRDefault="00F31167" w:rsidP="00F31167">
      <w:pPr>
        <w:spacing w:line="360" w:lineRule="auto"/>
        <w:ind w:firstLineChars="200" w:firstLine="482"/>
        <w:rPr>
          <w:b/>
          <w:sz w:val="24"/>
          <w:szCs w:val="24"/>
        </w:rPr>
      </w:pPr>
    </w:p>
    <w:p w:rsidR="00F31167" w:rsidRDefault="00F31167" w:rsidP="00F31167">
      <w:pPr>
        <w:pStyle w:val="31"/>
        <w:spacing w:line="360" w:lineRule="auto"/>
        <w:ind w:firstLine="0"/>
        <w:rPr>
          <w:rFonts w:ascii="Times New Roman" w:hAnsi="Times New Roman"/>
          <w:b/>
          <w:sz w:val="24"/>
          <w:szCs w:val="24"/>
        </w:rPr>
      </w:pPr>
    </w:p>
    <w:p w:rsidR="00F31167" w:rsidRDefault="00F31167" w:rsidP="00F31167">
      <w:pPr>
        <w:pStyle w:val="31"/>
        <w:spacing w:line="360" w:lineRule="auto"/>
        <w:ind w:firstLine="0"/>
        <w:rPr>
          <w:rFonts w:ascii="Times New Roman" w:hAnsi="Times New Roman"/>
          <w:b/>
          <w:sz w:val="24"/>
          <w:szCs w:val="24"/>
        </w:rPr>
        <w:sectPr w:rsidR="00F31167" w:rsidSect="009D789B">
          <w:pgSz w:w="11906" w:h="16838"/>
          <w:pgMar w:top="1440" w:right="1797" w:bottom="1440" w:left="1797" w:header="851" w:footer="992" w:gutter="0"/>
          <w:cols w:space="425"/>
          <w:docGrid w:type="linesAndChars" w:linePitch="312"/>
        </w:sectPr>
      </w:pPr>
    </w:p>
    <w:p w:rsidR="00F31167" w:rsidRPr="00705C7A" w:rsidRDefault="00F31167" w:rsidP="00F31167">
      <w:pPr>
        <w:keepNext/>
        <w:keepLines/>
        <w:spacing w:before="340" w:after="330"/>
        <w:jc w:val="center"/>
        <w:outlineLvl w:val="0"/>
        <w:rPr>
          <w:bCs/>
          <w:kern w:val="44"/>
          <w:sz w:val="32"/>
          <w:szCs w:val="32"/>
        </w:rPr>
      </w:pPr>
      <w:bookmarkStart w:id="14" w:name="_Toc512504141"/>
      <w:r w:rsidRPr="00705C7A">
        <w:rPr>
          <w:rFonts w:hint="eastAsia"/>
          <w:b/>
          <w:bCs/>
          <w:kern w:val="44"/>
          <w:sz w:val="32"/>
          <w:szCs w:val="32"/>
        </w:rPr>
        <w:lastRenderedPageBreak/>
        <w:t>3</w:t>
      </w:r>
      <w:r>
        <w:rPr>
          <w:rFonts w:hint="eastAsia"/>
          <w:b/>
          <w:bCs/>
          <w:kern w:val="44"/>
          <w:sz w:val="32"/>
          <w:szCs w:val="32"/>
        </w:rPr>
        <w:t xml:space="preserve">  </w:t>
      </w:r>
      <w:r w:rsidRPr="00705C7A">
        <w:rPr>
          <w:rFonts w:hint="eastAsia"/>
          <w:bCs/>
          <w:kern w:val="44"/>
          <w:sz w:val="32"/>
          <w:szCs w:val="32"/>
        </w:rPr>
        <w:t>基</w:t>
      </w:r>
      <w:r>
        <w:rPr>
          <w:rFonts w:hint="eastAsia"/>
          <w:bCs/>
          <w:kern w:val="44"/>
          <w:sz w:val="32"/>
          <w:szCs w:val="32"/>
        </w:rPr>
        <w:t xml:space="preserve"> </w:t>
      </w:r>
      <w:r w:rsidRPr="00705C7A">
        <w:rPr>
          <w:rFonts w:hint="eastAsia"/>
          <w:bCs/>
          <w:kern w:val="44"/>
          <w:sz w:val="32"/>
          <w:szCs w:val="32"/>
        </w:rPr>
        <w:t>本</w:t>
      </w:r>
      <w:r>
        <w:rPr>
          <w:rFonts w:hint="eastAsia"/>
          <w:bCs/>
          <w:kern w:val="44"/>
          <w:sz w:val="32"/>
          <w:szCs w:val="32"/>
        </w:rPr>
        <w:t xml:space="preserve"> </w:t>
      </w:r>
      <w:proofErr w:type="gramStart"/>
      <w:r w:rsidRPr="00705C7A">
        <w:rPr>
          <w:rFonts w:hint="eastAsia"/>
          <w:bCs/>
          <w:kern w:val="44"/>
          <w:sz w:val="32"/>
          <w:szCs w:val="32"/>
        </w:rPr>
        <w:t>规</w:t>
      </w:r>
      <w:proofErr w:type="gramEnd"/>
      <w:r>
        <w:rPr>
          <w:rFonts w:hint="eastAsia"/>
          <w:bCs/>
          <w:kern w:val="44"/>
          <w:sz w:val="32"/>
          <w:szCs w:val="32"/>
        </w:rPr>
        <w:t xml:space="preserve"> </w:t>
      </w:r>
      <w:r w:rsidRPr="00705C7A">
        <w:rPr>
          <w:rFonts w:hint="eastAsia"/>
          <w:bCs/>
          <w:kern w:val="44"/>
          <w:sz w:val="32"/>
          <w:szCs w:val="32"/>
        </w:rPr>
        <w:t>定</w:t>
      </w:r>
      <w:bookmarkEnd w:id="14"/>
    </w:p>
    <w:p w:rsidR="00F31167" w:rsidRDefault="00F31167" w:rsidP="00F31167">
      <w:pPr>
        <w:spacing w:line="360" w:lineRule="auto"/>
        <w:rPr>
          <w:sz w:val="24"/>
          <w:szCs w:val="24"/>
        </w:rPr>
      </w:pPr>
      <w:r w:rsidRPr="004734C8">
        <w:rPr>
          <w:rFonts w:hint="eastAsia"/>
          <w:b/>
          <w:sz w:val="24"/>
          <w:szCs w:val="24"/>
        </w:rPr>
        <w:t>3.0.1</w:t>
      </w:r>
      <w:r w:rsidRPr="004734C8">
        <w:rPr>
          <w:rFonts w:hint="eastAsia"/>
          <w:sz w:val="24"/>
          <w:szCs w:val="24"/>
        </w:rPr>
        <w:t xml:space="preserve">  </w:t>
      </w:r>
      <w:r w:rsidRPr="00374542">
        <w:rPr>
          <w:sz w:val="24"/>
          <w:szCs w:val="24"/>
        </w:rPr>
        <w:t>非渗油蠕变橡胶防水涂料既可与</w:t>
      </w:r>
      <w:r>
        <w:rPr>
          <w:rFonts w:hint="eastAsia"/>
          <w:sz w:val="24"/>
          <w:szCs w:val="24"/>
        </w:rPr>
        <w:t>防水卷材或防水砂浆形成</w:t>
      </w:r>
      <w:r w:rsidRPr="00374542">
        <w:rPr>
          <w:sz w:val="24"/>
          <w:szCs w:val="24"/>
        </w:rPr>
        <w:t>复合防水层</w:t>
      </w:r>
      <w:r>
        <w:rPr>
          <w:sz w:val="24"/>
          <w:szCs w:val="24"/>
        </w:rPr>
        <w:t>，</w:t>
      </w:r>
      <w:r>
        <w:rPr>
          <w:rFonts w:hint="eastAsia"/>
          <w:sz w:val="24"/>
          <w:szCs w:val="24"/>
        </w:rPr>
        <w:t>也可</w:t>
      </w:r>
      <w:r w:rsidRPr="00374542">
        <w:rPr>
          <w:sz w:val="24"/>
          <w:szCs w:val="24"/>
        </w:rPr>
        <w:t>作为</w:t>
      </w:r>
      <w:r w:rsidR="0065515E" w:rsidRPr="00374542">
        <w:rPr>
          <w:sz w:val="24"/>
          <w:szCs w:val="24"/>
        </w:rPr>
        <w:t>单</w:t>
      </w:r>
      <w:r w:rsidRPr="00374542">
        <w:rPr>
          <w:sz w:val="24"/>
          <w:szCs w:val="24"/>
        </w:rPr>
        <w:t>道防水层</w:t>
      </w:r>
      <w:r w:rsidR="0065515E">
        <w:rPr>
          <w:rFonts w:hint="eastAsia"/>
          <w:sz w:val="24"/>
          <w:szCs w:val="24"/>
        </w:rPr>
        <w:t>使用</w:t>
      </w:r>
      <w:r w:rsidRPr="00374542">
        <w:rPr>
          <w:sz w:val="24"/>
          <w:szCs w:val="24"/>
        </w:rPr>
        <w:t>。</w:t>
      </w:r>
      <w:r w:rsidRPr="00374542">
        <w:rPr>
          <w:rFonts w:hint="eastAsia"/>
          <w:sz w:val="24"/>
          <w:szCs w:val="24"/>
        </w:rPr>
        <w:t>作为单</w:t>
      </w:r>
      <w:r w:rsidR="0065515E">
        <w:rPr>
          <w:rFonts w:hint="eastAsia"/>
          <w:sz w:val="24"/>
          <w:szCs w:val="24"/>
        </w:rPr>
        <w:t>道</w:t>
      </w:r>
      <w:r w:rsidRPr="00374542">
        <w:rPr>
          <w:rFonts w:hint="eastAsia"/>
          <w:sz w:val="24"/>
          <w:szCs w:val="24"/>
        </w:rPr>
        <w:t>防水层时，</w:t>
      </w:r>
      <w:r w:rsidR="00FF5224">
        <w:rPr>
          <w:rFonts w:hint="eastAsia"/>
          <w:sz w:val="24"/>
          <w:szCs w:val="24"/>
        </w:rPr>
        <w:t>不得外露使用，</w:t>
      </w:r>
      <w:r w:rsidRPr="00374542">
        <w:rPr>
          <w:rFonts w:hint="eastAsia"/>
          <w:sz w:val="24"/>
          <w:szCs w:val="24"/>
        </w:rPr>
        <w:t>必须设置</w:t>
      </w:r>
      <w:r w:rsidRPr="00F93CFA">
        <w:rPr>
          <w:rFonts w:hint="eastAsia"/>
          <w:sz w:val="24"/>
          <w:szCs w:val="24"/>
        </w:rPr>
        <w:t>薄膜型材料、保温块材或人工草皮</w:t>
      </w:r>
      <w:r>
        <w:rPr>
          <w:rFonts w:hint="eastAsia"/>
          <w:sz w:val="24"/>
          <w:szCs w:val="24"/>
        </w:rPr>
        <w:t>等覆盖</w:t>
      </w:r>
      <w:r w:rsidRPr="00374542">
        <w:rPr>
          <w:rFonts w:hint="eastAsia"/>
          <w:sz w:val="24"/>
          <w:szCs w:val="24"/>
        </w:rPr>
        <w:t>材料。</w:t>
      </w:r>
    </w:p>
    <w:p w:rsidR="00F314E6" w:rsidRDefault="00F314E6" w:rsidP="00F314E6">
      <w:pPr>
        <w:spacing w:line="360" w:lineRule="auto"/>
        <w:ind w:firstLineChars="200" w:firstLine="480"/>
        <w:rPr>
          <w:sz w:val="24"/>
          <w:szCs w:val="24"/>
        </w:rPr>
      </w:pPr>
      <w:r w:rsidRPr="004950A0">
        <w:rPr>
          <w:rFonts w:ascii="楷体" w:eastAsia="楷体" w:hAnsi="楷体" w:hint="eastAsia"/>
          <w:sz w:val="24"/>
          <w:szCs w:val="24"/>
        </w:rPr>
        <w:t>【条文说明】</w:t>
      </w:r>
      <w:r>
        <w:rPr>
          <w:rFonts w:ascii="楷体" w:eastAsia="楷体" w:hAnsi="楷体" w:hint="eastAsia"/>
          <w:sz w:val="24"/>
          <w:szCs w:val="24"/>
        </w:rPr>
        <w:t>本条</w:t>
      </w:r>
      <w:r w:rsidR="00FF5224">
        <w:rPr>
          <w:rFonts w:ascii="楷体" w:eastAsia="楷体" w:hAnsi="楷体" w:hint="eastAsia"/>
          <w:sz w:val="24"/>
          <w:szCs w:val="24"/>
        </w:rPr>
        <w:t>是</w:t>
      </w:r>
      <w:r>
        <w:rPr>
          <w:rFonts w:ascii="楷体" w:eastAsia="楷体" w:hAnsi="楷体" w:hint="eastAsia"/>
          <w:sz w:val="24"/>
          <w:szCs w:val="24"/>
        </w:rPr>
        <w:t>根据国家现行有关标准的规定，结合</w:t>
      </w:r>
      <w:r w:rsidR="00FF5224" w:rsidRPr="004D2D20">
        <w:rPr>
          <w:rFonts w:ascii="楷体" w:eastAsia="楷体" w:hAnsi="楷体" w:hint="eastAsia"/>
          <w:sz w:val="24"/>
          <w:szCs w:val="24"/>
        </w:rPr>
        <w:t>非渗油蠕变橡胶防水涂料</w:t>
      </w:r>
      <w:r>
        <w:rPr>
          <w:rFonts w:ascii="楷体" w:eastAsia="楷体" w:hAnsi="楷体" w:hint="eastAsia"/>
          <w:sz w:val="24"/>
          <w:szCs w:val="24"/>
        </w:rPr>
        <w:t>的性能特点、工程应用经验，规定了</w:t>
      </w:r>
      <w:r w:rsidR="00FF5224">
        <w:rPr>
          <w:rFonts w:ascii="楷体" w:eastAsia="楷体" w:hAnsi="楷体" w:hint="eastAsia"/>
          <w:sz w:val="24"/>
          <w:szCs w:val="24"/>
        </w:rPr>
        <w:t>该类产品的使用基本原则</w:t>
      </w:r>
      <w:r w:rsidRPr="00FF6898">
        <w:rPr>
          <w:rFonts w:ascii="楷体" w:eastAsia="楷体" w:hAnsi="楷体" w:hint="eastAsia"/>
          <w:sz w:val="24"/>
          <w:szCs w:val="24"/>
        </w:rPr>
        <w:t>。</w:t>
      </w:r>
    </w:p>
    <w:p w:rsidR="00F31167" w:rsidRDefault="00F31167" w:rsidP="00F31167">
      <w:pPr>
        <w:spacing w:line="360" w:lineRule="auto"/>
        <w:rPr>
          <w:sz w:val="24"/>
          <w:szCs w:val="24"/>
        </w:rPr>
      </w:pPr>
      <w:r w:rsidRPr="00CC4AEA">
        <w:rPr>
          <w:rFonts w:hint="eastAsia"/>
          <w:b/>
          <w:sz w:val="24"/>
          <w:szCs w:val="24"/>
        </w:rPr>
        <w:t>3.0.2</w:t>
      </w:r>
      <w:r>
        <w:rPr>
          <w:rFonts w:hint="eastAsia"/>
          <w:sz w:val="24"/>
          <w:szCs w:val="24"/>
        </w:rPr>
        <w:t xml:space="preserve">  </w:t>
      </w:r>
      <w:r w:rsidRPr="00EC04CF">
        <w:rPr>
          <w:rFonts w:hint="eastAsia"/>
          <w:sz w:val="24"/>
          <w:szCs w:val="24"/>
        </w:rPr>
        <w:t>非渗油蠕变橡胶防水涂料防水工程应</w:t>
      </w:r>
      <w:r>
        <w:rPr>
          <w:rFonts w:hint="eastAsia"/>
          <w:sz w:val="24"/>
          <w:szCs w:val="24"/>
        </w:rPr>
        <w:t>根据建筑物的类别、重要程度、使用要求确定防水等级</w:t>
      </w:r>
      <w:r w:rsidRPr="00EC04CF">
        <w:rPr>
          <w:rFonts w:hint="eastAsia"/>
          <w:sz w:val="24"/>
          <w:szCs w:val="24"/>
        </w:rPr>
        <w:t>，并应</w:t>
      </w:r>
      <w:r>
        <w:rPr>
          <w:rFonts w:hint="eastAsia"/>
          <w:sz w:val="24"/>
          <w:szCs w:val="24"/>
        </w:rPr>
        <w:t>按相应等级进行防水设防。防水等级和防水设防要求应符合表</w:t>
      </w:r>
      <w:r>
        <w:rPr>
          <w:rFonts w:hint="eastAsia"/>
          <w:sz w:val="24"/>
          <w:szCs w:val="24"/>
        </w:rPr>
        <w:t>3.0.</w:t>
      </w:r>
      <w:r w:rsidR="008C43A1">
        <w:rPr>
          <w:rFonts w:hint="eastAsia"/>
          <w:sz w:val="24"/>
          <w:szCs w:val="24"/>
        </w:rPr>
        <w:t>2</w:t>
      </w:r>
      <w:r>
        <w:rPr>
          <w:rFonts w:hint="eastAsia"/>
          <w:sz w:val="24"/>
          <w:szCs w:val="24"/>
        </w:rPr>
        <w:t>的规定。</w:t>
      </w:r>
    </w:p>
    <w:p w:rsidR="00F31167" w:rsidRPr="003D4C63" w:rsidRDefault="00F31167" w:rsidP="00F31167">
      <w:pPr>
        <w:autoSpaceDE w:val="0"/>
        <w:autoSpaceDN w:val="0"/>
        <w:adjustRightInd w:val="0"/>
        <w:spacing w:line="400" w:lineRule="exact"/>
        <w:jc w:val="center"/>
        <w:rPr>
          <w:rFonts w:hAnsi="宋体"/>
          <w:color w:val="000000"/>
          <w:kern w:val="0"/>
          <w:szCs w:val="21"/>
        </w:rPr>
      </w:pPr>
      <w:r w:rsidRPr="003D4C63">
        <w:rPr>
          <w:rFonts w:hAnsi="宋体" w:hint="eastAsia"/>
          <w:b/>
          <w:color w:val="000000"/>
          <w:kern w:val="0"/>
          <w:szCs w:val="21"/>
        </w:rPr>
        <w:t>表</w:t>
      </w:r>
      <w:r>
        <w:rPr>
          <w:rFonts w:hAnsi="宋体" w:hint="eastAsia"/>
          <w:b/>
          <w:color w:val="000000"/>
          <w:kern w:val="0"/>
          <w:szCs w:val="21"/>
        </w:rPr>
        <w:t>3.0.</w:t>
      </w:r>
      <w:r w:rsidR="008C43A1">
        <w:rPr>
          <w:rFonts w:hAnsi="宋体" w:hint="eastAsia"/>
          <w:b/>
          <w:color w:val="000000"/>
          <w:kern w:val="0"/>
          <w:szCs w:val="21"/>
        </w:rPr>
        <w:t>2</w:t>
      </w:r>
      <w:r w:rsidRPr="003D4C63">
        <w:rPr>
          <w:rFonts w:hAnsi="宋体" w:hint="eastAsia"/>
          <w:b/>
          <w:color w:val="000000"/>
          <w:kern w:val="0"/>
          <w:szCs w:val="21"/>
        </w:rPr>
        <w:t xml:space="preserve">  </w:t>
      </w:r>
      <w:r w:rsidRPr="00651110">
        <w:rPr>
          <w:rFonts w:hAnsi="宋体" w:hint="eastAsia"/>
          <w:b/>
          <w:color w:val="000000"/>
          <w:kern w:val="0"/>
          <w:szCs w:val="21"/>
        </w:rPr>
        <w:t>非渗油蠕变橡胶防水涂料防水工程的</w:t>
      </w:r>
      <w:r>
        <w:rPr>
          <w:rFonts w:hAnsi="宋体" w:hint="eastAsia"/>
          <w:b/>
          <w:color w:val="000000"/>
          <w:kern w:val="0"/>
          <w:szCs w:val="21"/>
        </w:rPr>
        <w:t>防水等级和防水设防要求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09"/>
        <w:gridCol w:w="1843"/>
        <w:gridCol w:w="4876"/>
      </w:tblGrid>
      <w:tr w:rsidR="00F31167" w:rsidRPr="007D4632" w:rsidTr="00B02AF6">
        <w:tc>
          <w:tcPr>
            <w:tcW w:w="3652" w:type="dxa"/>
            <w:gridSpan w:val="2"/>
          </w:tcPr>
          <w:p w:rsidR="00F31167" w:rsidRPr="007D4632" w:rsidRDefault="00F31167" w:rsidP="009D789B">
            <w:pPr>
              <w:pStyle w:val="CharCharCharCharCharCharCharChar"/>
              <w:widowControl w:val="0"/>
              <w:numPr>
                <w:ilvl w:val="0"/>
                <w:numId w:val="0"/>
              </w:numPr>
              <w:tabs>
                <w:tab w:val="left" w:pos="3148"/>
              </w:tabs>
              <w:spacing w:line="400" w:lineRule="exact"/>
              <w:jc w:val="center"/>
              <w:rPr>
                <w:rFonts w:ascii="Times New Roman" w:eastAsia="宋体" w:hAnsi="Times New Roman"/>
                <w:sz w:val="18"/>
                <w:szCs w:val="18"/>
              </w:rPr>
            </w:pPr>
            <w:r w:rsidRPr="007D4632">
              <w:rPr>
                <w:rFonts w:ascii="Times New Roman" w:eastAsia="宋体" w:hAnsi="Times New Roman" w:hint="eastAsia"/>
                <w:sz w:val="18"/>
                <w:szCs w:val="18"/>
              </w:rPr>
              <w:t>防水等级</w:t>
            </w:r>
          </w:p>
        </w:tc>
        <w:tc>
          <w:tcPr>
            <w:tcW w:w="4876" w:type="dxa"/>
          </w:tcPr>
          <w:p w:rsidR="00F31167" w:rsidRPr="007D4632" w:rsidRDefault="00F31167" w:rsidP="009D789B">
            <w:pPr>
              <w:pStyle w:val="CharCharCharCharCharCharCharChar"/>
              <w:widowControl w:val="0"/>
              <w:numPr>
                <w:ilvl w:val="0"/>
                <w:numId w:val="0"/>
              </w:numPr>
              <w:tabs>
                <w:tab w:val="left" w:pos="3148"/>
              </w:tabs>
              <w:spacing w:line="400" w:lineRule="exact"/>
              <w:jc w:val="center"/>
              <w:rPr>
                <w:rFonts w:ascii="Times New Roman" w:eastAsia="宋体" w:hAnsi="Times New Roman"/>
                <w:sz w:val="18"/>
                <w:szCs w:val="18"/>
              </w:rPr>
            </w:pPr>
            <w:r w:rsidRPr="007D4632">
              <w:rPr>
                <w:rFonts w:ascii="Times New Roman" w:eastAsia="宋体" w:hAnsi="Times New Roman" w:hint="eastAsia"/>
                <w:sz w:val="18"/>
                <w:szCs w:val="18"/>
              </w:rPr>
              <w:t>设防要求</w:t>
            </w:r>
          </w:p>
        </w:tc>
      </w:tr>
      <w:tr w:rsidR="00F31167" w:rsidRPr="007D4632" w:rsidTr="00B02AF6">
        <w:tc>
          <w:tcPr>
            <w:tcW w:w="1809" w:type="dxa"/>
            <w:vMerge w:val="restart"/>
            <w:vAlign w:val="center"/>
          </w:tcPr>
          <w:p w:rsidR="00F31167" w:rsidRPr="007D4632" w:rsidRDefault="00F31167" w:rsidP="009D789B">
            <w:pPr>
              <w:snapToGrid w:val="0"/>
              <w:spacing w:line="400" w:lineRule="exact"/>
              <w:jc w:val="center"/>
              <w:rPr>
                <w:color w:val="000000"/>
                <w:sz w:val="18"/>
                <w:szCs w:val="18"/>
              </w:rPr>
            </w:pPr>
            <w:r w:rsidRPr="007D4632">
              <w:rPr>
                <w:rFonts w:hint="eastAsia"/>
                <w:color w:val="000000"/>
                <w:sz w:val="18"/>
                <w:szCs w:val="18"/>
              </w:rPr>
              <w:t>屋面工程</w:t>
            </w:r>
          </w:p>
        </w:tc>
        <w:tc>
          <w:tcPr>
            <w:tcW w:w="1843" w:type="dxa"/>
            <w:vAlign w:val="center"/>
          </w:tcPr>
          <w:p w:rsidR="00F31167" w:rsidRPr="007D4632" w:rsidRDefault="00F31167" w:rsidP="009D789B">
            <w:pPr>
              <w:snapToGrid w:val="0"/>
              <w:spacing w:line="400" w:lineRule="exact"/>
              <w:jc w:val="center"/>
              <w:rPr>
                <w:color w:val="000000"/>
                <w:sz w:val="18"/>
                <w:szCs w:val="18"/>
              </w:rPr>
            </w:pPr>
            <w:r w:rsidRPr="007D4632">
              <w:rPr>
                <w:rFonts w:hint="eastAsia"/>
                <w:color w:val="000000"/>
                <w:sz w:val="18"/>
                <w:szCs w:val="18"/>
              </w:rPr>
              <w:t>I</w:t>
            </w:r>
            <w:r w:rsidRPr="007D4632">
              <w:rPr>
                <w:rFonts w:hint="eastAsia"/>
                <w:color w:val="000000"/>
                <w:sz w:val="18"/>
                <w:szCs w:val="18"/>
              </w:rPr>
              <w:t>级</w:t>
            </w:r>
          </w:p>
        </w:tc>
        <w:tc>
          <w:tcPr>
            <w:tcW w:w="4876" w:type="dxa"/>
            <w:vAlign w:val="center"/>
          </w:tcPr>
          <w:p w:rsidR="00F31167" w:rsidRPr="007D4632" w:rsidRDefault="00F31167" w:rsidP="009D789B">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两道防水设防（与防水卷材</w:t>
            </w:r>
            <w:r w:rsidR="00A150B6" w:rsidRPr="007D4632">
              <w:rPr>
                <w:rFonts w:hAnsi="宋体" w:hint="eastAsia"/>
                <w:color w:val="000000"/>
                <w:kern w:val="0"/>
                <w:sz w:val="18"/>
                <w:szCs w:val="18"/>
              </w:rPr>
              <w:t>、防水砂浆</w:t>
            </w:r>
            <w:r w:rsidRPr="007D4632">
              <w:rPr>
                <w:rFonts w:hAnsi="宋体" w:hint="eastAsia"/>
                <w:color w:val="000000"/>
                <w:kern w:val="0"/>
                <w:sz w:val="18"/>
                <w:szCs w:val="18"/>
              </w:rPr>
              <w:t>复合设置）</w:t>
            </w:r>
          </w:p>
        </w:tc>
      </w:tr>
      <w:tr w:rsidR="00F31167" w:rsidRPr="007D4632" w:rsidTr="00B02AF6">
        <w:tc>
          <w:tcPr>
            <w:tcW w:w="1809" w:type="dxa"/>
            <w:vMerge/>
            <w:vAlign w:val="center"/>
          </w:tcPr>
          <w:p w:rsidR="00F31167" w:rsidRPr="007D4632" w:rsidRDefault="00F31167" w:rsidP="009D789B">
            <w:pPr>
              <w:snapToGrid w:val="0"/>
              <w:spacing w:line="400" w:lineRule="exact"/>
              <w:jc w:val="center"/>
              <w:rPr>
                <w:color w:val="000000"/>
                <w:sz w:val="18"/>
                <w:szCs w:val="18"/>
              </w:rPr>
            </w:pPr>
          </w:p>
        </w:tc>
        <w:tc>
          <w:tcPr>
            <w:tcW w:w="1843" w:type="dxa"/>
            <w:vMerge w:val="restart"/>
            <w:vAlign w:val="center"/>
          </w:tcPr>
          <w:p w:rsidR="00F31167" w:rsidRPr="007D4632" w:rsidRDefault="00F31167" w:rsidP="009D789B">
            <w:pPr>
              <w:snapToGrid w:val="0"/>
              <w:spacing w:line="400" w:lineRule="exact"/>
              <w:jc w:val="center"/>
              <w:rPr>
                <w:color w:val="000000"/>
                <w:sz w:val="18"/>
                <w:szCs w:val="18"/>
              </w:rPr>
            </w:pPr>
            <w:r w:rsidRPr="007D4632">
              <w:rPr>
                <w:rFonts w:ascii="宋体" w:hAnsi="宋体" w:hint="eastAsia"/>
                <w:color w:val="000000"/>
                <w:sz w:val="18"/>
                <w:szCs w:val="18"/>
              </w:rPr>
              <w:t>II级</w:t>
            </w:r>
          </w:p>
        </w:tc>
        <w:tc>
          <w:tcPr>
            <w:tcW w:w="4876" w:type="dxa"/>
            <w:vAlign w:val="center"/>
          </w:tcPr>
          <w:p w:rsidR="00F31167" w:rsidRPr="007D4632" w:rsidRDefault="00F31167" w:rsidP="00A150B6">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两道防水设防（与防水卷材</w:t>
            </w:r>
            <w:r w:rsidR="00A150B6" w:rsidRPr="007D4632">
              <w:rPr>
                <w:rFonts w:hAnsi="宋体" w:hint="eastAsia"/>
                <w:color w:val="000000"/>
                <w:kern w:val="0"/>
                <w:sz w:val="18"/>
                <w:szCs w:val="18"/>
              </w:rPr>
              <w:t>、防水砂浆</w:t>
            </w:r>
            <w:r w:rsidRPr="007D4632">
              <w:rPr>
                <w:rFonts w:hAnsi="宋体" w:hint="eastAsia"/>
                <w:color w:val="000000"/>
                <w:kern w:val="0"/>
                <w:sz w:val="18"/>
                <w:szCs w:val="18"/>
              </w:rPr>
              <w:t>复合设置）</w:t>
            </w:r>
          </w:p>
        </w:tc>
      </w:tr>
      <w:tr w:rsidR="00F31167" w:rsidRPr="007D4632" w:rsidTr="00B02AF6">
        <w:tc>
          <w:tcPr>
            <w:tcW w:w="1809" w:type="dxa"/>
            <w:vMerge/>
            <w:vAlign w:val="center"/>
          </w:tcPr>
          <w:p w:rsidR="00F31167" w:rsidRPr="007D4632" w:rsidRDefault="00F31167" w:rsidP="009D789B">
            <w:pPr>
              <w:snapToGrid w:val="0"/>
              <w:spacing w:line="400" w:lineRule="exact"/>
              <w:jc w:val="center"/>
              <w:rPr>
                <w:rFonts w:hAnsi="宋体"/>
                <w:color w:val="000000"/>
                <w:sz w:val="18"/>
                <w:szCs w:val="18"/>
              </w:rPr>
            </w:pPr>
          </w:p>
        </w:tc>
        <w:tc>
          <w:tcPr>
            <w:tcW w:w="1843" w:type="dxa"/>
            <w:vMerge/>
            <w:vAlign w:val="center"/>
          </w:tcPr>
          <w:p w:rsidR="00F31167" w:rsidRPr="007D4632" w:rsidRDefault="00F31167" w:rsidP="009D789B">
            <w:pPr>
              <w:snapToGrid w:val="0"/>
              <w:spacing w:line="400" w:lineRule="exact"/>
              <w:jc w:val="center"/>
              <w:rPr>
                <w:rFonts w:ascii="宋体" w:hAnsi="宋体"/>
                <w:color w:val="000000"/>
                <w:sz w:val="18"/>
                <w:szCs w:val="18"/>
              </w:rPr>
            </w:pPr>
          </w:p>
        </w:tc>
        <w:tc>
          <w:tcPr>
            <w:tcW w:w="4876" w:type="dxa"/>
            <w:vAlign w:val="center"/>
          </w:tcPr>
          <w:p w:rsidR="00F31167" w:rsidRPr="007D4632" w:rsidRDefault="00F31167" w:rsidP="007A28D3">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一道防水设防（需覆盖材料）</w:t>
            </w:r>
          </w:p>
        </w:tc>
      </w:tr>
      <w:tr w:rsidR="00B02AF6" w:rsidRPr="007D4632" w:rsidTr="00B02AF6">
        <w:tc>
          <w:tcPr>
            <w:tcW w:w="1809" w:type="dxa"/>
            <w:vMerge w:val="restart"/>
            <w:vAlign w:val="center"/>
          </w:tcPr>
          <w:p w:rsidR="00B02AF6" w:rsidRPr="007D4632" w:rsidRDefault="00B02AF6" w:rsidP="009D789B">
            <w:pPr>
              <w:snapToGrid w:val="0"/>
              <w:spacing w:line="400" w:lineRule="exact"/>
              <w:jc w:val="center"/>
              <w:rPr>
                <w:rFonts w:hAnsi="宋体"/>
                <w:color w:val="000000"/>
                <w:sz w:val="18"/>
                <w:szCs w:val="18"/>
              </w:rPr>
            </w:pPr>
            <w:r w:rsidRPr="007D4632">
              <w:rPr>
                <w:rFonts w:hAnsi="宋体" w:hint="eastAsia"/>
                <w:color w:val="000000"/>
                <w:sz w:val="18"/>
                <w:szCs w:val="18"/>
              </w:rPr>
              <w:t>地下工程</w:t>
            </w:r>
          </w:p>
        </w:tc>
        <w:tc>
          <w:tcPr>
            <w:tcW w:w="1843" w:type="dxa"/>
            <w:vAlign w:val="center"/>
          </w:tcPr>
          <w:p w:rsidR="00B02AF6" w:rsidRPr="007D4632" w:rsidRDefault="00B02AF6" w:rsidP="009D789B">
            <w:pPr>
              <w:snapToGrid w:val="0"/>
              <w:spacing w:line="400" w:lineRule="exact"/>
              <w:jc w:val="center"/>
              <w:rPr>
                <w:rFonts w:ascii="宋体" w:hAnsi="宋体"/>
                <w:color w:val="000000"/>
                <w:sz w:val="18"/>
                <w:szCs w:val="18"/>
              </w:rPr>
            </w:pPr>
            <w:r w:rsidRPr="007D4632">
              <w:rPr>
                <w:rFonts w:ascii="宋体" w:hAnsi="宋体" w:hint="eastAsia"/>
                <w:color w:val="000000"/>
                <w:sz w:val="18"/>
                <w:szCs w:val="18"/>
              </w:rPr>
              <w:t>一级</w:t>
            </w:r>
          </w:p>
        </w:tc>
        <w:tc>
          <w:tcPr>
            <w:tcW w:w="4876" w:type="dxa"/>
            <w:vAlign w:val="center"/>
          </w:tcPr>
          <w:p w:rsidR="00B02AF6" w:rsidRPr="007D4632" w:rsidRDefault="00B02AF6" w:rsidP="008421EC">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两道防水设防（与防水卷材、防水砂浆复合设置）</w:t>
            </w:r>
          </w:p>
        </w:tc>
      </w:tr>
      <w:tr w:rsidR="00B02AF6" w:rsidRPr="007D4632" w:rsidTr="00B02AF6">
        <w:tc>
          <w:tcPr>
            <w:tcW w:w="1809" w:type="dxa"/>
            <w:vMerge/>
            <w:vAlign w:val="center"/>
          </w:tcPr>
          <w:p w:rsidR="00B02AF6" w:rsidRPr="007D4632" w:rsidRDefault="00B02AF6" w:rsidP="009D789B">
            <w:pPr>
              <w:snapToGrid w:val="0"/>
              <w:spacing w:line="400" w:lineRule="exact"/>
              <w:jc w:val="center"/>
              <w:rPr>
                <w:rFonts w:hAnsi="宋体"/>
                <w:color w:val="000000"/>
                <w:sz w:val="18"/>
                <w:szCs w:val="18"/>
              </w:rPr>
            </w:pPr>
          </w:p>
        </w:tc>
        <w:tc>
          <w:tcPr>
            <w:tcW w:w="1843" w:type="dxa"/>
            <w:vMerge w:val="restart"/>
            <w:vAlign w:val="center"/>
          </w:tcPr>
          <w:p w:rsidR="00B02AF6" w:rsidRPr="007D4632" w:rsidRDefault="00B02AF6" w:rsidP="009D789B">
            <w:pPr>
              <w:snapToGrid w:val="0"/>
              <w:spacing w:line="400" w:lineRule="exact"/>
              <w:jc w:val="center"/>
              <w:rPr>
                <w:rFonts w:ascii="宋体" w:hAnsi="宋体"/>
                <w:color w:val="000000"/>
                <w:sz w:val="18"/>
                <w:szCs w:val="18"/>
              </w:rPr>
            </w:pPr>
            <w:r w:rsidRPr="007D4632">
              <w:rPr>
                <w:rFonts w:ascii="宋体" w:hAnsi="宋体" w:hint="eastAsia"/>
                <w:color w:val="000000"/>
                <w:sz w:val="18"/>
                <w:szCs w:val="18"/>
              </w:rPr>
              <w:t>二级</w:t>
            </w:r>
          </w:p>
        </w:tc>
        <w:tc>
          <w:tcPr>
            <w:tcW w:w="4876" w:type="dxa"/>
            <w:vAlign w:val="center"/>
          </w:tcPr>
          <w:p w:rsidR="00B02AF6" w:rsidRPr="007D4632" w:rsidRDefault="00B02AF6" w:rsidP="008421EC">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两道防水设防（与防水卷材、防水砂浆复合设置）</w:t>
            </w:r>
          </w:p>
        </w:tc>
      </w:tr>
      <w:tr w:rsidR="00B02AF6" w:rsidRPr="007D4632" w:rsidTr="00B02AF6">
        <w:trPr>
          <w:trHeight w:val="430"/>
        </w:trPr>
        <w:tc>
          <w:tcPr>
            <w:tcW w:w="1809" w:type="dxa"/>
            <w:vMerge/>
            <w:vAlign w:val="center"/>
          </w:tcPr>
          <w:p w:rsidR="00B02AF6" w:rsidRPr="007D4632" w:rsidRDefault="00B02AF6" w:rsidP="009D789B">
            <w:pPr>
              <w:snapToGrid w:val="0"/>
              <w:spacing w:line="400" w:lineRule="exact"/>
              <w:jc w:val="center"/>
              <w:rPr>
                <w:rFonts w:hAnsi="宋体"/>
                <w:color w:val="000000"/>
                <w:sz w:val="18"/>
                <w:szCs w:val="18"/>
              </w:rPr>
            </w:pPr>
          </w:p>
        </w:tc>
        <w:tc>
          <w:tcPr>
            <w:tcW w:w="1843" w:type="dxa"/>
            <w:vMerge/>
            <w:vAlign w:val="center"/>
          </w:tcPr>
          <w:p w:rsidR="00B02AF6" w:rsidRPr="007D4632" w:rsidRDefault="00B02AF6" w:rsidP="009D789B">
            <w:pPr>
              <w:snapToGrid w:val="0"/>
              <w:spacing w:line="400" w:lineRule="exact"/>
              <w:jc w:val="center"/>
              <w:rPr>
                <w:rFonts w:ascii="宋体" w:hAnsi="宋体"/>
                <w:color w:val="000000"/>
                <w:sz w:val="18"/>
                <w:szCs w:val="18"/>
              </w:rPr>
            </w:pPr>
          </w:p>
        </w:tc>
        <w:tc>
          <w:tcPr>
            <w:tcW w:w="4876" w:type="dxa"/>
            <w:vAlign w:val="center"/>
          </w:tcPr>
          <w:p w:rsidR="00B02AF6" w:rsidRPr="007D4632" w:rsidRDefault="00B02AF6" w:rsidP="009D789B">
            <w:pPr>
              <w:autoSpaceDE w:val="0"/>
              <w:autoSpaceDN w:val="0"/>
              <w:adjustRightInd w:val="0"/>
              <w:spacing w:line="400" w:lineRule="exact"/>
              <w:jc w:val="center"/>
              <w:rPr>
                <w:rFonts w:hAnsi="宋体"/>
                <w:color w:val="000000"/>
                <w:kern w:val="0"/>
                <w:sz w:val="18"/>
                <w:szCs w:val="18"/>
              </w:rPr>
            </w:pPr>
            <w:r w:rsidRPr="007D4632">
              <w:rPr>
                <w:rFonts w:hAnsi="宋体" w:hint="eastAsia"/>
                <w:color w:val="000000"/>
                <w:kern w:val="0"/>
                <w:sz w:val="18"/>
                <w:szCs w:val="18"/>
              </w:rPr>
              <w:t>一道防水设防（需覆盖材料）</w:t>
            </w:r>
          </w:p>
        </w:tc>
      </w:tr>
    </w:tbl>
    <w:p w:rsidR="00F31167" w:rsidRPr="004734C8" w:rsidRDefault="00F31167" w:rsidP="00F31167">
      <w:pPr>
        <w:spacing w:line="360" w:lineRule="auto"/>
        <w:ind w:firstLineChars="200" w:firstLine="480"/>
        <w:rPr>
          <w:sz w:val="24"/>
          <w:szCs w:val="24"/>
        </w:rPr>
      </w:pPr>
      <w:r w:rsidRPr="004950A0">
        <w:rPr>
          <w:rFonts w:ascii="楷体" w:eastAsia="楷体" w:hAnsi="楷体" w:hint="eastAsia"/>
          <w:sz w:val="24"/>
          <w:szCs w:val="24"/>
        </w:rPr>
        <w:t>【条文说明】</w:t>
      </w:r>
      <w:r>
        <w:rPr>
          <w:rFonts w:ascii="楷体" w:eastAsia="楷体" w:hAnsi="楷体" w:hint="eastAsia"/>
          <w:sz w:val="24"/>
          <w:szCs w:val="24"/>
        </w:rPr>
        <w:t>采用</w:t>
      </w:r>
      <w:r w:rsidRPr="004D2D20">
        <w:rPr>
          <w:rFonts w:ascii="楷体" w:eastAsia="楷体" w:hAnsi="楷体" w:hint="eastAsia"/>
          <w:sz w:val="24"/>
          <w:szCs w:val="24"/>
        </w:rPr>
        <w:t>非渗油蠕变橡胶防水涂料</w:t>
      </w:r>
      <w:r>
        <w:rPr>
          <w:rFonts w:ascii="楷体" w:eastAsia="楷体" w:hAnsi="楷体" w:hint="eastAsia"/>
          <w:sz w:val="24"/>
          <w:szCs w:val="24"/>
        </w:rPr>
        <w:t>的防水工程种类多，重要性、使用要求、使用部位各有不同，为避免过分要求高指标或片面降低防水标准，造成工程造价高或维修使用困难，因此应做到定级准确、方案可靠、经济合理</w:t>
      </w:r>
      <w:r w:rsidRPr="00FF6898">
        <w:rPr>
          <w:rFonts w:ascii="楷体" w:eastAsia="楷体" w:hAnsi="楷体" w:hint="eastAsia"/>
          <w:sz w:val="24"/>
          <w:szCs w:val="24"/>
        </w:rPr>
        <w:t>。</w:t>
      </w:r>
    </w:p>
    <w:p w:rsidR="00F31167" w:rsidRPr="004734C8" w:rsidRDefault="00F31167" w:rsidP="00F31167">
      <w:pPr>
        <w:spacing w:line="360" w:lineRule="auto"/>
        <w:rPr>
          <w:sz w:val="24"/>
          <w:szCs w:val="24"/>
        </w:rPr>
      </w:pPr>
      <w:r w:rsidRPr="004734C8">
        <w:rPr>
          <w:rFonts w:hint="eastAsia"/>
          <w:b/>
          <w:sz w:val="24"/>
          <w:szCs w:val="24"/>
        </w:rPr>
        <w:t>3.0.</w:t>
      </w:r>
      <w:r>
        <w:rPr>
          <w:rFonts w:hint="eastAsia"/>
          <w:b/>
          <w:sz w:val="24"/>
          <w:szCs w:val="24"/>
        </w:rPr>
        <w:t>3</w:t>
      </w:r>
      <w:r w:rsidRPr="004734C8">
        <w:rPr>
          <w:rFonts w:hint="eastAsia"/>
          <w:sz w:val="24"/>
          <w:szCs w:val="24"/>
        </w:rPr>
        <w:t xml:space="preserve">  </w:t>
      </w:r>
      <w:r w:rsidRPr="004734C8">
        <w:rPr>
          <w:rFonts w:hint="eastAsia"/>
          <w:sz w:val="24"/>
          <w:szCs w:val="24"/>
        </w:rPr>
        <w:t>非渗油蠕变橡胶防水涂料防水工程</w:t>
      </w:r>
      <w:r>
        <w:rPr>
          <w:rFonts w:hint="eastAsia"/>
          <w:sz w:val="24"/>
          <w:szCs w:val="24"/>
        </w:rPr>
        <w:t>应</w:t>
      </w:r>
      <w:r>
        <w:rPr>
          <w:rFonts w:hint="eastAsia"/>
          <w:sz w:val="24"/>
        </w:rPr>
        <w:t>选择</w:t>
      </w:r>
      <w:r w:rsidRPr="00771572">
        <w:rPr>
          <w:rFonts w:hint="eastAsia"/>
          <w:sz w:val="24"/>
        </w:rPr>
        <w:t>合适的</w:t>
      </w:r>
      <w:r w:rsidR="007007E1">
        <w:rPr>
          <w:rFonts w:hint="eastAsia"/>
          <w:sz w:val="24"/>
        </w:rPr>
        <w:t>防水材料</w:t>
      </w:r>
      <w:r>
        <w:rPr>
          <w:rFonts w:hint="eastAsia"/>
          <w:sz w:val="24"/>
        </w:rPr>
        <w:t>或覆盖材料，</w:t>
      </w:r>
      <w:r w:rsidRPr="00771572">
        <w:rPr>
          <w:rFonts w:hint="eastAsia"/>
          <w:sz w:val="24"/>
        </w:rPr>
        <w:t>重要部位应有节点做法详图。</w:t>
      </w:r>
    </w:p>
    <w:p w:rsidR="00F31167" w:rsidRDefault="00F31167" w:rsidP="00F31167">
      <w:pPr>
        <w:spacing w:line="360" w:lineRule="auto"/>
        <w:rPr>
          <w:sz w:val="24"/>
          <w:szCs w:val="24"/>
        </w:rPr>
      </w:pPr>
      <w:r w:rsidRPr="004734C8">
        <w:rPr>
          <w:rFonts w:hint="eastAsia"/>
          <w:b/>
          <w:sz w:val="24"/>
          <w:szCs w:val="24"/>
        </w:rPr>
        <w:t>3.0.</w:t>
      </w:r>
      <w:r>
        <w:rPr>
          <w:rFonts w:hint="eastAsia"/>
          <w:b/>
          <w:sz w:val="24"/>
          <w:szCs w:val="24"/>
        </w:rPr>
        <w:t>4</w:t>
      </w:r>
      <w:r w:rsidRPr="004734C8">
        <w:rPr>
          <w:rFonts w:hint="eastAsia"/>
          <w:sz w:val="24"/>
          <w:szCs w:val="24"/>
        </w:rPr>
        <w:t xml:space="preserve">  </w:t>
      </w:r>
      <w:r w:rsidRPr="004734C8">
        <w:rPr>
          <w:rFonts w:hint="eastAsia"/>
          <w:sz w:val="24"/>
          <w:szCs w:val="24"/>
        </w:rPr>
        <w:t>非渗油蠕变橡胶防水涂料防水工程所用的材料</w:t>
      </w:r>
      <w:r w:rsidR="00924CCE">
        <w:rPr>
          <w:rFonts w:hint="eastAsia"/>
          <w:sz w:val="24"/>
          <w:szCs w:val="24"/>
        </w:rPr>
        <w:t>应具有</w:t>
      </w:r>
      <w:r w:rsidRPr="004734C8">
        <w:rPr>
          <w:rFonts w:hint="eastAsia"/>
          <w:sz w:val="24"/>
          <w:szCs w:val="24"/>
        </w:rPr>
        <w:t>相容</w:t>
      </w:r>
      <w:r w:rsidR="00924CCE">
        <w:rPr>
          <w:rFonts w:hint="eastAsia"/>
          <w:sz w:val="24"/>
          <w:szCs w:val="24"/>
        </w:rPr>
        <w:t>性</w:t>
      </w:r>
      <w:r w:rsidR="007F24D1">
        <w:rPr>
          <w:rFonts w:hint="eastAsia"/>
          <w:sz w:val="24"/>
          <w:szCs w:val="24"/>
        </w:rPr>
        <w:t>和</w:t>
      </w:r>
      <w:r w:rsidRPr="004734C8">
        <w:rPr>
          <w:rFonts w:hint="eastAsia"/>
          <w:sz w:val="24"/>
          <w:szCs w:val="24"/>
        </w:rPr>
        <w:t>耐久性。</w:t>
      </w:r>
    </w:p>
    <w:p w:rsidR="008D0F30" w:rsidRPr="004734C8" w:rsidRDefault="008D0F30" w:rsidP="008D0F30">
      <w:pPr>
        <w:spacing w:line="360" w:lineRule="auto"/>
        <w:ind w:firstLineChars="200" w:firstLine="480"/>
        <w:rPr>
          <w:sz w:val="24"/>
          <w:szCs w:val="24"/>
        </w:rPr>
      </w:pPr>
      <w:r w:rsidRPr="004950A0">
        <w:rPr>
          <w:rFonts w:ascii="楷体" w:eastAsia="楷体" w:hAnsi="楷体" w:hint="eastAsia"/>
          <w:sz w:val="24"/>
          <w:szCs w:val="24"/>
        </w:rPr>
        <w:t>【条文说明】</w:t>
      </w:r>
      <w:r w:rsidRPr="004D2D20">
        <w:rPr>
          <w:rFonts w:ascii="楷体" w:eastAsia="楷体" w:hAnsi="楷体" w:hint="eastAsia"/>
          <w:sz w:val="24"/>
          <w:szCs w:val="24"/>
        </w:rPr>
        <w:t>非渗油蠕变橡胶防水涂料</w:t>
      </w:r>
      <w:r>
        <w:rPr>
          <w:rFonts w:ascii="楷体" w:eastAsia="楷体" w:hAnsi="楷体" w:hint="eastAsia"/>
          <w:sz w:val="24"/>
          <w:szCs w:val="24"/>
        </w:rPr>
        <w:t>与防水卷材、防水砂浆复合使用时、以及与覆盖材料配套使用时，应考虑他们之间的相容性。</w:t>
      </w:r>
    </w:p>
    <w:p w:rsidR="00F31167" w:rsidRDefault="00F31167" w:rsidP="00F31167">
      <w:pPr>
        <w:spacing w:line="360" w:lineRule="auto"/>
        <w:rPr>
          <w:sz w:val="24"/>
          <w:szCs w:val="24"/>
        </w:rPr>
      </w:pPr>
      <w:r w:rsidRPr="004734C8">
        <w:rPr>
          <w:rFonts w:hint="eastAsia"/>
          <w:b/>
          <w:sz w:val="24"/>
          <w:szCs w:val="24"/>
        </w:rPr>
        <w:t>3.0.</w:t>
      </w:r>
      <w:r>
        <w:rPr>
          <w:rFonts w:hint="eastAsia"/>
          <w:b/>
          <w:sz w:val="24"/>
          <w:szCs w:val="24"/>
        </w:rPr>
        <w:t>5</w:t>
      </w:r>
      <w:r w:rsidRPr="004734C8">
        <w:rPr>
          <w:rFonts w:hint="eastAsia"/>
          <w:sz w:val="24"/>
          <w:szCs w:val="24"/>
        </w:rPr>
        <w:t xml:space="preserve">  </w:t>
      </w:r>
      <w:r w:rsidRPr="004734C8">
        <w:rPr>
          <w:rFonts w:hint="eastAsia"/>
          <w:sz w:val="24"/>
          <w:szCs w:val="24"/>
        </w:rPr>
        <w:t>非渗油蠕变橡胶防水涂料防水工程所用的材料应</w:t>
      </w:r>
      <w:r>
        <w:rPr>
          <w:rFonts w:hint="eastAsia"/>
          <w:sz w:val="24"/>
          <w:szCs w:val="24"/>
        </w:rPr>
        <w:t>符合有关环境保护的规定，不得使用国家</w:t>
      </w:r>
      <w:r w:rsidR="00924CCE">
        <w:rPr>
          <w:rFonts w:hint="eastAsia"/>
          <w:sz w:val="24"/>
          <w:szCs w:val="24"/>
        </w:rPr>
        <w:t>和地方明令</w:t>
      </w:r>
      <w:r>
        <w:rPr>
          <w:rFonts w:hint="eastAsia"/>
          <w:sz w:val="24"/>
          <w:szCs w:val="24"/>
        </w:rPr>
        <w:t>禁止</w:t>
      </w:r>
      <w:r w:rsidR="005A051D">
        <w:rPr>
          <w:rFonts w:hint="eastAsia"/>
          <w:sz w:val="24"/>
          <w:szCs w:val="24"/>
        </w:rPr>
        <w:t>或淘汰</w:t>
      </w:r>
      <w:r>
        <w:rPr>
          <w:rFonts w:hint="eastAsia"/>
          <w:sz w:val="24"/>
          <w:szCs w:val="24"/>
        </w:rPr>
        <w:t>的材料。</w:t>
      </w:r>
    </w:p>
    <w:p w:rsidR="00F31167" w:rsidRDefault="00F31167" w:rsidP="00F31167">
      <w:pPr>
        <w:spacing w:line="360" w:lineRule="auto"/>
        <w:rPr>
          <w:sz w:val="24"/>
          <w:szCs w:val="24"/>
        </w:rPr>
      </w:pPr>
      <w:r w:rsidRPr="004734C8">
        <w:rPr>
          <w:rFonts w:hint="eastAsia"/>
          <w:b/>
          <w:sz w:val="24"/>
          <w:szCs w:val="24"/>
        </w:rPr>
        <w:t>3.0.</w:t>
      </w:r>
      <w:r>
        <w:rPr>
          <w:rFonts w:hint="eastAsia"/>
          <w:b/>
          <w:sz w:val="24"/>
          <w:szCs w:val="24"/>
        </w:rPr>
        <w:t>6</w:t>
      </w:r>
      <w:r w:rsidRPr="004734C8">
        <w:rPr>
          <w:rFonts w:hint="eastAsia"/>
          <w:sz w:val="24"/>
          <w:szCs w:val="24"/>
        </w:rPr>
        <w:t xml:space="preserve">  </w:t>
      </w:r>
      <w:r w:rsidRPr="004734C8">
        <w:rPr>
          <w:rFonts w:hint="eastAsia"/>
          <w:sz w:val="24"/>
          <w:szCs w:val="24"/>
        </w:rPr>
        <w:t>非渗油蠕变橡胶防水涂料防水工程应有相应资质的专业队伍进行施工。</w:t>
      </w:r>
    </w:p>
    <w:p w:rsidR="008D0F30" w:rsidRPr="004D2D20" w:rsidRDefault="008D0F30" w:rsidP="008D0F30">
      <w:pPr>
        <w:spacing w:line="360" w:lineRule="auto"/>
        <w:ind w:firstLineChars="200" w:firstLine="480"/>
        <w:rPr>
          <w:sz w:val="24"/>
          <w:szCs w:val="24"/>
        </w:rPr>
      </w:pPr>
      <w:r w:rsidRPr="004950A0">
        <w:rPr>
          <w:rFonts w:ascii="楷体" w:eastAsia="楷体" w:hAnsi="楷体" w:hint="eastAsia"/>
          <w:sz w:val="24"/>
          <w:szCs w:val="24"/>
        </w:rPr>
        <w:t>【条文说明】</w:t>
      </w:r>
      <w:r>
        <w:rPr>
          <w:rFonts w:ascii="楷体" w:eastAsia="楷体" w:hAnsi="楷体" w:hint="eastAsia"/>
          <w:sz w:val="24"/>
          <w:szCs w:val="24"/>
        </w:rPr>
        <w:t>防水工程施工实际上是对防水材料的一次再加工，必须由防</w:t>
      </w:r>
      <w:r>
        <w:rPr>
          <w:rFonts w:ascii="楷体" w:eastAsia="楷体" w:hAnsi="楷体" w:hint="eastAsia"/>
          <w:sz w:val="24"/>
          <w:szCs w:val="24"/>
        </w:rPr>
        <w:lastRenderedPageBreak/>
        <w:t>水专业队伍进行施工，才能保证防水工程的质量。</w:t>
      </w:r>
      <w:r w:rsidRPr="004D2D20">
        <w:rPr>
          <w:rFonts w:ascii="楷体" w:eastAsia="楷体" w:hAnsi="楷体" w:hint="eastAsia"/>
          <w:sz w:val="24"/>
          <w:szCs w:val="24"/>
        </w:rPr>
        <w:t>非渗油蠕变橡胶防水涂料</w:t>
      </w:r>
      <w:r>
        <w:rPr>
          <w:rFonts w:ascii="楷体" w:eastAsia="楷体" w:hAnsi="楷体" w:hint="eastAsia"/>
          <w:sz w:val="24"/>
          <w:szCs w:val="24"/>
        </w:rPr>
        <w:t>施工时的专用加热设备必须与产品特点相适应。</w:t>
      </w:r>
    </w:p>
    <w:p w:rsidR="008D0F30" w:rsidRDefault="008D0F30" w:rsidP="00F31167">
      <w:pPr>
        <w:spacing w:line="360" w:lineRule="auto"/>
        <w:rPr>
          <w:b/>
          <w:sz w:val="24"/>
          <w:szCs w:val="24"/>
        </w:rPr>
      </w:pPr>
    </w:p>
    <w:p w:rsidR="00F31167" w:rsidRDefault="00F31167" w:rsidP="00F31167">
      <w:pPr>
        <w:pStyle w:val="31"/>
        <w:spacing w:line="360" w:lineRule="auto"/>
        <w:ind w:firstLine="0"/>
        <w:rPr>
          <w:rFonts w:ascii="Times New Roman" w:hAnsi="Times New Roman"/>
          <w:b/>
          <w:sz w:val="24"/>
          <w:szCs w:val="24"/>
        </w:rPr>
        <w:sectPr w:rsidR="00F31167" w:rsidSect="009D789B">
          <w:pgSz w:w="11906" w:h="16838"/>
          <w:pgMar w:top="1440" w:right="1797" w:bottom="1440" w:left="1797" w:header="851" w:footer="992" w:gutter="0"/>
          <w:cols w:space="425"/>
          <w:docGrid w:type="linesAndChars" w:linePitch="312"/>
        </w:sectPr>
      </w:pPr>
    </w:p>
    <w:p w:rsidR="00F31167" w:rsidRPr="00456967" w:rsidRDefault="00F31167" w:rsidP="00F31167">
      <w:pPr>
        <w:keepNext/>
        <w:keepLines/>
        <w:spacing w:before="340" w:after="330"/>
        <w:jc w:val="center"/>
        <w:outlineLvl w:val="0"/>
        <w:rPr>
          <w:b/>
          <w:bCs/>
          <w:kern w:val="44"/>
          <w:sz w:val="32"/>
          <w:szCs w:val="32"/>
        </w:rPr>
      </w:pPr>
      <w:bookmarkStart w:id="15" w:name="_Toc512504142"/>
      <w:r w:rsidRPr="00456967">
        <w:rPr>
          <w:rFonts w:hint="eastAsia"/>
          <w:b/>
          <w:bCs/>
          <w:kern w:val="44"/>
          <w:sz w:val="32"/>
          <w:szCs w:val="32"/>
        </w:rPr>
        <w:lastRenderedPageBreak/>
        <w:t>4</w:t>
      </w:r>
      <w:r>
        <w:rPr>
          <w:rFonts w:hint="eastAsia"/>
          <w:b/>
          <w:bCs/>
          <w:kern w:val="44"/>
          <w:sz w:val="32"/>
          <w:szCs w:val="32"/>
        </w:rPr>
        <w:t xml:space="preserve">  </w:t>
      </w:r>
      <w:r w:rsidR="005C78B3">
        <w:rPr>
          <w:rFonts w:hint="eastAsia"/>
          <w:bCs/>
          <w:kern w:val="44"/>
          <w:sz w:val="32"/>
          <w:szCs w:val="32"/>
        </w:rPr>
        <w:t>材</w:t>
      </w:r>
      <w:r w:rsidR="005C78B3">
        <w:rPr>
          <w:rFonts w:hint="eastAsia"/>
          <w:bCs/>
          <w:kern w:val="44"/>
          <w:sz w:val="32"/>
          <w:szCs w:val="32"/>
        </w:rPr>
        <w:t xml:space="preserve">  </w:t>
      </w:r>
      <w:r w:rsidR="005C78B3">
        <w:rPr>
          <w:rFonts w:hint="eastAsia"/>
          <w:bCs/>
          <w:kern w:val="44"/>
          <w:sz w:val="32"/>
          <w:szCs w:val="32"/>
        </w:rPr>
        <w:t>料</w:t>
      </w:r>
      <w:bookmarkEnd w:id="15"/>
    </w:p>
    <w:p w:rsidR="00F31167" w:rsidRDefault="00F31167" w:rsidP="00F31167">
      <w:pPr>
        <w:keepNext/>
        <w:keepLines/>
        <w:spacing w:before="260" w:after="260" w:line="360" w:lineRule="auto"/>
        <w:jc w:val="center"/>
        <w:outlineLvl w:val="1"/>
        <w:rPr>
          <w:color w:val="000000"/>
          <w:szCs w:val="21"/>
        </w:rPr>
      </w:pPr>
      <w:bookmarkStart w:id="16" w:name="_Toc512504143"/>
      <w:r w:rsidRPr="00FB5814">
        <w:rPr>
          <w:b/>
          <w:kern w:val="0"/>
          <w:sz w:val="24"/>
          <w:szCs w:val="24"/>
        </w:rPr>
        <w:t>4.1</w:t>
      </w:r>
      <w:r w:rsidRPr="00FB5814">
        <w:rPr>
          <w:rFonts w:hint="eastAsia"/>
          <w:b/>
          <w:kern w:val="0"/>
          <w:sz w:val="24"/>
          <w:szCs w:val="24"/>
        </w:rPr>
        <w:t xml:space="preserve">  </w:t>
      </w:r>
      <w:r w:rsidRPr="00024328">
        <w:rPr>
          <w:rFonts w:hint="eastAsia"/>
          <w:b/>
          <w:kern w:val="0"/>
          <w:sz w:val="24"/>
          <w:szCs w:val="24"/>
        </w:rPr>
        <w:t>非渗油蠕变橡胶防水涂料</w:t>
      </w:r>
      <w:bookmarkEnd w:id="16"/>
    </w:p>
    <w:p w:rsidR="00F31167" w:rsidRDefault="00F31167" w:rsidP="00F31167">
      <w:pPr>
        <w:pStyle w:val="BodyTitle"/>
        <w:numPr>
          <w:ilvl w:val="0"/>
          <w:numId w:val="0"/>
        </w:numPr>
        <w:rPr>
          <w:b w:val="0"/>
          <w:color w:val="auto"/>
        </w:rPr>
      </w:pPr>
      <w:r w:rsidRPr="003D4C63">
        <w:rPr>
          <w:rFonts w:hint="eastAsia"/>
          <w:color w:val="auto"/>
        </w:rPr>
        <w:t>4.1.1</w:t>
      </w:r>
      <w:r w:rsidRPr="003D4C63">
        <w:rPr>
          <w:rFonts w:hint="eastAsia"/>
          <w:b w:val="0"/>
          <w:color w:val="auto"/>
        </w:rPr>
        <w:t xml:space="preserve">  </w:t>
      </w:r>
      <w:r w:rsidRPr="003D4C63">
        <w:rPr>
          <w:rFonts w:hint="eastAsia"/>
          <w:b w:val="0"/>
          <w:color w:val="auto"/>
        </w:rPr>
        <w:t>非渗油蠕变橡胶防水涂料的</w:t>
      </w:r>
      <w:r w:rsidR="00D46FCB">
        <w:rPr>
          <w:rFonts w:hint="eastAsia"/>
          <w:b w:val="0"/>
          <w:color w:val="auto"/>
        </w:rPr>
        <w:t>主要</w:t>
      </w:r>
      <w:r w:rsidRPr="003D4C63">
        <w:rPr>
          <w:rFonts w:hint="eastAsia"/>
          <w:b w:val="0"/>
          <w:color w:val="auto"/>
        </w:rPr>
        <w:t>性能应符合表</w:t>
      </w:r>
      <w:r w:rsidRPr="003D4C63">
        <w:rPr>
          <w:rFonts w:hint="eastAsia"/>
          <w:b w:val="0"/>
          <w:color w:val="auto"/>
        </w:rPr>
        <w:t>4.1.1</w:t>
      </w:r>
      <w:r w:rsidRPr="003D4C63">
        <w:rPr>
          <w:rFonts w:hint="eastAsia"/>
          <w:b w:val="0"/>
          <w:color w:val="auto"/>
        </w:rPr>
        <w:t>的规定</w:t>
      </w:r>
      <w:r w:rsidRPr="00F77F03">
        <w:rPr>
          <w:rFonts w:hint="eastAsia"/>
          <w:b w:val="0"/>
          <w:color w:val="auto"/>
        </w:rPr>
        <w:t>。</w:t>
      </w:r>
    </w:p>
    <w:p w:rsidR="00F31167" w:rsidRPr="003D4C63" w:rsidRDefault="00F31167" w:rsidP="00880F8B">
      <w:pPr>
        <w:autoSpaceDE w:val="0"/>
        <w:autoSpaceDN w:val="0"/>
        <w:adjustRightInd w:val="0"/>
        <w:spacing w:line="360" w:lineRule="auto"/>
        <w:jc w:val="center"/>
        <w:rPr>
          <w:rFonts w:hAnsi="宋体"/>
          <w:b/>
          <w:color w:val="000000"/>
          <w:kern w:val="0"/>
          <w:szCs w:val="21"/>
        </w:rPr>
      </w:pPr>
      <w:r w:rsidRPr="003D4C63">
        <w:rPr>
          <w:rFonts w:hAnsi="宋体" w:hint="eastAsia"/>
          <w:b/>
          <w:color w:val="000000"/>
          <w:kern w:val="0"/>
          <w:szCs w:val="21"/>
        </w:rPr>
        <w:t>表</w:t>
      </w:r>
      <w:r w:rsidRPr="003D4C63">
        <w:rPr>
          <w:rFonts w:hAnsi="宋体" w:hint="eastAsia"/>
          <w:b/>
          <w:color w:val="000000"/>
          <w:kern w:val="0"/>
          <w:szCs w:val="21"/>
        </w:rPr>
        <w:t xml:space="preserve">4.1.1  </w:t>
      </w:r>
      <w:r w:rsidRPr="003D4C63">
        <w:rPr>
          <w:rFonts w:hAnsi="宋体"/>
          <w:b/>
          <w:color w:val="000000"/>
          <w:kern w:val="0"/>
          <w:szCs w:val="21"/>
        </w:rPr>
        <w:t>非渗油蠕变橡胶防水涂料</w:t>
      </w:r>
      <w:r w:rsidR="00236E4B">
        <w:rPr>
          <w:rFonts w:hAnsi="宋体" w:hint="eastAsia"/>
          <w:b/>
          <w:color w:val="000000"/>
          <w:kern w:val="0"/>
          <w:szCs w:val="21"/>
        </w:rPr>
        <w:t>的</w:t>
      </w:r>
      <w:r w:rsidR="00D46FCB">
        <w:rPr>
          <w:rFonts w:hAnsi="宋体" w:hint="eastAsia"/>
          <w:b/>
          <w:color w:val="000000"/>
          <w:kern w:val="0"/>
          <w:szCs w:val="21"/>
        </w:rPr>
        <w:t>主要</w:t>
      </w:r>
      <w:r w:rsidRPr="003D4C63">
        <w:rPr>
          <w:rFonts w:hAnsi="宋体"/>
          <w:b/>
          <w:color w:val="000000"/>
          <w:kern w:val="0"/>
          <w:szCs w:val="21"/>
        </w:rPr>
        <w:t>性能</w:t>
      </w:r>
      <w:r w:rsidR="00236E4B">
        <w:rPr>
          <w:rFonts w:hAnsi="宋体" w:hint="eastAsia"/>
          <w:b/>
          <w:color w:val="000000"/>
          <w:kern w:val="0"/>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6"/>
        <w:gridCol w:w="283"/>
        <w:gridCol w:w="1701"/>
        <w:gridCol w:w="2127"/>
        <w:gridCol w:w="2891"/>
      </w:tblGrid>
      <w:tr w:rsidR="00F31167" w:rsidRPr="007F24D1" w:rsidTr="009D789B">
        <w:trPr>
          <w:tblHeader/>
        </w:trPr>
        <w:tc>
          <w:tcPr>
            <w:tcW w:w="3510" w:type="dxa"/>
            <w:gridSpan w:val="3"/>
            <w:vAlign w:val="center"/>
          </w:tcPr>
          <w:p w:rsidR="00F31167" w:rsidRPr="007F24D1" w:rsidRDefault="00F31167"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项目</w:t>
            </w:r>
          </w:p>
        </w:tc>
        <w:tc>
          <w:tcPr>
            <w:tcW w:w="2127" w:type="dxa"/>
            <w:vAlign w:val="center"/>
          </w:tcPr>
          <w:p w:rsidR="00F31167" w:rsidRPr="007F24D1" w:rsidRDefault="00F31167"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性能指标</w:t>
            </w:r>
          </w:p>
        </w:tc>
        <w:tc>
          <w:tcPr>
            <w:tcW w:w="2891" w:type="dxa"/>
            <w:vAlign w:val="center"/>
          </w:tcPr>
          <w:p w:rsidR="00F31167" w:rsidRPr="007F24D1" w:rsidRDefault="00F31167"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试验方法</w:t>
            </w:r>
          </w:p>
        </w:tc>
      </w:tr>
      <w:tr w:rsidR="00F31167" w:rsidRPr="007F24D1" w:rsidTr="009D789B">
        <w:tc>
          <w:tcPr>
            <w:tcW w:w="3510" w:type="dxa"/>
            <w:gridSpan w:val="3"/>
            <w:vAlign w:val="center"/>
          </w:tcPr>
          <w:p w:rsidR="00F31167" w:rsidRPr="007F24D1" w:rsidRDefault="00F31167" w:rsidP="009D789B">
            <w:pPr>
              <w:snapToGrid w:val="0"/>
              <w:spacing w:line="400" w:lineRule="exact"/>
              <w:jc w:val="center"/>
              <w:rPr>
                <w:color w:val="000000"/>
                <w:sz w:val="18"/>
                <w:szCs w:val="18"/>
              </w:rPr>
            </w:pPr>
            <w:r w:rsidRPr="007F24D1">
              <w:rPr>
                <w:rFonts w:hAnsi="宋体"/>
                <w:color w:val="000000"/>
                <w:sz w:val="18"/>
                <w:szCs w:val="18"/>
              </w:rPr>
              <w:t>闪点</w:t>
            </w:r>
            <w:r w:rsidRPr="007F24D1">
              <w:rPr>
                <w:rFonts w:hint="eastAsia"/>
                <w:color w:val="000000"/>
                <w:sz w:val="18"/>
                <w:szCs w:val="18"/>
              </w:rPr>
              <w:t>（</w:t>
            </w:r>
            <w:r w:rsidRPr="007F24D1">
              <w:rPr>
                <w:rFonts w:hAnsi="宋体"/>
                <w:color w:val="000000"/>
                <w:sz w:val="18"/>
                <w:szCs w:val="18"/>
              </w:rPr>
              <w:t>℃</w:t>
            </w:r>
            <w:r w:rsidRPr="007F24D1">
              <w:rPr>
                <w:rFonts w:hint="eastAsia"/>
                <w:color w:val="000000"/>
                <w:sz w:val="18"/>
                <w:szCs w:val="18"/>
              </w:rPr>
              <w:t>）</w:t>
            </w:r>
          </w:p>
        </w:tc>
        <w:tc>
          <w:tcPr>
            <w:tcW w:w="2127" w:type="dxa"/>
            <w:vAlign w:val="center"/>
          </w:tcPr>
          <w:p w:rsidR="00F31167" w:rsidRPr="007F24D1" w:rsidRDefault="00F31167" w:rsidP="009D789B">
            <w:pPr>
              <w:snapToGrid w:val="0"/>
              <w:spacing w:line="400" w:lineRule="exact"/>
              <w:jc w:val="center"/>
              <w:rPr>
                <w:color w:val="000000"/>
                <w:sz w:val="18"/>
                <w:szCs w:val="18"/>
              </w:rPr>
            </w:pPr>
            <w:r w:rsidRPr="007F24D1">
              <w:rPr>
                <w:rFonts w:ascii="宋体" w:hAnsi="宋体" w:hint="eastAsia"/>
                <w:color w:val="000000"/>
                <w:sz w:val="18"/>
                <w:szCs w:val="18"/>
              </w:rPr>
              <w:t>≥</w:t>
            </w:r>
            <w:r w:rsidRPr="007F24D1">
              <w:rPr>
                <w:color w:val="000000"/>
                <w:sz w:val="18"/>
                <w:szCs w:val="18"/>
              </w:rPr>
              <w:t>180</w:t>
            </w:r>
          </w:p>
        </w:tc>
        <w:tc>
          <w:tcPr>
            <w:tcW w:w="2891" w:type="dxa"/>
            <w:vAlign w:val="center"/>
          </w:tcPr>
          <w:p w:rsidR="00F31167" w:rsidRPr="007F24D1" w:rsidRDefault="00F31167" w:rsidP="009D789B">
            <w:pPr>
              <w:autoSpaceDE w:val="0"/>
              <w:autoSpaceDN w:val="0"/>
              <w:adjustRightInd w:val="0"/>
              <w:spacing w:line="400" w:lineRule="exact"/>
              <w:rPr>
                <w:rFonts w:hAnsi="宋体"/>
                <w:color w:val="000000"/>
                <w:kern w:val="0"/>
                <w:sz w:val="18"/>
                <w:szCs w:val="18"/>
              </w:rPr>
            </w:pPr>
            <w:r w:rsidRPr="007F24D1">
              <w:rPr>
                <w:rFonts w:hAnsi="宋体" w:hint="eastAsia"/>
                <w:color w:val="000000"/>
                <w:kern w:val="0"/>
                <w:sz w:val="18"/>
                <w:szCs w:val="18"/>
              </w:rPr>
              <w:t>《石油产品闪点与燃点测定法（开口杯法）》</w:t>
            </w:r>
            <w:r w:rsidRPr="007F24D1">
              <w:rPr>
                <w:rFonts w:hAnsi="宋体" w:hint="eastAsia"/>
                <w:color w:val="000000"/>
                <w:kern w:val="0"/>
                <w:sz w:val="18"/>
                <w:szCs w:val="18"/>
              </w:rPr>
              <w:t>GB/T 267</w:t>
            </w:r>
          </w:p>
        </w:tc>
      </w:tr>
      <w:tr w:rsidR="00DA0259" w:rsidRPr="007F24D1" w:rsidTr="009D789B">
        <w:tc>
          <w:tcPr>
            <w:tcW w:w="3510" w:type="dxa"/>
            <w:gridSpan w:val="3"/>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固含量（</w:t>
            </w:r>
            <w:r w:rsidRPr="007F24D1">
              <w:rPr>
                <w:rFonts w:hAnsi="宋体" w:hint="eastAsia"/>
                <w:color w:val="000000"/>
                <w:kern w:val="0"/>
                <w:sz w:val="18"/>
                <w:szCs w:val="18"/>
              </w:rPr>
              <w:t>%</w:t>
            </w:r>
            <w:r w:rsidRPr="007F24D1">
              <w:rPr>
                <w:rFonts w:hAnsi="宋体" w:hint="eastAsia"/>
                <w:color w:val="000000"/>
                <w:kern w:val="0"/>
                <w:sz w:val="18"/>
                <w:szCs w:val="18"/>
              </w:rPr>
              <w:t>）</w:t>
            </w:r>
          </w:p>
        </w:tc>
        <w:tc>
          <w:tcPr>
            <w:tcW w:w="2127" w:type="dxa"/>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ascii="宋体" w:hAnsi="宋体" w:hint="eastAsia"/>
                <w:color w:val="000000"/>
                <w:sz w:val="18"/>
                <w:szCs w:val="18"/>
              </w:rPr>
              <w:t>≥</w:t>
            </w:r>
            <w:r w:rsidRPr="007F24D1">
              <w:rPr>
                <w:rFonts w:hAnsi="宋体" w:hint="eastAsia"/>
                <w:color w:val="000000"/>
                <w:kern w:val="0"/>
                <w:sz w:val="18"/>
                <w:szCs w:val="18"/>
              </w:rPr>
              <w:t>99</w:t>
            </w:r>
          </w:p>
        </w:tc>
        <w:tc>
          <w:tcPr>
            <w:tcW w:w="2891" w:type="dxa"/>
            <w:vMerge w:val="restart"/>
            <w:vAlign w:val="center"/>
          </w:tcPr>
          <w:p w:rsidR="00DA0259" w:rsidRPr="007F24D1" w:rsidRDefault="00DA0259" w:rsidP="00DA0259">
            <w:pPr>
              <w:autoSpaceDE w:val="0"/>
              <w:autoSpaceDN w:val="0"/>
              <w:adjustRightInd w:val="0"/>
              <w:spacing w:line="400" w:lineRule="exact"/>
              <w:rPr>
                <w:rFonts w:hAnsi="宋体"/>
                <w:color w:val="000000"/>
                <w:kern w:val="0"/>
                <w:sz w:val="18"/>
                <w:szCs w:val="18"/>
              </w:rPr>
            </w:pPr>
            <w:r w:rsidRPr="007F24D1">
              <w:rPr>
                <w:rFonts w:hAnsi="宋体" w:hint="eastAsia"/>
                <w:color w:val="000000"/>
                <w:kern w:val="0"/>
                <w:sz w:val="18"/>
                <w:szCs w:val="18"/>
              </w:rPr>
              <w:t>《非固化橡胶沥青防水涂料》</w:t>
            </w:r>
            <w:r w:rsidRPr="007F24D1">
              <w:rPr>
                <w:rFonts w:hAnsi="宋体" w:hint="eastAsia"/>
                <w:color w:val="000000"/>
                <w:kern w:val="0"/>
                <w:sz w:val="18"/>
                <w:szCs w:val="18"/>
              </w:rPr>
              <w:t>JC/T 2428</w:t>
            </w:r>
          </w:p>
        </w:tc>
      </w:tr>
      <w:tr w:rsidR="00DA0259" w:rsidRPr="007F24D1" w:rsidTr="009D789B">
        <w:tc>
          <w:tcPr>
            <w:tcW w:w="1526" w:type="dxa"/>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sz w:val="18"/>
                <w:szCs w:val="18"/>
              </w:rPr>
              <w:t>粘结性能</w:t>
            </w:r>
          </w:p>
        </w:tc>
        <w:tc>
          <w:tcPr>
            <w:tcW w:w="1984" w:type="dxa"/>
            <w:gridSpan w:val="2"/>
            <w:vAlign w:val="center"/>
          </w:tcPr>
          <w:p w:rsidR="00DA0259" w:rsidRPr="007F24D1" w:rsidRDefault="00DA0259" w:rsidP="009D789B">
            <w:pPr>
              <w:snapToGrid w:val="0"/>
              <w:spacing w:line="400" w:lineRule="exact"/>
              <w:jc w:val="center"/>
              <w:rPr>
                <w:color w:val="000000"/>
                <w:sz w:val="18"/>
                <w:szCs w:val="18"/>
              </w:rPr>
            </w:pPr>
            <w:r w:rsidRPr="007F24D1">
              <w:rPr>
                <w:rFonts w:hAnsi="宋体"/>
                <w:color w:val="000000"/>
                <w:sz w:val="18"/>
                <w:szCs w:val="18"/>
              </w:rPr>
              <w:t>干燥基面</w:t>
            </w:r>
          </w:p>
        </w:tc>
        <w:tc>
          <w:tcPr>
            <w:tcW w:w="2127" w:type="dxa"/>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color w:val="000000"/>
                <w:sz w:val="18"/>
                <w:szCs w:val="18"/>
              </w:rPr>
              <w:t>100%</w:t>
            </w:r>
            <w:r w:rsidRPr="007F24D1">
              <w:rPr>
                <w:rFonts w:hAnsi="宋体"/>
                <w:color w:val="000000"/>
                <w:sz w:val="18"/>
                <w:szCs w:val="18"/>
              </w:rPr>
              <w:t>内聚破坏</w:t>
            </w:r>
          </w:p>
        </w:tc>
        <w:tc>
          <w:tcPr>
            <w:tcW w:w="2891" w:type="dxa"/>
            <w:vMerge/>
            <w:vAlign w:val="center"/>
          </w:tcPr>
          <w:p w:rsidR="00DA0259" w:rsidRPr="007F24D1" w:rsidRDefault="00DA0259" w:rsidP="00DA0259">
            <w:pPr>
              <w:autoSpaceDE w:val="0"/>
              <w:autoSpaceDN w:val="0"/>
              <w:adjustRightInd w:val="0"/>
              <w:spacing w:line="400" w:lineRule="exact"/>
              <w:rPr>
                <w:rFonts w:hAnsi="宋体"/>
                <w:color w:val="000000"/>
                <w:kern w:val="0"/>
                <w:sz w:val="18"/>
                <w:szCs w:val="18"/>
              </w:rPr>
            </w:pPr>
          </w:p>
        </w:tc>
      </w:tr>
      <w:tr w:rsidR="00DA0259" w:rsidRPr="007F24D1" w:rsidTr="009D789B">
        <w:tc>
          <w:tcPr>
            <w:tcW w:w="1526"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984" w:type="dxa"/>
            <w:gridSpan w:val="2"/>
            <w:vAlign w:val="center"/>
          </w:tcPr>
          <w:p w:rsidR="00DA0259" w:rsidRPr="007F24D1" w:rsidRDefault="00DA0259" w:rsidP="009D789B">
            <w:pPr>
              <w:snapToGrid w:val="0"/>
              <w:spacing w:line="400" w:lineRule="exact"/>
              <w:jc w:val="center"/>
              <w:rPr>
                <w:color w:val="000000"/>
                <w:sz w:val="18"/>
                <w:szCs w:val="18"/>
              </w:rPr>
            </w:pPr>
            <w:r w:rsidRPr="007F24D1">
              <w:rPr>
                <w:rFonts w:hAnsi="宋体"/>
                <w:color w:val="000000"/>
                <w:sz w:val="18"/>
                <w:szCs w:val="18"/>
              </w:rPr>
              <w:t>潮湿基面</w:t>
            </w:r>
          </w:p>
        </w:tc>
        <w:tc>
          <w:tcPr>
            <w:tcW w:w="2127"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F31167" w:rsidRPr="007F24D1" w:rsidTr="009D789B">
        <w:tc>
          <w:tcPr>
            <w:tcW w:w="3510" w:type="dxa"/>
            <w:gridSpan w:val="3"/>
            <w:vAlign w:val="center"/>
          </w:tcPr>
          <w:p w:rsidR="00F31167" w:rsidRPr="007F24D1" w:rsidRDefault="00F31167"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延伸性（</w:t>
            </w:r>
            <w:r w:rsidRPr="007F24D1">
              <w:rPr>
                <w:rFonts w:hAnsi="宋体" w:hint="eastAsia"/>
                <w:color w:val="000000"/>
                <w:kern w:val="0"/>
                <w:sz w:val="18"/>
                <w:szCs w:val="18"/>
              </w:rPr>
              <w:t>mm</w:t>
            </w:r>
            <w:r w:rsidRPr="007F24D1">
              <w:rPr>
                <w:rFonts w:hAnsi="宋体" w:hint="eastAsia"/>
                <w:color w:val="000000"/>
                <w:kern w:val="0"/>
                <w:sz w:val="18"/>
                <w:szCs w:val="18"/>
              </w:rPr>
              <w:t>）</w:t>
            </w:r>
          </w:p>
        </w:tc>
        <w:tc>
          <w:tcPr>
            <w:tcW w:w="2127" w:type="dxa"/>
            <w:vAlign w:val="center"/>
          </w:tcPr>
          <w:p w:rsidR="00F31167" w:rsidRPr="007F24D1" w:rsidRDefault="00F31167" w:rsidP="001E21EA">
            <w:pPr>
              <w:autoSpaceDE w:val="0"/>
              <w:autoSpaceDN w:val="0"/>
              <w:adjustRightInd w:val="0"/>
              <w:spacing w:line="400" w:lineRule="exact"/>
              <w:jc w:val="center"/>
              <w:rPr>
                <w:rFonts w:hAnsi="宋体"/>
                <w:kern w:val="0"/>
                <w:sz w:val="18"/>
                <w:szCs w:val="18"/>
              </w:rPr>
            </w:pPr>
            <w:r w:rsidRPr="007F24D1">
              <w:rPr>
                <w:rFonts w:ascii="宋体" w:hAnsi="宋体" w:hint="eastAsia"/>
                <w:sz w:val="18"/>
                <w:szCs w:val="18"/>
              </w:rPr>
              <w:t>≥</w:t>
            </w:r>
            <w:r w:rsidR="001E21EA" w:rsidRPr="007F24D1">
              <w:rPr>
                <w:rFonts w:hint="eastAsia"/>
                <w:sz w:val="18"/>
                <w:szCs w:val="18"/>
              </w:rPr>
              <w:t>5</w:t>
            </w:r>
            <w:r w:rsidRPr="007F24D1">
              <w:rPr>
                <w:sz w:val="18"/>
                <w:szCs w:val="18"/>
              </w:rPr>
              <w:t>00</w:t>
            </w:r>
          </w:p>
        </w:tc>
        <w:tc>
          <w:tcPr>
            <w:tcW w:w="2891" w:type="dxa"/>
            <w:vAlign w:val="center"/>
          </w:tcPr>
          <w:p w:rsidR="00F31167" w:rsidRPr="007F24D1" w:rsidRDefault="00F31167" w:rsidP="00C23BF0">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《沥青延度测定法》</w:t>
            </w:r>
            <w:r w:rsidRPr="007F24D1">
              <w:rPr>
                <w:rFonts w:hAnsi="宋体" w:hint="eastAsia"/>
                <w:color w:val="000000"/>
                <w:kern w:val="0"/>
                <w:sz w:val="18"/>
                <w:szCs w:val="18"/>
              </w:rPr>
              <w:t xml:space="preserve">GB/T 4508 </w:t>
            </w:r>
          </w:p>
        </w:tc>
      </w:tr>
      <w:tr w:rsidR="00DA0259" w:rsidRPr="007F24D1" w:rsidTr="009D789B">
        <w:tc>
          <w:tcPr>
            <w:tcW w:w="3510" w:type="dxa"/>
            <w:gridSpan w:val="3"/>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低温柔性</w:t>
            </w:r>
          </w:p>
        </w:tc>
        <w:tc>
          <w:tcPr>
            <w:tcW w:w="2127" w:type="dxa"/>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color w:val="000000"/>
                <w:sz w:val="18"/>
                <w:szCs w:val="18"/>
              </w:rPr>
              <w:t>-20</w:t>
            </w:r>
            <w:r w:rsidRPr="007F24D1">
              <w:rPr>
                <w:rFonts w:hAnsi="宋体"/>
                <w:color w:val="000000"/>
                <w:sz w:val="18"/>
                <w:szCs w:val="18"/>
              </w:rPr>
              <w:t>℃</w:t>
            </w:r>
            <w:r w:rsidRPr="007F24D1">
              <w:rPr>
                <w:rFonts w:hAnsi="宋体"/>
                <w:color w:val="000000"/>
                <w:kern w:val="0"/>
                <w:sz w:val="18"/>
                <w:szCs w:val="18"/>
              </w:rPr>
              <w:t>，无断裂</w:t>
            </w:r>
          </w:p>
        </w:tc>
        <w:tc>
          <w:tcPr>
            <w:tcW w:w="2891" w:type="dxa"/>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《非固化橡胶沥青防水涂料》</w:t>
            </w:r>
            <w:r w:rsidRPr="007F24D1">
              <w:rPr>
                <w:rFonts w:hAnsi="宋体" w:hint="eastAsia"/>
                <w:color w:val="000000"/>
                <w:kern w:val="0"/>
                <w:sz w:val="18"/>
                <w:szCs w:val="18"/>
              </w:rPr>
              <w:t>JC/T 2428</w:t>
            </w:r>
          </w:p>
        </w:tc>
      </w:tr>
      <w:tr w:rsidR="00DA0259" w:rsidRPr="007F24D1" w:rsidTr="009D789B">
        <w:tc>
          <w:tcPr>
            <w:tcW w:w="3510" w:type="dxa"/>
            <w:gridSpan w:val="3"/>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耐热</w:t>
            </w:r>
            <w:r w:rsidRPr="007F24D1">
              <w:rPr>
                <w:rFonts w:hAnsi="宋体"/>
                <w:color w:val="000000"/>
                <w:kern w:val="0"/>
                <w:sz w:val="18"/>
                <w:szCs w:val="18"/>
              </w:rPr>
              <w:t>性</w:t>
            </w:r>
          </w:p>
        </w:tc>
        <w:tc>
          <w:tcPr>
            <w:tcW w:w="2127" w:type="dxa"/>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sz w:val="18"/>
                <w:szCs w:val="18"/>
              </w:rPr>
              <w:t>75</w:t>
            </w:r>
            <w:r w:rsidRPr="007F24D1">
              <w:rPr>
                <w:rFonts w:hAnsi="宋体"/>
                <w:color w:val="000000"/>
                <w:sz w:val="18"/>
                <w:szCs w:val="18"/>
              </w:rPr>
              <w:t>℃</w:t>
            </w:r>
            <w:r w:rsidRPr="007F24D1">
              <w:rPr>
                <w:rFonts w:hAnsi="宋体" w:hint="eastAsia"/>
                <w:color w:val="000000"/>
                <w:sz w:val="18"/>
                <w:szCs w:val="18"/>
              </w:rPr>
              <w:t>，</w:t>
            </w:r>
            <w:r w:rsidRPr="007F24D1">
              <w:rPr>
                <w:rFonts w:hAnsi="宋体"/>
                <w:color w:val="000000"/>
                <w:sz w:val="18"/>
                <w:szCs w:val="18"/>
              </w:rPr>
              <w:t>无滑动、流淌、滴落</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restart"/>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热老化</w:t>
            </w:r>
          </w:p>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int="eastAsia"/>
                <w:color w:val="000000"/>
                <w:kern w:val="0"/>
                <w:sz w:val="18"/>
                <w:szCs w:val="18"/>
              </w:rPr>
              <w:t>（</w:t>
            </w:r>
            <w:r w:rsidRPr="007F24D1">
              <w:rPr>
                <w:color w:val="000000"/>
                <w:kern w:val="0"/>
                <w:sz w:val="18"/>
                <w:szCs w:val="18"/>
              </w:rPr>
              <w:t>70</w:t>
            </w:r>
            <w:r w:rsidRPr="007F24D1">
              <w:rPr>
                <w:rFonts w:hAnsi="宋体"/>
                <w:color w:val="000000"/>
                <w:kern w:val="0"/>
                <w:sz w:val="18"/>
                <w:szCs w:val="18"/>
              </w:rPr>
              <w:t>℃，</w:t>
            </w:r>
            <w:r w:rsidRPr="007F24D1">
              <w:rPr>
                <w:color w:val="000000"/>
                <w:kern w:val="0"/>
                <w:sz w:val="18"/>
                <w:szCs w:val="18"/>
              </w:rPr>
              <w:t>168h</w:t>
            </w:r>
            <w:r w:rsidRPr="007F24D1">
              <w:rPr>
                <w:rFonts w:hint="eastAsia"/>
                <w:color w:val="000000"/>
                <w:kern w:val="0"/>
                <w:sz w:val="18"/>
                <w:szCs w:val="18"/>
              </w:rPr>
              <w:t>）</w:t>
            </w: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延伸性</w:t>
            </w:r>
            <w:r w:rsidRPr="007F24D1">
              <w:rPr>
                <w:rFonts w:hAnsi="宋体" w:hint="eastAsia"/>
                <w:color w:val="000000"/>
                <w:kern w:val="0"/>
                <w:sz w:val="18"/>
                <w:szCs w:val="18"/>
              </w:rPr>
              <w:t>（</w:t>
            </w:r>
            <w:r w:rsidRPr="007F24D1">
              <w:rPr>
                <w:color w:val="000000"/>
                <w:kern w:val="0"/>
                <w:sz w:val="18"/>
                <w:szCs w:val="18"/>
              </w:rPr>
              <w:t>mm</w:t>
            </w:r>
            <w:r w:rsidRPr="007F24D1">
              <w:rPr>
                <w:rFonts w:hAnsi="宋体"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color w:val="00000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低温柔性</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color w:val="000000"/>
                <w:sz w:val="18"/>
                <w:szCs w:val="18"/>
              </w:rPr>
              <w:t>-15</w:t>
            </w:r>
            <w:r w:rsidRPr="007F24D1">
              <w:rPr>
                <w:rFonts w:hAnsi="宋体"/>
                <w:color w:val="000000"/>
                <w:kern w:val="0"/>
                <w:sz w:val="18"/>
                <w:szCs w:val="18"/>
              </w:rPr>
              <w:t>℃，无断裂</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耐酸性</w:t>
            </w:r>
          </w:p>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w:t>
            </w:r>
            <w:r w:rsidRPr="007F24D1">
              <w:rPr>
                <w:sz w:val="18"/>
                <w:szCs w:val="18"/>
              </w:rPr>
              <w:t>2%H</w:t>
            </w:r>
            <w:r w:rsidRPr="007F24D1">
              <w:rPr>
                <w:sz w:val="18"/>
                <w:szCs w:val="18"/>
                <w:vertAlign w:val="subscript"/>
              </w:rPr>
              <w:t>2</w:t>
            </w:r>
            <w:r w:rsidRPr="007F24D1">
              <w:rPr>
                <w:sz w:val="18"/>
                <w:szCs w:val="18"/>
              </w:rPr>
              <w:t>SO</w:t>
            </w:r>
            <w:r w:rsidRPr="007F24D1">
              <w:rPr>
                <w:sz w:val="18"/>
                <w:szCs w:val="18"/>
                <w:vertAlign w:val="subscript"/>
              </w:rPr>
              <w:t>4</w:t>
            </w:r>
            <w:r w:rsidRPr="007F24D1">
              <w:rPr>
                <w:rFonts w:hAnsi="宋体"/>
                <w:sz w:val="18"/>
                <w:szCs w:val="18"/>
              </w:rPr>
              <w:t>溶液）</w:t>
            </w: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外观</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rFonts w:hAnsi="宋体"/>
                <w:color w:val="000000"/>
                <w:kern w:val="0"/>
                <w:sz w:val="18"/>
                <w:szCs w:val="18"/>
              </w:rPr>
              <w:t>无变化</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延伸性</w:t>
            </w:r>
            <w:r w:rsidRPr="007F24D1">
              <w:rPr>
                <w:rFonts w:hint="eastAsia"/>
                <w:color w:val="000000"/>
                <w:kern w:val="0"/>
                <w:sz w:val="18"/>
                <w:szCs w:val="18"/>
              </w:rPr>
              <w:t>（</w:t>
            </w:r>
            <w:r w:rsidRPr="007F24D1">
              <w:rPr>
                <w:color w:val="000000"/>
                <w:kern w:val="0"/>
                <w:sz w:val="18"/>
                <w:szCs w:val="18"/>
              </w:rPr>
              <w:t>mm</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color w:val="00000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质量变化</w:t>
            </w:r>
            <w:r w:rsidRPr="007F24D1">
              <w:rPr>
                <w:rFonts w:hint="eastAsia"/>
                <w:color w:val="000000"/>
                <w:kern w:val="0"/>
                <w:sz w:val="18"/>
                <w:szCs w:val="18"/>
              </w:rPr>
              <w:t>（</w:t>
            </w:r>
            <w:r w:rsidRPr="007F24D1">
              <w:rPr>
                <w:color w:val="000000"/>
                <w:kern w:val="0"/>
                <w:sz w:val="18"/>
                <w:szCs w:val="18"/>
              </w:rPr>
              <w:t>%</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kern w:val="0"/>
                <w:sz w:val="18"/>
                <w:szCs w:val="18"/>
              </w:rPr>
            </w:pPr>
            <w:r w:rsidRPr="007F24D1">
              <w:rPr>
                <w:color w:val="000000"/>
                <w:kern w:val="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耐碱性</w:t>
            </w:r>
          </w:p>
          <w:p w:rsidR="008421EC" w:rsidRPr="007F24D1" w:rsidRDefault="00DA0259" w:rsidP="009D789B">
            <w:pPr>
              <w:autoSpaceDE w:val="0"/>
              <w:autoSpaceDN w:val="0"/>
              <w:adjustRightInd w:val="0"/>
              <w:spacing w:line="400" w:lineRule="exact"/>
              <w:jc w:val="center"/>
              <w:rPr>
                <w:color w:val="000000"/>
                <w:kern w:val="0"/>
                <w:sz w:val="18"/>
                <w:szCs w:val="18"/>
              </w:rPr>
            </w:pPr>
            <w:r w:rsidRPr="007F24D1">
              <w:rPr>
                <w:color w:val="000000"/>
                <w:kern w:val="0"/>
                <w:sz w:val="18"/>
                <w:szCs w:val="18"/>
              </w:rPr>
              <w:t>[0.1%NaOH+</w:t>
            </w:r>
          </w:p>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饱和</w:t>
            </w:r>
          </w:p>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color w:val="000000"/>
                <w:kern w:val="0"/>
                <w:sz w:val="18"/>
                <w:szCs w:val="18"/>
              </w:rPr>
              <w:t>Ca</w:t>
            </w:r>
            <w:r w:rsidRPr="007F24D1">
              <w:rPr>
                <w:rFonts w:hAnsi="宋体" w:hint="eastAsia"/>
                <w:color w:val="000000"/>
                <w:kern w:val="0"/>
                <w:sz w:val="18"/>
                <w:szCs w:val="18"/>
              </w:rPr>
              <w:t>(</w:t>
            </w:r>
            <w:r w:rsidRPr="007F24D1">
              <w:rPr>
                <w:color w:val="000000"/>
                <w:kern w:val="0"/>
                <w:sz w:val="18"/>
                <w:szCs w:val="18"/>
              </w:rPr>
              <w:t>OH</w:t>
            </w:r>
            <w:r w:rsidRPr="007F24D1">
              <w:rPr>
                <w:rFonts w:hAnsi="宋体" w:hint="eastAsia"/>
                <w:color w:val="000000"/>
                <w:kern w:val="0"/>
                <w:sz w:val="18"/>
                <w:szCs w:val="18"/>
              </w:rPr>
              <w:t>)</w:t>
            </w:r>
            <w:r w:rsidRPr="007F24D1">
              <w:rPr>
                <w:color w:val="000000"/>
                <w:kern w:val="0"/>
                <w:sz w:val="18"/>
                <w:szCs w:val="18"/>
                <w:vertAlign w:val="subscript"/>
              </w:rPr>
              <w:t>2</w:t>
            </w:r>
            <w:r w:rsidRPr="007F24D1">
              <w:rPr>
                <w:rFonts w:hAnsi="宋体"/>
                <w:color w:val="000000"/>
                <w:kern w:val="0"/>
                <w:sz w:val="18"/>
                <w:szCs w:val="18"/>
              </w:rPr>
              <w:t>溶液</w:t>
            </w:r>
            <w:r w:rsidRPr="007F24D1">
              <w:rPr>
                <w:color w:val="000000"/>
                <w:kern w:val="0"/>
                <w:sz w:val="18"/>
                <w:szCs w:val="18"/>
              </w:rPr>
              <w:t>]</w:t>
            </w: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外观</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rFonts w:hAnsi="宋体"/>
                <w:color w:val="000000"/>
                <w:kern w:val="0"/>
                <w:sz w:val="18"/>
                <w:szCs w:val="18"/>
              </w:rPr>
              <w:t>无变化</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延伸性</w:t>
            </w:r>
            <w:r w:rsidRPr="007F24D1">
              <w:rPr>
                <w:rFonts w:hint="eastAsia"/>
                <w:color w:val="000000"/>
                <w:kern w:val="0"/>
                <w:sz w:val="18"/>
                <w:szCs w:val="18"/>
              </w:rPr>
              <w:t>（</w:t>
            </w:r>
            <w:r w:rsidRPr="007F24D1">
              <w:rPr>
                <w:color w:val="000000"/>
                <w:kern w:val="0"/>
                <w:sz w:val="18"/>
                <w:szCs w:val="18"/>
              </w:rPr>
              <w:t>mm</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color w:val="00000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质量变化</w:t>
            </w:r>
            <w:r w:rsidRPr="007F24D1">
              <w:rPr>
                <w:rFonts w:hint="eastAsia"/>
                <w:color w:val="000000"/>
                <w:kern w:val="0"/>
                <w:sz w:val="18"/>
                <w:szCs w:val="18"/>
              </w:rPr>
              <w:t>（</w:t>
            </w:r>
            <w:r w:rsidRPr="007F24D1">
              <w:rPr>
                <w:color w:val="000000"/>
                <w:kern w:val="0"/>
                <w:sz w:val="18"/>
                <w:szCs w:val="18"/>
              </w:rPr>
              <w:t>%</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kern w:val="0"/>
                <w:sz w:val="18"/>
                <w:szCs w:val="18"/>
              </w:rPr>
            </w:pPr>
            <w:r w:rsidRPr="007F24D1">
              <w:rPr>
                <w:color w:val="000000"/>
                <w:kern w:val="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restart"/>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Ansi="宋体"/>
                <w:color w:val="000000"/>
                <w:kern w:val="0"/>
                <w:sz w:val="18"/>
                <w:szCs w:val="18"/>
              </w:rPr>
              <w:t>耐盐性</w:t>
            </w:r>
          </w:p>
          <w:p w:rsidR="00DA0259" w:rsidRPr="007F24D1" w:rsidRDefault="00DA0259" w:rsidP="009D789B">
            <w:pPr>
              <w:autoSpaceDE w:val="0"/>
              <w:autoSpaceDN w:val="0"/>
              <w:adjustRightInd w:val="0"/>
              <w:spacing w:line="400" w:lineRule="exact"/>
              <w:jc w:val="center"/>
              <w:rPr>
                <w:rFonts w:hAnsi="宋体"/>
                <w:color w:val="000000"/>
                <w:kern w:val="0"/>
                <w:sz w:val="18"/>
                <w:szCs w:val="18"/>
              </w:rPr>
            </w:pPr>
            <w:r w:rsidRPr="007F24D1">
              <w:rPr>
                <w:rFonts w:hint="eastAsia"/>
                <w:color w:val="000000"/>
                <w:kern w:val="0"/>
                <w:sz w:val="18"/>
                <w:szCs w:val="18"/>
              </w:rPr>
              <w:t>（</w:t>
            </w:r>
            <w:r w:rsidRPr="007F24D1">
              <w:rPr>
                <w:color w:val="000000"/>
                <w:kern w:val="0"/>
                <w:sz w:val="18"/>
                <w:szCs w:val="18"/>
              </w:rPr>
              <w:t>3%NaCl</w:t>
            </w:r>
            <w:r w:rsidRPr="007F24D1">
              <w:rPr>
                <w:rFonts w:hAnsi="宋体"/>
                <w:color w:val="000000"/>
                <w:kern w:val="0"/>
                <w:sz w:val="18"/>
                <w:szCs w:val="18"/>
              </w:rPr>
              <w:t>溶液</w:t>
            </w:r>
            <w:r w:rsidRPr="007F24D1">
              <w:rPr>
                <w:rFonts w:hint="eastAsia"/>
                <w:color w:val="000000"/>
                <w:kern w:val="0"/>
                <w:sz w:val="18"/>
                <w:szCs w:val="18"/>
              </w:rPr>
              <w:t>）</w:t>
            </w: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外观</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rFonts w:hAnsi="宋体"/>
                <w:color w:val="000000"/>
                <w:kern w:val="0"/>
                <w:sz w:val="18"/>
                <w:szCs w:val="18"/>
              </w:rPr>
              <w:t>无变化</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延伸性</w:t>
            </w:r>
            <w:r w:rsidRPr="007F24D1">
              <w:rPr>
                <w:rFonts w:hint="eastAsia"/>
                <w:color w:val="000000"/>
                <w:kern w:val="0"/>
                <w:sz w:val="18"/>
                <w:szCs w:val="18"/>
              </w:rPr>
              <w:t>（</w:t>
            </w:r>
            <w:r w:rsidRPr="007F24D1">
              <w:rPr>
                <w:color w:val="000000"/>
                <w:kern w:val="0"/>
                <w:sz w:val="18"/>
                <w:szCs w:val="18"/>
              </w:rPr>
              <w:t>mm</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sz w:val="18"/>
                <w:szCs w:val="18"/>
              </w:rPr>
            </w:pPr>
            <w:r w:rsidRPr="007F24D1">
              <w:rPr>
                <w:color w:val="00000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1809" w:type="dxa"/>
            <w:gridSpan w:val="2"/>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c>
          <w:tcPr>
            <w:tcW w:w="1701"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质量变化</w:t>
            </w:r>
            <w:r w:rsidRPr="007F24D1">
              <w:rPr>
                <w:rFonts w:hint="eastAsia"/>
                <w:color w:val="000000"/>
                <w:kern w:val="0"/>
                <w:sz w:val="18"/>
                <w:szCs w:val="18"/>
              </w:rPr>
              <w:t>（</w:t>
            </w:r>
            <w:r w:rsidRPr="007F24D1">
              <w:rPr>
                <w:color w:val="000000"/>
                <w:kern w:val="0"/>
                <w:sz w:val="18"/>
                <w:szCs w:val="18"/>
              </w:rPr>
              <w:t>%</w:t>
            </w:r>
            <w:r w:rsidRPr="007F24D1">
              <w:rPr>
                <w:rFonts w:hint="eastAsia"/>
                <w:color w:val="000000"/>
                <w:kern w:val="0"/>
                <w:sz w:val="18"/>
                <w:szCs w:val="18"/>
              </w:rPr>
              <w:t>）</w:t>
            </w:r>
          </w:p>
        </w:tc>
        <w:tc>
          <w:tcPr>
            <w:tcW w:w="2127" w:type="dxa"/>
            <w:vAlign w:val="center"/>
          </w:tcPr>
          <w:p w:rsidR="00DA0259" w:rsidRPr="007F24D1" w:rsidRDefault="00DA0259" w:rsidP="009D789B">
            <w:pPr>
              <w:snapToGrid w:val="0"/>
              <w:spacing w:line="400" w:lineRule="exact"/>
              <w:jc w:val="center"/>
              <w:rPr>
                <w:color w:val="000000"/>
                <w:kern w:val="0"/>
                <w:sz w:val="18"/>
                <w:szCs w:val="18"/>
              </w:rPr>
            </w:pPr>
            <w:r w:rsidRPr="007F24D1">
              <w:rPr>
                <w:color w:val="000000"/>
                <w:kern w:val="0"/>
                <w:sz w:val="18"/>
                <w:szCs w:val="18"/>
              </w:rPr>
              <w:t>±2.0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3510" w:type="dxa"/>
            <w:gridSpan w:val="3"/>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lang w:val="it-IT"/>
              </w:rPr>
            </w:pPr>
            <w:r w:rsidRPr="007F24D1">
              <w:rPr>
                <w:rFonts w:hAnsi="宋体"/>
                <w:color w:val="000000"/>
                <w:kern w:val="0"/>
                <w:sz w:val="18"/>
                <w:szCs w:val="18"/>
              </w:rPr>
              <w:t>自愈性</w:t>
            </w:r>
          </w:p>
        </w:tc>
        <w:tc>
          <w:tcPr>
            <w:tcW w:w="2127" w:type="dxa"/>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r w:rsidRPr="007F24D1">
              <w:rPr>
                <w:rFonts w:hAnsi="宋体"/>
                <w:kern w:val="0"/>
                <w:sz w:val="18"/>
                <w:szCs w:val="18"/>
              </w:rPr>
              <w:t>无</w:t>
            </w:r>
            <w:r w:rsidRPr="007F24D1">
              <w:rPr>
                <w:rFonts w:hAnsi="宋体"/>
                <w:color w:val="000000"/>
                <w:sz w:val="18"/>
                <w:szCs w:val="18"/>
              </w:rPr>
              <w:t>渗水</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3510" w:type="dxa"/>
            <w:gridSpan w:val="3"/>
            <w:vAlign w:val="center"/>
          </w:tcPr>
          <w:p w:rsidR="00DA0259" w:rsidRPr="007F24D1" w:rsidRDefault="00DA0259" w:rsidP="009D789B">
            <w:pPr>
              <w:autoSpaceDE w:val="0"/>
              <w:autoSpaceDN w:val="0"/>
              <w:adjustRightInd w:val="0"/>
              <w:snapToGrid w:val="0"/>
              <w:spacing w:line="400" w:lineRule="exact"/>
              <w:jc w:val="center"/>
              <w:rPr>
                <w:color w:val="000000"/>
                <w:kern w:val="0"/>
                <w:sz w:val="18"/>
                <w:szCs w:val="18"/>
              </w:rPr>
            </w:pPr>
            <w:proofErr w:type="gramStart"/>
            <w:r w:rsidRPr="007F24D1">
              <w:rPr>
                <w:rFonts w:hAnsi="宋体"/>
                <w:color w:val="000000"/>
                <w:kern w:val="0"/>
                <w:sz w:val="18"/>
                <w:szCs w:val="18"/>
              </w:rPr>
              <w:t>渗</w:t>
            </w:r>
            <w:proofErr w:type="gramEnd"/>
            <w:r w:rsidRPr="007F24D1">
              <w:rPr>
                <w:rFonts w:hAnsi="宋体"/>
                <w:color w:val="000000"/>
                <w:kern w:val="0"/>
                <w:sz w:val="18"/>
                <w:szCs w:val="18"/>
              </w:rPr>
              <w:t>油性</w:t>
            </w:r>
            <w:r w:rsidRPr="007F24D1">
              <w:rPr>
                <w:rFonts w:hAnsi="宋体" w:hint="eastAsia"/>
                <w:color w:val="000000"/>
                <w:kern w:val="0"/>
                <w:sz w:val="18"/>
                <w:szCs w:val="18"/>
              </w:rPr>
              <w:t>（张）</w:t>
            </w:r>
          </w:p>
        </w:tc>
        <w:tc>
          <w:tcPr>
            <w:tcW w:w="2127" w:type="dxa"/>
            <w:vAlign w:val="center"/>
          </w:tcPr>
          <w:p w:rsidR="00DA0259" w:rsidRPr="007F24D1" w:rsidRDefault="00DA0259" w:rsidP="009D789B">
            <w:pPr>
              <w:autoSpaceDE w:val="0"/>
              <w:autoSpaceDN w:val="0"/>
              <w:adjustRightInd w:val="0"/>
              <w:snapToGrid w:val="0"/>
              <w:spacing w:line="400" w:lineRule="exact"/>
              <w:jc w:val="center"/>
              <w:rPr>
                <w:color w:val="000000"/>
                <w:sz w:val="18"/>
                <w:szCs w:val="18"/>
              </w:rPr>
            </w:pPr>
            <w:r w:rsidRPr="007F24D1">
              <w:rPr>
                <w:rFonts w:hAnsi="宋体" w:hint="eastAsia"/>
                <w:color w:val="000000"/>
                <w:sz w:val="18"/>
                <w:szCs w:val="18"/>
              </w:rPr>
              <w:t>0</w:t>
            </w:r>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DA0259" w:rsidRPr="007F24D1" w:rsidTr="009D789B">
        <w:tc>
          <w:tcPr>
            <w:tcW w:w="3510" w:type="dxa"/>
            <w:gridSpan w:val="3"/>
            <w:vAlign w:val="center"/>
          </w:tcPr>
          <w:p w:rsidR="00DA0259" w:rsidRPr="007F24D1" w:rsidRDefault="00DA0259" w:rsidP="009D789B">
            <w:pPr>
              <w:autoSpaceDE w:val="0"/>
              <w:autoSpaceDN w:val="0"/>
              <w:adjustRightInd w:val="0"/>
              <w:snapToGrid w:val="0"/>
              <w:spacing w:line="400" w:lineRule="exact"/>
              <w:jc w:val="center"/>
              <w:rPr>
                <w:rFonts w:hAnsi="宋体"/>
                <w:color w:val="000000"/>
                <w:kern w:val="0"/>
                <w:sz w:val="18"/>
                <w:szCs w:val="18"/>
              </w:rPr>
            </w:pPr>
            <w:proofErr w:type="gramStart"/>
            <w:r w:rsidRPr="007F24D1">
              <w:rPr>
                <w:rFonts w:hAnsi="宋体"/>
                <w:color w:val="000000"/>
                <w:kern w:val="0"/>
                <w:sz w:val="18"/>
                <w:szCs w:val="18"/>
              </w:rPr>
              <w:t>抗窜水性</w:t>
            </w:r>
            <w:proofErr w:type="gramEnd"/>
            <w:r w:rsidRPr="007F24D1">
              <w:rPr>
                <w:rFonts w:hint="eastAsia"/>
                <w:color w:val="000000"/>
                <w:kern w:val="0"/>
                <w:sz w:val="18"/>
                <w:szCs w:val="18"/>
              </w:rPr>
              <w:t>（</w:t>
            </w:r>
            <w:r w:rsidRPr="007F24D1">
              <w:rPr>
                <w:color w:val="000000"/>
                <w:kern w:val="0"/>
                <w:sz w:val="18"/>
                <w:szCs w:val="18"/>
              </w:rPr>
              <w:t>0.6MPa</w:t>
            </w:r>
            <w:r w:rsidRPr="007F24D1">
              <w:rPr>
                <w:rFonts w:hint="eastAsia"/>
                <w:color w:val="000000"/>
                <w:kern w:val="0"/>
                <w:sz w:val="18"/>
                <w:szCs w:val="18"/>
              </w:rPr>
              <w:t>）</w:t>
            </w:r>
          </w:p>
        </w:tc>
        <w:tc>
          <w:tcPr>
            <w:tcW w:w="2127" w:type="dxa"/>
            <w:vAlign w:val="center"/>
          </w:tcPr>
          <w:p w:rsidR="00DA0259" w:rsidRPr="007F24D1" w:rsidRDefault="00DA0259" w:rsidP="009D789B">
            <w:pPr>
              <w:autoSpaceDE w:val="0"/>
              <w:autoSpaceDN w:val="0"/>
              <w:adjustRightInd w:val="0"/>
              <w:snapToGrid w:val="0"/>
              <w:spacing w:line="400" w:lineRule="exact"/>
              <w:jc w:val="center"/>
              <w:rPr>
                <w:rFonts w:hAnsi="宋体"/>
                <w:color w:val="000000"/>
                <w:sz w:val="18"/>
                <w:szCs w:val="18"/>
              </w:rPr>
            </w:pPr>
            <w:proofErr w:type="gramStart"/>
            <w:r w:rsidRPr="007F24D1">
              <w:rPr>
                <w:rFonts w:hAnsi="宋体"/>
                <w:kern w:val="0"/>
                <w:sz w:val="18"/>
                <w:szCs w:val="18"/>
              </w:rPr>
              <w:t>无窜水</w:t>
            </w:r>
            <w:proofErr w:type="gramEnd"/>
          </w:p>
        </w:tc>
        <w:tc>
          <w:tcPr>
            <w:tcW w:w="2891" w:type="dxa"/>
            <w:vMerge/>
            <w:vAlign w:val="center"/>
          </w:tcPr>
          <w:p w:rsidR="00DA0259" w:rsidRPr="007F24D1" w:rsidRDefault="00DA0259" w:rsidP="009D789B">
            <w:pPr>
              <w:autoSpaceDE w:val="0"/>
              <w:autoSpaceDN w:val="0"/>
              <w:adjustRightInd w:val="0"/>
              <w:spacing w:line="400" w:lineRule="exact"/>
              <w:jc w:val="center"/>
              <w:rPr>
                <w:rFonts w:hAnsi="宋体"/>
                <w:color w:val="000000"/>
                <w:kern w:val="0"/>
                <w:sz w:val="18"/>
                <w:szCs w:val="18"/>
              </w:rPr>
            </w:pPr>
          </w:p>
        </w:tc>
      </w:tr>
      <w:tr w:rsidR="00F31167" w:rsidRPr="007F24D1" w:rsidTr="009D789B">
        <w:tc>
          <w:tcPr>
            <w:tcW w:w="3510" w:type="dxa"/>
            <w:gridSpan w:val="3"/>
            <w:vAlign w:val="center"/>
          </w:tcPr>
          <w:p w:rsidR="00F31167" w:rsidRPr="007F24D1" w:rsidRDefault="00F31167" w:rsidP="009D789B">
            <w:pPr>
              <w:autoSpaceDE w:val="0"/>
              <w:autoSpaceDN w:val="0"/>
              <w:adjustRightInd w:val="0"/>
              <w:snapToGrid w:val="0"/>
              <w:spacing w:line="400" w:lineRule="exact"/>
              <w:jc w:val="center"/>
              <w:rPr>
                <w:rFonts w:hAnsi="宋体"/>
                <w:color w:val="000000"/>
                <w:kern w:val="0"/>
                <w:sz w:val="18"/>
                <w:szCs w:val="18"/>
                <w:highlight w:val="yellow"/>
              </w:rPr>
            </w:pPr>
            <w:r w:rsidRPr="007F24D1">
              <w:rPr>
                <w:rFonts w:hAnsi="宋体"/>
                <w:color w:val="000000"/>
                <w:kern w:val="0"/>
                <w:sz w:val="18"/>
                <w:szCs w:val="18"/>
              </w:rPr>
              <w:t>相容性</w:t>
            </w:r>
          </w:p>
        </w:tc>
        <w:tc>
          <w:tcPr>
            <w:tcW w:w="2127" w:type="dxa"/>
            <w:vAlign w:val="center"/>
          </w:tcPr>
          <w:p w:rsidR="00F31167" w:rsidRPr="007F24D1" w:rsidRDefault="00F31167" w:rsidP="009D789B">
            <w:pPr>
              <w:autoSpaceDE w:val="0"/>
              <w:autoSpaceDN w:val="0"/>
              <w:adjustRightInd w:val="0"/>
              <w:snapToGrid w:val="0"/>
              <w:spacing w:line="400" w:lineRule="exact"/>
              <w:jc w:val="center"/>
              <w:rPr>
                <w:rFonts w:hAnsi="宋体"/>
                <w:kern w:val="0"/>
                <w:sz w:val="18"/>
                <w:szCs w:val="18"/>
                <w:highlight w:val="yellow"/>
              </w:rPr>
            </w:pPr>
            <w:r w:rsidRPr="007F24D1">
              <w:rPr>
                <w:rFonts w:hAnsi="宋体" w:hint="eastAsia"/>
                <w:kern w:val="0"/>
                <w:sz w:val="18"/>
                <w:szCs w:val="18"/>
              </w:rPr>
              <w:t>相容</w:t>
            </w:r>
          </w:p>
        </w:tc>
        <w:tc>
          <w:tcPr>
            <w:tcW w:w="2891" w:type="dxa"/>
            <w:vAlign w:val="center"/>
          </w:tcPr>
          <w:p w:rsidR="00F31167" w:rsidRPr="007F24D1" w:rsidRDefault="00BD17E5" w:rsidP="00BD17E5">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附录</w:t>
            </w:r>
            <w:r w:rsidRPr="007F24D1">
              <w:rPr>
                <w:rFonts w:hAnsi="宋体" w:hint="eastAsia"/>
                <w:color w:val="000000"/>
                <w:kern w:val="0"/>
                <w:sz w:val="18"/>
                <w:szCs w:val="18"/>
              </w:rPr>
              <w:t>A</w:t>
            </w:r>
          </w:p>
        </w:tc>
        <w:bookmarkStart w:id="17" w:name="_GoBack"/>
        <w:bookmarkEnd w:id="17"/>
      </w:tr>
      <w:tr w:rsidR="0013011D" w:rsidRPr="007F24D1" w:rsidTr="009D789B">
        <w:tc>
          <w:tcPr>
            <w:tcW w:w="1809" w:type="dxa"/>
            <w:gridSpan w:val="2"/>
            <w:vMerge w:val="restart"/>
            <w:vAlign w:val="center"/>
          </w:tcPr>
          <w:p w:rsidR="0013011D" w:rsidRPr="007F24D1" w:rsidRDefault="0013011D" w:rsidP="009D789B">
            <w:pPr>
              <w:autoSpaceDE w:val="0"/>
              <w:autoSpaceDN w:val="0"/>
              <w:adjustRightInd w:val="0"/>
              <w:snapToGrid w:val="0"/>
              <w:spacing w:line="400" w:lineRule="exact"/>
              <w:jc w:val="center"/>
              <w:rPr>
                <w:rFonts w:hAnsi="宋体"/>
                <w:color w:val="000000"/>
                <w:kern w:val="0"/>
                <w:sz w:val="18"/>
                <w:szCs w:val="18"/>
              </w:rPr>
            </w:pPr>
            <w:r w:rsidRPr="007F24D1">
              <w:rPr>
                <w:rFonts w:hAnsi="宋体"/>
                <w:sz w:val="18"/>
                <w:szCs w:val="18"/>
              </w:rPr>
              <w:lastRenderedPageBreak/>
              <w:t>应力松弛</w:t>
            </w:r>
            <w:r w:rsidRPr="007F24D1">
              <w:rPr>
                <w:rFonts w:hAnsi="宋体" w:hint="eastAsia"/>
                <w:sz w:val="18"/>
                <w:szCs w:val="18"/>
              </w:rPr>
              <w:t>（</w:t>
            </w:r>
            <w:r w:rsidRPr="007F24D1">
              <w:rPr>
                <w:rFonts w:hAnsi="宋体" w:hint="eastAsia"/>
                <w:sz w:val="18"/>
                <w:szCs w:val="18"/>
              </w:rPr>
              <w:t>%</w:t>
            </w:r>
            <w:r w:rsidRPr="007F24D1">
              <w:rPr>
                <w:rFonts w:hAnsi="宋体" w:hint="eastAsia"/>
                <w:sz w:val="18"/>
                <w:szCs w:val="18"/>
              </w:rPr>
              <w:t>）</w:t>
            </w:r>
          </w:p>
        </w:tc>
        <w:tc>
          <w:tcPr>
            <w:tcW w:w="1701" w:type="dxa"/>
            <w:vAlign w:val="center"/>
          </w:tcPr>
          <w:p w:rsidR="0013011D" w:rsidRPr="007F24D1" w:rsidRDefault="0013011D" w:rsidP="009D789B">
            <w:pPr>
              <w:autoSpaceDE w:val="0"/>
              <w:autoSpaceDN w:val="0"/>
              <w:adjustRightInd w:val="0"/>
              <w:snapToGrid w:val="0"/>
              <w:spacing w:line="400" w:lineRule="exact"/>
              <w:jc w:val="center"/>
              <w:rPr>
                <w:color w:val="000000"/>
                <w:kern w:val="0"/>
                <w:sz w:val="18"/>
                <w:szCs w:val="18"/>
              </w:rPr>
            </w:pPr>
            <w:r w:rsidRPr="007F24D1">
              <w:rPr>
                <w:rFonts w:hAnsi="宋体"/>
                <w:color w:val="000000"/>
                <w:kern w:val="0"/>
                <w:sz w:val="18"/>
                <w:szCs w:val="18"/>
              </w:rPr>
              <w:t>无处理</w:t>
            </w:r>
          </w:p>
        </w:tc>
        <w:tc>
          <w:tcPr>
            <w:tcW w:w="2127" w:type="dxa"/>
            <w:vMerge w:val="restart"/>
            <w:vAlign w:val="center"/>
          </w:tcPr>
          <w:p w:rsidR="0013011D" w:rsidRPr="007F24D1" w:rsidRDefault="0013011D" w:rsidP="009D789B">
            <w:pPr>
              <w:autoSpaceDE w:val="0"/>
              <w:autoSpaceDN w:val="0"/>
              <w:adjustRightInd w:val="0"/>
              <w:snapToGrid w:val="0"/>
              <w:spacing w:line="400" w:lineRule="exact"/>
              <w:jc w:val="center"/>
              <w:rPr>
                <w:rFonts w:hAnsi="宋体"/>
                <w:kern w:val="0"/>
                <w:sz w:val="18"/>
                <w:szCs w:val="18"/>
              </w:rPr>
            </w:pPr>
            <w:r w:rsidRPr="007F24D1">
              <w:rPr>
                <w:rFonts w:ascii="宋体" w:hAnsi="宋体" w:hint="eastAsia"/>
                <w:color w:val="000000"/>
                <w:sz w:val="18"/>
                <w:szCs w:val="18"/>
              </w:rPr>
              <w:t>≤</w:t>
            </w:r>
            <w:r w:rsidRPr="007F24D1">
              <w:rPr>
                <w:color w:val="000000"/>
                <w:sz w:val="18"/>
                <w:szCs w:val="18"/>
              </w:rPr>
              <w:t>35</w:t>
            </w:r>
          </w:p>
        </w:tc>
        <w:tc>
          <w:tcPr>
            <w:tcW w:w="2891" w:type="dxa"/>
            <w:vMerge w:val="restart"/>
            <w:vAlign w:val="center"/>
          </w:tcPr>
          <w:p w:rsidR="0013011D" w:rsidRPr="007F24D1" w:rsidRDefault="0013011D" w:rsidP="009D789B">
            <w:pPr>
              <w:autoSpaceDE w:val="0"/>
              <w:autoSpaceDN w:val="0"/>
              <w:adjustRightInd w:val="0"/>
              <w:spacing w:line="400" w:lineRule="exact"/>
              <w:jc w:val="center"/>
              <w:rPr>
                <w:rFonts w:hAnsi="宋体"/>
                <w:color w:val="000000"/>
                <w:kern w:val="0"/>
                <w:sz w:val="18"/>
                <w:szCs w:val="18"/>
              </w:rPr>
            </w:pPr>
            <w:r w:rsidRPr="007F24D1">
              <w:rPr>
                <w:rFonts w:hAnsi="宋体" w:hint="eastAsia"/>
                <w:color w:val="000000"/>
                <w:kern w:val="0"/>
                <w:sz w:val="18"/>
                <w:szCs w:val="18"/>
              </w:rPr>
              <w:t>《非固化橡胶沥青防水涂料》</w:t>
            </w:r>
            <w:r w:rsidRPr="007F24D1">
              <w:rPr>
                <w:rFonts w:hAnsi="宋体" w:hint="eastAsia"/>
                <w:color w:val="000000"/>
                <w:kern w:val="0"/>
                <w:sz w:val="18"/>
                <w:szCs w:val="18"/>
              </w:rPr>
              <w:t>JC/T 2428</w:t>
            </w:r>
          </w:p>
        </w:tc>
      </w:tr>
      <w:tr w:rsidR="0013011D" w:rsidRPr="007F24D1" w:rsidTr="009D789B">
        <w:tc>
          <w:tcPr>
            <w:tcW w:w="1809" w:type="dxa"/>
            <w:gridSpan w:val="2"/>
            <w:vMerge/>
            <w:vAlign w:val="center"/>
          </w:tcPr>
          <w:p w:rsidR="0013011D" w:rsidRPr="007F24D1" w:rsidRDefault="0013011D" w:rsidP="009D789B">
            <w:pPr>
              <w:autoSpaceDE w:val="0"/>
              <w:autoSpaceDN w:val="0"/>
              <w:adjustRightInd w:val="0"/>
              <w:snapToGrid w:val="0"/>
              <w:spacing w:line="400" w:lineRule="exact"/>
              <w:jc w:val="center"/>
              <w:rPr>
                <w:rFonts w:hAnsi="宋体"/>
                <w:color w:val="000000"/>
                <w:kern w:val="0"/>
                <w:sz w:val="18"/>
                <w:szCs w:val="18"/>
              </w:rPr>
            </w:pPr>
          </w:p>
        </w:tc>
        <w:tc>
          <w:tcPr>
            <w:tcW w:w="1701" w:type="dxa"/>
            <w:vAlign w:val="center"/>
          </w:tcPr>
          <w:p w:rsidR="0013011D" w:rsidRPr="007F24D1" w:rsidRDefault="0013011D" w:rsidP="009D789B">
            <w:pPr>
              <w:autoSpaceDE w:val="0"/>
              <w:autoSpaceDN w:val="0"/>
              <w:adjustRightInd w:val="0"/>
              <w:snapToGrid w:val="0"/>
              <w:spacing w:line="400" w:lineRule="exact"/>
              <w:jc w:val="center"/>
              <w:rPr>
                <w:rFonts w:hAnsi="宋体"/>
                <w:color w:val="000000"/>
                <w:sz w:val="18"/>
                <w:szCs w:val="18"/>
              </w:rPr>
            </w:pPr>
            <w:r w:rsidRPr="007F24D1">
              <w:rPr>
                <w:rFonts w:hAnsi="宋体"/>
                <w:color w:val="000000"/>
                <w:sz w:val="18"/>
                <w:szCs w:val="18"/>
              </w:rPr>
              <w:t>热老化</w:t>
            </w:r>
          </w:p>
          <w:p w:rsidR="0013011D" w:rsidRPr="007F24D1" w:rsidRDefault="0013011D" w:rsidP="009D789B">
            <w:pPr>
              <w:autoSpaceDE w:val="0"/>
              <w:autoSpaceDN w:val="0"/>
              <w:adjustRightInd w:val="0"/>
              <w:snapToGrid w:val="0"/>
              <w:spacing w:line="400" w:lineRule="exact"/>
              <w:jc w:val="center"/>
              <w:rPr>
                <w:color w:val="000000"/>
                <w:sz w:val="18"/>
                <w:szCs w:val="18"/>
              </w:rPr>
            </w:pPr>
            <w:r w:rsidRPr="007F24D1">
              <w:rPr>
                <w:rFonts w:hAnsi="宋体"/>
                <w:color w:val="000000"/>
                <w:sz w:val="18"/>
                <w:szCs w:val="18"/>
              </w:rPr>
              <w:t>（</w:t>
            </w:r>
            <w:r w:rsidRPr="007F24D1">
              <w:rPr>
                <w:color w:val="000000"/>
                <w:kern w:val="0"/>
                <w:sz w:val="18"/>
                <w:szCs w:val="18"/>
              </w:rPr>
              <w:t>70</w:t>
            </w:r>
            <w:r w:rsidRPr="007F24D1">
              <w:rPr>
                <w:rFonts w:hAnsi="宋体"/>
                <w:color w:val="000000"/>
                <w:kern w:val="0"/>
                <w:sz w:val="18"/>
                <w:szCs w:val="18"/>
              </w:rPr>
              <w:t>℃，</w:t>
            </w:r>
            <w:r w:rsidRPr="007F24D1">
              <w:rPr>
                <w:color w:val="000000"/>
                <w:kern w:val="0"/>
                <w:sz w:val="18"/>
                <w:szCs w:val="18"/>
              </w:rPr>
              <w:t>168h</w:t>
            </w:r>
            <w:r w:rsidRPr="007F24D1">
              <w:rPr>
                <w:rFonts w:hAnsi="宋体"/>
                <w:color w:val="000000"/>
                <w:kern w:val="0"/>
                <w:sz w:val="18"/>
                <w:szCs w:val="18"/>
              </w:rPr>
              <w:t>）</w:t>
            </w:r>
          </w:p>
        </w:tc>
        <w:tc>
          <w:tcPr>
            <w:tcW w:w="2127" w:type="dxa"/>
            <w:vMerge/>
            <w:vAlign w:val="center"/>
          </w:tcPr>
          <w:p w:rsidR="0013011D" w:rsidRPr="007F24D1" w:rsidRDefault="0013011D" w:rsidP="009D789B">
            <w:pPr>
              <w:autoSpaceDE w:val="0"/>
              <w:autoSpaceDN w:val="0"/>
              <w:adjustRightInd w:val="0"/>
              <w:snapToGrid w:val="0"/>
              <w:spacing w:line="400" w:lineRule="exact"/>
              <w:jc w:val="center"/>
              <w:rPr>
                <w:rFonts w:hAnsi="宋体"/>
                <w:kern w:val="0"/>
                <w:sz w:val="18"/>
                <w:szCs w:val="18"/>
              </w:rPr>
            </w:pPr>
          </w:p>
        </w:tc>
        <w:tc>
          <w:tcPr>
            <w:tcW w:w="2891" w:type="dxa"/>
            <w:vMerge/>
            <w:vAlign w:val="center"/>
          </w:tcPr>
          <w:p w:rsidR="0013011D" w:rsidRPr="007F24D1" w:rsidRDefault="0013011D" w:rsidP="009D789B">
            <w:pPr>
              <w:autoSpaceDE w:val="0"/>
              <w:autoSpaceDN w:val="0"/>
              <w:adjustRightInd w:val="0"/>
              <w:spacing w:line="400" w:lineRule="exact"/>
              <w:jc w:val="center"/>
              <w:rPr>
                <w:rFonts w:hAnsi="宋体"/>
                <w:color w:val="000000"/>
                <w:kern w:val="0"/>
                <w:sz w:val="18"/>
                <w:szCs w:val="18"/>
              </w:rPr>
            </w:pPr>
          </w:p>
        </w:tc>
      </w:tr>
    </w:tbl>
    <w:p w:rsidR="00F31167" w:rsidRDefault="00F31167" w:rsidP="00F31167">
      <w:pPr>
        <w:autoSpaceDE w:val="0"/>
        <w:autoSpaceDN w:val="0"/>
        <w:adjustRightInd w:val="0"/>
        <w:spacing w:line="400" w:lineRule="exact"/>
        <w:jc w:val="left"/>
        <w:rPr>
          <w:rFonts w:hAnsi="宋体"/>
          <w:color w:val="000000"/>
          <w:kern w:val="0"/>
          <w:sz w:val="18"/>
          <w:szCs w:val="18"/>
        </w:rPr>
      </w:pPr>
      <w:r w:rsidRPr="00220CE9">
        <w:rPr>
          <w:rFonts w:hAnsi="宋体" w:hint="eastAsia"/>
          <w:color w:val="000000"/>
          <w:kern w:val="0"/>
          <w:sz w:val="18"/>
          <w:szCs w:val="18"/>
        </w:rPr>
        <w:t>注：特殊部位耐热性</w:t>
      </w:r>
      <w:r w:rsidR="009D5F2A">
        <w:rPr>
          <w:rFonts w:hAnsi="宋体" w:hint="eastAsia"/>
          <w:color w:val="000000"/>
          <w:kern w:val="0"/>
          <w:sz w:val="18"/>
          <w:szCs w:val="18"/>
        </w:rPr>
        <w:t>性能指标</w:t>
      </w:r>
      <w:r w:rsidRPr="00220CE9">
        <w:rPr>
          <w:rFonts w:hAnsi="宋体" w:hint="eastAsia"/>
          <w:color w:val="000000"/>
          <w:kern w:val="0"/>
          <w:sz w:val="18"/>
          <w:szCs w:val="18"/>
        </w:rPr>
        <w:t>：</w:t>
      </w:r>
      <w:r w:rsidRPr="00220CE9">
        <w:rPr>
          <w:rFonts w:hAnsi="宋体" w:hint="eastAsia"/>
          <w:color w:val="000000"/>
          <w:kern w:val="0"/>
          <w:sz w:val="18"/>
          <w:szCs w:val="18"/>
        </w:rPr>
        <w:t>90</w:t>
      </w:r>
      <w:r w:rsidRPr="00220CE9">
        <w:rPr>
          <w:rFonts w:hAnsi="宋体"/>
          <w:color w:val="000000"/>
          <w:kern w:val="0"/>
          <w:sz w:val="18"/>
          <w:szCs w:val="18"/>
        </w:rPr>
        <w:t>℃</w:t>
      </w:r>
      <w:r w:rsidRPr="00220CE9">
        <w:rPr>
          <w:rFonts w:hAnsi="宋体" w:hint="eastAsia"/>
          <w:color w:val="000000"/>
          <w:kern w:val="0"/>
          <w:sz w:val="18"/>
          <w:szCs w:val="18"/>
        </w:rPr>
        <w:t>，</w:t>
      </w:r>
      <w:r w:rsidRPr="00220CE9">
        <w:rPr>
          <w:rFonts w:hAnsi="宋体"/>
          <w:color w:val="000000"/>
          <w:kern w:val="0"/>
          <w:sz w:val="18"/>
          <w:szCs w:val="18"/>
        </w:rPr>
        <w:t>无滑动、流淌、滴落</w:t>
      </w:r>
      <w:r w:rsidR="009D5F2A">
        <w:rPr>
          <w:rFonts w:hAnsi="宋体" w:hint="eastAsia"/>
          <w:color w:val="000000"/>
          <w:kern w:val="0"/>
          <w:sz w:val="18"/>
          <w:szCs w:val="18"/>
        </w:rPr>
        <w:t>。</w:t>
      </w:r>
    </w:p>
    <w:p w:rsidR="0057052C" w:rsidRDefault="00673B83" w:rsidP="00D945E9">
      <w:pPr>
        <w:spacing w:line="360" w:lineRule="auto"/>
        <w:ind w:firstLineChars="200" w:firstLine="480"/>
        <w:rPr>
          <w:rFonts w:hAnsi="宋体"/>
          <w:color w:val="000000"/>
          <w:kern w:val="0"/>
          <w:szCs w:val="21"/>
        </w:rPr>
      </w:pPr>
      <w:r w:rsidRPr="004950A0">
        <w:rPr>
          <w:rFonts w:ascii="楷体" w:eastAsia="楷体" w:hAnsi="楷体" w:hint="eastAsia"/>
          <w:sz w:val="24"/>
          <w:szCs w:val="24"/>
        </w:rPr>
        <w:t>【条文说明】</w:t>
      </w:r>
      <w:r w:rsidRPr="004D2D20">
        <w:rPr>
          <w:rFonts w:ascii="楷体" w:eastAsia="楷体" w:hAnsi="楷体" w:hint="eastAsia"/>
          <w:sz w:val="24"/>
          <w:szCs w:val="24"/>
        </w:rPr>
        <w:t>非渗油蠕变橡胶防水涂料</w:t>
      </w:r>
      <w:r>
        <w:rPr>
          <w:rFonts w:ascii="楷体" w:eastAsia="楷体" w:hAnsi="楷体" w:hint="eastAsia"/>
          <w:sz w:val="24"/>
          <w:szCs w:val="24"/>
        </w:rPr>
        <w:t>的检测项目和性能指标参考</w:t>
      </w:r>
      <w:proofErr w:type="gramStart"/>
      <w:r>
        <w:rPr>
          <w:rFonts w:ascii="楷体" w:eastAsia="楷体" w:hAnsi="楷体" w:hint="eastAsia"/>
          <w:sz w:val="24"/>
          <w:szCs w:val="24"/>
        </w:rPr>
        <w:t>现行行业</w:t>
      </w:r>
      <w:proofErr w:type="gramEnd"/>
      <w:r>
        <w:rPr>
          <w:rFonts w:ascii="楷体" w:eastAsia="楷体" w:hAnsi="楷体" w:hint="eastAsia"/>
          <w:sz w:val="24"/>
          <w:szCs w:val="24"/>
        </w:rPr>
        <w:t>标准</w:t>
      </w:r>
      <w:r w:rsidRPr="00673B83">
        <w:rPr>
          <w:rFonts w:ascii="楷体" w:eastAsia="楷体" w:hAnsi="楷体" w:hint="eastAsia"/>
          <w:sz w:val="24"/>
          <w:szCs w:val="24"/>
        </w:rPr>
        <w:t>《非固化橡胶沥青防水涂料》</w:t>
      </w:r>
      <w:r w:rsidRPr="00673B83">
        <w:rPr>
          <w:rFonts w:eastAsia="楷体"/>
          <w:sz w:val="24"/>
          <w:szCs w:val="24"/>
        </w:rPr>
        <w:t>JC/T 2428</w:t>
      </w:r>
      <w:r w:rsidRPr="00673B83">
        <w:rPr>
          <w:rFonts w:ascii="楷体" w:eastAsia="楷体" w:hAnsi="楷体" w:hint="eastAsia"/>
          <w:sz w:val="24"/>
          <w:szCs w:val="24"/>
        </w:rPr>
        <w:t>制定</w:t>
      </w:r>
      <w:r>
        <w:rPr>
          <w:rFonts w:hAnsi="宋体" w:hint="eastAsia"/>
          <w:color w:val="000000"/>
          <w:kern w:val="0"/>
          <w:szCs w:val="21"/>
        </w:rPr>
        <w:t>。</w:t>
      </w:r>
    </w:p>
    <w:p w:rsidR="00673B83" w:rsidRDefault="0057052C" w:rsidP="00BB211C">
      <w:pPr>
        <w:spacing w:line="360" w:lineRule="auto"/>
        <w:ind w:firstLineChars="200" w:firstLine="480"/>
        <w:rPr>
          <w:rFonts w:ascii="Microsoft Yahei" w:hAnsi="Microsoft Yahei" w:hint="eastAsia"/>
          <w:color w:val="333333"/>
          <w:sz w:val="20"/>
        </w:rPr>
      </w:pPr>
      <w:r>
        <w:rPr>
          <w:rFonts w:ascii="楷体" w:eastAsia="楷体" w:hAnsi="楷体" w:hint="eastAsia"/>
          <w:sz w:val="24"/>
          <w:szCs w:val="24"/>
        </w:rPr>
        <w:t>考虑到产品的特性，延伸性检测方法按现行国家标准</w:t>
      </w:r>
      <w:r w:rsidRPr="00673B83">
        <w:rPr>
          <w:rFonts w:eastAsia="楷体" w:hAnsi="楷体"/>
          <w:sz w:val="24"/>
          <w:szCs w:val="24"/>
        </w:rPr>
        <w:t>《沥青延度测定法》</w:t>
      </w:r>
      <w:r w:rsidRPr="00673B83">
        <w:rPr>
          <w:rFonts w:eastAsia="楷体"/>
          <w:sz w:val="24"/>
          <w:szCs w:val="24"/>
        </w:rPr>
        <w:t>GB/T 4508</w:t>
      </w:r>
      <w:r>
        <w:rPr>
          <w:rFonts w:eastAsia="楷体" w:hint="eastAsia"/>
          <w:sz w:val="24"/>
          <w:szCs w:val="24"/>
        </w:rPr>
        <w:t>的规定执行。</w:t>
      </w:r>
      <w:r w:rsidR="00BB211C" w:rsidRPr="00BB211C">
        <w:rPr>
          <w:rFonts w:eastAsia="楷体"/>
          <w:sz w:val="24"/>
          <w:szCs w:val="24"/>
        </w:rPr>
        <w:t>有些企业为降低成本，会在产品配方中加入过量油类物质。通过采用</w:t>
      </w:r>
      <w:proofErr w:type="gramStart"/>
      <w:r w:rsidR="00BB211C" w:rsidRPr="00BB211C">
        <w:rPr>
          <w:rFonts w:eastAsia="楷体"/>
          <w:sz w:val="24"/>
          <w:szCs w:val="24"/>
        </w:rPr>
        <w:t>渗</w:t>
      </w:r>
      <w:proofErr w:type="gramEnd"/>
      <w:r w:rsidR="00BB211C" w:rsidRPr="00BB211C">
        <w:rPr>
          <w:rFonts w:eastAsia="楷体"/>
          <w:sz w:val="24"/>
          <w:szCs w:val="24"/>
        </w:rPr>
        <w:t>油性指标控制油类物质的加入量，本标准要求渗油张数</w:t>
      </w:r>
      <w:r w:rsidR="00BB211C">
        <w:rPr>
          <w:rFonts w:eastAsia="楷体" w:hint="eastAsia"/>
          <w:sz w:val="24"/>
          <w:szCs w:val="24"/>
        </w:rPr>
        <w:t>为</w:t>
      </w:r>
      <w:r w:rsidR="00BB211C">
        <w:rPr>
          <w:rFonts w:eastAsia="楷体" w:hint="eastAsia"/>
          <w:sz w:val="24"/>
          <w:szCs w:val="24"/>
        </w:rPr>
        <w:t>0</w:t>
      </w:r>
      <w:r w:rsidR="00BB211C">
        <w:rPr>
          <w:rFonts w:eastAsia="楷体" w:hint="eastAsia"/>
          <w:sz w:val="24"/>
          <w:szCs w:val="24"/>
        </w:rPr>
        <w:t>张</w:t>
      </w:r>
      <w:r w:rsidR="00BB211C">
        <w:rPr>
          <w:rFonts w:ascii="Microsoft Yahei" w:hAnsi="Microsoft Yahei"/>
          <w:color w:val="333333"/>
          <w:sz w:val="20"/>
        </w:rPr>
        <w:t>。</w:t>
      </w:r>
    </w:p>
    <w:p w:rsidR="00BF3CBB" w:rsidRPr="006B6C15" w:rsidRDefault="00BF3CBB" w:rsidP="006B6C15">
      <w:pPr>
        <w:spacing w:line="360" w:lineRule="auto"/>
        <w:ind w:firstLineChars="200" w:firstLine="480"/>
        <w:rPr>
          <w:rFonts w:eastAsia="楷体"/>
          <w:sz w:val="24"/>
          <w:szCs w:val="24"/>
        </w:rPr>
      </w:pPr>
      <w:r w:rsidRPr="006D0BBC">
        <w:rPr>
          <w:rFonts w:ascii="楷体" w:eastAsia="楷体" w:hAnsi="楷体" w:hint="eastAsia"/>
          <w:sz w:val="24"/>
          <w:szCs w:val="24"/>
        </w:rPr>
        <w:t>注释中“特殊部位”指地下工程或隧道工程中</w:t>
      </w:r>
      <w:r w:rsidR="00DB6C36">
        <w:rPr>
          <w:rFonts w:ascii="楷体" w:eastAsia="楷体" w:hAnsi="楷体" w:hint="eastAsia"/>
          <w:sz w:val="24"/>
          <w:szCs w:val="24"/>
        </w:rPr>
        <w:t>结构内</w:t>
      </w:r>
      <w:r w:rsidRPr="006D0BBC">
        <w:rPr>
          <w:rFonts w:ascii="楷体" w:eastAsia="楷体" w:hAnsi="楷体" w:hint="eastAsia"/>
          <w:sz w:val="24"/>
          <w:szCs w:val="24"/>
        </w:rPr>
        <w:t>的顶部部位。</w:t>
      </w:r>
      <w:r>
        <w:rPr>
          <w:rFonts w:ascii="楷体" w:eastAsia="楷体" w:hAnsi="楷体" w:hint="eastAsia"/>
          <w:sz w:val="24"/>
          <w:szCs w:val="24"/>
        </w:rPr>
        <w:t>该部位</w:t>
      </w:r>
      <w:r w:rsidRPr="00935440">
        <w:rPr>
          <w:rFonts w:ascii="楷体" w:eastAsia="楷体" w:hAnsi="楷体" w:hint="eastAsia"/>
          <w:sz w:val="24"/>
          <w:szCs w:val="24"/>
        </w:rPr>
        <w:t>喷涂施工时</w:t>
      </w:r>
      <w:r>
        <w:rPr>
          <w:rFonts w:ascii="楷体" w:eastAsia="楷体" w:hAnsi="楷体" w:hint="eastAsia"/>
          <w:sz w:val="24"/>
          <w:szCs w:val="24"/>
        </w:rPr>
        <w:t>，要求具有很好的施工性能，且喷涂到顶面后要挂住，不得流淌或滴落。</w:t>
      </w:r>
    </w:p>
    <w:p w:rsidR="00F31167" w:rsidRDefault="00F31167" w:rsidP="00F31167">
      <w:pPr>
        <w:pStyle w:val="BodyTitle"/>
        <w:numPr>
          <w:ilvl w:val="0"/>
          <w:numId w:val="0"/>
        </w:numPr>
        <w:rPr>
          <w:rFonts w:hAnsi="宋体"/>
          <w:kern w:val="0"/>
          <w:sz w:val="18"/>
          <w:szCs w:val="18"/>
        </w:rPr>
      </w:pPr>
      <w:r w:rsidRPr="003D4C63">
        <w:rPr>
          <w:rFonts w:hint="eastAsia"/>
          <w:color w:val="auto"/>
        </w:rPr>
        <w:t>4.1.</w:t>
      </w:r>
      <w:r>
        <w:rPr>
          <w:rFonts w:hint="eastAsia"/>
          <w:color w:val="auto"/>
        </w:rPr>
        <w:t>2</w:t>
      </w:r>
      <w:r w:rsidRPr="003D4C63">
        <w:rPr>
          <w:rFonts w:hint="eastAsia"/>
          <w:b w:val="0"/>
          <w:color w:val="auto"/>
        </w:rPr>
        <w:t xml:space="preserve">  </w:t>
      </w:r>
      <w:r w:rsidRPr="003D4C63">
        <w:rPr>
          <w:rFonts w:hint="eastAsia"/>
          <w:b w:val="0"/>
          <w:color w:val="auto"/>
        </w:rPr>
        <w:t>非渗油蠕变橡胶防水涂料的有害物质限量应符合表</w:t>
      </w:r>
      <w:r w:rsidRPr="003D4C63">
        <w:rPr>
          <w:rFonts w:hint="eastAsia"/>
          <w:b w:val="0"/>
          <w:color w:val="auto"/>
        </w:rPr>
        <w:t>4.1.2</w:t>
      </w:r>
      <w:r w:rsidRPr="003D4C63">
        <w:rPr>
          <w:rFonts w:hint="eastAsia"/>
          <w:b w:val="0"/>
          <w:color w:val="auto"/>
        </w:rPr>
        <w:t>的规定。</w:t>
      </w:r>
    </w:p>
    <w:p w:rsidR="00F31167" w:rsidRPr="00A83C65" w:rsidRDefault="00F31167" w:rsidP="00A83C65">
      <w:pPr>
        <w:autoSpaceDE w:val="0"/>
        <w:autoSpaceDN w:val="0"/>
        <w:adjustRightInd w:val="0"/>
        <w:spacing w:line="360" w:lineRule="auto"/>
        <w:jc w:val="center"/>
        <w:rPr>
          <w:rFonts w:hAnsi="宋体"/>
          <w:b/>
          <w:color w:val="000000"/>
          <w:kern w:val="0"/>
          <w:szCs w:val="21"/>
        </w:rPr>
      </w:pPr>
      <w:r w:rsidRPr="003D4C63">
        <w:rPr>
          <w:rFonts w:hAnsi="宋体" w:hint="eastAsia"/>
          <w:b/>
          <w:color w:val="000000"/>
          <w:kern w:val="0"/>
          <w:szCs w:val="21"/>
        </w:rPr>
        <w:t>表</w:t>
      </w:r>
      <w:r w:rsidRPr="003D4C63">
        <w:rPr>
          <w:rFonts w:hAnsi="宋体" w:hint="eastAsia"/>
          <w:b/>
          <w:color w:val="000000"/>
          <w:kern w:val="0"/>
          <w:szCs w:val="21"/>
        </w:rPr>
        <w:t xml:space="preserve">4.1.2  </w:t>
      </w:r>
      <w:r w:rsidRPr="003D4C63">
        <w:rPr>
          <w:rFonts w:hAnsi="宋体"/>
          <w:b/>
          <w:color w:val="000000"/>
          <w:kern w:val="0"/>
          <w:szCs w:val="21"/>
        </w:rPr>
        <w:t>非渗油蠕变橡胶防水涂料</w:t>
      </w:r>
      <w:r w:rsidRPr="003D4C63">
        <w:rPr>
          <w:rFonts w:hAnsi="宋体" w:hint="eastAsia"/>
          <w:b/>
          <w:color w:val="000000"/>
          <w:kern w:val="0"/>
          <w:szCs w:val="21"/>
        </w:rPr>
        <w:t>有害物质限量要求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90"/>
        <w:gridCol w:w="2120"/>
        <w:gridCol w:w="1560"/>
        <w:gridCol w:w="3458"/>
      </w:tblGrid>
      <w:tr w:rsidR="00F31167" w:rsidRPr="00A83C65" w:rsidTr="00B671F1">
        <w:tc>
          <w:tcPr>
            <w:tcW w:w="3510" w:type="dxa"/>
            <w:gridSpan w:val="2"/>
            <w:vAlign w:val="center"/>
          </w:tcPr>
          <w:p w:rsidR="00F31167" w:rsidRPr="00A83C65" w:rsidRDefault="00F31167" w:rsidP="009D789B">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项目</w:t>
            </w:r>
          </w:p>
        </w:tc>
        <w:tc>
          <w:tcPr>
            <w:tcW w:w="1560" w:type="dxa"/>
            <w:vAlign w:val="center"/>
          </w:tcPr>
          <w:p w:rsidR="00F31167" w:rsidRPr="00A83C65" w:rsidRDefault="00F31167" w:rsidP="009D789B">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性能指标</w:t>
            </w:r>
          </w:p>
        </w:tc>
        <w:tc>
          <w:tcPr>
            <w:tcW w:w="3458" w:type="dxa"/>
            <w:vAlign w:val="center"/>
          </w:tcPr>
          <w:p w:rsidR="00F31167" w:rsidRPr="00A83C65" w:rsidRDefault="00F31167" w:rsidP="009D789B">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试验方法</w:t>
            </w:r>
          </w:p>
        </w:tc>
      </w:tr>
      <w:tr w:rsidR="00F31167" w:rsidRPr="00A83C65" w:rsidTr="00B671F1">
        <w:tc>
          <w:tcPr>
            <w:tcW w:w="3510" w:type="dxa"/>
            <w:gridSpan w:val="2"/>
            <w:vAlign w:val="center"/>
          </w:tcPr>
          <w:p w:rsidR="00F31167" w:rsidRPr="00A83C65" w:rsidRDefault="00F31167" w:rsidP="009D789B">
            <w:pPr>
              <w:snapToGrid w:val="0"/>
              <w:spacing w:line="400" w:lineRule="exact"/>
              <w:jc w:val="center"/>
              <w:rPr>
                <w:color w:val="000000"/>
                <w:sz w:val="18"/>
                <w:szCs w:val="18"/>
              </w:rPr>
            </w:pPr>
            <w:r w:rsidRPr="00A83C65">
              <w:rPr>
                <w:rFonts w:hAnsi="宋体" w:hint="eastAsia"/>
                <w:color w:val="000000"/>
                <w:sz w:val="18"/>
                <w:szCs w:val="18"/>
              </w:rPr>
              <w:t>挥发性有机化合物（</w:t>
            </w:r>
            <w:r w:rsidRPr="00A83C65">
              <w:rPr>
                <w:rFonts w:hAnsi="宋体" w:hint="eastAsia"/>
                <w:color w:val="000000"/>
                <w:sz w:val="18"/>
                <w:szCs w:val="18"/>
              </w:rPr>
              <w:t>VOC</w:t>
            </w:r>
            <w:r w:rsidRPr="00A83C65">
              <w:rPr>
                <w:rFonts w:hAnsi="宋体" w:hint="eastAsia"/>
                <w:color w:val="000000"/>
                <w:sz w:val="18"/>
                <w:szCs w:val="18"/>
              </w:rPr>
              <w:t>）（</w:t>
            </w:r>
            <w:r w:rsidRPr="00A83C65">
              <w:rPr>
                <w:rFonts w:hAnsi="宋体" w:hint="eastAsia"/>
                <w:color w:val="000000"/>
                <w:sz w:val="18"/>
                <w:szCs w:val="18"/>
              </w:rPr>
              <w:t>g/L</w:t>
            </w:r>
            <w:r w:rsidRPr="00A83C65">
              <w:rPr>
                <w:rFonts w:hAnsi="宋体" w:hint="eastAsia"/>
                <w:color w:val="000000"/>
                <w:sz w:val="18"/>
                <w:szCs w:val="18"/>
              </w:rPr>
              <w:t>）</w:t>
            </w:r>
          </w:p>
        </w:tc>
        <w:tc>
          <w:tcPr>
            <w:tcW w:w="1560" w:type="dxa"/>
            <w:vAlign w:val="center"/>
          </w:tcPr>
          <w:p w:rsidR="00F31167" w:rsidRPr="00A83C65" w:rsidRDefault="00F31167" w:rsidP="009D789B">
            <w:pPr>
              <w:snapToGrid w:val="0"/>
              <w:spacing w:line="400" w:lineRule="exact"/>
              <w:jc w:val="center"/>
              <w:rPr>
                <w:color w:val="000000"/>
                <w:sz w:val="18"/>
                <w:szCs w:val="18"/>
              </w:rPr>
            </w:pPr>
            <w:r w:rsidRPr="00A83C65">
              <w:rPr>
                <w:rFonts w:ascii="宋体" w:hAnsi="宋体" w:hint="eastAsia"/>
                <w:color w:val="000000"/>
                <w:sz w:val="18"/>
                <w:szCs w:val="18"/>
              </w:rPr>
              <w:t>≤</w:t>
            </w:r>
            <w:r w:rsidRPr="00A83C65">
              <w:rPr>
                <w:rFonts w:hint="eastAsia"/>
                <w:color w:val="000000"/>
                <w:sz w:val="18"/>
                <w:szCs w:val="18"/>
              </w:rPr>
              <w:t>5</w:t>
            </w:r>
          </w:p>
        </w:tc>
        <w:tc>
          <w:tcPr>
            <w:tcW w:w="3458" w:type="dxa"/>
            <w:vAlign w:val="center"/>
          </w:tcPr>
          <w:p w:rsidR="00F31167" w:rsidRPr="00A83C65" w:rsidRDefault="001C1359" w:rsidP="001C1359">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《建筑防水涂料中有害物质限量》</w:t>
            </w:r>
            <w:r w:rsidRPr="00A83C65">
              <w:rPr>
                <w:rFonts w:hAnsi="宋体" w:hint="eastAsia"/>
                <w:color w:val="000000"/>
                <w:kern w:val="0"/>
                <w:sz w:val="18"/>
                <w:szCs w:val="18"/>
              </w:rPr>
              <w:t>JC 1066</w:t>
            </w:r>
          </w:p>
        </w:tc>
      </w:tr>
      <w:tr w:rsidR="00F31167" w:rsidRPr="00A83C65" w:rsidTr="00B671F1">
        <w:tc>
          <w:tcPr>
            <w:tcW w:w="3510" w:type="dxa"/>
            <w:gridSpan w:val="2"/>
            <w:vAlign w:val="center"/>
          </w:tcPr>
          <w:p w:rsidR="00F31167" w:rsidRPr="00A83C65" w:rsidRDefault="00F31167" w:rsidP="009D789B">
            <w:pPr>
              <w:snapToGrid w:val="0"/>
              <w:spacing w:line="400" w:lineRule="exact"/>
              <w:jc w:val="center"/>
              <w:rPr>
                <w:rFonts w:hAnsi="宋体"/>
                <w:color w:val="000000"/>
                <w:sz w:val="18"/>
                <w:szCs w:val="18"/>
              </w:rPr>
            </w:pPr>
            <w:r w:rsidRPr="00A83C65">
              <w:rPr>
                <w:rFonts w:hAnsi="宋体" w:hint="eastAsia"/>
                <w:color w:val="000000"/>
                <w:sz w:val="18"/>
                <w:szCs w:val="18"/>
              </w:rPr>
              <w:t>游离甲醛（</w:t>
            </w:r>
            <w:r w:rsidRPr="00A83C65">
              <w:rPr>
                <w:rFonts w:hAnsi="宋体" w:hint="eastAsia"/>
                <w:color w:val="000000"/>
                <w:sz w:val="18"/>
                <w:szCs w:val="18"/>
              </w:rPr>
              <w:t>mg/kg</w:t>
            </w:r>
            <w:r w:rsidRPr="00A83C65">
              <w:rPr>
                <w:rFonts w:hAnsi="宋体" w:hint="eastAsia"/>
                <w:color w:val="000000"/>
                <w:sz w:val="18"/>
                <w:szCs w:val="18"/>
              </w:rPr>
              <w:t>）</w:t>
            </w:r>
          </w:p>
        </w:tc>
        <w:tc>
          <w:tcPr>
            <w:tcW w:w="1560" w:type="dxa"/>
            <w:vAlign w:val="center"/>
          </w:tcPr>
          <w:p w:rsidR="00F31167" w:rsidRPr="00A83C65" w:rsidRDefault="00F31167" w:rsidP="009D789B">
            <w:pPr>
              <w:snapToGrid w:val="0"/>
              <w:spacing w:line="400" w:lineRule="exact"/>
              <w:jc w:val="center"/>
              <w:rPr>
                <w:rFonts w:ascii="宋体" w:hAnsi="宋体"/>
                <w:color w:val="000000"/>
                <w:sz w:val="18"/>
                <w:szCs w:val="18"/>
              </w:rPr>
            </w:pPr>
            <w:r w:rsidRPr="00A83C65">
              <w:rPr>
                <w:rFonts w:ascii="宋体" w:hAnsi="宋体" w:hint="eastAsia"/>
                <w:color w:val="000000"/>
                <w:sz w:val="18"/>
                <w:szCs w:val="18"/>
              </w:rPr>
              <w:t>≤</w:t>
            </w:r>
            <w:r w:rsidR="00A83C65" w:rsidRPr="00A83C65">
              <w:rPr>
                <w:rFonts w:hint="eastAsia"/>
                <w:color w:val="000000"/>
                <w:sz w:val="18"/>
                <w:szCs w:val="18"/>
              </w:rPr>
              <w:t>5</w:t>
            </w:r>
          </w:p>
        </w:tc>
        <w:tc>
          <w:tcPr>
            <w:tcW w:w="3458" w:type="dxa"/>
            <w:vAlign w:val="center"/>
          </w:tcPr>
          <w:p w:rsidR="00F31167" w:rsidRPr="00A83C65" w:rsidRDefault="00B671F1" w:rsidP="009D789B">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《室内装饰装修材料</w:t>
            </w:r>
            <w:r w:rsidRPr="00A83C65">
              <w:rPr>
                <w:rFonts w:hAnsi="宋体" w:hint="eastAsia"/>
                <w:color w:val="000000"/>
                <w:kern w:val="0"/>
                <w:sz w:val="18"/>
                <w:szCs w:val="18"/>
              </w:rPr>
              <w:t xml:space="preserve"> </w:t>
            </w:r>
            <w:r w:rsidRPr="00A83C65">
              <w:rPr>
                <w:rFonts w:hAnsi="宋体" w:hint="eastAsia"/>
                <w:color w:val="000000"/>
                <w:kern w:val="0"/>
                <w:sz w:val="18"/>
                <w:szCs w:val="18"/>
              </w:rPr>
              <w:t>内墙涂料中有害物质限量》</w:t>
            </w:r>
            <w:r w:rsidRPr="00A83C65">
              <w:rPr>
                <w:rFonts w:hAnsi="宋体" w:hint="eastAsia"/>
                <w:color w:val="000000"/>
                <w:kern w:val="0"/>
                <w:sz w:val="18"/>
                <w:szCs w:val="18"/>
              </w:rPr>
              <w:t>GB 18582</w:t>
            </w:r>
          </w:p>
        </w:tc>
      </w:tr>
      <w:tr w:rsidR="00770926" w:rsidRPr="00A83C65" w:rsidTr="00B671F1">
        <w:tc>
          <w:tcPr>
            <w:tcW w:w="3510" w:type="dxa"/>
            <w:gridSpan w:val="2"/>
            <w:vAlign w:val="center"/>
          </w:tcPr>
          <w:p w:rsidR="00770926" w:rsidRPr="00A83C65" w:rsidRDefault="00770926" w:rsidP="009D789B">
            <w:pPr>
              <w:snapToGrid w:val="0"/>
              <w:spacing w:line="400" w:lineRule="exact"/>
              <w:jc w:val="center"/>
              <w:rPr>
                <w:rFonts w:hAnsi="宋体"/>
                <w:color w:val="000000"/>
                <w:sz w:val="18"/>
                <w:szCs w:val="18"/>
              </w:rPr>
            </w:pPr>
            <w:r w:rsidRPr="00A83C65">
              <w:rPr>
                <w:rFonts w:hAnsi="宋体" w:hint="eastAsia"/>
                <w:color w:val="000000"/>
                <w:sz w:val="18"/>
                <w:szCs w:val="18"/>
              </w:rPr>
              <w:t>苯、甲苯、乙苯和二甲苯总和（</w:t>
            </w:r>
            <w:r w:rsidRPr="00A83C65">
              <w:rPr>
                <w:rFonts w:hAnsi="宋体" w:hint="eastAsia"/>
                <w:color w:val="000000"/>
                <w:sz w:val="18"/>
                <w:szCs w:val="18"/>
              </w:rPr>
              <w:t>mg/kg</w:t>
            </w:r>
            <w:r w:rsidRPr="00A83C65">
              <w:rPr>
                <w:rFonts w:hAnsi="宋体" w:hint="eastAsia"/>
                <w:color w:val="000000"/>
                <w:sz w:val="18"/>
                <w:szCs w:val="18"/>
              </w:rPr>
              <w:t>）</w:t>
            </w:r>
          </w:p>
        </w:tc>
        <w:tc>
          <w:tcPr>
            <w:tcW w:w="1560" w:type="dxa"/>
            <w:vAlign w:val="center"/>
          </w:tcPr>
          <w:p w:rsidR="00770926" w:rsidRPr="00A83C65" w:rsidRDefault="00770926" w:rsidP="009D789B">
            <w:pPr>
              <w:snapToGrid w:val="0"/>
              <w:spacing w:line="400" w:lineRule="exact"/>
              <w:jc w:val="center"/>
              <w:rPr>
                <w:rFonts w:ascii="宋体" w:hAnsi="宋体"/>
                <w:color w:val="000000"/>
                <w:sz w:val="18"/>
                <w:szCs w:val="18"/>
              </w:rPr>
            </w:pPr>
            <w:r w:rsidRPr="00A83C65">
              <w:rPr>
                <w:rFonts w:ascii="宋体" w:hAnsi="宋体" w:hint="eastAsia"/>
                <w:color w:val="000000"/>
                <w:sz w:val="18"/>
                <w:szCs w:val="18"/>
              </w:rPr>
              <w:t>≤</w:t>
            </w:r>
            <w:r w:rsidR="00A83C65" w:rsidRPr="00A83C65">
              <w:rPr>
                <w:rFonts w:hint="eastAsia"/>
                <w:color w:val="000000"/>
                <w:sz w:val="18"/>
                <w:szCs w:val="18"/>
              </w:rPr>
              <w:t>5</w:t>
            </w:r>
          </w:p>
        </w:tc>
        <w:tc>
          <w:tcPr>
            <w:tcW w:w="3458" w:type="dxa"/>
            <w:vMerge w:val="restart"/>
            <w:vAlign w:val="center"/>
          </w:tcPr>
          <w:p w:rsidR="00770926" w:rsidRPr="00A83C65" w:rsidRDefault="00770926" w:rsidP="009D789B">
            <w:pPr>
              <w:autoSpaceDE w:val="0"/>
              <w:autoSpaceDN w:val="0"/>
              <w:adjustRightInd w:val="0"/>
              <w:spacing w:line="400" w:lineRule="exact"/>
              <w:jc w:val="center"/>
              <w:rPr>
                <w:rFonts w:hAnsi="宋体"/>
                <w:color w:val="000000"/>
                <w:kern w:val="0"/>
                <w:sz w:val="18"/>
                <w:szCs w:val="18"/>
              </w:rPr>
            </w:pPr>
            <w:r w:rsidRPr="00A83C65">
              <w:rPr>
                <w:rFonts w:hAnsi="宋体" w:hint="eastAsia"/>
                <w:color w:val="000000"/>
                <w:kern w:val="0"/>
                <w:sz w:val="18"/>
                <w:szCs w:val="18"/>
              </w:rPr>
              <w:t>《建筑防水涂料中有害物质限量》</w:t>
            </w:r>
            <w:r w:rsidRPr="00A83C65">
              <w:rPr>
                <w:rFonts w:hAnsi="宋体" w:hint="eastAsia"/>
                <w:color w:val="000000"/>
                <w:kern w:val="0"/>
                <w:sz w:val="18"/>
                <w:szCs w:val="18"/>
              </w:rPr>
              <w:t>JC 1066</w:t>
            </w:r>
          </w:p>
        </w:tc>
      </w:tr>
      <w:tr w:rsidR="00770926" w:rsidRPr="00A83C65" w:rsidTr="00B671F1">
        <w:tc>
          <w:tcPr>
            <w:tcW w:w="1390" w:type="dxa"/>
            <w:vMerge w:val="restart"/>
            <w:vAlign w:val="center"/>
          </w:tcPr>
          <w:p w:rsidR="00770926" w:rsidRPr="00A83C65" w:rsidRDefault="00770926" w:rsidP="009D789B">
            <w:pPr>
              <w:snapToGrid w:val="0"/>
              <w:spacing w:line="400" w:lineRule="exact"/>
              <w:jc w:val="center"/>
              <w:rPr>
                <w:rFonts w:hAnsi="宋体"/>
                <w:color w:val="000000"/>
                <w:sz w:val="18"/>
                <w:szCs w:val="18"/>
              </w:rPr>
            </w:pPr>
            <w:r w:rsidRPr="00A83C65">
              <w:rPr>
                <w:rFonts w:hAnsi="宋体" w:hint="eastAsia"/>
                <w:color w:val="000000"/>
                <w:sz w:val="18"/>
                <w:szCs w:val="18"/>
              </w:rPr>
              <w:t>可溶性重金属（</w:t>
            </w:r>
            <w:r w:rsidRPr="00A83C65">
              <w:rPr>
                <w:rFonts w:hAnsi="宋体" w:hint="eastAsia"/>
                <w:color w:val="000000"/>
                <w:sz w:val="18"/>
                <w:szCs w:val="18"/>
              </w:rPr>
              <w:t>mg/kg</w:t>
            </w:r>
            <w:r w:rsidRPr="00A83C65">
              <w:rPr>
                <w:rFonts w:hAnsi="宋体" w:hint="eastAsia"/>
                <w:color w:val="000000"/>
                <w:sz w:val="18"/>
                <w:szCs w:val="18"/>
              </w:rPr>
              <w:t>）</w:t>
            </w:r>
          </w:p>
        </w:tc>
        <w:tc>
          <w:tcPr>
            <w:tcW w:w="2120" w:type="dxa"/>
            <w:vAlign w:val="center"/>
          </w:tcPr>
          <w:p w:rsidR="00770926" w:rsidRPr="00A83C65" w:rsidRDefault="00770926" w:rsidP="009D789B">
            <w:pPr>
              <w:snapToGrid w:val="0"/>
              <w:spacing w:line="400" w:lineRule="exact"/>
              <w:jc w:val="center"/>
              <w:rPr>
                <w:rFonts w:hAnsi="宋体"/>
                <w:color w:val="000000"/>
                <w:sz w:val="18"/>
                <w:szCs w:val="18"/>
              </w:rPr>
            </w:pPr>
            <w:r w:rsidRPr="00A83C65">
              <w:rPr>
                <w:rFonts w:hAnsi="宋体" w:hint="eastAsia"/>
                <w:color w:val="000000"/>
                <w:sz w:val="18"/>
                <w:szCs w:val="18"/>
              </w:rPr>
              <w:t>铅</w:t>
            </w:r>
            <w:proofErr w:type="spellStart"/>
            <w:r w:rsidRPr="00A83C65">
              <w:rPr>
                <w:rFonts w:hAnsi="宋体" w:hint="eastAsia"/>
                <w:color w:val="000000"/>
                <w:sz w:val="18"/>
                <w:szCs w:val="18"/>
              </w:rPr>
              <w:t>Pb</w:t>
            </w:r>
            <w:proofErr w:type="spellEnd"/>
          </w:p>
        </w:tc>
        <w:tc>
          <w:tcPr>
            <w:tcW w:w="1560" w:type="dxa"/>
            <w:vMerge w:val="restart"/>
            <w:vAlign w:val="center"/>
          </w:tcPr>
          <w:p w:rsidR="00770926" w:rsidRPr="00A83C65" w:rsidRDefault="00770926" w:rsidP="009D789B">
            <w:pPr>
              <w:snapToGrid w:val="0"/>
              <w:spacing w:line="400" w:lineRule="exact"/>
              <w:jc w:val="center"/>
              <w:rPr>
                <w:rFonts w:ascii="宋体" w:hAnsi="宋体"/>
                <w:color w:val="000000"/>
                <w:sz w:val="18"/>
                <w:szCs w:val="18"/>
              </w:rPr>
            </w:pPr>
            <w:r w:rsidRPr="00A83C65">
              <w:rPr>
                <w:rFonts w:ascii="宋体" w:hAnsi="宋体" w:hint="eastAsia"/>
                <w:color w:val="000000"/>
                <w:sz w:val="18"/>
                <w:szCs w:val="18"/>
              </w:rPr>
              <w:t>≤</w:t>
            </w:r>
            <w:r w:rsidR="00A83C65" w:rsidRPr="00A83C65">
              <w:rPr>
                <w:rFonts w:hint="eastAsia"/>
                <w:color w:val="000000"/>
                <w:sz w:val="18"/>
                <w:szCs w:val="18"/>
              </w:rPr>
              <w:t>5</w:t>
            </w:r>
          </w:p>
        </w:tc>
        <w:tc>
          <w:tcPr>
            <w:tcW w:w="3458" w:type="dxa"/>
            <w:vMerge/>
            <w:vAlign w:val="center"/>
          </w:tcPr>
          <w:p w:rsidR="00770926" w:rsidRPr="00A83C65" w:rsidRDefault="00770926" w:rsidP="009D789B">
            <w:pPr>
              <w:autoSpaceDE w:val="0"/>
              <w:autoSpaceDN w:val="0"/>
              <w:adjustRightInd w:val="0"/>
              <w:spacing w:line="400" w:lineRule="exact"/>
              <w:jc w:val="center"/>
              <w:rPr>
                <w:rFonts w:hAnsi="宋体"/>
                <w:color w:val="000000"/>
                <w:kern w:val="0"/>
                <w:sz w:val="18"/>
                <w:szCs w:val="18"/>
              </w:rPr>
            </w:pPr>
          </w:p>
        </w:tc>
      </w:tr>
      <w:tr w:rsidR="00770926" w:rsidRPr="00A83C65" w:rsidTr="001C0C65">
        <w:tc>
          <w:tcPr>
            <w:tcW w:w="1390" w:type="dxa"/>
            <w:vMerge/>
            <w:vAlign w:val="center"/>
          </w:tcPr>
          <w:p w:rsidR="00770926" w:rsidRPr="00A83C65" w:rsidRDefault="00770926" w:rsidP="009D789B">
            <w:pPr>
              <w:snapToGrid w:val="0"/>
              <w:spacing w:line="400" w:lineRule="exact"/>
              <w:jc w:val="center"/>
              <w:rPr>
                <w:rFonts w:hAnsi="宋体"/>
                <w:color w:val="000000"/>
                <w:sz w:val="18"/>
                <w:szCs w:val="18"/>
              </w:rPr>
            </w:pPr>
          </w:p>
        </w:tc>
        <w:tc>
          <w:tcPr>
            <w:tcW w:w="2120" w:type="dxa"/>
            <w:vAlign w:val="center"/>
          </w:tcPr>
          <w:p w:rsidR="00770926" w:rsidRPr="00A83C65" w:rsidRDefault="00770926" w:rsidP="009D789B">
            <w:pPr>
              <w:snapToGrid w:val="0"/>
              <w:spacing w:line="400" w:lineRule="exact"/>
              <w:jc w:val="center"/>
              <w:rPr>
                <w:rFonts w:hAnsi="宋体"/>
                <w:color w:val="000000"/>
                <w:sz w:val="18"/>
                <w:szCs w:val="18"/>
              </w:rPr>
            </w:pPr>
            <w:proofErr w:type="gramStart"/>
            <w:r w:rsidRPr="00A83C65">
              <w:rPr>
                <w:rFonts w:hAnsi="宋体" w:hint="eastAsia"/>
                <w:color w:val="000000"/>
                <w:sz w:val="18"/>
                <w:szCs w:val="18"/>
              </w:rPr>
              <w:t>镉</w:t>
            </w:r>
            <w:proofErr w:type="spellStart"/>
            <w:proofErr w:type="gramEnd"/>
            <w:r w:rsidRPr="00A83C65">
              <w:rPr>
                <w:rFonts w:hAnsi="宋体" w:hint="eastAsia"/>
                <w:color w:val="000000"/>
                <w:sz w:val="18"/>
                <w:szCs w:val="18"/>
              </w:rPr>
              <w:t>Cd</w:t>
            </w:r>
            <w:proofErr w:type="spellEnd"/>
          </w:p>
        </w:tc>
        <w:tc>
          <w:tcPr>
            <w:tcW w:w="1560" w:type="dxa"/>
            <w:vMerge/>
          </w:tcPr>
          <w:p w:rsidR="00770926" w:rsidRPr="00A83C65" w:rsidRDefault="00770926" w:rsidP="00770926">
            <w:pPr>
              <w:jc w:val="center"/>
              <w:rPr>
                <w:sz w:val="18"/>
                <w:szCs w:val="18"/>
              </w:rPr>
            </w:pPr>
          </w:p>
        </w:tc>
        <w:tc>
          <w:tcPr>
            <w:tcW w:w="3458" w:type="dxa"/>
            <w:vMerge/>
            <w:vAlign w:val="center"/>
          </w:tcPr>
          <w:p w:rsidR="00770926" w:rsidRPr="00A83C65" w:rsidRDefault="00770926" w:rsidP="009D789B">
            <w:pPr>
              <w:autoSpaceDE w:val="0"/>
              <w:autoSpaceDN w:val="0"/>
              <w:adjustRightInd w:val="0"/>
              <w:spacing w:line="400" w:lineRule="exact"/>
              <w:jc w:val="center"/>
              <w:rPr>
                <w:rFonts w:hAnsi="宋体"/>
                <w:color w:val="000000"/>
                <w:kern w:val="0"/>
                <w:sz w:val="18"/>
                <w:szCs w:val="18"/>
              </w:rPr>
            </w:pPr>
          </w:p>
        </w:tc>
      </w:tr>
      <w:tr w:rsidR="00770926" w:rsidRPr="00A83C65" w:rsidTr="001C0C65">
        <w:tc>
          <w:tcPr>
            <w:tcW w:w="1390" w:type="dxa"/>
            <w:vMerge/>
            <w:vAlign w:val="center"/>
          </w:tcPr>
          <w:p w:rsidR="00770926" w:rsidRPr="00A83C65" w:rsidRDefault="00770926" w:rsidP="009D789B">
            <w:pPr>
              <w:snapToGrid w:val="0"/>
              <w:spacing w:line="400" w:lineRule="exact"/>
              <w:jc w:val="center"/>
              <w:rPr>
                <w:rFonts w:hAnsi="宋体"/>
                <w:color w:val="000000"/>
                <w:sz w:val="18"/>
                <w:szCs w:val="18"/>
              </w:rPr>
            </w:pPr>
          </w:p>
        </w:tc>
        <w:tc>
          <w:tcPr>
            <w:tcW w:w="2120" w:type="dxa"/>
            <w:vAlign w:val="center"/>
          </w:tcPr>
          <w:p w:rsidR="00770926" w:rsidRPr="00A83C65" w:rsidRDefault="00770926" w:rsidP="009D789B">
            <w:pPr>
              <w:snapToGrid w:val="0"/>
              <w:spacing w:line="400" w:lineRule="exact"/>
              <w:jc w:val="center"/>
              <w:rPr>
                <w:rFonts w:hAnsi="宋体"/>
                <w:color w:val="000000"/>
                <w:sz w:val="18"/>
                <w:szCs w:val="18"/>
              </w:rPr>
            </w:pPr>
            <w:proofErr w:type="gramStart"/>
            <w:r w:rsidRPr="00A83C65">
              <w:rPr>
                <w:rFonts w:hAnsi="宋体" w:hint="eastAsia"/>
                <w:color w:val="000000"/>
                <w:sz w:val="18"/>
                <w:szCs w:val="18"/>
              </w:rPr>
              <w:t>铬</w:t>
            </w:r>
            <w:proofErr w:type="gramEnd"/>
            <w:r w:rsidRPr="00A83C65">
              <w:rPr>
                <w:rFonts w:hAnsi="宋体" w:hint="eastAsia"/>
                <w:color w:val="000000"/>
                <w:sz w:val="18"/>
                <w:szCs w:val="18"/>
              </w:rPr>
              <w:t>Cr</w:t>
            </w:r>
          </w:p>
        </w:tc>
        <w:tc>
          <w:tcPr>
            <w:tcW w:w="1560" w:type="dxa"/>
            <w:vMerge/>
          </w:tcPr>
          <w:p w:rsidR="00770926" w:rsidRPr="00A83C65" w:rsidRDefault="00770926" w:rsidP="00770926">
            <w:pPr>
              <w:jc w:val="center"/>
              <w:rPr>
                <w:sz w:val="18"/>
                <w:szCs w:val="18"/>
              </w:rPr>
            </w:pPr>
          </w:p>
        </w:tc>
        <w:tc>
          <w:tcPr>
            <w:tcW w:w="3458" w:type="dxa"/>
            <w:vMerge/>
            <w:vAlign w:val="center"/>
          </w:tcPr>
          <w:p w:rsidR="00770926" w:rsidRPr="00A83C65" w:rsidRDefault="00770926" w:rsidP="009D789B">
            <w:pPr>
              <w:autoSpaceDE w:val="0"/>
              <w:autoSpaceDN w:val="0"/>
              <w:adjustRightInd w:val="0"/>
              <w:spacing w:line="400" w:lineRule="exact"/>
              <w:jc w:val="center"/>
              <w:rPr>
                <w:rFonts w:hAnsi="宋体"/>
                <w:color w:val="000000"/>
                <w:kern w:val="0"/>
                <w:sz w:val="18"/>
                <w:szCs w:val="18"/>
              </w:rPr>
            </w:pPr>
          </w:p>
        </w:tc>
      </w:tr>
      <w:tr w:rsidR="00770926" w:rsidRPr="00A83C65" w:rsidTr="001C0C65">
        <w:tc>
          <w:tcPr>
            <w:tcW w:w="1390" w:type="dxa"/>
            <w:vMerge/>
            <w:vAlign w:val="center"/>
          </w:tcPr>
          <w:p w:rsidR="00770926" w:rsidRPr="00A83C65" w:rsidRDefault="00770926" w:rsidP="009D789B">
            <w:pPr>
              <w:snapToGrid w:val="0"/>
              <w:spacing w:line="400" w:lineRule="exact"/>
              <w:jc w:val="center"/>
              <w:rPr>
                <w:rFonts w:hAnsi="宋体"/>
                <w:color w:val="000000"/>
                <w:sz w:val="18"/>
                <w:szCs w:val="18"/>
              </w:rPr>
            </w:pPr>
          </w:p>
        </w:tc>
        <w:tc>
          <w:tcPr>
            <w:tcW w:w="2120" w:type="dxa"/>
            <w:vAlign w:val="center"/>
          </w:tcPr>
          <w:p w:rsidR="00770926" w:rsidRPr="00A83C65" w:rsidRDefault="00770926" w:rsidP="009D789B">
            <w:pPr>
              <w:snapToGrid w:val="0"/>
              <w:spacing w:line="400" w:lineRule="exact"/>
              <w:jc w:val="center"/>
              <w:rPr>
                <w:rFonts w:hAnsi="宋体"/>
                <w:color w:val="000000"/>
                <w:sz w:val="18"/>
                <w:szCs w:val="18"/>
              </w:rPr>
            </w:pPr>
            <w:r w:rsidRPr="00A83C65">
              <w:rPr>
                <w:rFonts w:hAnsi="宋体" w:hint="eastAsia"/>
                <w:color w:val="000000"/>
                <w:sz w:val="18"/>
                <w:szCs w:val="18"/>
              </w:rPr>
              <w:t>汞</w:t>
            </w:r>
            <w:r w:rsidRPr="00A83C65">
              <w:rPr>
                <w:rFonts w:hAnsi="宋体" w:hint="eastAsia"/>
                <w:color w:val="000000"/>
                <w:sz w:val="18"/>
                <w:szCs w:val="18"/>
              </w:rPr>
              <w:t>Hg</w:t>
            </w:r>
          </w:p>
        </w:tc>
        <w:tc>
          <w:tcPr>
            <w:tcW w:w="1560" w:type="dxa"/>
            <w:vMerge/>
          </w:tcPr>
          <w:p w:rsidR="00770926" w:rsidRPr="00A83C65" w:rsidRDefault="00770926" w:rsidP="00770926">
            <w:pPr>
              <w:jc w:val="center"/>
              <w:rPr>
                <w:sz w:val="18"/>
                <w:szCs w:val="18"/>
              </w:rPr>
            </w:pPr>
          </w:p>
        </w:tc>
        <w:tc>
          <w:tcPr>
            <w:tcW w:w="3458" w:type="dxa"/>
            <w:vMerge/>
            <w:vAlign w:val="center"/>
          </w:tcPr>
          <w:p w:rsidR="00770926" w:rsidRPr="00A83C65" w:rsidRDefault="00770926" w:rsidP="009D789B">
            <w:pPr>
              <w:autoSpaceDE w:val="0"/>
              <w:autoSpaceDN w:val="0"/>
              <w:adjustRightInd w:val="0"/>
              <w:spacing w:line="400" w:lineRule="exact"/>
              <w:jc w:val="center"/>
              <w:rPr>
                <w:rFonts w:hAnsi="宋体"/>
                <w:color w:val="000000"/>
                <w:kern w:val="0"/>
                <w:sz w:val="18"/>
                <w:szCs w:val="18"/>
              </w:rPr>
            </w:pPr>
          </w:p>
        </w:tc>
      </w:tr>
    </w:tbl>
    <w:p w:rsidR="00BB211C" w:rsidRDefault="00BB211C" w:rsidP="00BB211C">
      <w:pPr>
        <w:spacing w:line="360" w:lineRule="auto"/>
        <w:ind w:firstLineChars="200" w:firstLine="480"/>
        <w:rPr>
          <w:rFonts w:hAnsi="宋体"/>
          <w:color w:val="000000"/>
          <w:kern w:val="0"/>
          <w:sz w:val="18"/>
          <w:szCs w:val="18"/>
        </w:rPr>
      </w:pPr>
      <w:r w:rsidRPr="004950A0">
        <w:rPr>
          <w:rFonts w:ascii="楷体" w:eastAsia="楷体" w:hAnsi="楷体" w:hint="eastAsia"/>
          <w:sz w:val="24"/>
          <w:szCs w:val="24"/>
        </w:rPr>
        <w:t>【条文说明】</w:t>
      </w:r>
      <w:r w:rsidRPr="004D2D20">
        <w:rPr>
          <w:rFonts w:ascii="楷体" w:eastAsia="楷体" w:hAnsi="楷体" w:hint="eastAsia"/>
          <w:sz w:val="24"/>
          <w:szCs w:val="24"/>
        </w:rPr>
        <w:t>非渗油蠕变橡胶防水涂料</w:t>
      </w:r>
      <w:r w:rsidR="0057052C">
        <w:rPr>
          <w:rFonts w:ascii="楷体" w:eastAsia="楷体" w:hAnsi="楷体" w:hint="eastAsia"/>
          <w:sz w:val="24"/>
          <w:szCs w:val="24"/>
        </w:rPr>
        <w:t>主要组分为橡胶，产品</w:t>
      </w:r>
      <w:r>
        <w:rPr>
          <w:rFonts w:ascii="楷体" w:eastAsia="楷体" w:hAnsi="楷体" w:hint="eastAsia"/>
          <w:sz w:val="24"/>
          <w:szCs w:val="24"/>
        </w:rPr>
        <w:t>绿色环保</w:t>
      </w:r>
      <w:r w:rsidR="0057052C">
        <w:rPr>
          <w:rFonts w:ascii="楷体" w:eastAsia="楷体" w:hAnsi="楷体" w:hint="eastAsia"/>
          <w:sz w:val="24"/>
          <w:szCs w:val="24"/>
        </w:rPr>
        <w:t>，其有害物质限量检测项目参考</w:t>
      </w:r>
      <w:proofErr w:type="gramStart"/>
      <w:r w:rsidR="0057052C">
        <w:rPr>
          <w:rFonts w:ascii="楷体" w:eastAsia="楷体" w:hAnsi="楷体" w:hint="eastAsia"/>
          <w:sz w:val="24"/>
          <w:szCs w:val="24"/>
        </w:rPr>
        <w:t>现行行业</w:t>
      </w:r>
      <w:proofErr w:type="gramEnd"/>
      <w:r w:rsidR="0057052C">
        <w:rPr>
          <w:rFonts w:ascii="楷体" w:eastAsia="楷体" w:hAnsi="楷体" w:hint="eastAsia"/>
          <w:sz w:val="24"/>
          <w:szCs w:val="24"/>
        </w:rPr>
        <w:t>标准</w:t>
      </w:r>
      <w:r w:rsidR="0057052C" w:rsidRPr="0057052C">
        <w:rPr>
          <w:rFonts w:eastAsia="楷体" w:hAnsi="楷体"/>
          <w:sz w:val="24"/>
          <w:szCs w:val="24"/>
        </w:rPr>
        <w:t>《建筑防水涂料中有害物质限量》</w:t>
      </w:r>
      <w:r w:rsidR="0057052C" w:rsidRPr="0057052C">
        <w:rPr>
          <w:rFonts w:eastAsia="楷体"/>
          <w:sz w:val="24"/>
          <w:szCs w:val="24"/>
        </w:rPr>
        <w:t>JC 1066</w:t>
      </w:r>
      <w:r w:rsidR="0057052C">
        <w:rPr>
          <w:rFonts w:ascii="楷体" w:eastAsia="楷体" w:hAnsi="楷体" w:hint="eastAsia"/>
          <w:sz w:val="24"/>
          <w:szCs w:val="24"/>
        </w:rPr>
        <w:t>水性建筑防水涂料的规定制定，但</w:t>
      </w:r>
      <w:r>
        <w:rPr>
          <w:rFonts w:ascii="楷体" w:eastAsia="楷体" w:hAnsi="楷体" w:hint="eastAsia"/>
          <w:sz w:val="24"/>
          <w:szCs w:val="24"/>
        </w:rPr>
        <w:t>指标</w:t>
      </w:r>
      <w:r w:rsidR="0057052C">
        <w:rPr>
          <w:rFonts w:ascii="楷体" w:eastAsia="楷体" w:hAnsi="楷体" w:hint="eastAsia"/>
          <w:sz w:val="24"/>
          <w:szCs w:val="24"/>
        </w:rPr>
        <w:t>值远远低于水性建筑防水涂料的限量值。</w:t>
      </w:r>
    </w:p>
    <w:p w:rsidR="00F31167" w:rsidRPr="0014767D" w:rsidRDefault="00F31167" w:rsidP="00F31167">
      <w:pPr>
        <w:keepNext/>
        <w:keepLines/>
        <w:spacing w:before="260" w:after="260" w:line="360" w:lineRule="auto"/>
        <w:jc w:val="center"/>
        <w:outlineLvl w:val="1"/>
        <w:rPr>
          <w:b/>
          <w:kern w:val="0"/>
          <w:sz w:val="24"/>
          <w:szCs w:val="24"/>
        </w:rPr>
      </w:pPr>
      <w:bookmarkStart w:id="18" w:name="_Toc512504144"/>
      <w:r w:rsidRPr="0014767D">
        <w:rPr>
          <w:rFonts w:hint="eastAsia"/>
          <w:b/>
          <w:kern w:val="0"/>
          <w:sz w:val="24"/>
          <w:szCs w:val="24"/>
        </w:rPr>
        <w:t xml:space="preserve">4.2  </w:t>
      </w:r>
      <w:r w:rsidRPr="0014767D">
        <w:rPr>
          <w:rFonts w:hint="eastAsia"/>
          <w:b/>
          <w:kern w:val="0"/>
          <w:sz w:val="24"/>
          <w:szCs w:val="24"/>
        </w:rPr>
        <w:t>配</w:t>
      </w:r>
      <w:r>
        <w:rPr>
          <w:rFonts w:hint="eastAsia"/>
          <w:b/>
          <w:kern w:val="0"/>
          <w:sz w:val="24"/>
          <w:szCs w:val="24"/>
        </w:rPr>
        <w:t xml:space="preserve"> </w:t>
      </w:r>
      <w:r w:rsidRPr="0014767D">
        <w:rPr>
          <w:rFonts w:hint="eastAsia"/>
          <w:b/>
          <w:kern w:val="0"/>
          <w:sz w:val="24"/>
          <w:szCs w:val="24"/>
        </w:rPr>
        <w:t>套</w:t>
      </w:r>
      <w:r>
        <w:rPr>
          <w:rFonts w:hint="eastAsia"/>
          <w:b/>
          <w:kern w:val="0"/>
          <w:sz w:val="24"/>
          <w:szCs w:val="24"/>
        </w:rPr>
        <w:t xml:space="preserve"> </w:t>
      </w:r>
      <w:r w:rsidRPr="0014767D">
        <w:rPr>
          <w:rFonts w:hint="eastAsia"/>
          <w:b/>
          <w:kern w:val="0"/>
          <w:sz w:val="24"/>
          <w:szCs w:val="24"/>
        </w:rPr>
        <w:t>材</w:t>
      </w:r>
      <w:r>
        <w:rPr>
          <w:rFonts w:hint="eastAsia"/>
          <w:b/>
          <w:kern w:val="0"/>
          <w:sz w:val="24"/>
          <w:szCs w:val="24"/>
        </w:rPr>
        <w:t xml:space="preserve"> </w:t>
      </w:r>
      <w:r w:rsidRPr="0014767D">
        <w:rPr>
          <w:rFonts w:hint="eastAsia"/>
          <w:b/>
          <w:kern w:val="0"/>
          <w:sz w:val="24"/>
          <w:szCs w:val="24"/>
        </w:rPr>
        <w:t>料</w:t>
      </w:r>
      <w:bookmarkEnd w:id="18"/>
    </w:p>
    <w:p w:rsidR="00F31167" w:rsidRDefault="00F31167" w:rsidP="00F31167">
      <w:pPr>
        <w:pStyle w:val="BodyTitle"/>
        <w:numPr>
          <w:ilvl w:val="0"/>
          <w:numId w:val="0"/>
        </w:numPr>
        <w:rPr>
          <w:b w:val="0"/>
          <w:color w:val="auto"/>
        </w:rPr>
      </w:pPr>
      <w:r w:rsidRPr="0014767D">
        <w:rPr>
          <w:rFonts w:hint="eastAsia"/>
          <w:color w:val="auto"/>
        </w:rPr>
        <w:t>4.2.1</w:t>
      </w:r>
      <w:r w:rsidRPr="0014767D">
        <w:rPr>
          <w:rFonts w:hint="eastAsia"/>
          <w:b w:val="0"/>
          <w:color w:val="auto"/>
        </w:rPr>
        <w:t xml:space="preserve">  </w:t>
      </w:r>
      <w:r w:rsidRPr="0014767D">
        <w:rPr>
          <w:rFonts w:hint="eastAsia"/>
          <w:b w:val="0"/>
          <w:color w:val="auto"/>
        </w:rPr>
        <w:t>与非渗油蠕变橡胶防水涂料复合使用的防水卷材应采用高聚物改性沥青防水卷材或合成高分子防水卷材，其外观质量、规格和性能均应符合国家现行有关标</w:t>
      </w:r>
      <w:r w:rsidRPr="0014767D">
        <w:rPr>
          <w:rFonts w:hint="eastAsia"/>
          <w:b w:val="0"/>
          <w:color w:val="auto"/>
        </w:rPr>
        <w:lastRenderedPageBreak/>
        <w:t>准的规定。</w:t>
      </w:r>
    </w:p>
    <w:p w:rsidR="00254D06" w:rsidRPr="00A93532" w:rsidRDefault="00254D06" w:rsidP="00254D06">
      <w:pPr>
        <w:spacing w:line="360" w:lineRule="auto"/>
        <w:ind w:firstLineChars="200" w:firstLine="480"/>
        <w:rPr>
          <w:rFonts w:eastAsia="楷体"/>
          <w:sz w:val="24"/>
          <w:szCs w:val="24"/>
        </w:rPr>
      </w:pPr>
      <w:r w:rsidRPr="00A93532">
        <w:rPr>
          <w:rFonts w:eastAsia="楷体" w:hAnsi="楷体"/>
          <w:sz w:val="24"/>
          <w:szCs w:val="24"/>
        </w:rPr>
        <w:t>【条文说明】改性沥青类防水卷材应</w:t>
      </w:r>
      <w:r w:rsidR="00A93532">
        <w:rPr>
          <w:rFonts w:eastAsia="楷体" w:hAnsi="楷体" w:hint="eastAsia"/>
          <w:sz w:val="24"/>
          <w:szCs w:val="24"/>
        </w:rPr>
        <w:t>符合</w:t>
      </w:r>
      <w:r w:rsidRPr="00A93532">
        <w:rPr>
          <w:rFonts w:eastAsia="楷体" w:hAnsi="楷体"/>
          <w:sz w:val="24"/>
          <w:szCs w:val="24"/>
        </w:rPr>
        <w:t>现行国家标准《弹性体改性沥青防水卷材》</w:t>
      </w:r>
      <w:r w:rsidRPr="00A93532">
        <w:rPr>
          <w:rFonts w:eastAsia="楷体"/>
          <w:sz w:val="24"/>
          <w:szCs w:val="24"/>
        </w:rPr>
        <w:t>GB 18242</w:t>
      </w:r>
      <w:r w:rsidRPr="00A93532">
        <w:rPr>
          <w:rFonts w:eastAsia="楷体" w:hAnsi="楷体"/>
          <w:sz w:val="24"/>
          <w:szCs w:val="24"/>
        </w:rPr>
        <w:t>、《塑性体改性沥青防水卷材》</w:t>
      </w:r>
      <w:r w:rsidRPr="00A93532">
        <w:rPr>
          <w:rFonts w:eastAsia="楷体"/>
          <w:sz w:val="24"/>
          <w:szCs w:val="24"/>
        </w:rPr>
        <w:t>GB 18243</w:t>
      </w:r>
      <w:r w:rsidRPr="00A93532">
        <w:rPr>
          <w:rFonts w:eastAsia="楷体" w:hAnsi="楷体"/>
          <w:sz w:val="24"/>
          <w:szCs w:val="24"/>
        </w:rPr>
        <w:t>、《自粘聚合物改性沥青防水卷材》</w:t>
      </w:r>
      <w:r w:rsidRPr="00A93532">
        <w:rPr>
          <w:rFonts w:eastAsia="楷体"/>
          <w:sz w:val="24"/>
          <w:szCs w:val="24"/>
        </w:rPr>
        <w:t>GB 23441</w:t>
      </w:r>
      <w:r w:rsidRPr="00A93532">
        <w:rPr>
          <w:rFonts w:eastAsia="楷体" w:hAnsi="楷体"/>
          <w:sz w:val="24"/>
          <w:szCs w:val="24"/>
        </w:rPr>
        <w:t>的规定；</w:t>
      </w:r>
      <w:proofErr w:type="gramStart"/>
      <w:r w:rsidR="00A93532" w:rsidRPr="00A93532">
        <w:rPr>
          <w:rFonts w:eastAsia="楷体" w:hAnsi="楷体"/>
          <w:sz w:val="24"/>
          <w:szCs w:val="24"/>
        </w:rPr>
        <w:t>湿铺防水</w:t>
      </w:r>
      <w:proofErr w:type="gramEnd"/>
      <w:r w:rsidR="00A93532" w:rsidRPr="00A93532">
        <w:rPr>
          <w:rFonts w:eastAsia="楷体" w:hAnsi="楷体"/>
          <w:sz w:val="24"/>
          <w:szCs w:val="24"/>
        </w:rPr>
        <w:t>卷材应符合现行国家标准《湿铺防水卷材》</w:t>
      </w:r>
      <w:r w:rsidR="00A93532" w:rsidRPr="00A93532">
        <w:rPr>
          <w:rFonts w:eastAsia="楷体"/>
          <w:sz w:val="24"/>
          <w:szCs w:val="24"/>
        </w:rPr>
        <w:t>GB/T 35467</w:t>
      </w:r>
      <w:r w:rsidR="00A93532" w:rsidRPr="00A93532">
        <w:rPr>
          <w:rFonts w:eastAsia="楷体" w:hAnsi="楷体"/>
          <w:sz w:val="24"/>
          <w:szCs w:val="24"/>
        </w:rPr>
        <w:t>的规定；</w:t>
      </w:r>
      <w:proofErr w:type="gramStart"/>
      <w:r w:rsidR="002E3537">
        <w:rPr>
          <w:rFonts w:eastAsia="楷体" w:hAnsi="楷体"/>
          <w:sz w:val="24"/>
          <w:szCs w:val="24"/>
        </w:rPr>
        <w:t>耐根穿刺</w:t>
      </w:r>
      <w:proofErr w:type="gramEnd"/>
      <w:r w:rsidR="002E3537">
        <w:rPr>
          <w:rFonts w:eastAsia="楷体" w:hAnsi="楷体"/>
          <w:sz w:val="24"/>
          <w:szCs w:val="24"/>
        </w:rPr>
        <w:t>防水卷材应符合</w:t>
      </w:r>
      <w:proofErr w:type="gramStart"/>
      <w:r w:rsidR="002E3537">
        <w:rPr>
          <w:rFonts w:eastAsia="楷体" w:hAnsi="楷体"/>
          <w:sz w:val="24"/>
          <w:szCs w:val="24"/>
        </w:rPr>
        <w:t>现行行业</w:t>
      </w:r>
      <w:proofErr w:type="gramEnd"/>
      <w:r w:rsidR="002E3537">
        <w:rPr>
          <w:rFonts w:eastAsia="楷体" w:hAnsi="楷体"/>
          <w:sz w:val="24"/>
          <w:szCs w:val="24"/>
        </w:rPr>
        <w:t>标准</w:t>
      </w:r>
      <w:r w:rsidR="002E3537">
        <w:rPr>
          <w:rFonts w:eastAsia="楷体" w:hAnsi="楷体" w:hint="eastAsia"/>
          <w:sz w:val="24"/>
          <w:szCs w:val="24"/>
        </w:rPr>
        <w:t>《</w:t>
      </w:r>
      <w:r w:rsidR="002E3537" w:rsidRPr="002E3537">
        <w:rPr>
          <w:rFonts w:eastAsia="楷体" w:hAnsi="楷体" w:hint="eastAsia"/>
          <w:sz w:val="24"/>
          <w:szCs w:val="24"/>
        </w:rPr>
        <w:t>种植屋面用耐根穿刺防水卷材</w:t>
      </w:r>
      <w:r w:rsidR="002E3537">
        <w:rPr>
          <w:rFonts w:eastAsia="楷体" w:hAnsi="楷体" w:hint="eastAsia"/>
          <w:sz w:val="24"/>
          <w:szCs w:val="24"/>
        </w:rPr>
        <w:t>》</w:t>
      </w:r>
      <w:r w:rsidR="002E3537" w:rsidRPr="002E3537">
        <w:rPr>
          <w:rFonts w:eastAsia="楷体" w:hAnsi="楷体" w:hint="eastAsia"/>
          <w:sz w:val="24"/>
          <w:szCs w:val="24"/>
        </w:rPr>
        <w:t>JCT 1075</w:t>
      </w:r>
      <w:r w:rsidR="00047C0E">
        <w:rPr>
          <w:rFonts w:eastAsia="楷体" w:hAnsi="楷体" w:hint="eastAsia"/>
          <w:sz w:val="24"/>
          <w:szCs w:val="24"/>
        </w:rPr>
        <w:t>；</w:t>
      </w:r>
      <w:r w:rsidRPr="00A93532">
        <w:rPr>
          <w:rFonts w:eastAsia="楷体" w:hAnsi="楷体"/>
          <w:sz w:val="24"/>
          <w:szCs w:val="24"/>
        </w:rPr>
        <w:t>合成高分子类防水卷材应</w:t>
      </w:r>
      <w:r w:rsidR="00A93532">
        <w:rPr>
          <w:rFonts w:eastAsia="楷体" w:hAnsi="楷体" w:hint="eastAsia"/>
          <w:sz w:val="24"/>
          <w:szCs w:val="24"/>
        </w:rPr>
        <w:t>符合</w:t>
      </w:r>
      <w:r w:rsidRPr="00A93532">
        <w:rPr>
          <w:rFonts w:eastAsia="楷体" w:hAnsi="楷体"/>
          <w:sz w:val="24"/>
          <w:szCs w:val="24"/>
        </w:rPr>
        <w:t>现行国家标准《聚氯乙烯防水卷材》</w:t>
      </w:r>
      <w:r w:rsidRPr="00A93532">
        <w:rPr>
          <w:rFonts w:eastAsia="楷体"/>
          <w:sz w:val="24"/>
          <w:szCs w:val="24"/>
        </w:rPr>
        <w:t>GB 12952</w:t>
      </w:r>
      <w:r w:rsidR="00047C0E">
        <w:rPr>
          <w:rFonts w:eastAsia="楷体" w:hAnsi="楷体" w:hint="eastAsia"/>
          <w:sz w:val="24"/>
          <w:szCs w:val="24"/>
        </w:rPr>
        <w:t>、</w:t>
      </w:r>
      <w:r w:rsidRPr="00A93532">
        <w:rPr>
          <w:rFonts w:eastAsia="楷体" w:hAnsi="楷体"/>
          <w:sz w:val="24"/>
          <w:szCs w:val="24"/>
        </w:rPr>
        <w:t>《高分子防水材料</w:t>
      </w:r>
      <w:r w:rsidRPr="00A93532">
        <w:rPr>
          <w:rFonts w:eastAsia="楷体"/>
          <w:sz w:val="24"/>
          <w:szCs w:val="24"/>
        </w:rPr>
        <w:t xml:space="preserve"> </w:t>
      </w:r>
      <w:r w:rsidRPr="00A93532">
        <w:rPr>
          <w:rFonts w:eastAsia="楷体" w:hAnsi="楷体"/>
          <w:sz w:val="24"/>
          <w:szCs w:val="24"/>
        </w:rPr>
        <w:t>第</w:t>
      </w:r>
      <w:r w:rsidRPr="00A93532">
        <w:rPr>
          <w:rFonts w:eastAsia="楷体"/>
          <w:sz w:val="24"/>
          <w:szCs w:val="24"/>
        </w:rPr>
        <w:t>1</w:t>
      </w:r>
      <w:r w:rsidRPr="00A93532">
        <w:rPr>
          <w:rFonts w:eastAsia="楷体" w:hAnsi="楷体"/>
          <w:sz w:val="24"/>
          <w:szCs w:val="24"/>
        </w:rPr>
        <w:t>部分》</w:t>
      </w:r>
      <w:r w:rsidRPr="00A93532">
        <w:rPr>
          <w:rFonts w:eastAsia="楷体"/>
          <w:sz w:val="24"/>
          <w:szCs w:val="24"/>
        </w:rPr>
        <w:t>GB 18173.1</w:t>
      </w:r>
      <w:r w:rsidR="00047C0E">
        <w:rPr>
          <w:rFonts w:eastAsia="楷体" w:hAnsi="楷体" w:hint="eastAsia"/>
          <w:sz w:val="24"/>
          <w:szCs w:val="24"/>
        </w:rPr>
        <w:t>、</w:t>
      </w:r>
      <w:r w:rsidRPr="00A93532">
        <w:rPr>
          <w:rFonts w:eastAsia="楷体" w:hAnsi="楷体"/>
          <w:sz w:val="24"/>
          <w:szCs w:val="24"/>
        </w:rPr>
        <w:t>《热塑性聚烯烃（</w:t>
      </w:r>
      <w:r w:rsidRPr="00A93532">
        <w:rPr>
          <w:rFonts w:eastAsia="楷体"/>
          <w:sz w:val="24"/>
          <w:szCs w:val="24"/>
        </w:rPr>
        <w:t>TPO</w:t>
      </w:r>
      <w:r w:rsidRPr="00A93532">
        <w:rPr>
          <w:rFonts w:eastAsia="楷体" w:hAnsi="楷体"/>
          <w:sz w:val="24"/>
          <w:szCs w:val="24"/>
        </w:rPr>
        <w:t>）防水卷材》</w:t>
      </w:r>
      <w:r w:rsidRPr="00A93532">
        <w:rPr>
          <w:rFonts w:eastAsia="楷体"/>
          <w:sz w:val="24"/>
          <w:szCs w:val="24"/>
        </w:rPr>
        <w:t>GB 27789</w:t>
      </w:r>
      <w:r w:rsidRPr="00A93532">
        <w:rPr>
          <w:rFonts w:eastAsia="楷体" w:hAnsi="楷体"/>
          <w:sz w:val="24"/>
          <w:szCs w:val="24"/>
        </w:rPr>
        <w:t>等的相关规定。</w:t>
      </w:r>
    </w:p>
    <w:p w:rsidR="00F31167" w:rsidRDefault="00F31167" w:rsidP="00F31167">
      <w:pPr>
        <w:pStyle w:val="BodyTitle"/>
        <w:numPr>
          <w:ilvl w:val="0"/>
          <w:numId w:val="0"/>
        </w:numPr>
        <w:rPr>
          <w:b w:val="0"/>
          <w:color w:val="auto"/>
        </w:rPr>
      </w:pPr>
      <w:r w:rsidRPr="007B2382">
        <w:rPr>
          <w:rFonts w:hint="eastAsia"/>
          <w:color w:val="auto"/>
        </w:rPr>
        <w:t>4.2.2</w:t>
      </w:r>
      <w:r>
        <w:rPr>
          <w:rFonts w:hint="eastAsia"/>
          <w:b w:val="0"/>
          <w:color w:val="auto"/>
        </w:rPr>
        <w:t xml:space="preserve">  </w:t>
      </w:r>
      <w:r>
        <w:rPr>
          <w:rFonts w:hint="eastAsia"/>
          <w:b w:val="0"/>
          <w:color w:val="auto"/>
        </w:rPr>
        <w:t>防水砂浆的性能应符合</w:t>
      </w:r>
      <w:proofErr w:type="gramStart"/>
      <w:r>
        <w:rPr>
          <w:rFonts w:hint="eastAsia"/>
          <w:b w:val="0"/>
          <w:color w:val="auto"/>
        </w:rPr>
        <w:t>现行行业</w:t>
      </w:r>
      <w:proofErr w:type="gramEnd"/>
      <w:r>
        <w:rPr>
          <w:rFonts w:hint="eastAsia"/>
          <w:b w:val="0"/>
          <w:color w:val="auto"/>
        </w:rPr>
        <w:t>标准《</w:t>
      </w:r>
      <w:r w:rsidRPr="007B2382">
        <w:rPr>
          <w:rFonts w:hint="eastAsia"/>
          <w:b w:val="0"/>
          <w:color w:val="auto"/>
        </w:rPr>
        <w:t>聚合物水泥防水砂浆</w:t>
      </w:r>
      <w:r>
        <w:rPr>
          <w:rFonts w:hint="eastAsia"/>
          <w:b w:val="0"/>
          <w:color w:val="auto"/>
        </w:rPr>
        <w:t>》</w:t>
      </w:r>
      <w:r>
        <w:rPr>
          <w:rFonts w:hint="eastAsia"/>
          <w:b w:val="0"/>
          <w:color w:val="auto"/>
        </w:rPr>
        <w:t>J</w:t>
      </w:r>
      <w:r w:rsidRPr="007B2382">
        <w:rPr>
          <w:rFonts w:hint="eastAsia"/>
          <w:b w:val="0"/>
          <w:color w:val="auto"/>
        </w:rPr>
        <w:t>C</w:t>
      </w:r>
      <w:r>
        <w:rPr>
          <w:rFonts w:hint="eastAsia"/>
          <w:b w:val="0"/>
          <w:color w:val="auto"/>
        </w:rPr>
        <w:t>/</w:t>
      </w:r>
      <w:r w:rsidRPr="007B2382">
        <w:rPr>
          <w:rFonts w:hint="eastAsia"/>
          <w:b w:val="0"/>
          <w:color w:val="auto"/>
        </w:rPr>
        <w:t>T 984</w:t>
      </w:r>
      <w:r>
        <w:rPr>
          <w:rFonts w:hint="eastAsia"/>
          <w:b w:val="0"/>
          <w:color w:val="auto"/>
        </w:rPr>
        <w:t>、《</w:t>
      </w:r>
      <w:r w:rsidRPr="007B2382">
        <w:rPr>
          <w:rFonts w:hint="eastAsia"/>
          <w:b w:val="0"/>
          <w:color w:val="auto"/>
        </w:rPr>
        <w:t>聚合物水泥防水浆料</w:t>
      </w:r>
      <w:r>
        <w:rPr>
          <w:rFonts w:hint="eastAsia"/>
          <w:b w:val="0"/>
          <w:color w:val="auto"/>
        </w:rPr>
        <w:t>》</w:t>
      </w:r>
      <w:r w:rsidRPr="007B2382">
        <w:rPr>
          <w:rFonts w:hint="eastAsia"/>
          <w:b w:val="0"/>
          <w:color w:val="auto"/>
        </w:rPr>
        <w:t>JC</w:t>
      </w:r>
      <w:r>
        <w:rPr>
          <w:rFonts w:hint="eastAsia"/>
          <w:b w:val="0"/>
          <w:color w:val="auto"/>
        </w:rPr>
        <w:t>/T 2090</w:t>
      </w:r>
      <w:r>
        <w:rPr>
          <w:rFonts w:hint="eastAsia"/>
          <w:b w:val="0"/>
          <w:color w:val="auto"/>
        </w:rPr>
        <w:t>的规定。</w:t>
      </w:r>
    </w:p>
    <w:p w:rsidR="00F31167" w:rsidRDefault="00F31167" w:rsidP="00F31167">
      <w:pPr>
        <w:pStyle w:val="BodyTitle"/>
        <w:numPr>
          <w:ilvl w:val="0"/>
          <w:numId w:val="0"/>
        </w:numPr>
        <w:rPr>
          <w:b w:val="0"/>
          <w:color w:val="auto"/>
        </w:rPr>
      </w:pPr>
      <w:r w:rsidRPr="00A12701">
        <w:rPr>
          <w:rFonts w:hint="eastAsia"/>
          <w:color w:val="auto"/>
        </w:rPr>
        <w:t>4.2.</w:t>
      </w:r>
      <w:r w:rsidR="000647A7">
        <w:rPr>
          <w:rFonts w:hint="eastAsia"/>
          <w:color w:val="auto"/>
        </w:rPr>
        <w:t>3</w:t>
      </w:r>
      <w:r>
        <w:rPr>
          <w:rFonts w:hint="eastAsia"/>
          <w:b w:val="0"/>
          <w:color w:val="auto"/>
        </w:rPr>
        <w:t xml:space="preserve"> </w:t>
      </w:r>
      <w:r w:rsidRPr="0014767D">
        <w:rPr>
          <w:rFonts w:hint="eastAsia"/>
          <w:b w:val="0"/>
          <w:color w:val="auto"/>
        </w:rPr>
        <w:t>与非渗油蠕变橡胶防水涂料</w:t>
      </w:r>
      <w:r>
        <w:rPr>
          <w:rFonts w:hint="eastAsia"/>
          <w:b w:val="0"/>
          <w:color w:val="auto"/>
        </w:rPr>
        <w:t>紧密粘结使用的</w:t>
      </w:r>
      <w:r w:rsidR="00047C0E">
        <w:rPr>
          <w:rFonts w:hint="eastAsia"/>
          <w:b w:val="0"/>
          <w:color w:val="auto"/>
        </w:rPr>
        <w:t>模塑聚苯板（</w:t>
      </w:r>
      <w:r w:rsidR="00047C0E" w:rsidRPr="0014767D">
        <w:rPr>
          <w:rFonts w:hint="eastAsia"/>
          <w:b w:val="0"/>
          <w:color w:val="auto"/>
        </w:rPr>
        <w:t>EPS</w:t>
      </w:r>
      <w:r w:rsidR="00047C0E">
        <w:rPr>
          <w:rFonts w:hint="eastAsia"/>
          <w:b w:val="0"/>
          <w:color w:val="auto"/>
        </w:rPr>
        <w:t>）</w:t>
      </w:r>
      <w:r w:rsidRPr="0014767D">
        <w:rPr>
          <w:rFonts w:hint="eastAsia"/>
          <w:b w:val="0"/>
          <w:color w:val="auto"/>
        </w:rPr>
        <w:t>、</w:t>
      </w:r>
      <w:r w:rsidR="000037BA">
        <w:rPr>
          <w:rFonts w:hint="eastAsia"/>
          <w:b w:val="0"/>
          <w:color w:val="auto"/>
        </w:rPr>
        <w:t>挤塑聚苯板（</w:t>
      </w:r>
      <w:r w:rsidR="000037BA" w:rsidRPr="0014767D">
        <w:rPr>
          <w:rFonts w:hint="eastAsia"/>
          <w:b w:val="0"/>
          <w:color w:val="auto"/>
        </w:rPr>
        <w:t>XPS</w:t>
      </w:r>
      <w:r w:rsidR="000037BA">
        <w:rPr>
          <w:rFonts w:hint="eastAsia"/>
          <w:b w:val="0"/>
          <w:color w:val="auto"/>
        </w:rPr>
        <w:t>）</w:t>
      </w:r>
      <w:r w:rsidRPr="0014767D">
        <w:rPr>
          <w:rFonts w:hint="eastAsia"/>
          <w:b w:val="0"/>
          <w:color w:val="auto"/>
        </w:rPr>
        <w:t>、</w:t>
      </w:r>
      <w:r w:rsidR="00863767" w:rsidRPr="00863767">
        <w:rPr>
          <w:rFonts w:hint="eastAsia"/>
          <w:b w:val="0"/>
          <w:color w:val="auto"/>
        </w:rPr>
        <w:t>硬质</w:t>
      </w:r>
      <w:r w:rsidRPr="0014767D">
        <w:rPr>
          <w:rFonts w:hint="eastAsia"/>
          <w:b w:val="0"/>
          <w:color w:val="auto"/>
        </w:rPr>
        <w:t>聚氨酯</w:t>
      </w:r>
      <w:r w:rsidR="00A266C8">
        <w:rPr>
          <w:rFonts w:hint="eastAsia"/>
          <w:b w:val="0"/>
          <w:color w:val="auto"/>
        </w:rPr>
        <w:t>保温</w:t>
      </w:r>
      <w:r w:rsidR="00863767">
        <w:rPr>
          <w:rFonts w:hint="eastAsia"/>
          <w:b w:val="0"/>
          <w:color w:val="auto"/>
        </w:rPr>
        <w:t>板</w:t>
      </w:r>
      <w:r w:rsidRPr="0014767D">
        <w:rPr>
          <w:rFonts w:hint="eastAsia"/>
          <w:b w:val="0"/>
          <w:color w:val="auto"/>
        </w:rPr>
        <w:t>、</w:t>
      </w:r>
      <w:r w:rsidR="00863767" w:rsidRPr="00863767">
        <w:rPr>
          <w:rFonts w:hint="eastAsia"/>
          <w:b w:val="0"/>
          <w:color w:val="auto"/>
        </w:rPr>
        <w:t>喷涂硬质聚氨酯泡沫塑料、</w:t>
      </w:r>
      <w:r w:rsidRPr="0014767D">
        <w:rPr>
          <w:rFonts w:hint="eastAsia"/>
          <w:b w:val="0"/>
          <w:color w:val="auto"/>
        </w:rPr>
        <w:t>岩棉板、泡沫玻璃板、发泡水泥板</w:t>
      </w:r>
      <w:r>
        <w:rPr>
          <w:rFonts w:hint="eastAsia"/>
          <w:b w:val="0"/>
          <w:color w:val="auto"/>
        </w:rPr>
        <w:t>、保温装饰一体板</w:t>
      </w:r>
      <w:r w:rsidRPr="0014767D">
        <w:rPr>
          <w:rFonts w:hint="eastAsia"/>
          <w:b w:val="0"/>
          <w:color w:val="auto"/>
        </w:rPr>
        <w:t>等保温材料的规格和性能均应符合国家现行有关标准的规定</w:t>
      </w:r>
      <w:r w:rsidR="00FD2DAD">
        <w:rPr>
          <w:rFonts w:hint="eastAsia"/>
          <w:b w:val="0"/>
          <w:color w:val="auto"/>
        </w:rPr>
        <w:t>。</w:t>
      </w:r>
    </w:p>
    <w:p w:rsidR="007B793D" w:rsidRPr="00A93532" w:rsidRDefault="007B793D" w:rsidP="007B793D">
      <w:pPr>
        <w:spacing w:line="360" w:lineRule="auto"/>
        <w:ind w:firstLineChars="200" w:firstLine="480"/>
        <w:rPr>
          <w:rFonts w:eastAsia="楷体"/>
          <w:sz w:val="24"/>
          <w:szCs w:val="24"/>
        </w:rPr>
      </w:pPr>
      <w:r w:rsidRPr="00A93532">
        <w:rPr>
          <w:rFonts w:eastAsia="楷体" w:hAnsi="楷体"/>
          <w:sz w:val="24"/>
          <w:szCs w:val="24"/>
        </w:rPr>
        <w:t>【条文说明】</w:t>
      </w:r>
      <w:r w:rsidR="000037BA" w:rsidRPr="000037BA">
        <w:rPr>
          <w:rFonts w:eastAsia="楷体" w:hAnsi="楷体" w:hint="eastAsia"/>
          <w:sz w:val="24"/>
          <w:szCs w:val="24"/>
        </w:rPr>
        <w:t>模塑聚苯板（</w:t>
      </w:r>
      <w:r w:rsidR="000037BA" w:rsidRPr="000037BA">
        <w:rPr>
          <w:rFonts w:eastAsia="楷体" w:hAnsi="楷体" w:hint="eastAsia"/>
          <w:sz w:val="24"/>
          <w:szCs w:val="24"/>
        </w:rPr>
        <w:t>EPS</w:t>
      </w:r>
      <w:r w:rsidR="000037BA" w:rsidRPr="000037BA">
        <w:rPr>
          <w:rFonts w:eastAsia="楷体" w:hAnsi="楷体" w:hint="eastAsia"/>
          <w:sz w:val="24"/>
          <w:szCs w:val="24"/>
        </w:rPr>
        <w:t>）、挤塑聚苯板（</w:t>
      </w:r>
      <w:r w:rsidR="000037BA" w:rsidRPr="000037BA">
        <w:rPr>
          <w:rFonts w:eastAsia="楷体" w:hAnsi="楷体" w:hint="eastAsia"/>
          <w:sz w:val="24"/>
          <w:szCs w:val="24"/>
        </w:rPr>
        <w:t>XPS</w:t>
      </w:r>
      <w:r w:rsidR="000037BA" w:rsidRPr="000037BA">
        <w:rPr>
          <w:rFonts w:eastAsia="楷体" w:hAnsi="楷体" w:hint="eastAsia"/>
          <w:sz w:val="24"/>
          <w:szCs w:val="24"/>
        </w:rPr>
        <w:t>）</w:t>
      </w:r>
      <w:r w:rsidRPr="007B793D">
        <w:rPr>
          <w:rFonts w:eastAsia="楷体" w:hAnsi="楷体" w:hint="eastAsia"/>
          <w:sz w:val="24"/>
          <w:szCs w:val="24"/>
        </w:rPr>
        <w:t>、</w:t>
      </w:r>
      <w:r w:rsidR="000037BA">
        <w:rPr>
          <w:rFonts w:eastAsia="楷体" w:hAnsi="楷体" w:hint="eastAsia"/>
          <w:sz w:val="24"/>
          <w:szCs w:val="24"/>
        </w:rPr>
        <w:t>聚氨酯保温材料</w:t>
      </w:r>
      <w:r w:rsidRPr="007B793D">
        <w:rPr>
          <w:rFonts w:eastAsia="楷体" w:hAnsi="楷体" w:hint="eastAsia"/>
          <w:sz w:val="24"/>
          <w:szCs w:val="24"/>
        </w:rPr>
        <w:t>、岩棉板、泡沫玻璃板、发泡水泥板、保温装饰一体板</w:t>
      </w:r>
      <w:r w:rsidRPr="00A93532">
        <w:rPr>
          <w:rFonts w:eastAsia="楷体" w:hAnsi="楷体"/>
          <w:sz w:val="24"/>
          <w:szCs w:val="24"/>
        </w:rPr>
        <w:t>应</w:t>
      </w:r>
      <w:r w:rsidR="007F2080">
        <w:rPr>
          <w:rFonts w:eastAsia="楷体" w:hAnsi="楷体" w:hint="eastAsia"/>
          <w:sz w:val="24"/>
          <w:szCs w:val="24"/>
        </w:rPr>
        <w:t>分别</w:t>
      </w:r>
      <w:r>
        <w:rPr>
          <w:rFonts w:eastAsia="楷体" w:hAnsi="楷体" w:hint="eastAsia"/>
          <w:sz w:val="24"/>
          <w:szCs w:val="24"/>
        </w:rPr>
        <w:t>符合</w:t>
      </w:r>
      <w:r w:rsidR="007F2080" w:rsidRPr="00A93532">
        <w:rPr>
          <w:rFonts w:eastAsia="楷体" w:hAnsi="楷体"/>
          <w:sz w:val="24"/>
          <w:szCs w:val="24"/>
        </w:rPr>
        <w:t>国家</w:t>
      </w:r>
      <w:r w:rsidRPr="00A93532">
        <w:rPr>
          <w:rFonts w:eastAsia="楷体" w:hAnsi="楷体"/>
          <w:sz w:val="24"/>
          <w:szCs w:val="24"/>
        </w:rPr>
        <w:t>现行标准</w:t>
      </w:r>
      <w:r w:rsidR="003B53CF">
        <w:rPr>
          <w:rFonts w:eastAsia="楷体" w:hAnsi="楷体" w:hint="eastAsia"/>
          <w:sz w:val="24"/>
          <w:szCs w:val="24"/>
        </w:rPr>
        <w:t>《</w:t>
      </w:r>
      <w:r w:rsidR="003B53CF" w:rsidRPr="003B53CF">
        <w:rPr>
          <w:rFonts w:eastAsia="楷体" w:hAnsi="楷体" w:hint="eastAsia"/>
          <w:sz w:val="24"/>
          <w:szCs w:val="24"/>
        </w:rPr>
        <w:t>绝热用模塑聚苯乙烯泡沫塑料</w:t>
      </w:r>
      <w:r w:rsidRPr="00A93532">
        <w:rPr>
          <w:rFonts w:eastAsia="楷体" w:hAnsi="楷体"/>
          <w:sz w:val="24"/>
          <w:szCs w:val="24"/>
        </w:rPr>
        <w:t>》</w:t>
      </w:r>
      <w:r w:rsidR="003B53CF" w:rsidRPr="003B53CF">
        <w:rPr>
          <w:rFonts w:eastAsia="楷体" w:hAnsi="楷体" w:hint="eastAsia"/>
          <w:sz w:val="24"/>
          <w:szCs w:val="24"/>
        </w:rPr>
        <w:t>GB</w:t>
      </w:r>
      <w:r w:rsidR="003B53CF">
        <w:rPr>
          <w:rFonts w:eastAsia="楷体" w:hAnsi="楷体" w:hint="eastAsia"/>
          <w:sz w:val="24"/>
          <w:szCs w:val="24"/>
        </w:rPr>
        <w:t>/</w:t>
      </w:r>
      <w:r w:rsidR="003B53CF" w:rsidRPr="003B53CF">
        <w:rPr>
          <w:rFonts w:eastAsia="楷体" w:hAnsi="楷体" w:hint="eastAsia"/>
          <w:sz w:val="24"/>
          <w:szCs w:val="24"/>
        </w:rPr>
        <w:t>T 10801.1</w:t>
      </w:r>
      <w:r w:rsidRPr="00A93532">
        <w:rPr>
          <w:rFonts w:eastAsia="楷体" w:hAnsi="楷体"/>
          <w:sz w:val="24"/>
          <w:szCs w:val="24"/>
        </w:rPr>
        <w:t>、《</w:t>
      </w:r>
      <w:r w:rsidR="003B53CF" w:rsidRPr="003B53CF">
        <w:rPr>
          <w:rFonts w:eastAsia="楷体" w:hAnsi="楷体" w:hint="eastAsia"/>
          <w:sz w:val="24"/>
          <w:szCs w:val="24"/>
        </w:rPr>
        <w:t>绝热用挤塑聚苯乙烯泡沫塑料</w:t>
      </w:r>
      <w:r w:rsidRPr="00A93532">
        <w:rPr>
          <w:rFonts w:eastAsia="楷体" w:hAnsi="楷体"/>
          <w:sz w:val="24"/>
          <w:szCs w:val="24"/>
        </w:rPr>
        <w:t>》</w:t>
      </w:r>
      <w:r w:rsidR="003B53CF" w:rsidRPr="003B53CF">
        <w:rPr>
          <w:rFonts w:eastAsia="楷体" w:hAnsi="楷体" w:hint="eastAsia"/>
          <w:sz w:val="24"/>
          <w:szCs w:val="24"/>
        </w:rPr>
        <w:t>GB</w:t>
      </w:r>
      <w:r w:rsidR="003B53CF">
        <w:rPr>
          <w:rFonts w:eastAsia="楷体" w:hAnsi="楷体" w:hint="eastAsia"/>
          <w:sz w:val="24"/>
          <w:szCs w:val="24"/>
        </w:rPr>
        <w:t>/</w:t>
      </w:r>
      <w:r w:rsidR="003B53CF" w:rsidRPr="003B53CF">
        <w:rPr>
          <w:rFonts w:eastAsia="楷体" w:hAnsi="楷体" w:hint="eastAsia"/>
          <w:sz w:val="24"/>
          <w:szCs w:val="24"/>
        </w:rPr>
        <w:t>T 10801.2</w:t>
      </w:r>
      <w:r w:rsidRPr="00A93532">
        <w:rPr>
          <w:rFonts w:eastAsia="楷体" w:hAnsi="楷体"/>
          <w:sz w:val="24"/>
          <w:szCs w:val="24"/>
        </w:rPr>
        <w:t>、《</w:t>
      </w:r>
      <w:r w:rsidR="003B53CF" w:rsidRPr="003B53CF">
        <w:rPr>
          <w:rFonts w:eastAsia="楷体" w:hAnsi="楷体" w:hint="eastAsia"/>
          <w:sz w:val="24"/>
          <w:szCs w:val="24"/>
        </w:rPr>
        <w:t>建筑绝热用硬质聚氨酯泡沫塑料</w:t>
      </w:r>
      <w:r w:rsidRPr="00A93532">
        <w:rPr>
          <w:rFonts w:eastAsia="楷体" w:hAnsi="楷体"/>
          <w:sz w:val="24"/>
          <w:szCs w:val="24"/>
        </w:rPr>
        <w:t>》</w:t>
      </w:r>
      <w:r w:rsidR="003B53CF" w:rsidRPr="003B53CF">
        <w:rPr>
          <w:rFonts w:eastAsia="楷体" w:hAnsi="楷体" w:hint="eastAsia"/>
          <w:sz w:val="24"/>
          <w:szCs w:val="24"/>
        </w:rPr>
        <w:t>GB</w:t>
      </w:r>
      <w:r w:rsidR="003B53CF">
        <w:rPr>
          <w:rFonts w:eastAsia="楷体" w:hAnsi="楷体" w:hint="eastAsia"/>
          <w:sz w:val="24"/>
          <w:szCs w:val="24"/>
        </w:rPr>
        <w:t>/</w:t>
      </w:r>
      <w:r w:rsidR="003B53CF" w:rsidRPr="003B53CF">
        <w:rPr>
          <w:rFonts w:eastAsia="楷体" w:hAnsi="楷体" w:hint="eastAsia"/>
          <w:sz w:val="24"/>
          <w:szCs w:val="24"/>
        </w:rPr>
        <w:t>T 21558</w:t>
      </w:r>
      <w:r w:rsidR="003B53CF">
        <w:rPr>
          <w:rFonts w:eastAsia="楷体" w:hAnsi="楷体" w:hint="eastAsia"/>
          <w:sz w:val="24"/>
          <w:szCs w:val="24"/>
        </w:rPr>
        <w:t>、</w:t>
      </w:r>
      <w:r w:rsidR="000037BA">
        <w:rPr>
          <w:rFonts w:eastAsia="楷体" w:hAnsi="楷体" w:hint="eastAsia"/>
          <w:sz w:val="24"/>
          <w:szCs w:val="24"/>
        </w:rPr>
        <w:t>《</w:t>
      </w:r>
      <w:r w:rsidR="000037BA" w:rsidRPr="006D0BBC">
        <w:rPr>
          <w:rFonts w:eastAsia="楷体" w:hAnsi="楷体" w:hint="eastAsia"/>
          <w:sz w:val="24"/>
          <w:szCs w:val="24"/>
        </w:rPr>
        <w:t>喷涂硬质聚氨酯泡沫塑料</w:t>
      </w:r>
      <w:r w:rsidR="000037BA">
        <w:rPr>
          <w:rFonts w:eastAsia="楷体" w:hAnsi="楷体" w:hint="eastAsia"/>
          <w:sz w:val="24"/>
          <w:szCs w:val="24"/>
        </w:rPr>
        <w:t>》</w:t>
      </w:r>
      <w:r w:rsidR="000037BA" w:rsidRPr="006D0BBC">
        <w:rPr>
          <w:rFonts w:eastAsia="楷体" w:hAnsi="楷体" w:hint="eastAsia"/>
          <w:sz w:val="24"/>
          <w:szCs w:val="24"/>
        </w:rPr>
        <w:t>GB</w:t>
      </w:r>
      <w:r w:rsidR="000037BA">
        <w:rPr>
          <w:rFonts w:eastAsia="楷体" w:hAnsi="楷体" w:hint="eastAsia"/>
          <w:sz w:val="24"/>
          <w:szCs w:val="24"/>
        </w:rPr>
        <w:t>/T 20219</w:t>
      </w:r>
      <w:r w:rsidR="000037BA">
        <w:rPr>
          <w:rFonts w:eastAsia="楷体" w:hAnsi="楷体" w:hint="eastAsia"/>
          <w:sz w:val="24"/>
          <w:szCs w:val="24"/>
        </w:rPr>
        <w:t>、</w:t>
      </w:r>
      <w:r w:rsidR="003B53CF">
        <w:rPr>
          <w:rFonts w:eastAsia="楷体" w:hAnsi="楷体" w:hint="eastAsia"/>
          <w:sz w:val="24"/>
          <w:szCs w:val="24"/>
        </w:rPr>
        <w:t>《</w:t>
      </w:r>
      <w:r w:rsidR="003B53CF" w:rsidRPr="003B53CF">
        <w:rPr>
          <w:rFonts w:eastAsia="楷体" w:hAnsi="楷体" w:hint="eastAsia"/>
          <w:sz w:val="24"/>
          <w:szCs w:val="24"/>
        </w:rPr>
        <w:t>建筑用岩棉、矿渣棉绝热制品</w:t>
      </w:r>
      <w:r w:rsidR="003B53CF">
        <w:rPr>
          <w:rFonts w:eastAsia="楷体" w:hAnsi="楷体" w:hint="eastAsia"/>
          <w:sz w:val="24"/>
          <w:szCs w:val="24"/>
        </w:rPr>
        <w:t>》</w:t>
      </w:r>
      <w:r w:rsidR="003B53CF" w:rsidRPr="003B53CF">
        <w:rPr>
          <w:rFonts w:eastAsia="楷体" w:hAnsi="楷体" w:hint="eastAsia"/>
          <w:sz w:val="24"/>
          <w:szCs w:val="24"/>
        </w:rPr>
        <w:t>GB</w:t>
      </w:r>
      <w:r w:rsidR="003B53CF">
        <w:rPr>
          <w:rFonts w:eastAsia="楷体" w:hAnsi="楷体" w:hint="eastAsia"/>
          <w:sz w:val="24"/>
          <w:szCs w:val="24"/>
        </w:rPr>
        <w:t>/</w:t>
      </w:r>
      <w:r w:rsidR="003B53CF" w:rsidRPr="003B53CF">
        <w:rPr>
          <w:rFonts w:eastAsia="楷体" w:hAnsi="楷体" w:hint="eastAsia"/>
          <w:sz w:val="24"/>
          <w:szCs w:val="24"/>
        </w:rPr>
        <w:t>T 19686</w:t>
      </w:r>
      <w:r w:rsidR="003B53CF">
        <w:rPr>
          <w:rFonts w:eastAsia="楷体" w:hAnsi="楷体" w:hint="eastAsia"/>
          <w:sz w:val="24"/>
          <w:szCs w:val="24"/>
        </w:rPr>
        <w:t>、</w:t>
      </w:r>
      <w:r w:rsidR="003B53CF" w:rsidRPr="00A93532">
        <w:rPr>
          <w:rFonts w:eastAsia="楷体" w:hAnsi="楷体"/>
          <w:sz w:val="24"/>
          <w:szCs w:val="24"/>
        </w:rPr>
        <w:t>《</w:t>
      </w:r>
      <w:r w:rsidR="003B53CF" w:rsidRPr="003B53CF">
        <w:rPr>
          <w:rFonts w:eastAsia="楷体" w:hAnsi="楷体" w:hint="eastAsia"/>
          <w:sz w:val="24"/>
          <w:szCs w:val="24"/>
        </w:rPr>
        <w:t>泡沫玻璃绝热制品</w:t>
      </w:r>
      <w:r w:rsidR="003B53CF" w:rsidRPr="00A93532">
        <w:rPr>
          <w:rFonts w:eastAsia="楷体" w:hAnsi="楷体"/>
          <w:sz w:val="24"/>
          <w:szCs w:val="24"/>
        </w:rPr>
        <w:t>》</w:t>
      </w:r>
      <w:r w:rsidR="003B53CF" w:rsidRPr="003B53CF">
        <w:rPr>
          <w:rFonts w:eastAsia="楷体" w:hAnsi="楷体" w:hint="eastAsia"/>
          <w:sz w:val="24"/>
          <w:szCs w:val="24"/>
        </w:rPr>
        <w:t>JC</w:t>
      </w:r>
      <w:r w:rsidR="003B53CF">
        <w:rPr>
          <w:rFonts w:eastAsia="楷体" w:hAnsi="楷体" w:hint="eastAsia"/>
          <w:sz w:val="24"/>
          <w:szCs w:val="24"/>
        </w:rPr>
        <w:t>/</w:t>
      </w:r>
      <w:r w:rsidR="003B53CF" w:rsidRPr="003B53CF">
        <w:rPr>
          <w:rFonts w:eastAsia="楷体" w:hAnsi="楷体" w:hint="eastAsia"/>
          <w:sz w:val="24"/>
          <w:szCs w:val="24"/>
        </w:rPr>
        <w:t>T 647</w:t>
      </w:r>
      <w:r w:rsidR="003B53CF">
        <w:rPr>
          <w:rFonts w:eastAsia="楷体" w:hAnsi="楷体" w:hint="eastAsia"/>
          <w:sz w:val="24"/>
          <w:szCs w:val="24"/>
        </w:rPr>
        <w:t>、《</w:t>
      </w:r>
      <w:r w:rsidR="003B53CF" w:rsidRPr="003B53CF">
        <w:rPr>
          <w:rFonts w:eastAsia="楷体" w:hAnsi="楷体" w:hint="eastAsia"/>
          <w:sz w:val="24"/>
          <w:szCs w:val="24"/>
        </w:rPr>
        <w:t>水泥基泡沫保温板</w:t>
      </w:r>
      <w:r w:rsidR="003B53CF">
        <w:rPr>
          <w:rFonts w:eastAsia="楷体" w:hAnsi="楷体" w:hint="eastAsia"/>
          <w:sz w:val="24"/>
          <w:szCs w:val="24"/>
        </w:rPr>
        <w:t>》</w:t>
      </w:r>
      <w:r w:rsidR="003B53CF" w:rsidRPr="003B53CF">
        <w:rPr>
          <w:rFonts w:eastAsia="楷体" w:hAnsi="楷体" w:hint="eastAsia"/>
          <w:sz w:val="24"/>
          <w:szCs w:val="24"/>
        </w:rPr>
        <w:t>JC</w:t>
      </w:r>
      <w:r w:rsidR="003B53CF">
        <w:rPr>
          <w:rFonts w:eastAsia="楷体" w:hAnsi="楷体" w:hint="eastAsia"/>
          <w:sz w:val="24"/>
          <w:szCs w:val="24"/>
        </w:rPr>
        <w:t>/</w:t>
      </w:r>
      <w:r w:rsidR="003B53CF" w:rsidRPr="003B53CF">
        <w:rPr>
          <w:rFonts w:eastAsia="楷体" w:hAnsi="楷体" w:hint="eastAsia"/>
          <w:sz w:val="24"/>
          <w:szCs w:val="24"/>
        </w:rPr>
        <w:t>T 2200</w:t>
      </w:r>
      <w:r w:rsidR="00687384">
        <w:rPr>
          <w:rFonts w:eastAsia="楷体" w:hAnsi="楷体" w:hint="eastAsia"/>
          <w:sz w:val="24"/>
          <w:szCs w:val="24"/>
        </w:rPr>
        <w:t>等的规定。</w:t>
      </w:r>
    </w:p>
    <w:p w:rsidR="00F31167" w:rsidRDefault="00F31167" w:rsidP="00F31167">
      <w:pPr>
        <w:pStyle w:val="BodyTitle"/>
        <w:numPr>
          <w:ilvl w:val="0"/>
          <w:numId w:val="0"/>
        </w:numPr>
        <w:rPr>
          <w:b w:val="0"/>
          <w:color w:val="auto"/>
        </w:rPr>
      </w:pPr>
      <w:r w:rsidRPr="0014767D">
        <w:rPr>
          <w:rFonts w:hint="eastAsia"/>
          <w:color w:val="auto"/>
        </w:rPr>
        <w:t>4.2.</w:t>
      </w:r>
      <w:r w:rsidR="000647A7">
        <w:rPr>
          <w:rFonts w:hint="eastAsia"/>
          <w:color w:val="auto"/>
        </w:rPr>
        <w:t>4</w:t>
      </w:r>
      <w:r w:rsidRPr="0014767D">
        <w:rPr>
          <w:rFonts w:hint="eastAsia"/>
          <w:b w:val="0"/>
          <w:color w:val="auto"/>
        </w:rPr>
        <w:t xml:space="preserve">  </w:t>
      </w:r>
      <w:r>
        <w:rPr>
          <w:rFonts w:hint="eastAsia"/>
          <w:b w:val="0"/>
          <w:color w:val="auto"/>
        </w:rPr>
        <w:t>覆盖材料应符合下列规定：</w:t>
      </w:r>
    </w:p>
    <w:p w:rsidR="00F31167" w:rsidRPr="0014767D" w:rsidRDefault="00F31167" w:rsidP="007A57AF">
      <w:pPr>
        <w:pStyle w:val="BodyTitle"/>
        <w:numPr>
          <w:ilvl w:val="0"/>
          <w:numId w:val="0"/>
        </w:numPr>
        <w:ind w:firstLineChars="200" w:firstLine="482"/>
        <w:rPr>
          <w:b w:val="0"/>
          <w:color w:val="auto"/>
        </w:rPr>
      </w:pPr>
      <w:r w:rsidRPr="007A57AF">
        <w:rPr>
          <w:rFonts w:hint="eastAsia"/>
          <w:color w:val="auto"/>
        </w:rPr>
        <w:t>1</w:t>
      </w:r>
      <w:r>
        <w:rPr>
          <w:rFonts w:hint="eastAsia"/>
          <w:b w:val="0"/>
          <w:color w:val="auto"/>
        </w:rPr>
        <w:t xml:space="preserve">  </w:t>
      </w:r>
      <w:r w:rsidR="000D2AAD">
        <w:rPr>
          <w:rFonts w:hint="eastAsia"/>
          <w:b w:val="0"/>
          <w:color w:val="auto"/>
        </w:rPr>
        <w:t>保护</w:t>
      </w:r>
      <w:r>
        <w:rPr>
          <w:rFonts w:hint="eastAsia"/>
          <w:b w:val="0"/>
          <w:color w:val="auto"/>
        </w:rPr>
        <w:t>膜的厚度不应小于</w:t>
      </w:r>
      <w:r>
        <w:rPr>
          <w:rFonts w:hint="eastAsia"/>
          <w:b w:val="0"/>
          <w:color w:val="auto"/>
        </w:rPr>
        <w:t>0.</w:t>
      </w:r>
      <w:r w:rsidR="00DB6C36">
        <w:rPr>
          <w:rFonts w:hint="eastAsia"/>
          <w:b w:val="0"/>
          <w:color w:val="auto"/>
        </w:rPr>
        <w:t>0</w:t>
      </w:r>
      <w:r>
        <w:rPr>
          <w:rFonts w:hint="eastAsia"/>
          <w:b w:val="0"/>
          <w:color w:val="auto"/>
        </w:rPr>
        <w:t>3mm</w:t>
      </w:r>
      <w:r>
        <w:rPr>
          <w:rFonts w:hint="eastAsia"/>
          <w:b w:val="0"/>
          <w:color w:val="auto"/>
        </w:rPr>
        <w:t>；</w:t>
      </w:r>
    </w:p>
    <w:p w:rsidR="00F31167" w:rsidRDefault="00F31167" w:rsidP="007A57AF">
      <w:pPr>
        <w:pStyle w:val="BodyTitle"/>
        <w:numPr>
          <w:ilvl w:val="0"/>
          <w:numId w:val="0"/>
        </w:numPr>
        <w:ind w:firstLineChars="200" w:firstLine="482"/>
        <w:rPr>
          <w:b w:val="0"/>
          <w:color w:val="auto"/>
        </w:rPr>
      </w:pPr>
      <w:r w:rsidRPr="007A57AF">
        <w:rPr>
          <w:rFonts w:hint="eastAsia"/>
          <w:color w:val="auto"/>
        </w:rPr>
        <w:t>2</w:t>
      </w:r>
      <w:r w:rsidRPr="0014767D">
        <w:rPr>
          <w:rFonts w:hint="eastAsia"/>
          <w:b w:val="0"/>
          <w:color w:val="auto"/>
        </w:rPr>
        <w:t xml:space="preserve">  </w:t>
      </w:r>
      <w:r>
        <w:rPr>
          <w:rFonts w:hint="eastAsia"/>
          <w:b w:val="0"/>
          <w:color w:val="auto"/>
        </w:rPr>
        <w:t>聚酯无纺布</w:t>
      </w:r>
      <w:r w:rsidRPr="00160EFE">
        <w:rPr>
          <w:rFonts w:hint="eastAsia"/>
          <w:b w:val="0"/>
          <w:color w:val="auto"/>
        </w:rPr>
        <w:t>的</w:t>
      </w:r>
      <w:r>
        <w:rPr>
          <w:rFonts w:hint="eastAsia"/>
          <w:b w:val="0"/>
          <w:color w:val="auto"/>
        </w:rPr>
        <w:t>面密度不应小于</w:t>
      </w:r>
      <w:r w:rsidRPr="00160EFE">
        <w:rPr>
          <w:b w:val="0"/>
          <w:color w:val="auto"/>
        </w:rPr>
        <w:t>200g/</w:t>
      </w:r>
      <w:r w:rsidRPr="00160EFE">
        <w:rPr>
          <w:rFonts w:hint="eastAsia"/>
          <w:b w:val="0"/>
          <w:color w:val="auto"/>
        </w:rPr>
        <w:t>m</w:t>
      </w:r>
      <w:r w:rsidRPr="00160EFE">
        <w:rPr>
          <w:rFonts w:hint="eastAsia"/>
          <w:b w:val="0"/>
          <w:color w:val="auto"/>
          <w:vertAlign w:val="superscript"/>
        </w:rPr>
        <w:t>2</w:t>
      </w:r>
      <w:r>
        <w:rPr>
          <w:rFonts w:hint="eastAsia"/>
          <w:b w:val="0"/>
          <w:color w:val="auto"/>
        </w:rPr>
        <w:t>；</w:t>
      </w:r>
    </w:p>
    <w:p w:rsidR="00F31167" w:rsidRDefault="00F31167" w:rsidP="007A57AF">
      <w:pPr>
        <w:pStyle w:val="BodyTitle"/>
        <w:numPr>
          <w:ilvl w:val="0"/>
          <w:numId w:val="0"/>
        </w:numPr>
        <w:ind w:firstLineChars="200" w:firstLine="482"/>
        <w:rPr>
          <w:b w:val="0"/>
          <w:color w:val="auto"/>
        </w:rPr>
      </w:pPr>
      <w:r w:rsidRPr="007A57AF">
        <w:rPr>
          <w:rFonts w:hint="eastAsia"/>
          <w:color w:val="auto"/>
        </w:rPr>
        <w:t>3</w:t>
      </w:r>
      <w:r>
        <w:rPr>
          <w:rFonts w:hint="eastAsia"/>
          <w:b w:val="0"/>
          <w:color w:val="auto"/>
        </w:rPr>
        <w:t xml:space="preserve">  </w:t>
      </w:r>
      <w:r w:rsidRPr="0014767D">
        <w:rPr>
          <w:rFonts w:hint="eastAsia"/>
          <w:b w:val="0"/>
          <w:color w:val="auto"/>
        </w:rPr>
        <w:t>保温</w:t>
      </w:r>
      <w:r w:rsidR="00345456">
        <w:rPr>
          <w:rFonts w:hint="eastAsia"/>
          <w:b w:val="0"/>
          <w:color w:val="auto"/>
        </w:rPr>
        <w:t>材料</w:t>
      </w:r>
      <w:r>
        <w:rPr>
          <w:rFonts w:hint="eastAsia"/>
          <w:b w:val="0"/>
          <w:color w:val="auto"/>
        </w:rPr>
        <w:t>的厚度不应小于</w:t>
      </w:r>
      <w:r>
        <w:rPr>
          <w:rFonts w:hint="eastAsia"/>
          <w:b w:val="0"/>
          <w:color w:val="auto"/>
        </w:rPr>
        <w:t>5mm</w:t>
      </w:r>
      <w:r>
        <w:rPr>
          <w:rFonts w:hint="eastAsia"/>
          <w:b w:val="0"/>
          <w:color w:val="auto"/>
        </w:rPr>
        <w:t>；</w:t>
      </w:r>
    </w:p>
    <w:p w:rsidR="00F31167" w:rsidRDefault="00F31167" w:rsidP="007A57AF">
      <w:pPr>
        <w:pStyle w:val="BodyTitle"/>
        <w:numPr>
          <w:ilvl w:val="0"/>
          <w:numId w:val="0"/>
        </w:numPr>
        <w:ind w:firstLineChars="200" w:firstLine="482"/>
        <w:rPr>
          <w:b w:val="0"/>
          <w:color w:val="auto"/>
        </w:rPr>
      </w:pPr>
      <w:r w:rsidRPr="007A57AF">
        <w:rPr>
          <w:rFonts w:hint="eastAsia"/>
          <w:color w:val="auto"/>
        </w:rPr>
        <w:t>4</w:t>
      </w:r>
      <w:r>
        <w:rPr>
          <w:rFonts w:hint="eastAsia"/>
          <w:b w:val="0"/>
          <w:color w:val="auto"/>
        </w:rPr>
        <w:t xml:space="preserve">  </w:t>
      </w:r>
      <w:proofErr w:type="gramStart"/>
      <w:r>
        <w:rPr>
          <w:rFonts w:hint="eastAsia"/>
          <w:b w:val="0"/>
          <w:color w:val="auto"/>
        </w:rPr>
        <w:t>水溶膜的</w:t>
      </w:r>
      <w:proofErr w:type="gramEnd"/>
      <w:r>
        <w:rPr>
          <w:rFonts w:hint="eastAsia"/>
          <w:b w:val="0"/>
          <w:color w:val="auto"/>
        </w:rPr>
        <w:t>融化温度不应大于</w:t>
      </w:r>
      <w:r>
        <w:rPr>
          <w:rFonts w:hint="eastAsia"/>
          <w:b w:val="0"/>
          <w:color w:val="auto"/>
        </w:rPr>
        <w:t>25</w:t>
      </w:r>
      <w:r>
        <w:rPr>
          <w:rFonts w:hint="eastAsia"/>
          <w:b w:val="0"/>
          <w:color w:val="auto"/>
        </w:rPr>
        <w:t>℃；</w:t>
      </w:r>
    </w:p>
    <w:p w:rsidR="00F31167" w:rsidRPr="00160EFE" w:rsidRDefault="00F31167" w:rsidP="007A57AF">
      <w:pPr>
        <w:pStyle w:val="BodyTitle"/>
        <w:numPr>
          <w:ilvl w:val="0"/>
          <w:numId w:val="0"/>
        </w:numPr>
        <w:ind w:firstLineChars="200" w:firstLine="482"/>
        <w:rPr>
          <w:b w:val="0"/>
          <w:color w:val="auto"/>
        </w:rPr>
      </w:pPr>
      <w:r w:rsidRPr="007A57AF">
        <w:rPr>
          <w:rFonts w:hint="eastAsia"/>
          <w:color w:val="auto"/>
        </w:rPr>
        <w:t>5</w:t>
      </w:r>
      <w:r>
        <w:rPr>
          <w:rFonts w:hint="eastAsia"/>
          <w:b w:val="0"/>
          <w:color w:val="auto"/>
        </w:rPr>
        <w:t xml:space="preserve">  </w:t>
      </w:r>
      <w:r w:rsidRPr="0014767D">
        <w:rPr>
          <w:rFonts w:hint="eastAsia"/>
          <w:b w:val="0"/>
          <w:color w:val="auto"/>
        </w:rPr>
        <w:t>人工草坪的性能应符合国家现行标准《体育用人造草》</w:t>
      </w:r>
      <w:r w:rsidRPr="0014767D">
        <w:rPr>
          <w:rFonts w:hint="eastAsia"/>
          <w:b w:val="0"/>
          <w:color w:val="auto"/>
        </w:rPr>
        <w:t>GB/T 20394</w:t>
      </w:r>
      <w:r w:rsidRPr="0014767D">
        <w:rPr>
          <w:rFonts w:hint="eastAsia"/>
          <w:b w:val="0"/>
          <w:color w:val="auto"/>
        </w:rPr>
        <w:t>的规定</w:t>
      </w:r>
      <w:r>
        <w:rPr>
          <w:rFonts w:hint="eastAsia"/>
          <w:b w:val="0"/>
          <w:color w:val="auto"/>
        </w:rPr>
        <w:t>。</w:t>
      </w:r>
    </w:p>
    <w:p w:rsidR="00F31167" w:rsidRDefault="00F31167" w:rsidP="00F31167">
      <w:pPr>
        <w:pStyle w:val="BodyTitle"/>
        <w:numPr>
          <w:ilvl w:val="0"/>
          <w:numId w:val="0"/>
        </w:numPr>
        <w:rPr>
          <w:b w:val="0"/>
          <w:color w:val="auto"/>
        </w:rPr>
      </w:pPr>
      <w:r w:rsidRPr="0085067E">
        <w:rPr>
          <w:rFonts w:hint="eastAsia"/>
          <w:color w:val="auto"/>
        </w:rPr>
        <w:t>4.2.</w:t>
      </w:r>
      <w:r w:rsidR="000647A7">
        <w:rPr>
          <w:rFonts w:hint="eastAsia"/>
          <w:color w:val="auto"/>
        </w:rPr>
        <w:t>5</w:t>
      </w:r>
      <w:r w:rsidRPr="0014767D">
        <w:rPr>
          <w:rFonts w:hint="eastAsia"/>
          <w:b w:val="0"/>
          <w:color w:val="auto"/>
        </w:rPr>
        <w:t xml:space="preserve">  </w:t>
      </w:r>
      <w:r w:rsidRPr="0014767D">
        <w:rPr>
          <w:rFonts w:hint="eastAsia"/>
          <w:b w:val="0"/>
          <w:color w:val="auto"/>
        </w:rPr>
        <w:t>非渗油蠕变橡胶防水涂料可与沥青瓦复合使用，沥青瓦的性能应符合国家现行标准《玻纤胎沥青瓦》</w:t>
      </w:r>
      <w:r w:rsidRPr="0014767D">
        <w:rPr>
          <w:rFonts w:hint="eastAsia"/>
          <w:b w:val="0"/>
          <w:color w:val="auto"/>
        </w:rPr>
        <w:t>GB/T 20474</w:t>
      </w:r>
      <w:r w:rsidRPr="0014767D">
        <w:rPr>
          <w:rFonts w:hint="eastAsia"/>
          <w:b w:val="0"/>
          <w:color w:val="auto"/>
        </w:rPr>
        <w:t>的规定。</w:t>
      </w:r>
    </w:p>
    <w:p w:rsidR="00F31167" w:rsidRDefault="00F31167" w:rsidP="00F31167">
      <w:pPr>
        <w:pStyle w:val="BodyTitle"/>
        <w:numPr>
          <w:ilvl w:val="0"/>
          <w:numId w:val="0"/>
        </w:numPr>
        <w:rPr>
          <w:b w:val="0"/>
          <w:color w:val="auto"/>
        </w:rPr>
      </w:pPr>
      <w:r w:rsidRPr="009D1DBF">
        <w:rPr>
          <w:rFonts w:hint="eastAsia"/>
          <w:color w:val="auto"/>
        </w:rPr>
        <w:t>4.2.</w:t>
      </w:r>
      <w:r w:rsidR="000647A7">
        <w:rPr>
          <w:rFonts w:hint="eastAsia"/>
          <w:color w:val="auto"/>
        </w:rPr>
        <w:t>6</w:t>
      </w:r>
      <w:r>
        <w:rPr>
          <w:rFonts w:hint="eastAsia"/>
          <w:b w:val="0"/>
          <w:color w:val="auto"/>
        </w:rPr>
        <w:t xml:space="preserve">  </w:t>
      </w:r>
      <w:r w:rsidRPr="009D1DBF">
        <w:rPr>
          <w:b w:val="0"/>
          <w:color w:val="auto"/>
        </w:rPr>
        <w:t>胎体增强材料宜采用玻纤网格布、聚酯无纺布等。其主要物理力学性能指标</w:t>
      </w:r>
      <w:r w:rsidRPr="009D1DBF">
        <w:rPr>
          <w:b w:val="0"/>
          <w:color w:val="auto"/>
        </w:rPr>
        <w:lastRenderedPageBreak/>
        <w:t>应符合表</w:t>
      </w:r>
      <w:r>
        <w:rPr>
          <w:rFonts w:hint="eastAsia"/>
          <w:b w:val="0"/>
          <w:color w:val="auto"/>
        </w:rPr>
        <w:t>4.2.</w:t>
      </w:r>
      <w:r w:rsidR="000647A7">
        <w:rPr>
          <w:rFonts w:hint="eastAsia"/>
          <w:b w:val="0"/>
          <w:color w:val="auto"/>
        </w:rPr>
        <w:t>6</w:t>
      </w:r>
      <w:r w:rsidRPr="009D1DBF">
        <w:rPr>
          <w:b w:val="0"/>
          <w:color w:val="auto"/>
        </w:rPr>
        <w:t>的规定。</w:t>
      </w:r>
    </w:p>
    <w:p w:rsidR="00F31167" w:rsidRPr="00236E4B" w:rsidRDefault="00F31167" w:rsidP="00236E4B">
      <w:pPr>
        <w:autoSpaceDE w:val="0"/>
        <w:autoSpaceDN w:val="0"/>
        <w:adjustRightInd w:val="0"/>
        <w:spacing w:line="360" w:lineRule="auto"/>
        <w:jc w:val="center"/>
        <w:rPr>
          <w:rFonts w:hAnsi="宋体"/>
          <w:b/>
          <w:color w:val="000000"/>
          <w:kern w:val="0"/>
          <w:szCs w:val="21"/>
        </w:rPr>
      </w:pPr>
      <w:r w:rsidRPr="00236E4B">
        <w:rPr>
          <w:rFonts w:hAnsi="宋体"/>
          <w:b/>
          <w:color w:val="000000"/>
          <w:kern w:val="0"/>
          <w:szCs w:val="21"/>
        </w:rPr>
        <w:t>表</w:t>
      </w:r>
      <w:r w:rsidRPr="00236E4B">
        <w:rPr>
          <w:rFonts w:hAnsi="宋体" w:hint="eastAsia"/>
          <w:b/>
          <w:color w:val="000000"/>
          <w:kern w:val="0"/>
          <w:szCs w:val="21"/>
        </w:rPr>
        <w:t>4.2.</w:t>
      </w:r>
      <w:r w:rsidR="000647A7" w:rsidRPr="00236E4B">
        <w:rPr>
          <w:rFonts w:hAnsi="宋体" w:hint="eastAsia"/>
          <w:b/>
          <w:color w:val="000000"/>
          <w:kern w:val="0"/>
          <w:szCs w:val="21"/>
        </w:rPr>
        <w:t>6</w:t>
      </w:r>
      <w:r w:rsidRPr="00236E4B">
        <w:rPr>
          <w:rFonts w:hAnsi="宋体" w:hint="eastAsia"/>
          <w:b/>
          <w:color w:val="000000"/>
          <w:kern w:val="0"/>
          <w:szCs w:val="21"/>
        </w:rPr>
        <w:t xml:space="preserve"> </w:t>
      </w:r>
      <w:r w:rsidRPr="00236E4B">
        <w:rPr>
          <w:rFonts w:hAnsi="宋体"/>
          <w:b/>
          <w:color w:val="000000"/>
          <w:kern w:val="0"/>
          <w:szCs w:val="21"/>
        </w:rPr>
        <w:t xml:space="preserve"> </w:t>
      </w:r>
      <w:r w:rsidRPr="00236E4B">
        <w:rPr>
          <w:rFonts w:hAnsi="宋体"/>
          <w:b/>
          <w:color w:val="000000"/>
          <w:kern w:val="0"/>
          <w:szCs w:val="21"/>
        </w:rPr>
        <w:t>胎体增强材料的主要物理力学性能</w:t>
      </w:r>
      <w:r w:rsidR="00236E4B">
        <w:rPr>
          <w:rFonts w:hAnsi="宋体" w:hint="eastAsia"/>
          <w:b/>
          <w:color w:val="000000"/>
          <w:kern w:val="0"/>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6"/>
        <w:gridCol w:w="1559"/>
        <w:gridCol w:w="2977"/>
        <w:gridCol w:w="2466"/>
      </w:tblGrid>
      <w:tr w:rsidR="00F31167" w:rsidRPr="00236E4B" w:rsidTr="009878BE">
        <w:tc>
          <w:tcPr>
            <w:tcW w:w="3085" w:type="dxa"/>
            <w:gridSpan w:val="2"/>
            <w:vMerge w:val="restart"/>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r w:rsidRPr="00236E4B">
              <w:rPr>
                <w:rFonts w:hAnsi="宋体" w:hint="eastAsia"/>
                <w:color w:val="000000"/>
                <w:kern w:val="0"/>
                <w:sz w:val="18"/>
                <w:szCs w:val="18"/>
              </w:rPr>
              <w:t>项目</w:t>
            </w:r>
          </w:p>
        </w:tc>
        <w:tc>
          <w:tcPr>
            <w:tcW w:w="5443" w:type="dxa"/>
            <w:gridSpan w:val="2"/>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r w:rsidRPr="00236E4B">
              <w:rPr>
                <w:spacing w:val="4"/>
                <w:kern w:val="0"/>
                <w:sz w:val="18"/>
                <w:szCs w:val="18"/>
              </w:rPr>
              <w:t>胎体增强材料</w:t>
            </w:r>
          </w:p>
        </w:tc>
      </w:tr>
      <w:tr w:rsidR="00F31167" w:rsidRPr="00236E4B" w:rsidTr="009878BE">
        <w:tc>
          <w:tcPr>
            <w:tcW w:w="3085" w:type="dxa"/>
            <w:gridSpan w:val="2"/>
            <w:vMerge/>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p>
        </w:tc>
        <w:tc>
          <w:tcPr>
            <w:tcW w:w="2977" w:type="dxa"/>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r w:rsidRPr="00236E4B">
              <w:rPr>
                <w:spacing w:val="4"/>
                <w:kern w:val="0"/>
                <w:sz w:val="18"/>
                <w:szCs w:val="18"/>
              </w:rPr>
              <w:t>聚酯无纺布</w:t>
            </w:r>
          </w:p>
        </w:tc>
        <w:tc>
          <w:tcPr>
            <w:tcW w:w="2466" w:type="dxa"/>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r w:rsidRPr="00236E4B">
              <w:rPr>
                <w:spacing w:val="4"/>
                <w:kern w:val="0"/>
                <w:sz w:val="18"/>
                <w:szCs w:val="18"/>
              </w:rPr>
              <w:t>玻纤网格布</w:t>
            </w:r>
          </w:p>
        </w:tc>
      </w:tr>
      <w:tr w:rsidR="00F31167" w:rsidRPr="00236E4B" w:rsidTr="009878BE">
        <w:tc>
          <w:tcPr>
            <w:tcW w:w="3085" w:type="dxa"/>
            <w:gridSpan w:val="2"/>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外观</w:t>
            </w:r>
          </w:p>
        </w:tc>
        <w:tc>
          <w:tcPr>
            <w:tcW w:w="5443" w:type="dxa"/>
            <w:gridSpan w:val="2"/>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均匀、无团状、平整无皱折。</w:t>
            </w:r>
          </w:p>
        </w:tc>
      </w:tr>
      <w:tr w:rsidR="00F31167" w:rsidRPr="00236E4B" w:rsidTr="009878BE">
        <w:tc>
          <w:tcPr>
            <w:tcW w:w="1526" w:type="dxa"/>
            <w:vMerge w:val="restart"/>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拉力（</w:t>
            </w:r>
            <w:r w:rsidRPr="00236E4B">
              <w:rPr>
                <w:spacing w:val="4"/>
                <w:kern w:val="0"/>
                <w:sz w:val="18"/>
                <w:szCs w:val="18"/>
              </w:rPr>
              <w:t>N/50mm</w:t>
            </w:r>
            <w:r w:rsidRPr="00236E4B">
              <w:rPr>
                <w:spacing w:val="4"/>
                <w:kern w:val="0"/>
                <w:sz w:val="18"/>
                <w:szCs w:val="18"/>
              </w:rPr>
              <w:t>）</w:t>
            </w: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纵向</w:t>
            </w:r>
          </w:p>
        </w:tc>
        <w:tc>
          <w:tcPr>
            <w:tcW w:w="2977" w:type="dxa"/>
            <w:vAlign w:val="center"/>
          </w:tcPr>
          <w:p w:rsidR="00F31167" w:rsidRPr="00236E4B" w:rsidRDefault="00F31167" w:rsidP="009D789B">
            <w:pPr>
              <w:autoSpaceDE w:val="0"/>
              <w:autoSpaceDN w:val="0"/>
              <w:adjustRightInd w:val="0"/>
              <w:jc w:val="center"/>
              <w:rPr>
                <w:spacing w:val="4"/>
                <w:kern w:val="0"/>
                <w:sz w:val="18"/>
                <w:szCs w:val="18"/>
              </w:rPr>
            </w:pPr>
            <w:r w:rsidRPr="00236E4B">
              <w:rPr>
                <w:rFonts w:hint="eastAsia"/>
                <w:sz w:val="18"/>
                <w:szCs w:val="18"/>
              </w:rPr>
              <w:t>≥</w:t>
            </w:r>
            <w:r w:rsidRPr="00236E4B">
              <w:rPr>
                <w:sz w:val="18"/>
                <w:szCs w:val="18"/>
              </w:rPr>
              <w:t>150</w:t>
            </w:r>
          </w:p>
        </w:tc>
        <w:tc>
          <w:tcPr>
            <w:tcW w:w="2466" w:type="dxa"/>
            <w:vAlign w:val="center"/>
          </w:tcPr>
          <w:p w:rsidR="00F31167" w:rsidRPr="00236E4B" w:rsidRDefault="00F31167" w:rsidP="009D789B">
            <w:pPr>
              <w:autoSpaceDE w:val="0"/>
              <w:autoSpaceDN w:val="0"/>
              <w:adjustRightInd w:val="0"/>
              <w:jc w:val="center"/>
              <w:rPr>
                <w:spacing w:val="4"/>
                <w:kern w:val="0"/>
                <w:sz w:val="18"/>
                <w:szCs w:val="18"/>
              </w:rPr>
            </w:pPr>
            <w:r w:rsidRPr="00236E4B">
              <w:rPr>
                <w:rFonts w:hint="eastAsia"/>
                <w:sz w:val="18"/>
                <w:szCs w:val="18"/>
              </w:rPr>
              <w:t>≥</w:t>
            </w:r>
            <w:r w:rsidRPr="00236E4B">
              <w:rPr>
                <w:sz w:val="18"/>
                <w:szCs w:val="18"/>
              </w:rPr>
              <w:t>750</w:t>
            </w:r>
          </w:p>
        </w:tc>
      </w:tr>
      <w:tr w:rsidR="00F31167" w:rsidRPr="00236E4B" w:rsidTr="009878BE">
        <w:tc>
          <w:tcPr>
            <w:tcW w:w="1526" w:type="dxa"/>
            <w:vMerge/>
            <w:vAlign w:val="center"/>
          </w:tcPr>
          <w:p w:rsidR="00F31167" w:rsidRPr="00236E4B" w:rsidRDefault="00F31167" w:rsidP="009D789B">
            <w:pPr>
              <w:snapToGrid w:val="0"/>
              <w:spacing w:line="400" w:lineRule="exact"/>
              <w:jc w:val="center"/>
              <w:rPr>
                <w:rFonts w:hAnsi="宋体"/>
                <w:color w:val="000000"/>
                <w:sz w:val="18"/>
                <w:szCs w:val="18"/>
              </w:rPr>
            </w:pP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横向</w:t>
            </w:r>
          </w:p>
        </w:tc>
        <w:tc>
          <w:tcPr>
            <w:tcW w:w="2977" w:type="dxa"/>
            <w:vAlign w:val="center"/>
          </w:tcPr>
          <w:p w:rsidR="00F31167" w:rsidRPr="00236E4B" w:rsidRDefault="00F31167" w:rsidP="009D789B">
            <w:pPr>
              <w:autoSpaceDE w:val="0"/>
              <w:autoSpaceDN w:val="0"/>
              <w:adjustRightInd w:val="0"/>
              <w:jc w:val="center"/>
              <w:rPr>
                <w:spacing w:val="4"/>
                <w:kern w:val="0"/>
                <w:sz w:val="18"/>
                <w:szCs w:val="18"/>
              </w:rPr>
            </w:pPr>
            <w:r w:rsidRPr="00236E4B">
              <w:rPr>
                <w:rFonts w:hint="eastAsia"/>
                <w:sz w:val="18"/>
                <w:szCs w:val="18"/>
              </w:rPr>
              <w:t>≥</w:t>
            </w:r>
            <w:r w:rsidRPr="00236E4B">
              <w:rPr>
                <w:sz w:val="18"/>
                <w:szCs w:val="18"/>
              </w:rPr>
              <w:t>100</w:t>
            </w:r>
          </w:p>
        </w:tc>
        <w:tc>
          <w:tcPr>
            <w:tcW w:w="2466" w:type="dxa"/>
            <w:vAlign w:val="center"/>
          </w:tcPr>
          <w:p w:rsidR="00F31167" w:rsidRPr="00236E4B" w:rsidRDefault="00F31167" w:rsidP="009D789B">
            <w:pPr>
              <w:autoSpaceDE w:val="0"/>
              <w:autoSpaceDN w:val="0"/>
              <w:adjustRightInd w:val="0"/>
              <w:jc w:val="center"/>
              <w:rPr>
                <w:spacing w:val="4"/>
                <w:kern w:val="0"/>
                <w:sz w:val="18"/>
                <w:szCs w:val="18"/>
              </w:rPr>
            </w:pPr>
            <w:r w:rsidRPr="00236E4B">
              <w:rPr>
                <w:rFonts w:hint="eastAsia"/>
                <w:sz w:val="18"/>
                <w:szCs w:val="18"/>
              </w:rPr>
              <w:t>≥</w:t>
            </w:r>
            <w:r w:rsidRPr="00236E4B">
              <w:rPr>
                <w:sz w:val="18"/>
                <w:szCs w:val="18"/>
              </w:rPr>
              <w:t>750</w:t>
            </w:r>
          </w:p>
        </w:tc>
      </w:tr>
      <w:tr w:rsidR="00F31167" w:rsidRPr="00236E4B" w:rsidTr="009878BE">
        <w:tc>
          <w:tcPr>
            <w:tcW w:w="1526" w:type="dxa"/>
            <w:vMerge w:val="restart"/>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延伸率（</w:t>
            </w:r>
            <w:r w:rsidRPr="00236E4B">
              <w:rPr>
                <w:spacing w:val="4"/>
                <w:kern w:val="0"/>
                <w:sz w:val="18"/>
                <w:szCs w:val="18"/>
              </w:rPr>
              <w:t>%</w:t>
            </w:r>
            <w:r w:rsidRPr="00236E4B">
              <w:rPr>
                <w:spacing w:val="4"/>
                <w:kern w:val="0"/>
                <w:sz w:val="18"/>
                <w:szCs w:val="18"/>
              </w:rPr>
              <w:t>）</w:t>
            </w: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纵向</w:t>
            </w:r>
          </w:p>
        </w:tc>
        <w:tc>
          <w:tcPr>
            <w:tcW w:w="2977" w:type="dxa"/>
            <w:vAlign w:val="center"/>
          </w:tcPr>
          <w:p w:rsidR="00F31167" w:rsidRPr="00236E4B" w:rsidRDefault="00F31167" w:rsidP="009D789B">
            <w:pPr>
              <w:jc w:val="center"/>
              <w:rPr>
                <w:sz w:val="18"/>
                <w:szCs w:val="18"/>
              </w:rPr>
            </w:pPr>
            <w:r w:rsidRPr="00236E4B">
              <w:rPr>
                <w:rFonts w:hint="eastAsia"/>
                <w:sz w:val="18"/>
                <w:szCs w:val="18"/>
              </w:rPr>
              <w:t>≥</w:t>
            </w:r>
            <w:r w:rsidRPr="00236E4B">
              <w:rPr>
                <w:sz w:val="18"/>
                <w:szCs w:val="18"/>
              </w:rPr>
              <w:t>10</w:t>
            </w:r>
          </w:p>
        </w:tc>
        <w:tc>
          <w:tcPr>
            <w:tcW w:w="2466" w:type="dxa"/>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w:t>
            </w:r>
          </w:p>
        </w:tc>
      </w:tr>
      <w:tr w:rsidR="00F31167" w:rsidRPr="00236E4B" w:rsidTr="009878BE">
        <w:tc>
          <w:tcPr>
            <w:tcW w:w="1526" w:type="dxa"/>
            <w:vMerge/>
            <w:vAlign w:val="center"/>
          </w:tcPr>
          <w:p w:rsidR="00F31167" w:rsidRPr="00236E4B" w:rsidRDefault="00F31167" w:rsidP="009D789B">
            <w:pPr>
              <w:autoSpaceDE w:val="0"/>
              <w:autoSpaceDN w:val="0"/>
              <w:adjustRightInd w:val="0"/>
              <w:jc w:val="center"/>
              <w:rPr>
                <w:spacing w:val="4"/>
                <w:kern w:val="0"/>
                <w:sz w:val="18"/>
                <w:szCs w:val="18"/>
              </w:rPr>
            </w:pP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横向</w:t>
            </w:r>
          </w:p>
        </w:tc>
        <w:tc>
          <w:tcPr>
            <w:tcW w:w="2977" w:type="dxa"/>
            <w:vAlign w:val="center"/>
          </w:tcPr>
          <w:p w:rsidR="00F31167" w:rsidRPr="00236E4B" w:rsidRDefault="00F31167" w:rsidP="009D789B">
            <w:pPr>
              <w:autoSpaceDE w:val="0"/>
              <w:autoSpaceDN w:val="0"/>
              <w:adjustRightInd w:val="0"/>
              <w:jc w:val="center"/>
              <w:rPr>
                <w:spacing w:val="4"/>
                <w:kern w:val="0"/>
                <w:sz w:val="18"/>
                <w:szCs w:val="18"/>
              </w:rPr>
            </w:pPr>
            <w:r w:rsidRPr="00236E4B">
              <w:rPr>
                <w:rFonts w:hint="eastAsia"/>
                <w:sz w:val="18"/>
                <w:szCs w:val="18"/>
              </w:rPr>
              <w:t>≥</w:t>
            </w:r>
            <w:r w:rsidRPr="00236E4B">
              <w:rPr>
                <w:sz w:val="18"/>
                <w:szCs w:val="18"/>
              </w:rPr>
              <w:t>20</w:t>
            </w:r>
          </w:p>
        </w:tc>
        <w:tc>
          <w:tcPr>
            <w:tcW w:w="2466" w:type="dxa"/>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w:t>
            </w:r>
          </w:p>
        </w:tc>
      </w:tr>
      <w:tr w:rsidR="00F31167" w:rsidRPr="00236E4B" w:rsidTr="009878BE">
        <w:tc>
          <w:tcPr>
            <w:tcW w:w="1526" w:type="dxa"/>
            <w:vMerge w:val="restart"/>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断裂应变（</w:t>
            </w:r>
            <w:r w:rsidRPr="00236E4B">
              <w:rPr>
                <w:spacing w:val="4"/>
                <w:kern w:val="0"/>
                <w:sz w:val="18"/>
                <w:szCs w:val="18"/>
              </w:rPr>
              <w:t>%</w:t>
            </w:r>
            <w:r w:rsidRPr="00236E4B">
              <w:rPr>
                <w:spacing w:val="4"/>
                <w:kern w:val="0"/>
                <w:sz w:val="18"/>
                <w:szCs w:val="18"/>
              </w:rPr>
              <w:t>）</w:t>
            </w: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纵向</w:t>
            </w:r>
          </w:p>
        </w:tc>
        <w:tc>
          <w:tcPr>
            <w:tcW w:w="2977" w:type="dxa"/>
            <w:vAlign w:val="center"/>
          </w:tcPr>
          <w:p w:rsidR="00F31167" w:rsidRPr="00236E4B" w:rsidRDefault="00F31167" w:rsidP="009D789B">
            <w:pPr>
              <w:autoSpaceDE w:val="0"/>
              <w:autoSpaceDN w:val="0"/>
              <w:adjustRightInd w:val="0"/>
              <w:jc w:val="center"/>
              <w:rPr>
                <w:spacing w:val="4"/>
                <w:kern w:val="0"/>
                <w:sz w:val="18"/>
                <w:szCs w:val="18"/>
              </w:rPr>
            </w:pPr>
            <w:r w:rsidRPr="00236E4B">
              <w:rPr>
                <w:spacing w:val="4"/>
                <w:kern w:val="0"/>
                <w:sz w:val="18"/>
                <w:szCs w:val="18"/>
              </w:rPr>
              <w:t>/</w:t>
            </w:r>
          </w:p>
        </w:tc>
        <w:tc>
          <w:tcPr>
            <w:tcW w:w="2466" w:type="dxa"/>
            <w:vAlign w:val="center"/>
          </w:tcPr>
          <w:p w:rsidR="00F31167" w:rsidRPr="00236E4B" w:rsidRDefault="00F31167" w:rsidP="009D789B">
            <w:pPr>
              <w:jc w:val="center"/>
              <w:rPr>
                <w:sz w:val="18"/>
                <w:szCs w:val="18"/>
              </w:rPr>
            </w:pPr>
            <w:r w:rsidRPr="00236E4B">
              <w:rPr>
                <w:rFonts w:ascii="宋体" w:hAnsi="宋体" w:hint="eastAsia"/>
                <w:color w:val="000000"/>
                <w:sz w:val="18"/>
                <w:szCs w:val="18"/>
              </w:rPr>
              <w:t>≤</w:t>
            </w:r>
            <w:r w:rsidRPr="00236E4B">
              <w:rPr>
                <w:sz w:val="18"/>
                <w:szCs w:val="18"/>
              </w:rPr>
              <w:t>5.0</w:t>
            </w:r>
          </w:p>
        </w:tc>
      </w:tr>
      <w:tr w:rsidR="00F31167" w:rsidRPr="00236E4B" w:rsidTr="009878BE">
        <w:tc>
          <w:tcPr>
            <w:tcW w:w="1526" w:type="dxa"/>
            <w:vMerge/>
            <w:vAlign w:val="center"/>
          </w:tcPr>
          <w:p w:rsidR="00F31167" w:rsidRPr="00236E4B" w:rsidRDefault="00F31167" w:rsidP="009D789B">
            <w:pPr>
              <w:snapToGrid w:val="0"/>
              <w:spacing w:line="400" w:lineRule="exact"/>
              <w:jc w:val="center"/>
              <w:rPr>
                <w:rFonts w:hAnsi="宋体"/>
                <w:color w:val="000000"/>
                <w:sz w:val="18"/>
                <w:szCs w:val="18"/>
              </w:rPr>
            </w:pPr>
          </w:p>
        </w:tc>
        <w:tc>
          <w:tcPr>
            <w:tcW w:w="1559" w:type="dxa"/>
            <w:vAlign w:val="center"/>
          </w:tcPr>
          <w:p w:rsidR="00F31167" w:rsidRPr="00236E4B" w:rsidRDefault="00F31167" w:rsidP="009D789B">
            <w:pPr>
              <w:snapToGrid w:val="0"/>
              <w:spacing w:line="400" w:lineRule="exact"/>
              <w:jc w:val="center"/>
              <w:rPr>
                <w:rFonts w:hAnsi="宋体"/>
                <w:color w:val="000000"/>
                <w:sz w:val="18"/>
                <w:szCs w:val="18"/>
              </w:rPr>
            </w:pPr>
            <w:r w:rsidRPr="00236E4B">
              <w:rPr>
                <w:rFonts w:hAnsi="宋体"/>
                <w:color w:val="000000"/>
                <w:sz w:val="18"/>
                <w:szCs w:val="18"/>
              </w:rPr>
              <w:t>横向</w:t>
            </w:r>
          </w:p>
        </w:tc>
        <w:tc>
          <w:tcPr>
            <w:tcW w:w="2977" w:type="dxa"/>
            <w:vAlign w:val="center"/>
          </w:tcPr>
          <w:p w:rsidR="00F31167" w:rsidRPr="00236E4B" w:rsidRDefault="00F31167" w:rsidP="009D789B">
            <w:pPr>
              <w:snapToGrid w:val="0"/>
              <w:spacing w:line="400" w:lineRule="exact"/>
              <w:jc w:val="center"/>
              <w:rPr>
                <w:rFonts w:ascii="宋体" w:hAnsi="宋体"/>
                <w:color w:val="000000"/>
                <w:sz w:val="18"/>
                <w:szCs w:val="18"/>
              </w:rPr>
            </w:pPr>
            <w:r w:rsidRPr="00236E4B">
              <w:rPr>
                <w:spacing w:val="4"/>
                <w:kern w:val="0"/>
                <w:sz w:val="18"/>
                <w:szCs w:val="18"/>
              </w:rPr>
              <w:t>/</w:t>
            </w:r>
          </w:p>
        </w:tc>
        <w:tc>
          <w:tcPr>
            <w:tcW w:w="2466" w:type="dxa"/>
            <w:vAlign w:val="center"/>
          </w:tcPr>
          <w:p w:rsidR="00F31167" w:rsidRPr="00236E4B" w:rsidRDefault="00F31167" w:rsidP="009D789B">
            <w:pPr>
              <w:autoSpaceDE w:val="0"/>
              <w:autoSpaceDN w:val="0"/>
              <w:adjustRightInd w:val="0"/>
              <w:spacing w:line="400" w:lineRule="exact"/>
              <w:jc w:val="center"/>
              <w:rPr>
                <w:rFonts w:hAnsi="宋体"/>
                <w:color w:val="000000"/>
                <w:kern w:val="0"/>
                <w:sz w:val="18"/>
                <w:szCs w:val="18"/>
              </w:rPr>
            </w:pPr>
            <w:r w:rsidRPr="00236E4B">
              <w:rPr>
                <w:rFonts w:ascii="宋体" w:hAnsi="宋体" w:hint="eastAsia"/>
                <w:color w:val="000000"/>
                <w:sz w:val="18"/>
                <w:szCs w:val="18"/>
              </w:rPr>
              <w:t>≤</w:t>
            </w:r>
            <w:r w:rsidRPr="00236E4B">
              <w:rPr>
                <w:sz w:val="18"/>
                <w:szCs w:val="18"/>
              </w:rPr>
              <w:t>5.0</w:t>
            </w:r>
          </w:p>
        </w:tc>
      </w:tr>
    </w:tbl>
    <w:p w:rsidR="00F31167" w:rsidRDefault="00F31167" w:rsidP="00F31167">
      <w:pPr>
        <w:rPr>
          <w:rFonts w:ascii="宋体" w:hAnsi="宋体"/>
          <w:sz w:val="28"/>
          <w:szCs w:val="28"/>
        </w:rPr>
      </w:pPr>
    </w:p>
    <w:p w:rsidR="00F31167" w:rsidRDefault="00F31167" w:rsidP="00F31167">
      <w:pPr>
        <w:widowControl/>
        <w:jc w:val="left"/>
        <w:rPr>
          <w:b/>
          <w:bCs/>
          <w:kern w:val="44"/>
          <w:sz w:val="32"/>
          <w:szCs w:val="32"/>
        </w:rPr>
      </w:pPr>
      <w:r>
        <w:rPr>
          <w:b/>
          <w:bCs/>
          <w:kern w:val="44"/>
          <w:sz w:val="32"/>
          <w:szCs w:val="32"/>
        </w:rPr>
        <w:br w:type="page"/>
      </w:r>
    </w:p>
    <w:p w:rsidR="00F31167" w:rsidRPr="005761E8" w:rsidRDefault="00F31167" w:rsidP="00F31167">
      <w:pPr>
        <w:keepNext/>
        <w:keepLines/>
        <w:spacing w:before="340" w:after="330"/>
        <w:jc w:val="center"/>
        <w:outlineLvl w:val="0"/>
        <w:rPr>
          <w:b/>
          <w:bCs/>
          <w:kern w:val="44"/>
          <w:sz w:val="32"/>
          <w:szCs w:val="32"/>
        </w:rPr>
      </w:pPr>
      <w:bookmarkStart w:id="19" w:name="_Toc512504145"/>
      <w:r w:rsidRPr="005761E8">
        <w:rPr>
          <w:rFonts w:hint="eastAsia"/>
          <w:b/>
          <w:bCs/>
          <w:kern w:val="44"/>
          <w:sz w:val="32"/>
          <w:szCs w:val="32"/>
        </w:rPr>
        <w:lastRenderedPageBreak/>
        <w:t>5</w:t>
      </w:r>
      <w:r>
        <w:rPr>
          <w:rFonts w:hint="eastAsia"/>
          <w:b/>
          <w:bCs/>
          <w:kern w:val="44"/>
          <w:sz w:val="32"/>
          <w:szCs w:val="32"/>
        </w:rPr>
        <w:t xml:space="preserve">  </w:t>
      </w:r>
      <w:r w:rsidRPr="005761E8">
        <w:rPr>
          <w:rFonts w:hint="eastAsia"/>
          <w:bCs/>
          <w:kern w:val="44"/>
          <w:sz w:val="32"/>
          <w:szCs w:val="32"/>
        </w:rPr>
        <w:t>设</w:t>
      </w:r>
      <w:r>
        <w:rPr>
          <w:rFonts w:hint="eastAsia"/>
          <w:bCs/>
          <w:kern w:val="44"/>
          <w:sz w:val="32"/>
          <w:szCs w:val="32"/>
        </w:rPr>
        <w:t xml:space="preserve">  </w:t>
      </w:r>
      <w:r w:rsidRPr="005761E8">
        <w:rPr>
          <w:rFonts w:hint="eastAsia"/>
          <w:bCs/>
          <w:kern w:val="44"/>
          <w:sz w:val="32"/>
          <w:szCs w:val="32"/>
        </w:rPr>
        <w:t>计</w:t>
      </w:r>
      <w:bookmarkEnd w:id="19"/>
    </w:p>
    <w:p w:rsidR="00F31167" w:rsidRPr="005761E8" w:rsidRDefault="00F31167" w:rsidP="00F31167">
      <w:pPr>
        <w:keepNext/>
        <w:keepLines/>
        <w:spacing w:before="260" w:after="260" w:line="360" w:lineRule="auto"/>
        <w:jc w:val="center"/>
        <w:outlineLvl w:val="1"/>
        <w:rPr>
          <w:b/>
          <w:kern w:val="0"/>
          <w:sz w:val="24"/>
          <w:szCs w:val="24"/>
        </w:rPr>
      </w:pPr>
      <w:bookmarkStart w:id="20" w:name="_Toc512504146"/>
      <w:r w:rsidRPr="005761E8">
        <w:rPr>
          <w:rFonts w:hint="eastAsia"/>
          <w:b/>
          <w:kern w:val="0"/>
          <w:sz w:val="24"/>
          <w:szCs w:val="24"/>
        </w:rPr>
        <w:t>5.1</w:t>
      </w:r>
      <w:r>
        <w:rPr>
          <w:rFonts w:hint="eastAsia"/>
          <w:b/>
          <w:kern w:val="0"/>
          <w:sz w:val="24"/>
          <w:szCs w:val="24"/>
        </w:rPr>
        <w:t xml:space="preserve">  </w:t>
      </w:r>
      <w:proofErr w:type="gramStart"/>
      <w:r w:rsidRPr="005761E8">
        <w:rPr>
          <w:rFonts w:hint="eastAsia"/>
          <w:b/>
          <w:kern w:val="0"/>
          <w:sz w:val="24"/>
          <w:szCs w:val="24"/>
        </w:rPr>
        <w:t>一</w:t>
      </w:r>
      <w:proofErr w:type="gramEnd"/>
      <w:r>
        <w:rPr>
          <w:rFonts w:hint="eastAsia"/>
          <w:b/>
          <w:kern w:val="0"/>
          <w:sz w:val="24"/>
          <w:szCs w:val="24"/>
        </w:rPr>
        <w:t xml:space="preserve"> </w:t>
      </w:r>
      <w:r w:rsidRPr="005761E8">
        <w:rPr>
          <w:rFonts w:hint="eastAsia"/>
          <w:b/>
          <w:kern w:val="0"/>
          <w:sz w:val="24"/>
          <w:szCs w:val="24"/>
        </w:rPr>
        <w:t>般</w:t>
      </w:r>
      <w:r>
        <w:rPr>
          <w:rFonts w:hint="eastAsia"/>
          <w:b/>
          <w:kern w:val="0"/>
          <w:sz w:val="24"/>
          <w:szCs w:val="24"/>
        </w:rPr>
        <w:t xml:space="preserve"> </w:t>
      </w:r>
      <w:proofErr w:type="gramStart"/>
      <w:r w:rsidRPr="005761E8">
        <w:rPr>
          <w:rFonts w:hint="eastAsia"/>
          <w:b/>
          <w:kern w:val="0"/>
          <w:sz w:val="24"/>
          <w:szCs w:val="24"/>
        </w:rPr>
        <w:t>规</w:t>
      </w:r>
      <w:proofErr w:type="gramEnd"/>
      <w:r>
        <w:rPr>
          <w:rFonts w:hint="eastAsia"/>
          <w:b/>
          <w:kern w:val="0"/>
          <w:sz w:val="24"/>
          <w:szCs w:val="24"/>
        </w:rPr>
        <w:t xml:space="preserve"> </w:t>
      </w:r>
      <w:r w:rsidRPr="005761E8">
        <w:rPr>
          <w:rFonts w:hint="eastAsia"/>
          <w:b/>
          <w:kern w:val="0"/>
          <w:sz w:val="24"/>
          <w:szCs w:val="24"/>
        </w:rPr>
        <w:t>定</w:t>
      </w:r>
      <w:bookmarkEnd w:id="20"/>
    </w:p>
    <w:p w:rsidR="00F31167" w:rsidRDefault="00F31167" w:rsidP="00F31167">
      <w:pPr>
        <w:pStyle w:val="BodyTitle"/>
        <w:numPr>
          <w:ilvl w:val="0"/>
          <w:numId w:val="0"/>
        </w:numPr>
        <w:rPr>
          <w:b w:val="0"/>
          <w:color w:val="auto"/>
        </w:rPr>
      </w:pPr>
      <w:r w:rsidRPr="006E4882">
        <w:rPr>
          <w:rFonts w:hint="eastAsia"/>
          <w:color w:val="auto"/>
          <w:szCs w:val="24"/>
        </w:rPr>
        <w:t>5.1.1</w:t>
      </w:r>
      <w:r w:rsidRPr="006A3A69">
        <w:rPr>
          <w:rFonts w:hint="eastAsia"/>
          <w:color w:val="auto"/>
          <w:szCs w:val="24"/>
        </w:rPr>
        <w:t xml:space="preserve">  </w:t>
      </w:r>
      <w:r w:rsidRPr="006A3A69">
        <w:rPr>
          <w:rFonts w:hint="eastAsia"/>
          <w:b w:val="0"/>
          <w:color w:val="auto"/>
        </w:rPr>
        <w:t>非渗油蠕变橡胶防水涂料防水工程</w:t>
      </w:r>
      <w:r>
        <w:rPr>
          <w:rFonts w:hint="eastAsia"/>
          <w:b w:val="0"/>
          <w:color w:val="auto"/>
        </w:rPr>
        <w:t>的设计</w:t>
      </w:r>
      <w:proofErr w:type="gramStart"/>
      <w:r>
        <w:rPr>
          <w:rFonts w:hint="eastAsia"/>
          <w:b w:val="0"/>
          <w:color w:val="auto"/>
        </w:rPr>
        <w:t>宜包括</w:t>
      </w:r>
      <w:proofErr w:type="gramEnd"/>
      <w:r>
        <w:rPr>
          <w:rFonts w:hint="eastAsia"/>
          <w:b w:val="0"/>
          <w:color w:val="auto"/>
        </w:rPr>
        <w:t>下列内容：</w:t>
      </w:r>
    </w:p>
    <w:p w:rsidR="00F31167" w:rsidRDefault="00F31167" w:rsidP="007A57AF">
      <w:pPr>
        <w:pStyle w:val="BodyTitle"/>
        <w:numPr>
          <w:ilvl w:val="0"/>
          <w:numId w:val="0"/>
        </w:numPr>
        <w:ind w:firstLineChars="200" w:firstLine="482"/>
        <w:rPr>
          <w:b w:val="0"/>
          <w:color w:val="auto"/>
        </w:rPr>
      </w:pPr>
      <w:r w:rsidRPr="007A57AF">
        <w:rPr>
          <w:rFonts w:hint="eastAsia"/>
          <w:color w:val="auto"/>
        </w:rPr>
        <w:t>1</w:t>
      </w:r>
      <w:r>
        <w:rPr>
          <w:rFonts w:hint="eastAsia"/>
          <w:b w:val="0"/>
          <w:color w:val="auto"/>
        </w:rPr>
        <w:t xml:space="preserve">  </w:t>
      </w:r>
      <w:r>
        <w:rPr>
          <w:rFonts w:hint="eastAsia"/>
          <w:b w:val="0"/>
          <w:color w:val="auto"/>
        </w:rPr>
        <w:t>工程的防水等级和设防要求；</w:t>
      </w:r>
    </w:p>
    <w:p w:rsidR="00F31167" w:rsidRDefault="00F31167" w:rsidP="007A57AF">
      <w:pPr>
        <w:pStyle w:val="BodyTitle"/>
        <w:numPr>
          <w:ilvl w:val="0"/>
          <w:numId w:val="0"/>
        </w:numPr>
        <w:ind w:firstLineChars="200" w:firstLine="482"/>
        <w:rPr>
          <w:b w:val="0"/>
          <w:color w:val="auto"/>
        </w:rPr>
      </w:pPr>
      <w:r w:rsidRPr="007A57AF">
        <w:rPr>
          <w:rFonts w:hint="eastAsia"/>
          <w:color w:val="auto"/>
        </w:rPr>
        <w:t>2</w:t>
      </w:r>
      <w:r>
        <w:rPr>
          <w:rFonts w:hint="eastAsia"/>
          <w:b w:val="0"/>
          <w:color w:val="auto"/>
        </w:rPr>
        <w:t xml:space="preserve">  </w:t>
      </w:r>
      <w:r w:rsidRPr="006A3A69">
        <w:rPr>
          <w:rFonts w:hint="eastAsia"/>
          <w:b w:val="0"/>
          <w:color w:val="auto"/>
        </w:rPr>
        <w:t>非渗油蠕变橡胶防水涂料</w:t>
      </w:r>
      <w:r>
        <w:rPr>
          <w:rFonts w:hint="eastAsia"/>
          <w:b w:val="0"/>
          <w:color w:val="auto"/>
        </w:rPr>
        <w:t>的厚度、性能及应用要求；</w:t>
      </w:r>
    </w:p>
    <w:p w:rsidR="00F31167" w:rsidRDefault="00F31167" w:rsidP="007A57AF">
      <w:pPr>
        <w:pStyle w:val="BodyTitle"/>
        <w:numPr>
          <w:ilvl w:val="0"/>
          <w:numId w:val="0"/>
        </w:numPr>
        <w:ind w:firstLineChars="200" w:firstLine="482"/>
        <w:rPr>
          <w:b w:val="0"/>
          <w:color w:val="auto"/>
        </w:rPr>
      </w:pPr>
      <w:r w:rsidRPr="007A57AF">
        <w:rPr>
          <w:rFonts w:hint="eastAsia"/>
          <w:color w:val="auto"/>
        </w:rPr>
        <w:t>3</w:t>
      </w:r>
      <w:r>
        <w:rPr>
          <w:rFonts w:hint="eastAsia"/>
          <w:b w:val="0"/>
          <w:color w:val="auto"/>
        </w:rPr>
        <w:t xml:space="preserve">  </w:t>
      </w:r>
      <w:r>
        <w:rPr>
          <w:rFonts w:hint="eastAsia"/>
          <w:b w:val="0"/>
          <w:color w:val="auto"/>
        </w:rPr>
        <w:t>复合使用的防水卷材的品种、厚度、规格及主要性能；</w:t>
      </w:r>
    </w:p>
    <w:p w:rsidR="00F31167" w:rsidRDefault="00F31167" w:rsidP="007A57AF">
      <w:pPr>
        <w:pStyle w:val="BodyTitle"/>
        <w:numPr>
          <w:ilvl w:val="0"/>
          <w:numId w:val="0"/>
        </w:numPr>
        <w:ind w:firstLineChars="200" w:firstLine="482"/>
        <w:rPr>
          <w:b w:val="0"/>
          <w:color w:val="auto"/>
        </w:rPr>
      </w:pPr>
      <w:r w:rsidRPr="007A57AF">
        <w:rPr>
          <w:rFonts w:hint="eastAsia"/>
          <w:color w:val="auto"/>
        </w:rPr>
        <w:t>4</w:t>
      </w:r>
      <w:r>
        <w:rPr>
          <w:rFonts w:hint="eastAsia"/>
          <w:b w:val="0"/>
          <w:color w:val="auto"/>
        </w:rPr>
        <w:t xml:space="preserve">  </w:t>
      </w:r>
      <w:r>
        <w:rPr>
          <w:rFonts w:hint="eastAsia"/>
          <w:b w:val="0"/>
          <w:color w:val="auto"/>
        </w:rPr>
        <w:t>复合使用的保温材料的品种、厚度、燃烧性能等级及主要性能；</w:t>
      </w:r>
    </w:p>
    <w:p w:rsidR="00F31167" w:rsidRPr="003D7EAA" w:rsidRDefault="00F31167" w:rsidP="007A57AF">
      <w:pPr>
        <w:pStyle w:val="BodyTitle"/>
        <w:numPr>
          <w:ilvl w:val="0"/>
          <w:numId w:val="0"/>
        </w:numPr>
        <w:ind w:firstLineChars="200" w:firstLine="482"/>
        <w:rPr>
          <w:b w:val="0"/>
          <w:color w:val="auto"/>
        </w:rPr>
      </w:pPr>
      <w:r w:rsidRPr="007A57AF">
        <w:rPr>
          <w:rFonts w:hint="eastAsia"/>
          <w:color w:val="auto"/>
        </w:rPr>
        <w:t>5</w:t>
      </w:r>
      <w:r w:rsidRPr="00D15F63">
        <w:rPr>
          <w:rFonts w:hint="eastAsia"/>
          <w:b w:val="0"/>
          <w:color w:val="auto"/>
        </w:rPr>
        <w:t xml:space="preserve">  </w:t>
      </w:r>
      <w:r w:rsidRPr="00D15F63">
        <w:rPr>
          <w:rFonts w:hint="eastAsia"/>
          <w:b w:val="0"/>
          <w:color w:val="auto"/>
        </w:rPr>
        <w:t>覆盖材料的性能及应用要求；</w:t>
      </w:r>
    </w:p>
    <w:p w:rsidR="00F31167" w:rsidRDefault="00F31167" w:rsidP="007A57AF">
      <w:pPr>
        <w:pStyle w:val="BodyTitle"/>
        <w:numPr>
          <w:ilvl w:val="0"/>
          <w:numId w:val="0"/>
        </w:numPr>
        <w:ind w:firstLineChars="200" w:firstLine="482"/>
        <w:rPr>
          <w:b w:val="0"/>
          <w:color w:val="auto"/>
        </w:rPr>
      </w:pPr>
      <w:r w:rsidRPr="007A57AF">
        <w:rPr>
          <w:rFonts w:hint="eastAsia"/>
          <w:color w:val="auto"/>
        </w:rPr>
        <w:t>6</w:t>
      </w:r>
      <w:r>
        <w:rPr>
          <w:rFonts w:hint="eastAsia"/>
          <w:b w:val="0"/>
          <w:color w:val="auto"/>
        </w:rPr>
        <w:t xml:space="preserve">  </w:t>
      </w:r>
      <w:r>
        <w:rPr>
          <w:rFonts w:hint="eastAsia"/>
          <w:b w:val="0"/>
          <w:color w:val="auto"/>
        </w:rPr>
        <w:t>细部构造的防水措施。</w:t>
      </w:r>
    </w:p>
    <w:p w:rsidR="00C93D2F" w:rsidRDefault="00C93D2F" w:rsidP="00C93D2F">
      <w:pPr>
        <w:spacing w:line="360" w:lineRule="auto"/>
        <w:ind w:firstLineChars="200" w:firstLine="480"/>
        <w:rPr>
          <w:rFonts w:eastAsia="楷体" w:hAnsi="楷体"/>
          <w:sz w:val="24"/>
          <w:szCs w:val="24"/>
        </w:rPr>
      </w:pPr>
      <w:r w:rsidRPr="00A93532">
        <w:rPr>
          <w:rFonts w:eastAsia="楷体" w:hAnsi="楷体"/>
          <w:sz w:val="24"/>
          <w:szCs w:val="24"/>
        </w:rPr>
        <w:t>【条文说明】</w:t>
      </w:r>
      <w:r w:rsidRPr="004D2D20">
        <w:rPr>
          <w:rFonts w:ascii="楷体" w:eastAsia="楷体" w:hAnsi="楷体" w:hint="eastAsia"/>
          <w:sz w:val="24"/>
          <w:szCs w:val="24"/>
        </w:rPr>
        <w:t>非渗油蠕变橡胶防水涂料</w:t>
      </w:r>
      <w:r>
        <w:rPr>
          <w:rFonts w:ascii="楷体" w:eastAsia="楷体" w:hAnsi="楷体" w:hint="eastAsia"/>
          <w:sz w:val="24"/>
          <w:szCs w:val="24"/>
        </w:rPr>
        <w:t>防水工程</w:t>
      </w:r>
      <w:r w:rsidRPr="00C93D2F">
        <w:rPr>
          <w:rFonts w:eastAsia="楷体" w:hAnsi="楷体" w:hint="eastAsia"/>
          <w:sz w:val="24"/>
          <w:szCs w:val="24"/>
        </w:rPr>
        <w:t>主要考虑建筑的类别、重要程度、使用部位</w:t>
      </w:r>
      <w:r>
        <w:rPr>
          <w:rFonts w:eastAsia="楷体" w:hAnsi="楷体" w:hint="eastAsia"/>
          <w:sz w:val="24"/>
          <w:szCs w:val="24"/>
        </w:rPr>
        <w:t>和</w:t>
      </w:r>
      <w:r w:rsidRPr="00C93D2F">
        <w:rPr>
          <w:rFonts w:eastAsia="楷体" w:hAnsi="楷体" w:hint="eastAsia"/>
          <w:sz w:val="24"/>
          <w:szCs w:val="24"/>
        </w:rPr>
        <w:t>功能、造价、环境、施工条件等因素，</w:t>
      </w:r>
      <w:r>
        <w:rPr>
          <w:rFonts w:eastAsia="楷体" w:hAnsi="楷体" w:hint="eastAsia"/>
          <w:sz w:val="24"/>
          <w:szCs w:val="24"/>
        </w:rPr>
        <w:t>确定防水等级</w:t>
      </w:r>
      <w:r w:rsidR="006176D4">
        <w:rPr>
          <w:rFonts w:eastAsia="楷体" w:hAnsi="楷体" w:hint="eastAsia"/>
          <w:sz w:val="24"/>
          <w:szCs w:val="24"/>
        </w:rPr>
        <w:t>和</w:t>
      </w:r>
      <w:r w:rsidRPr="00C93D2F">
        <w:rPr>
          <w:rFonts w:eastAsia="楷体" w:hAnsi="楷体" w:hint="eastAsia"/>
          <w:sz w:val="24"/>
          <w:szCs w:val="24"/>
        </w:rPr>
        <w:t>按相应等级进行防水设防</w:t>
      </w:r>
      <w:r w:rsidR="006176D4">
        <w:rPr>
          <w:rFonts w:eastAsia="楷体" w:hAnsi="楷体" w:hint="eastAsia"/>
          <w:sz w:val="24"/>
          <w:szCs w:val="24"/>
        </w:rPr>
        <w:t>，</w:t>
      </w:r>
      <w:r>
        <w:rPr>
          <w:rFonts w:eastAsia="楷体" w:hAnsi="楷体" w:hint="eastAsia"/>
          <w:sz w:val="24"/>
          <w:szCs w:val="24"/>
        </w:rPr>
        <w:t>并</w:t>
      </w:r>
      <w:r w:rsidR="006176D4">
        <w:rPr>
          <w:rFonts w:eastAsia="楷体" w:hAnsi="楷体" w:hint="eastAsia"/>
          <w:sz w:val="24"/>
          <w:szCs w:val="24"/>
        </w:rPr>
        <w:t>应</w:t>
      </w:r>
      <w:r w:rsidRPr="00C93D2F">
        <w:rPr>
          <w:rFonts w:eastAsia="楷体" w:hAnsi="楷体" w:hint="eastAsia"/>
          <w:sz w:val="24"/>
          <w:szCs w:val="24"/>
        </w:rPr>
        <w:t>经技术经济分析</w:t>
      </w:r>
      <w:r>
        <w:rPr>
          <w:rFonts w:eastAsia="楷体" w:hAnsi="楷体" w:hint="eastAsia"/>
          <w:sz w:val="24"/>
          <w:szCs w:val="24"/>
        </w:rPr>
        <w:t>选用</w:t>
      </w:r>
      <w:r w:rsidR="00906E1C">
        <w:rPr>
          <w:rFonts w:eastAsia="楷体" w:hAnsi="楷体" w:hint="eastAsia"/>
          <w:sz w:val="24"/>
          <w:szCs w:val="24"/>
        </w:rPr>
        <w:t>适合、相容</w:t>
      </w:r>
      <w:r>
        <w:rPr>
          <w:rFonts w:eastAsia="楷体" w:hAnsi="楷体" w:hint="eastAsia"/>
          <w:sz w:val="24"/>
          <w:szCs w:val="24"/>
        </w:rPr>
        <w:t>的</w:t>
      </w:r>
      <w:r w:rsidRPr="00C93D2F">
        <w:rPr>
          <w:rFonts w:eastAsia="楷体" w:hAnsi="楷体" w:hint="eastAsia"/>
          <w:sz w:val="24"/>
          <w:szCs w:val="24"/>
        </w:rPr>
        <w:t>材料</w:t>
      </w:r>
      <w:r>
        <w:rPr>
          <w:rFonts w:eastAsia="楷体" w:hAnsi="楷体" w:hint="eastAsia"/>
          <w:sz w:val="24"/>
          <w:szCs w:val="24"/>
        </w:rPr>
        <w:t>实现设计</w:t>
      </w:r>
      <w:r w:rsidR="00D51EFC">
        <w:rPr>
          <w:rFonts w:eastAsia="楷体" w:hAnsi="楷体" w:hint="eastAsia"/>
          <w:sz w:val="24"/>
          <w:szCs w:val="24"/>
        </w:rPr>
        <w:t>要求的</w:t>
      </w:r>
      <w:r>
        <w:rPr>
          <w:rFonts w:eastAsia="楷体" w:hAnsi="楷体" w:hint="eastAsia"/>
          <w:sz w:val="24"/>
          <w:szCs w:val="24"/>
        </w:rPr>
        <w:t>功能</w:t>
      </w:r>
      <w:r w:rsidRPr="00C93D2F">
        <w:rPr>
          <w:rFonts w:eastAsia="楷体" w:hAnsi="楷体" w:hint="eastAsia"/>
          <w:sz w:val="24"/>
          <w:szCs w:val="24"/>
        </w:rPr>
        <w:t>。</w:t>
      </w:r>
    </w:p>
    <w:p w:rsidR="00F31167" w:rsidRDefault="00F31167" w:rsidP="00F31167">
      <w:pPr>
        <w:pStyle w:val="BodyTitle"/>
        <w:numPr>
          <w:ilvl w:val="0"/>
          <w:numId w:val="0"/>
        </w:numPr>
        <w:ind w:left="142"/>
        <w:rPr>
          <w:b w:val="0"/>
          <w:color w:val="auto"/>
        </w:rPr>
      </w:pPr>
      <w:r w:rsidRPr="006E4882">
        <w:rPr>
          <w:rFonts w:hint="eastAsia"/>
          <w:color w:val="auto"/>
          <w:szCs w:val="24"/>
        </w:rPr>
        <w:t>5.1.</w:t>
      </w:r>
      <w:r>
        <w:rPr>
          <w:rFonts w:hint="eastAsia"/>
          <w:color w:val="auto"/>
          <w:szCs w:val="24"/>
        </w:rPr>
        <w:t>2</w:t>
      </w:r>
      <w:r w:rsidRPr="006A3A69">
        <w:rPr>
          <w:rFonts w:hint="eastAsia"/>
          <w:color w:val="auto"/>
          <w:szCs w:val="24"/>
        </w:rPr>
        <w:t xml:space="preserve">  </w:t>
      </w:r>
      <w:r w:rsidRPr="006A3A69">
        <w:rPr>
          <w:rFonts w:hint="eastAsia"/>
          <w:b w:val="0"/>
          <w:color w:val="auto"/>
        </w:rPr>
        <w:t>非渗油蠕变橡胶防水涂料</w:t>
      </w:r>
      <w:r>
        <w:rPr>
          <w:rFonts w:hint="eastAsia"/>
          <w:b w:val="0"/>
          <w:color w:val="auto"/>
        </w:rPr>
        <w:t>层的最小厚度应符合表</w:t>
      </w:r>
      <w:r>
        <w:rPr>
          <w:rFonts w:hint="eastAsia"/>
          <w:b w:val="0"/>
          <w:color w:val="auto"/>
        </w:rPr>
        <w:t>5.1.2</w:t>
      </w:r>
      <w:r>
        <w:rPr>
          <w:rFonts w:hint="eastAsia"/>
          <w:b w:val="0"/>
          <w:color w:val="auto"/>
        </w:rPr>
        <w:t>的规定。</w:t>
      </w:r>
    </w:p>
    <w:p w:rsidR="00F31167" w:rsidRPr="006A3A69" w:rsidRDefault="00F31167" w:rsidP="00D46FCB">
      <w:pPr>
        <w:pStyle w:val="a7"/>
        <w:spacing w:line="360" w:lineRule="auto"/>
        <w:jc w:val="center"/>
        <w:rPr>
          <w:rFonts w:ascii="Times New Roman" w:hAnsi="宋体"/>
          <w:b/>
          <w:color w:val="000000"/>
          <w:kern w:val="0"/>
        </w:rPr>
      </w:pPr>
      <w:r w:rsidRPr="006A3A69">
        <w:rPr>
          <w:rFonts w:ascii="Times New Roman" w:hAnsi="宋体"/>
          <w:b/>
          <w:color w:val="000000"/>
          <w:kern w:val="0"/>
        </w:rPr>
        <w:t>表</w:t>
      </w:r>
      <w:r w:rsidRPr="006A3A69">
        <w:rPr>
          <w:rFonts w:ascii="Times New Roman" w:hAnsi="宋体" w:hint="eastAsia"/>
          <w:b/>
          <w:color w:val="000000"/>
          <w:kern w:val="0"/>
        </w:rPr>
        <w:t>5.1.</w:t>
      </w:r>
      <w:r>
        <w:rPr>
          <w:rFonts w:ascii="Times New Roman" w:hAnsi="宋体" w:hint="eastAsia"/>
          <w:b/>
          <w:color w:val="000000"/>
          <w:kern w:val="0"/>
        </w:rPr>
        <w:t>2</w:t>
      </w:r>
      <w:r w:rsidRPr="006A3A69">
        <w:rPr>
          <w:rFonts w:ascii="Times New Roman" w:hAnsi="宋体"/>
          <w:b/>
          <w:color w:val="000000"/>
          <w:kern w:val="0"/>
        </w:rPr>
        <w:t xml:space="preserve">  </w:t>
      </w:r>
      <w:r w:rsidRPr="006A3A69">
        <w:rPr>
          <w:rFonts w:ascii="Times New Roman" w:hAnsi="宋体"/>
          <w:b/>
          <w:color w:val="000000"/>
          <w:kern w:val="0"/>
        </w:rPr>
        <w:t>非渗油蠕变橡胶防水涂料</w:t>
      </w:r>
      <w:r>
        <w:rPr>
          <w:rFonts w:ascii="Times New Roman" w:hAnsi="宋体" w:hint="eastAsia"/>
          <w:b/>
          <w:color w:val="000000"/>
          <w:kern w:val="0"/>
        </w:rPr>
        <w:t>层的最小厚度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84"/>
        <w:gridCol w:w="1418"/>
        <w:gridCol w:w="2835"/>
        <w:gridCol w:w="2891"/>
      </w:tblGrid>
      <w:tr w:rsidR="00F31167" w:rsidRPr="00D46FCB" w:rsidTr="009D789B">
        <w:tc>
          <w:tcPr>
            <w:tcW w:w="5637" w:type="dxa"/>
            <w:gridSpan w:val="3"/>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使用部位</w:t>
            </w:r>
          </w:p>
        </w:tc>
        <w:tc>
          <w:tcPr>
            <w:tcW w:w="2891" w:type="dxa"/>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最小厚度（</w:t>
            </w:r>
            <w:r w:rsidRPr="00D46FCB">
              <w:rPr>
                <w:rFonts w:hAnsi="宋体" w:hint="eastAsia"/>
                <w:color w:val="000000"/>
                <w:kern w:val="0"/>
                <w:sz w:val="18"/>
                <w:szCs w:val="18"/>
              </w:rPr>
              <w:t>mm</w:t>
            </w:r>
            <w:r w:rsidRPr="00D46FCB">
              <w:rPr>
                <w:rFonts w:hAnsi="宋体" w:hint="eastAsia"/>
                <w:color w:val="000000"/>
                <w:kern w:val="0"/>
                <w:sz w:val="18"/>
                <w:szCs w:val="18"/>
              </w:rPr>
              <w:t>）</w:t>
            </w:r>
          </w:p>
        </w:tc>
      </w:tr>
      <w:tr w:rsidR="00F31167" w:rsidRPr="00D46FCB" w:rsidTr="009D789B">
        <w:tc>
          <w:tcPr>
            <w:tcW w:w="1384" w:type="dxa"/>
            <w:vMerge w:val="restart"/>
            <w:vAlign w:val="center"/>
          </w:tcPr>
          <w:p w:rsidR="00F31167" w:rsidRPr="00D46FCB" w:rsidRDefault="00F31167" w:rsidP="009D789B">
            <w:pPr>
              <w:snapToGrid w:val="0"/>
              <w:spacing w:line="400" w:lineRule="exact"/>
              <w:jc w:val="center"/>
              <w:rPr>
                <w:color w:val="000000"/>
                <w:sz w:val="18"/>
                <w:szCs w:val="18"/>
              </w:rPr>
            </w:pPr>
            <w:r w:rsidRPr="00D46FCB">
              <w:rPr>
                <w:rFonts w:hint="eastAsia"/>
                <w:color w:val="000000"/>
                <w:sz w:val="18"/>
                <w:szCs w:val="18"/>
              </w:rPr>
              <w:t>屋面工程</w:t>
            </w:r>
          </w:p>
        </w:tc>
        <w:tc>
          <w:tcPr>
            <w:tcW w:w="1418" w:type="dxa"/>
            <w:vAlign w:val="center"/>
          </w:tcPr>
          <w:p w:rsidR="00F31167" w:rsidRPr="00D46FCB" w:rsidRDefault="00F31167" w:rsidP="009D789B">
            <w:pPr>
              <w:snapToGrid w:val="0"/>
              <w:spacing w:line="400" w:lineRule="exact"/>
              <w:jc w:val="center"/>
              <w:rPr>
                <w:color w:val="000000"/>
                <w:sz w:val="18"/>
                <w:szCs w:val="18"/>
              </w:rPr>
            </w:pPr>
            <w:r w:rsidRPr="00D46FCB">
              <w:rPr>
                <w:rFonts w:hint="eastAsia"/>
                <w:color w:val="000000"/>
                <w:sz w:val="18"/>
                <w:szCs w:val="18"/>
              </w:rPr>
              <w:t>I</w:t>
            </w:r>
            <w:r w:rsidRPr="00D46FCB">
              <w:rPr>
                <w:rFonts w:hint="eastAsia"/>
                <w:color w:val="000000"/>
                <w:sz w:val="18"/>
                <w:szCs w:val="18"/>
              </w:rPr>
              <w:t>级</w:t>
            </w:r>
          </w:p>
        </w:tc>
        <w:tc>
          <w:tcPr>
            <w:tcW w:w="2835"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两道防水设防</w:t>
            </w:r>
          </w:p>
        </w:tc>
        <w:tc>
          <w:tcPr>
            <w:tcW w:w="2891"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int="eastAsia"/>
                <w:sz w:val="18"/>
                <w:szCs w:val="18"/>
              </w:rPr>
              <w:t>1.5</w:t>
            </w:r>
          </w:p>
        </w:tc>
      </w:tr>
      <w:tr w:rsidR="00F31167" w:rsidRPr="00D46FCB" w:rsidTr="009D789B">
        <w:tc>
          <w:tcPr>
            <w:tcW w:w="1384" w:type="dxa"/>
            <w:vMerge/>
            <w:vAlign w:val="center"/>
          </w:tcPr>
          <w:p w:rsidR="00F31167" w:rsidRPr="00D46FCB" w:rsidRDefault="00F31167" w:rsidP="009D789B">
            <w:pPr>
              <w:snapToGrid w:val="0"/>
              <w:spacing w:line="400" w:lineRule="exact"/>
              <w:jc w:val="center"/>
              <w:rPr>
                <w:color w:val="000000"/>
                <w:sz w:val="18"/>
                <w:szCs w:val="18"/>
              </w:rPr>
            </w:pPr>
          </w:p>
        </w:tc>
        <w:tc>
          <w:tcPr>
            <w:tcW w:w="1418" w:type="dxa"/>
            <w:vMerge w:val="restart"/>
            <w:vAlign w:val="center"/>
          </w:tcPr>
          <w:p w:rsidR="00F31167" w:rsidRPr="00D46FCB" w:rsidRDefault="00F31167" w:rsidP="009D789B">
            <w:pPr>
              <w:snapToGrid w:val="0"/>
              <w:spacing w:line="400" w:lineRule="exact"/>
              <w:jc w:val="center"/>
              <w:rPr>
                <w:color w:val="000000"/>
                <w:sz w:val="18"/>
                <w:szCs w:val="18"/>
              </w:rPr>
            </w:pPr>
            <w:r w:rsidRPr="00D46FCB">
              <w:rPr>
                <w:rFonts w:ascii="宋体" w:hAnsi="宋体" w:hint="eastAsia"/>
                <w:color w:val="000000"/>
                <w:sz w:val="18"/>
                <w:szCs w:val="18"/>
              </w:rPr>
              <w:t>II级</w:t>
            </w:r>
          </w:p>
        </w:tc>
        <w:tc>
          <w:tcPr>
            <w:tcW w:w="2835"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两道防水设防</w:t>
            </w:r>
          </w:p>
        </w:tc>
        <w:tc>
          <w:tcPr>
            <w:tcW w:w="2891"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1.2</w:t>
            </w:r>
          </w:p>
        </w:tc>
      </w:tr>
      <w:tr w:rsidR="00F31167" w:rsidRPr="00D46FCB" w:rsidTr="009D789B">
        <w:tc>
          <w:tcPr>
            <w:tcW w:w="1384" w:type="dxa"/>
            <w:vMerge/>
            <w:vAlign w:val="center"/>
          </w:tcPr>
          <w:p w:rsidR="00F31167" w:rsidRPr="00D46FCB" w:rsidRDefault="00F31167" w:rsidP="009D789B">
            <w:pPr>
              <w:snapToGrid w:val="0"/>
              <w:spacing w:line="400" w:lineRule="exact"/>
              <w:jc w:val="center"/>
              <w:rPr>
                <w:rFonts w:hAnsi="宋体"/>
                <w:color w:val="000000"/>
                <w:sz w:val="18"/>
                <w:szCs w:val="18"/>
              </w:rPr>
            </w:pPr>
          </w:p>
        </w:tc>
        <w:tc>
          <w:tcPr>
            <w:tcW w:w="1418" w:type="dxa"/>
            <w:vMerge/>
            <w:vAlign w:val="center"/>
          </w:tcPr>
          <w:p w:rsidR="00F31167" w:rsidRPr="00D46FCB" w:rsidRDefault="00F31167" w:rsidP="009D789B">
            <w:pPr>
              <w:snapToGrid w:val="0"/>
              <w:spacing w:line="400" w:lineRule="exact"/>
              <w:jc w:val="center"/>
              <w:rPr>
                <w:rFonts w:ascii="宋体" w:hAnsi="宋体"/>
                <w:color w:val="000000"/>
                <w:sz w:val="18"/>
                <w:szCs w:val="18"/>
              </w:rPr>
            </w:pPr>
          </w:p>
        </w:tc>
        <w:tc>
          <w:tcPr>
            <w:tcW w:w="2835"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一道防水设防</w:t>
            </w:r>
          </w:p>
        </w:tc>
        <w:tc>
          <w:tcPr>
            <w:tcW w:w="2891"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2.0</w:t>
            </w:r>
          </w:p>
        </w:tc>
      </w:tr>
      <w:tr w:rsidR="00F31167" w:rsidRPr="00D46FCB" w:rsidTr="009D789B">
        <w:tc>
          <w:tcPr>
            <w:tcW w:w="1384" w:type="dxa"/>
            <w:vMerge w:val="restart"/>
            <w:vAlign w:val="center"/>
          </w:tcPr>
          <w:p w:rsidR="00F31167" w:rsidRPr="00D46FCB" w:rsidRDefault="00F31167" w:rsidP="009D789B">
            <w:pPr>
              <w:snapToGrid w:val="0"/>
              <w:spacing w:line="400" w:lineRule="exact"/>
              <w:jc w:val="center"/>
              <w:rPr>
                <w:rFonts w:hAnsi="宋体"/>
                <w:color w:val="000000"/>
                <w:sz w:val="18"/>
                <w:szCs w:val="18"/>
              </w:rPr>
            </w:pPr>
            <w:r w:rsidRPr="00D46FCB">
              <w:rPr>
                <w:rFonts w:hAnsi="宋体" w:hint="eastAsia"/>
                <w:color w:val="000000"/>
                <w:sz w:val="18"/>
                <w:szCs w:val="18"/>
              </w:rPr>
              <w:t>地下工程</w:t>
            </w:r>
          </w:p>
        </w:tc>
        <w:tc>
          <w:tcPr>
            <w:tcW w:w="1418" w:type="dxa"/>
            <w:vAlign w:val="center"/>
          </w:tcPr>
          <w:p w:rsidR="00F31167" w:rsidRPr="00D46FCB" w:rsidRDefault="00F31167" w:rsidP="009D789B">
            <w:pPr>
              <w:snapToGrid w:val="0"/>
              <w:spacing w:line="400" w:lineRule="exact"/>
              <w:jc w:val="center"/>
              <w:rPr>
                <w:rFonts w:ascii="宋体" w:hAnsi="宋体"/>
                <w:color w:val="000000"/>
                <w:sz w:val="18"/>
                <w:szCs w:val="18"/>
              </w:rPr>
            </w:pPr>
            <w:r w:rsidRPr="00D46FCB">
              <w:rPr>
                <w:rFonts w:ascii="宋体" w:hAnsi="宋体" w:hint="eastAsia"/>
                <w:color w:val="000000"/>
                <w:sz w:val="18"/>
                <w:szCs w:val="18"/>
              </w:rPr>
              <w:t>一级</w:t>
            </w:r>
          </w:p>
        </w:tc>
        <w:tc>
          <w:tcPr>
            <w:tcW w:w="2835" w:type="dxa"/>
            <w:vAlign w:val="center"/>
          </w:tcPr>
          <w:p w:rsidR="00F31167" w:rsidRPr="00D46FCB" w:rsidRDefault="00F31167"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两道防水设防</w:t>
            </w:r>
          </w:p>
        </w:tc>
        <w:tc>
          <w:tcPr>
            <w:tcW w:w="2891" w:type="dxa"/>
            <w:vAlign w:val="center"/>
          </w:tcPr>
          <w:p w:rsidR="00F31167" w:rsidRPr="00D46FCB" w:rsidRDefault="0020425C" w:rsidP="00FA61A8">
            <w:pPr>
              <w:autoSpaceDE w:val="0"/>
              <w:autoSpaceDN w:val="0"/>
              <w:adjustRightInd w:val="0"/>
              <w:spacing w:line="400" w:lineRule="exact"/>
              <w:jc w:val="center"/>
              <w:rPr>
                <w:rFonts w:hAnsi="宋体"/>
                <w:color w:val="000000"/>
                <w:kern w:val="0"/>
                <w:sz w:val="18"/>
                <w:szCs w:val="18"/>
              </w:rPr>
            </w:pPr>
            <w:r>
              <w:rPr>
                <w:rFonts w:hint="eastAsia"/>
                <w:sz w:val="18"/>
                <w:szCs w:val="18"/>
              </w:rPr>
              <w:t>2.0</w:t>
            </w:r>
          </w:p>
        </w:tc>
      </w:tr>
      <w:tr w:rsidR="00FA61A8" w:rsidRPr="00D46FCB" w:rsidTr="009D789B">
        <w:tc>
          <w:tcPr>
            <w:tcW w:w="1384" w:type="dxa"/>
            <w:vMerge/>
            <w:vAlign w:val="center"/>
          </w:tcPr>
          <w:p w:rsidR="00FA61A8" w:rsidRPr="00D46FCB" w:rsidRDefault="00FA61A8" w:rsidP="009D789B">
            <w:pPr>
              <w:snapToGrid w:val="0"/>
              <w:spacing w:line="400" w:lineRule="exact"/>
              <w:jc w:val="center"/>
              <w:rPr>
                <w:rFonts w:hAnsi="宋体"/>
                <w:color w:val="000000"/>
                <w:sz w:val="18"/>
                <w:szCs w:val="18"/>
              </w:rPr>
            </w:pPr>
          </w:p>
        </w:tc>
        <w:tc>
          <w:tcPr>
            <w:tcW w:w="1418" w:type="dxa"/>
            <w:vMerge w:val="restart"/>
            <w:vAlign w:val="center"/>
          </w:tcPr>
          <w:p w:rsidR="00FA61A8" w:rsidRPr="00D46FCB" w:rsidRDefault="00FA61A8" w:rsidP="009D789B">
            <w:pPr>
              <w:snapToGrid w:val="0"/>
              <w:spacing w:line="400" w:lineRule="exact"/>
              <w:jc w:val="center"/>
              <w:rPr>
                <w:rFonts w:ascii="宋体" w:hAnsi="宋体"/>
                <w:color w:val="000000"/>
                <w:sz w:val="18"/>
                <w:szCs w:val="18"/>
              </w:rPr>
            </w:pPr>
            <w:r w:rsidRPr="00D46FCB">
              <w:rPr>
                <w:rFonts w:ascii="宋体" w:hAnsi="宋体" w:hint="eastAsia"/>
                <w:color w:val="000000"/>
                <w:sz w:val="18"/>
                <w:szCs w:val="18"/>
              </w:rPr>
              <w:t>二级</w:t>
            </w:r>
          </w:p>
        </w:tc>
        <w:tc>
          <w:tcPr>
            <w:tcW w:w="2835" w:type="dxa"/>
            <w:vAlign w:val="center"/>
          </w:tcPr>
          <w:p w:rsidR="00FA61A8" w:rsidRPr="00D46FCB" w:rsidRDefault="00FA61A8" w:rsidP="00047C0E">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两道防水设防</w:t>
            </w:r>
          </w:p>
        </w:tc>
        <w:tc>
          <w:tcPr>
            <w:tcW w:w="2891" w:type="dxa"/>
            <w:vAlign w:val="center"/>
          </w:tcPr>
          <w:p w:rsidR="00FA61A8" w:rsidRPr="00D46FCB" w:rsidRDefault="00FA61A8" w:rsidP="009D789B">
            <w:pPr>
              <w:autoSpaceDE w:val="0"/>
              <w:autoSpaceDN w:val="0"/>
              <w:adjustRightInd w:val="0"/>
              <w:spacing w:line="400" w:lineRule="exact"/>
              <w:jc w:val="center"/>
              <w:rPr>
                <w:sz w:val="18"/>
                <w:szCs w:val="18"/>
              </w:rPr>
            </w:pPr>
            <w:r w:rsidRPr="00D46FCB">
              <w:rPr>
                <w:rFonts w:hint="eastAsia"/>
                <w:sz w:val="18"/>
                <w:szCs w:val="18"/>
              </w:rPr>
              <w:t>1.</w:t>
            </w:r>
            <w:r w:rsidR="005C2B2C" w:rsidRPr="00D46FCB">
              <w:rPr>
                <w:rFonts w:hint="eastAsia"/>
                <w:sz w:val="18"/>
                <w:szCs w:val="18"/>
              </w:rPr>
              <w:t>2</w:t>
            </w:r>
          </w:p>
        </w:tc>
      </w:tr>
      <w:tr w:rsidR="00FA61A8" w:rsidRPr="00D46FCB" w:rsidTr="009D789B">
        <w:tc>
          <w:tcPr>
            <w:tcW w:w="1384" w:type="dxa"/>
            <w:vMerge/>
            <w:vAlign w:val="center"/>
          </w:tcPr>
          <w:p w:rsidR="00FA61A8" w:rsidRPr="00D46FCB" w:rsidRDefault="00FA61A8" w:rsidP="009D789B">
            <w:pPr>
              <w:snapToGrid w:val="0"/>
              <w:spacing w:line="400" w:lineRule="exact"/>
              <w:jc w:val="center"/>
              <w:rPr>
                <w:rFonts w:hAnsi="宋体"/>
                <w:color w:val="000000"/>
                <w:sz w:val="18"/>
                <w:szCs w:val="18"/>
              </w:rPr>
            </w:pPr>
          </w:p>
        </w:tc>
        <w:tc>
          <w:tcPr>
            <w:tcW w:w="1418" w:type="dxa"/>
            <w:vMerge/>
            <w:vAlign w:val="center"/>
          </w:tcPr>
          <w:p w:rsidR="00FA61A8" w:rsidRPr="00D46FCB" w:rsidRDefault="00FA61A8" w:rsidP="009D789B">
            <w:pPr>
              <w:snapToGrid w:val="0"/>
              <w:spacing w:line="400" w:lineRule="exact"/>
              <w:jc w:val="center"/>
              <w:rPr>
                <w:rFonts w:ascii="宋体" w:hAnsi="宋体"/>
                <w:color w:val="000000"/>
                <w:sz w:val="18"/>
                <w:szCs w:val="18"/>
              </w:rPr>
            </w:pPr>
          </w:p>
        </w:tc>
        <w:tc>
          <w:tcPr>
            <w:tcW w:w="2835" w:type="dxa"/>
            <w:vAlign w:val="center"/>
          </w:tcPr>
          <w:p w:rsidR="00FA61A8" w:rsidRPr="00D46FCB" w:rsidRDefault="00FA61A8" w:rsidP="00047C0E">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一道防水设防</w:t>
            </w:r>
          </w:p>
        </w:tc>
        <w:tc>
          <w:tcPr>
            <w:tcW w:w="2891"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2.0</w:t>
            </w:r>
          </w:p>
        </w:tc>
      </w:tr>
      <w:tr w:rsidR="00FA61A8" w:rsidRPr="00D46FCB" w:rsidTr="009D789B">
        <w:tc>
          <w:tcPr>
            <w:tcW w:w="2802" w:type="dxa"/>
            <w:gridSpan w:val="2"/>
            <w:vMerge w:val="restart"/>
            <w:vAlign w:val="center"/>
          </w:tcPr>
          <w:p w:rsidR="00FA61A8" w:rsidRPr="00D46FCB" w:rsidRDefault="00FA61A8" w:rsidP="009D789B">
            <w:pPr>
              <w:snapToGrid w:val="0"/>
              <w:spacing w:line="400" w:lineRule="exact"/>
              <w:jc w:val="center"/>
              <w:rPr>
                <w:rFonts w:ascii="宋体" w:hAnsi="宋体"/>
                <w:color w:val="000000"/>
                <w:sz w:val="18"/>
                <w:szCs w:val="18"/>
              </w:rPr>
            </w:pPr>
            <w:r w:rsidRPr="00D46FCB">
              <w:rPr>
                <w:rFonts w:hAnsi="宋体" w:hint="eastAsia"/>
                <w:color w:val="000000"/>
                <w:sz w:val="18"/>
                <w:szCs w:val="18"/>
              </w:rPr>
              <w:t>室内防水工程</w:t>
            </w:r>
          </w:p>
        </w:tc>
        <w:tc>
          <w:tcPr>
            <w:tcW w:w="2835"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水平面</w:t>
            </w:r>
          </w:p>
        </w:tc>
        <w:tc>
          <w:tcPr>
            <w:tcW w:w="2891"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1.5</w:t>
            </w:r>
          </w:p>
        </w:tc>
      </w:tr>
      <w:tr w:rsidR="00FA61A8" w:rsidRPr="00D46FCB" w:rsidTr="009D789B">
        <w:tc>
          <w:tcPr>
            <w:tcW w:w="2802" w:type="dxa"/>
            <w:gridSpan w:val="2"/>
            <w:vMerge/>
            <w:vAlign w:val="center"/>
          </w:tcPr>
          <w:p w:rsidR="00FA61A8" w:rsidRPr="00D46FCB" w:rsidRDefault="00FA61A8" w:rsidP="009D789B">
            <w:pPr>
              <w:snapToGrid w:val="0"/>
              <w:spacing w:line="400" w:lineRule="exact"/>
              <w:jc w:val="center"/>
              <w:rPr>
                <w:rFonts w:ascii="宋体" w:hAnsi="宋体"/>
                <w:color w:val="000000"/>
                <w:sz w:val="18"/>
                <w:szCs w:val="18"/>
              </w:rPr>
            </w:pPr>
          </w:p>
        </w:tc>
        <w:tc>
          <w:tcPr>
            <w:tcW w:w="2835"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垂直面</w:t>
            </w:r>
          </w:p>
        </w:tc>
        <w:tc>
          <w:tcPr>
            <w:tcW w:w="2891"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1.2</w:t>
            </w:r>
          </w:p>
        </w:tc>
      </w:tr>
      <w:tr w:rsidR="00FA61A8" w:rsidRPr="00D46FCB" w:rsidTr="009D789B">
        <w:tc>
          <w:tcPr>
            <w:tcW w:w="5637" w:type="dxa"/>
            <w:gridSpan w:val="3"/>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水池类</w:t>
            </w:r>
          </w:p>
        </w:tc>
        <w:tc>
          <w:tcPr>
            <w:tcW w:w="2891" w:type="dxa"/>
            <w:vAlign w:val="center"/>
          </w:tcPr>
          <w:p w:rsidR="00FA61A8" w:rsidRPr="00D46FCB" w:rsidRDefault="00FA61A8" w:rsidP="009D789B">
            <w:pPr>
              <w:autoSpaceDE w:val="0"/>
              <w:autoSpaceDN w:val="0"/>
              <w:adjustRightInd w:val="0"/>
              <w:spacing w:line="400" w:lineRule="exact"/>
              <w:jc w:val="center"/>
              <w:rPr>
                <w:rFonts w:hAnsi="宋体"/>
                <w:color w:val="000000"/>
                <w:kern w:val="0"/>
                <w:sz w:val="18"/>
                <w:szCs w:val="18"/>
              </w:rPr>
            </w:pPr>
            <w:r w:rsidRPr="00D46FCB">
              <w:rPr>
                <w:rFonts w:hAnsi="宋体" w:hint="eastAsia"/>
                <w:color w:val="000000"/>
                <w:kern w:val="0"/>
                <w:sz w:val="18"/>
                <w:szCs w:val="18"/>
              </w:rPr>
              <w:t>2.0</w:t>
            </w:r>
          </w:p>
        </w:tc>
      </w:tr>
    </w:tbl>
    <w:p w:rsidR="00F31167" w:rsidRDefault="00A82AEA" w:rsidP="00A82AEA">
      <w:pPr>
        <w:spacing w:line="360" w:lineRule="auto"/>
        <w:ind w:firstLineChars="200" w:firstLine="480"/>
      </w:pPr>
      <w:r w:rsidRPr="00A93532">
        <w:rPr>
          <w:rFonts w:eastAsia="楷体" w:hAnsi="楷体"/>
          <w:sz w:val="24"/>
          <w:szCs w:val="24"/>
        </w:rPr>
        <w:t>【条文说明】</w:t>
      </w:r>
      <w:r>
        <w:rPr>
          <w:rFonts w:eastAsia="楷体" w:hAnsi="楷体" w:hint="eastAsia"/>
          <w:sz w:val="24"/>
          <w:szCs w:val="24"/>
        </w:rPr>
        <w:t>本条根据</w:t>
      </w:r>
      <w:r w:rsidRPr="004D2D20">
        <w:rPr>
          <w:rFonts w:ascii="楷体" w:eastAsia="楷体" w:hAnsi="楷体" w:hint="eastAsia"/>
          <w:sz w:val="24"/>
          <w:szCs w:val="24"/>
        </w:rPr>
        <w:t>非渗油蠕变橡胶防水涂料</w:t>
      </w:r>
      <w:r>
        <w:rPr>
          <w:rFonts w:ascii="楷体" w:eastAsia="楷体" w:hAnsi="楷体" w:hint="eastAsia"/>
          <w:sz w:val="24"/>
          <w:szCs w:val="24"/>
        </w:rPr>
        <w:t>大量的防水工程经验，并综合考虑国家标准设计图</w:t>
      </w:r>
      <w:r w:rsidRPr="00A82AEA">
        <w:rPr>
          <w:rFonts w:eastAsia="楷体" w:hAnsi="楷体"/>
          <w:sz w:val="24"/>
          <w:szCs w:val="24"/>
        </w:rPr>
        <w:t>集《平屋面建筑构造》</w:t>
      </w:r>
      <w:r w:rsidRPr="00A82AEA">
        <w:rPr>
          <w:rFonts w:eastAsia="楷体"/>
          <w:sz w:val="24"/>
          <w:szCs w:val="24"/>
        </w:rPr>
        <w:t>12J201</w:t>
      </w:r>
      <w:r w:rsidRPr="00A82AEA">
        <w:rPr>
          <w:rFonts w:eastAsia="楷体" w:hAnsi="楷体"/>
          <w:sz w:val="24"/>
          <w:szCs w:val="24"/>
        </w:rPr>
        <w:t>、《地下建筑防水构造》</w:t>
      </w:r>
      <w:r w:rsidRPr="00A82AEA">
        <w:rPr>
          <w:rFonts w:eastAsia="楷体"/>
          <w:sz w:val="24"/>
          <w:szCs w:val="24"/>
        </w:rPr>
        <w:t>10J301</w:t>
      </w:r>
      <w:r>
        <w:rPr>
          <w:rFonts w:eastAsia="楷体" w:hint="eastAsia"/>
          <w:sz w:val="24"/>
          <w:szCs w:val="24"/>
        </w:rPr>
        <w:t>相应构造做法</w:t>
      </w:r>
      <w:r>
        <w:rPr>
          <w:rFonts w:ascii="楷体" w:eastAsia="楷体" w:hAnsi="楷体" w:hint="eastAsia"/>
          <w:sz w:val="24"/>
          <w:szCs w:val="24"/>
        </w:rPr>
        <w:t>而制定。</w:t>
      </w:r>
    </w:p>
    <w:p w:rsidR="00F31167" w:rsidRPr="006E1733" w:rsidRDefault="00F31167" w:rsidP="00F31167">
      <w:pPr>
        <w:pStyle w:val="BodyTitle"/>
        <w:numPr>
          <w:ilvl w:val="0"/>
          <w:numId w:val="0"/>
        </w:numPr>
        <w:rPr>
          <w:b w:val="0"/>
          <w:color w:val="auto"/>
        </w:rPr>
      </w:pPr>
      <w:r w:rsidRPr="009B24DD">
        <w:rPr>
          <w:rFonts w:hint="eastAsia"/>
          <w:color w:val="auto"/>
        </w:rPr>
        <w:t>5.1.</w:t>
      </w:r>
      <w:r>
        <w:rPr>
          <w:rFonts w:hint="eastAsia"/>
          <w:color w:val="auto"/>
        </w:rPr>
        <w:t>3</w:t>
      </w:r>
      <w:r w:rsidRPr="006A3A69">
        <w:rPr>
          <w:rFonts w:hint="eastAsia"/>
          <w:b w:val="0"/>
          <w:color w:val="auto"/>
        </w:rPr>
        <w:t xml:space="preserve">  </w:t>
      </w:r>
      <w:r>
        <w:rPr>
          <w:rFonts w:hint="eastAsia"/>
          <w:b w:val="0"/>
          <w:color w:val="auto"/>
        </w:rPr>
        <w:t>与</w:t>
      </w:r>
      <w:r w:rsidRPr="006A3A69">
        <w:rPr>
          <w:rFonts w:hint="eastAsia"/>
          <w:b w:val="0"/>
          <w:color w:val="auto"/>
        </w:rPr>
        <w:t>非渗油蠕变橡胶防水涂料</w:t>
      </w:r>
      <w:r>
        <w:rPr>
          <w:rFonts w:hint="eastAsia"/>
          <w:b w:val="0"/>
          <w:color w:val="auto"/>
        </w:rPr>
        <w:t>复合使用的</w:t>
      </w:r>
      <w:r w:rsidRPr="006E1733">
        <w:rPr>
          <w:rFonts w:hint="eastAsia"/>
          <w:b w:val="0"/>
          <w:color w:val="auto"/>
        </w:rPr>
        <w:t>防水卷材最小厚度应符合国家现行</w:t>
      </w:r>
      <w:r w:rsidRPr="006E1733">
        <w:rPr>
          <w:rFonts w:hint="eastAsia"/>
          <w:b w:val="0"/>
          <w:color w:val="auto"/>
        </w:rPr>
        <w:lastRenderedPageBreak/>
        <w:t>标准《地下工程防水技术规范》</w:t>
      </w:r>
      <w:r w:rsidRPr="006E1733">
        <w:rPr>
          <w:rFonts w:hint="eastAsia"/>
          <w:b w:val="0"/>
          <w:color w:val="auto"/>
        </w:rPr>
        <w:t>GB 50108</w:t>
      </w:r>
      <w:r>
        <w:rPr>
          <w:rFonts w:hint="eastAsia"/>
          <w:b w:val="0"/>
          <w:color w:val="auto"/>
        </w:rPr>
        <w:t>、</w:t>
      </w:r>
      <w:r w:rsidRPr="006E1733">
        <w:rPr>
          <w:rFonts w:hint="eastAsia"/>
          <w:b w:val="0"/>
          <w:color w:val="auto"/>
        </w:rPr>
        <w:t>《屋面工程技术规范》</w:t>
      </w:r>
      <w:r w:rsidRPr="006E1733">
        <w:rPr>
          <w:rFonts w:hint="eastAsia"/>
          <w:b w:val="0"/>
          <w:color w:val="auto"/>
        </w:rPr>
        <w:t>GB 50345</w:t>
      </w:r>
      <w:r w:rsidRPr="006E1733">
        <w:rPr>
          <w:rFonts w:hint="eastAsia"/>
          <w:b w:val="0"/>
          <w:color w:val="auto"/>
        </w:rPr>
        <w:t>、《坡屋面工程技术规范》</w:t>
      </w:r>
      <w:r w:rsidRPr="006E1733">
        <w:rPr>
          <w:rFonts w:hint="eastAsia"/>
          <w:b w:val="0"/>
          <w:color w:val="auto"/>
        </w:rPr>
        <w:t>GB 50693</w:t>
      </w:r>
      <w:r w:rsidRPr="006E1733">
        <w:rPr>
          <w:rFonts w:hint="eastAsia"/>
          <w:b w:val="0"/>
          <w:color w:val="auto"/>
        </w:rPr>
        <w:t>、</w:t>
      </w:r>
      <w:r w:rsidR="00ED0B1C">
        <w:rPr>
          <w:rFonts w:hint="eastAsia"/>
          <w:b w:val="0"/>
          <w:color w:val="auto"/>
        </w:rPr>
        <w:t>《</w:t>
      </w:r>
      <w:r w:rsidR="00ED0B1C" w:rsidRPr="00ED0B1C">
        <w:rPr>
          <w:rFonts w:hint="eastAsia"/>
          <w:b w:val="0"/>
          <w:color w:val="auto"/>
        </w:rPr>
        <w:t>倒置式屋面工程技术规程</w:t>
      </w:r>
      <w:r w:rsidR="00ED0B1C">
        <w:rPr>
          <w:rFonts w:hint="eastAsia"/>
          <w:b w:val="0"/>
          <w:color w:val="auto"/>
        </w:rPr>
        <w:t>》</w:t>
      </w:r>
      <w:r w:rsidR="00ED0B1C" w:rsidRPr="00ED0B1C">
        <w:rPr>
          <w:rFonts w:hint="eastAsia"/>
          <w:b w:val="0"/>
          <w:color w:val="auto"/>
        </w:rPr>
        <w:t>JGJ 230</w:t>
      </w:r>
      <w:r w:rsidR="00ED0B1C">
        <w:rPr>
          <w:rFonts w:hint="eastAsia"/>
          <w:b w:val="0"/>
          <w:color w:val="auto"/>
        </w:rPr>
        <w:t>、</w:t>
      </w:r>
      <w:r w:rsidRPr="006E1733">
        <w:rPr>
          <w:rFonts w:hint="eastAsia"/>
          <w:b w:val="0"/>
          <w:color w:val="auto"/>
        </w:rPr>
        <w:t>《种植屋面工程技术规程》</w:t>
      </w:r>
      <w:r w:rsidRPr="006E1733">
        <w:rPr>
          <w:rFonts w:hint="eastAsia"/>
          <w:b w:val="0"/>
          <w:color w:val="auto"/>
        </w:rPr>
        <w:t>JGJ</w:t>
      </w:r>
      <w:r>
        <w:rPr>
          <w:rFonts w:hint="eastAsia"/>
          <w:b w:val="0"/>
          <w:color w:val="auto"/>
        </w:rPr>
        <w:t xml:space="preserve"> </w:t>
      </w:r>
      <w:r w:rsidRPr="006E1733">
        <w:rPr>
          <w:rFonts w:hint="eastAsia"/>
          <w:b w:val="0"/>
          <w:color w:val="auto"/>
        </w:rPr>
        <w:t>155</w:t>
      </w:r>
      <w:r>
        <w:rPr>
          <w:rFonts w:hint="eastAsia"/>
          <w:b w:val="0"/>
          <w:color w:val="auto"/>
        </w:rPr>
        <w:t>、</w:t>
      </w:r>
      <w:r w:rsidRPr="006E1733">
        <w:rPr>
          <w:rFonts w:hint="eastAsia"/>
          <w:b w:val="0"/>
          <w:color w:val="auto"/>
        </w:rPr>
        <w:t>《采光顶与金属屋面技术规程》</w:t>
      </w:r>
      <w:r w:rsidRPr="006E1733">
        <w:rPr>
          <w:rFonts w:hint="eastAsia"/>
          <w:b w:val="0"/>
          <w:color w:val="auto"/>
        </w:rPr>
        <w:t>JGJ</w:t>
      </w:r>
      <w:r>
        <w:rPr>
          <w:rFonts w:hint="eastAsia"/>
          <w:b w:val="0"/>
          <w:color w:val="auto"/>
        </w:rPr>
        <w:t xml:space="preserve"> </w:t>
      </w:r>
      <w:r w:rsidRPr="006E1733">
        <w:rPr>
          <w:rFonts w:hint="eastAsia"/>
          <w:b w:val="0"/>
          <w:color w:val="auto"/>
        </w:rPr>
        <w:t>255</w:t>
      </w:r>
      <w:r>
        <w:rPr>
          <w:rFonts w:hint="eastAsia"/>
          <w:b w:val="0"/>
          <w:color w:val="auto"/>
        </w:rPr>
        <w:t>、《</w:t>
      </w:r>
      <w:r w:rsidRPr="00E36440">
        <w:rPr>
          <w:rFonts w:hint="eastAsia"/>
          <w:b w:val="0"/>
          <w:color w:val="auto"/>
        </w:rPr>
        <w:t>住宅室内防水工程技术规范</w:t>
      </w:r>
      <w:r>
        <w:rPr>
          <w:rFonts w:hint="eastAsia"/>
          <w:b w:val="0"/>
          <w:color w:val="auto"/>
        </w:rPr>
        <w:t>》</w:t>
      </w:r>
      <w:r w:rsidRPr="00E36440">
        <w:rPr>
          <w:rFonts w:hint="eastAsia"/>
          <w:b w:val="0"/>
          <w:color w:val="auto"/>
        </w:rPr>
        <w:t>JGJ 298</w:t>
      </w:r>
      <w:r>
        <w:rPr>
          <w:rFonts w:hint="eastAsia"/>
          <w:b w:val="0"/>
          <w:color w:val="auto"/>
        </w:rPr>
        <w:t>等</w:t>
      </w:r>
      <w:r w:rsidRPr="006E1733">
        <w:rPr>
          <w:rFonts w:hint="eastAsia"/>
          <w:b w:val="0"/>
          <w:color w:val="auto"/>
        </w:rPr>
        <w:t>的规定。</w:t>
      </w:r>
    </w:p>
    <w:p w:rsidR="00F31167" w:rsidRPr="006A3A69" w:rsidRDefault="00F31167" w:rsidP="00F31167">
      <w:pPr>
        <w:pStyle w:val="BodyTitle"/>
        <w:numPr>
          <w:ilvl w:val="0"/>
          <w:numId w:val="0"/>
        </w:numPr>
        <w:rPr>
          <w:b w:val="0"/>
          <w:color w:val="auto"/>
        </w:rPr>
      </w:pPr>
      <w:r w:rsidRPr="006E4882">
        <w:rPr>
          <w:rFonts w:hint="eastAsia"/>
          <w:color w:val="auto"/>
        </w:rPr>
        <w:t>5.1.</w:t>
      </w:r>
      <w:r>
        <w:rPr>
          <w:rFonts w:hint="eastAsia"/>
          <w:color w:val="auto"/>
        </w:rPr>
        <w:t>4</w:t>
      </w:r>
      <w:r w:rsidRPr="006A3A69">
        <w:rPr>
          <w:rFonts w:hint="eastAsia"/>
          <w:b w:val="0"/>
          <w:color w:val="auto"/>
        </w:rPr>
        <w:t xml:space="preserve">  </w:t>
      </w:r>
      <w:r w:rsidRPr="006A3A69">
        <w:rPr>
          <w:rFonts w:hint="eastAsia"/>
          <w:b w:val="0"/>
          <w:color w:val="auto"/>
        </w:rPr>
        <w:t>保护层设置应符合国家现行标准《地下工程防水技术规范》</w:t>
      </w:r>
      <w:r w:rsidRPr="006A3A69">
        <w:rPr>
          <w:rFonts w:hint="eastAsia"/>
          <w:b w:val="0"/>
          <w:color w:val="auto"/>
        </w:rPr>
        <w:t>GB 50108</w:t>
      </w:r>
      <w:r>
        <w:rPr>
          <w:rFonts w:hint="eastAsia"/>
          <w:b w:val="0"/>
          <w:color w:val="auto"/>
        </w:rPr>
        <w:t>、</w:t>
      </w:r>
      <w:r w:rsidRPr="006A3A69">
        <w:rPr>
          <w:rFonts w:hint="eastAsia"/>
          <w:b w:val="0"/>
          <w:color w:val="auto"/>
        </w:rPr>
        <w:t>《屋面工程技术规范》</w:t>
      </w:r>
      <w:r w:rsidRPr="006A3A69">
        <w:rPr>
          <w:rFonts w:hint="eastAsia"/>
          <w:b w:val="0"/>
          <w:color w:val="auto"/>
        </w:rPr>
        <w:t>GB 50345</w:t>
      </w:r>
      <w:r w:rsidRPr="006A3A69">
        <w:rPr>
          <w:rFonts w:hint="eastAsia"/>
          <w:b w:val="0"/>
          <w:color w:val="auto"/>
        </w:rPr>
        <w:t>、《坡屋面工程技术规范》</w:t>
      </w:r>
      <w:r w:rsidRPr="006A3A69">
        <w:rPr>
          <w:rFonts w:hint="eastAsia"/>
          <w:b w:val="0"/>
          <w:color w:val="auto"/>
        </w:rPr>
        <w:t>GB 50693</w:t>
      </w:r>
      <w:r w:rsidRPr="006A3A69">
        <w:rPr>
          <w:rFonts w:hint="eastAsia"/>
          <w:b w:val="0"/>
          <w:color w:val="auto"/>
        </w:rPr>
        <w:t>、</w:t>
      </w:r>
      <w:r w:rsidR="002E3537">
        <w:rPr>
          <w:rFonts w:hint="eastAsia"/>
          <w:b w:val="0"/>
          <w:color w:val="auto"/>
        </w:rPr>
        <w:t>《</w:t>
      </w:r>
      <w:r w:rsidR="002E3537" w:rsidRPr="00ED0B1C">
        <w:rPr>
          <w:rFonts w:hint="eastAsia"/>
          <w:b w:val="0"/>
          <w:color w:val="auto"/>
        </w:rPr>
        <w:t>倒置式屋面工程技术规程</w:t>
      </w:r>
      <w:r w:rsidR="002E3537">
        <w:rPr>
          <w:rFonts w:hint="eastAsia"/>
          <w:b w:val="0"/>
          <w:color w:val="auto"/>
        </w:rPr>
        <w:t>》</w:t>
      </w:r>
      <w:r w:rsidR="002E3537" w:rsidRPr="00ED0B1C">
        <w:rPr>
          <w:rFonts w:hint="eastAsia"/>
          <w:b w:val="0"/>
          <w:color w:val="auto"/>
        </w:rPr>
        <w:t>JGJ 230</w:t>
      </w:r>
      <w:r w:rsidR="002E3537">
        <w:rPr>
          <w:rFonts w:hint="eastAsia"/>
          <w:b w:val="0"/>
          <w:color w:val="auto"/>
        </w:rPr>
        <w:t>、</w:t>
      </w:r>
      <w:r w:rsidRPr="006A3A69">
        <w:rPr>
          <w:rFonts w:hint="eastAsia"/>
          <w:b w:val="0"/>
          <w:color w:val="auto"/>
        </w:rPr>
        <w:t>《种植屋面工程技术规程》</w:t>
      </w:r>
      <w:r w:rsidRPr="006A3A69">
        <w:rPr>
          <w:rFonts w:hint="eastAsia"/>
          <w:b w:val="0"/>
          <w:color w:val="auto"/>
        </w:rPr>
        <w:t>JGJ 155</w:t>
      </w:r>
      <w:r w:rsidRPr="006A3A69">
        <w:rPr>
          <w:rFonts w:hint="eastAsia"/>
          <w:b w:val="0"/>
          <w:color w:val="auto"/>
        </w:rPr>
        <w:t>、《采光顶与金属屋面技术规程》</w:t>
      </w:r>
      <w:r w:rsidRPr="006A3A69">
        <w:rPr>
          <w:rFonts w:hint="eastAsia"/>
          <w:b w:val="0"/>
          <w:color w:val="auto"/>
        </w:rPr>
        <w:t>JGJ 255</w:t>
      </w:r>
      <w:r>
        <w:rPr>
          <w:rFonts w:hint="eastAsia"/>
          <w:b w:val="0"/>
          <w:color w:val="auto"/>
        </w:rPr>
        <w:t>等</w:t>
      </w:r>
      <w:r w:rsidRPr="006A3A69">
        <w:rPr>
          <w:rFonts w:hint="eastAsia"/>
          <w:b w:val="0"/>
          <w:color w:val="auto"/>
        </w:rPr>
        <w:t>的规定。</w:t>
      </w:r>
    </w:p>
    <w:p w:rsidR="00F31167" w:rsidRPr="00AC5825" w:rsidRDefault="00F31167" w:rsidP="00F31167">
      <w:pPr>
        <w:keepNext/>
        <w:keepLines/>
        <w:spacing w:before="260" w:after="260" w:line="360" w:lineRule="auto"/>
        <w:jc w:val="center"/>
        <w:outlineLvl w:val="1"/>
        <w:rPr>
          <w:b/>
          <w:kern w:val="0"/>
          <w:sz w:val="24"/>
          <w:szCs w:val="24"/>
        </w:rPr>
      </w:pPr>
      <w:bookmarkStart w:id="21" w:name="_Toc512504147"/>
      <w:r w:rsidRPr="00AC5825">
        <w:rPr>
          <w:b/>
          <w:kern w:val="0"/>
          <w:sz w:val="24"/>
          <w:szCs w:val="24"/>
        </w:rPr>
        <w:t>5.</w:t>
      </w:r>
      <w:r>
        <w:rPr>
          <w:rFonts w:hint="eastAsia"/>
          <w:b/>
          <w:kern w:val="0"/>
          <w:sz w:val="24"/>
          <w:szCs w:val="24"/>
        </w:rPr>
        <w:t>2</w:t>
      </w:r>
      <w:r w:rsidRPr="00AC5825">
        <w:rPr>
          <w:b/>
          <w:kern w:val="0"/>
          <w:sz w:val="24"/>
          <w:szCs w:val="24"/>
        </w:rPr>
        <w:t xml:space="preserve">  </w:t>
      </w:r>
      <w:r w:rsidRPr="00AC5825">
        <w:rPr>
          <w:b/>
          <w:kern w:val="0"/>
          <w:sz w:val="24"/>
          <w:szCs w:val="24"/>
        </w:rPr>
        <w:t>构</w:t>
      </w:r>
      <w:r w:rsidRPr="00AC5825">
        <w:rPr>
          <w:b/>
          <w:kern w:val="0"/>
          <w:sz w:val="24"/>
          <w:szCs w:val="24"/>
        </w:rPr>
        <w:t xml:space="preserve"> </w:t>
      </w:r>
      <w:r w:rsidRPr="00AC5825">
        <w:rPr>
          <w:b/>
          <w:kern w:val="0"/>
          <w:sz w:val="24"/>
          <w:szCs w:val="24"/>
        </w:rPr>
        <w:t>造</w:t>
      </w:r>
      <w:r w:rsidRPr="00AC5825">
        <w:rPr>
          <w:b/>
          <w:kern w:val="0"/>
          <w:sz w:val="24"/>
          <w:szCs w:val="24"/>
        </w:rPr>
        <w:t xml:space="preserve"> </w:t>
      </w:r>
      <w:r w:rsidRPr="00AC5825">
        <w:rPr>
          <w:b/>
          <w:kern w:val="0"/>
          <w:sz w:val="24"/>
          <w:szCs w:val="24"/>
        </w:rPr>
        <w:t>设</w:t>
      </w:r>
      <w:r w:rsidRPr="00AC5825">
        <w:rPr>
          <w:b/>
          <w:kern w:val="0"/>
          <w:sz w:val="24"/>
          <w:szCs w:val="24"/>
        </w:rPr>
        <w:t xml:space="preserve"> </w:t>
      </w:r>
      <w:r w:rsidRPr="00AC5825">
        <w:rPr>
          <w:b/>
          <w:kern w:val="0"/>
          <w:sz w:val="24"/>
          <w:szCs w:val="24"/>
        </w:rPr>
        <w:t>计</w:t>
      </w:r>
      <w:bookmarkEnd w:id="21"/>
    </w:p>
    <w:p w:rsidR="00F31167" w:rsidRDefault="00F31167" w:rsidP="00F31167">
      <w:pPr>
        <w:pStyle w:val="BodyTitle"/>
        <w:numPr>
          <w:ilvl w:val="0"/>
          <w:numId w:val="0"/>
        </w:numPr>
        <w:rPr>
          <w:rFonts w:eastAsiaTheme="minorEastAsia" w:hAnsiTheme="minorEastAsia"/>
          <w:b w:val="0"/>
          <w:color w:val="auto"/>
          <w:szCs w:val="24"/>
        </w:rPr>
      </w:pPr>
      <w:r w:rsidRPr="00F6724C">
        <w:rPr>
          <w:rFonts w:eastAsiaTheme="minorEastAsia" w:hAnsiTheme="minorEastAsia" w:hint="eastAsia"/>
          <w:color w:val="auto"/>
          <w:szCs w:val="24"/>
        </w:rPr>
        <w:t>5.2.1</w:t>
      </w:r>
      <w:r w:rsidRPr="006A3A69">
        <w:rPr>
          <w:rFonts w:eastAsiaTheme="minorEastAsia" w:hAnsiTheme="minorEastAsia" w:hint="eastAsia"/>
          <w:color w:val="auto"/>
          <w:szCs w:val="24"/>
        </w:rPr>
        <w:t xml:space="preserve">  </w:t>
      </w:r>
      <w:r w:rsidRPr="006A3A69">
        <w:rPr>
          <w:rFonts w:hint="eastAsia"/>
          <w:b w:val="0"/>
          <w:color w:val="auto"/>
        </w:rPr>
        <w:t>非渗油蠕变橡胶防水涂料</w:t>
      </w:r>
      <w:r w:rsidRPr="00E25F00">
        <w:rPr>
          <w:rFonts w:eastAsiaTheme="minorEastAsia" w:hAnsiTheme="minorEastAsia" w:hint="eastAsia"/>
          <w:b w:val="0"/>
          <w:color w:val="auto"/>
          <w:szCs w:val="24"/>
        </w:rPr>
        <w:t>与防水卷材复合使用时</w:t>
      </w:r>
      <w:r>
        <w:rPr>
          <w:rFonts w:eastAsiaTheme="minorEastAsia" w:hAnsiTheme="minorEastAsia" w:hint="eastAsia"/>
          <w:b w:val="0"/>
          <w:color w:val="auto"/>
          <w:szCs w:val="24"/>
        </w:rPr>
        <w:t>，基本</w:t>
      </w:r>
      <w:r>
        <w:rPr>
          <w:rFonts w:hint="eastAsia"/>
          <w:b w:val="0"/>
          <w:color w:val="auto"/>
        </w:rPr>
        <w:t>构造层次包括：基层、</w:t>
      </w:r>
      <w:r w:rsidRPr="00686D36">
        <w:rPr>
          <w:rFonts w:hint="eastAsia"/>
          <w:b w:val="0"/>
          <w:color w:val="auto"/>
        </w:rPr>
        <w:t>非渗油蠕变橡胶防水涂料</w:t>
      </w:r>
      <w:r w:rsidRPr="00686D36">
        <w:rPr>
          <w:rFonts w:eastAsiaTheme="minorEastAsia" w:hAnsiTheme="minorEastAsia" w:hint="eastAsia"/>
          <w:b w:val="0"/>
          <w:color w:val="auto"/>
          <w:szCs w:val="24"/>
        </w:rPr>
        <w:t>、卷材防水层（图</w:t>
      </w:r>
      <w:r w:rsidRPr="00686D36">
        <w:rPr>
          <w:rFonts w:eastAsiaTheme="minorEastAsia" w:hAnsiTheme="minorEastAsia" w:hint="eastAsia"/>
          <w:b w:val="0"/>
          <w:color w:val="auto"/>
          <w:szCs w:val="24"/>
        </w:rPr>
        <w:t>5.2.1</w:t>
      </w:r>
      <w:r>
        <w:rPr>
          <w:rFonts w:eastAsiaTheme="minorEastAsia" w:hAnsiTheme="minorEastAsia" w:hint="eastAsia"/>
          <w:b w:val="0"/>
          <w:color w:val="auto"/>
          <w:szCs w:val="24"/>
        </w:rPr>
        <w:t>）</w:t>
      </w:r>
      <w:r w:rsidRPr="00686D36">
        <w:rPr>
          <w:rFonts w:eastAsiaTheme="minorEastAsia" w:hAnsiTheme="minorEastAsia" w:hint="eastAsia"/>
          <w:b w:val="0"/>
          <w:color w:val="auto"/>
          <w:szCs w:val="24"/>
        </w:rPr>
        <w:t>，非渗油蠕变橡胶防水涂料应放在防水卷材下面</w:t>
      </w:r>
      <w:r>
        <w:rPr>
          <w:rFonts w:eastAsiaTheme="minorEastAsia" w:hAnsiTheme="minorEastAsia" w:hint="eastAsia"/>
          <w:b w:val="0"/>
          <w:color w:val="auto"/>
          <w:szCs w:val="24"/>
        </w:rPr>
        <w:t>。</w:t>
      </w:r>
    </w:p>
    <w:p w:rsidR="00F31167" w:rsidRDefault="00D15BDC" w:rsidP="00F31167">
      <w:pPr>
        <w:pStyle w:val="afff2"/>
        <w:ind w:leftChars="-1" w:left="0" w:hanging="2"/>
        <w:jc w:val="center"/>
        <w:rPr>
          <w:rFonts w:ascii="Times New Roman"/>
        </w:rPr>
      </w:pPr>
      <w:r w:rsidRPr="00D15BDC">
        <w:rPr>
          <w:rFonts w:ascii="Times New Roman"/>
          <w:noProof/>
        </w:rPr>
        <w:drawing>
          <wp:inline distT="0" distB="0" distL="0" distR="0">
            <wp:extent cx="2642851" cy="1794680"/>
            <wp:effectExtent l="19050" t="0" r="5099" b="0"/>
            <wp:docPr id="7" name="图片 7" descr="C:\Users\znm\Desktop\RXE]RB_TMM](%}G91@X51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nm\Desktop\RXE]RB_TMM](%}G91@X51HC.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297" cy="1797699"/>
                    </a:xfrm>
                    <a:prstGeom prst="rect">
                      <a:avLst/>
                    </a:prstGeom>
                    <a:noFill/>
                    <a:ln>
                      <a:noFill/>
                    </a:ln>
                  </pic:spPr>
                </pic:pic>
              </a:graphicData>
            </a:graphic>
          </wp:inline>
        </w:drawing>
      </w:r>
    </w:p>
    <w:p w:rsidR="00F31167" w:rsidRPr="00686D36" w:rsidRDefault="00F31167" w:rsidP="00F31167">
      <w:pPr>
        <w:pStyle w:val="Body"/>
        <w:numPr>
          <w:ilvl w:val="0"/>
          <w:numId w:val="0"/>
        </w:numPr>
        <w:snapToGrid w:val="0"/>
        <w:jc w:val="center"/>
        <w:rPr>
          <w:rFonts w:hAnsi="宋体"/>
          <w:b/>
          <w:kern w:val="0"/>
          <w:sz w:val="21"/>
          <w:szCs w:val="21"/>
        </w:rPr>
      </w:pPr>
      <w:r w:rsidRPr="00686D36">
        <w:rPr>
          <w:rFonts w:hAnsi="宋体"/>
          <w:b/>
          <w:kern w:val="0"/>
          <w:sz w:val="21"/>
          <w:szCs w:val="21"/>
        </w:rPr>
        <w:t>图</w:t>
      </w:r>
      <w:r>
        <w:rPr>
          <w:rFonts w:hAnsi="宋体" w:hint="eastAsia"/>
          <w:b/>
          <w:kern w:val="0"/>
          <w:sz w:val="21"/>
          <w:szCs w:val="21"/>
        </w:rPr>
        <w:t>5.2.1</w:t>
      </w:r>
      <w:r w:rsidRPr="00686D36">
        <w:rPr>
          <w:rFonts w:hAnsi="宋体"/>
          <w:b/>
          <w:kern w:val="0"/>
          <w:sz w:val="21"/>
          <w:szCs w:val="21"/>
        </w:rPr>
        <w:t xml:space="preserve"> </w:t>
      </w:r>
      <w:r>
        <w:rPr>
          <w:rFonts w:hAnsi="宋体" w:hint="eastAsia"/>
          <w:b/>
          <w:kern w:val="0"/>
          <w:sz w:val="21"/>
          <w:szCs w:val="21"/>
        </w:rPr>
        <w:t xml:space="preserve"> </w:t>
      </w:r>
      <w:r w:rsidR="0092585D">
        <w:rPr>
          <w:rFonts w:hAnsi="宋体" w:hint="eastAsia"/>
          <w:b/>
          <w:kern w:val="0"/>
          <w:sz w:val="21"/>
          <w:szCs w:val="21"/>
        </w:rPr>
        <w:t>与防水卷材</w:t>
      </w:r>
      <w:r w:rsidRPr="00686D36">
        <w:rPr>
          <w:rFonts w:hAnsi="宋体"/>
          <w:b/>
          <w:kern w:val="0"/>
          <w:sz w:val="21"/>
          <w:szCs w:val="21"/>
        </w:rPr>
        <w:t>复合防水构造</w:t>
      </w:r>
      <w:r w:rsidR="00FA76C7">
        <w:rPr>
          <w:rFonts w:hAnsi="宋体" w:hint="eastAsia"/>
          <w:b/>
          <w:kern w:val="0"/>
          <w:sz w:val="21"/>
          <w:szCs w:val="21"/>
        </w:rPr>
        <w:t>做法</w:t>
      </w:r>
    </w:p>
    <w:p w:rsidR="00F31167" w:rsidRDefault="00F31167" w:rsidP="00F31167">
      <w:pPr>
        <w:pStyle w:val="BodyTitle"/>
        <w:numPr>
          <w:ilvl w:val="0"/>
          <w:numId w:val="0"/>
        </w:numPr>
        <w:rPr>
          <w:rFonts w:eastAsiaTheme="minorEastAsia" w:hAnsiTheme="minorEastAsia"/>
          <w:b w:val="0"/>
          <w:color w:val="auto"/>
          <w:szCs w:val="24"/>
        </w:rPr>
      </w:pPr>
      <w:r w:rsidRPr="0092450C">
        <w:rPr>
          <w:rFonts w:eastAsiaTheme="minorEastAsia" w:hAnsiTheme="minorEastAsia" w:hint="eastAsia"/>
          <w:color w:val="auto"/>
          <w:szCs w:val="24"/>
        </w:rPr>
        <w:t>5.2.2</w:t>
      </w:r>
      <w:r>
        <w:rPr>
          <w:rFonts w:eastAsiaTheme="minorEastAsia" w:hAnsiTheme="minorEastAsia" w:hint="eastAsia"/>
          <w:b w:val="0"/>
          <w:color w:val="auto"/>
          <w:szCs w:val="24"/>
        </w:rPr>
        <w:t xml:space="preserve">  </w:t>
      </w:r>
      <w:r w:rsidRPr="006A3A69">
        <w:rPr>
          <w:rFonts w:hint="eastAsia"/>
          <w:b w:val="0"/>
          <w:color w:val="auto"/>
        </w:rPr>
        <w:t>非渗油蠕变橡胶防水涂料</w:t>
      </w:r>
      <w:r w:rsidRPr="00E25F00">
        <w:rPr>
          <w:rFonts w:eastAsiaTheme="minorEastAsia" w:hAnsiTheme="minorEastAsia" w:hint="eastAsia"/>
          <w:b w:val="0"/>
          <w:color w:val="auto"/>
          <w:szCs w:val="24"/>
        </w:rPr>
        <w:t>与防水</w:t>
      </w:r>
      <w:r>
        <w:rPr>
          <w:rFonts w:eastAsiaTheme="minorEastAsia" w:hAnsiTheme="minorEastAsia" w:hint="eastAsia"/>
          <w:b w:val="0"/>
          <w:color w:val="auto"/>
          <w:szCs w:val="24"/>
        </w:rPr>
        <w:t>砂浆</w:t>
      </w:r>
      <w:r w:rsidRPr="00E25F00">
        <w:rPr>
          <w:rFonts w:eastAsiaTheme="minorEastAsia" w:hAnsiTheme="minorEastAsia" w:hint="eastAsia"/>
          <w:b w:val="0"/>
          <w:color w:val="auto"/>
          <w:szCs w:val="24"/>
        </w:rPr>
        <w:t>复合使用时</w:t>
      </w:r>
      <w:r>
        <w:rPr>
          <w:rFonts w:eastAsiaTheme="minorEastAsia" w:hAnsiTheme="minorEastAsia" w:hint="eastAsia"/>
          <w:b w:val="0"/>
          <w:color w:val="auto"/>
          <w:szCs w:val="24"/>
        </w:rPr>
        <w:t>，</w:t>
      </w:r>
      <w:r>
        <w:rPr>
          <w:rFonts w:hint="eastAsia"/>
          <w:b w:val="0"/>
          <w:color w:val="auto"/>
        </w:rPr>
        <w:t>基本构造层次包括：基层、防水砂浆层、</w:t>
      </w:r>
      <w:r w:rsidRPr="00686D36">
        <w:rPr>
          <w:rFonts w:hint="eastAsia"/>
          <w:b w:val="0"/>
          <w:color w:val="auto"/>
        </w:rPr>
        <w:t>非渗油蠕变橡胶防水涂料</w:t>
      </w:r>
      <w:r w:rsidRPr="00686D36">
        <w:rPr>
          <w:rFonts w:eastAsiaTheme="minorEastAsia" w:hAnsiTheme="minorEastAsia" w:hint="eastAsia"/>
          <w:b w:val="0"/>
          <w:color w:val="auto"/>
          <w:szCs w:val="24"/>
        </w:rPr>
        <w:t>（图</w:t>
      </w:r>
      <w:r w:rsidRPr="00686D36">
        <w:rPr>
          <w:rFonts w:eastAsiaTheme="minorEastAsia" w:hAnsiTheme="minorEastAsia" w:hint="eastAsia"/>
          <w:b w:val="0"/>
          <w:color w:val="auto"/>
          <w:szCs w:val="24"/>
        </w:rPr>
        <w:t>5.2.</w:t>
      </w:r>
      <w:r>
        <w:rPr>
          <w:rFonts w:eastAsiaTheme="minorEastAsia" w:hAnsiTheme="minorEastAsia" w:hint="eastAsia"/>
          <w:b w:val="0"/>
          <w:color w:val="auto"/>
          <w:szCs w:val="24"/>
        </w:rPr>
        <w:t>2</w:t>
      </w:r>
      <w:r>
        <w:rPr>
          <w:rFonts w:eastAsiaTheme="minorEastAsia" w:hAnsiTheme="minorEastAsia" w:hint="eastAsia"/>
          <w:b w:val="0"/>
          <w:color w:val="auto"/>
          <w:szCs w:val="24"/>
        </w:rPr>
        <w:t>）。</w:t>
      </w:r>
    </w:p>
    <w:p w:rsidR="00F31167" w:rsidRDefault="00D15BDC" w:rsidP="00F31167">
      <w:pPr>
        <w:pStyle w:val="BodyTitle"/>
        <w:numPr>
          <w:ilvl w:val="0"/>
          <w:numId w:val="0"/>
        </w:numPr>
        <w:jc w:val="center"/>
        <w:rPr>
          <w:rFonts w:eastAsiaTheme="minorEastAsia" w:hAnsiTheme="minorEastAsia"/>
          <w:b w:val="0"/>
          <w:color w:val="auto"/>
          <w:szCs w:val="24"/>
        </w:rPr>
      </w:pPr>
      <w:r w:rsidRPr="00D15BDC">
        <w:rPr>
          <w:rFonts w:eastAsiaTheme="minorEastAsia" w:hAnsiTheme="minorEastAsia"/>
          <w:b w:val="0"/>
          <w:noProof/>
          <w:color w:val="auto"/>
          <w:szCs w:val="24"/>
        </w:rPr>
        <w:drawing>
          <wp:inline distT="0" distB="0" distL="0" distR="0">
            <wp:extent cx="2457572" cy="1787857"/>
            <wp:effectExtent l="19050" t="0" r="0" b="0"/>
            <wp:docPr id="5" name="图片 5" descr="C:\Users\znm\Desktop\7MED[`XJ@_`BL0$`PQQL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m\Desktop\7MED[`XJ@_`BL0$`PQQLZ]V.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6365" cy="1786979"/>
                    </a:xfrm>
                    <a:prstGeom prst="rect">
                      <a:avLst/>
                    </a:prstGeom>
                    <a:noFill/>
                    <a:ln>
                      <a:noFill/>
                    </a:ln>
                  </pic:spPr>
                </pic:pic>
              </a:graphicData>
            </a:graphic>
          </wp:inline>
        </w:drawing>
      </w:r>
    </w:p>
    <w:p w:rsidR="00F31167" w:rsidRPr="00686D36" w:rsidRDefault="00F31167" w:rsidP="00F31167">
      <w:pPr>
        <w:pStyle w:val="Body"/>
        <w:numPr>
          <w:ilvl w:val="0"/>
          <w:numId w:val="0"/>
        </w:numPr>
        <w:snapToGrid w:val="0"/>
        <w:jc w:val="center"/>
        <w:rPr>
          <w:rFonts w:hAnsi="宋体"/>
          <w:b/>
          <w:kern w:val="0"/>
          <w:sz w:val="21"/>
          <w:szCs w:val="21"/>
        </w:rPr>
      </w:pPr>
      <w:r w:rsidRPr="00686D36">
        <w:rPr>
          <w:rFonts w:hAnsi="宋体"/>
          <w:b/>
          <w:kern w:val="0"/>
          <w:sz w:val="21"/>
          <w:szCs w:val="21"/>
        </w:rPr>
        <w:lastRenderedPageBreak/>
        <w:t>图</w:t>
      </w:r>
      <w:r>
        <w:rPr>
          <w:rFonts w:hAnsi="宋体" w:hint="eastAsia"/>
          <w:b/>
          <w:kern w:val="0"/>
          <w:sz w:val="21"/>
          <w:szCs w:val="21"/>
        </w:rPr>
        <w:t>5.2.2</w:t>
      </w:r>
      <w:r w:rsidRPr="00686D36">
        <w:rPr>
          <w:rFonts w:hAnsi="宋体"/>
          <w:b/>
          <w:kern w:val="0"/>
          <w:sz w:val="21"/>
          <w:szCs w:val="21"/>
        </w:rPr>
        <w:t xml:space="preserve"> </w:t>
      </w:r>
      <w:r>
        <w:rPr>
          <w:rFonts w:hAnsi="宋体" w:hint="eastAsia"/>
          <w:b/>
          <w:kern w:val="0"/>
          <w:sz w:val="21"/>
          <w:szCs w:val="21"/>
        </w:rPr>
        <w:t xml:space="preserve"> </w:t>
      </w:r>
      <w:r>
        <w:rPr>
          <w:rFonts w:hAnsi="宋体" w:hint="eastAsia"/>
          <w:b/>
          <w:kern w:val="0"/>
          <w:sz w:val="21"/>
          <w:szCs w:val="21"/>
        </w:rPr>
        <w:t>与防水砂浆层复合</w:t>
      </w:r>
      <w:r w:rsidR="00AC6C39">
        <w:rPr>
          <w:rFonts w:hAnsi="宋体" w:hint="eastAsia"/>
          <w:b/>
          <w:kern w:val="0"/>
          <w:sz w:val="21"/>
          <w:szCs w:val="21"/>
        </w:rPr>
        <w:t>防水</w:t>
      </w:r>
      <w:r w:rsidRPr="00686D36">
        <w:rPr>
          <w:rFonts w:hAnsi="宋体"/>
          <w:b/>
          <w:kern w:val="0"/>
          <w:sz w:val="21"/>
          <w:szCs w:val="21"/>
        </w:rPr>
        <w:t>构造</w:t>
      </w:r>
      <w:r w:rsidR="00FA76C7">
        <w:rPr>
          <w:rFonts w:hAnsi="宋体" w:hint="eastAsia"/>
          <w:b/>
          <w:kern w:val="0"/>
          <w:sz w:val="21"/>
          <w:szCs w:val="21"/>
        </w:rPr>
        <w:t>做法</w:t>
      </w:r>
    </w:p>
    <w:p w:rsidR="00F31167" w:rsidRDefault="00F31167" w:rsidP="00F31167">
      <w:pPr>
        <w:pStyle w:val="BodyTitle"/>
        <w:numPr>
          <w:ilvl w:val="0"/>
          <w:numId w:val="0"/>
        </w:numPr>
        <w:rPr>
          <w:rFonts w:eastAsiaTheme="minorEastAsia" w:hAnsiTheme="minorEastAsia"/>
          <w:b w:val="0"/>
          <w:color w:val="auto"/>
          <w:szCs w:val="24"/>
        </w:rPr>
      </w:pPr>
      <w:r w:rsidRPr="00E25F00">
        <w:rPr>
          <w:rFonts w:hint="eastAsia"/>
          <w:color w:val="auto"/>
        </w:rPr>
        <w:t>5.2.3</w:t>
      </w:r>
      <w:r>
        <w:rPr>
          <w:rFonts w:hint="eastAsia"/>
          <w:b w:val="0"/>
          <w:color w:val="auto"/>
        </w:rPr>
        <w:t xml:space="preserve">  </w:t>
      </w:r>
      <w:r w:rsidRPr="006A3A69">
        <w:rPr>
          <w:rFonts w:hint="eastAsia"/>
          <w:b w:val="0"/>
          <w:color w:val="auto"/>
        </w:rPr>
        <w:t>非渗油蠕变橡胶防水涂料</w:t>
      </w:r>
      <w:r w:rsidR="00A064B8">
        <w:rPr>
          <w:rFonts w:hint="eastAsia"/>
          <w:b w:val="0"/>
          <w:color w:val="auto"/>
        </w:rPr>
        <w:t>作为</w:t>
      </w:r>
      <w:r w:rsidRPr="00686D36">
        <w:rPr>
          <w:rFonts w:eastAsiaTheme="minorEastAsia" w:hAnsiTheme="minorEastAsia" w:hint="eastAsia"/>
          <w:b w:val="0"/>
          <w:color w:val="auto"/>
          <w:szCs w:val="24"/>
        </w:rPr>
        <w:t>单</w:t>
      </w:r>
      <w:r w:rsidR="00A064B8" w:rsidRPr="00686D36">
        <w:rPr>
          <w:rFonts w:eastAsiaTheme="minorEastAsia" w:hAnsiTheme="minorEastAsia"/>
          <w:b w:val="0"/>
          <w:color w:val="auto"/>
          <w:szCs w:val="24"/>
        </w:rPr>
        <w:t>道</w:t>
      </w:r>
      <w:r w:rsidRPr="00686D36">
        <w:rPr>
          <w:rFonts w:eastAsiaTheme="minorEastAsia" w:hAnsiTheme="minorEastAsia"/>
          <w:b w:val="0"/>
          <w:color w:val="auto"/>
          <w:szCs w:val="24"/>
        </w:rPr>
        <w:t>防水层</w:t>
      </w:r>
      <w:r w:rsidR="00A064B8">
        <w:rPr>
          <w:rFonts w:eastAsiaTheme="minorEastAsia" w:hAnsiTheme="minorEastAsia"/>
          <w:b w:val="0"/>
          <w:color w:val="auto"/>
          <w:szCs w:val="24"/>
        </w:rPr>
        <w:t>使用时</w:t>
      </w:r>
      <w:r w:rsidRPr="00CB10BF">
        <w:rPr>
          <w:rFonts w:asciiTheme="minorEastAsia" w:eastAsiaTheme="minorEastAsia" w:hAnsiTheme="minorEastAsia" w:hint="eastAsia"/>
          <w:b w:val="0"/>
          <w:color w:val="auto"/>
          <w:szCs w:val="24"/>
        </w:rPr>
        <w:t>,</w:t>
      </w:r>
      <w:r w:rsidR="00A9418A">
        <w:rPr>
          <w:rFonts w:eastAsiaTheme="minorEastAsia" w:hAnsiTheme="minorEastAsia" w:hint="eastAsia"/>
          <w:b w:val="0"/>
          <w:color w:val="auto"/>
          <w:szCs w:val="24"/>
        </w:rPr>
        <w:t>覆盖材料</w:t>
      </w:r>
      <w:r w:rsidR="00B9525E">
        <w:rPr>
          <w:rFonts w:eastAsiaTheme="minorEastAsia" w:hAnsiTheme="minorEastAsia" w:hint="eastAsia"/>
          <w:b w:val="0"/>
          <w:color w:val="auto"/>
          <w:szCs w:val="24"/>
        </w:rPr>
        <w:t>可</w:t>
      </w:r>
      <w:r w:rsidR="00837895">
        <w:rPr>
          <w:rFonts w:eastAsiaTheme="minorEastAsia" w:hAnsiTheme="minorEastAsia" w:hint="eastAsia"/>
          <w:b w:val="0"/>
          <w:color w:val="auto"/>
          <w:szCs w:val="24"/>
        </w:rPr>
        <w:t>为</w:t>
      </w:r>
      <w:r>
        <w:rPr>
          <w:rFonts w:eastAsiaTheme="minorEastAsia" w:hAnsiTheme="minorEastAsia" w:hint="eastAsia"/>
          <w:b w:val="0"/>
          <w:color w:val="auto"/>
          <w:szCs w:val="24"/>
        </w:rPr>
        <w:t>水溶膜、人工草坪、</w:t>
      </w:r>
      <w:r>
        <w:rPr>
          <w:rFonts w:eastAsiaTheme="minorEastAsia" w:hAnsiTheme="minorEastAsia" w:hint="eastAsia"/>
          <w:b w:val="0"/>
          <w:color w:val="auto"/>
          <w:szCs w:val="24"/>
        </w:rPr>
        <w:t>PE</w:t>
      </w:r>
      <w:r>
        <w:rPr>
          <w:rFonts w:eastAsiaTheme="minorEastAsia" w:hAnsiTheme="minorEastAsia" w:hint="eastAsia"/>
          <w:b w:val="0"/>
          <w:color w:val="auto"/>
          <w:szCs w:val="24"/>
        </w:rPr>
        <w:t>膜、聚酯无纺布等（图</w:t>
      </w:r>
      <w:r>
        <w:rPr>
          <w:rFonts w:eastAsiaTheme="minorEastAsia" w:hAnsiTheme="minorEastAsia" w:hint="eastAsia"/>
          <w:b w:val="0"/>
          <w:color w:val="auto"/>
          <w:szCs w:val="24"/>
        </w:rPr>
        <w:t>5.2.3</w:t>
      </w:r>
      <w:r>
        <w:rPr>
          <w:rFonts w:eastAsiaTheme="minorEastAsia" w:hAnsiTheme="minorEastAsia" w:hint="eastAsia"/>
          <w:b w:val="0"/>
          <w:color w:val="auto"/>
          <w:szCs w:val="24"/>
        </w:rPr>
        <w:t>）</w:t>
      </w:r>
      <w:r w:rsidRPr="00686D36">
        <w:rPr>
          <w:rFonts w:eastAsiaTheme="minorEastAsia" w:hAnsiTheme="minorEastAsia"/>
          <w:b w:val="0"/>
          <w:color w:val="auto"/>
          <w:szCs w:val="24"/>
        </w:rPr>
        <w:t>。</w:t>
      </w:r>
    </w:p>
    <w:p w:rsidR="00F31167" w:rsidRDefault="00D15BDC" w:rsidP="00F31167">
      <w:pPr>
        <w:pStyle w:val="afff2"/>
        <w:ind w:leftChars="-1" w:left="0" w:hanging="2"/>
        <w:jc w:val="center"/>
      </w:pPr>
      <w:r w:rsidRPr="00D15BDC">
        <w:rPr>
          <w:noProof/>
        </w:rPr>
        <w:drawing>
          <wp:inline distT="0" distB="0" distL="0" distR="0">
            <wp:extent cx="2406556" cy="1228299"/>
            <wp:effectExtent l="19050" t="0" r="0" b="0"/>
            <wp:docPr id="10" name="图片 10" descr="C:\Users\znm\Desktop\LWNV5RD@@)5P`H0P`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nm\Desktop\LWNV5RD@@)5P`H0P`_}~@27.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8507" cy="1229295"/>
                    </a:xfrm>
                    <a:prstGeom prst="rect">
                      <a:avLst/>
                    </a:prstGeom>
                    <a:noFill/>
                    <a:ln>
                      <a:noFill/>
                    </a:ln>
                  </pic:spPr>
                </pic:pic>
              </a:graphicData>
            </a:graphic>
          </wp:inline>
        </w:drawing>
      </w:r>
    </w:p>
    <w:p w:rsidR="00F31167" w:rsidRDefault="00F31167" w:rsidP="00F31167">
      <w:pPr>
        <w:pStyle w:val="Body"/>
        <w:numPr>
          <w:ilvl w:val="0"/>
          <w:numId w:val="0"/>
        </w:numPr>
        <w:snapToGrid w:val="0"/>
        <w:jc w:val="center"/>
        <w:rPr>
          <w:rFonts w:hAnsi="宋体"/>
          <w:b/>
          <w:kern w:val="0"/>
          <w:sz w:val="21"/>
          <w:szCs w:val="21"/>
        </w:rPr>
      </w:pPr>
      <w:r w:rsidRPr="00686D36">
        <w:rPr>
          <w:rFonts w:hAnsi="宋体"/>
          <w:b/>
          <w:kern w:val="0"/>
          <w:sz w:val="21"/>
          <w:szCs w:val="21"/>
        </w:rPr>
        <w:t>图</w:t>
      </w:r>
      <w:r>
        <w:rPr>
          <w:rFonts w:hAnsi="宋体" w:hint="eastAsia"/>
          <w:b/>
          <w:kern w:val="0"/>
          <w:sz w:val="21"/>
          <w:szCs w:val="21"/>
        </w:rPr>
        <w:t>5.2.3</w:t>
      </w:r>
      <w:r w:rsidRPr="00686D36">
        <w:rPr>
          <w:rFonts w:hAnsi="宋体"/>
          <w:b/>
          <w:kern w:val="0"/>
          <w:sz w:val="21"/>
          <w:szCs w:val="21"/>
        </w:rPr>
        <w:t xml:space="preserve"> </w:t>
      </w:r>
      <w:r>
        <w:rPr>
          <w:rFonts w:hAnsi="宋体" w:hint="eastAsia"/>
          <w:b/>
          <w:kern w:val="0"/>
          <w:sz w:val="21"/>
          <w:szCs w:val="21"/>
        </w:rPr>
        <w:t xml:space="preserve"> </w:t>
      </w:r>
      <w:r>
        <w:rPr>
          <w:rFonts w:hAnsi="宋体" w:hint="eastAsia"/>
          <w:b/>
          <w:kern w:val="0"/>
          <w:sz w:val="21"/>
          <w:szCs w:val="21"/>
        </w:rPr>
        <w:t>单</w:t>
      </w:r>
      <w:r w:rsidR="0065515E">
        <w:rPr>
          <w:rFonts w:hAnsi="宋体" w:hint="eastAsia"/>
          <w:b/>
          <w:kern w:val="0"/>
          <w:sz w:val="21"/>
          <w:szCs w:val="21"/>
        </w:rPr>
        <w:t>道</w:t>
      </w:r>
      <w:r w:rsidRPr="00686D36">
        <w:rPr>
          <w:rFonts w:hAnsi="宋体"/>
          <w:b/>
          <w:kern w:val="0"/>
          <w:sz w:val="21"/>
          <w:szCs w:val="21"/>
        </w:rPr>
        <w:t>防水构造</w:t>
      </w:r>
      <w:r w:rsidR="00FA76C7">
        <w:rPr>
          <w:rFonts w:hAnsi="宋体" w:hint="eastAsia"/>
          <w:b/>
          <w:kern w:val="0"/>
          <w:sz w:val="21"/>
          <w:szCs w:val="21"/>
        </w:rPr>
        <w:t>做法</w:t>
      </w:r>
    </w:p>
    <w:p w:rsidR="00F31167" w:rsidRPr="00895C35" w:rsidRDefault="00F31167" w:rsidP="00F31167">
      <w:pPr>
        <w:pStyle w:val="Body"/>
        <w:numPr>
          <w:ilvl w:val="0"/>
          <w:numId w:val="0"/>
        </w:numPr>
        <w:snapToGrid w:val="0"/>
        <w:rPr>
          <w:rFonts w:eastAsiaTheme="minorEastAsia" w:hAnsiTheme="minorEastAsia"/>
          <w:color w:val="auto"/>
          <w:szCs w:val="24"/>
        </w:rPr>
      </w:pPr>
      <w:r w:rsidRPr="00895C35">
        <w:rPr>
          <w:rFonts w:eastAsiaTheme="minorEastAsia" w:hAnsiTheme="minorEastAsia" w:hint="eastAsia"/>
          <w:b/>
          <w:color w:val="auto"/>
          <w:szCs w:val="24"/>
        </w:rPr>
        <w:t>5.2.</w:t>
      </w:r>
      <w:r>
        <w:rPr>
          <w:rFonts w:eastAsiaTheme="minorEastAsia" w:hAnsiTheme="minorEastAsia" w:hint="eastAsia"/>
          <w:b/>
          <w:color w:val="auto"/>
          <w:szCs w:val="24"/>
        </w:rPr>
        <w:t>4</w:t>
      </w:r>
      <w:r w:rsidRPr="00895C35">
        <w:rPr>
          <w:rFonts w:eastAsiaTheme="minorEastAsia" w:hAnsiTheme="minorEastAsia" w:hint="eastAsia"/>
          <w:color w:val="auto"/>
          <w:szCs w:val="24"/>
        </w:rPr>
        <w:t xml:space="preserve">  </w:t>
      </w:r>
      <w:r w:rsidRPr="00895C35">
        <w:rPr>
          <w:rFonts w:eastAsiaTheme="minorEastAsia" w:hAnsiTheme="minorEastAsia" w:hint="eastAsia"/>
          <w:color w:val="auto"/>
          <w:szCs w:val="24"/>
        </w:rPr>
        <w:t>与保温材料</w:t>
      </w:r>
      <w:r>
        <w:rPr>
          <w:rFonts w:eastAsiaTheme="minorEastAsia" w:hAnsiTheme="minorEastAsia" w:hint="eastAsia"/>
          <w:color w:val="auto"/>
          <w:szCs w:val="24"/>
        </w:rPr>
        <w:t>紧密粘结</w:t>
      </w:r>
      <w:r w:rsidRPr="00895C35">
        <w:rPr>
          <w:rFonts w:eastAsiaTheme="minorEastAsia" w:hAnsiTheme="minorEastAsia" w:hint="eastAsia"/>
          <w:color w:val="auto"/>
          <w:szCs w:val="24"/>
        </w:rPr>
        <w:t>使用时，</w:t>
      </w:r>
      <w:r>
        <w:rPr>
          <w:rFonts w:eastAsiaTheme="minorEastAsia" w:hAnsiTheme="minorEastAsia" w:hint="eastAsia"/>
          <w:color w:val="auto"/>
          <w:szCs w:val="24"/>
        </w:rPr>
        <w:t>基本</w:t>
      </w:r>
      <w:r w:rsidRPr="00895C35">
        <w:rPr>
          <w:rFonts w:eastAsiaTheme="minorEastAsia" w:hAnsiTheme="minorEastAsia" w:hint="eastAsia"/>
          <w:color w:val="auto"/>
          <w:szCs w:val="24"/>
        </w:rPr>
        <w:t>构造层次</w:t>
      </w:r>
      <w:r>
        <w:rPr>
          <w:rFonts w:eastAsiaTheme="minorEastAsia" w:hAnsiTheme="minorEastAsia" w:hint="eastAsia"/>
          <w:color w:val="auto"/>
          <w:szCs w:val="24"/>
        </w:rPr>
        <w:t>包括：</w:t>
      </w:r>
      <w:r w:rsidRPr="00895C35">
        <w:rPr>
          <w:rFonts w:eastAsiaTheme="minorEastAsia" w:hAnsiTheme="minorEastAsia" w:hint="eastAsia"/>
          <w:color w:val="auto"/>
          <w:szCs w:val="24"/>
        </w:rPr>
        <w:t>基层、非渗油蠕变橡胶防水涂料、保温层、</w:t>
      </w:r>
      <w:r>
        <w:rPr>
          <w:rFonts w:eastAsiaTheme="minorEastAsia" w:hAnsiTheme="minorEastAsia" w:hint="eastAsia"/>
          <w:color w:val="auto"/>
          <w:szCs w:val="24"/>
        </w:rPr>
        <w:t>隔离层、</w:t>
      </w:r>
      <w:r w:rsidRPr="00895C35">
        <w:rPr>
          <w:rFonts w:eastAsiaTheme="minorEastAsia" w:hAnsiTheme="minorEastAsia" w:hint="eastAsia"/>
          <w:color w:val="auto"/>
          <w:szCs w:val="24"/>
        </w:rPr>
        <w:t>保护层（图</w:t>
      </w:r>
      <w:r w:rsidRPr="00895C35">
        <w:rPr>
          <w:rFonts w:eastAsiaTheme="minorEastAsia" w:hAnsiTheme="minorEastAsia" w:hint="eastAsia"/>
          <w:color w:val="auto"/>
          <w:szCs w:val="24"/>
        </w:rPr>
        <w:t>5.2.</w:t>
      </w:r>
      <w:r>
        <w:rPr>
          <w:rFonts w:eastAsiaTheme="minorEastAsia" w:hAnsiTheme="minorEastAsia" w:hint="eastAsia"/>
          <w:color w:val="auto"/>
          <w:szCs w:val="24"/>
        </w:rPr>
        <w:t>4</w:t>
      </w:r>
      <w:r w:rsidRPr="00895C35">
        <w:rPr>
          <w:rFonts w:eastAsiaTheme="minorEastAsia" w:hAnsiTheme="minorEastAsia" w:hint="eastAsia"/>
          <w:color w:val="auto"/>
          <w:szCs w:val="24"/>
        </w:rPr>
        <w:t>）。</w:t>
      </w:r>
    </w:p>
    <w:p w:rsidR="00F31167" w:rsidRDefault="00781B2C" w:rsidP="00F31167">
      <w:pPr>
        <w:pStyle w:val="Default"/>
        <w:spacing w:line="360" w:lineRule="auto"/>
        <w:jc w:val="center"/>
        <w:rPr>
          <w:rFonts w:ascii="Times New Roman" w:cs="Times New Roman"/>
          <w:color w:val="auto"/>
          <w:kern w:val="2"/>
          <w:sz w:val="21"/>
          <w:szCs w:val="21"/>
        </w:rPr>
      </w:pPr>
      <w:r w:rsidRPr="00781B2C">
        <w:rPr>
          <w:rFonts w:ascii="Times New Roman" w:cs="Times New Roman"/>
          <w:noProof/>
          <w:color w:val="auto"/>
          <w:kern w:val="2"/>
          <w:sz w:val="21"/>
          <w:szCs w:val="21"/>
        </w:rPr>
        <w:drawing>
          <wp:inline distT="0" distB="0" distL="0" distR="0">
            <wp:extent cx="2392399" cy="1583140"/>
            <wp:effectExtent l="19050" t="0" r="7901" b="0"/>
            <wp:docPr id="11" name="图片 11" descr="C:\Users\znm\Desktop\K~U%V8H@X28QNKG9Y34}9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nm\Desktop\K~U%V8H@X28QNKG9Y34}9QG.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2659" cy="1583312"/>
                    </a:xfrm>
                    <a:prstGeom prst="rect">
                      <a:avLst/>
                    </a:prstGeom>
                    <a:noFill/>
                    <a:ln>
                      <a:noFill/>
                    </a:ln>
                  </pic:spPr>
                </pic:pic>
              </a:graphicData>
            </a:graphic>
          </wp:inline>
        </w:drawing>
      </w:r>
    </w:p>
    <w:p w:rsidR="00F31167" w:rsidRPr="00895C35" w:rsidRDefault="00F31167" w:rsidP="00F31167">
      <w:pPr>
        <w:pStyle w:val="Body"/>
        <w:numPr>
          <w:ilvl w:val="0"/>
          <w:numId w:val="0"/>
        </w:numPr>
        <w:snapToGrid w:val="0"/>
        <w:jc w:val="center"/>
        <w:rPr>
          <w:rFonts w:hAnsi="宋体"/>
          <w:b/>
          <w:kern w:val="0"/>
          <w:sz w:val="21"/>
          <w:szCs w:val="21"/>
        </w:rPr>
      </w:pPr>
      <w:r w:rsidRPr="00895C35">
        <w:rPr>
          <w:rFonts w:hAnsi="宋体"/>
          <w:b/>
          <w:kern w:val="0"/>
          <w:sz w:val="21"/>
          <w:szCs w:val="21"/>
        </w:rPr>
        <w:t>图</w:t>
      </w:r>
      <w:r w:rsidRPr="00895C35">
        <w:rPr>
          <w:rFonts w:hAnsi="宋体"/>
          <w:b/>
          <w:kern w:val="0"/>
          <w:sz w:val="21"/>
          <w:szCs w:val="21"/>
        </w:rPr>
        <w:t>5.2.</w:t>
      </w:r>
      <w:r>
        <w:rPr>
          <w:rFonts w:hAnsi="宋体" w:hint="eastAsia"/>
          <w:b/>
          <w:kern w:val="0"/>
          <w:sz w:val="21"/>
          <w:szCs w:val="21"/>
        </w:rPr>
        <w:t>4</w:t>
      </w:r>
      <w:r w:rsidRPr="00895C35">
        <w:rPr>
          <w:rFonts w:hAnsi="宋体"/>
          <w:b/>
          <w:kern w:val="0"/>
          <w:sz w:val="21"/>
          <w:szCs w:val="21"/>
        </w:rPr>
        <w:t xml:space="preserve">  </w:t>
      </w:r>
      <w:r w:rsidRPr="00895C35">
        <w:rPr>
          <w:rFonts w:hAnsi="宋体"/>
          <w:b/>
          <w:kern w:val="0"/>
          <w:sz w:val="21"/>
          <w:szCs w:val="21"/>
        </w:rPr>
        <w:t>复合保温板构造做法</w:t>
      </w:r>
    </w:p>
    <w:p w:rsidR="00F31167" w:rsidRDefault="00F31167" w:rsidP="00F31167">
      <w:pPr>
        <w:pStyle w:val="Body"/>
        <w:numPr>
          <w:ilvl w:val="0"/>
          <w:numId w:val="0"/>
        </w:numPr>
        <w:snapToGrid w:val="0"/>
        <w:rPr>
          <w:rFonts w:eastAsiaTheme="minorEastAsia" w:hAnsiTheme="minorEastAsia"/>
          <w:color w:val="auto"/>
          <w:szCs w:val="24"/>
        </w:rPr>
      </w:pPr>
      <w:r w:rsidRPr="006E4882">
        <w:rPr>
          <w:rFonts w:eastAsiaTheme="minorEastAsia" w:hAnsiTheme="minorEastAsia" w:hint="eastAsia"/>
          <w:b/>
          <w:color w:val="auto"/>
          <w:szCs w:val="24"/>
        </w:rPr>
        <w:t>5.2.</w:t>
      </w:r>
      <w:r w:rsidR="00781B2C">
        <w:rPr>
          <w:rFonts w:eastAsiaTheme="minorEastAsia" w:hAnsiTheme="minorEastAsia" w:hint="eastAsia"/>
          <w:b/>
          <w:color w:val="auto"/>
          <w:szCs w:val="24"/>
        </w:rPr>
        <w:t>5</w:t>
      </w:r>
      <w:r w:rsidRPr="006E4882">
        <w:rPr>
          <w:rFonts w:eastAsiaTheme="minorEastAsia" w:hAnsiTheme="minorEastAsia" w:hint="eastAsia"/>
          <w:b/>
          <w:color w:val="auto"/>
          <w:szCs w:val="24"/>
        </w:rPr>
        <w:t xml:space="preserve">  </w:t>
      </w:r>
      <w:r w:rsidR="00BF2894" w:rsidRPr="00BF2894">
        <w:rPr>
          <w:rFonts w:eastAsiaTheme="minorEastAsia" w:hAnsiTheme="minorEastAsia" w:hint="eastAsia"/>
          <w:color w:val="auto"/>
          <w:szCs w:val="24"/>
        </w:rPr>
        <w:t>地下工程</w:t>
      </w:r>
      <w:r w:rsidRPr="006E4882">
        <w:rPr>
          <w:rFonts w:eastAsiaTheme="minorEastAsia" w:hAnsiTheme="minorEastAsia" w:hint="eastAsia"/>
          <w:color w:val="auto"/>
          <w:szCs w:val="24"/>
        </w:rPr>
        <w:t>变形缝的</w:t>
      </w:r>
      <w:r w:rsidR="002322E4">
        <w:rPr>
          <w:rFonts w:eastAsiaTheme="minorEastAsia" w:hAnsiTheme="minorEastAsia" w:hint="eastAsia"/>
          <w:color w:val="auto"/>
          <w:szCs w:val="24"/>
        </w:rPr>
        <w:t>防水</w:t>
      </w:r>
      <w:r w:rsidRPr="006E4882">
        <w:rPr>
          <w:rFonts w:eastAsiaTheme="minorEastAsia" w:hAnsiTheme="minorEastAsia" w:hint="eastAsia"/>
          <w:color w:val="auto"/>
          <w:szCs w:val="24"/>
        </w:rPr>
        <w:t>构造</w:t>
      </w:r>
      <w:r w:rsidR="002322E4">
        <w:rPr>
          <w:rFonts w:eastAsiaTheme="minorEastAsia" w:hAnsiTheme="minorEastAsia" w:hint="eastAsia"/>
          <w:color w:val="auto"/>
          <w:szCs w:val="24"/>
        </w:rPr>
        <w:t>形式见</w:t>
      </w:r>
      <w:r>
        <w:rPr>
          <w:rFonts w:eastAsiaTheme="minorEastAsia" w:hAnsiTheme="minorEastAsia" w:hint="eastAsia"/>
          <w:color w:val="auto"/>
          <w:szCs w:val="24"/>
        </w:rPr>
        <w:t>图</w:t>
      </w:r>
      <w:r>
        <w:rPr>
          <w:rFonts w:eastAsiaTheme="minorEastAsia" w:hAnsiTheme="minorEastAsia" w:hint="eastAsia"/>
          <w:color w:val="auto"/>
          <w:szCs w:val="24"/>
        </w:rPr>
        <w:t>5.2.</w:t>
      </w:r>
      <w:r w:rsidR="00781B2C">
        <w:rPr>
          <w:rFonts w:eastAsiaTheme="minorEastAsia" w:hAnsiTheme="minorEastAsia" w:hint="eastAsia"/>
          <w:color w:val="auto"/>
          <w:szCs w:val="24"/>
        </w:rPr>
        <w:t>5</w:t>
      </w:r>
      <w:r w:rsidR="00474322">
        <w:rPr>
          <w:rFonts w:eastAsiaTheme="minorEastAsia" w:hAnsiTheme="minorEastAsia" w:hint="eastAsia"/>
          <w:color w:val="auto"/>
          <w:szCs w:val="24"/>
        </w:rPr>
        <w:t>。变形缝专用非渗油蠕变橡胶防水密封条应用于迎水面部分</w:t>
      </w:r>
      <w:r w:rsidR="004F5E93">
        <w:rPr>
          <w:rFonts w:eastAsiaTheme="minorEastAsia" w:hAnsiTheme="minorEastAsia" w:hint="eastAsia"/>
          <w:color w:val="auto"/>
          <w:szCs w:val="24"/>
        </w:rPr>
        <w:t>，填充厚度不应小于结构总厚度的</w:t>
      </w:r>
      <w:r w:rsidR="004F5E93">
        <w:rPr>
          <w:rFonts w:eastAsiaTheme="minorEastAsia" w:hAnsiTheme="minorEastAsia" w:hint="eastAsia"/>
          <w:color w:val="auto"/>
          <w:szCs w:val="24"/>
        </w:rPr>
        <w:t>1/4</w:t>
      </w:r>
      <w:r w:rsidR="002322E4">
        <w:rPr>
          <w:rFonts w:eastAsiaTheme="minorEastAsia" w:hAnsiTheme="minorEastAsia" w:hint="eastAsia"/>
          <w:color w:val="auto"/>
          <w:szCs w:val="24"/>
        </w:rPr>
        <w:t>。</w:t>
      </w:r>
    </w:p>
    <w:p w:rsidR="00F31167" w:rsidRPr="0041603D" w:rsidRDefault="00781B2C" w:rsidP="00F31167">
      <w:pPr>
        <w:widowControl/>
        <w:jc w:val="center"/>
        <w:rPr>
          <w:rFonts w:ascii="宋体" w:hAnsi="宋体" w:cs="宋体"/>
          <w:kern w:val="0"/>
          <w:sz w:val="24"/>
          <w:szCs w:val="24"/>
        </w:rPr>
      </w:pPr>
      <w:r w:rsidRPr="00781B2C">
        <w:rPr>
          <w:rFonts w:ascii="宋体" w:hAnsi="宋体" w:cs="宋体"/>
          <w:noProof/>
          <w:kern w:val="0"/>
          <w:sz w:val="24"/>
          <w:szCs w:val="24"/>
        </w:rPr>
        <w:drawing>
          <wp:inline distT="0" distB="0" distL="0" distR="0">
            <wp:extent cx="3937853" cy="1793130"/>
            <wp:effectExtent l="19050" t="0" r="5497" b="0"/>
            <wp:docPr id="3" name="图片 6" descr="C:\Users\znm\AppData\Roaming\Tencent\Users\252166817\QQ\WinTemp\RichOle\9VEIR($_(7$EG5`72$%B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m\AppData\Roaming\Tencent\Users\252166817\QQ\WinTemp\RichOle\9VEIR($_(7$EG5`72$%BOLE.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1189" cy="1794649"/>
                    </a:xfrm>
                    <a:prstGeom prst="rect">
                      <a:avLst/>
                    </a:prstGeom>
                    <a:noFill/>
                    <a:ln>
                      <a:noFill/>
                    </a:ln>
                  </pic:spPr>
                </pic:pic>
              </a:graphicData>
            </a:graphic>
          </wp:inline>
        </w:drawing>
      </w:r>
    </w:p>
    <w:p w:rsidR="00F31167" w:rsidRPr="00781B2C" w:rsidRDefault="00F31167" w:rsidP="00781B2C">
      <w:pPr>
        <w:pStyle w:val="Body"/>
        <w:numPr>
          <w:ilvl w:val="0"/>
          <w:numId w:val="0"/>
        </w:numPr>
        <w:snapToGrid w:val="0"/>
        <w:jc w:val="center"/>
        <w:rPr>
          <w:rFonts w:hAnsi="宋体"/>
          <w:b/>
          <w:kern w:val="0"/>
          <w:sz w:val="21"/>
          <w:szCs w:val="21"/>
        </w:rPr>
      </w:pPr>
      <w:r w:rsidRPr="00781B2C">
        <w:rPr>
          <w:rFonts w:hAnsi="宋体"/>
          <w:b/>
          <w:kern w:val="0"/>
          <w:sz w:val="21"/>
          <w:szCs w:val="21"/>
        </w:rPr>
        <w:t>图</w:t>
      </w:r>
      <w:r w:rsidRPr="00781B2C">
        <w:rPr>
          <w:rFonts w:hAnsi="宋体"/>
          <w:b/>
          <w:kern w:val="0"/>
          <w:sz w:val="21"/>
          <w:szCs w:val="21"/>
        </w:rPr>
        <w:t>5.2.</w:t>
      </w:r>
      <w:r w:rsidR="00781B2C" w:rsidRPr="00781B2C">
        <w:rPr>
          <w:rFonts w:hAnsi="宋体" w:hint="eastAsia"/>
          <w:b/>
          <w:kern w:val="0"/>
          <w:sz w:val="21"/>
          <w:szCs w:val="21"/>
        </w:rPr>
        <w:t>5</w:t>
      </w:r>
      <w:r w:rsidRPr="00781B2C">
        <w:rPr>
          <w:rFonts w:hAnsi="宋体"/>
          <w:b/>
          <w:kern w:val="0"/>
          <w:sz w:val="21"/>
          <w:szCs w:val="21"/>
        </w:rPr>
        <w:t>变形缝构造做法</w:t>
      </w:r>
    </w:p>
    <w:p w:rsidR="00F31167" w:rsidRPr="006E4882" w:rsidRDefault="00BF2894" w:rsidP="00BF2894">
      <w:pPr>
        <w:spacing w:line="360" w:lineRule="auto"/>
        <w:ind w:firstLineChars="200" w:firstLine="480"/>
        <w:rPr>
          <w:rFonts w:eastAsiaTheme="minorEastAsia" w:hAnsiTheme="minorEastAsia"/>
          <w:b/>
          <w:szCs w:val="24"/>
        </w:rPr>
      </w:pPr>
      <w:r w:rsidRPr="00A93532">
        <w:rPr>
          <w:rFonts w:eastAsia="楷体" w:hAnsi="楷体"/>
          <w:sz w:val="24"/>
          <w:szCs w:val="24"/>
        </w:rPr>
        <w:t>【条文说明】</w:t>
      </w:r>
      <w:r>
        <w:rPr>
          <w:rFonts w:eastAsia="楷体" w:hAnsi="楷体" w:hint="eastAsia"/>
          <w:sz w:val="24"/>
          <w:szCs w:val="24"/>
        </w:rPr>
        <w:t>地下工程变形缝是防水薄弱环节。本条的变形缝构造做法</w:t>
      </w:r>
      <w:r w:rsidR="00EA4476">
        <w:rPr>
          <w:rFonts w:eastAsia="楷体" w:hAnsi="楷体" w:hint="eastAsia"/>
          <w:sz w:val="24"/>
          <w:szCs w:val="24"/>
        </w:rPr>
        <w:t>参考现行</w:t>
      </w:r>
      <w:r>
        <w:rPr>
          <w:rFonts w:eastAsia="楷体" w:hAnsi="楷体" w:hint="eastAsia"/>
          <w:sz w:val="24"/>
          <w:szCs w:val="24"/>
        </w:rPr>
        <w:t>国家标准</w:t>
      </w:r>
      <w:r w:rsidRPr="00FA76C7">
        <w:rPr>
          <w:rFonts w:eastAsia="楷体" w:hAnsi="楷体"/>
          <w:sz w:val="24"/>
          <w:szCs w:val="24"/>
        </w:rPr>
        <w:t>《地下工程防水技术规范》</w:t>
      </w:r>
      <w:r w:rsidRPr="00FA76C7">
        <w:rPr>
          <w:rFonts w:eastAsia="楷体"/>
          <w:sz w:val="24"/>
          <w:szCs w:val="24"/>
        </w:rPr>
        <w:t>GB 50108</w:t>
      </w:r>
      <w:r w:rsidR="00EA4476">
        <w:rPr>
          <w:rFonts w:eastAsia="楷体" w:hint="eastAsia"/>
          <w:sz w:val="24"/>
          <w:szCs w:val="24"/>
        </w:rPr>
        <w:t xml:space="preserve"> </w:t>
      </w:r>
      <w:proofErr w:type="gramStart"/>
      <w:r w:rsidR="00EA4476">
        <w:rPr>
          <w:rFonts w:eastAsia="楷体" w:hint="eastAsia"/>
          <w:sz w:val="24"/>
          <w:szCs w:val="24"/>
        </w:rPr>
        <w:t>中埋式</w:t>
      </w:r>
      <w:proofErr w:type="gramEnd"/>
      <w:r w:rsidR="00EA4476">
        <w:rPr>
          <w:rFonts w:eastAsia="楷体" w:hint="eastAsia"/>
          <w:sz w:val="24"/>
          <w:szCs w:val="24"/>
        </w:rPr>
        <w:t>止水带与嵌缝材料复合使用的构造方法。其中变形缝</w:t>
      </w:r>
      <w:proofErr w:type="gramStart"/>
      <w:r w:rsidR="00EA4476">
        <w:rPr>
          <w:rFonts w:eastAsia="楷体" w:hint="eastAsia"/>
          <w:sz w:val="24"/>
          <w:szCs w:val="24"/>
        </w:rPr>
        <w:t>将中埋止水带</w:t>
      </w:r>
      <w:proofErr w:type="gramEnd"/>
      <w:r w:rsidR="00EA4476">
        <w:rPr>
          <w:rFonts w:eastAsia="楷体" w:hint="eastAsia"/>
          <w:sz w:val="24"/>
          <w:szCs w:val="24"/>
        </w:rPr>
        <w:t>迎水面侧的</w:t>
      </w:r>
      <w:r w:rsidR="00781B2C">
        <w:rPr>
          <w:rFonts w:eastAsia="楷体" w:hint="eastAsia"/>
          <w:sz w:val="24"/>
          <w:szCs w:val="24"/>
        </w:rPr>
        <w:t>部分</w:t>
      </w:r>
      <w:r w:rsidR="00EA4476">
        <w:rPr>
          <w:rFonts w:eastAsia="楷体" w:hint="eastAsia"/>
          <w:sz w:val="24"/>
          <w:szCs w:val="24"/>
        </w:rPr>
        <w:t>填缝材料以变形缝</w:t>
      </w:r>
      <w:r w:rsidR="00EA4476">
        <w:rPr>
          <w:rFonts w:eastAsia="楷体" w:hint="eastAsia"/>
          <w:sz w:val="24"/>
          <w:szCs w:val="24"/>
        </w:rPr>
        <w:lastRenderedPageBreak/>
        <w:t>专用</w:t>
      </w:r>
      <w:r w:rsidRPr="004D2D20">
        <w:rPr>
          <w:rFonts w:ascii="楷体" w:eastAsia="楷体" w:hAnsi="楷体" w:hint="eastAsia"/>
          <w:sz w:val="24"/>
          <w:szCs w:val="24"/>
        </w:rPr>
        <w:t>蠕变橡胶</w:t>
      </w:r>
      <w:r w:rsidR="00781B2C">
        <w:rPr>
          <w:rFonts w:ascii="楷体" w:eastAsia="楷体" w:hAnsi="楷体" w:hint="eastAsia"/>
          <w:sz w:val="24"/>
          <w:szCs w:val="24"/>
        </w:rPr>
        <w:t>防水</w:t>
      </w:r>
      <w:r w:rsidR="00EA4476">
        <w:rPr>
          <w:rFonts w:ascii="楷体" w:eastAsia="楷体" w:hAnsi="楷体" w:hint="eastAsia"/>
          <w:sz w:val="24"/>
          <w:szCs w:val="24"/>
        </w:rPr>
        <w:t>密封条取代，可</w:t>
      </w:r>
      <w:r w:rsidR="00154633">
        <w:rPr>
          <w:rFonts w:ascii="楷体" w:eastAsia="楷体" w:hAnsi="楷体" w:hint="eastAsia"/>
          <w:sz w:val="24"/>
          <w:szCs w:val="24"/>
        </w:rPr>
        <w:t>显著</w:t>
      </w:r>
      <w:r w:rsidR="00EA4476">
        <w:rPr>
          <w:rFonts w:ascii="楷体" w:eastAsia="楷体" w:hAnsi="楷体" w:hint="eastAsia"/>
          <w:sz w:val="24"/>
          <w:szCs w:val="24"/>
        </w:rPr>
        <w:t>降低渗漏的发生</w:t>
      </w:r>
      <w:r w:rsidR="00781B2C">
        <w:rPr>
          <w:rFonts w:ascii="楷体" w:eastAsia="楷体" w:hAnsi="楷体" w:hint="eastAsia"/>
          <w:sz w:val="24"/>
          <w:szCs w:val="24"/>
        </w:rPr>
        <w:t>，</w:t>
      </w:r>
      <w:r w:rsidR="00154633">
        <w:rPr>
          <w:rFonts w:ascii="楷体" w:eastAsia="楷体" w:hAnsi="楷体" w:hint="eastAsia"/>
          <w:sz w:val="24"/>
          <w:szCs w:val="24"/>
        </w:rPr>
        <w:t>确保</w:t>
      </w:r>
      <w:r w:rsidR="009630F4">
        <w:rPr>
          <w:rFonts w:ascii="楷体" w:eastAsia="楷体" w:hAnsi="楷体" w:hint="eastAsia"/>
          <w:sz w:val="24"/>
          <w:szCs w:val="24"/>
        </w:rPr>
        <w:t>防水</w:t>
      </w:r>
      <w:r w:rsidR="00154633">
        <w:rPr>
          <w:rFonts w:ascii="楷体" w:eastAsia="楷体" w:hAnsi="楷体" w:hint="eastAsia"/>
          <w:sz w:val="24"/>
          <w:szCs w:val="24"/>
        </w:rPr>
        <w:t>密封效果</w:t>
      </w:r>
      <w:r w:rsidR="009630F4">
        <w:rPr>
          <w:rFonts w:ascii="楷体" w:eastAsia="楷体" w:hAnsi="楷体" w:hint="eastAsia"/>
          <w:sz w:val="24"/>
          <w:szCs w:val="24"/>
        </w:rPr>
        <w:t>。</w:t>
      </w:r>
    </w:p>
    <w:p w:rsidR="006A617C" w:rsidRPr="006A617C" w:rsidRDefault="00F31167" w:rsidP="006A617C">
      <w:pPr>
        <w:pStyle w:val="Body"/>
        <w:numPr>
          <w:ilvl w:val="0"/>
          <w:numId w:val="0"/>
        </w:numPr>
        <w:snapToGrid w:val="0"/>
        <w:rPr>
          <w:color w:val="auto"/>
          <w:szCs w:val="24"/>
        </w:rPr>
      </w:pPr>
      <w:r w:rsidRPr="006A617C">
        <w:rPr>
          <w:rFonts w:eastAsiaTheme="minorEastAsia"/>
          <w:b/>
          <w:color w:val="auto"/>
          <w:szCs w:val="24"/>
        </w:rPr>
        <w:t>5.2.</w:t>
      </w:r>
      <w:r w:rsidR="00E42A40" w:rsidRPr="006A617C">
        <w:rPr>
          <w:rFonts w:eastAsiaTheme="minorEastAsia"/>
          <w:b/>
          <w:color w:val="auto"/>
          <w:szCs w:val="24"/>
        </w:rPr>
        <w:t>6</w:t>
      </w:r>
      <w:r w:rsidRPr="006A617C">
        <w:rPr>
          <w:rFonts w:eastAsiaTheme="minorEastAsia"/>
          <w:color w:val="auto"/>
          <w:szCs w:val="24"/>
        </w:rPr>
        <w:t xml:space="preserve">  </w:t>
      </w:r>
      <w:r w:rsidR="006A617C" w:rsidRPr="006A617C">
        <w:rPr>
          <w:rFonts w:hAnsi="宋体"/>
          <w:color w:val="auto"/>
          <w:szCs w:val="24"/>
        </w:rPr>
        <w:t>穿墙管密封材料宜采用非渗油蠕变橡胶防水涂料密封严实，其构造做法见图</w:t>
      </w:r>
      <w:r w:rsidR="006A617C" w:rsidRPr="006A617C">
        <w:rPr>
          <w:color w:val="auto"/>
          <w:szCs w:val="24"/>
        </w:rPr>
        <w:t>5.2.6</w:t>
      </w:r>
      <w:r w:rsidR="006A617C" w:rsidRPr="006A617C">
        <w:rPr>
          <w:rFonts w:hAnsi="宋体"/>
          <w:color w:val="auto"/>
          <w:szCs w:val="24"/>
        </w:rPr>
        <w:t>。</w:t>
      </w:r>
    </w:p>
    <w:p w:rsidR="006A617C" w:rsidRPr="008D73EF" w:rsidRDefault="006A617C" w:rsidP="006A617C">
      <w:pPr>
        <w:widowControl/>
        <w:jc w:val="center"/>
        <w:rPr>
          <w:rFonts w:ascii="宋体" w:hAnsi="宋体" w:cs="宋体"/>
          <w:kern w:val="0"/>
          <w:sz w:val="24"/>
          <w:szCs w:val="24"/>
        </w:rPr>
      </w:pPr>
      <w:r w:rsidRPr="008D73EF">
        <w:rPr>
          <w:rFonts w:ascii="宋体" w:hAnsi="宋体" w:cs="宋体"/>
          <w:noProof/>
          <w:kern w:val="0"/>
          <w:sz w:val="24"/>
          <w:szCs w:val="24"/>
        </w:rPr>
        <w:drawing>
          <wp:inline distT="0" distB="0" distL="0" distR="0">
            <wp:extent cx="1671942" cy="1685498"/>
            <wp:effectExtent l="19050" t="0" r="4458" b="0"/>
            <wp:docPr id="16" name="图片 8" descr="C:\Users\znm\AppData\Roaming\Tencent\Users\252166817\QQ\WinTemp\RichOle\(~}V2LRV(ZZ4QI3_@F6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nm\AppData\Roaming\Tencent\Users\252166817\QQ\WinTemp\RichOle\(~}V2LRV(ZZ4QI3_@F6V[(H.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4184" cy="1687758"/>
                    </a:xfrm>
                    <a:prstGeom prst="rect">
                      <a:avLst/>
                    </a:prstGeom>
                    <a:noFill/>
                    <a:ln>
                      <a:noFill/>
                    </a:ln>
                  </pic:spPr>
                </pic:pic>
              </a:graphicData>
            </a:graphic>
          </wp:inline>
        </w:drawing>
      </w:r>
    </w:p>
    <w:p w:rsidR="006A617C" w:rsidRDefault="006A617C" w:rsidP="006A617C">
      <w:pPr>
        <w:pStyle w:val="Body"/>
        <w:numPr>
          <w:ilvl w:val="0"/>
          <w:numId w:val="0"/>
        </w:numPr>
        <w:snapToGrid w:val="0"/>
        <w:jc w:val="center"/>
        <w:rPr>
          <w:rFonts w:hAnsi="宋体"/>
          <w:b/>
          <w:kern w:val="0"/>
          <w:sz w:val="21"/>
          <w:szCs w:val="21"/>
        </w:rPr>
      </w:pPr>
      <w:r w:rsidRPr="00895C35">
        <w:rPr>
          <w:rFonts w:hAnsi="宋体" w:hint="eastAsia"/>
          <w:b/>
          <w:kern w:val="0"/>
          <w:sz w:val="21"/>
          <w:szCs w:val="21"/>
        </w:rPr>
        <w:t>图</w:t>
      </w:r>
      <w:r w:rsidRPr="00895C35">
        <w:rPr>
          <w:rFonts w:hAnsi="宋体" w:hint="eastAsia"/>
          <w:b/>
          <w:kern w:val="0"/>
          <w:sz w:val="21"/>
          <w:szCs w:val="21"/>
        </w:rPr>
        <w:t>5.</w:t>
      </w:r>
      <w:r>
        <w:rPr>
          <w:rFonts w:hAnsi="宋体" w:hint="eastAsia"/>
          <w:b/>
          <w:kern w:val="0"/>
          <w:sz w:val="21"/>
          <w:szCs w:val="21"/>
        </w:rPr>
        <w:t>2.6</w:t>
      </w:r>
      <w:r w:rsidRPr="00895C35">
        <w:rPr>
          <w:rFonts w:hAnsi="宋体" w:hint="eastAsia"/>
          <w:b/>
          <w:kern w:val="0"/>
          <w:sz w:val="21"/>
          <w:szCs w:val="21"/>
        </w:rPr>
        <w:t xml:space="preserve">  </w:t>
      </w:r>
      <w:r w:rsidRPr="00895C35">
        <w:rPr>
          <w:rFonts w:hAnsi="宋体" w:hint="eastAsia"/>
          <w:b/>
          <w:kern w:val="0"/>
          <w:sz w:val="21"/>
          <w:szCs w:val="21"/>
        </w:rPr>
        <w:t>穿墙管构造做法</w:t>
      </w:r>
    </w:p>
    <w:p w:rsidR="00B33F78" w:rsidRDefault="00F31167" w:rsidP="00B33F78">
      <w:pPr>
        <w:pStyle w:val="Body"/>
        <w:numPr>
          <w:ilvl w:val="0"/>
          <w:numId w:val="0"/>
        </w:numPr>
        <w:snapToGrid w:val="0"/>
        <w:rPr>
          <w:rFonts w:eastAsiaTheme="minorEastAsia" w:hAnsiTheme="minorEastAsia"/>
          <w:color w:val="auto"/>
          <w:szCs w:val="24"/>
        </w:rPr>
      </w:pPr>
      <w:r w:rsidRPr="00796A30">
        <w:rPr>
          <w:rFonts w:eastAsiaTheme="minorEastAsia" w:hAnsiTheme="minorEastAsia" w:hint="eastAsia"/>
          <w:b/>
          <w:color w:val="auto"/>
          <w:szCs w:val="24"/>
        </w:rPr>
        <w:t>5.2.</w:t>
      </w:r>
      <w:r w:rsidR="00B33F78">
        <w:rPr>
          <w:rFonts w:eastAsiaTheme="minorEastAsia" w:hAnsiTheme="minorEastAsia" w:hint="eastAsia"/>
          <w:b/>
          <w:color w:val="auto"/>
          <w:szCs w:val="24"/>
        </w:rPr>
        <w:t>7</w:t>
      </w:r>
      <w:r w:rsidRPr="00A26F98">
        <w:rPr>
          <w:rFonts w:eastAsiaTheme="minorEastAsia" w:hAnsiTheme="minorEastAsia" w:hint="eastAsia"/>
          <w:color w:val="auto"/>
          <w:szCs w:val="24"/>
        </w:rPr>
        <w:t xml:space="preserve">  </w:t>
      </w:r>
      <w:bookmarkStart w:id="22" w:name="_Toc512504148"/>
      <w:r w:rsidR="00B33F78" w:rsidRPr="00E21744">
        <w:rPr>
          <w:rFonts w:eastAsiaTheme="minorEastAsia" w:hAnsiTheme="minorEastAsia" w:hint="eastAsia"/>
          <w:color w:val="auto"/>
          <w:szCs w:val="24"/>
        </w:rPr>
        <w:t>施工缝防水构造做法见图</w:t>
      </w:r>
      <w:r w:rsidR="00B33F78" w:rsidRPr="00E21744">
        <w:rPr>
          <w:rFonts w:eastAsiaTheme="minorEastAsia" w:hAnsiTheme="minorEastAsia" w:hint="eastAsia"/>
          <w:color w:val="auto"/>
          <w:szCs w:val="24"/>
        </w:rPr>
        <w:t>5.2.7</w:t>
      </w:r>
      <w:r w:rsidR="006874B1">
        <w:rPr>
          <w:rFonts w:eastAsiaTheme="minorEastAsia" w:hAnsiTheme="minorEastAsia" w:hint="eastAsia"/>
          <w:color w:val="auto"/>
          <w:szCs w:val="24"/>
        </w:rPr>
        <w:t>，也可以采用钢板止水带和非渗油蠕变橡胶防水涂料的复合做法</w:t>
      </w:r>
      <w:r w:rsidR="00B33F78" w:rsidRPr="00E21744">
        <w:rPr>
          <w:rFonts w:eastAsiaTheme="minorEastAsia" w:hAnsiTheme="minorEastAsia" w:hint="eastAsia"/>
          <w:color w:val="auto"/>
          <w:szCs w:val="24"/>
        </w:rPr>
        <w:t>。</w:t>
      </w:r>
    </w:p>
    <w:p w:rsidR="00B33F78" w:rsidRPr="008D73EF" w:rsidRDefault="00B33F78" w:rsidP="00B33F78">
      <w:pPr>
        <w:widowControl/>
        <w:jc w:val="center"/>
        <w:rPr>
          <w:rFonts w:ascii="宋体" w:hAnsi="宋体" w:cs="宋体"/>
          <w:kern w:val="0"/>
          <w:sz w:val="24"/>
          <w:szCs w:val="24"/>
        </w:rPr>
      </w:pPr>
      <w:r w:rsidRPr="008D73EF">
        <w:rPr>
          <w:rFonts w:ascii="宋体" w:hAnsi="宋体" w:cs="宋体"/>
          <w:noProof/>
          <w:kern w:val="0"/>
          <w:sz w:val="24"/>
          <w:szCs w:val="24"/>
        </w:rPr>
        <w:drawing>
          <wp:inline distT="0" distB="0" distL="0" distR="0">
            <wp:extent cx="3272973" cy="1494430"/>
            <wp:effectExtent l="19050" t="0" r="3627" b="0"/>
            <wp:docPr id="17" name="图片 12" descr="C:\Users\znm\AppData\Roaming\Tencent\Users\252166817\QQ\WinTemp\RichOle\}~R$BHT]N]_$VL8%Y0Y81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nm\AppData\Roaming\Tencent\Users\252166817\QQ\WinTemp\RichOle\}~R$BHT]N]_$VL8%Y0Y81FN.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0086" cy="1497678"/>
                    </a:xfrm>
                    <a:prstGeom prst="rect">
                      <a:avLst/>
                    </a:prstGeom>
                    <a:noFill/>
                    <a:ln>
                      <a:noFill/>
                    </a:ln>
                  </pic:spPr>
                </pic:pic>
              </a:graphicData>
            </a:graphic>
          </wp:inline>
        </w:drawing>
      </w:r>
    </w:p>
    <w:p w:rsidR="00B33F78" w:rsidRPr="00B33F78" w:rsidRDefault="00B33F78" w:rsidP="00B33F78">
      <w:pPr>
        <w:pStyle w:val="Body"/>
        <w:numPr>
          <w:ilvl w:val="0"/>
          <w:numId w:val="0"/>
        </w:numPr>
        <w:snapToGrid w:val="0"/>
        <w:jc w:val="center"/>
        <w:rPr>
          <w:rFonts w:hAnsi="宋体"/>
          <w:b/>
          <w:kern w:val="0"/>
          <w:sz w:val="21"/>
          <w:szCs w:val="21"/>
        </w:rPr>
      </w:pPr>
      <w:r w:rsidRPr="00B33F78">
        <w:rPr>
          <w:rFonts w:hAnsi="宋体" w:hint="eastAsia"/>
          <w:b/>
          <w:kern w:val="0"/>
          <w:sz w:val="21"/>
          <w:szCs w:val="21"/>
        </w:rPr>
        <w:t>图</w:t>
      </w:r>
      <w:r w:rsidRPr="00B33F78">
        <w:rPr>
          <w:rFonts w:hAnsi="宋体" w:hint="eastAsia"/>
          <w:b/>
          <w:kern w:val="0"/>
          <w:sz w:val="21"/>
          <w:szCs w:val="21"/>
        </w:rPr>
        <w:t xml:space="preserve">5.2.7 </w:t>
      </w:r>
      <w:r w:rsidRPr="00B33F78">
        <w:rPr>
          <w:rFonts w:hAnsi="宋体" w:hint="eastAsia"/>
          <w:b/>
          <w:kern w:val="0"/>
          <w:sz w:val="21"/>
          <w:szCs w:val="21"/>
        </w:rPr>
        <w:t>施工缝构造做法</w:t>
      </w:r>
    </w:p>
    <w:p w:rsidR="00B33F78" w:rsidRPr="00A26F98" w:rsidRDefault="00B33F78" w:rsidP="00166433">
      <w:pPr>
        <w:pStyle w:val="Body"/>
        <w:numPr>
          <w:ilvl w:val="0"/>
          <w:numId w:val="0"/>
        </w:numPr>
        <w:snapToGrid w:val="0"/>
        <w:rPr>
          <w:rFonts w:eastAsiaTheme="minorEastAsia" w:hAnsiTheme="minorEastAsia"/>
          <w:color w:val="auto"/>
          <w:szCs w:val="24"/>
        </w:rPr>
      </w:pPr>
      <w:r w:rsidRPr="00B33F78">
        <w:rPr>
          <w:rFonts w:hAnsi="宋体" w:hint="eastAsia"/>
          <w:b/>
          <w:kern w:val="0"/>
          <w:sz w:val="21"/>
          <w:szCs w:val="21"/>
        </w:rPr>
        <w:t xml:space="preserve">    </w:t>
      </w:r>
      <w:r w:rsidRPr="00796A30">
        <w:rPr>
          <w:rFonts w:eastAsiaTheme="minorEastAsia" w:hAnsiTheme="minorEastAsia" w:hint="eastAsia"/>
          <w:b/>
          <w:color w:val="auto"/>
          <w:szCs w:val="24"/>
        </w:rPr>
        <w:t>5.2.</w:t>
      </w:r>
      <w:r>
        <w:rPr>
          <w:rFonts w:eastAsiaTheme="minorEastAsia" w:hAnsiTheme="minorEastAsia" w:hint="eastAsia"/>
          <w:b/>
          <w:color w:val="auto"/>
          <w:szCs w:val="24"/>
        </w:rPr>
        <w:t>8</w:t>
      </w:r>
      <w:r w:rsidRPr="00A26F98">
        <w:rPr>
          <w:rFonts w:eastAsiaTheme="minorEastAsia" w:hAnsiTheme="minorEastAsia" w:hint="eastAsia"/>
          <w:color w:val="auto"/>
          <w:szCs w:val="24"/>
        </w:rPr>
        <w:t xml:space="preserve">  </w:t>
      </w:r>
      <w:r>
        <w:rPr>
          <w:rFonts w:eastAsiaTheme="minorEastAsia" w:hAnsiTheme="minorEastAsia" w:hint="eastAsia"/>
          <w:color w:val="auto"/>
          <w:szCs w:val="24"/>
        </w:rPr>
        <w:t>矿山法隧道防水构造做法见图</w:t>
      </w:r>
      <w:r>
        <w:rPr>
          <w:rFonts w:eastAsiaTheme="minorEastAsia" w:hAnsiTheme="minorEastAsia" w:hint="eastAsia"/>
          <w:color w:val="auto"/>
          <w:szCs w:val="24"/>
        </w:rPr>
        <w:t>5.2.8-1</w:t>
      </w:r>
      <w:r>
        <w:rPr>
          <w:rFonts w:eastAsiaTheme="minorEastAsia" w:hAnsiTheme="minorEastAsia" w:hint="eastAsia"/>
          <w:color w:val="auto"/>
          <w:szCs w:val="24"/>
        </w:rPr>
        <w:t>和图</w:t>
      </w:r>
      <w:r>
        <w:rPr>
          <w:rFonts w:eastAsiaTheme="minorEastAsia" w:hAnsiTheme="minorEastAsia" w:hint="eastAsia"/>
          <w:color w:val="auto"/>
          <w:szCs w:val="24"/>
        </w:rPr>
        <w:t>5.2.8-2</w:t>
      </w:r>
      <w:r w:rsidRPr="00A26F98">
        <w:rPr>
          <w:rFonts w:eastAsiaTheme="minorEastAsia" w:hAnsiTheme="minorEastAsia" w:hint="eastAsia"/>
          <w:color w:val="auto"/>
          <w:szCs w:val="24"/>
        </w:rPr>
        <w:t>。</w:t>
      </w:r>
    </w:p>
    <w:p w:rsidR="00B33F78" w:rsidRDefault="00B33F78" w:rsidP="00B33F78">
      <w:pPr>
        <w:widowControl/>
        <w:jc w:val="center"/>
        <w:rPr>
          <w:rFonts w:ascii="宋体" w:hAnsi="宋体" w:cs="宋体"/>
          <w:noProof/>
          <w:kern w:val="0"/>
          <w:sz w:val="24"/>
          <w:szCs w:val="24"/>
        </w:rPr>
      </w:pPr>
      <w:r w:rsidRPr="00EE12DF">
        <w:rPr>
          <w:rFonts w:ascii="宋体" w:hAnsi="宋体" w:cs="宋体"/>
          <w:noProof/>
          <w:kern w:val="0"/>
          <w:sz w:val="24"/>
          <w:szCs w:val="24"/>
        </w:rPr>
        <w:lastRenderedPageBreak/>
        <w:drawing>
          <wp:inline distT="0" distB="0" distL="0" distR="0">
            <wp:extent cx="4335703" cy="3282287"/>
            <wp:effectExtent l="19050" t="0" r="7697" b="0"/>
            <wp:docPr id="18" name="图片 9" descr="C:\Users\znm\AppData\Roaming\Tencent\Users\252166817\QQ\WinTemp\RichOle\GZ7LXPR`YT(TR@(XG`WF{%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m\AppData\Roaming\Tencent\Users\252166817\QQ\WinTemp\RichOle\GZ7LXPR`YT(TR@(XG`WF{%K.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5776" cy="3282343"/>
                    </a:xfrm>
                    <a:prstGeom prst="rect">
                      <a:avLst/>
                    </a:prstGeom>
                    <a:noFill/>
                    <a:ln>
                      <a:noFill/>
                    </a:ln>
                  </pic:spPr>
                </pic:pic>
              </a:graphicData>
            </a:graphic>
          </wp:inline>
        </w:drawing>
      </w:r>
    </w:p>
    <w:p w:rsidR="00B33F78" w:rsidRPr="00B33F78" w:rsidRDefault="00B33F78" w:rsidP="00B33F78">
      <w:pPr>
        <w:pStyle w:val="Body"/>
        <w:numPr>
          <w:ilvl w:val="0"/>
          <w:numId w:val="0"/>
        </w:numPr>
        <w:snapToGrid w:val="0"/>
        <w:jc w:val="center"/>
        <w:rPr>
          <w:rFonts w:hAnsi="宋体"/>
          <w:b/>
          <w:kern w:val="0"/>
          <w:sz w:val="21"/>
          <w:szCs w:val="21"/>
        </w:rPr>
      </w:pPr>
      <w:r w:rsidRPr="00B33F78">
        <w:rPr>
          <w:rFonts w:hAnsi="宋体" w:hint="eastAsia"/>
          <w:b/>
          <w:kern w:val="0"/>
          <w:sz w:val="21"/>
          <w:szCs w:val="21"/>
        </w:rPr>
        <w:t>图</w:t>
      </w:r>
      <w:r w:rsidRPr="00B33F78">
        <w:rPr>
          <w:rFonts w:hAnsi="宋体" w:hint="eastAsia"/>
          <w:b/>
          <w:kern w:val="0"/>
          <w:sz w:val="21"/>
          <w:szCs w:val="21"/>
        </w:rPr>
        <w:t>5.2.8-1</w:t>
      </w:r>
      <w:r w:rsidRPr="00B33F78">
        <w:rPr>
          <w:rFonts w:hAnsi="宋体" w:hint="eastAsia"/>
          <w:b/>
          <w:kern w:val="0"/>
          <w:sz w:val="21"/>
          <w:szCs w:val="21"/>
        </w:rPr>
        <w:t>矿山法隧道构造做法</w:t>
      </w:r>
    </w:p>
    <w:p w:rsidR="00B33F78" w:rsidRDefault="00B33F78" w:rsidP="00B33F78">
      <w:pPr>
        <w:widowControl/>
        <w:jc w:val="left"/>
        <w:rPr>
          <w:rFonts w:ascii="宋体" w:hAnsi="宋体" w:cs="宋体"/>
          <w:noProof/>
          <w:kern w:val="0"/>
          <w:sz w:val="24"/>
          <w:szCs w:val="24"/>
        </w:rPr>
      </w:pPr>
    </w:p>
    <w:p w:rsidR="00B33F78" w:rsidRDefault="00B33F78" w:rsidP="003C2F7C">
      <w:pPr>
        <w:widowControl/>
        <w:jc w:val="center"/>
        <w:rPr>
          <w:rFonts w:ascii="宋体" w:hAnsi="宋体"/>
          <w:b/>
          <w:sz w:val="24"/>
          <w:szCs w:val="24"/>
        </w:rPr>
      </w:pPr>
      <w:r w:rsidRPr="00C95C45">
        <w:rPr>
          <w:rFonts w:ascii="宋体" w:hAnsi="宋体" w:cs="宋体"/>
          <w:noProof/>
          <w:kern w:val="0"/>
          <w:sz w:val="24"/>
          <w:szCs w:val="24"/>
        </w:rPr>
        <w:drawing>
          <wp:inline distT="0" distB="0" distL="0" distR="0">
            <wp:extent cx="1823118" cy="2005757"/>
            <wp:effectExtent l="19050" t="0" r="5682" b="0"/>
            <wp:docPr id="19" name="图片 14" descr="C:\Users\znm\AppData\Roaming\Tencent\Users\252166817\QQ\WinTemp\RichOle\X(ILSPP_5K{YF[A]MU9WH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m\AppData\Roaming\Tencent\Users\252166817\QQ\WinTemp\RichOle\X(ILSPP_5K{YF[A]MU9WH67.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7740" cy="2010842"/>
                    </a:xfrm>
                    <a:prstGeom prst="rect">
                      <a:avLst/>
                    </a:prstGeom>
                    <a:noFill/>
                    <a:ln>
                      <a:noFill/>
                    </a:ln>
                  </pic:spPr>
                </pic:pic>
              </a:graphicData>
            </a:graphic>
          </wp:inline>
        </w:drawing>
      </w:r>
    </w:p>
    <w:p w:rsidR="00B33F78" w:rsidRDefault="00B33F78" w:rsidP="003C2F7C">
      <w:pPr>
        <w:pStyle w:val="Body"/>
        <w:numPr>
          <w:ilvl w:val="0"/>
          <w:numId w:val="0"/>
        </w:numPr>
        <w:snapToGrid w:val="0"/>
        <w:jc w:val="center"/>
        <w:rPr>
          <w:rFonts w:hAnsi="宋体"/>
          <w:b/>
          <w:kern w:val="0"/>
          <w:sz w:val="21"/>
          <w:szCs w:val="21"/>
        </w:rPr>
      </w:pPr>
      <w:r w:rsidRPr="00B33F78">
        <w:rPr>
          <w:rFonts w:hAnsi="宋体" w:hint="eastAsia"/>
          <w:b/>
          <w:kern w:val="0"/>
          <w:sz w:val="21"/>
          <w:szCs w:val="21"/>
        </w:rPr>
        <w:t>图</w:t>
      </w:r>
      <w:r w:rsidRPr="00B33F78">
        <w:rPr>
          <w:rFonts w:hAnsi="宋体" w:hint="eastAsia"/>
          <w:b/>
          <w:kern w:val="0"/>
          <w:sz w:val="21"/>
          <w:szCs w:val="21"/>
        </w:rPr>
        <w:t>5.2.8-2</w:t>
      </w:r>
      <w:r w:rsidRPr="00B33F78">
        <w:rPr>
          <w:rFonts w:hAnsi="宋体" w:hint="eastAsia"/>
          <w:b/>
          <w:kern w:val="0"/>
          <w:sz w:val="21"/>
          <w:szCs w:val="21"/>
        </w:rPr>
        <w:t>非渗油蠕变涂料铺贴构造做法</w:t>
      </w:r>
    </w:p>
    <w:p w:rsidR="00B33F78" w:rsidRPr="00B33F78" w:rsidRDefault="00B33F78" w:rsidP="00B33F78">
      <w:pPr>
        <w:pStyle w:val="Body"/>
        <w:numPr>
          <w:ilvl w:val="0"/>
          <w:numId w:val="0"/>
        </w:numPr>
        <w:snapToGrid w:val="0"/>
        <w:jc w:val="center"/>
        <w:rPr>
          <w:rFonts w:hAnsi="宋体"/>
          <w:b/>
          <w:kern w:val="0"/>
          <w:sz w:val="21"/>
          <w:szCs w:val="21"/>
        </w:rPr>
      </w:pPr>
    </w:p>
    <w:p w:rsidR="00B33F78" w:rsidRDefault="00B33F78">
      <w:pPr>
        <w:widowControl/>
        <w:jc w:val="left"/>
        <w:rPr>
          <w:b/>
          <w:bCs/>
          <w:color w:val="000000"/>
          <w:kern w:val="44"/>
          <w:sz w:val="32"/>
          <w:szCs w:val="32"/>
        </w:rPr>
      </w:pPr>
      <w:r>
        <w:rPr>
          <w:b/>
          <w:bCs/>
          <w:kern w:val="44"/>
          <w:sz w:val="32"/>
          <w:szCs w:val="32"/>
        </w:rPr>
        <w:br w:type="page"/>
      </w:r>
    </w:p>
    <w:p w:rsidR="00F31167" w:rsidRPr="00A164FE" w:rsidRDefault="00F31167" w:rsidP="00B33F78">
      <w:pPr>
        <w:pStyle w:val="Body"/>
        <w:numPr>
          <w:ilvl w:val="0"/>
          <w:numId w:val="0"/>
        </w:numPr>
        <w:snapToGrid w:val="0"/>
        <w:jc w:val="center"/>
        <w:rPr>
          <w:b/>
          <w:bCs/>
          <w:kern w:val="44"/>
          <w:sz w:val="32"/>
          <w:szCs w:val="32"/>
        </w:rPr>
      </w:pPr>
      <w:r w:rsidRPr="00A164FE">
        <w:rPr>
          <w:rFonts w:hint="eastAsia"/>
          <w:b/>
          <w:bCs/>
          <w:kern w:val="44"/>
          <w:sz w:val="32"/>
          <w:szCs w:val="32"/>
        </w:rPr>
        <w:lastRenderedPageBreak/>
        <w:t>6</w:t>
      </w:r>
      <w:r>
        <w:rPr>
          <w:rFonts w:hint="eastAsia"/>
          <w:b/>
          <w:bCs/>
          <w:kern w:val="44"/>
          <w:sz w:val="32"/>
          <w:szCs w:val="32"/>
        </w:rPr>
        <w:t xml:space="preserve">  </w:t>
      </w:r>
      <w:r w:rsidRPr="00A164FE">
        <w:rPr>
          <w:rFonts w:hint="eastAsia"/>
          <w:b/>
          <w:bCs/>
          <w:kern w:val="44"/>
          <w:sz w:val="32"/>
          <w:szCs w:val="32"/>
        </w:rPr>
        <w:t>施</w:t>
      </w:r>
      <w:r>
        <w:rPr>
          <w:rFonts w:hint="eastAsia"/>
          <w:b/>
          <w:bCs/>
          <w:kern w:val="44"/>
          <w:sz w:val="32"/>
          <w:szCs w:val="32"/>
        </w:rPr>
        <w:t xml:space="preserve">  </w:t>
      </w:r>
      <w:r w:rsidRPr="00A164FE">
        <w:rPr>
          <w:rFonts w:hint="eastAsia"/>
          <w:b/>
          <w:bCs/>
          <w:kern w:val="44"/>
          <w:sz w:val="32"/>
          <w:szCs w:val="32"/>
        </w:rPr>
        <w:t>工</w:t>
      </w:r>
      <w:bookmarkEnd w:id="22"/>
    </w:p>
    <w:p w:rsidR="00F31167" w:rsidRPr="00A164FE" w:rsidRDefault="00F31167" w:rsidP="00F31167">
      <w:pPr>
        <w:keepNext/>
        <w:keepLines/>
        <w:spacing w:before="260" w:after="260" w:line="360" w:lineRule="auto"/>
        <w:jc w:val="center"/>
        <w:outlineLvl w:val="1"/>
        <w:rPr>
          <w:b/>
          <w:kern w:val="0"/>
          <w:sz w:val="24"/>
          <w:szCs w:val="24"/>
        </w:rPr>
      </w:pPr>
      <w:bookmarkStart w:id="23" w:name="_Toc512504149"/>
      <w:r>
        <w:rPr>
          <w:rFonts w:hint="eastAsia"/>
          <w:b/>
          <w:kern w:val="0"/>
          <w:sz w:val="24"/>
          <w:szCs w:val="24"/>
        </w:rPr>
        <w:t xml:space="preserve">6.1  </w:t>
      </w:r>
      <w:proofErr w:type="gramStart"/>
      <w:r w:rsidRPr="00A164FE">
        <w:rPr>
          <w:rFonts w:hint="eastAsia"/>
          <w:b/>
          <w:kern w:val="0"/>
          <w:sz w:val="24"/>
          <w:szCs w:val="24"/>
        </w:rPr>
        <w:t>一</w:t>
      </w:r>
      <w:proofErr w:type="gramEnd"/>
      <w:r>
        <w:rPr>
          <w:rFonts w:hint="eastAsia"/>
          <w:b/>
          <w:kern w:val="0"/>
          <w:sz w:val="24"/>
          <w:szCs w:val="24"/>
        </w:rPr>
        <w:t xml:space="preserve"> </w:t>
      </w:r>
      <w:r w:rsidRPr="00A164FE">
        <w:rPr>
          <w:rFonts w:hint="eastAsia"/>
          <w:b/>
          <w:kern w:val="0"/>
          <w:sz w:val="24"/>
          <w:szCs w:val="24"/>
        </w:rPr>
        <w:t>般</w:t>
      </w:r>
      <w:r>
        <w:rPr>
          <w:rFonts w:hint="eastAsia"/>
          <w:b/>
          <w:kern w:val="0"/>
          <w:sz w:val="24"/>
          <w:szCs w:val="24"/>
        </w:rPr>
        <w:t xml:space="preserve"> </w:t>
      </w:r>
      <w:proofErr w:type="gramStart"/>
      <w:r w:rsidRPr="00A164FE">
        <w:rPr>
          <w:rFonts w:hint="eastAsia"/>
          <w:b/>
          <w:kern w:val="0"/>
          <w:sz w:val="24"/>
          <w:szCs w:val="24"/>
        </w:rPr>
        <w:t>规</w:t>
      </w:r>
      <w:proofErr w:type="gramEnd"/>
      <w:r>
        <w:rPr>
          <w:rFonts w:hint="eastAsia"/>
          <w:b/>
          <w:kern w:val="0"/>
          <w:sz w:val="24"/>
          <w:szCs w:val="24"/>
        </w:rPr>
        <w:t xml:space="preserve"> </w:t>
      </w:r>
      <w:r w:rsidRPr="00A164FE">
        <w:rPr>
          <w:rFonts w:hint="eastAsia"/>
          <w:b/>
          <w:kern w:val="0"/>
          <w:sz w:val="24"/>
          <w:szCs w:val="24"/>
        </w:rPr>
        <w:t>定</w:t>
      </w:r>
      <w:bookmarkEnd w:id="23"/>
    </w:p>
    <w:p w:rsidR="00F31167" w:rsidRPr="007D5EC3" w:rsidRDefault="00F31167" w:rsidP="00F31167">
      <w:pPr>
        <w:pStyle w:val="Body"/>
        <w:numPr>
          <w:ilvl w:val="0"/>
          <w:numId w:val="0"/>
        </w:numPr>
        <w:tabs>
          <w:tab w:val="left" w:pos="709"/>
        </w:tabs>
        <w:snapToGrid w:val="0"/>
        <w:rPr>
          <w:color w:val="auto"/>
          <w:szCs w:val="24"/>
        </w:rPr>
      </w:pPr>
      <w:r w:rsidRPr="007D5EC3">
        <w:rPr>
          <w:rFonts w:hint="eastAsia"/>
          <w:b/>
          <w:color w:val="auto"/>
          <w:szCs w:val="24"/>
        </w:rPr>
        <w:t>6.1.1</w:t>
      </w:r>
      <w:r w:rsidRPr="007D5EC3">
        <w:rPr>
          <w:rFonts w:hint="eastAsia"/>
          <w:color w:val="auto"/>
          <w:szCs w:val="24"/>
        </w:rPr>
        <w:t xml:space="preserve">  </w:t>
      </w:r>
      <w:r w:rsidRPr="007D5EC3">
        <w:rPr>
          <w:rFonts w:hint="eastAsia"/>
          <w:color w:val="auto"/>
          <w:szCs w:val="24"/>
        </w:rPr>
        <w:t>防水施工应由有资质的防水专业队伍施工，关键岗位操作人员必须持证上岗，并经过专门加热或喷涂培训后，才能进行操作。</w:t>
      </w:r>
    </w:p>
    <w:p w:rsidR="00F31167" w:rsidRDefault="00F31167" w:rsidP="00F31167">
      <w:pPr>
        <w:pStyle w:val="Body"/>
        <w:numPr>
          <w:ilvl w:val="0"/>
          <w:numId w:val="0"/>
        </w:numPr>
        <w:tabs>
          <w:tab w:val="left" w:pos="709"/>
        </w:tabs>
        <w:snapToGrid w:val="0"/>
        <w:rPr>
          <w:color w:val="auto"/>
          <w:szCs w:val="24"/>
        </w:rPr>
      </w:pPr>
      <w:r w:rsidRPr="007D5EC3">
        <w:rPr>
          <w:b/>
          <w:color w:val="auto"/>
          <w:szCs w:val="24"/>
        </w:rPr>
        <w:t>6.1.2</w:t>
      </w:r>
      <w:r w:rsidRPr="007D5EC3">
        <w:rPr>
          <w:rFonts w:hint="eastAsia"/>
          <w:b/>
          <w:color w:val="auto"/>
          <w:szCs w:val="24"/>
        </w:rPr>
        <w:t xml:space="preserve"> </w:t>
      </w:r>
      <w:r w:rsidRPr="007D5EC3">
        <w:rPr>
          <w:rFonts w:hint="eastAsia"/>
          <w:color w:val="auto"/>
          <w:szCs w:val="24"/>
        </w:rPr>
        <w:t xml:space="preserve"> </w:t>
      </w:r>
      <w:r w:rsidRPr="007D5EC3">
        <w:rPr>
          <w:rFonts w:hint="eastAsia"/>
          <w:color w:val="auto"/>
          <w:szCs w:val="24"/>
        </w:rPr>
        <w:t>防水施工前应对图纸进行会审，掌握细部构造及关键技术要求，编制防水施工方案，并经审批后方可实施，实施前应向操作人员进行安全、技术交底。</w:t>
      </w:r>
    </w:p>
    <w:p w:rsidR="00A80444" w:rsidRPr="00A80444" w:rsidRDefault="00A80444" w:rsidP="00A80444">
      <w:pPr>
        <w:spacing w:line="360" w:lineRule="auto"/>
        <w:ind w:firstLineChars="200" w:firstLine="480"/>
        <w:rPr>
          <w:rFonts w:eastAsia="楷体"/>
          <w:sz w:val="24"/>
          <w:szCs w:val="24"/>
        </w:rPr>
      </w:pPr>
      <w:r w:rsidRPr="00A80444">
        <w:rPr>
          <w:rFonts w:eastAsia="楷体"/>
          <w:sz w:val="24"/>
          <w:szCs w:val="24"/>
        </w:rPr>
        <w:t>【条文说明】</w:t>
      </w:r>
      <w:r w:rsidRPr="00A80444">
        <w:rPr>
          <w:rFonts w:ascii="楷体" w:eastAsia="楷体" w:hAnsi="楷体" w:hint="eastAsia"/>
          <w:sz w:val="24"/>
          <w:szCs w:val="24"/>
        </w:rPr>
        <w:t>指导施工作业</w:t>
      </w:r>
      <w:r w:rsidRPr="00A80444">
        <w:rPr>
          <w:rFonts w:eastAsia="楷体" w:hint="eastAsia"/>
          <w:sz w:val="24"/>
          <w:szCs w:val="24"/>
        </w:rPr>
        <w:t>，确保系统施工质量，施工单位应根据设计图纸，结合施工的实际情况，编制有针对性的施工方案。施工方案内容包括：工程概况、质量目标、施工组织及管理、防水保温材料及其使用、施工操作技术、安全注意事项等。</w:t>
      </w:r>
    </w:p>
    <w:p w:rsidR="00F31167" w:rsidRDefault="00F31167" w:rsidP="00F31167">
      <w:pPr>
        <w:pStyle w:val="Body"/>
        <w:numPr>
          <w:ilvl w:val="0"/>
          <w:numId w:val="0"/>
        </w:numPr>
        <w:tabs>
          <w:tab w:val="left" w:pos="709"/>
        </w:tabs>
        <w:snapToGrid w:val="0"/>
        <w:rPr>
          <w:szCs w:val="24"/>
        </w:rPr>
      </w:pPr>
      <w:r w:rsidRPr="007D5EC3">
        <w:rPr>
          <w:b/>
          <w:color w:val="auto"/>
          <w:szCs w:val="24"/>
        </w:rPr>
        <w:t>6.1.3</w:t>
      </w:r>
      <w:r w:rsidRPr="007D5EC3">
        <w:rPr>
          <w:rFonts w:hint="eastAsia"/>
          <w:color w:val="auto"/>
          <w:szCs w:val="24"/>
        </w:rPr>
        <w:t xml:space="preserve">  </w:t>
      </w:r>
      <w:r w:rsidRPr="004734C8">
        <w:rPr>
          <w:rFonts w:hint="eastAsia"/>
          <w:szCs w:val="24"/>
        </w:rPr>
        <w:t>非渗油蠕变橡胶防水涂料防水工程所用材料应有产品合格证和性能检验报告</w:t>
      </w:r>
      <w:r>
        <w:rPr>
          <w:rFonts w:hint="eastAsia"/>
          <w:szCs w:val="24"/>
        </w:rPr>
        <w:t>，</w:t>
      </w:r>
      <w:r w:rsidRPr="004734C8">
        <w:rPr>
          <w:rFonts w:hint="eastAsia"/>
          <w:szCs w:val="24"/>
        </w:rPr>
        <w:t>材料的品种、规格、性能等应符合设计要求和本规程的规定。</w:t>
      </w:r>
    </w:p>
    <w:p w:rsidR="00A80444" w:rsidRPr="00A80444" w:rsidRDefault="00A80444" w:rsidP="00A80444">
      <w:pPr>
        <w:spacing w:line="360" w:lineRule="auto"/>
        <w:ind w:firstLineChars="200" w:firstLine="480"/>
        <w:rPr>
          <w:rFonts w:eastAsia="楷体"/>
          <w:sz w:val="24"/>
          <w:szCs w:val="24"/>
        </w:rPr>
      </w:pPr>
      <w:r w:rsidRPr="00A80444">
        <w:rPr>
          <w:rFonts w:eastAsia="楷体"/>
          <w:sz w:val="24"/>
          <w:szCs w:val="24"/>
        </w:rPr>
        <w:t>【条文说明】</w:t>
      </w:r>
      <w:r w:rsidRPr="00A80444">
        <w:rPr>
          <w:rFonts w:ascii="楷体" w:eastAsia="楷体" w:hAnsi="楷体" w:hint="eastAsia"/>
          <w:sz w:val="24"/>
          <w:szCs w:val="24"/>
        </w:rPr>
        <w:t>非渗油蠕变橡胶防水涂料防水工程所用的防水</w:t>
      </w:r>
      <w:r w:rsidRPr="00A80444">
        <w:rPr>
          <w:rFonts w:eastAsia="楷体" w:hint="eastAsia"/>
          <w:sz w:val="24"/>
          <w:szCs w:val="24"/>
        </w:rPr>
        <w:t>、保温材料除有产品合格证书和性能检测报告等出厂质量证明文件外，材料进入现场后，还应按规定进行抽样检验，检验应执行见证取样送检制度，并提供检验报告。抽样检验不合格材料</w:t>
      </w:r>
      <w:proofErr w:type="gramStart"/>
      <w:r w:rsidRPr="00A80444">
        <w:rPr>
          <w:rFonts w:eastAsia="楷体" w:hint="eastAsia"/>
          <w:sz w:val="24"/>
          <w:szCs w:val="24"/>
        </w:rPr>
        <w:t>不</w:t>
      </w:r>
      <w:proofErr w:type="gramEnd"/>
      <w:r w:rsidRPr="00A80444">
        <w:rPr>
          <w:rFonts w:eastAsia="楷体" w:hint="eastAsia"/>
          <w:sz w:val="24"/>
          <w:szCs w:val="24"/>
        </w:rPr>
        <w:t>得用在工程上。</w:t>
      </w:r>
    </w:p>
    <w:p w:rsidR="00A43BDE" w:rsidRPr="00A43BDE" w:rsidRDefault="00A43BDE" w:rsidP="00A43BDE">
      <w:pPr>
        <w:pStyle w:val="Body"/>
        <w:numPr>
          <w:ilvl w:val="0"/>
          <w:numId w:val="0"/>
        </w:numPr>
        <w:tabs>
          <w:tab w:val="left" w:pos="709"/>
        </w:tabs>
        <w:snapToGrid w:val="0"/>
        <w:rPr>
          <w:color w:val="auto"/>
          <w:szCs w:val="24"/>
        </w:rPr>
      </w:pPr>
      <w:r w:rsidRPr="007D5EC3">
        <w:rPr>
          <w:b/>
          <w:color w:val="auto"/>
          <w:szCs w:val="24"/>
        </w:rPr>
        <w:t>6.1.</w:t>
      </w:r>
      <w:r w:rsidRPr="007D5EC3">
        <w:rPr>
          <w:rFonts w:hint="eastAsia"/>
          <w:b/>
          <w:color w:val="auto"/>
          <w:szCs w:val="24"/>
        </w:rPr>
        <w:t>4</w:t>
      </w:r>
      <w:r w:rsidRPr="007D5EC3">
        <w:rPr>
          <w:rFonts w:hint="eastAsia"/>
          <w:color w:val="auto"/>
          <w:szCs w:val="24"/>
        </w:rPr>
        <w:t xml:space="preserve">  </w:t>
      </w:r>
      <w:r w:rsidRPr="00A43BDE">
        <w:rPr>
          <w:rFonts w:hint="eastAsia"/>
          <w:color w:val="auto"/>
          <w:szCs w:val="24"/>
        </w:rPr>
        <w:t>每道工序完成后，应检查验收合格后再进行下道工序的施工。相邻工序施工时，应对已完工的部分采取保护措施。</w:t>
      </w:r>
    </w:p>
    <w:p w:rsidR="00ED3291" w:rsidRPr="007D5EC3" w:rsidRDefault="00ED3291" w:rsidP="00ED3291">
      <w:pPr>
        <w:spacing w:line="360" w:lineRule="auto"/>
        <w:ind w:firstLineChars="200" w:firstLine="480"/>
        <w:rPr>
          <w:szCs w:val="24"/>
        </w:rPr>
      </w:pPr>
      <w:r w:rsidRPr="00A80444">
        <w:rPr>
          <w:rFonts w:eastAsia="楷体"/>
          <w:sz w:val="24"/>
          <w:szCs w:val="24"/>
        </w:rPr>
        <w:t>【条文说明】</w:t>
      </w:r>
      <w:r w:rsidRPr="00A80444">
        <w:rPr>
          <w:rFonts w:ascii="楷体" w:eastAsia="楷体" w:hAnsi="楷体" w:hint="eastAsia"/>
          <w:sz w:val="24"/>
          <w:szCs w:val="24"/>
        </w:rPr>
        <w:t>非渗油蠕变橡胶防水涂料防水工程</w:t>
      </w:r>
      <w:r w:rsidRPr="008C3772">
        <w:rPr>
          <w:rFonts w:ascii="楷体" w:eastAsia="楷体" w:hAnsi="楷体" w:hint="eastAsia"/>
          <w:sz w:val="24"/>
          <w:szCs w:val="24"/>
        </w:rPr>
        <w:t>由若干构造层次组成，</w:t>
      </w:r>
      <w:r>
        <w:rPr>
          <w:rFonts w:ascii="楷体" w:eastAsia="楷体" w:hAnsi="楷体" w:hint="eastAsia"/>
          <w:sz w:val="24"/>
          <w:szCs w:val="24"/>
        </w:rPr>
        <w:t>若</w:t>
      </w:r>
      <w:r w:rsidRPr="008C3772">
        <w:rPr>
          <w:rFonts w:ascii="楷体" w:eastAsia="楷体" w:hAnsi="楷体" w:hint="eastAsia"/>
          <w:sz w:val="24"/>
          <w:szCs w:val="24"/>
        </w:rPr>
        <w:t>下面构造</w:t>
      </w:r>
      <w:proofErr w:type="gramStart"/>
      <w:r w:rsidRPr="008C3772">
        <w:rPr>
          <w:rFonts w:ascii="楷体" w:eastAsia="楷体" w:hAnsi="楷体" w:hint="eastAsia"/>
          <w:sz w:val="24"/>
          <w:szCs w:val="24"/>
        </w:rPr>
        <w:t>层质量</w:t>
      </w:r>
      <w:proofErr w:type="gramEnd"/>
      <w:r w:rsidRPr="008C3772">
        <w:rPr>
          <w:rFonts w:ascii="楷体" w:eastAsia="楷体" w:hAnsi="楷体" w:hint="eastAsia"/>
          <w:sz w:val="24"/>
          <w:szCs w:val="24"/>
        </w:rPr>
        <w:t>不合格而被上面构造层覆盖，</w:t>
      </w:r>
      <w:r>
        <w:rPr>
          <w:rFonts w:ascii="楷体" w:eastAsia="楷体" w:hAnsi="楷体" w:hint="eastAsia"/>
          <w:sz w:val="24"/>
          <w:szCs w:val="24"/>
        </w:rPr>
        <w:t>则</w:t>
      </w:r>
      <w:r w:rsidRPr="008C3772">
        <w:rPr>
          <w:rFonts w:ascii="楷体" w:eastAsia="楷体" w:hAnsi="楷体" w:hint="eastAsia"/>
          <w:sz w:val="24"/>
          <w:szCs w:val="24"/>
        </w:rPr>
        <w:t>会造成工程的质量隐患。</w:t>
      </w:r>
      <w:r>
        <w:rPr>
          <w:rFonts w:ascii="楷体" w:eastAsia="楷体" w:hAnsi="楷体" w:hint="eastAsia"/>
          <w:sz w:val="24"/>
          <w:szCs w:val="24"/>
        </w:rPr>
        <w:t>因此</w:t>
      </w:r>
      <w:r w:rsidRPr="008C3772">
        <w:rPr>
          <w:rFonts w:ascii="楷体" w:eastAsia="楷体" w:hAnsi="楷体" w:hint="eastAsia"/>
          <w:sz w:val="24"/>
          <w:szCs w:val="24"/>
        </w:rPr>
        <w:t>，必须按各道工序分别进行检查验收，不能到全部做完后才进行一次性检查验收。每一道工序验收合格后方可进行下道工序的施工。</w:t>
      </w:r>
    </w:p>
    <w:p w:rsidR="00F31167" w:rsidRDefault="00F31167" w:rsidP="00F31167">
      <w:pPr>
        <w:pStyle w:val="Body"/>
        <w:numPr>
          <w:ilvl w:val="0"/>
          <w:numId w:val="0"/>
        </w:numPr>
        <w:tabs>
          <w:tab w:val="left" w:pos="709"/>
        </w:tabs>
        <w:snapToGrid w:val="0"/>
        <w:rPr>
          <w:color w:val="auto"/>
          <w:szCs w:val="24"/>
        </w:rPr>
      </w:pPr>
      <w:r w:rsidRPr="0063652E">
        <w:rPr>
          <w:rFonts w:hint="eastAsia"/>
          <w:b/>
          <w:color w:val="auto"/>
          <w:szCs w:val="24"/>
        </w:rPr>
        <w:t>6.1.5</w:t>
      </w:r>
      <w:r>
        <w:rPr>
          <w:rFonts w:hint="eastAsia"/>
          <w:color w:val="auto"/>
          <w:szCs w:val="24"/>
        </w:rPr>
        <w:t xml:space="preserve">  </w:t>
      </w:r>
      <w:r w:rsidR="005E3663" w:rsidRPr="004734C8">
        <w:rPr>
          <w:rFonts w:hint="eastAsia"/>
          <w:szCs w:val="24"/>
        </w:rPr>
        <w:t>非渗油蠕变橡胶防水涂料</w:t>
      </w:r>
      <w:r w:rsidR="005E3663">
        <w:rPr>
          <w:rFonts w:hint="eastAsia"/>
          <w:szCs w:val="24"/>
        </w:rPr>
        <w:t>严禁在雨天、雾天、五级</w:t>
      </w:r>
      <w:r w:rsidRPr="00487C5D">
        <w:rPr>
          <w:rFonts w:hint="eastAsia"/>
          <w:color w:val="auto"/>
          <w:szCs w:val="24"/>
        </w:rPr>
        <w:t>及</w:t>
      </w:r>
      <w:r w:rsidRPr="00487C5D">
        <w:rPr>
          <w:color w:val="auto"/>
          <w:szCs w:val="24"/>
        </w:rPr>
        <w:t>以上大风天气施工</w:t>
      </w:r>
      <w:r w:rsidRPr="00487C5D">
        <w:rPr>
          <w:rFonts w:hint="eastAsia"/>
          <w:color w:val="auto"/>
          <w:szCs w:val="24"/>
        </w:rPr>
        <w:t>；如在施工中突遇降雨，应采取有效遮挡措施。</w:t>
      </w:r>
    </w:p>
    <w:p w:rsidR="00F31167" w:rsidRPr="00A45AAB" w:rsidRDefault="00F31167" w:rsidP="00F31167">
      <w:pPr>
        <w:keepNext/>
        <w:keepLines/>
        <w:spacing w:before="260" w:after="260" w:line="360" w:lineRule="auto"/>
        <w:jc w:val="center"/>
        <w:outlineLvl w:val="1"/>
        <w:rPr>
          <w:b/>
          <w:kern w:val="0"/>
          <w:sz w:val="24"/>
          <w:szCs w:val="24"/>
        </w:rPr>
      </w:pPr>
      <w:bookmarkStart w:id="24" w:name="_Toc512504150"/>
      <w:r w:rsidRPr="00A45AAB">
        <w:rPr>
          <w:rFonts w:hint="eastAsia"/>
          <w:b/>
          <w:kern w:val="0"/>
          <w:sz w:val="24"/>
          <w:szCs w:val="24"/>
        </w:rPr>
        <w:t xml:space="preserve">6.2  </w:t>
      </w:r>
      <w:r w:rsidRPr="00A45AAB">
        <w:rPr>
          <w:rFonts w:hint="eastAsia"/>
          <w:b/>
          <w:kern w:val="0"/>
          <w:sz w:val="24"/>
          <w:szCs w:val="24"/>
        </w:rPr>
        <w:t>施</w:t>
      </w:r>
      <w:r w:rsidRPr="00A45AAB">
        <w:rPr>
          <w:rFonts w:hint="eastAsia"/>
          <w:b/>
          <w:kern w:val="0"/>
          <w:sz w:val="24"/>
          <w:szCs w:val="24"/>
        </w:rPr>
        <w:t xml:space="preserve"> </w:t>
      </w:r>
      <w:r w:rsidRPr="00A45AAB">
        <w:rPr>
          <w:rFonts w:hint="eastAsia"/>
          <w:b/>
          <w:kern w:val="0"/>
          <w:sz w:val="24"/>
          <w:szCs w:val="24"/>
        </w:rPr>
        <w:t>工</w:t>
      </w:r>
      <w:r w:rsidRPr="00A45AAB">
        <w:rPr>
          <w:rFonts w:hint="eastAsia"/>
          <w:b/>
          <w:kern w:val="0"/>
          <w:sz w:val="24"/>
          <w:szCs w:val="24"/>
        </w:rPr>
        <w:t xml:space="preserve"> </w:t>
      </w:r>
      <w:r w:rsidRPr="00A45AAB">
        <w:rPr>
          <w:rFonts w:hint="eastAsia"/>
          <w:b/>
          <w:kern w:val="0"/>
          <w:sz w:val="24"/>
          <w:szCs w:val="24"/>
        </w:rPr>
        <w:t>准</w:t>
      </w:r>
      <w:r w:rsidRPr="00A45AAB">
        <w:rPr>
          <w:rFonts w:hint="eastAsia"/>
          <w:b/>
          <w:kern w:val="0"/>
          <w:sz w:val="24"/>
          <w:szCs w:val="24"/>
        </w:rPr>
        <w:t xml:space="preserve"> </w:t>
      </w:r>
      <w:r w:rsidRPr="00A45AAB">
        <w:rPr>
          <w:rFonts w:hint="eastAsia"/>
          <w:b/>
          <w:kern w:val="0"/>
          <w:sz w:val="24"/>
          <w:szCs w:val="24"/>
        </w:rPr>
        <w:t>备</w:t>
      </w:r>
      <w:bookmarkEnd w:id="24"/>
    </w:p>
    <w:p w:rsidR="00F31167" w:rsidRDefault="00F31167" w:rsidP="00F31167">
      <w:pPr>
        <w:pStyle w:val="Body"/>
        <w:numPr>
          <w:ilvl w:val="0"/>
          <w:numId w:val="0"/>
        </w:numPr>
        <w:tabs>
          <w:tab w:val="left" w:pos="709"/>
          <w:tab w:val="left" w:pos="993"/>
        </w:tabs>
        <w:snapToGrid w:val="0"/>
        <w:rPr>
          <w:rFonts w:hAnsi="Arial"/>
          <w:kern w:val="0"/>
          <w:szCs w:val="21"/>
        </w:rPr>
      </w:pPr>
      <w:r w:rsidRPr="00F90724">
        <w:rPr>
          <w:rFonts w:hAnsi="Arial" w:hint="eastAsia"/>
          <w:b/>
          <w:kern w:val="0"/>
          <w:szCs w:val="21"/>
        </w:rPr>
        <w:t>6.2.1</w:t>
      </w:r>
      <w:r w:rsidRPr="00F90724">
        <w:rPr>
          <w:rFonts w:hAnsi="Arial" w:hint="eastAsia"/>
          <w:kern w:val="0"/>
          <w:szCs w:val="21"/>
        </w:rPr>
        <w:t xml:space="preserve">  </w:t>
      </w:r>
      <w:r w:rsidRPr="00F90724">
        <w:rPr>
          <w:rFonts w:hAnsi="Arial" w:hint="eastAsia"/>
          <w:kern w:val="0"/>
          <w:szCs w:val="21"/>
        </w:rPr>
        <w:t>非渗油蠕变橡胶防水涂料施工前，应对基层进行验收。基层应符合下列规定：</w:t>
      </w:r>
    </w:p>
    <w:p w:rsidR="00F31167" w:rsidRPr="00F90724" w:rsidRDefault="00F31167" w:rsidP="002554A0">
      <w:pPr>
        <w:pStyle w:val="Body"/>
        <w:numPr>
          <w:ilvl w:val="0"/>
          <w:numId w:val="0"/>
        </w:numPr>
        <w:tabs>
          <w:tab w:val="left" w:pos="709"/>
          <w:tab w:val="left" w:pos="993"/>
        </w:tabs>
        <w:snapToGrid w:val="0"/>
        <w:ind w:firstLineChars="200" w:firstLine="482"/>
        <w:rPr>
          <w:rFonts w:hAnsi="Arial"/>
          <w:kern w:val="0"/>
          <w:szCs w:val="21"/>
        </w:rPr>
      </w:pPr>
      <w:r w:rsidRPr="002554A0">
        <w:rPr>
          <w:rFonts w:hAnsi="宋体" w:hint="eastAsia"/>
          <w:b/>
          <w:szCs w:val="24"/>
        </w:rPr>
        <w:t>1</w:t>
      </w:r>
      <w:r w:rsidRPr="00F90724">
        <w:rPr>
          <w:rFonts w:hAnsi="宋体" w:hint="eastAsia"/>
          <w:szCs w:val="24"/>
        </w:rPr>
        <w:t xml:space="preserve">  </w:t>
      </w:r>
      <w:r w:rsidRPr="00F90724">
        <w:rPr>
          <w:rFonts w:hAnsi="Arial" w:hint="eastAsia"/>
          <w:kern w:val="0"/>
          <w:szCs w:val="21"/>
        </w:rPr>
        <w:t>基层应坚实</w:t>
      </w:r>
      <w:r w:rsidRPr="00F90724">
        <w:rPr>
          <w:rFonts w:hAnsi="宋体" w:hint="eastAsia"/>
          <w:szCs w:val="24"/>
        </w:rPr>
        <w:t>、</w:t>
      </w:r>
      <w:r w:rsidR="001E3A61" w:rsidRPr="004734C8">
        <w:rPr>
          <w:rFonts w:hint="eastAsia"/>
          <w:szCs w:val="24"/>
        </w:rPr>
        <w:t>密实、</w:t>
      </w:r>
      <w:r w:rsidRPr="00F90724">
        <w:rPr>
          <w:rFonts w:hAnsi="宋体" w:hint="eastAsia"/>
          <w:szCs w:val="24"/>
        </w:rPr>
        <w:t>平整、干净、</w:t>
      </w:r>
      <w:r>
        <w:rPr>
          <w:rFonts w:hAnsi="宋体" w:hint="eastAsia"/>
          <w:szCs w:val="24"/>
        </w:rPr>
        <w:t>无明水</w:t>
      </w:r>
      <w:r w:rsidRPr="00F90724">
        <w:rPr>
          <w:rFonts w:hAnsi="宋体" w:hint="eastAsia"/>
          <w:szCs w:val="24"/>
        </w:rPr>
        <w:t>，</w:t>
      </w:r>
      <w:r w:rsidR="001E3A61">
        <w:rPr>
          <w:rFonts w:hAnsi="宋体" w:hint="eastAsia"/>
          <w:szCs w:val="24"/>
        </w:rPr>
        <w:t>且</w:t>
      </w:r>
      <w:r w:rsidRPr="00F90724">
        <w:rPr>
          <w:rFonts w:hAnsi="宋体" w:hint="eastAsia"/>
          <w:szCs w:val="24"/>
        </w:rPr>
        <w:t>无影响粘结的附着物；</w:t>
      </w:r>
    </w:p>
    <w:p w:rsidR="00F31167" w:rsidRDefault="00F31167" w:rsidP="002554A0">
      <w:pPr>
        <w:pStyle w:val="Body"/>
        <w:numPr>
          <w:ilvl w:val="0"/>
          <w:numId w:val="0"/>
        </w:numPr>
        <w:tabs>
          <w:tab w:val="left" w:pos="709"/>
          <w:tab w:val="left" w:pos="993"/>
        </w:tabs>
        <w:snapToGrid w:val="0"/>
        <w:ind w:firstLineChars="200" w:firstLine="482"/>
        <w:rPr>
          <w:rFonts w:hAnsi="宋体"/>
          <w:szCs w:val="24"/>
        </w:rPr>
      </w:pPr>
      <w:r w:rsidRPr="002554A0">
        <w:rPr>
          <w:rFonts w:hAnsi="宋体" w:hint="eastAsia"/>
          <w:b/>
          <w:szCs w:val="24"/>
        </w:rPr>
        <w:lastRenderedPageBreak/>
        <w:t>2</w:t>
      </w:r>
      <w:r w:rsidRPr="00F90724">
        <w:rPr>
          <w:rFonts w:hAnsi="宋体" w:hint="eastAsia"/>
          <w:szCs w:val="24"/>
        </w:rPr>
        <w:t xml:space="preserve">  </w:t>
      </w:r>
      <w:r w:rsidRPr="00F90724">
        <w:rPr>
          <w:rFonts w:hAnsi="宋体" w:hint="eastAsia"/>
          <w:szCs w:val="24"/>
        </w:rPr>
        <w:t>混凝土或砂浆基层不应有疏松、开裂、空鼓等现象。</w:t>
      </w:r>
    </w:p>
    <w:p w:rsidR="00F31167" w:rsidRPr="004734C8" w:rsidRDefault="002554A0" w:rsidP="001E3A61">
      <w:pPr>
        <w:spacing w:line="360" w:lineRule="auto"/>
        <w:ind w:firstLineChars="200" w:firstLine="480"/>
        <w:rPr>
          <w:sz w:val="24"/>
          <w:szCs w:val="24"/>
        </w:rPr>
      </w:pPr>
      <w:r w:rsidRPr="004950A0">
        <w:rPr>
          <w:rFonts w:ascii="楷体" w:eastAsia="楷体" w:hAnsi="楷体" w:hint="eastAsia"/>
          <w:sz w:val="24"/>
          <w:szCs w:val="24"/>
        </w:rPr>
        <w:t>【条文说明】</w:t>
      </w:r>
      <w:r w:rsidRPr="002554A0">
        <w:rPr>
          <w:rFonts w:ascii="楷体" w:eastAsia="楷体" w:hAnsi="楷体" w:hint="eastAsia"/>
          <w:sz w:val="24"/>
          <w:szCs w:val="24"/>
        </w:rPr>
        <w:t>为了保证</w:t>
      </w:r>
      <w:r w:rsidRPr="00A80444">
        <w:rPr>
          <w:rFonts w:ascii="楷体" w:eastAsia="楷体" w:hAnsi="楷体" w:hint="eastAsia"/>
          <w:sz w:val="24"/>
          <w:szCs w:val="24"/>
        </w:rPr>
        <w:t>非渗油蠕变橡胶防水涂料</w:t>
      </w:r>
      <w:r>
        <w:rPr>
          <w:rFonts w:ascii="楷体" w:eastAsia="楷体" w:hAnsi="楷体" w:hint="eastAsia"/>
          <w:sz w:val="24"/>
          <w:szCs w:val="24"/>
        </w:rPr>
        <w:t>与基层的紧密</w:t>
      </w:r>
      <w:r w:rsidRPr="002554A0">
        <w:rPr>
          <w:rFonts w:ascii="楷体" w:eastAsia="楷体" w:hAnsi="楷体" w:hint="eastAsia"/>
          <w:sz w:val="24"/>
          <w:szCs w:val="24"/>
        </w:rPr>
        <w:t>粘结，本条对基层提出了要求，基层表面不得有影响粘结的情况</w:t>
      </w:r>
      <w:r>
        <w:rPr>
          <w:rFonts w:ascii="楷体" w:eastAsia="楷体" w:hAnsi="楷体" w:hint="eastAsia"/>
          <w:sz w:val="24"/>
          <w:szCs w:val="24"/>
        </w:rPr>
        <w:t>。</w:t>
      </w:r>
      <w:r w:rsidR="00F31167">
        <w:rPr>
          <w:rFonts w:ascii="楷体" w:eastAsia="楷体" w:hAnsi="楷体" w:hint="eastAsia"/>
          <w:sz w:val="24"/>
          <w:szCs w:val="24"/>
        </w:rPr>
        <w:t>基层的强度、含水率、密实度和平整度将直接影响工程质量，实际工程中应重视</w:t>
      </w:r>
      <w:r w:rsidR="00F31167" w:rsidRPr="00FF6898">
        <w:rPr>
          <w:rFonts w:ascii="楷体" w:eastAsia="楷体" w:hAnsi="楷体" w:hint="eastAsia"/>
          <w:sz w:val="24"/>
          <w:szCs w:val="24"/>
        </w:rPr>
        <w:t>。</w:t>
      </w:r>
    </w:p>
    <w:p w:rsidR="00F31167" w:rsidRPr="00F90724" w:rsidRDefault="00F31167" w:rsidP="00F31167">
      <w:pPr>
        <w:pStyle w:val="Body"/>
        <w:numPr>
          <w:ilvl w:val="0"/>
          <w:numId w:val="0"/>
        </w:numPr>
        <w:tabs>
          <w:tab w:val="left" w:pos="709"/>
          <w:tab w:val="left" w:pos="993"/>
        </w:tabs>
        <w:snapToGrid w:val="0"/>
        <w:rPr>
          <w:rFonts w:hAnsi="Arial"/>
          <w:kern w:val="0"/>
          <w:szCs w:val="21"/>
        </w:rPr>
      </w:pPr>
      <w:r w:rsidRPr="00F90724">
        <w:rPr>
          <w:rFonts w:hAnsi="Arial" w:hint="eastAsia"/>
          <w:b/>
          <w:kern w:val="0"/>
          <w:szCs w:val="21"/>
        </w:rPr>
        <w:t>6.2.2</w:t>
      </w:r>
      <w:r w:rsidRPr="00F90724">
        <w:rPr>
          <w:rFonts w:hAnsi="Arial" w:hint="eastAsia"/>
          <w:kern w:val="0"/>
          <w:szCs w:val="21"/>
        </w:rPr>
        <w:t xml:space="preserve">  </w:t>
      </w:r>
      <w:r w:rsidRPr="00F90724">
        <w:rPr>
          <w:rFonts w:hAnsi="Arial" w:hint="eastAsia"/>
          <w:kern w:val="0"/>
          <w:szCs w:val="21"/>
        </w:rPr>
        <w:t>非渗油蠕变橡胶防水涂料施工前，屋面周边和预留孔洞部位应按临边、洞口防护规定设置护栏和安全网。</w:t>
      </w:r>
    </w:p>
    <w:p w:rsidR="00F31167" w:rsidRPr="00BB2497" w:rsidRDefault="00F31167" w:rsidP="00F31167">
      <w:pPr>
        <w:keepNext/>
        <w:keepLines/>
        <w:spacing w:before="260" w:after="260" w:line="360" w:lineRule="auto"/>
        <w:jc w:val="center"/>
        <w:outlineLvl w:val="1"/>
        <w:rPr>
          <w:b/>
          <w:kern w:val="0"/>
          <w:sz w:val="24"/>
          <w:szCs w:val="24"/>
        </w:rPr>
      </w:pPr>
      <w:bookmarkStart w:id="25" w:name="_Toc512504151"/>
      <w:r w:rsidRPr="00BB2497">
        <w:rPr>
          <w:rFonts w:hint="eastAsia"/>
          <w:b/>
          <w:kern w:val="0"/>
          <w:sz w:val="24"/>
          <w:szCs w:val="24"/>
        </w:rPr>
        <w:t>6.3</w:t>
      </w:r>
      <w:r>
        <w:rPr>
          <w:rFonts w:hint="eastAsia"/>
          <w:b/>
          <w:kern w:val="0"/>
          <w:sz w:val="24"/>
          <w:szCs w:val="24"/>
        </w:rPr>
        <w:t xml:space="preserve">  </w:t>
      </w:r>
      <w:r w:rsidRPr="00BB2497">
        <w:rPr>
          <w:rFonts w:hint="eastAsia"/>
          <w:b/>
          <w:kern w:val="0"/>
          <w:sz w:val="24"/>
          <w:szCs w:val="24"/>
        </w:rPr>
        <w:t>施</w:t>
      </w:r>
      <w:r>
        <w:rPr>
          <w:rFonts w:hint="eastAsia"/>
          <w:b/>
          <w:kern w:val="0"/>
          <w:sz w:val="24"/>
          <w:szCs w:val="24"/>
        </w:rPr>
        <w:t xml:space="preserve"> </w:t>
      </w:r>
      <w:r w:rsidRPr="00BB2497">
        <w:rPr>
          <w:rFonts w:hint="eastAsia"/>
          <w:b/>
          <w:kern w:val="0"/>
          <w:sz w:val="24"/>
          <w:szCs w:val="24"/>
        </w:rPr>
        <w:t>工</w:t>
      </w:r>
      <w:r>
        <w:rPr>
          <w:rFonts w:hint="eastAsia"/>
          <w:b/>
          <w:kern w:val="0"/>
          <w:sz w:val="24"/>
          <w:szCs w:val="24"/>
        </w:rPr>
        <w:t xml:space="preserve"> </w:t>
      </w:r>
      <w:r w:rsidRPr="00BB2497">
        <w:rPr>
          <w:rFonts w:hint="eastAsia"/>
          <w:b/>
          <w:kern w:val="0"/>
          <w:sz w:val="24"/>
          <w:szCs w:val="24"/>
        </w:rPr>
        <w:t>工</w:t>
      </w:r>
      <w:r>
        <w:rPr>
          <w:rFonts w:hint="eastAsia"/>
          <w:b/>
          <w:kern w:val="0"/>
          <w:sz w:val="24"/>
          <w:szCs w:val="24"/>
        </w:rPr>
        <w:t xml:space="preserve"> </w:t>
      </w:r>
      <w:r w:rsidRPr="00BB2497">
        <w:rPr>
          <w:rFonts w:hint="eastAsia"/>
          <w:b/>
          <w:kern w:val="0"/>
          <w:sz w:val="24"/>
          <w:szCs w:val="24"/>
        </w:rPr>
        <w:t>艺</w:t>
      </w:r>
      <w:bookmarkEnd w:id="25"/>
    </w:p>
    <w:p w:rsidR="00F224B7" w:rsidRPr="00F90724" w:rsidRDefault="00046436" w:rsidP="00F224B7">
      <w:pPr>
        <w:pStyle w:val="Body"/>
        <w:numPr>
          <w:ilvl w:val="0"/>
          <w:numId w:val="0"/>
        </w:numPr>
        <w:tabs>
          <w:tab w:val="left" w:pos="709"/>
          <w:tab w:val="left" w:pos="993"/>
        </w:tabs>
        <w:snapToGrid w:val="0"/>
        <w:rPr>
          <w:color w:val="auto"/>
          <w:szCs w:val="24"/>
        </w:rPr>
      </w:pPr>
      <w:r w:rsidRPr="00046436">
        <w:rPr>
          <w:noProof/>
          <w:color w:val="auto"/>
          <w:sz w:val="21"/>
          <w:szCs w:val="21"/>
        </w:rPr>
        <w:pict>
          <v:shapetype id="_x0000_t202" coordsize="21600,21600" o:spt="202" path="m,l,21600r21600,l21600,xe">
            <v:stroke joinstyle="miter"/>
            <v:path gradientshapeok="t" o:connecttype="rect"/>
          </v:shapetype>
          <v:shape id="Text Box 89" o:spid="_x0000_s2085" type="#_x0000_t202" style="position:absolute;left:0;text-align:left;margin-left:123.1pt;margin-top:32.8pt;width:172.15pt;height:21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6eLQIAAFI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" strokeweight=".5pt">
            <v:textbox style="mso-next-textbox:#Text Box 89">
              <w:txbxContent>
                <w:p w:rsidR="006874B1" w:rsidRPr="00A104A7" w:rsidRDefault="006874B1" w:rsidP="00F224B7">
                  <w:pPr>
                    <w:jc w:val="center"/>
                    <w:rPr>
                      <w:szCs w:val="21"/>
                    </w:rPr>
                  </w:pPr>
                  <w:r w:rsidRPr="00A104A7">
                    <w:rPr>
                      <w:rFonts w:hint="eastAsia"/>
                      <w:szCs w:val="21"/>
                    </w:rPr>
                    <w:t>基层处理</w:t>
                  </w:r>
                </w:p>
              </w:txbxContent>
            </v:textbox>
          </v:shape>
        </w:pict>
      </w:r>
      <w:r w:rsidR="00F224B7" w:rsidRPr="00487C5D">
        <w:rPr>
          <w:b/>
          <w:color w:val="auto"/>
          <w:szCs w:val="24"/>
        </w:rPr>
        <w:t>6.</w:t>
      </w:r>
      <w:r w:rsidR="00F224B7" w:rsidRPr="00487C5D">
        <w:rPr>
          <w:rFonts w:hint="eastAsia"/>
          <w:b/>
          <w:color w:val="auto"/>
          <w:szCs w:val="24"/>
        </w:rPr>
        <w:t>3.1</w:t>
      </w:r>
      <w:r w:rsidR="00F224B7" w:rsidRPr="00487C5D">
        <w:rPr>
          <w:rFonts w:hint="eastAsia"/>
          <w:color w:val="auto"/>
          <w:szCs w:val="24"/>
        </w:rPr>
        <w:t xml:space="preserve">  </w:t>
      </w:r>
      <w:r w:rsidR="00F224B7" w:rsidRPr="00487C5D">
        <w:rPr>
          <w:rFonts w:hint="eastAsia"/>
          <w:color w:val="auto"/>
          <w:szCs w:val="24"/>
        </w:rPr>
        <w:t>非渗油蠕变橡胶防水涂料与防水卷材复合使用的施工流程应符合图</w:t>
      </w:r>
      <w:r w:rsidR="00F224B7" w:rsidRPr="00487C5D">
        <w:rPr>
          <w:color w:val="auto"/>
          <w:szCs w:val="24"/>
        </w:rPr>
        <w:t>6.</w:t>
      </w:r>
      <w:r w:rsidR="00F224B7" w:rsidRPr="00487C5D">
        <w:rPr>
          <w:rFonts w:hint="eastAsia"/>
          <w:color w:val="auto"/>
          <w:szCs w:val="24"/>
        </w:rPr>
        <w:t>3</w:t>
      </w:r>
      <w:r w:rsidR="00F224B7" w:rsidRPr="00487C5D">
        <w:rPr>
          <w:color w:val="auto"/>
          <w:szCs w:val="24"/>
        </w:rPr>
        <w:t>.1</w:t>
      </w:r>
      <w:r w:rsidR="00F224B7" w:rsidRPr="00487C5D">
        <w:rPr>
          <w:rFonts w:hint="eastAsia"/>
          <w:color w:val="auto"/>
          <w:szCs w:val="24"/>
        </w:rPr>
        <w:t>的规定。</w:t>
      </w:r>
    </w:p>
    <w:p w:rsidR="00F224B7" w:rsidRPr="000E418D" w:rsidRDefault="00046436" w:rsidP="00F224B7">
      <w:pPr>
        <w:pStyle w:val="Default"/>
        <w:spacing w:line="500" w:lineRule="exact"/>
        <w:jc w:val="both"/>
        <w:rPr>
          <w:rFonts w:ascii="Times New Roman" w:cs="Times New Roman"/>
          <w:color w:val="auto"/>
          <w:kern w:val="2"/>
          <w:sz w:val="21"/>
          <w:szCs w:val="21"/>
        </w:rPr>
      </w:pPr>
      <w:r w:rsidRPr="00046436">
        <w:rPr>
          <w:rFonts w:ascii="宋体" w:hAnsi="宋体"/>
          <w:noProof/>
          <w:szCs w:val="21"/>
        </w:rPr>
        <w:pict>
          <v:shape id="Text Box 94" o:spid="_x0000_s2090" type="#_x0000_t202" style="position:absolute;left:0;text-align:left;margin-left:125.1pt;margin-top:24.15pt;width:172.15pt;height:21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" strokeweight=".5pt">
            <v:textbox style="mso-next-textbox:#Text Box 94">
              <w:txbxContent>
                <w:p w:rsidR="006874B1" w:rsidRPr="00A104A7" w:rsidRDefault="006874B1" w:rsidP="00F224B7">
                  <w:pPr>
                    <w:jc w:val="center"/>
                    <w:rPr>
                      <w:szCs w:val="21"/>
                    </w:rPr>
                  </w:pPr>
                  <w:r>
                    <w:rPr>
                      <w:rFonts w:hint="eastAsia"/>
                      <w:szCs w:val="21"/>
                    </w:rPr>
                    <w:t>细部加强层施工</w:t>
                  </w:r>
                </w:p>
              </w:txbxContent>
            </v:textbox>
          </v:shape>
        </w:pict>
      </w:r>
      <w:r w:rsidRPr="00046436">
        <w:rPr>
          <w:rFonts w:ascii="宋体" w:hAnsi="宋体"/>
          <w:noProof/>
          <w:szCs w:val="21"/>
        </w:rPr>
        <w:pict>
          <v:line id="Line 93" o:spid="_x0000_s2089" style="position:absolute;left:0;text-align:lef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0pt,7.15pt" to="21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od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BCNF&#10;OujRo1AcLSdBm964AlwqtbOhOnpWz+ZR028OKV21RB145PhyMRCXhYjkTUjYOAMZ9v1nzcCHHL2O&#10;Qp0b2wVIkACdYz8u937ws0d0OKRwmmezZRpblZ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">
            <v:stroke endarrow="block"/>
          </v:line>
        </w:pict>
      </w:r>
    </w:p>
    <w:p w:rsidR="00F224B7" w:rsidRPr="006D26E6" w:rsidRDefault="00F224B7" w:rsidP="00F224B7">
      <w:pPr>
        <w:tabs>
          <w:tab w:val="left" w:pos="6345"/>
        </w:tabs>
        <w:rPr>
          <w:rFonts w:ascii="宋体" w:hAnsi="宋体"/>
          <w:szCs w:val="21"/>
        </w:rPr>
      </w:pPr>
    </w:p>
    <w:p w:rsidR="00F224B7" w:rsidRPr="006D26E6" w:rsidRDefault="00046436" w:rsidP="00F224B7">
      <w:pPr>
        <w:tabs>
          <w:tab w:val="left" w:pos="6345"/>
        </w:tabs>
        <w:rPr>
          <w:rFonts w:ascii="宋体" w:hAnsi="宋体"/>
          <w:szCs w:val="21"/>
        </w:rPr>
      </w:pPr>
      <w:r>
        <w:rPr>
          <w:rFonts w:ascii="宋体" w:hAnsi="宋体"/>
          <w:noProof/>
          <w:szCs w:val="21"/>
        </w:rPr>
        <w:pict>
          <v:line id="Line 95" o:spid="_x0000_s2091" style="position:absolute;left:0;text-align:lef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0pt,4.55pt" to="210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e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lrOgzWBcCS612tlQHT2rJ/Oo6TeHlK47og48cny+GIjLQkTyKiRsnIEM++GTZuBDjl5H&#10;oc6t7QMkSIDOsR+Xez/42SM6HlI4zbPZMo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Text Box 90" o:spid="_x0000_s2086" type="#_x0000_t202" style="position:absolute;left:0;text-align:left;margin-left:123.1pt;margin-top:5.95pt;width:173.15pt;height:21.0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" strokeweight=".5pt">
            <v:textbox>
              <w:txbxContent>
                <w:p w:rsidR="006874B1" w:rsidRPr="00A104A7" w:rsidRDefault="006874B1" w:rsidP="00F224B7">
                  <w:pPr>
                    <w:jc w:val="center"/>
                    <w:rPr>
                      <w:szCs w:val="21"/>
                    </w:rPr>
                  </w:pPr>
                  <w:proofErr w:type="gramStart"/>
                  <w:r>
                    <w:rPr>
                      <w:rFonts w:hint="eastAsia"/>
                      <w:szCs w:val="21"/>
                    </w:rPr>
                    <w:t>施工</w:t>
                  </w:r>
                  <w:r w:rsidRPr="004F3CE5">
                    <w:rPr>
                      <w:rFonts w:hint="eastAsia"/>
                      <w:szCs w:val="21"/>
                    </w:rPr>
                    <w:t>非</w:t>
                  </w:r>
                  <w:proofErr w:type="gramEnd"/>
                  <w:r w:rsidRPr="004F3CE5">
                    <w:rPr>
                      <w:rFonts w:hint="eastAsia"/>
                      <w:szCs w:val="21"/>
                    </w:rPr>
                    <w:t>渗油蠕变橡胶防水涂料</w:t>
                  </w:r>
                </w:p>
              </w:txbxContent>
            </v:textbox>
          </v:shape>
        </w:pict>
      </w:r>
    </w:p>
    <w:p w:rsidR="00F224B7" w:rsidRPr="006D26E6" w:rsidRDefault="00046436" w:rsidP="00F224B7">
      <w:pPr>
        <w:tabs>
          <w:tab w:val="left" w:pos="6345"/>
        </w:tabs>
        <w:rPr>
          <w:rFonts w:ascii="宋体" w:hAnsi="宋体"/>
          <w:szCs w:val="21"/>
        </w:rPr>
      </w:pPr>
      <w:r>
        <w:rPr>
          <w:rFonts w:ascii="宋体" w:hAnsi="宋体"/>
          <w:noProof/>
          <w:szCs w:val="21"/>
        </w:rPr>
        <w:pict>
          <v:line id="Line 96" o:spid="_x0000_s2092" style="position:absolute;left:0;text-align:lef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0pt,11.4pt" to="210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Text Box 92" o:spid="_x0000_s2088" type="#_x0000_t202" style="position:absolute;left:0;text-align:left;margin-left:123.1pt;margin-top:12.8pt;width:173.15pt;height:21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JrLgIAAFk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" strokeweight=".5pt">
            <v:textbox style="mso-next-textbox:#Text Box 92">
              <w:txbxContent>
                <w:p w:rsidR="006874B1" w:rsidRPr="00A104A7" w:rsidRDefault="006874B1" w:rsidP="00F224B7">
                  <w:pPr>
                    <w:jc w:val="center"/>
                    <w:rPr>
                      <w:szCs w:val="21"/>
                    </w:rPr>
                  </w:pPr>
                  <w:r>
                    <w:rPr>
                      <w:rFonts w:hint="eastAsia"/>
                      <w:szCs w:val="21"/>
                    </w:rPr>
                    <w:t>施工防水卷材</w:t>
                  </w:r>
                </w:p>
              </w:txbxContent>
            </v:textbox>
          </v:shape>
        </w:pict>
      </w:r>
    </w:p>
    <w:p w:rsidR="00F224B7" w:rsidRPr="006D26E6" w:rsidRDefault="00F224B7" w:rsidP="00F224B7">
      <w:pPr>
        <w:tabs>
          <w:tab w:val="left" w:pos="6345"/>
        </w:tabs>
        <w:rPr>
          <w:rFonts w:ascii="宋体" w:hAnsi="宋体"/>
          <w:szCs w:val="21"/>
        </w:rPr>
      </w:pPr>
    </w:p>
    <w:p w:rsidR="00F224B7" w:rsidRPr="006D26E6" w:rsidRDefault="00046436" w:rsidP="00F224B7">
      <w:pPr>
        <w:tabs>
          <w:tab w:val="left" w:pos="6345"/>
        </w:tabs>
        <w:rPr>
          <w:rFonts w:ascii="宋体" w:hAnsi="宋体"/>
          <w:szCs w:val="21"/>
        </w:rPr>
      </w:pPr>
      <w:r>
        <w:rPr>
          <w:rFonts w:ascii="宋体" w:hAnsi="宋体"/>
          <w:noProof/>
          <w:szCs w:val="21"/>
        </w:rPr>
        <w:pict>
          <v:line id="Line 97" o:spid="_x0000_s2093" style="position:absolute;left:0;text-align:lef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5pt,2.6pt" to="2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16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Text Box 91" o:spid="_x0000_s2087" type="#_x0000_t202" style="position:absolute;left:0;text-align:left;margin-left:122.1pt;margin-top:4pt;width:173.15pt;height:21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" strokeweight=".5pt">
            <v:textbox>
              <w:txbxContent>
                <w:p w:rsidR="006874B1" w:rsidRPr="00A104A7" w:rsidRDefault="006874B1" w:rsidP="00F224B7">
                  <w:pPr>
                    <w:jc w:val="center"/>
                    <w:rPr>
                      <w:szCs w:val="21"/>
                    </w:rPr>
                  </w:pPr>
                  <w:r>
                    <w:rPr>
                      <w:rFonts w:hint="eastAsia"/>
                      <w:szCs w:val="21"/>
                    </w:rPr>
                    <w:t>施工保护层</w:t>
                  </w:r>
                </w:p>
              </w:txbxContent>
            </v:textbox>
          </v:shape>
        </w:pict>
      </w:r>
    </w:p>
    <w:p w:rsidR="00F224B7" w:rsidRDefault="00F224B7" w:rsidP="00F224B7">
      <w:pPr>
        <w:tabs>
          <w:tab w:val="left" w:pos="6345"/>
        </w:tabs>
        <w:rPr>
          <w:rFonts w:ascii="宋体" w:hAnsi="宋体"/>
          <w:szCs w:val="21"/>
        </w:rPr>
      </w:pPr>
    </w:p>
    <w:p w:rsidR="00F224B7" w:rsidRPr="004E1CBC" w:rsidRDefault="00F224B7" w:rsidP="00F224B7">
      <w:pPr>
        <w:pStyle w:val="Body"/>
        <w:numPr>
          <w:ilvl w:val="0"/>
          <w:numId w:val="0"/>
        </w:numPr>
        <w:tabs>
          <w:tab w:val="left" w:pos="709"/>
          <w:tab w:val="left" w:pos="993"/>
        </w:tabs>
        <w:snapToGrid w:val="0"/>
        <w:jc w:val="center"/>
        <w:rPr>
          <w:b/>
          <w:color w:val="auto"/>
          <w:sz w:val="21"/>
          <w:szCs w:val="21"/>
        </w:rPr>
      </w:pPr>
      <w:r w:rsidRPr="004E1CBC">
        <w:rPr>
          <w:rFonts w:hint="eastAsia"/>
          <w:b/>
          <w:color w:val="auto"/>
          <w:sz w:val="21"/>
          <w:szCs w:val="21"/>
        </w:rPr>
        <w:t>图</w:t>
      </w:r>
      <w:r w:rsidRPr="004E1CBC">
        <w:rPr>
          <w:b/>
          <w:color w:val="auto"/>
          <w:sz w:val="21"/>
          <w:szCs w:val="21"/>
        </w:rPr>
        <w:t>6.</w:t>
      </w:r>
      <w:r w:rsidRPr="004E1CBC">
        <w:rPr>
          <w:rFonts w:hint="eastAsia"/>
          <w:b/>
          <w:color w:val="auto"/>
          <w:sz w:val="21"/>
          <w:szCs w:val="21"/>
        </w:rPr>
        <w:t>3</w:t>
      </w:r>
      <w:r w:rsidRPr="004E1CBC">
        <w:rPr>
          <w:b/>
          <w:color w:val="auto"/>
          <w:sz w:val="21"/>
          <w:szCs w:val="21"/>
        </w:rPr>
        <w:t xml:space="preserve">.1 </w:t>
      </w:r>
      <w:r w:rsidRPr="004E1CBC">
        <w:rPr>
          <w:rFonts w:hint="eastAsia"/>
          <w:b/>
          <w:color w:val="auto"/>
          <w:sz w:val="21"/>
          <w:szCs w:val="21"/>
        </w:rPr>
        <w:t xml:space="preserve"> </w:t>
      </w:r>
      <w:r w:rsidRPr="004E1CBC">
        <w:rPr>
          <w:rFonts w:hint="eastAsia"/>
          <w:b/>
          <w:color w:val="auto"/>
          <w:sz w:val="21"/>
          <w:szCs w:val="21"/>
        </w:rPr>
        <w:t>非渗油蠕变橡胶防水涂料与防水卷材复合防水工程的施工流程</w:t>
      </w:r>
    </w:p>
    <w:p w:rsidR="00F224B7" w:rsidRDefault="00046436" w:rsidP="00F224B7">
      <w:pPr>
        <w:pStyle w:val="Body"/>
        <w:numPr>
          <w:ilvl w:val="0"/>
          <w:numId w:val="0"/>
        </w:numPr>
        <w:tabs>
          <w:tab w:val="left" w:pos="709"/>
          <w:tab w:val="left" w:pos="993"/>
        </w:tabs>
        <w:snapToGrid w:val="0"/>
        <w:rPr>
          <w:color w:val="auto"/>
          <w:szCs w:val="24"/>
        </w:rPr>
      </w:pPr>
      <w:r w:rsidRPr="00046436">
        <w:rPr>
          <w:noProof/>
          <w:color w:val="auto"/>
          <w:sz w:val="21"/>
          <w:szCs w:val="21"/>
        </w:rPr>
        <w:pict>
          <v:shape id="_x0000_s2094" type="#_x0000_t202" style="position:absolute;left:0;text-align:left;margin-left:122.1pt;margin-top:28.1pt;width:172.15pt;height:21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" strokeweight=".5pt">
            <v:textbox>
              <w:txbxContent>
                <w:p w:rsidR="006874B1" w:rsidRPr="00A104A7" w:rsidRDefault="006874B1" w:rsidP="00F224B7">
                  <w:pPr>
                    <w:jc w:val="center"/>
                    <w:rPr>
                      <w:szCs w:val="21"/>
                    </w:rPr>
                  </w:pPr>
                  <w:r w:rsidRPr="00A104A7">
                    <w:rPr>
                      <w:rFonts w:hint="eastAsia"/>
                      <w:szCs w:val="21"/>
                    </w:rPr>
                    <w:t>基层处理</w:t>
                  </w:r>
                </w:p>
              </w:txbxContent>
            </v:textbox>
          </v:shape>
        </w:pict>
      </w:r>
      <w:r w:rsidR="00F224B7" w:rsidRPr="00487C5D">
        <w:rPr>
          <w:b/>
          <w:color w:val="auto"/>
          <w:szCs w:val="24"/>
        </w:rPr>
        <w:t>6.</w:t>
      </w:r>
      <w:r w:rsidR="00F224B7" w:rsidRPr="00487C5D">
        <w:rPr>
          <w:rFonts w:hint="eastAsia"/>
          <w:b/>
          <w:color w:val="auto"/>
          <w:szCs w:val="24"/>
        </w:rPr>
        <w:t>3.2</w:t>
      </w:r>
      <w:r w:rsidR="00F224B7" w:rsidRPr="00487C5D">
        <w:rPr>
          <w:rFonts w:hint="eastAsia"/>
          <w:color w:val="auto"/>
          <w:szCs w:val="24"/>
        </w:rPr>
        <w:t xml:space="preserve">  </w:t>
      </w:r>
      <w:r w:rsidR="00F224B7" w:rsidRPr="00487C5D">
        <w:rPr>
          <w:rFonts w:hint="eastAsia"/>
          <w:color w:val="auto"/>
          <w:szCs w:val="24"/>
        </w:rPr>
        <w:t>非渗油蠕变橡胶防水涂料与防水砂浆复合使用的施工流程应符合图</w:t>
      </w:r>
      <w:r w:rsidR="00F224B7" w:rsidRPr="00487C5D">
        <w:rPr>
          <w:color w:val="auto"/>
          <w:szCs w:val="24"/>
        </w:rPr>
        <w:t>6.</w:t>
      </w:r>
      <w:r w:rsidR="00F224B7" w:rsidRPr="00487C5D">
        <w:rPr>
          <w:rFonts w:hint="eastAsia"/>
          <w:color w:val="auto"/>
          <w:szCs w:val="24"/>
        </w:rPr>
        <w:t>3</w:t>
      </w:r>
      <w:r w:rsidR="00F224B7" w:rsidRPr="00487C5D">
        <w:rPr>
          <w:color w:val="auto"/>
          <w:szCs w:val="24"/>
        </w:rPr>
        <w:t>.</w:t>
      </w:r>
      <w:r w:rsidR="00F224B7" w:rsidRPr="00487C5D">
        <w:rPr>
          <w:rFonts w:hint="eastAsia"/>
          <w:color w:val="auto"/>
          <w:szCs w:val="24"/>
        </w:rPr>
        <w:t>2</w:t>
      </w:r>
      <w:r w:rsidR="00F224B7" w:rsidRPr="00487C5D">
        <w:rPr>
          <w:rFonts w:hint="eastAsia"/>
          <w:color w:val="auto"/>
          <w:szCs w:val="24"/>
        </w:rPr>
        <w:t>的规定。</w:t>
      </w:r>
    </w:p>
    <w:p w:rsidR="00F224B7" w:rsidRPr="000E418D" w:rsidRDefault="00046436" w:rsidP="00F224B7">
      <w:pPr>
        <w:pStyle w:val="Default"/>
        <w:spacing w:line="500" w:lineRule="exact"/>
        <w:jc w:val="both"/>
        <w:rPr>
          <w:rFonts w:ascii="Times New Roman" w:cs="Times New Roman"/>
          <w:color w:val="auto"/>
          <w:kern w:val="2"/>
          <w:sz w:val="21"/>
          <w:szCs w:val="21"/>
        </w:rPr>
      </w:pPr>
      <w:r w:rsidRPr="00046436">
        <w:rPr>
          <w:rFonts w:ascii="宋体" w:hAnsi="宋体"/>
          <w:noProof/>
          <w:szCs w:val="21"/>
        </w:rPr>
        <w:pict>
          <v:shape id="_x0000_s2099" type="#_x0000_t202" style="position:absolute;left:0;text-align:left;margin-left:124.1pt;margin-top:19.4pt;width:172.15pt;height:21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" strokeweight=".5pt">
            <v:textbox>
              <w:txbxContent>
                <w:p w:rsidR="006874B1" w:rsidRPr="00A104A7" w:rsidRDefault="006874B1" w:rsidP="00F224B7">
                  <w:pPr>
                    <w:jc w:val="center"/>
                    <w:rPr>
                      <w:szCs w:val="21"/>
                    </w:rPr>
                  </w:pPr>
                  <w:r>
                    <w:rPr>
                      <w:rFonts w:hint="eastAsia"/>
                      <w:szCs w:val="21"/>
                    </w:rPr>
                    <w:t>细部加强层施工</w:t>
                  </w:r>
                </w:p>
              </w:txbxContent>
            </v:textbox>
          </v:shape>
        </w:pict>
      </w:r>
      <w:r w:rsidRPr="00046436">
        <w:rPr>
          <w:rFonts w:ascii="宋体" w:hAnsi="宋体"/>
          <w:noProof/>
          <w:szCs w:val="21"/>
        </w:rPr>
        <w:pict>
          <v:line id="_x0000_s2098" style="position:absolute;left:0;text-align:lef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5pt,2.4pt" to="20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35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eLhyBNb1wBHpXa2VAcPatns9X0m0NKVy1RBx4pvlwMxGUhInkTEjbOQIJ9/1kz8CFHr6NO&#10;58Z2ARIUQOfYjsu9HfzsER0OKZzm2XSR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">
            <v:stroke endarrow="block"/>
          </v:line>
        </w:pict>
      </w:r>
    </w:p>
    <w:p w:rsidR="00F224B7" w:rsidRPr="006D26E6" w:rsidRDefault="00F224B7" w:rsidP="00F224B7">
      <w:pPr>
        <w:tabs>
          <w:tab w:val="left" w:pos="6345"/>
        </w:tabs>
        <w:rPr>
          <w:rFonts w:ascii="宋体" w:hAnsi="宋体"/>
          <w:szCs w:val="21"/>
        </w:rPr>
      </w:pPr>
    </w:p>
    <w:p w:rsidR="00F224B7" w:rsidRPr="006D26E6" w:rsidRDefault="00046436" w:rsidP="00F224B7">
      <w:pPr>
        <w:tabs>
          <w:tab w:val="left" w:pos="6345"/>
        </w:tabs>
        <w:rPr>
          <w:rFonts w:ascii="宋体" w:hAnsi="宋体"/>
          <w:szCs w:val="21"/>
        </w:rPr>
      </w:pPr>
      <w:r>
        <w:rPr>
          <w:rFonts w:ascii="宋体" w:hAnsi="宋体"/>
          <w:noProof/>
          <w:szCs w:val="21"/>
        </w:rPr>
        <w:pict>
          <v:line id="_x0000_s2100" style="position:absolute;left:0;text-align:lef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5pt,-.2pt" to="20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0PKAIAAEo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_x0000_s2095" type="#_x0000_t202" style="position:absolute;left:0;text-align:left;margin-left:122.1pt;margin-top:1.2pt;width:173.15pt;height:21.05pt;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" strokeweight=".5pt">
            <v:textbox>
              <w:txbxContent>
                <w:p w:rsidR="006874B1" w:rsidRPr="00A104A7" w:rsidRDefault="006874B1" w:rsidP="00F224B7">
                  <w:pPr>
                    <w:jc w:val="center"/>
                    <w:rPr>
                      <w:szCs w:val="21"/>
                    </w:rPr>
                  </w:pPr>
                  <w:r>
                    <w:rPr>
                      <w:rFonts w:hint="eastAsia"/>
                      <w:szCs w:val="21"/>
                    </w:rPr>
                    <w:t>施工防水砂漿</w:t>
                  </w:r>
                </w:p>
              </w:txbxContent>
            </v:textbox>
          </v:shape>
        </w:pict>
      </w:r>
    </w:p>
    <w:p w:rsidR="00F224B7" w:rsidRPr="006D26E6" w:rsidRDefault="00046436" w:rsidP="00F224B7">
      <w:pPr>
        <w:tabs>
          <w:tab w:val="left" w:pos="6345"/>
        </w:tabs>
        <w:rPr>
          <w:rFonts w:ascii="宋体" w:hAnsi="宋体"/>
          <w:szCs w:val="21"/>
        </w:rPr>
      </w:pPr>
      <w:r>
        <w:rPr>
          <w:rFonts w:ascii="宋体" w:hAnsi="宋体"/>
          <w:noProof/>
          <w:szCs w:val="21"/>
        </w:rPr>
        <w:pict>
          <v:line id="_x0000_s2101" style="position:absolute;left:0;text-align:lef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5pt,6.65pt" to="20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0IM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_x0000_s2097" type="#_x0000_t202" style="position:absolute;left:0;text-align:left;margin-left:123.1pt;margin-top:8.05pt;width:173.15pt;height:21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cw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" strokeweight=".5pt">
            <v:textbox>
              <w:txbxContent>
                <w:p w:rsidR="006874B1" w:rsidRPr="00A104A7" w:rsidRDefault="006874B1" w:rsidP="00F224B7">
                  <w:pPr>
                    <w:jc w:val="center"/>
                    <w:rPr>
                      <w:szCs w:val="21"/>
                    </w:rPr>
                  </w:pPr>
                  <w:proofErr w:type="gramStart"/>
                  <w:r>
                    <w:rPr>
                      <w:rFonts w:hint="eastAsia"/>
                      <w:szCs w:val="21"/>
                    </w:rPr>
                    <w:t>施工非</w:t>
                  </w:r>
                  <w:proofErr w:type="gramEnd"/>
                  <w:r>
                    <w:rPr>
                      <w:rFonts w:hint="eastAsia"/>
                      <w:szCs w:val="21"/>
                    </w:rPr>
                    <w:t>渗油蠕变橡胶防水涂料</w:t>
                  </w:r>
                </w:p>
              </w:txbxContent>
            </v:textbox>
          </v:shape>
        </w:pict>
      </w:r>
    </w:p>
    <w:p w:rsidR="00F224B7" w:rsidRPr="006D26E6" w:rsidRDefault="00046436" w:rsidP="00F224B7">
      <w:pPr>
        <w:tabs>
          <w:tab w:val="left" w:pos="6345"/>
        </w:tabs>
        <w:rPr>
          <w:rFonts w:ascii="宋体" w:hAnsi="宋体"/>
          <w:szCs w:val="21"/>
        </w:rPr>
      </w:pPr>
      <w:r>
        <w:rPr>
          <w:rFonts w:ascii="宋体" w:hAnsi="宋体"/>
          <w:noProof/>
          <w:szCs w:val="21"/>
        </w:rPr>
        <w:pict>
          <v:line id="_x0000_s2102" style="position:absolute;left:0;text-align:lef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0.5pt,13.45pt" to="21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Kt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">
            <v:stroke endarrow="block"/>
          </v:line>
        </w:pict>
      </w:r>
    </w:p>
    <w:p w:rsidR="00F224B7" w:rsidRPr="006D26E6" w:rsidRDefault="00046436" w:rsidP="00F224B7">
      <w:pPr>
        <w:tabs>
          <w:tab w:val="left" w:pos="6345"/>
        </w:tabs>
        <w:rPr>
          <w:rFonts w:ascii="宋体" w:hAnsi="宋体"/>
          <w:szCs w:val="21"/>
        </w:rPr>
      </w:pPr>
      <w:r>
        <w:rPr>
          <w:rFonts w:ascii="宋体" w:hAnsi="宋体"/>
          <w:noProof/>
          <w:szCs w:val="21"/>
        </w:rPr>
        <w:pict>
          <v:shape id="_x0000_s2096" type="#_x0000_t202" style="position:absolute;left:0;text-align:left;margin-left:124.1pt;margin-top:14.85pt;width:173.15pt;height:21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" strokeweight=".5pt">
            <v:textbox>
              <w:txbxContent>
                <w:p w:rsidR="006874B1" w:rsidRPr="00A104A7" w:rsidRDefault="006874B1" w:rsidP="00F224B7">
                  <w:pPr>
                    <w:jc w:val="center"/>
                    <w:rPr>
                      <w:szCs w:val="21"/>
                    </w:rPr>
                  </w:pPr>
                  <w:r>
                    <w:rPr>
                      <w:rFonts w:hint="eastAsia"/>
                      <w:szCs w:val="21"/>
                    </w:rPr>
                    <w:t>施工覆盖材料</w:t>
                  </w:r>
                </w:p>
              </w:txbxContent>
            </v:textbox>
          </v:shape>
        </w:pict>
      </w:r>
    </w:p>
    <w:p w:rsidR="00F224B7" w:rsidRPr="006D26E6" w:rsidRDefault="00F224B7" w:rsidP="00F224B7">
      <w:pPr>
        <w:tabs>
          <w:tab w:val="left" w:pos="6345"/>
        </w:tabs>
        <w:rPr>
          <w:rFonts w:ascii="宋体" w:hAnsi="宋体"/>
          <w:szCs w:val="21"/>
        </w:rPr>
      </w:pPr>
    </w:p>
    <w:p w:rsidR="00F224B7" w:rsidRPr="006D26E6" w:rsidRDefault="00046436" w:rsidP="00F224B7">
      <w:pPr>
        <w:tabs>
          <w:tab w:val="left" w:pos="6345"/>
        </w:tabs>
        <w:rPr>
          <w:rFonts w:ascii="宋体" w:hAnsi="宋体"/>
          <w:szCs w:val="21"/>
        </w:rPr>
      </w:pPr>
      <w:r>
        <w:rPr>
          <w:rFonts w:ascii="宋体" w:hAnsi="宋体"/>
          <w:noProof/>
          <w:szCs w:val="21"/>
        </w:rPr>
        <w:pict>
          <v:line id="_x0000_s2103" style="position:absolute;left:0;text-align:lef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0.5pt,4.65pt" to="21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">
            <v:stroke endarrow="block"/>
          </v:line>
        </w:pict>
      </w:r>
    </w:p>
    <w:p w:rsidR="00F224B7" w:rsidRPr="006D26E6" w:rsidRDefault="00046436" w:rsidP="00F224B7">
      <w:pPr>
        <w:pStyle w:val="Body"/>
        <w:numPr>
          <w:ilvl w:val="0"/>
          <w:numId w:val="0"/>
        </w:numPr>
        <w:tabs>
          <w:tab w:val="left" w:pos="709"/>
          <w:tab w:val="left" w:pos="993"/>
        </w:tabs>
        <w:snapToGrid w:val="0"/>
        <w:jc w:val="center"/>
        <w:rPr>
          <w:b/>
          <w:color w:val="auto"/>
          <w:sz w:val="21"/>
          <w:szCs w:val="21"/>
        </w:rPr>
      </w:pPr>
      <w:r w:rsidRPr="00046436">
        <w:rPr>
          <w:rFonts w:ascii="宋体" w:hAnsi="宋体"/>
          <w:noProof/>
          <w:szCs w:val="21"/>
        </w:rPr>
        <w:pict>
          <v:shape id="_x0000_s2104" type="#_x0000_t202" style="position:absolute;left:0;text-align:left;margin-left:123.1pt;margin-top:6.05pt;width:173.15pt;height:21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" strokeweight=".5pt">
            <v:textbox>
              <w:txbxContent>
                <w:p w:rsidR="006874B1" w:rsidRPr="00A104A7" w:rsidRDefault="006874B1" w:rsidP="00F224B7">
                  <w:pPr>
                    <w:jc w:val="center"/>
                    <w:rPr>
                      <w:szCs w:val="21"/>
                    </w:rPr>
                  </w:pPr>
                  <w:r>
                    <w:rPr>
                      <w:rFonts w:hint="eastAsia"/>
                      <w:szCs w:val="21"/>
                    </w:rPr>
                    <w:t>施工保护层</w:t>
                  </w:r>
                </w:p>
              </w:txbxContent>
            </v:textbox>
          </v:shape>
        </w:pict>
      </w:r>
    </w:p>
    <w:p w:rsidR="00F224B7" w:rsidRDefault="00F224B7" w:rsidP="00F224B7">
      <w:pPr>
        <w:pStyle w:val="Body"/>
        <w:numPr>
          <w:ilvl w:val="0"/>
          <w:numId w:val="0"/>
        </w:numPr>
        <w:tabs>
          <w:tab w:val="left" w:pos="709"/>
          <w:tab w:val="left" w:pos="993"/>
        </w:tabs>
        <w:snapToGrid w:val="0"/>
        <w:jc w:val="center"/>
        <w:rPr>
          <w:color w:val="auto"/>
          <w:sz w:val="21"/>
          <w:szCs w:val="21"/>
        </w:rPr>
      </w:pPr>
    </w:p>
    <w:p w:rsidR="00F224B7" w:rsidRPr="004E1CBC" w:rsidRDefault="00F224B7" w:rsidP="00F224B7">
      <w:pPr>
        <w:pStyle w:val="Body"/>
        <w:numPr>
          <w:ilvl w:val="0"/>
          <w:numId w:val="0"/>
        </w:numPr>
        <w:tabs>
          <w:tab w:val="left" w:pos="709"/>
          <w:tab w:val="left" w:pos="993"/>
        </w:tabs>
        <w:snapToGrid w:val="0"/>
        <w:jc w:val="center"/>
        <w:rPr>
          <w:b/>
          <w:color w:val="auto"/>
          <w:sz w:val="21"/>
          <w:szCs w:val="21"/>
        </w:rPr>
      </w:pPr>
      <w:r w:rsidRPr="00F90724">
        <w:rPr>
          <w:rFonts w:hint="eastAsia"/>
          <w:b/>
          <w:color w:val="auto"/>
          <w:sz w:val="21"/>
          <w:szCs w:val="21"/>
        </w:rPr>
        <w:t>图</w:t>
      </w:r>
      <w:r w:rsidRPr="00F90724">
        <w:rPr>
          <w:b/>
          <w:color w:val="auto"/>
          <w:sz w:val="21"/>
          <w:szCs w:val="21"/>
        </w:rPr>
        <w:t>6.</w:t>
      </w:r>
      <w:r w:rsidRPr="00F90724">
        <w:rPr>
          <w:rFonts w:hint="eastAsia"/>
          <w:b/>
          <w:color w:val="auto"/>
          <w:sz w:val="21"/>
          <w:szCs w:val="21"/>
        </w:rPr>
        <w:t>3</w:t>
      </w:r>
      <w:r w:rsidRPr="00F90724">
        <w:rPr>
          <w:b/>
          <w:color w:val="auto"/>
          <w:sz w:val="21"/>
          <w:szCs w:val="21"/>
        </w:rPr>
        <w:t>.</w:t>
      </w:r>
      <w:r>
        <w:rPr>
          <w:rFonts w:hint="eastAsia"/>
          <w:b/>
          <w:color w:val="auto"/>
          <w:sz w:val="21"/>
          <w:szCs w:val="21"/>
        </w:rPr>
        <w:t>2</w:t>
      </w:r>
      <w:r w:rsidRPr="00F90724">
        <w:rPr>
          <w:b/>
          <w:color w:val="auto"/>
          <w:sz w:val="21"/>
          <w:szCs w:val="21"/>
        </w:rPr>
        <w:t xml:space="preserve"> </w:t>
      </w:r>
      <w:r w:rsidRPr="00F90724">
        <w:rPr>
          <w:rFonts w:hint="eastAsia"/>
          <w:b/>
          <w:color w:val="auto"/>
          <w:sz w:val="21"/>
          <w:szCs w:val="21"/>
        </w:rPr>
        <w:t xml:space="preserve"> </w:t>
      </w:r>
      <w:r w:rsidRPr="004E1CBC">
        <w:rPr>
          <w:rFonts w:hint="eastAsia"/>
          <w:b/>
          <w:color w:val="auto"/>
          <w:sz w:val="21"/>
          <w:szCs w:val="21"/>
        </w:rPr>
        <w:t>非渗油蠕变橡胶防水涂料</w:t>
      </w:r>
      <w:r>
        <w:rPr>
          <w:rFonts w:hint="eastAsia"/>
          <w:b/>
          <w:color w:val="auto"/>
          <w:sz w:val="21"/>
          <w:szCs w:val="21"/>
        </w:rPr>
        <w:t>与防水砂浆</w:t>
      </w:r>
      <w:r w:rsidRPr="004E1CBC">
        <w:rPr>
          <w:rFonts w:hint="eastAsia"/>
          <w:b/>
          <w:color w:val="auto"/>
          <w:sz w:val="21"/>
          <w:szCs w:val="21"/>
        </w:rPr>
        <w:t>复合防水工程的施工流程</w:t>
      </w:r>
    </w:p>
    <w:p w:rsidR="00F224B7" w:rsidRPr="00F224B7" w:rsidRDefault="00F224B7" w:rsidP="004E1CBC">
      <w:pPr>
        <w:pStyle w:val="Body"/>
        <w:numPr>
          <w:ilvl w:val="0"/>
          <w:numId w:val="0"/>
        </w:numPr>
        <w:tabs>
          <w:tab w:val="left" w:pos="709"/>
          <w:tab w:val="left" w:pos="993"/>
        </w:tabs>
        <w:snapToGrid w:val="0"/>
        <w:jc w:val="center"/>
        <w:rPr>
          <w:b/>
          <w:color w:val="auto"/>
          <w:sz w:val="21"/>
          <w:szCs w:val="21"/>
        </w:rPr>
      </w:pPr>
    </w:p>
    <w:p w:rsidR="00F31167" w:rsidRPr="00F90724" w:rsidRDefault="00F31167" w:rsidP="00F31167">
      <w:pPr>
        <w:pStyle w:val="Body"/>
        <w:numPr>
          <w:ilvl w:val="0"/>
          <w:numId w:val="0"/>
        </w:numPr>
        <w:tabs>
          <w:tab w:val="left" w:pos="709"/>
          <w:tab w:val="left" w:pos="993"/>
        </w:tabs>
        <w:snapToGrid w:val="0"/>
        <w:rPr>
          <w:color w:val="auto"/>
          <w:szCs w:val="24"/>
        </w:rPr>
      </w:pPr>
      <w:r w:rsidRPr="00F90724">
        <w:rPr>
          <w:b/>
          <w:color w:val="auto"/>
          <w:szCs w:val="24"/>
        </w:rPr>
        <w:t>6.</w:t>
      </w:r>
      <w:r w:rsidRPr="00F90724">
        <w:rPr>
          <w:rFonts w:hint="eastAsia"/>
          <w:b/>
          <w:color w:val="auto"/>
          <w:szCs w:val="24"/>
        </w:rPr>
        <w:t>3.</w:t>
      </w:r>
      <w:r w:rsidR="00F224B7">
        <w:rPr>
          <w:rFonts w:hint="eastAsia"/>
          <w:b/>
          <w:color w:val="auto"/>
          <w:szCs w:val="24"/>
        </w:rPr>
        <w:t>3</w:t>
      </w:r>
      <w:r w:rsidRPr="00F90724">
        <w:rPr>
          <w:rFonts w:hint="eastAsia"/>
          <w:color w:val="auto"/>
          <w:szCs w:val="24"/>
        </w:rPr>
        <w:t xml:space="preserve">  </w:t>
      </w:r>
      <w:r w:rsidRPr="00F90724">
        <w:rPr>
          <w:rFonts w:hint="eastAsia"/>
          <w:color w:val="auto"/>
          <w:szCs w:val="24"/>
        </w:rPr>
        <w:t>加强层施工应符合下列规定：</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b/>
          <w:color w:val="auto"/>
          <w:szCs w:val="24"/>
        </w:rPr>
        <w:t>1</w:t>
      </w:r>
      <w:r w:rsidRPr="00F90724">
        <w:rPr>
          <w:rFonts w:hint="eastAsia"/>
          <w:color w:val="auto"/>
          <w:szCs w:val="24"/>
        </w:rPr>
        <w:t xml:space="preserve">  </w:t>
      </w:r>
      <w:r w:rsidRPr="00F90724">
        <w:rPr>
          <w:rFonts w:hint="eastAsia"/>
          <w:color w:val="auto"/>
          <w:szCs w:val="24"/>
        </w:rPr>
        <w:t>施工前应先确定</w:t>
      </w:r>
      <w:r w:rsidR="00F224B7" w:rsidRPr="00F90724">
        <w:rPr>
          <w:rFonts w:hint="eastAsia"/>
          <w:color w:val="auto"/>
          <w:szCs w:val="24"/>
        </w:rPr>
        <w:t>加强</w:t>
      </w:r>
      <w:r w:rsidRPr="00F90724">
        <w:rPr>
          <w:rFonts w:hint="eastAsia"/>
          <w:color w:val="auto"/>
          <w:szCs w:val="24"/>
        </w:rPr>
        <w:t>层的部位，阴阳角以及管道周边</w:t>
      </w:r>
      <w:r w:rsidR="00F224B7" w:rsidRPr="00F90724">
        <w:rPr>
          <w:rFonts w:hint="eastAsia"/>
          <w:color w:val="auto"/>
          <w:szCs w:val="24"/>
        </w:rPr>
        <w:t>加强</w:t>
      </w:r>
      <w:r w:rsidRPr="00F90724">
        <w:rPr>
          <w:rFonts w:hint="eastAsia"/>
          <w:color w:val="auto"/>
          <w:szCs w:val="24"/>
        </w:rPr>
        <w:t>层的宽度不应小于</w:t>
      </w:r>
      <w:r w:rsidRPr="00F90724">
        <w:rPr>
          <w:color w:val="auto"/>
          <w:szCs w:val="24"/>
        </w:rPr>
        <w:t>250mm</w:t>
      </w:r>
      <w:r w:rsidRPr="00F90724">
        <w:rPr>
          <w:rFonts w:hint="eastAsia"/>
          <w:color w:val="auto"/>
          <w:szCs w:val="24"/>
        </w:rPr>
        <w:t>；</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b/>
          <w:color w:val="auto"/>
          <w:szCs w:val="24"/>
        </w:rPr>
        <w:t>2</w:t>
      </w:r>
      <w:r w:rsidRPr="00F90724">
        <w:rPr>
          <w:rFonts w:hint="eastAsia"/>
          <w:color w:val="auto"/>
          <w:szCs w:val="24"/>
        </w:rPr>
        <w:t xml:space="preserve">  </w:t>
      </w:r>
      <w:r w:rsidRPr="00F90724">
        <w:rPr>
          <w:rFonts w:hint="eastAsia"/>
          <w:color w:val="auto"/>
          <w:szCs w:val="24"/>
        </w:rPr>
        <w:t>应在屋面工程的水落口、出屋面管道、阴阳角、天沟等部位设置</w:t>
      </w:r>
      <w:r w:rsidR="00F224B7" w:rsidRPr="00F90724">
        <w:rPr>
          <w:rFonts w:hint="eastAsia"/>
          <w:color w:val="auto"/>
          <w:szCs w:val="24"/>
        </w:rPr>
        <w:t>加强</w:t>
      </w:r>
      <w:r w:rsidRPr="00F90724">
        <w:rPr>
          <w:rFonts w:hint="eastAsia"/>
          <w:color w:val="auto"/>
          <w:szCs w:val="24"/>
        </w:rPr>
        <w:t>层，应均匀涂刷</w:t>
      </w:r>
      <w:r>
        <w:rPr>
          <w:rFonts w:hint="eastAsia"/>
          <w:color w:val="auto"/>
          <w:szCs w:val="24"/>
        </w:rPr>
        <w:t>或注入</w:t>
      </w:r>
      <w:r w:rsidRPr="00F90724">
        <w:rPr>
          <w:rFonts w:hint="eastAsia"/>
          <w:color w:val="auto"/>
          <w:szCs w:val="24"/>
        </w:rPr>
        <w:t>非渗油蠕变橡胶防水涂料</w:t>
      </w:r>
      <w:r>
        <w:rPr>
          <w:rFonts w:hint="eastAsia"/>
          <w:color w:val="auto"/>
          <w:szCs w:val="24"/>
        </w:rPr>
        <w:t>，</w:t>
      </w:r>
      <w:r>
        <w:rPr>
          <w:rFonts w:hint="eastAsia"/>
          <w:spacing w:val="4"/>
          <w:kern w:val="0"/>
          <w:szCs w:val="28"/>
        </w:rPr>
        <w:t>并在涂层</w:t>
      </w:r>
      <w:proofErr w:type="gramStart"/>
      <w:r>
        <w:rPr>
          <w:rFonts w:hint="eastAsia"/>
          <w:spacing w:val="4"/>
          <w:kern w:val="0"/>
          <w:szCs w:val="28"/>
        </w:rPr>
        <w:t>内夹铺胎体</w:t>
      </w:r>
      <w:proofErr w:type="gramEnd"/>
      <w:r>
        <w:rPr>
          <w:rFonts w:hint="eastAsia"/>
          <w:spacing w:val="4"/>
          <w:kern w:val="0"/>
          <w:szCs w:val="28"/>
        </w:rPr>
        <w:t>增强材料或在涂层表面铺设耐碱玻纤网格布</w:t>
      </w:r>
      <w:r w:rsidRPr="00F90724">
        <w:rPr>
          <w:rFonts w:hint="eastAsia"/>
          <w:color w:val="auto"/>
          <w:szCs w:val="24"/>
        </w:rPr>
        <w:t>，</w:t>
      </w:r>
      <w:r w:rsidR="00F224B7">
        <w:rPr>
          <w:rFonts w:hint="eastAsia"/>
          <w:color w:val="auto"/>
          <w:szCs w:val="24"/>
        </w:rPr>
        <w:t>总</w:t>
      </w:r>
      <w:r w:rsidRPr="00F90724">
        <w:rPr>
          <w:rFonts w:hint="eastAsia"/>
          <w:color w:val="auto"/>
          <w:szCs w:val="24"/>
        </w:rPr>
        <w:t>厚度不应小于</w:t>
      </w:r>
      <w:r w:rsidRPr="00F90724">
        <w:rPr>
          <w:color w:val="auto"/>
          <w:szCs w:val="24"/>
        </w:rPr>
        <w:t>1.5mm</w:t>
      </w:r>
      <w:r w:rsidRPr="00F90724">
        <w:rPr>
          <w:rFonts w:hint="eastAsia"/>
          <w:color w:val="auto"/>
          <w:szCs w:val="24"/>
        </w:rPr>
        <w:t>；</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3</w:t>
      </w:r>
      <w:r w:rsidRPr="00F90724">
        <w:rPr>
          <w:rFonts w:hint="eastAsia"/>
          <w:color w:val="auto"/>
          <w:szCs w:val="24"/>
        </w:rPr>
        <w:t xml:space="preserve">  </w:t>
      </w:r>
      <w:r w:rsidRPr="00F90724">
        <w:rPr>
          <w:rFonts w:hint="eastAsia"/>
          <w:color w:val="auto"/>
          <w:szCs w:val="24"/>
        </w:rPr>
        <w:t>应在地下工程的管根、阴阳角、后浇带、施工缝及变形缝等部位设置加强层，应均匀涂刷</w:t>
      </w:r>
      <w:r>
        <w:rPr>
          <w:rFonts w:hint="eastAsia"/>
          <w:color w:val="auto"/>
          <w:szCs w:val="24"/>
        </w:rPr>
        <w:t>或注入</w:t>
      </w:r>
      <w:r w:rsidRPr="00F90724">
        <w:rPr>
          <w:rFonts w:hint="eastAsia"/>
          <w:color w:val="auto"/>
          <w:szCs w:val="24"/>
        </w:rPr>
        <w:t>非渗油蠕变橡胶防水涂料，</w:t>
      </w:r>
      <w:r>
        <w:rPr>
          <w:rFonts w:hint="eastAsia"/>
          <w:spacing w:val="4"/>
          <w:kern w:val="0"/>
          <w:szCs w:val="28"/>
        </w:rPr>
        <w:t>并在涂层表面铺设胎体增强材料，</w:t>
      </w:r>
      <w:r w:rsidR="00F224B7">
        <w:rPr>
          <w:rFonts w:hint="eastAsia"/>
          <w:spacing w:val="4"/>
          <w:kern w:val="0"/>
          <w:szCs w:val="28"/>
        </w:rPr>
        <w:t>总</w:t>
      </w:r>
      <w:r w:rsidRPr="00F90724">
        <w:rPr>
          <w:rFonts w:hint="eastAsia"/>
          <w:color w:val="auto"/>
          <w:szCs w:val="24"/>
        </w:rPr>
        <w:t>厚度不应小于</w:t>
      </w:r>
      <w:r w:rsidRPr="00F90724">
        <w:rPr>
          <w:color w:val="auto"/>
          <w:szCs w:val="24"/>
        </w:rPr>
        <w:t>1.5mm</w:t>
      </w:r>
      <w:r w:rsidRPr="00F90724">
        <w:rPr>
          <w:rFonts w:hint="eastAsia"/>
          <w:color w:val="auto"/>
          <w:szCs w:val="24"/>
        </w:rPr>
        <w:t>。</w:t>
      </w:r>
    </w:p>
    <w:p w:rsidR="00F31167" w:rsidRPr="00F90724" w:rsidRDefault="00F31167" w:rsidP="00F31167">
      <w:pPr>
        <w:pStyle w:val="Body"/>
        <w:numPr>
          <w:ilvl w:val="0"/>
          <w:numId w:val="0"/>
        </w:numPr>
        <w:tabs>
          <w:tab w:val="left" w:pos="709"/>
          <w:tab w:val="left" w:pos="993"/>
        </w:tabs>
        <w:snapToGrid w:val="0"/>
        <w:rPr>
          <w:color w:val="auto"/>
          <w:szCs w:val="24"/>
        </w:rPr>
      </w:pPr>
      <w:r w:rsidRPr="00F90724">
        <w:rPr>
          <w:b/>
          <w:color w:val="auto"/>
          <w:szCs w:val="24"/>
        </w:rPr>
        <w:t>6.</w:t>
      </w:r>
      <w:r w:rsidRPr="00F90724">
        <w:rPr>
          <w:rFonts w:hint="eastAsia"/>
          <w:b/>
          <w:color w:val="auto"/>
          <w:szCs w:val="24"/>
        </w:rPr>
        <w:t>3.</w:t>
      </w:r>
      <w:r w:rsidR="00F224B7">
        <w:rPr>
          <w:rFonts w:hint="eastAsia"/>
          <w:b/>
          <w:color w:val="auto"/>
          <w:szCs w:val="24"/>
        </w:rPr>
        <w:t>4</w:t>
      </w:r>
      <w:r w:rsidRPr="00F90724">
        <w:rPr>
          <w:rFonts w:hint="eastAsia"/>
          <w:color w:val="auto"/>
          <w:szCs w:val="24"/>
        </w:rPr>
        <w:t xml:space="preserve"> </w:t>
      </w:r>
      <w:r w:rsidRPr="00F90724">
        <w:rPr>
          <w:rFonts w:hint="eastAsia"/>
          <w:color w:val="auto"/>
          <w:szCs w:val="24"/>
        </w:rPr>
        <w:t>非渗油蠕变橡胶防水涂料施工应符合下列规定：</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b/>
          <w:color w:val="auto"/>
          <w:szCs w:val="24"/>
        </w:rPr>
        <w:t>1</w:t>
      </w:r>
      <w:r w:rsidRPr="00F90724">
        <w:rPr>
          <w:rFonts w:hint="eastAsia"/>
          <w:color w:val="auto"/>
          <w:szCs w:val="24"/>
        </w:rPr>
        <w:t xml:space="preserve">  </w:t>
      </w:r>
      <w:r w:rsidRPr="00F90724">
        <w:rPr>
          <w:rFonts w:hint="eastAsia"/>
          <w:color w:val="auto"/>
          <w:szCs w:val="24"/>
        </w:rPr>
        <w:t>采用刮涂法施工时，先将非渗油蠕变橡胶防水涂料放入专用设备中加热，将加热熔融的涂料注入施工桶中，平面施工时将涂料倒在基面上，用刮板均匀涂刮，一次成型至规定厚度；</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2</w:t>
      </w:r>
      <w:r w:rsidRPr="00F90724">
        <w:rPr>
          <w:rFonts w:hint="eastAsia"/>
          <w:color w:val="auto"/>
          <w:szCs w:val="24"/>
        </w:rPr>
        <w:t xml:space="preserve">  </w:t>
      </w:r>
      <w:r w:rsidRPr="00F90724">
        <w:rPr>
          <w:rFonts w:hint="eastAsia"/>
          <w:color w:val="auto"/>
          <w:szCs w:val="24"/>
        </w:rPr>
        <w:t>采用喷涂法施工时，应将非渗油蠕变橡胶防水涂料加热达到预定温度后，采用专用喷涂设备进行施工，涂层的厚度应均匀，大面积施工前应进行试喷；</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3</w:t>
      </w:r>
      <w:r w:rsidRPr="00F90724">
        <w:rPr>
          <w:rFonts w:hint="eastAsia"/>
          <w:color w:val="auto"/>
          <w:szCs w:val="24"/>
        </w:rPr>
        <w:t xml:space="preserve">  </w:t>
      </w:r>
      <w:r w:rsidRPr="00F90724">
        <w:rPr>
          <w:rFonts w:hint="eastAsia"/>
          <w:color w:val="auto"/>
          <w:szCs w:val="24"/>
        </w:rPr>
        <w:t>每次施工作业面的幅宽应</w:t>
      </w:r>
      <w:proofErr w:type="gramStart"/>
      <w:r w:rsidRPr="00F90724">
        <w:rPr>
          <w:rFonts w:hint="eastAsia"/>
          <w:color w:val="auto"/>
          <w:szCs w:val="24"/>
        </w:rPr>
        <w:t>比粘铺</w:t>
      </w:r>
      <w:proofErr w:type="gramEnd"/>
      <w:r w:rsidRPr="00F90724">
        <w:rPr>
          <w:rFonts w:hint="eastAsia"/>
          <w:color w:val="auto"/>
          <w:szCs w:val="24"/>
        </w:rPr>
        <w:t>的防水卷材或</w:t>
      </w:r>
      <w:r>
        <w:rPr>
          <w:rFonts w:hint="eastAsia"/>
          <w:color w:val="auto"/>
          <w:szCs w:val="24"/>
        </w:rPr>
        <w:t>覆盖</w:t>
      </w:r>
      <w:r w:rsidRPr="00F90724">
        <w:rPr>
          <w:rFonts w:hint="eastAsia"/>
          <w:color w:val="auto"/>
          <w:szCs w:val="24"/>
        </w:rPr>
        <w:t>材料宽</w:t>
      </w:r>
      <w:r w:rsidRPr="00F90724">
        <w:rPr>
          <w:color w:val="auto"/>
          <w:szCs w:val="24"/>
        </w:rPr>
        <w:t>100mm</w:t>
      </w:r>
      <w:r w:rsidRPr="00F90724">
        <w:rPr>
          <w:rFonts w:hint="eastAsia"/>
          <w:color w:val="auto"/>
          <w:szCs w:val="24"/>
        </w:rPr>
        <w:t>左右。</w:t>
      </w:r>
    </w:p>
    <w:p w:rsidR="001C0C65" w:rsidRDefault="00F31167" w:rsidP="00F31167">
      <w:pPr>
        <w:pStyle w:val="Body"/>
        <w:numPr>
          <w:ilvl w:val="0"/>
          <w:numId w:val="0"/>
        </w:numPr>
        <w:tabs>
          <w:tab w:val="left" w:pos="709"/>
          <w:tab w:val="left" w:pos="993"/>
        </w:tabs>
        <w:snapToGrid w:val="0"/>
        <w:rPr>
          <w:color w:val="auto"/>
          <w:szCs w:val="24"/>
        </w:rPr>
      </w:pPr>
      <w:r w:rsidRPr="00F90724">
        <w:rPr>
          <w:rFonts w:hint="eastAsia"/>
          <w:b/>
          <w:color w:val="auto"/>
          <w:szCs w:val="24"/>
        </w:rPr>
        <w:t>6.3.</w:t>
      </w:r>
      <w:r w:rsidR="00F224B7">
        <w:rPr>
          <w:rFonts w:hint="eastAsia"/>
          <w:b/>
          <w:color w:val="auto"/>
          <w:szCs w:val="24"/>
        </w:rPr>
        <w:t>5</w:t>
      </w:r>
      <w:r w:rsidR="001C0C65">
        <w:rPr>
          <w:rFonts w:hint="eastAsia"/>
          <w:color w:val="auto"/>
          <w:szCs w:val="24"/>
        </w:rPr>
        <w:t xml:space="preserve">  </w:t>
      </w:r>
      <w:r w:rsidR="001C0C65">
        <w:rPr>
          <w:rFonts w:hint="eastAsia"/>
          <w:color w:val="auto"/>
          <w:szCs w:val="24"/>
        </w:rPr>
        <w:t>防水砂浆施工应符合下列规定：</w:t>
      </w:r>
    </w:p>
    <w:p w:rsidR="001C0C65" w:rsidRDefault="001C0C65"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1</w:t>
      </w:r>
      <w:r>
        <w:rPr>
          <w:rFonts w:hint="eastAsia"/>
          <w:color w:val="auto"/>
          <w:szCs w:val="24"/>
        </w:rPr>
        <w:t xml:space="preserve">  </w:t>
      </w:r>
      <w:r>
        <w:rPr>
          <w:rFonts w:hint="eastAsia"/>
          <w:color w:val="auto"/>
          <w:szCs w:val="24"/>
        </w:rPr>
        <w:t>防水砂浆宜采用多层抹压法施工，铺抹时应压实、抹平，最后一层表面应提</w:t>
      </w:r>
      <w:proofErr w:type="gramStart"/>
      <w:r>
        <w:rPr>
          <w:rFonts w:hint="eastAsia"/>
          <w:color w:val="auto"/>
          <w:szCs w:val="24"/>
        </w:rPr>
        <w:t>浆</w:t>
      </w:r>
      <w:proofErr w:type="gramEnd"/>
      <w:r>
        <w:rPr>
          <w:rFonts w:hint="eastAsia"/>
          <w:color w:val="auto"/>
          <w:szCs w:val="24"/>
        </w:rPr>
        <w:t>压光；</w:t>
      </w:r>
    </w:p>
    <w:p w:rsidR="001C0C65" w:rsidRDefault="001C0C65"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2</w:t>
      </w:r>
      <w:r>
        <w:rPr>
          <w:rFonts w:hint="eastAsia"/>
          <w:color w:val="auto"/>
          <w:szCs w:val="24"/>
        </w:rPr>
        <w:t xml:space="preserve">  </w:t>
      </w:r>
      <w:r>
        <w:rPr>
          <w:rFonts w:hint="eastAsia"/>
          <w:color w:val="auto"/>
          <w:szCs w:val="24"/>
        </w:rPr>
        <w:t>防水砂浆拌合后应在规定时间内用完，施工中不得任意加水；</w:t>
      </w:r>
    </w:p>
    <w:p w:rsidR="001C0C65" w:rsidRDefault="001C0C65"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3</w:t>
      </w:r>
      <w:r>
        <w:rPr>
          <w:rFonts w:hint="eastAsia"/>
          <w:color w:val="auto"/>
          <w:szCs w:val="24"/>
        </w:rPr>
        <w:t xml:space="preserve">  </w:t>
      </w:r>
      <w:r w:rsidR="00837382">
        <w:rPr>
          <w:rFonts w:hint="eastAsia"/>
          <w:color w:val="auto"/>
          <w:szCs w:val="24"/>
        </w:rPr>
        <w:t>防水</w:t>
      </w:r>
      <w:r>
        <w:rPr>
          <w:rFonts w:hint="eastAsia"/>
          <w:color w:val="auto"/>
          <w:szCs w:val="24"/>
        </w:rPr>
        <w:t>砂浆各层应紧密粘结，每层宜连续施工；</w:t>
      </w:r>
      <w:proofErr w:type="gramStart"/>
      <w:r>
        <w:rPr>
          <w:rFonts w:hint="eastAsia"/>
          <w:color w:val="auto"/>
          <w:szCs w:val="24"/>
        </w:rPr>
        <w:t>必须留设施工缝</w:t>
      </w:r>
      <w:proofErr w:type="gramEnd"/>
      <w:r>
        <w:rPr>
          <w:rFonts w:hint="eastAsia"/>
          <w:color w:val="auto"/>
          <w:szCs w:val="24"/>
        </w:rPr>
        <w:t>时，应采用阶梯坡形</w:t>
      </w:r>
      <w:proofErr w:type="gramStart"/>
      <w:r>
        <w:rPr>
          <w:rFonts w:hint="eastAsia"/>
          <w:color w:val="auto"/>
          <w:szCs w:val="24"/>
        </w:rPr>
        <w:t>槎</w:t>
      </w:r>
      <w:proofErr w:type="gramEnd"/>
      <w:r>
        <w:rPr>
          <w:rFonts w:hint="eastAsia"/>
          <w:color w:val="auto"/>
          <w:szCs w:val="24"/>
        </w:rPr>
        <w:t>，且距阴阳角处的距离不得小于</w:t>
      </w:r>
      <w:r>
        <w:rPr>
          <w:rFonts w:hint="eastAsia"/>
          <w:color w:val="auto"/>
          <w:szCs w:val="24"/>
        </w:rPr>
        <w:t>200mm</w:t>
      </w:r>
      <w:r>
        <w:rPr>
          <w:rFonts w:hint="eastAsia"/>
          <w:color w:val="auto"/>
          <w:szCs w:val="24"/>
        </w:rPr>
        <w:t>；</w:t>
      </w:r>
    </w:p>
    <w:p w:rsidR="001C0C65" w:rsidRDefault="001C0C65"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4</w:t>
      </w:r>
      <w:r>
        <w:rPr>
          <w:rFonts w:hint="eastAsia"/>
          <w:color w:val="auto"/>
          <w:szCs w:val="24"/>
        </w:rPr>
        <w:t xml:space="preserve">  </w:t>
      </w:r>
      <w:r w:rsidR="00837382">
        <w:rPr>
          <w:rFonts w:hint="eastAsia"/>
          <w:color w:val="auto"/>
          <w:szCs w:val="24"/>
        </w:rPr>
        <w:t>防水砂浆硬化后应及时进行养护。</w:t>
      </w:r>
    </w:p>
    <w:p w:rsidR="00F31167" w:rsidRPr="00F90724" w:rsidRDefault="001C0C65" w:rsidP="00F31167">
      <w:pPr>
        <w:pStyle w:val="Body"/>
        <w:numPr>
          <w:ilvl w:val="0"/>
          <w:numId w:val="0"/>
        </w:numPr>
        <w:tabs>
          <w:tab w:val="left" w:pos="709"/>
          <w:tab w:val="left" w:pos="993"/>
        </w:tabs>
        <w:snapToGrid w:val="0"/>
        <w:rPr>
          <w:color w:val="auto"/>
          <w:szCs w:val="24"/>
        </w:rPr>
      </w:pPr>
      <w:r w:rsidRPr="00F90724">
        <w:rPr>
          <w:rFonts w:hint="eastAsia"/>
          <w:b/>
          <w:color w:val="auto"/>
          <w:szCs w:val="24"/>
        </w:rPr>
        <w:t>6.3.</w:t>
      </w:r>
      <w:r w:rsidR="00F224B7">
        <w:rPr>
          <w:rFonts w:hint="eastAsia"/>
          <w:b/>
          <w:color w:val="auto"/>
          <w:szCs w:val="24"/>
        </w:rPr>
        <w:t>6</w:t>
      </w:r>
      <w:r w:rsidRPr="00F90724">
        <w:rPr>
          <w:rFonts w:hint="eastAsia"/>
          <w:color w:val="auto"/>
          <w:szCs w:val="24"/>
        </w:rPr>
        <w:t xml:space="preserve">  </w:t>
      </w:r>
      <w:r w:rsidR="00F31167" w:rsidRPr="00F90724">
        <w:rPr>
          <w:rFonts w:hint="eastAsia"/>
          <w:color w:val="auto"/>
          <w:szCs w:val="24"/>
        </w:rPr>
        <w:t>防水卷材施工应符合下列规定：</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1</w:t>
      </w:r>
      <w:r w:rsidRPr="00F90724">
        <w:rPr>
          <w:rFonts w:hint="eastAsia"/>
          <w:color w:val="auto"/>
          <w:szCs w:val="24"/>
        </w:rPr>
        <w:t xml:space="preserve">  </w:t>
      </w:r>
      <w:r w:rsidRPr="00F90724">
        <w:rPr>
          <w:rFonts w:hint="eastAsia"/>
          <w:color w:val="auto"/>
          <w:szCs w:val="24"/>
        </w:rPr>
        <w:t>应根据施工的气温和非渗油蠕变橡胶防水涂料与复合用卷材的特点，选择卷材铺设的时间和铺贴方法；</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2</w:t>
      </w:r>
      <w:r w:rsidRPr="00F90724">
        <w:rPr>
          <w:rFonts w:hint="eastAsia"/>
          <w:color w:val="auto"/>
          <w:szCs w:val="24"/>
        </w:rPr>
        <w:t xml:space="preserve">   </w:t>
      </w:r>
      <w:r w:rsidRPr="00F90724">
        <w:rPr>
          <w:rFonts w:hint="eastAsia"/>
          <w:color w:val="auto"/>
          <w:szCs w:val="24"/>
        </w:rPr>
        <w:t>每一幅宽的非渗油蠕变橡胶防水涂料施工完成后，应立即铺贴卷材，铺贴的应平整顺直，搭接尺寸准确，不得扭曲、皱折</w:t>
      </w:r>
      <w:r w:rsidR="00B75104">
        <w:rPr>
          <w:rFonts w:hint="eastAsia"/>
          <w:color w:val="auto"/>
          <w:szCs w:val="24"/>
        </w:rPr>
        <w:t>；</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3</w:t>
      </w:r>
      <w:r w:rsidRPr="00F90724">
        <w:rPr>
          <w:rFonts w:hint="eastAsia"/>
          <w:color w:val="auto"/>
          <w:szCs w:val="24"/>
        </w:rPr>
        <w:t xml:space="preserve">  </w:t>
      </w:r>
      <w:r w:rsidRPr="00F90724">
        <w:rPr>
          <w:rFonts w:hint="eastAsia"/>
          <w:color w:val="auto"/>
          <w:szCs w:val="24"/>
        </w:rPr>
        <w:t>自粘改性沥青卷材的搭接缝应采用冷粘法施工，施工时，将搭接部位自粘卷</w:t>
      </w:r>
      <w:r w:rsidRPr="00F90724">
        <w:rPr>
          <w:rFonts w:hint="eastAsia"/>
          <w:color w:val="auto"/>
          <w:szCs w:val="24"/>
        </w:rPr>
        <w:lastRenderedPageBreak/>
        <w:t>材的隔离膜撕去直接粘合，并用压辊滚压粘牢封严；</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4</w:t>
      </w:r>
      <w:r>
        <w:rPr>
          <w:rFonts w:hint="eastAsia"/>
          <w:color w:val="auto"/>
          <w:szCs w:val="24"/>
        </w:rPr>
        <w:t xml:space="preserve">  </w:t>
      </w:r>
      <w:r w:rsidRPr="00F90724">
        <w:rPr>
          <w:rFonts w:hint="eastAsia"/>
          <w:color w:val="auto"/>
          <w:szCs w:val="24"/>
        </w:rPr>
        <w:t>高聚物改性沥青防水卷材的搭接缝可采用非渗油蠕变橡胶防水涂料粘合，也可采用热熔法粘合；</w:t>
      </w:r>
    </w:p>
    <w:p w:rsidR="00F31167"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5</w:t>
      </w:r>
      <w:r>
        <w:rPr>
          <w:rFonts w:hint="eastAsia"/>
          <w:color w:val="auto"/>
          <w:szCs w:val="24"/>
        </w:rPr>
        <w:t xml:space="preserve">  </w:t>
      </w:r>
      <w:r w:rsidRPr="00F90724">
        <w:rPr>
          <w:rFonts w:hint="eastAsia"/>
          <w:color w:val="auto"/>
          <w:szCs w:val="24"/>
        </w:rPr>
        <w:t>合成高分子卷材的搭接缝可采用非渗油蠕变橡胶防水涂料粘合，也可采用现行国家标准规定的方法粘合；</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6</w:t>
      </w:r>
      <w:r>
        <w:rPr>
          <w:rFonts w:hint="eastAsia"/>
          <w:color w:val="auto"/>
          <w:szCs w:val="24"/>
        </w:rPr>
        <w:t xml:space="preserve">  </w:t>
      </w:r>
      <w:r w:rsidRPr="00F90724">
        <w:rPr>
          <w:rFonts w:hint="eastAsia"/>
          <w:color w:val="auto"/>
          <w:szCs w:val="24"/>
        </w:rPr>
        <w:t>聚乙烯丙纶卷材的搭接缝可采用非渗油蠕变橡胶防水涂料粘合，也可采用丙纶专用聚合物水泥粘接剂粘合，并封闭严密；</w:t>
      </w:r>
    </w:p>
    <w:p w:rsidR="00F31167" w:rsidRPr="00F90724" w:rsidRDefault="00F31167" w:rsidP="00F224B7">
      <w:pPr>
        <w:pStyle w:val="Body"/>
        <w:numPr>
          <w:ilvl w:val="0"/>
          <w:numId w:val="0"/>
        </w:numPr>
        <w:tabs>
          <w:tab w:val="left" w:pos="709"/>
          <w:tab w:val="left" w:pos="993"/>
        </w:tabs>
        <w:snapToGrid w:val="0"/>
        <w:ind w:firstLineChars="147" w:firstLine="354"/>
        <w:rPr>
          <w:color w:val="auto"/>
          <w:szCs w:val="24"/>
        </w:rPr>
      </w:pPr>
      <w:r w:rsidRPr="00F224B7">
        <w:rPr>
          <w:rFonts w:hint="eastAsia"/>
          <w:b/>
          <w:color w:val="auto"/>
          <w:szCs w:val="24"/>
        </w:rPr>
        <w:t>7</w:t>
      </w:r>
      <w:r w:rsidRPr="00F90724">
        <w:rPr>
          <w:rFonts w:hint="eastAsia"/>
          <w:color w:val="auto"/>
          <w:szCs w:val="24"/>
        </w:rPr>
        <w:t xml:space="preserve">  </w:t>
      </w:r>
      <w:r w:rsidRPr="00F90724">
        <w:rPr>
          <w:rFonts w:hint="eastAsia"/>
          <w:color w:val="auto"/>
          <w:szCs w:val="24"/>
        </w:rPr>
        <w:t>垂直面施工时，必要时还应采取防止防水卷材下滑的固定措施。</w:t>
      </w:r>
    </w:p>
    <w:p w:rsidR="00F31167" w:rsidRPr="00F90724" w:rsidRDefault="00F31167" w:rsidP="00F31167">
      <w:pPr>
        <w:pStyle w:val="Body"/>
        <w:numPr>
          <w:ilvl w:val="0"/>
          <w:numId w:val="0"/>
        </w:numPr>
        <w:tabs>
          <w:tab w:val="left" w:pos="709"/>
          <w:tab w:val="left" w:pos="993"/>
        </w:tabs>
        <w:snapToGrid w:val="0"/>
        <w:rPr>
          <w:color w:val="auto"/>
          <w:szCs w:val="24"/>
        </w:rPr>
      </w:pPr>
      <w:r w:rsidRPr="00F90724">
        <w:rPr>
          <w:b/>
          <w:color w:val="auto"/>
          <w:szCs w:val="24"/>
        </w:rPr>
        <w:t>6.3</w:t>
      </w:r>
      <w:r w:rsidRPr="00F90724">
        <w:rPr>
          <w:rFonts w:hint="eastAsia"/>
          <w:b/>
          <w:color w:val="auto"/>
          <w:szCs w:val="24"/>
        </w:rPr>
        <w:t>.</w:t>
      </w:r>
      <w:r w:rsidR="00F224B7">
        <w:rPr>
          <w:rFonts w:hint="eastAsia"/>
          <w:b/>
          <w:color w:val="auto"/>
          <w:szCs w:val="24"/>
        </w:rPr>
        <w:t>7</w:t>
      </w:r>
      <w:r w:rsidRPr="00F90724">
        <w:rPr>
          <w:rFonts w:hint="eastAsia"/>
          <w:color w:val="auto"/>
          <w:szCs w:val="24"/>
        </w:rPr>
        <w:t xml:space="preserve">  </w:t>
      </w:r>
      <w:r w:rsidRPr="00F90724">
        <w:rPr>
          <w:rFonts w:hint="eastAsia"/>
          <w:color w:val="auto"/>
          <w:szCs w:val="24"/>
        </w:rPr>
        <w:t>复合防水层施工完成经验收合格后，</w:t>
      </w:r>
      <w:r w:rsidRPr="00F90724">
        <w:rPr>
          <w:color w:val="auto"/>
          <w:szCs w:val="24"/>
        </w:rPr>
        <w:t>应</w:t>
      </w:r>
      <w:r w:rsidRPr="00F90724">
        <w:rPr>
          <w:rFonts w:hint="eastAsia"/>
          <w:color w:val="auto"/>
          <w:szCs w:val="24"/>
        </w:rPr>
        <w:t>进行雨后观察、淋水或蓄水试验，并应在验收合格后再进行保护层和隔离层的施工。</w:t>
      </w:r>
    </w:p>
    <w:p w:rsidR="00F31167" w:rsidRPr="00F90724" w:rsidRDefault="00F31167" w:rsidP="00F31167">
      <w:pPr>
        <w:pStyle w:val="Body"/>
        <w:numPr>
          <w:ilvl w:val="0"/>
          <w:numId w:val="0"/>
        </w:numPr>
        <w:tabs>
          <w:tab w:val="left" w:pos="709"/>
          <w:tab w:val="left" w:pos="993"/>
        </w:tabs>
        <w:snapToGrid w:val="0"/>
        <w:rPr>
          <w:color w:val="auto"/>
          <w:szCs w:val="24"/>
        </w:rPr>
      </w:pPr>
      <w:r w:rsidRPr="00F90724">
        <w:rPr>
          <w:rFonts w:hint="eastAsia"/>
          <w:b/>
          <w:color w:val="auto"/>
          <w:szCs w:val="24"/>
        </w:rPr>
        <w:t>6.3.</w:t>
      </w:r>
      <w:r w:rsidR="00F224B7">
        <w:rPr>
          <w:rFonts w:hint="eastAsia"/>
          <w:b/>
          <w:color w:val="auto"/>
          <w:szCs w:val="24"/>
        </w:rPr>
        <w:t>8</w:t>
      </w:r>
      <w:r w:rsidRPr="00F90724">
        <w:rPr>
          <w:rFonts w:hint="eastAsia"/>
          <w:color w:val="auto"/>
          <w:szCs w:val="24"/>
        </w:rPr>
        <w:t xml:space="preserve"> </w:t>
      </w:r>
      <w:r w:rsidRPr="00F90724">
        <w:rPr>
          <w:rFonts w:hint="eastAsia"/>
          <w:color w:val="auto"/>
          <w:szCs w:val="24"/>
        </w:rPr>
        <w:t>保护层和隔离层施工时，应避免损坏防水层。</w:t>
      </w:r>
    </w:p>
    <w:p w:rsidR="00F31167" w:rsidRDefault="00F31167" w:rsidP="00F31167">
      <w:pPr>
        <w:widowControl/>
        <w:jc w:val="left"/>
        <w:rPr>
          <w:b/>
          <w:bCs/>
          <w:kern w:val="44"/>
          <w:sz w:val="32"/>
          <w:szCs w:val="32"/>
        </w:rPr>
      </w:pPr>
      <w:r>
        <w:rPr>
          <w:b/>
          <w:bCs/>
          <w:kern w:val="44"/>
          <w:sz w:val="32"/>
          <w:szCs w:val="32"/>
        </w:rPr>
        <w:br w:type="page"/>
      </w:r>
    </w:p>
    <w:p w:rsidR="00F31167" w:rsidRPr="007578B8" w:rsidRDefault="00F31167" w:rsidP="00F31167">
      <w:pPr>
        <w:keepNext/>
        <w:keepLines/>
        <w:spacing w:before="340" w:after="330"/>
        <w:jc w:val="center"/>
        <w:outlineLvl w:val="0"/>
        <w:rPr>
          <w:b/>
          <w:bCs/>
          <w:kern w:val="44"/>
          <w:sz w:val="32"/>
          <w:szCs w:val="32"/>
        </w:rPr>
      </w:pPr>
      <w:bookmarkStart w:id="26" w:name="_Toc512504152"/>
      <w:r>
        <w:rPr>
          <w:rFonts w:hint="eastAsia"/>
          <w:b/>
          <w:bCs/>
          <w:kern w:val="44"/>
          <w:sz w:val="32"/>
          <w:szCs w:val="32"/>
        </w:rPr>
        <w:lastRenderedPageBreak/>
        <w:t xml:space="preserve">7  </w:t>
      </w:r>
      <w:r w:rsidRPr="007578B8">
        <w:rPr>
          <w:rFonts w:hint="eastAsia"/>
          <w:b/>
          <w:bCs/>
          <w:kern w:val="44"/>
          <w:sz w:val="32"/>
          <w:szCs w:val="32"/>
        </w:rPr>
        <w:t>质</w:t>
      </w:r>
      <w:r>
        <w:rPr>
          <w:rFonts w:hint="eastAsia"/>
          <w:b/>
          <w:bCs/>
          <w:kern w:val="44"/>
          <w:sz w:val="32"/>
          <w:szCs w:val="32"/>
        </w:rPr>
        <w:t xml:space="preserve"> </w:t>
      </w:r>
      <w:r w:rsidRPr="007578B8">
        <w:rPr>
          <w:rFonts w:hint="eastAsia"/>
          <w:b/>
          <w:bCs/>
          <w:kern w:val="44"/>
          <w:sz w:val="32"/>
          <w:szCs w:val="32"/>
        </w:rPr>
        <w:t>量</w:t>
      </w:r>
      <w:r>
        <w:rPr>
          <w:rFonts w:hint="eastAsia"/>
          <w:b/>
          <w:bCs/>
          <w:kern w:val="44"/>
          <w:sz w:val="32"/>
          <w:szCs w:val="32"/>
        </w:rPr>
        <w:t xml:space="preserve"> </w:t>
      </w:r>
      <w:r w:rsidRPr="007578B8">
        <w:rPr>
          <w:rFonts w:hint="eastAsia"/>
          <w:b/>
          <w:bCs/>
          <w:kern w:val="44"/>
          <w:sz w:val="32"/>
          <w:szCs w:val="32"/>
        </w:rPr>
        <w:t>验</w:t>
      </w:r>
      <w:r>
        <w:rPr>
          <w:rFonts w:hint="eastAsia"/>
          <w:b/>
          <w:bCs/>
          <w:kern w:val="44"/>
          <w:sz w:val="32"/>
          <w:szCs w:val="32"/>
        </w:rPr>
        <w:t xml:space="preserve"> </w:t>
      </w:r>
      <w:r w:rsidRPr="007578B8">
        <w:rPr>
          <w:rFonts w:hint="eastAsia"/>
          <w:b/>
          <w:bCs/>
          <w:kern w:val="44"/>
          <w:sz w:val="32"/>
          <w:szCs w:val="32"/>
        </w:rPr>
        <w:t>收</w:t>
      </w:r>
      <w:bookmarkEnd w:id="26"/>
    </w:p>
    <w:p w:rsidR="00F31167" w:rsidRPr="000F3F02" w:rsidRDefault="00F31167" w:rsidP="00F31167">
      <w:pPr>
        <w:keepNext/>
        <w:keepLines/>
        <w:spacing w:before="260" w:after="260" w:line="360" w:lineRule="auto"/>
        <w:jc w:val="center"/>
        <w:outlineLvl w:val="1"/>
        <w:rPr>
          <w:b/>
          <w:kern w:val="0"/>
          <w:sz w:val="24"/>
          <w:szCs w:val="24"/>
        </w:rPr>
      </w:pPr>
      <w:bookmarkStart w:id="27" w:name="_Toc413161566"/>
      <w:bookmarkStart w:id="28" w:name="_Toc428436083"/>
      <w:bookmarkStart w:id="29" w:name="_Toc512504153"/>
      <w:r w:rsidRPr="000F3F02">
        <w:rPr>
          <w:rFonts w:hint="eastAsia"/>
          <w:b/>
          <w:kern w:val="0"/>
          <w:sz w:val="24"/>
          <w:szCs w:val="24"/>
        </w:rPr>
        <w:t>7.1</w:t>
      </w:r>
      <w:r>
        <w:rPr>
          <w:rFonts w:hint="eastAsia"/>
          <w:b/>
          <w:kern w:val="0"/>
          <w:sz w:val="24"/>
          <w:szCs w:val="24"/>
        </w:rPr>
        <w:t xml:space="preserve">  </w:t>
      </w:r>
      <w:proofErr w:type="gramStart"/>
      <w:r w:rsidRPr="000F3F02">
        <w:rPr>
          <w:rFonts w:hint="eastAsia"/>
          <w:b/>
          <w:kern w:val="0"/>
          <w:sz w:val="24"/>
          <w:szCs w:val="24"/>
        </w:rPr>
        <w:t>一</w:t>
      </w:r>
      <w:proofErr w:type="gramEnd"/>
      <w:r w:rsidRPr="000F3F02">
        <w:rPr>
          <w:rFonts w:hint="eastAsia"/>
          <w:b/>
          <w:kern w:val="0"/>
          <w:sz w:val="24"/>
          <w:szCs w:val="24"/>
        </w:rPr>
        <w:t xml:space="preserve"> </w:t>
      </w:r>
      <w:r w:rsidRPr="000F3F02">
        <w:rPr>
          <w:rFonts w:hint="eastAsia"/>
          <w:b/>
          <w:kern w:val="0"/>
          <w:sz w:val="24"/>
          <w:szCs w:val="24"/>
        </w:rPr>
        <w:t>般</w:t>
      </w:r>
      <w:r w:rsidRPr="000F3F02">
        <w:rPr>
          <w:rFonts w:hint="eastAsia"/>
          <w:b/>
          <w:kern w:val="0"/>
          <w:sz w:val="24"/>
          <w:szCs w:val="24"/>
        </w:rPr>
        <w:t xml:space="preserve"> </w:t>
      </w:r>
      <w:proofErr w:type="gramStart"/>
      <w:r w:rsidRPr="000F3F02">
        <w:rPr>
          <w:rFonts w:hint="eastAsia"/>
          <w:b/>
          <w:kern w:val="0"/>
          <w:sz w:val="24"/>
          <w:szCs w:val="24"/>
        </w:rPr>
        <w:t>规</w:t>
      </w:r>
      <w:proofErr w:type="gramEnd"/>
      <w:r w:rsidRPr="000F3F02">
        <w:rPr>
          <w:rFonts w:hint="eastAsia"/>
          <w:b/>
          <w:kern w:val="0"/>
          <w:sz w:val="24"/>
          <w:szCs w:val="24"/>
        </w:rPr>
        <w:t xml:space="preserve"> </w:t>
      </w:r>
      <w:r w:rsidRPr="000F3F02">
        <w:rPr>
          <w:rFonts w:hint="eastAsia"/>
          <w:b/>
          <w:kern w:val="0"/>
          <w:sz w:val="24"/>
          <w:szCs w:val="24"/>
        </w:rPr>
        <w:t>定</w:t>
      </w:r>
      <w:bookmarkEnd w:id="27"/>
      <w:bookmarkEnd w:id="28"/>
      <w:bookmarkEnd w:id="29"/>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w:t>
      </w:r>
      <w:r w:rsidRPr="00137F6D">
        <w:rPr>
          <w:b/>
          <w:color w:val="auto"/>
          <w:szCs w:val="24"/>
        </w:rPr>
        <w:t>.1.1</w:t>
      </w:r>
      <w:r w:rsidRPr="00137F6D">
        <w:rPr>
          <w:rFonts w:hint="eastAsia"/>
          <w:color w:val="auto"/>
          <w:szCs w:val="24"/>
        </w:rPr>
        <w:t xml:space="preserve">  </w:t>
      </w:r>
      <w:r w:rsidRPr="00137F6D">
        <w:rPr>
          <w:rFonts w:hint="eastAsia"/>
          <w:color w:val="auto"/>
          <w:szCs w:val="24"/>
        </w:rPr>
        <w:t>非渗油蠕变橡胶防水涂料防水工程的质量验收应符合现行国家标准《屋面工程质量验收规范》</w:t>
      </w:r>
      <w:r w:rsidRPr="00137F6D">
        <w:rPr>
          <w:rFonts w:hint="eastAsia"/>
          <w:color w:val="auto"/>
          <w:szCs w:val="24"/>
        </w:rPr>
        <w:t>GB 50207</w:t>
      </w:r>
      <w:r w:rsidRPr="00137F6D">
        <w:rPr>
          <w:rFonts w:hint="eastAsia"/>
          <w:color w:val="auto"/>
          <w:szCs w:val="24"/>
        </w:rPr>
        <w:t>、《地下防水工程质量验收规范》</w:t>
      </w:r>
      <w:r w:rsidRPr="00137F6D">
        <w:rPr>
          <w:rFonts w:hint="eastAsia"/>
          <w:color w:val="auto"/>
          <w:szCs w:val="24"/>
        </w:rPr>
        <w:t>GB 50208</w:t>
      </w:r>
      <w:r w:rsidRPr="00137F6D">
        <w:rPr>
          <w:rFonts w:hint="eastAsia"/>
          <w:color w:val="auto"/>
          <w:szCs w:val="24"/>
        </w:rPr>
        <w:t>等的相关规定。</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7.1.2</w:t>
      </w:r>
      <w:r w:rsidRPr="00137F6D">
        <w:rPr>
          <w:rFonts w:hint="eastAsia"/>
          <w:color w:val="auto"/>
          <w:szCs w:val="24"/>
        </w:rPr>
        <w:t xml:space="preserve">  </w:t>
      </w:r>
      <w:r w:rsidRPr="00137F6D">
        <w:rPr>
          <w:rFonts w:hint="eastAsia"/>
          <w:color w:val="auto"/>
          <w:szCs w:val="24"/>
        </w:rPr>
        <w:t>非渗油蠕变橡胶防水涂料防水工程的主要材料和配套材料应符合设计文件要求和产品标准的要求。材料或产品进入施工现场时，应具有中文标识的合格证、质量检验报告等。</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7.1.3</w:t>
      </w:r>
      <w:r w:rsidRPr="00137F6D">
        <w:rPr>
          <w:rFonts w:hint="eastAsia"/>
          <w:color w:val="auto"/>
          <w:szCs w:val="24"/>
        </w:rPr>
        <w:t xml:space="preserve">  </w:t>
      </w:r>
      <w:r w:rsidRPr="00137F6D">
        <w:rPr>
          <w:rFonts w:hint="eastAsia"/>
          <w:color w:val="auto"/>
          <w:szCs w:val="24"/>
        </w:rPr>
        <w:t>非渗油蠕变橡胶防水涂料的施工单位应建立各道工序自检、交接检和专职人员检查的“三检”制度，并应有完整的检查记录。每道工序施工完成后，应经检查验收合格后再进行下道工序的施工。</w:t>
      </w:r>
    </w:p>
    <w:p w:rsidR="00590B48" w:rsidRDefault="00590B48" w:rsidP="00590B48">
      <w:pPr>
        <w:pStyle w:val="Body"/>
        <w:numPr>
          <w:ilvl w:val="0"/>
          <w:numId w:val="0"/>
        </w:numPr>
        <w:snapToGrid w:val="0"/>
        <w:rPr>
          <w:color w:val="auto"/>
          <w:szCs w:val="24"/>
        </w:rPr>
      </w:pPr>
      <w:r w:rsidRPr="00137F6D">
        <w:rPr>
          <w:rFonts w:hint="eastAsia"/>
          <w:b/>
          <w:color w:val="auto"/>
          <w:szCs w:val="24"/>
        </w:rPr>
        <w:t>7</w:t>
      </w:r>
      <w:r w:rsidRPr="00137F6D">
        <w:rPr>
          <w:b/>
          <w:color w:val="auto"/>
          <w:szCs w:val="24"/>
        </w:rPr>
        <w:t>.1.</w:t>
      </w:r>
      <w:r w:rsidRPr="00137F6D">
        <w:rPr>
          <w:rFonts w:hint="eastAsia"/>
          <w:b/>
          <w:color w:val="auto"/>
          <w:szCs w:val="24"/>
        </w:rPr>
        <w:t>4</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非渗油蠕变橡胶防水涂料施工的各种材料应按规定进行进场验收，并应按规定进行见证取样复验</w:t>
      </w:r>
      <w:r>
        <w:rPr>
          <w:rFonts w:hint="eastAsia"/>
          <w:color w:val="auto"/>
          <w:szCs w:val="24"/>
        </w:rPr>
        <w:t>，</w:t>
      </w:r>
      <w:r w:rsidRPr="00AA1A98">
        <w:rPr>
          <w:rFonts w:hint="eastAsia"/>
          <w:color w:val="auto"/>
          <w:szCs w:val="24"/>
        </w:rPr>
        <w:t>复验合格后才能使用。</w:t>
      </w:r>
      <w:r>
        <w:rPr>
          <w:rFonts w:hint="eastAsia"/>
          <w:color w:val="auto"/>
          <w:szCs w:val="24"/>
        </w:rPr>
        <w:t>抽样复验应符合下列规定：</w:t>
      </w:r>
    </w:p>
    <w:p w:rsidR="00590B48" w:rsidRPr="00590B48" w:rsidRDefault="00590B48" w:rsidP="00590B48">
      <w:pPr>
        <w:pStyle w:val="Body"/>
        <w:numPr>
          <w:ilvl w:val="0"/>
          <w:numId w:val="0"/>
        </w:numPr>
        <w:snapToGrid w:val="0"/>
        <w:ind w:firstLineChars="200" w:firstLine="482"/>
        <w:rPr>
          <w:color w:val="auto"/>
          <w:szCs w:val="24"/>
        </w:rPr>
      </w:pPr>
      <w:r w:rsidRPr="00590B48">
        <w:rPr>
          <w:rFonts w:hint="eastAsia"/>
          <w:b/>
          <w:color w:val="auto"/>
          <w:szCs w:val="24"/>
        </w:rPr>
        <w:t>1</w:t>
      </w:r>
      <w:r w:rsidRPr="00590B48">
        <w:rPr>
          <w:rFonts w:hint="eastAsia"/>
          <w:color w:val="auto"/>
          <w:szCs w:val="24"/>
        </w:rPr>
        <w:t xml:space="preserve">  </w:t>
      </w:r>
      <w:r w:rsidRPr="00590B48">
        <w:rPr>
          <w:rFonts w:hint="eastAsia"/>
          <w:color w:val="auto"/>
          <w:szCs w:val="24"/>
        </w:rPr>
        <w:t>非渗油蠕变橡胶防水涂料应按</w:t>
      </w:r>
      <w:r w:rsidRPr="00590B48">
        <w:rPr>
          <w:rFonts w:hint="eastAsia"/>
          <w:color w:val="auto"/>
          <w:szCs w:val="24"/>
        </w:rPr>
        <w:t>10</w:t>
      </w:r>
      <w:r w:rsidRPr="00590B48">
        <w:rPr>
          <w:color w:val="auto"/>
          <w:szCs w:val="24"/>
        </w:rPr>
        <w:t>t</w:t>
      </w:r>
      <w:r w:rsidRPr="00590B48">
        <w:rPr>
          <w:rFonts w:hint="eastAsia"/>
          <w:color w:val="auto"/>
          <w:szCs w:val="24"/>
        </w:rPr>
        <w:t>为一批次，不足</w:t>
      </w:r>
      <w:r w:rsidRPr="00590B48">
        <w:rPr>
          <w:rFonts w:hint="eastAsia"/>
          <w:color w:val="auto"/>
          <w:szCs w:val="24"/>
        </w:rPr>
        <w:t>1</w:t>
      </w:r>
      <w:r w:rsidRPr="00590B48">
        <w:rPr>
          <w:color w:val="auto"/>
          <w:szCs w:val="24"/>
        </w:rPr>
        <w:t>0t</w:t>
      </w:r>
      <w:r w:rsidRPr="00590B48">
        <w:rPr>
          <w:rFonts w:hint="eastAsia"/>
          <w:color w:val="auto"/>
          <w:szCs w:val="24"/>
        </w:rPr>
        <w:t>也作为一批次，复验项目为：固体含量、粘结性能、低温柔性、耐热性、</w:t>
      </w:r>
      <w:proofErr w:type="gramStart"/>
      <w:r w:rsidRPr="00590B48">
        <w:rPr>
          <w:rFonts w:hint="eastAsia"/>
          <w:color w:val="auto"/>
          <w:szCs w:val="24"/>
        </w:rPr>
        <w:t>抗窜水性</w:t>
      </w:r>
      <w:proofErr w:type="gramEnd"/>
      <w:r w:rsidRPr="00590B48">
        <w:rPr>
          <w:rFonts w:hint="eastAsia"/>
          <w:color w:val="auto"/>
          <w:szCs w:val="24"/>
        </w:rPr>
        <w:t>；</w:t>
      </w:r>
    </w:p>
    <w:p w:rsidR="00590B48" w:rsidRDefault="00590B48" w:rsidP="00590B48">
      <w:pPr>
        <w:pStyle w:val="Body"/>
        <w:numPr>
          <w:ilvl w:val="0"/>
          <w:numId w:val="0"/>
        </w:numPr>
        <w:snapToGrid w:val="0"/>
        <w:ind w:firstLineChars="200" w:firstLine="482"/>
        <w:rPr>
          <w:color w:val="auto"/>
          <w:szCs w:val="24"/>
        </w:rPr>
      </w:pPr>
      <w:r w:rsidRPr="00590B48">
        <w:rPr>
          <w:rFonts w:hint="eastAsia"/>
          <w:b/>
          <w:color w:val="auto"/>
          <w:szCs w:val="24"/>
        </w:rPr>
        <w:t>2</w:t>
      </w:r>
      <w:r w:rsidRPr="00590B48">
        <w:rPr>
          <w:rFonts w:hint="eastAsia"/>
          <w:color w:val="auto"/>
          <w:szCs w:val="24"/>
        </w:rPr>
        <w:t xml:space="preserve">  </w:t>
      </w:r>
      <w:r w:rsidRPr="00590B48">
        <w:rPr>
          <w:rFonts w:hint="eastAsia"/>
          <w:color w:val="auto"/>
          <w:szCs w:val="24"/>
        </w:rPr>
        <w:t>防水卷材、防水砂浆、保温材料进场抽样检验的数量、项目应符合国家现行相关标准的规定。</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w:t>
      </w:r>
      <w:r w:rsidRPr="00137F6D">
        <w:rPr>
          <w:b/>
          <w:color w:val="auto"/>
          <w:szCs w:val="24"/>
        </w:rPr>
        <w:t>.1.</w:t>
      </w:r>
      <w:r w:rsidRPr="00137F6D">
        <w:rPr>
          <w:rFonts w:hint="eastAsia"/>
          <w:b/>
          <w:color w:val="auto"/>
          <w:szCs w:val="24"/>
        </w:rPr>
        <w:t>5</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非渗油蠕变橡胶防水涂料</w:t>
      </w:r>
      <w:r w:rsidRPr="00137F6D">
        <w:rPr>
          <w:color w:val="auto"/>
          <w:szCs w:val="24"/>
        </w:rPr>
        <w:t>的质量验收应</w:t>
      </w:r>
      <w:r w:rsidRPr="00137F6D">
        <w:rPr>
          <w:rFonts w:hint="eastAsia"/>
          <w:color w:val="auto"/>
          <w:szCs w:val="24"/>
        </w:rPr>
        <w:t>提供下列资料，并纳入竣工技术档案：</w:t>
      </w:r>
    </w:p>
    <w:p w:rsidR="00F31167" w:rsidRPr="00137F6D" w:rsidRDefault="00F31167" w:rsidP="006C6BF3">
      <w:pPr>
        <w:pStyle w:val="Body"/>
        <w:numPr>
          <w:ilvl w:val="0"/>
          <w:numId w:val="0"/>
        </w:numPr>
        <w:snapToGrid w:val="0"/>
        <w:ind w:firstLineChars="200" w:firstLine="482"/>
        <w:rPr>
          <w:color w:val="auto"/>
          <w:szCs w:val="24"/>
        </w:rPr>
      </w:pPr>
      <w:r w:rsidRPr="006C6BF3">
        <w:rPr>
          <w:b/>
          <w:color w:val="auto"/>
          <w:szCs w:val="24"/>
        </w:rPr>
        <w:t xml:space="preserve">1 </w:t>
      </w:r>
      <w:r w:rsidRPr="00137F6D">
        <w:rPr>
          <w:rFonts w:hint="eastAsia"/>
          <w:color w:val="auto"/>
          <w:szCs w:val="24"/>
        </w:rPr>
        <w:t xml:space="preserve"> </w:t>
      </w:r>
      <w:r w:rsidRPr="00137F6D">
        <w:rPr>
          <w:color w:val="auto"/>
          <w:szCs w:val="24"/>
        </w:rPr>
        <w:t>工程设计图纸和变更文件</w:t>
      </w:r>
      <w:r w:rsidRPr="00137F6D">
        <w:rPr>
          <w:rFonts w:hint="eastAsia"/>
          <w:color w:val="auto"/>
          <w:szCs w:val="24"/>
        </w:rPr>
        <w:t>等</w:t>
      </w:r>
      <w:r w:rsidRPr="00137F6D">
        <w:rPr>
          <w:color w:val="auto"/>
          <w:szCs w:val="24"/>
        </w:rPr>
        <w:t>；</w:t>
      </w:r>
    </w:p>
    <w:p w:rsidR="00F31167" w:rsidRPr="00137F6D" w:rsidRDefault="00F31167" w:rsidP="006C6BF3">
      <w:pPr>
        <w:pStyle w:val="Body"/>
        <w:numPr>
          <w:ilvl w:val="0"/>
          <w:numId w:val="0"/>
        </w:numPr>
        <w:snapToGrid w:val="0"/>
        <w:ind w:firstLineChars="200" w:firstLine="482"/>
        <w:rPr>
          <w:color w:val="auto"/>
          <w:szCs w:val="24"/>
        </w:rPr>
      </w:pPr>
      <w:r w:rsidRPr="006C6BF3">
        <w:rPr>
          <w:b/>
          <w:color w:val="auto"/>
          <w:szCs w:val="24"/>
        </w:rPr>
        <w:t>2</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防水施工单位主要操作人员的上岗证；</w:t>
      </w:r>
    </w:p>
    <w:p w:rsidR="00F31167" w:rsidRPr="00137F6D" w:rsidRDefault="00F31167" w:rsidP="006C6BF3">
      <w:pPr>
        <w:pStyle w:val="Body"/>
        <w:numPr>
          <w:ilvl w:val="0"/>
          <w:numId w:val="0"/>
        </w:numPr>
        <w:snapToGrid w:val="0"/>
        <w:ind w:firstLineChars="200" w:firstLine="482"/>
        <w:rPr>
          <w:color w:val="auto"/>
          <w:szCs w:val="24"/>
        </w:rPr>
      </w:pPr>
      <w:r w:rsidRPr="006C6BF3">
        <w:rPr>
          <w:b/>
          <w:color w:val="auto"/>
          <w:szCs w:val="24"/>
        </w:rPr>
        <w:t>3</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施工组织方案，技术交底和安全交底文件；</w:t>
      </w:r>
    </w:p>
    <w:p w:rsidR="00F31167" w:rsidRPr="00137F6D" w:rsidRDefault="00F31167" w:rsidP="006C6BF3">
      <w:pPr>
        <w:pStyle w:val="Body"/>
        <w:numPr>
          <w:ilvl w:val="0"/>
          <w:numId w:val="0"/>
        </w:numPr>
        <w:snapToGrid w:val="0"/>
        <w:ind w:firstLineChars="200" w:firstLine="482"/>
        <w:rPr>
          <w:color w:val="auto"/>
          <w:szCs w:val="24"/>
        </w:rPr>
      </w:pPr>
      <w:r w:rsidRPr="006C6BF3">
        <w:rPr>
          <w:rFonts w:hint="eastAsia"/>
          <w:b/>
          <w:color w:val="auto"/>
          <w:szCs w:val="24"/>
        </w:rPr>
        <w:t>4</w:t>
      </w:r>
      <w:r w:rsidRPr="00137F6D">
        <w:rPr>
          <w:rFonts w:hint="eastAsia"/>
          <w:color w:val="auto"/>
          <w:szCs w:val="24"/>
        </w:rPr>
        <w:t xml:space="preserve">  </w:t>
      </w:r>
      <w:r w:rsidRPr="00137F6D">
        <w:rPr>
          <w:color w:val="auto"/>
          <w:szCs w:val="24"/>
        </w:rPr>
        <w:t>材料</w:t>
      </w:r>
      <w:r w:rsidRPr="00137F6D">
        <w:rPr>
          <w:rFonts w:hint="eastAsia"/>
          <w:color w:val="auto"/>
          <w:szCs w:val="24"/>
        </w:rPr>
        <w:t>的产品合格证、质量</w:t>
      </w:r>
      <w:r w:rsidRPr="00137F6D">
        <w:rPr>
          <w:color w:val="auto"/>
          <w:szCs w:val="24"/>
        </w:rPr>
        <w:t>检验报告</w:t>
      </w:r>
      <w:r w:rsidRPr="00137F6D">
        <w:rPr>
          <w:rFonts w:hint="eastAsia"/>
          <w:color w:val="auto"/>
          <w:szCs w:val="24"/>
        </w:rPr>
        <w:t>、</w:t>
      </w:r>
      <w:r w:rsidRPr="00137F6D">
        <w:rPr>
          <w:color w:val="auto"/>
          <w:szCs w:val="24"/>
        </w:rPr>
        <w:t>进场</w:t>
      </w:r>
      <w:r w:rsidRPr="00137F6D">
        <w:rPr>
          <w:rFonts w:hint="eastAsia"/>
          <w:color w:val="auto"/>
          <w:szCs w:val="24"/>
        </w:rPr>
        <w:t>复验</w:t>
      </w:r>
      <w:r w:rsidRPr="00137F6D">
        <w:rPr>
          <w:color w:val="auto"/>
          <w:szCs w:val="24"/>
        </w:rPr>
        <w:t>报告</w:t>
      </w:r>
      <w:r w:rsidRPr="00137F6D">
        <w:rPr>
          <w:rFonts w:hint="eastAsia"/>
          <w:color w:val="auto"/>
          <w:szCs w:val="24"/>
        </w:rPr>
        <w:t>和进厂场核查记录</w:t>
      </w:r>
      <w:r w:rsidRPr="00137F6D">
        <w:rPr>
          <w:color w:val="auto"/>
          <w:szCs w:val="24"/>
        </w:rPr>
        <w:t>；</w:t>
      </w:r>
    </w:p>
    <w:p w:rsidR="00F31167" w:rsidRPr="00137F6D" w:rsidRDefault="00F31167" w:rsidP="006C6BF3">
      <w:pPr>
        <w:pStyle w:val="Body"/>
        <w:numPr>
          <w:ilvl w:val="0"/>
          <w:numId w:val="0"/>
        </w:numPr>
        <w:snapToGrid w:val="0"/>
        <w:ind w:firstLineChars="200" w:firstLine="482"/>
        <w:rPr>
          <w:color w:val="auto"/>
          <w:szCs w:val="24"/>
        </w:rPr>
      </w:pPr>
      <w:r w:rsidRPr="006C6BF3">
        <w:rPr>
          <w:rFonts w:hint="eastAsia"/>
          <w:b/>
          <w:color w:val="auto"/>
          <w:szCs w:val="24"/>
        </w:rPr>
        <w:t>5</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检验批、分项工程验收记录；</w:t>
      </w:r>
    </w:p>
    <w:p w:rsidR="00F31167" w:rsidRPr="00137F6D" w:rsidRDefault="00F31167" w:rsidP="006C6BF3">
      <w:pPr>
        <w:pStyle w:val="Body"/>
        <w:numPr>
          <w:ilvl w:val="0"/>
          <w:numId w:val="0"/>
        </w:numPr>
        <w:snapToGrid w:val="0"/>
        <w:ind w:firstLineChars="200" w:firstLine="482"/>
        <w:rPr>
          <w:color w:val="auto"/>
          <w:szCs w:val="24"/>
        </w:rPr>
      </w:pPr>
      <w:r w:rsidRPr="006C6BF3">
        <w:rPr>
          <w:rFonts w:hint="eastAsia"/>
          <w:b/>
          <w:color w:val="auto"/>
          <w:szCs w:val="24"/>
        </w:rPr>
        <w:t>6</w:t>
      </w:r>
      <w:r w:rsidRPr="00137F6D">
        <w:rPr>
          <w:rFonts w:hint="eastAsia"/>
          <w:color w:val="auto"/>
          <w:szCs w:val="24"/>
        </w:rPr>
        <w:t xml:space="preserve">  </w:t>
      </w:r>
      <w:r w:rsidRPr="00137F6D">
        <w:rPr>
          <w:color w:val="auto"/>
          <w:szCs w:val="24"/>
        </w:rPr>
        <w:t>隐蔽工程</w:t>
      </w:r>
      <w:r w:rsidRPr="00137F6D">
        <w:rPr>
          <w:rFonts w:hint="eastAsia"/>
          <w:color w:val="auto"/>
          <w:szCs w:val="24"/>
        </w:rPr>
        <w:t>的</w:t>
      </w:r>
      <w:r w:rsidRPr="00137F6D">
        <w:rPr>
          <w:color w:val="auto"/>
          <w:szCs w:val="24"/>
        </w:rPr>
        <w:t>检查</w:t>
      </w:r>
      <w:r w:rsidRPr="00137F6D">
        <w:rPr>
          <w:rFonts w:hint="eastAsia"/>
          <w:color w:val="auto"/>
          <w:szCs w:val="24"/>
        </w:rPr>
        <w:t>验收</w:t>
      </w:r>
      <w:r w:rsidRPr="00137F6D">
        <w:rPr>
          <w:color w:val="auto"/>
          <w:szCs w:val="24"/>
        </w:rPr>
        <w:t>记录</w:t>
      </w:r>
      <w:r w:rsidRPr="00137F6D">
        <w:rPr>
          <w:rFonts w:hint="eastAsia"/>
          <w:color w:val="auto"/>
          <w:szCs w:val="24"/>
        </w:rPr>
        <w:t>、</w:t>
      </w:r>
      <w:r w:rsidRPr="00137F6D">
        <w:rPr>
          <w:color w:val="auto"/>
          <w:szCs w:val="24"/>
        </w:rPr>
        <w:t>施工检查记录</w:t>
      </w:r>
      <w:r w:rsidRPr="00137F6D">
        <w:rPr>
          <w:rFonts w:hint="eastAsia"/>
          <w:color w:val="auto"/>
          <w:szCs w:val="24"/>
        </w:rPr>
        <w:t>；</w:t>
      </w:r>
    </w:p>
    <w:p w:rsidR="00F31167" w:rsidRPr="00137F6D" w:rsidRDefault="00F31167" w:rsidP="006C6BF3">
      <w:pPr>
        <w:pStyle w:val="Body"/>
        <w:numPr>
          <w:ilvl w:val="0"/>
          <w:numId w:val="0"/>
        </w:numPr>
        <w:snapToGrid w:val="0"/>
        <w:ind w:firstLineChars="200" w:firstLine="482"/>
        <w:rPr>
          <w:color w:val="auto"/>
          <w:szCs w:val="24"/>
        </w:rPr>
      </w:pPr>
      <w:r w:rsidRPr="006C6BF3">
        <w:rPr>
          <w:rFonts w:hint="eastAsia"/>
          <w:b/>
          <w:color w:val="auto"/>
          <w:szCs w:val="24"/>
        </w:rPr>
        <w:t>7</w:t>
      </w:r>
      <w:r w:rsidRPr="00137F6D">
        <w:rPr>
          <w:color w:val="auto"/>
          <w:szCs w:val="24"/>
        </w:rPr>
        <w:t xml:space="preserve"> </w:t>
      </w:r>
      <w:r w:rsidRPr="00137F6D">
        <w:rPr>
          <w:rFonts w:hint="eastAsia"/>
          <w:color w:val="auto"/>
          <w:szCs w:val="24"/>
        </w:rPr>
        <w:t xml:space="preserve"> </w:t>
      </w:r>
      <w:r w:rsidRPr="00137F6D">
        <w:rPr>
          <w:color w:val="auto"/>
          <w:szCs w:val="24"/>
        </w:rPr>
        <w:t>其他</w:t>
      </w:r>
      <w:r w:rsidRPr="00137F6D">
        <w:rPr>
          <w:rFonts w:hint="eastAsia"/>
          <w:color w:val="auto"/>
          <w:szCs w:val="24"/>
        </w:rPr>
        <w:t>质量记录或文件</w:t>
      </w:r>
      <w:r w:rsidRPr="00137F6D">
        <w:rPr>
          <w:color w:val="auto"/>
          <w:szCs w:val="24"/>
        </w:rPr>
        <w:t>。</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w:t>
      </w:r>
      <w:r w:rsidRPr="00137F6D">
        <w:rPr>
          <w:b/>
          <w:color w:val="auto"/>
          <w:szCs w:val="24"/>
        </w:rPr>
        <w:t>.1.</w:t>
      </w:r>
      <w:r w:rsidRPr="00137F6D">
        <w:rPr>
          <w:rFonts w:hint="eastAsia"/>
          <w:b/>
          <w:color w:val="auto"/>
          <w:szCs w:val="24"/>
        </w:rPr>
        <w:t>6</w:t>
      </w:r>
      <w:r w:rsidRPr="00137F6D">
        <w:rPr>
          <w:color w:val="auto"/>
          <w:szCs w:val="24"/>
        </w:rPr>
        <w:t xml:space="preserve"> </w:t>
      </w:r>
      <w:r w:rsidRPr="00137F6D">
        <w:rPr>
          <w:rFonts w:hint="eastAsia"/>
          <w:color w:val="auto"/>
          <w:szCs w:val="24"/>
        </w:rPr>
        <w:t xml:space="preserve"> </w:t>
      </w:r>
      <w:r w:rsidRPr="00137F6D">
        <w:rPr>
          <w:rFonts w:hint="eastAsia"/>
          <w:color w:val="auto"/>
          <w:szCs w:val="24"/>
        </w:rPr>
        <w:t>非渗油蠕变橡胶防水涂料</w:t>
      </w:r>
      <w:r w:rsidRPr="00137F6D">
        <w:rPr>
          <w:color w:val="auto"/>
          <w:szCs w:val="24"/>
        </w:rPr>
        <w:t>复合防水层应按防水面积每</w:t>
      </w:r>
      <w:r w:rsidRPr="00137F6D">
        <w:rPr>
          <w:color w:val="auto"/>
          <w:szCs w:val="24"/>
        </w:rPr>
        <w:t>100m</w:t>
      </w:r>
      <w:r w:rsidRPr="00137F6D">
        <w:rPr>
          <w:color w:val="auto"/>
          <w:szCs w:val="24"/>
          <w:vertAlign w:val="superscript"/>
        </w:rPr>
        <w:t>2</w:t>
      </w:r>
      <w:r w:rsidRPr="00137F6D">
        <w:rPr>
          <w:color w:val="auto"/>
          <w:szCs w:val="24"/>
        </w:rPr>
        <w:t>抽查一处，每处应为</w:t>
      </w:r>
      <w:r w:rsidRPr="00137F6D">
        <w:rPr>
          <w:color w:val="auto"/>
          <w:szCs w:val="24"/>
        </w:rPr>
        <w:t>10m</w:t>
      </w:r>
      <w:r w:rsidRPr="00137F6D">
        <w:rPr>
          <w:rFonts w:hint="eastAsia"/>
          <w:color w:val="auto"/>
          <w:szCs w:val="24"/>
          <w:vertAlign w:val="superscript"/>
        </w:rPr>
        <w:t>2</w:t>
      </w:r>
      <w:r w:rsidRPr="00137F6D">
        <w:rPr>
          <w:rFonts w:hint="eastAsia"/>
          <w:color w:val="auto"/>
          <w:szCs w:val="24"/>
        </w:rPr>
        <w:t>，</w:t>
      </w:r>
      <w:r w:rsidRPr="00137F6D">
        <w:rPr>
          <w:color w:val="auto"/>
          <w:szCs w:val="24"/>
        </w:rPr>
        <w:t>且不得少于</w:t>
      </w:r>
      <w:r w:rsidRPr="00137F6D">
        <w:rPr>
          <w:color w:val="auto"/>
          <w:szCs w:val="24"/>
        </w:rPr>
        <w:t>3</w:t>
      </w:r>
      <w:r w:rsidRPr="00137F6D">
        <w:rPr>
          <w:color w:val="auto"/>
          <w:szCs w:val="24"/>
        </w:rPr>
        <w:t>处。细部构造应全数检查</w:t>
      </w:r>
      <w:r w:rsidRPr="00137F6D">
        <w:rPr>
          <w:rFonts w:hint="eastAsia"/>
          <w:color w:val="auto"/>
          <w:szCs w:val="24"/>
        </w:rPr>
        <w:t>。</w:t>
      </w:r>
    </w:p>
    <w:p w:rsidR="00F31167" w:rsidRPr="008100CC" w:rsidRDefault="00F31167" w:rsidP="00F31167">
      <w:pPr>
        <w:keepNext/>
        <w:keepLines/>
        <w:spacing w:before="260" w:after="260" w:line="360" w:lineRule="auto"/>
        <w:jc w:val="center"/>
        <w:outlineLvl w:val="1"/>
        <w:rPr>
          <w:b/>
          <w:kern w:val="0"/>
          <w:sz w:val="24"/>
          <w:szCs w:val="24"/>
        </w:rPr>
      </w:pPr>
      <w:bookmarkStart w:id="30" w:name="_Toc512504154"/>
      <w:r w:rsidRPr="008100CC">
        <w:rPr>
          <w:rFonts w:hint="eastAsia"/>
          <w:b/>
          <w:kern w:val="0"/>
          <w:sz w:val="24"/>
          <w:szCs w:val="24"/>
        </w:rPr>
        <w:lastRenderedPageBreak/>
        <w:t>7.2</w:t>
      </w:r>
      <w:r>
        <w:rPr>
          <w:rFonts w:hint="eastAsia"/>
          <w:b/>
          <w:kern w:val="0"/>
          <w:sz w:val="24"/>
          <w:szCs w:val="24"/>
        </w:rPr>
        <w:t xml:space="preserve">  </w:t>
      </w:r>
      <w:r w:rsidRPr="008100CC">
        <w:rPr>
          <w:rFonts w:hint="eastAsia"/>
          <w:b/>
          <w:kern w:val="0"/>
          <w:sz w:val="24"/>
          <w:szCs w:val="24"/>
        </w:rPr>
        <w:t>主</w:t>
      </w:r>
      <w:r>
        <w:rPr>
          <w:rFonts w:hint="eastAsia"/>
          <w:b/>
          <w:kern w:val="0"/>
          <w:sz w:val="24"/>
          <w:szCs w:val="24"/>
        </w:rPr>
        <w:t xml:space="preserve"> </w:t>
      </w:r>
      <w:r w:rsidRPr="008100CC">
        <w:rPr>
          <w:rFonts w:hint="eastAsia"/>
          <w:b/>
          <w:kern w:val="0"/>
          <w:sz w:val="24"/>
          <w:szCs w:val="24"/>
        </w:rPr>
        <w:t>控</w:t>
      </w:r>
      <w:r>
        <w:rPr>
          <w:rFonts w:hint="eastAsia"/>
          <w:b/>
          <w:kern w:val="0"/>
          <w:sz w:val="24"/>
          <w:szCs w:val="24"/>
        </w:rPr>
        <w:t xml:space="preserve"> </w:t>
      </w:r>
      <w:r w:rsidRPr="008100CC">
        <w:rPr>
          <w:rFonts w:hint="eastAsia"/>
          <w:b/>
          <w:kern w:val="0"/>
          <w:sz w:val="24"/>
          <w:szCs w:val="24"/>
        </w:rPr>
        <w:t>项</w:t>
      </w:r>
      <w:r>
        <w:rPr>
          <w:rFonts w:hint="eastAsia"/>
          <w:b/>
          <w:kern w:val="0"/>
          <w:sz w:val="24"/>
          <w:szCs w:val="24"/>
        </w:rPr>
        <w:t xml:space="preserve"> </w:t>
      </w:r>
      <w:r w:rsidRPr="008100CC">
        <w:rPr>
          <w:rFonts w:hint="eastAsia"/>
          <w:b/>
          <w:kern w:val="0"/>
          <w:sz w:val="24"/>
          <w:szCs w:val="24"/>
        </w:rPr>
        <w:t>目</w:t>
      </w:r>
      <w:bookmarkEnd w:id="30"/>
    </w:p>
    <w:p w:rsidR="00F31167" w:rsidRPr="00137F6D" w:rsidRDefault="00F31167" w:rsidP="00F31167">
      <w:pPr>
        <w:pStyle w:val="Body"/>
        <w:numPr>
          <w:ilvl w:val="0"/>
          <w:numId w:val="0"/>
        </w:numPr>
        <w:snapToGrid w:val="0"/>
        <w:rPr>
          <w:color w:val="auto"/>
          <w:szCs w:val="24"/>
        </w:rPr>
      </w:pPr>
      <w:r w:rsidRPr="00137F6D">
        <w:rPr>
          <w:b/>
          <w:color w:val="auto"/>
          <w:szCs w:val="24"/>
        </w:rPr>
        <w:t>7.2</w:t>
      </w:r>
      <w:r w:rsidRPr="00137F6D">
        <w:rPr>
          <w:rFonts w:hint="eastAsia"/>
          <w:b/>
          <w:color w:val="auto"/>
          <w:szCs w:val="24"/>
        </w:rPr>
        <w:t>.1</w:t>
      </w:r>
      <w:r w:rsidRPr="00137F6D">
        <w:rPr>
          <w:rFonts w:hint="eastAsia"/>
          <w:color w:val="auto"/>
          <w:szCs w:val="24"/>
        </w:rPr>
        <w:t xml:space="preserve">  </w:t>
      </w:r>
      <w:r w:rsidRPr="00137F6D">
        <w:rPr>
          <w:rFonts w:hint="eastAsia"/>
          <w:color w:val="auto"/>
          <w:szCs w:val="24"/>
        </w:rPr>
        <w:t>非渗油蠕变橡胶防水涂料</w:t>
      </w:r>
      <w:r w:rsidRPr="00137F6D">
        <w:rPr>
          <w:color w:val="auto"/>
          <w:szCs w:val="24"/>
        </w:rPr>
        <w:t>复合</w:t>
      </w:r>
      <w:r>
        <w:rPr>
          <w:rFonts w:hint="eastAsia"/>
          <w:color w:val="auto"/>
          <w:szCs w:val="24"/>
        </w:rPr>
        <w:t>及单道</w:t>
      </w:r>
      <w:r w:rsidRPr="00137F6D">
        <w:rPr>
          <w:color w:val="auto"/>
          <w:szCs w:val="24"/>
        </w:rPr>
        <w:t>防水层所使用的材料及其主要配套材料的质量应符合设计要求</w:t>
      </w:r>
      <w:r w:rsidRPr="00137F6D">
        <w:rPr>
          <w:rFonts w:hint="eastAsia"/>
          <w:color w:val="auto"/>
          <w:szCs w:val="24"/>
        </w:rPr>
        <w:t>。</w:t>
      </w:r>
    </w:p>
    <w:p w:rsidR="00F31167" w:rsidRPr="00137F6D" w:rsidRDefault="00F31167" w:rsidP="00F31167">
      <w:pPr>
        <w:pStyle w:val="Body"/>
        <w:numPr>
          <w:ilvl w:val="0"/>
          <w:numId w:val="0"/>
        </w:numPr>
        <w:snapToGrid w:val="0"/>
        <w:ind w:firstLineChars="200" w:firstLine="480"/>
        <w:rPr>
          <w:color w:val="auto"/>
          <w:szCs w:val="24"/>
        </w:rPr>
      </w:pPr>
      <w:r w:rsidRPr="00137F6D">
        <w:rPr>
          <w:color w:val="auto"/>
          <w:szCs w:val="24"/>
        </w:rPr>
        <w:t>检验方法：检查出厂合格证、质量检验报告及现场抽样复验报</w:t>
      </w:r>
      <w:r w:rsidRPr="00137F6D">
        <w:rPr>
          <w:rFonts w:hint="eastAsia"/>
          <w:color w:val="auto"/>
          <w:szCs w:val="24"/>
        </w:rPr>
        <w:t>告。</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7.2.2</w:t>
      </w:r>
      <w:r w:rsidRPr="00137F6D">
        <w:rPr>
          <w:rFonts w:hint="eastAsia"/>
          <w:color w:val="auto"/>
          <w:szCs w:val="24"/>
        </w:rPr>
        <w:t xml:space="preserve">  </w:t>
      </w:r>
      <w:r w:rsidRPr="00137F6D">
        <w:rPr>
          <w:color w:val="auto"/>
          <w:szCs w:val="24"/>
        </w:rPr>
        <w:t>防水层的厚度应符合设计要求</w:t>
      </w:r>
      <w:r w:rsidRPr="00137F6D">
        <w:rPr>
          <w:rFonts w:hint="eastAsia"/>
          <w:color w:val="auto"/>
          <w:szCs w:val="24"/>
        </w:rPr>
        <w:t>。</w:t>
      </w:r>
    </w:p>
    <w:p w:rsidR="00F31167" w:rsidRPr="00137F6D" w:rsidRDefault="00F31167" w:rsidP="00F31167">
      <w:pPr>
        <w:pStyle w:val="Body"/>
        <w:numPr>
          <w:ilvl w:val="0"/>
          <w:numId w:val="0"/>
        </w:numPr>
        <w:snapToGrid w:val="0"/>
        <w:ind w:firstLineChars="200" w:firstLine="480"/>
        <w:rPr>
          <w:color w:val="auto"/>
          <w:szCs w:val="24"/>
        </w:rPr>
      </w:pPr>
      <w:r w:rsidRPr="00137F6D">
        <w:rPr>
          <w:color w:val="auto"/>
          <w:szCs w:val="24"/>
        </w:rPr>
        <w:t>检验方法：用针测法检查</w:t>
      </w:r>
      <w:r w:rsidRPr="00137F6D">
        <w:rPr>
          <w:rFonts w:hint="eastAsia"/>
          <w:color w:val="auto"/>
          <w:szCs w:val="24"/>
        </w:rPr>
        <w:t>。</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7.2.3</w:t>
      </w:r>
      <w:r w:rsidRPr="00137F6D">
        <w:rPr>
          <w:rFonts w:hint="eastAsia"/>
          <w:color w:val="auto"/>
          <w:szCs w:val="24"/>
        </w:rPr>
        <w:t xml:space="preserve">  </w:t>
      </w:r>
      <w:r w:rsidRPr="00137F6D">
        <w:rPr>
          <w:color w:val="auto"/>
          <w:szCs w:val="24"/>
        </w:rPr>
        <w:t>防水层在</w:t>
      </w:r>
      <w:r w:rsidRPr="00137F6D">
        <w:rPr>
          <w:rFonts w:hint="eastAsia"/>
          <w:color w:val="auto"/>
          <w:szCs w:val="24"/>
        </w:rPr>
        <w:t>屋面</w:t>
      </w:r>
      <w:r w:rsidRPr="00137F6D">
        <w:rPr>
          <w:color w:val="auto"/>
          <w:szCs w:val="24"/>
        </w:rPr>
        <w:t>檐口、天沟、檐沟、水落口、泛水、变形缝</w:t>
      </w:r>
      <w:r w:rsidRPr="00137F6D">
        <w:rPr>
          <w:rFonts w:hint="eastAsia"/>
          <w:color w:val="auto"/>
          <w:szCs w:val="24"/>
        </w:rPr>
        <w:t>、</w:t>
      </w:r>
      <w:proofErr w:type="gramStart"/>
      <w:r w:rsidRPr="00137F6D">
        <w:rPr>
          <w:color w:val="auto"/>
          <w:szCs w:val="24"/>
        </w:rPr>
        <w:t>女儿墙收头和</w:t>
      </w:r>
      <w:proofErr w:type="gramEnd"/>
      <w:r w:rsidRPr="00137F6D">
        <w:rPr>
          <w:color w:val="auto"/>
          <w:szCs w:val="24"/>
        </w:rPr>
        <w:t>伸出屋面管道的防水构造，应符合设计要求</w:t>
      </w:r>
      <w:r w:rsidRPr="00137F6D">
        <w:rPr>
          <w:rFonts w:hint="eastAsia"/>
          <w:color w:val="auto"/>
          <w:szCs w:val="24"/>
        </w:rPr>
        <w:t>。</w:t>
      </w:r>
    </w:p>
    <w:p w:rsidR="00F31167" w:rsidRPr="00137F6D" w:rsidRDefault="00F31167" w:rsidP="00F31167">
      <w:pPr>
        <w:pStyle w:val="Body"/>
        <w:numPr>
          <w:ilvl w:val="0"/>
          <w:numId w:val="0"/>
        </w:numPr>
        <w:snapToGrid w:val="0"/>
        <w:ind w:firstLineChars="200" w:firstLine="480"/>
        <w:rPr>
          <w:color w:val="auto"/>
          <w:szCs w:val="24"/>
        </w:rPr>
      </w:pPr>
      <w:r w:rsidRPr="00137F6D">
        <w:rPr>
          <w:color w:val="auto"/>
          <w:szCs w:val="24"/>
        </w:rPr>
        <w:t>检验方法：观察检查</w:t>
      </w:r>
      <w:r w:rsidRPr="00137F6D">
        <w:rPr>
          <w:rFonts w:hint="eastAsia"/>
          <w:color w:val="auto"/>
          <w:szCs w:val="24"/>
        </w:rPr>
        <w:t>。</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7.2.4</w:t>
      </w:r>
      <w:r w:rsidRPr="00137F6D">
        <w:rPr>
          <w:rFonts w:hint="eastAsia"/>
          <w:color w:val="auto"/>
          <w:szCs w:val="24"/>
        </w:rPr>
        <w:t xml:space="preserve">  </w:t>
      </w:r>
      <w:r w:rsidRPr="00137F6D">
        <w:rPr>
          <w:color w:val="auto"/>
          <w:szCs w:val="24"/>
        </w:rPr>
        <w:t>防水层在</w:t>
      </w:r>
      <w:r w:rsidRPr="00137F6D">
        <w:rPr>
          <w:rFonts w:hint="eastAsia"/>
          <w:color w:val="auto"/>
          <w:szCs w:val="24"/>
        </w:rPr>
        <w:t>地下工程</w:t>
      </w:r>
      <w:r w:rsidRPr="00137F6D">
        <w:rPr>
          <w:color w:val="auto"/>
          <w:szCs w:val="24"/>
        </w:rPr>
        <w:t>转角处、变形缝、施工缝、后浇带、穿墙管等部位的构造做法应符合设计要求</w:t>
      </w:r>
      <w:r w:rsidRPr="00137F6D">
        <w:rPr>
          <w:rFonts w:hint="eastAsia"/>
          <w:color w:val="auto"/>
          <w:szCs w:val="24"/>
        </w:rPr>
        <w:t>。</w:t>
      </w:r>
    </w:p>
    <w:p w:rsidR="00F31167" w:rsidRPr="00137F6D" w:rsidRDefault="00F31167" w:rsidP="00F31167">
      <w:pPr>
        <w:pStyle w:val="Body"/>
        <w:numPr>
          <w:ilvl w:val="0"/>
          <w:numId w:val="0"/>
        </w:numPr>
        <w:snapToGrid w:val="0"/>
        <w:ind w:firstLineChars="200" w:firstLine="480"/>
        <w:rPr>
          <w:color w:val="auto"/>
          <w:szCs w:val="24"/>
        </w:rPr>
      </w:pPr>
      <w:r w:rsidRPr="00137F6D">
        <w:rPr>
          <w:color w:val="auto"/>
          <w:szCs w:val="24"/>
        </w:rPr>
        <w:t>检验方法：观察检查和检查隐蔽工程验收记录</w:t>
      </w:r>
      <w:r w:rsidRPr="00137F6D">
        <w:rPr>
          <w:rFonts w:hint="eastAsia"/>
          <w:color w:val="auto"/>
          <w:szCs w:val="24"/>
        </w:rPr>
        <w:t>。</w:t>
      </w:r>
    </w:p>
    <w:p w:rsidR="00F31167" w:rsidRPr="00137F6D" w:rsidRDefault="00F31167" w:rsidP="00F31167">
      <w:pPr>
        <w:pStyle w:val="Body"/>
        <w:numPr>
          <w:ilvl w:val="0"/>
          <w:numId w:val="0"/>
        </w:numPr>
        <w:snapToGrid w:val="0"/>
        <w:rPr>
          <w:color w:val="auto"/>
          <w:szCs w:val="24"/>
        </w:rPr>
      </w:pPr>
      <w:r w:rsidRPr="00137F6D">
        <w:rPr>
          <w:rFonts w:hint="eastAsia"/>
          <w:b/>
          <w:color w:val="auto"/>
          <w:szCs w:val="24"/>
        </w:rPr>
        <w:t>7.2.5</w:t>
      </w:r>
      <w:r w:rsidRPr="00137F6D">
        <w:rPr>
          <w:rFonts w:hint="eastAsia"/>
          <w:color w:val="auto"/>
          <w:szCs w:val="24"/>
        </w:rPr>
        <w:t xml:space="preserve">  </w:t>
      </w:r>
      <w:r w:rsidRPr="00137F6D">
        <w:rPr>
          <w:color w:val="auto"/>
          <w:szCs w:val="24"/>
        </w:rPr>
        <w:t>防水层不得有渗漏和积水现象</w:t>
      </w:r>
      <w:r w:rsidRPr="00137F6D">
        <w:rPr>
          <w:rFonts w:hint="eastAsia"/>
          <w:color w:val="auto"/>
          <w:szCs w:val="24"/>
        </w:rPr>
        <w:t>。</w:t>
      </w:r>
    </w:p>
    <w:p w:rsidR="00F31167" w:rsidRPr="00137F6D" w:rsidRDefault="00F31167" w:rsidP="00F31167">
      <w:pPr>
        <w:pStyle w:val="Body"/>
        <w:numPr>
          <w:ilvl w:val="0"/>
          <w:numId w:val="0"/>
        </w:numPr>
        <w:snapToGrid w:val="0"/>
        <w:ind w:firstLineChars="200" w:firstLine="480"/>
        <w:rPr>
          <w:color w:val="auto"/>
          <w:szCs w:val="24"/>
        </w:rPr>
      </w:pPr>
      <w:r w:rsidRPr="00137F6D">
        <w:rPr>
          <w:color w:val="auto"/>
          <w:szCs w:val="24"/>
        </w:rPr>
        <w:t>检验方法：雨后观察或淋水、蓄水检查</w:t>
      </w:r>
      <w:r w:rsidRPr="00137F6D">
        <w:rPr>
          <w:rFonts w:hint="eastAsia"/>
          <w:color w:val="auto"/>
          <w:szCs w:val="24"/>
        </w:rPr>
        <w:t>。</w:t>
      </w:r>
    </w:p>
    <w:p w:rsidR="00F31167" w:rsidRPr="008100CC" w:rsidRDefault="00F31167" w:rsidP="00F31167">
      <w:pPr>
        <w:keepNext/>
        <w:keepLines/>
        <w:spacing w:before="260" w:after="260" w:line="360" w:lineRule="auto"/>
        <w:jc w:val="center"/>
        <w:outlineLvl w:val="1"/>
        <w:rPr>
          <w:b/>
          <w:kern w:val="0"/>
          <w:sz w:val="24"/>
          <w:szCs w:val="24"/>
        </w:rPr>
      </w:pPr>
      <w:bookmarkStart w:id="31" w:name="_Toc413161568"/>
      <w:bookmarkStart w:id="32" w:name="_Toc428436085"/>
      <w:bookmarkStart w:id="33" w:name="_Toc512504155"/>
      <w:r w:rsidRPr="008100CC">
        <w:rPr>
          <w:rFonts w:hint="eastAsia"/>
          <w:b/>
          <w:kern w:val="0"/>
          <w:sz w:val="24"/>
          <w:szCs w:val="24"/>
        </w:rPr>
        <w:t>7.3</w:t>
      </w:r>
      <w:r>
        <w:rPr>
          <w:rFonts w:hint="eastAsia"/>
          <w:b/>
          <w:kern w:val="0"/>
          <w:sz w:val="24"/>
          <w:szCs w:val="24"/>
        </w:rPr>
        <w:t xml:space="preserve">  </w:t>
      </w:r>
      <w:proofErr w:type="gramStart"/>
      <w:r w:rsidRPr="008100CC">
        <w:rPr>
          <w:rFonts w:hint="eastAsia"/>
          <w:b/>
          <w:kern w:val="0"/>
          <w:sz w:val="24"/>
          <w:szCs w:val="24"/>
        </w:rPr>
        <w:t>一</w:t>
      </w:r>
      <w:proofErr w:type="gramEnd"/>
      <w:r>
        <w:rPr>
          <w:rFonts w:hint="eastAsia"/>
          <w:b/>
          <w:kern w:val="0"/>
          <w:sz w:val="24"/>
          <w:szCs w:val="24"/>
        </w:rPr>
        <w:t xml:space="preserve"> </w:t>
      </w:r>
      <w:r w:rsidRPr="008100CC">
        <w:rPr>
          <w:rFonts w:hint="eastAsia"/>
          <w:b/>
          <w:kern w:val="0"/>
          <w:sz w:val="24"/>
          <w:szCs w:val="24"/>
        </w:rPr>
        <w:t>般</w:t>
      </w:r>
      <w:r>
        <w:rPr>
          <w:rFonts w:hint="eastAsia"/>
          <w:b/>
          <w:kern w:val="0"/>
          <w:sz w:val="24"/>
          <w:szCs w:val="24"/>
        </w:rPr>
        <w:t xml:space="preserve"> </w:t>
      </w:r>
      <w:r w:rsidRPr="008100CC">
        <w:rPr>
          <w:rFonts w:hint="eastAsia"/>
          <w:b/>
          <w:kern w:val="0"/>
          <w:sz w:val="24"/>
          <w:szCs w:val="24"/>
        </w:rPr>
        <w:t>项</w:t>
      </w:r>
      <w:r>
        <w:rPr>
          <w:rFonts w:hint="eastAsia"/>
          <w:b/>
          <w:kern w:val="0"/>
          <w:sz w:val="24"/>
          <w:szCs w:val="24"/>
        </w:rPr>
        <w:t xml:space="preserve"> </w:t>
      </w:r>
      <w:r w:rsidRPr="008100CC">
        <w:rPr>
          <w:rFonts w:hint="eastAsia"/>
          <w:b/>
          <w:kern w:val="0"/>
          <w:sz w:val="24"/>
          <w:szCs w:val="24"/>
        </w:rPr>
        <w:t>目</w:t>
      </w:r>
      <w:bookmarkEnd w:id="31"/>
      <w:bookmarkEnd w:id="32"/>
      <w:bookmarkEnd w:id="33"/>
    </w:p>
    <w:p w:rsidR="00F31167" w:rsidRPr="00773601" w:rsidRDefault="00F31167" w:rsidP="00F31167">
      <w:pPr>
        <w:pStyle w:val="Body"/>
        <w:numPr>
          <w:ilvl w:val="0"/>
          <w:numId w:val="0"/>
        </w:numPr>
        <w:snapToGrid w:val="0"/>
        <w:rPr>
          <w:color w:val="auto"/>
          <w:szCs w:val="24"/>
        </w:rPr>
      </w:pPr>
      <w:r w:rsidRPr="00773601">
        <w:rPr>
          <w:rFonts w:hint="eastAsia"/>
          <w:b/>
          <w:color w:val="auto"/>
          <w:szCs w:val="24"/>
        </w:rPr>
        <w:t>7.3.1</w:t>
      </w:r>
      <w:r w:rsidRPr="00773601">
        <w:rPr>
          <w:rFonts w:hint="eastAsia"/>
          <w:color w:val="auto"/>
          <w:szCs w:val="24"/>
        </w:rPr>
        <w:t xml:space="preserve">  </w:t>
      </w:r>
      <w:r w:rsidRPr="00773601">
        <w:rPr>
          <w:color w:val="auto"/>
          <w:szCs w:val="24"/>
        </w:rPr>
        <w:t>防水层应形成整体构造并与基层粘结紧密，不得有鼓泡</w:t>
      </w:r>
      <w:proofErr w:type="gramStart"/>
      <w:r w:rsidRPr="00773601">
        <w:rPr>
          <w:color w:val="auto"/>
          <w:szCs w:val="24"/>
        </w:rPr>
        <w:t>和翘边</w:t>
      </w:r>
      <w:proofErr w:type="gramEnd"/>
      <w:r w:rsidRPr="00773601">
        <w:rPr>
          <w:color w:val="auto"/>
          <w:szCs w:val="24"/>
        </w:rPr>
        <w:t>等现象</w:t>
      </w:r>
      <w:r w:rsidRPr="00773601">
        <w:rPr>
          <w:rFonts w:hint="eastAsia"/>
          <w:color w:val="auto"/>
          <w:szCs w:val="24"/>
        </w:rPr>
        <w:t>。</w:t>
      </w:r>
    </w:p>
    <w:p w:rsidR="00F31167" w:rsidRPr="00773601" w:rsidRDefault="00F31167" w:rsidP="00F31167">
      <w:pPr>
        <w:pStyle w:val="Body"/>
        <w:numPr>
          <w:ilvl w:val="0"/>
          <w:numId w:val="0"/>
        </w:numPr>
        <w:snapToGrid w:val="0"/>
        <w:ind w:firstLineChars="200" w:firstLine="480"/>
        <w:rPr>
          <w:color w:val="auto"/>
          <w:szCs w:val="24"/>
        </w:rPr>
      </w:pPr>
      <w:r w:rsidRPr="00773601">
        <w:rPr>
          <w:color w:val="auto"/>
          <w:szCs w:val="24"/>
        </w:rPr>
        <w:t>检验方法：观察检查</w:t>
      </w:r>
      <w:r w:rsidRPr="00773601">
        <w:rPr>
          <w:rFonts w:hint="eastAsia"/>
          <w:color w:val="auto"/>
          <w:szCs w:val="24"/>
        </w:rPr>
        <w:t>。</w:t>
      </w:r>
    </w:p>
    <w:p w:rsidR="00F31167" w:rsidRPr="00773601" w:rsidRDefault="00F31167" w:rsidP="00F31167">
      <w:pPr>
        <w:pStyle w:val="Body"/>
        <w:numPr>
          <w:ilvl w:val="0"/>
          <w:numId w:val="0"/>
        </w:numPr>
        <w:snapToGrid w:val="0"/>
        <w:rPr>
          <w:color w:val="auto"/>
          <w:szCs w:val="24"/>
        </w:rPr>
      </w:pPr>
      <w:r w:rsidRPr="00773601">
        <w:rPr>
          <w:rFonts w:hint="eastAsia"/>
          <w:b/>
          <w:color w:val="auto"/>
          <w:szCs w:val="24"/>
        </w:rPr>
        <w:t>7.3.2</w:t>
      </w:r>
      <w:r w:rsidRPr="00773601">
        <w:rPr>
          <w:rFonts w:hint="eastAsia"/>
          <w:color w:val="auto"/>
          <w:szCs w:val="24"/>
        </w:rPr>
        <w:t xml:space="preserve">  </w:t>
      </w:r>
      <w:r w:rsidRPr="00773601">
        <w:rPr>
          <w:rFonts w:hint="eastAsia"/>
          <w:color w:val="auto"/>
          <w:szCs w:val="24"/>
        </w:rPr>
        <w:t>非渗油蠕变橡胶防水涂料的加强层</w:t>
      </w:r>
      <w:r w:rsidRPr="00773601">
        <w:rPr>
          <w:color w:val="auto"/>
          <w:szCs w:val="24"/>
        </w:rPr>
        <w:t>应夹铺或覆盖无碱玻纤布进行增强处理。涂料应浸透玻纤布</w:t>
      </w:r>
      <w:r w:rsidRPr="00773601">
        <w:rPr>
          <w:rFonts w:hint="eastAsia"/>
          <w:color w:val="auto"/>
          <w:szCs w:val="24"/>
        </w:rPr>
        <w:t>，</w:t>
      </w:r>
      <w:r w:rsidRPr="00773601">
        <w:rPr>
          <w:color w:val="auto"/>
          <w:szCs w:val="24"/>
        </w:rPr>
        <w:t>不得有外露现象</w:t>
      </w:r>
      <w:r w:rsidRPr="00773601">
        <w:rPr>
          <w:rFonts w:hint="eastAsia"/>
          <w:color w:val="auto"/>
          <w:szCs w:val="24"/>
        </w:rPr>
        <w:t>。</w:t>
      </w:r>
    </w:p>
    <w:p w:rsidR="00F31167" w:rsidRPr="00773601" w:rsidRDefault="00F31167" w:rsidP="00F31167">
      <w:pPr>
        <w:pStyle w:val="Body"/>
        <w:numPr>
          <w:ilvl w:val="0"/>
          <w:numId w:val="0"/>
        </w:numPr>
        <w:snapToGrid w:val="0"/>
        <w:ind w:firstLineChars="200" w:firstLine="480"/>
        <w:rPr>
          <w:color w:val="auto"/>
          <w:szCs w:val="24"/>
        </w:rPr>
      </w:pPr>
      <w:r w:rsidRPr="00773601">
        <w:rPr>
          <w:color w:val="auto"/>
          <w:szCs w:val="24"/>
        </w:rPr>
        <w:t>检验方法：检查隐蔽工程验收记录</w:t>
      </w:r>
      <w:r w:rsidRPr="00773601">
        <w:rPr>
          <w:rFonts w:hint="eastAsia"/>
          <w:color w:val="auto"/>
          <w:szCs w:val="24"/>
        </w:rPr>
        <w:t>。</w:t>
      </w:r>
    </w:p>
    <w:p w:rsidR="00F31167" w:rsidRPr="00773601" w:rsidRDefault="00F31167" w:rsidP="00F31167">
      <w:pPr>
        <w:pStyle w:val="Body"/>
        <w:numPr>
          <w:ilvl w:val="0"/>
          <w:numId w:val="0"/>
        </w:numPr>
        <w:snapToGrid w:val="0"/>
        <w:rPr>
          <w:color w:val="auto"/>
          <w:szCs w:val="24"/>
        </w:rPr>
      </w:pPr>
      <w:r w:rsidRPr="00773601">
        <w:rPr>
          <w:rFonts w:hint="eastAsia"/>
          <w:b/>
          <w:color w:val="auto"/>
          <w:szCs w:val="24"/>
        </w:rPr>
        <w:t>7.3.3</w:t>
      </w:r>
      <w:r w:rsidRPr="00773601">
        <w:rPr>
          <w:rFonts w:hint="eastAsia"/>
          <w:color w:val="auto"/>
          <w:szCs w:val="24"/>
        </w:rPr>
        <w:t xml:space="preserve">  </w:t>
      </w:r>
      <w:r w:rsidRPr="00773601">
        <w:rPr>
          <w:color w:val="auto"/>
          <w:szCs w:val="24"/>
        </w:rPr>
        <w:t>面层</w:t>
      </w:r>
      <w:r w:rsidRPr="00773601">
        <w:rPr>
          <w:rFonts w:hint="eastAsia"/>
          <w:color w:val="auto"/>
          <w:szCs w:val="24"/>
        </w:rPr>
        <w:t>防水</w:t>
      </w:r>
      <w:r w:rsidRPr="00773601">
        <w:rPr>
          <w:color w:val="auto"/>
          <w:szCs w:val="24"/>
        </w:rPr>
        <w:t>卷材的搭接缝应粘结</w:t>
      </w:r>
      <w:proofErr w:type="gramStart"/>
      <w:r w:rsidRPr="00773601">
        <w:rPr>
          <w:color w:val="auto"/>
          <w:szCs w:val="24"/>
        </w:rPr>
        <w:t>牢</w:t>
      </w:r>
      <w:proofErr w:type="gramEnd"/>
      <w:r w:rsidRPr="00773601">
        <w:rPr>
          <w:rFonts w:hint="eastAsia"/>
          <w:color w:val="auto"/>
          <w:szCs w:val="24"/>
        </w:rPr>
        <w:t>附加层</w:t>
      </w:r>
      <w:r w:rsidRPr="00773601">
        <w:rPr>
          <w:color w:val="auto"/>
          <w:szCs w:val="24"/>
        </w:rPr>
        <w:t>固，封闭严密，不得有扭曲、褶皱、</w:t>
      </w:r>
      <w:proofErr w:type="gramStart"/>
      <w:r w:rsidRPr="00773601">
        <w:rPr>
          <w:color w:val="auto"/>
          <w:szCs w:val="24"/>
        </w:rPr>
        <w:t>翘边和</w:t>
      </w:r>
      <w:proofErr w:type="gramEnd"/>
      <w:r w:rsidRPr="00773601">
        <w:rPr>
          <w:color w:val="auto"/>
          <w:szCs w:val="24"/>
        </w:rPr>
        <w:t>起泡现象</w:t>
      </w:r>
      <w:r w:rsidRPr="00773601">
        <w:rPr>
          <w:rFonts w:hint="eastAsia"/>
          <w:color w:val="auto"/>
          <w:szCs w:val="24"/>
        </w:rPr>
        <w:t>。</w:t>
      </w:r>
    </w:p>
    <w:p w:rsidR="00F31167" w:rsidRPr="00773601" w:rsidRDefault="00F31167" w:rsidP="00F31167">
      <w:pPr>
        <w:pStyle w:val="Body"/>
        <w:numPr>
          <w:ilvl w:val="0"/>
          <w:numId w:val="0"/>
        </w:numPr>
        <w:snapToGrid w:val="0"/>
        <w:ind w:firstLineChars="200" w:firstLine="480"/>
        <w:rPr>
          <w:color w:val="auto"/>
          <w:szCs w:val="24"/>
        </w:rPr>
      </w:pPr>
      <w:r w:rsidRPr="00773601">
        <w:rPr>
          <w:color w:val="auto"/>
          <w:szCs w:val="24"/>
        </w:rPr>
        <w:t>检验方法：观察检查</w:t>
      </w:r>
      <w:r w:rsidRPr="00773601">
        <w:rPr>
          <w:rFonts w:hint="eastAsia"/>
          <w:color w:val="auto"/>
          <w:szCs w:val="24"/>
        </w:rPr>
        <w:t>。</w:t>
      </w:r>
    </w:p>
    <w:p w:rsidR="00F31167" w:rsidRPr="00773601" w:rsidRDefault="00F31167" w:rsidP="00F31167">
      <w:pPr>
        <w:pStyle w:val="Body"/>
        <w:numPr>
          <w:ilvl w:val="0"/>
          <w:numId w:val="0"/>
        </w:numPr>
        <w:snapToGrid w:val="0"/>
        <w:rPr>
          <w:color w:val="auto"/>
          <w:szCs w:val="24"/>
        </w:rPr>
      </w:pPr>
      <w:r w:rsidRPr="00773601">
        <w:rPr>
          <w:rFonts w:hint="eastAsia"/>
          <w:b/>
          <w:color w:val="auto"/>
          <w:szCs w:val="24"/>
        </w:rPr>
        <w:t>7.3.4</w:t>
      </w:r>
      <w:r w:rsidRPr="00773601">
        <w:rPr>
          <w:rFonts w:hint="eastAsia"/>
          <w:color w:val="auto"/>
          <w:szCs w:val="24"/>
        </w:rPr>
        <w:t xml:space="preserve">  </w:t>
      </w:r>
      <w:r w:rsidRPr="00773601">
        <w:rPr>
          <w:color w:val="auto"/>
          <w:szCs w:val="24"/>
        </w:rPr>
        <w:t>面层</w:t>
      </w:r>
      <w:r w:rsidRPr="00773601">
        <w:rPr>
          <w:rFonts w:hint="eastAsia"/>
          <w:color w:val="auto"/>
          <w:szCs w:val="24"/>
        </w:rPr>
        <w:t>防水</w:t>
      </w:r>
      <w:r w:rsidRPr="00773601">
        <w:rPr>
          <w:color w:val="auto"/>
          <w:szCs w:val="24"/>
        </w:rPr>
        <w:t>卷材的铺设方向应正确，卷材搭接宽度的允许偏差为</w:t>
      </w:r>
      <w:r w:rsidRPr="00773601">
        <w:rPr>
          <w:color w:val="auto"/>
          <w:szCs w:val="24"/>
        </w:rPr>
        <w:t>-10mm</w:t>
      </w:r>
      <w:r w:rsidRPr="00773601">
        <w:rPr>
          <w:rFonts w:hint="eastAsia"/>
          <w:color w:val="auto"/>
          <w:szCs w:val="24"/>
        </w:rPr>
        <w:t>。</w:t>
      </w:r>
    </w:p>
    <w:p w:rsidR="00F31167" w:rsidRPr="00773601" w:rsidRDefault="00F31167" w:rsidP="00F31167">
      <w:pPr>
        <w:pStyle w:val="Body"/>
        <w:numPr>
          <w:ilvl w:val="0"/>
          <w:numId w:val="0"/>
        </w:numPr>
        <w:snapToGrid w:val="0"/>
        <w:ind w:firstLineChars="200" w:firstLine="480"/>
        <w:rPr>
          <w:color w:val="auto"/>
          <w:szCs w:val="24"/>
        </w:rPr>
      </w:pPr>
      <w:r w:rsidRPr="00773601">
        <w:rPr>
          <w:color w:val="auto"/>
          <w:szCs w:val="24"/>
        </w:rPr>
        <w:t>检验方法：观察和尺量检查</w:t>
      </w:r>
      <w:r w:rsidRPr="00773601">
        <w:rPr>
          <w:rFonts w:hint="eastAsia"/>
          <w:color w:val="auto"/>
          <w:szCs w:val="24"/>
        </w:rPr>
        <w:t>。</w:t>
      </w:r>
    </w:p>
    <w:p w:rsidR="00F31167" w:rsidRPr="00773601" w:rsidRDefault="00F31167" w:rsidP="00F31167">
      <w:pPr>
        <w:pStyle w:val="Body"/>
        <w:numPr>
          <w:ilvl w:val="0"/>
          <w:numId w:val="0"/>
        </w:numPr>
        <w:snapToGrid w:val="0"/>
        <w:rPr>
          <w:color w:val="auto"/>
          <w:szCs w:val="24"/>
        </w:rPr>
      </w:pPr>
      <w:r w:rsidRPr="00773601">
        <w:rPr>
          <w:rFonts w:hint="eastAsia"/>
          <w:b/>
          <w:color w:val="auto"/>
          <w:szCs w:val="24"/>
        </w:rPr>
        <w:t>7.3.5</w:t>
      </w:r>
      <w:r w:rsidRPr="00773601">
        <w:rPr>
          <w:rFonts w:hint="eastAsia"/>
          <w:color w:val="auto"/>
          <w:szCs w:val="24"/>
        </w:rPr>
        <w:t xml:space="preserve"> </w:t>
      </w:r>
      <w:r>
        <w:rPr>
          <w:rFonts w:hint="eastAsia"/>
          <w:color w:val="auto"/>
          <w:szCs w:val="24"/>
        </w:rPr>
        <w:t xml:space="preserve"> </w:t>
      </w:r>
      <w:r w:rsidRPr="00773601">
        <w:rPr>
          <w:color w:val="auto"/>
          <w:szCs w:val="24"/>
        </w:rPr>
        <w:t>屋面排汽构造的排汽道应纵横贯通，不得堵塞；排汽管应安装牢固，位置应正确，封闭应严密</w:t>
      </w:r>
      <w:r w:rsidRPr="00773601">
        <w:rPr>
          <w:rFonts w:hint="eastAsia"/>
          <w:color w:val="auto"/>
          <w:szCs w:val="24"/>
        </w:rPr>
        <w:t>。</w:t>
      </w:r>
    </w:p>
    <w:p w:rsidR="00F31167" w:rsidRPr="00773601" w:rsidRDefault="00F31167" w:rsidP="00F31167">
      <w:pPr>
        <w:pStyle w:val="Body"/>
        <w:numPr>
          <w:ilvl w:val="0"/>
          <w:numId w:val="0"/>
        </w:numPr>
        <w:snapToGrid w:val="0"/>
        <w:ind w:firstLineChars="200" w:firstLine="480"/>
        <w:rPr>
          <w:color w:val="auto"/>
          <w:szCs w:val="24"/>
        </w:rPr>
      </w:pPr>
      <w:r w:rsidRPr="00773601">
        <w:rPr>
          <w:color w:val="auto"/>
          <w:szCs w:val="24"/>
        </w:rPr>
        <w:t>检验方法：观察检查</w:t>
      </w:r>
      <w:r w:rsidRPr="00773601">
        <w:rPr>
          <w:rFonts w:hint="eastAsia"/>
          <w:color w:val="auto"/>
          <w:szCs w:val="24"/>
        </w:rPr>
        <w:t>。</w:t>
      </w:r>
    </w:p>
    <w:p w:rsidR="00FC1E1D" w:rsidRDefault="00FC1E1D" w:rsidP="00D66829">
      <w:pPr>
        <w:keepNext/>
        <w:keepLines/>
        <w:spacing w:before="340" w:after="330"/>
        <w:jc w:val="center"/>
        <w:outlineLvl w:val="0"/>
        <w:rPr>
          <w:b/>
          <w:bCs/>
          <w:kern w:val="44"/>
          <w:sz w:val="32"/>
          <w:szCs w:val="32"/>
        </w:rPr>
      </w:pPr>
      <w:bookmarkStart w:id="34" w:name="_Toc512504156"/>
      <w:bookmarkStart w:id="35" w:name="_Toc413161577"/>
      <w:bookmarkStart w:id="36" w:name="_Toc428436092"/>
      <w:r>
        <w:rPr>
          <w:rFonts w:hint="eastAsia"/>
          <w:b/>
          <w:bCs/>
          <w:kern w:val="44"/>
          <w:sz w:val="32"/>
          <w:szCs w:val="32"/>
        </w:rPr>
        <w:lastRenderedPageBreak/>
        <w:t>附录</w:t>
      </w:r>
      <w:r>
        <w:rPr>
          <w:rFonts w:hint="eastAsia"/>
          <w:b/>
          <w:bCs/>
          <w:kern w:val="44"/>
          <w:sz w:val="32"/>
          <w:szCs w:val="32"/>
        </w:rPr>
        <w:t xml:space="preserve">A </w:t>
      </w:r>
      <w:r w:rsidR="00D66829">
        <w:rPr>
          <w:rFonts w:hint="eastAsia"/>
          <w:b/>
          <w:bCs/>
          <w:kern w:val="44"/>
          <w:sz w:val="32"/>
          <w:szCs w:val="32"/>
        </w:rPr>
        <w:t xml:space="preserve"> </w:t>
      </w:r>
      <w:r w:rsidR="00D66829">
        <w:rPr>
          <w:rFonts w:hint="eastAsia"/>
          <w:b/>
          <w:bCs/>
          <w:kern w:val="44"/>
          <w:sz w:val="32"/>
          <w:szCs w:val="32"/>
        </w:rPr>
        <w:t>相容性</w:t>
      </w:r>
      <w:r w:rsidR="00284E49">
        <w:rPr>
          <w:rFonts w:hint="eastAsia"/>
          <w:b/>
          <w:bCs/>
          <w:kern w:val="44"/>
          <w:sz w:val="32"/>
          <w:szCs w:val="32"/>
        </w:rPr>
        <w:t>试验方法</w:t>
      </w:r>
      <w:bookmarkEnd w:id="34"/>
    </w:p>
    <w:p w:rsidR="00284E49" w:rsidRDefault="00284E49">
      <w:pPr>
        <w:widowControl/>
        <w:jc w:val="left"/>
        <w:rPr>
          <w:rFonts w:hAnsi="宋体"/>
          <w:color w:val="000000"/>
          <w:kern w:val="0"/>
          <w:szCs w:val="21"/>
        </w:rPr>
      </w:pPr>
    </w:p>
    <w:p w:rsidR="002742DA" w:rsidRDefault="002742DA" w:rsidP="002742DA">
      <w:pPr>
        <w:autoSpaceDE w:val="0"/>
        <w:autoSpaceDN w:val="0"/>
        <w:adjustRightInd w:val="0"/>
        <w:jc w:val="left"/>
        <w:rPr>
          <w:rFonts w:ascii="B5+CAJ FNT00" w:eastAsia="B5+CAJ FNT00" w:hAnsiTheme="minorHAnsi" w:cs="B5+CAJ FNT00"/>
          <w:kern w:val="0"/>
          <w:sz w:val="2"/>
          <w:szCs w:val="2"/>
        </w:rPr>
      </w:pPr>
      <w:r>
        <w:rPr>
          <w:rFonts w:ascii="B5+CAJ FNT00" w:eastAsia="B5+CAJ FNT00" w:hAnsiTheme="minorHAnsi" w:cs="B5+CAJ FNT00"/>
          <w:kern w:val="0"/>
          <w:sz w:val="2"/>
          <w:szCs w:val="2"/>
        </w:rPr>
        <w:t>.</w:t>
      </w:r>
    </w:p>
    <w:p w:rsidR="002742DA" w:rsidRPr="002742DA" w:rsidRDefault="002742DA" w:rsidP="002742DA">
      <w:pPr>
        <w:pStyle w:val="Body"/>
        <w:numPr>
          <w:ilvl w:val="0"/>
          <w:numId w:val="0"/>
        </w:numPr>
        <w:snapToGrid w:val="0"/>
        <w:rPr>
          <w:color w:val="auto"/>
          <w:szCs w:val="24"/>
        </w:rPr>
      </w:pPr>
      <w:r w:rsidRPr="002742DA">
        <w:rPr>
          <w:rFonts w:hint="eastAsia"/>
          <w:b/>
          <w:color w:val="auto"/>
          <w:szCs w:val="24"/>
        </w:rPr>
        <w:t>A.0.1</w:t>
      </w:r>
      <w:r>
        <w:rPr>
          <w:rFonts w:hint="eastAsia"/>
          <w:color w:val="auto"/>
          <w:szCs w:val="24"/>
        </w:rPr>
        <w:t xml:space="preserve">  </w:t>
      </w:r>
      <w:r w:rsidRPr="002742DA">
        <w:rPr>
          <w:rFonts w:hint="eastAsia"/>
          <w:color w:val="auto"/>
          <w:szCs w:val="24"/>
        </w:rPr>
        <w:t>标准试验条件</w:t>
      </w:r>
    </w:p>
    <w:p w:rsidR="002742DA" w:rsidRDefault="002742DA" w:rsidP="002742DA">
      <w:pPr>
        <w:pStyle w:val="Body"/>
        <w:numPr>
          <w:ilvl w:val="0"/>
          <w:numId w:val="0"/>
        </w:numPr>
        <w:snapToGrid w:val="0"/>
        <w:ind w:firstLineChars="200" w:firstLine="480"/>
        <w:rPr>
          <w:color w:val="auto"/>
          <w:szCs w:val="24"/>
        </w:rPr>
      </w:pPr>
      <w:r w:rsidRPr="002742DA">
        <w:rPr>
          <w:rFonts w:hint="eastAsia"/>
          <w:color w:val="auto"/>
          <w:szCs w:val="24"/>
        </w:rPr>
        <w:t>标准</w:t>
      </w:r>
      <w:r>
        <w:rPr>
          <w:rFonts w:hint="eastAsia"/>
          <w:color w:val="auto"/>
          <w:szCs w:val="24"/>
        </w:rPr>
        <w:t>试验条件：</w:t>
      </w:r>
      <w:r w:rsidRPr="002742DA">
        <w:rPr>
          <w:rFonts w:hint="eastAsia"/>
          <w:color w:val="auto"/>
          <w:szCs w:val="24"/>
        </w:rPr>
        <w:t>温度</w:t>
      </w:r>
      <w:r w:rsidRPr="002742DA">
        <w:rPr>
          <w:color w:val="auto"/>
          <w:szCs w:val="24"/>
        </w:rPr>
        <w:t>( 23</w:t>
      </w:r>
      <w:r>
        <w:rPr>
          <w:rFonts w:hint="eastAsia"/>
          <w:color w:val="auto"/>
          <w:szCs w:val="24"/>
        </w:rPr>
        <w:t>±</w:t>
      </w:r>
      <w:r w:rsidRPr="002742DA">
        <w:rPr>
          <w:color w:val="auto"/>
          <w:szCs w:val="24"/>
        </w:rPr>
        <w:t>2 )</w:t>
      </w:r>
      <w:r w:rsidRPr="002742DA">
        <w:rPr>
          <w:rFonts w:hint="eastAsia"/>
          <w:color w:val="auto"/>
          <w:szCs w:val="24"/>
        </w:rPr>
        <w:t>℃</w:t>
      </w:r>
      <w:r>
        <w:rPr>
          <w:rFonts w:hint="eastAsia"/>
          <w:color w:val="auto"/>
          <w:szCs w:val="24"/>
        </w:rPr>
        <w:t>，</w:t>
      </w:r>
      <w:r w:rsidRPr="002742DA">
        <w:rPr>
          <w:rFonts w:hint="eastAsia"/>
          <w:color w:val="auto"/>
          <w:szCs w:val="24"/>
        </w:rPr>
        <w:t>相对湿度</w:t>
      </w:r>
      <w:r w:rsidRPr="002742DA">
        <w:rPr>
          <w:color w:val="auto"/>
          <w:szCs w:val="24"/>
        </w:rPr>
        <w:t>( 60</w:t>
      </w:r>
      <w:r>
        <w:rPr>
          <w:rFonts w:hint="eastAsia"/>
          <w:color w:val="auto"/>
          <w:szCs w:val="24"/>
        </w:rPr>
        <w:t>±</w:t>
      </w:r>
      <w:r>
        <w:rPr>
          <w:rFonts w:hint="eastAsia"/>
          <w:color w:val="auto"/>
          <w:szCs w:val="24"/>
        </w:rPr>
        <w:t>15</w:t>
      </w:r>
      <w:r w:rsidRPr="002742DA">
        <w:rPr>
          <w:color w:val="auto"/>
          <w:szCs w:val="24"/>
        </w:rPr>
        <w:t>)%</w:t>
      </w:r>
      <w:r w:rsidRPr="002742DA">
        <w:rPr>
          <w:rFonts w:hint="eastAsia"/>
          <w:color w:val="auto"/>
          <w:szCs w:val="24"/>
        </w:rPr>
        <w:t>。</w:t>
      </w:r>
    </w:p>
    <w:p w:rsidR="00284E49" w:rsidRPr="002742DA" w:rsidRDefault="002742DA" w:rsidP="002742DA">
      <w:pPr>
        <w:pStyle w:val="Body"/>
        <w:numPr>
          <w:ilvl w:val="0"/>
          <w:numId w:val="0"/>
        </w:numPr>
        <w:snapToGrid w:val="0"/>
        <w:ind w:firstLineChars="200" w:firstLine="480"/>
        <w:rPr>
          <w:color w:val="auto"/>
          <w:szCs w:val="24"/>
        </w:rPr>
      </w:pPr>
      <w:r w:rsidRPr="002742DA">
        <w:rPr>
          <w:rFonts w:hint="eastAsia"/>
          <w:color w:val="auto"/>
          <w:szCs w:val="24"/>
        </w:rPr>
        <w:t>试验前样品和所用试验器具应在标准试验条件下放置至少</w:t>
      </w:r>
      <w:r>
        <w:rPr>
          <w:rFonts w:hint="eastAsia"/>
          <w:color w:val="auto"/>
          <w:szCs w:val="24"/>
        </w:rPr>
        <w:t>24h</w:t>
      </w:r>
      <w:r>
        <w:rPr>
          <w:rFonts w:hint="eastAsia"/>
          <w:color w:val="auto"/>
          <w:szCs w:val="24"/>
        </w:rPr>
        <w:t>。</w:t>
      </w:r>
    </w:p>
    <w:p w:rsidR="00D16398" w:rsidRDefault="002742DA" w:rsidP="002742DA">
      <w:pPr>
        <w:pStyle w:val="Body"/>
        <w:numPr>
          <w:ilvl w:val="0"/>
          <w:numId w:val="0"/>
        </w:numPr>
        <w:snapToGrid w:val="0"/>
        <w:rPr>
          <w:color w:val="auto"/>
          <w:szCs w:val="24"/>
        </w:rPr>
      </w:pPr>
      <w:r w:rsidRPr="002742DA">
        <w:rPr>
          <w:rFonts w:hint="eastAsia"/>
          <w:b/>
          <w:color w:val="auto"/>
          <w:szCs w:val="24"/>
        </w:rPr>
        <w:t>A.0.</w:t>
      </w:r>
      <w:r>
        <w:rPr>
          <w:rFonts w:hint="eastAsia"/>
          <w:b/>
          <w:color w:val="auto"/>
          <w:szCs w:val="24"/>
        </w:rPr>
        <w:t>2</w:t>
      </w:r>
      <w:r>
        <w:rPr>
          <w:rFonts w:hint="eastAsia"/>
          <w:color w:val="auto"/>
          <w:szCs w:val="24"/>
        </w:rPr>
        <w:t xml:space="preserve">  </w:t>
      </w:r>
      <w:r w:rsidR="00D16398">
        <w:rPr>
          <w:rFonts w:hint="eastAsia"/>
          <w:color w:val="auto"/>
          <w:szCs w:val="24"/>
        </w:rPr>
        <w:t>试样的选取</w:t>
      </w:r>
    </w:p>
    <w:p w:rsidR="00D16398" w:rsidRDefault="00D16398" w:rsidP="00D16398">
      <w:pPr>
        <w:pStyle w:val="Body"/>
        <w:numPr>
          <w:ilvl w:val="0"/>
          <w:numId w:val="0"/>
        </w:numPr>
        <w:snapToGrid w:val="0"/>
        <w:ind w:firstLineChars="200" w:firstLine="480"/>
        <w:rPr>
          <w:color w:val="auto"/>
          <w:szCs w:val="24"/>
        </w:rPr>
      </w:pPr>
      <w:r>
        <w:rPr>
          <w:rFonts w:hint="eastAsia"/>
          <w:color w:val="auto"/>
          <w:szCs w:val="24"/>
        </w:rPr>
        <w:t>试样裁取尺寸：</w:t>
      </w:r>
      <w:r>
        <w:rPr>
          <w:rFonts w:hint="eastAsia"/>
          <w:color w:val="auto"/>
          <w:szCs w:val="24"/>
        </w:rPr>
        <w:t>100mm</w:t>
      </w:r>
      <w:r>
        <w:rPr>
          <w:rFonts w:hint="eastAsia"/>
          <w:color w:val="auto"/>
          <w:szCs w:val="24"/>
        </w:rPr>
        <w:t>×</w:t>
      </w:r>
      <w:r>
        <w:rPr>
          <w:rFonts w:hint="eastAsia"/>
          <w:color w:val="auto"/>
          <w:szCs w:val="24"/>
        </w:rPr>
        <w:t>100mm</w:t>
      </w:r>
      <w:r>
        <w:rPr>
          <w:rFonts w:hint="eastAsia"/>
          <w:color w:val="auto"/>
          <w:szCs w:val="24"/>
        </w:rPr>
        <w:t>，</w:t>
      </w:r>
      <w:r>
        <w:rPr>
          <w:rFonts w:hint="eastAsia"/>
          <w:color w:val="auto"/>
          <w:szCs w:val="24"/>
        </w:rPr>
        <w:t>3</w:t>
      </w:r>
      <w:r>
        <w:rPr>
          <w:rFonts w:hint="eastAsia"/>
          <w:color w:val="auto"/>
          <w:szCs w:val="24"/>
        </w:rPr>
        <w:t>个。试样的裁取应随机分布在</w:t>
      </w:r>
      <w:r w:rsidR="00AF3434">
        <w:rPr>
          <w:rFonts w:hint="eastAsia"/>
          <w:color w:val="auto"/>
          <w:szCs w:val="24"/>
        </w:rPr>
        <w:t>整块</w:t>
      </w:r>
      <w:r w:rsidR="007E716A">
        <w:rPr>
          <w:rFonts w:hint="eastAsia"/>
          <w:color w:val="auto"/>
          <w:szCs w:val="24"/>
        </w:rPr>
        <w:t>产品的所有区域上，不可随意集中在同一范围内。</w:t>
      </w:r>
    </w:p>
    <w:p w:rsidR="002742DA" w:rsidRPr="002742DA" w:rsidRDefault="00D16398" w:rsidP="002742DA">
      <w:pPr>
        <w:pStyle w:val="Body"/>
        <w:numPr>
          <w:ilvl w:val="0"/>
          <w:numId w:val="0"/>
        </w:numPr>
        <w:snapToGrid w:val="0"/>
        <w:rPr>
          <w:color w:val="auto"/>
          <w:szCs w:val="24"/>
        </w:rPr>
      </w:pPr>
      <w:r w:rsidRPr="002742DA">
        <w:rPr>
          <w:rFonts w:hint="eastAsia"/>
          <w:b/>
          <w:color w:val="auto"/>
          <w:szCs w:val="24"/>
        </w:rPr>
        <w:t>A.0.</w:t>
      </w:r>
      <w:r>
        <w:rPr>
          <w:rFonts w:hint="eastAsia"/>
          <w:b/>
          <w:color w:val="auto"/>
          <w:szCs w:val="24"/>
        </w:rPr>
        <w:t>3</w:t>
      </w:r>
      <w:r>
        <w:rPr>
          <w:rFonts w:hint="eastAsia"/>
          <w:color w:val="auto"/>
          <w:szCs w:val="24"/>
        </w:rPr>
        <w:t xml:space="preserve">  </w:t>
      </w:r>
      <w:r w:rsidR="002742DA" w:rsidRPr="002742DA">
        <w:rPr>
          <w:rFonts w:hint="eastAsia"/>
          <w:color w:val="auto"/>
          <w:szCs w:val="24"/>
        </w:rPr>
        <w:t>试验设备</w:t>
      </w:r>
    </w:p>
    <w:p w:rsidR="002742DA" w:rsidRDefault="006A045D" w:rsidP="002742DA">
      <w:pPr>
        <w:pStyle w:val="Body"/>
        <w:numPr>
          <w:ilvl w:val="0"/>
          <w:numId w:val="0"/>
        </w:numPr>
        <w:snapToGrid w:val="0"/>
        <w:ind w:firstLineChars="200" w:firstLine="480"/>
        <w:rPr>
          <w:color w:val="auto"/>
          <w:szCs w:val="24"/>
        </w:rPr>
      </w:pPr>
      <w:r>
        <w:rPr>
          <w:rFonts w:hint="eastAsia"/>
          <w:color w:val="auto"/>
          <w:szCs w:val="24"/>
        </w:rPr>
        <w:t>电热鼓风烘箱</w:t>
      </w:r>
      <w:r w:rsidR="002742DA">
        <w:rPr>
          <w:rFonts w:hint="eastAsia"/>
          <w:color w:val="auto"/>
          <w:szCs w:val="24"/>
        </w:rPr>
        <w:t>：控温精度±</w:t>
      </w:r>
      <w:r w:rsidR="002742DA" w:rsidRPr="002742DA">
        <w:rPr>
          <w:color w:val="auto"/>
          <w:szCs w:val="24"/>
        </w:rPr>
        <w:t>2</w:t>
      </w:r>
      <w:r w:rsidR="002742DA" w:rsidRPr="002742DA">
        <w:rPr>
          <w:rFonts w:hint="eastAsia"/>
          <w:color w:val="auto"/>
          <w:szCs w:val="24"/>
        </w:rPr>
        <w:t>℃</w:t>
      </w:r>
      <w:r w:rsidR="002742DA">
        <w:rPr>
          <w:rFonts w:hint="eastAsia"/>
          <w:color w:val="auto"/>
          <w:szCs w:val="24"/>
        </w:rPr>
        <w:t>。</w:t>
      </w:r>
    </w:p>
    <w:p w:rsidR="00382216" w:rsidRDefault="00382216" w:rsidP="002742DA">
      <w:pPr>
        <w:pStyle w:val="Body"/>
        <w:numPr>
          <w:ilvl w:val="0"/>
          <w:numId w:val="0"/>
        </w:numPr>
        <w:snapToGrid w:val="0"/>
        <w:ind w:firstLineChars="200" w:firstLine="480"/>
        <w:rPr>
          <w:color w:val="auto"/>
          <w:szCs w:val="24"/>
        </w:rPr>
      </w:pPr>
      <w:r>
        <w:rPr>
          <w:rFonts w:hint="eastAsia"/>
          <w:color w:val="auto"/>
          <w:szCs w:val="24"/>
        </w:rPr>
        <w:t>烧杯：</w:t>
      </w:r>
      <w:r>
        <w:rPr>
          <w:rFonts w:hint="eastAsia"/>
          <w:color w:val="auto"/>
          <w:szCs w:val="24"/>
        </w:rPr>
        <w:t>500ml</w:t>
      </w:r>
      <w:r>
        <w:rPr>
          <w:rFonts w:hint="eastAsia"/>
          <w:color w:val="auto"/>
          <w:szCs w:val="24"/>
        </w:rPr>
        <w:t>。</w:t>
      </w:r>
    </w:p>
    <w:p w:rsidR="002742DA" w:rsidRDefault="002742DA" w:rsidP="002742DA">
      <w:pPr>
        <w:pStyle w:val="Body"/>
        <w:numPr>
          <w:ilvl w:val="0"/>
          <w:numId w:val="0"/>
        </w:numPr>
        <w:snapToGrid w:val="0"/>
        <w:rPr>
          <w:color w:val="auto"/>
          <w:szCs w:val="24"/>
        </w:rPr>
      </w:pPr>
      <w:r w:rsidRPr="002742DA">
        <w:rPr>
          <w:rFonts w:hint="eastAsia"/>
          <w:b/>
          <w:color w:val="auto"/>
          <w:szCs w:val="24"/>
        </w:rPr>
        <w:t>A.0.</w:t>
      </w:r>
      <w:r w:rsidR="00D16398">
        <w:rPr>
          <w:rFonts w:hint="eastAsia"/>
          <w:b/>
          <w:color w:val="auto"/>
          <w:szCs w:val="24"/>
        </w:rPr>
        <w:t>4</w:t>
      </w:r>
      <w:r>
        <w:rPr>
          <w:rFonts w:hint="eastAsia"/>
          <w:color w:val="auto"/>
          <w:szCs w:val="24"/>
        </w:rPr>
        <w:t xml:space="preserve">  </w:t>
      </w:r>
      <w:r>
        <w:rPr>
          <w:rFonts w:hint="eastAsia"/>
          <w:color w:val="auto"/>
          <w:szCs w:val="24"/>
        </w:rPr>
        <w:t>试验</w:t>
      </w:r>
      <w:r w:rsidR="006A045D">
        <w:rPr>
          <w:rFonts w:hint="eastAsia"/>
          <w:color w:val="auto"/>
          <w:szCs w:val="24"/>
        </w:rPr>
        <w:t>步骤</w:t>
      </w:r>
    </w:p>
    <w:p w:rsidR="00731C7D" w:rsidRDefault="006A045D" w:rsidP="00731C7D">
      <w:pPr>
        <w:pStyle w:val="Body"/>
        <w:numPr>
          <w:ilvl w:val="0"/>
          <w:numId w:val="0"/>
        </w:numPr>
        <w:snapToGrid w:val="0"/>
        <w:ind w:firstLineChars="200" w:firstLine="480"/>
        <w:rPr>
          <w:color w:val="auto"/>
          <w:szCs w:val="24"/>
        </w:rPr>
      </w:pPr>
      <w:r>
        <w:rPr>
          <w:rFonts w:hint="eastAsia"/>
          <w:color w:val="auto"/>
          <w:szCs w:val="24"/>
        </w:rPr>
        <w:t>将</w:t>
      </w:r>
      <w:r w:rsidR="001E21EA">
        <w:rPr>
          <w:rFonts w:hint="eastAsia"/>
          <w:color w:val="auto"/>
          <w:szCs w:val="24"/>
        </w:rPr>
        <w:t>适量（约</w:t>
      </w:r>
      <w:r w:rsidR="001E21EA">
        <w:rPr>
          <w:rFonts w:hint="eastAsia"/>
          <w:color w:val="auto"/>
          <w:szCs w:val="24"/>
        </w:rPr>
        <w:t>1</w:t>
      </w:r>
      <w:r w:rsidR="009066D5">
        <w:rPr>
          <w:rFonts w:hint="eastAsia"/>
          <w:color w:val="auto"/>
          <w:szCs w:val="24"/>
        </w:rPr>
        <w:t>5</w:t>
      </w:r>
      <w:r w:rsidR="001E21EA">
        <w:rPr>
          <w:rFonts w:hint="eastAsia"/>
          <w:color w:val="auto"/>
          <w:szCs w:val="24"/>
        </w:rPr>
        <w:t>0ml</w:t>
      </w:r>
      <w:r w:rsidR="001E21EA">
        <w:rPr>
          <w:rFonts w:hint="eastAsia"/>
          <w:color w:val="auto"/>
          <w:szCs w:val="24"/>
        </w:rPr>
        <w:t>）</w:t>
      </w:r>
      <w:r w:rsidR="002742DA" w:rsidRPr="00137F6D">
        <w:rPr>
          <w:rFonts w:hint="eastAsia"/>
          <w:color w:val="auto"/>
          <w:szCs w:val="24"/>
        </w:rPr>
        <w:t>非渗油蠕变橡胶防水涂料</w:t>
      </w:r>
      <w:r>
        <w:rPr>
          <w:rFonts w:hint="eastAsia"/>
          <w:color w:val="auto"/>
          <w:szCs w:val="24"/>
        </w:rPr>
        <w:t>倒入洁净的烧杯中</w:t>
      </w:r>
      <w:r w:rsidR="001E21EA">
        <w:rPr>
          <w:rFonts w:hint="eastAsia"/>
          <w:color w:val="auto"/>
          <w:szCs w:val="24"/>
        </w:rPr>
        <w:t>，</w:t>
      </w:r>
      <w:r w:rsidR="002442A8">
        <w:rPr>
          <w:rFonts w:hint="eastAsia"/>
          <w:color w:val="auto"/>
          <w:szCs w:val="24"/>
        </w:rPr>
        <w:t>放入</w:t>
      </w:r>
      <w:r w:rsidR="001E21EA">
        <w:rPr>
          <w:rFonts w:hint="eastAsia"/>
          <w:color w:val="auto"/>
          <w:szCs w:val="24"/>
        </w:rPr>
        <w:t>到</w:t>
      </w:r>
      <w:r w:rsidR="001E21EA" w:rsidRPr="002742DA">
        <w:rPr>
          <w:rFonts w:hint="eastAsia"/>
          <w:color w:val="auto"/>
          <w:szCs w:val="24"/>
        </w:rPr>
        <w:t>加热</w:t>
      </w:r>
      <w:r w:rsidR="001E21EA">
        <w:rPr>
          <w:rFonts w:hint="eastAsia"/>
          <w:color w:val="auto"/>
          <w:szCs w:val="24"/>
        </w:rPr>
        <w:t>到</w:t>
      </w:r>
      <w:r w:rsidR="00FC1E1D" w:rsidRPr="002742DA">
        <w:rPr>
          <w:rFonts w:hint="eastAsia"/>
          <w:color w:val="auto"/>
          <w:szCs w:val="24"/>
        </w:rPr>
        <w:t>（</w:t>
      </w:r>
      <w:r w:rsidR="00590B48">
        <w:rPr>
          <w:rFonts w:hint="eastAsia"/>
          <w:color w:val="auto"/>
          <w:szCs w:val="24"/>
        </w:rPr>
        <w:t>13</w:t>
      </w:r>
      <w:r w:rsidR="00FC1E1D" w:rsidRPr="002742DA">
        <w:rPr>
          <w:rFonts w:hint="eastAsia"/>
          <w:color w:val="auto"/>
          <w:szCs w:val="24"/>
        </w:rPr>
        <w:t>0</w:t>
      </w:r>
      <w:r w:rsidR="00FC1E1D" w:rsidRPr="002742DA">
        <w:rPr>
          <w:rFonts w:hint="eastAsia"/>
          <w:color w:val="auto"/>
          <w:szCs w:val="24"/>
        </w:rPr>
        <w:t>±</w:t>
      </w:r>
      <w:r w:rsidR="00FC1E1D" w:rsidRPr="002742DA">
        <w:rPr>
          <w:rFonts w:hint="eastAsia"/>
          <w:color w:val="auto"/>
          <w:szCs w:val="24"/>
        </w:rPr>
        <w:t>2</w:t>
      </w:r>
      <w:r w:rsidR="00FC1E1D" w:rsidRPr="002742DA">
        <w:rPr>
          <w:rFonts w:hint="eastAsia"/>
          <w:color w:val="auto"/>
          <w:szCs w:val="24"/>
        </w:rPr>
        <w:t>）℃</w:t>
      </w:r>
      <w:r w:rsidR="001E21EA">
        <w:rPr>
          <w:rFonts w:hint="eastAsia"/>
          <w:color w:val="auto"/>
          <w:szCs w:val="24"/>
        </w:rPr>
        <w:t>的电热鼓风烘箱中</w:t>
      </w:r>
      <w:r w:rsidR="00FC1E1D" w:rsidRPr="002742DA">
        <w:rPr>
          <w:rFonts w:hint="eastAsia"/>
          <w:color w:val="auto"/>
          <w:szCs w:val="24"/>
        </w:rPr>
        <w:t>，恒温</w:t>
      </w:r>
      <w:r w:rsidR="00FC1E1D" w:rsidRPr="002742DA">
        <w:rPr>
          <w:rFonts w:hint="eastAsia"/>
          <w:color w:val="auto"/>
          <w:szCs w:val="24"/>
        </w:rPr>
        <w:t>1h</w:t>
      </w:r>
      <w:r w:rsidR="00FC1E1D" w:rsidRPr="002742DA">
        <w:rPr>
          <w:rFonts w:hint="eastAsia"/>
          <w:color w:val="auto"/>
          <w:szCs w:val="24"/>
        </w:rPr>
        <w:t>，</w:t>
      </w:r>
      <w:r w:rsidR="001E21EA">
        <w:rPr>
          <w:rFonts w:hint="eastAsia"/>
          <w:color w:val="auto"/>
          <w:szCs w:val="24"/>
        </w:rPr>
        <w:t>取出</w:t>
      </w:r>
      <w:r w:rsidR="003D514D">
        <w:rPr>
          <w:rFonts w:hint="eastAsia"/>
          <w:color w:val="auto"/>
          <w:szCs w:val="24"/>
        </w:rPr>
        <w:t>静置</w:t>
      </w:r>
      <w:r w:rsidR="003D514D">
        <w:rPr>
          <w:rFonts w:hint="eastAsia"/>
          <w:color w:val="auto"/>
          <w:szCs w:val="24"/>
        </w:rPr>
        <w:t>5min</w:t>
      </w:r>
      <w:r w:rsidR="003D514D">
        <w:rPr>
          <w:rFonts w:hint="eastAsia"/>
          <w:color w:val="auto"/>
          <w:szCs w:val="24"/>
        </w:rPr>
        <w:t>，再</w:t>
      </w:r>
      <w:r w:rsidR="00FC1E1D" w:rsidRPr="002742DA">
        <w:rPr>
          <w:rFonts w:hint="eastAsia"/>
          <w:color w:val="auto"/>
          <w:szCs w:val="24"/>
        </w:rPr>
        <w:t>浇注</w:t>
      </w:r>
      <w:r w:rsidR="002442A8">
        <w:rPr>
          <w:rFonts w:hint="eastAsia"/>
          <w:color w:val="auto"/>
          <w:szCs w:val="24"/>
        </w:rPr>
        <w:t>到</w:t>
      </w:r>
      <w:r w:rsidR="009066D5">
        <w:rPr>
          <w:rFonts w:hint="eastAsia"/>
          <w:color w:val="auto"/>
          <w:szCs w:val="24"/>
        </w:rPr>
        <w:t>试样</w:t>
      </w:r>
      <w:r w:rsidR="004D6578">
        <w:rPr>
          <w:rFonts w:hint="eastAsia"/>
          <w:color w:val="auto"/>
          <w:szCs w:val="24"/>
        </w:rPr>
        <w:t>表面</w:t>
      </w:r>
      <w:r w:rsidR="00FC1E1D" w:rsidRPr="002742DA">
        <w:rPr>
          <w:rFonts w:hint="eastAsia"/>
          <w:color w:val="auto"/>
          <w:szCs w:val="24"/>
        </w:rPr>
        <w:t>，</w:t>
      </w:r>
      <w:r w:rsidR="00726C96">
        <w:rPr>
          <w:rFonts w:hint="eastAsia"/>
          <w:color w:val="auto"/>
          <w:szCs w:val="24"/>
        </w:rPr>
        <w:t>在标准试验室条件下</w:t>
      </w:r>
      <w:r w:rsidR="002442A8">
        <w:rPr>
          <w:rFonts w:hint="eastAsia"/>
          <w:color w:val="auto"/>
          <w:szCs w:val="24"/>
        </w:rPr>
        <w:t>放置</w:t>
      </w:r>
      <w:r w:rsidR="002442A8">
        <w:rPr>
          <w:rFonts w:hint="eastAsia"/>
          <w:color w:val="auto"/>
          <w:szCs w:val="24"/>
        </w:rPr>
        <w:t>30min</w:t>
      </w:r>
      <w:r w:rsidR="002442A8">
        <w:rPr>
          <w:rFonts w:hint="eastAsia"/>
          <w:color w:val="auto"/>
          <w:szCs w:val="24"/>
        </w:rPr>
        <w:t>后</w:t>
      </w:r>
      <w:r w:rsidR="009066D5">
        <w:rPr>
          <w:rFonts w:hint="eastAsia"/>
          <w:color w:val="auto"/>
          <w:szCs w:val="24"/>
        </w:rPr>
        <w:t>观察表面现象，共测试</w:t>
      </w:r>
      <w:r w:rsidR="009066D5">
        <w:rPr>
          <w:rFonts w:hint="eastAsia"/>
          <w:color w:val="auto"/>
          <w:szCs w:val="24"/>
        </w:rPr>
        <w:t>3</w:t>
      </w:r>
      <w:r w:rsidR="009066D5">
        <w:rPr>
          <w:rFonts w:hint="eastAsia"/>
          <w:color w:val="auto"/>
          <w:szCs w:val="24"/>
        </w:rPr>
        <w:t>个试样。</w:t>
      </w:r>
    </w:p>
    <w:p w:rsidR="009066D5" w:rsidRDefault="00731C7D" w:rsidP="00731C7D">
      <w:pPr>
        <w:pStyle w:val="Body"/>
        <w:numPr>
          <w:ilvl w:val="0"/>
          <w:numId w:val="0"/>
        </w:numPr>
        <w:snapToGrid w:val="0"/>
        <w:rPr>
          <w:b/>
          <w:color w:val="auto"/>
          <w:szCs w:val="24"/>
        </w:rPr>
      </w:pPr>
      <w:r w:rsidRPr="00731C7D">
        <w:rPr>
          <w:rFonts w:hint="eastAsia"/>
          <w:b/>
          <w:color w:val="auto"/>
          <w:szCs w:val="24"/>
        </w:rPr>
        <w:t>A.0.</w:t>
      </w:r>
      <w:r w:rsidR="00D16398">
        <w:rPr>
          <w:rFonts w:hint="eastAsia"/>
          <w:b/>
          <w:color w:val="auto"/>
          <w:szCs w:val="24"/>
        </w:rPr>
        <w:t>5</w:t>
      </w:r>
      <w:r w:rsidRPr="00731C7D">
        <w:rPr>
          <w:rFonts w:hint="eastAsia"/>
          <w:b/>
          <w:color w:val="auto"/>
          <w:szCs w:val="24"/>
        </w:rPr>
        <w:t xml:space="preserve">  </w:t>
      </w:r>
      <w:r w:rsidR="009066D5" w:rsidRPr="009066D5">
        <w:rPr>
          <w:rFonts w:hint="eastAsia"/>
          <w:color w:val="auto"/>
          <w:szCs w:val="24"/>
        </w:rPr>
        <w:t>结果评定</w:t>
      </w:r>
    </w:p>
    <w:p w:rsidR="00FC1E1D" w:rsidRDefault="009066D5" w:rsidP="009066D5">
      <w:pPr>
        <w:pStyle w:val="Body"/>
        <w:numPr>
          <w:ilvl w:val="0"/>
          <w:numId w:val="0"/>
        </w:numPr>
        <w:snapToGrid w:val="0"/>
        <w:ind w:firstLineChars="200" w:firstLine="480"/>
        <w:rPr>
          <w:color w:val="auto"/>
          <w:szCs w:val="24"/>
        </w:rPr>
      </w:pPr>
      <w:r>
        <w:rPr>
          <w:rFonts w:hint="eastAsia"/>
          <w:color w:val="auto"/>
          <w:szCs w:val="24"/>
        </w:rPr>
        <w:t>试验后所有的试件表面</w:t>
      </w:r>
      <w:r w:rsidR="00455E05">
        <w:rPr>
          <w:rFonts w:hAnsi="宋体" w:hint="eastAsia"/>
          <w:kern w:val="0"/>
          <w:szCs w:val="21"/>
        </w:rPr>
        <w:t>无明显凹陷，无持续产生气泡。</w:t>
      </w:r>
    </w:p>
    <w:p w:rsidR="009066D5" w:rsidRDefault="009066D5" w:rsidP="009066D5">
      <w:pPr>
        <w:pStyle w:val="Body"/>
        <w:numPr>
          <w:ilvl w:val="0"/>
          <w:numId w:val="0"/>
        </w:numPr>
        <w:snapToGrid w:val="0"/>
        <w:ind w:firstLineChars="200" w:firstLine="480"/>
        <w:rPr>
          <w:color w:val="auto"/>
          <w:szCs w:val="24"/>
        </w:rPr>
      </w:pPr>
    </w:p>
    <w:p w:rsidR="009066D5" w:rsidRPr="009066D5" w:rsidRDefault="009066D5" w:rsidP="009066D5">
      <w:pPr>
        <w:pStyle w:val="Body"/>
        <w:numPr>
          <w:ilvl w:val="0"/>
          <w:numId w:val="0"/>
        </w:numPr>
        <w:snapToGrid w:val="0"/>
        <w:ind w:firstLineChars="200" w:firstLine="480"/>
        <w:rPr>
          <w:color w:val="auto"/>
          <w:szCs w:val="24"/>
        </w:rPr>
      </w:pPr>
    </w:p>
    <w:p w:rsidR="009066D5" w:rsidRDefault="009066D5">
      <w:pPr>
        <w:widowControl/>
        <w:jc w:val="left"/>
        <w:rPr>
          <w:b/>
          <w:bCs/>
          <w:kern w:val="44"/>
          <w:sz w:val="32"/>
          <w:szCs w:val="32"/>
        </w:rPr>
      </w:pPr>
      <w:r>
        <w:rPr>
          <w:b/>
          <w:bCs/>
          <w:kern w:val="44"/>
          <w:sz w:val="32"/>
          <w:szCs w:val="32"/>
        </w:rPr>
        <w:br w:type="page"/>
      </w:r>
    </w:p>
    <w:p w:rsidR="00F31167" w:rsidRPr="00D66829" w:rsidRDefault="00F31167" w:rsidP="00F31167">
      <w:pPr>
        <w:keepNext/>
        <w:keepLines/>
        <w:spacing w:before="340" w:after="330"/>
        <w:jc w:val="center"/>
        <w:outlineLvl w:val="0"/>
        <w:rPr>
          <w:b/>
          <w:bCs/>
          <w:kern w:val="44"/>
          <w:sz w:val="32"/>
          <w:szCs w:val="32"/>
        </w:rPr>
      </w:pPr>
      <w:bookmarkStart w:id="37" w:name="_Toc512504157"/>
      <w:r w:rsidRPr="00D66829">
        <w:rPr>
          <w:rFonts w:hint="eastAsia"/>
          <w:b/>
          <w:bCs/>
          <w:kern w:val="44"/>
          <w:sz w:val="32"/>
          <w:szCs w:val="32"/>
        </w:rPr>
        <w:lastRenderedPageBreak/>
        <w:t>本规程用词说明</w:t>
      </w:r>
      <w:bookmarkEnd w:id="35"/>
      <w:bookmarkEnd w:id="36"/>
      <w:bookmarkEnd w:id="37"/>
    </w:p>
    <w:p w:rsidR="00F31167" w:rsidRPr="00F77F03" w:rsidRDefault="00F31167" w:rsidP="00F31167">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szCs w:val="24"/>
        </w:rPr>
        <w:t>1</w:t>
      </w:r>
      <w:r w:rsidRPr="00F77F03">
        <w:rPr>
          <w:rFonts w:hAnsi="宋体" w:hint="eastAsia"/>
          <w:szCs w:val="24"/>
        </w:rPr>
        <w:t>）表示很严格，非这样做不可的用词：</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Ansi="宋体" w:hint="eastAsia"/>
          <w:szCs w:val="24"/>
        </w:rPr>
        <w:t>“</w:t>
      </w:r>
      <w:r w:rsidRPr="00BA2E49">
        <w:rPr>
          <w:rFonts w:hint="eastAsia"/>
          <w:szCs w:val="24"/>
        </w:rPr>
        <w:t>必须</w:t>
      </w:r>
      <w:r>
        <w:rPr>
          <w:rFonts w:hAnsi="宋体"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Ansi="宋体" w:hint="eastAsia"/>
          <w:szCs w:val="24"/>
        </w:rPr>
        <w:t>“</w:t>
      </w:r>
      <w:r w:rsidRPr="00F77F03">
        <w:rPr>
          <w:rFonts w:hAnsi="宋体" w:hint="eastAsia"/>
          <w:szCs w:val="24"/>
        </w:rPr>
        <w:t>严禁</w:t>
      </w:r>
      <w:r>
        <w:rPr>
          <w:rFonts w:hAnsi="宋体" w:hint="eastAsia"/>
          <w:szCs w:val="24"/>
        </w:rPr>
        <w:t>”</w:t>
      </w:r>
      <w:r w:rsidRPr="00F77F03">
        <w:rPr>
          <w:rFonts w:hAnsi="宋体" w:hint="eastAsia"/>
          <w:szCs w:val="24"/>
        </w:rPr>
        <w:t>。</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szCs w:val="24"/>
        </w:rPr>
        <w:t>2</w:t>
      </w:r>
      <w:r w:rsidRPr="00F77F03">
        <w:rPr>
          <w:rFonts w:hAnsi="宋体" w:hint="eastAsia"/>
          <w:szCs w:val="24"/>
        </w:rPr>
        <w:t>）表示严格，在正常情况下均应这样做的词：</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应</w:t>
      </w:r>
      <w:r>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不应</w:t>
      </w:r>
      <w:r>
        <w:rPr>
          <w:rFonts w:hint="eastAsia"/>
          <w:szCs w:val="24"/>
        </w:rPr>
        <w:t>”</w:t>
      </w:r>
      <w:r w:rsidRPr="00F77F03">
        <w:rPr>
          <w:rFonts w:hAnsi="宋体" w:hint="eastAsia"/>
          <w:szCs w:val="24"/>
        </w:rPr>
        <w:t>或</w:t>
      </w:r>
      <w:r>
        <w:rPr>
          <w:rFonts w:hAnsi="宋体" w:hint="eastAsia"/>
          <w:szCs w:val="24"/>
        </w:rPr>
        <w:t>“</w:t>
      </w:r>
      <w:r w:rsidRPr="00F77F03">
        <w:rPr>
          <w:rFonts w:hAnsi="宋体" w:hint="eastAsia"/>
          <w:szCs w:val="24"/>
        </w:rPr>
        <w:t>不得</w:t>
      </w:r>
      <w:r>
        <w:rPr>
          <w:rFonts w:hAnsi="宋体" w:hint="eastAsia"/>
          <w:szCs w:val="24"/>
        </w:rPr>
        <w:t>”</w:t>
      </w:r>
      <w:r w:rsidRPr="00F77F03">
        <w:rPr>
          <w:rFonts w:hAnsi="宋体" w:hint="eastAsia"/>
          <w:szCs w:val="24"/>
        </w:rPr>
        <w:t>。</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szCs w:val="24"/>
        </w:rPr>
        <w:t>3</w:t>
      </w:r>
      <w:r w:rsidRPr="00F77F03">
        <w:rPr>
          <w:rFonts w:hAnsi="宋体" w:hint="eastAsia"/>
          <w:szCs w:val="24"/>
        </w:rPr>
        <w:t>）表示允许稍有选择，在条件允许时首先这样做的词：</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宜</w:t>
      </w:r>
      <w:r>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Ansi="宋体" w:hint="eastAsia"/>
          <w:szCs w:val="24"/>
        </w:rPr>
        <w:t>“</w:t>
      </w:r>
      <w:r w:rsidRPr="00F77F03">
        <w:rPr>
          <w:rFonts w:hAnsi="宋体" w:hint="eastAsia"/>
          <w:szCs w:val="24"/>
        </w:rPr>
        <w:t>不宜</w:t>
      </w:r>
      <w:r>
        <w:rPr>
          <w:rFonts w:hAnsi="宋体" w:hint="eastAsia"/>
          <w:szCs w:val="24"/>
        </w:rPr>
        <w:t>”</w:t>
      </w:r>
      <w:r w:rsidRPr="00F77F03">
        <w:rPr>
          <w:rFonts w:hAnsi="宋体" w:hint="eastAsia"/>
          <w:szCs w:val="24"/>
        </w:rPr>
        <w:t>。</w:t>
      </w:r>
    </w:p>
    <w:p w:rsidR="00F31167" w:rsidRPr="00F77F03" w:rsidRDefault="00F31167" w:rsidP="00F31167">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Pr>
          <w:rFonts w:hint="eastAsia"/>
          <w:szCs w:val="24"/>
        </w:rPr>
        <w:t>“</w:t>
      </w:r>
      <w:r w:rsidRPr="00F77F03">
        <w:rPr>
          <w:rFonts w:hAnsi="宋体" w:hint="eastAsia"/>
          <w:szCs w:val="24"/>
        </w:rPr>
        <w:t>可</w:t>
      </w:r>
      <w:r>
        <w:rPr>
          <w:rFonts w:hint="eastAsia"/>
          <w:szCs w:val="24"/>
        </w:rPr>
        <w:t>”</w:t>
      </w:r>
      <w:r w:rsidRPr="00F77F03">
        <w:rPr>
          <w:rFonts w:hAnsi="宋体" w:hint="eastAsia"/>
          <w:szCs w:val="24"/>
        </w:rPr>
        <w:t>。</w:t>
      </w:r>
    </w:p>
    <w:p w:rsidR="00F31167" w:rsidRPr="00F77F03" w:rsidRDefault="00F31167" w:rsidP="00F31167">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Pr>
          <w:rFonts w:hint="eastAsia"/>
          <w:b/>
          <w:sz w:val="24"/>
          <w:szCs w:val="24"/>
        </w:rPr>
        <w:t xml:space="preserve">  </w:t>
      </w:r>
      <w:r w:rsidRPr="00F77F03">
        <w:rPr>
          <w:rFonts w:hint="eastAsia"/>
          <w:sz w:val="24"/>
          <w:szCs w:val="24"/>
        </w:rPr>
        <w:t>规程中指定应按其他有关标准、规范执行时，写法为：</w:t>
      </w:r>
      <w:r>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Pr>
          <w:rFonts w:hint="eastAsia"/>
          <w:sz w:val="24"/>
          <w:szCs w:val="24"/>
        </w:rPr>
        <w:t>”</w:t>
      </w:r>
      <w:r w:rsidRPr="00F77F03">
        <w:rPr>
          <w:rFonts w:hint="eastAsia"/>
          <w:sz w:val="24"/>
          <w:szCs w:val="24"/>
        </w:rPr>
        <w:t>或</w:t>
      </w:r>
      <w:r>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Pr>
          <w:rFonts w:hint="eastAsia"/>
          <w:sz w:val="24"/>
          <w:szCs w:val="24"/>
        </w:rPr>
        <w:t>”</w:t>
      </w:r>
      <w:r w:rsidRPr="00F77F03">
        <w:rPr>
          <w:rFonts w:hint="eastAsia"/>
          <w:sz w:val="24"/>
          <w:szCs w:val="24"/>
        </w:rPr>
        <w:t>。</w:t>
      </w:r>
    </w:p>
    <w:p w:rsidR="00F31167" w:rsidRPr="00F77F03" w:rsidRDefault="00F31167" w:rsidP="00F31167">
      <w:pPr>
        <w:numPr>
          <w:ilvl w:val="2"/>
          <w:numId w:val="4"/>
        </w:numPr>
        <w:adjustRightInd w:val="0"/>
        <w:snapToGrid w:val="0"/>
        <w:spacing w:line="360" w:lineRule="auto"/>
        <w:ind w:left="142"/>
        <w:rPr>
          <w:sz w:val="24"/>
          <w:szCs w:val="24"/>
        </w:rPr>
        <w:sectPr w:rsidR="00F31167" w:rsidRPr="00F77F03" w:rsidSect="009D789B">
          <w:footerReference w:type="default" r:id="rId23"/>
          <w:pgSz w:w="11906" w:h="16838"/>
          <w:pgMar w:top="1440" w:right="1558" w:bottom="1440" w:left="1797" w:header="851" w:footer="992" w:gutter="0"/>
          <w:cols w:space="425"/>
          <w:docGrid w:type="linesAndChars" w:linePitch="312"/>
        </w:sectPr>
      </w:pPr>
    </w:p>
    <w:p w:rsidR="00F31167" w:rsidRPr="00D66829" w:rsidRDefault="00F31167" w:rsidP="00F31167">
      <w:pPr>
        <w:keepNext/>
        <w:keepLines/>
        <w:spacing w:before="340" w:after="330"/>
        <w:jc w:val="center"/>
        <w:outlineLvl w:val="0"/>
        <w:rPr>
          <w:b/>
          <w:bCs/>
          <w:kern w:val="44"/>
          <w:sz w:val="32"/>
          <w:szCs w:val="32"/>
        </w:rPr>
      </w:pPr>
      <w:bookmarkStart w:id="38" w:name="_Toc413161578"/>
      <w:bookmarkStart w:id="39" w:name="_Toc428436093"/>
      <w:bookmarkStart w:id="40" w:name="_Toc512504158"/>
      <w:r w:rsidRPr="00D66829">
        <w:rPr>
          <w:rFonts w:hint="eastAsia"/>
          <w:b/>
          <w:bCs/>
          <w:kern w:val="44"/>
          <w:sz w:val="32"/>
          <w:szCs w:val="32"/>
        </w:rPr>
        <w:lastRenderedPageBreak/>
        <w:t>引用标准名录</w:t>
      </w:r>
      <w:bookmarkEnd w:id="38"/>
      <w:bookmarkEnd w:id="39"/>
      <w:bookmarkEnd w:id="40"/>
    </w:p>
    <w:p w:rsidR="00F31167" w:rsidRPr="00A41BDD" w:rsidRDefault="00F31167" w:rsidP="00F31167">
      <w:bookmarkStart w:id="41" w:name="1"/>
      <w:bookmarkEnd w:id="41"/>
    </w:p>
    <w:p w:rsidR="00202969" w:rsidRPr="00202969" w:rsidRDefault="00202969" w:rsidP="00AD3D43">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《地下工程防水技术规范》</w:t>
      </w:r>
      <w:r w:rsidRPr="00202969">
        <w:rPr>
          <w:rFonts w:ascii="Times New Roman" w:hAnsi="Times New Roman" w:hint="eastAsia"/>
          <w:color w:val="000000"/>
          <w:szCs w:val="24"/>
        </w:rPr>
        <w:t>GB 50108</w:t>
      </w:r>
    </w:p>
    <w:p w:rsidR="00202969" w:rsidRPr="00202969" w:rsidRDefault="00202969" w:rsidP="00AD3D43">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《屋面工程质量验收规范》</w:t>
      </w:r>
      <w:r w:rsidRPr="00202969">
        <w:rPr>
          <w:rFonts w:ascii="Times New Roman" w:hAnsi="Times New Roman" w:hint="eastAsia"/>
          <w:color w:val="000000"/>
          <w:szCs w:val="24"/>
        </w:rPr>
        <w:t>GB 50207</w:t>
      </w:r>
    </w:p>
    <w:p w:rsidR="00202969" w:rsidRPr="00202969" w:rsidRDefault="00202969" w:rsidP="00AD3D43">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《地下防水工程质量验收规范》</w:t>
      </w:r>
      <w:r w:rsidRPr="00202969">
        <w:rPr>
          <w:rFonts w:ascii="Times New Roman" w:hAnsi="Times New Roman" w:hint="eastAsia"/>
          <w:color w:val="000000"/>
          <w:szCs w:val="24"/>
        </w:rPr>
        <w:t>GB 50208</w:t>
      </w:r>
    </w:p>
    <w:p w:rsidR="00202969" w:rsidRDefault="00202969" w:rsidP="00AD3D43">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《屋面工程技术规范》</w:t>
      </w:r>
      <w:r w:rsidRPr="00202969">
        <w:rPr>
          <w:rFonts w:ascii="Times New Roman" w:hAnsi="Times New Roman" w:hint="eastAsia"/>
          <w:color w:val="000000"/>
          <w:szCs w:val="24"/>
        </w:rPr>
        <w:t>GB 50345</w:t>
      </w:r>
    </w:p>
    <w:p w:rsidR="00A26ED4" w:rsidRDefault="00A26ED4" w:rsidP="00A26ED4">
      <w:pPr>
        <w:pStyle w:val="13"/>
        <w:ind w:firstLineChars="0" w:firstLine="555"/>
        <w:rPr>
          <w:rFonts w:ascii="Times New Roman" w:hAnsi="Times New Roman"/>
          <w:color w:val="000000"/>
          <w:szCs w:val="24"/>
        </w:rPr>
      </w:pPr>
      <w:r w:rsidRPr="00A26ED4">
        <w:rPr>
          <w:rFonts w:ascii="Times New Roman" w:hAnsi="Times New Roman" w:hint="eastAsia"/>
          <w:color w:val="000000"/>
          <w:szCs w:val="24"/>
        </w:rPr>
        <w:t>《坡屋面工程技术规范》</w:t>
      </w:r>
      <w:r w:rsidRPr="00A26ED4">
        <w:rPr>
          <w:rFonts w:ascii="Times New Roman" w:hAnsi="Times New Roman" w:hint="eastAsia"/>
          <w:color w:val="000000"/>
          <w:szCs w:val="24"/>
        </w:rPr>
        <w:t>GB 50693</w:t>
      </w:r>
    </w:p>
    <w:p w:rsidR="00A26ED4" w:rsidRDefault="00A26ED4" w:rsidP="00A26ED4">
      <w:pPr>
        <w:pStyle w:val="13"/>
        <w:ind w:firstLineChars="0" w:firstLine="555"/>
        <w:rPr>
          <w:rFonts w:ascii="Times New Roman" w:hAnsi="Times New Roman"/>
          <w:color w:val="000000"/>
          <w:szCs w:val="24"/>
        </w:rPr>
      </w:pPr>
      <w:r>
        <w:rPr>
          <w:rFonts w:ascii="Times New Roman" w:hAnsi="Times New Roman" w:hint="eastAsia"/>
          <w:color w:val="000000"/>
          <w:szCs w:val="24"/>
        </w:rPr>
        <w:t>《</w:t>
      </w:r>
      <w:r w:rsidRPr="00A26ED4">
        <w:rPr>
          <w:rFonts w:ascii="Times New Roman" w:hAnsi="Times New Roman" w:hint="eastAsia"/>
          <w:color w:val="000000"/>
          <w:szCs w:val="24"/>
        </w:rPr>
        <w:t>种植屋面工程技术规程》</w:t>
      </w:r>
      <w:r w:rsidRPr="00A26ED4">
        <w:rPr>
          <w:rFonts w:ascii="Times New Roman" w:hAnsi="Times New Roman" w:hint="eastAsia"/>
          <w:color w:val="000000"/>
          <w:szCs w:val="24"/>
        </w:rPr>
        <w:t>JGJ 155</w:t>
      </w:r>
    </w:p>
    <w:p w:rsidR="00A26ED4" w:rsidRDefault="00A26ED4" w:rsidP="00A26ED4">
      <w:pPr>
        <w:pStyle w:val="13"/>
        <w:ind w:firstLineChars="0" w:firstLine="555"/>
        <w:rPr>
          <w:rFonts w:ascii="Times New Roman" w:hAnsi="Times New Roman"/>
          <w:color w:val="000000"/>
          <w:szCs w:val="24"/>
        </w:rPr>
      </w:pPr>
      <w:r w:rsidRPr="00A26ED4">
        <w:rPr>
          <w:rFonts w:ascii="Times New Roman" w:hAnsi="Times New Roman" w:hint="eastAsia"/>
          <w:color w:val="000000"/>
          <w:szCs w:val="24"/>
        </w:rPr>
        <w:t>《采光顶与金属屋面技术规程》</w:t>
      </w:r>
      <w:r w:rsidRPr="00A26ED4">
        <w:rPr>
          <w:rFonts w:ascii="Times New Roman" w:hAnsi="Times New Roman" w:hint="eastAsia"/>
          <w:color w:val="000000"/>
          <w:szCs w:val="24"/>
        </w:rPr>
        <w:t>JGJ 255</w:t>
      </w:r>
    </w:p>
    <w:p w:rsidR="00A26ED4" w:rsidRPr="00A26ED4" w:rsidRDefault="00A26ED4" w:rsidP="00A26ED4">
      <w:pPr>
        <w:pStyle w:val="13"/>
        <w:ind w:firstLineChars="0" w:firstLine="555"/>
        <w:rPr>
          <w:rFonts w:ascii="Times New Roman" w:hAnsi="Times New Roman"/>
          <w:color w:val="000000"/>
          <w:szCs w:val="24"/>
        </w:rPr>
      </w:pPr>
      <w:r w:rsidRPr="00A26ED4">
        <w:rPr>
          <w:rFonts w:ascii="Times New Roman" w:hAnsi="Times New Roman" w:hint="eastAsia"/>
          <w:color w:val="000000"/>
          <w:szCs w:val="24"/>
        </w:rPr>
        <w:t>《住宅室内防水工程技术规范》</w:t>
      </w:r>
      <w:r w:rsidRPr="00A26ED4">
        <w:rPr>
          <w:rFonts w:ascii="Times New Roman" w:hAnsi="Times New Roman" w:hint="eastAsia"/>
          <w:color w:val="000000"/>
          <w:szCs w:val="24"/>
        </w:rPr>
        <w:t>JGJ 298</w:t>
      </w:r>
      <w:r w:rsidRPr="00A26ED4">
        <w:rPr>
          <w:rFonts w:ascii="Times New Roman" w:hAnsi="Times New Roman"/>
          <w:color w:val="000000"/>
          <w:szCs w:val="24"/>
        </w:rPr>
        <w:t xml:space="preserve"> </w:t>
      </w:r>
    </w:p>
    <w:p w:rsidR="00202969" w:rsidRPr="00202969" w:rsidRDefault="00202969" w:rsidP="00202969">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《石油产品闪点与燃点测定法（开口杯法）》</w:t>
      </w:r>
      <w:r w:rsidRPr="00202969">
        <w:rPr>
          <w:rFonts w:ascii="Times New Roman" w:hAnsi="Times New Roman" w:hint="eastAsia"/>
          <w:color w:val="000000"/>
          <w:szCs w:val="24"/>
        </w:rPr>
        <w:t>GB/T 267</w:t>
      </w:r>
    </w:p>
    <w:p w:rsidR="00202969" w:rsidRDefault="00202969" w:rsidP="00202969">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《沥青延度测定法》</w:t>
      </w:r>
      <w:r w:rsidRPr="00202969">
        <w:rPr>
          <w:rFonts w:ascii="Times New Roman" w:hAnsi="Times New Roman" w:hint="eastAsia"/>
          <w:color w:val="000000"/>
          <w:szCs w:val="24"/>
        </w:rPr>
        <w:t>GB/T 4508</w:t>
      </w:r>
    </w:p>
    <w:p w:rsidR="00202969" w:rsidRDefault="00202969" w:rsidP="00202969">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《室内装饰装修材料</w:t>
      </w:r>
      <w:r w:rsidRPr="00202969">
        <w:rPr>
          <w:rFonts w:ascii="Times New Roman" w:hAnsi="Times New Roman" w:hint="eastAsia"/>
          <w:color w:val="000000"/>
          <w:szCs w:val="24"/>
        </w:rPr>
        <w:t xml:space="preserve"> </w:t>
      </w:r>
      <w:r w:rsidRPr="00202969">
        <w:rPr>
          <w:rFonts w:ascii="Times New Roman" w:hAnsi="Times New Roman" w:hint="eastAsia"/>
          <w:color w:val="000000"/>
          <w:szCs w:val="24"/>
        </w:rPr>
        <w:t>内墙涂料中有害物质限量》</w:t>
      </w:r>
      <w:r w:rsidRPr="00202969">
        <w:rPr>
          <w:rFonts w:ascii="Times New Roman" w:hAnsi="Times New Roman" w:hint="eastAsia"/>
          <w:color w:val="000000"/>
          <w:szCs w:val="24"/>
        </w:rPr>
        <w:t>GB 18582</w:t>
      </w:r>
    </w:p>
    <w:p w:rsidR="00202969" w:rsidRPr="00202969" w:rsidRDefault="00202969" w:rsidP="00202969">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《体育用人造草》</w:t>
      </w:r>
      <w:r w:rsidRPr="00202969">
        <w:rPr>
          <w:rFonts w:ascii="Times New Roman" w:hAnsi="Times New Roman" w:hint="eastAsia"/>
          <w:color w:val="000000"/>
          <w:szCs w:val="24"/>
        </w:rPr>
        <w:t>GB/T 20394</w:t>
      </w:r>
      <w:r w:rsidRPr="00202969">
        <w:rPr>
          <w:rFonts w:ascii="Times New Roman" w:hAnsi="Times New Roman"/>
          <w:color w:val="000000"/>
          <w:szCs w:val="24"/>
        </w:rPr>
        <w:t xml:space="preserve"> </w:t>
      </w:r>
    </w:p>
    <w:p w:rsidR="004809BC" w:rsidRDefault="00202969" w:rsidP="00202969">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《玻纤胎沥青瓦》</w:t>
      </w:r>
      <w:r w:rsidRPr="00202969">
        <w:rPr>
          <w:rFonts w:ascii="Times New Roman" w:hAnsi="Times New Roman" w:hint="eastAsia"/>
          <w:color w:val="000000"/>
          <w:szCs w:val="24"/>
        </w:rPr>
        <w:t>GB/T 20474</w:t>
      </w:r>
    </w:p>
    <w:p w:rsidR="00601397" w:rsidRPr="00202969" w:rsidRDefault="00601397" w:rsidP="00601397">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《聚合物水泥防水砂浆》</w:t>
      </w:r>
      <w:r w:rsidRPr="00202969">
        <w:rPr>
          <w:rFonts w:ascii="Times New Roman" w:hAnsi="Times New Roman" w:hint="eastAsia"/>
          <w:color w:val="000000"/>
          <w:szCs w:val="24"/>
        </w:rPr>
        <w:t>JC/T 984</w:t>
      </w:r>
    </w:p>
    <w:p w:rsidR="00601397" w:rsidRDefault="00601397" w:rsidP="00601397">
      <w:pPr>
        <w:pStyle w:val="13"/>
        <w:ind w:firstLineChars="0" w:firstLine="555"/>
        <w:rPr>
          <w:rFonts w:ascii="Times New Roman" w:hAnsi="Times New Roman"/>
          <w:color w:val="000000"/>
          <w:szCs w:val="24"/>
        </w:rPr>
      </w:pPr>
      <w:r>
        <w:rPr>
          <w:rFonts w:ascii="Times New Roman" w:hAnsi="Times New Roman"/>
          <w:color w:val="000000"/>
          <w:szCs w:val="24"/>
        </w:rPr>
        <w:t>《建筑防水涂料有害物质限量》</w:t>
      </w:r>
      <w:r>
        <w:rPr>
          <w:rFonts w:ascii="Times New Roman" w:hAnsi="Times New Roman"/>
          <w:color w:val="000000"/>
          <w:szCs w:val="24"/>
        </w:rPr>
        <w:t>JC</w:t>
      </w:r>
      <w:r>
        <w:rPr>
          <w:rFonts w:ascii="Times New Roman" w:hAnsi="Times New Roman" w:hint="eastAsia"/>
          <w:color w:val="000000"/>
          <w:szCs w:val="24"/>
        </w:rPr>
        <w:t xml:space="preserve"> </w:t>
      </w:r>
      <w:r>
        <w:rPr>
          <w:rFonts w:ascii="Times New Roman" w:hAnsi="Times New Roman"/>
          <w:color w:val="000000"/>
          <w:szCs w:val="24"/>
        </w:rPr>
        <w:t>1066</w:t>
      </w:r>
    </w:p>
    <w:p w:rsidR="00601397" w:rsidRDefault="00601397" w:rsidP="00601397">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《聚合物水泥防水浆料》</w:t>
      </w:r>
      <w:r w:rsidRPr="00202969">
        <w:rPr>
          <w:rFonts w:ascii="Times New Roman" w:hAnsi="Times New Roman" w:hint="eastAsia"/>
          <w:color w:val="000000"/>
          <w:szCs w:val="24"/>
        </w:rPr>
        <w:t>JC/T 2090</w:t>
      </w:r>
    </w:p>
    <w:p w:rsidR="00601397" w:rsidRPr="00202969" w:rsidRDefault="00601397" w:rsidP="00601397">
      <w:pPr>
        <w:pStyle w:val="13"/>
        <w:ind w:firstLineChars="0" w:firstLine="555"/>
        <w:rPr>
          <w:rFonts w:ascii="Times New Roman" w:hAnsi="Times New Roman"/>
          <w:color w:val="000000"/>
          <w:szCs w:val="24"/>
        </w:rPr>
      </w:pPr>
      <w:r w:rsidRPr="00202969">
        <w:rPr>
          <w:rFonts w:ascii="Times New Roman" w:hAnsi="Times New Roman" w:hint="eastAsia"/>
          <w:color w:val="000000"/>
          <w:szCs w:val="24"/>
        </w:rPr>
        <w:t>《非固化橡胶沥青防水涂料》</w:t>
      </w:r>
      <w:r w:rsidRPr="00202969">
        <w:rPr>
          <w:rFonts w:ascii="Times New Roman" w:hAnsi="Times New Roman" w:hint="eastAsia"/>
          <w:color w:val="000000"/>
          <w:szCs w:val="24"/>
        </w:rPr>
        <w:t>JC/T 2428</w:t>
      </w:r>
    </w:p>
    <w:p w:rsidR="00601397" w:rsidRPr="00601397" w:rsidRDefault="00601397" w:rsidP="00202969">
      <w:pPr>
        <w:pStyle w:val="13"/>
        <w:ind w:firstLineChars="0" w:firstLine="555"/>
        <w:rPr>
          <w:rFonts w:ascii="Times New Roman" w:hAnsi="Times New Roman"/>
          <w:color w:val="000000"/>
          <w:szCs w:val="24"/>
        </w:rPr>
      </w:pPr>
    </w:p>
    <w:sectPr w:rsidR="00601397" w:rsidRPr="00601397" w:rsidSect="009D789B">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B1" w:rsidRDefault="006874B1" w:rsidP="00F31167">
      <w:r>
        <w:separator/>
      </w:r>
    </w:p>
  </w:endnote>
  <w:endnote w:type="continuationSeparator" w:id="0">
    <w:p w:rsidR="006874B1" w:rsidRDefault="006874B1" w:rsidP="00F3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KaiTi_GB2312"/>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B5+CAJ FNT00">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046436">
    <w:pPr>
      <w:framePr w:h="0" w:wrap="around" w:vAnchor="text" w:hAnchor="margin" w:xAlign="center" w:yAlign="top"/>
      <w:pBdr>
        <w:between w:val="none" w:sz="50" w:space="0" w:color="auto"/>
      </w:pBdr>
    </w:pPr>
    <w:r>
      <w:fldChar w:fldCharType="begin"/>
    </w:r>
    <w:r w:rsidR="006874B1">
      <w:rPr>
        <w:rStyle w:val="af8"/>
      </w:rPr>
      <w:instrText xml:space="preserve"> PAGE  </w:instrText>
    </w:r>
    <w:r>
      <w:fldChar w:fldCharType="separate"/>
    </w:r>
    <w:r w:rsidR="002C62DF">
      <w:rPr>
        <w:rStyle w:val="af8"/>
        <w:noProof/>
      </w:rPr>
      <w:t>2</w:t>
    </w:r>
    <w:r>
      <w:fldChar w:fldCharType="end"/>
    </w:r>
  </w:p>
  <w:p w:rsidR="006874B1" w:rsidRDefault="006874B1">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6874B1" w:rsidP="009D789B">
    <w:pPr>
      <w:framePr w:h="0" w:wrap="around" w:vAnchor="text" w:hAnchor="page" w:x="5868" w:y="10"/>
      <w:pBdr>
        <w:between w:val="none" w:sz="50" w:space="0" w:color="auto"/>
      </w:pBdr>
    </w:pPr>
  </w:p>
  <w:p w:rsidR="006874B1" w:rsidRDefault="006874B1">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046436">
    <w:pPr>
      <w:framePr w:h="0" w:wrap="around" w:vAnchor="text" w:hAnchor="margin" w:xAlign="center" w:yAlign="top"/>
      <w:pBdr>
        <w:between w:val="none" w:sz="50" w:space="0" w:color="auto"/>
      </w:pBdr>
    </w:pPr>
    <w:r>
      <w:fldChar w:fldCharType="begin"/>
    </w:r>
    <w:r w:rsidR="006874B1">
      <w:rPr>
        <w:rStyle w:val="af8"/>
      </w:rPr>
      <w:instrText xml:space="preserve"> PAGE  </w:instrText>
    </w:r>
    <w:r>
      <w:fldChar w:fldCharType="separate"/>
    </w:r>
    <w:r w:rsidR="00670045">
      <w:rPr>
        <w:rStyle w:val="af8"/>
        <w:noProof/>
      </w:rPr>
      <w:t>1</w:t>
    </w:r>
    <w:r>
      <w:fldChar w:fldCharType="end"/>
    </w:r>
  </w:p>
  <w:p w:rsidR="006874B1" w:rsidRDefault="006874B1">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6874B1"/>
  <w:p w:rsidR="006874B1" w:rsidRDefault="00046436" w:rsidP="009D789B">
    <w:pPr>
      <w:pStyle w:val="30"/>
      <w:framePr w:wrap="around" w:vAnchor="text" w:hAnchor="margin" w:xAlign="right" w:y="1"/>
    </w:pPr>
    <w:fldSimple w:instr="PAGE  ">
      <w:r w:rsidR="00670045">
        <w:rPr>
          <w:noProof/>
        </w:rPr>
        <w:t>3</w:t>
      </w:r>
    </w:fldSimple>
  </w:p>
  <w:p w:rsidR="006874B1" w:rsidRDefault="006874B1" w:rsidP="009D789B">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6874B1"/>
  <w:p w:rsidR="006874B1" w:rsidRDefault="00046436" w:rsidP="009D789B">
    <w:pPr>
      <w:pStyle w:val="30"/>
      <w:framePr w:wrap="around" w:vAnchor="text" w:hAnchor="margin" w:xAlign="right" w:y="1"/>
    </w:pPr>
    <w:fldSimple w:instr="PAGE  ">
      <w:r w:rsidR="00670045">
        <w:rPr>
          <w:noProof/>
        </w:rPr>
        <w:t>9</w:t>
      </w:r>
    </w:fldSimple>
  </w:p>
  <w:p w:rsidR="006874B1" w:rsidRDefault="006874B1" w:rsidP="009D789B">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B1" w:rsidRDefault="006874B1" w:rsidP="00F31167">
      <w:r>
        <w:separator/>
      </w:r>
    </w:p>
  </w:footnote>
  <w:footnote w:type="continuationSeparator" w:id="0">
    <w:p w:rsidR="006874B1" w:rsidRDefault="006874B1" w:rsidP="00F31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B1" w:rsidRDefault="006874B1">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64E74E03"/>
    <w:multiLevelType w:val="hybridMultilevel"/>
    <w:tmpl w:val="A3CC37D2"/>
    <w:lvl w:ilvl="0" w:tplc="EF041F1A">
      <w:start w:val="1"/>
      <w:numFmt w:val="decimal"/>
      <w:lvlText w:val="%1"/>
      <w:lvlJc w:val="left"/>
      <w:pPr>
        <w:ind w:left="827" w:hanging="405"/>
      </w:pPr>
      <w:rPr>
        <w:rFonts w:hint="default"/>
        <w:b/>
      </w:rPr>
    </w:lvl>
    <w:lvl w:ilvl="1" w:tplc="04090019" w:tentative="1">
      <w:start w:val="1"/>
      <w:numFmt w:val="lowerLetter"/>
      <w:lvlText w:val="%2)"/>
      <w:lvlJc w:val="left"/>
      <w:pPr>
        <w:ind w:left="1262" w:hanging="420"/>
      </w:pPr>
    </w:lvl>
    <w:lvl w:ilvl="2" w:tplc="0409001B" w:tentative="1">
      <w:start w:val="1"/>
      <w:numFmt w:val="lowerRoman"/>
      <w:pStyle w:val="CharCharCharCharCharCharCharChar"/>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167"/>
    <w:rsid w:val="000037BA"/>
    <w:rsid w:val="00014D87"/>
    <w:rsid w:val="000416A9"/>
    <w:rsid w:val="00046436"/>
    <w:rsid w:val="00047C0E"/>
    <w:rsid w:val="00050898"/>
    <w:rsid w:val="000565D6"/>
    <w:rsid w:val="000647A7"/>
    <w:rsid w:val="00064E57"/>
    <w:rsid w:val="00094B26"/>
    <w:rsid w:val="000A77FD"/>
    <w:rsid w:val="000B06A3"/>
    <w:rsid w:val="000D2553"/>
    <w:rsid w:val="000D2AAD"/>
    <w:rsid w:val="0013011D"/>
    <w:rsid w:val="00142D3C"/>
    <w:rsid w:val="00154633"/>
    <w:rsid w:val="0016595A"/>
    <w:rsid w:val="00166433"/>
    <w:rsid w:val="00167FA8"/>
    <w:rsid w:val="00171F38"/>
    <w:rsid w:val="00174538"/>
    <w:rsid w:val="00186D8D"/>
    <w:rsid w:val="001C0C65"/>
    <w:rsid w:val="001C1359"/>
    <w:rsid w:val="001C2820"/>
    <w:rsid w:val="001E10BD"/>
    <w:rsid w:val="001E21EA"/>
    <w:rsid w:val="001E3A61"/>
    <w:rsid w:val="00202969"/>
    <w:rsid w:val="0020425C"/>
    <w:rsid w:val="002322E4"/>
    <w:rsid w:val="00236E4B"/>
    <w:rsid w:val="002442A8"/>
    <w:rsid w:val="00254CE2"/>
    <w:rsid w:val="00254D06"/>
    <w:rsid w:val="002554A0"/>
    <w:rsid w:val="002559EF"/>
    <w:rsid w:val="002666C0"/>
    <w:rsid w:val="002742DA"/>
    <w:rsid w:val="00284E49"/>
    <w:rsid w:val="00293142"/>
    <w:rsid w:val="002C62DF"/>
    <w:rsid w:val="002D1A27"/>
    <w:rsid w:val="002E1902"/>
    <w:rsid w:val="002E3537"/>
    <w:rsid w:val="002F1B3B"/>
    <w:rsid w:val="00315A99"/>
    <w:rsid w:val="00323C09"/>
    <w:rsid w:val="00345456"/>
    <w:rsid w:val="00380F49"/>
    <w:rsid w:val="00382216"/>
    <w:rsid w:val="003B53CF"/>
    <w:rsid w:val="003C2F7C"/>
    <w:rsid w:val="003D514D"/>
    <w:rsid w:val="003F2E51"/>
    <w:rsid w:val="003F4615"/>
    <w:rsid w:val="004042BB"/>
    <w:rsid w:val="00424AD2"/>
    <w:rsid w:val="00433679"/>
    <w:rsid w:val="00451A11"/>
    <w:rsid w:val="00455E05"/>
    <w:rsid w:val="004629E4"/>
    <w:rsid w:val="00474322"/>
    <w:rsid w:val="004809BC"/>
    <w:rsid w:val="00496A00"/>
    <w:rsid w:val="004D6578"/>
    <w:rsid w:val="004E1CBC"/>
    <w:rsid w:val="004F11A7"/>
    <w:rsid w:val="004F5E93"/>
    <w:rsid w:val="00505CF4"/>
    <w:rsid w:val="00505F95"/>
    <w:rsid w:val="00526F39"/>
    <w:rsid w:val="00541A2C"/>
    <w:rsid w:val="005614EB"/>
    <w:rsid w:val="0057052C"/>
    <w:rsid w:val="00572635"/>
    <w:rsid w:val="00590B48"/>
    <w:rsid w:val="00591C9A"/>
    <w:rsid w:val="005A051D"/>
    <w:rsid w:val="005C2B2C"/>
    <w:rsid w:val="005C78B3"/>
    <w:rsid w:val="005D2FF9"/>
    <w:rsid w:val="005E3663"/>
    <w:rsid w:val="00601397"/>
    <w:rsid w:val="006176D4"/>
    <w:rsid w:val="0063757E"/>
    <w:rsid w:val="0065515E"/>
    <w:rsid w:val="00664C54"/>
    <w:rsid w:val="00670045"/>
    <w:rsid w:val="00673B83"/>
    <w:rsid w:val="00682EED"/>
    <w:rsid w:val="00687384"/>
    <w:rsid w:val="006874B1"/>
    <w:rsid w:val="00687580"/>
    <w:rsid w:val="006A045D"/>
    <w:rsid w:val="006A617C"/>
    <w:rsid w:val="006B6C15"/>
    <w:rsid w:val="006C6BF3"/>
    <w:rsid w:val="006D607E"/>
    <w:rsid w:val="006F0182"/>
    <w:rsid w:val="006F3F3B"/>
    <w:rsid w:val="007007E1"/>
    <w:rsid w:val="00703573"/>
    <w:rsid w:val="00726C96"/>
    <w:rsid w:val="00731C7D"/>
    <w:rsid w:val="007337A1"/>
    <w:rsid w:val="00734536"/>
    <w:rsid w:val="007466ED"/>
    <w:rsid w:val="00746889"/>
    <w:rsid w:val="00770926"/>
    <w:rsid w:val="00781B2C"/>
    <w:rsid w:val="00795FBA"/>
    <w:rsid w:val="00796A30"/>
    <w:rsid w:val="007A28D3"/>
    <w:rsid w:val="007A57AF"/>
    <w:rsid w:val="007B793D"/>
    <w:rsid w:val="007D1053"/>
    <w:rsid w:val="007D4632"/>
    <w:rsid w:val="007E716A"/>
    <w:rsid w:val="007F2080"/>
    <w:rsid w:val="007F24D1"/>
    <w:rsid w:val="00807B1C"/>
    <w:rsid w:val="008155BA"/>
    <w:rsid w:val="00823D5D"/>
    <w:rsid w:val="00837382"/>
    <w:rsid w:val="00837895"/>
    <w:rsid w:val="008421EC"/>
    <w:rsid w:val="00850AF2"/>
    <w:rsid w:val="00863767"/>
    <w:rsid w:val="00865292"/>
    <w:rsid w:val="008809B3"/>
    <w:rsid w:val="00880F8B"/>
    <w:rsid w:val="008929BA"/>
    <w:rsid w:val="008A242D"/>
    <w:rsid w:val="008A56B9"/>
    <w:rsid w:val="008C3772"/>
    <w:rsid w:val="008C43A1"/>
    <w:rsid w:val="008D0F30"/>
    <w:rsid w:val="008E3DD1"/>
    <w:rsid w:val="009066D5"/>
    <w:rsid w:val="00906E1C"/>
    <w:rsid w:val="00911633"/>
    <w:rsid w:val="00913FCC"/>
    <w:rsid w:val="00924CCE"/>
    <w:rsid w:val="0092585D"/>
    <w:rsid w:val="009630F4"/>
    <w:rsid w:val="00984609"/>
    <w:rsid w:val="009878BE"/>
    <w:rsid w:val="009A1CC9"/>
    <w:rsid w:val="009A5111"/>
    <w:rsid w:val="009B0B28"/>
    <w:rsid w:val="009C4DA4"/>
    <w:rsid w:val="009D5F2A"/>
    <w:rsid w:val="009D789B"/>
    <w:rsid w:val="00A064B8"/>
    <w:rsid w:val="00A1106F"/>
    <w:rsid w:val="00A150B6"/>
    <w:rsid w:val="00A266C8"/>
    <w:rsid w:val="00A26ED4"/>
    <w:rsid w:val="00A43BDE"/>
    <w:rsid w:val="00A80444"/>
    <w:rsid w:val="00A82AEA"/>
    <w:rsid w:val="00A83C65"/>
    <w:rsid w:val="00A93532"/>
    <w:rsid w:val="00A9418A"/>
    <w:rsid w:val="00AA3EDA"/>
    <w:rsid w:val="00AC6C39"/>
    <w:rsid w:val="00AD3D43"/>
    <w:rsid w:val="00AE2DCD"/>
    <w:rsid w:val="00AF3434"/>
    <w:rsid w:val="00AF6684"/>
    <w:rsid w:val="00B02AF6"/>
    <w:rsid w:val="00B11E52"/>
    <w:rsid w:val="00B242F1"/>
    <w:rsid w:val="00B33F78"/>
    <w:rsid w:val="00B671F1"/>
    <w:rsid w:val="00B72597"/>
    <w:rsid w:val="00B75104"/>
    <w:rsid w:val="00B852E3"/>
    <w:rsid w:val="00B91042"/>
    <w:rsid w:val="00B9525E"/>
    <w:rsid w:val="00BB211C"/>
    <w:rsid w:val="00BC04EE"/>
    <w:rsid w:val="00BD1601"/>
    <w:rsid w:val="00BD17E5"/>
    <w:rsid w:val="00BD1D5A"/>
    <w:rsid w:val="00BD5FE1"/>
    <w:rsid w:val="00BF2894"/>
    <w:rsid w:val="00BF3CBB"/>
    <w:rsid w:val="00C22D7D"/>
    <w:rsid w:val="00C23BF0"/>
    <w:rsid w:val="00C27CD7"/>
    <w:rsid w:val="00C359FA"/>
    <w:rsid w:val="00C764CE"/>
    <w:rsid w:val="00C93D2F"/>
    <w:rsid w:val="00CA0B5F"/>
    <w:rsid w:val="00CB2FD2"/>
    <w:rsid w:val="00CC7807"/>
    <w:rsid w:val="00D15BDC"/>
    <w:rsid w:val="00D16398"/>
    <w:rsid w:val="00D21D4E"/>
    <w:rsid w:val="00D46FCB"/>
    <w:rsid w:val="00D51EFC"/>
    <w:rsid w:val="00D66829"/>
    <w:rsid w:val="00D73BCB"/>
    <w:rsid w:val="00D76FA7"/>
    <w:rsid w:val="00D945E9"/>
    <w:rsid w:val="00DA0259"/>
    <w:rsid w:val="00DB6C36"/>
    <w:rsid w:val="00DD154E"/>
    <w:rsid w:val="00DD4713"/>
    <w:rsid w:val="00DF06EB"/>
    <w:rsid w:val="00DF1FDB"/>
    <w:rsid w:val="00E04E1A"/>
    <w:rsid w:val="00E42A40"/>
    <w:rsid w:val="00E51FA8"/>
    <w:rsid w:val="00E67A9D"/>
    <w:rsid w:val="00E95945"/>
    <w:rsid w:val="00EA2175"/>
    <w:rsid w:val="00EA4476"/>
    <w:rsid w:val="00EA4E14"/>
    <w:rsid w:val="00ED0B1C"/>
    <w:rsid w:val="00ED3291"/>
    <w:rsid w:val="00ED7873"/>
    <w:rsid w:val="00EE2D4C"/>
    <w:rsid w:val="00EF621D"/>
    <w:rsid w:val="00F224B7"/>
    <w:rsid w:val="00F31167"/>
    <w:rsid w:val="00F314E6"/>
    <w:rsid w:val="00F44D1D"/>
    <w:rsid w:val="00FA61A8"/>
    <w:rsid w:val="00FA76C7"/>
    <w:rsid w:val="00FB741A"/>
    <w:rsid w:val="00FC1E1D"/>
    <w:rsid w:val="00FD1B58"/>
    <w:rsid w:val="00FD2DAD"/>
    <w:rsid w:val="00FE21FC"/>
    <w:rsid w:val="00FE444F"/>
    <w:rsid w:val="00FE605A"/>
    <w:rsid w:val="00FF5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67"/>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31167"/>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Char"/>
    <w:uiPriority w:val="99"/>
    <w:qFormat/>
    <w:rsid w:val="00F31167"/>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31167"/>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31167"/>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31167"/>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31167"/>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31167"/>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31167"/>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31167"/>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167"/>
    <w:rPr>
      <w:sz w:val="18"/>
      <w:szCs w:val="18"/>
    </w:rPr>
  </w:style>
  <w:style w:type="paragraph" w:styleId="a4">
    <w:name w:val="footer"/>
    <w:basedOn w:val="a"/>
    <w:link w:val="Char0"/>
    <w:uiPriority w:val="99"/>
    <w:unhideWhenUsed/>
    <w:rsid w:val="00F31167"/>
    <w:pPr>
      <w:tabs>
        <w:tab w:val="center" w:pos="4153"/>
        <w:tab w:val="right" w:pos="8306"/>
      </w:tabs>
      <w:snapToGrid w:val="0"/>
      <w:jc w:val="left"/>
    </w:pPr>
    <w:rPr>
      <w:sz w:val="18"/>
      <w:szCs w:val="18"/>
    </w:rPr>
  </w:style>
  <w:style w:type="character" w:customStyle="1" w:styleId="Char0">
    <w:name w:val="页脚 Char"/>
    <w:basedOn w:val="a0"/>
    <w:link w:val="a4"/>
    <w:uiPriority w:val="99"/>
    <w:rsid w:val="00F31167"/>
    <w:rPr>
      <w:sz w:val="18"/>
      <w:szCs w:val="18"/>
    </w:rPr>
  </w:style>
  <w:style w:type="character" w:customStyle="1" w:styleId="1Char">
    <w:name w:val="标题 1 Char"/>
    <w:basedOn w:val="a0"/>
    <w:link w:val="1"/>
    <w:uiPriority w:val="99"/>
    <w:rsid w:val="00F31167"/>
    <w:rPr>
      <w:rFonts w:ascii="Times New Roman" w:eastAsia="宋体" w:hAnsi="Times New Roman" w:cs="Times New Roman"/>
      <w:b/>
      <w:kern w:val="44"/>
      <w:sz w:val="44"/>
      <w:szCs w:val="20"/>
    </w:rPr>
  </w:style>
  <w:style w:type="character" w:customStyle="1" w:styleId="2Char">
    <w:name w:val="标题 2 Char"/>
    <w:basedOn w:val="a0"/>
    <w:link w:val="2"/>
    <w:uiPriority w:val="99"/>
    <w:rsid w:val="00F31167"/>
    <w:rPr>
      <w:rFonts w:ascii="Arial" w:eastAsia="黑体" w:hAnsi="Arial" w:cs="Times New Roman"/>
      <w:b/>
      <w:bCs/>
      <w:sz w:val="32"/>
      <w:szCs w:val="32"/>
    </w:rPr>
  </w:style>
  <w:style w:type="character" w:customStyle="1" w:styleId="3Char">
    <w:name w:val="标题 3 Char"/>
    <w:basedOn w:val="a0"/>
    <w:link w:val="3"/>
    <w:uiPriority w:val="99"/>
    <w:rsid w:val="00F31167"/>
    <w:rPr>
      <w:rFonts w:ascii="Times New Roman" w:eastAsia="宋体" w:hAnsi="Times New Roman" w:cs="Times New Roman"/>
      <w:b/>
      <w:bCs/>
      <w:sz w:val="32"/>
      <w:szCs w:val="32"/>
    </w:rPr>
  </w:style>
  <w:style w:type="character" w:customStyle="1" w:styleId="4Char">
    <w:name w:val="标题 4 Char"/>
    <w:basedOn w:val="a0"/>
    <w:link w:val="4"/>
    <w:uiPriority w:val="99"/>
    <w:rsid w:val="00F31167"/>
    <w:rPr>
      <w:rFonts w:ascii="Cambria" w:eastAsia="宋体" w:hAnsi="Cambria" w:cs="Times New Roman"/>
      <w:b/>
      <w:bCs/>
      <w:i/>
      <w:iCs/>
      <w:color w:val="4F81BD"/>
      <w:szCs w:val="20"/>
    </w:rPr>
  </w:style>
  <w:style w:type="character" w:customStyle="1" w:styleId="5Char">
    <w:name w:val="标题 5 Char"/>
    <w:basedOn w:val="a0"/>
    <w:link w:val="5"/>
    <w:uiPriority w:val="99"/>
    <w:rsid w:val="00F31167"/>
    <w:rPr>
      <w:rFonts w:ascii="Cambria" w:eastAsia="宋体" w:hAnsi="Cambria" w:cs="Times New Roman"/>
      <w:color w:val="243F60"/>
      <w:szCs w:val="20"/>
    </w:rPr>
  </w:style>
  <w:style w:type="character" w:customStyle="1" w:styleId="6Char">
    <w:name w:val="标题 6 Char"/>
    <w:basedOn w:val="a0"/>
    <w:link w:val="6"/>
    <w:uiPriority w:val="99"/>
    <w:rsid w:val="00F31167"/>
    <w:rPr>
      <w:rFonts w:ascii="Cambria" w:eastAsia="宋体" w:hAnsi="Cambria" w:cs="Times New Roman"/>
      <w:i/>
      <w:iCs/>
      <w:color w:val="243F60"/>
      <w:szCs w:val="20"/>
    </w:rPr>
  </w:style>
  <w:style w:type="character" w:customStyle="1" w:styleId="7Char">
    <w:name w:val="标题 7 Char"/>
    <w:basedOn w:val="a0"/>
    <w:link w:val="7"/>
    <w:uiPriority w:val="99"/>
    <w:rsid w:val="00F31167"/>
    <w:rPr>
      <w:rFonts w:ascii="Cambria" w:eastAsia="宋体" w:hAnsi="Cambria" w:cs="Times New Roman"/>
      <w:i/>
      <w:iCs/>
      <w:color w:val="404040"/>
      <w:szCs w:val="20"/>
    </w:rPr>
  </w:style>
  <w:style w:type="character" w:customStyle="1" w:styleId="8Char">
    <w:name w:val="标题 8 Char"/>
    <w:basedOn w:val="a0"/>
    <w:link w:val="8"/>
    <w:uiPriority w:val="99"/>
    <w:rsid w:val="00F31167"/>
    <w:rPr>
      <w:rFonts w:ascii="Cambria" w:eastAsia="宋体" w:hAnsi="Cambria" w:cs="Times New Roman"/>
      <w:color w:val="404040"/>
      <w:sz w:val="20"/>
      <w:szCs w:val="20"/>
    </w:rPr>
  </w:style>
  <w:style w:type="character" w:customStyle="1" w:styleId="9Char">
    <w:name w:val="标题 9 Char"/>
    <w:basedOn w:val="a0"/>
    <w:link w:val="9"/>
    <w:uiPriority w:val="99"/>
    <w:rsid w:val="00F31167"/>
    <w:rPr>
      <w:rFonts w:ascii="Cambria" w:eastAsia="宋体" w:hAnsi="Cambria" w:cs="Times New Roman"/>
      <w:i/>
      <w:iCs/>
      <w:color w:val="404040"/>
      <w:sz w:val="20"/>
      <w:szCs w:val="20"/>
    </w:rPr>
  </w:style>
  <w:style w:type="paragraph" w:customStyle="1" w:styleId="Char1CharCharChar">
    <w:name w:val="Char1 Char Char Char"/>
    <w:basedOn w:val="a"/>
    <w:uiPriority w:val="99"/>
    <w:rsid w:val="00F31167"/>
    <w:pPr>
      <w:widowControl/>
      <w:spacing w:after="160" w:line="240" w:lineRule="exact"/>
      <w:ind w:firstLineChars="200" w:firstLine="200"/>
      <w:jc w:val="left"/>
    </w:pPr>
  </w:style>
  <w:style w:type="paragraph" w:customStyle="1" w:styleId="a5">
    <w:name w:val="章"/>
    <w:basedOn w:val="a"/>
    <w:link w:val="Char1"/>
    <w:uiPriority w:val="99"/>
    <w:rsid w:val="00F31167"/>
    <w:pPr>
      <w:spacing w:beforeLines="100" w:afterLines="100" w:line="300" w:lineRule="auto"/>
      <w:jc w:val="center"/>
      <w:outlineLvl w:val="0"/>
    </w:pPr>
    <w:rPr>
      <w:b/>
      <w:sz w:val="28"/>
    </w:rPr>
  </w:style>
  <w:style w:type="character" w:customStyle="1" w:styleId="Char1">
    <w:name w:val="章 Char"/>
    <w:link w:val="a5"/>
    <w:uiPriority w:val="99"/>
    <w:locked/>
    <w:rsid w:val="00F31167"/>
    <w:rPr>
      <w:rFonts w:ascii="Times New Roman" w:eastAsia="宋体" w:hAnsi="Times New Roman" w:cs="Times New Roman"/>
      <w:b/>
      <w:sz w:val="28"/>
      <w:szCs w:val="20"/>
    </w:rPr>
  </w:style>
  <w:style w:type="paragraph" w:customStyle="1" w:styleId="a6">
    <w:name w:val="节"/>
    <w:basedOn w:val="a"/>
    <w:uiPriority w:val="99"/>
    <w:rsid w:val="00F31167"/>
    <w:pPr>
      <w:spacing w:beforeLines="100" w:afterLines="100" w:line="300" w:lineRule="auto"/>
      <w:jc w:val="center"/>
      <w:outlineLvl w:val="1"/>
    </w:pPr>
    <w:rPr>
      <w:b/>
      <w:sz w:val="24"/>
    </w:rPr>
  </w:style>
  <w:style w:type="paragraph" w:styleId="a7">
    <w:name w:val="Plain Text"/>
    <w:basedOn w:val="a"/>
    <w:link w:val="Char2"/>
    <w:uiPriority w:val="99"/>
    <w:rsid w:val="00F31167"/>
    <w:rPr>
      <w:rFonts w:ascii="宋体" w:hAnsi="Courier New"/>
      <w:szCs w:val="21"/>
    </w:rPr>
  </w:style>
  <w:style w:type="character" w:customStyle="1" w:styleId="Char2">
    <w:name w:val="纯文本 Char"/>
    <w:basedOn w:val="a0"/>
    <w:link w:val="a7"/>
    <w:uiPriority w:val="99"/>
    <w:rsid w:val="00F31167"/>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31167"/>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31167"/>
    <w:pPr>
      <w:ind w:leftChars="200" w:left="788" w:hangingChars="175" w:hanging="368"/>
    </w:pPr>
  </w:style>
  <w:style w:type="character" w:customStyle="1" w:styleId="Char3">
    <w:name w:val="注 Char"/>
    <w:link w:val="a8"/>
    <w:uiPriority w:val="99"/>
    <w:locked/>
    <w:rsid w:val="00F31167"/>
    <w:rPr>
      <w:rFonts w:ascii="Times New Roman" w:eastAsia="宋体" w:hAnsi="Times New Roman" w:cs="Times New Roman"/>
      <w:szCs w:val="20"/>
    </w:rPr>
  </w:style>
  <w:style w:type="paragraph" w:customStyle="1" w:styleId="a9">
    <w:name w:val="分条"/>
    <w:basedOn w:val="a"/>
    <w:link w:val="Char4"/>
    <w:uiPriority w:val="99"/>
    <w:rsid w:val="00F31167"/>
    <w:pPr>
      <w:spacing w:line="360" w:lineRule="auto"/>
      <w:ind w:firstLineChars="200" w:firstLine="200"/>
    </w:pPr>
    <w:rPr>
      <w:sz w:val="24"/>
    </w:rPr>
  </w:style>
  <w:style w:type="character" w:customStyle="1" w:styleId="Char4">
    <w:name w:val="分条 Char"/>
    <w:link w:val="a9"/>
    <w:uiPriority w:val="99"/>
    <w:locked/>
    <w:rsid w:val="00F31167"/>
    <w:rPr>
      <w:rFonts w:ascii="Times New Roman" w:eastAsia="宋体" w:hAnsi="Times New Roman" w:cs="Times New Roman"/>
      <w:sz w:val="24"/>
      <w:szCs w:val="20"/>
    </w:rPr>
  </w:style>
  <w:style w:type="paragraph" w:customStyle="1" w:styleId="aa">
    <w:name w:val="公式"/>
    <w:basedOn w:val="a"/>
    <w:link w:val="Char5"/>
    <w:uiPriority w:val="99"/>
    <w:rsid w:val="00F31167"/>
    <w:pPr>
      <w:spacing w:line="360" w:lineRule="auto"/>
      <w:jc w:val="right"/>
    </w:pPr>
    <w:rPr>
      <w:sz w:val="24"/>
    </w:rPr>
  </w:style>
  <w:style w:type="character" w:customStyle="1" w:styleId="Char5">
    <w:name w:val="公式 Char"/>
    <w:link w:val="aa"/>
    <w:uiPriority w:val="99"/>
    <w:locked/>
    <w:rsid w:val="00F31167"/>
    <w:rPr>
      <w:rFonts w:ascii="Times New Roman" w:eastAsia="宋体" w:hAnsi="Times New Roman" w:cs="Times New Roman"/>
      <w:sz w:val="24"/>
      <w:szCs w:val="20"/>
    </w:rPr>
  </w:style>
  <w:style w:type="paragraph" w:customStyle="1" w:styleId="ab">
    <w:name w:val="表"/>
    <w:basedOn w:val="a"/>
    <w:uiPriority w:val="99"/>
    <w:rsid w:val="00F31167"/>
    <w:pPr>
      <w:spacing w:line="300" w:lineRule="auto"/>
      <w:jc w:val="center"/>
    </w:pPr>
  </w:style>
  <w:style w:type="paragraph" w:customStyle="1" w:styleId="ac">
    <w:name w:val="表头"/>
    <w:basedOn w:val="a"/>
    <w:uiPriority w:val="99"/>
    <w:rsid w:val="00F31167"/>
    <w:pPr>
      <w:spacing w:beforeLines="50" w:afterLines="50" w:line="300" w:lineRule="auto"/>
      <w:jc w:val="center"/>
    </w:pPr>
    <w:rPr>
      <w:b/>
    </w:rPr>
  </w:style>
  <w:style w:type="table" w:styleId="ad">
    <w:name w:val="Table Grid"/>
    <w:basedOn w:val="a1"/>
    <w:uiPriority w:val="99"/>
    <w:rsid w:val="00F311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F31167"/>
    <w:rPr>
      <w:rFonts w:cs="Times New Roman"/>
      <w:b/>
    </w:rPr>
  </w:style>
  <w:style w:type="paragraph" w:customStyle="1" w:styleId="10">
    <w:name w:val="条文1"/>
    <w:basedOn w:val="a"/>
    <w:uiPriority w:val="99"/>
    <w:rsid w:val="00F31167"/>
    <w:pPr>
      <w:spacing w:line="240" w:lineRule="atLeast"/>
      <w:ind w:firstLine="454"/>
    </w:pPr>
    <w:rPr>
      <w:sz w:val="24"/>
    </w:rPr>
  </w:style>
  <w:style w:type="paragraph" w:customStyle="1" w:styleId="af">
    <w:name w:val="条文"/>
    <w:basedOn w:val="a"/>
    <w:uiPriority w:val="99"/>
    <w:rsid w:val="00F31167"/>
    <w:pPr>
      <w:spacing w:line="240" w:lineRule="atLeast"/>
    </w:pPr>
    <w:rPr>
      <w:sz w:val="24"/>
    </w:rPr>
  </w:style>
  <w:style w:type="paragraph" w:styleId="af0">
    <w:name w:val="Balloon Text"/>
    <w:basedOn w:val="a"/>
    <w:link w:val="Char6"/>
    <w:uiPriority w:val="99"/>
    <w:semiHidden/>
    <w:unhideWhenUsed/>
    <w:rsid w:val="00F31167"/>
    <w:rPr>
      <w:sz w:val="18"/>
      <w:szCs w:val="18"/>
    </w:rPr>
  </w:style>
  <w:style w:type="character" w:customStyle="1" w:styleId="Char6">
    <w:name w:val="批注框文本 Char"/>
    <w:basedOn w:val="a0"/>
    <w:link w:val="af0"/>
    <w:uiPriority w:val="99"/>
    <w:semiHidden/>
    <w:rsid w:val="00F31167"/>
    <w:rPr>
      <w:rFonts w:ascii="Times New Roman" w:eastAsia="宋体" w:hAnsi="Times New Roman" w:cs="Times New Roman"/>
      <w:sz w:val="18"/>
      <w:szCs w:val="18"/>
    </w:rPr>
  </w:style>
  <w:style w:type="character" w:styleId="af1">
    <w:name w:val="annotation reference"/>
    <w:uiPriority w:val="99"/>
    <w:rsid w:val="00F31167"/>
    <w:rPr>
      <w:rFonts w:cs="Times New Roman"/>
      <w:sz w:val="21"/>
    </w:rPr>
  </w:style>
  <w:style w:type="paragraph" w:styleId="af2">
    <w:name w:val="annotation text"/>
    <w:basedOn w:val="a"/>
    <w:link w:val="Char7"/>
    <w:uiPriority w:val="99"/>
    <w:rsid w:val="00F31167"/>
    <w:pPr>
      <w:jc w:val="left"/>
    </w:pPr>
  </w:style>
  <w:style w:type="character" w:customStyle="1" w:styleId="Char7">
    <w:name w:val="批注文字 Char"/>
    <w:basedOn w:val="a0"/>
    <w:link w:val="af2"/>
    <w:uiPriority w:val="99"/>
    <w:rsid w:val="00F31167"/>
    <w:rPr>
      <w:rFonts w:ascii="Times New Roman" w:eastAsia="宋体" w:hAnsi="Times New Roman" w:cs="Times New Roman"/>
      <w:szCs w:val="20"/>
    </w:rPr>
  </w:style>
  <w:style w:type="paragraph" w:styleId="af3">
    <w:name w:val="annotation subject"/>
    <w:basedOn w:val="af2"/>
    <w:next w:val="af2"/>
    <w:link w:val="Char8"/>
    <w:uiPriority w:val="99"/>
    <w:semiHidden/>
    <w:rsid w:val="00F31167"/>
    <w:rPr>
      <w:b/>
      <w:bCs/>
    </w:rPr>
  </w:style>
  <w:style w:type="character" w:customStyle="1" w:styleId="Char8">
    <w:name w:val="批注主题 Char"/>
    <w:basedOn w:val="Char7"/>
    <w:link w:val="af3"/>
    <w:uiPriority w:val="99"/>
    <w:semiHidden/>
    <w:rsid w:val="00F31167"/>
    <w:rPr>
      <w:b/>
      <w:bCs/>
    </w:rPr>
  </w:style>
  <w:style w:type="paragraph" w:styleId="af4">
    <w:name w:val="Document Map"/>
    <w:basedOn w:val="a"/>
    <w:link w:val="Char9"/>
    <w:uiPriority w:val="99"/>
    <w:semiHidden/>
    <w:rsid w:val="00F31167"/>
    <w:pPr>
      <w:shd w:val="clear" w:color="auto" w:fill="000080"/>
    </w:pPr>
    <w:rPr>
      <w:sz w:val="2"/>
    </w:rPr>
  </w:style>
  <w:style w:type="character" w:customStyle="1" w:styleId="Char9">
    <w:name w:val="文档结构图 Char"/>
    <w:basedOn w:val="a0"/>
    <w:link w:val="af4"/>
    <w:uiPriority w:val="99"/>
    <w:semiHidden/>
    <w:rsid w:val="00F31167"/>
    <w:rPr>
      <w:rFonts w:ascii="Times New Roman" w:eastAsia="宋体" w:hAnsi="Times New Roman" w:cs="Times New Roman"/>
      <w:sz w:val="2"/>
      <w:szCs w:val="20"/>
      <w:shd w:val="clear" w:color="auto" w:fill="000080"/>
    </w:rPr>
  </w:style>
  <w:style w:type="paragraph" w:customStyle="1" w:styleId="30">
    <w:name w:val="标题3"/>
    <w:basedOn w:val="a"/>
    <w:uiPriority w:val="99"/>
    <w:rsid w:val="00F31167"/>
    <w:pPr>
      <w:adjustRightInd w:val="0"/>
      <w:spacing w:before="120" w:after="120"/>
      <w:jc w:val="center"/>
      <w:textAlignment w:val="baseline"/>
    </w:pPr>
    <w:rPr>
      <w:b/>
      <w:kern w:val="0"/>
      <w:sz w:val="18"/>
    </w:rPr>
  </w:style>
  <w:style w:type="paragraph" w:styleId="af5">
    <w:name w:val="Body Text Indent"/>
    <w:basedOn w:val="a"/>
    <w:link w:val="Chara"/>
    <w:rsid w:val="00F31167"/>
    <w:pPr>
      <w:ind w:firstLineChars="200" w:firstLine="420"/>
    </w:pPr>
  </w:style>
  <w:style w:type="character" w:customStyle="1" w:styleId="Chara">
    <w:name w:val="正文文本缩进 Char"/>
    <w:basedOn w:val="a0"/>
    <w:link w:val="af5"/>
    <w:rsid w:val="00F31167"/>
    <w:rPr>
      <w:rFonts w:ascii="Times New Roman" w:eastAsia="宋体" w:hAnsi="Times New Roman" w:cs="Times New Roman"/>
      <w:szCs w:val="20"/>
    </w:rPr>
  </w:style>
  <w:style w:type="paragraph" w:styleId="af6">
    <w:name w:val="Date"/>
    <w:basedOn w:val="a"/>
    <w:next w:val="a"/>
    <w:link w:val="Charb"/>
    <w:rsid w:val="00F31167"/>
  </w:style>
  <w:style w:type="character" w:customStyle="1" w:styleId="Charb">
    <w:name w:val="日期 Char"/>
    <w:basedOn w:val="a0"/>
    <w:link w:val="af6"/>
    <w:rsid w:val="00F31167"/>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31167"/>
    <w:pPr>
      <w:adjustRightInd w:val="0"/>
      <w:spacing w:line="360" w:lineRule="auto"/>
      <w:ind w:firstLine="482"/>
    </w:pPr>
    <w:rPr>
      <w:sz w:val="24"/>
    </w:rPr>
  </w:style>
  <w:style w:type="paragraph" w:customStyle="1" w:styleId="af7">
    <w:name w:val="报告正文"/>
    <w:basedOn w:val="a"/>
    <w:uiPriority w:val="99"/>
    <w:rsid w:val="00F31167"/>
    <w:pPr>
      <w:snapToGrid w:val="0"/>
      <w:spacing w:line="400" w:lineRule="exact"/>
      <w:ind w:firstLine="482"/>
    </w:pPr>
    <w:rPr>
      <w:sz w:val="24"/>
    </w:rPr>
  </w:style>
  <w:style w:type="paragraph" w:customStyle="1" w:styleId="Charc">
    <w:name w:val="Char"/>
    <w:basedOn w:val="a"/>
    <w:autoRedefine/>
    <w:uiPriority w:val="99"/>
    <w:rsid w:val="00F31167"/>
    <w:rPr>
      <w:sz w:val="28"/>
      <w:szCs w:val="28"/>
    </w:rPr>
  </w:style>
  <w:style w:type="character" w:styleId="af8">
    <w:name w:val="page number"/>
    <w:rsid w:val="00F31167"/>
    <w:rPr>
      <w:rFonts w:cs="Times New Roman"/>
    </w:rPr>
  </w:style>
  <w:style w:type="character" w:customStyle="1" w:styleId="3Char0">
    <w:name w:val="样式3 Char"/>
    <w:link w:val="31"/>
    <w:uiPriority w:val="99"/>
    <w:locked/>
    <w:rsid w:val="00F31167"/>
    <w:rPr>
      <w:rFonts w:ascii="宋体" w:eastAsia="宋体" w:hAnsi="宋体"/>
    </w:rPr>
  </w:style>
  <w:style w:type="paragraph" w:customStyle="1" w:styleId="31">
    <w:name w:val="样式3"/>
    <w:basedOn w:val="a"/>
    <w:link w:val="3Char0"/>
    <w:uiPriority w:val="99"/>
    <w:rsid w:val="00F31167"/>
    <w:pPr>
      <w:ind w:firstLine="420"/>
      <w:jc w:val="left"/>
    </w:pPr>
    <w:rPr>
      <w:rFonts w:ascii="宋体" w:hAnsi="宋体" w:cstheme="minorBidi"/>
      <w:szCs w:val="22"/>
    </w:rPr>
  </w:style>
  <w:style w:type="character" w:customStyle="1" w:styleId="Chard">
    <w:name w:val="新条文 Char"/>
    <w:link w:val="af9"/>
    <w:uiPriority w:val="99"/>
    <w:locked/>
    <w:rsid w:val="00F31167"/>
    <w:rPr>
      <w:sz w:val="24"/>
    </w:rPr>
  </w:style>
  <w:style w:type="paragraph" w:customStyle="1" w:styleId="af9">
    <w:name w:val="新条文"/>
    <w:link w:val="Chard"/>
    <w:uiPriority w:val="99"/>
    <w:rsid w:val="00F31167"/>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31167"/>
    <w:rPr>
      <w:rFonts w:ascii="楷体_GB2312" w:eastAsia="楷体_GB2312"/>
      <w:sz w:val="24"/>
    </w:rPr>
  </w:style>
  <w:style w:type="paragraph" w:customStyle="1" w:styleId="afa">
    <w:name w:val="说明"/>
    <w:basedOn w:val="a"/>
    <w:link w:val="Char10"/>
    <w:uiPriority w:val="99"/>
    <w:rsid w:val="00F31167"/>
    <w:pPr>
      <w:spacing w:line="400" w:lineRule="atLeast"/>
    </w:pPr>
    <w:rPr>
      <w:rFonts w:ascii="楷体_GB2312" w:eastAsia="楷体_GB2312" w:hAnsiTheme="minorHAnsi" w:cstheme="minorBidi"/>
      <w:sz w:val="24"/>
      <w:szCs w:val="22"/>
    </w:rPr>
  </w:style>
  <w:style w:type="paragraph" w:styleId="32">
    <w:name w:val="Body Text Indent 3"/>
    <w:basedOn w:val="a"/>
    <w:link w:val="3Char1"/>
    <w:uiPriority w:val="99"/>
    <w:rsid w:val="00F31167"/>
    <w:pPr>
      <w:spacing w:line="300" w:lineRule="auto"/>
      <w:ind w:firstLine="435"/>
    </w:pPr>
    <w:rPr>
      <w:sz w:val="16"/>
      <w:szCs w:val="16"/>
    </w:rPr>
  </w:style>
  <w:style w:type="character" w:customStyle="1" w:styleId="3Char1">
    <w:name w:val="正文文本缩进 3 Char"/>
    <w:basedOn w:val="a0"/>
    <w:link w:val="32"/>
    <w:uiPriority w:val="99"/>
    <w:rsid w:val="00F31167"/>
    <w:rPr>
      <w:rFonts w:ascii="Times New Roman" w:eastAsia="宋体" w:hAnsi="Times New Roman" w:cs="Times New Roman"/>
      <w:sz w:val="16"/>
      <w:szCs w:val="16"/>
    </w:rPr>
  </w:style>
  <w:style w:type="paragraph" w:styleId="90">
    <w:name w:val="toc 9"/>
    <w:basedOn w:val="a"/>
    <w:next w:val="a"/>
    <w:uiPriority w:val="39"/>
    <w:rsid w:val="00F31167"/>
    <w:pPr>
      <w:ind w:left="1680"/>
      <w:jc w:val="left"/>
    </w:pPr>
    <w:rPr>
      <w:sz w:val="18"/>
      <w:szCs w:val="18"/>
    </w:rPr>
  </w:style>
  <w:style w:type="paragraph" w:styleId="20">
    <w:name w:val="Body Text Indent 2"/>
    <w:basedOn w:val="a"/>
    <w:link w:val="2Char0"/>
    <w:uiPriority w:val="99"/>
    <w:rsid w:val="00F31167"/>
    <w:pPr>
      <w:spacing w:after="120" w:line="480" w:lineRule="auto"/>
      <w:ind w:leftChars="200" w:left="420"/>
    </w:pPr>
  </w:style>
  <w:style w:type="character" w:customStyle="1" w:styleId="2Char0">
    <w:name w:val="正文文本缩进 2 Char"/>
    <w:basedOn w:val="a0"/>
    <w:link w:val="20"/>
    <w:uiPriority w:val="99"/>
    <w:rsid w:val="00F31167"/>
    <w:rPr>
      <w:rFonts w:ascii="Times New Roman" w:eastAsia="宋体" w:hAnsi="Times New Roman" w:cs="Times New Roman"/>
      <w:szCs w:val="20"/>
    </w:rPr>
  </w:style>
  <w:style w:type="paragraph" w:customStyle="1" w:styleId="afb">
    <w:name w:val="段落样式"/>
    <w:basedOn w:val="a"/>
    <w:link w:val="Chare"/>
    <w:uiPriority w:val="99"/>
    <w:rsid w:val="00F31167"/>
    <w:pPr>
      <w:spacing w:line="400" w:lineRule="exact"/>
      <w:ind w:firstLineChars="200" w:firstLine="480"/>
    </w:pPr>
    <w:rPr>
      <w:sz w:val="24"/>
    </w:rPr>
  </w:style>
  <w:style w:type="character" w:customStyle="1" w:styleId="Chare">
    <w:name w:val="段落样式 Char"/>
    <w:link w:val="afb"/>
    <w:uiPriority w:val="99"/>
    <w:locked/>
    <w:rsid w:val="00F31167"/>
    <w:rPr>
      <w:rFonts w:ascii="Times New Roman" w:eastAsia="宋体" w:hAnsi="Times New Roman" w:cs="Times New Roman"/>
      <w:sz w:val="24"/>
      <w:szCs w:val="20"/>
    </w:rPr>
  </w:style>
  <w:style w:type="paragraph" w:customStyle="1" w:styleId="70">
    <w:name w:val="样式7"/>
    <w:basedOn w:val="a"/>
    <w:uiPriority w:val="99"/>
    <w:rsid w:val="00F31167"/>
    <w:pPr>
      <w:ind w:firstLine="420"/>
    </w:pPr>
  </w:style>
  <w:style w:type="paragraph" w:styleId="11">
    <w:name w:val="toc 1"/>
    <w:basedOn w:val="a"/>
    <w:next w:val="a"/>
    <w:autoRedefine/>
    <w:uiPriority w:val="39"/>
    <w:rsid w:val="001C2820"/>
    <w:pPr>
      <w:tabs>
        <w:tab w:val="left" w:pos="420"/>
        <w:tab w:val="right" w:leader="dot" w:pos="8302"/>
      </w:tabs>
      <w:spacing w:line="360" w:lineRule="auto"/>
      <w:jc w:val="center"/>
    </w:pPr>
    <w:rPr>
      <w:bCs/>
      <w:caps/>
      <w:szCs w:val="21"/>
    </w:rPr>
  </w:style>
  <w:style w:type="paragraph" w:styleId="21">
    <w:name w:val="toc 2"/>
    <w:basedOn w:val="a"/>
    <w:next w:val="a"/>
    <w:autoRedefine/>
    <w:uiPriority w:val="39"/>
    <w:rsid w:val="00F31167"/>
    <w:pPr>
      <w:ind w:left="210"/>
      <w:jc w:val="left"/>
    </w:pPr>
    <w:rPr>
      <w:smallCaps/>
      <w:sz w:val="20"/>
    </w:rPr>
  </w:style>
  <w:style w:type="paragraph" w:styleId="33">
    <w:name w:val="toc 3"/>
    <w:basedOn w:val="a"/>
    <w:next w:val="a"/>
    <w:autoRedefine/>
    <w:uiPriority w:val="39"/>
    <w:rsid w:val="00F31167"/>
    <w:pPr>
      <w:ind w:left="420"/>
      <w:jc w:val="left"/>
    </w:pPr>
    <w:rPr>
      <w:i/>
      <w:iCs/>
      <w:sz w:val="20"/>
    </w:rPr>
  </w:style>
  <w:style w:type="paragraph" w:styleId="40">
    <w:name w:val="toc 4"/>
    <w:basedOn w:val="a"/>
    <w:next w:val="a"/>
    <w:autoRedefine/>
    <w:uiPriority w:val="39"/>
    <w:rsid w:val="00F31167"/>
    <w:pPr>
      <w:ind w:left="630"/>
      <w:jc w:val="left"/>
    </w:pPr>
    <w:rPr>
      <w:sz w:val="18"/>
      <w:szCs w:val="18"/>
    </w:rPr>
  </w:style>
  <w:style w:type="paragraph" w:styleId="50">
    <w:name w:val="toc 5"/>
    <w:basedOn w:val="a"/>
    <w:next w:val="a"/>
    <w:autoRedefine/>
    <w:uiPriority w:val="39"/>
    <w:rsid w:val="00F31167"/>
    <w:pPr>
      <w:ind w:left="840"/>
      <w:jc w:val="left"/>
    </w:pPr>
    <w:rPr>
      <w:sz w:val="18"/>
      <w:szCs w:val="18"/>
    </w:rPr>
  </w:style>
  <w:style w:type="paragraph" w:styleId="60">
    <w:name w:val="toc 6"/>
    <w:basedOn w:val="a"/>
    <w:next w:val="a"/>
    <w:autoRedefine/>
    <w:uiPriority w:val="39"/>
    <w:rsid w:val="00F31167"/>
    <w:pPr>
      <w:ind w:left="1050"/>
      <w:jc w:val="left"/>
    </w:pPr>
    <w:rPr>
      <w:sz w:val="18"/>
      <w:szCs w:val="18"/>
    </w:rPr>
  </w:style>
  <w:style w:type="paragraph" w:styleId="71">
    <w:name w:val="toc 7"/>
    <w:basedOn w:val="a"/>
    <w:next w:val="a"/>
    <w:autoRedefine/>
    <w:uiPriority w:val="39"/>
    <w:rsid w:val="00F31167"/>
    <w:pPr>
      <w:ind w:left="1260"/>
      <w:jc w:val="left"/>
    </w:pPr>
    <w:rPr>
      <w:sz w:val="18"/>
      <w:szCs w:val="18"/>
    </w:rPr>
  </w:style>
  <w:style w:type="paragraph" w:styleId="80">
    <w:name w:val="toc 8"/>
    <w:basedOn w:val="a"/>
    <w:next w:val="a"/>
    <w:autoRedefine/>
    <w:uiPriority w:val="39"/>
    <w:rsid w:val="00F31167"/>
    <w:pPr>
      <w:ind w:left="1470"/>
      <w:jc w:val="left"/>
    </w:pPr>
    <w:rPr>
      <w:sz w:val="18"/>
      <w:szCs w:val="18"/>
    </w:rPr>
  </w:style>
  <w:style w:type="character" w:styleId="afc">
    <w:name w:val="Hyperlink"/>
    <w:uiPriority w:val="99"/>
    <w:rsid w:val="00F31167"/>
    <w:rPr>
      <w:rFonts w:cs="Times New Roman"/>
      <w:color w:val="0000FF"/>
      <w:u w:val="single"/>
    </w:rPr>
  </w:style>
  <w:style w:type="paragraph" w:styleId="afd">
    <w:name w:val="Normal (Web)"/>
    <w:basedOn w:val="a"/>
    <w:uiPriority w:val="99"/>
    <w:rsid w:val="00F31167"/>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31167"/>
    <w:rPr>
      <w:rFonts w:ascii="Tahoma" w:hAnsi="Tahoma"/>
      <w:sz w:val="24"/>
    </w:rPr>
  </w:style>
  <w:style w:type="paragraph" w:styleId="afe">
    <w:name w:val="List Paragraph"/>
    <w:basedOn w:val="a"/>
    <w:uiPriority w:val="99"/>
    <w:qFormat/>
    <w:rsid w:val="00F31167"/>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uiPriority w:val="99"/>
    <w:rsid w:val="00F31167"/>
    <w:pPr>
      <w:spacing w:line="400" w:lineRule="exact"/>
      <w:ind w:firstLineChars="200" w:firstLine="200"/>
    </w:pPr>
    <w:rPr>
      <w:sz w:val="24"/>
      <w:szCs w:val="24"/>
    </w:rPr>
  </w:style>
  <w:style w:type="paragraph" w:customStyle="1" w:styleId="220">
    <w:name w:val="样式 正文首行缩进:  2 字符 + 首行缩进:  2 字符"/>
    <w:basedOn w:val="a"/>
    <w:uiPriority w:val="99"/>
    <w:rsid w:val="00F31167"/>
    <w:pPr>
      <w:spacing w:line="400" w:lineRule="exact"/>
      <w:ind w:firstLineChars="200" w:firstLine="200"/>
    </w:pPr>
    <w:rPr>
      <w:sz w:val="24"/>
    </w:rPr>
  </w:style>
  <w:style w:type="paragraph" w:customStyle="1" w:styleId="Char41">
    <w:name w:val="Char41"/>
    <w:basedOn w:val="a"/>
    <w:uiPriority w:val="99"/>
    <w:rsid w:val="00F31167"/>
    <w:rPr>
      <w:rFonts w:ascii="Tahoma" w:hAnsi="Tahoma"/>
      <w:sz w:val="24"/>
    </w:rPr>
  </w:style>
  <w:style w:type="paragraph" w:styleId="aff">
    <w:name w:val="Body Text"/>
    <w:basedOn w:val="a"/>
    <w:link w:val="Charf"/>
    <w:uiPriority w:val="99"/>
    <w:rsid w:val="00F31167"/>
    <w:pPr>
      <w:spacing w:after="120"/>
    </w:pPr>
  </w:style>
  <w:style w:type="character" w:customStyle="1" w:styleId="Charf">
    <w:name w:val="正文文本 Char"/>
    <w:basedOn w:val="a0"/>
    <w:link w:val="aff"/>
    <w:uiPriority w:val="99"/>
    <w:rsid w:val="00F31167"/>
    <w:rPr>
      <w:rFonts w:ascii="Times New Roman" w:eastAsia="宋体" w:hAnsi="Times New Roman" w:cs="Times New Roman"/>
      <w:szCs w:val="20"/>
    </w:rPr>
  </w:style>
  <w:style w:type="paragraph" w:customStyle="1" w:styleId="23">
    <w:name w:val="正文首行缩进:  2 字符"/>
    <w:basedOn w:val="aff"/>
    <w:uiPriority w:val="99"/>
    <w:rsid w:val="00F31167"/>
    <w:pPr>
      <w:spacing w:line="398" w:lineRule="auto"/>
      <w:ind w:firstLineChars="200" w:firstLine="200"/>
    </w:pPr>
    <w:rPr>
      <w:sz w:val="24"/>
    </w:rPr>
  </w:style>
  <w:style w:type="paragraph" w:customStyle="1" w:styleId="Char11">
    <w:name w:val="Char1"/>
    <w:basedOn w:val="a"/>
    <w:uiPriority w:val="99"/>
    <w:rsid w:val="00F31167"/>
    <w:rPr>
      <w:szCs w:val="24"/>
    </w:rPr>
  </w:style>
  <w:style w:type="character" w:customStyle="1" w:styleId="Charf0">
    <w:name w:val="三级标题标题无缩进 Char"/>
    <w:link w:val="aff0"/>
    <w:uiPriority w:val="99"/>
    <w:locked/>
    <w:rsid w:val="00F31167"/>
    <w:rPr>
      <w:rFonts w:eastAsia="宋体"/>
      <w:sz w:val="24"/>
    </w:rPr>
  </w:style>
  <w:style w:type="paragraph" w:customStyle="1" w:styleId="aff0">
    <w:name w:val="三级标题标题无缩进"/>
    <w:basedOn w:val="a"/>
    <w:link w:val="Charf0"/>
    <w:uiPriority w:val="99"/>
    <w:rsid w:val="00F31167"/>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31167"/>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31167"/>
    <w:rPr>
      <w:rFonts w:eastAsia="宋体"/>
    </w:rPr>
  </w:style>
  <w:style w:type="paragraph" w:customStyle="1" w:styleId="aff1">
    <w:name w:val="规范正文"/>
    <w:basedOn w:val="22"/>
    <w:link w:val="Charf1"/>
    <w:uiPriority w:val="99"/>
    <w:rsid w:val="00F31167"/>
    <w:rPr>
      <w:rFonts w:asciiTheme="minorHAnsi" w:hAnsiTheme="minorHAnsi" w:cstheme="minorBidi"/>
      <w:sz w:val="21"/>
      <w:szCs w:val="22"/>
    </w:rPr>
  </w:style>
  <w:style w:type="character" w:customStyle="1" w:styleId="Charf2">
    <w:name w:val="正文数字 Char"/>
    <w:link w:val="aff2"/>
    <w:uiPriority w:val="99"/>
    <w:locked/>
    <w:rsid w:val="00F31167"/>
    <w:rPr>
      <w:rFonts w:eastAsia="宋体"/>
      <w:b/>
      <w:sz w:val="24"/>
    </w:rPr>
  </w:style>
  <w:style w:type="paragraph" w:customStyle="1" w:styleId="aff2">
    <w:name w:val="正文数字"/>
    <w:basedOn w:val="aff0"/>
    <w:link w:val="Charf2"/>
    <w:uiPriority w:val="99"/>
    <w:rsid w:val="00F31167"/>
    <w:rPr>
      <w:b/>
    </w:rPr>
  </w:style>
  <w:style w:type="character" w:customStyle="1" w:styleId="3Char2">
    <w:name w:val="单独标题3 Char"/>
    <w:link w:val="34"/>
    <w:uiPriority w:val="99"/>
    <w:locked/>
    <w:rsid w:val="00F31167"/>
    <w:rPr>
      <w:rFonts w:ascii="Arial" w:eastAsia="黑体" w:hAnsi="Arial"/>
      <w:b/>
      <w:sz w:val="32"/>
    </w:rPr>
  </w:style>
  <w:style w:type="paragraph" w:customStyle="1" w:styleId="34">
    <w:name w:val="单独标题3"/>
    <w:basedOn w:val="a"/>
    <w:link w:val="3Char2"/>
    <w:uiPriority w:val="99"/>
    <w:rsid w:val="00F31167"/>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31167"/>
    <w:pPr>
      <w:ind w:firstLineChars="100" w:firstLine="420"/>
    </w:pPr>
    <w:rPr>
      <w:szCs w:val="24"/>
    </w:rPr>
  </w:style>
  <w:style w:type="character" w:customStyle="1" w:styleId="Charf3">
    <w:name w:val="正文首行缩进 Char"/>
    <w:basedOn w:val="Charf"/>
    <w:link w:val="aff3"/>
    <w:uiPriority w:val="99"/>
    <w:rsid w:val="00F31167"/>
    <w:rPr>
      <w:szCs w:val="24"/>
    </w:rPr>
  </w:style>
  <w:style w:type="paragraph" w:customStyle="1" w:styleId="CharCharCharChar">
    <w:name w:val="Char Char Char Char"/>
    <w:basedOn w:val="a"/>
    <w:uiPriority w:val="99"/>
    <w:rsid w:val="00F31167"/>
    <w:rPr>
      <w:rFonts w:ascii="Tahoma" w:hAnsi="Tahoma"/>
      <w:sz w:val="24"/>
    </w:rPr>
  </w:style>
  <w:style w:type="paragraph" w:customStyle="1" w:styleId="aff4">
    <w:name w:val="条文说明"/>
    <w:basedOn w:val="a9"/>
    <w:uiPriority w:val="99"/>
    <w:rsid w:val="00F31167"/>
    <w:pPr>
      <w:ind w:firstLine="480"/>
    </w:pPr>
    <w:rPr>
      <w:rFonts w:eastAsia="仿宋_GB2312"/>
      <w:szCs w:val="24"/>
    </w:rPr>
  </w:style>
  <w:style w:type="paragraph" w:styleId="HTML">
    <w:name w:val="HTML Preformatted"/>
    <w:basedOn w:val="a"/>
    <w:link w:val="HTMLChar"/>
    <w:uiPriority w:val="99"/>
    <w:rsid w:val="00F31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31167"/>
    <w:rPr>
      <w:rFonts w:ascii="Courier New" w:eastAsia="宋体" w:hAnsi="Courier New" w:cs="Times New Roman"/>
      <w:sz w:val="20"/>
      <w:szCs w:val="20"/>
    </w:rPr>
  </w:style>
  <w:style w:type="character" w:customStyle="1" w:styleId="2Char1">
    <w:name w:val="样式 标题 2 + 居中 Char"/>
    <w:link w:val="24"/>
    <w:uiPriority w:val="99"/>
    <w:locked/>
    <w:rsid w:val="00F31167"/>
    <w:rPr>
      <w:rFonts w:ascii="Arial" w:eastAsia="黑体" w:hAnsi="Arial"/>
      <w:b/>
      <w:sz w:val="32"/>
    </w:rPr>
  </w:style>
  <w:style w:type="paragraph" w:customStyle="1" w:styleId="24">
    <w:name w:val="样式 标题 2 + 居中"/>
    <w:basedOn w:val="2"/>
    <w:link w:val="2Char1"/>
    <w:uiPriority w:val="99"/>
    <w:rsid w:val="00F31167"/>
    <w:pPr>
      <w:spacing w:line="413" w:lineRule="auto"/>
      <w:jc w:val="center"/>
    </w:pPr>
    <w:rPr>
      <w:rFonts w:cstheme="minorBidi"/>
      <w:bCs w:val="0"/>
      <w:szCs w:val="22"/>
    </w:rPr>
  </w:style>
  <w:style w:type="paragraph" w:customStyle="1" w:styleId="12">
    <w:name w:val="样式 标题 1 + 二号 居中"/>
    <w:basedOn w:val="1"/>
    <w:uiPriority w:val="99"/>
    <w:rsid w:val="00F31167"/>
    <w:pPr>
      <w:tabs>
        <w:tab w:val="clear" w:pos="425"/>
      </w:tabs>
      <w:ind w:left="0" w:firstLine="0"/>
      <w:jc w:val="center"/>
    </w:pPr>
    <w:rPr>
      <w:rFonts w:cs="宋体"/>
      <w:bCs/>
    </w:rPr>
  </w:style>
  <w:style w:type="paragraph" w:customStyle="1" w:styleId="aff5">
    <w:name w:val="一太郎"/>
    <w:uiPriority w:val="99"/>
    <w:rsid w:val="00F31167"/>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31167"/>
    <w:pPr>
      <w:widowControl/>
      <w:spacing w:after="160" w:line="240" w:lineRule="exact"/>
      <w:ind w:firstLineChars="200" w:firstLine="200"/>
      <w:jc w:val="left"/>
    </w:pPr>
  </w:style>
  <w:style w:type="paragraph" w:styleId="aff6">
    <w:name w:val="Revision"/>
    <w:hidden/>
    <w:uiPriority w:val="99"/>
    <w:semiHidden/>
    <w:rsid w:val="00F31167"/>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31167"/>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31167"/>
    <w:pPr>
      <w:widowControl/>
      <w:spacing w:after="160" w:line="240" w:lineRule="exact"/>
      <w:ind w:firstLineChars="200" w:firstLine="200"/>
      <w:jc w:val="left"/>
    </w:pPr>
  </w:style>
  <w:style w:type="paragraph" w:customStyle="1" w:styleId="Default">
    <w:name w:val="Default"/>
    <w:rsid w:val="00F31167"/>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locked/>
    <w:rsid w:val="00F31167"/>
    <w:rPr>
      <w:rFonts w:ascii="宋体"/>
    </w:rPr>
  </w:style>
  <w:style w:type="paragraph" w:customStyle="1" w:styleId="aff7">
    <w:name w:val="段"/>
    <w:link w:val="Charf4"/>
    <w:rsid w:val="00F31167"/>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uiPriority w:val="99"/>
    <w:rsid w:val="00F31167"/>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31167"/>
    <w:rPr>
      <w:rFonts w:cs="Times New Roman"/>
    </w:rPr>
  </w:style>
  <w:style w:type="paragraph" w:customStyle="1" w:styleId="CharCharCharCharCharCharChar2">
    <w:name w:val="Char Char Char Char Char Char Char2"/>
    <w:basedOn w:val="a"/>
    <w:link w:val="CharCharCharCharCharCharCharChar0"/>
    <w:uiPriority w:val="99"/>
    <w:rsid w:val="00F31167"/>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31167"/>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31167"/>
    <w:pPr>
      <w:jc w:val="center"/>
    </w:pPr>
    <w:rPr>
      <w:rFonts w:ascii="黑体" w:eastAsia="黑体" w:hAnsi="Times New Roman" w:cs="Times New Roman"/>
      <w:kern w:val="0"/>
      <w:szCs w:val="20"/>
    </w:rPr>
  </w:style>
  <w:style w:type="character" w:customStyle="1" w:styleId="lablecss">
    <w:name w:val="lablecss"/>
    <w:uiPriority w:val="99"/>
    <w:rsid w:val="00F31167"/>
    <w:rPr>
      <w:rFonts w:cs="Times New Roman"/>
    </w:rPr>
  </w:style>
  <w:style w:type="paragraph" w:styleId="25">
    <w:name w:val="Body Text 2"/>
    <w:basedOn w:val="a"/>
    <w:link w:val="2Char2"/>
    <w:uiPriority w:val="99"/>
    <w:rsid w:val="00F31167"/>
    <w:pPr>
      <w:spacing w:after="120" w:line="480" w:lineRule="auto"/>
    </w:pPr>
  </w:style>
  <w:style w:type="character" w:customStyle="1" w:styleId="2Char2">
    <w:name w:val="正文文本 2 Char"/>
    <w:basedOn w:val="a0"/>
    <w:link w:val="25"/>
    <w:uiPriority w:val="99"/>
    <w:rsid w:val="00F31167"/>
    <w:rPr>
      <w:rFonts w:ascii="Times New Roman" w:eastAsia="宋体" w:hAnsi="Times New Roman" w:cs="Times New Roman"/>
      <w:szCs w:val="20"/>
    </w:rPr>
  </w:style>
  <w:style w:type="character" w:customStyle="1" w:styleId="trans">
    <w:name w:val="trans"/>
    <w:uiPriority w:val="99"/>
    <w:rsid w:val="00F31167"/>
    <w:rPr>
      <w:rFonts w:cs="Times New Roman"/>
    </w:rPr>
  </w:style>
  <w:style w:type="character" w:customStyle="1" w:styleId="word">
    <w:name w:val="word"/>
    <w:uiPriority w:val="99"/>
    <w:rsid w:val="00F31167"/>
    <w:rPr>
      <w:rFonts w:cs="Times New Roman"/>
    </w:rPr>
  </w:style>
  <w:style w:type="paragraph" w:styleId="26">
    <w:name w:val="List 2"/>
    <w:basedOn w:val="a"/>
    <w:rsid w:val="00F31167"/>
    <w:pPr>
      <w:ind w:leftChars="200" w:left="100" w:hangingChars="200" w:hanging="200"/>
    </w:pPr>
    <w:rPr>
      <w:szCs w:val="24"/>
    </w:rPr>
  </w:style>
  <w:style w:type="character" w:styleId="affb">
    <w:name w:val="FollowedHyperlink"/>
    <w:uiPriority w:val="99"/>
    <w:rsid w:val="00F31167"/>
    <w:rPr>
      <w:rFonts w:cs="Times New Roman"/>
      <w:color w:val="800080"/>
      <w:u w:val="single"/>
    </w:rPr>
  </w:style>
  <w:style w:type="table" w:customStyle="1" w:styleId="TableGrid1">
    <w:name w:val="Table Grid1"/>
    <w:uiPriority w:val="99"/>
    <w:rsid w:val="00F3116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3116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3116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3116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311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311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3116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31167"/>
    <w:pPr>
      <w:spacing w:before="312" w:after="312"/>
      <w:jc w:val="center"/>
      <w:outlineLvl w:val="0"/>
    </w:pPr>
    <w:rPr>
      <w:rFonts w:ascii="黑体" w:eastAsia="黑体" w:hAnsi="黑体"/>
      <w:b w:val="0"/>
      <w:color w:val="000000"/>
      <w:sz w:val="28"/>
    </w:rPr>
  </w:style>
  <w:style w:type="character" w:customStyle="1" w:styleId="CharCharCharCharCharCharCharChar0">
    <w:name w:val="Char Char Char Char Char Char Char Char"/>
    <w:link w:val="CharCharCharCharCharCharChar2"/>
    <w:uiPriority w:val="99"/>
    <w:locked/>
    <w:rsid w:val="00F31167"/>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31167"/>
    <w:rPr>
      <w:rFonts w:ascii="黑体" w:eastAsia="黑体" w:hAnsi="黑体" w:cs="Times New Roman"/>
      <w:color w:val="000000"/>
      <w:kern w:val="0"/>
      <w:sz w:val="28"/>
      <w:szCs w:val="20"/>
      <w:lang w:eastAsia="en-US"/>
    </w:rPr>
  </w:style>
  <w:style w:type="paragraph" w:customStyle="1" w:styleId="Body">
    <w:name w:val="Body"/>
    <w:basedOn w:val="a"/>
    <w:link w:val="BodyChar"/>
    <w:uiPriority w:val="99"/>
    <w:rsid w:val="00F31167"/>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31167"/>
    <w:pPr>
      <w:adjustRightInd w:val="0"/>
      <w:spacing w:line="360" w:lineRule="auto"/>
      <w:outlineLvl w:val="2"/>
    </w:pPr>
    <w:rPr>
      <w:rFonts w:ascii="华文新魏" w:eastAsia="华文新魏"/>
    </w:rPr>
  </w:style>
  <w:style w:type="character" w:customStyle="1" w:styleId="BodyChar">
    <w:name w:val="Body Char"/>
    <w:link w:val="Body"/>
    <w:uiPriority w:val="99"/>
    <w:locked/>
    <w:rsid w:val="00F31167"/>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31167"/>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31167"/>
    <w:rPr>
      <w:rFonts w:ascii="华文新魏" w:eastAsia="华文新魏" w:hAnsi="Times New Roman" w:cs="Times New Roman"/>
      <w:szCs w:val="20"/>
    </w:rPr>
  </w:style>
  <w:style w:type="paragraph" w:customStyle="1" w:styleId="BodyTitle">
    <w:name w:val="Body Title"/>
    <w:basedOn w:val="Body"/>
    <w:link w:val="BodyTitleChar"/>
    <w:uiPriority w:val="99"/>
    <w:rsid w:val="00F31167"/>
    <w:rPr>
      <w:b/>
    </w:rPr>
  </w:style>
  <w:style w:type="character" w:customStyle="1" w:styleId="CharterTitleChar">
    <w:name w:val="Charter Title Char"/>
    <w:link w:val="CharterTitle0"/>
    <w:uiPriority w:val="99"/>
    <w:locked/>
    <w:rsid w:val="00F31167"/>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31167"/>
    <w:pPr>
      <w:spacing w:line="360" w:lineRule="auto"/>
      <w:ind w:firstLineChars="250" w:firstLine="600"/>
    </w:pPr>
    <w:rPr>
      <w:color w:val="000000"/>
      <w:sz w:val="24"/>
    </w:rPr>
  </w:style>
  <w:style w:type="character" w:customStyle="1" w:styleId="BodyTitleChar">
    <w:name w:val="Body Title Char"/>
    <w:link w:val="BodyTitle"/>
    <w:uiPriority w:val="99"/>
    <w:locked/>
    <w:rsid w:val="00F31167"/>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31167"/>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31167"/>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31167"/>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31167"/>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31167"/>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31167"/>
    <w:pPr>
      <w:numPr>
        <w:numId w:val="1"/>
      </w:numPr>
    </w:pPr>
  </w:style>
  <w:style w:type="character" w:customStyle="1" w:styleId="chartertitleChar0">
    <w:name w:val="charter title Char"/>
    <w:link w:val="chartertitle"/>
    <w:uiPriority w:val="99"/>
    <w:locked/>
    <w:rsid w:val="00F31167"/>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31167"/>
    <w:rPr>
      <w:rFonts w:ascii="Times New Roman" w:eastAsia="宋体" w:hAnsi="Times New Roman" w:cs="Times New Roman"/>
      <w:color w:val="000000"/>
      <w:sz w:val="24"/>
      <w:szCs w:val="20"/>
    </w:rPr>
  </w:style>
  <w:style w:type="table" w:customStyle="1" w:styleId="TableGrid8">
    <w:name w:val="Table Grid8"/>
    <w:uiPriority w:val="99"/>
    <w:rsid w:val="00F311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31167"/>
    <w:rPr>
      <w:rFonts w:ascii="华文新魏" w:eastAsia="华文新魏"/>
    </w:rPr>
  </w:style>
  <w:style w:type="character" w:customStyle="1" w:styleId="DescriptionAChar">
    <w:name w:val="DescriptionA Char"/>
    <w:link w:val="DescriptionA"/>
    <w:uiPriority w:val="99"/>
    <w:locked/>
    <w:rsid w:val="00F31167"/>
    <w:rPr>
      <w:rFonts w:ascii="华文新魏" w:eastAsia="华文新魏" w:hAnsi="Times New Roman" w:cs="Times New Roman"/>
      <w:szCs w:val="20"/>
    </w:rPr>
  </w:style>
  <w:style w:type="paragraph" w:customStyle="1" w:styleId="affc">
    <w:name w:val="章标题"/>
    <w:next w:val="aff7"/>
    <w:uiPriority w:val="99"/>
    <w:rsid w:val="00F31167"/>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31167"/>
    <w:pPr>
      <w:tabs>
        <w:tab w:val="clear" w:pos="1680"/>
      </w:tabs>
      <w:spacing w:before="50" w:after="50"/>
      <w:ind w:left="0" w:firstLine="0"/>
      <w:outlineLvl w:val="3"/>
    </w:pPr>
  </w:style>
  <w:style w:type="paragraph" w:customStyle="1" w:styleId="affe">
    <w:name w:val="三级条标题"/>
    <w:basedOn w:val="affd"/>
    <w:next w:val="aff7"/>
    <w:uiPriority w:val="99"/>
    <w:rsid w:val="00F31167"/>
    <w:pPr>
      <w:outlineLvl w:val="4"/>
    </w:pPr>
  </w:style>
  <w:style w:type="paragraph" w:customStyle="1" w:styleId="afff">
    <w:name w:val="四级条标题"/>
    <w:basedOn w:val="affe"/>
    <w:next w:val="aff7"/>
    <w:uiPriority w:val="99"/>
    <w:rsid w:val="00F31167"/>
    <w:pPr>
      <w:outlineLvl w:val="5"/>
    </w:pPr>
  </w:style>
  <w:style w:type="paragraph" w:customStyle="1" w:styleId="afff0">
    <w:name w:val="五级条标题"/>
    <w:basedOn w:val="afff"/>
    <w:next w:val="aff7"/>
    <w:uiPriority w:val="99"/>
    <w:rsid w:val="00F31167"/>
    <w:pPr>
      <w:outlineLvl w:val="6"/>
    </w:pPr>
  </w:style>
  <w:style w:type="paragraph" w:customStyle="1" w:styleId="35">
    <w:name w:val="章节3级"/>
    <w:basedOn w:val="a"/>
    <w:uiPriority w:val="99"/>
    <w:rsid w:val="00F31167"/>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31167"/>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31167"/>
    <w:rPr>
      <w:rFonts w:cs="Times New Roman"/>
      <w:color w:val="808080"/>
    </w:rPr>
  </w:style>
  <w:style w:type="table" w:customStyle="1" w:styleId="TableGrid9">
    <w:name w:val="Table Grid9"/>
    <w:basedOn w:val="a1"/>
    <w:next w:val="ad"/>
    <w:uiPriority w:val="99"/>
    <w:rsid w:val="00F311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一级条标题 Char Char Char Char Char Char Char Char"/>
    <w:basedOn w:val="a"/>
    <w:next w:val="aff7"/>
    <w:link w:val="CharCharCharCharCharCharCharCharChar"/>
    <w:rsid w:val="00F31167"/>
    <w:pPr>
      <w:widowControl/>
      <w:numPr>
        <w:ilvl w:val="2"/>
        <w:numId w:val="5"/>
      </w:numPr>
      <w:spacing w:line="276" w:lineRule="auto"/>
      <w:outlineLvl w:val="2"/>
    </w:pPr>
    <w:rPr>
      <w:rFonts w:ascii="黑体" w:eastAsia="黑体" w:hAnsi="Calibri"/>
      <w:kern w:val="0"/>
      <w:szCs w:val="22"/>
    </w:rPr>
  </w:style>
  <w:style w:type="character" w:customStyle="1" w:styleId="CharCharCharCharCharCharCharCharChar">
    <w:name w:val="一级条标题 Char Char Char Char Char Char Char Char Char"/>
    <w:basedOn w:val="a0"/>
    <w:link w:val="CharCharCharCharCharCharCharChar"/>
    <w:rsid w:val="00F31167"/>
    <w:rPr>
      <w:rFonts w:ascii="黑体" w:eastAsia="黑体" w:hAnsi="Calibri" w:cs="Times New Roman"/>
      <w:kern w:val="0"/>
    </w:rPr>
  </w:style>
  <w:style w:type="paragraph" w:customStyle="1" w:styleId="afff2">
    <w:name w:val="注："/>
    <w:next w:val="aff7"/>
    <w:rsid w:val="00F31167"/>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13">
    <w:name w:val="列出段落1"/>
    <w:basedOn w:val="a"/>
    <w:rsid w:val="00AD3D43"/>
    <w:pPr>
      <w:spacing w:line="360" w:lineRule="auto"/>
      <w:ind w:firstLineChars="200" w:firstLine="420"/>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divs>
    <w:div w:id="2384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E6165-18CE-439A-A946-B34526AC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26</Pages>
  <Words>2161</Words>
  <Characters>12323</Characters>
  <Application>Microsoft Office Word</Application>
  <DocSecurity>0</DocSecurity>
  <Lines>102</Lines>
  <Paragraphs>28</Paragraphs>
  <ScaleCrop>false</ScaleCrop>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229</cp:revision>
  <dcterms:created xsi:type="dcterms:W3CDTF">2018-04-23T08:57:00Z</dcterms:created>
  <dcterms:modified xsi:type="dcterms:W3CDTF">2018-05-30T07:02:00Z</dcterms:modified>
</cp:coreProperties>
</file>