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01" w:rsidRDefault="00F85801" w:rsidP="00F85801">
      <w:pPr>
        <w:jc w:val="center"/>
        <w:rPr>
          <w:b/>
          <w:sz w:val="44"/>
          <w:szCs w:val="44"/>
        </w:rPr>
      </w:pPr>
      <w:bookmarkStart w:id="0" w:name="_Toc30832"/>
      <w:bookmarkStart w:id="1" w:name="_Toc19985"/>
      <w:bookmarkStart w:id="2" w:name="_Toc28165"/>
    </w:p>
    <w:p w:rsidR="00A41BDD" w:rsidRDefault="00A41BDD" w:rsidP="00F85801">
      <w:pPr>
        <w:jc w:val="center"/>
        <w:rPr>
          <w:b/>
          <w:sz w:val="44"/>
          <w:szCs w:val="44"/>
        </w:rPr>
      </w:pPr>
    </w:p>
    <w:p w:rsidR="00F85801" w:rsidRDefault="00F85801" w:rsidP="00F85801">
      <w:pPr>
        <w:jc w:val="center"/>
        <w:rPr>
          <w:b/>
          <w:sz w:val="44"/>
          <w:szCs w:val="44"/>
        </w:rPr>
      </w:pPr>
      <w:r>
        <w:rPr>
          <w:noProof/>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C73A3A" w:rsidRDefault="00F85801" w:rsidP="00F85801">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85801" w:rsidRDefault="008D35FB" w:rsidP="00F85801">
      <w:pPr>
        <w:jc w:val="center"/>
        <w:rPr>
          <w:b/>
          <w:sz w:val="44"/>
          <w:szCs w:val="44"/>
        </w:rPr>
      </w:pPr>
      <w:r>
        <w:rPr>
          <w:b/>
          <w:noProof/>
          <w:sz w:val="44"/>
          <w:szCs w:val="44"/>
        </w:rPr>
        <w:pict>
          <v:line id="_x0000_s2089" style="position:absolute;left:0;text-align:left;z-index:251700224" from="-1.5pt,6.45pt" to="432.7pt,6.45pt"/>
        </w:pict>
      </w:r>
    </w:p>
    <w:p w:rsidR="00F85801" w:rsidRDefault="00F85801" w:rsidP="00F85801">
      <w:pPr>
        <w:jc w:val="center"/>
        <w:rPr>
          <w:b/>
          <w:sz w:val="44"/>
          <w:szCs w:val="44"/>
        </w:rPr>
      </w:pPr>
    </w:p>
    <w:p w:rsidR="00F85801" w:rsidRDefault="00F85801" w:rsidP="00F85801">
      <w:pPr>
        <w:jc w:val="center"/>
        <w:rPr>
          <w:b/>
          <w:sz w:val="44"/>
          <w:szCs w:val="44"/>
        </w:rPr>
      </w:pPr>
    </w:p>
    <w:p w:rsidR="00F85801" w:rsidRPr="00C925CD" w:rsidRDefault="00F85801" w:rsidP="00F85801">
      <w:pPr>
        <w:jc w:val="center"/>
        <w:rPr>
          <w:rFonts w:ascii="宋体" w:hAnsi="宋体"/>
          <w:b/>
          <w:sz w:val="36"/>
          <w:szCs w:val="36"/>
        </w:rPr>
      </w:pPr>
      <w:r w:rsidRPr="00C925CD">
        <w:rPr>
          <w:rFonts w:ascii="宋体" w:hAnsi="宋体" w:hint="eastAsia"/>
          <w:b/>
          <w:sz w:val="36"/>
          <w:szCs w:val="36"/>
        </w:rPr>
        <w:t>中国工程建设协会标准</w:t>
      </w:r>
    </w:p>
    <w:p w:rsidR="00F85801" w:rsidRDefault="00F85801" w:rsidP="00F85801">
      <w:pPr>
        <w:jc w:val="center"/>
        <w:rPr>
          <w:b/>
          <w:sz w:val="44"/>
          <w:szCs w:val="44"/>
        </w:rPr>
      </w:pPr>
    </w:p>
    <w:p w:rsidR="00F85801" w:rsidRDefault="00F85801" w:rsidP="00F85801">
      <w:pPr>
        <w:jc w:val="center"/>
        <w:rPr>
          <w:b/>
          <w:sz w:val="44"/>
          <w:szCs w:val="44"/>
        </w:rPr>
      </w:pPr>
    </w:p>
    <w:p w:rsidR="00F85801" w:rsidRDefault="00F85801" w:rsidP="00F85801">
      <w:pPr>
        <w:jc w:val="center"/>
        <w:rPr>
          <w:rFonts w:ascii="宋体" w:hAnsi="宋体"/>
          <w:b/>
          <w:sz w:val="44"/>
          <w:szCs w:val="44"/>
        </w:rPr>
      </w:pPr>
    </w:p>
    <w:p w:rsidR="00F85801" w:rsidRPr="001F2B8F" w:rsidRDefault="001F2B8F" w:rsidP="00C7347D">
      <w:pPr>
        <w:spacing w:line="360" w:lineRule="auto"/>
        <w:jc w:val="center"/>
        <w:rPr>
          <w:rFonts w:ascii="宋体" w:hAnsi="宋体"/>
          <w:b/>
          <w:sz w:val="44"/>
          <w:szCs w:val="44"/>
        </w:rPr>
      </w:pPr>
      <w:r w:rsidRPr="001F2B8F">
        <w:rPr>
          <w:rFonts w:ascii="宋体" w:hAnsi="宋体" w:hint="eastAsia"/>
          <w:b/>
          <w:sz w:val="44"/>
          <w:szCs w:val="44"/>
        </w:rPr>
        <w:t>玻纤增强聚氨酯门窗工程技术规程</w:t>
      </w:r>
    </w:p>
    <w:p w:rsidR="00F85801" w:rsidRPr="001F2B8F" w:rsidRDefault="00F85801" w:rsidP="00C7347D">
      <w:pPr>
        <w:spacing w:line="360" w:lineRule="auto"/>
        <w:jc w:val="center"/>
        <w:rPr>
          <w:spacing w:val="-4"/>
          <w:sz w:val="28"/>
          <w:szCs w:val="28"/>
        </w:rPr>
      </w:pPr>
      <w:r w:rsidRPr="001F2B8F">
        <w:rPr>
          <w:spacing w:val="-4"/>
          <w:sz w:val="28"/>
          <w:szCs w:val="28"/>
        </w:rPr>
        <w:t xml:space="preserve">Technical specification for </w:t>
      </w:r>
      <w:r w:rsidR="001F2B8F">
        <w:rPr>
          <w:rFonts w:hint="eastAsia"/>
          <w:spacing w:val="-4"/>
          <w:sz w:val="28"/>
          <w:szCs w:val="28"/>
        </w:rPr>
        <w:t>glass</w:t>
      </w:r>
      <w:r w:rsidR="006C2FE3">
        <w:rPr>
          <w:rFonts w:hint="eastAsia"/>
          <w:spacing w:val="-4"/>
          <w:sz w:val="28"/>
          <w:szCs w:val="28"/>
        </w:rPr>
        <w:t>-</w:t>
      </w:r>
      <w:r w:rsidR="001F2B8F">
        <w:rPr>
          <w:rFonts w:hint="eastAsia"/>
          <w:spacing w:val="-4"/>
          <w:sz w:val="28"/>
          <w:szCs w:val="28"/>
        </w:rPr>
        <w:t>fiber reinforced PUR windows and doors</w:t>
      </w:r>
      <w:r w:rsidRPr="001F2B8F">
        <w:rPr>
          <w:spacing w:val="-4"/>
          <w:sz w:val="28"/>
          <w:szCs w:val="28"/>
        </w:rPr>
        <w:t xml:space="preserve"> </w:t>
      </w:r>
    </w:p>
    <w:p w:rsidR="00F85801" w:rsidRDefault="00F85801" w:rsidP="00F85801"/>
    <w:p w:rsidR="00F85801" w:rsidRPr="00C7347D" w:rsidRDefault="00C7347D" w:rsidP="00C7347D">
      <w:pPr>
        <w:jc w:val="center"/>
        <w:rPr>
          <w:rFonts w:ascii="宋体" w:hAnsi="宋体"/>
          <w:sz w:val="36"/>
          <w:szCs w:val="36"/>
        </w:rPr>
      </w:pPr>
      <w:r w:rsidRPr="00C7347D">
        <w:rPr>
          <w:rFonts w:ascii="宋体" w:hAnsi="宋体" w:hint="eastAsia"/>
          <w:sz w:val="36"/>
          <w:szCs w:val="36"/>
        </w:rPr>
        <w:t>（征求意见稿）</w:t>
      </w:r>
    </w:p>
    <w:p w:rsidR="00F85801" w:rsidRDefault="00F85801" w:rsidP="00F85801"/>
    <w:p w:rsidR="00F85801" w:rsidRPr="002836DC" w:rsidRDefault="00F85801" w:rsidP="00713144">
      <w:pPr>
        <w:pStyle w:val="11"/>
      </w:pPr>
    </w:p>
    <w:p w:rsidR="00F85801" w:rsidRDefault="00F85801" w:rsidP="00713144">
      <w:pPr>
        <w:pStyle w:val="11"/>
      </w:pPr>
    </w:p>
    <w:p w:rsidR="00F85801" w:rsidRDefault="00F85801" w:rsidP="00713144">
      <w:pPr>
        <w:pStyle w:val="11"/>
      </w:pPr>
    </w:p>
    <w:p w:rsidR="00F85801" w:rsidRPr="00C01D25" w:rsidRDefault="00F85801" w:rsidP="00C01D25">
      <w:pPr>
        <w:keepNext/>
        <w:keepLines/>
        <w:spacing w:before="340" w:after="330"/>
        <w:jc w:val="center"/>
        <w:outlineLvl w:val="0"/>
        <w:rPr>
          <w:rFonts w:ascii="宋体" w:hAnsi="宋体"/>
          <w:b/>
          <w:sz w:val="32"/>
          <w:szCs w:val="32"/>
        </w:rPr>
      </w:pPr>
      <w:r>
        <w:br w:type="page"/>
      </w:r>
      <w:bookmarkStart w:id="3" w:name="_Toc460853766"/>
      <w:bookmarkStart w:id="4" w:name="_Toc512273964"/>
      <w:bookmarkStart w:id="5" w:name="_Toc512442563"/>
      <w:bookmarkStart w:id="6" w:name="_Toc512451792"/>
      <w:bookmarkStart w:id="7" w:name="_Toc516821614"/>
      <w:r w:rsidRPr="00C01D25">
        <w:rPr>
          <w:rFonts w:ascii="宋体" w:hAnsi="宋体" w:hint="eastAsia"/>
          <w:b/>
          <w:sz w:val="32"/>
          <w:szCs w:val="32"/>
        </w:rPr>
        <w:lastRenderedPageBreak/>
        <w:t>前    言</w:t>
      </w:r>
      <w:bookmarkEnd w:id="3"/>
      <w:bookmarkEnd w:id="4"/>
      <w:bookmarkEnd w:id="5"/>
      <w:bookmarkEnd w:id="6"/>
      <w:bookmarkEnd w:id="7"/>
    </w:p>
    <w:p w:rsidR="00F85801" w:rsidRDefault="00F85801" w:rsidP="00713144">
      <w:pPr>
        <w:pStyle w:val="11"/>
      </w:pPr>
    </w:p>
    <w:p w:rsidR="00F85801" w:rsidRDefault="0014714F" w:rsidP="00F85801">
      <w:pPr>
        <w:spacing w:line="360" w:lineRule="auto"/>
        <w:ind w:firstLineChars="200" w:firstLine="480"/>
        <w:rPr>
          <w:sz w:val="24"/>
          <w:szCs w:val="24"/>
        </w:rPr>
      </w:pPr>
      <w:r w:rsidRPr="0014714F">
        <w:rPr>
          <w:rFonts w:hint="eastAsia"/>
          <w:sz w:val="24"/>
          <w:szCs w:val="24"/>
        </w:rPr>
        <w:t>根据中国工程建设标准协会</w:t>
      </w:r>
      <w:r>
        <w:rPr>
          <w:rFonts w:hint="eastAsia"/>
          <w:sz w:val="24"/>
          <w:szCs w:val="24"/>
        </w:rPr>
        <w:t>《</w:t>
      </w:r>
      <w:r w:rsidRPr="0014714F">
        <w:rPr>
          <w:sz w:val="24"/>
          <w:szCs w:val="24"/>
        </w:rPr>
        <w:t>关于印发</w:t>
      </w:r>
      <w:r w:rsidR="00916277">
        <w:rPr>
          <w:rFonts w:hint="eastAsia"/>
          <w:sz w:val="24"/>
          <w:szCs w:val="24"/>
        </w:rPr>
        <w:t>&lt;</w:t>
      </w:r>
      <w:r w:rsidRPr="0014714F">
        <w:rPr>
          <w:sz w:val="24"/>
          <w:szCs w:val="24"/>
        </w:rPr>
        <w:t>2</w:t>
      </w:r>
      <w:r w:rsidRPr="0014714F">
        <w:rPr>
          <w:rFonts w:hint="eastAsia"/>
          <w:sz w:val="24"/>
          <w:szCs w:val="24"/>
        </w:rPr>
        <w:t>016</w:t>
      </w:r>
      <w:r w:rsidRPr="0014714F">
        <w:rPr>
          <w:sz w:val="24"/>
          <w:szCs w:val="24"/>
        </w:rPr>
        <w:t>年第二批工程建设协会标准制订、修订计划</w:t>
      </w:r>
      <w:r w:rsidR="00916277">
        <w:rPr>
          <w:rFonts w:hint="eastAsia"/>
          <w:sz w:val="24"/>
          <w:szCs w:val="24"/>
        </w:rPr>
        <w:t>&gt;</w:t>
      </w:r>
      <w:r w:rsidRPr="0014714F">
        <w:rPr>
          <w:sz w:val="24"/>
          <w:szCs w:val="24"/>
        </w:rPr>
        <w:t>的通知</w:t>
      </w:r>
      <w:r w:rsidR="0073129F">
        <w:rPr>
          <w:rFonts w:hint="eastAsia"/>
          <w:sz w:val="24"/>
          <w:szCs w:val="24"/>
        </w:rPr>
        <w:t>》</w:t>
      </w:r>
      <w:r w:rsidR="00F81AE1">
        <w:rPr>
          <w:rFonts w:hint="eastAsia"/>
          <w:sz w:val="24"/>
          <w:szCs w:val="24"/>
        </w:rPr>
        <w:t>（</w:t>
      </w:r>
      <w:r w:rsidR="00F81AE1" w:rsidRPr="00916277">
        <w:rPr>
          <w:sz w:val="24"/>
          <w:szCs w:val="24"/>
        </w:rPr>
        <w:t>建标协字</w:t>
      </w:r>
      <w:r w:rsidR="00F81AE1" w:rsidRPr="00916277">
        <w:rPr>
          <w:sz w:val="24"/>
          <w:szCs w:val="24"/>
        </w:rPr>
        <w:t>[201</w:t>
      </w:r>
      <w:r w:rsidR="00F81AE1" w:rsidRPr="00916277">
        <w:rPr>
          <w:rFonts w:hint="eastAsia"/>
          <w:sz w:val="24"/>
          <w:szCs w:val="24"/>
        </w:rPr>
        <w:t>6</w:t>
      </w:r>
      <w:r w:rsidR="00F81AE1" w:rsidRPr="00916277">
        <w:rPr>
          <w:sz w:val="24"/>
          <w:szCs w:val="24"/>
        </w:rPr>
        <w:t>]</w:t>
      </w:r>
      <w:r w:rsidR="00F81AE1" w:rsidRPr="00916277">
        <w:rPr>
          <w:rFonts w:hint="eastAsia"/>
          <w:sz w:val="24"/>
          <w:szCs w:val="24"/>
        </w:rPr>
        <w:t>084</w:t>
      </w:r>
      <w:r w:rsidR="00F81AE1" w:rsidRPr="00916277">
        <w:rPr>
          <w:sz w:val="24"/>
          <w:szCs w:val="24"/>
        </w:rPr>
        <w:t>号</w:t>
      </w:r>
      <w:r w:rsidR="00F81AE1">
        <w:rPr>
          <w:rFonts w:hint="eastAsia"/>
          <w:sz w:val="24"/>
          <w:szCs w:val="24"/>
        </w:rPr>
        <w:t>）</w:t>
      </w:r>
      <w:r w:rsidRPr="0014714F">
        <w:rPr>
          <w:rFonts w:hint="eastAsia"/>
          <w:sz w:val="24"/>
          <w:szCs w:val="24"/>
        </w:rPr>
        <w:t>的要求</w:t>
      </w:r>
      <w:r w:rsidR="0073129F">
        <w:rPr>
          <w:rFonts w:hint="eastAsia"/>
          <w:sz w:val="24"/>
          <w:szCs w:val="24"/>
        </w:rPr>
        <w:t>，</w:t>
      </w:r>
      <w:r w:rsidR="00F85801">
        <w:rPr>
          <w:rFonts w:hint="eastAsia"/>
          <w:sz w:val="24"/>
          <w:szCs w:val="24"/>
        </w:rPr>
        <w:t>规程</w:t>
      </w:r>
      <w:r w:rsidR="00F85801" w:rsidRPr="003C60A5">
        <w:rPr>
          <w:rFonts w:hint="eastAsia"/>
          <w:sz w:val="24"/>
          <w:szCs w:val="24"/>
        </w:rPr>
        <w:t>编制组</w:t>
      </w:r>
      <w:r w:rsidR="0094306A">
        <w:rPr>
          <w:rFonts w:hint="eastAsia"/>
          <w:sz w:val="24"/>
          <w:szCs w:val="24"/>
        </w:rPr>
        <w:t>在</w:t>
      </w:r>
      <w:r w:rsidR="00F85801" w:rsidRPr="003C60A5">
        <w:rPr>
          <w:rFonts w:hint="eastAsia"/>
          <w:sz w:val="24"/>
          <w:szCs w:val="24"/>
        </w:rPr>
        <w:t>广泛调查研究，认真总结实践经验，参考有关国际标准和国外先进标准，并</w:t>
      </w:r>
      <w:r w:rsidR="00684755">
        <w:rPr>
          <w:rFonts w:hint="eastAsia"/>
          <w:sz w:val="24"/>
          <w:szCs w:val="24"/>
        </w:rPr>
        <w:t>在</w:t>
      </w:r>
      <w:r w:rsidR="00F85801" w:rsidRPr="003C60A5">
        <w:rPr>
          <w:rFonts w:hint="eastAsia"/>
          <w:sz w:val="24"/>
          <w:szCs w:val="24"/>
        </w:rPr>
        <w:t>广泛征求意见</w:t>
      </w:r>
      <w:r w:rsidR="00DF180E">
        <w:rPr>
          <w:rFonts w:hint="eastAsia"/>
          <w:sz w:val="24"/>
          <w:szCs w:val="24"/>
        </w:rPr>
        <w:t>的</w:t>
      </w:r>
      <w:r w:rsidR="00F85801" w:rsidRPr="003C60A5">
        <w:rPr>
          <w:rFonts w:hint="eastAsia"/>
          <w:sz w:val="24"/>
          <w:szCs w:val="24"/>
        </w:rPr>
        <w:t>基础上，</w:t>
      </w:r>
      <w:r w:rsidR="00F85801">
        <w:rPr>
          <w:rFonts w:hint="eastAsia"/>
          <w:sz w:val="24"/>
          <w:szCs w:val="24"/>
        </w:rPr>
        <w:t>制</w:t>
      </w:r>
      <w:r w:rsidR="00DF180E">
        <w:rPr>
          <w:rFonts w:hint="eastAsia"/>
          <w:sz w:val="24"/>
          <w:szCs w:val="24"/>
        </w:rPr>
        <w:t>定</w:t>
      </w:r>
      <w:r w:rsidR="00F85801">
        <w:rPr>
          <w:rFonts w:hint="eastAsia"/>
          <w:sz w:val="24"/>
          <w:szCs w:val="24"/>
        </w:rPr>
        <w:t>本规程。</w:t>
      </w:r>
    </w:p>
    <w:p w:rsidR="00F85801" w:rsidRDefault="00F85801" w:rsidP="00F85801">
      <w:pPr>
        <w:spacing w:line="360" w:lineRule="auto"/>
        <w:ind w:firstLineChars="200" w:firstLine="480"/>
        <w:rPr>
          <w:sz w:val="24"/>
          <w:szCs w:val="24"/>
        </w:rPr>
      </w:pPr>
      <w:r w:rsidRPr="00494F0E">
        <w:rPr>
          <w:rFonts w:hint="eastAsia"/>
          <w:sz w:val="24"/>
          <w:szCs w:val="24"/>
        </w:rPr>
        <w:t>本规程</w:t>
      </w:r>
      <w:r w:rsidR="00DF180E" w:rsidRPr="00494F0E">
        <w:rPr>
          <w:rFonts w:hint="eastAsia"/>
          <w:sz w:val="24"/>
          <w:szCs w:val="24"/>
        </w:rPr>
        <w:t>共分</w:t>
      </w:r>
      <w:r w:rsidR="00DF180E" w:rsidRPr="00494F0E">
        <w:rPr>
          <w:rFonts w:hint="eastAsia"/>
          <w:sz w:val="24"/>
          <w:szCs w:val="24"/>
        </w:rPr>
        <w:t>8</w:t>
      </w:r>
      <w:r w:rsidR="00DF180E" w:rsidRPr="00494F0E">
        <w:rPr>
          <w:rFonts w:hint="eastAsia"/>
          <w:sz w:val="24"/>
          <w:szCs w:val="24"/>
        </w:rPr>
        <w:t>章，</w:t>
      </w:r>
      <w:r w:rsidRPr="00494F0E">
        <w:rPr>
          <w:rFonts w:hint="eastAsia"/>
          <w:sz w:val="24"/>
          <w:szCs w:val="24"/>
        </w:rPr>
        <w:t>主要内容包括：总则、术语</w:t>
      </w:r>
      <w:r w:rsidR="00DF180E" w:rsidRPr="00494F0E">
        <w:rPr>
          <w:rFonts w:hint="eastAsia"/>
          <w:sz w:val="24"/>
          <w:szCs w:val="24"/>
        </w:rPr>
        <w:t>和符号</w:t>
      </w:r>
      <w:r w:rsidRPr="00494F0E">
        <w:rPr>
          <w:rFonts w:hint="eastAsia"/>
          <w:sz w:val="24"/>
          <w:szCs w:val="24"/>
        </w:rPr>
        <w:t>、材料、设计、</w:t>
      </w:r>
      <w:r w:rsidR="00DF180E" w:rsidRPr="00494F0E">
        <w:rPr>
          <w:rFonts w:hint="eastAsia"/>
          <w:sz w:val="24"/>
          <w:szCs w:val="24"/>
        </w:rPr>
        <w:t>加工制作、</w:t>
      </w:r>
      <w:r w:rsidR="00864FC2" w:rsidRPr="00494F0E">
        <w:rPr>
          <w:rFonts w:hint="eastAsia"/>
          <w:sz w:val="24"/>
          <w:szCs w:val="24"/>
        </w:rPr>
        <w:t>安装</w:t>
      </w:r>
      <w:r w:rsidRPr="00494F0E">
        <w:rPr>
          <w:rFonts w:hint="eastAsia"/>
          <w:sz w:val="24"/>
          <w:szCs w:val="24"/>
        </w:rPr>
        <w:t>施工、</w:t>
      </w:r>
      <w:r w:rsidR="00494F0E" w:rsidRPr="00494F0E">
        <w:rPr>
          <w:rFonts w:hint="eastAsia"/>
          <w:sz w:val="24"/>
          <w:szCs w:val="24"/>
        </w:rPr>
        <w:t>质量</w:t>
      </w:r>
      <w:r w:rsidRPr="00494F0E">
        <w:rPr>
          <w:rFonts w:hint="eastAsia"/>
          <w:sz w:val="24"/>
          <w:szCs w:val="24"/>
        </w:rPr>
        <w:t>验收</w:t>
      </w:r>
      <w:r w:rsidR="00494F0E" w:rsidRPr="00494F0E">
        <w:rPr>
          <w:rFonts w:hint="eastAsia"/>
          <w:sz w:val="24"/>
          <w:szCs w:val="24"/>
        </w:rPr>
        <w:t>、使用、维护与保养</w:t>
      </w:r>
      <w:r w:rsidR="00DF180E" w:rsidRPr="00494F0E">
        <w:rPr>
          <w:rFonts w:hint="eastAsia"/>
          <w:sz w:val="24"/>
          <w:szCs w:val="24"/>
        </w:rPr>
        <w:t>等</w:t>
      </w:r>
      <w:r w:rsidRPr="00494F0E">
        <w:rPr>
          <w:rFonts w:hint="eastAsia"/>
          <w:sz w:val="24"/>
          <w:szCs w:val="24"/>
        </w:rPr>
        <w:t>。</w:t>
      </w:r>
    </w:p>
    <w:p w:rsidR="00F85801" w:rsidRPr="003C60A5" w:rsidRDefault="00F85801" w:rsidP="00F85801">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w:t>
      </w:r>
      <w:r w:rsidR="00DF180E">
        <w:rPr>
          <w:rFonts w:hint="eastAsia"/>
          <w:sz w:val="24"/>
          <w:szCs w:val="24"/>
        </w:rPr>
        <w:t>的</w:t>
      </w:r>
      <w:r>
        <w:rPr>
          <w:rFonts w:hint="eastAsia"/>
          <w:sz w:val="24"/>
          <w:szCs w:val="24"/>
        </w:rPr>
        <w:t>解释</w:t>
      </w:r>
      <w:r w:rsidR="00CA29B0">
        <w:rPr>
          <w:rFonts w:hint="eastAsia"/>
          <w:sz w:val="24"/>
          <w:szCs w:val="24"/>
        </w:rPr>
        <w:t>。</w:t>
      </w:r>
      <w:r w:rsidR="00DF180E">
        <w:rPr>
          <w:rFonts w:hint="eastAsia"/>
          <w:sz w:val="24"/>
          <w:szCs w:val="24"/>
        </w:rPr>
        <w:t>在执行过程中</w:t>
      </w:r>
      <w:r w:rsidRPr="00170E16">
        <w:rPr>
          <w:rFonts w:hint="eastAsia"/>
          <w:sz w:val="24"/>
          <w:szCs w:val="24"/>
        </w:rPr>
        <w:t>如有意见或建议，请</w:t>
      </w:r>
      <w:r w:rsidR="00DF180E">
        <w:rPr>
          <w:rFonts w:hint="eastAsia"/>
          <w:sz w:val="24"/>
          <w:szCs w:val="24"/>
        </w:rPr>
        <w:t>寄往解释单位</w:t>
      </w:r>
      <w:r>
        <w:rPr>
          <w:rFonts w:hint="eastAsia"/>
          <w:sz w:val="24"/>
          <w:szCs w:val="24"/>
        </w:rPr>
        <w:t>（地址：北京市</w:t>
      </w:r>
      <w:proofErr w:type="gramStart"/>
      <w:r>
        <w:rPr>
          <w:rFonts w:hint="eastAsia"/>
          <w:sz w:val="24"/>
          <w:szCs w:val="24"/>
        </w:rPr>
        <w:t>海淀区首体</w:t>
      </w:r>
      <w:proofErr w:type="gramEnd"/>
      <w:r>
        <w:rPr>
          <w:rFonts w:hint="eastAsia"/>
          <w:sz w:val="24"/>
          <w:szCs w:val="24"/>
        </w:rPr>
        <w:t>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85801" w:rsidRDefault="00F85801" w:rsidP="00F85801">
      <w:pPr>
        <w:spacing w:line="360" w:lineRule="auto"/>
        <w:ind w:firstLineChars="200" w:firstLine="480"/>
        <w:rPr>
          <w:sz w:val="24"/>
          <w:szCs w:val="24"/>
        </w:rPr>
      </w:pPr>
      <w:r>
        <w:rPr>
          <w:rFonts w:hint="eastAsia"/>
          <w:sz w:val="24"/>
          <w:szCs w:val="24"/>
        </w:rPr>
        <w:t>主编单位：中国建筑标准设计研究院有限公司</w:t>
      </w:r>
    </w:p>
    <w:p w:rsidR="00F85801" w:rsidRDefault="00BE21F6" w:rsidP="00BE21F6">
      <w:pPr>
        <w:spacing w:line="360" w:lineRule="auto"/>
        <w:ind w:left="1200" w:firstLineChars="200" w:firstLine="480"/>
        <w:rPr>
          <w:sz w:val="24"/>
          <w:szCs w:val="24"/>
        </w:rPr>
      </w:pPr>
      <w:r w:rsidRPr="00BE21F6">
        <w:rPr>
          <w:sz w:val="24"/>
          <w:szCs w:val="24"/>
        </w:rPr>
        <w:t>上海克络蒂材料科技发展有限</w:t>
      </w:r>
      <w:r w:rsidRPr="00BE21F6">
        <w:rPr>
          <w:rFonts w:hint="eastAsia"/>
          <w:sz w:val="24"/>
          <w:szCs w:val="24"/>
        </w:rPr>
        <w:t>公司</w:t>
      </w:r>
    </w:p>
    <w:p w:rsidR="00BE21F6" w:rsidRPr="00BE21F6" w:rsidRDefault="00F85801" w:rsidP="00BE21F6">
      <w:pPr>
        <w:spacing w:line="360" w:lineRule="auto"/>
        <w:ind w:firstLineChars="200" w:firstLine="480"/>
        <w:rPr>
          <w:sz w:val="24"/>
          <w:szCs w:val="24"/>
        </w:rPr>
      </w:pPr>
      <w:r>
        <w:rPr>
          <w:rFonts w:hint="eastAsia"/>
          <w:sz w:val="24"/>
          <w:szCs w:val="24"/>
        </w:rPr>
        <w:t>参编单位：</w:t>
      </w:r>
      <w:r w:rsidR="00BE21F6" w:rsidRPr="00BE21F6">
        <w:rPr>
          <w:rFonts w:hint="eastAsia"/>
          <w:sz w:val="24"/>
          <w:szCs w:val="24"/>
        </w:rPr>
        <w:t>亨斯迈化学研发中心（上海）有限公司</w:t>
      </w:r>
    </w:p>
    <w:p w:rsidR="00BE21F6" w:rsidRPr="00BE21F6" w:rsidRDefault="00BE21F6" w:rsidP="00BE21F6">
      <w:pPr>
        <w:spacing w:line="360" w:lineRule="auto"/>
        <w:ind w:firstLineChars="700" w:firstLine="1680"/>
        <w:rPr>
          <w:sz w:val="24"/>
          <w:szCs w:val="24"/>
        </w:rPr>
      </w:pPr>
      <w:r w:rsidRPr="00BE21F6">
        <w:rPr>
          <w:rFonts w:hint="eastAsia"/>
          <w:sz w:val="24"/>
          <w:szCs w:val="24"/>
        </w:rPr>
        <w:t>江苏源盛复合材料技术股份有限公司</w:t>
      </w:r>
    </w:p>
    <w:p w:rsidR="00BE21F6" w:rsidRPr="00BE21F6" w:rsidRDefault="00BE21F6" w:rsidP="00BE21F6">
      <w:pPr>
        <w:spacing w:line="360" w:lineRule="auto"/>
        <w:ind w:firstLineChars="700" w:firstLine="1680"/>
        <w:rPr>
          <w:sz w:val="24"/>
          <w:szCs w:val="24"/>
        </w:rPr>
      </w:pPr>
      <w:proofErr w:type="gramStart"/>
      <w:r w:rsidRPr="00BE21F6">
        <w:rPr>
          <w:rFonts w:hint="eastAsia"/>
          <w:sz w:val="24"/>
          <w:szCs w:val="24"/>
        </w:rPr>
        <w:t>科思创</w:t>
      </w:r>
      <w:proofErr w:type="gramEnd"/>
      <w:r w:rsidRPr="00BE21F6">
        <w:rPr>
          <w:rFonts w:hint="eastAsia"/>
          <w:sz w:val="24"/>
          <w:szCs w:val="24"/>
        </w:rPr>
        <w:t>聚合物（中国）有限公司</w:t>
      </w:r>
    </w:p>
    <w:p w:rsidR="00F85801" w:rsidRDefault="00F85801" w:rsidP="00864B6A">
      <w:pPr>
        <w:spacing w:line="360" w:lineRule="auto"/>
        <w:ind w:firstLineChars="200" w:firstLine="480"/>
        <w:rPr>
          <w:sz w:val="24"/>
          <w:szCs w:val="24"/>
        </w:rPr>
      </w:pPr>
      <w:r>
        <w:rPr>
          <w:rFonts w:hint="eastAsia"/>
          <w:sz w:val="24"/>
          <w:szCs w:val="24"/>
        </w:rPr>
        <w:t>主要起草人：</w:t>
      </w:r>
    </w:p>
    <w:p w:rsidR="00F85801" w:rsidRDefault="00F85801" w:rsidP="00F85801">
      <w:pPr>
        <w:spacing w:line="360" w:lineRule="auto"/>
        <w:ind w:firstLineChars="800" w:firstLine="1920"/>
        <w:rPr>
          <w:sz w:val="24"/>
          <w:szCs w:val="24"/>
        </w:rPr>
      </w:pPr>
    </w:p>
    <w:p w:rsidR="00F85801" w:rsidRDefault="00F85801" w:rsidP="00F85801">
      <w:pPr>
        <w:spacing w:line="360" w:lineRule="auto"/>
        <w:ind w:firstLineChars="200" w:firstLine="480"/>
        <w:rPr>
          <w:sz w:val="24"/>
          <w:szCs w:val="24"/>
        </w:rPr>
      </w:pPr>
      <w:r>
        <w:rPr>
          <w:rFonts w:hint="eastAsia"/>
          <w:sz w:val="24"/>
          <w:szCs w:val="24"/>
        </w:rPr>
        <w:t>主要审查人：</w:t>
      </w:r>
    </w:p>
    <w:p w:rsidR="00F85801" w:rsidRDefault="00F85801" w:rsidP="00F85801">
      <w:pPr>
        <w:spacing w:line="360" w:lineRule="auto"/>
        <w:ind w:firstLineChars="200" w:firstLine="480"/>
        <w:rPr>
          <w:sz w:val="24"/>
          <w:szCs w:val="24"/>
        </w:rPr>
      </w:pPr>
    </w:p>
    <w:p w:rsidR="00F85801" w:rsidRDefault="00F85801" w:rsidP="00F85801">
      <w:pPr>
        <w:ind w:firstLineChars="200" w:firstLine="480"/>
        <w:rPr>
          <w:sz w:val="24"/>
          <w:szCs w:val="24"/>
        </w:rPr>
      </w:pPr>
    </w:p>
    <w:p w:rsidR="00F85801" w:rsidRDefault="00F85801" w:rsidP="00F85801">
      <w:pPr>
        <w:ind w:firstLineChars="200" w:firstLine="480"/>
        <w:rPr>
          <w:sz w:val="24"/>
          <w:szCs w:val="24"/>
        </w:rPr>
        <w:sectPr w:rsidR="00F85801" w:rsidSect="0010301F">
          <w:footerReference w:type="default" r:id="rId9"/>
          <w:pgSz w:w="11906" w:h="16838"/>
          <w:pgMar w:top="1440" w:right="1800" w:bottom="1440" w:left="1800" w:header="851" w:footer="992" w:gutter="0"/>
          <w:pgNumType w:start="1"/>
          <w:cols w:space="720"/>
          <w:docGrid w:type="lines" w:linePitch="312"/>
        </w:sectPr>
      </w:pPr>
    </w:p>
    <w:p w:rsidR="00F85801" w:rsidRPr="009865CF" w:rsidRDefault="00F85801" w:rsidP="00713144">
      <w:pPr>
        <w:pStyle w:val="11"/>
      </w:pPr>
    </w:p>
    <w:p w:rsidR="00F85801" w:rsidRDefault="00F85801" w:rsidP="00713144">
      <w:pPr>
        <w:pStyle w:val="11"/>
        <w:sectPr w:rsidR="00F85801" w:rsidSect="0010301F">
          <w:headerReference w:type="default" r:id="rId10"/>
          <w:footerReference w:type="default" r:id="rId11"/>
          <w:type w:val="continuous"/>
          <w:pgSz w:w="11906" w:h="16838"/>
          <w:pgMar w:top="1440" w:right="1800" w:bottom="1440" w:left="1800" w:header="851" w:footer="992" w:gutter="0"/>
          <w:pgNumType w:start="1"/>
          <w:cols w:space="720"/>
          <w:docGrid w:type="lines" w:linePitch="312"/>
        </w:sectPr>
      </w:pPr>
    </w:p>
    <w:p w:rsidR="00F85801" w:rsidRPr="00B13BFE" w:rsidRDefault="00F85801" w:rsidP="00F85801">
      <w:pPr>
        <w:keepNext/>
        <w:keepLines/>
        <w:spacing w:before="340" w:after="330"/>
        <w:jc w:val="center"/>
        <w:outlineLvl w:val="0"/>
        <w:rPr>
          <w:rFonts w:ascii="宋体" w:hAnsi="宋体"/>
          <w:b/>
          <w:sz w:val="32"/>
          <w:szCs w:val="32"/>
        </w:rPr>
      </w:pPr>
      <w:bookmarkStart w:id="8" w:name="_Toc460853767"/>
      <w:bookmarkStart w:id="9" w:name="_Toc512273965"/>
      <w:bookmarkStart w:id="10" w:name="_Toc512442564"/>
      <w:bookmarkStart w:id="11" w:name="_Toc512451793"/>
      <w:bookmarkStart w:id="12" w:name="_Toc516821615"/>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8"/>
      <w:bookmarkEnd w:id="9"/>
      <w:bookmarkEnd w:id="10"/>
      <w:bookmarkEnd w:id="11"/>
      <w:bookmarkEnd w:id="12"/>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r w:rsidRPr="008D35FB">
        <w:rPr>
          <w:caps/>
          <w:sz w:val="21"/>
          <w:szCs w:val="21"/>
        </w:rPr>
        <w:fldChar w:fldCharType="begin"/>
      </w:r>
      <w:r w:rsidR="00F85801" w:rsidRPr="00286EE1">
        <w:rPr>
          <w:sz w:val="21"/>
          <w:szCs w:val="21"/>
        </w:rPr>
        <w:instrText xml:space="preserve">TOC \o "1-2" \h  \u </w:instrText>
      </w:r>
      <w:r w:rsidRPr="008D35FB">
        <w:rPr>
          <w:caps/>
          <w:sz w:val="21"/>
          <w:szCs w:val="21"/>
        </w:rPr>
        <w:fldChar w:fldCharType="separate"/>
      </w:r>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17" w:history="1">
        <w:r w:rsidR="00286EE1" w:rsidRPr="00286EE1">
          <w:rPr>
            <w:rStyle w:val="afc"/>
            <w:sz w:val="21"/>
            <w:szCs w:val="21"/>
          </w:rPr>
          <w:t xml:space="preserve">1  </w:t>
        </w:r>
        <w:r w:rsidR="00286EE1" w:rsidRPr="00286EE1">
          <w:rPr>
            <w:rStyle w:val="afc"/>
            <w:rFonts w:hAnsi="宋体" w:hint="eastAsia"/>
            <w:sz w:val="21"/>
            <w:szCs w:val="21"/>
          </w:rPr>
          <w:t>总</w:t>
        </w:r>
        <w:r w:rsidR="00286EE1" w:rsidRPr="00286EE1">
          <w:rPr>
            <w:rStyle w:val="afc"/>
            <w:sz w:val="21"/>
            <w:szCs w:val="21"/>
          </w:rPr>
          <w:t xml:space="preserve">  </w:t>
        </w:r>
        <w:r w:rsidR="00286EE1" w:rsidRPr="00286EE1">
          <w:rPr>
            <w:rStyle w:val="afc"/>
            <w:rFonts w:hAnsi="宋体" w:hint="eastAsia"/>
            <w:sz w:val="21"/>
            <w:szCs w:val="21"/>
          </w:rPr>
          <w:t>则</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_Toc516821617 \h </w:instrText>
        </w:r>
        <w:r w:rsidRPr="00286EE1">
          <w:rPr>
            <w:sz w:val="21"/>
            <w:szCs w:val="21"/>
          </w:rPr>
        </w:r>
        <w:r w:rsidRPr="00286EE1">
          <w:rPr>
            <w:sz w:val="21"/>
            <w:szCs w:val="21"/>
          </w:rPr>
          <w:fldChar w:fldCharType="separate"/>
        </w:r>
        <w:r w:rsidR="00925787">
          <w:rPr>
            <w:sz w:val="21"/>
            <w:szCs w:val="21"/>
          </w:rPr>
          <w:t>1</w:t>
        </w:r>
        <w:r w:rsidRPr="00286EE1">
          <w:rPr>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18" w:history="1">
        <w:r w:rsidR="00286EE1" w:rsidRPr="00286EE1">
          <w:rPr>
            <w:rStyle w:val="afc"/>
            <w:sz w:val="21"/>
            <w:szCs w:val="21"/>
          </w:rPr>
          <w:t xml:space="preserve">2  </w:t>
        </w:r>
        <w:r w:rsidR="00286EE1" w:rsidRPr="00286EE1">
          <w:rPr>
            <w:rStyle w:val="afc"/>
            <w:rFonts w:hAnsiTheme="minorEastAsia" w:hint="eastAsia"/>
            <w:sz w:val="21"/>
            <w:szCs w:val="21"/>
          </w:rPr>
          <w:t>术语和符号</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_Toc516821618 \h </w:instrText>
        </w:r>
        <w:r w:rsidRPr="00286EE1">
          <w:rPr>
            <w:sz w:val="21"/>
            <w:szCs w:val="21"/>
          </w:rPr>
        </w:r>
        <w:r w:rsidRPr="00286EE1">
          <w:rPr>
            <w:sz w:val="21"/>
            <w:szCs w:val="21"/>
          </w:rPr>
          <w:fldChar w:fldCharType="separate"/>
        </w:r>
        <w:r w:rsidR="00925787">
          <w:rPr>
            <w:sz w:val="21"/>
            <w:szCs w:val="21"/>
          </w:rPr>
          <w:t>2</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19" w:history="1">
        <w:r w:rsidR="00286EE1" w:rsidRPr="00286EE1">
          <w:rPr>
            <w:rStyle w:val="afc"/>
            <w:noProof/>
            <w:kern w:val="0"/>
            <w:sz w:val="21"/>
            <w:szCs w:val="21"/>
          </w:rPr>
          <w:t xml:space="preserve">2.1  </w:t>
        </w:r>
        <w:r w:rsidR="00286EE1" w:rsidRPr="00286EE1">
          <w:rPr>
            <w:rStyle w:val="afc"/>
            <w:rFonts w:hint="eastAsia"/>
            <w:noProof/>
            <w:kern w:val="0"/>
            <w:sz w:val="21"/>
            <w:szCs w:val="21"/>
          </w:rPr>
          <w:t>术</w:t>
        </w:r>
        <w:r w:rsidR="00286EE1" w:rsidRPr="00286EE1">
          <w:rPr>
            <w:rStyle w:val="afc"/>
            <w:noProof/>
            <w:kern w:val="0"/>
            <w:sz w:val="21"/>
            <w:szCs w:val="21"/>
          </w:rPr>
          <w:t xml:space="preserve">  </w:t>
        </w:r>
        <w:r w:rsidR="00286EE1" w:rsidRPr="00286EE1">
          <w:rPr>
            <w:rStyle w:val="afc"/>
            <w:rFonts w:hint="eastAsia"/>
            <w:noProof/>
            <w:kern w:val="0"/>
            <w:sz w:val="21"/>
            <w:szCs w:val="21"/>
          </w:rPr>
          <w:t>语</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_Toc516821619 \h </w:instrText>
        </w:r>
        <w:r w:rsidRPr="00286EE1">
          <w:rPr>
            <w:noProof/>
            <w:sz w:val="21"/>
            <w:szCs w:val="21"/>
          </w:rPr>
        </w:r>
        <w:r w:rsidRPr="00286EE1">
          <w:rPr>
            <w:noProof/>
            <w:sz w:val="21"/>
            <w:szCs w:val="21"/>
          </w:rPr>
          <w:fldChar w:fldCharType="separate"/>
        </w:r>
        <w:r w:rsidR="00925787">
          <w:rPr>
            <w:noProof/>
            <w:sz w:val="21"/>
            <w:szCs w:val="21"/>
          </w:rPr>
          <w:t>2</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0" w:history="1">
        <w:r w:rsidR="00286EE1" w:rsidRPr="00286EE1">
          <w:rPr>
            <w:rStyle w:val="afc"/>
            <w:noProof/>
            <w:kern w:val="0"/>
            <w:sz w:val="21"/>
            <w:szCs w:val="21"/>
          </w:rPr>
          <w:t xml:space="preserve">2.2  </w:t>
        </w:r>
        <w:r w:rsidR="00286EE1" w:rsidRPr="00286EE1">
          <w:rPr>
            <w:rStyle w:val="afc"/>
            <w:rFonts w:hint="eastAsia"/>
            <w:noProof/>
            <w:kern w:val="0"/>
            <w:sz w:val="21"/>
            <w:szCs w:val="21"/>
          </w:rPr>
          <w:t>符</w:t>
        </w:r>
        <w:r w:rsidR="00286EE1" w:rsidRPr="00286EE1">
          <w:rPr>
            <w:rStyle w:val="afc"/>
            <w:noProof/>
            <w:kern w:val="0"/>
            <w:sz w:val="21"/>
            <w:szCs w:val="21"/>
          </w:rPr>
          <w:t xml:space="preserve">  </w:t>
        </w:r>
        <w:r w:rsidR="00286EE1" w:rsidRPr="00286EE1">
          <w:rPr>
            <w:rStyle w:val="afc"/>
            <w:rFonts w:hint="eastAsia"/>
            <w:noProof/>
            <w:kern w:val="0"/>
            <w:sz w:val="21"/>
            <w:szCs w:val="21"/>
          </w:rPr>
          <w:t>号</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_Toc516821620 \h </w:instrText>
        </w:r>
        <w:r w:rsidRPr="00286EE1">
          <w:rPr>
            <w:noProof/>
            <w:sz w:val="21"/>
            <w:szCs w:val="21"/>
          </w:rPr>
        </w:r>
        <w:r w:rsidRPr="00286EE1">
          <w:rPr>
            <w:noProof/>
            <w:sz w:val="21"/>
            <w:szCs w:val="21"/>
          </w:rPr>
          <w:fldChar w:fldCharType="separate"/>
        </w:r>
        <w:r w:rsidR="00925787">
          <w:rPr>
            <w:noProof/>
            <w:sz w:val="21"/>
            <w:szCs w:val="21"/>
          </w:rPr>
          <w:t>2</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21" w:history="1">
        <w:r w:rsidR="00286EE1" w:rsidRPr="00286EE1">
          <w:rPr>
            <w:rStyle w:val="afc"/>
            <w:sz w:val="21"/>
            <w:szCs w:val="21"/>
          </w:rPr>
          <w:t xml:space="preserve">3  </w:t>
        </w:r>
        <w:r w:rsidR="00286EE1" w:rsidRPr="00286EE1">
          <w:rPr>
            <w:rStyle w:val="afc"/>
            <w:rFonts w:hint="eastAsia"/>
            <w:sz w:val="21"/>
            <w:szCs w:val="21"/>
          </w:rPr>
          <w:t>材</w:t>
        </w:r>
        <w:r w:rsidR="00286EE1" w:rsidRPr="00286EE1">
          <w:rPr>
            <w:rStyle w:val="afc"/>
            <w:sz w:val="21"/>
            <w:szCs w:val="21"/>
          </w:rPr>
          <w:t xml:space="preserve">  </w:t>
        </w:r>
        <w:r w:rsidR="00286EE1" w:rsidRPr="00286EE1">
          <w:rPr>
            <w:rStyle w:val="afc"/>
            <w:rFonts w:hint="eastAsia"/>
            <w:sz w:val="21"/>
            <w:szCs w:val="21"/>
          </w:rPr>
          <w:t>料</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_Toc516821621 \h </w:instrText>
        </w:r>
        <w:r w:rsidRPr="00286EE1">
          <w:rPr>
            <w:sz w:val="21"/>
            <w:szCs w:val="21"/>
          </w:rPr>
        </w:r>
        <w:r w:rsidRPr="00286EE1">
          <w:rPr>
            <w:sz w:val="21"/>
            <w:szCs w:val="21"/>
          </w:rPr>
          <w:fldChar w:fldCharType="separate"/>
        </w:r>
        <w:r w:rsidR="00925787">
          <w:rPr>
            <w:sz w:val="21"/>
            <w:szCs w:val="21"/>
          </w:rPr>
          <w:t>5</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2" w:history="1">
        <w:r w:rsidR="00286EE1" w:rsidRPr="00286EE1">
          <w:rPr>
            <w:rStyle w:val="afc"/>
            <w:noProof/>
            <w:kern w:val="0"/>
            <w:sz w:val="21"/>
            <w:szCs w:val="21"/>
          </w:rPr>
          <w:t xml:space="preserve">3.1  </w:t>
        </w:r>
        <w:r w:rsidR="00286EE1" w:rsidRPr="00286EE1">
          <w:rPr>
            <w:rStyle w:val="afc"/>
            <w:rFonts w:hint="eastAsia"/>
            <w:noProof/>
            <w:kern w:val="0"/>
            <w:sz w:val="21"/>
            <w:szCs w:val="21"/>
          </w:rPr>
          <w:t>玻纤增强聚氨酯门窗力学性能</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_Toc516821622 \h </w:instrText>
        </w:r>
        <w:r w:rsidRPr="00286EE1">
          <w:rPr>
            <w:noProof/>
            <w:sz w:val="21"/>
            <w:szCs w:val="21"/>
          </w:rPr>
        </w:r>
        <w:r w:rsidRPr="00286EE1">
          <w:rPr>
            <w:noProof/>
            <w:sz w:val="21"/>
            <w:szCs w:val="21"/>
          </w:rPr>
          <w:fldChar w:fldCharType="separate"/>
        </w:r>
        <w:r w:rsidR="00925787">
          <w:rPr>
            <w:noProof/>
            <w:sz w:val="21"/>
            <w:szCs w:val="21"/>
          </w:rPr>
          <w:t>5</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3" w:history="1">
        <w:r w:rsidR="00286EE1" w:rsidRPr="00286EE1">
          <w:rPr>
            <w:rStyle w:val="afc"/>
            <w:noProof/>
            <w:kern w:val="0"/>
            <w:sz w:val="21"/>
            <w:szCs w:val="21"/>
          </w:rPr>
          <w:t xml:space="preserve">3.2  </w:t>
        </w:r>
        <w:r w:rsidR="00286EE1" w:rsidRPr="00286EE1">
          <w:rPr>
            <w:rStyle w:val="afc"/>
            <w:rFonts w:hint="eastAsia"/>
            <w:noProof/>
            <w:kern w:val="0"/>
            <w:sz w:val="21"/>
            <w:szCs w:val="21"/>
          </w:rPr>
          <w:t>玻纤增强聚氨酯型材</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_Toc516821623 \h </w:instrText>
        </w:r>
        <w:r w:rsidRPr="00286EE1">
          <w:rPr>
            <w:noProof/>
            <w:sz w:val="21"/>
            <w:szCs w:val="21"/>
          </w:rPr>
        </w:r>
        <w:r w:rsidRPr="00286EE1">
          <w:rPr>
            <w:noProof/>
            <w:sz w:val="21"/>
            <w:szCs w:val="21"/>
          </w:rPr>
          <w:fldChar w:fldCharType="separate"/>
        </w:r>
        <w:r w:rsidR="00925787">
          <w:rPr>
            <w:noProof/>
            <w:sz w:val="21"/>
            <w:szCs w:val="21"/>
          </w:rPr>
          <w:t>7</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4" w:history="1">
        <w:r w:rsidR="00286EE1" w:rsidRPr="00286EE1">
          <w:rPr>
            <w:rStyle w:val="afc"/>
            <w:noProof/>
            <w:kern w:val="0"/>
            <w:sz w:val="21"/>
            <w:szCs w:val="21"/>
          </w:rPr>
          <w:t xml:space="preserve">3.3  </w:t>
        </w:r>
        <w:r w:rsidR="00286EE1" w:rsidRPr="00286EE1">
          <w:rPr>
            <w:rStyle w:val="afc"/>
            <w:rFonts w:hint="eastAsia"/>
            <w:noProof/>
            <w:kern w:val="0"/>
            <w:sz w:val="21"/>
            <w:szCs w:val="21"/>
          </w:rPr>
          <w:t>玻</w:t>
        </w:r>
        <w:r w:rsidR="00286EE1" w:rsidRPr="00286EE1">
          <w:rPr>
            <w:rStyle w:val="afc"/>
            <w:noProof/>
            <w:kern w:val="0"/>
            <w:sz w:val="21"/>
            <w:szCs w:val="21"/>
          </w:rPr>
          <w:t xml:space="preserve">  </w:t>
        </w:r>
        <w:r w:rsidR="00286EE1" w:rsidRPr="00286EE1">
          <w:rPr>
            <w:rStyle w:val="afc"/>
            <w:rFonts w:hint="eastAsia"/>
            <w:noProof/>
            <w:kern w:val="0"/>
            <w:sz w:val="21"/>
            <w:szCs w:val="21"/>
          </w:rPr>
          <w:t>璃</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_Toc516821624 \h </w:instrText>
        </w:r>
        <w:r w:rsidRPr="00286EE1">
          <w:rPr>
            <w:noProof/>
            <w:sz w:val="21"/>
            <w:szCs w:val="21"/>
          </w:rPr>
        </w:r>
        <w:r w:rsidRPr="00286EE1">
          <w:rPr>
            <w:noProof/>
            <w:sz w:val="21"/>
            <w:szCs w:val="21"/>
          </w:rPr>
          <w:fldChar w:fldCharType="separate"/>
        </w:r>
        <w:r w:rsidR="00925787">
          <w:rPr>
            <w:noProof/>
            <w:sz w:val="21"/>
            <w:szCs w:val="21"/>
          </w:rPr>
          <w:t>10</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5" w:history="1">
        <w:r w:rsidR="00286EE1" w:rsidRPr="00286EE1">
          <w:rPr>
            <w:rStyle w:val="afc"/>
            <w:noProof/>
            <w:kern w:val="0"/>
            <w:sz w:val="21"/>
            <w:szCs w:val="21"/>
          </w:rPr>
          <w:t xml:space="preserve">3.4  </w:t>
        </w:r>
        <w:r w:rsidR="00286EE1" w:rsidRPr="00286EE1">
          <w:rPr>
            <w:rStyle w:val="afc"/>
            <w:rFonts w:hint="eastAsia"/>
            <w:noProof/>
            <w:kern w:val="0"/>
            <w:sz w:val="21"/>
            <w:szCs w:val="21"/>
          </w:rPr>
          <w:t>密</w:t>
        </w:r>
        <w:r w:rsidR="00286EE1" w:rsidRPr="00286EE1">
          <w:rPr>
            <w:rStyle w:val="afc"/>
            <w:noProof/>
            <w:kern w:val="0"/>
            <w:sz w:val="21"/>
            <w:szCs w:val="21"/>
          </w:rPr>
          <w:t xml:space="preserve"> </w:t>
        </w:r>
        <w:r w:rsidR="00286EE1" w:rsidRPr="00286EE1">
          <w:rPr>
            <w:rStyle w:val="afc"/>
            <w:rFonts w:hint="eastAsia"/>
            <w:noProof/>
            <w:kern w:val="0"/>
            <w:sz w:val="21"/>
            <w:szCs w:val="21"/>
          </w:rPr>
          <w:t>封</w:t>
        </w:r>
        <w:r w:rsidR="00286EE1" w:rsidRPr="00286EE1">
          <w:rPr>
            <w:rStyle w:val="afc"/>
            <w:noProof/>
            <w:kern w:val="0"/>
            <w:sz w:val="21"/>
            <w:szCs w:val="21"/>
          </w:rPr>
          <w:t xml:space="preserve"> </w:t>
        </w:r>
        <w:r w:rsidR="00286EE1" w:rsidRPr="00286EE1">
          <w:rPr>
            <w:rStyle w:val="afc"/>
            <w:rFonts w:hint="eastAsia"/>
            <w:noProof/>
            <w:kern w:val="0"/>
            <w:sz w:val="21"/>
            <w:szCs w:val="21"/>
          </w:rPr>
          <w:t>材</w:t>
        </w:r>
        <w:r w:rsidR="00286EE1" w:rsidRPr="00286EE1">
          <w:rPr>
            <w:rStyle w:val="afc"/>
            <w:noProof/>
            <w:kern w:val="0"/>
            <w:sz w:val="21"/>
            <w:szCs w:val="21"/>
          </w:rPr>
          <w:t xml:space="preserve"> </w:t>
        </w:r>
        <w:r w:rsidR="00286EE1" w:rsidRPr="00286EE1">
          <w:rPr>
            <w:rStyle w:val="afc"/>
            <w:rFonts w:hint="eastAsia"/>
            <w:noProof/>
            <w:kern w:val="0"/>
            <w:sz w:val="21"/>
            <w:szCs w:val="21"/>
          </w:rPr>
          <w:t>料</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_Toc516821625 \h </w:instrText>
        </w:r>
        <w:r w:rsidRPr="00286EE1">
          <w:rPr>
            <w:noProof/>
            <w:sz w:val="21"/>
            <w:szCs w:val="21"/>
          </w:rPr>
        </w:r>
        <w:r w:rsidRPr="00286EE1">
          <w:rPr>
            <w:noProof/>
            <w:sz w:val="21"/>
            <w:szCs w:val="21"/>
          </w:rPr>
          <w:fldChar w:fldCharType="separate"/>
        </w:r>
        <w:r w:rsidR="00925787">
          <w:rPr>
            <w:noProof/>
            <w:sz w:val="21"/>
            <w:szCs w:val="21"/>
          </w:rPr>
          <w:t>12</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6" w:history="1">
        <w:r w:rsidR="00286EE1" w:rsidRPr="00286EE1">
          <w:rPr>
            <w:rStyle w:val="afc"/>
            <w:noProof/>
            <w:kern w:val="0"/>
            <w:sz w:val="21"/>
            <w:szCs w:val="21"/>
          </w:rPr>
          <w:t xml:space="preserve">3.5  </w:t>
        </w:r>
        <w:r w:rsidR="00286EE1" w:rsidRPr="00286EE1">
          <w:rPr>
            <w:rStyle w:val="afc"/>
            <w:rFonts w:hint="eastAsia"/>
            <w:noProof/>
            <w:kern w:val="0"/>
            <w:sz w:val="21"/>
            <w:szCs w:val="21"/>
          </w:rPr>
          <w:t>五金件、紧固件</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_Toc516821626 \h </w:instrText>
        </w:r>
        <w:r w:rsidRPr="00286EE1">
          <w:rPr>
            <w:noProof/>
            <w:sz w:val="21"/>
            <w:szCs w:val="21"/>
          </w:rPr>
        </w:r>
        <w:r w:rsidRPr="00286EE1">
          <w:rPr>
            <w:noProof/>
            <w:sz w:val="21"/>
            <w:szCs w:val="21"/>
          </w:rPr>
          <w:fldChar w:fldCharType="separate"/>
        </w:r>
        <w:r w:rsidR="00925787">
          <w:rPr>
            <w:noProof/>
            <w:sz w:val="21"/>
            <w:szCs w:val="21"/>
          </w:rPr>
          <w:t>13</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7" w:history="1">
        <w:r w:rsidR="00286EE1" w:rsidRPr="00286EE1">
          <w:rPr>
            <w:rStyle w:val="afc"/>
            <w:noProof/>
            <w:kern w:val="0"/>
            <w:sz w:val="21"/>
            <w:szCs w:val="21"/>
          </w:rPr>
          <w:t xml:space="preserve">3.6  </w:t>
        </w:r>
        <w:r w:rsidR="00286EE1" w:rsidRPr="00286EE1">
          <w:rPr>
            <w:rStyle w:val="afc"/>
            <w:rFonts w:hint="eastAsia"/>
            <w:noProof/>
            <w:kern w:val="0"/>
            <w:sz w:val="21"/>
            <w:szCs w:val="21"/>
          </w:rPr>
          <w:t>附</w:t>
        </w:r>
        <w:r w:rsidR="00286EE1" w:rsidRPr="00286EE1">
          <w:rPr>
            <w:rStyle w:val="afc"/>
            <w:noProof/>
            <w:kern w:val="0"/>
            <w:sz w:val="21"/>
            <w:szCs w:val="21"/>
          </w:rPr>
          <w:t xml:space="preserve">  </w:t>
        </w:r>
        <w:r w:rsidR="00286EE1" w:rsidRPr="00286EE1">
          <w:rPr>
            <w:rStyle w:val="afc"/>
            <w:rFonts w:hint="eastAsia"/>
            <w:noProof/>
            <w:kern w:val="0"/>
            <w:sz w:val="21"/>
            <w:szCs w:val="21"/>
          </w:rPr>
          <w:t>框</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_Toc516821627 \h </w:instrText>
        </w:r>
        <w:r w:rsidRPr="00286EE1">
          <w:rPr>
            <w:noProof/>
            <w:sz w:val="21"/>
            <w:szCs w:val="21"/>
          </w:rPr>
        </w:r>
        <w:r w:rsidRPr="00286EE1">
          <w:rPr>
            <w:noProof/>
            <w:sz w:val="21"/>
            <w:szCs w:val="21"/>
          </w:rPr>
          <w:fldChar w:fldCharType="separate"/>
        </w:r>
        <w:r w:rsidR="00925787">
          <w:rPr>
            <w:noProof/>
            <w:sz w:val="21"/>
            <w:szCs w:val="21"/>
          </w:rPr>
          <w:t>13</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28" w:history="1">
        <w:r w:rsidR="00286EE1" w:rsidRPr="00286EE1">
          <w:rPr>
            <w:rStyle w:val="afc"/>
            <w:noProof/>
            <w:kern w:val="0"/>
            <w:sz w:val="21"/>
            <w:szCs w:val="21"/>
          </w:rPr>
          <w:t xml:space="preserve">3.7  </w:t>
        </w:r>
        <w:r w:rsidR="00286EE1" w:rsidRPr="00286EE1">
          <w:rPr>
            <w:rStyle w:val="afc"/>
            <w:rFonts w:hint="eastAsia"/>
            <w:noProof/>
            <w:kern w:val="0"/>
            <w:sz w:val="21"/>
            <w:szCs w:val="21"/>
          </w:rPr>
          <w:t>其</w:t>
        </w:r>
        <w:r w:rsidR="00286EE1" w:rsidRPr="00286EE1">
          <w:rPr>
            <w:rStyle w:val="afc"/>
            <w:noProof/>
            <w:kern w:val="0"/>
            <w:sz w:val="21"/>
            <w:szCs w:val="21"/>
          </w:rPr>
          <w:t xml:space="preserve"> </w:t>
        </w:r>
        <w:r w:rsidR="00286EE1" w:rsidRPr="00286EE1">
          <w:rPr>
            <w:rStyle w:val="afc"/>
            <w:rFonts w:hint="eastAsia"/>
            <w:noProof/>
            <w:kern w:val="0"/>
            <w:sz w:val="21"/>
            <w:szCs w:val="21"/>
          </w:rPr>
          <w:t>他</w:t>
        </w:r>
        <w:r w:rsidR="00286EE1" w:rsidRPr="00286EE1">
          <w:rPr>
            <w:rStyle w:val="afc"/>
            <w:noProof/>
            <w:kern w:val="0"/>
            <w:sz w:val="21"/>
            <w:szCs w:val="21"/>
          </w:rPr>
          <w:t xml:space="preserve"> </w:t>
        </w:r>
        <w:r w:rsidR="00286EE1" w:rsidRPr="00286EE1">
          <w:rPr>
            <w:rStyle w:val="afc"/>
            <w:rFonts w:hint="eastAsia"/>
            <w:noProof/>
            <w:kern w:val="0"/>
            <w:sz w:val="21"/>
            <w:szCs w:val="21"/>
          </w:rPr>
          <w:t>材</w:t>
        </w:r>
        <w:r w:rsidR="00286EE1" w:rsidRPr="00286EE1">
          <w:rPr>
            <w:rStyle w:val="afc"/>
            <w:noProof/>
            <w:kern w:val="0"/>
            <w:sz w:val="21"/>
            <w:szCs w:val="21"/>
          </w:rPr>
          <w:t xml:space="preserve"> </w:t>
        </w:r>
        <w:r w:rsidR="00286EE1" w:rsidRPr="00286EE1">
          <w:rPr>
            <w:rStyle w:val="afc"/>
            <w:rFonts w:hint="eastAsia"/>
            <w:noProof/>
            <w:kern w:val="0"/>
            <w:sz w:val="21"/>
            <w:szCs w:val="21"/>
          </w:rPr>
          <w:t>料</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_Toc516821628 \h </w:instrText>
        </w:r>
        <w:r w:rsidRPr="00286EE1">
          <w:rPr>
            <w:noProof/>
            <w:sz w:val="21"/>
            <w:szCs w:val="21"/>
          </w:rPr>
        </w:r>
        <w:r w:rsidRPr="00286EE1">
          <w:rPr>
            <w:noProof/>
            <w:sz w:val="21"/>
            <w:szCs w:val="21"/>
          </w:rPr>
          <w:fldChar w:fldCharType="separate"/>
        </w:r>
        <w:r w:rsidR="00925787">
          <w:rPr>
            <w:noProof/>
            <w:sz w:val="21"/>
            <w:szCs w:val="21"/>
          </w:rPr>
          <w:t>13</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29" w:history="1">
        <w:r w:rsidR="00286EE1" w:rsidRPr="00286EE1">
          <w:rPr>
            <w:rStyle w:val="afc"/>
            <w:sz w:val="21"/>
            <w:szCs w:val="21"/>
          </w:rPr>
          <w:t xml:space="preserve">4  </w:t>
        </w:r>
        <w:r w:rsidR="00286EE1" w:rsidRPr="00286EE1">
          <w:rPr>
            <w:rStyle w:val="afc"/>
            <w:rFonts w:hint="eastAsia"/>
            <w:sz w:val="21"/>
            <w:szCs w:val="21"/>
          </w:rPr>
          <w:t>设</w:t>
        </w:r>
        <w:r w:rsidR="00286EE1" w:rsidRPr="00286EE1">
          <w:rPr>
            <w:rStyle w:val="afc"/>
            <w:sz w:val="21"/>
            <w:szCs w:val="21"/>
          </w:rPr>
          <w:t xml:space="preserve"> </w:t>
        </w:r>
        <w:r w:rsidR="00286EE1" w:rsidRPr="00286EE1">
          <w:rPr>
            <w:rStyle w:val="afc"/>
            <w:rFonts w:hint="eastAsia"/>
            <w:sz w:val="21"/>
            <w:szCs w:val="21"/>
          </w:rPr>
          <w:t>计</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_Toc516821629 \h </w:instrText>
        </w:r>
        <w:r w:rsidRPr="00286EE1">
          <w:rPr>
            <w:sz w:val="21"/>
            <w:szCs w:val="21"/>
          </w:rPr>
        </w:r>
        <w:r w:rsidRPr="00286EE1">
          <w:rPr>
            <w:sz w:val="21"/>
            <w:szCs w:val="21"/>
          </w:rPr>
          <w:fldChar w:fldCharType="separate"/>
        </w:r>
        <w:r w:rsidR="00925787">
          <w:rPr>
            <w:sz w:val="21"/>
            <w:szCs w:val="21"/>
          </w:rPr>
          <w:t>14</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0" w:history="1">
        <w:r w:rsidR="00286EE1" w:rsidRPr="00286EE1">
          <w:rPr>
            <w:rStyle w:val="afc"/>
            <w:noProof/>
            <w:kern w:val="0"/>
            <w:sz w:val="21"/>
            <w:szCs w:val="21"/>
          </w:rPr>
          <w:t xml:space="preserve">4.1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规</w:t>
        </w:r>
        <w:r w:rsidR="00286EE1" w:rsidRPr="00286EE1">
          <w:rPr>
            <w:rStyle w:val="afc"/>
            <w:noProof/>
            <w:kern w:val="0"/>
            <w:sz w:val="21"/>
            <w:szCs w:val="21"/>
          </w:rPr>
          <w:t xml:space="preserve"> </w:t>
        </w:r>
        <w:r w:rsidR="00286EE1" w:rsidRPr="00286EE1">
          <w:rPr>
            <w:rStyle w:val="afc"/>
            <w:rFonts w:hint="eastAsia"/>
            <w:noProof/>
            <w:kern w:val="0"/>
            <w:sz w:val="21"/>
            <w:szCs w:val="21"/>
          </w:rPr>
          <w:t>定</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_Toc516821630 \h </w:instrText>
        </w:r>
        <w:r w:rsidRPr="00286EE1">
          <w:rPr>
            <w:noProof/>
            <w:sz w:val="21"/>
            <w:szCs w:val="21"/>
          </w:rPr>
        </w:r>
        <w:r w:rsidRPr="00286EE1">
          <w:rPr>
            <w:noProof/>
            <w:sz w:val="21"/>
            <w:szCs w:val="21"/>
          </w:rPr>
          <w:fldChar w:fldCharType="separate"/>
        </w:r>
        <w:r w:rsidR="00925787">
          <w:rPr>
            <w:noProof/>
            <w:sz w:val="21"/>
            <w:szCs w:val="21"/>
          </w:rPr>
          <w:t>14</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1" w:history="1">
        <w:r w:rsidR="00286EE1" w:rsidRPr="00286EE1">
          <w:rPr>
            <w:rStyle w:val="afc"/>
            <w:noProof/>
            <w:kern w:val="0"/>
            <w:sz w:val="21"/>
            <w:szCs w:val="21"/>
          </w:rPr>
          <w:t xml:space="preserve">4.2  </w:t>
        </w:r>
        <w:r w:rsidR="00286EE1" w:rsidRPr="00286EE1">
          <w:rPr>
            <w:rStyle w:val="afc"/>
            <w:rFonts w:hint="eastAsia"/>
            <w:noProof/>
            <w:kern w:val="0"/>
            <w:sz w:val="21"/>
            <w:szCs w:val="21"/>
          </w:rPr>
          <w:t>抗风压性能</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_Toc516821631 \h </w:instrText>
        </w:r>
        <w:r w:rsidRPr="00286EE1">
          <w:rPr>
            <w:noProof/>
            <w:sz w:val="21"/>
            <w:szCs w:val="21"/>
          </w:rPr>
        </w:r>
        <w:r w:rsidRPr="00286EE1">
          <w:rPr>
            <w:noProof/>
            <w:sz w:val="21"/>
            <w:szCs w:val="21"/>
          </w:rPr>
          <w:fldChar w:fldCharType="separate"/>
        </w:r>
        <w:r w:rsidR="00925787">
          <w:rPr>
            <w:noProof/>
            <w:sz w:val="21"/>
            <w:szCs w:val="21"/>
          </w:rPr>
          <w:t>15</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2" w:history="1">
        <w:r w:rsidR="00286EE1" w:rsidRPr="00286EE1">
          <w:rPr>
            <w:rStyle w:val="afc"/>
            <w:noProof/>
            <w:kern w:val="0"/>
            <w:sz w:val="21"/>
            <w:szCs w:val="21"/>
          </w:rPr>
          <w:t xml:space="preserve">4.3  </w:t>
        </w:r>
        <w:r w:rsidR="00286EE1" w:rsidRPr="00286EE1">
          <w:rPr>
            <w:rStyle w:val="afc"/>
            <w:rFonts w:hint="eastAsia"/>
            <w:noProof/>
            <w:kern w:val="0"/>
            <w:sz w:val="21"/>
            <w:szCs w:val="21"/>
          </w:rPr>
          <w:t>热</w:t>
        </w:r>
        <w:r w:rsidR="00286EE1" w:rsidRPr="00286EE1">
          <w:rPr>
            <w:rStyle w:val="afc"/>
            <w:noProof/>
            <w:kern w:val="0"/>
            <w:sz w:val="21"/>
            <w:szCs w:val="21"/>
          </w:rPr>
          <w:t xml:space="preserve"> </w:t>
        </w:r>
        <w:r w:rsidR="00286EE1" w:rsidRPr="00286EE1">
          <w:rPr>
            <w:rStyle w:val="afc"/>
            <w:rFonts w:hint="eastAsia"/>
            <w:noProof/>
            <w:kern w:val="0"/>
            <w:sz w:val="21"/>
            <w:szCs w:val="21"/>
          </w:rPr>
          <w:t>工</w:t>
        </w:r>
        <w:r w:rsidR="00286EE1" w:rsidRPr="00286EE1">
          <w:rPr>
            <w:rStyle w:val="afc"/>
            <w:noProof/>
            <w:kern w:val="0"/>
            <w:sz w:val="21"/>
            <w:szCs w:val="21"/>
          </w:rPr>
          <w:t xml:space="preserve"> </w:t>
        </w:r>
        <w:r w:rsidR="00286EE1" w:rsidRPr="00286EE1">
          <w:rPr>
            <w:rStyle w:val="afc"/>
            <w:rFonts w:hint="eastAsia"/>
            <w:noProof/>
            <w:kern w:val="0"/>
            <w:sz w:val="21"/>
            <w:szCs w:val="21"/>
          </w:rPr>
          <w:t>性</w:t>
        </w:r>
        <w:r w:rsidR="00286EE1" w:rsidRPr="00286EE1">
          <w:rPr>
            <w:rStyle w:val="afc"/>
            <w:noProof/>
            <w:kern w:val="0"/>
            <w:sz w:val="21"/>
            <w:szCs w:val="21"/>
          </w:rPr>
          <w:t xml:space="preserve"> </w:t>
        </w:r>
        <w:r w:rsidR="00286EE1" w:rsidRPr="00286EE1">
          <w:rPr>
            <w:rStyle w:val="afc"/>
            <w:rFonts w:hint="eastAsia"/>
            <w:noProof/>
            <w:kern w:val="0"/>
            <w:sz w:val="21"/>
            <w:szCs w:val="21"/>
          </w:rPr>
          <w:t>能</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_Toc516821632 \h </w:instrText>
        </w:r>
        <w:r w:rsidRPr="00286EE1">
          <w:rPr>
            <w:noProof/>
            <w:sz w:val="21"/>
            <w:szCs w:val="21"/>
          </w:rPr>
        </w:r>
        <w:r w:rsidRPr="00286EE1">
          <w:rPr>
            <w:noProof/>
            <w:sz w:val="21"/>
            <w:szCs w:val="21"/>
          </w:rPr>
          <w:fldChar w:fldCharType="separate"/>
        </w:r>
        <w:r w:rsidR="00925787">
          <w:rPr>
            <w:noProof/>
            <w:sz w:val="21"/>
            <w:szCs w:val="21"/>
          </w:rPr>
          <w:t>18</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3" w:history="1">
        <w:r w:rsidR="00286EE1" w:rsidRPr="00286EE1">
          <w:rPr>
            <w:rStyle w:val="afc"/>
            <w:noProof/>
            <w:kern w:val="0"/>
            <w:sz w:val="21"/>
            <w:szCs w:val="21"/>
          </w:rPr>
          <w:t xml:space="preserve">4.4  </w:t>
        </w:r>
        <w:r w:rsidR="00286EE1" w:rsidRPr="00286EE1">
          <w:rPr>
            <w:rStyle w:val="afc"/>
            <w:rFonts w:hint="eastAsia"/>
            <w:noProof/>
            <w:kern w:val="0"/>
            <w:sz w:val="21"/>
            <w:szCs w:val="21"/>
          </w:rPr>
          <w:t>耐火完整性</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_Toc516821633 \h </w:instrText>
        </w:r>
        <w:r w:rsidRPr="00286EE1">
          <w:rPr>
            <w:noProof/>
            <w:sz w:val="21"/>
            <w:szCs w:val="21"/>
          </w:rPr>
        </w:r>
        <w:r w:rsidRPr="00286EE1">
          <w:rPr>
            <w:noProof/>
            <w:sz w:val="21"/>
            <w:szCs w:val="21"/>
          </w:rPr>
          <w:fldChar w:fldCharType="separate"/>
        </w:r>
        <w:r w:rsidR="00925787">
          <w:rPr>
            <w:noProof/>
            <w:sz w:val="21"/>
            <w:szCs w:val="21"/>
          </w:rPr>
          <w:t>20</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4" w:history="1">
        <w:r w:rsidR="00286EE1" w:rsidRPr="00286EE1">
          <w:rPr>
            <w:rStyle w:val="afc"/>
            <w:noProof/>
            <w:kern w:val="0"/>
            <w:sz w:val="21"/>
            <w:szCs w:val="21"/>
          </w:rPr>
          <w:t xml:space="preserve">4.5  </w:t>
        </w:r>
        <w:r w:rsidR="00286EE1" w:rsidRPr="00286EE1">
          <w:rPr>
            <w:rStyle w:val="afc"/>
            <w:rFonts w:hint="eastAsia"/>
            <w:noProof/>
            <w:kern w:val="0"/>
            <w:sz w:val="21"/>
            <w:szCs w:val="21"/>
          </w:rPr>
          <w:t>其</w:t>
        </w:r>
        <w:r w:rsidR="00286EE1" w:rsidRPr="00286EE1">
          <w:rPr>
            <w:rStyle w:val="afc"/>
            <w:noProof/>
            <w:kern w:val="0"/>
            <w:sz w:val="21"/>
            <w:szCs w:val="21"/>
          </w:rPr>
          <w:t xml:space="preserve"> </w:t>
        </w:r>
        <w:r w:rsidR="00286EE1" w:rsidRPr="00286EE1">
          <w:rPr>
            <w:rStyle w:val="afc"/>
            <w:rFonts w:hint="eastAsia"/>
            <w:noProof/>
            <w:kern w:val="0"/>
            <w:sz w:val="21"/>
            <w:szCs w:val="21"/>
          </w:rPr>
          <w:t>他</w:t>
        </w:r>
        <w:r w:rsidR="00286EE1" w:rsidRPr="00286EE1">
          <w:rPr>
            <w:rStyle w:val="afc"/>
            <w:noProof/>
            <w:kern w:val="0"/>
            <w:sz w:val="21"/>
            <w:szCs w:val="21"/>
          </w:rPr>
          <w:t xml:space="preserve"> </w:t>
        </w:r>
        <w:r w:rsidR="00286EE1" w:rsidRPr="00286EE1">
          <w:rPr>
            <w:rStyle w:val="afc"/>
            <w:rFonts w:hint="eastAsia"/>
            <w:noProof/>
            <w:kern w:val="0"/>
            <w:sz w:val="21"/>
            <w:szCs w:val="21"/>
          </w:rPr>
          <w:t>性</w:t>
        </w:r>
        <w:r w:rsidR="00286EE1" w:rsidRPr="00286EE1">
          <w:rPr>
            <w:rStyle w:val="afc"/>
            <w:noProof/>
            <w:kern w:val="0"/>
            <w:sz w:val="21"/>
            <w:szCs w:val="21"/>
          </w:rPr>
          <w:t xml:space="preserve"> </w:t>
        </w:r>
        <w:r w:rsidR="00286EE1" w:rsidRPr="00286EE1">
          <w:rPr>
            <w:rStyle w:val="afc"/>
            <w:rFonts w:hint="eastAsia"/>
            <w:noProof/>
            <w:kern w:val="0"/>
            <w:sz w:val="21"/>
            <w:szCs w:val="21"/>
          </w:rPr>
          <w:t>能</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_Toc516821634 \h </w:instrText>
        </w:r>
        <w:r w:rsidRPr="00286EE1">
          <w:rPr>
            <w:noProof/>
            <w:sz w:val="21"/>
            <w:szCs w:val="21"/>
          </w:rPr>
        </w:r>
        <w:r w:rsidRPr="00286EE1">
          <w:rPr>
            <w:noProof/>
            <w:sz w:val="21"/>
            <w:szCs w:val="21"/>
          </w:rPr>
          <w:fldChar w:fldCharType="separate"/>
        </w:r>
        <w:r w:rsidR="00925787">
          <w:rPr>
            <w:noProof/>
            <w:sz w:val="21"/>
            <w:szCs w:val="21"/>
          </w:rPr>
          <w:t>20</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35" w:history="1">
        <w:r w:rsidR="00286EE1" w:rsidRPr="00286EE1">
          <w:rPr>
            <w:rStyle w:val="afc"/>
            <w:sz w:val="21"/>
            <w:szCs w:val="21"/>
          </w:rPr>
          <w:t xml:space="preserve">5  </w:t>
        </w:r>
        <w:r w:rsidR="00286EE1" w:rsidRPr="00286EE1">
          <w:rPr>
            <w:rStyle w:val="afc"/>
            <w:rFonts w:hint="eastAsia"/>
            <w:sz w:val="21"/>
            <w:szCs w:val="21"/>
          </w:rPr>
          <w:t>加</w:t>
        </w:r>
        <w:r w:rsidR="00286EE1" w:rsidRPr="00286EE1">
          <w:rPr>
            <w:rStyle w:val="afc"/>
            <w:sz w:val="21"/>
            <w:szCs w:val="21"/>
          </w:rPr>
          <w:t xml:space="preserve"> </w:t>
        </w:r>
        <w:r w:rsidR="00286EE1" w:rsidRPr="00286EE1">
          <w:rPr>
            <w:rStyle w:val="afc"/>
            <w:rFonts w:hint="eastAsia"/>
            <w:sz w:val="21"/>
            <w:szCs w:val="21"/>
          </w:rPr>
          <w:t>工</w:t>
        </w:r>
        <w:r w:rsidR="00286EE1" w:rsidRPr="00286EE1">
          <w:rPr>
            <w:rStyle w:val="afc"/>
            <w:sz w:val="21"/>
            <w:szCs w:val="21"/>
          </w:rPr>
          <w:t xml:space="preserve"> </w:t>
        </w:r>
        <w:r w:rsidR="00286EE1" w:rsidRPr="00286EE1">
          <w:rPr>
            <w:rStyle w:val="afc"/>
            <w:rFonts w:hint="eastAsia"/>
            <w:sz w:val="21"/>
            <w:szCs w:val="21"/>
          </w:rPr>
          <w:t>制</w:t>
        </w:r>
        <w:r w:rsidR="00286EE1" w:rsidRPr="00286EE1">
          <w:rPr>
            <w:rStyle w:val="afc"/>
            <w:sz w:val="21"/>
            <w:szCs w:val="21"/>
          </w:rPr>
          <w:t xml:space="preserve"> </w:t>
        </w:r>
        <w:r w:rsidR="00286EE1" w:rsidRPr="00286EE1">
          <w:rPr>
            <w:rStyle w:val="afc"/>
            <w:rFonts w:hint="eastAsia"/>
            <w:sz w:val="21"/>
            <w:szCs w:val="21"/>
          </w:rPr>
          <w:t>作</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_Toc516821635 \h </w:instrText>
        </w:r>
        <w:r w:rsidRPr="00286EE1">
          <w:rPr>
            <w:sz w:val="21"/>
            <w:szCs w:val="21"/>
          </w:rPr>
        </w:r>
        <w:r w:rsidRPr="00286EE1">
          <w:rPr>
            <w:sz w:val="21"/>
            <w:szCs w:val="21"/>
          </w:rPr>
          <w:fldChar w:fldCharType="separate"/>
        </w:r>
        <w:r w:rsidR="00925787">
          <w:rPr>
            <w:sz w:val="21"/>
            <w:szCs w:val="21"/>
          </w:rPr>
          <w:t>21</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6" w:history="1">
        <w:r w:rsidR="00286EE1" w:rsidRPr="00286EE1">
          <w:rPr>
            <w:rStyle w:val="afc"/>
            <w:noProof/>
            <w:kern w:val="0"/>
            <w:sz w:val="21"/>
            <w:szCs w:val="21"/>
          </w:rPr>
          <w:t xml:space="preserve">5.1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规</w:t>
        </w:r>
        <w:r w:rsidR="00286EE1" w:rsidRPr="00286EE1">
          <w:rPr>
            <w:rStyle w:val="afc"/>
            <w:noProof/>
            <w:kern w:val="0"/>
            <w:sz w:val="21"/>
            <w:szCs w:val="21"/>
          </w:rPr>
          <w:t xml:space="preserve"> </w:t>
        </w:r>
        <w:r w:rsidR="00286EE1" w:rsidRPr="00286EE1">
          <w:rPr>
            <w:rStyle w:val="afc"/>
            <w:rFonts w:hint="eastAsia"/>
            <w:noProof/>
            <w:kern w:val="0"/>
            <w:sz w:val="21"/>
            <w:szCs w:val="21"/>
          </w:rPr>
          <w:t>定</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_Toc516821636 \h </w:instrText>
        </w:r>
        <w:r w:rsidRPr="00286EE1">
          <w:rPr>
            <w:noProof/>
            <w:sz w:val="21"/>
            <w:szCs w:val="21"/>
          </w:rPr>
        </w:r>
        <w:r w:rsidRPr="00286EE1">
          <w:rPr>
            <w:noProof/>
            <w:sz w:val="21"/>
            <w:szCs w:val="21"/>
          </w:rPr>
          <w:fldChar w:fldCharType="separate"/>
        </w:r>
        <w:r w:rsidR="00925787">
          <w:rPr>
            <w:noProof/>
            <w:sz w:val="21"/>
            <w:szCs w:val="21"/>
          </w:rPr>
          <w:t>21</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7" w:history="1">
        <w:r w:rsidR="00286EE1" w:rsidRPr="00286EE1">
          <w:rPr>
            <w:rStyle w:val="afc"/>
            <w:noProof/>
            <w:kern w:val="0"/>
            <w:sz w:val="21"/>
            <w:szCs w:val="21"/>
          </w:rPr>
          <w:t xml:space="preserve">5.2  </w:t>
        </w:r>
        <w:r w:rsidR="00286EE1" w:rsidRPr="00286EE1">
          <w:rPr>
            <w:rStyle w:val="afc"/>
            <w:rFonts w:hint="eastAsia"/>
            <w:noProof/>
            <w:kern w:val="0"/>
            <w:sz w:val="21"/>
            <w:szCs w:val="21"/>
          </w:rPr>
          <w:t>构</w:t>
        </w:r>
        <w:r w:rsidR="00286EE1" w:rsidRPr="00286EE1">
          <w:rPr>
            <w:rStyle w:val="afc"/>
            <w:noProof/>
            <w:kern w:val="0"/>
            <w:sz w:val="21"/>
            <w:szCs w:val="21"/>
          </w:rPr>
          <w:t xml:space="preserve"> </w:t>
        </w:r>
        <w:r w:rsidR="00286EE1" w:rsidRPr="00286EE1">
          <w:rPr>
            <w:rStyle w:val="afc"/>
            <w:rFonts w:hint="eastAsia"/>
            <w:noProof/>
            <w:kern w:val="0"/>
            <w:sz w:val="21"/>
            <w:szCs w:val="21"/>
          </w:rPr>
          <w:t>件</w:t>
        </w:r>
        <w:r w:rsidR="00286EE1" w:rsidRPr="00286EE1">
          <w:rPr>
            <w:rStyle w:val="afc"/>
            <w:noProof/>
            <w:kern w:val="0"/>
            <w:sz w:val="21"/>
            <w:szCs w:val="21"/>
          </w:rPr>
          <w:t xml:space="preserve"> </w:t>
        </w:r>
        <w:r w:rsidR="00286EE1" w:rsidRPr="00286EE1">
          <w:rPr>
            <w:rStyle w:val="afc"/>
            <w:rFonts w:hint="eastAsia"/>
            <w:noProof/>
            <w:kern w:val="0"/>
            <w:sz w:val="21"/>
            <w:szCs w:val="21"/>
          </w:rPr>
          <w:t>加</w:t>
        </w:r>
        <w:r w:rsidR="00286EE1" w:rsidRPr="00286EE1">
          <w:rPr>
            <w:rStyle w:val="afc"/>
            <w:noProof/>
            <w:kern w:val="0"/>
            <w:sz w:val="21"/>
            <w:szCs w:val="21"/>
          </w:rPr>
          <w:t xml:space="preserve"> </w:t>
        </w:r>
        <w:r w:rsidR="00286EE1" w:rsidRPr="00286EE1">
          <w:rPr>
            <w:rStyle w:val="afc"/>
            <w:rFonts w:hint="eastAsia"/>
            <w:noProof/>
            <w:kern w:val="0"/>
            <w:sz w:val="21"/>
            <w:szCs w:val="21"/>
          </w:rPr>
          <w:t>工</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_Toc516821637 \h </w:instrText>
        </w:r>
        <w:r w:rsidRPr="00286EE1">
          <w:rPr>
            <w:noProof/>
            <w:sz w:val="21"/>
            <w:szCs w:val="21"/>
          </w:rPr>
        </w:r>
        <w:r w:rsidRPr="00286EE1">
          <w:rPr>
            <w:noProof/>
            <w:sz w:val="21"/>
            <w:szCs w:val="21"/>
          </w:rPr>
          <w:fldChar w:fldCharType="separate"/>
        </w:r>
        <w:r w:rsidR="00925787">
          <w:rPr>
            <w:noProof/>
            <w:sz w:val="21"/>
            <w:szCs w:val="21"/>
          </w:rPr>
          <w:t>21</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38" w:history="1">
        <w:r w:rsidR="00286EE1" w:rsidRPr="00286EE1">
          <w:rPr>
            <w:rStyle w:val="afc"/>
            <w:noProof/>
            <w:kern w:val="0"/>
            <w:sz w:val="21"/>
            <w:szCs w:val="21"/>
          </w:rPr>
          <w:t xml:space="preserve">5.3  </w:t>
        </w:r>
        <w:r w:rsidR="00286EE1" w:rsidRPr="00286EE1">
          <w:rPr>
            <w:rStyle w:val="afc"/>
            <w:rFonts w:hint="eastAsia"/>
            <w:noProof/>
            <w:kern w:val="0"/>
            <w:sz w:val="21"/>
            <w:szCs w:val="21"/>
          </w:rPr>
          <w:t>门</w:t>
        </w:r>
        <w:r w:rsidR="00286EE1" w:rsidRPr="00286EE1">
          <w:rPr>
            <w:rStyle w:val="afc"/>
            <w:noProof/>
            <w:kern w:val="0"/>
            <w:sz w:val="21"/>
            <w:szCs w:val="21"/>
          </w:rPr>
          <w:t xml:space="preserve"> </w:t>
        </w:r>
        <w:r w:rsidR="00286EE1" w:rsidRPr="00286EE1">
          <w:rPr>
            <w:rStyle w:val="afc"/>
            <w:rFonts w:hint="eastAsia"/>
            <w:noProof/>
            <w:kern w:val="0"/>
            <w:sz w:val="21"/>
            <w:szCs w:val="21"/>
          </w:rPr>
          <w:t>窗</w:t>
        </w:r>
        <w:r w:rsidR="00286EE1" w:rsidRPr="00286EE1">
          <w:rPr>
            <w:rStyle w:val="afc"/>
            <w:noProof/>
            <w:kern w:val="0"/>
            <w:sz w:val="21"/>
            <w:szCs w:val="21"/>
          </w:rPr>
          <w:t xml:space="preserve"> </w:t>
        </w:r>
        <w:r w:rsidR="00286EE1" w:rsidRPr="00286EE1">
          <w:rPr>
            <w:rStyle w:val="afc"/>
            <w:rFonts w:hint="eastAsia"/>
            <w:noProof/>
            <w:kern w:val="0"/>
            <w:sz w:val="21"/>
            <w:szCs w:val="21"/>
          </w:rPr>
          <w:t>组</w:t>
        </w:r>
        <w:r w:rsidR="00286EE1" w:rsidRPr="00286EE1">
          <w:rPr>
            <w:rStyle w:val="afc"/>
            <w:noProof/>
            <w:kern w:val="0"/>
            <w:sz w:val="21"/>
            <w:szCs w:val="21"/>
          </w:rPr>
          <w:t xml:space="preserve"> </w:t>
        </w:r>
        <w:r w:rsidR="00286EE1" w:rsidRPr="00286EE1">
          <w:rPr>
            <w:rStyle w:val="afc"/>
            <w:rFonts w:hint="eastAsia"/>
            <w:noProof/>
            <w:kern w:val="0"/>
            <w:sz w:val="21"/>
            <w:szCs w:val="21"/>
          </w:rPr>
          <w:t>装</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_Toc516821638 \h </w:instrText>
        </w:r>
        <w:r w:rsidRPr="00286EE1">
          <w:rPr>
            <w:noProof/>
            <w:sz w:val="21"/>
            <w:szCs w:val="21"/>
          </w:rPr>
        </w:r>
        <w:r w:rsidRPr="00286EE1">
          <w:rPr>
            <w:noProof/>
            <w:sz w:val="21"/>
            <w:szCs w:val="21"/>
          </w:rPr>
          <w:fldChar w:fldCharType="separate"/>
        </w:r>
        <w:r w:rsidR="00925787">
          <w:rPr>
            <w:noProof/>
            <w:sz w:val="21"/>
            <w:szCs w:val="21"/>
          </w:rPr>
          <w:t>22</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39" w:history="1">
        <w:r w:rsidR="00286EE1" w:rsidRPr="00286EE1">
          <w:rPr>
            <w:rStyle w:val="afc"/>
            <w:sz w:val="21"/>
            <w:szCs w:val="21"/>
          </w:rPr>
          <w:t xml:space="preserve">6  </w:t>
        </w:r>
        <w:r w:rsidR="00286EE1" w:rsidRPr="00286EE1">
          <w:rPr>
            <w:rStyle w:val="afc"/>
            <w:rFonts w:hint="eastAsia"/>
            <w:sz w:val="21"/>
            <w:szCs w:val="21"/>
          </w:rPr>
          <w:t>安</w:t>
        </w:r>
        <w:r w:rsidR="00286EE1" w:rsidRPr="00286EE1">
          <w:rPr>
            <w:rStyle w:val="afc"/>
            <w:sz w:val="21"/>
            <w:szCs w:val="21"/>
          </w:rPr>
          <w:t xml:space="preserve"> </w:t>
        </w:r>
        <w:r w:rsidR="00286EE1" w:rsidRPr="00286EE1">
          <w:rPr>
            <w:rStyle w:val="afc"/>
            <w:rFonts w:hint="eastAsia"/>
            <w:sz w:val="21"/>
            <w:szCs w:val="21"/>
          </w:rPr>
          <w:t>装</w:t>
        </w:r>
        <w:r w:rsidR="00286EE1" w:rsidRPr="00286EE1">
          <w:rPr>
            <w:rStyle w:val="afc"/>
            <w:sz w:val="21"/>
            <w:szCs w:val="21"/>
          </w:rPr>
          <w:t xml:space="preserve"> </w:t>
        </w:r>
        <w:r w:rsidR="00286EE1" w:rsidRPr="00286EE1">
          <w:rPr>
            <w:rStyle w:val="afc"/>
            <w:rFonts w:hint="eastAsia"/>
            <w:sz w:val="21"/>
            <w:szCs w:val="21"/>
          </w:rPr>
          <w:t>施</w:t>
        </w:r>
        <w:r w:rsidR="00286EE1" w:rsidRPr="00286EE1">
          <w:rPr>
            <w:rStyle w:val="afc"/>
            <w:sz w:val="21"/>
            <w:szCs w:val="21"/>
          </w:rPr>
          <w:t xml:space="preserve"> </w:t>
        </w:r>
        <w:r w:rsidR="00286EE1" w:rsidRPr="00286EE1">
          <w:rPr>
            <w:rStyle w:val="afc"/>
            <w:rFonts w:hint="eastAsia"/>
            <w:sz w:val="21"/>
            <w:szCs w:val="21"/>
          </w:rPr>
          <w:t>工</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_Toc516821639 \h </w:instrText>
        </w:r>
        <w:r w:rsidRPr="00286EE1">
          <w:rPr>
            <w:sz w:val="21"/>
            <w:szCs w:val="21"/>
          </w:rPr>
        </w:r>
        <w:r w:rsidRPr="00286EE1">
          <w:rPr>
            <w:sz w:val="21"/>
            <w:szCs w:val="21"/>
          </w:rPr>
          <w:fldChar w:fldCharType="separate"/>
        </w:r>
        <w:r w:rsidR="00925787">
          <w:rPr>
            <w:sz w:val="21"/>
            <w:szCs w:val="21"/>
          </w:rPr>
          <w:t>25</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0" w:history="1">
        <w:r w:rsidR="00286EE1" w:rsidRPr="00286EE1">
          <w:rPr>
            <w:rStyle w:val="afc"/>
            <w:noProof/>
            <w:kern w:val="0"/>
            <w:sz w:val="21"/>
            <w:szCs w:val="21"/>
          </w:rPr>
          <w:t xml:space="preserve">6.1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规</w:t>
        </w:r>
        <w:r w:rsidR="00286EE1" w:rsidRPr="00286EE1">
          <w:rPr>
            <w:rStyle w:val="afc"/>
            <w:noProof/>
            <w:kern w:val="0"/>
            <w:sz w:val="21"/>
            <w:szCs w:val="21"/>
          </w:rPr>
          <w:t xml:space="preserve"> </w:t>
        </w:r>
        <w:r w:rsidR="00286EE1" w:rsidRPr="00286EE1">
          <w:rPr>
            <w:rStyle w:val="afc"/>
            <w:rFonts w:hint="eastAsia"/>
            <w:noProof/>
            <w:kern w:val="0"/>
            <w:sz w:val="21"/>
            <w:szCs w:val="21"/>
          </w:rPr>
          <w:t>定</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_Toc516821640 \h </w:instrText>
        </w:r>
        <w:r w:rsidRPr="00286EE1">
          <w:rPr>
            <w:noProof/>
            <w:sz w:val="21"/>
            <w:szCs w:val="21"/>
          </w:rPr>
        </w:r>
        <w:r w:rsidRPr="00286EE1">
          <w:rPr>
            <w:noProof/>
            <w:sz w:val="21"/>
            <w:szCs w:val="21"/>
          </w:rPr>
          <w:fldChar w:fldCharType="separate"/>
        </w:r>
        <w:r w:rsidR="00925787">
          <w:rPr>
            <w:noProof/>
            <w:sz w:val="21"/>
            <w:szCs w:val="21"/>
          </w:rPr>
          <w:t>25</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1" w:history="1">
        <w:r w:rsidR="00286EE1" w:rsidRPr="00286EE1">
          <w:rPr>
            <w:rStyle w:val="afc"/>
            <w:noProof/>
            <w:kern w:val="0"/>
            <w:sz w:val="21"/>
            <w:szCs w:val="21"/>
          </w:rPr>
          <w:t xml:space="preserve">6.2  </w:t>
        </w:r>
        <w:r w:rsidR="00286EE1" w:rsidRPr="00286EE1">
          <w:rPr>
            <w:rStyle w:val="afc"/>
            <w:rFonts w:hint="eastAsia"/>
            <w:noProof/>
            <w:kern w:val="0"/>
            <w:sz w:val="21"/>
            <w:szCs w:val="21"/>
          </w:rPr>
          <w:t>安</w:t>
        </w:r>
        <w:r w:rsidR="00286EE1" w:rsidRPr="00286EE1">
          <w:rPr>
            <w:rStyle w:val="afc"/>
            <w:noProof/>
            <w:kern w:val="0"/>
            <w:sz w:val="21"/>
            <w:szCs w:val="21"/>
          </w:rPr>
          <w:t xml:space="preserve"> </w:t>
        </w:r>
        <w:r w:rsidR="00286EE1" w:rsidRPr="00286EE1">
          <w:rPr>
            <w:rStyle w:val="afc"/>
            <w:rFonts w:hint="eastAsia"/>
            <w:noProof/>
            <w:kern w:val="0"/>
            <w:sz w:val="21"/>
            <w:szCs w:val="21"/>
          </w:rPr>
          <w:t>装</w:t>
        </w:r>
        <w:r w:rsidR="00286EE1" w:rsidRPr="00286EE1">
          <w:rPr>
            <w:rStyle w:val="afc"/>
            <w:noProof/>
            <w:kern w:val="0"/>
            <w:sz w:val="21"/>
            <w:szCs w:val="21"/>
          </w:rPr>
          <w:t xml:space="preserve"> </w:t>
        </w:r>
        <w:r w:rsidR="00286EE1" w:rsidRPr="00286EE1">
          <w:rPr>
            <w:rStyle w:val="afc"/>
            <w:rFonts w:hint="eastAsia"/>
            <w:noProof/>
            <w:kern w:val="0"/>
            <w:sz w:val="21"/>
            <w:szCs w:val="21"/>
          </w:rPr>
          <w:t>准</w:t>
        </w:r>
        <w:r w:rsidR="00286EE1" w:rsidRPr="00286EE1">
          <w:rPr>
            <w:rStyle w:val="afc"/>
            <w:noProof/>
            <w:kern w:val="0"/>
            <w:sz w:val="21"/>
            <w:szCs w:val="21"/>
          </w:rPr>
          <w:t xml:space="preserve"> </w:t>
        </w:r>
        <w:r w:rsidR="00286EE1" w:rsidRPr="00286EE1">
          <w:rPr>
            <w:rStyle w:val="afc"/>
            <w:rFonts w:hint="eastAsia"/>
            <w:noProof/>
            <w:kern w:val="0"/>
            <w:sz w:val="21"/>
            <w:szCs w:val="21"/>
          </w:rPr>
          <w:t>备</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_Toc516821641 \h </w:instrText>
        </w:r>
        <w:r w:rsidRPr="00286EE1">
          <w:rPr>
            <w:noProof/>
            <w:sz w:val="21"/>
            <w:szCs w:val="21"/>
          </w:rPr>
        </w:r>
        <w:r w:rsidRPr="00286EE1">
          <w:rPr>
            <w:noProof/>
            <w:sz w:val="21"/>
            <w:szCs w:val="21"/>
          </w:rPr>
          <w:fldChar w:fldCharType="separate"/>
        </w:r>
        <w:r w:rsidR="00925787">
          <w:rPr>
            <w:noProof/>
            <w:sz w:val="21"/>
            <w:szCs w:val="21"/>
          </w:rPr>
          <w:t>25</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2" w:history="1">
        <w:r w:rsidR="00286EE1" w:rsidRPr="00286EE1">
          <w:rPr>
            <w:rStyle w:val="afc"/>
            <w:noProof/>
            <w:kern w:val="0"/>
            <w:sz w:val="21"/>
            <w:szCs w:val="21"/>
          </w:rPr>
          <w:t xml:space="preserve">6.3  </w:t>
        </w:r>
        <w:r w:rsidR="00286EE1" w:rsidRPr="00286EE1">
          <w:rPr>
            <w:rStyle w:val="afc"/>
            <w:rFonts w:hint="eastAsia"/>
            <w:noProof/>
            <w:kern w:val="0"/>
            <w:sz w:val="21"/>
            <w:szCs w:val="21"/>
          </w:rPr>
          <w:t>施</w:t>
        </w:r>
        <w:r w:rsidR="00286EE1" w:rsidRPr="00286EE1">
          <w:rPr>
            <w:rStyle w:val="afc"/>
            <w:noProof/>
            <w:kern w:val="0"/>
            <w:sz w:val="21"/>
            <w:szCs w:val="21"/>
          </w:rPr>
          <w:t xml:space="preserve"> </w:t>
        </w:r>
        <w:r w:rsidR="00286EE1" w:rsidRPr="00286EE1">
          <w:rPr>
            <w:rStyle w:val="afc"/>
            <w:rFonts w:hint="eastAsia"/>
            <w:noProof/>
            <w:kern w:val="0"/>
            <w:sz w:val="21"/>
            <w:szCs w:val="21"/>
          </w:rPr>
          <w:t>工</w:t>
        </w:r>
        <w:r w:rsidR="00286EE1" w:rsidRPr="00286EE1">
          <w:rPr>
            <w:rStyle w:val="afc"/>
            <w:noProof/>
            <w:kern w:val="0"/>
            <w:sz w:val="21"/>
            <w:szCs w:val="21"/>
          </w:rPr>
          <w:t xml:space="preserve"> </w:t>
        </w:r>
        <w:r w:rsidR="00286EE1" w:rsidRPr="00286EE1">
          <w:rPr>
            <w:rStyle w:val="afc"/>
            <w:rFonts w:hint="eastAsia"/>
            <w:noProof/>
            <w:kern w:val="0"/>
            <w:sz w:val="21"/>
            <w:szCs w:val="21"/>
          </w:rPr>
          <w:t>工</w:t>
        </w:r>
        <w:r w:rsidR="00286EE1" w:rsidRPr="00286EE1">
          <w:rPr>
            <w:rStyle w:val="afc"/>
            <w:noProof/>
            <w:kern w:val="0"/>
            <w:sz w:val="21"/>
            <w:szCs w:val="21"/>
          </w:rPr>
          <w:t xml:space="preserve"> </w:t>
        </w:r>
        <w:r w:rsidR="00286EE1" w:rsidRPr="00286EE1">
          <w:rPr>
            <w:rStyle w:val="afc"/>
            <w:rFonts w:hint="eastAsia"/>
            <w:noProof/>
            <w:kern w:val="0"/>
            <w:sz w:val="21"/>
            <w:szCs w:val="21"/>
          </w:rPr>
          <w:t>艺</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_Toc516821642 \h </w:instrText>
        </w:r>
        <w:r w:rsidRPr="00286EE1">
          <w:rPr>
            <w:noProof/>
            <w:sz w:val="21"/>
            <w:szCs w:val="21"/>
          </w:rPr>
        </w:r>
        <w:r w:rsidRPr="00286EE1">
          <w:rPr>
            <w:noProof/>
            <w:sz w:val="21"/>
            <w:szCs w:val="21"/>
          </w:rPr>
          <w:fldChar w:fldCharType="separate"/>
        </w:r>
        <w:r w:rsidR="00925787">
          <w:rPr>
            <w:noProof/>
            <w:sz w:val="21"/>
            <w:szCs w:val="21"/>
          </w:rPr>
          <w:t>26</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3" w:history="1">
        <w:r w:rsidR="00286EE1" w:rsidRPr="00286EE1">
          <w:rPr>
            <w:rStyle w:val="afc"/>
            <w:noProof/>
            <w:kern w:val="0"/>
            <w:sz w:val="21"/>
            <w:szCs w:val="21"/>
          </w:rPr>
          <w:t xml:space="preserve">6.4  </w:t>
        </w:r>
        <w:r w:rsidR="00286EE1" w:rsidRPr="00286EE1">
          <w:rPr>
            <w:rStyle w:val="afc"/>
            <w:rFonts w:hint="eastAsia"/>
            <w:noProof/>
            <w:kern w:val="0"/>
            <w:sz w:val="21"/>
            <w:szCs w:val="21"/>
          </w:rPr>
          <w:t>清理和成品保护</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_Toc516821643 \h </w:instrText>
        </w:r>
        <w:r w:rsidRPr="00286EE1">
          <w:rPr>
            <w:noProof/>
            <w:sz w:val="21"/>
            <w:szCs w:val="21"/>
          </w:rPr>
        </w:r>
        <w:r w:rsidRPr="00286EE1">
          <w:rPr>
            <w:noProof/>
            <w:sz w:val="21"/>
            <w:szCs w:val="21"/>
          </w:rPr>
          <w:fldChar w:fldCharType="separate"/>
        </w:r>
        <w:r w:rsidR="00925787">
          <w:rPr>
            <w:noProof/>
            <w:sz w:val="21"/>
            <w:szCs w:val="21"/>
          </w:rPr>
          <w:t>29</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4" w:history="1">
        <w:r w:rsidR="00286EE1" w:rsidRPr="00286EE1">
          <w:rPr>
            <w:rStyle w:val="afc"/>
            <w:noProof/>
            <w:kern w:val="0"/>
            <w:sz w:val="21"/>
            <w:szCs w:val="21"/>
          </w:rPr>
          <w:t xml:space="preserve">6.5  </w:t>
        </w:r>
        <w:r w:rsidR="00286EE1" w:rsidRPr="00286EE1">
          <w:rPr>
            <w:rStyle w:val="afc"/>
            <w:rFonts w:hint="eastAsia"/>
            <w:noProof/>
            <w:kern w:val="0"/>
            <w:sz w:val="21"/>
            <w:szCs w:val="21"/>
          </w:rPr>
          <w:t>安全技术措施</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_Toc516821644 \h </w:instrText>
        </w:r>
        <w:r w:rsidRPr="00286EE1">
          <w:rPr>
            <w:noProof/>
            <w:sz w:val="21"/>
            <w:szCs w:val="21"/>
          </w:rPr>
        </w:r>
        <w:r w:rsidRPr="00286EE1">
          <w:rPr>
            <w:noProof/>
            <w:sz w:val="21"/>
            <w:szCs w:val="21"/>
          </w:rPr>
          <w:fldChar w:fldCharType="separate"/>
        </w:r>
        <w:r w:rsidR="00925787">
          <w:rPr>
            <w:noProof/>
            <w:sz w:val="21"/>
            <w:szCs w:val="21"/>
          </w:rPr>
          <w:t>30</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45" w:history="1">
        <w:r w:rsidR="00286EE1" w:rsidRPr="00286EE1">
          <w:rPr>
            <w:rStyle w:val="afc"/>
            <w:sz w:val="21"/>
            <w:szCs w:val="21"/>
          </w:rPr>
          <w:t xml:space="preserve">7  </w:t>
        </w:r>
        <w:r w:rsidR="00286EE1" w:rsidRPr="00286EE1">
          <w:rPr>
            <w:rStyle w:val="afc"/>
            <w:rFonts w:hint="eastAsia"/>
            <w:sz w:val="21"/>
            <w:szCs w:val="21"/>
          </w:rPr>
          <w:t>质</w:t>
        </w:r>
        <w:r w:rsidR="00286EE1" w:rsidRPr="00286EE1">
          <w:rPr>
            <w:rStyle w:val="afc"/>
            <w:sz w:val="21"/>
            <w:szCs w:val="21"/>
          </w:rPr>
          <w:t xml:space="preserve"> </w:t>
        </w:r>
        <w:r w:rsidR="00286EE1" w:rsidRPr="00286EE1">
          <w:rPr>
            <w:rStyle w:val="afc"/>
            <w:rFonts w:hint="eastAsia"/>
            <w:sz w:val="21"/>
            <w:szCs w:val="21"/>
          </w:rPr>
          <w:t>量</w:t>
        </w:r>
        <w:r w:rsidR="00286EE1" w:rsidRPr="00286EE1">
          <w:rPr>
            <w:rStyle w:val="afc"/>
            <w:sz w:val="21"/>
            <w:szCs w:val="21"/>
          </w:rPr>
          <w:t xml:space="preserve"> </w:t>
        </w:r>
        <w:r w:rsidR="00286EE1" w:rsidRPr="00286EE1">
          <w:rPr>
            <w:rStyle w:val="afc"/>
            <w:rFonts w:hint="eastAsia"/>
            <w:sz w:val="21"/>
            <w:szCs w:val="21"/>
          </w:rPr>
          <w:t>验</w:t>
        </w:r>
        <w:r w:rsidR="00286EE1" w:rsidRPr="00286EE1">
          <w:rPr>
            <w:rStyle w:val="afc"/>
            <w:sz w:val="21"/>
            <w:szCs w:val="21"/>
          </w:rPr>
          <w:t xml:space="preserve"> </w:t>
        </w:r>
        <w:r w:rsidR="00286EE1" w:rsidRPr="00286EE1">
          <w:rPr>
            <w:rStyle w:val="afc"/>
            <w:rFonts w:hint="eastAsia"/>
            <w:sz w:val="21"/>
            <w:szCs w:val="21"/>
          </w:rPr>
          <w:t>收</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_Toc516821645 \h </w:instrText>
        </w:r>
        <w:r w:rsidRPr="00286EE1">
          <w:rPr>
            <w:sz w:val="21"/>
            <w:szCs w:val="21"/>
          </w:rPr>
        </w:r>
        <w:r w:rsidRPr="00286EE1">
          <w:rPr>
            <w:sz w:val="21"/>
            <w:szCs w:val="21"/>
          </w:rPr>
          <w:fldChar w:fldCharType="separate"/>
        </w:r>
        <w:r w:rsidR="00925787">
          <w:rPr>
            <w:sz w:val="21"/>
            <w:szCs w:val="21"/>
          </w:rPr>
          <w:t>32</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6" w:history="1">
        <w:r w:rsidR="00286EE1" w:rsidRPr="00286EE1">
          <w:rPr>
            <w:rStyle w:val="afc"/>
            <w:noProof/>
            <w:kern w:val="0"/>
            <w:sz w:val="21"/>
            <w:szCs w:val="21"/>
          </w:rPr>
          <w:t xml:space="preserve">7.1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规</w:t>
        </w:r>
        <w:r w:rsidR="00286EE1" w:rsidRPr="00286EE1">
          <w:rPr>
            <w:rStyle w:val="afc"/>
            <w:noProof/>
            <w:kern w:val="0"/>
            <w:sz w:val="21"/>
            <w:szCs w:val="21"/>
          </w:rPr>
          <w:t xml:space="preserve"> </w:t>
        </w:r>
        <w:r w:rsidR="00286EE1" w:rsidRPr="00286EE1">
          <w:rPr>
            <w:rStyle w:val="afc"/>
            <w:rFonts w:hint="eastAsia"/>
            <w:noProof/>
            <w:kern w:val="0"/>
            <w:sz w:val="21"/>
            <w:szCs w:val="21"/>
          </w:rPr>
          <w:t>定</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_Toc516821646 \h </w:instrText>
        </w:r>
        <w:r w:rsidRPr="00286EE1">
          <w:rPr>
            <w:noProof/>
            <w:sz w:val="21"/>
            <w:szCs w:val="21"/>
          </w:rPr>
        </w:r>
        <w:r w:rsidRPr="00286EE1">
          <w:rPr>
            <w:noProof/>
            <w:sz w:val="21"/>
            <w:szCs w:val="21"/>
          </w:rPr>
          <w:fldChar w:fldCharType="separate"/>
        </w:r>
        <w:r w:rsidR="00925787">
          <w:rPr>
            <w:noProof/>
            <w:sz w:val="21"/>
            <w:szCs w:val="21"/>
          </w:rPr>
          <w:t>32</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7" w:history="1">
        <w:r w:rsidR="00286EE1" w:rsidRPr="00286EE1">
          <w:rPr>
            <w:rStyle w:val="afc"/>
            <w:noProof/>
            <w:kern w:val="0"/>
            <w:sz w:val="21"/>
            <w:szCs w:val="21"/>
          </w:rPr>
          <w:t xml:space="preserve">7.2  </w:t>
        </w:r>
        <w:r w:rsidR="00286EE1" w:rsidRPr="00286EE1">
          <w:rPr>
            <w:rStyle w:val="afc"/>
            <w:rFonts w:hint="eastAsia"/>
            <w:noProof/>
            <w:kern w:val="0"/>
            <w:sz w:val="21"/>
            <w:szCs w:val="21"/>
          </w:rPr>
          <w:t>主</w:t>
        </w:r>
        <w:r w:rsidR="00286EE1" w:rsidRPr="00286EE1">
          <w:rPr>
            <w:rStyle w:val="afc"/>
            <w:noProof/>
            <w:kern w:val="0"/>
            <w:sz w:val="21"/>
            <w:szCs w:val="21"/>
          </w:rPr>
          <w:t xml:space="preserve"> </w:t>
        </w:r>
        <w:r w:rsidR="00286EE1" w:rsidRPr="00286EE1">
          <w:rPr>
            <w:rStyle w:val="afc"/>
            <w:rFonts w:hint="eastAsia"/>
            <w:noProof/>
            <w:kern w:val="0"/>
            <w:sz w:val="21"/>
            <w:szCs w:val="21"/>
          </w:rPr>
          <w:t>控</w:t>
        </w:r>
        <w:r w:rsidR="00286EE1" w:rsidRPr="00286EE1">
          <w:rPr>
            <w:rStyle w:val="afc"/>
            <w:noProof/>
            <w:kern w:val="0"/>
            <w:sz w:val="21"/>
            <w:szCs w:val="21"/>
          </w:rPr>
          <w:t xml:space="preserve"> </w:t>
        </w:r>
        <w:r w:rsidR="00286EE1" w:rsidRPr="00286EE1">
          <w:rPr>
            <w:rStyle w:val="afc"/>
            <w:rFonts w:hint="eastAsia"/>
            <w:noProof/>
            <w:kern w:val="0"/>
            <w:sz w:val="21"/>
            <w:szCs w:val="21"/>
          </w:rPr>
          <w:t>项</w:t>
        </w:r>
        <w:r w:rsidR="00286EE1" w:rsidRPr="00286EE1">
          <w:rPr>
            <w:rStyle w:val="afc"/>
            <w:noProof/>
            <w:kern w:val="0"/>
            <w:sz w:val="21"/>
            <w:szCs w:val="21"/>
          </w:rPr>
          <w:t xml:space="preserve"> </w:t>
        </w:r>
        <w:r w:rsidR="00286EE1" w:rsidRPr="00286EE1">
          <w:rPr>
            <w:rStyle w:val="afc"/>
            <w:rFonts w:hint="eastAsia"/>
            <w:noProof/>
            <w:kern w:val="0"/>
            <w:sz w:val="21"/>
            <w:szCs w:val="21"/>
          </w:rPr>
          <w:t>目</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_Toc516821647 \h </w:instrText>
        </w:r>
        <w:r w:rsidRPr="00286EE1">
          <w:rPr>
            <w:noProof/>
            <w:sz w:val="21"/>
            <w:szCs w:val="21"/>
          </w:rPr>
        </w:r>
        <w:r w:rsidRPr="00286EE1">
          <w:rPr>
            <w:noProof/>
            <w:sz w:val="21"/>
            <w:szCs w:val="21"/>
          </w:rPr>
          <w:fldChar w:fldCharType="separate"/>
        </w:r>
        <w:r w:rsidR="00925787">
          <w:rPr>
            <w:noProof/>
            <w:sz w:val="21"/>
            <w:szCs w:val="21"/>
          </w:rPr>
          <w:t>33</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48" w:history="1">
        <w:r w:rsidR="00286EE1" w:rsidRPr="00286EE1">
          <w:rPr>
            <w:rStyle w:val="afc"/>
            <w:noProof/>
            <w:kern w:val="0"/>
            <w:sz w:val="21"/>
            <w:szCs w:val="21"/>
          </w:rPr>
          <w:t xml:space="preserve">7.3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项</w:t>
        </w:r>
        <w:r w:rsidR="00286EE1" w:rsidRPr="00286EE1">
          <w:rPr>
            <w:rStyle w:val="afc"/>
            <w:noProof/>
            <w:kern w:val="0"/>
            <w:sz w:val="21"/>
            <w:szCs w:val="21"/>
          </w:rPr>
          <w:t xml:space="preserve"> </w:t>
        </w:r>
        <w:r w:rsidR="00286EE1" w:rsidRPr="00286EE1">
          <w:rPr>
            <w:rStyle w:val="afc"/>
            <w:rFonts w:hint="eastAsia"/>
            <w:noProof/>
            <w:kern w:val="0"/>
            <w:sz w:val="21"/>
            <w:szCs w:val="21"/>
          </w:rPr>
          <w:t>目</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_Toc516821648 \h </w:instrText>
        </w:r>
        <w:r w:rsidRPr="00286EE1">
          <w:rPr>
            <w:noProof/>
            <w:sz w:val="21"/>
            <w:szCs w:val="21"/>
          </w:rPr>
        </w:r>
        <w:r w:rsidRPr="00286EE1">
          <w:rPr>
            <w:noProof/>
            <w:sz w:val="21"/>
            <w:szCs w:val="21"/>
          </w:rPr>
          <w:fldChar w:fldCharType="separate"/>
        </w:r>
        <w:r w:rsidR="00925787">
          <w:rPr>
            <w:noProof/>
            <w:sz w:val="21"/>
            <w:szCs w:val="21"/>
          </w:rPr>
          <w:t>33</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49" w:history="1">
        <w:r w:rsidR="00286EE1" w:rsidRPr="00286EE1">
          <w:rPr>
            <w:rStyle w:val="afc"/>
            <w:sz w:val="21"/>
            <w:szCs w:val="21"/>
          </w:rPr>
          <w:t xml:space="preserve">8 </w:t>
        </w:r>
        <w:r w:rsidR="00286EE1" w:rsidRPr="00286EE1">
          <w:rPr>
            <w:rStyle w:val="afc"/>
            <w:rFonts w:hint="eastAsia"/>
            <w:sz w:val="21"/>
            <w:szCs w:val="21"/>
          </w:rPr>
          <w:t>使用、维护与保养</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_Toc516821649 \h </w:instrText>
        </w:r>
        <w:r w:rsidRPr="00286EE1">
          <w:rPr>
            <w:sz w:val="21"/>
            <w:szCs w:val="21"/>
          </w:rPr>
        </w:r>
        <w:r w:rsidRPr="00286EE1">
          <w:rPr>
            <w:sz w:val="21"/>
            <w:szCs w:val="21"/>
          </w:rPr>
          <w:fldChar w:fldCharType="separate"/>
        </w:r>
        <w:r w:rsidR="00925787">
          <w:rPr>
            <w:sz w:val="21"/>
            <w:szCs w:val="21"/>
          </w:rPr>
          <w:t>35</w:t>
        </w:r>
        <w:r w:rsidRPr="00286EE1">
          <w:rPr>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50" w:history="1">
        <w:r w:rsidR="00286EE1" w:rsidRPr="00286EE1">
          <w:rPr>
            <w:rStyle w:val="afc"/>
            <w:noProof/>
            <w:kern w:val="0"/>
            <w:sz w:val="21"/>
            <w:szCs w:val="21"/>
          </w:rPr>
          <w:t xml:space="preserve">8.1 </w:t>
        </w:r>
        <w:r w:rsidR="00286EE1" w:rsidRPr="00286EE1">
          <w:rPr>
            <w:rStyle w:val="afc"/>
            <w:rFonts w:hint="eastAsia"/>
            <w:noProof/>
            <w:kern w:val="0"/>
            <w:sz w:val="21"/>
            <w:szCs w:val="21"/>
          </w:rPr>
          <w:t>一</w:t>
        </w:r>
        <w:r w:rsidR="00286EE1" w:rsidRPr="00286EE1">
          <w:rPr>
            <w:rStyle w:val="afc"/>
            <w:noProof/>
            <w:kern w:val="0"/>
            <w:sz w:val="21"/>
            <w:szCs w:val="21"/>
          </w:rPr>
          <w:t xml:space="preserve"> </w:t>
        </w:r>
        <w:r w:rsidR="00286EE1" w:rsidRPr="00286EE1">
          <w:rPr>
            <w:rStyle w:val="afc"/>
            <w:rFonts w:hint="eastAsia"/>
            <w:noProof/>
            <w:kern w:val="0"/>
            <w:sz w:val="21"/>
            <w:szCs w:val="21"/>
          </w:rPr>
          <w:t>般</w:t>
        </w:r>
        <w:r w:rsidR="00286EE1" w:rsidRPr="00286EE1">
          <w:rPr>
            <w:rStyle w:val="afc"/>
            <w:noProof/>
            <w:kern w:val="0"/>
            <w:sz w:val="21"/>
            <w:szCs w:val="21"/>
          </w:rPr>
          <w:t xml:space="preserve"> </w:t>
        </w:r>
        <w:r w:rsidR="00286EE1" w:rsidRPr="00286EE1">
          <w:rPr>
            <w:rStyle w:val="afc"/>
            <w:rFonts w:hint="eastAsia"/>
            <w:noProof/>
            <w:kern w:val="0"/>
            <w:sz w:val="21"/>
            <w:szCs w:val="21"/>
          </w:rPr>
          <w:t>规</w:t>
        </w:r>
        <w:r w:rsidR="00286EE1" w:rsidRPr="00286EE1">
          <w:rPr>
            <w:rStyle w:val="afc"/>
            <w:noProof/>
            <w:kern w:val="0"/>
            <w:sz w:val="21"/>
            <w:szCs w:val="21"/>
          </w:rPr>
          <w:t xml:space="preserve"> </w:t>
        </w:r>
        <w:r w:rsidR="00286EE1" w:rsidRPr="00286EE1">
          <w:rPr>
            <w:rStyle w:val="afc"/>
            <w:rFonts w:hint="eastAsia"/>
            <w:noProof/>
            <w:kern w:val="0"/>
            <w:sz w:val="21"/>
            <w:szCs w:val="21"/>
          </w:rPr>
          <w:t>定</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_Toc516821650 \h </w:instrText>
        </w:r>
        <w:r w:rsidRPr="00286EE1">
          <w:rPr>
            <w:noProof/>
            <w:sz w:val="21"/>
            <w:szCs w:val="21"/>
          </w:rPr>
        </w:r>
        <w:r w:rsidRPr="00286EE1">
          <w:rPr>
            <w:noProof/>
            <w:sz w:val="21"/>
            <w:szCs w:val="21"/>
          </w:rPr>
          <w:fldChar w:fldCharType="separate"/>
        </w:r>
        <w:r w:rsidR="00925787">
          <w:rPr>
            <w:noProof/>
            <w:sz w:val="21"/>
            <w:szCs w:val="21"/>
          </w:rPr>
          <w:t>35</w:t>
        </w:r>
        <w:r w:rsidRPr="00286EE1">
          <w:rPr>
            <w:noProof/>
            <w:sz w:val="21"/>
            <w:szCs w:val="21"/>
          </w:rPr>
          <w:fldChar w:fldCharType="end"/>
        </w:r>
      </w:hyperlink>
    </w:p>
    <w:p w:rsidR="00286EE1" w:rsidRPr="00286EE1" w:rsidRDefault="008D35FB" w:rsidP="00286EE1">
      <w:pPr>
        <w:pStyle w:val="21"/>
        <w:tabs>
          <w:tab w:val="right" w:leader="dot" w:pos="8296"/>
        </w:tabs>
        <w:spacing w:line="300" w:lineRule="auto"/>
        <w:rPr>
          <w:rFonts w:asciiTheme="minorHAnsi" w:eastAsiaTheme="minorEastAsia" w:hAnsiTheme="minorHAnsi" w:cstheme="minorBidi"/>
          <w:smallCaps w:val="0"/>
          <w:noProof/>
          <w:sz w:val="21"/>
          <w:szCs w:val="21"/>
        </w:rPr>
      </w:pPr>
      <w:hyperlink w:anchor="_Toc516821651" w:history="1">
        <w:r w:rsidR="00286EE1" w:rsidRPr="00286EE1">
          <w:rPr>
            <w:rStyle w:val="afc"/>
            <w:noProof/>
            <w:kern w:val="0"/>
            <w:sz w:val="21"/>
            <w:szCs w:val="21"/>
          </w:rPr>
          <w:t xml:space="preserve">8.2  </w:t>
        </w:r>
        <w:r w:rsidR="00286EE1" w:rsidRPr="00286EE1">
          <w:rPr>
            <w:rStyle w:val="afc"/>
            <w:rFonts w:hint="eastAsia"/>
            <w:noProof/>
            <w:kern w:val="0"/>
            <w:sz w:val="21"/>
            <w:szCs w:val="21"/>
          </w:rPr>
          <w:t>检查、维修与维护</w:t>
        </w:r>
        <w:r w:rsidR="00286EE1" w:rsidRPr="00286EE1">
          <w:rPr>
            <w:noProof/>
            <w:sz w:val="21"/>
            <w:szCs w:val="21"/>
          </w:rPr>
          <w:tab/>
        </w:r>
        <w:r w:rsidRPr="00286EE1">
          <w:rPr>
            <w:noProof/>
            <w:sz w:val="21"/>
            <w:szCs w:val="21"/>
          </w:rPr>
          <w:fldChar w:fldCharType="begin"/>
        </w:r>
        <w:r w:rsidR="00286EE1" w:rsidRPr="00286EE1">
          <w:rPr>
            <w:noProof/>
            <w:sz w:val="21"/>
            <w:szCs w:val="21"/>
          </w:rPr>
          <w:instrText xml:space="preserve"> PAGEREF _Toc516821651 \h </w:instrText>
        </w:r>
        <w:r w:rsidRPr="00286EE1">
          <w:rPr>
            <w:noProof/>
            <w:sz w:val="21"/>
            <w:szCs w:val="21"/>
          </w:rPr>
        </w:r>
        <w:r w:rsidRPr="00286EE1">
          <w:rPr>
            <w:noProof/>
            <w:sz w:val="21"/>
            <w:szCs w:val="21"/>
          </w:rPr>
          <w:fldChar w:fldCharType="separate"/>
        </w:r>
        <w:r w:rsidR="00925787">
          <w:rPr>
            <w:noProof/>
            <w:sz w:val="21"/>
            <w:szCs w:val="21"/>
          </w:rPr>
          <w:t>35</w:t>
        </w:r>
        <w:r w:rsidRPr="00286EE1">
          <w:rPr>
            <w:noProof/>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52" w:history="1">
        <w:r w:rsidR="00286EE1" w:rsidRPr="00286EE1">
          <w:rPr>
            <w:rStyle w:val="afc"/>
            <w:rFonts w:hint="eastAsia"/>
            <w:sz w:val="21"/>
            <w:szCs w:val="21"/>
          </w:rPr>
          <w:t>本规程用词说明</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_Toc516821652 \h </w:instrText>
        </w:r>
        <w:r w:rsidRPr="00286EE1">
          <w:rPr>
            <w:sz w:val="21"/>
            <w:szCs w:val="21"/>
          </w:rPr>
        </w:r>
        <w:r w:rsidRPr="00286EE1">
          <w:rPr>
            <w:sz w:val="21"/>
            <w:szCs w:val="21"/>
          </w:rPr>
          <w:fldChar w:fldCharType="separate"/>
        </w:r>
        <w:r w:rsidR="00925787">
          <w:rPr>
            <w:sz w:val="21"/>
            <w:szCs w:val="21"/>
          </w:rPr>
          <w:t>37</w:t>
        </w:r>
        <w:r w:rsidRPr="00286EE1">
          <w:rPr>
            <w:sz w:val="21"/>
            <w:szCs w:val="21"/>
          </w:rPr>
          <w:fldChar w:fldCharType="end"/>
        </w:r>
      </w:hyperlink>
    </w:p>
    <w:p w:rsidR="00286EE1" w:rsidRPr="00286EE1" w:rsidRDefault="008D35FB" w:rsidP="00286EE1">
      <w:pPr>
        <w:pStyle w:val="11"/>
        <w:spacing w:line="300" w:lineRule="auto"/>
        <w:rPr>
          <w:rFonts w:asciiTheme="minorHAnsi" w:eastAsiaTheme="minorEastAsia" w:hAnsiTheme="minorHAnsi" w:cstheme="minorBidi"/>
          <w:bCs w:val="0"/>
          <w:kern w:val="2"/>
          <w:sz w:val="21"/>
          <w:szCs w:val="21"/>
        </w:rPr>
      </w:pPr>
      <w:hyperlink w:anchor="_Toc516821653" w:history="1">
        <w:r w:rsidR="00286EE1" w:rsidRPr="00286EE1">
          <w:rPr>
            <w:rStyle w:val="afc"/>
            <w:rFonts w:hint="eastAsia"/>
            <w:sz w:val="21"/>
            <w:szCs w:val="21"/>
          </w:rPr>
          <w:t>引用标准名录</w:t>
        </w:r>
        <w:r w:rsidR="00286EE1" w:rsidRPr="00286EE1">
          <w:rPr>
            <w:sz w:val="21"/>
            <w:szCs w:val="21"/>
          </w:rPr>
          <w:tab/>
        </w:r>
        <w:r w:rsidRPr="00286EE1">
          <w:rPr>
            <w:sz w:val="21"/>
            <w:szCs w:val="21"/>
          </w:rPr>
          <w:fldChar w:fldCharType="begin"/>
        </w:r>
        <w:r w:rsidR="00286EE1" w:rsidRPr="00286EE1">
          <w:rPr>
            <w:sz w:val="21"/>
            <w:szCs w:val="21"/>
          </w:rPr>
          <w:instrText xml:space="preserve"> PAGEREF _Toc516821653 \h </w:instrText>
        </w:r>
        <w:r w:rsidRPr="00286EE1">
          <w:rPr>
            <w:sz w:val="21"/>
            <w:szCs w:val="21"/>
          </w:rPr>
        </w:r>
        <w:r w:rsidRPr="00286EE1">
          <w:rPr>
            <w:sz w:val="21"/>
            <w:szCs w:val="21"/>
          </w:rPr>
          <w:fldChar w:fldCharType="separate"/>
        </w:r>
        <w:r w:rsidR="00925787">
          <w:rPr>
            <w:sz w:val="21"/>
            <w:szCs w:val="21"/>
          </w:rPr>
          <w:t>38</w:t>
        </w:r>
        <w:r w:rsidRPr="00286EE1">
          <w:rPr>
            <w:sz w:val="21"/>
            <w:szCs w:val="21"/>
          </w:rPr>
          <w:fldChar w:fldCharType="end"/>
        </w:r>
      </w:hyperlink>
    </w:p>
    <w:p w:rsidR="00792A28" w:rsidRDefault="008D35FB" w:rsidP="00286EE1">
      <w:pPr>
        <w:tabs>
          <w:tab w:val="right" w:leader="dot" w:pos="8306"/>
        </w:tabs>
        <w:spacing w:line="300" w:lineRule="auto"/>
        <w:jc w:val="center"/>
        <w:rPr>
          <w:bCs/>
          <w:sz w:val="24"/>
          <w:szCs w:val="24"/>
        </w:rPr>
        <w:sectPr w:rsidR="00792A28" w:rsidSect="0010301F">
          <w:footerReference w:type="default" r:id="rId12"/>
          <w:pgSz w:w="11906" w:h="16838"/>
          <w:pgMar w:top="1440" w:right="1800" w:bottom="1440" w:left="1800" w:header="851" w:footer="992" w:gutter="0"/>
          <w:pgNumType w:start="1"/>
          <w:cols w:space="720"/>
          <w:docGrid w:type="lines" w:linePitch="312"/>
        </w:sectPr>
      </w:pPr>
      <w:r w:rsidRPr="00286EE1">
        <w:rPr>
          <w:bCs/>
          <w:szCs w:val="21"/>
        </w:rPr>
        <w:fldChar w:fldCharType="end"/>
      </w:r>
    </w:p>
    <w:p w:rsidR="00792A28" w:rsidRPr="00792A28" w:rsidRDefault="00792A28" w:rsidP="00792A28">
      <w:pPr>
        <w:keepNext/>
        <w:keepLines/>
        <w:spacing w:before="340" w:after="330"/>
        <w:jc w:val="center"/>
        <w:outlineLvl w:val="0"/>
        <w:rPr>
          <w:rFonts w:eastAsia="仿宋"/>
          <w:b/>
          <w:sz w:val="32"/>
          <w:szCs w:val="32"/>
        </w:rPr>
      </w:pPr>
      <w:bookmarkStart w:id="13" w:name="_Toc512273966"/>
      <w:bookmarkStart w:id="14" w:name="_Toc512442565"/>
      <w:bookmarkStart w:id="15" w:name="_Toc512451794"/>
      <w:bookmarkStart w:id="16" w:name="_Toc516821616"/>
      <w:r w:rsidRPr="00792A28">
        <w:rPr>
          <w:rFonts w:eastAsia="仿宋"/>
          <w:b/>
          <w:sz w:val="32"/>
          <w:szCs w:val="32"/>
        </w:rPr>
        <w:lastRenderedPageBreak/>
        <w:t>Contents</w:t>
      </w:r>
      <w:bookmarkEnd w:id="13"/>
      <w:bookmarkEnd w:id="14"/>
      <w:bookmarkEnd w:id="15"/>
      <w:bookmarkEnd w:id="16"/>
    </w:p>
    <w:p w:rsidR="00F3285D" w:rsidRPr="00E3271D" w:rsidRDefault="008D35FB" w:rsidP="00F3285D">
      <w:pPr>
        <w:pStyle w:val="11"/>
        <w:rPr>
          <w:rFonts w:asciiTheme="minorHAnsi" w:eastAsiaTheme="minorEastAsia" w:hAnsiTheme="minorHAnsi" w:cstheme="minorBidi"/>
          <w:bCs w:val="0"/>
          <w:kern w:val="2"/>
          <w:sz w:val="21"/>
          <w:szCs w:val="21"/>
        </w:rPr>
      </w:pPr>
      <w:r w:rsidRPr="008D35FB">
        <w:rPr>
          <w:caps/>
          <w:sz w:val="21"/>
          <w:szCs w:val="21"/>
        </w:rPr>
        <w:fldChar w:fldCharType="begin"/>
      </w:r>
      <w:r w:rsidR="00F3285D" w:rsidRPr="00E3271D">
        <w:rPr>
          <w:sz w:val="21"/>
          <w:szCs w:val="21"/>
        </w:rPr>
        <w:instrText xml:space="preserve">TOC \o "1-2" \h  \u </w:instrText>
      </w:r>
      <w:r w:rsidRPr="008D35FB">
        <w:rPr>
          <w:caps/>
          <w:sz w:val="21"/>
          <w:szCs w:val="21"/>
        </w:rPr>
        <w:fldChar w:fldCharType="separate"/>
      </w:r>
      <w:hyperlink w:anchor="_Toc512451795" w:history="1">
        <w:r w:rsidR="00F3285D" w:rsidRPr="00E3271D">
          <w:rPr>
            <w:rStyle w:val="afc"/>
            <w:sz w:val="21"/>
            <w:szCs w:val="21"/>
          </w:rPr>
          <w:t xml:space="preserve">1  </w:t>
        </w:r>
        <w:r w:rsidR="00F3285D" w:rsidRPr="00F3285D">
          <w:rPr>
            <w:rStyle w:val="afc"/>
            <w:rFonts w:hAnsi="宋体" w:hint="eastAsia"/>
            <w:sz w:val="21"/>
            <w:szCs w:val="21"/>
          </w:rPr>
          <w:t>G</w:t>
        </w:r>
        <w:r w:rsidR="00F3285D" w:rsidRPr="00F3285D">
          <w:rPr>
            <w:rStyle w:val="afc"/>
            <w:rFonts w:hAnsi="宋体"/>
            <w:sz w:val="21"/>
            <w:szCs w:val="21"/>
          </w:rPr>
          <w:t>eneral provisions</w:t>
        </w:r>
        <w:r w:rsidR="00F3285D" w:rsidRPr="00E3271D">
          <w:rPr>
            <w:sz w:val="21"/>
            <w:szCs w:val="21"/>
          </w:rPr>
          <w:tab/>
        </w:r>
        <w:r w:rsidRPr="00E3271D">
          <w:rPr>
            <w:sz w:val="21"/>
            <w:szCs w:val="21"/>
          </w:rPr>
          <w:fldChar w:fldCharType="begin"/>
        </w:r>
        <w:r w:rsidR="00F3285D" w:rsidRPr="00E3271D">
          <w:rPr>
            <w:sz w:val="21"/>
            <w:szCs w:val="21"/>
          </w:rPr>
          <w:instrText xml:space="preserve"> PAGEREF _Toc512451795 \h </w:instrText>
        </w:r>
        <w:r w:rsidRPr="00E3271D">
          <w:rPr>
            <w:sz w:val="21"/>
            <w:szCs w:val="21"/>
          </w:rPr>
        </w:r>
        <w:r w:rsidRPr="00E3271D">
          <w:rPr>
            <w:sz w:val="21"/>
            <w:szCs w:val="21"/>
          </w:rPr>
          <w:fldChar w:fldCharType="separate"/>
        </w:r>
        <w:r w:rsidR="0092486D">
          <w:rPr>
            <w:sz w:val="21"/>
            <w:szCs w:val="21"/>
          </w:rPr>
          <w:t>1</w:t>
        </w:r>
        <w:r w:rsidRPr="00E3271D">
          <w:rPr>
            <w:sz w:val="21"/>
            <w:szCs w:val="21"/>
          </w:rPr>
          <w:fldChar w:fldCharType="end"/>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796" w:history="1">
        <w:r w:rsidR="00F3285D" w:rsidRPr="00E3271D">
          <w:rPr>
            <w:rStyle w:val="afc"/>
            <w:sz w:val="21"/>
            <w:szCs w:val="21"/>
          </w:rPr>
          <w:t xml:space="preserve">2  </w:t>
        </w:r>
        <w:r w:rsidR="00F3285D" w:rsidRPr="00F3285D">
          <w:rPr>
            <w:rStyle w:val="afc"/>
            <w:rFonts w:hAnsiTheme="minorEastAsia"/>
            <w:sz w:val="21"/>
            <w:szCs w:val="21"/>
          </w:rPr>
          <w:t>Terms</w:t>
        </w:r>
        <w:r w:rsidR="00F3285D">
          <w:rPr>
            <w:rStyle w:val="afc"/>
            <w:rFonts w:hAnsiTheme="minorEastAsia" w:hint="eastAsia"/>
            <w:sz w:val="21"/>
            <w:szCs w:val="21"/>
          </w:rPr>
          <w:t xml:space="preserve"> &amp; Symbols</w:t>
        </w:r>
        <w:r w:rsidR="00F3285D" w:rsidRPr="00E3271D">
          <w:rPr>
            <w:sz w:val="21"/>
            <w:szCs w:val="21"/>
          </w:rPr>
          <w:tab/>
        </w:r>
        <w:r w:rsidRPr="00E3271D">
          <w:rPr>
            <w:sz w:val="21"/>
            <w:szCs w:val="21"/>
          </w:rPr>
          <w:fldChar w:fldCharType="begin"/>
        </w:r>
        <w:r w:rsidR="00F3285D" w:rsidRPr="00E3271D">
          <w:rPr>
            <w:sz w:val="21"/>
            <w:szCs w:val="21"/>
          </w:rPr>
          <w:instrText xml:space="preserve"> PAGEREF _Toc512451796 \h </w:instrText>
        </w:r>
        <w:r w:rsidRPr="00E3271D">
          <w:rPr>
            <w:sz w:val="21"/>
            <w:szCs w:val="21"/>
          </w:rPr>
        </w:r>
        <w:r w:rsidRPr="00E3271D">
          <w:rPr>
            <w:sz w:val="21"/>
            <w:szCs w:val="21"/>
          </w:rPr>
          <w:fldChar w:fldCharType="separate"/>
        </w:r>
        <w:r w:rsidR="0092486D">
          <w:rPr>
            <w:sz w:val="21"/>
            <w:szCs w:val="21"/>
          </w:rPr>
          <w:t>2</w:t>
        </w:r>
        <w:r w:rsidRPr="00E3271D">
          <w:rPr>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797" w:history="1">
        <w:r w:rsidR="00F3285D" w:rsidRPr="00E3271D">
          <w:rPr>
            <w:rStyle w:val="afc"/>
            <w:noProof/>
            <w:kern w:val="0"/>
            <w:sz w:val="21"/>
            <w:szCs w:val="21"/>
          </w:rPr>
          <w:t xml:space="preserve">2.1  </w:t>
        </w:r>
        <w:r w:rsidR="00F3285D" w:rsidRPr="00F3285D">
          <w:rPr>
            <w:rStyle w:val="afc"/>
            <w:noProof/>
            <w:kern w:val="0"/>
            <w:sz w:val="21"/>
            <w:szCs w:val="21"/>
          </w:rPr>
          <w:t>T</w:t>
        </w:r>
        <w:r w:rsidR="00F3285D" w:rsidRPr="00F3285D">
          <w:rPr>
            <w:rStyle w:val="afc"/>
            <w:rFonts w:hint="eastAsia"/>
            <w:smallCaps w:val="0"/>
            <w:noProof/>
            <w:kern w:val="0"/>
            <w:sz w:val="21"/>
            <w:szCs w:val="21"/>
          </w:rPr>
          <w:t>erms</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_Toc512451797 \h </w:instrText>
        </w:r>
        <w:r w:rsidRPr="00E3271D">
          <w:rPr>
            <w:noProof/>
            <w:sz w:val="21"/>
            <w:szCs w:val="21"/>
          </w:rPr>
        </w:r>
        <w:r w:rsidRPr="00E3271D">
          <w:rPr>
            <w:noProof/>
            <w:sz w:val="21"/>
            <w:szCs w:val="21"/>
          </w:rPr>
          <w:fldChar w:fldCharType="separate"/>
        </w:r>
        <w:r w:rsidR="0092486D">
          <w:rPr>
            <w:noProof/>
            <w:sz w:val="21"/>
            <w:szCs w:val="21"/>
          </w:rPr>
          <w:t>2</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798" w:history="1">
        <w:r w:rsidR="00F3285D" w:rsidRPr="00E3271D">
          <w:rPr>
            <w:rStyle w:val="afc"/>
            <w:noProof/>
            <w:kern w:val="0"/>
            <w:sz w:val="21"/>
            <w:szCs w:val="21"/>
          </w:rPr>
          <w:t>2.</w:t>
        </w:r>
        <w:r w:rsidR="00365BF8">
          <w:rPr>
            <w:rStyle w:val="afc"/>
            <w:rFonts w:hint="eastAsia"/>
            <w:noProof/>
            <w:kern w:val="0"/>
            <w:sz w:val="21"/>
            <w:szCs w:val="21"/>
          </w:rPr>
          <w:t>2</w:t>
        </w:r>
        <w:r w:rsidR="00F3285D" w:rsidRPr="00E3271D">
          <w:rPr>
            <w:rStyle w:val="afc"/>
            <w:noProof/>
            <w:kern w:val="0"/>
            <w:sz w:val="21"/>
            <w:szCs w:val="21"/>
          </w:rPr>
          <w:t xml:space="preserve">  </w:t>
        </w:r>
        <w:r w:rsidR="00F3285D" w:rsidRPr="00F3285D">
          <w:rPr>
            <w:rStyle w:val="afc"/>
            <w:rFonts w:hint="eastAsia"/>
            <w:noProof/>
            <w:kern w:val="0"/>
            <w:sz w:val="21"/>
            <w:szCs w:val="21"/>
          </w:rPr>
          <w:t>S</w:t>
        </w:r>
        <w:r w:rsidR="00F3285D" w:rsidRPr="00F3285D">
          <w:rPr>
            <w:rStyle w:val="afc"/>
            <w:rFonts w:hint="eastAsia"/>
            <w:smallCaps w:val="0"/>
            <w:noProof/>
            <w:kern w:val="0"/>
            <w:sz w:val="21"/>
            <w:szCs w:val="21"/>
          </w:rPr>
          <w:t>ymbols</w:t>
        </w:r>
        <w:r w:rsidR="00F3285D" w:rsidRPr="00E3271D">
          <w:rPr>
            <w:noProof/>
            <w:sz w:val="21"/>
            <w:szCs w:val="21"/>
          </w:rPr>
          <w:tab/>
        </w:r>
        <w:r w:rsidR="00286EE1">
          <w:rPr>
            <w:rFonts w:hint="eastAsia"/>
            <w:noProof/>
            <w:sz w:val="21"/>
            <w:szCs w:val="21"/>
          </w:rPr>
          <w:t>2</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799" w:history="1">
        <w:r w:rsidR="00F3285D" w:rsidRPr="00E3271D">
          <w:rPr>
            <w:rStyle w:val="afc"/>
            <w:sz w:val="21"/>
            <w:szCs w:val="21"/>
          </w:rPr>
          <w:t xml:space="preserve">3  </w:t>
        </w:r>
        <w:r w:rsidR="00860709">
          <w:rPr>
            <w:rStyle w:val="afc"/>
            <w:rFonts w:hint="eastAsia"/>
            <w:sz w:val="21"/>
            <w:szCs w:val="21"/>
          </w:rPr>
          <w:t>Materials</w:t>
        </w:r>
        <w:r w:rsidR="00F3285D" w:rsidRPr="00E3271D">
          <w:rPr>
            <w:sz w:val="21"/>
            <w:szCs w:val="21"/>
          </w:rPr>
          <w:tab/>
        </w:r>
        <w:r w:rsidR="00E61258">
          <w:rPr>
            <w:rFonts w:hint="eastAsia"/>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0" w:history="1">
        <w:r w:rsidR="00F3285D" w:rsidRPr="00E3271D">
          <w:rPr>
            <w:rStyle w:val="afc"/>
            <w:noProof/>
            <w:kern w:val="0"/>
            <w:sz w:val="21"/>
            <w:szCs w:val="21"/>
          </w:rPr>
          <w:t xml:space="preserve">3.1  </w:t>
        </w:r>
        <w:r w:rsidR="00365BF8">
          <w:rPr>
            <w:rStyle w:val="afc"/>
            <w:rFonts w:hint="eastAsia"/>
            <w:bCs/>
            <w:smallCaps w:val="0"/>
            <w:noProof/>
            <w:kern w:val="44"/>
            <w:sz w:val="21"/>
            <w:szCs w:val="21"/>
          </w:rPr>
          <w:t>M</w:t>
        </w:r>
        <w:r w:rsidR="00365BF8" w:rsidRPr="00365BF8">
          <w:rPr>
            <w:rStyle w:val="afc"/>
            <w:bCs/>
            <w:smallCaps w:val="0"/>
            <w:noProof/>
            <w:kern w:val="44"/>
            <w:sz w:val="21"/>
            <w:szCs w:val="21"/>
          </w:rPr>
          <w:t>echanical</w:t>
        </w:r>
        <w:r w:rsidR="00365BF8">
          <w:rPr>
            <w:rStyle w:val="afc"/>
            <w:rFonts w:hint="eastAsia"/>
            <w:bCs/>
            <w:smallCaps w:val="0"/>
            <w:noProof/>
            <w:kern w:val="44"/>
            <w:sz w:val="21"/>
            <w:szCs w:val="21"/>
          </w:rPr>
          <w:t xml:space="preserve"> </w:t>
        </w:r>
        <w:r w:rsidR="00562A48" w:rsidRPr="00562A48">
          <w:rPr>
            <w:rStyle w:val="afc"/>
            <w:rFonts w:hint="eastAsia"/>
            <w:bCs/>
            <w:smallCaps w:val="0"/>
            <w:noProof/>
            <w:kern w:val="44"/>
            <w:sz w:val="21"/>
            <w:szCs w:val="21"/>
          </w:rPr>
          <w:t>performance for g</w:t>
        </w:r>
        <w:r w:rsidR="00562A48" w:rsidRPr="00562A48">
          <w:rPr>
            <w:rStyle w:val="afc"/>
            <w:bCs/>
            <w:smallCaps w:val="0"/>
            <w:noProof/>
            <w:kern w:val="44"/>
            <w:sz w:val="21"/>
            <w:szCs w:val="21"/>
          </w:rPr>
          <w:t>lass fiber reinforced polyurethane door and window</w:t>
        </w:r>
        <w:r w:rsidR="00F3285D" w:rsidRPr="00E3271D">
          <w:rPr>
            <w:noProof/>
            <w:sz w:val="21"/>
            <w:szCs w:val="21"/>
          </w:rPr>
          <w:tab/>
        </w:r>
        <w:r w:rsidR="00E61258">
          <w:rPr>
            <w:rFonts w:hint="eastAsia"/>
            <w:noProof/>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1" w:history="1">
        <w:r w:rsidR="00F3285D" w:rsidRPr="00E3271D">
          <w:rPr>
            <w:rStyle w:val="afc"/>
            <w:noProof/>
            <w:kern w:val="0"/>
            <w:sz w:val="21"/>
            <w:szCs w:val="21"/>
          </w:rPr>
          <w:t xml:space="preserve">3.2  </w:t>
        </w:r>
        <w:r w:rsidR="00286EE1">
          <w:rPr>
            <w:rStyle w:val="afc"/>
            <w:rFonts w:hint="eastAsia"/>
            <w:noProof/>
            <w:kern w:val="0"/>
            <w:sz w:val="21"/>
            <w:szCs w:val="21"/>
          </w:rPr>
          <w:t>G</w:t>
        </w:r>
        <w:r w:rsidR="00286EE1" w:rsidRPr="00286EE1">
          <w:rPr>
            <w:rStyle w:val="afc"/>
            <w:bCs/>
            <w:smallCaps w:val="0"/>
            <w:noProof/>
            <w:kern w:val="44"/>
            <w:sz w:val="21"/>
            <w:szCs w:val="21"/>
          </w:rPr>
          <w:t xml:space="preserve">lass fiber reinforced polyurethane </w:t>
        </w:r>
        <w:r w:rsidR="00286EE1" w:rsidRPr="00286EE1">
          <w:rPr>
            <w:rStyle w:val="afc"/>
            <w:rFonts w:hint="eastAsia"/>
            <w:bCs/>
            <w:smallCaps w:val="0"/>
            <w:noProof/>
            <w:kern w:val="44"/>
            <w:sz w:val="21"/>
            <w:szCs w:val="21"/>
          </w:rPr>
          <w:t>profiles</w:t>
        </w:r>
        <w:r w:rsidR="00F3285D" w:rsidRPr="00E3271D">
          <w:rPr>
            <w:noProof/>
            <w:sz w:val="21"/>
            <w:szCs w:val="21"/>
          </w:rPr>
          <w:tab/>
        </w:r>
        <w:r w:rsidR="00E61258">
          <w:rPr>
            <w:rFonts w:hint="eastAsia"/>
            <w:noProof/>
            <w:sz w:val="21"/>
            <w:szCs w:val="21"/>
          </w:rPr>
          <w:t>7</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2" w:history="1">
        <w:r w:rsidR="00F3285D" w:rsidRPr="00E3271D">
          <w:rPr>
            <w:rStyle w:val="afc"/>
            <w:noProof/>
            <w:kern w:val="0"/>
            <w:sz w:val="21"/>
            <w:szCs w:val="21"/>
          </w:rPr>
          <w:t>3.</w:t>
        </w:r>
        <w:r w:rsidR="00365BF8">
          <w:rPr>
            <w:rStyle w:val="afc"/>
            <w:rFonts w:hint="eastAsia"/>
            <w:noProof/>
            <w:kern w:val="0"/>
            <w:sz w:val="21"/>
            <w:szCs w:val="21"/>
          </w:rPr>
          <w:t>3</w:t>
        </w:r>
        <w:r w:rsidR="00F3285D" w:rsidRPr="00E3271D">
          <w:rPr>
            <w:rStyle w:val="afc"/>
            <w:noProof/>
            <w:kern w:val="0"/>
            <w:sz w:val="21"/>
            <w:szCs w:val="21"/>
          </w:rPr>
          <w:t xml:space="preserve">  </w:t>
        </w:r>
        <w:r w:rsidR="0006295C">
          <w:rPr>
            <w:rStyle w:val="afc"/>
            <w:rFonts w:hint="eastAsia"/>
            <w:noProof/>
            <w:kern w:val="0"/>
            <w:sz w:val="21"/>
            <w:szCs w:val="21"/>
          </w:rPr>
          <w:t>G</w:t>
        </w:r>
        <w:r w:rsidR="0006295C" w:rsidRPr="0006295C">
          <w:rPr>
            <w:rStyle w:val="afc"/>
            <w:rFonts w:hint="eastAsia"/>
            <w:smallCaps w:val="0"/>
            <w:noProof/>
            <w:kern w:val="0"/>
            <w:sz w:val="21"/>
            <w:szCs w:val="21"/>
          </w:rPr>
          <w:t>lass</w:t>
        </w:r>
        <w:r w:rsidR="00F3285D" w:rsidRPr="00E3271D">
          <w:rPr>
            <w:noProof/>
            <w:sz w:val="21"/>
            <w:szCs w:val="21"/>
          </w:rPr>
          <w:tab/>
        </w:r>
        <w:r w:rsidR="00E61258">
          <w:rPr>
            <w:rFonts w:hint="eastAsia"/>
            <w:noProof/>
            <w:sz w:val="21"/>
            <w:szCs w:val="21"/>
          </w:rPr>
          <w:t>10</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3" w:history="1">
        <w:r w:rsidR="00F3285D" w:rsidRPr="00E3271D">
          <w:rPr>
            <w:rStyle w:val="afc"/>
            <w:noProof/>
            <w:kern w:val="0"/>
            <w:sz w:val="21"/>
            <w:szCs w:val="21"/>
          </w:rPr>
          <w:t>3.</w:t>
        </w:r>
        <w:r w:rsidR="00365BF8">
          <w:rPr>
            <w:rStyle w:val="afc"/>
            <w:rFonts w:hint="eastAsia"/>
            <w:noProof/>
            <w:kern w:val="0"/>
            <w:sz w:val="21"/>
            <w:szCs w:val="21"/>
          </w:rPr>
          <w:t>4</w:t>
        </w:r>
        <w:r w:rsidR="00F3285D" w:rsidRPr="00E3271D">
          <w:rPr>
            <w:rStyle w:val="afc"/>
            <w:noProof/>
            <w:kern w:val="0"/>
            <w:sz w:val="21"/>
            <w:szCs w:val="21"/>
          </w:rPr>
          <w:t xml:space="preserve">  </w:t>
        </w:r>
        <w:r w:rsidR="0006295C">
          <w:rPr>
            <w:rStyle w:val="afc"/>
            <w:rFonts w:hint="eastAsia"/>
            <w:noProof/>
            <w:kern w:val="0"/>
            <w:sz w:val="21"/>
            <w:szCs w:val="21"/>
          </w:rPr>
          <w:t>S</w:t>
        </w:r>
        <w:r w:rsidR="0006295C">
          <w:rPr>
            <w:rStyle w:val="afc"/>
            <w:rFonts w:hint="eastAsia"/>
            <w:smallCaps w:val="0"/>
            <w:noProof/>
            <w:kern w:val="0"/>
            <w:sz w:val="21"/>
            <w:szCs w:val="21"/>
          </w:rPr>
          <w:t>ealing materials</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_Toc512451803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2</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4" w:history="1">
        <w:r w:rsidR="00F3285D" w:rsidRPr="00E3271D">
          <w:rPr>
            <w:rStyle w:val="afc"/>
            <w:noProof/>
            <w:kern w:val="0"/>
            <w:sz w:val="21"/>
            <w:szCs w:val="21"/>
          </w:rPr>
          <w:t>3.</w:t>
        </w:r>
        <w:r w:rsidR="00365BF8">
          <w:rPr>
            <w:rStyle w:val="afc"/>
            <w:rFonts w:hint="eastAsia"/>
            <w:noProof/>
            <w:kern w:val="0"/>
            <w:sz w:val="21"/>
            <w:szCs w:val="21"/>
          </w:rPr>
          <w:t>5</w:t>
        </w:r>
        <w:r w:rsidR="00F3285D" w:rsidRPr="00E3271D">
          <w:rPr>
            <w:rStyle w:val="afc"/>
            <w:noProof/>
            <w:kern w:val="0"/>
            <w:sz w:val="21"/>
            <w:szCs w:val="21"/>
          </w:rPr>
          <w:t xml:space="preserve">  </w:t>
        </w:r>
        <w:r w:rsidR="0006295C">
          <w:rPr>
            <w:rStyle w:val="afc"/>
            <w:rFonts w:hint="eastAsia"/>
            <w:smallCaps w:val="0"/>
            <w:noProof/>
            <w:kern w:val="0"/>
            <w:sz w:val="21"/>
            <w:szCs w:val="21"/>
          </w:rPr>
          <w:t>H</w:t>
        </w:r>
        <w:r w:rsidR="0006295C" w:rsidRPr="0006295C">
          <w:rPr>
            <w:rStyle w:val="afc"/>
            <w:rFonts w:hint="eastAsia"/>
            <w:smallCaps w:val="0"/>
            <w:noProof/>
            <w:kern w:val="0"/>
            <w:sz w:val="21"/>
            <w:szCs w:val="21"/>
          </w:rPr>
          <w:t>ardward accessories</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_Toc512451804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3</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5" w:history="1">
        <w:r w:rsidR="00F3285D" w:rsidRPr="00E3271D">
          <w:rPr>
            <w:rStyle w:val="afc"/>
            <w:noProof/>
            <w:kern w:val="0"/>
            <w:sz w:val="21"/>
            <w:szCs w:val="21"/>
          </w:rPr>
          <w:t>3.</w:t>
        </w:r>
        <w:r w:rsidR="00365BF8">
          <w:rPr>
            <w:rStyle w:val="afc"/>
            <w:rFonts w:hint="eastAsia"/>
            <w:noProof/>
            <w:kern w:val="0"/>
            <w:sz w:val="21"/>
            <w:szCs w:val="21"/>
          </w:rPr>
          <w:t>6</w:t>
        </w:r>
        <w:r w:rsidR="00F3285D" w:rsidRPr="00E3271D">
          <w:rPr>
            <w:rStyle w:val="afc"/>
            <w:noProof/>
            <w:kern w:val="0"/>
            <w:sz w:val="21"/>
            <w:szCs w:val="21"/>
          </w:rPr>
          <w:t xml:space="preserve">  </w:t>
        </w:r>
        <w:r w:rsidR="001C1734" w:rsidRPr="001C1734">
          <w:rPr>
            <w:rStyle w:val="afc"/>
            <w:rFonts w:hint="eastAsia"/>
            <w:smallCaps w:val="0"/>
            <w:noProof/>
            <w:kern w:val="0"/>
            <w:sz w:val="21"/>
            <w:szCs w:val="21"/>
          </w:rPr>
          <w:t>Additive frame</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_Toc512451805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3</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6" w:history="1">
        <w:r w:rsidR="00F3285D" w:rsidRPr="00E3271D">
          <w:rPr>
            <w:rStyle w:val="afc"/>
            <w:noProof/>
            <w:kern w:val="0"/>
            <w:sz w:val="21"/>
            <w:szCs w:val="21"/>
          </w:rPr>
          <w:t>3.</w:t>
        </w:r>
        <w:r w:rsidR="00365BF8">
          <w:rPr>
            <w:rStyle w:val="afc"/>
            <w:rFonts w:hint="eastAsia"/>
            <w:noProof/>
            <w:kern w:val="0"/>
            <w:sz w:val="21"/>
            <w:szCs w:val="21"/>
          </w:rPr>
          <w:t>7</w:t>
        </w:r>
        <w:r w:rsidR="00F3285D" w:rsidRPr="00E3271D">
          <w:rPr>
            <w:rStyle w:val="afc"/>
            <w:noProof/>
            <w:kern w:val="0"/>
            <w:sz w:val="21"/>
            <w:szCs w:val="21"/>
          </w:rPr>
          <w:t xml:space="preserve">  </w:t>
        </w:r>
        <w:r w:rsidR="001C1734">
          <w:rPr>
            <w:rStyle w:val="afc"/>
            <w:rFonts w:hint="eastAsia"/>
            <w:smallCaps w:val="0"/>
            <w:noProof/>
            <w:kern w:val="0"/>
            <w:sz w:val="21"/>
            <w:szCs w:val="21"/>
          </w:rPr>
          <w:t>O</w:t>
        </w:r>
        <w:r w:rsidR="001C1734" w:rsidRPr="001C1734">
          <w:rPr>
            <w:rStyle w:val="afc"/>
            <w:rFonts w:hint="eastAsia"/>
            <w:smallCaps w:val="0"/>
            <w:noProof/>
            <w:kern w:val="0"/>
            <w:sz w:val="21"/>
            <w:szCs w:val="21"/>
          </w:rPr>
          <w:t>ther materials</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_Toc512451806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3</w:t>
        </w:r>
        <w:r w:rsidRPr="00E3271D">
          <w:rPr>
            <w:noProof/>
            <w:sz w:val="21"/>
            <w:szCs w:val="21"/>
          </w:rPr>
          <w:fldChar w:fldCharType="end"/>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07" w:history="1">
        <w:r w:rsidR="00F3285D" w:rsidRPr="00E3271D">
          <w:rPr>
            <w:rStyle w:val="afc"/>
            <w:sz w:val="21"/>
            <w:szCs w:val="21"/>
          </w:rPr>
          <w:t xml:space="preserve">4  </w:t>
        </w:r>
        <w:r w:rsidR="001C1734">
          <w:rPr>
            <w:rStyle w:val="afc"/>
            <w:rFonts w:hint="eastAsia"/>
            <w:sz w:val="21"/>
            <w:szCs w:val="21"/>
          </w:rPr>
          <w:t>Design</w:t>
        </w:r>
        <w:r w:rsidR="00F3285D" w:rsidRPr="00E3271D">
          <w:rPr>
            <w:sz w:val="21"/>
            <w:szCs w:val="21"/>
          </w:rPr>
          <w:tab/>
        </w:r>
        <w:r w:rsidRPr="00E3271D">
          <w:rPr>
            <w:sz w:val="21"/>
            <w:szCs w:val="21"/>
          </w:rPr>
          <w:fldChar w:fldCharType="begin"/>
        </w:r>
        <w:r w:rsidR="00F3285D" w:rsidRPr="00E3271D">
          <w:rPr>
            <w:sz w:val="21"/>
            <w:szCs w:val="21"/>
          </w:rPr>
          <w:instrText xml:space="preserve"> PAGEREF _Toc512451807 \h </w:instrText>
        </w:r>
        <w:r w:rsidRPr="00E3271D">
          <w:rPr>
            <w:sz w:val="21"/>
            <w:szCs w:val="21"/>
          </w:rPr>
        </w:r>
        <w:r w:rsidRPr="00E3271D">
          <w:rPr>
            <w:sz w:val="21"/>
            <w:szCs w:val="21"/>
          </w:rPr>
          <w:fldChar w:fldCharType="separate"/>
        </w:r>
        <w:r w:rsidR="0092486D">
          <w:rPr>
            <w:sz w:val="21"/>
            <w:szCs w:val="21"/>
          </w:rPr>
          <w:t>1</w:t>
        </w:r>
        <w:r w:rsidR="00E61258">
          <w:rPr>
            <w:rFonts w:hint="eastAsia"/>
            <w:sz w:val="21"/>
            <w:szCs w:val="21"/>
          </w:rPr>
          <w:t>4</w:t>
        </w:r>
        <w:r w:rsidRPr="00E3271D">
          <w:rPr>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08" w:history="1">
        <w:r w:rsidR="00F3285D" w:rsidRPr="00E3271D">
          <w:rPr>
            <w:rStyle w:val="afc"/>
            <w:noProof/>
            <w:kern w:val="0"/>
            <w:sz w:val="21"/>
            <w:szCs w:val="21"/>
          </w:rPr>
          <w:t xml:space="preserve">4.1  </w:t>
        </w:r>
        <w:r w:rsidR="001C1734" w:rsidRPr="001C1734">
          <w:rPr>
            <w:rStyle w:val="afc"/>
            <w:smallCaps w:val="0"/>
            <w:noProof/>
            <w:kern w:val="0"/>
            <w:sz w:val="21"/>
            <w:szCs w:val="21"/>
          </w:rPr>
          <w:t xml:space="preserve">General </w:t>
        </w:r>
        <w:r w:rsidR="001C1734" w:rsidRPr="001C1734">
          <w:rPr>
            <w:rStyle w:val="afc"/>
            <w:rFonts w:hint="eastAsia"/>
            <w:smallCaps w:val="0"/>
            <w:noProof/>
            <w:kern w:val="0"/>
            <w:sz w:val="21"/>
            <w:szCs w:val="21"/>
          </w:rPr>
          <w:t>r</w:t>
        </w:r>
        <w:r w:rsidR="001C1734" w:rsidRPr="001C1734">
          <w:rPr>
            <w:rStyle w:val="afc"/>
            <w:smallCaps w:val="0"/>
            <w:noProof/>
            <w:kern w:val="0"/>
            <w:sz w:val="21"/>
            <w:szCs w:val="21"/>
          </w:rPr>
          <w:t>equirement</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_Toc512451808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4</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11" w:history="1">
        <w:r w:rsidR="00F3285D" w:rsidRPr="00E3271D">
          <w:rPr>
            <w:rStyle w:val="afc"/>
            <w:noProof/>
            <w:kern w:val="0"/>
            <w:sz w:val="21"/>
            <w:szCs w:val="21"/>
          </w:rPr>
          <w:t>4.</w:t>
        </w:r>
        <w:r w:rsidR="00286EE1">
          <w:rPr>
            <w:rStyle w:val="afc"/>
            <w:rFonts w:hint="eastAsia"/>
            <w:noProof/>
            <w:kern w:val="0"/>
            <w:sz w:val="21"/>
            <w:szCs w:val="21"/>
          </w:rPr>
          <w:t>2</w:t>
        </w:r>
        <w:r w:rsidR="00F3285D" w:rsidRPr="00E3271D">
          <w:rPr>
            <w:rStyle w:val="afc"/>
            <w:noProof/>
            <w:kern w:val="0"/>
            <w:sz w:val="21"/>
            <w:szCs w:val="21"/>
          </w:rPr>
          <w:t xml:space="preserve">  </w:t>
        </w:r>
        <w:r w:rsidR="001C1734">
          <w:rPr>
            <w:rStyle w:val="afc"/>
            <w:rFonts w:hint="eastAsia"/>
            <w:smallCaps w:val="0"/>
            <w:noProof/>
            <w:kern w:val="0"/>
            <w:sz w:val="21"/>
            <w:szCs w:val="21"/>
          </w:rPr>
          <w:t>W</w:t>
        </w:r>
        <w:r w:rsidR="001C1734" w:rsidRPr="001C1734">
          <w:rPr>
            <w:rStyle w:val="afc"/>
            <w:rFonts w:hint="eastAsia"/>
            <w:smallCaps w:val="0"/>
            <w:noProof/>
            <w:kern w:val="0"/>
            <w:sz w:val="21"/>
            <w:szCs w:val="21"/>
          </w:rPr>
          <w:t>ind pressure resistance performance</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_Toc512451811 \h </w:instrText>
        </w:r>
        <w:r w:rsidRPr="00E3271D">
          <w:rPr>
            <w:noProof/>
            <w:sz w:val="21"/>
            <w:szCs w:val="21"/>
          </w:rPr>
        </w:r>
        <w:r w:rsidRPr="00E3271D">
          <w:rPr>
            <w:noProof/>
            <w:sz w:val="21"/>
            <w:szCs w:val="21"/>
          </w:rPr>
          <w:fldChar w:fldCharType="separate"/>
        </w:r>
        <w:r w:rsidR="0092486D">
          <w:rPr>
            <w:noProof/>
            <w:sz w:val="21"/>
            <w:szCs w:val="21"/>
          </w:rPr>
          <w:t>1</w:t>
        </w:r>
        <w:r w:rsidR="00E61258">
          <w:rPr>
            <w:rFonts w:hint="eastAsia"/>
            <w:noProof/>
            <w:sz w:val="21"/>
            <w:szCs w:val="21"/>
          </w:rPr>
          <w:t>5</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14" w:history="1">
        <w:r w:rsidR="00F3285D" w:rsidRPr="00E3271D">
          <w:rPr>
            <w:rStyle w:val="afc"/>
            <w:noProof/>
            <w:kern w:val="0"/>
            <w:sz w:val="21"/>
            <w:szCs w:val="21"/>
          </w:rPr>
          <w:t>4.</w:t>
        </w:r>
        <w:r w:rsidR="00286EE1">
          <w:rPr>
            <w:rStyle w:val="afc"/>
            <w:rFonts w:hint="eastAsia"/>
            <w:noProof/>
            <w:kern w:val="0"/>
            <w:sz w:val="21"/>
            <w:szCs w:val="21"/>
          </w:rPr>
          <w:t>3</w:t>
        </w:r>
        <w:r w:rsidR="00F3285D" w:rsidRPr="00E3271D">
          <w:rPr>
            <w:rStyle w:val="afc"/>
            <w:noProof/>
            <w:kern w:val="0"/>
            <w:sz w:val="21"/>
            <w:szCs w:val="21"/>
          </w:rPr>
          <w:t xml:space="preserve">  </w:t>
        </w:r>
        <w:r w:rsidR="001C1734">
          <w:rPr>
            <w:rStyle w:val="afc"/>
            <w:rFonts w:hint="eastAsia"/>
            <w:noProof/>
            <w:kern w:val="0"/>
            <w:sz w:val="21"/>
            <w:szCs w:val="21"/>
          </w:rPr>
          <w:t>T</w:t>
        </w:r>
        <w:r w:rsidR="001C1734" w:rsidRPr="001C1734">
          <w:rPr>
            <w:rStyle w:val="afc"/>
            <w:rFonts w:hint="eastAsia"/>
            <w:smallCaps w:val="0"/>
            <w:noProof/>
            <w:kern w:val="0"/>
            <w:sz w:val="21"/>
            <w:szCs w:val="21"/>
          </w:rPr>
          <w:t>hermal performance</w:t>
        </w:r>
        <w:r w:rsidR="00F3285D" w:rsidRPr="00E3271D">
          <w:rPr>
            <w:noProof/>
            <w:sz w:val="21"/>
            <w:szCs w:val="21"/>
          </w:rPr>
          <w:tab/>
        </w:r>
        <w:r w:rsidR="00286EE1">
          <w:rPr>
            <w:rFonts w:hint="eastAsia"/>
            <w:noProof/>
            <w:sz w:val="21"/>
            <w:szCs w:val="21"/>
          </w:rPr>
          <w:t>1</w:t>
        </w:r>
        <w:r w:rsidR="00E61258">
          <w:rPr>
            <w:rFonts w:hint="eastAsia"/>
            <w:noProof/>
            <w:sz w:val="21"/>
            <w:szCs w:val="21"/>
          </w:rPr>
          <w:t>8</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18" w:history="1">
        <w:r w:rsidR="00F3285D" w:rsidRPr="00E3271D">
          <w:rPr>
            <w:rStyle w:val="afc"/>
            <w:noProof/>
            <w:kern w:val="0"/>
            <w:sz w:val="21"/>
            <w:szCs w:val="21"/>
          </w:rPr>
          <w:t>4.</w:t>
        </w:r>
        <w:r w:rsidR="00286EE1">
          <w:rPr>
            <w:rStyle w:val="afc"/>
            <w:rFonts w:hint="eastAsia"/>
            <w:noProof/>
            <w:kern w:val="0"/>
            <w:sz w:val="21"/>
            <w:szCs w:val="21"/>
          </w:rPr>
          <w:t>4</w:t>
        </w:r>
        <w:r w:rsidR="00F3285D" w:rsidRPr="00E3271D">
          <w:rPr>
            <w:rStyle w:val="afc"/>
            <w:noProof/>
            <w:kern w:val="0"/>
            <w:sz w:val="21"/>
            <w:szCs w:val="21"/>
          </w:rPr>
          <w:t xml:space="preserve">  </w:t>
        </w:r>
        <w:r w:rsidR="00CA089E" w:rsidRPr="00CA089E">
          <w:rPr>
            <w:rStyle w:val="afc"/>
            <w:noProof/>
            <w:kern w:val="0"/>
            <w:sz w:val="21"/>
            <w:szCs w:val="21"/>
          </w:rPr>
          <w:t>F</w:t>
        </w:r>
        <w:r w:rsidR="00CA089E" w:rsidRPr="00CA089E">
          <w:rPr>
            <w:rStyle w:val="afc"/>
            <w:smallCaps w:val="0"/>
            <w:noProof/>
            <w:kern w:val="0"/>
            <w:sz w:val="21"/>
            <w:szCs w:val="21"/>
          </w:rPr>
          <w:t>ire</w:t>
        </w:r>
        <w:r w:rsidR="00562A48">
          <w:rPr>
            <w:rStyle w:val="afc"/>
            <w:rFonts w:hint="eastAsia"/>
            <w:smallCaps w:val="0"/>
            <w:noProof/>
            <w:kern w:val="0"/>
            <w:sz w:val="21"/>
            <w:szCs w:val="21"/>
          </w:rPr>
          <w:t>-resistance</w:t>
        </w:r>
        <w:r w:rsidR="00CA089E" w:rsidRPr="00CA089E">
          <w:rPr>
            <w:rStyle w:val="afc"/>
            <w:smallCaps w:val="0"/>
            <w:noProof/>
            <w:kern w:val="0"/>
            <w:sz w:val="21"/>
            <w:szCs w:val="21"/>
          </w:rPr>
          <w:t xml:space="preserve"> integrity</w:t>
        </w:r>
        <w:r w:rsidR="00F3285D" w:rsidRPr="00E3271D">
          <w:rPr>
            <w:noProof/>
            <w:sz w:val="21"/>
            <w:szCs w:val="21"/>
          </w:rPr>
          <w:tab/>
        </w:r>
        <w:r w:rsidR="00E61258">
          <w:rPr>
            <w:rFonts w:hint="eastAsia"/>
            <w:noProof/>
            <w:sz w:val="21"/>
            <w:szCs w:val="21"/>
          </w:rPr>
          <w:t>20</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19" w:history="1">
        <w:r w:rsidR="00F3285D" w:rsidRPr="00E3271D">
          <w:rPr>
            <w:rStyle w:val="afc"/>
            <w:noProof/>
            <w:kern w:val="0"/>
            <w:sz w:val="21"/>
            <w:szCs w:val="21"/>
          </w:rPr>
          <w:t>4.</w:t>
        </w:r>
        <w:r w:rsidR="00286EE1">
          <w:rPr>
            <w:rStyle w:val="afc"/>
            <w:rFonts w:hint="eastAsia"/>
            <w:noProof/>
            <w:kern w:val="0"/>
            <w:sz w:val="21"/>
            <w:szCs w:val="21"/>
          </w:rPr>
          <w:t>5</w:t>
        </w:r>
        <w:r w:rsidR="00F3285D" w:rsidRPr="00E3271D">
          <w:rPr>
            <w:rStyle w:val="afc"/>
            <w:noProof/>
            <w:kern w:val="0"/>
            <w:sz w:val="21"/>
            <w:szCs w:val="21"/>
          </w:rPr>
          <w:t xml:space="preserve">  </w:t>
        </w:r>
        <w:r w:rsidR="00286EE1">
          <w:rPr>
            <w:rStyle w:val="afc"/>
            <w:rFonts w:hint="eastAsia"/>
            <w:smallCaps w:val="0"/>
            <w:noProof/>
            <w:kern w:val="0"/>
            <w:sz w:val="21"/>
            <w:szCs w:val="21"/>
          </w:rPr>
          <w:t>other performances</w:t>
        </w:r>
        <w:r w:rsidR="00F3285D" w:rsidRPr="00E3271D">
          <w:rPr>
            <w:noProof/>
            <w:sz w:val="21"/>
            <w:szCs w:val="21"/>
          </w:rPr>
          <w:tab/>
        </w:r>
        <w:r w:rsidR="00E61258">
          <w:rPr>
            <w:rFonts w:hint="eastAsia"/>
            <w:noProof/>
            <w:sz w:val="21"/>
            <w:szCs w:val="21"/>
          </w:rPr>
          <w:t>20</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20" w:history="1">
        <w:r w:rsidR="00F3285D" w:rsidRPr="00E3271D">
          <w:rPr>
            <w:rStyle w:val="afc"/>
            <w:sz w:val="21"/>
            <w:szCs w:val="21"/>
          </w:rPr>
          <w:t xml:space="preserve">5 </w:t>
        </w:r>
        <w:r w:rsidR="001C1734">
          <w:rPr>
            <w:rStyle w:val="afc"/>
            <w:rFonts w:hint="eastAsia"/>
            <w:sz w:val="21"/>
            <w:szCs w:val="21"/>
          </w:rPr>
          <w:t xml:space="preserve"> Processing and making</w:t>
        </w:r>
        <w:r w:rsidR="00F3285D" w:rsidRPr="00E3271D">
          <w:rPr>
            <w:sz w:val="21"/>
            <w:szCs w:val="21"/>
          </w:rPr>
          <w:tab/>
        </w:r>
        <w:r w:rsidRPr="00E3271D">
          <w:rPr>
            <w:sz w:val="21"/>
            <w:szCs w:val="21"/>
          </w:rPr>
          <w:fldChar w:fldCharType="begin"/>
        </w:r>
        <w:r w:rsidR="00F3285D" w:rsidRPr="00E3271D">
          <w:rPr>
            <w:sz w:val="21"/>
            <w:szCs w:val="21"/>
          </w:rPr>
          <w:instrText xml:space="preserve"> PAGEREF _Toc512451820 \h </w:instrText>
        </w:r>
        <w:r w:rsidRPr="00E3271D">
          <w:rPr>
            <w:sz w:val="21"/>
            <w:szCs w:val="21"/>
          </w:rPr>
        </w:r>
        <w:r w:rsidRPr="00E3271D">
          <w:rPr>
            <w:sz w:val="21"/>
            <w:szCs w:val="21"/>
          </w:rPr>
          <w:fldChar w:fldCharType="separate"/>
        </w:r>
        <w:r w:rsidR="0092486D">
          <w:rPr>
            <w:sz w:val="21"/>
            <w:szCs w:val="21"/>
          </w:rPr>
          <w:t>2</w:t>
        </w:r>
        <w:r w:rsidR="00E61258">
          <w:rPr>
            <w:rFonts w:hint="eastAsia"/>
            <w:sz w:val="21"/>
            <w:szCs w:val="21"/>
          </w:rPr>
          <w:t>1</w:t>
        </w:r>
        <w:r w:rsidRPr="00E3271D">
          <w:rPr>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1" w:history="1">
        <w:r w:rsidR="00F3285D" w:rsidRPr="00E3271D">
          <w:rPr>
            <w:rStyle w:val="afc"/>
            <w:noProof/>
            <w:kern w:val="0"/>
            <w:sz w:val="21"/>
            <w:szCs w:val="21"/>
          </w:rPr>
          <w:t xml:space="preserve">5.1  </w:t>
        </w:r>
        <w:r w:rsidR="001C1734" w:rsidRPr="001C1734">
          <w:rPr>
            <w:rStyle w:val="afc"/>
            <w:smallCaps w:val="0"/>
            <w:noProof/>
            <w:kern w:val="0"/>
            <w:sz w:val="21"/>
            <w:szCs w:val="21"/>
          </w:rPr>
          <w:t xml:space="preserve">General </w:t>
        </w:r>
        <w:r w:rsidR="001C1734" w:rsidRPr="001C1734">
          <w:rPr>
            <w:rStyle w:val="afc"/>
            <w:rFonts w:hint="eastAsia"/>
            <w:smallCaps w:val="0"/>
            <w:noProof/>
            <w:kern w:val="0"/>
            <w:sz w:val="21"/>
            <w:szCs w:val="21"/>
          </w:rPr>
          <w:t>r</w:t>
        </w:r>
        <w:r w:rsidR="001C1734" w:rsidRPr="001C1734">
          <w:rPr>
            <w:rStyle w:val="afc"/>
            <w:smallCaps w:val="0"/>
            <w:noProof/>
            <w:kern w:val="0"/>
            <w:sz w:val="21"/>
            <w:szCs w:val="21"/>
          </w:rPr>
          <w:t>equirement</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_Toc512451821 \h </w:instrText>
        </w:r>
        <w:r w:rsidRPr="00E3271D">
          <w:rPr>
            <w:noProof/>
            <w:sz w:val="21"/>
            <w:szCs w:val="21"/>
          </w:rPr>
        </w:r>
        <w:r w:rsidRPr="00E3271D">
          <w:rPr>
            <w:noProof/>
            <w:sz w:val="21"/>
            <w:szCs w:val="21"/>
          </w:rPr>
          <w:fldChar w:fldCharType="separate"/>
        </w:r>
        <w:r w:rsidR="0092486D">
          <w:rPr>
            <w:noProof/>
            <w:sz w:val="21"/>
            <w:szCs w:val="21"/>
          </w:rPr>
          <w:t>2</w:t>
        </w:r>
        <w:r w:rsidR="00E61258">
          <w:rPr>
            <w:rFonts w:hint="eastAsia"/>
            <w:noProof/>
            <w:sz w:val="21"/>
            <w:szCs w:val="21"/>
          </w:rPr>
          <w:t>1</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2" w:history="1">
        <w:r w:rsidR="00F3285D" w:rsidRPr="00E3271D">
          <w:rPr>
            <w:rStyle w:val="afc"/>
            <w:noProof/>
            <w:kern w:val="0"/>
            <w:sz w:val="21"/>
            <w:szCs w:val="21"/>
          </w:rPr>
          <w:t xml:space="preserve">5.2  </w:t>
        </w:r>
        <w:r w:rsidR="001C1734">
          <w:rPr>
            <w:rStyle w:val="afc"/>
            <w:rFonts w:hint="eastAsia"/>
            <w:noProof/>
            <w:kern w:val="0"/>
            <w:sz w:val="21"/>
            <w:szCs w:val="21"/>
          </w:rPr>
          <w:t>C</w:t>
        </w:r>
        <w:r w:rsidR="001C1734" w:rsidRPr="001C1734">
          <w:rPr>
            <w:rStyle w:val="afc"/>
            <w:rFonts w:hint="eastAsia"/>
            <w:smallCaps w:val="0"/>
            <w:noProof/>
            <w:kern w:val="0"/>
            <w:sz w:val="21"/>
            <w:szCs w:val="21"/>
          </w:rPr>
          <w:t>omponets processing</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_Toc512451822 \h </w:instrText>
        </w:r>
        <w:r w:rsidRPr="00E3271D">
          <w:rPr>
            <w:noProof/>
            <w:sz w:val="21"/>
            <w:szCs w:val="21"/>
          </w:rPr>
        </w:r>
        <w:r w:rsidRPr="00E3271D">
          <w:rPr>
            <w:noProof/>
            <w:sz w:val="21"/>
            <w:szCs w:val="21"/>
          </w:rPr>
          <w:fldChar w:fldCharType="separate"/>
        </w:r>
        <w:r w:rsidR="0092486D">
          <w:rPr>
            <w:noProof/>
            <w:sz w:val="21"/>
            <w:szCs w:val="21"/>
          </w:rPr>
          <w:t>2</w:t>
        </w:r>
        <w:r w:rsidR="00E61258">
          <w:rPr>
            <w:rFonts w:hint="eastAsia"/>
            <w:noProof/>
            <w:sz w:val="21"/>
            <w:szCs w:val="21"/>
          </w:rPr>
          <w:t>1</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3" w:history="1">
        <w:r w:rsidR="00F3285D" w:rsidRPr="00E3271D">
          <w:rPr>
            <w:rStyle w:val="afc"/>
            <w:noProof/>
            <w:kern w:val="0"/>
            <w:sz w:val="21"/>
            <w:szCs w:val="21"/>
          </w:rPr>
          <w:t xml:space="preserve">5.3  </w:t>
        </w:r>
        <w:r w:rsidR="00CA089E">
          <w:rPr>
            <w:rStyle w:val="afc"/>
            <w:rFonts w:hint="eastAsia"/>
            <w:noProof/>
            <w:kern w:val="0"/>
            <w:sz w:val="21"/>
            <w:szCs w:val="21"/>
          </w:rPr>
          <w:t>A</w:t>
        </w:r>
        <w:r w:rsidR="00CA089E" w:rsidRPr="00CA089E">
          <w:rPr>
            <w:rStyle w:val="afc"/>
            <w:rFonts w:hint="eastAsia"/>
            <w:smallCaps w:val="0"/>
            <w:noProof/>
            <w:kern w:val="0"/>
            <w:sz w:val="21"/>
            <w:szCs w:val="21"/>
          </w:rPr>
          <w:t>ssembly of windows and doors</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_Toc512451823 \h </w:instrText>
        </w:r>
        <w:r w:rsidRPr="00E3271D">
          <w:rPr>
            <w:noProof/>
            <w:sz w:val="21"/>
            <w:szCs w:val="21"/>
          </w:rPr>
        </w:r>
        <w:r w:rsidRPr="00E3271D">
          <w:rPr>
            <w:noProof/>
            <w:sz w:val="21"/>
            <w:szCs w:val="21"/>
          </w:rPr>
          <w:fldChar w:fldCharType="separate"/>
        </w:r>
        <w:r w:rsidR="0092486D">
          <w:rPr>
            <w:noProof/>
            <w:sz w:val="21"/>
            <w:szCs w:val="21"/>
          </w:rPr>
          <w:t>2</w:t>
        </w:r>
        <w:r w:rsidR="00E61258">
          <w:rPr>
            <w:rFonts w:hint="eastAsia"/>
            <w:noProof/>
            <w:sz w:val="21"/>
            <w:szCs w:val="21"/>
          </w:rPr>
          <w:t>2</w:t>
        </w:r>
        <w:r w:rsidRPr="00E3271D">
          <w:rPr>
            <w:noProof/>
            <w:sz w:val="21"/>
            <w:szCs w:val="21"/>
          </w:rPr>
          <w:fldChar w:fldCharType="end"/>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24" w:history="1">
        <w:r w:rsidR="00F3285D" w:rsidRPr="00E3271D">
          <w:rPr>
            <w:rStyle w:val="afc"/>
            <w:sz w:val="21"/>
            <w:szCs w:val="21"/>
          </w:rPr>
          <w:t xml:space="preserve">6  </w:t>
        </w:r>
        <w:r w:rsidR="00CA089E">
          <w:rPr>
            <w:rStyle w:val="afc"/>
            <w:rFonts w:hint="eastAsia"/>
            <w:sz w:val="21"/>
            <w:szCs w:val="21"/>
          </w:rPr>
          <w:t>Installation and c</w:t>
        </w:r>
        <w:r w:rsidR="00CA089E" w:rsidRPr="00CA089E">
          <w:rPr>
            <w:rStyle w:val="afc"/>
            <w:rFonts w:hint="eastAsia"/>
            <w:sz w:val="21"/>
            <w:szCs w:val="21"/>
          </w:rPr>
          <w:t>onstruction</w:t>
        </w:r>
        <w:r w:rsidR="00F3285D" w:rsidRPr="00E3271D">
          <w:rPr>
            <w:sz w:val="21"/>
            <w:szCs w:val="21"/>
          </w:rPr>
          <w:tab/>
        </w:r>
        <w:r w:rsidR="00286EE1">
          <w:rPr>
            <w:rFonts w:hint="eastAsia"/>
            <w:sz w:val="21"/>
            <w:szCs w:val="21"/>
          </w:rPr>
          <w:t>2</w:t>
        </w:r>
        <w:r w:rsidR="00E61258">
          <w:rPr>
            <w:rFonts w:hint="eastAsia"/>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5" w:history="1">
        <w:r w:rsidR="00F3285D" w:rsidRPr="00E3271D">
          <w:rPr>
            <w:rStyle w:val="afc"/>
            <w:noProof/>
            <w:kern w:val="0"/>
            <w:sz w:val="21"/>
            <w:szCs w:val="21"/>
          </w:rPr>
          <w:t xml:space="preserve">6.1  </w:t>
        </w:r>
        <w:r w:rsidR="00CA089E" w:rsidRPr="00CA089E">
          <w:rPr>
            <w:rStyle w:val="afc"/>
            <w:smallCaps w:val="0"/>
            <w:noProof/>
            <w:kern w:val="0"/>
            <w:sz w:val="21"/>
            <w:szCs w:val="21"/>
          </w:rPr>
          <w:t xml:space="preserve">General </w:t>
        </w:r>
        <w:r w:rsidR="00CA089E" w:rsidRPr="00CA089E">
          <w:rPr>
            <w:rStyle w:val="afc"/>
            <w:rFonts w:hint="eastAsia"/>
            <w:smallCaps w:val="0"/>
            <w:noProof/>
            <w:kern w:val="0"/>
            <w:sz w:val="21"/>
            <w:szCs w:val="21"/>
          </w:rPr>
          <w:t>r</w:t>
        </w:r>
        <w:r w:rsidR="00CA089E" w:rsidRPr="00CA089E">
          <w:rPr>
            <w:rStyle w:val="afc"/>
            <w:smallCaps w:val="0"/>
            <w:noProof/>
            <w:kern w:val="0"/>
            <w:sz w:val="21"/>
            <w:szCs w:val="21"/>
          </w:rPr>
          <w:t>equirement</w:t>
        </w:r>
        <w:r w:rsidR="00F3285D" w:rsidRPr="00E3271D">
          <w:rPr>
            <w:noProof/>
            <w:sz w:val="21"/>
            <w:szCs w:val="21"/>
          </w:rPr>
          <w:tab/>
        </w:r>
        <w:r w:rsidR="00286EE1">
          <w:rPr>
            <w:rFonts w:hint="eastAsia"/>
            <w:noProof/>
            <w:sz w:val="21"/>
            <w:szCs w:val="21"/>
          </w:rPr>
          <w:t>2</w:t>
        </w:r>
        <w:r w:rsidR="00E61258">
          <w:rPr>
            <w:rFonts w:hint="eastAsia"/>
            <w:noProof/>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6" w:history="1">
        <w:r w:rsidR="00F3285D" w:rsidRPr="00E3271D">
          <w:rPr>
            <w:rStyle w:val="afc"/>
            <w:noProof/>
            <w:kern w:val="0"/>
            <w:sz w:val="21"/>
            <w:szCs w:val="21"/>
          </w:rPr>
          <w:t xml:space="preserve">6.2  </w:t>
        </w:r>
        <w:r w:rsidR="00CA089E" w:rsidRPr="00CA089E">
          <w:rPr>
            <w:rStyle w:val="afc"/>
            <w:rFonts w:hint="eastAsia"/>
            <w:noProof/>
            <w:kern w:val="0"/>
            <w:sz w:val="21"/>
            <w:szCs w:val="21"/>
          </w:rPr>
          <w:t>C</w:t>
        </w:r>
        <w:r w:rsidR="00CA089E" w:rsidRPr="00CA089E">
          <w:rPr>
            <w:rStyle w:val="afc"/>
            <w:rFonts w:hint="eastAsia"/>
            <w:smallCaps w:val="0"/>
            <w:noProof/>
            <w:kern w:val="0"/>
            <w:sz w:val="21"/>
            <w:szCs w:val="21"/>
          </w:rPr>
          <w:t>onstruction preparation</w:t>
        </w:r>
        <w:r w:rsidR="00F3285D" w:rsidRPr="00E3271D">
          <w:rPr>
            <w:noProof/>
            <w:sz w:val="21"/>
            <w:szCs w:val="21"/>
          </w:rPr>
          <w:tab/>
        </w:r>
        <w:r w:rsidR="00286EE1">
          <w:rPr>
            <w:rFonts w:hint="eastAsia"/>
            <w:noProof/>
            <w:sz w:val="21"/>
            <w:szCs w:val="21"/>
          </w:rPr>
          <w:t>2</w:t>
        </w:r>
        <w:r w:rsidR="00E61258">
          <w:rPr>
            <w:rFonts w:hint="eastAsia"/>
            <w:noProof/>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7" w:history="1">
        <w:r w:rsidR="00F3285D" w:rsidRPr="00E3271D">
          <w:rPr>
            <w:rStyle w:val="afc"/>
            <w:noProof/>
            <w:kern w:val="0"/>
            <w:sz w:val="21"/>
            <w:szCs w:val="21"/>
          </w:rPr>
          <w:t xml:space="preserve">6.3  </w:t>
        </w:r>
        <w:r w:rsidR="00CA089E" w:rsidRPr="00CA089E">
          <w:rPr>
            <w:rStyle w:val="afc"/>
            <w:rFonts w:hint="eastAsia"/>
            <w:noProof/>
            <w:kern w:val="0"/>
            <w:sz w:val="21"/>
            <w:szCs w:val="21"/>
          </w:rPr>
          <w:t>C</w:t>
        </w:r>
        <w:r w:rsidR="00CA089E" w:rsidRPr="00CA089E">
          <w:rPr>
            <w:rStyle w:val="afc"/>
            <w:rFonts w:hint="eastAsia"/>
            <w:smallCaps w:val="0"/>
            <w:noProof/>
            <w:kern w:val="0"/>
            <w:sz w:val="21"/>
            <w:szCs w:val="21"/>
          </w:rPr>
          <w:t xml:space="preserve">onstruction </w:t>
        </w:r>
        <w:r w:rsidR="00CA089E" w:rsidRPr="00CA089E">
          <w:rPr>
            <w:rStyle w:val="afc"/>
            <w:smallCaps w:val="0"/>
            <w:noProof/>
            <w:kern w:val="0"/>
            <w:sz w:val="21"/>
            <w:szCs w:val="21"/>
          </w:rPr>
          <w:t>Process</w:t>
        </w:r>
        <w:r w:rsidR="00F3285D" w:rsidRPr="00E3271D">
          <w:rPr>
            <w:noProof/>
            <w:sz w:val="21"/>
            <w:szCs w:val="21"/>
          </w:rPr>
          <w:tab/>
        </w:r>
        <w:r w:rsidR="00286EE1">
          <w:rPr>
            <w:rFonts w:hint="eastAsia"/>
            <w:noProof/>
            <w:sz w:val="21"/>
            <w:szCs w:val="21"/>
          </w:rPr>
          <w:t>2</w:t>
        </w:r>
        <w:r w:rsidR="00E61258">
          <w:rPr>
            <w:rFonts w:hint="eastAsia"/>
            <w:noProof/>
            <w:sz w:val="21"/>
            <w:szCs w:val="21"/>
          </w:rPr>
          <w:t>6</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8" w:history="1">
        <w:r w:rsidR="00F3285D" w:rsidRPr="00E3271D">
          <w:rPr>
            <w:rStyle w:val="afc"/>
            <w:noProof/>
            <w:kern w:val="0"/>
            <w:sz w:val="21"/>
            <w:szCs w:val="21"/>
          </w:rPr>
          <w:t xml:space="preserve">6.4  </w:t>
        </w:r>
        <w:r w:rsidR="00CA089E">
          <w:rPr>
            <w:rStyle w:val="afc"/>
            <w:rFonts w:hint="eastAsia"/>
            <w:noProof/>
            <w:kern w:val="0"/>
            <w:sz w:val="21"/>
            <w:szCs w:val="21"/>
          </w:rPr>
          <w:t>C</w:t>
        </w:r>
        <w:r w:rsidR="00CA089E" w:rsidRPr="00CA089E">
          <w:rPr>
            <w:rStyle w:val="afc"/>
            <w:rFonts w:hint="eastAsia"/>
            <w:smallCaps w:val="0"/>
            <w:noProof/>
            <w:kern w:val="0"/>
            <w:sz w:val="21"/>
            <w:szCs w:val="21"/>
          </w:rPr>
          <w:t>learance and finished products protection</w:t>
        </w:r>
        <w:r w:rsidR="00F3285D" w:rsidRPr="00E3271D">
          <w:rPr>
            <w:noProof/>
            <w:sz w:val="21"/>
            <w:szCs w:val="21"/>
          </w:rPr>
          <w:tab/>
        </w:r>
        <w:r w:rsidR="00286EE1">
          <w:rPr>
            <w:rFonts w:hint="eastAsia"/>
            <w:noProof/>
            <w:sz w:val="21"/>
            <w:szCs w:val="21"/>
          </w:rPr>
          <w:t>2</w:t>
        </w:r>
        <w:r w:rsidR="00E61258">
          <w:rPr>
            <w:rFonts w:hint="eastAsia"/>
            <w:noProof/>
            <w:sz w:val="21"/>
            <w:szCs w:val="21"/>
          </w:rPr>
          <w:t>9</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29" w:history="1">
        <w:r w:rsidR="00F3285D" w:rsidRPr="00E3271D">
          <w:rPr>
            <w:rStyle w:val="afc"/>
            <w:noProof/>
            <w:kern w:val="0"/>
            <w:sz w:val="21"/>
            <w:szCs w:val="21"/>
          </w:rPr>
          <w:t xml:space="preserve">6.5  </w:t>
        </w:r>
        <w:r w:rsidR="00CA089E">
          <w:rPr>
            <w:rStyle w:val="afc"/>
            <w:rFonts w:hint="eastAsia"/>
            <w:noProof/>
            <w:kern w:val="0"/>
            <w:sz w:val="21"/>
            <w:szCs w:val="21"/>
          </w:rPr>
          <w:t>S</w:t>
        </w:r>
        <w:r w:rsidR="00CA089E" w:rsidRPr="00CA089E">
          <w:rPr>
            <w:rStyle w:val="afc"/>
            <w:rFonts w:hint="eastAsia"/>
            <w:smallCaps w:val="0"/>
            <w:noProof/>
            <w:kern w:val="0"/>
            <w:sz w:val="21"/>
            <w:szCs w:val="21"/>
          </w:rPr>
          <w:t>afety technical measures</w:t>
        </w:r>
        <w:r w:rsidR="00F3285D" w:rsidRPr="00E3271D">
          <w:rPr>
            <w:noProof/>
            <w:sz w:val="21"/>
            <w:szCs w:val="21"/>
          </w:rPr>
          <w:tab/>
        </w:r>
        <w:r w:rsidR="00E61258">
          <w:rPr>
            <w:rFonts w:hint="eastAsia"/>
            <w:noProof/>
            <w:sz w:val="21"/>
            <w:szCs w:val="21"/>
          </w:rPr>
          <w:t>30</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30" w:history="1">
        <w:r w:rsidR="00F3285D" w:rsidRPr="00E3271D">
          <w:rPr>
            <w:rStyle w:val="afc"/>
            <w:sz w:val="21"/>
            <w:szCs w:val="21"/>
          </w:rPr>
          <w:t xml:space="preserve">7  </w:t>
        </w:r>
        <w:r w:rsidR="00CA089E" w:rsidRPr="00CA089E">
          <w:rPr>
            <w:rStyle w:val="afc"/>
            <w:sz w:val="21"/>
            <w:szCs w:val="21"/>
          </w:rPr>
          <w:t xml:space="preserve">Quality </w:t>
        </w:r>
        <w:r w:rsidR="00CA089E" w:rsidRPr="00CA089E">
          <w:rPr>
            <w:rStyle w:val="afc"/>
            <w:rFonts w:hint="eastAsia"/>
            <w:sz w:val="21"/>
            <w:szCs w:val="21"/>
          </w:rPr>
          <w:t>a</w:t>
        </w:r>
        <w:r w:rsidR="00CA089E" w:rsidRPr="00CA089E">
          <w:rPr>
            <w:rStyle w:val="afc"/>
            <w:sz w:val="21"/>
            <w:szCs w:val="21"/>
          </w:rPr>
          <w:t>cceptance</w:t>
        </w:r>
        <w:r w:rsidR="00F3285D" w:rsidRPr="00E3271D">
          <w:rPr>
            <w:sz w:val="21"/>
            <w:szCs w:val="21"/>
          </w:rPr>
          <w:tab/>
        </w:r>
        <w:r w:rsidRPr="00E3271D">
          <w:rPr>
            <w:sz w:val="21"/>
            <w:szCs w:val="21"/>
          </w:rPr>
          <w:fldChar w:fldCharType="begin"/>
        </w:r>
        <w:r w:rsidR="00F3285D" w:rsidRPr="00E3271D">
          <w:rPr>
            <w:sz w:val="21"/>
            <w:szCs w:val="21"/>
          </w:rPr>
          <w:instrText xml:space="preserve"> PAGEREF _Toc512451830 \h </w:instrText>
        </w:r>
        <w:r w:rsidRPr="00E3271D">
          <w:rPr>
            <w:sz w:val="21"/>
            <w:szCs w:val="21"/>
          </w:rPr>
        </w:r>
        <w:r w:rsidRPr="00E3271D">
          <w:rPr>
            <w:sz w:val="21"/>
            <w:szCs w:val="21"/>
          </w:rPr>
          <w:fldChar w:fldCharType="separate"/>
        </w:r>
        <w:r w:rsidR="0092486D">
          <w:rPr>
            <w:sz w:val="21"/>
            <w:szCs w:val="21"/>
          </w:rPr>
          <w:t>3</w:t>
        </w:r>
        <w:r w:rsidR="00E61258">
          <w:rPr>
            <w:rFonts w:hint="eastAsia"/>
            <w:sz w:val="21"/>
            <w:szCs w:val="21"/>
          </w:rPr>
          <w:t>2</w:t>
        </w:r>
        <w:r w:rsidRPr="00E3271D">
          <w:rPr>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31" w:history="1">
        <w:r w:rsidR="00F3285D" w:rsidRPr="00E3271D">
          <w:rPr>
            <w:rStyle w:val="afc"/>
            <w:noProof/>
            <w:kern w:val="0"/>
            <w:sz w:val="21"/>
            <w:szCs w:val="21"/>
          </w:rPr>
          <w:t xml:space="preserve">7.1  </w:t>
        </w:r>
        <w:r w:rsidR="00CA089E" w:rsidRPr="00CA089E">
          <w:rPr>
            <w:rStyle w:val="afc"/>
            <w:noProof/>
            <w:kern w:val="0"/>
            <w:sz w:val="21"/>
            <w:szCs w:val="21"/>
          </w:rPr>
          <w:t>G</w:t>
        </w:r>
        <w:r w:rsidR="00CA089E" w:rsidRPr="00CA089E">
          <w:rPr>
            <w:rStyle w:val="afc"/>
            <w:bCs/>
            <w:smallCaps w:val="0"/>
            <w:noProof/>
            <w:kern w:val="44"/>
            <w:sz w:val="21"/>
            <w:szCs w:val="21"/>
          </w:rPr>
          <w:t xml:space="preserve">eneral </w:t>
        </w:r>
        <w:r w:rsidR="00CA089E" w:rsidRPr="00CA089E">
          <w:rPr>
            <w:rStyle w:val="afc"/>
            <w:rFonts w:hint="eastAsia"/>
            <w:bCs/>
            <w:smallCaps w:val="0"/>
            <w:noProof/>
            <w:kern w:val="44"/>
            <w:sz w:val="21"/>
            <w:szCs w:val="21"/>
          </w:rPr>
          <w:t>r</w:t>
        </w:r>
        <w:r w:rsidR="00CA089E" w:rsidRPr="00CA089E">
          <w:rPr>
            <w:rStyle w:val="afc"/>
            <w:bCs/>
            <w:smallCaps w:val="0"/>
            <w:noProof/>
            <w:kern w:val="44"/>
            <w:sz w:val="21"/>
            <w:szCs w:val="21"/>
          </w:rPr>
          <w:t>equirement</w:t>
        </w:r>
        <w:r w:rsidR="00F3285D" w:rsidRPr="00E3271D">
          <w:rPr>
            <w:noProof/>
            <w:sz w:val="21"/>
            <w:szCs w:val="21"/>
          </w:rPr>
          <w:tab/>
        </w:r>
        <w:r w:rsidRPr="00E3271D">
          <w:rPr>
            <w:noProof/>
            <w:sz w:val="21"/>
            <w:szCs w:val="21"/>
          </w:rPr>
          <w:fldChar w:fldCharType="begin"/>
        </w:r>
        <w:r w:rsidR="00F3285D" w:rsidRPr="00E3271D">
          <w:rPr>
            <w:noProof/>
            <w:sz w:val="21"/>
            <w:szCs w:val="21"/>
          </w:rPr>
          <w:instrText xml:space="preserve"> PAGEREF _Toc512451831 \h </w:instrText>
        </w:r>
        <w:r w:rsidRPr="00E3271D">
          <w:rPr>
            <w:noProof/>
            <w:sz w:val="21"/>
            <w:szCs w:val="21"/>
          </w:rPr>
        </w:r>
        <w:r w:rsidRPr="00E3271D">
          <w:rPr>
            <w:noProof/>
            <w:sz w:val="21"/>
            <w:szCs w:val="21"/>
          </w:rPr>
          <w:fldChar w:fldCharType="separate"/>
        </w:r>
        <w:r w:rsidR="0092486D">
          <w:rPr>
            <w:noProof/>
            <w:sz w:val="21"/>
            <w:szCs w:val="21"/>
          </w:rPr>
          <w:t>3</w:t>
        </w:r>
        <w:r w:rsidR="00E61258">
          <w:rPr>
            <w:rFonts w:hint="eastAsia"/>
            <w:noProof/>
            <w:sz w:val="21"/>
            <w:szCs w:val="21"/>
          </w:rPr>
          <w:t>2</w:t>
        </w:r>
        <w:r w:rsidRPr="00E3271D">
          <w:rPr>
            <w:noProof/>
            <w:sz w:val="21"/>
            <w:szCs w:val="21"/>
          </w:rPr>
          <w:fldChar w:fldCharType="end"/>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32" w:history="1">
        <w:r w:rsidR="00F3285D" w:rsidRPr="00E3271D">
          <w:rPr>
            <w:rStyle w:val="afc"/>
            <w:noProof/>
            <w:kern w:val="0"/>
            <w:sz w:val="21"/>
            <w:szCs w:val="21"/>
          </w:rPr>
          <w:t xml:space="preserve">7.2  </w:t>
        </w:r>
        <w:r w:rsidR="00CA089E" w:rsidRPr="00CA089E">
          <w:rPr>
            <w:rStyle w:val="afc"/>
            <w:rFonts w:hint="eastAsia"/>
            <w:noProof/>
            <w:kern w:val="0"/>
            <w:sz w:val="21"/>
            <w:szCs w:val="21"/>
          </w:rPr>
          <w:t>K</w:t>
        </w:r>
        <w:r w:rsidR="00CA089E" w:rsidRPr="00CA089E">
          <w:rPr>
            <w:rStyle w:val="afc"/>
            <w:bCs/>
            <w:smallCaps w:val="0"/>
            <w:noProof/>
            <w:kern w:val="44"/>
            <w:sz w:val="21"/>
            <w:szCs w:val="21"/>
          </w:rPr>
          <w:t>ey Items</w:t>
        </w:r>
        <w:r w:rsidR="00F3285D" w:rsidRPr="00E3271D">
          <w:rPr>
            <w:noProof/>
            <w:sz w:val="21"/>
            <w:szCs w:val="21"/>
          </w:rPr>
          <w:tab/>
        </w:r>
        <w:r w:rsidR="00286EE1">
          <w:rPr>
            <w:rFonts w:hint="eastAsia"/>
            <w:noProof/>
            <w:sz w:val="21"/>
            <w:szCs w:val="21"/>
          </w:rPr>
          <w:t>3</w:t>
        </w:r>
        <w:r w:rsidR="00E61258">
          <w:rPr>
            <w:rFonts w:hint="eastAsia"/>
            <w:noProof/>
            <w:sz w:val="21"/>
            <w:szCs w:val="21"/>
          </w:rPr>
          <w:t>3</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33" w:history="1">
        <w:r w:rsidR="00F3285D" w:rsidRPr="00E3271D">
          <w:rPr>
            <w:rStyle w:val="afc"/>
            <w:noProof/>
            <w:kern w:val="0"/>
            <w:sz w:val="21"/>
            <w:szCs w:val="21"/>
          </w:rPr>
          <w:t xml:space="preserve">7.3  </w:t>
        </w:r>
        <w:r w:rsidR="00CA089E" w:rsidRPr="00CA089E">
          <w:rPr>
            <w:rStyle w:val="afc"/>
            <w:noProof/>
            <w:kern w:val="0"/>
            <w:sz w:val="21"/>
            <w:szCs w:val="21"/>
          </w:rPr>
          <w:t>G</w:t>
        </w:r>
        <w:r w:rsidR="00CA089E" w:rsidRPr="00CA089E">
          <w:rPr>
            <w:rStyle w:val="afc"/>
            <w:bCs/>
            <w:smallCaps w:val="0"/>
            <w:noProof/>
            <w:kern w:val="44"/>
            <w:sz w:val="21"/>
            <w:szCs w:val="21"/>
          </w:rPr>
          <w:t>eneral Items</w:t>
        </w:r>
        <w:r w:rsidR="00F3285D" w:rsidRPr="00E3271D">
          <w:rPr>
            <w:noProof/>
            <w:sz w:val="21"/>
            <w:szCs w:val="21"/>
          </w:rPr>
          <w:tab/>
        </w:r>
        <w:r w:rsidR="00286EE1">
          <w:rPr>
            <w:rFonts w:hint="eastAsia"/>
            <w:noProof/>
            <w:sz w:val="21"/>
            <w:szCs w:val="21"/>
          </w:rPr>
          <w:t>3</w:t>
        </w:r>
        <w:r w:rsidR="00E61258">
          <w:rPr>
            <w:rFonts w:hint="eastAsia"/>
            <w:noProof/>
            <w:sz w:val="21"/>
            <w:szCs w:val="21"/>
          </w:rPr>
          <w:t>3</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34" w:history="1">
        <w:r w:rsidR="00F3285D" w:rsidRPr="00E3271D">
          <w:rPr>
            <w:rStyle w:val="afc"/>
            <w:sz w:val="21"/>
            <w:szCs w:val="21"/>
          </w:rPr>
          <w:t xml:space="preserve">8 </w:t>
        </w:r>
        <w:r w:rsidR="00CA089E">
          <w:rPr>
            <w:rStyle w:val="afc"/>
            <w:rFonts w:hint="eastAsia"/>
            <w:sz w:val="21"/>
            <w:szCs w:val="21"/>
          </w:rPr>
          <w:t xml:space="preserve"> Maintenance and protection</w:t>
        </w:r>
        <w:r w:rsidR="00F3285D" w:rsidRPr="00E3271D">
          <w:rPr>
            <w:sz w:val="21"/>
            <w:szCs w:val="21"/>
          </w:rPr>
          <w:tab/>
        </w:r>
        <w:r w:rsidR="00286EE1">
          <w:rPr>
            <w:rFonts w:hint="eastAsia"/>
            <w:sz w:val="21"/>
            <w:szCs w:val="21"/>
          </w:rPr>
          <w:t>3</w:t>
        </w:r>
        <w:r w:rsidR="00E61258">
          <w:rPr>
            <w:rFonts w:hint="eastAsia"/>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35" w:history="1">
        <w:r w:rsidR="00F3285D" w:rsidRPr="00E3271D">
          <w:rPr>
            <w:rStyle w:val="afc"/>
            <w:noProof/>
            <w:kern w:val="0"/>
            <w:sz w:val="21"/>
            <w:szCs w:val="21"/>
          </w:rPr>
          <w:t xml:space="preserve">8.1 </w:t>
        </w:r>
        <w:r w:rsidR="00CA089E">
          <w:rPr>
            <w:rStyle w:val="afc"/>
            <w:rFonts w:hint="eastAsia"/>
            <w:noProof/>
            <w:kern w:val="0"/>
            <w:sz w:val="21"/>
            <w:szCs w:val="21"/>
          </w:rPr>
          <w:t xml:space="preserve"> </w:t>
        </w:r>
        <w:r w:rsidR="00CA089E" w:rsidRPr="00CA089E">
          <w:rPr>
            <w:rStyle w:val="afc"/>
            <w:noProof/>
            <w:kern w:val="0"/>
            <w:sz w:val="21"/>
            <w:szCs w:val="21"/>
          </w:rPr>
          <w:t>G</w:t>
        </w:r>
        <w:r w:rsidR="00CA089E" w:rsidRPr="00CA089E">
          <w:rPr>
            <w:rStyle w:val="afc"/>
            <w:bCs/>
            <w:smallCaps w:val="0"/>
            <w:noProof/>
            <w:kern w:val="44"/>
            <w:sz w:val="21"/>
            <w:szCs w:val="21"/>
          </w:rPr>
          <w:t xml:space="preserve">eneral </w:t>
        </w:r>
        <w:r w:rsidR="00CA089E" w:rsidRPr="00CA089E">
          <w:rPr>
            <w:rStyle w:val="afc"/>
            <w:rFonts w:hint="eastAsia"/>
            <w:bCs/>
            <w:smallCaps w:val="0"/>
            <w:noProof/>
            <w:kern w:val="44"/>
            <w:sz w:val="21"/>
            <w:szCs w:val="21"/>
          </w:rPr>
          <w:t>r</w:t>
        </w:r>
        <w:r w:rsidR="00CA089E" w:rsidRPr="00CA089E">
          <w:rPr>
            <w:rStyle w:val="afc"/>
            <w:bCs/>
            <w:smallCaps w:val="0"/>
            <w:noProof/>
            <w:kern w:val="44"/>
            <w:sz w:val="21"/>
            <w:szCs w:val="21"/>
          </w:rPr>
          <w:t>equirement</w:t>
        </w:r>
        <w:r w:rsidR="00F3285D" w:rsidRPr="00E3271D">
          <w:rPr>
            <w:noProof/>
            <w:sz w:val="21"/>
            <w:szCs w:val="21"/>
          </w:rPr>
          <w:tab/>
        </w:r>
        <w:r w:rsidR="00286EE1">
          <w:rPr>
            <w:rFonts w:hint="eastAsia"/>
            <w:noProof/>
            <w:sz w:val="21"/>
            <w:szCs w:val="21"/>
          </w:rPr>
          <w:t>3</w:t>
        </w:r>
        <w:r w:rsidR="00E61258">
          <w:rPr>
            <w:rFonts w:hint="eastAsia"/>
            <w:noProof/>
            <w:sz w:val="21"/>
            <w:szCs w:val="21"/>
          </w:rPr>
          <w:t>5</w:t>
        </w:r>
      </w:hyperlink>
    </w:p>
    <w:p w:rsidR="00F3285D" w:rsidRPr="00E3271D" w:rsidRDefault="008D35FB" w:rsidP="00F3285D">
      <w:pPr>
        <w:pStyle w:val="21"/>
        <w:tabs>
          <w:tab w:val="right" w:leader="dot" w:pos="8296"/>
        </w:tabs>
        <w:spacing w:line="360" w:lineRule="auto"/>
        <w:rPr>
          <w:rFonts w:asciiTheme="minorHAnsi" w:eastAsiaTheme="minorEastAsia" w:hAnsiTheme="minorHAnsi" w:cstheme="minorBidi"/>
          <w:smallCaps w:val="0"/>
          <w:noProof/>
          <w:sz w:val="21"/>
          <w:szCs w:val="21"/>
        </w:rPr>
      </w:pPr>
      <w:hyperlink w:anchor="_Toc512451836" w:history="1">
        <w:r w:rsidR="00F3285D" w:rsidRPr="00E3271D">
          <w:rPr>
            <w:rStyle w:val="afc"/>
            <w:noProof/>
            <w:kern w:val="0"/>
            <w:sz w:val="21"/>
            <w:szCs w:val="21"/>
          </w:rPr>
          <w:t xml:space="preserve">8.2  </w:t>
        </w:r>
        <w:r w:rsidR="00CA089E">
          <w:rPr>
            <w:rStyle w:val="afc"/>
            <w:rFonts w:hint="eastAsia"/>
            <w:noProof/>
            <w:kern w:val="0"/>
            <w:sz w:val="21"/>
            <w:szCs w:val="21"/>
          </w:rPr>
          <w:t>c</w:t>
        </w:r>
        <w:r w:rsidR="00CA089E" w:rsidRPr="00CA089E">
          <w:rPr>
            <w:rStyle w:val="afc"/>
            <w:rFonts w:hint="eastAsia"/>
            <w:bCs/>
            <w:smallCaps w:val="0"/>
            <w:noProof/>
            <w:kern w:val="44"/>
            <w:sz w:val="21"/>
            <w:szCs w:val="21"/>
          </w:rPr>
          <w:t>heck &amp; repair &amp; maintanance</w:t>
        </w:r>
        <w:r w:rsidR="00F3285D" w:rsidRPr="00E3271D">
          <w:rPr>
            <w:noProof/>
            <w:sz w:val="21"/>
            <w:szCs w:val="21"/>
          </w:rPr>
          <w:tab/>
        </w:r>
        <w:r w:rsidR="00286EE1">
          <w:rPr>
            <w:rFonts w:hint="eastAsia"/>
            <w:noProof/>
            <w:sz w:val="21"/>
            <w:szCs w:val="21"/>
          </w:rPr>
          <w:t>3</w:t>
        </w:r>
        <w:r w:rsidR="00E61258">
          <w:rPr>
            <w:rFonts w:hint="eastAsia"/>
            <w:noProof/>
            <w:sz w:val="21"/>
            <w:szCs w:val="21"/>
          </w:rPr>
          <w:t>5</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38" w:history="1">
        <w:r w:rsidR="00CA089E" w:rsidRPr="00CA089E">
          <w:rPr>
            <w:rStyle w:val="afc"/>
            <w:sz w:val="21"/>
            <w:szCs w:val="21"/>
          </w:rPr>
          <w:t xml:space="preserve">Explanation of </w:t>
        </w:r>
        <w:r w:rsidR="00CA089E" w:rsidRPr="00CA089E">
          <w:rPr>
            <w:rStyle w:val="afc"/>
            <w:rFonts w:hint="eastAsia"/>
            <w:sz w:val="21"/>
            <w:szCs w:val="21"/>
          </w:rPr>
          <w:t>w</w:t>
        </w:r>
        <w:r w:rsidR="00CA089E" w:rsidRPr="00CA089E">
          <w:rPr>
            <w:rStyle w:val="afc"/>
            <w:sz w:val="21"/>
            <w:szCs w:val="21"/>
          </w:rPr>
          <w:t xml:space="preserve">ording in this </w:t>
        </w:r>
        <w:r w:rsidR="00CA089E" w:rsidRPr="00CA089E">
          <w:rPr>
            <w:rStyle w:val="afc"/>
            <w:rFonts w:hint="eastAsia"/>
            <w:sz w:val="21"/>
            <w:szCs w:val="21"/>
          </w:rPr>
          <w:t>s</w:t>
        </w:r>
        <w:r w:rsidR="00CA089E" w:rsidRPr="00CA089E">
          <w:rPr>
            <w:rStyle w:val="afc"/>
            <w:sz w:val="21"/>
            <w:szCs w:val="21"/>
          </w:rPr>
          <w:t>pecification</w:t>
        </w:r>
        <w:r w:rsidR="00F3285D" w:rsidRPr="00E3271D">
          <w:rPr>
            <w:sz w:val="21"/>
            <w:szCs w:val="21"/>
          </w:rPr>
          <w:tab/>
        </w:r>
        <w:r w:rsidR="00286EE1">
          <w:rPr>
            <w:rFonts w:hint="eastAsia"/>
            <w:sz w:val="21"/>
            <w:szCs w:val="21"/>
          </w:rPr>
          <w:t>3</w:t>
        </w:r>
        <w:r w:rsidR="00E61258">
          <w:rPr>
            <w:rFonts w:hint="eastAsia"/>
            <w:sz w:val="21"/>
            <w:szCs w:val="21"/>
          </w:rPr>
          <w:t>7</w:t>
        </w:r>
      </w:hyperlink>
    </w:p>
    <w:p w:rsidR="00F3285D" w:rsidRPr="00E3271D" w:rsidRDefault="008D35FB" w:rsidP="00F3285D">
      <w:pPr>
        <w:pStyle w:val="11"/>
        <w:rPr>
          <w:rFonts w:asciiTheme="minorHAnsi" w:eastAsiaTheme="minorEastAsia" w:hAnsiTheme="minorHAnsi" w:cstheme="minorBidi"/>
          <w:bCs w:val="0"/>
          <w:kern w:val="2"/>
          <w:sz w:val="21"/>
          <w:szCs w:val="21"/>
        </w:rPr>
      </w:pPr>
      <w:hyperlink w:anchor="_Toc512451839" w:history="1">
        <w:r w:rsidR="00CA089E" w:rsidRPr="00CA089E">
          <w:rPr>
            <w:rStyle w:val="afc"/>
            <w:sz w:val="21"/>
            <w:szCs w:val="21"/>
          </w:rPr>
          <w:t xml:space="preserve">List of </w:t>
        </w:r>
        <w:r w:rsidR="00CA089E" w:rsidRPr="00CA089E">
          <w:rPr>
            <w:rStyle w:val="afc"/>
            <w:rFonts w:hint="eastAsia"/>
            <w:sz w:val="21"/>
            <w:szCs w:val="21"/>
          </w:rPr>
          <w:t>q</w:t>
        </w:r>
        <w:r w:rsidR="00CA089E" w:rsidRPr="00CA089E">
          <w:rPr>
            <w:rStyle w:val="afc"/>
            <w:sz w:val="21"/>
            <w:szCs w:val="21"/>
          </w:rPr>
          <w:t xml:space="preserve">uoted </w:t>
        </w:r>
        <w:r w:rsidR="00CA089E" w:rsidRPr="00CA089E">
          <w:rPr>
            <w:rStyle w:val="afc"/>
            <w:rFonts w:hint="eastAsia"/>
            <w:sz w:val="21"/>
            <w:szCs w:val="21"/>
          </w:rPr>
          <w:t>s</w:t>
        </w:r>
        <w:r w:rsidR="00CA089E" w:rsidRPr="00CA089E">
          <w:rPr>
            <w:rStyle w:val="afc"/>
            <w:sz w:val="21"/>
            <w:szCs w:val="21"/>
          </w:rPr>
          <w:t>tandards</w:t>
        </w:r>
        <w:r w:rsidR="00F3285D" w:rsidRPr="00E3271D">
          <w:rPr>
            <w:sz w:val="21"/>
            <w:szCs w:val="21"/>
          </w:rPr>
          <w:tab/>
        </w:r>
        <w:r w:rsidR="00286EE1">
          <w:rPr>
            <w:rFonts w:hint="eastAsia"/>
            <w:sz w:val="21"/>
            <w:szCs w:val="21"/>
          </w:rPr>
          <w:t>3</w:t>
        </w:r>
        <w:r w:rsidR="00E61258">
          <w:rPr>
            <w:rFonts w:hint="eastAsia"/>
            <w:sz w:val="21"/>
            <w:szCs w:val="21"/>
          </w:rPr>
          <w:t>8</w:t>
        </w:r>
      </w:hyperlink>
    </w:p>
    <w:p w:rsidR="00F85801" w:rsidRPr="00A244C1" w:rsidRDefault="008D35FB" w:rsidP="00F3285D">
      <w:pPr>
        <w:tabs>
          <w:tab w:val="right" w:leader="dot" w:pos="8306"/>
        </w:tabs>
        <w:spacing w:line="360" w:lineRule="auto"/>
        <w:jc w:val="center"/>
        <w:rPr>
          <w:bCs/>
        </w:rPr>
        <w:sectPr w:rsidR="00F85801" w:rsidRPr="00A244C1" w:rsidSect="0010301F">
          <w:pgSz w:w="11906" w:h="16838"/>
          <w:pgMar w:top="1440" w:right="1800" w:bottom="1440" w:left="1800" w:header="851" w:footer="992" w:gutter="0"/>
          <w:pgNumType w:start="1"/>
          <w:cols w:space="720"/>
          <w:docGrid w:type="lines" w:linePitch="312"/>
        </w:sectPr>
      </w:pPr>
      <w:r w:rsidRPr="00E3271D">
        <w:rPr>
          <w:bCs/>
          <w:szCs w:val="21"/>
        </w:rPr>
        <w:fldChar w:fldCharType="end"/>
      </w:r>
    </w:p>
    <w:p w:rsidR="00F85801" w:rsidRPr="00095BE8" w:rsidRDefault="00F85801" w:rsidP="00F85801">
      <w:pPr>
        <w:keepNext/>
        <w:keepLines/>
        <w:spacing w:before="340" w:after="330"/>
        <w:jc w:val="center"/>
        <w:outlineLvl w:val="0"/>
        <w:rPr>
          <w:b/>
          <w:bCs/>
          <w:kern w:val="44"/>
          <w:sz w:val="28"/>
          <w:szCs w:val="28"/>
        </w:rPr>
      </w:pPr>
      <w:bookmarkStart w:id="17" w:name="_Toc421912679"/>
      <w:bookmarkStart w:id="18" w:name="_Toc516821617"/>
      <w:r w:rsidRPr="00095BE8">
        <w:rPr>
          <w:bCs/>
          <w:kern w:val="44"/>
          <w:sz w:val="28"/>
          <w:szCs w:val="28"/>
        </w:rPr>
        <w:lastRenderedPageBreak/>
        <w:t>1</w:t>
      </w:r>
      <w:r w:rsidRPr="00095BE8">
        <w:rPr>
          <w:b/>
          <w:bCs/>
          <w:kern w:val="44"/>
          <w:sz w:val="28"/>
          <w:szCs w:val="28"/>
        </w:rPr>
        <w:t xml:space="preserve">  </w:t>
      </w:r>
      <w:r w:rsidRPr="00095BE8">
        <w:rPr>
          <w:rFonts w:hAnsi="宋体"/>
          <w:bCs/>
          <w:kern w:val="44"/>
          <w:sz w:val="28"/>
          <w:szCs w:val="28"/>
        </w:rPr>
        <w:t>总</w:t>
      </w:r>
      <w:r w:rsidRPr="00095BE8">
        <w:rPr>
          <w:bCs/>
          <w:kern w:val="44"/>
          <w:sz w:val="28"/>
          <w:szCs w:val="28"/>
        </w:rPr>
        <w:t xml:space="preserve">  </w:t>
      </w:r>
      <w:r w:rsidRPr="00095BE8">
        <w:rPr>
          <w:rFonts w:hAnsi="宋体"/>
          <w:bCs/>
          <w:kern w:val="44"/>
          <w:sz w:val="28"/>
          <w:szCs w:val="28"/>
        </w:rPr>
        <w:t>则</w:t>
      </w:r>
      <w:bookmarkEnd w:id="17"/>
      <w:bookmarkEnd w:id="18"/>
    </w:p>
    <w:p w:rsidR="00F85801" w:rsidRPr="002B2D20" w:rsidRDefault="00F85801" w:rsidP="00F85801">
      <w:pPr>
        <w:spacing w:line="360" w:lineRule="auto"/>
        <w:rPr>
          <w:rFonts w:ascii="仿宋_GB2312" w:eastAsia="仿宋_GB2312" w:hAnsi="宋体"/>
          <w:sz w:val="24"/>
          <w:szCs w:val="24"/>
        </w:rPr>
      </w:pPr>
      <w:r w:rsidRPr="002B2D20">
        <w:rPr>
          <w:b/>
          <w:sz w:val="24"/>
          <w:szCs w:val="24"/>
        </w:rPr>
        <w:t>1.0.1</w:t>
      </w:r>
      <w:r>
        <w:rPr>
          <w:rFonts w:hint="eastAsia"/>
          <w:b/>
          <w:sz w:val="24"/>
          <w:szCs w:val="24"/>
        </w:rPr>
        <w:t xml:space="preserve">  </w:t>
      </w:r>
      <w:r w:rsidRPr="002B2D20">
        <w:rPr>
          <w:rFonts w:hAnsi="宋体" w:hint="eastAsia"/>
          <w:sz w:val="24"/>
          <w:szCs w:val="24"/>
        </w:rPr>
        <w:t>为规范</w:t>
      </w:r>
      <w:r w:rsidR="00D66F20">
        <w:rPr>
          <w:rFonts w:hAnsi="宋体" w:hint="eastAsia"/>
          <w:sz w:val="24"/>
          <w:szCs w:val="24"/>
        </w:rPr>
        <w:t>玻纤增强聚氨酯门窗工程</w:t>
      </w:r>
      <w:r w:rsidRPr="002B2D20">
        <w:rPr>
          <w:rFonts w:hAnsi="宋体" w:hint="eastAsia"/>
          <w:sz w:val="24"/>
          <w:szCs w:val="24"/>
        </w:rPr>
        <w:t>应用，</w:t>
      </w:r>
      <w:r w:rsidR="002C6BC8">
        <w:rPr>
          <w:rFonts w:hAnsi="宋体" w:hint="eastAsia"/>
          <w:sz w:val="24"/>
          <w:szCs w:val="24"/>
        </w:rPr>
        <w:t>确保</w:t>
      </w:r>
      <w:r w:rsidRPr="002B2D20">
        <w:rPr>
          <w:rFonts w:hAnsi="宋体" w:hint="eastAsia"/>
          <w:sz w:val="24"/>
          <w:szCs w:val="24"/>
        </w:rPr>
        <w:t>工程质量，</w:t>
      </w:r>
      <w:r w:rsidRPr="002B2D20">
        <w:rPr>
          <w:rStyle w:val="BodyChar"/>
          <w:rFonts w:hint="eastAsia"/>
          <w:color w:val="auto"/>
          <w:szCs w:val="24"/>
        </w:rPr>
        <w:t>做到安全适用</w:t>
      </w:r>
      <w:r w:rsidRPr="002B2D20">
        <w:rPr>
          <w:rFonts w:hint="eastAsia"/>
          <w:sz w:val="24"/>
          <w:szCs w:val="24"/>
        </w:rPr>
        <w:t>、技术先进</w:t>
      </w:r>
      <w:r w:rsidR="0094306A">
        <w:rPr>
          <w:rFonts w:hint="eastAsia"/>
          <w:sz w:val="24"/>
          <w:szCs w:val="24"/>
        </w:rPr>
        <w:t>、节能环保</w:t>
      </w:r>
      <w:r w:rsidR="008C3BA5" w:rsidRPr="002B2D20">
        <w:rPr>
          <w:rFonts w:hint="eastAsia"/>
          <w:sz w:val="24"/>
          <w:szCs w:val="24"/>
        </w:rPr>
        <w:t>、经济合理</w:t>
      </w:r>
      <w:r w:rsidRPr="002B2D20">
        <w:rPr>
          <w:rFonts w:hint="eastAsia"/>
          <w:sz w:val="24"/>
          <w:szCs w:val="24"/>
        </w:rPr>
        <w:t>，制定本规程。</w:t>
      </w:r>
    </w:p>
    <w:p w:rsidR="00D66F20" w:rsidRPr="00D66F20" w:rsidRDefault="00F85801" w:rsidP="00D66F20">
      <w:pPr>
        <w:snapToGrid w:val="0"/>
        <w:spacing w:line="360" w:lineRule="auto"/>
        <w:ind w:firstLineChars="200" w:firstLine="420"/>
        <w:rPr>
          <w:rFonts w:ascii="楷体" w:eastAsia="楷体" w:hAnsi="楷体"/>
          <w:szCs w:val="21"/>
        </w:rPr>
      </w:pPr>
      <w:r w:rsidRPr="00A21C33">
        <w:rPr>
          <w:rFonts w:ascii="楷体" w:eastAsia="楷体" w:hAnsi="楷体" w:hint="eastAsia"/>
          <w:szCs w:val="21"/>
        </w:rPr>
        <w:t>【条文说明】</w:t>
      </w:r>
      <w:r w:rsidR="00D66F20" w:rsidRPr="00D66F20">
        <w:rPr>
          <w:rFonts w:ascii="楷体" w:eastAsia="楷体" w:hAnsi="楷体" w:hint="eastAsia"/>
          <w:szCs w:val="21"/>
        </w:rPr>
        <w:t>目前，我国建筑门窗行业已经形成了以塑钢、铝合金、</w:t>
      </w:r>
      <w:proofErr w:type="gramStart"/>
      <w:r w:rsidR="00D66F20" w:rsidRPr="00D66F20">
        <w:rPr>
          <w:rFonts w:ascii="楷体" w:eastAsia="楷体" w:hAnsi="楷体" w:hint="eastAsia"/>
          <w:szCs w:val="21"/>
        </w:rPr>
        <w:t>铝木复合</w:t>
      </w:r>
      <w:proofErr w:type="gramEnd"/>
      <w:r w:rsidR="00D66F20" w:rsidRPr="00D66F20">
        <w:rPr>
          <w:rFonts w:ascii="楷体" w:eastAsia="楷体" w:hAnsi="楷体" w:hint="eastAsia"/>
          <w:szCs w:val="21"/>
        </w:rPr>
        <w:t>、玻璃钢、铝塑复合等产品为主的结构体系。在当前行业背景和节能要求下，市场呼吁比传统门窗更节能的门窗产品问世，玻纤增强聚氨酯节能门窗应运而生，能更好地满足市场新的需求。</w:t>
      </w:r>
    </w:p>
    <w:p w:rsidR="00D66F20" w:rsidRPr="00D66F20" w:rsidRDefault="00D66F20" w:rsidP="00D66F20">
      <w:pPr>
        <w:snapToGrid w:val="0"/>
        <w:spacing w:line="360" w:lineRule="auto"/>
        <w:ind w:firstLineChars="200" w:firstLine="420"/>
        <w:rPr>
          <w:rFonts w:ascii="楷体" w:eastAsia="楷体" w:hAnsi="楷体"/>
          <w:szCs w:val="21"/>
        </w:rPr>
      </w:pPr>
      <w:r w:rsidRPr="00D66F20">
        <w:rPr>
          <w:rFonts w:ascii="楷体" w:eastAsia="楷体" w:hAnsi="楷体" w:hint="eastAsia"/>
          <w:szCs w:val="21"/>
        </w:rPr>
        <w:t>玻纤增强聚氨酯门窗是将连续的玻璃纤维粗纱浸渍混合好的聚氨酯胶液后，</w:t>
      </w:r>
      <w:proofErr w:type="gramStart"/>
      <w:r w:rsidRPr="00D66F20">
        <w:rPr>
          <w:rFonts w:ascii="楷体" w:eastAsia="楷体" w:hAnsi="楷体" w:hint="eastAsia"/>
          <w:szCs w:val="21"/>
        </w:rPr>
        <w:t>在拉挤成型</w:t>
      </w:r>
      <w:proofErr w:type="gramEnd"/>
      <w:r w:rsidRPr="00D66F20">
        <w:rPr>
          <w:rFonts w:ascii="楷体" w:eastAsia="楷体" w:hAnsi="楷体" w:hint="eastAsia"/>
          <w:szCs w:val="21"/>
        </w:rPr>
        <w:t>机组牵引力作用下加热固化成型的一种新一代门窗型材，其保温节能性能、抗风压和使用寿命均优于传统门窗。玻纤增强聚氨酯门窗导热系数远低于铝合金，不含苯乙烯，节能和环保两方面都具有较大优势。此外，还具有轻质高强、耐腐蚀、抗老化等优异性能。</w:t>
      </w:r>
    </w:p>
    <w:p w:rsidR="00D66F20" w:rsidRPr="00D66F20" w:rsidRDefault="00D66F20" w:rsidP="00D66F20">
      <w:pPr>
        <w:snapToGrid w:val="0"/>
        <w:spacing w:line="360" w:lineRule="auto"/>
        <w:ind w:firstLineChars="200" w:firstLine="420"/>
        <w:rPr>
          <w:rFonts w:ascii="楷体" w:eastAsia="楷体" w:hAnsi="楷体"/>
          <w:szCs w:val="21"/>
        </w:rPr>
      </w:pPr>
      <w:r w:rsidRPr="00D66F20">
        <w:rPr>
          <w:rFonts w:ascii="楷体" w:eastAsia="楷体" w:hAnsi="楷体"/>
          <w:szCs w:val="21"/>
        </w:rPr>
        <w:t>为确</w:t>
      </w:r>
      <w:r w:rsidRPr="00D66F20">
        <w:rPr>
          <w:rFonts w:ascii="楷体" w:eastAsia="楷体" w:hAnsi="楷体" w:hint="eastAsia"/>
          <w:szCs w:val="21"/>
        </w:rPr>
        <w:t>保玻纤增强聚氨酯门窗的</w:t>
      </w:r>
      <w:r w:rsidRPr="00D66F20">
        <w:rPr>
          <w:rFonts w:ascii="楷体" w:eastAsia="楷体" w:hAnsi="楷体"/>
          <w:szCs w:val="21"/>
        </w:rPr>
        <w:t>施工水平和</w:t>
      </w:r>
      <w:r w:rsidRPr="00D66F20">
        <w:rPr>
          <w:rFonts w:ascii="楷体" w:eastAsia="楷体" w:hAnsi="楷体" w:hint="eastAsia"/>
          <w:szCs w:val="21"/>
        </w:rPr>
        <w:t>规范应用</w:t>
      </w:r>
      <w:r w:rsidRPr="00D66F20">
        <w:rPr>
          <w:rFonts w:ascii="楷体" w:eastAsia="楷体" w:hAnsi="楷体"/>
          <w:szCs w:val="21"/>
        </w:rPr>
        <w:t>，节约资源，必须对</w:t>
      </w:r>
      <w:r w:rsidRPr="00D66F20">
        <w:rPr>
          <w:rFonts w:ascii="楷体" w:eastAsia="楷体" w:hAnsi="楷体" w:hint="eastAsia"/>
          <w:szCs w:val="21"/>
        </w:rPr>
        <w:t>其玻纤增强聚氨酯门窗的</w:t>
      </w:r>
      <w:r w:rsidRPr="00D66F20">
        <w:rPr>
          <w:rFonts w:ascii="楷体" w:eastAsia="楷体" w:hAnsi="楷体"/>
          <w:szCs w:val="21"/>
        </w:rPr>
        <w:t>施工安装和工程验收做出明确规定。</w:t>
      </w:r>
    </w:p>
    <w:p w:rsidR="00F85801" w:rsidRPr="002B2D20" w:rsidRDefault="00F85801" w:rsidP="00F85801">
      <w:pPr>
        <w:spacing w:line="360" w:lineRule="auto"/>
        <w:rPr>
          <w:rFonts w:hAnsi="宋体"/>
          <w:sz w:val="24"/>
          <w:szCs w:val="24"/>
        </w:rPr>
      </w:pPr>
      <w:r w:rsidRPr="002B2D20">
        <w:rPr>
          <w:rFonts w:hAnsi="宋体" w:hint="eastAsia"/>
          <w:b/>
          <w:sz w:val="24"/>
          <w:szCs w:val="24"/>
        </w:rPr>
        <w:t>1.0.2</w:t>
      </w:r>
      <w:r>
        <w:rPr>
          <w:rFonts w:hAnsi="宋体" w:hint="eastAsia"/>
          <w:b/>
          <w:sz w:val="24"/>
          <w:szCs w:val="24"/>
        </w:rPr>
        <w:t xml:space="preserve">  </w:t>
      </w:r>
      <w:r w:rsidRPr="002B2D20">
        <w:rPr>
          <w:rFonts w:hAnsi="宋体" w:hint="eastAsia"/>
          <w:sz w:val="24"/>
          <w:szCs w:val="24"/>
        </w:rPr>
        <w:t>本规程</w:t>
      </w:r>
      <w:r w:rsidRPr="002B2D20">
        <w:rPr>
          <w:rFonts w:hAnsi="宋体"/>
          <w:sz w:val="24"/>
          <w:szCs w:val="24"/>
        </w:rPr>
        <w:t>适</w:t>
      </w:r>
      <w:r w:rsidRPr="00513829">
        <w:rPr>
          <w:sz w:val="24"/>
          <w:szCs w:val="24"/>
        </w:rPr>
        <w:t>用于</w:t>
      </w:r>
      <w:r w:rsidR="00513829">
        <w:rPr>
          <w:rFonts w:hint="eastAsia"/>
          <w:sz w:val="24"/>
          <w:szCs w:val="24"/>
        </w:rPr>
        <w:t>新建、改建、</w:t>
      </w:r>
      <w:r w:rsidR="00513829" w:rsidRPr="00513829">
        <w:rPr>
          <w:rFonts w:hint="eastAsia"/>
          <w:sz w:val="24"/>
          <w:szCs w:val="24"/>
        </w:rPr>
        <w:t>扩建的民用建筑、工业建筑及既有建筑改造的玻纤增强聚氨酯门窗工程的设计、</w:t>
      </w:r>
      <w:r w:rsidR="00513829">
        <w:rPr>
          <w:rFonts w:hint="eastAsia"/>
          <w:sz w:val="24"/>
          <w:szCs w:val="24"/>
        </w:rPr>
        <w:t>加工制作、安装</w:t>
      </w:r>
      <w:r w:rsidR="00513829" w:rsidRPr="00513829">
        <w:rPr>
          <w:rFonts w:hint="eastAsia"/>
          <w:sz w:val="24"/>
          <w:szCs w:val="24"/>
        </w:rPr>
        <w:t>施工</w:t>
      </w:r>
      <w:r w:rsidR="00513829">
        <w:rPr>
          <w:rFonts w:hint="eastAsia"/>
          <w:sz w:val="24"/>
          <w:szCs w:val="24"/>
        </w:rPr>
        <w:t>、</w:t>
      </w:r>
      <w:r w:rsidR="00205236">
        <w:rPr>
          <w:rFonts w:hint="eastAsia"/>
          <w:sz w:val="24"/>
          <w:szCs w:val="24"/>
        </w:rPr>
        <w:t>质量</w:t>
      </w:r>
      <w:r w:rsidR="00513829" w:rsidRPr="00513829">
        <w:rPr>
          <w:rFonts w:hint="eastAsia"/>
          <w:sz w:val="24"/>
          <w:szCs w:val="24"/>
        </w:rPr>
        <w:t>验收</w:t>
      </w:r>
      <w:r w:rsidR="00513829">
        <w:rPr>
          <w:rFonts w:hint="eastAsia"/>
          <w:sz w:val="24"/>
          <w:szCs w:val="24"/>
        </w:rPr>
        <w:t>和</w:t>
      </w:r>
      <w:r w:rsidR="00205236">
        <w:rPr>
          <w:rFonts w:hint="eastAsia"/>
          <w:sz w:val="24"/>
          <w:szCs w:val="24"/>
        </w:rPr>
        <w:t>使用、维护与</w:t>
      </w:r>
      <w:r w:rsidR="00513829">
        <w:rPr>
          <w:rFonts w:hint="eastAsia"/>
          <w:sz w:val="24"/>
          <w:szCs w:val="24"/>
        </w:rPr>
        <w:t>保养</w:t>
      </w:r>
      <w:r w:rsidR="00513829" w:rsidRPr="00513829">
        <w:rPr>
          <w:rFonts w:hint="eastAsia"/>
          <w:sz w:val="24"/>
          <w:szCs w:val="24"/>
        </w:rPr>
        <w:t>。</w:t>
      </w:r>
    </w:p>
    <w:p w:rsidR="00F85801" w:rsidRPr="00A21C33" w:rsidRDefault="00F85801" w:rsidP="00F85801">
      <w:pPr>
        <w:snapToGrid w:val="0"/>
        <w:spacing w:line="360" w:lineRule="auto"/>
        <w:ind w:firstLineChars="200" w:firstLine="420"/>
        <w:rPr>
          <w:rFonts w:ascii="楷体" w:eastAsia="楷体" w:hAnsi="楷体"/>
          <w:szCs w:val="21"/>
        </w:rPr>
      </w:pPr>
      <w:r w:rsidRPr="00A21C33">
        <w:rPr>
          <w:rFonts w:ascii="楷体" w:eastAsia="楷体" w:hAnsi="楷体" w:hint="eastAsia"/>
          <w:szCs w:val="21"/>
        </w:rPr>
        <w:t>【条文说明】</w:t>
      </w:r>
      <w:r w:rsidR="008F49A9">
        <w:rPr>
          <w:rFonts w:ascii="楷体" w:eastAsia="楷体" w:hAnsi="楷体" w:hint="eastAsia"/>
          <w:szCs w:val="21"/>
        </w:rPr>
        <w:t>本条明确本规程使用的建筑类型及技术要求范围</w:t>
      </w:r>
      <w:r w:rsidRPr="00A21C33">
        <w:rPr>
          <w:rFonts w:ascii="楷体" w:eastAsia="楷体" w:hAnsi="楷体" w:hint="eastAsia"/>
          <w:szCs w:val="21"/>
        </w:rPr>
        <w:t>。</w:t>
      </w:r>
    </w:p>
    <w:p w:rsidR="00F85801" w:rsidRPr="002B2D20" w:rsidRDefault="00F85801" w:rsidP="00F85801">
      <w:pPr>
        <w:spacing w:line="360" w:lineRule="auto"/>
        <w:rPr>
          <w:rFonts w:hAnsi="宋体"/>
          <w:sz w:val="24"/>
          <w:szCs w:val="24"/>
        </w:rPr>
      </w:pPr>
      <w:r w:rsidRPr="002B2D20">
        <w:rPr>
          <w:rFonts w:hAnsi="宋体" w:hint="eastAsia"/>
          <w:b/>
          <w:sz w:val="24"/>
          <w:szCs w:val="24"/>
        </w:rPr>
        <w:t>1.0.3</w:t>
      </w:r>
      <w:r>
        <w:rPr>
          <w:rFonts w:hAnsi="宋体" w:hint="eastAsia"/>
          <w:sz w:val="24"/>
          <w:szCs w:val="24"/>
        </w:rPr>
        <w:t xml:space="preserve">  </w:t>
      </w:r>
      <w:r w:rsidR="008848DD" w:rsidRPr="00513829">
        <w:rPr>
          <w:rFonts w:hint="eastAsia"/>
          <w:sz w:val="24"/>
          <w:szCs w:val="24"/>
        </w:rPr>
        <w:t>玻纤增强聚氨酯门窗工程</w:t>
      </w:r>
      <w:r w:rsidRPr="002B2D20">
        <w:rPr>
          <w:rFonts w:hAnsi="宋体" w:hint="eastAsia"/>
          <w:sz w:val="24"/>
          <w:szCs w:val="24"/>
        </w:rPr>
        <w:t>除应符合本规程外，尚应符合国家现行有关标准的规定。</w:t>
      </w:r>
    </w:p>
    <w:p w:rsidR="00F85801" w:rsidRPr="00B94244" w:rsidRDefault="00F85801" w:rsidP="00A41BDD">
      <w:pPr>
        <w:snapToGrid w:val="0"/>
        <w:spacing w:line="360" w:lineRule="auto"/>
        <w:ind w:firstLineChars="200" w:firstLine="420"/>
        <w:rPr>
          <w:rFonts w:eastAsia="楷体"/>
          <w:szCs w:val="21"/>
        </w:rPr>
      </w:pPr>
      <w:r w:rsidRPr="00A21C33">
        <w:rPr>
          <w:rFonts w:ascii="楷体" w:eastAsia="楷体" w:hAnsi="楷体" w:hint="eastAsia"/>
          <w:szCs w:val="21"/>
        </w:rPr>
        <w:t>【条文说明】</w:t>
      </w:r>
      <w:r w:rsidRPr="00B94244">
        <w:rPr>
          <w:rFonts w:eastAsia="楷体" w:hAnsi="楷体"/>
          <w:szCs w:val="21"/>
        </w:rPr>
        <w:t>与本规程密切相关、应配套使用的国家和行业现行标准，主要有</w:t>
      </w:r>
      <w:r w:rsidR="00717DD1" w:rsidRPr="00B94244">
        <w:rPr>
          <w:rFonts w:eastAsia="楷体" w:hAnsi="楷体"/>
          <w:szCs w:val="21"/>
        </w:rPr>
        <w:t>《塑料门窗工程技术规程外墙外保温工程技术规程》</w:t>
      </w:r>
      <w:r w:rsidR="00717DD1" w:rsidRPr="00B94244">
        <w:rPr>
          <w:rFonts w:eastAsia="楷体"/>
          <w:szCs w:val="21"/>
        </w:rPr>
        <w:t>JGJ 103</w:t>
      </w:r>
      <w:r w:rsidR="00717DD1" w:rsidRPr="00B94244">
        <w:rPr>
          <w:rFonts w:eastAsia="楷体" w:hAnsi="楷体"/>
          <w:szCs w:val="21"/>
        </w:rPr>
        <w:t>、《塑料门窗设计及组装技术规程》</w:t>
      </w:r>
      <w:r w:rsidR="00717DD1" w:rsidRPr="00B94244">
        <w:rPr>
          <w:rFonts w:eastAsia="楷体"/>
          <w:szCs w:val="21"/>
        </w:rPr>
        <w:t>JGJ 362</w:t>
      </w:r>
      <w:r w:rsidRPr="00B94244">
        <w:rPr>
          <w:rFonts w:eastAsia="楷体" w:hAnsi="楷体"/>
          <w:szCs w:val="21"/>
        </w:rPr>
        <w:t>等。</w:t>
      </w:r>
    </w:p>
    <w:p w:rsidR="00F85801" w:rsidRPr="00A21C33" w:rsidRDefault="00F85801" w:rsidP="00A21C33">
      <w:pPr>
        <w:snapToGrid w:val="0"/>
        <w:spacing w:line="360" w:lineRule="auto"/>
        <w:ind w:firstLineChars="200" w:firstLine="420"/>
        <w:rPr>
          <w:rFonts w:ascii="楷体" w:eastAsia="楷体" w:hAnsi="楷体"/>
          <w:szCs w:val="21"/>
        </w:rPr>
        <w:sectPr w:rsidR="00F85801" w:rsidRPr="00A21C33" w:rsidSect="00403583">
          <w:footerReference w:type="default" r:id="rId13"/>
          <w:pgSz w:w="11906" w:h="16838"/>
          <w:pgMar w:top="1440" w:right="1797" w:bottom="1440" w:left="1797" w:header="851" w:footer="992" w:gutter="0"/>
          <w:pgNumType w:start="1"/>
          <w:cols w:space="425"/>
          <w:docGrid w:type="linesAndChars" w:linePitch="312"/>
        </w:sectPr>
      </w:pPr>
    </w:p>
    <w:p w:rsidR="00F85801" w:rsidRPr="00095BE8" w:rsidRDefault="00F85801" w:rsidP="00F85801">
      <w:pPr>
        <w:keepNext/>
        <w:keepLines/>
        <w:spacing w:before="340" w:after="330"/>
        <w:jc w:val="center"/>
        <w:outlineLvl w:val="0"/>
        <w:rPr>
          <w:rFonts w:eastAsiaTheme="minorEastAsia"/>
          <w:b/>
          <w:bCs/>
          <w:kern w:val="44"/>
          <w:sz w:val="28"/>
          <w:szCs w:val="28"/>
        </w:rPr>
      </w:pPr>
      <w:bookmarkStart w:id="19" w:name="_Toc5515"/>
      <w:bookmarkStart w:id="20" w:name="_Toc17403"/>
      <w:bookmarkStart w:id="21" w:name="_Toc6623"/>
      <w:bookmarkStart w:id="22" w:name="_Toc421912680"/>
      <w:bookmarkStart w:id="23" w:name="_Toc516821618"/>
      <w:r w:rsidRPr="00095BE8">
        <w:rPr>
          <w:rFonts w:eastAsiaTheme="minorEastAsia"/>
          <w:bCs/>
          <w:kern w:val="44"/>
          <w:sz w:val="28"/>
          <w:szCs w:val="28"/>
        </w:rPr>
        <w:lastRenderedPageBreak/>
        <w:t>2</w:t>
      </w:r>
      <w:r w:rsidRPr="00095BE8">
        <w:rPr>
          <w:rFonts w:eastAsiaTheme="minorEastAsia"/>
          <w:b/>
          <w:bCs/>
          <w:kern w:val="44"/>
          <w:sz w:val="28"/>
          <w:szCs w:val="28"/>
        </w:rPr>
        <w:t xml:space="preserve">  </w:t>
      </w:r>
      <w:r w:rsidRPr="00095BE8">
        <w:rPr>
          <w:rFonts w:eastAsiaTheme="minorEastAsia" w:hAnsiTheme="minorEastAsia"/>
          <w:bCs/>
          <w:kern w:val="44"/>
          <w:sz w:val="28"/>
          <w:szCs w:val="28"/>
        </w:rPr>
        <w:t>术语</w:t>
      </w:r>
      <w:bookmarkEnd w:id="19"/>
      <w:bookmarkEnd w:id="20"/>
      <w:bookmarkEnd w:id="21"/>
      <w:bookmarkEnd w:id="22"/>
      <w:r w:rsidR="000E601F">
        <w:rPr>
          <w:rFonts w:eastAsiaTheme="minorEastAsia" w:hAnsiTheme="minorEastAsia" w:hint="eastAsia"/>
          <w:bCs/>
          <w:kern w:val="44"/>
          <w:sz w:val="28"/>
          <w:szCs w:val="28"/>
        </w:rPr>
        <w:t>和符号</w:t>
      </w:r>
      <w:bookmarkEnd w:id="23"/>
    </w:p>
    <w:p w:rsidR="007E7B24" w:rsidRPr="007E7B24" w:rsidRDefault="007E7B24" w:rsidP="007E7B24">
      <w:pPr>
        <w:keepNext/>
        <w:keepLines/>
        <w:spacing w:before="260" w:after="260" w:line="360" w:lineRule="auto"/>
        <w:jc w:val="center"/>
        <w:outlineLvl w:val="1"/>
        <w:rPr>
          <w:b/>
          <w:color w:val="000000"/>
          <w:szCs w:val="21"/>
        </w:rPr>
      </w:pPr>
      <w:bookmarkStart w:id="24" w:name="_Toc516821619"/>
      <w:r w:rsidRPr="007E7B24">
        <w:rPr>
          <w:rFonts w:hint="eastAsia"/>
          <w:b/>
          <w:kern w:val="0"/>
          <w:sz w:val="24"/>
          <w:szCs w:val="24"/>
        </w:rPr>
        <w:t>2</w:t>
      </w:r>
      <w:r w:rsidRPr="007E7B24">
        <w:rPr>
          <w:b/>
          <w:kern w:val="0"/>
          <w:sz w:val="24"/>
          <w:szCs w:val="24"/>
        </w:rPr>
        <w:t>.1</w:t>
      </w:r>
      <w:r w:rsidRPr="007E7B24">
        <w:rPr>
          <w:rFonts w:hint="eastAsia"/>
          <w:b/>
          <w:kern w:val="0"/>
          <w:sz w:val="24"/>
          <w:szCs w:val="24"/>
        </w:rPr>
        <w:t xml:space="preserve">  </w:t>
      </w:r>
      <w:r w:rsidRPr="007E7B24">
        <w:rPr>
          <w:rFonts w:hint="eastAsia"/>
          <w:b/>
          <w:kern w:val="0"/>
          <w:sz w:val="24"/>
          <w:szCs w:val="24"/>
        </w:rPr>
        <w:t>术</w:t>
      </w:r>
      <w:r w:rsidRPr="007E7B24">
        <w:rPr>
          <w:rFonts w:hint="eastAsia"/>
          <w:b/>
          <w:kern w:val="0"/>
          <w:sz w:val="24"/>
          <w:szCs w:val="24"/>
        </w:rPr>
        <w:t xml:space="preserve">  </w:t>
      </w:r>
      <w:r w:rsidRPr="007E7B24">
        <w:rPr>
          <w:rFonts w:hint="eastAsia"/>
          <w:b/>
          <w:kern w:val="0"/>
          <w:sz w:val="24"/>
          <w:szCs w:val="24"/>
        </w:rPr>
        <w:t>语</w:t>
      </w:r>
      <w:bookmarkEnd w:id="24"/>
    </w:p>
    <w:p w:rsidR="00C90C9D" w:rsidRPr="00C90C9D" w:rsidRDefault="00C90C9D" w:rsidP="00C90C9D">
      <w:pPr>
        <w:spacing w:line="360" w:lineRule="auto"/>
        <w:rPr>
          <w:rFonts w:hAnsi="宋体"/>
          <w:sz w:val="24"/>
          <w:szCs w:val="24"/>
        </w:rPr>
      </w:pPr>
      <w:r w:rsidRPr="00C90C9D">
        <w:rPr>
          <w:rFonts w:hAnsi="宋体" w:hint="eastAsia"/>
          <w:b/>
          <w:sz w:val="24"/>
          <w:szCs w:val="24"/>
        </w:rPr>
        <w:t>2.1.1</w:t>
      </w:r>
      <w:r>
        <w:rPr>
          <w:rFonts w:hAnsi="宋体" w:hint="eastAsia"/>
          <w:sz w:val="24"/>
          <w:szCs w:val="24"/>
        </w:rPr>
        <w:t xml:space="preserve">  </w:t>
      </w:r>
      <w:r w:rsidRPr="00C90C9D">
        <w:rPr>
          <w:rFonts w:hAnsi="宋体" w:hint="eastAsia"/>
          <w:sz w:val="24"/>
          <w:szCs w:val="24"/>
        </w:rPr>
        <w:t>玻纤增强聚氨酯门窗</w:t>
      </w:r>
      <w:r>
        <w:rPr>
          <w:rFonts w:hAnsi="宋体" w:hint="eastAsia"/>
          <w:sz w:val="24"/>
          <w:szCs w:val="24"/>
        </w:rPr>
        <w:t>g</w:t>
      </w:r>
      <w:r w:rsidRPr="00C90C9D">
        <w:rPr>
          <w:rFonts w:hAnsi="宋体"/>
          <w:sz w:val="24"/>
          <w:szCs w:val="24"/>
        </w:rPr>
        <w:t>lass fiber reinforced polyurethane door and window</w:t>
      </w:r>
    </w:p>
    <w:p w:rsidR="00C90C9D" w:rsidRPr="0001556F" w:rsidRDefault="004126B1" w:rsidP="001D0DE4">
      <w:pPr>
        <w:spacing w:line="360" w:lineRule="auto"/>
        <w:ind w:firstLineChars="200" w:firstLine="480"/>
        <w:rPr>
          <w:rFonts w:hAnsi="宋体"/>
          <w:sz w:val="24"/>
          <w:szCs w:val="24"/>
        </w:rPr>
      </w:pPr>
      <w:r>
        <w:rPr>
          <w:rFonts w:hAnsi="宋体" w:hint="eastAsia"/>
          <w:sz w:val="24"/>
          <w:szCs w:val="24"/>
        </w:rPr>
        <w:t>采用</w:t>
      </w:r>
      <w:r w:rsidR="00C90C9D" w:rsidRPr="001D0DE4">
        <w:rPr>
          <w:rFonts w:hAnsi="宋体" w:hint="eastAsia"/>
          <w:sz w:val="24"/>
          <w:szCs w:val="24"/>
        </w:rPr>
        <w:t>玻纤增强聚氨酯型材</w:t>
      </w:r>
      <w:r>
        <w:rPr>
          <w:rFonts w:hAnsi="宋体" w:hint="eastAsia"/>
          <w:sz w:val="24"/>
          <w:szCs w:val="24"/>
        </w:rPr>
        <w:t>制作框、扇杆件结构的门</w:t>
      </w:r>
      <w:r w:rsidR="006E0493">
        <w:rPr>
          <w:rFonts w:hAnsi="宋体" w:hint="eastAsia"/>
          <w:sz w:val="24"/>
          <w:szCs w:val="24"/>
        </w:rPr>
        <w:t>、</w:t>
      </w:r>
      <w:r>
        <w:rPr>
          <w:rFonts w:hAnsi="宋体" w:hint="eastAsia"/>
          <w:sz w:val="24"/>
          <w:szCs w:val="24"/>
        </w:rPr>
        <w:t>窗的总称。</w:t>
      </w:r>
    </w:p>
    <w:p w:rsidR="001C4F64" w:rsidRPr="001C4F64" w:rsidRDefault="001C4F64" w:rsidP="001C4F64">
      <w:pPr>
        <w:spacing w:line="360" w:lineRule="auto"/>
        <w:rPr>
          <w:rFonts w:hAnsi="宋体"/>
          <w:sz w:val="24"/>
          <w:szCs w:val="24"/>
        </w:rPr>
      </w:pPr>
      <w:r w:rsidRPr="001C4F64">
        <w:rPr>
          <w:rFonts w:hAnsi="宋体" w:hint="eastAsia"/>
          <w:b/>
          <w:sz w:val="24"/>
          <w:szCs w:val="24"/>
        </w:rPr>
        <w:t>2.1.2</w:t>
      </w:r>
      <w:r>
        <w:rPr>
          <w:rFonts w:hAnsi="宋体" w:hint="eastAsia"/>
          <w:sz w:val="24"/>
          <w:szCs w:val="24"/>
        </w:rPr>
        <w:t xml:space="preserve">  </w:t>
      </w:r>
      <w:r w:rsidR="004126B1" w:rsidRPr="00C90C9D">
        <w:rPr>
          <w:rFonts w:hAnsi="宋体" w:hint="eastAsia"/>
          <w:sz w:val="24"/>
          <w:szCs w:val="24"/>
        </w:rPr>
        <w:t>玻纤增强聚氨酯</w:t>
      </w:r>
      <w:r w:rsidRPr="001C4F64">
        <w:rPr>
          <w:rFonts w:hAnsi="宋体" w:hint="eastAsia"/>
          <w:sz w:val="24"/>
          <w:szCs w:val="24"/>
        </w:rPr>
        <w:t>型材</w:t>
      </w:r>
      <w:r w:rsidR="004126B1">
        <w:rPr>
          <w:rFonts w:hAnsi="宋体" w:hint="eastAsia"/>
          <w:sz w:val="24"/>
          <w:szCs w:val="24"/>
        </w:rPr>
        <w:t>g</w:t>
      </w:r>
      <w:r w:rsidR="004126B1" w:rsidRPr="00C90C9D">
        <w:rPr>
          <w:rFonts w:hAnsi="宋体"/>
          <w:sz w:val="24"/>
          <w:szCs w:val="24"/>
        </w:rPr>
        <w:t>lass fiber reinforced polyurethane</w:t>
      </w:r>
      <w:r w:rsidRPr="001C4F64">
        <w:rPr>
          <w:rFonts w:hAnsi="宋体"/>
          <w:sz w:val="24"/>
          <w:szCs w:val="24"/>
        </w:rPr>
        <w:t xml:space="preserve"> </w:t>
      </w:r>
      <w:r w:rsidR="004126B1">
        <w:rPr>
          <w:rFonts w:hAnsi="宋体" w:hint="eastAsia"/>
          <w:sz w:val="24"/>
          <w:szCs w:val="24"/>
        </w:rPr>
        <w:t>profiles</w:t>
      </w:r>
      <w:r w:rsidRPr="001C4F64">
        <w:rPr>
          <w:rFonts w:hAnsi="宋体"/>
          <w:sz w:val="24"/>
          <w:szCs w:val="24"/>
        </w:rPr>
        <w:t xml:space="preserve"> </w:t>
      </w:r>
    </w:p>
    <w:p w:rsidR="001C4F64" w:rsidRPr="001C4F64" w:rsidRDefault="001C4F64" w:rsidP="001C4F64">
      <w:pPr>
        <w:spacing w:line="360" w:lineRule="auto"/>
        <w:ind w:firstLineChars="200" w:firstLine="480"/>
        <w:rPr>
          <w:rFonts w:hAnsi="宋体"/>
          <w:sz w:val="24"/>
          <w:szCs w:val="24"/>
        </w:rPr>
      </w:pPr>
      <w:proofErr w:type="gramStart"/>
      <w:r w:rsidRPr="001C4F64">
        <w:rPr>
          <w:rFonts w:hAnsi="宋体" w:hint="eastAsia"/>
          <w:sz w:val="24"/>
          <w:szCs w:val="24"/>
        </w:rPr>
        <w:t>采用拉挤工艺</w:t>
      </w:r>
      <w:proofErr w:type="gramEnd"/>
      <w:r w:rsidRPr="001C4F64">
        <w:rPr>
          <w:rFonts w:hAnsi="宋体" w:hint="eastAsia"/>
          <w:sz w:val="24"/>
          <w:szCs w:val="24"/>
        </w:rPr>
        <w:t>生产，将连续的玻璃纤维粗纱浸渍混合好的聚氨酯胶液，</w:t>
      </w:r>
      <w:proofErr w:type="gramStart"/>
      <w:r w:rsidRPr="001C4F64">
        <w:rPr>
          <w:rFonts w:hAnsi="宋体" w:hint="eastAsia"/>
          <w:sz w:val="24"/>
          <w:szCs w:val="24"/>
        </w:rPr>
        <w:t>在拉挤成型</w:t>
      </w:r>
      <w:proofErr w:type="gramEnd"/>
      <w:r w:rsidRPr="001C4F64">
        <w:rPr>
          <w:rFonts w:hAnsi="宋体" w:hint="eastAsia"/>
          <w:sz w:val="24"/>
          <w:szCs w:val="24"/>
        </w:rPr>
        <w:t>机组牵引力作用下加热固化成型的门窗型材。</w:t>
      </w:r>
    </w:p>
    <w:p w:rsidR="00F13360" w:rsidRPr="00597D29" w:rsidRDefault="00F13360" w:rsidP="00F13360">
      <w:pPr>
        <w:spacing w:line="360" w:lineRule="auto"/>
        <w:rPr>
          <w:rFonts w:hAnsi="宋体"/>
          <w:sz w:val="24"/>
          <w:szCs w:val="24"/>
        </w:rPr>
      </w:pPr>
      <w:r w:rsidRPr="00CA2E35">
        <w:rPr>
          <w:rFonts w:hAnsi="宋体" w:hint="eastAsia"/>
          <w:b/>
          <w:sz w:val="24"/>
          <w:szCs w:val="24"/>
        </w:rPr>
        <w:t>2.</w:t>
      </w:r>
      <w:r>
        <w:rPr>
          <w:rFonts w:hAnsi="宋体" w:hint="eastAsia"/>
          <w:b/>
          <w:sz w:val="24"/>
          <w:szCs w:val="24"/>
        </w:rPr>
        <w:t>1</w:t>
      </w:r>
      <w:r w:rsidRPr="00CA2E35">
        <w:rPr>
          <w:rFonts w:hAnsi="宋体" w:hint="eastAsia"/>
          <w:b/>
          <w:sz w:val="24"/>
          <w:szCs w:val="24"/>
        </w:rPr>
        <w:t>.</w:t>
      </w:r>
      <w:r>
        <w:rPr>
          <w:rFonts w:hAnsi="宋体" w:hint="eastAsia"/>
          <w:b/>
          <w:sz w:val="24"/>
          <w:szCs w:val="24"/>
        </w:rPr>
        <w:t>3</w:t>
      </w:r>
      <w:r w:rsidRPr="00CA2E35">
        <w:rPr>
          <w:rFonts w:hAnsi="宋体" w:hint="eastAsia"/>
          <w:sz w:val="24"/>
          <w:szCs w:val="24"/>
        </w:rPr>
        <w:t xml:space="preserve">  </w:t>
      </w:r>
      <w:r w:rsidRPr="00597D29">
        <w:rPr>
          <w:rFonts w:hAnsi="宋体" w:hint="eastAsia"/>
          <w:sz w:val="24"/>
          <w:szCs w:val="24"/>
        </w:rPr>
        <w:t>主要受力杆件</w:t>
      </w:r>
      <w:r>
        <w:rPr>
          <w:rFonts w:hAnsi="宋体" w:hint="eastAsia"/>
          <w:sz w:val="24"/>
          <w:szCs w:val="24"/>
        </w:rPr>
        <w:t xml:space="preserve"> main </w:t>
      </w:r>
      <w:r w:rsidR="003C7B70" w:rsidRPr="003C7B70">
        <w:rPr>
          <w:rFonts w:hAnsi="宋体"/>
          <w:sz w:val="24"/>
          <w:szCs w:val="24"/>
        </w:rPr>
        <w:t>load-bearing frame member</w:t>
      </w:r>
    </w:p>
    <w:p w:rsidR="00F13360" w:rsidRDefault="00F13360" w:rsidP="00F13360">
      <w:pPr>
        <w:spacing w:line="360" w:lineRule="auto"/>
        <w:ind w:firstLineChars="200" w:firstLine="480"/>
        <w:rPr>
          <w:rFonts w:hAnsi="宋体"/>
          <w:sz w:val="24"/>
          <w:szCs w:val="24"/>
        </w:rPr>
      </w:pPr>
      <w:r w:rsidRPr="00597D29">
        <w:rPr>
          <w:rFonts w:hAnsi="宋体" w:hint="eastAsia"/>
          <w:sz w:val="24"/>
          <w:szCs w:val="24"/>
        </w:rPr>
        <w:t>玻纤增强聚氨酯门窗立面内承受并传递门窗自重力和水平风荷载等作用力的框、扇和组合门窗拼</w:t>
      </w:r>
      <w:proofErr w:type="gramStart"/>
      <w:r w:rsidRPr="00597D29">
        <w:rPr>
          <w:rFonts w:hAnsi="宋体" w:hint="eastAsia"/>
          <w:sz w:val="24"/>
          <w:szCs w:val="24"/>
        </w:rPr>
        <w:t>樘</w:t>
      </w:r>
      <w:proofErr w:type="gramEnd"/>
      <w:r w:rsidRPr="00597D29">
        <w:rPr>
          <w:rFonts w:hAnsi="宋体" w:hint="eastAsia"/>
          <w:sz w:val="24"/>
          <w:szCs w:val="24"/>
        </w:rPr>
        <w:t>框型材</w:t>
      </w:r>
      <w:r>
        <w:rPr>
          <w:rFonts w:hAnsi="宋体" w:hint="eastAsia"/>
          <w:sz w:val="24"/>
          <w:szCs w:val="24"/>
        </w:rPr>
        <w:t>。</w:t>
      </w:r>
    </w:p>
    <w:p w:rsidR="00597D29" w:rsidRPr="00703B0B" w:rsidRDefault="00597D29" w:rsidP="00597D29">
      <w:pPr>
        <w:spacing w:line="360" w:lineRule="auto"/>
        <w:rPr>
          <w:rFonts w:hAnsi="宋体"/>
          <w:sz w:val="24"/>
          <w:szCs w:val="24"/>
        </w:rPr>
      </w:pPr>
      <w:r w:rsidRPr="00703B0B">
        <w:rPr>
          <w:rFonts w:hAnsi="宋体" w:hint="eastAsia"/>
          <w:b/>
          <w:sz w:val="24"/>
          <w:szCs w:val="24"/>
        </w:rPr>
        <w:t>2.</w:t>
      </w:r>
      <w:r w:rsidR="007B6988" w:rsidRPr="00703B0B">
        <w:rPr>
          <w:rFonts w:hAnsi="宋体" w:hint="eastAsia"/>
          <w:b/>
          <w:sz w:val="24"/>
          <w:szCs w:val="24"/>
        </w:rPr>
        <w:t>1</w:t>
      </w:r>
      <w:r w:rsidRPr="00703B0B">
        <w:rPr>
          <w:rFonts w:hAnsi="宋体" w:hint="eastAsia"/>
          <w:b/>
          <w:sz w:val="24"/>
          <w:szCs w:val="24"/>
        </w:rPr>
        <w:t>.</w:t>
      </w:r>
      <w:r w:rsidR="00703B0B" w:rsidRPr="00703B0B">
        <w:rPr>
          <w:rFonts w:hAnsi="宋体" w:hint="eastAsia"/>
          <w:b/>
          <w:sz w:val="24"/>
          <w:szCs w:val="24"/>
        </w:rPr>
        <w:t>4</w:t>
      </w:r>
      <w:r w:rsidRPr="00703B0B">
        <w:rPr>
          <w:rFonts w:hAnsi="宋体" w:hint="eastAsia"/>
          <w:sz w:val="24"/>
          <w:szCs w:val="24"/>
        </w:rPr>
        <w:t xml:space="preserve">  </w:t>
      </w:r>
      <w:r w:rsidRPr="00703B0B">
        <w:rPr>
          <w:rFonts w:hAnsi="宋体" w:hint="eastAsia"/>
          <w:sz w:val="24"/>
          <w:szCs w:val="24"/>
        </w:rPr>
        <w:t>主型材</w:t>
      </w:r>
      <w:r w:rsidR="00765F52" w:rsidRPr="00703B0B">
        <w:rPr>
          <w:rFonts w:hAnsi="宋体" w:hint="eastAsia"/>
          <w:sz w:val="24"/>
          <w:szCs w:val="24"/>
        </w:rPr>
        <w:t xml:space="preserve"> main profiles</w:t>
      </w:r>
    </w:p>
    <w:p w:rsidR="00597D29" w:rsidRPr="00703B0B" w:rsidRDefault="00597D29" w:rsidP="00597D29">
      <w:pPr>
        <w:spacing w:line="360" w:lineRule="auto"/>
        <w:ind w:firstLineChars="200" w:firstLine="480"/>
        <w:rPr>
          <w:rFonts w:hAnsi="宋体"/>
          <w:sz w:val="24"/>
          <w:szCs w:val="24"/>
        </w:rPr>
      </w:pPr>
      <w:r w:rsidRPr="00703B0B">
        <w:rPr>
          <w:rFonts w:hAnsi="宋体" w:hint="eastAsia"/>
          <w:sz w:val="24"/>
          <w:szCs w:val="24"/>
        </w:rPr>
        <w:t>用于制作玻纤增强聚氨酯门窗框、扇和组合门窗的拼接型材</w:t>
      </w:r>
      <w:r w:rsidR="007A5A33" w:rsidRPr="00703B0B">
        <w:rPr>
          <w:rFonts w:hAnsi="宋体" w:hint="eastAsia"/>
          <w:sz w:val="24"/>
          <w:szCs w:val="24"/>
        </w:rPr>
        <w:t>。</w:t>
      </w:r>
    </w:p>
    <w:p w:rsidR="00597D29" w:rsidRPr="00597D29" w:rsidRDefault="00597D29" w:rsidP="00597D29">
      <w:pPr>
        <w:spacing w:line="360" w:lineRule="auto"/>
        <w:rPr>
          <w:rFonts w:hAnsi="宋体"/>
          <w:sz w:val="24"/>
          <w:szCs w:val="24"/>
        </w:rPr>
      </w:pPr>
      <w:r w:rsidRPr="00CA2E35">
        <w:rPr>
          <w:rFonts w:hAnsi="宋体" w:hint="eastAsia"/>
          <w:b/>
          <w:sz w:val="24"/>
          <w:szCs w:val="24"/>
        </w:rPr>
        <w:t>2.</w:t>
      </w:r>
      <w:r w:rsidR="007B6988">
        <w:rPr>
          <w:rFonts w:hAnsi="宋体" w:hint="eastAsia"/>
          <w:b/>
          <w:sz w:val="24"/>
          <w:szCs w:val="24"/>
        </w:rPr>
        <w:t>1</w:t>
      </w:r>
      <w:r w:rsidRPr="00CA2E35">
        <w:rPr>
          <w:rFonts w:hAnsi="宋体" w:hint="eastAsia"/>
          <w:b/>
          <w:sz w:val="24"/>
          <w:szCs w:val="24"/>
        </w:rPr>
        <w:t>.</w:t>
      </w:r>
      <w:r w:rsidR="00103F6A">
        <w:rPr>
          <w:rFonts w:hAnsi="宋体" w:hint="eastAsia"/>
          <w:b/>
          <w:sz w:val="24"/>
          <w:szCs w:val="24"/>
        </w:rPr>
        <w:t>5</w:t>
      </w:r>
      <w:r w:rsidRPr="00CA2E35">
        <w:rPr>
          <w:rFonts w:hAnsi="宋体" w:hint="eastAsia"/>
          <w:sz w:val="24"/>
          <w:szCs w:val="24"/>
        </w:rPr>
        <w:t xml:space="preserve">  </w:t>
      </w:r>
      <w:r w:rsidRPr="00597D29">
        <w:rPr>
          <w:rFonts w:hAnsi="宋体" w:hint="eastAsia"/>
          <w:sz w:val="24"/>
          <w:szCs w:val="24"/>
        </w:rPr>
        <w:t>型材截面主要受力部位</w:t>
      </w:r>
      <w:r w:rsidR="00765F52">
        <w:rPr>
          <w:rFonts w:hAnsi="宋体" w:hint="eastAsia"/>
          <w:sz w:val="24"/>
          <w:szCs w:val="24"/>
        </w:rPr>
        <w:t xml:space="preserve"> main force-bearing area of profile section</w:t>
      </w:r>
    </w:p>
    <w:p w:rsidR="00597D29" w:rsidRDefault="00597D29" w:rsidP="00597D29">
      <w:pPr>
        <w:spacing w:line="360" w:lineRule="auto"/>
        <w:ind w:firstLineChars="200" w:firstLine="480"/>
        <w:rPr>
          <w:rFonts w:hAnsi="宋体"/>
          <w:sz w:val="24"/>
          <w:szCs w:val="24"/>
        </w:rPr>
      </w:pPr>
      <w:r w:rsidRPr="00597D29">
        <w:rPr>
          <w:rFonts w:hAnsi="宋体" w:hint="eastAsia"/>
          <w:sz w:val="24"/>
          <w:szCs w:val="24"/>
        </w:rPr>
        <w:t>玻纤增强聚氨酯门窗主型材横截面中承受垂直和水平方向荷载作用力的腹板、翼缘或固定其他构件的连接受力部位</w:t>
      </w:r>
      <w:r w:rsidR="007A5A33">
        <w:rPr>
          <w:rFonts w:hAnsi="宋体" w:hint="eastAsia"/>
          <w:sz w:val="24"/>
          <w:szCs w:val="24"/>
        </w:rPr>
        <w:t>。</w:t>
      </w:r>
    </w:p>
    <w:p w:rsidR="003C7B70" w:rsidRPr="003C7B70" w:rsidRDefault="003C7B70" w:rsidP="003C7B70">
      <w:pPr>
        <w:spacing w:line="360" w:lineRule="auto"/>
        <w:rPr>
          <w:rFonts w:hAnsi="宋体"/>
          <w:sz w:val="24"/>
          <w:szCs w:val="24"/>
        </w:rPr>
      </w:pPr>
      <w:r w:rsidRPr="00916E12">
        <w:rPr>
          <w:rFonts w:hAnsi="宋体" w:hint="eastAsia"/>
          <w:b/>
          <w:sz w:val="24"/>
          <w:szCs w:val="24"/>
        </w:rPr>
        <w:t>2.1.</w:t>
      </w:r>
      <w:r>
        <w:rPr>
          <w:rFonts w:hAnsi="宋体" w:hint="eastAsia"/>
          <w:b/>
          <w:sz w:val="24"/>
          <w:szCs w:val="24"/>
        </w:rPr>
        <w:t>6</w:t>
      </w:r>
      <w:r w:rsidRPr="00916E12">
        <w:rPr>
          <w:rFonts w:hAnsi="宋体" w:hint="eastAsia"/>
          <w:sz w:val="24"/>
          <w:szCs w:val="24"/>
        </w:rPr>
        <w:t xml:space="preserve">  </w:t>
      </w:r>
      <w:r w:rsidRPr="003C7B70">
        <w:rPr>
          <w:rFonts w:hAnsi="宋体" w:hint="eastAsia"/>
          <w:sz w:val="24"/>
          <w:szCs w:val="24"/>
        </w:rPr>
        <w:t>干法安装</w:t>
      </w:r>
      <w:r>
        <w:rPr>
          <w:rFonts w:hAnsi="宋体" w:hint="eastAsia"/>
          <w:sz w:val="24"/>
          <w:szCs w:val="24"/>
        </w:rPr>
        <w:t>d</w:t>
      </w:r>
      <w:r w:rsidRPr="003C7B70">
        <w:rPr>
          <w:rFonts w:hAnsi="宋体"/>
          <w:sz w:val="24"/>
          <w:szCs w:val="24"/>
        </w:rPr>
        <w:t>ry installation</w:t>
      </w:r>
    </w:p>
    <w:p w:rsidR="003C7B70" w:rsidRPr="003C7B70" w:rsidRDefault="003C7B70" w:rsidP="003C7B70">
      <w:pPr>
        <w:spacing w:line="360" w:lineRule="auto"/>
        <w:ind w:firstLineChars="200" w:firstLine="480"/>
        <w:rPr>
          <w:rFonts w:hAnsi="宋体"/>
          <w:sz w:val="24"/>
          <w:szCs w:val="24"/>
        </w:rPr>
      </w:pPr>
      <w:r w:rsidRPr="003C7B70">
        <w:rPr>
          <w:rFonts w:hAnsi="宋体" w:hint="eastAsia"/>
          <w:sz w:val="24"/>
          <w:szCs w:val="24"/>
        </w:rPr>
        <w:t>墙体门窗洞口预先安置附框并对墙体缝隙进行填充、防水密封处理，在墙体洞口表面装饰作业完成后，将门窗固定在附框上的安装方法。</w:t>
      </w:r>
    </w:p>
    <w:p w:rsidR="003C7B70" w:rsidRPr="003C7B70" w:rsidRDefault="003C7B70" w:rsidP="003C7B70">
      <w:pPr>
        <w:spacing w:line="360" w:lineRule="auto"/>
        <w:rPr>
          <w:rFonts w:hAnsi="宋体"/>
          <w:sz w:val="24"/>
          <w:szCs w:val="24"/>
        </w:rPr>
      </w:pPr>
      <w:r w:rsidRPr="00916E12">
        <w:rPr>
          <w:rFonts w:hAnsi="宋体" w:hint="eastAsia"/>
          <w:b/>
          <w:sz w:val="24"/>
          <w:szCs w:val="24"/>
        </w:rPr>
        <w:t>2.1.</w:t>
      </w:r>
      <w:r>
        <w:rPr>
          <w:rFonts w:hAnsi="宋体" w:hint="eastAsia"/>
          <w:b/>
          <w:sz w:val="24"/>
          <w:szCs w:val="24"/>
        </w:rPr>
        <w:t>7</w:t>
      </w:r>
      <w:r w:rsidRPr="00916E12">
        <w:rPr>
          <w:rFonts w:hAnsi="宋体" w:hint="eastAsia"/>
          <w:sz w:val="24"/>
          <w:szCs w:val="24"/>
        </w:rPr>
        <w:t xml:space="preserve">  </w:t>
      </w:r>
      <w:r w:rsidRPr="003C7B70">
        <w:rPr>
          <w:rFonts w:hAnsi="宋体" w:hint="eastAsia"/>
          <w:sz w:val="24"/>
          <w:szCs w:val="24"/>
        </w:rPr>
        <w:t>湿法安装</w:t>
      </w:r>
      <w:r>
        <w:rPr>
          <w:rFonts w:hAnsi="宋体" w:hint="eastAsia"/>
          <w:sz w:val="24"/>
          <w:szCs w:val="24"/>
        </w:rPr>
        <w:t>w</w:t>
      </w:r>
      <w:r w:rsidRPr="003C7B70">
        <w:rPr>
          <w:rFonts w:hAnsi="宋体"/>
          <w:sz w:val="24"/>
          <w:szCs w:val="24"/>
        </w:rPr>
        <w:t>et installation</w:t>
      </w:r>
    </w:p>
    <w:p w:rsidR="003C7B70" w:rsidRPr="003C7B70" w:rsidRDefault="00655871" w:rsidP="003C7B70">
      <w:pPr>
        <w:spacing w:line="360" w:lineRule="auto"/>
        <w:ind w:firstLineChars="200" w:firstLine="480"/>
        <w:rPr>
          <w:rFonts w:hAnsi="宋体"/>
          <w:sz w:val="24"/>
          <w:szCs w:val="24"/>
        </w:rPr>
      </w:pPr>
      <w:r>
        <w:rPr>
          <w:rFonts w:hAnsi="宋体" w:hint="eastAsia"/>
          <w:sz w:val="24"/>
          <w:szCs w:val="24"/>
        </w:rPr>
        <w:t>将</w:t>
      </w:r>
      <w:r w:rsidRPr="00597D29">
        <w:rPr>
          <w:rFonts w:hAnsi="宋体" w:hint="eastAsia"/>
          <w:sz w:val="24"/>
          <w:szCs w:val="24"/>
        </w:rPr>
        <w:t>玻纤增强聚氨酯门窗</w:t>
      </w:r>
      <w:r w:rsidR="003C7B70" w:rsidRPr="003C7B70">
        <w:rPr>
          <w:rFonts w:hAnsi="宋体" w:hint="eastAsia"/>
          <w:sz w:val="24"/>
          <w:szCs w:val="24"/>
        </w:rPr>
        <w:t>直接安装在未经表面装饰的墙体门窗洞口上，在墙</w:t>
      </w:r>
      <w:proofErr w:type="gramStart"/>
      <w:r w:rsidR="003C7B70" w:rsidRPr="003C7B70">
        <w:rPr>
          <w:rFonts w:hAnsi="宋体" w:hint="eastAsia"/>
          <w:sz w:val="24"/>
          <w:szCs w:val="24"/>
        </w:rPr>
        <w:t>体表面湿作业</w:t>
      </w:r>
      <w:proofErr w:type="gramEnd"/>
      <w:r w:rsidR="003C7B70" w:rsidRPr="003C7B70">
        <w:rPr>
          <w:rFonts w:hAnsi="宋体" w:hint="eastAsia"/>
          <w:sz w:val="24"/>
          <w:szCs w:val="24"/>
        </w:rPr>
        <w:t>装饰时对门窗洞口间隙进行填充和防水密封处理。</w:t>
      </w:r>
    </w:p>
    <w:p w:rsidR="003C7B70" w:rsidRPr="003C7B70" w:rsidRDefault="003C7B70" w:rsidP="003C7B70">
      <w:pPr>
        <w:spacing w:line="360" w:lineRule="auto"/>
        <w:rPr>
          <w:rFonts w:hAnsi="宋体"/>
          <w:sz w:val="24"/>
          <w:szCs w:val="24"/>
        </w:rPr>
      </w:pPr>
      <w:r w:rsidRPr="00916E12">
        <w:rPr>
          <w:rFonts w:hAnsi="宋体" w:hint="eastAsia"/>
          <w:b/>
          <w:sz w:val="24"/>
          <w:szCs w:val="24"/>
        </w:rPr>
        <w:t>2.1.</w:t>
      </w:r>
      <w:r>
        <w:rPr>
          <w:rFonts w:hAnsi="宋体" w:hint="eastAsia"/>
          <w:b/>
          <w:sz w:val="24"/>
          <w:szCs w:val="24"/>
        </w:rPr>
        <w:t>8</w:t>
      </w:r>
      <w:r w:rsidRPr="00916E12">
        <w:rPr>
          <w:rFonts w:hAnsi="宋体" w:hint="eastAsia"/>
          <w:sz w:val="24"/>
          <w:szCs w:val="24"/>
        </w:rPr>
        <w:t xml:space="preserve">  </w:t>
      </w:r>
      <w:r w:rsidRPr="003C7B70">
        <w:rPr>
          <w:rFonts w:hAnsi="宋体" w:hint="eastAsia"/>
          <w:sz w:val="24"/>
          <w:szCs w:val="24"/>
        </w:rPr>
        <w:t>附框</w:t>
      </w:r>
      <w:r w:rsidR="007D3864">
        <w:rPr>
          <w:rFonts w:hAnsi="宋体" w:hint="eastAsia"/>
          <w:sz w:val="24"/>
          <w:szCs w:val="24"/>
        </w:rPr>
        <w:t>auxiliary</w:t>
      </w:r>
      <w:r w:rsidR="00A76763">
        <w:rPr>
          <w:rFonts w:hAnsi="宋体" w:hint="eastAsia"/>
          <w:sz w:val="24"/>
          <w:szCs w:val="24"/>
        </w:rPr>
        <w:t xml:space="preserve"> </w:t>
      </w:r>
      <w:r w:rsidRPr="003C7B70">
        <w:rPr>
          <w:rFonts w:hAnsi="宋体"/>
          <w:sz w:val="24"/>
          <w:szCs w:val="24"/>
        </w:rPr>
        <w:t>frame</w:t>
      </w:r>
    </w:p>
    <w:p w:rsidR="003C7B70" w:rsidRPr="003C7B70" w:rsidRDefault="003C7B70" w:rsidP="003C7B70">
      <w:pPr>
        <w:spacing w:line="360" w:lineRule="auto"/>
        <w:ind w:firstLineChars="200" w:firstLine="480"/>
        <w:rPr>
          <w:rFonts w:hAnsi="宋体"/>
          <w:sz w:val="24"/>
          <w:szCs w:val="24"/>
        </w:rPr>
      </w:pPr>
      <w:r w:rsidRPr="003C7B70">
        <w:rPr>
          <w:rFonts w:hAnsi="宋体" w:hint="eastAsia"/>
          <w:sz w:val="24"/>
          <w:szCs w:val="24"/>
        </w:rPr>
        <w:t>预埋或预先安装在门窗洞口中，用于安装</w:t>
      </w:r>
      <w:r w:rsidR="007D3864">
        <w:rPr>
          <w:rFonts w:hAnsi="宋体" w:hint="eastAsia"/>
          <w:sz w:val="24"/>
          <w:szCs w:val="24"/>
        </w:rPr>
        <w:t>门</w:t>
      </w:r>
      <w:r w:rsidRPr="003C7B70">
        <w:rPr>
          <w:rFonts w:hAnsi="宋体" w:hint="eastAsia"/>
          <w:sz w:val="24"/>
          <w:szCs w:val="24"/>
        </w:rPr>
        <w:t>窗的独立构件</w:t>
      </w:r>
      <w:r w:rsidR="007D3864">
        <w:rPr>
          <w:rFonts w:hAnsi="宋体" w:hint="eastAsia"/>
          <w:sz w:val="24"/>
          <w:szCs w:val="24"/>
        </w:rPr>
        <w:t>。</w:t>
      </w:r>
    </w:p>
    <w:p w:rsidR="00C346C5" w:rsidRPr="007E7B24" w:rsidRDefault="00C346C5" w:rsidP="00C346C5">
      <w:pPr>
        <w:keepNext/>
        <w:keepLines/>
        <w:spacing w:before="260" w:after="260" w:line="360" w:lineRule="auto"/>
        <w:jc w:val="center"/>
        <w:outlineLvl w:val="1"/>
        <w:rPr>
          <w:b/>
          <w:color w:val="000000"/>
          <w:szCs w:val="21"/>
        </w:rPr>
      </w:pPr>
      <w:bookmarkStart w:id="25" w:name="_Toc516821620"/>
      <w:r w:rsidRPr="007E7B24">
        <w:rPr>
          <w:rFonts w:hint="eastAsia"/>
          <w:b/>
          <w:kern w:val="0"/>
          <w:sz w:val="24"/>
          <w:szCs w:val="24"/>
        </w:rPr>
        <w:t>2</w:t>
      </w:r>
      <w:r w:rsidRPr="007E7B24">
        <w:rPr>
          <w:b/>
          <w:kern w:val="0"/>
          <w:sz w:val="24"/>
          <w:szCs w:val="24"/>
        </w:rPr>
        <w:t>.</w:t>
      </w:r>
      <w:r w:rsidR="00365BF8">
        <w:rPr>
          <w:rFonts w:hint="eastAsia"/>
          <w:b/>
          <w:kern w:val="0"/>
          <w:sz w:val="24"/>
          <w:szCs w:val="24"/>
        </w:rPr>
        <w:t>2</w:t>
      </w:r>
      <w:r w:rsidRPr="007E7B24">
        <w:rPr>
          <w:rFonts w:hint="eastAsia"/>
          <w:b/>
          <w:kern w:val="0"/>
          <w:sz w:val="24"/>
          <w:szCs w:val="24"/>
        </w:rPr>
        <w:t xml:space="preserve">  </w:t>
      </w:r>
      <w:r>
        <w:rPr>
          <w:rFonts w:hint="eastAsia"/>
          <w:b/>
          <w:kern w:val="0"/>
          <w:sz w:val="24"/>
          <w:szCs w:val="24"/>
        </w:rPr>
        <w:t>符</w:t>
      </w:r>
      <w:r>
        <w:rPr>
          <w:rFonts w:hint="eastAsia"/>
          <w:b/>
          <w:kern w:val="0"/>
          <w:sz w:val="24"/>
          <w:szCs w:val="24"/>
        </w:rPr>
        <w:t xml:space="preserve">  </w:t>
      </w:r>
      <w:r>
        <w:rPr>
          <w:rFonts w:hint="eastAsia"/>
          <w:b/>
          <w:kern w:val="0"/>
          <w:sz w:val="24"/>
          <w:szCs w:val="24"/>
        </w:rPr>
        <w:t>号</w:t>
      </w:r>
      <w:bookmarkEnd w:id="25"/>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sz w:val="24"/>
          <w:szCs w:val="24"/>
        </w:rPr>
        <w:t>M</w:t>
      </w:r>
      <w:r w:rsidRPr="00C42C82">
        <w:rPr>
          <w:sz w:val="24"/>
          <w:szCs w:val="24"/>
          <w:vertAlign w:val="subscript"/>
        </w:rPr>
        <w:t>x</w:t>
      </w:r>
      <w:r w:rsidRPr="00C42C82">
        <w:rPr>
          <w:rFonts w:ascii="宋体" w:hAnsi="宋体" w:hint="eastAsia"/>
          <w:sz w:val="24"/>
          <w:szCs w:val="24"/>
        </w:rPr>
        <w:t>——绕x轴的弯矩设计值；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sz w:val="24"/>
          <w:szCs w:val="24"/>
        </w:rPr>
        <w:t>M</w:t>
      </w:r>
      <w:r w:rsidRPr="00C42C82">
        <w:rPr>
          <w:sz w:val="24"/>
          <w:szCs w:val="24"/>
          <w:vertAlign w:val="subscript"/>
        </w:rPr>
        <w:t>y</w:t>
      </w:r>
      <w:r w:rsidRPr="00C42C82">
        <w:rPr>
          <w:rFonts w:ascii="宋体" w:hAnsi="宋体" w:hint="eastAsia"/>
          <w:sz w:val="24"/>
          <w:szCs w:val="24"/>
        </w:rPr>
        <w:t>——绕y轴的弯矩设计值；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lastRenderedPageBreak/>
        <w:t xml:space="preserve">   </w:t>
      </w:r>
      <w:r w:rsidRPr="00C42C82">
        <w:rPr>
          <w:sz w:val="24"/>
          <w:szCs w:val="24"/>
        </w:rPr>
        <w:t>P</w:t>
      </w:r>
      <w:r w:rsidRPr="00C42C82">
        <w:rPr>
          <w:sz w:val="24"/>
          <w:szCs w:val="24"/>
          <w:vertAlign w:val="subscript"/>
        </w:rPr>
        <w:t>3</w:t>
      </w:r>
      <w:r w:rsidRPr="00C42C82">
        <w:rPr>
          <w:rFonts w:ascii="宋体" w:hAnsi="宋体" w:hint="eastAsia"/>
          <w:sz w:val="24"/>
          <w:szCs w:val="24"/>
        </w:rPr>
        <w:t>——抗风压性能指标值；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sz w:val="24"/>
          <w:szCs w:val="24"/>
        </w:rPr>
        <w:t>R</w:t>
      </w:r>
      <w:r w:rsidRPr="00C42C82">
        <w:rPr>
          <w:rFonts w:ascii="宋体" w:hAnsi="宋体" w:hint="eastAsia"/>
          <w:sz w:val="24"/>
          <w:szCs w:val="24"/>
        </w:rPr>
        <w:t>——承载力设计值；</w:t>
      </w:r>
    </w:p>
    <w:p w:rsidR="00C42C82" w:rsidRPr="00C42C82" w:rsidRDefault="00C42C82" w:rsidP="00C42C82">
      <w:pPr>
        <w:spacing w:line="360" w:lineRule="auto"/>
        <w:rPr>
          <w:sz w:val="24"/>
          <w:szCs w:val="24"/>
        </w:rPr>
      </w:pPr>
      <w:r w:rsidRPr="00C42C82">
        <w:rPr>
          <w:rFonts w:ascii="宋体" w:hAnsi="宋体" w:hint="eastAsia"/>
          <w:sz w:val="24"/>
          <w:szCs w:val="24"/>
        </w:rPr>
        <w:t xml:space="preserve">    </w:t>
      </w:r>
      <w:r w:rsidRPr="00C42C82">
        <w:rPr>
          <w:sz w:val="24"/>
          <w:szCs w:val="24"/>
        </w:rPr>
        <w:t>S</w:t>
      </w:r>
      <w:r w:rsidRPr="00C42C82">
        <w:rPr>
          <w:rFonts w:ascii="宋体" w:hAnsi="宋体" w:hint="eastAsia"/>
          <w:sz w:val="24"/>
          <w:szCs w:val="24"/>
        </w:rPr>
        <w:t>——</w:t>
      </w:r>
      <w:r w:rsidRPr="00C42C82">
        <w:rPr>
          <w:rFonts w:hint="eastAsia"/>
          <w:sz w:val="24"/>
          <w:szCs w:val="24"/>
        </w:rPr>
        <w:t>荷载设计值；</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sz w:val="24"/>
          <w:szCs w:val="24"/>
        </w:rPr>
        <w:t>W</w:t>
      </w:r>
      <w:r w:rsidRPr="00C42C82">
        <w:rPr>
          <w:sz w:val="24"/>
          <w:szCs w:val="24"/>
          <w:vertAlign w:val="subscript"/>
        </w:rPr>
        <w:t>0</w:t>
      </w:r>
      <w:r w:rsidRPr="00C42C82">
        <w:rPr>
          <w:rFonts w:ascii="宋体" w:hAnsi="宋体" w:hint="eastAsia"/>
          <w:sz w:val="24"/>
          <w:szCs w:val="24"/>
        </w:rPr>
        <w:t>——</w:t>
      </w:r>
      <w:r w:rsidRPr="00C42C82">
        <w:rPr>
          <w:rFonts w:hint="eastAsia"/>
          <w:sz w:val="24"/>
          <w:szCs w:val="24"/>
        </w:rPr>
        <w:t>基本风压；</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sz w:val="24"/>
          <w:szCs w:val="24"/>
        </w:rPr>
        <w:t>W</w:t>
      </w:r>
      <w:r w:rsidRPr="00C42C82">
        <w:rPr>
          <w:sz w:val="24"/>
          <w:szCs w:val="24"/>
          <w:vertAlign w:val="subscript"/>
        </w:rPr>
        <w:t>k</w:t>
      </w:r>
      <w:r w:rsidRPr="00C42C82">
        <w:rPr>
          <w:rFonts w:ascii="宋体" w:hAnsi="宋体" w:hint="eastAsia"/>
          <w:sz w:val="24"/>
          <w:szCs w:val="24"/>
        </w:rPr>
        <w:t>——</w:t>
      </w:r>
      <w:r w:rsidRPr="00C42C82">
        <w:rPr>
          <w:rFonts w:hint="eastAsia"/>
          <w:sz w:val="24"/>
          <w:szCs w:val="24"/>
        </w:rPr>
        <w:t>风荷载标准值；</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sz w:val="24"/>
          <w:szCs w:val="24"/>
        </w:rPr>
        <w:t>W</w:t>
      </w:r>
      <w:r w:rsidRPr="00C42C82">
        <w:rPr>
          <w:sz w:val="24"/>
          <w:szCs w:val="24"/>
          <w:vertAlign w:val="subscript"/>
        </w:rPr>
        <w:t>x</w:t>
      </w:r>
      <w:r w:rsidRPr="00C42C82">
        <w:rPr>
          <w:rFonts w:ascii="宋体" w:hAnsi="宋体" w:hint="eastAsia"/>
          <w:sz w:val="24"/>
          <w:szCs w:val="24"/>
        </w:rPr>
        <w:t>——</w:t>
      </w:r>
      <w:r w:rsidRPr="00C42C82">
        <w:rPr>
          <w:rFonts w:hint="eastAsia"/>
          <w:sz w:val="24"/>
          <w:szCs w:val="24"/>
        </w:rPr>
        <w:t>绕</w:t>
      </w:r>
      <w:r w:rsidRPr="00C42C82">
        <w:rPr>
          <w:rFonts w:hint="eastAsia"/>
          <w:sz w:val="24"/>
          <w:szCs w:val="24"/>
        </w:rPr>
        <w:t>x</w:t>
      </w:r>
      <w:r w:rsidRPr="00C42C82">
        <w:rPr>
          <w:rFonts w:hint="eastAsia"/>
          <w:sz w:val="24"/>
          <w:szCs w:val="24"/>
        </w:rPr>
        <w:t>轴的弹性截面模量；</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sz w:val="24"/>
          <w:szCs w:val="24"/>
        </w:rPr>
        <w:t>W</w:t>
      </w:r>
      <w:r w:rsidRPr="00C42C82">
        <w:rPr>
          <w:sz w:val="24"/>
          <w:szCs w:val="24"/>
          <w:vertAlign w:val="subscript"/>
        </w:rPr>
        <w:t>y</w:t>
      </w:r>
      <w:r w:rsidRPr="00C42C82">
        <w:rPr>
          <w:rFonts w:ascii="宋体" w:hAnsi="宋体" w:hint="eastAsia"/>
          <w:sz w:val="24"/>
          <w:szCs w:val="24"/>
        </w:rPr>
        <w:t>——</w:t>
      </w:r>
      <w:r w:rsidRPr="00C42C82">
        <w:rPr>
          <w:rFonts w:hint="eastAsia"/>
          <w:sz w:val="24"/>
          <w:szCs w:val="24"/>
        </w:rPr>
        <w:t>绕</w:t>
      </w:r>
      <w:r w:rsidRPr="00C42C82">
        <w:rPr>
          <w:rFonts w:hint="eastAsia"/>
          <w:sz w:val="24"/>
          <w:szCs w:val="24"/>
        </w:rPr>
        <w:t>y</w:t>
      </w:r>
      <w:r w:rsidRPr="00C42C82">
        <w:rPr>
          <w:rFonts w:hint="eastAsia"/>
          <w:sz w:val="24"/>
          <w:szCs w:val="24"/>
        </w:rPr>
        <w:t>轴的弹性截面模量；</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i/>
          <w:iCs/>
          <w:sz w:val="24"/>
          <w:szCs w:val="24"/>
        </w:rPr>
        <w:t>μ</w:t>
      </w:r>
      <w:r w:rsidRPr="00C42C82">
        <w:rPr>
          <w:i/>
          <w:iCs/>
          <w:sz w:val="24"/>
          <w:szCs w:val="24"/>
          <w:vertAlign w:val="subscript"/>
        </w:rPr>
        <w:t>z</w:t>
      </w:r>
      <w:r w:rsidRPr="00C42C82">
        <w:rPr>
          <w:rFonts w:hint="eastAsia"/>
          <w:sz w:val="24"/>
          <w:szCs w:val="24"/>
        </w:rPr>
        <w:t>——风压高度变化系数；</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i/>
          <w:iCs/>
          <w:sz w:val="24"/>
          <w:szCs w:val="24"/>
        </w:rPr>
        <w:t>γ</w:t>
      </w:r>
      <w:r w:rsidRPr="00C42C82">
        <w:rPr>
          <w:i/>
          <w:iCs/>
          <w:sz w:val="24"/>
          <w:szCs w:val="24"/>
          <w:vertAlign w:val="subscript"/>
        </w:rPr>
        <w:t>G</w:t>
      </w:r>
      <w:r w:rsidRPr="00C42C82">
        <w:rPr>
          <w:rFonts w:hint="eastAsia"/>
          <w:sz w:val="24"/>
          <w:szCs w:val="24"/>
        </w:rPr>
        <w:t>——重力载荷分项系数；</w:t>
      </w:r>
    </w:p>
    <w:p w:rsidR="00C42C82" w:rsidRPr="00C42C82" w:rsidRDefault="00C42C82" w:rsidP="00C42C82">
      <w:pPr>
        <w:spacing w:line="360" w:lineRule="auto"/>
        <w:rPr>
          <w:sz w:val="24"/>
          <w:szCs w:val="24"/>
        </w:rPr>
      </w:pPr>
      <w:r w:rsidRPr="00C42C82">
        <w:rPr>
          <w:rFonts w:hint="eastAsia"/>
          <w:sz w:val="24"/>
          <w:szCs w:val="24"/>
        </w:rPr>
        <w:t xml:space="preserve">    </w:t>
      </w:r>
      <w:r w:rsidRPr="00C42C82">
        <w:rPr>
          <w:i/>
          <w:iCs/>
          <w:sz w:val="24"/>
          <w:szCs w:val="24"/>
        </w:rPr>
        <w:t>γ</w:t>
      </w:r>
      <w:r w:rsidRPr="00C42C82">
        <w:rPr>
          <w:i/>
          <w:iCs/>
          <w:sz w:val="24"/>
          <w:szCs w:val="24"/>
          <w:vertAlign w:val="subscript"/>
        </w:rPr>
        <w:t>w</w:t>
      </w:r>
      <w:r w:rsidRPr="00C42C82">
        <w:rPr>
          <w:rFonts w:hint="eastAsia"/>
          <w:sz w:val="24"/>
          <w:szCs w:val="24"/>
        </w:rPr>
        <w:t>——风荷载作用分项系数</w:t>
      </w:r>
      <w:r w:rsidR="00925787">
        <w:rPr>
          <w:rFonts w:hint="eastAsia"/>
          <w:sz w:val="24"/>
          <w:szCs w:val="24"/>
        </w:rPr>
        <w:t>；</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00E1501D">
        <w:rPr>
          <w:rFonts w:ascii="宋体" w:hAnsi="宋体" w:hint="eastAsia"/>
          <w:sz w:val="24"/>
          <w:szCs w:val="24"/>
        </w:rPr>
        <w:t xml:space="preserve"> </w:t>
      </w:r>
      <w:r w:rsidRPr="00C42C82">
        <w:rPr>
          <w:sz w:val="24"/>
          <w:szCs w:val="24"/>
        </w:rPr>
        <w:t>E</w:t>
      </w:r>
      <w:r w:rsidRPr="00C42C82">
        <w:rPr>
          <w:rFonts w:ascii="宋体" w:hAnsi="宋体" w:hint="eastAsia"/>
          <w:sz w:val="24"/>
          <w:szCs w:val="24"/>
        </w:rPr>
        <w:t>——材料弹性模量；</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rFonts w:hint="eastAsia"/>
          <w:i/>
          <w:iCs/>
          <w:sz w:val="24"/>
          <w:szCs w:val="24"/>
        </w:rPr>
        <w:t>l</w:t>
      </w:r>
      <w:r w:rsidRPr="00C42C82">
        <w:rPr>
          <w:rFonts w:ascii="宋体" w:hAnsi="宋体" w:hint="eastAsia"/>
          <w:sz w:val="24"/>
          <w:szCs w:val="24"/>
        </w:rPr>
        <w:t>——杆件长度；</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μ</w:t>
      </w:r>
      <w:r w:rsidRPr="00C42C82">
        <w:rPr>
          <w:rFonts w:ascii="宋体" w:hAnsi="宋体" w:hint="eastAsia"/>
          <w:sz w:val="24"/>
          <w:szCs w:val="24"/>
        </w:rPr>
        <w:t>——杆件弯曲挠度值；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α</w:t>
      </w:r>
      <w:r w:rsidRPr="00C42C82">
        <w:rPr>
          <w:rFonts w:ascii="宋体" w:hAnsi="宋体" w:hint="eastAsia"/>
          <w:sz w:val="24"/>
          <w:szCs w:val="24"/>
        </w:rPr>
        <w:t>——材料线膨胀系数；</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rFonts w:ascii="宋体" w:hAnsi="宋体" w:hint="eastAsia"/>
          <w:i/>
          <w:iCs/>
          <w:sz w:val="24"/>
          <w:szCs w:val="24"/>
        </w:rPr>
        <w:t xml:space="preserve">   </w:t>
      </w:r>
      <w:r w:rsidRPr="00C42C82">
        <w:rPr>
          <w:i/>
          <w:iCs/>
          <w:sz w:val="24"/>
          <w:szCs w:val="24"/>
        </w:rPr>
        <w:t>f</w:t>
      </w:r>
      <w:r w:rsidRPr="00C42C82">
        <w:rPr>
          <w:i/>
          <w:iCs/>
          <w:sz w:val="24"/>
          <w:szCs w:val="24"/>
          <w:vertAlign w:val="subscript"/>
        </w:rPr>
        <w:t>a</w:t>
      </w:r>
      <w:r w:rsidRPr="00C42C82">
        <w:rPr>
          <w:rFonts w:ascii="宋体" w:hAnsi="宋体" w:hint="eastAsia"/>
          <w:sz w:val="24"/>
          <w:szCs w:val="24"/>
        </w:rPr>
        <w:t>——</w:t>
      </w:r>
      <w:r w:rsidR="000E1F18">
        <w:rPr>
          <w:rFonts w:ascii="宋体" w:hAnsi="宋体" w:hint="eastAsia"/>
          <w:sz w:val="24"/>
          <w:szCs w:val="24"/>
        </w:rPr>
        <w:t>玻纤增强</w:t>
      </w:r>
      <w:r w:rsidRPr="00C42C82">
        <w:rPr>
          <w:rFonts w:ascii="宋体" w:hAnsi="宋体" w:hint="eastAsia"/>
          <w:sz w:val="24"/>
          <w:szCs w:val="24"/>
        </w:rPr>
        <w:t>聚氨酯型材强度设计值；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f</w:t>
      </w:r>
      <w:r w:rsidRPr="00C42C82">
        <w:rPr>
          <w:i/>
          <w:iCs/>
          <w:sz w:val="24"/>
          <w:szCs w:val="24"/>
          <w:vertAlign w:val="subscript"/>
        </w:rPr>
        <w:t>s</w:t>
      </w:r>
      <w:r w:rsidRPr="00C42C82">
        <w:rPr>
          <w:rFonts w:ascii="宋体" w:hAnsi="宋体" w:hint="eastAsia"/>
          <w:sz w:val="24"/>
          <w:szCs w:val="24"/>
        </w:rPr>
        <w:t>——钢材强度设计值；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σ</w:t>
      </w:r>
      <w:r w:rsidRPr="00C42C82">
        <w:rPr>
          <w:rFonts w:ascii="宋体" w:hAnsi="宋体" w:hint="eastAsia"/>
          <w:sz w:val="24"/>
          <w:szCs w:val="24"/>
        </w:rPr>
        <w:t>——应力设计值；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γ</w:t>
      </w:r>
      <w:r w:rsidRPr="00C42C82">
        <w:rPr>
          <w:rFonts w:ascii="宋体" w:hAnsi="宋体" w:hint="eastAsia"/>
          <w:sz w:val="24"/>
          <w:szCs w:val="24"/>
        </w:rPr>
        <w:t>——塑性发展系数；</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γ</w:t>
      </w:r>
      <w:r w:rsidRPr="00C42C82">
        <w:rPr>
          <w:i/>
          <w:iCs/>
          <w:sz w:val="24"/>
          <w:szCs w:val="24"/>
          <w:vertAlign w:val="subscript"/>
        </w:rPr>
        <w:t>g</w:t>
      </w:r>
      <w:r w:rsidRPr="00C42C82">
        <w:rPr>
          <w:rFonts w:ascii="宋体" w:hAnsi="宋体" w:hint="eastAsia"/>
          <w:sz w:val="24"/>
          <w:szCs w:val="24"/>
        </w:rPr>
        <w:t>——材料重力密度标准值；</w:t>
      </w:r>
    </w:p>
    <w:p w:rsidR="00C42C82" w:rsidRPr="00C42C82"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γ</w:t>
      </w:r>
      <w:r w:rsidRPr="003163BA">
        <w:rPr>
          <w:i/>
          <w:iCs/>
          <w:sz w:val="24"/>
          <w:szCs w:val="24"/>
          <w:vertAlign w:val="subscript"/>
        </w:rPr>
        <w:t>R</w:t>
      </w:r>
      <w:r w:rsidRPr="00C42C82">
        <w:rPr>
          <w:rFonts w:ascii="宋体" w:hAnsi="宋体" w:hint="eastAsia"/>
          <w:sz w:val="24"/>
          <w:szCs w:val="24"/>
        </w:rPr>
        <w:t>——抗力分项系数；</w:t>
      </w:r>
    </w:p>
    <w:p w:rsidR="003163BA" w:rsidRDefault="00C42C82" w:rsidP="00C42C82">
      <w:pPr>
        <w:spacing w:line="360" w:lineRule="auto"/>
        <w:rPr>
          <w:rFonts w:ascii="宋体" w:hAnsi="宋体"/>
          <w:sz w:val="24"/>
          <w:szCs w:val="24"/>
        </w:rPr>
      </w:pPr>
      <w:r w:rsidRPr="00C42C82">
        <w:rPr>
          <w:rFonts w:ascii="宋体" w:hAnsi="宋体" w:hint="eastAsia"/>
          <w:sz w:val="24"/>
          <w:szCs w:val="24"/>
        </w:rPr>
        <w:t xml:space="preserve">      </w:t>
      </w:r>
      <w:r w:rsidRPr="00C42C82">
        <w:rPr>
          <w:i/>
          <w:iCs/>
          <w:sz w:val="24"/>
          <w:szCs w:val="24"/>
        </w:rPr>
        <w:t>γ</w:t>
      </w:r>
      <w:r w:rsidRPr="00C42C82">
        <w:rPr>
          <w:i/>
          <w:iCs/>
          <w:sz w:val="24"/>
          <w:szCs w:val="24"/>
          <w:vertAlign w:val="subscript"/>
        </w:rPr>
        <w:t>f</w:t>
      </w:r>
      <w:r w:rsidRPr="00C42C82">
        <w:rPr>
          <w:rFonts w:ascii="宋体" w:hAnsi="宋体" w:hint="eastAsia"/>
          <w:sz w:val="24"/>
          <w:szCs w:val="24"/>
        </w:rPr>
        <w:t>——材料性能分项系数</w:t>
      </w:r>
      <w:r w:rsidR="00E36416">
        <w:rPr>
          <w:rFonts w:ascii="宋体" w:hAnsi="宋体" w:hint="eastAsia"/>
          <w:sz w:val="24"/>
          <w:szCs w:val="24"/>
        </w:rPr>
        <w:t>；</w:t>
      </w:r>
    </w:p>
    <w:p w:rsidR="003163BA" w:rsidRPr="003163BA" w:rsidRDefault="003163BA" w:rsidP="003163BA">
      <w:pPr>
        <w:spacing w:line="360" w:lineRule="auto"/>
        <w:ind w:firstLineChars="250" w:firstLine="600"/>
        <w:rPr>
          <w:rFonts w:ascii="宋体" w:hAnsi="宋体"/>
          <w:sz w:val="24"/>
          <w:szCs w:val="24"/>
        </w:rPr>
      </w:pPr>
      <w:r w:rsidRPr="003163BA">
        <w:rPr>
          <w:rFonts w:ascii="宋体" w:hAnsi="宋体"/>
          <w:i/>
          <w:sz w:val="24"/>
          <w:szCs w:val="24"/>
        </w:rPr>
        <w:t>γ</w:t>
      </w:r>
      <w:r w:rsidRPr="003163BA">
        <w:rPr>
          <w:rFonts w:ascii="宋体" w:hAnsi="宋体" w:hint="eastAsia"/>
          <w:sz w:val="24"/>
          <w:szCs w:val="24"/>
          <w:vertAlign w:val="subscript"/>
        </w:rPr>
        <w:t>0</w:t>
      </w:r>
      <w:r w:rsidRPr="003163BA">
        <w:rPr>
          <w:rFonts w:ascii="宋体" w:hAnsi="宋体" w:hint="eastAsia"/>
          <w:sz w:val="24"/>
          <w:szCs w:val="24"/>
        </w:rPr>
        <w:t>——结构重要性系数</w:t>
      </w:r>
      <w:r w:rsidR="00E36416">
        <w:rPr>
          <w:rFonts w:ascii="宋体" w:hAnsi="宋体" w:hint="eastAsia"/>
          <w:sz w:val="24"/>
          <w:szCs w:val="24"/>
        </w:rPr>
        <w:t>；</w:t>
      </w:r>
    </w:p>
    <w:p w:rsidR="00E36416" w:rsidRPr="00E36416" w:rsidRDefault="00E36416" w:rsidP="00E36416">
      <w:pPr>
        <w:spacing w:line="360" w:lineRule="auto"/>
        <w:ind w:firstLineChars="250" w:firstLine="600"/>
        <w:rPr>
          <w:rFonts w:ascii="宋体" w:hAnsi="宋体"/>
          <w:sz w:val="24"/>
          <w:szCs w:val="24"/>
        </w:rPr>
      </w:pPr>
      <w:r w:rsidRPr="00E36416">
        <w:rPr>
          <w:rFonts w:ascii="宋体" w:hAnsi="宋体" w:hint="eastAsia"/>
          <w:i/>
          <w:sz w:val="24"/>
          <w:szCs w:val="24"/>
        </w:rPr>
        <w:t>U</w:t>
      </w:r>
      <w:r w:rsidRPr="00E36416">
        <w:rPr>
          <w:rFonts w:ascii="宋体" w:hAnsi="宋体" w:hint="eastAsia"/>
          <w:sz w:val="24"/>
          <w:szCs w:val="24"/>
          <w:vertAlign w:val="subscript"/>
        </w:rPr>
        <w:t>f</w:t>
      </w:r>
      <w:r w:rsidRPr="00E36416">
        <w:rPr>
          <w:rFonts w:ascii="宋体" w:hAnsi="宋体"/>
          <w:sz w:val="24"/>
          <w:szCs w:val="24"/>
        </w:rPr>
        <w:t>——</w:t>
      </w:r>
      <w:r w:rsidRPr="00E36416">
        <w:rPr>
          <w:rFonts w:ascii="宋体" w:hAnsi="宋体" w:hint="eastAsia"/>
          <w:sz w:val="24"/>
          <w:szCs w:val="24"/>
        </w:rPr>
        <w:t>框的传热系数；</w:t>
      </w:r>
    </w:p>
    <w:p w:rsidR="00E36416" w:rsidRPr="00E36416" w:rsidRDefault="00E36416" w:rsidP="00E36416">
      <w:pPr>
        <w:spacing w:line="360" w:lineRule="auto"/>
        <w:ind w:firstLineChars="250" w:firstLine="600"/>
        <w:rPr>
          <w:rFonts w:ascii="宋体" w:hAnsi="宋体"/>
          <w:sz w:val="24"/>
          <w:szCs w:val="24"/>
        </w:rPr>
      </w:pPr>
      <w:r w:rsidRPr="00E36416">
        <w:rPr>
          <w:rFonts w:ascii="宋体" w:hAnsi="宋体"/>
          <w:noProof/>
          <w:sz w:val="24"/>
          <w:szCs w:val="24"/>
        </w:rPr>
        <w:drawing>
          <wp:inline distT="0" distB="0" distL="0" distR="0">
            <wp:extent cx="313690" cy="1981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r="94064"/>
                    <a:stretch>
                      <a:fillRect/>
                    </a:stretch>
                  </pic:blipFill>
                  <pic:spPr bwMode="auto">
                    <a:xfrm>
                      <a:off x="0" y="0"/>
                      <a:ext cx="313690" cy="198120"/>
                    </a:xfrm>
                    <a:prstGeom prst="rect">
                      <a:avLst/>
                    </a:prstGeom>
                    <a:noFill/>
                    <a:ln w="9525">
                      <a:noFill/>
                      <a:miter lim="800000"/>
                      <a:headEnd/>
                      <a:tailEnd/>
                    </a:ln>
                  </pic:spPr>
                </pic:pic>
              </a:graphicData>
            </a:graphic>
          </wp:inline>
        </w:drawing>
      </w:r>
      <w:r w:rsidRPr="00E36416">
        <w:rPr>
          <w:rFonts w:ascii="宋体" w:hAnsi="宋体"/>
          <w:sz w:val="24"/>
          <w:szCs w:val="24"/>
        </w:rPr>
        <w:t>——</w:t>
      </w:r>
      <w:r w:rsidRPr="00E36416">
        <w:rPr>
          <w:rFonts w:ascii="宋体" w:hAnsi="宋体" w:hint="eastAsia"/>
          <w:sz w:val="24"/>
          <w:szCs w:val="24"/>
        </w:rPr>
        <w:t>框截面整体的线传热系数；</w:t>
      </w:r>
    </w:p>
    <w:p w:rsidR="00E36416" w:rsidRPr="00E36416" w:rsidRDefault="00E36416" w:rsidP="00E36416">
      <w:pPr>
        <w:spacing w:line="360" w:lineRule="auto"/>
        <w:ind w:firstLineChars="250" w:firstLine="600"/>
        <w:rPr>
          <w:rFonts w:ascii="宋体" w:hAnsi="宋体"/>
          <w:sz w:val="24"/>
          <w:szCs w:val="24"/>
        </w:rPr>
      </w:pPr>
      <w:r w:rsidRPr="00925787">
        <w:rPr>
          <w:rFonts w:ascii="宋体" w:hAnsi="宋体" w:hint="eastAsia"/>
          <w:i/>
          <w:sz w:val="24"/>
          <w:szCs w:val="24"/>
        </w:rPr>
        <w:t>U</w:t>
      </w:r>
      <w:r w:rsidRPr="00E36416">
        <w:rPr>
          <w:rFonts w:ascii="宋体" w:hAnsi="宋体" w:hint="eastAsia"/>
          <w:sz w:val="24"/>
          <w:szCs w:val="24"/>
          <w:vertAlign w:val="subscript"/>
        </w:rPr>
        <w:t>p</w:t>
      </w:r>
      <w:r w:rsidRPr="00E36416">
        <w:rPr>
          <w:rFonts w:ascii="宋体" w:hAnsi="宋体"/>
          <w:sz w:val="24"/>
          <w:szCs w:val="24"/>
        </w:rPr>
        <w:t>——</w:t>
      </w:r>
      <w:r w:rsidRPr="00E36416">
        <w:rPr>
          <w:rFonts w:ascii="宋体" w:hAnsi="宋体" w:hint="eastAsia"/>
          <w:sz w:val="24"/>
          <w:szCs w:val="24"/>
        </w:rPr>
        <w:t>板材的传热系数；</w:t>
      </w:r>
    </w:p>
    <w:p w:rsidR="00E36416" w:rsidRPr="00E36416" w:rsidRDefault="00E36416" w:rsidP="00E36416">
      <w:pPr>
        <w:spacing w:line="360" w:lineRule="auto"/>
        <w:ind w:firstLineChars="250" w:firstLine="600"/>
        <w:rPr>
          <w:rFonts w:ascii="宋体" w:hAnsi="宋体"/>
          <w:sz w:val="24"/>
          <w:szCs w:val="24"/>
        </w:rPr>
      </w:pPr>
      <w:r w:rsidRPr="00925787">
        <w:rPr>
          <w:rFonts w:ascii="宋体" w:hAnsi="宋体" w:hint="eastAsia"/>
          <w:i/>
          <w:sz w:val="24"/>
          <w:szCs w:val="24"/>
        </w:rPr>
        <w:t>b</w:t>
      </w:r>
      <w:r w:rsidRPr="00E36416">
        <w:rPr>
          <w:rFonts w:ascii="宋体" w:hAnsi="宋体" w:hint="eastAsia"/>
          <w:sz w:val="24"/>
          <w:szCs w:val="24"/>
          <w:vertAlign w:val="subscript"/>
        </w:rPr>
        <w:t>f</w:t>
      </w:r>
      <w:r w:rsidRPr="00E36416">
        <w:rPr>
          <w:rFonts w:ascii="宋体" w:hAnsi="宋体"/>
          <w:sz w:val="24"/>
          <w:szCs w:val="24"/>
        </w:rPr>
        <w:t>——</w:t>
      </w:r>
      <w:r w:rsidRPr="00E36416">
        <w:rPr>
          <w:rFonts w:ascii="宋体" w:hAnsi="宋体" w:hint="eastAsia"/>
          <w:sz w:val="24"/>
          <w:szCs w:val="24"/>
        </w:rPr>
        <w:t>框的投影宽度；</w:t>
      </w:r>
    </w:p>
    <w:p w:rsidR="00E36416" w:rsidRPr="00E36416" w:rsidRDefault="00E36416" w:rsidP="00E36416">
      <w:pPr>
        <w:spacing w:line="360" w:lineRule="auto"/>
        <w:ind w:firstLineChars="250" w:firstLine="600"/>
        <w:rPr>
          <w:rFonts w:ascii="宋体" w:hAnsi="宋体"/>
          <w:sz w:val="24"/>
          <w:szCs w:val="24"/>
        </w:rPr>
      </w:pPr>
      <w:r w:rsidRPr="00925787">
        <w:rPr>
          <w:rFonts w:ascii="宋体" w:hAnsi="宋体" w:hint="eastAsia"/>
          <w:i/>
          <w:sz w:val="24"/>
          <w:szCs w:val="24"/>
        </w:rPr>
        <w:t>b</w:t>
      </w:r>
      <w:r w:rsidRPr="00E36416">
        <w:rPr>
          <w:rFonts w:ascii="宋体" w:hAnsi="宋体" w:hint="eastAsia"/>
          <w:sz w:val="24"/>
          <w:szCs w:val="24"/>
          <w:vertAlign w:val="subscript"/>
        </w:rPr>
        <w:t>p</w:t>
      </w:r>
      <w:r w:rsidRPr="00E36416">
        <w:rPr>
          <w:rFonts w:ascii="宋体" w:hAnsi="宋体"/>
          <w:sz w:val="24"/>
          <w:szCs w:val="24"/>
        </w:rPr>
        <w:t>——</w:t>
      </w:r>
      <w:r w:rsidRPr="00E36416">
        <w:rPr>
          <w:rFonts w:ascii="宋体" w:hAnsi="宋体" w:hint="eastAsia"/>
          <w:sz w:val="24"/>
          <w:szCs w:val="24"/>
        </w:rPr>
        <w:t>板材可见部分的宽度；</w:t>
      </w:r>
    </w:p>
    <w:p w:rsidR="00E36416" w:rsidRPr="00E36416" w:rsidRDefault="00E36416" w:rsidP="00E36416">
      <w:pPr>
        <w:spacing w:line="360" w:lineRule="auto"/>
        <w:ind w:firstLineChars="250" w:firstLine="600"/>
        <w:rPr>
          <w:rFonts w:ascii="宋体" w:hAnsi="宋体"/>
          <w:sz w:val="24"/>
          <w:szCs w:val="24"/>
        </w:rPr>
      </w:pPr>
      <w:r w:rsidRPr="00925787">
        <w:rPr>
          <w:rFonts w:ascii="宋体" w:hAnsi="宋体" w:hint="eastAsia"/>
          <w:i/>
          <w:sz w:val="24"/>
          <w:szCs w:val="24"/>
        </w:rPr>
        <w:t>T</w:t>
      </w:r>
      <w:r w:rsidRPr="00E36416">
        <w:rPr>
          <w:rFonts w:ascii="宋体" w:hAnsi="宋体" w:hint="eastAsia"/>
          <w:sz w:val="24"/>
          <w:szCs w:val="24"/>
          <w:vertAlign w:val="subscript"/>
        </w:rPr>
        <w:t>n,in</w:t>
      </w:r>
      <w:r w:rsidRPr="00E36416">
        <w:rPr>
          <w:rFonts w:ascii="宋体" w:hAnsi="宋体"/>
          <w:sz w:val="24"/>
          <w:szCs w:val="24"/>
        </w:rPr>
        <w:t>——</w:t>
      </w:r>
      <w:r w:rsidRPr="00E36416">
        <w:rPr>
          <w:rFonts w:ascii="宋体" w:hAnsi="宋体" w:hint="eastAsia"/>
          <w:sz w:val="24"/>
          <w:szCs w:val="24"/>
        </w:rPr>
        <w:t>室内环境温度；</w:t>
      </w:r>
    </w:p>
    <w:p w:rsidR="00E36416" w:rsidRPr="00E36416" w:rsidRDefault="00E36416" w:rsidP="00E36416">
      <w:pPr>
        <w:spacing w:line="360" w:lineRule="auto"/>
        <w:ind w:firstLineChars="250" w:firstLine="600"/>
        <w:rPr>
          <w:rFonts w:ascii="宋体" w:hAnsi="宋体"/>
          <w:sz w:val="24"/>
          <w:szCs w:val="24"/>
        </w:rPr>
      </w:pPr>
      <w:r w:rsidRPr="00925787">
        <w:rPr>
          <w:rFonts w:ascii="宋体" w:hAnsi="宋体" w:hint="eastAsia"/>
          <w:i/>
          <w:sz w:val="24"/>
          <w:szCs w:val="24"/>
        </w:rPr>
        <w:t>T</w:t>
      </w:r>
      <w:r w:rsidRPr="00E36416">
        <w:rPr>
          <w:rFonts w:ascii="宋体" w:hAnsi="宋体" w:hint="eastAsia"/>
          <w:sz w:val="24"/>
          <w:szCs w:val="24"/>
          <w:vertAlign w:val="subscript"/>
        </w:rPr>
        <w:t>n,ou</w:t>
      </w:r>
      <w:r w:rsidRPr="00E36416">
        <w:rPr>
          <w:rFonts w:ascii="宋体" w:hAnsi="宋体" w:hint="eastAsia"/>
          <w:sz w:val="24"/>
          <w:szCs w:val="24"/>
        </w:rPr>
        <w:t>t</w:t>
      </w:r>
      <w:r w:rsidRPr="00E36416">
        <w:rPr>
          <w:rFonts w:ascii="宋体" w:hAnsi="宋体"/>
          <w:sz w:val="24"/>
          <w:szCs w:val="24"/>
        </w:rPr>
        <w:t>——</w:t>
      </w:r>
      <w:r w:rsidRPr="00E36416">
        <w:rPr>
          <w:rFonts w:ascii="宋体" w:hAnsi="宋体" w:hint="eastAsia"/>
          <w:sz w:val="24"/>
          <w:szCs w:val="24"/>
        </w:rPr>
        <w:t>室外环境温度</w:t>
      </w:r>
      <w:r>
        <w:rPr>
          <w:rFonts w:ascii="宋体" w:hAnsi="宋体" w:hint="eastAsia"/>
          <w:sz w:val="24"/>
          <w:szCs w:val="24"/>
        </w:rPr>
        <w:t>；</w:t>
      </w:r>
    </w:p>
    <w:p w:rsidR="00925787" w:rsidRDefault="00925787" w:rsidP="00925787">
      <w:pPr>
        <w:pStyle w:val="BodyTitle"/>
        <w:numPr>
          <w:ilvl w:val="0"/>
          <w:numId w:val="0"/>
        </w:numPr>
        <w:ind w:firstLineChars="100" w:firstLine="241"/>
        <w:rPr>
          <w:b w:val="0"/>
        </w:rPr>
      </w:pPr>
      <w:r>
        <w:rPr>
          <w:rFonts w:ascii="宋体" w:hAnsi="宋体" w:hint="eastAsia"/>
          <w:szCs w:val="24"/>
        </w:rPr>
        <w:lastRenderedPageBreak/>
        <w:t xml:space="preserve">   </w:t>
      </w:r>
      <w:r w:rsidRPr="00D322ED">
        <w:rPr>
          <w:rFonts w:hint="eastAsia"/>
          <w:b w:val="0"/>
          <w:i/>
          <w:color w:val="auto"/>
        </w:rPr>
        <w:t>U</w:t>
      </w:r>
      <w:r>
        <w:rPr>
          <w:rFonts w:hint="eastAsia"/>
          <w:b w:val="0"/>
          <w:color w:val="auto"/>
          <w:vertAlign w:val="subscript"/>
        </w:rPr>
        <w:t>t</w:t>
      </w:r>
      <w:r w:rsidRPr="00D637CB">
        <w:t>——</w:t>
      </w:r>
      <w:r w:rsidRPr="009940B2">
        <w:rPr>
          <w:rFonts w:hint="eastAsia"/>
          <w:b w:val="0"/>
        </w:rPr>
        <w:t>整</w:t>
      </w:r>
      <w:proofErr w:type="gramStart"/>
      <w:r w:rsidRPr="009940B2">
        <w:rPr>
          <w:rFonts w:hint="eastAsia"/>
          <w:b w:val="0"/>
        </w:rPr>
        <w:t>樘</w:t>
      </w:r>
      <w:proofErr w:type="gramEnd"/>
      <w:r w:rsidRPr="009940B2">
        <w:rPr>
          <w:rFonts w:hint="eastAsia"/>
          <w:b w:val="0"/>
        </w:rPr>
        <w:t>窗</w:t>
      </w:r>
      <w:r w:rsidRPr="00D322ED">
        <w:rPr>
          <w:rFonts w:hint="eastAsia"/>
          <w:b w:val="0"/>
        </w:rPr>
        <w:t>的传热系数</w:t>
      </w:r>
      <w:r>
        <w:rPr>
          <w:rFonts w:hint="eastAsia"/>
          <w:b w:val="0"/>
        </w:rPr>
        <w:t>；</w:t>
      </w:r>
    </w:p>
    <w:p w:rsidR="00925787" w:rsidRDefault="00925787" w:rsidP="00925787">
      <w:pPr>
        <w:pStyle w:val="BodyTitle"/>
        <w:numPr>
          <w:ilvl w:val="0"/>
          <w:numId w:val="0"/>
        </w:numPr>
        <w:ind w:firstLineChars="300" w:firstLine="720"/>
        <w:rPr>
          <w:b w:val="0"/>
        </w:rPr>
      </w:pPr>
      <w:r w:rsidRPr="009940B2">
        <w:rPr>
          <w:rFonts w:hint="eastAsia"/>
          <w:b w:val="0"/>
          <w:i/>
          <w:noProof/>
        </w:rPr>
        <w:t>A</w:t>
      </w:r>
      <w:r w:rsidRPr="009940B2">
        <w:rPr>
          <w:rFonts w:hint="eastAsia"/>
          <w:b w:val="0"/>
          <w:noProof/>
          <w:vertAlign w:val="subscript"/>
        </w:rPr>
        <w:t>g</w:t>
      </w:r>
      <w:r w:rsidRPr="00D637CB">
        <w:t>——</w:t>
      </w:r>
      <w:r>
        <w:rPr>
          <w:rFonts w:hint="eastAsia"/>
          <w:b w:val="0"/>
        </w:rPr>
        <w:t>窗玻璃（或者其他镶嵌板）面积；</w:t>
      </w:r>
    </w:p>
    <w:p w:rsidR="00925787" w:rsidRDefault="00925787" w:rsidP="00925787">
      <w:pPr>
        <w:pStyle w:val="BodyTitle"/>
        <w:numPr>
          <w:ilvl w:val="0"/>
          <w:numId w:val="0"/>
        </w:numPr>
        <w:ind w:firstLineChars="300" w:firstLine="720"/>
        <w:rPr>
          <w:b w:val="0"/>
        </w:rPr>
      </w:pPr>
      <w:r w:rsidRPr="009940B2">
        <w:rPr>
          <w:rFonts w:hint="eastAsia"/>
          <w:b w:val="0"/>
          <w:i/>
          <w:noProof/>
        </w:rPr>
        <w:t>A</w:t>
      </w:r>
      <w:r>
        <w:rPr>
          <w:rFonts w:hint="eastAsia"/>
          <w:b w:val="0"/>
          <w:noProof/>
          <w:vertAlign w:val="subscript"/>
        </w:rPr>
        <w:t>f</w:t>
      </w:r>
      <w:r w:rsidRPr="00D637CB">
        <w:t>——</w:t>
      </w:r>
      <w:r>
        <w:rPr>
          <w:rFonts w:hint="eastAsia"/>
          <w:b w:val="0"/>
        </w:rPr>
        <w:t>窗框面积；</w:t>
      </w:r>
    </w:p>
    <w:p w:rsidR="00925787" w:rsidRDefault="00925787" w:rsidP="00925787">
      <w:pPr>
        <w:pStyle w:val="BodyTitle"/>
        <w:numPr>
          <w:ilvl w:val="0"/>
          <w:numId w:val="0"/>
        </w:numPr>
        <w:ind w:firstLineChars="300" w:firstLine="720"/>
        <w:rPr>
          <w:b w:val="0"/>
        </w:rPr>
      </w:pPr>
      <w:r w:rsidRPr="009940B2">
        <w:rPr>
          <w:rFonts w:hint="eastAsia"/>
          <w:b w:val="0"/>
          <w:i/>
          <w:noProof/>
        </w:rPr>
        <w:t>A</w:t>
      </w:r>
      <w:r>
        <w:rPr>
          <w:rFonts w:hint="eastAsia"/>
          <w:b w:val="0"/>
          <w:noProof/>
          <w:vertAlign w:val="subscript"/>
        </w:rPr>
        <w:t>t</w:t>
      </w:r>
      <w:r w:rsidRPr="00D637CB">
        <w:t>——</w:t>
      </w:r>
      <w:r>
        <w:rPr>
          <w:rFonts w:hint="eastAsia"/>
          <w:b w:val="0"/>
        </w:rPr>
        <w:t>窗面积；</w:t>
      </w:r>
    </w:p>
    <w:p w:rsidR="00925787" w:rsidRDefault="00925787" w:rsidP="00925787">
      <w:pPr>
        <w:pStyle w:val="BodyTitle"/>
        <w:numPr>
          <w:ilvl w:val="0"/>
          <w:numId w:val="0"/>
        </w:numPr>
        <w:ind w:firstLineChars="300" w:firstLine="720"/>
        <w:rPr>
          <w:b w:val="0"/>
        </w:rPr>
      </w:pPr>
      <w:r>
        <w:rPr>
          <w:rFonts w:hint="eastAsia"/>
          <w:b w:val="0"/>
          <w:i/>
        </w:rPr>
        <w:t>l</w:t>
      </w:r>
      <w:r>
        <w:rPr>
          <w:b w:val="0"/>
          <w:vertAlign w:val="subscript"/>
        </w:rPr>
        <w:t>ψ</w:t>
      </w:r>
      <w:r w:rsidRPr="00D637CB">
        <w:t>——</w:t>
      </w:r>
      <w:r>
        <w:rPr>
          <w:rFonts w:hint="eastAsia"/>
          <w:b w:val="0"/>
        </w:rPr>
        <w:t>玻璃区域（或者其他镶嵌板区域）的边缘长度</w:t>
      </w:r>
      <w:r w:rsidRPr="00871AA1">
        <w:rPr>
          <w:rFonts w:hint="eastAsia"/>
          <w:b w:val="0"/>
        </w:rPr>
        <w:t>；</w:t>
      </w:r>
    </w:p>
    <w:p w:rsidR="00925787" w:rsidRDefault="00925787" w:rsidP="00925787">
      <w:pPr>
        <w:pStyle w:val="BodyTitle"/>
        <w:numPr>
          <w:ilvl w:val="0"/>
          <w:numId w:val="0"/>
        </w:numPr>
        <w:ind w:firstLineChars="300" w:firstLine="720"/>
        <w:rPr>
          <w:b w:val="0"/>
        </w:rPr>
      </w:pPr>
      <w:r w:rsidRPr="00D322ED">
        <w:rPr>
          <w:rFonts w:hint="eastAsia"/>
          <w:b w:val="0"/>
          <w:i/>
          <w:color w:val="auto"/>
        </w:rPr>
        <w:t>U</w:t>
      </w:r>
      <w:r>
        <w:rPr>
          <w:rFonts w:hint="eastAsia"/>
          <w:b w:val="0"/>
          <w:color w:val="auto"/>
          <w:vertAlign w:val="subscript"/>
        </w:rPr>
        <w:t>g</w:t>
      </w:r>
      <w:r w:rsidRPr="00D637CB">
        <w:t>——</w:t>
      </w:r>
      <w:r w:rsidRPr="009940B2">
        <w:rPr>
          <w:rFonts w:hint="eastAsia"/>
          <w:b w:val="0"/>
        </w:rPr>
        <w:t>窗</w:t>
      </w:r>
      <w:r>
        <w:rPr>
          <w:rFonts w:hint="eastAsia"/>
          <w:b w:val="0"/>
        </w:rPr>
        <w:t>玻璃（或者其他镶嵌板）</w:t>
      </w:r>
      <w:r w:rsidRPr="00D322ED">
        <w:rPr>
          <w:rFonts w:hint="eastAsia"/>
          <w:b w:val="0"/>
        </w:rPr>
        <w:t>的传热系数</w:t>
      </w:r>
      <w:r>
        <w:rPr>
          <w:rFonts w:hint="eastAsia"/>
          <w:b w:val="0"/>
        </w:rPr>
        <w:t>；</w:t>
      </w:r>
    </w:p>
    <w:p w:rsidR="00925787" w:rsidRPr="009940B2" w:rsidRDefault="00925787" w:rsidP="00925787">
      <w:pPr>
        <w:pStyle w:val="BodyTitle"/>
        <w:numPr>
          <w:ilvl w:val="0"/>
          <w:numId w:val="0"/>
        </w:numPr>
        <w:ind w:firstLineChars="300" w:firstLine="720"/>
        <w:rPr>
          <w:b w:val="0"/>
        </w:rPr>
      </w:pPr>
      <w:r w:rsidRPr="00D322ED">
        <w:rPr>
          <w:rFonts w:hint="eastAsia"/>
          <w:b w:val="0"/>
          <w:i/>
          <w:color w:val="auto"/>
        </w:rPr>
        <w:t>U</w:t>
      </w:r>
      <w:r>
        <w:rPr>
          <w:rFonts w:hint="eastAsia"/>
          <w:b w:val="0"/>
          <w:color w:val="auto"/>
          <w:vertAlign w:val="subscript"/>
        </w:rPr>
        <w:t>f</w:t>
      </w:r>
      <w:r w:rsidRPr="00D637CB">
        <w:t>——</w:t>
      </w:r>
      <w:r w:rsidRPr="009940B2">
        <w:rPr>
          <w:rFonts w:hint="eastAsia"/>
          <w:b w:val="0"/>
        </w:rPr>
        <w:t>窗</w:t>
      </w:r>
      <w:r>
        <w:rPr>
          <w:rFonts w:hint="eastAsia"/>
          <w:b w:val="0"/>
        </w:rPr>
        <w:t>框</w:t>
      </w:r>
      <w:r w:rsidRPr="00D322ED">
        <w:rPr>
          <w:rFonts w:hint="eastAsia"/>
          <w:b w:val="0"/>
        </w:rPr>
        <w:t>的传热系数</w:t>
      </w:r>
      <w:r>
        <w:rPr>
          <w:rFonts w:hint="eastAsia"/>
          <w:b w:val="0"/>
        </w:rPr>
        <w:t>；</w:t>
      </w:r>
    </w:p>
    <w:p w:rsidR="00C42C82" w:rsidRPr="00925787" w:rsidRDefault="00925787" w:rsidP="00925787">
      <w:pPr>
        <w:pStyle w:val="BodyTitle"/>
        <w:numPr>
          <w:ilvl w:val="0"/>
          <w:numId w:val="0"/>
        </w:numPr>
        <w:ind w:firstLineChars="300" w:firstLine="720"/>
        <w:rPr>
          <w:b w:val="0"/>
        </w:rPr>
      </w:pPr>
      <w:r w:rsidRPr="00925787">
        <w:rPr>
          <w:b w:val="0"/>
        </w:rPr>
        <w:t>ψ——</w:t>
      </w:r>
      <w:r>
        <w:rPr>
          <w:rFonts w:hint="eastAsia"/>
          <w:b w:val="0"/>
        </w:rPr>
        <w:t>窗框和窗玻璃（或者其他镶嵌板）之间的线传热系数。</w:t>
      </w:r>
    </w:p>
    <w:p w:rsidR="00F85801" w:rsidRPr="00C42C82" w:rsidRDefault="00F85801" w:rsidP="00F85801">
      <w:pPr>
        <w:pStyle w:val="31"/>
        <w:spacing w:line="360" w:lineRule="auto"/>
        <w:ind w:firstLine="0"/>
        <w:rPr>
          <w:rFonts w:ascii="Times New Roman" w:hAnsi="Times New Roman"/>
          <w:b/>
          <w:sz w:val="24"/>
          <w:szCs w:val="24"/>
        </w:rPr>
      </w:pPr>
    </w:p>
    <w:p w:rsidR="00925787" w:rsidRDefault="00925787">
      <w:pPr>
        <w:widowControl/>
        <w:jc w:val="left"/>
        <w:rPr>
          <w:rFonts w:eastAsiaTheme="minorEastAsia"/>
          <w:bCs/>
          <w:kern w:val="44"/>
          <w:sz w:val="28"/>
          <w:szCs w:val="28"/>
        </w:rPr>
      </w:pPr>
      <w:bookmarkStart w:id="26" w:name="_Toc516821621"/>
      <w:r>
        <w:rPr>
          <w:rFonts w:eastAsiaTheme="minorEastAsia"/>
          <w:bCs/>
          <w:kern w:val="44"/>
          <w:sz w:val="28"/>
          <w:szCs w:val="28"/>
        </w:rPr>
        <w:br w:type="page"/>
      </w:r>
    </w:p>
    <w:p w:rsidR="00F85801" w:rsidRPr="002A0B97" w:rsidRDefault="00C23560" w:rsidP="002A0B97">
      <w:pPr>
        <w:keepNext/>
        <w:keepLines/>
        <w:spacing w:before="340" w:after="330"/>
        <w:jc w:val="center"/>
        <w:outlineLvl w:val="0"/>
        <w:rPr>
          <w:rFonts w:eastAsiaTheme="minorEastAsia"/>
          <w:bCs/>
          <w:kern w:val="44"/>
          <w:sz w:val="28"/>
          <w:szCs w:val="28"/>
        </w:rPr>
      </w:pPr>
      <w:r w:rsidRPr="00C23560">
        <w:rPr>
          <w:rFonts w:eastAsiaTheme="minorEastAsia"/>
          <w:bCs/>
          <w:kern w:val="44"/>
          <w:sz w:val="28"/>
          <w:szCs w:val="28"/>
        </w:rPr>
        <w:lastRenderedPageBreak/>
        <w:t xml:space="preserve">3  </w:t>
      </w:r>
      <w:r w:rsidRPr="00C23560">
        <w:rPr>
          <w:rFonts w:eastAsiaTheme="minorEastAsia" w:hint="eastAsia"/>
          <w:bCs/>
          <w:kern w:val="44"/>
          <w:sz w:val="28"/>
          <w:szCs w:val="28"/>
        </w:rPr>
        <w:t>材</w:t>
      </w:r>
      <w:r w:rsidRPr="00C23560">
        <w:rPr>
          <w:rFonts w:eastAsiaTheme="minorEastAsia"/>
          <w:bCs/>
          <w:kern w:val="44"/>
          <w:sz w:val="28"/>
          <w:szCs w:val="28"/>
        </w:rPr>
        <w:t xml:space="preserve">  </w:t>
      </w:r>
      <w:r w:rsidRPr="00C23560">
        <w:rPr>
          <w:rFonts w:eastAsiaTheme="minorEastAsia" w:hint="eastAsia"/>
          <w:bCs/>
          <w:kern w:val="44"/>
          <w:sz w:val="28"/>
          <w:szCs w:val="28"/>
        </w:rPr>
        <w:t>料</w:t>
      </w:r>
      <w:bookmarkEnd w:id="26"/>
    </w:p>
    <w:p w:rsidR="00B81DFB" w:rsidRPr="00B81DFB" w:rsidRDefault="007B6988" w:rsidP="007B6988">
      <w:pPr>
        <w:keepNext/>
        <w:keepLines/>
        <w:spacing w:before="260" w:after="260" w:line="360" w:lineRule="auto"/>
        <w:jc w:val="center"/>
        <w:outlineLvl w:val="1"/>
        <w:rPr>
          <w:b/>
          <w:kern w:val="0"/>
          <w:sz w:val="24"/>
          <w:szCs w:val="24"/>
        </w:rPr>
      </w:pPr>
      <w:bookmarkStart w:id="27" w:name="_Toc516821622"/>
      <w:r>
        <w:rPr>
          <w:rFonts w:hint="eastAsia"/>
          <w:b/>
          <w:kern w:val="0"/>
          <w:sz w:val="24"/>
          <w:szCs w:val="24"/>
        </w:rPr>
        <w:t>3</w:t>
      </w:r>
      <w:r w:rsidRPr="00FB5814">
        <w:rPr>
          <w:b/>
          <w:kern w:val="0"/>
          <w:sz w:val="24"/>
          <w:szCs w:val="24"/>
        </w:rPr>
        <w:t>.1</w:t>
      </w:r>
      <w:r w:rsidRPr="00FB5814">
        <w:rPr>
          <w:rFonts w:hint="eastAsia"/>
          <w:b/>
          <w:kern w:val="0"/>
          <w:sz w:val="24"/>
          <w:szCs w:val="24"/>
        </w:rPr>
        <w:t xml:space="preserve">  </w:t>
      </w:r>
      <w:r w:rsidR="00B81DFB" w:rsidRPr="00B81DFB">
        <w:rPr>
          <w:b/>
          <w:kern w:val="0"/>
          <w:sz w:val="24"/>
          <w:szCs w:val="24"/>
        </w:rPr>
        <w:t>玻纤增强聚氨酯</w:t>
      </w:r>
      <w:r w:rsidR="00B81DFB" w:rsidRPr="00B81DFB">
        <w:rPr>
          <w:rFonts w:hint="eastAsia"/>
          <w:b/>
          <w:kern w:val="0"/>
          <w:sz w:val="24"/>
          <w:szCs w:val="24"/>
        </w:rPr>
        <w:t>门窗</w:t>
      </w:r>
      <w:r w:rsidR="00506088">
        <w:rPr>
          <w:rFonts w:hint="eastAsia"/>
          <w:b/>
          <w:kern w:val="0"/>
          <w:sz w:val="24"/>
          <w:szCs w:val="24"/>
        </w:rPr>
        <w:t>力学性能</w:t>
      </w:r>
      <w:bookmarkEnd w:id="27"/>
    </w:p>
    <w:p w:rsidR="00B81DFB" w:rsidRDefault="00B81DFB" w:rsidP="00B81DFB">
      <w:pPr>
        <w:spacing w:line="360" w:lineRule="auto"/>
        <w:rPr>
          <w:sz w:val="24"/>
          <w:szCs w:val="24"/>
        </w:rPr>
      </w:pPr>
      <w:r w:rsidRPr="00B81DFB">
        <w:rPr>
          <w:rFonts w:hint="eastAsia"/>
          <w:b/>
          <w:sz w:val="24"/>
          <w:szCs w:val="24"/>
        </w:rPr>
        <w:t>3.1.1</w:t>
      </w:r>
      <w:r>
        <w:rPr>
          <w:rFonts w:hint="eastAsia"/>
          <w:sz w:val="24"/>
          <w:szCs w:val="24"/>
        </w:rPr>
        <w:t xml:space="preserve">  </w:t>
      </w:r>
      <w:r w:rsidRPr="001412A6">
        <w:rPr>
          <w:sz w:val="24"/>
          <w:szCs w:val="24"/>
        </w:rPr>
        <w:t>玻纤增强聚氨酯</w:t>
      </w:r>
      <w:r w:rsidRPr="00B81DFB">
        <w:rPr>
          <w:sz w:val="24"/>
          <w:szCs w:val="24"/>
        </w:rPr>
        <w:t>平开窗、平开下悬窗、上悬窗、下悬窗力学性能应符合表</w:t>
      </w:r>
      <w:r>
        <w:rPr>
          <w:rFonts w:hint="eastAsia"/>
          <w:sz w:val="24"/>
          <w:szCs w:val="24"/>
        </w:rPr>
        <w:t>3.1.1-1</w:t>
      </w:r>
      <w:r w:rsidRPr="00B81DFB">
        <w:rPr>
          <w:rFonts w:hint="eastAsia"/>
          <w:sz w:val="24"/>
          <w:szCs w:val="24"/>
        </w:rPr>
        <w:t>的规定</w:t>
      </w:r>
      <w:r w:rsidR="002C1767">
        <w:rPr>
          <w:rFonts w:hint="eastAsia"/>
          <w:sz w:val="24"/>
          <w:szCs w:val="24"/>
        </w:rPr>
        <w:t>。</w:t>
      </w:r>
      <w:r w:rsidRPr="00B81DFB">
        <w:rPr>
          <w:sz w:val="24"/>
          <w:szCs w:val="24"/>
        </w:rPr>
        <w:t>推拉窗力学性能应符合表</w:t>
      </w:r>
      <w:r>
        <w:rPr>
          <w:rFonts w:hint="eastAsia"/>
          <w:sz w:val="24"/>
          <w:szCs w:val="24"/>
        </w:rPr>
        <w:t>3.1.1-2</w:t>
      </w:r>
      <w:r w:rsidRPr="00B81DFB">
        <w:rPr>
          <w:rFonts w:hint="eastAsia"/>
          <w:sz w:val="24"/>
          <w:szCs w:val="24"/>
        </w:rPr>
        <w:t>的规定</w:t>
      </w:r>
      <w:r>
        <w:rPr>
          <w:rFonts w:hint="eastAsia"/>
          <w:sz w:val="24"/>
          <w:szCs w:val="24"/>
        </w:rPr>
        <w:t>。</w:t>
      </w:r>
    </w:p>
    <w:p w:rsidR="00393BED" w:rsidRPr="00393BED" w:rsidRDefault="00393BED" w:rsidP="00393BED">
      <w:pPr>
        <w:spacing w:line="360" w:lineRule="auto"/>
        <w:jc w:val="center"/>
        <w:rPr>
          <w:b/>
          <w:szCs w:val="21"/>
        </w:rPr>
      </w:pPr>
      <w:r w:rsidRPr="00393BED">
        <w:rPr>
          <w:b/>
          <w:szCs w:val="21"/>
        </w:rPr>
        <w:t>表</w:t>
      </w:r>
      <w:r>
        <w:rPr>
          <w:rFonts w:hint="eastAsia"/>
          <w:b/>
          <w:szCs w:val="21"/>
        </w:rPr>
        <w:t>3.1.1-1</w:t>
      </w:r>
      <w:r w:rsidRPr="00393BED">
        <w:rPr>
          <w:b/>
          <w:szCs w:val="21"/>
        </w:rPr>
        <w:t xml:space="preserve">  </w:t>
      </w:r>
      <w:r w:rsidRPr="00393BED">
        <w:rPr>
          <w:b/>
          <w:szCs w:val="21"/>
        </w:rPr>
        <w:t>平开窗、平开下悬窗、上悬窗、下悬窗力学性能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61"/>
        <w:gridCol w:w="1341"/>
        <w:gridCol w:w="3670"/>
        <w:gridCol w:w="2395"/>
      </w:tblGrid>
      <w:tr w:rsidR="00EA7C5C" w:rsidRPr="00506088" w:rsidTr="008F567E">
        <w:trPr>
          <w:trHeight w:val="283"/>
        </w:trPr>
        <w:tc>
          <w:tcPr>
            <w:tcW w:w="1541" w:type="pct"/>
            <w:gridSpan w:val="2"/>
            <w:vAlign w:val="center"/>
          </w:tcPr>
          <w:p w:rsidR="00EA7C5C" w:rsidRPr="00506088" w:rsidRDefault="00EA7C5C" w:rsidP="00393BED">
            <w:pPr>
              <w:spacing w:line="400" w:lineRule="exact"/>
              <w:jc w:val="center"/>
              <w:rPr>
                <w:kern w:val="0"/>
                <w:sz w:val="18"/>
                <w:szCs w:val="18"/>
              </w:rPr>
            </w:pPr>
            <w:r w:rsidRPr="00506088">
              <w:rPr>
                <w:kern w:val="0"/>
                <w:sz w:val="18"/>
                <w:szCs w:val="18"/>
              </w:rPr>
              <w:t>项目</w:t>
            </w:r>
          </w:p>
        </w:tc>
        <w:tc>
          <w:tcPr>
            <w:tcW w:w="2093" w:type="pct"/>
            <w:vAlign w:val="center"/>
          </w:tcPr>
          <w:p w:rsidR="00EA7C5C" w:rsidRPr="00506088" w:rsidRDefault="00EA7C5C" w:rsidP="00393BED">
            <w:pPr>
              <w:spacing w:line="400" w:lineRule="exact"/>
              <w:jc w:val="center"/>
              <w:rPr>
                <w:kern w:val="0"/>
                <w:sz w:val="18"/>
                <w:szCs w:val="18"/>
              </w:rPr>
            </w:pPr>
            <w:r w:rsidRPr="00506088">
              <w:rPr>
                <w:kern w:val="0"/>
                <w:sz w:val="18"/>
                <w:szCs w:val="18"/>
              </w:rPr>
              <w:t>性能指标</w:t>
            </w:r>
          </w:p>
        </w:tc>
        <w:tc>
          <w:tcPr>
            <w:tcW w:w="1366" w:type="pct"/>
            <w:vAlign w:val="center"/>
          </w:tcPr>
          <w:p w:rsidR="00EA7C5C" w:rsidRPr="00506088" w:rsidRDefault="008F567E" w:rsidP="00EA7C5C">
            <w:pPr>
              <w:spacing w:line="400" w:lineRule="exact"/>
              <w:jc w:val="center"/>
              <w:rPr>
                <w:kern w:val="0"/>
                <w:sz w:val="18"/>
                <w:szCs w:val="18"/>
              </w:rPr>
            </w:pPr>
            <w:r>
              <w:rPr>
                <w:rFonts w:hint="eastAsia"/>
                <w:kern w:val="0"/>
                <w:sz w:val="18"/>
                <w:szCs w:val="18"/>
              </w:rPr>
              <w:t>试验方法</w:t>
            </w:r>
          </w:p>
        </w:tc>
      </w:tr>
      <w:tr w:rsidR="00413259" w:rsidRPr="00506088" w:rsidTr="008F567E">
        <w:trPr>
          <w:trHeight w:val="248"/>
        </w:trPr>
        <w:tc>
          <w:tcPr>
            <w:tcW w:w="776" w:type="pct"/>
            <w:vMerge w:val="restart"/>
            <w:vAlign w:val="center"/>
          </w:tcPr>
          <w:p w:rsidR="00413259" w:rsidRPr="00506088" w:rsidRDefault="00413259" w:rsidP="00E916B6">
            <w:pPr>
              <w:spacing w:line="400" w:lineRule="exact"/>
              <w:jc w:val="center"/>
              <w:rPr>
                <w:kern w:val="0"/>
                <w:sz w:val="18"/>
                <w:szCs w:val="18"/>
              </w:rPr>
            </w:pPr>
            <w:r w:rsidRPr="00506088">
              <w:rPr>
                <w:kern w:val="0"/>
                <w:sz w:val="18"/>
                <w:szCs w:val="18"/>
              </w:rPr>
              <w:t>锁紧器（执手）</w:t>
            </w:r>
          </w:p>
        </w:tc>
        <w:tc>
          <w:tcPr>
            <w:tcW w:w="765" w:type="pct"/>
            <w:vAlign w:val="center"/>
          </w:tcPr>
          <w:p w:rsidR="00413259" w:rsidRPr="00506088" w:rsidRDefault="00413259" w:rsidP="00FA31AE">
            <w:pPr>
              <w:spacing w:line="400" w:lineRule="exact"/>
              <w:jc w:val="center"/>
              <w:rPr>
                <w:kern w:val="0"/>
                <w:sz w:val="18"/>
                <w:szCs w:val="18"/>
              </w:rPr>
            </w:pPr>
            <w:r w:rsidRPr="00506088">
              <w:rPr>
                <w:kern w:val="0"/>
                <w:sz w:val="18"/>
                <w:szCs w:val="18"/>
              </w:rPr>
              <w:t>启闭力（</w:t>
            </w:r>
            <w:r w:rsidRPr="00506088">
              <w:rPr>
                <w:kern w:val="0"/>
                <w:sz w:val="18"/>
                <w:szCs w:val="18"/>
              </w:rPr>
              <w:t>N</w:t>
            </w:r>
            <w:r w:rsidRPr="00506088">
              <w:rPr>
                <w:kern w:val="0"/>
                <w:sz w:val="18"/>
                <w:szCs w:val="18"/>
              </w:rPr>
              <w:t>）</w:t>
            </w:r>
          </w:p>
        </w:tc>
        <w:tc>
          <w:tcPr>
            <w:tcW w:w="2093" w:type="pct"/>
            <w:vAlign w:val="center"/>
          </w:tcPr>
          <w:p w:rsidR="00413259" w:rsidRPr="00506088" w:rsidRDefault="00413259" w:rsidP="00E916B6">
            <w:pPr>
              <w:spacing w:line="400" w:lineRule="exact"/>
              <w:jc w:val="center"/>
              <w:rPr>
                <w:kern w:val="0"/>
                <w:sz w:val="18"/>
                <w:szCs w:val="18"/>
              </w:rPr>
            </w:pPr>
            <w:r w:rsidRPr="00916F75">
              <w:rPr>
                <w:rFonts w:asciiTheme="minorEastAsia" w:eastAsiaTheme="minorEastAsia" w:hAnsiTheme="minorEastAsia"/>
                <w:kern w:val="0"/>
                <w:sz w:val="18"/>
                <w:szCs w:val="18"/>
              </w:rPr>
              <w:t>≤</w:t>
            </w:r>
            <w:r w:rsidRPr="00506088">
              <w:rPr>
                <w:kern w:val="0"/>
                <w:sz w:val="18"/>
                <w:szCs w:val="18"/>
              </w:rPr>
              <w:t>80</w:t>
            </w:r>
          </w:p>
        </w:tc>
        <w:tc>
          <w:tcPr>
            <w:tcW w:w="1366" w:type="pct"/>
            <w:vMerge w:val="restart"/>
            <w:vAlign w:val="center"/>
          </w:tcPr>
          <w:p w:rsidR="00413259" w:rsidRPr="00506088" w:rsidRDefault="00413259" w:rsidP="00413259">
            <w:pPr>
              <w:spacing w:line="400" w:lineRule="exact"/>
              <w:rPr>
                <w:kern w:val="0"/>
                <w:sz w:val="18"/>
                <w:szCs w:val="18"/>
              </w:rPr>
            </w:pPr>
            <w:r w:rsidRPr="00413259">
              <w:rPr>
                <w:rFonts w:hint="eastAsia"/>
                <w:kern w:val="0"/>
                <w:sz w:val="18"/>
                <w:szCs w:val="18"/>
              </w:rPr>
              <w:t>《未增塑聚氯乙烯（</w:t>
            </w:r>
            <w:r w:rsidRPr="00413259">
              <w:rPr>
                <w:rFonts w:hint="eastAsia"/>
                <w:kern w:val="0"/>
                <w:sz w:val="18"/>
                <w:szCs w:val="18"/>
              </w:rPr>
              <w:t>PVC-U</w:t>
            </w:r>
            <w:r w:rsidRPr="00413259">
              <w:rPr>
                <w:rFonts w:hint="eastAsia"/>
                <w:kern w:val="0"/>
                <w:sz w:val="18"/>
                <w:szCs w:val="18"/>
              </w:rPr>
              <w:t>）塑料门窗力学性能及耐候性试验方法》</w:t>
            </w:r>
            <w:r w:rsidRPr="00413259">
              <w:rPr>
                <w:kern w:val="0"/>
                <w:sz w:val="18"/>
                <w:szCs w:val="18"/>
              </w:rPr>
              <w:t>GB/T</w:t>
            </w:r>
            <w:r w:rsidRPr="00413259">
              <w:rPr>
                <w:rFonts w:hint="eastAsia"/>
                <w:kern w:val="0"/>
                <w:sz w:val="18"/>
                <w:szCs w:val="18"/>
              </w:rPr>
              <w:t xml:space="preserve"> </w:t>
            </w:r>
            <w:r w:rsidRPr="00413259">
              <w:rPr>
                <w:kern w:val="0"/>
                <w:sz w:val="18"/>
                <w:szCs w:val="18"/>
              </w:rPr>
              <w:t>11793</w:t>
            </w:r>
          </w:p>
        </w:tc>
      </w:tr>
      <w:tr w:rsidR="00413259" w:rsidRPr="00506088" w:rsidTr="008F567E">
        <w:trPr>
          <w:trHeight w:val="126"/>
        </w:trPr>
        <w:tc>
          <w:tcPr>
            <w:tcW w:w="776" w:type="pct"/>
            <w:vMerge/>
            <w:vAlign w:val="center"/>
          </w:tcPr>
          <w:p w:rsidR="00413259" w:rsidRPr="00506088" w:rsidRDefault="00413259" w:rsidP="00FA31AE">
            <w:pPr>
              <w:spacing w:line="400" w:lineRule="exact"/>
              <w:jc w:val="center"/>
              <w:rPr>
                <w:kern w:val="0"/>
                <w:sz w:val="18"/>
                <w:szCs w:val="18"/>
              </w:rPr>
            </w:pPr>
          </w:p>
        </w:tc>
        <w:tc>
          <w:tcPr>
            <w:tcW w:w="765" w:type="pct"/>
            <w:vAlign w:val="center"/>
          </w:tcPr>
          <w:p w:rsidR="00413259" w:rsidRPr="00506088" w:rsidRDefault="00413259" w:rsidP="00FA31AE">
            <w:pPr>
              <w:spacing w:line="400" w:lineRule="exact"/>
              <w:jc w:val="center"/>
              <w:rPr>
                <w:kern w:val="0"/>
                <w:sz w:val="18"/>
                <w:szCs w:val="18"/>
              </w:rPr>
            </w:pPr>
            <w:r w:rsidRPr="00506088">
              <w:rPr>
                <w:kern w:val="0"/>
                <w:sz w:val="18"/>
                <w:szCs w:val="18"/>
              </w:rPr>
              <w:t>力矩（</w:t>
            </w:r>
            <w:r w:rsidRPr="00506088">
              <w:rPr>
                <w:kern w:val="0"/>
                <w:sz w:val="18"/>
                <w:szCs w:val="18"/>
              </w:rPr>
              <w:t>N·m</w:t>
            </w:r>
            <w:r w:rsidRPr="00506088">
              <w:rPr>
                <w:kern w:val="0"/>
                <w:sz w:val="18"/>
                <w:szCs w:val="18"/>
              </w:rPr>
              <w:t>）</w:t>
            </w:r>
          </w:p>
        </w:tc>
        <w:tc>
          <w:tcPr>
            <w:tcW w:w="2093" w:type="pct"/>
            <w:vAlign w:val="center"/>
          </w:tcPr>
          <w:p w:rsidR="00413259" w:rsidRPr="00506088" w:rsidRDefault="00413259" w:rsidP="00E916B6">
            <w:pPr>
              <w:spacing w:line="400" w:lineRule="exact"/>
              <w:jc w:val="center"/>
              <w:rPr>
                <w:rFonts w:eastAsiaTheme="minorEastAsia"/>
                <w:kern w:val="0"/>
                <w:sz w:val="18"/>
                <w:szCs w:val="18"/>
              </w:rPr>
            </w:pPr>
            <w:r w:rsidRPr="00916F75">
              <w:rPr>
                <w:rFonts w:asciiTheme="minorEastAsia" w:eastAsiaTheme="minorEastAsia" w:hAnsiTheme="minorEastAsia"/>
                <w:kern w:val="0"/>
                <w:sz w:val="18"/>
                <w:szCs w:val="18"/>
              </w:rPr>
              <w:t>≤</w:t>
            </w:r>
            <w:r w:rsidRPr="00506088">
              <w:rPr>
                <w:kern w:val="0"/>
                <w:sz w:val="18"/>
                <w:szCs w:val="18"/>
              </w:rPr>
              <w:t>10</w:t>
            </w:r>
          </w:p>
        </w:tc>
        <w:tc>
          <w:tcPr>
            <w:tcW w:w="1366" w:type="pct"/>
            <w:vMerge/>
            <w:vAlign w:val="center"/>
          </w:tcPr>
          <w:p w:rsidR="00413259" w:rsidRPr="00506088" w:rsidRDefault="00413259" w:rsidP="00413259">
            <w:pPr>
              <w:spacing w:line="400" w:lineRule="exact"/>
              <w:rPr>
                <w:rFonts w:eastAsiaTheme="minorEastAsia"/>
                <w:kern w:val="0"/>
                <w:sz w:val="18"/>
                <w:szCs w:val="18"/>
              </w:rPr>
            </w:pPr>
          </w:p>
        </w:tc>
      </w:tr>
      <w:tr w:rsidR="00413259" w:rsidRPr="00506088" w:rsidTr="008F567E">
        <w:trPr>
          <w:trHeight w:val="175"/>
        </w:trPr>
        <w:tc>
          <w:tcPr>
            <w:tcW w:w="776" w:type="pct"/>
            <w:vMerge w:val="restart"/>
            <w:vAlign w:val="center"/>
          </w:tcPr>
          <w:p w:rsidR="00413259" w:rsidRPr="00506088" w:rsidRDefault="00413259" w:rsidP="00393BED">
            <w:pPr>
              <w:spacing w:line="400" w:lineRule="exact"/>
              <w:jc w:val="center"/>
              <w:rPr>
                <w:kern w:val="0"/>
                <w:sz w:val="18"/>
                <w:szCs w:val="18"/>
              </w:rPr>
            </w:pPr>
            <w:r w:rsidRPr="00506088">
              <w:rPr>
                <w:kern w:val="0"/>
                <w:sz w:val="18"/>
                <w:szCs w:val="18"/>
              </w:rPr>
              <w:t>启闭力</w:t>
            </w:r>
          </w:p>
          <w:p w:rsidR="00413259" w:rsidRPr="00506088" w:rsidRDefault="00413259" w:rsidP="00393BED">
            <w:pPr>
              <w:spacing w:line="400" w:lineRule="exact"/>
              <w:jc w:val="center"/>
              <w:rPr>
                <w:kern w:val="0"/>
                <w:sz w:val="18"/>
                <w:szCs w:val="18"/>
              </w:rPr>
            </w:pPr>
            <w:r w:rsidRPr="00506088">
              <w:rPr>
                <w:rFonts w:eastAsiaTheme="minorEastAsia" w:hAnsiTheme="minorEastAsia"/>
                <w:kern w:val="0"/>
                <w:sz w:val="18"/>
                <w:szCs w:val="18"/>
              </w:rPr>
              <w:t>（</w:t>
            </w:r>
            <w:r w:rsidRPr="00506088">
              <w:rPr>
                <w:rFonts w:eastAsiaTheme="minorEastAsia"/>
                <w:kern w:val="0"/>
                <w:sz w:val="18"/>
                <w:szCs w:val="18"/>
              </w:rPr>
              <w:t>N</w:t>
            </w:r>
            <w:r w:rsidRPr="00506088">
              <w:rPr>
                <w:rFonts w:eastAsiaTheme="minorEastAsia" w:hAnsiTheme="minorEastAsia"/>
                <w:kern w:val="0"/>
                <w:sz w:val="18"/>
                <w:szCs w:val="18"/>
              </w:rPr>
              <w:t>）</w:t>
            </w:r>
          </w:p>
        </w:tc>
        <w:tc>
          <w:tcPr>
            <w:tcW w:w="765" w:type="pct"/>
            <w:vAlign w:val="center"/>
          </w:tcPr>
          <w:p w:rsidR="00413259" w:rsidRPr="00506088" w:rsidRDefault="00413259" w:rsidP="00393BED">
            <w:pPr>
              <w:spacing w:line="400" w:lineRule="exact"/>
              <w:jc w:val="center"/>
              <w:rPr>
                <w:kern w:val="0"/>
                <w:sz w:val="18"/>
                <w:szCs w:val="18"/>
              </w:rPr>
            </w:pPr>
            <w:r w:rsidRPr="00506088">
              <w:rPr>
                <w:kern w:val="0"/>
                <w:sz w:val="18"/>
                <w:szCs w:val="18"/>
              </w:rPr>
              <w:t>平合页</w:t>
            </w:r>
          </w:p>
        </w:tc>
        <w:tc>
          <w:tcPr>
            <w:tcW w:w="2093" w:type="pct"/>
            <w:vAlign w:val="center"/>
          </w:tcPr>
          <w:p w:rsidR="00413259" w:rsidRPr="00506088" w:rsidRDefault="00413259" w:rsidP="00393BED">
            <w:pPr>
              <w:spacing w:line="400" w:lineRule="exact"/>
              <w:jc w:val="center"/>
              <w:rPr>
                <w:kern w:val="0"/>
                <w:sz w:val="18"/>
                <w:szCs w:val="18"/>
              </w:rPr>
            </w:pPr>
            <w:r w:rsidRPr="00916F75">
              <w:rPr>
                <w:rFonts w:asciiTheme="minorEastAsia" w:eastAsiaTheme="minorEastAsia" w:hAnsiTheme="minorEastAsia"/>
                <w:kern w:val="0"/>
                <w:sz w:val="18"/>
                <w:szCs w:val="18"/>
              </w:rPr>
              <w:t>≤</w:t>
            </w:r>
            <w:r w:rsidRPr="00506088">
              <w:rPr>
                <w:rFonts w:eastAsiaTheme="minorEastAsia"/>
                <w:kern w:val="0"/>
                <w:sz w:val="18"/>
                <w:szCs w:val="18"/>
              </w:rPr>
              <w:t>80</w:t>
            </w:r>
          </w:p>
        </w:tc>
        <w:tc>
          <w:tcPr>
            <w:tcW w:w="1366" w:type="pct"/>
            <w:vMerge/>
            <w:vAlign w:val="center"/>
          </w:tcPr>
          <w:p w:rsidR="00413259" w:rsidRPr="00506088" w:rsidRDefault="00413259" w:rsidP="00413259">
            <w:pPr>
              <w:spacing w:line="400" w:lineRule="exact"/>
              <w:rPr>
                <w:kern w:val="0"/>
                <w:sz w:val="18"/>
                <w:szCs w:val="18"/>
              </w:rPr>
            </w:pPr>
          </w:p>
        </w:tc>
      </w:tr>
      <w:tr w:rsidR="00413259" w:rsidRPr="00506088" w:rsidTr="008F567E">
        <w:trPr>
          <w:trHeight w:val="180"/>
        </w:trPr>
        <w:tc>
          <w:tcPr>
            <w:tcW w:w="776" w:type="pct"/>
            <w:vMerge/>
            <w:vAlign w:val="center"/>
          </w:tcPr>
          <w:p w:rsidR="00413259" w:rsidRPr="00506088" w:rsidRDefault="00413259" w:rsidP="00393BED">
            <w:pPr>
              <w:spacing w:line="400" w:lineRule="exact"/>
              <w:jc w:val="center"/>
              <w:rPr>
                <w:kern w:val="0"/>
                <w:sz w:val="18"/>
                <w:szCs w:val="18"/>
              </w:rPr>
            </w:pPr>
          </w:p>
        </w:tc>
        <w:tc>
          <w:tcPr>
            <w:tcW w:w="765" w:type="pct"/>
            <w:vAlign w:val="center"/>
          </w:tcPr>
          <w:p w:rsidR="00413259" w:rsidRPr="00506088" w:rsidRDefault="00413259" w:rsidP="001319BB">
            <w:pPr>
              <w:spacing w:line="400" w:lineRule="exact"/>
              <w:jc w:val="center"/>
              <w:rPr>
                <w:kern w:val="0"/>
                <w:sz w:val="18"/>
                <w:szCs w:val="18"/>
              </w:rPr>
            </w:pPr>
            <w:r w:rsidRPr="00506088">
              <w:rPr>
                <w:kern w:val="0"/>
                <w:sz w:val="18"/>
                <w:szCs w:val="18"/>
              </w:rPr>
              <w:t>摩擦铰链</w:t>
            </w:r>
          </w:p>
        </w:tc>
        <w:tc>
          <w:tcPr>
            <w:tcW w:w="2093" w:type="pct"/>
            <w:vAlign w:val="center"/>
          </w:tcPr>
          <w:p w:rsidR="00413259" w:rsidRPr="00506088" w:rsidRDefault="00413259" w:rsidP="00DD5149">
            <w:pPr>
              <w:spacing w:line="400" w:lineRule="exact"/>
              <w:jc w:val="center"/>
              <w:rPr>
                <w:kern w:val="0"/>
                <w:sz w:val="18"/>
                <w:szCs w:val="18"/>
              </w:rPr>
            </w:pPr>
            <w:r w:rsidRPr="00506088">
              <w:rPr>
                <w:kern w:val="0"/>
                <w:sz w:val="18"/>
                <w:szCs w:val="18"/>
              </w:rPr>
              <w:t>30</w:t>
            </w:r>
            <w:r w:rsidRPr="00506088">
              <w:rPr>
                <w:kern w:val="0"/>
                <w:sz w:val="18"/>
                <w:szCs w:val="18"/>
              </w:rPr>
              <w:t>～</w:t>
            </w:r>
            <w:r w:rsidRPr="00506088">
              <w:rPr>
                <w:kern w:val="0"/>
                <w:sz w:val="18"/>
                <w:szCs w:val="18"/>
              </w:rPr>
              <w:t>80</w:t>
            </w:r>
          </w:p>
        </w:tc>
        <w:tc>
          <w:tcPr>
            <w:tcW w:w="1366" w:type="pct"/>
            <w:vMerge/>
            <w:vAlign w:val="center"/>
          </w:tcPr>
          <w:p w:rsidR="00413259" w:rsidRPr="00506088" w:rsidRDefault="00413259" w:rsidP="00413259">
            <w:pPr>
              <w:spacing w:line="400" w:lineRule="exact"/>
              <w:rPr>
                <w:kern w:val="0"/>
                <w:sz w:val="18"/>
                <w:szCs w:val="18"/>
              </w:rPr>
            </w:pPr>
          </w:p>
        </w:tc>
      </w:tr>
      <w:tr w:rsidR="00413259" w:rsidRPr="00506088" w:rsidTr="008F567E">
        <w:trPr>
          <w:trHeight w:val="186"/>
        </w:trPr>
        <w:tc>
          <w:tcPr>
            <w:tcW w:w="1541" w:type="pct"/>
            <w:gridSpan w:val="2"/>
            <w:vAlign w:val="center"/>
          </w:tcPr>
          <w:p w:rsidR="00413259" w:rsidRPr="00506088" w:rsidRDefault="00AC5283" w:rsidP="005B263C">
            <w:pPr>
              <w:spacing w:line="400" w:lineRule="exact"/>
              <w:jc w:val="center"/>
              <w:rPr>
                <w:kern w:val="0"/>
                <w:sz w:val="18"/>
                <w:szCs w:val="18"/>
              </w:rPr>
            </w:pPr>
            <w:r>
              <w:rPr>
                <w:rFonts w:hint="eastAsia"/>
                <w:sz w:val="18"/>
                <w:szCs w:val="18"/>
              </w:rPr>
              <w:t>耐</w:t>
            </w:r>
            <w:r w:rsidR="00413259" w:rsidRPr="00506088">
              <w:rPr>
                <w:sz w:val="18"/>
                <w:szCs w:val="18"/>
              </w:rPr>
              <w:t>垂直荷载性能</w:t>
            </w:r>
          </w:p>
        </w:tc>
        <w:tc>
          <w:tcPr>
            <w:tcW w:w="2093" w:type="pct"/>
            <w:vAlign w:val="center"/>
          </w:tcPr>
          <w:p w:rsidR="00413259" w:rsidRPr="00506088" w:rsidRDefault="00413259" w:rsidP="005B263C">
            <w:pPr>
              <w:spacing w:line="400" w:lineRule="exact"/>
              <w:rPr>
                <w:kern w:val="0"/>
                <w:sz w:val="18"/>
                <w:szCs w:val="18"/>
              </w:rPr>
            </w:pPr>
            <w:r w:rsidRPr="00506088">
              <w:rPr>
                <w:kern w:val="0"/>
                <w:sz w:val="18"/>
                <w:szCs w:val="18"/>
              </w:rPr>
              <w:t>在</w:t>
            </w:r>
            <w:r w:rsidRPr="00506088">
              <w:rPr>
                <w:kern w:val="0"/>
                <w:sz w:val="18"/>
                <w:szCs w:val="18"/>
              </w:rPr>
              <w:t>500N</w:t>
            </w:r>
            <w:r w:rsidRPr="00506088">
              <w:rPr>
                <w:kern w:val="0"/>
                <w:sz w:val="18"/>
                <w:szCs w:val="18"/>
              </w:rPr>
              <w:t>力作用下，残余变形不大于</w:t>
            </w:r>
            <w:r w:rsidRPr="00506088">
              <w:rPr>
                <w:kern w:val="0"/>
                <w:sz w:val="18"/>
                <w:szCs w:val="18"/>
              </w:rPr>
              <w:t>2mm</w:t>
            </w:r>
            <w:r w:rsidRPr="00506088">
              <w:rPr>
                <w:kern w:val="0"/>
                <w:sz w:val="18"/>
                <w:szCs w:val="18"/>
              </w:rPr>
              <w:t>，试件不损坏，仍保持使用功能</w:t>
            </w:r>
          </w:p>
        </w:tc>
        <w:tc>
          <w:tcPr>
            <w:tcW w:w="1366" w:type="pct"/>
            <w:vMerge/>
            <w:vAlign w:val="center"/>
          </w:tcPr>
          <w:p w:rsidR="00413259" w:rsidRPr="00506088" w:rsidRDefault="00413259" w:rsidP="00413259">
            <w:pPr>
              <w:spacing w:line="400" w:lineRule="exact"/>
              <w:rPr>
                <w:kern w:val="0"/>
                <w:sz w:val="18"/>
                <w:szCs w:val="18"/>
              </w:rPr>
            </w:pPr>
          </w:p>
        </w:tc>
      </w:tr>
      <w:tr w:rsidR="00413259" w:rsidRPr="00506088" w:rsidTr="008F567E">
        <w:trPr>
          <w:trHeight w:val="348"/>
        </w:trPr>
        <w:tc>
          <w:tcPr>
            <w:tcW w:w="1541" w:type="pct"/>
            <w:gridSpan w:val="2"/>
            <w:vAlign w:val="center"/>
          </w:tcPr>
          <w:p w:rsidR="00413259" w:rsidRPr="00506088" w:rsidRDefault="00183244" w:rsidP="005B263C">
            <w:pPr>
              <w:spacing w:line="400" w:lineRule="exact"/>
              <w:jc w:val="center"/>
              <w:rPr>
                <w:kern w:val="0"/>
                <w:sz w:val="18"/>
                <w:szCs w:val="18"/>
              </w:rPr>
            </w:pPr>
            <w:r>
              <w:rPr>
                <w:rFonts w:eastAsiaTheme="minorEastAsia" w:hAnsiTheme="minorEastAsia" w:hint="eastAsia"/>
                <w:kern w:val="0"/>
                <w:sz w:val="18"/>
                <w:szCs w:val="18"/>
              </w:rPr>
              <w:t>反复启闭性能</w:t>
            </w:r>
          </w:p>
        </w:tc>
        <w:tc>
          <w:tcPr>
            <w:tcW w:w="2093" w:type="pct"/>
            <w:vAlign w:val="center"/>
          </w:tcPr>
          <w:p w:rsidR="00413259" w:rsidRPr="00506088" w:rsidRDefault="00413259" w:rsidP="005B263C">
            <w:pPr>
              <w:spacing w:line="400" w:lineRule="exact"/>
              <w:rPr>
                <w:kern w:val="0"/>
                <w:sz w:val="18"/>
                <w:szCs w:val="18"/>
              </w:rPr>
            </w:pPr>
            <w:r w:rsidRPr="00506088">
              <w:rPr>
                <w:kern w:val="0"/>
                <w:sz w:val="18"/>
                <w:szCs w:val="18"/>
              </w:rPr>
              <w:t>经不少于</w:t>
            </w:r>
            <w:r w:rsidRPr="00506088">
              <w:rPr>
                <w:kern w:val="0"/>
                <w:sz w:val="18"/>
                <w:szCs w:val="18"/>
              </w:rPr>
              <w:t>10000</w:t>
            </w:r>
            <w:r w:rsidRPr="00506088">
              <w:rPr>
                <w:kern w:val="0"/>
                <w:sz w:val="18"/>
                <w:szCs w:val="18"/>
              </w:rPr>
              <w:t>次的开关试验，试件及五金件不损坏，其固定处及玻璃压条不松脱，仍保持使用功能</w:t>
            </w:r>
          </w:p>
        </w:tc>
        <w:tc>
          <w:tcPr>
            <w:tcW w:w="1366" w:type="pct"/>
            <w:vMerge/>
            <w:vAlign w:val="center"/>
          </w:tcPr>
          <w:p w:rsidR="00413259" w:rsidRPr="00506088" w:rsidRDefault="00413259" w:rsidP="00413259">
            <w:pPr>
              <w:spacing w:line="400" w:lineRule="exact"/>
              <w:rPr>
                <w:kern w:val="0"/>
                <w:sz w:val="18"/>
                <w:szCs w:val="18"/>
              </w:rPr>
            </w:pPr>
          </w:p>
        </w:tc>
      </w:tr>
      <w:tr w:rsidR="00413259" w:rsidRPr="00506088" w:rsidTr="008F567E">
        <w:trPr>
          <w:trHeight w:val="232"/>
        </w:trPr>
        <w:tc>
          <w:tcPr>
            <w:tcW w:w="1541" w:type="pct"/>
            <w:gridSpan w:val="2"/>
            <w:vAlign w:val="center"/>
          </w:tcPr>
          <w:p w:rsidR="00413259" w:rsidRPr="00506088" w:rsidRDefault="00183244" w:rsidP="00393BED">
            <w:pPr>
              <w:spacing w:line="400" w:lineRule="exact"/>
              <w:jc w:val="center"/>
              <w:rPr>
                <w:kern w:val="0"/>
                <w:sz w:val="18"/>
                <w:szCs w:val="18"/>
              </w:rPr>
            </w:pPr>
            <w:r>
              <w:rPr>
                <w:rFonts w:hint="eastAsia"/>
                <w:kern w:val="0"/>
                <w:sz w:val="18"/>
                <w:szCs w:val="18"/>
              </w:rPr>
              <w:t>抗</w:t>
            </w:r>
            <w:r w:rsidR="00413259" w:rsidRPr="00506088">
              <w:rPr>
                <w:kern w:val="0"/>
                <w:sz w:val="18"/>
                <w:szCs w:val="18"/>
              </w:rPr>
              <w:t>大力关闭</w:t>
            </w:r>
            <w:r>
              <w:rPr>
                <w:rFonts w:hint="eastAsia"/>
                <w:kern w:val="0"/>
                <w:sz w:val="18"/>
                <w:szCs w:val="18"/>
              </w:rPr>
              <w:t>性能</w:t>
            </w:r>
          </w:p>
        </w:tc>
        <w:tc>
          <w:tcPr>
            <w:tcW w:w="2093" w:type="pct"/>
            <w:vAlign w:val="center"/>
          </w:tcPr>
          <w:p w:rsidR="00413259" w:rsidRPr="00506088" w:rsidRDefault="00413259" w:rsidP="00393BED">
            <w:pPr>
              <w:spacing w:line="400" w:lineRule="exact"/>
              <w:rPr>
                <w:kern w:val="0"/>
                <w:sz w:val="18"/>
                <w:szCs w:val="18"/>
              </w:rPr>
            </w:pPr>
            <w:r w:rsidRPr="00506088">
              <w:rPr>
                <w:kern w:val="0"/>
                <w:sz w:val="18"/>
                <w:szCs w:val="18"/>
              </w:rPr>
              <w:t>经模拟</w:t>
            </w:r>
            <w:r w:rsidRPr="00506088">
              <w:rPr>
                <w:kern w:val="0"/>
                <w:sz w:val="18"/>
                <w:szCs w:val="18"/>
              </w:rPr>
              <w:t>7</w:t>
            </w:r>
            <w:r w:rsidRPr="00506088">
              <w:rPr>
                <w:kern w:val="0"/>
                <w:sz w:val="18"/>
                <w:szCs w:val="18"/>
              </w:rPr>
              <w:t>级</w:t>
            </w:r>
            <w:proofErr w:type="gramStart"/>
            <w:r w:rsidRPr="00506088">
              <w:rPr>
                <w:kern w:val="0"/>
                <w:sz w:val="18"/>
                <w:szCs w:val="18"/>
              </w:rPr>
              <w:t>风连续</w:t>
            </w:r>
            <w:proofErr w:type="gramEnd"/>
            <w:r w:rsidRPr="00506088">
              <w:rPr>
                <w:kern w:val="0"/>
                <w:sz w:val="18"/>
                <w:szCs w:val="18"/>
              </w:rPr>
              <w:t>开关</w:t>
            </w:r>
            <w:r w:rsidRPr="00506088">
              <w:rPr>
                <w:kern w:val="0"/>
                <w:sz w:val="18"/>
                <w:szCs w:val="18"/>
              </w:rPr>
              <w:t>10</w:t>
            </w:r>
            <w:r w:rsidRPr="00506088">
              <w:rPr>
                <w:kern w:val="0"/>
                <w:sz w:val="18"/>
                <w:szCs w:val="18"/>
              </w:rPr>
              <w:t>次，试件不损坏，仍保持开关功能</w:t>
            </w:r>
          </w:p>
        </w:tc>
        <w:tc>
          <w:tcPr>
            <w:tcW w:w="1366" w:type="pct"/>
            <w:vMerge/>
            <w:vAlign w:val="center"/>
          </w:tcPr>
          <w:p w:rsidR="00413259" w:rsidRPr="00506088" w:rsidRDefault="00413259" w:rsidP="00393BED">
            <w:pPr>
              <w:spacing w:line="400" w:lineRule="exact"/>
              <w:rPr>
                <w:kern w:val="0"/>
                <w:sz w:val="18"/>
                <w:szCs w:val="18"/>
              </w:rPr>
            </w:pPr>
          </w:p>
        </w:tc>
      </w:tr>
      <w:tr w:rsidR="00413259" w:rsidRPr="00506088" w:rsidTr="008F567E">
        <w:trPr>
          <w:trHeight w:val="252"/>
        </w:trPr>
        <w:tc>
          <w:tcPr>
            <w:tcW w:w="1541" w:type="pct"/>
            <w:gridSpan w:val="2"/>
            <w:vAlign w:val="center"/>
          </w:tcPr>
          <w:p w:rsidR="00413259" w:rsidRPr="00506088" w:rsidRDefault="00F97838" w:rsidP="00393BED">
            <w:pPr>
              <w:spacing w:line="400" w:lineRule="exact"/>
              <w:jc w:val="center"/>
              <w:rPr>
                <w:kern w:val="0"/>
                <w:sz w:val="18"/>
                <w:szCs w:val="18"/>
              </w:rPr>
            </w:pPr>
            <w:proofErr w:type="gramStart"/>
            <w:r>
              <w:rPr>
                <w:rFonts w:hint="eastAsia"/>
                <w:kern w:val="0"/>
                <w:sz w:val="18"/>
                <w:szCs w:val="18"/>
              </w:rPr>
              <w:t>撑挡</w:t>
            </w:r>
            <w:r w:rsidR="00413259" w:rsidRPr="00506088">
              <w:rPr>
                <w:kern w:val="0"/>
                <w:sz w:val="18"/>
                <w:szCs w:val="18"/>
              </w:rPr>
              <w:t>试验</w:t>
            </w:r>
            <w:proofErr w:type="gramEnd"/>
          </w:p>
        </w:tc>
        <w:tc>
          <w:tcPr>
            <w:tcW w:w="2093" w:type="pct"/>
            <w:vAlign w:val="center"/>
          </w:tcPr>
          <w:p w:rsidR="00413259" w:rsidRPr="00506088" w:rsidRDefault="00F97838" w:rsidP="00393BED">
            <w:pPr>
              <w:spacing w:line="400" w:lineRule="exact"/>
              <w:rPr>
                <w:kern w:val="0"/>
                <w:sz w:val="18"/>
                <w:szCs w:val="18"/>
              </w:rPr>
            </w:pPr>
            <w:r>
              <w:rPr>
                <w:rFonts w:hint="eastAsia"/>
                <w:kern w:val="0"/>
                <w:sz w:val="18"/>
                <w:szCs w:val="18"/>
              </w:rPr>
              <w:t>GB/T 31433</w:t>
            </w:r>
          </w:p>
        </w:tc>
        <w:tc>
          <w:tcPr>
            <w:tcW w:w="1366" w:type="pct"/>
            <w:vMerge/>
            <w:vAlign w:val="center"/>
          </w:tcPr>
          <w:p w:rsidR="00413259" w:rsidRPr="00506088" w:rsidRDefault="00413259" w:rsidP="00393BED">
            <w:pPr>
              <w:spacing w:line="400" w:lineRule="exact"/>
              <w:rPr>
                <w:kern w:val="0"/>
                <w:sz w:val="18"/>
                <w:szCs w:val="18"/>
              </w:rPr>
            </w:pPr>
          </w:p>
        </w:tc>
      </w:tr>
      <w:tr w:rsidR="00413259" w:rsidRPr="00506088" w:rsidTr="008F567E">
        <w:trPr>
          <w:trHeight w:val="454"/>
        </w:trPr>
        <w:tc>
          <w:tcPr>
            <w:tcW w:w="1541" w:type="pct"/>
            <w:gridSpan w:val="2"/>
            <w:vAlign w:val="center"/>
          </w:tcPr>
          <w:p w:rsidR="00413259" w:rsidRPr="00506088" w:rsidRDefault="00413259" w:rsidP="00F97838">
            <w:pPr>
              <w:spacing w:line="400" w:lineRule="exact"/>
              <w:jc w:val="center"/>
              <w:rPr>
                <w:kern w:val="0"/>
                <w:sz w:val="18"/>
                <w:szCs w:val="18"/>
              </w:rPr>
            </w:pPr>
            <w:r w:rsidRPr="00506088">
              <w:rPr>
                <w:kern w:val="0"/>
                <w:sz w:val="18"/>
                <w:szCs w:val="18"/>
              </w:rPr>
              <w:t>开启限位</w:t>
            </w:r>
          </w:p>
        </w:tc>
        <w:tc>
          <w:tcPr>
            <w:tcW w:w="2093" w:type="pct"/>
            <w:vAlign w:val="center"/>
          </w:tcPr>
          <w:p w:rsidR="00413259" w:rsidRPr="00506088" w:rsidRDefault="00413259" w:rsidP="00393BED">
            <w:pPr>
              <w:spacing w:line="400" w:lineRule="exact"/>
              <w:rPr>
                <w:kern w:val="0"/>
                <w:sz w:val="18"/>
                <w:szCs w:val="18"/>
              </w:rPr>
            </w:pPr>
            <w:r w:rsidRPr="00506088">
              <w:rPr>
                <w:kern w:val="0"/>
                <w:sz w:val="18"/>
                <w:szCs w:val="18"/>
              </w:rPr>
              <w:t>在</w:t>
            </w:r>
            <w:r w:rsidRPr="00506088">
              <w:rPr>
                <w:kern w:val="0"/>
                <w:sz w:val="18"/>
                <w:szCs w:val="18"/>
              </w:rPr>
              <w:t>10N</w:t>
            </w:r>
            <w:r w:rsidRPr="00506088">
              <w:rPr>
                <w:kern w:val="0"/>
                <w:sz w:val="18"/>
                <w:szCs w:val="18"/>
              </w:rPr>
              <w:t>力作用下、开启</w:t>
            </w:r>
            <w:r w:rsidRPr="00506088">
              <w:rPr>
                <w:kern w:val="0"/>
                <w:sz w:val="18"/>
                <w:szCs w:val="18"/>
              </w:rPr>
              <w:t>10</w:t>
            </w:r>
            <w:r w:rsidRPr="00506088">
              <w:rPr>
                <w:kern w:val="0"/>
                <w:sz w:val="18"/>
                <w:szCs w:val="18"/>
              </w:rPr>
              <w:t>次，试件不损坏</w:t>
            </w:r>
          </w:p>
        </w:tc>
        <w:tc>
          <w:tcPr>
            <w:tcW w:w="1366" w:type="pct"/>
            <w:vMerge/>
            <w:vAlign w:val="center"/>
          </w:tcPr>
          <w:p w:rsidR="00413259" w:rsidRPr="00506088" w:rsidRDefault="00413259" w:rsidP="00EA7C5C">
            <w:pPr>
              <w:spacing w:line="400" w:lineRule="exact"/>
              <w:rPr>
                <w:kern w:val="0"/>
                <w:sz w:val="18"/>
                <w:szCs w:val="18"/>
              </w:rPr>
            </w:pPr>
          </w:p>
        </w:tc>
      </w:tr>
    </w:tbl>
    <w:p w:rsidR="00393BED" w:rsidRPr="005C4338" w:rsidRDefault="00E22193" w:rsidP="0042192B">
      <w:pPr>
        <w:widowControl/>
        <w:spacing w:line="360" w:lineRule="auto"/>
        <w:rPr>
          <w:kern w:val="0"/>
        </w:rPr>
      </w:pPr>
      <w:r w:rsidRPr="005C4338">
        <w:rPr>
          <w:rFonts w:hAnsi="宋体"/>
          <w:kern w:val="0"/>
          <w:sz w:val="18"/>
          <w:szCs w:val="18"/>
        </w:rPr>
        <w:t>注：</w:t>
      </w:r>
      <w:r w:rsidR="00306A9B">
        <w:rPr>
          <w:rFonts w:hint="eastAsia"/>
          <w:kern w:val="0"/>
          <w:sz w:val="18"/>
          <w:szCs w:val="18"/>
        </w:rPr>
        <w:t>抗</w:t>
      </w:r>
      <w:r w:rsidR="00306A9B" w:rsidRPr="00506088">
        <w:rPr>
          <w:kern w:val="0"/>
          <w:sz w:val="18"/>
          <w:szCs w:val="18"/>
        </w:rPr>
        <w:t>大力关闭</w:t>
      </w:r>
      <w:r w:rsidR="00306A9B">
        <w:rPr>
          <w:rFonts w:hint="eastAsia"/>
          <w:kern w:val="0"/>
          <w:sz w:val="18"/>
          <w:szCs w:val="18"/>
        </w:rPr>
        <w:t>性能</w:t>
      </w:r>
      <w:r w:rsidR="00FA7919">
        <w:rPr>
          <w:rFonts w:hAnsi="宋体" w:hint="eastAsia"/>
          <w:kern w:val="0"/>
          <w:sz w:val="18"/>
          <w:szCs w:val="18"/>
        </w:rPr>
        <w:t>限于</w:t>
      </w:r>
      <w:r w:rsidRPr="005C4338">
        <w:rPr>
          <w:rFonts w:hAnsi="宋体"/>
          <w:kern w:val="0"/>
          <w:sz w:val="18"/>
          <w:szCs w:val="18"/>
        </w:rPr>
        <w:t>平开窗和上悬窗</w:t>
      </w:r>
      <w:r w:rsidR="00BD16C0">
        <w:rPr>
          <w:rFonts w:hAnsi="宋体" w:hint="eastAsia"/>
          <w:kern w:val="0"/>
          <w:sz w:val="18"/>
          <w:szCs w:val="18"/>
        </w:rPr>
        <w:t>。</w:t>
      </w:r>
    </w:p>
    <w:p w:rsidR="00393BED" w:rsidRDefault="00393BED" w:rsidP="0042192B">
      <w:pPr>
        <w:spacing w:line="360" w:lineRule="auto"/>
        <w:jc w:val="center"/>
        <w:rPr>
          <w:b/>
          <w:szCs w:val="21"/>
        </w:rPr>
      </w:pPr>
      <w:r w:rsidRPr="00393BED">
        <w:rPr>
          <w:b/>
          <w:szCs w:val="21"/>
        </w:rPr>
        <w:t>表</w:t>
      </w:r>
      <w:r w:rsidRPr="00393BED">
        <w:rPr>
          <w:rFonts w:hint="eastAsia"/>
          <w:b/>
          <w:szCs w:val="21"/>
        </w:rPr>
        <w:t>3.1.1-2</w:t>
      </w:r>
      <w:r w:rsidRPr="00393BED">
        <w:rPr>
          <w:b/>
          <w:szCs w:val="21"/>
        </w:rPr>
        <w:t xml:space="preserve">  </w:t>
      </w:r>
      <w:r w:rsidRPr="00393BED">
        <w:rPr>
          <w:b/>
          <w:szCs w:val="21"/>
        </w:rPr>
        <w:t>推拉窗力学性能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40"/>
        <w:gridCol w:w="1464"/>
        <w:gridCol w:w="3740"/>
        <w:gridCol w:w="2323"/>
      </w:tblGrid>
      <w:tr w:rsidR="008403E8" w:rsidRPr="00506088" w:rsidTr="00D233AB">
        <w:trPr>
          <w:trHeight w:val="93"/>
          <w:tblHeader/>
        </w:trPr>
        <w:tc>
          <w:tcPr>
            <w:tcW w:w="1542" w:type="pct"/>
            <w:gridSpan w:val="2"/>
            <w:vAlign w:val="center"/>
          </w:tcPr>
          <w:p w:rsidR="008403E8" w:rsidRPr="00506088" w:rsidRDefault="008403E8"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项</w:t>
            </w:r>
            <w:r w:rsidRPr="00506088">
              <w:rPr>
                <w:rFonts w:eastAsiaTheme="minorEastAsia"/>
                <w:kern w:val="0"/>
                <w:sz w:val="18"/>
                <w:szCs w:val="18"/>
              </w:rPr>
              <w:t xml:space="preserve">  </w:t>
            </w:r>
            <w:r w:rsidRPr="00506088">
              <w:rPr>
                <w:rFonts w:eastAsiaTheme="minorEastAsia" w:hAnsiTheme="minorEastAsia"/>
                <w:kern w:val="0"/>
                <w:sz w:val="18"/>
                <w:szCs w:val="18"/>
              </w:rPr>
              <w:t>目</w:t>
            </w:r>
          </w:p>
        </w:tc>
        <w:tc>
          <w:tcPr>
            <w:tcW w:w="2133" w:type="pct"/>
            <w:vAlign w:val="center"/>
          </w:tcPr>
          <w:p w:rsidR="008403E8" w:rsidRPr="00506088" w:rsidRDefault="008403E8"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性能指标</w:t>
            </w:r>
          </w:p>
        </w:tc>
        <w:tc>
          <w:tcPr>
            <w:tcW w:w="1325" w:type="pct"/>
            <w:vAlign w:val="center"/>
          </w:tcPr>
          <w:p w:rsidR="008403E8" w:rsidRPr="00506088" w:rsidRDefault="00E01044" w:rsidP="008403E8">
            <w:pPr>
              <w:widowControl/>
              <w:spacing w:line="400" w:lineRule="exact"/>
              <w:jc w:val="center"/>
              <w:rPr>
                <w:rFonts w:eastAsiaTheme="minorEastAsia"/>
                <w:kern w:val="0"/>
                <w:sz w:val="18"/>
                <w:szCs w:val="18"/>
              </w:rPr>
            </w:pPr>
            <w:r>
              <w:rPr>
                <w:rFonts w:hint="eastAsia"/>
                <w:kern w:val="0"/>
                <w:sz w:val="18"/>
                <w:szCs w:val="18"/>
              </w:rPr>
              <w:t>试验方法</w:t>
            </w:r>
          </w:p>
        </w:tc>
      </w:tr>
      <w:tr w:rsidR="00E01044" w:rsidRPr="00506088" w:rsidTr="00D233AB">
        <w:trPr>
          <w:trHeight w:val="384"/>
        </w:trPr>
        <w:tc>
          <w:tcPr>
            <w:tcW w:w="707" w:type="pct"/>
            <w:vMerge w:val="restart"/>
            <w:vAlign w:val="center"/>
          </w:tcPr>
          <w:p w:rsidR="00E01044" w:rsidRPr="00506088" w:rsidRDefault="00E01044"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启闭力</w:t>
            </w:r>
          </w:p>
          <w:p w:rsidR="00E01044" w:rsidRPr="00506088" w:rsidRDefault="00E01044"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w:t>
            </w:r>
            <w:r w:rsidRPr="00506088">
              <w:rPr>
                <w:rFonts w:eastAsiaTheme="minorEastAsia"/>
                <w:kern w:val="0"/>
                <w:sz w:val="18"/>
                <w:szCs w:val="18"/>
              </w:rPr>
              <w:t>N</w:t>
            </w:r>
            <w:r w:rsidRPr="00506088">
              <w:rPr>
                <w:rFonts w:eastAsiaTheme="minorEastAsia" w:hAnsiTheme="minorEastAsia"/>
                <w:kern w:val="0"/>
                <w:sz w:val="18"/>
                <w:szCs w:val="18"/>
              </w:rPr>
              <w:t>）</w:t>
            </w:r>
          </w:p>
        </w:tc>
        <w:tc>
          <w:tcPr>
            <w:tcW w:w="835" w:type="pct"/>
            <w:vAlign w:val="center"/>
          </w:tcPr>
          <w:p w:rsidR="00E01044" w:rsidRPr="00506088" w:rsidRDefault="00E01044"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推拉窗</w:t>
            </w:r>
          </w:p>
        </w:tc>
        <w:tc>
          <w:tcPr>
            <w:tcW w:w="2133" w:type="pct"/>
            <w:vAlign w:val="center"/>
          </w:tcPr>
          <w:p w:rsidR="00E01044" w:rsidRPr="00506088" w:rsidRDefault="00E01044" w:rsidP="005B263C">
            <w:pPr>
              <w:widowControl/>
              <w:spacing w:line="400" w:lineRule="exact"/>
              <w:jc w:val="center"/>
              <w:rPr>
                <w:rFonts w:eastAsiaTheme="minorEastAsia"/>
                <w:kern w:val="0"/>
                <w:sz w:val="18"/>
                <w:szCs w:val="18"/>
              </w:rPr>
            </w:pPr>
            <w:r w:rsidRPr="00916F75">
              <w:rPr>
                <w:rFonts w:asciiTheme="minorEastAsia" w:eastAsiaTheme="minorEastAsia" w:hAnsiTheme="minorEastAsia"/>
                <w:kern w:val="0"/>
                <w:sz w:val="18"/>
                <w:szCs w:val="18"/>
              </w:rPr>
              <w:t>≤</w:t>
            </w:r>
            <w:r w:rsidRPr="00506088">
              <w:rPr>
                <w:rFonts w:eastAsiaTheme="minorEastAsia"/>
                <w:kern w:val="0"/>
                <w:sz w:val="18"/>
                <w:szCs w:val="18"/>
              </w:rPr>
              <w:t>100</w:t>
            </w:r>
          </w:p>
        </w:tc>
        <w:tc>
          <w:tcPr>
            <w:tcW w:w="1325" w:type="pct"/>
            <w:vMerge w:val="restart"/>
            <w:vAlign w:val="center"/>
          </w:tcPr>
          <w:p w:rsidR="00E01044" w:rsidRPr="00506088" w:rsidRDefault="00E01044" w:rsidP="008403E8">
            <w:pPr>
              <w:widowControl/>
              <w:spacing w:line="400" w:lineRule="exact"/>
              <w:jc w:val="center"/>
              <w:rPr>
                <w:rFonts w:eastAsiaTheme="minorEastAsia"/>
                <w:kern w:val="0"/>
                <w:sz w:val="18"/>
                <w:szCs w:val="18"/>
              </w:rPr>
            </w:pPr>
            <w:r w:rsidRPr="00413259">
              <w:rPr>
                <w:rFonts w:hint="eastAsia"/>
                <w:kern w:val="0"/>
                <w:sz w:val="18"/>
                <w:szCs w:val="18"/>
              </w:rPr>
              <w:t>《未增塑聚氯乙烯（</w:t>
            </w:r>
            <w:r w:rsidRPr="00413259">
              <w:rPr>
                <w:rFonts w:hint="eastAsia"/>
                <w:kern w:val="0"/>
                <w:sz w:val="18"/>
                <w:szCs w:val="18"/>
              </w:rPr>
              <w:t>PVC-U</w:t>
            </w:r>
            <w:r w:rsidRPr="00413259">
              <w:rPr>
                <w:rFonts w:hint="eastAsia"/>
                <w:kern w:val="0"/>
                <w:sz w:val="18"/>
                <w:szCs w:val="18"/>
              </w:rPr>
              <w:t>）塑料门窗力学性能及耐候性试验方法》</w:t>
            </w:r>
            <w:r w:rsidRPr="00413259">
              <w:rPr>
                <w:kern w:val="0"/>
                <w:sz w:val="18"/>
                <w:szCs w:val="18"/>
              </w:rPr>
              <w:t>GB/T</w:t>
            </w:r>
            <w:r w:rsidRPr="00413259">
              <w:rPr>
                <w:rFonts w:hint="eastAsia"/>
                <w:kern w:val="0"/>
                <w:sz w:val="18"/>
                <w:szCs w:val="18"/>
              </w:rPr>
              <w:t xml:space="preserve"> </w:t>
            </w:r>
            <w:r w:rsidRPr="00413259">
              <w:rPr>
                <w:kern w:val="0"/>
                <w:sz w:val="18"/>
                <w:szCs w:val="18"/>
              </w:rPr>
              <w:t>11793</w:t>
            </w:r>
          </w:p>
        </w:tc>
      </w:tr>
      <w:tr w:rsidR="00E01044" w:rsidRPr="00506088" w:rsidTr="00D233AB">
        <w:trPr>
          <w:trHeight w:val="248"/>
        </w:trPr>
        <w:tc>
          <w:tcPr>
            <w:tcW w:w="707" w:type="pct"/>
            <w:vMerge/>
            <w:vAlign w:val="center"/>
          </w:tcPr>
          <w:p w:rsidR="00E01044" w:rsidRPr="00506088" w:rsidRDefault="00E01044" w:rsidP="005B263C">
            <w:pPr>
              <w:widowControl/>
              <w:spacing w:line="400" w:lineRule="exact"/>
              <w:jc w:val="center"/>
              <w:rPr>
                <w:rFonts w:eastAsiaTheme="minorEastAsia"/>
                <w:kern w:val="0"/>
                <w:sz w:val="18"/>
                <w:szCs w:val="18"/>
              </w:rPr>
            </w:pPr>
          </w:p>
        </w:tc>
        <w:tc>
          <w:tcPr>
            <w:tcW w:w="835" w:type="pct"/>
            <w:vAlign w:val="center"/>
          </w:tcPr>
          <w:p w:rsidR="00E01044" w:rsidRPr="00506088" w:rsidRDefault="00E01044"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上下推拉窗</w:t>
            </w:r>
          </w:p>
        </w:tc>
        <w:tc>
          <w:tcPr>
            <w:tcW w:w="2133" w:type="pct"/>
            <w:vAlign w:val="center"/>
          </w:tcPr>
          <w:p w:rsidR="00E01044" w:rsidRPr="00506088" w:rsidRDefault="00E01044" w:rsidP="005B263C">
            <w:pPr>
              <w:widowControl/>
              <w:spacing w:line="400" w:lineRule="exact"/>
              <w:jc w:val="center"/>
              <w:rPr>
                <w:rFonts w:eastAsiaTheme="minorEastAsia"/>
                <w:kern w:val="0"/>
                <w:sz w:val="18"/>
                <w:szCs w:val="18"/>
              </w:rPr>
            </w:pPr>
            <w:r w:rsidRPr="00916F75">
              <w:rPr>
                <w:rFonts w:asciiTheme="minorEastAsia" w:eastAsiaTheme="minorEastAsia" w:hAnsiTheme="minorEastAsia"/>
                <w:kern w:val="0"/>
                <w:sz w:val="18"/>
                <w:szCs w:val="18"/>
              </w:rPr>
              <w:t>≤</w:t>
            </w:r>
            <w:r w:rsidRPr="00506088">
              <w:rPr>
                <w:rFonts w:eastAsiaTheme="minorEastAsia"/>
                <w:kern w:val="0"/>
                <w:sz w:val="18"/>
                <w:szCs w:val="18"/>
              </w:rPr>
              <w:t>135</w:t>
            </w:r>
          </w:p>
        </w:tc>
        <w:tc>
          <w:tcPr>
            <w:tcW w:w="1325" w:type="pct"/>
            <w:vMerge/>
            <w:vAlign w:val="center"/>
          </w:tcPr>
          <w:p w:rsidR="00E01044" w:rsidRPr="00506088" w:rsidRDefault="00E01044" w:rsidP="008403E8">
            <w:pPr>
              <w:widowControl/>
              <w:spacing w:line="400" w:lineRule="exact"/>
              <w:jc w:val="center"/>
              <w:rPr>
                <w:rFonts w:eastAsiaTheme="minorEastAsia"/>
                <w:kern w:val="0"/>
                <w:sz w:val="18"/>
                <w:szCs w:val="18"/>
              </w:rPr>
            </w:pPr>
          </w:p>
        </w:tc>
      </w:tr>
      <w:tr w:rsidR="00E01044" w:rsidRPr="00506088" w:rsidTr="00D233AB">
        <w:trPr>
          <w:trHeight w:val="409"/>
        </w:trPr>
        <w:tc>
          <w:tcPr>
            <w:tcW w:w="1542" w:type="pct"/>
            <w:gridSpan w:val="2"/>
            <w:vAlign w:val="center"/>
          </w:tcPr>
          <w:p w:rsidR="00E01044" w:rsidRPr="00506088" w:rsidRDefault="00E01044"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弯曲</w:t>
            </w:r>
          </w:p>
        </w:tc>
        <w:tc>
          <w:tcPr>
            <w:tcW w:w="2133" w:type="pct"/>
            <w:vAlign w:val="center"/>
          </w:tcPr>
          <w:p w:rsidR="00E01044" w:rsidRPr="00506088" w:rsidRDefault="00E01044" w:rsidP="005B263C">
            <w:pPr>
              <w:widowControl/>
              <w:spacing w:line="400" w:lineRule="exact"/>
              <w:rPr>
                <w:rFonts w:eastAsiaTheme="minorEastAsia"/>
                <w:kern w:val="0"/>
                <w:sz w:val="18"/>
                <w:szCs w:val="18"/>
              </w:rPr>
            </w:pPr>
            <w:r w:rsidRPr="00506088">
              <w:rPr>
                <w:rFonts w:eastAsiaTheme="minorEastAsia" w:hAnsiTheme="minorEastAsia"/>
                <w:kern w:val="0"/>
                <w:sz w:val="18"/>
                <w:szCs w:val="18"/>
              </w:rPr>
              <w:t>在</w:t>
            </w:r>
            <w:r w:rsidRPr="00506088">
              <w:rPr>
                <w:rFonts w:eastAsiaTheme="minorEastAsia"/>
                <w:kern w:val="0"/>
                <w:sz w:val="18"/>
                <w:szCs w:val="18"/>
              </w:rPr>
              <w:t>300N</w:t>
            </w:r>
            <w:r w:rsidRPr="00506088">
              <w:rPr>
                <w:rFonts w:eastAsiaTheme="minorEastAsia" w:hAnsiTheme="minorEastAsia"/>
                <w:kern w:val="0"/>
                <w:sz w:val="18"/>
                <w:szCs w:val="18"/>
              </w:rPr>
              <w:t>力作用下，允许有不影响使用的残余变形，试件不损坏，仍保持使用功能</w:t>
            </w:r>
          </w:p>
        </w:tc>
        <w:tc>
          <w:tcPr>
            <w:tcW w:w="1325" w:type="pct"/>
            <w:vMerge/>
            <w:vAlign w:val="center"/>
          </w:tcPr>
          <w:p w:rsidR="00E01044" w:rsidRPr="00506088" w:rsidRDefault="00E01044" w:rsidP="005B263C">
            <w:pPr>
              <w:widowControl/>
              <w:spacing w:line="400" w:lineRule="exact"/>
              <w:rPr>
                <w:rFonts w:eastAsiaTheme="minorEastAsia"/>
                <w:kern w:val="0"/>
                <w:sz w:val="18"/>
                <w:szCs w:val="18"/>
              </w:rPr>
            </w:pPr>
          </w:p>
        </w:tc>
      </w:tr>
      <w:tr w:rsidR="00E01044" w:rsidRPr="00506088" w:rsidTr="00D233AB">
        <w:trPr>
          <w:trHeight w:val="152"/>
        </w:trPr>
        <w:tc>
          <w:tcPr>
            <w:tcW w:w="1542" w:type="pct"/>
            <w:gridSpan w:val="2"/>
            <w:vAlign w:val="center"/>
          </w:tcPr>
          <w:p w:rsidR="00E01044" w:rsidRPr="00506088" w:rsidRDefault="00AC5283" w:rsidP="005B263C">
            <w:pPr>
              <w:widowControl/>
              <w:spacing w:line="400" w:lineRule="exact"/>
              <w:jc w:val="center"/>
              <w:rPr>
                <w:rFonts w:eastAsiaTheme="minorEastAsia"/>
                <w:kern w:val="0"/>
                <w:sz w:val="18"/>
                <w:szCs w:val="18"/>
              </w:rPr>
            </w:pPr>
            <w:r>
              <w:rPr>
                <w:rFonts w:eastAsiaTheme="minorEastAsia" w:hAnsiTheme="minorEastAsia" w:hint="eastAsia"/>
                <w:kern w:val="0"/>
                <w:sz w:val="18"/>
                <w:szCs w:val="18"/>
              </w:rPr>
              <w:t>抗</w:t>
            </w:r>
            <w:r w:rsidR="00E01044" w:rsidRPr="00506088">
              <w:rPr>
                <w:rFonts w:eastAsiaTheme="minorEastAsia" w:hAnsiTheme="minorEastAsia"/>
                <w:kern w:val="0"/>
                <w:sz w:val="18"/>
                <w:szCs w:val="18"/>
              </w:rPr>
              <w:t>扭曲</w:t>
            </w:r>
            <w:r>
              <w:rPr>
                <w:rFonts w:eastAsiaTheme="minorEastAsia" w:hAnsiTheme="minorEastAsia" w:hint="eastAsia"/>
                <w:kern w:val="0"/>
                <w:sz w:val="18"/>
                <w:szCs w:val="18"/>
              </w:rPr>
              <w:t>变形性能</w:t>
            </w:r>
          </w:p>
        </w:tc>
        <w:tc>
          <w:tcPr>
            <w:tcW w:w="2133" w:type="pct"/>
            <w:vAlign w:val="center"/>
          </w:tcPr>
          <w:p w:rsidR="00E01044" w:rsidRPr="00506088" w:rsidRDefault="00E01044" w:rsidP="005B263C">
            <w:pPr>
              <w:widowControl/>
              <w:spacing w:line="400" w:lineRule="exact"/>
              <w:rPr>
                <w:rFonts w:eastAsiaTheme="minorEastAsia"/>
                <w:kern w:val="0"/>
                <w:sz w:val="18"/>
                <w:szCs w:val="18"/>
              </w:rPr>
            </w:pPr>
            <w:r w:rsidRPr="00506088">
              <w:rPr>
                <w:rFonts w:eastAsiaTheme="minorEastAsia" w:hAnsiTheme="minorEastAsia"/>
                <w:kern w:val="0"/>
                <w:sz w:val="18"/>
                <w:szCs w:val="18"/>
              </w:rPr>
              <w:t>在</w:t>
            </w:r>
            <w:r w:rsidRPr="00506088">
              <w:rPr>
                <w:rFonts w:eastAsiaTheme="minorEastAsia"/>
                <w:kern w:val="0"/>
                <w:sz w:val="18"/>
                <w:szCs w:val="18"/>
              </w:rPr>
              <w:t>200N</w:t>
            </w:r>
            <w:r w:rsidRPr="00506088">
              <w:rPr>
                <w:rFonts w:eastAsiaTheme="minorEastAsia" w:hAnsiTheme="minorEastAsia"/>
                <w:kern w:val="0"/>
                <w:sz w:val="18"/>
                <w:szCs w:val="18"/>
              </w:rPr>
              <w:t>力作用下，试件不损坏，允许有不影响使用的残余变形</w:t>
            </w:r>
          </w:p>
        </w:tc>
        <w:tc>
          <w:tcPr>
            <w:tcW w:w="1325" w:type="pct"/>
            <w:vMerge/>
            <w:vAlign w:val="center"/>
          </w:tcPr>
          <w:p w:rsidR="00E01044" w:rsidRPr="00506088" w:rsidRDefault="00E01044" w:rsidP="005B263C">
            <w:pPr>
              <w:widowControl/>
              <w:spacing w:line="400" w:lineRule="exact"/>
              <w:rPr>
                <w:rFonts w:eastAsiaTheme="minorEastAsia"/>
                <w:kern w:val="0"/>
                <w:sz w:val="18"/>
                <w:szCs w:val="18"/>
              </w:rPr>
            </w:pPr>
          </w:p>
        </w:tc>
      </w:tr>
      <w:tr w:rsidR="00E01044" w:rsidRPr="00506088" w:rsidTr="00D233AB">
        <w:trPr>
          <w:trHeight w:val="300"/>
        </w:trPr>
        <w:tc>
          <w:tcPr>
            <w:tcW w:w="1542" w:type="pct"/>
            <w:gridSpan w:val="2"/>
            <w:vAlign w:val="center"/>
          </w:tcPr>
          <w:p w:rsidR="00E01044" w:rsidRPr="00506088" w:rsidRDefault="00F97838" w:rsidP="005B263C">
            <w:pPr>
              <w:widowControl/>
              <w:spacing w:line="400" w:lineRule="exact"/>
              <w:jc w:val="center"/>
              <w:rPr>
                <w:rFonts w:eastAsiaTheme="minorEastAsia"/>
                <w:kern w:val="0"/>
                <w:sz w:val="18"/>
                <w:szCs w:val="18"/>
              </w:rPr>
            </w:pPr>
            <w:r>
              <w:rPr>
                <w:rFonts w:eastAsiaTheme="minorEastAsia" w:hAnsiTheme="minorEastAsia" w:hint="eastAsia"/>
                <w:kern w:val="0"/>
                <w:sz w:val="18"/>
                <w:szCs w:val="18"/>
              </w:rPr>
              <w:t>反复启闭性能</w:t>
            </w:r>
          </w:p>
        </w:tc>
        <w:tc>
          <w:tcPr>
            <w:tcW w:w="2133" w:type="pct"/>
            <w:vAlign w:val="center"/>
          </w:tcPr>
          <w:p w:rsidR="00E01044" w:rsidRPr="00506088" w:rsidRDefault="00E01044" w:rsidP="005B263C">
            <w:pPr>
              <w:widowControl/>
              <w:spacing w:line="400" w:lineRule="exact"/>
              <w:rPr>
                <w:rFonts w:eastAsiaTheme="minorEastAsia"/>
                <w:kern w:val="0"/>
                <w:sz w:val="18"/>
                <w:szCs w:val="18"/>
              </w:rPr>
            </w:pPr>
            <w:r w:rsidRPr="00506088">
              <w:rPr>
                <w:rFonts w:eastAsiaTheme="minorEastAsia" w:hAnsiTheme="minorEastAsia"/>
                <w:kern w:val="0"/>
                <w:sz w:val="18"/>
                <w:szCs w:val="18"/>
              </w:rPr>
              <w:t>经不少于</w:t>
            </w:r>
            <w:r w:rsidRPr="00506088">
              <w:rPr>
                <w:rFonts w:eastAsiaTheme="minorEastAsia"/>
                <w:kern w:val="0"/>
                <w:sz w:val="18"/>
                <w:szCs w:val="18"/>
              </w:rPr>
              <w:t>10000</w:t>
            </w:r>
            <w:r w:rsidRPr="00506088">
              <w:rPr>
                <w:rFonts w:eastAsiaTheme="minorEastAsia" w:hAnsiTheme="minorEastAsia"/>
                <w:kern w:val="0"/>
                <w:sz w:val="18"/>
                <w:szCs w:val="18"/>
              </w:rPr>
              <w:t>次的开关试验，试件及五金件不损坏，其固定处及玻璃压条不松脱，仍保持</w:t>
            </w:r>
            <w:r w:rsidRPr="00506088">
              <w:rPr>
                <w:rFonts w:eastAsiaTheme="minorEastAsia" w:hAnsiTheme="minorEastAsia"/>
                <w:kern w:val="0"/>
                <w:sz w:val="18"/>
                <w:szCs w:val="18"/>
              </w:rPr>
              <w:lastRenderedPageBreak/>
              <w:t>使用功能</w:t>
            </w:r>
          </w:p>
        </w:tc>
        <w:tc>
          <w:tcPr>
            <w:tcW w:w="1325" w:type="pct"/>
            <w:vMerge/>
            <w:vAlign w:val="center"/>
          </w:tcPr>
          <w:p w:rsidR="00E01044" w:rsidRPr="00506088" w:rsidRDefault="00E01044" w:rsidP="005B263C">
            <w:pPr>
              <w:widowControl/>
              <w:spacing w:line="400" w:lineRule="exact"/>
              <w:rPr>
                <w:rFonts w:eastAsiaTheme="minorEastAsia"/>
                <w:kern w:val="0"/>
                <w:sz w:val="18"/>
                <w:szCs w:val="18"/>
              </w:rPr>
            </w:pPr>
          </w:p>
        </w:tc>
      </w:tr>
    </w:tbl>
    <w:p w:rsidR="00393BED" w:rsidRPr="005C4338" w:rsidRDefault="00FF79EF" w:rsidP="0042192B">
      <w:pPr>
        <w:spacing w:line="360" w:lineRule="auto"/>
        <w:jc w:val="left"/>
        <w:rPr>
          <w:rFonts w:eastAsia="黑体"/>
          <w:kern w:val="0"/>
        </w:rPr>
      </w:pPr>
      <w:r w:rsidRPr="005C4338">
        <w:rPr>
          <w:rFonts w:asciiTheme="minorEastAsia" w:eastAsiaTheme="minorEastAsia" w:hAnsiTheme="minorEastAsia"/>
          <w:kern w:val="0"/>
          <w:sz w:val="18"/>
          <w:szCs w:val="18"/>
        </w:rPr>
        <w:lastRenderedPageBreak/>
        <w:t>注：没有凸出把手的推拉窗不做扭曲试验</w:t>
      </w:r>
      <w:r w:rsidRPr="005C4338">
        <w:rPr>
          <w:rFonts w:asciiTheme="minorEastAsia" w:eastAsiaTheme="minorEastAsia" w:hAnsiTheme="minorEastAsia" w:hint="eastAsia"/>
          <w:kern w:val="0"/>
          <w:sz w:val="18"/>
          <w:szCs w:val="18"/>
        </w:rPr>
        <w:t>。</w:t>
      </w:r>
    </w:p>
    <w:p w:rsidR="0042192B" w:rsidRDefault="0042192B" w:rsidP="0042192B">
      <w:pPr>
        <w:spacing w:line="360" w:lineRule="auto"/>
        <w:rPr>
          <w:rFonts w:eastAsia="黑体"/>
          <w:kern w:val="0"/>
        </w:rPr>
      </w:pPr>
      <w:r w:rsidRPr="00B81DFB">
        <w:rPr>
          <w:rFonts w:hint="eastAsia"/>
          <w:b/>
          <w:sz w:val="24"/>
          <w:szCs w:val="24"/>
        </w:rPr>
        <w:t>3.1.</w:t>
      </w:r>
      <w:r>
        <w:rPr>
          <w:rFonts w:hint="eastAsia"/>
          <w:b/>
          <w:sz w:val="24"/>
          <w:szCs w:val="24"/>
        </w:rPr>
        <w:t>2</w:t>
      </w:r>
      <w:r>
        <w:rPr>
          <w:rFonts w:hint="eastAsia"/>
          <w:sz w:val="24"/>
          <w:szCs w:val="24"/>
        </w:rPr>
        <w:t xml:space="preserve">  </w:t>
      </w:r>
      <w:r w:rsidRPr="0042192B">
        <w:rPr>
          <w:sz w:val="24"/>
          <w:szCs w:val="24"/>
        </w:rPr>
        <w:t>平开门、推</w:t>
      </w:r>
      <w:proofErr w:type="gramStart"/>
      <w:r w:rsidRPr="0042192B">
        <w:rPr>
          <w:sz w:val="24"/>
          <w:szCs w:val="24"/>
        </w:rPr>
        <w:t>拉下悬门力学性能</w:t>
      </w:r>
      <w:proofErr w:type="gramEnd"/>
      <w:r w:rsidRPr="0042192B">
        <w:rPr>
          <w:sz w:val="24"/>
          <w:szCs w:val="24"/>
        </w:rPr>
        <w:t>应符合表</w:t>
      </w:r>
      <w:r>
        <w:rPr>
          <w:rFonts w:hint="eastAsia"/>
          <w:sz w:val="24"/>
          <w:szCs w:val="24"/>
        </w:rPr>
        <w:t>3.1.2-1</w:t>
      </w:r>
      <w:r w:rsidRPr="0042192B">
        <w:rPr>
          <w:rFonts w:hint="eastAsia"/>
          <w:sz w:val="24"/>
          <w:szCs w:val="24"/>
        </w:rPr>
        <w:t>的规定</w:t>
      </w:r>
      <w:r w:rsidRPr="0042192B">
        <w:rPr>
          <w:sz w:val="24"/>
          <w:szCs w:val="24"/>
        </w:rPr>
        <w:t>，推拉门力学性能应符合表</w:t>
      </w:r>
      <w:r>
        <w:rPr>
          <w:rFonts w:hint="eastAsia"/>
          <w:sz w:val="24"/>
          <w:szCs w:val="24"/>
        </w:rPr>
        <w:t>3.1.2-2</w:t>
      </w:r>
      <w:r w:rsidRPr="0042192B">
        <w:rPr>
          <w:rFonts w:hint="eastAsia"/>
          <w:sz w:val="24"/>
          <w:szCs w:val="24"/>
        </w:rPr>
        <w:t>的规定</w:t>
      </w:r>
      <w:r w:rsidRPr="0042192B">
        <w:rPr>
          <w:sz w:val="24"/>
          <w:szCs w:val="24"/>
        </w:rPr>
        <w:t>。</w:t>
      </w:r>
    </w:p>
    <w:p w:rsidR="0042192B" w:rsidRPr="0042192B" w:rsidRDefault="0042192B" w:rsidP="0042192B">
      <w:pPr>
        <w:spacing w:line="360" w:lineRule="auto"/>
        <w:jc w:val="center"/>
        <w:rPr>
          <w:b/>
          <w:szCs w:val="21"/>
        </w:rPr>
      </w:pPr>
      <w:r w:rsidRPr="0042192B">
        <w:rPr>
          <w:b/>
          <w:szCs w:val="21"/>
        </w:rPr>
        <w:t>表</w:t>
      </w:r>
      <w:r>
        <w:rPr>
          <w:rFonts w:hint="eastAsia"/>
          <w:b/>
          <w:szCs w:val="21"/>
        </w:rPr>
        <w:t>3.1.2-1</w:t>
      </w:r>
      <w:r w:rsidRPr="0042192B">
        <w:rPr>
          <w:b/>
          <w:szCs w:val="21"/>
        </w:rPr>
        <w:t xml:space="preserve">  </w:t>
      </w:r>
      <w:r w:rsidRPr="0042192B">
        <w:rPr>
          <w:b/>
          <w:szCs w:val="21"/>
        </w:rPr>
        <w:t>平开门、推</w:t>
      </w:r>
      <w:proofErr w:type="gramStart"/>
      <w:r w:rsidRPr="0042192B">
        <w:rPr>
          <w:b/>
          <w:szCs w:val="21"/>
        </w:rPr>
        <w:t>拉下悬门力学性能</w:t>
      </w:r>
      <w:proofErr w:type="gram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518"/>
        <w:gridCol w:w="3828"/>
        <w:gridCol w:w="2421"/>
      </w:tblGrid>
      <w:tr w:rsidR="008F567E" w:rsidRPr="00506088" w:rsidTr="00D233AB">
        <w:trPr>
          <w:trHeight w:val="254"/>
        </w:trPr>
        <w:tc>
          <w:tcPr>
            <w:tcW w:w="1436" w:type="pct"/>
            <w:vAlign w:val="center"/>
          </w:tcPr>
          <w:p w:rsidR="008F567E" w:rsidRPr="00506088" w:rsidRDefault="008F567E" w:rsidP="005B263C">
            <w:pPr>
              <w:spacing w:line="400" w:lineRule="exact"/>
              <w:jc w:val="center"/>
              <w:rPr>
                <w:rFonts w:eastAsiaTheme="minorEastAsia"/>
                <w:kern w:val="0"/>
                <w:sz w:val="18"/>
                <w:szCs w:val="18"/>
              </w:rPr>
            </w:pPr>
            <w:r w:rsidRPr="00506088">
              <w:rPr>
                <w:rFonts w:eastAsiaTheme="minorEastAsia" w:hAnsiTheme="minorEastAsia"/>
                <w:kern w:val="0"/>
                <w:sz w:val="18"/>
                <w:szCs w:val="18"/>
              </w:rPr>
              <w:t>项</w:t>
            </w:r>
            <w:r w:rsidRPr="00506088">
              <w:rPr>
                <w:rFonts w:eastAsiaTheme="minorEastAsia"/>
                <w:kern w:val="0"/>
                <w:sz w:val="18"/>
                <w:szCs w:val="18"/>
              </w:rPr>
              <w:t xml:space="preserve">  </w:t>
            </w:r>
            <w:r w:rsidRPr="00506088">
              <w:rPr>
                <w:rFonts w:eastAsiaTheme="minorEastAsia" w:hAnsiTheme="minorEastAsia"/>
                <w:kern w:val="0"/>
                <w:sz w:val="18"/>
                <w:szCs w:val="18"/>
              </w:rPr>
              <w:t>目</w:t>
            </w:r>
          </w:p>
        </w:tc>
        <w:tc>
          <w:tcPr>
            <w:tcW w:w="2183" w:type="pct"/>
            <w:vAlign w:val="center"/>
          </w:tcPr>
          <w:p w:rsidR="008F567E" w:rsidRPr="00506088" w:rsidRDefault="008F567E" w:rsidP="005B263C">
            <w:pPr>
              <w:spacing w:line="400" w:lineRule="exact"/>
              <w:jc w:val="center"/>
              <w:rPr>
                <w:rFonts w:eastAsiaTheme="minorEastAsia"/>
                <w:kern w:val="0"/>
                <w:sz w:val="18"/>
                <w:szCs w:val="18"/>
              </w:rPr>
            </w:pPr>
            <w:r w:rsidRPr="00506088">
              <w:rPr>
                <w:rFonts w:eastAsiaTheme="minorEastAsia" w:hAnsiTheme="minorEastAsia"/>
                <w:kern w:val="0"/>
                <w:sz w:val="18"/>
                <w:szCs w:val="18"/>
              </w:rPr>
              <w:t>性能指标</w:t>
            </w:r>
          </w:p>
        </w:tc>
        <w:tc>
          <w:tcPr>
            <w:tcW w:w="1381" w:type="pct"/>
            <w:vAlign w:val="center"/>
          </w:tcPr>
          <w:p w:rsidR="008F567E" w:rsidRPr="00506088" w:rsidRDefault="00413259" w:rsidP="008F567E">
            <w:pPr>
              <w:spacing w:line="400" w:lineRule="exact"/>
              <w:jc w:val="center"/>
              <w:rPr>
                <w:rFonts w:eastAsiaTheme="minorEastAsia"/>
                <w:kern w:val="0"/>
                <w:sz w:val="18"/>
                <w:szCs w:val="18"/>
              </w:rPr>
            </w:pPr>
            <w:r>
              <w:rPr>
                <w:rFonts w:hint="eastAsia"/>
                <w:kern w:val="0"/>
                <w:sz w:val="18"/>
                <w:szCs w:val="18"/>
              </w:rPr>
              <w:t>试验方法</w:t>
            </w:r>
          </w:p>
        </w:tc>
      </w:tr>
      <w:tr w:rsidR="00413259" w:rsidRPr="00506088" w:rsidTr="00D233AB">
        <w:trPr>
          <w:trHeight w:val="261"/>
        </w:trPr>
        <w:tc>
          <w:tcPr>
            <w:tcW w:w="1436" w:type="pct"/>
            <w:vAlign w:val="center"/>
          </w:tcPr>
          <w:p w:rsidR="00413259" w:rsidRPr="00506088" w:rsidRDefault="00413259" w:rsidP="005B263C">
            <w:pPr>
              <w:spacing w:line="400" w:lineRule="exact"/>
              <w:jc w:val="center"/>
              <w:rPr>
                <w:rFonts w:eastAsiaTheme="minorEastAsia"/>
                <w:kern w:val="0"/>
                <w:sz w:val="18"/>
                <w:szCs w:val="18"/>
              </w:rPr>
            </w:pPr>
            <w:r w:rsidRPr="00506088">
              <w:rPr>
                <w:rFonts w:eastAsiaTheme="minorEastAsia" w:hAnsiTheme="minorEastAsia"/>
                <w:kern w:val="0"/>
                <w:sz w:val="18"/>
                <w:szCs w:val="18"/>
              </w:rPr>
              <w:t>锁紧器（执手）的</w:t>
            </w:r>
            <w:proofErr w:type="gramStart"/>
            <w:r w:rsidRPr="00506088">
              <w:rPr>
                <w:rFonts w:eastAsiaTheme="minorEastAsia" w:hAnsiTheme="minorEastAsia"/>
                <w:kern w:val="0"/>
                <w:sz w:val="18"/>
                <w:szCs w:val="18"/>
              </w:rPr>
              <w:t>启闭力</w:t>
            </w:r>
            <w:proofErr w:type="gramEnd"/>
          </w:p>
        </w:tc>
        <w:tc>
          <w:tcPr>
            <w:tcW w:w="2183" w:type="pct"/>
            <w:vAlign w:val="center"/>
          </w:tcPr>
          <w:p w:rsidR="00413259" w:rsidRPr="00506088" w:rsidRDefault="00413259" w:rsidP="005B263C">
            <w:pPr>
              <w:spacing w:line="400" w:lineRule="exact"/>
              <w:rPr>
                <w:rFonts w:eastAsiaTheme="minorEastAsia"/>
                <w:kern w:val="0"/>
                <w:sz w:val="18"/>
                <w:szCs w:val="18"/>
              </w:rPr>
            </w:pPr>
            <w:r w:rsidRPr="00916F75">
              <w:rPr>
                <w:rFonts w:asciiTheme="minorEastAsia" w:eastAsiaTheme="minorEastAsia" w:hAnsiTheme="minorEastAsia"/>
                <w:kern w:val="0"/>
                <w:sz w:val="18"/>
                <w:szCs w:val="18"/>
              </w:rPr>
              <w:t>≤</w:t>
            </w:r>
            <w:r w:rsidRPr="00506088">
              <w:rPr>
                <w:kern w:val="0"/>
                <w:sz w:val="18"/>
                <w:szCs w:val="18"/>
              </w:rPr>
              <w:t>80</w:t>
            </w:r>
            <w:r w:rsidRPr="00506088">
              <w:rPr>
                <w:rFonts w:eastAsiaTheme="minorEastAsia" w:hAnsiTheme="minorEastAsia"/>
                <w:kern w:val="0"/>
                <w:sz w:val="18"/>
                <w:szCs w:val="18"/>
              </w:rPr>
              <w:t>（力矩</w:t>
            </w:r>
            <w:r w:rsidRPr="00506088">
              <w:rPr>
                <w:rFonts w:eastAsiaTheme="minorEastAsia"/>
                <w:kern w:val="0"/>
                <w:sz w:val="18"/>
                <w:szCs w:val="18"/>
              </w:rPr>
              <w:t>≤</w:t>
            </w:r>
            <w:r w:rsidRPr="00506088">
              <w:rPr>
                <w:kern w:val="0"/>
                <w:sz w:val="18"/>
                <w:szCs w:val="18"/>
              </w:rPr>
              <w:t>10</w:t>
            </w:r>
            <w:r w:rsidRPr="00506088">
              <w:rPr>
                <w:rFonts w:eastAsiaTheme="minorEastAsia"/>
                <w:kern w:val="0"/>
                <w:sz w:val="18"/>
                <w:szCs w:val="18"/>
              </w:rPr>
              <w:t>N·m</w:t>
            </w:r>
            <w:r w:rsidRPr="00506088">
              <w:rPr>
                <w:rFonts w:eastAsiaTheme="minorEastAsia" w:hAnsiTheme="minorEastAsia"/>
                <w:kern w:val="0"/>
                <w:sz w:val="18"/>
                <w:szCs w:val="18"/>
              </w:rPr>
              <w:t>）</w:t>
            </w:r>
          </w:p>
        </w:tc>
        <w:tc>
          <w:tcPr>
            <w:tcW w:w="1381" w:type="pct"/>
            <w:vMerge w:val="restart"/>
            <w:vAlign w:val="center"/>
          </w:tcPr>
          <w:p w:rsidR="00413259" w:rsidRPr="00506088" w:rsidRDefault="00413259" w:rsidP="008F567E">
            <w:pPr>
              <w:spacing w:line="400" w:lineRule="exact"/>
              <w:rPr>
                <w:rFonts w:eastAsiaTheme="minorEastAsia"/>
                <w:kern w:val="0"/>
                <w:sz w:val="18"/>
                <w:szCs w:val="18"/>
              </w:rPr>
            </w:pPr>
            <w:r w:rsidRPr="00413259">
              <w:rPr>
                <w:rFonts w:hint="eastAsia"/>
                <w:kern w:val="0"/>
                <w:sz w:val="18"/>
                <w:szCs w:val="18"/>
              </w:rPr>
              <w:t>《未增塑聚氯乙烯（</w:t>
            </w:r>
            <w:r w:rsidRPr="00413259">
              <w:rPr>
                <w:rFonts w:hint="eastAsia"/>
                <w:kern w:val="0"/>
                <w:sz w:val="18"/>
                <w:szCs w:val="18"/>
              </w:rPr>
              <w:t>PVC-U</w:t>
            </w:r>
            <w:r w:rsidRPr="00413259">
              <w:rPr>
                <w:rFonts w:hint="eastAsia"/>
                <w:kern w:val="0"/>
                <w:sz w:val="18"/>
                <w:szCs w:val="18"/>
              </w:rPr>
              <w:t>）塑料门窗力学性能及耐候性试验方法》</w:t>
            </w:r>
            <w:r w:rsidRPr="00413259">
              <w:rPr>
                <w:kern w:val="0"/>
                <w:sz w:val="18"/>
                <w:szCs w:val="18"/>
              </w:rPr>
              <w:t>GB/T</w:t>
            </w:r>
            <w:r w:rsidRPr="00413259">
              <w:rPr>
                <w:rFonts w:hint="eastAsia"/>
                <w:kern w:val="0"/>
                <w:sz w:val="18"/>
                <w:szCs w:val="18"/>
              </w:rPr>
              <w:t xml:space="preserve"> </w:t>
            </w:r>
            <w:r w:rsidRPr="00413259">
              <w:rPr>
                <w:kern w:val="0"/>
                <w:sz w:val="18"/>
                <w:szCs w:val="18"/>
              </w:rPr>
              <w:t>11793</w:t>
            </w:r>
          </w:p>
        </w:tc>
      </w:tr>
      <w:tr w:rsidR="00413259" w:rsidRPr="00506088" w:rsidTr="00D233AB">
        <w:trPr>
          <w:trHeight w:val="125"/>
        </w:trPr>
        <w:tc>
          <w:tcPr>
            <w:tcW w:w="1436" w:type="pct"/>
            <w:vAlign w:val="center"/>
          </w:tcPr>
          <w:p w:rsidR="00413259" w:rsidRPr="00506088" w:rsidRDefault="00413259" w:rsidP="005B263C">
            <w:pPr>
              <w:widowControl/>
              <w:spacing w:line="400" w:lineRule="exact"/>
              <w:jc w:val="center"/>
              <w:rPr>
                <w:rFonts w:eastAsiaTheme="minorEastAsia"/>
                <w:kern w:val="0"/>
                <w:sz w:val="18"/>
                <w:szCs w:val="18"/>
              </w:rPr>
            </w:pPr>
            <w:r w:rsidRPr="00506088">
              <w:rPr>
                <w:rFonts w:eastAsiaTheme="minorEastAsia" w:hAnsiTheme="minorEastAsia"/>
                <w:kern w:val="0"/>
                <w:sz w:val="18"/>
                <w:szCs w:val="18"/>
              </w:rPr>
              <w:t>启闭力（</w:t>
            </w:r>
            <w:r w:rsidRPr="00506088">
              <w:rPr>
                <w:rFonts w:eastAsiaTheme="minorEastAsia"/>
                <w:kern w:val="0"/>
                <w:sz w:val="18"/>
                <w:szCs w:val="18"/>
              </w:rPr>
              <w:t>N</w:t>
            </w:r>
            <w:r w:rsidRPr="00506088">
              <w:rPr>
                <w:rFonts w:eastAsiaTheme="minorEastAsia" w:hAnsiTheme="minorEastAsia"/>
                <w:kern w:val="0"/>
                <w:sz w:val="18"/>
                <w:szCs w:val="18"/>
              </w:rPr>
              <w:t>）</w:t>
            </w:r>
          </w:p>
        </w:tc>
        <w:tc>
          <w:tcPr>
            <w:tcW w:w="2183" w:type="pct"/>
            <w:vAlign w:val="center"/>
          </w:tcPr>
          <w:p w:rsidR="00413259" w:rsidRPr="00506088" w:rsidRDefault="00413259" w:rsidP="005B263C">
            <w:pPr>
              <w:spacing w:line="400" w:lineRule="exact"/>
              <w:rPr>
                <w:rFonts w:eastAsiaTheme="minorEastAsia"/>
                <w:kern w:val="0"/>
                <w:sz w:val="18"/>
                <w:szCs w:val="18"/>
              </w:rPr>
            </w:pPr>
            <w:r w:rsidRPr="00916F75">
              <w:rPr>
                <w:rFonts w:asciiTheme="minorEastAsia" w:eastAsiaTheme="minorEastAsia" w:hAnsiTheme="minorEastAsia"/>
                <w:kern w:val="0"/>
                <w:sz w:val="18"/>
                <w:szCs w:val="18"/>
              </w:rPr>
              <w:t>≤</w:t>
            </w:r>
            <w:r w:rsidRPr="00506088">
              <w:rPr>
                <w:kern w:val="0"/>
                <w:sz w:val="18"/>
                <w:szCs w:val="18"/>
              </w:rPr>
              <w:t>80</w:t>
            </w:r>
          </w:p>
        </w:tc>
        <w:tc>
          <w:tcPr>
            <w:tcW w:w="1381" w:type="pct"/>
            <w:vMerge/>
            <w:vAlign w:val="center"/>
          </w:tcPr>
          <w:p w:rsidR="00413259" w:rsidRPr="00506088" w:rsidRDefault="00413259" w:rsidP="008F567E">
            <w:pPr>
              <w:spacing w:line="400" w:lineRule="exact"/>
              <w:rPr>
                <w:rFonts w:eastAsiaTheme="minorEastAsia"/>
                <w:kern w:val="0"/>
                <w:sz w:val="18"/>
                <w:szCs w:val="18"/>
              </w:rPr>
            </w:pPr>
          </w:p>
        </w:tc>
      </w:tr>
      <w:tr w:rsidR="00413259" w:rsidRPr="00506088" w:rsidTr="00D233AB">
        <w:trPr>
          <w:trHeight w:val="287"/>
        </w:trPr>
        <w:tc>
          <w:tcPr>
            <w:tcW w:w="1436" w:type="pct"/>
            <w:vAlign w:val="center"/>
          </w:tcPr>
          <w:p w:rsidR="00413259" w:rsidRPr="00506088" w:rsidRDefault="00413259" w:rsidP="005B263C">
            <w:pPr>
              <w:spacing w:line="400" w:lineRule="exact"/>
              <w:jc w:val="center"/>
              <w:rPr>
                <w:rFonts w:eastAsiaTheme="minorEastAsia"/>
                <w:kern w:val="0"/>
                <w:sz w:val="18"/>
                <w:szCs w:val="18"/>
              </w:rPr>
            </w:pPr>
            <w:r w:rsidRPr="00506088">
              <w:rPr>
                <w:rFonts w:eastAsiaTheme="minorEastAsia" w:hAnsiTheme="minorEastAsia"/>
                <w:sz w:val="18"/>
                <w:szCs w:val="18"/>
              </w:rPr>
              <w:t>耐垂直荷载性能</w:t>
            </w:r>
          </w:p>
        </w:tc>
        <w:tc>
          <w:tcPr>
            <w:tcW w:w="2183" w:type="pct"/>
            <w:vAlign w:val="center"/>
          </w:tcPr>
          <w:p w:rsidR="00413259" w:rsidRPr="00506088" w:rsidRDefault="00413259" w:rsidP="005B263C">
            <w:pPr>
              <w:spacing w:line="400" w:lineRule="exact"/>
              <w:rPr>
                <w:rFonts w:eastAsiaTheme="minorEastAsia"/>
                <w:kern w:val="0"/>
                <w:sz w:val="18"/>
                <w:szCs w:val="18"/>
              </w:rPr>
            </w:pPr>
            <w:r w:rsidRPr="00506088">
              <w:rPr>
                <w:rFonts w:eastAsiaTheme="minorEastAsia" w:hAnsiTheme="minorEastAsia"/>
                <w:kern w:val="0"/>
                <w:sz w:val="18"/>
                <w:szCs w:val="18"/>
              </w:rPr>
              <w:t>在</w:t>
            </w:r>
            <w:r w:rsidRPr="00506088">
              <w:rPr>
                <w:rFonts w:eastAsiaTheme="minorEastAsia"/>
                <w:kern w:val="0"/>
                <w:sz w:val="18"/>
                <w:szCs w:val="18"/>
              </w:rPr>
              <w:t>500N</w:t>
            </w:r>
            <w:r w:rsidRPr="00506088">
              <w:rPr>
                <w:rFonts w:eastAsiaTheme="minorEastAsia" w:hAnsiTheme="minorEastAsia"/>
                <w:kern w:val="0"/>
                <w:sz w:val="18"/>
                <w:szCs w:val="18"/>
              </w:rPr>
              <w:t>力作用下，残余变形不大于</w:t>
            </w:r>
            <w:r w:rsidRPr="00506088">
              <w:rPr>
                <w:rFonts w:eastAsiaTheme="minorEastAsia"/>
                <w:kern w:val="0"/>
                <w:sz w:val="18"/>
                <w:szCs w:val="18"/>
              </w:rPr>
              <w:t>2mm</w:t>
            </w:r>
            <w:r w:rsidRPr="00506088">
              <w:rPr>
                <w:rFonts w:eastAsiaTheme="minorEastAsia" w:hAnsiTheme="minorEastAsia"/>
                <w:kern w:val="0"/>
                <w:sz w:val="18"/>
                <w:szCs w:val="18"/>
              </w:rPr>
              <w:t>，试件不损坏，仍保持使用功能</w:t>
            </w:r>
          </w:p>
        </w:tc>
        <w:tc>
          <w:tcPr>
            <w:tcW w:w="1381" w:type="pct"/>
            <w:vMerge/>
            <w:vAlign w:val="center"/>
          </w:tcPr>
          <w:p w:rsidR="00413259" w:rsidRPr="00506088" w:rsidRDefault="00413259" w:rsidP="005B263C">
            <w:pPr>
              <w:spacing w:line="400" w:lineRule="exact"/>
              <w:rPr>
                <w:rFonts w:eastAsiaTheme="minorEastAsia"/>
                <w:kern w:val="0"/>
                <w:sz w:val="18"/>
                <w:szCs w:val="18"/>
              </w:rPr>
            </w:pPr>
          </w:p>
        </w:tc>
      </w:tr>
      <w:tr w:rsidR="00413259" w:rsidRPr="00506088" w:rsidTr="00D233AB">
        <w:trPr>
          <w:trHeight w:val="434"/>
        </w:trPr>
        <w:tc>
          <w:tcPr>
            <w:tcW w:w="1436" w:type="pct"/>
            <w:vAlign w:val="center"/>
          </w:tcPr>
          <w:p w:rsidR="00413259" w:rsidRPr="00506088" w:rsidRDefault="00CC6267" w:rsidP="005B263C">
            <w:pPr>
              <w:spacing w:line="400" w:lineRule="exact"/>
              <w:jc w:val="center"/>
              <w:rPr>
                <w:rFonts w:eastAsiaTheme="minorEastAsia"/>
                <w:kern w:val="0"/>
                <w:sz w:val="18"/>
                <w:szCs w:val="18"/>
              </w:rPr>
            </w:pPr>
            <w:r>
              <w:rPr>
                <w:rFonts w:eastAsiaTheme="minorEastAsia" w:hAnsiTheme="minorEastAsia" w:hint="eastAsia"/>
                <w:kern w:val="0"/>
                <w:sz w:val="18"/>
                <w:szCs w:val="18"/>
              </w:rPr>
              <w:t>反复启闭性能</w:t>
            </w:r>
          </w:p>
        </w:tc>
        <w:tc>
          <w:tcPr>
            <w:tcW w:w="2183" w:type="pct"/>
            <w:vAlign w:val="center"/>
          </w:tcPr>
          <w:p w:rsidR="00413259" w:rsidRPr="00506088" w:rsidRDefault="00413259" w:rsidP="005B263C">
            <w:pPr>
              <w:spacing w:line="400" w:lineRule="exact"/>
              <w:rPr>
                <w:rFonts w:eastAsiaTheme="minorEastAsia"/>
                <w:kern w:val="0"/>
                <w:sz w:val="18"/>
                <w:szCs w:val="18"/>
              </w:rPr>
            </w:pPr>
            <w:r w:rsidRPr="00506088">
              <w:rPr>
                <w:rFonts w:eastAsiaTheme="minorEastAsia" w:hAnsiTheme="minorEastAsia"/>
                <w:kern w:val="0"/>
                <w:sz w:val="18"/>
                <w:szCs w:val="18"/>
              </w:rPr>
              <w:t>经不少于</w:t>
            </w:r>
            <w:r w:rsidRPr="00506088">
              <w:rPr>
                <w:rFonts w:eastAsiaTheme="minorEastAsia"/>
                <w:kern w:val="0"/>
                <w:sz w:val="18"/>
                <w:szCs w:val="18"/>
              </w:rPr>
              <w:t>100000</w:t>
            </w:r>
            <w:r w:rsidRPr="00506088">
              <w:rPr>
                <w:rFonts w:eastAsiaTheme="minorEastAsia" w:hAnsiTheme="minorEastAsia"/>
                <w:kern w:val="0"/>
                <w:sz w:val="18"/>
                <w:szCs w:val="18"/>
              </w:rPr>
              <w:t>次的开关试验，试件及五金件不损坏，其固定处及玻璃压条不松脱，仍保持使用功能</w:t>
            </w:r>
          </w:p>
        </w:tc>
        <w:tc>
          <w:tcPr>
            <w:tcW w:w="1381" w:type="pct"/>
            <w:vMerge/>
            <w:vAlign w:val="center"/>
          </w:tcPr>
          <w:p w:rsidR="00413259" w:rsidRPr="00506088" w:rsidRDefault="00413259" w:rsidP="005B263C">
            <w:pPr>
              <w:spacing w:line="400" w:lineRule="exact"/>
              <w:rPr>
                <w:rFonts w:eastAsiaTheme="minorEastAsia"/>
                <w:kern w:val="0"/>
                <w:sz w:val="18"/>
                <w:szCs w:val="18"/>
              </w:rPr>
            </w:pPr>
          </w:p>
        </w:tc>
      </w:tr>
      <w:tr w:rsidR="00413259" w:rsidRPr="00506088" w:rsidTr="00D233AB">
        <w:trPr>
          <w:trHeight w:val="48"/>
        </w:trPr>
        <w:tc>
          <w:tcPr>
            <w:tcW w:w="1436" w:type="pct"/>
            <w:vAlign w:val="center"/>
          </w:tcPr>
          <w:p w:rsidR="00413259" w:rsidRPr="00506088" w:rsidRDefault="00CC6267" w:rsidP="005B263C">
            <w:pPr>
              <w:spacing w:line="400" w:lineRule="exact"/>
              <w:jc w:val="center"/>
              <w:rPr>
                <w:rFonts w:eastAsiaTheme="minorEastAsia"/>
                <w:kern w:val="0"/>
                <w:sz w:val="18"/>
                <w:szCs w:val="18"/>
              </w:rPr>
            </w:pPr>
            <w:r>
              <w:rPr>
                <w:rFonts w:hint="eastAsia"/>
                <w:kern w:val="0"/>
                <w:sz w:val="18"/>
                <w:szCs w:val="18"/>
              </w:rPr>
              <w:t>抗</w:t>
            </w:r>
            <w:r w:rsidRPr="00506088">
              <w:rPr>
                <w:kern w:val="0"/>
                <w:sz w:val="18"/>
                <w:szCs w:val="18"/>
              </w:rPr>
              <w:t>大力关闭</w:t>
            </w:r>
            <w:r>
              <w:rPr>
                <w:rFonts w:hint="eastAsia"/>
                <w:kern w:val="0"/>
                <w:sz w:val="18"/>
                <w:szCs w:val="18"/>
              </w:rPr>
              <w:t>性能</w:t>
            </w:r>
          </w:p>
        </w:tc>
        <w:tc>
          <w:tcPr>
            <w:tcW w:w="2183" w:type="pct"/>
            <w:vAlign w:val="center"/>
          </w:tcPr>
          <w:p w:rsidR="00413259" w:rsidRPr="00506088" w:rsidRDefault="00413259" w:rsidP="005B263C">
            <w:pPr>
              <w:spacing w:line="400" w:lineRule="exact"/>
              <w:rPr>
                <w:rFonts w:eastAsiaTheme="minorEastAsia"/>
                <w:kern w:val="0"/>
                <w:sz w:val="18"/>
                <w:szCs w:val="18"/>
              </w:rPr>
            </w:pPr>
            <w:r w:rsidRPr="00506088">
              <w:rPr>
                <w:rFonts w:eastAsiaTheme="minorEastAsia" w:hAnsiTheme="minorEastAsia"/>
                <w:kern w:val="0"/>
                <w:sz w:val="18"/>
                <w:szCs w:val="18"/>
              </w:rPr>
              <w:t>经模拟</w:t>
            </w:r>
            <w:r w:rsidRPr="00506088">
              <w:rPr>
                <w:rFonts w:eastAsiaTheme="minorEastAsia"/>
                <w:kern w:val="0"/>
                <w:sz w:val="18"/>
                <w:szCs w:val="18"/>
              </w:rPr>
              <w:t>7</w:t>
            </w:r>
            <w:r w:rsidRPr="00506088">
              <w:rPr>
                <w:rFonts w:eastAsiaTheme="minorEastAsia" w:hAnsiTheme="minorEastAsia"/>
                <w:kern w:val="0"/>
                <w:sz w:val="18"/>
                <w:szCs w:val="18"/>
              </w:rPr>
              <w:t>级</w:t>
            </w:r>
            <w:proofErr w:type="gramStart"/>
            <w:r w:rsidRPr="00506088">
              <w:rPr>
                <w:rFonts w:eastAsiaTheme="minorEastAsia" w:hAnsiTheme="minorEastAsia"/>
                <w:kern w:val="0"/>
                <w:sz w:val="18"/>
                <w:szCs w:val="18"/>
              </w:rPr>
              <w:t>风连续</w:t>
            </w:r>
            <w:proofErr w:type="gramEnd"/>
            <w:r w:rsidRPr="00506088">
              <w:rPr>
                <w:rFonts w:eastAsiaTheme="minorEastAsia" w:hAnsiTheme="minorEastAsia"/>
                <w:kern w:val="0"/>
                <w:sz w:val="18"/>
                <w:szCs w:val="18"/>
              </w:rPr>
              <w:t>开关</w:t>
            </w:r>
            <w:r w:rsidRPr="00506088">
              <w:rPr>
                <w:rFonts w:eastAsiaTheme="minorEastAsia"/>
                <w:kern w:val="0"/>
                <w:sz w:val="18"/>
                <w:szCs w:val="18"/>
              </w:rPr>
              <w:t>10</w:t>
            </w:r>
            <w:r w:rsidRPr="00506088">
              <w:rPr>
                <w:rFonts w:eastAsiaTheme="minorEastAsia" w:hAnsiTheme="minorEastAsia"/>
                <w:kern w:val="0"/>
                <w:sz w:val="18"/>
                <w:szCs w:val="18"/>
              </w:rPr>
              <w:t>次，试件不损坏，仍保持开关功能</w:t>
            </w:r>
          </w:p>
        </w:tc>
        <w:tc>
          <w:tcPr>
            <w:tcW w:w="1381" w:type="pct"/>
            <w:vMerge/>
            <w:vAlign w:val="center"/>
          </w:tcPr>
          <w:p w:rsidR="00413259" w:rsidRPr="00506088" w:rsidRDefault="00413259" w:rsidP="005B263C">
            <w:pPr>
              <w:spacing w:line="400" w:lineRule="exact"/>
              <w:rPr>
                <w:rFonts w:eastAsiaTheme="minorEastAsia"/>
                <w:kern w:val="0"/>
                <w:sz w:val="18"/>
                <w:szCs w:val="18"/>
              </w:rPr>
            </w:pPr>
          </w:p>
        </w:tc>
      </w:tr>
      <w:tr w:rsidR="00413259" w:rsidRPr="00506088" w:rsidTr="00D233AB">
        <w:trPr>
          <w:trHeight w:val="54"/>
        </w:trPr>
        <w:tc>
          <w:tcPr>
            <w:tcW w:w="1436" w:type="pct"/>
            <w:vAlign w:val="center"/>
          </w:tcPr>
          <w:p w:rsidR="00413259" w:rsidRPr="00506088" w:rsidRDefault="00413259" w:rsidP="005B263C">
            <w:pPr>
              <w:spacing w:line="400" w:lineRule="exact"/>
              <w:jc w:val="center"/>
              <w:rPr>
                <w:rFonts w:eastAsiaTheme="minorEastAsia"/>
                <w:kern w:val="0"/>
                <w:sz w:val="18"/>
                <w:szCs w:val="18"/>
              </w:rPr>
            </w:pPr>
            <w:r w:rsidRPr="00506088">
              <w:rPr>
                <w:rFonts w:eastAsiaTheme="minorEastAsia" w:hAnsiTheme="minorEastAsia"/>
                <w:kern w:val="0"/>
                <w:sz w:val="18"/>
                <w:szCs w:val="18"/>
              </w:rPr>
              <w:t>垂直荷载强度</w:t>
            </w:r>
          </w:p>
        </w:tc>
        <w:tc>
          <w:tcPr>
            <w:tcW w:w="2183" w:type="pct"/>
            <w:vAlign w:val="center"/>
          </w:tcPr>
          <w:p w:rsidR="00413259" w:rsidRPr="00506088" w:rsidRDefault="00413259" w:rsidP="005B263C">
            <w:pPr>
              <w:spacing w:line="400" w:lineRule="exact"/>
              <w:rPr>
                <w:rFonts w:eastAsiaTheme="minorEastAsia"/>
                <w:kern w:val="0"/>
                <w:sz w:val="18"/>
                <w:szCs w:val="18"/>
              </w:rPr>
            </w:pPr>
            <w:r w:rsidRPr="00506088">
              <w:rPr>
                <w:rFonts w:eastAsiaTheme="minorEastAsia" w:hAnsiTheme="minorEastAsia"/>
                <w:kern w:val="0"/>
                <w:sz w:val="18"/>
                <w:szCs w:val="18"/>
              </w:rPr>
              <w:t>当施加</w:t>
            </w:r>
            <w:r w:rsidRPr="00506088">
              <w:rPr>
                <w:rFonts w:eastAsiaTheme="minorEastAsia"/>
                <w:kern w:val="0"/>
                <w:sz w:val="18"/>
                <w:szCs w:val="18"/>
              </w:rPr>
              <w:t>30kg</w:t>
            </w:r>
            <w:r w:rsidRPr="00506088">
              <w:rPr>
                <w:rFonts w:eastAsiaTheme="minorEastAsia" w:hAnsiTheme="minorEastAsia"/>
                <w:kern w:val="0"/>
                <w:sz w:val="18"/>
                <w:szCs w:val="18"/>
              </w:rPr>
              <w:t>荷载，门扇卸载后的下垂量不应大于</w:t>
            </w:r>
            <w:r w:rsidRPr="00506088">
              <w:rPr>
                <w:rFonts w:eastAsiaTheme="minorEastAsia"/>
                <w:kern w:val="0"/>
                <w:sz w:val="18"/>
                <w:szCs w:val="18"/>
              </w:rPr>
              <w:t>2mm</w:t>
            </w:r>
          </w:p>
        </w:tc>
        <w:tc>
          <w:tcPr>
            <w:tcW w:w="1381" w:type="pct"/>
            <w:vMerge w:val="restart"/>
            <w:vAlign w:val="center"/>
          </w:tcPr>
          <w:p w:rsidR="00413259" w:rsidRPr="00506088" w:rsidRDefault="00413259" w:rsidP="00413259">
            <w:pPr>
              <w:spacing w:line="400" w:lineRule="exact"/>
              <w:rPr>
                <w:rFonts w:eastAsiaTheme="minorEastAsia"/>
                <w:kern w:val="0"/>
                <w:sz w:val="18"/>
                <w:szCs w:val="18"/>
              </w:rPr>
            </w:pPr>
            <w:r w:rsidRPr="00413259">
              <w:rPr>
                <w:rFonts w:hint="eastAsia"/>
                <w:kern w:val="0"/>
                <w:sz w:val="18"/>
                <w:szCs w:val="18"/>
              </w:rPr>
              <w:t>《建筑门窗力学性能检测方法</w:t>
            </w:r>
            <w:r w:rsidRPr="00413259">
              <w:rPr>
                <w:rFonts w:hint="eastAsia"/>
                <w:kern w:val="0"/>
                <w:sz w:val="18"/>
                <w:szCs w:val="18"/>
              </w:rPr>
              <w:t xml:space="preserve"> </w:t>
            </w:r>
            <w:bookmarkStart w:id="28" w:name="1"/>
            <w:bookmarkEnd w:id="28"/>
            <w:r w:rsidRPr="00413259">
              <w:rPr>
                <w:rFonts w:hint="eastAsia"/>
                <w:kern w:val="0"/>
                <w:sz w:val="18"/>
                <w:szCs w:val="18"/>
              </w:rPr>
              <w:t>》</w:t>
            </w:r>
            <w:r w:rsidRPr="00413259">
              <w:rPr>
                <w:kern w:val="0"/>
                <w:sz w:val="18"/>
                <w:szCs w:val="18"/>
              </w:rPr>
              <w:t>GB/T 915</w:t>
            </w:r>
            <w:r w:rsidRPr="00413259">
              <w:rPr>
                <w:rFonts w:hint="eastAsia"/>
                <w:kern w:val="0"/>
                <w:sz w:val="18"/>
                <w:szCs w:val="18"/>
              </w:rPr>
              <w:t>8</w:t>
            </w:r>
          </w:p>
        </w:tc>
      </w:tr>
      <w:tr w:rsidR="00413259" w:rsidRPr="00506088" w:rsidTr="00D233AB">
        <w:trPr>
          <w:trHeight w:val="344"/>
        </w:trPr>
        <w:tc>
          <w:tcPr>
            <w:tcW w:w="1436" w:type="pct"/>
            <w:vAlign w:val="center"/>
          </w:tcPr>
          <w:p w:rsidR="00413259" w:rsidRPr="00506088" w:rsidRDefault="00413259" w:rsidP="005B263C">
            <w:pPr>
              <w:spacing w:line="400" w:lineRule="exact"/>
              <w:jc w:val="center"/>
              <w:rPr>
                <w:rFonts w:eastAsiaTheme="minorEastAsia"/>
                <w:kern w:val="0"/>
                <w:sz w:val="18"/>
                <w:szCs w:val="18"/>
              </w:rPr>
            </w:pPr>
            <w:r w:rsidRPr="00506088">
              <w:rPr>
                <w:rFonts w:eastAsiaTheme="minorEastAsia" w:hAnsiTheme="minorEastAsia"/>
                <w:kern w:val="0"/>
                <w:sz w:val="18"/>
                <w:szCs w:val="18"/>
              </w:rPr>
              <w:t>软</w:t>
            </w:r>
            <w:proofErr w:type="gramStart"/>
            <w:r w:rsidRPr="00506088">
              <w:rPr>
                <w:rFonts w:eastAsiaTheme="minorEastAsia" w:hAnsiTheme="minorEastAsia"/>
                <w:kern w:val="0"/>
                <w:sz w:val="18"/>
                <w:szCs w:val="18"/>
              </w:rPr>
              <w:t>物冲击</w:t>
            </w:r>
            <w:proofErr w:type="gramEnd"/>
          </w:p>
        </w:tc>
        <w:tc>
          <w:tcPr>
            <w:tcW w:w="2183" w:type="pct"/>
            <w:vAlign w:val="center"/>
          </w:tcPr>
          <w:p w:rsidR="00413259" w:rsidRPr="00506088" w:rsidRDefault="00413259" w:rsidP="005B263C">
            <w:pPr>
              <w:spacing w:line="400" w:lineRule="exact"/>
              <w:rPr>
                <w:rFonts w:eastAsiaTheme="minorEastAsia"/>
                <w:kern w:val="0"/>
                <w:sz w:val="18"/>
                <w:szCs w:val="18"/>
              </w:rPr>
            </w:pPr>
            <w:r w:rsidRPr="00506088">
              <w:rPr>
                <w:rFonts w:eastAsiaTheme="minorEastAsia" w:hAnsiTheme="minorEastAsia"/>
                <w:kern w:val="0"/>
                <w:sz w:val="18"/>
                <w:szCs w:val="18"/>
              </w:rPr>
              <w:t>无破损，开关功能正常</w:t>
            </w:r>
          </w:p>
        </w:tc>
        <w:tc>
          <w:tcPr>
            <w:tcW w:w="1381" w:type="pct"/>
            <w:vMerge/>
            <w:vAlign w:val="center"/>
          </w:tcPr>
          <w:p w:rsidR="00413259" w:rsidRPr="00506088" w:rsidRDefault="00413259" w:rsidP="008F567E">
            <w:pPr>
              <w:spacing w:line="400" w:lineRule="exact"/>
              <w:rPr>
                <w:rFonts w:eastAsiaTheme="minorEastAsia"/>
                <w:kern w:val="0"/>
                <w:sz w:val="18"/>
                <w:szCs w:val="18"/>
              </w:rPr>
            </w:pPr>
          </w:p>
        </w:tc>
      </w:tr>
    </w:tbl>
    <w:p w:rsidR="0042192B" w:rsidRPr="0042192B" w:rsidRDefault="0042192B" w:rsidP="0042192B">
      <w:pPr>
        <w:widowControl/>
        <w:spacing w:line="360" w:lineRule="auto"/>
        <w:rPr>
          <w:rFonts w:hAnsi="宋体"/>
          <w:kern w:val="0"/>
          <w:sz w:val="18"/>
          <w:szCs w:val="18"/>
        </w:rPr>
      </w:pPr>
      <w:r w:rsidRPr="0042192B">
        <w:rPr>
          <w:rFonts w:hAnsi="宋体"/>
          <w:kern w:val="0"/>
          <w:sz w:val="18"/>
          <w:szCs w:val="18"/>
        </w:rPr>
        <w:t>注：垂直荷载强度适用于平开门</w:t>
      </w:r>
      <w:r w:rsidRPr="0042192B">
        <w:rPr>
          <w:rFonts w:hAnsi="宋体" w:hint="eastAsia"/>
          <w:kern w:val="0"/>
          <w:sz w:val="18"/>
          <w:szCs w:val="18"/>
        </w:rPr>
        <w:t>。</w:t>
      </w:r>
    </w:p>
    <w:p w:rsidR="0042192B" w:rsidRPr="0042192B" w:rsidRDefault="0042192B" w:rsidP="0042192B">
      <w:pPr>
        <w:spacing w:line="360" w:lineRule="auto"/>
        <w:jc w:val="center"/>
        <w:rPr>
          <w:b/>
          <w:szCs w:val="21"/>
        </w:rPr>
      </w:pPr>
      <w:r w:rsidRPr="0042192B">
        <w:rPr>
          <w:b/>
          <w:szCs w:val="21"/>
        </w:rPr>
        <w:t>表</w:t>
      </w:r>
      <w:r>
        <w:rPr>
          <w:rFonts w:hint="eastAsia"/>
          <w:b/>
          <w:szCs w:val="21"/>
        </w:rPr>
        <w:t>3.1.2-2</w:t>
      </w:r>
      <w:r w:rsidRPr="0042192B">
        <w:rPr>
          <w:b/>
          <w:szCs w:val="21"/>
        </w:rPr>
        <w:t xml:space="preserve">  </w:t>
      </w:r>
      <w:r w:rsidRPr="0042192B">
        <w:rPr>
          <w:b/>
          <w:szCs w:val="21"/>
        </w:rPr>
        <w:t>推拉门力学性能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09"/>
        <w:gridCol w:w="4538"/>
        <w:gridCol w:w="2420"/>
      </w:tblGrid>
      <w:tr w:rsidR="00413259" w:rsidRPr="005C4338" w:rsidTr="00D233AB">
        <w:trPr>
          <w:trHeight w:val="235"/>
        </w:trPr>
        <w:tc>
          <w:tcPr>
            <w:tcW w:w="1032" w:type="pct"/>
            <w:vAlign w:val="center"/>
          </w:tcPr>
          <w:p w:rsidR="00413259" w:rsidRPr="00506088" w:rsidRDefault="00413259" w:rsidP="0042192B">
            <w:pPr>
              <w:spacing w:line="400" w:lineRule="exact"/>
              <w:jc w:val="center"/>
              <w:rPr>
                <w:kern w:val="0"/>
                <w:sz w:val="18"/>
                <w:szCs w:val="18"/>
              </w:rPr>
            </w:pPr>
            <w:r w:rsidRPr="00506088">
              <w:rPr>
                <w:kern w:val="0"/>
                <w:sz w:val="18"/>
                <w:szCs w:val="18"/>
              </w:rPr>
              <w:t>项</w:t>
            </w:r>
            <w:r w:rsidRPr="00506088">
              <w:rPr>
                <w:kern w:val="0"/>
                <w:sz w:val="18"/>
                <w:szCs w:val="18"/>
              </w:rPr>
              <w:t xml:space="preserve">  </w:t>
            </w:r>
            <w:r w:rsidRPr="00506088">
              <w:rPr>
                <w:kern w:val="0"/>
                <w:sz w:val="18"/>
                <w:szCs w:val="18"/>
              </w:rPr>
              <w:t>目</w:t>
            </w:r>
          </w:p>
        </w:tc>
        <w:tc>
          <w:tcPr>
            <w:tcW w:w="2588" w:type="pct"/>
            <w:vAlign w:val="center"/>
          </w:tcPr>
          <w:p w:rsidR="00413259" w:rsidRPr="00506088" w:rsidRDefault="00413259" w:rsidP="0042192B">
            <w:pPr>
              <w:spacing w:line="400" w:lineRule="exact"/>
              <w:jc w:val="center"/>
              <w:rPr>
                <w:kern w:val="0"/>
                <w:sz w:val="18"/>
                <w:szCs w:val="18"/>
              </w:rPr>
            </w:pPr>
            <w:r w:rsidRPr="00506088">
              <w:rPr>
                <w:kern w:val="0"/>
                <w:sz w:val="18"/>
                <w:szCs w:val="18"/>
              </w:rPr>
              <w:t>性能指标</w:t>
            </w:r>
          </w:p>
        </w:tc>
        <w:tc>
          <w:tcPr>
            <w:tcW w:w="1381" w:type="pct"/>
            <w:vAlign w:val="center"/>
          </w:tcPr>
          <w:p w:rsidR="00413259" w:rsidRPr="00506088" w:rsidRDefault="008403E8" w:rsidP="00413259">
            <w:pPr>
              <w:spacing w:line="400" w:lineRule="exact"/>
              <w:jc w:val="center"/>
              <w:rPr>
                <w:kern w:val="0"/>
                <w:sz w:val="18"/>
                <w:szCs w:val="18"/>
              </w:rPr>
            </w:pPr>
            <w:r>
              <w:rPr>
                <w:rFonts w:hint="eastAsia"/>
                <w:kern w:val="0"/>
                <w:sz w:val="18"/>
                <w:szCs w:val="18"/>
              </w:rPr>
              <w:t>试验方法</w:t>
            </w:r>
          </w:p>
        </w:tc>
      </w:tr>
      <w:tr w:rsidR="008403E8" w:rsidRPr="005C4338" w:rsidTr="00D233AB">
        <w:trPr>
          <w:trHeight w:val="242"/>
        </w:trPr>
        <w:tc>
          <w:tcPr>
            <w:tcW w:w="1032" w:type="pct"/>
            <w:vAlign w:val="center"/>
          </w:tcPr>
          <w:p w:rsidR="008403E8" w:rsidRPr="00506088" w:rsidRDefault="008403E8" w:rsidP="0042192B">
            <w:pPr>
              <w:spacing w:line="400" w:lineRule="exact"/>
              <w:jc w:val="center"/>
              <w:rPr>
                <w:kern w:val="0"/>
                <w:sz w:val="18"/>
                <w:szCs w:val="18"/>
              </w:rPr>
            </w:pPr>
            <w:r w:rsidRPr="00506088">
              <w:rPr>
                <w:kern w:val="0"/>
                <w:sz w:val="18"/>
                <w:szCs w:val="18"/>
              </w:rPr>
              <w:t>启闭力</w:t>
            </w:r>
            <w:r w:rsidRPr="00506088">
              <w:rPr>
                <w:rFonts w:eastAsiaTheme="minorEastAsia" w:hAnsiTheme="minorEastAsia"/>
                <w:kern w:val="0"/>
                <w:sz w:val="18"/>
                <w:szCs w:val="18"/>
              </w:rPr>
              <w:t>（</w:t>
            </w:r>
            <w:r w:rsidRPr="00506088">
              <w:rPr>
                <w:rFonts w:eastAsiaTheme="minorEastAsia"/>
                <w:kern w:val="0"/>
                <w:sz w:val="18"/>
                <w:szCs w:val="18"/>
              </w:rPr>
              <w:t>N</w:t>
            </w:r>
            <w:r w:rsidRPr="00506088">
              <w:rPr>
                <w:rFonts w:eastAsiaTheme="minorEastAsia" w:hAnsiTheme="minorEastAsia"/>
                <w:kern w:val="0"/>
                <w:sz w:val="18"/>
                <w:szCs w:val="18"/>
              </w:rPr>
              <w:t>）</w:t>
            </w:r>
          </w:p>
        </w:tc>
        <w:tc>
          <w:tcPr>
            <w:tcW w:w="2588" w:type="pct"/>
            <w:vAlign w:val="center"/>
          </w:tcPr>
          <w:p w:rsidR="008403E8" w:rsidRPr="00506088" w:rsidRDefault="008403E8" w:rsidP="00E916B6">
            <w:pPr>
              <w:spacing w:line="400" w:lineRule="exact"/>
              <w:rPr>
                <w:kern w:val="0"/>
                <w:sz w:val="18"/>
                <w:szCs w:val="18"/>
              </w:rPr>
            </w:pPr>
            <w:r w:rsidRPr="00916F75">
              <w:rPr>
                <w:rFonts w:asciiTheme="minorEastAsia" w:eastAsiaTheme="minorEastAsia" w:hAnsiTheme="minorEastAsia"/>
                <w:kern w:val="0"/>
                <w:sz w:val="18"/>
                <w:szCs w:val="18"/>
              </w:rPr>
              <w:t>≤</w:t>
            </w:r>
            <w:r w:rsidRPr="00506088">
              <w:rPr>
                <w:kern w:val="0"/>
                <w:sz w:val="18"/>
                <w:szCs w:val="18"/>
              </w:rPr>
              <w:t>100</w:t>
            </w:r>
          </w:p>
        </w:tc>
        <w:tc>
          <w:tcPr>
            <w:tcW w:w="1381" w:type="pct"/>
            <w:vMerge w:val="restart"/>
            <w:vAlign w:val="center"/>
          </w:tcPr>
          <w:p w:rsidR="008403E8" w:rsidRPr="00506088" w:rsidRDefault="008403E8" w:rsidP="00413259">
            <w:pPr>
              <w:spacing w:line="400" w:lineRule="exact"/>
              <w:rPr>
                <w:kern w:val="0"/>
                <w:sz w:val="18"/>
                <w:szCs w:val="18"/>
              </w:rPr>
            </w:pPr>
            <w:r w:rsidRPr="00413259">
              <w:rPr>
                <w:rFonts w:hint="eastAsia"/>
                <w:kern w:val="0"/>
                <w:sz w:val="18"/>
                <w:szCs w:val="18"/>
              </w:rPr>
              <w:t>《未增塑聚氯乙烯（</w:t>
            </w:r>
            <w:r w:rsidRPr="00413259">
              <w:rPr>
                <w:rFonts w:hint="eastAsia"/>
                <w:kern w:val="0"/>
                <w:sz w:val="18"/>
                <w:szCs w:val="18"/>
              </w:rPr>
              <w:t>PVC-U</w:t>
            </w:r>
            <w:r w:rsidRPr="00413259">
              <w:rPr>
                <w:rFonts w:hint="eastAsia"/>
                <w:kern w:val="0"/>
                <w:sz w:val="18"/>
                <w:szCs w:val="18"/>
              </w:rPr>
              <w:t>）塑料门窗力学性能及耐候性试验方法》</w:t>
            </w:r>
            <w:r w:rsidRPr="00413259">
              <w:rPr>
                <w:kern w:val="0"/>
                <w:sz w:val="18"/>
                <w:szCs w:val="18"/>
              </w:rPr>
              <w:t>GB/T</w:t>
            </w:r>
            <w:r w:rsidRPr="00413259">
              <w:rPr>
                <w:rFonts w:hint="eastAsia"/>
                <w:kern w:val="0"/>
                <w:sz w:val="18"/>
                <w:szCs w:val="18"/>
              </w:rPr>
              <w:t xml:space="preserve"> </w:t>
            </w:r>
            <w:r w:rsidRPr="00413259">
              <w:rPr>
                <w:kern w:val="0"/>
                <w:sz w:val="18"/>
                <w:szCs w:val="18"/>
              </w:rPr>
              <w:t>11793</w:t>
            </w:r>
          </w:p>
        </w:tc>
      </w:tr>
      <w:tr w:rsidR="008403E8" w:rsidRPr="005C4338" w:rsidTr="00D233AB">
        <w:trPr>
          <w:trHeight w:val="106"/>
        </w:trPr>
        <w:tc>
          <w:tcPr>
            <w:tcW w:w="1032" w:type="pct"/>
            <w:vAlign w:val="center"/>
          </w:tcPr>
          <w:p w:rsidR="008403E8" w:rsidRPr="00506088" w:rsidRDefault="008403E8" w:rsidP="0042192B">
            <w:pPr>
              <w:spacing w:line="400" w:lineRule="exact"/>
              <w:jc w:val="center"/>
              <w:rPr>
                <w:kern w:val="0"/>
                <w:sz w:val="18"/>
                <w:szCs w:val="18"/>
              </w:rPr>
            </w:pPr>
            <w:r w:rsidRPr="00506088">
              <w:rPr>
                <w:kern w:val="0"/>
                <w:sz w:val="18"/>
                <w:szCs w:val="18"/>
              </w:rPr>
              <w:t>弯曲</w:t>
            </w:r>
          </w:p>
        </w:tc>
        <w:tc>
          <w:tcPr>
            <w:tcW w:w="2588" w:type="pct"/>
            <w:vAlign w:val="center"/>
          </w:tcPr>
          <w:p w:rsidR="008403E8" w:rsidRPr="00506088" w:rsidRDefault="008403E8" w:rsidP="0042192B">
            <w:pPr>
              <w:spacing w:line="400" w:lineRule="exact"/>
              <w:rPr>
                <w:kern w:val="0"/>
                <w:sz w:val="18"/>
                <w:szCs w:val="18"/>
              </w:rPr>
            </w:pPr>
            <w:r w:rsidRPr="00506088">
              <w:rPr>
                <w:kern w:val="0"/>
                <w:sz w:val="18"/>
                <w:szCs w:val="18"/>
              </w:rPr>
              <w:t>在</w:t>
            </w:r>
            <w:r w:rsidRPr="00506088">
              <w:rPr>
                <w:kern w:val="0"/>
                <w:sz w:val="18"/>
                <w:szCs w:val="18"/>
              </w:rPr>
              <w:t>300N</w:t>
            </w:r>
            <w:r w:rsidRPr="00506088">
              <w:rPr>
                <w:kern w:val="0"/>
                <w:sz w:val="18"/>
                <w:szCs w:val="18"/>
              </w:rPr>
              <w:t>作用力下，允许不影响使用的残余变形，试件不损坏，仍保持使用功能</w:t>
            </w:r>
          </w:p>
        </w:tc>
        <w:tc>
          <w:tcPr>
            <w:tcW w:w="1381" w:type="pct"/>
            <w:vMerge/>
            <w:vAlign w:val="center"/>
          </w:tcPr>
          <w:p w:rsidR="008403E8" w:rsidRPr="00506088" w:rsidRDefault="008403E8" w:rsidP="0042192B">
            <w:pPr>
              <w:spacing w:line="400" w:lineRule="exact"/>
              <w:rPr>
                <w:kern w:val="0"/>
                <w:sz w:val="18"/>
                <w:szCs w:val="18"/>
              </w:rPr>
            </w:pPr>
          </w:p>
        </w:tc>
      </w:tr>
      <w:tr w:rsidR="008403E8" w:rsidRPr="005C4338" w:rsidTr="00D233AB">
        <w:trPr>
          <w:trHeight w:val="126"/>
        </w:trPr>
        <w:tc>
          <w:tcPr>
            <w:tcW w:w="1032" w:type="pct"/>
            <w:vAlign w:val="center"/>
          </w:tcPr>
          <w:p w:rsidR="008403E8" w:rsidRPr="00506088" w:rsidRDefault="008403E8" w:rsidP="0042192B">
            <w:pPr>
              <w:spacing w:line="400" w:lineRule="exact"/>
              <w:jc w:val="center"/>
              <w:rPr>
                <w:rFonts w:eastAsia="黑体"/>
                <w:kern w:val="0"/>
                <w:sz w:val="18"/>
                <w:szCs w:val="18"/>
              </w:rPr>
            </w:pPr>
            <w:r w:rsidRPr="00506088">
              <w:rPr>
                <w:kern w:val="0"/>
                <w:sz w:val="18"/>
                <w:szCs w:val="18"/>
              </w:rPr>
              <w:t>扭曲</w:t>
            </w:r>
          </w:p>
        </w:tc>
        <w:tc>
          <w:tcPr>
            <w:tcW w:w="2588" w:type="pct"/>
            <w:vAlign w:val="center"/>
          </w:tcPr>
          <w:p w:rsidR="008403E8" w:rsidRPr="00506088" w:rsidRDefault="008403E8" w:rsidP="0042192B">
            <w:pPr>
              <w:spacing w:line="400" w:lineRule="exact"/>
              <w:rPr>
                <w:kern w:val="0"/>
                <w:sz w:val="18"/>
                <w:szCs w:val="18"/>
              </w:rPr>
            </w:pPr>
            <w:r w:rsidRPr="00506088">
              <w:rPr>
                <w:kern w:val="0"/>
                <w:sz w:val="18"/>
                <w:szCs w:val="18"/>
              </w:rPr>
              <w:t>在</w:t>
            </w:r>
            <w:r w:rsidRPr="00506088">
              <w:rPr>
                <w:kern w:val="0"/>
                <w:sz w:val="18"/>
                <w:szCs w:val="18"/>
              </w:rPr>
              <w:t>200N</w:t>
            </w:r>
            <w:r w:rsidRPr="00506088">
              <w:rPr>
                <w:kern w:val="0"/>
                <w:sz w:val="18"/>
                <w:szCs w:val="18"/>
              </w:rPr>
              <w:t>作用力下，允许不影响使用的残余变形，试件不损坏，仍保持使用功能</w:t>
            </w:r>
          </w:p>
        </w:tc>
        <w:tc>
          <w:tcPr>
            <w:tcW w:w="1381" w:type="pct"/>
            <w:vMerge/>
            <w:vAlign w:val="center"/>
          </w:tcPr>
          <w:p w:rsidR="008403E8" w:rsidRPr="00506088" w:rsidRDefault="008403E8" w:rsidP="0042192B">
            <w:pPr>
              <w:spacing w:line="400" w:lineRule="exact"/>
              <w:rPr>
                <w:kern w:val="0"/>
                <w:sz w:val="18"/>
                <w:szCs w:val="18"/>
              </w:rPr>
            </w:pPr>
          </w:p>
        </w:tc>
      </w:tr>
      <w:tr w:rsidR="008403E8" w:rsidRPr="005C4338" w:rsidTr="00D233AB">
        <w:trPr>
          <w:trHeight w:val="557"/>
        </w:trPr>
        <w:tc>
          <w:tcPr>
            <w:tcW w:w="1032" w:type="pct"/>
            <w:vAlign w:val="center"/>
          </w:tcPr>
          <w:p w:rsidR="008403E8" w:rsidRPr="00506088" w:rsidRDefault="00CC6267" w:rsidP="0042192B">
            <w:pPr>
              <w:spacing w:line="400" w:lineRule="exact"/>
              <w:jc w:val="center"/>
              <w:rPr>
                <w:kern w:val="0"/>
                <w:sz w:val="18"/>
                <w:szCs w:val="18"/>
              </w:rPr>
            </w:pPr>
            <w:r>
              <w:rPr>
                <w:rFonts w:hint="eastAsia"/>
                <w:kern w:val="0"/>
                <w:sz w:val="18"/>
                <w:szCs w:val="18"/>
              </w:rPr>
              <w:t>抗</w:t>
            </w:r>
            <w:r w:rsidRPr="00506088">
              <w:rPr>
                <w:kern w:val="0"/>
                <w:sz w:val="18"/>
                <w:szCs w:val="18"/>
              </w:rPr>
              <w:t>大力关闭</w:t>
            </w:r>
            <w:r>
              <w:rPr>
                <w:rFonts w:hint="eastAsia"/>
                <w:kern w:val="0"/>
                <w:sz w:val="18"/>
                <w:szCs w:val="18"/>
              </w:rPr>
              <w:t>性能</w:t>
            </w:r>
          </w:p>
        </w:tc>
        <w:tc>
          <w:tcPr>
            <w:tcW w:w="2588" w:type="pct"/>
            <w:vAlign w:val="center"/>
          </w:tcPr>
          <w:p w:rsidR="008403E8" w:rsidRPr="00506088" w:rsidRDefault="008403E8" w:rsidP="0042192B">
            <w:pPr>
              <w:spacing w:line="400" w:lineRule="exact"/>
              <w:rPr>
                <w:kern w:val="0"/>
                <w:sz w:val="18"/>
                <w:szCs w:val="18"/>
              </w:rPr>
            </w:pPr>
            <w:r w:rsidRPr="00506088">
              <w:rPr>
                <w:kern w:val="0"/>
                <w:sz w:val="18"/>
                <w:szCs w:val="18"/>
              </w:rPr>
              <w:t>经不少于</w:t>
            </w:r>
            <w:r w:rsidRPr="00506088">
              <w:rPr>
                <w:kern w:val="0"/>
                <w:sz w:val="18"/>
                <w:szCs w:val="18"/>
              </w:rPr>
              <w:t>100000</w:t>
            </w:r>
            <w:r w:rsidRPr="00506088">
              <w:rPr>
                <w:kern w:val="0"/>
                <w:sz w:val="18"/>
                <w:szCs w:val="18"/>
              </w:rPr>
              <w:t>次的开关试验，试件及五金件不损坏，其固定处及玻璃压条不松脱。仍保持使用功能</w:t>
            </w:r>
          </w:p>
        </w:tc>
        <w:tc>
          <w:tcPr>
            <w:tcW w:w="1381" w:type="pct"/>
            <w:vMerge/>
            <w:vAlign w:val="center"/>
          </w:tcPr>
          <w:p w:rsidR="008403E8" w:rsidRPr="00506088" w:rsidRDefault="008403E8" w:rsidP="0042192B">
            <w:pPr>
              <w:spacing w:line="400" w:lineRule="exact"/>
              <w:rPr>
                <w:kern w:val="0"/>
                <w:sz w:val="18"/>
                <w:szCs w:val="18"/>
              </w:rPr>
            </w:pPr>
          </w:p>
        </w:tc>
      </w:tr>
      <w:tr w:rsidR="00413259" w:rsidRPr="005C4338" w:rsidTr="00D233AB">
        <w:trPr>
          <w:trHeight w:val="450"/>
        </w:trPr>
        <w:tc>
          <w:tcPr>
            <w:tcW w:w="1032" w:type="pct"/>
            <w:vAlign w:val="center"/>
          </w:tcPr>
          <w:p w:rsidR="00413259" w:rsidRPr="00506088" w:rsidRDefault="00413259" w:rsidP="0042192B">
            <w:pPr>
              <w:spacing w:line="400" w:lineRule="exact"/>
              <w:jc w:val="center"/>
              <w:rPr>
                <w:kern w:val="0"/>
                <w:sz w:val="18"/>
                <w:szCs w:val="18"/>
              </w:rPr>
            </w:pPr>
            <w:r w:rsidRPr="00506088">
              <w:rPr>
                <w:kern w:val="0"/>
                <w:sz w:val="18"/>
                <w:szCs w:val="18"/>
              </w:rPr>
              <w:t>软</w:t>
            </w:r>
            <w:proofErr w:type="gramStart"/>
            <w:r w:rsidRPr="00506088">
              <w:rPr>
                <w:kern w:val="0"/>
                <w:sz w:val="18"/>
                <w:szCs w:val="18"/>
              </w:rPr>
              <w:t>物冲击</w:t>
            </w:r>
            <w:proofErr w:type="gramEnd"/>
          </w:p>
        </w:tc>
        <w:tc>
          <w:tcPr>
            <w:tcW w:w="2588" w:type="pct"/>
            <w:vAlign w:val="center"/>
          </w:tcPr>
          <w:p w:rsidR="00413259" w:rsidRPr="00506088" w:rsidRDefault="00413259" w:rsidP="0042192B">
            <w:pPr>
              <w:spacing w:line="400" w:lineRule="exact"/>
              <w:rPr>
                <w:kern w:val="0"/>
                <w:sz w:val="18"/>
                <w:szCs w:val="18"/>
              </w:rPr>
            </w:pPr>
            <w:r w:rsidRPr="00506088">
              <w:rPr>
                <w:kern w:val="0"/>
                <w:sz w:val="18"/>
                <w:szCs w:val="18"/>
              </w:rPr>
              <w:t>无破损，开关功能正常</w:t>
            </w:r>
          </w:p>
        </w:tc>
        <w:tc>
          <w:tcPr>
            <w:tcW w:w="1381" w:type="pct"/>
            <w:vAlign w:val="center"/>
          </w:tcPr>
          <w:p w:rsidR="00413259" w:rsidRPr="00506088" w:rsidRDefault="008403E8" w:rsidP="00413259">
            <w:pPr>
              <w:spacing w:line="400" w:lineRule="exact"/>
              <w:rPr>
                <w:kern w:val="0"/>
                <w:sz w:val="18"/>
                <w:szCs w:val="18"/>
              </w:rPr>
            </w:pPr>
            <w:r w:rsidRPr="00413259">
              <w:rPr>
                <w:rFonts w:hint="eastAsia"/>
                <w:kern w:val="0"/>
                <w:sz w:val="18"/>
                <w:szCs w:val="18"/>
              </w:rPr>
              <w:t>《建筑门窗力学性能检测方法</w:t>
            </w:r>
            <w:r w:rsidRPr="00413259">
              <w:rPr>
                <w:rFonts w:hint="eastAsia"/>
                <w:kern w:val="0"/>
                <w:sz w:val="18"/>
                <w:szCs w:val="18"/>
              </w:rPr>
              <w:t xml:space="preserve"> </w:t>
            </w:r>
            <w:r w:rsidRPr="00413259">
              <w:rPr>
                <w:rFonts w:hint="eastAsia"/>
                <w:kern w:val="0"/>
                <w:sz w:val="18"/>
                <w:szCs w:val="18"/>
              </w:rPr>
              <w:t>》</w:t>
            </w:r>
            <w:r w:rsidRPr="00413259">
              <w:rPr>
                <w:kern w:val="0"/>
                <w:sz w:val="18"/>
                <w:szCs w:val="18"/>
              </w:rPr>
              <w:t>GB/T 915</w:t>
            </w:r>
            <w:r w:rsidRPr="00413259">
              <w:rPr>
                <w:rFonts w:hint="eastAsia"/>
                <w:kern w:val="0"/>
                <w:sz w:val="18"/>
                <w:szCs w:val="18"/>
              </w:rPr>
              <w:t>8</w:t>
            </w:r>
          </w:p>
        </w:tc>
      </w:tr>
    </w:tbl>
    <w:p w:rsidR="0042192B" w:rsidRPr="005C4338" w:rsidRDefault="0042192B" w:rsidP="0042192B">
      <w:pPr>
        <w:widowControl/>
        <w:jc w:val="left"/>
        <w:rPr>
          <w:kern w:val="0"/>
        </w:rPr>
      </w:pPr>
      <w:r w:rsidRPr="005C4338">
        <w:rPr>
          <w:rFonts w:hAnsi="宋体"/>
          <w:kern w:val="0"/>
          <w:sz w:val="18"/>
          <w:szCs w:val="18"/>
        </w:rPr>
        <w:t>注：无凸出把手的推拉门不做扭曲试验</w:t>
      </w:r>
      <w:r>
        <w:rPr>
          <w:rFonts w:hAnsi="宋体" w:hint="eastAsia"/>
          <w:kern w:val="0"/>
          <w:sz w:val="18"/>
          <w:szCs w:val="18"/>
        </w:rPr>
        <w:t>。</w:t>
      </w:r>
    </w:p>
    <w:p w:rsidR="007B6988" w:rsidRPr="008430DA" w:rsidRDefault="00B81DFB" w:rsidP="007B6988">
      <w:pPr>
        <w:keepNext/>
        <w:keepLines/>
        <w:spacing w:before="260" w:after="260" w:line="360" w:lineRule="auto"/>
        <w:jc w:val="center"/>
        <w:outlineLvl w:val="1"/>
        <w:rPr>
          <w:b/>
          <w:kern w:val="0"/>
          <w:sz w:val="24"/>
          <w:szCs w:val="24"/>
        </w:rPr>
      </w:pPr>
      <w:bookmarkStart w:id="29" w:name="_Toc516821623"/>
      <w:r>
        <w:rPr>
          <w:rFonts w:hint="eastAsia"/>
          <w:b/>
          <w:kern w:val="0"/>
          <w:sz w:val="24"/>
          <w:szCs w:val="24"/>
        </w:rPr>
        <w:lastRenderedPageBreak/>
        <w:t xml:space="preserve">3.2  </w:t>
      </w:r>
      <w:r w:rsidR="00AD1195">
        <w:rPr>
          <w:rFonts w:hint="eastAsia"/>
          <w:b/>
          <w:kern w:val="0"/>
          <w:sz w:val="24"/>
          <w:szCs w:val="24"/>
        </w:rPr>
        <w:t>玻纤增强</w:t>
      </w:r>
      <w:r w:rsidR="008430DA" w:rsidRPr="008430DA">
        <w:rPr>
          <w:rFonts w:hint="eastAsia"/>
          <w:b/>
          <w:kern w:val="0"/>
          <w:sz w:val="24"/>
          <w:szCs w:val="24"/>
        </w:rPr>
        <w:t>聚氨酯型材</w:t>
      </w:r>
      <w:bookmarkEnd w:id="29"/>
    </w:p>
    <w:p w:rsidR="00345165" w:rsidRDefault="00345165" w:rsidP="003F7320">
      <w:pPr>
        <w:spacing w:line="360" w:lineRule="auto"/>
        <w:rPr>
          <w:sz w:val="24"/>
          <w:szCs w:val="24"/>
        </w:rPr>
      </w:pPr>
      <w:r w:rsidRPr="001909EE">
        <w:rPr>
          <w:rFonts w:hint="eastAsia"/>
          <w:b/>
          <w:sz w:val="24"/>
          <w:szCs w:val="24"/>
        </w:rPr>
        <w:t>3.</w:t>
      </w:r>
      <w:r w:rsidR="003E1823">
        <w:rPr>
          <w:rFonts w:hint="eastAsia"/>
          <w:b/>
          <w:sz w:val="24"/>
          <w:szCs w:val="24"/>
        </w:rPr>
        <w:t>2</w:t>
      </w:r>
      <w:r w:rsidRPr="001909EE">
        <w:rPr>
          <w:rFonts w:hint="eastAsia"/>
          <w:b/>
          <w:sz w:val="24"/>
          <w:szCs w:val="24"/>
        </w:rPr>
        <w:t>.</w:t>
      </w:r>
      <w:r>
        <w:rPr>
          <w:rFonts w:hint="eastAsia"/>
          <w:b/>
          <w:sz w:val="24"/>
          <w:szCs w:val="24"/>
        </w:rPr>
        <w:t xml:space="preserve">1  </w:t>
      </w:r>
      <w:r w:rsidR="00AD1195">
        <w:rPr>
          <w:rFonts w:hint="eastAsia"/>
          <w:sz w:val="24"/>
          <w:szCs w:val="24"/>
        </w:rPr>
        <w:t>玻纤增强聚氨酯型材</w:t>
      </w:r>
      <w:r w:rsidR="00B12C1F" w:rsidRPr="00B12C1F">
        <w:rPr>
          <w:sz w:val="24"/>
          <w:szCs w:val="24"/>
        </w:rPr>
        <w:t>尺寸</w:t>
      </w:r>
      <w:r w:rsidR="00B12C1F" w:rsidRPr="00B12C1F">
        <w:rPr>
          <w:rFonts w:hint="eastAsia"/>
          <w:sz w:val="24"/>
          <w:szCs w:val="24"/>
        </w:rPr>
        <w:t>示意见</w:t>
      </w:r>
      <w:r w:rsidR="00B12C1F" w:rsidRPr="00B12C1F">
        <w:rPr>
          <w:sz w:val="24"/>
          <w:szCs w:val="24"/>
        </w:rPr>
        <w:t>图</w:t>
      </w:r>
      <w:r w:rsidR="00B12C1F">
        <w:rPr>
          <w:rFonts w:hint="eastAsia"/>
          <w:sz w:val="24"/>
          <w:szCs w:val="24"/>
        </w:rPr>
        <w:t>3.2.1</w:t>
      </w:r>
      <w:r w:rsidR="00B12C1F">
        <w:rPr>
          <w:rFonts w:hint="eastAsia"/>
          <w:sz w:val="24"/>
          <w:szCs w:val="24"/>
        </w:rPr>
        <w:t>，</w:t>
      </w:r>
      <w:r w:rsidR="00052DFE">
        <w:rPr>
          <w:rFonts w:hint="eastAsia"/>
          <w:sz w:val="24"/>
          <w:szCs w:val="24"/>
        </w:rPr>
        <w:t>按尺寸精度等级分为</w:t>
      </w:r>
      <w:proofErr w:type="gramStart"/>
      <w:r w:rsidR="00052DFE">
        <w:rPr>
          <w:rFonts w:hint="eastAsia"/>
          <w:sz w:val="24"/>
          <w:szCs w:val="24"/>
        </w:rPr>
        <w:t>高精级和普精</w:t>
      </w:r>
      <w:proofErr w:type="gramEnd"/>
      <w:r w:rsidR="00052DFE">
        <w:rPr>
          <w:rFonts w:hint="eastAsia"/>
          <w:sz w:val="24"/>
          <w:szCs w:val="24"/>
        </w:rPr>
        <w:t>级，</w:t>
      </w:r>
      <w:r w:rsidRPr="00F672C4">
        <w:rPr>
          <w:sz w:val="24"/>
          <w:szCs w:val="24"/>
        </w:rPr>
        <w:t>尺寸允许偏差应符合表</w:t>
      </w:r>
      <w:r w:rsidR="003F7320">
        <w:rPr>
          <w:rFonts w:hint="eastAsia"/>
          <w:sz w:val="24"/>
          <w:szCs w:val="24"/>
        </w:rPr>
        <w:t>3.2.1</w:t>
      </w:r>
      <w:r w:rsidRPr="00F672C4">
        <w:rPr>
          <w:sz w:val="24"/>
          <w:szCs w:val="24"/>
        </w:rPr>
        <w:t>的规定</w:t>
      </w:r>
      <w:r w:rsidR="00F672C4">
        <w:rPr>
          <w:rFonts w:hint="eastAsia"/>
          <w:sz w:val="24"/>
          <w:szCs w:val="24"/>
        </w:rPr>
        <w:t>。</w:t>
      </w:r>
    </w:p>
    <w:p w:rsidR="00B12C1F" w:rsidRPr="005C4338" w:rsidRDefault="00B12C1F" w:rsidP="008D35FB">
      <w:pPr>
        <w:widowControl/>
        <w:tabs>
          <w:tab w:val="left" w:pos="360"/>
        </w:tabs>
        <w:spacing w:beforeLines="50" w:afterLines="50"/>
        <w:jc w:val="center"/>
      </w:pPr>
      <w:r w:rsidRPr="005C4338">
        <w:rPr>
          <w:noProof/>
        </w:rPr>
        <w:drawing>
          <wp:inline distT="0" distB="0" distL="0" distR="0">
            <wp:extent cx="1739900" cy="1748532"/>
            <wp:effectExtent l="19050" t="0" r="0" b="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15" cstate="print"/>
                    <a:srcRect/>
                    <a:stretch>
                      <a:fillRect/>
                    </a:stretch>
                  </pic:blipFill>
                  <pic:spPr>
                    <a:xfrm>
                      <a:off x="0" y="0"/>
                      <a:ext cx="1744058" cy="1752711"/>
                    </a:xfrm>
                    <a:prstGeom prst="rect">
                      <a:avLst/>
                    </a:prstGeom>
                    <a:noFill/>
                    <a:ln w="9525">
                      <a:noFill/>
                      <a:miter lim="800000"/>
                      <a:headEnd/>
                      <a:tailEnd/>
                    </a:ln>
                  </pic:spPr>
                </pic:pic>
              </a:graphicData>
            </a:graphic>
          </wp:inline>
        </w:drawing>
      </w:r>
    </w:p>
    <w:p w:rsidR="00B12C1F" w:rsidRPr="00B12C1F" w:rsidRDefault="00B12C1F" w:rsidP="00B12C1F">
      <w:pPr>
        <w:widowControl/>
        <w:numPr>
          <w:ilvl w:val="1"/>
          <w:numId w:val="0"/>
        </w:numPr>
        <w:spacing w:line="360" w:lineRule="auto"/>
        <w:jc w:val="center"/>
        <w:rPr>
          <w:rFonts w:eastAsiaTheme="minorEastAsia"/>
          <w:b/>
        </w:rPr>
      </w:pPr>
      <w:r w:rsidRPr="00B12C1F">
        <w:rPr>
          <w:sz w:val="18"/>
          <w:szCs w:val="18"/>
        </w:rPr>
        <w:t>T1</w:t>
      </w:r>
      <w:r w:rsidRPr="00B12C1F">
        <w:rPr>
          <w:sz w:val="18"/>
          <w:szCs w:val="18"/>
        </w:rPr>
        <w:t>、</w:t>
      </w:r>
      <w:r w:rsidRPr="00B12C1F">
        <w:rPr>
          <w:sz w:val="18"/>
          <w:szCs w:val="18"/>
        </w:rPr>
        <w:t>T2</w:t>
      </w:r>
      <w:r w:rsidRPr="00B12C1F">
        <w:rPr>
          <w:sz w:val="18"/>
          <w:szCs w:val="18"/>
        </w:rPr>
        <w:t>、</w:t>
      </w:r>
      <w:r w:rsidRPr="00B12C1F">
        <w:rPr>
          <w:sz w:val="18"/>
          <w:szCs w:val="18"/>
        </w:rPr>
        <w:t>T3</w:t>
      </w:r>
      <w:r w:rsidRPr="00B12C1F">
        <w:rPr>
          <w:sz w:val="18"/>
          <w:szCs w:val="18"/>
        </w:rPr>
        <w:t>、</w:t>
      </w:r>
      <w:r w:rsidRPr="00B12C1F">
        <w:rPr>
          <w:sz w:val="18"/>
          <w:szCs w:val="18"/>
        </w:rPr>
        <w:t>T4</w:t>
      </w:r>
      <w:r w:rsidRPr="00B12C1F">
        <w:rPr>
          <w:sz w:val="18"/>
          <w:szCs w:val="18"/>
        </w:rPr>
        <w:t>、</w:t>
      </w:r>
      <w:r w:rsidRPr="00B12C1F">
        <w:rPr>
          <w:sz w:val="18"/>
          <w:szCs w:val="18"/>
        </w:rPr>
        <w:t>T5</w:t>
      </w:r>
      <w:r w:rsidRPr="00B12C1F">
        <w:rPr>
          <w:sz w:val="18"/>
          <w:szCs w:val="18"/>
        </w:rPr>
        <w:t>和</w:t>
      </w:r>
      <w:r w:rsidRPr="00B12C1F">
        <w:rPr>
          <w:sz w:val="18"/>
          <w:szCs w:val="18"/>
        </w:rPr>
        <w:t>T6-</w:t>
      </w:r>
      <w:r w:rsidRPr="00B12C1F">
        <w:rPr>
          <w:sz w:val="18"/>
          <w:szCs w:val="18"/>
        </w:rPr>
        <w:t>型材对应位置的壁厚，</w:t>
      </w:r>
      <w:r w:rsidRPr="00B12C1F">
        <w:rPr>
          <w:sz w:val="18"/>
          <w:szCs w:val="18"/>
        </w:rPr>
        <w:t>A</w:t>
      </w:r>
      <w:r w:rsidRPr="00B12C1F">
        <w:rPr>
          <w:sz w:val="18"/>
          <w:szCs w:val="18"/>
        </w:rPr>
        <w:t>、</w:t>
      </w:r>
      <w:r w:rsidRPr="00B12C1F">
        <w:rPr>
          <w:sz w:val="18"/>
          <w:szCs w:val="18"/>
        </w:rPr>
        <w:t>B</w:t>
      </w:r>
      <w:r w:rsidRPr="00B12C1F">
        <w:rPr>
          <w:sz w:val="18"/>
          <w:szCs w:val="18"/>
        </w:rPr>
        <w:t>、</w:t>
      </w:r>
      <w:r w:rsidRPr="00B12C1F">
        <w:rPr>
          <w:sz w:val="18"/>
          <w:szCs w:val="18"/>
        </w:rPr>
        <w:t>C</w:t>
      </w:r>
      <w:r w:rsidRPr="00B12C1F">
        <w:rPr>
          <w:sz w:val="18"/>
          <w:szCs w:val="18"/>
        </w:rPr>
        <w:t>、</w:t>
      </w:r>
      <w:r w:rsidRPr="00B12C1F">
        <w:rPr>
          <w:sz w:val="18"/>
          <w:szCs w:val="18"/>
        </w:rPr>
        <w:t>D</w:t>
      </w:r>
      <w:r w:rsidRPr="00B12C1F">
        <w:rPr>
          <w:sz w:val="18"/>
          <w:szCs w:val="18"/>
        </w:rPr>
        <w:t>、</w:t>
      </w:r>
      <w:r w:rsidRPr="00B12C1F">
        <w:rPr>
          <w:sz w:val="18"/>
          <w:szCs w:val="18"/>
        </w:rPr>
        <w:t>E</w:t>
      </w:r>
      <w:r w:rsidRPr="00B12C1F">
        <w:rPr>
          <w:sz w:val="18"/>
          <w:szCs w:val="18"/>
        </w:rPr>
        <w:t>、</w:t>
      </w:r>
      <w:r w:rsidRPr="00B12C1F">
        <w:rPr>
          <w:sz w:val="18"/>
          <w:szCs w:val="18"/>
        </w:rPr>
        <w:t>F</w:t>
      </w:r>
      <w:r w:rsidRPr="00B12C1F">
        <w:rPr>
          <w:sz w:val="18"/>
          <w:szCs w:val="18"/>
        </w:rPr>
        <w:t>、</w:t>
      </w:r>
      <w:r w:rsidRPr="00B12C1F">
        <w:rPr>
          <w:sz w:val="18"/>
          <w:szCs w:val="18"/>
        </w:rPr>
        <w:t>H</w:t>
      </w:r>
      <w:r w:rsidRPr="00B12C1F">
        <w:rPr>
          <w:sz w:val="18"/>
          <w:szCs w:val="18"/>
        </w:rPr>
        <w:t>和</w:t>
      </w:r>
      <w:r w:rsidRPr="00B12C1F">
        <w:rPr>
          <w:sz w:val="18"/>
          <w:szCs w:val="18"/>
        </w:rPr>
        <w:t>W-</w:t>
      </w:r>
      <w:r w:rsidRPr="00B12C1F">
        <w:rPr>
          <w:sz w:val="18"/>
          <w:szCs w:val="18"/>
        </w:rPr>
        <w:t>相应位置开口或长度尺寸</w:t>
      </w:r>
    </w:p>
    <w:p w:rsidR="00B12C1F" w:rsidRDefault="00B12C1F" w:rsidP="003F7320">
      <w:pPr>
        <w:widowControl/>
        <w:numPr>
          <w:ilvl w:val="1"/>
          <w:numId w:val="0"/>
        </w:numPr>
        <w:spacing w:line="360" w:lineRule="auto"/>
        <w:jc w:val="center"/>
        <w:rPr>
          <w:rFonts w:eastAsiaTheme="minorEastAsia" w:hAnsiTheme="minorEastAsia"/>
          <w:b/>
        </w:rPr>
      </w:pPr>
      <w:r w:rsidRPr="00B12C1F">
        <w:rPr>
          <w:rFonts w:eastAsiaTheme="minorEastAsia" w:hAnsiTheme="minorEastAsia"/>
          <w:b/>
        </w:rPr>
        <w:t>图</w:t>
      </w:r>
      <w:r w:rsidRPr="00B12C1F">
        <w:rPr>
          <w:rFonts w:eastAsiaTheme="minorEastAsia" w:hAnsiTheme="minorEastAsia" w:hint="eastAsia"/>
          <w:b/>
        </w:rPr>
        <w:t>3.2.1</w:t>
      </w:r>
      <w:r w:rsidRPr="00B12C1F">
        <w:rPr>
          <w:rFonts w:eastAsiaTheme="minorEastAsia" w:hAnsiTheme="minorEastAsia"/>
          <w:b/>
        </w:rPr>
        <w:t xml:space="preserve">  </w:t>
      </w:r>
      <w:r w:rsidRPr="00B12C1F">
        <w:rPr>
          <w:rFonts w:eastAsiaTheme="minorEastAsia" w:hAnsiTheme="minorEastAsia"/>
          <w:b/>
        </w:rPr>
        <w:t>主要受力型材截面尺寸示意</w:t>
      </w:r>
    </w:p>
    <w:p w:rsidR="003F7320" w:rsidRPr="003F7320" w:rsidRDefault="003F7320" w:rsidP="003F7320">
      <w:pPr>
        <w:widowControl/>
        <w:numPr>
          <w:ilvl w:val="1"/>
          <w:numId w:val="0"/>
        </w:numPr>
        <w:spacing w:line="360" w:lineRule="auto"/>
        <w:jc w:val="center"/>
        <w:rPr>
          <w:rFonts w:eastAsiaTheme="minorEastAsia"/>
          <w:b/>
        </w:rPr>
      </w:pPr>
      <w:r w:rsidRPr="003F7320">
        <w:rPr>
          <w:rFonts w:eastAsiaTheme="minorEastAsia" w:hAnsiTheme="minorEastAsia"/>
          <w:b/>
        </w:rPr>
        <w:t>表</w:t>
      </w:r>
      <w:r w:rsidRPr="003F7320">
        <w:rPr>
          <w:rFonts w:eastAsiaTheme="minorEastAsia"/>
          <w:b/>
        </w:rPr>
        <w:t xml:space="preserve">3.2.1  </w:t>
      </w:r>
      <w:r w:rsidRPr="003F7320">
        <w:rPr>
          <w:rFonts w:eastAsiaTheme="minorEastAsia" w:hAnsiTheme="minorEastAsia"/>
          <w:b/>
        </w:rPr>
        <w:t>型材尺寸及允许偏差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60"/>
        <w:gridCol w:w="1636"/>
        <w:gridCol w:w="1473"/>
        <w:gridCol w:w="992"/>
        <w:gridCol w:w="1245"/>
        <w:gridCol w:w="1461"/>
      </w:tblGrid>
      <w:tr w:rsidR="00B12C1F" w:rsidRPr="003F7320" w:rsidTr="00571AD0">
        <w:trPr>
          <w:trHeight w:val="204"/>
          <w:jc w:val="center"/>
        </w:trPr>
        <w:tc>
          <w:tcPr>
            <w:tcW w:w="2051" w:type="pct"/>
            <w:gridSpan w:val="2"/>
            <w:vMerge w:val="restart"/>
            <w:vAlign w:val="center"/>
          </w:tcPr>
          <w:p w:rsidR="00B12C1F" w:rsidRPr="003F7320" w:rsidRDefault="00B12C1F" w:rsidP="003F7320">
            <w:pPr>
              <w:spacing w:line="400" w:lineRule="exact"/>
              <w:jc w:val="center"/>
              <w:rPr>
                <w:sz w:val="18"/>
                <w:szCs w:val="18"/>
              </w:rPr>
            </w:pPr>
            <w:r w:rsidRPr="003F7320">
              <w:rPr>
                <w:rFonts w:hAnsi="宋体"/>
                <w:sz w:val="18"/>
                <w:szCs w:val="18"/>
              </w:rPr>
              <w:t>项目</w:t>
            </w:r>
          </w:p>
        </w:tc>
        <w:tc>
          <w:tcPr>
            <w:tcW w:w="2116" w:type="pct"/>
            <w:gridSpan w:val="3"/>
            <w:vAlign w:val="center"/>
          </w:tcPr>
          <w:p w:rsidR="00B12C1F" w:rsidRPr="003F7320" w:rsidRDefault="00B12C1F" w:rsidP="003F7320">
            <w:pPr>
              <w:spacing w:line="400" w:lineRule="exact"/>
              <w:jc w:val="center"/>
              <w:rPr>
                <w:sz w:val="18"/>
                <w:szCs w:val="18"/>
              </w:rPr>
            </w:pPr>
            <w:r w:rsidRPr="003F7320">
              <w:rPr>
                <w:rFonts w:hAnsi="宋体"/>
                <w:sz w:val="18"/>
                <w:szCs w:val="18"/>
              </w:rPr>
              <w:t>允许偏差</w:t>
            </w:r>
          </w:p>
        </w:tc>
        <w:tc>
          <w:tcPr>
            <w:tcW w:w="833" w:type="pct"/>
            <w:vAlign w:val="center"/>
          </w:tcPr>
          <w:p w:rsidR="00B12C1F" w:rsidRPr="003F7320" w:rsidRDefault="00406F6B" w:rsidP="00B12C1F">
            <w:pPr>
              <w:spacing w:line="400" w:lineRule="exact"/>
              <w:jc w:val="center"/>
              <w:rPr>
                <w:sz w:val="18"/>
                <w:szCs w:val="18"/>
              </w:rPr>
            </w:pPr>
            <w:r>
              <w:rPr>
                <w:rFonts w:hint="eastAsia"/>
                <w:sz w:val="18"/>
                <w:szCs w:val="18"/>
              </w:rPr>
              <w:t>试验方法</w:t>
            </w:r>
          </w:p>
        </w:tc>
      </w:tr>
      <w:tr w:rsidR="00406F6B" w:rsidRPr="003F7320" w:rsidTr="00571AD0">
        <w:trPr>
          <w:trHeight w:val="226"/>
          <w:jc w:val="center"/>
        </w:trPr>
        <w:tc>
          <w:tcPr>
            <w:tcW w:w="2051" w:type="pct"/>
            <w:gridSpan w:val="2"/>
            <w:vMerge/>
            <w:vAlign w:val="center"/>
          </w:tcPr>
          <w:p w:rsidR="00406F6B" w:rsidRPr="003F7320" w:rsidRDefault="00406F6B" w:rsidP="003F7320">
            <w:pPr>
              <w:spacing w:line="400" w:lineRule="exact"/>
              <w:jc w:val="center"/>
              <w:rPr>
                <w:sz w:val="18"/>
                <w:szCs w:val="18"/>
              </w:rPr>
            </w:pPr>
          </w:p>
        </w:tc>
        <w:tc>
          <w:tcPr>
            <w:tcW w:w="840" w:type="pct"/>
            <w:vAlign w:val="center"/>
          </w:tcPr>
          <w:p w:rsidR="00406F6B" w:rsidRPr="003F7320" w:rsidRDefault="00406F6B" w:rsidP="003F7320">
            <w:pPr>
              <w:spacing w:line="400" w:lineRule="exact"/>
              <w:jc w:val="center"/>
              <w:rPr>
                <w:sz w:val="18"/>
                <w:szCs w:val="18"/>
              </w:rPr>
            </w:pPr>
            <w:proofErr w:type="gramStart"/>
            <w:r w:rsidRPr="003F7320">
              <w:rPr>
                <w:rFonts w:hAnsi="宋体"/>
                <w:sz w:val="18"/>
                <w:szCs w:val="18"/>
              </w:rPr>
              <w:t>高精级</w:t>
            </w:r>
            <w:proofErr w:type="gramEnd"/>
          </w:p>
        </w:tc>
        <w:tc>
          <w:tcPr>
            <w:tcW w:w="1276" w:type="pct"/>
            <w:gridSpan w:val="2"/>
            <w:vAlign w:val="center"/>
          </w:tcPr>
          <w:p w:rsidR="00406F6B" w:rsidRPr="003F7320" w:rsidRDefault="00406F6B" w:rsidP="003F7320">
            <w:pPr>
              <w:spacing w:line="400" w:lineRule="exact"/>
              <w:jc w:val="center"/>
              <w:rPr>
                <w:sz w:val="18"/>
                <w:szCs w:val="18"/>
              </w:rPr>
            </w:pPr>
            <w:proofErr w:type="gramStart"/>
            <w:r w:rsidRPr="003F7320">
              <w:rPr>
                <w:rFonts w:hAnsi="宋体"/>
                <w:sz w:val="18"/>
                <w:szCs w:val="18"/>
              </w:rPr>
              <w:t>普精级</w:t>
            </w:r>
            <w:proofErr w:type="gramEnd"/>
          </w:p>
        </w:tc>
        <w:tc>
          <w:tcPr>
            <w:tcW w:w="833" w:type="pct"/>
            <w:vMerge w:val="restart"/>
            <w:vAlign w:val="center"/>
          </w:tcPr>
          <w:p w:rsidR="00406F6B" w:rsidRDefault="00406F6B" w:rsidP="00B12C1F">
            <w:pPr>
              <w:spacing w:line="400" w:lineRule="exact"/>
              <w:jc w:val="center"/>
              <w:rPr>
                <w:rFonts w:hAnsi="宋体"/>
                <w:sz w:val="18"/>
                <w:szCs w:val="18"/>
              </w:rPr>
            </w:pPr>
            <w:r w:rsidRPr="00406F6B">
              <w:rPr>
                <w:rFonts w:hAnsi="宋体" w:hint="eastAsia"/>
                <w:sz w:val="18"/>
                <w:szCs w:val="18"/>
              </w:rPr>
              <w:t>《门窗用玻璃纤维增强塑料拉挤型材》</w:t>
            </w:r>
          </w:p>
          <w:p w:rsidR="00406F6B" w:rsidRPr="003F7320" w:rsidRDefault="00406F6B" w:rsidP="00B12C1F">
            <w:pPr>
              <w:spacing w:line="400" w:lineRule="exact"/>
              <w:jc w:val="center"/>
              <w:rPr>
                <w:sz w:val="18"/>
                <w:szCs w:val="18"/>
              </w:rPr>
            </w:pPr>
            <w:r w:rsidRPr="00406F6B">
              <w:rPr>
                <w:rFonts w:hAnsi="宋体" w:hint="eastAsia"/>
                <w:sz w:val="18"/>
                <w:szCs w:val="18"/>
              </w:rPr>
              <w:t>JC/T 941</w:t>
            </w:r>
          </w:p>
        </w:tc>
      </w:tr>
      <w:tr w:rsidR="00406F6B" w:rsidRPr="003F7320" w:rsidTr="00406F6B">
        <w:trPr>
          <w:trHeight w:val="329"/>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型材非可视面壁厚（</w:t>
            </w:r>
            <w:r w:rsidRPr="003F7320">
              <w:rPr>
                <w:sz w:val="18"/>
                <w:szCs w:val="18"/>
              </w:rPr>
              <w:t>T1</w:t>
            </w:r>
            <w:r w:rsidRPr="003F7320">
              <w:rPr>
                <w:rFonts w:hAnsi="宋体"/>
                <w:sz w:val="18"/>
                <w:szCs w:val="18"/>
              </w:rPr>
              <w:t>，</w:t>
            </w:r>
            <w:r w:rsidRPr="003F7320">
              <w:rPr>
                <w:sz w:val="18"/>
                <w:szCs w:val="18"/>
              </w:rPr>
              <w:t>T2</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Pr>
                <w:rFonts w:hint="eastAsia"/>
                <w:sz w:val="18"/>
                <w:szCs w:val="18"/>
              </w:rPr>
              <w:t>≥</w:t>
            </w:r>
            <w:r w:rsidRPr="003F7320">
              <w:rPr>
                <w:sz w:val="18"/>
                <w:szCs w:val="18"/>
              </w:rPr>
              <w:t>2.2</w:t>
            </w:r>
          </w:p>
        </w:tc>
        <w:tc>
          <w:tcPr>
            <w:tcW w:w="1276" w:type="pct"/>
            <w:gridSpan w:val="2"/>
            <w:vAlign w:val="center"/>
          </w:tcPr>
          <w:p w:rsidR="00406F6B" w:rsidRPr="003F7320" w:rsidRDefault="00406F6B" w:rsidP="003F7320">
            <w:pPr>
              <w:spacing w:line="400" w:lineRule="exact"/>
              <w:jc w:val="center"/>
              <w:rPr>
                <w:sz w:val="18"/>
                <w:szCs w:val="18"/>
              </w:rPr>
            </w:pPr>
            <w:r>
              <w:rPr>
                <w:rFonts w:hint="eastAsia"/>
                <w:sz w:val="18"/>
                <w:szCs w:val="18"/>
              </w:rPr>
              <w:t>≥</w:t>
            </w:r>
            <w:r w:rsidRPr="003F7320">
              <w:rPr>
                <w:sz w:val="18"/>
                <w:szCs w:val="18"/>
              </w:rPr>
              <w:t>2.0</w:t>
            </w:r>
          </w:p>
        </w:tc>
        <w:tc>
          <w:tcPr>
            <w:tcW w:w="833" w:type="pct"/>
            <w:vMerge/>
            <w:vAlign w:val="center"/>
          </w:tcPr>
          <w:p w:rsidR="00406F6B" w:rsidRPr="003F7320" w:rsidRDefault="00406F6B" w:rsidP="00B12C1F">
            <w:pPr>
              <w:spacing w:line="400" w:lineRule="exact"/>
              <w:jc w:val="center"/>
              <w:rPr>
                <w:sz w:val="18"/>
                <w:szCs w:val="18"/>
              </w:rPr>
            </w:pPr>
          </w:p>
        </w:tc>
      </w:tr>
      <w:tr w:rsidR="00406F6B" w:rsidRPr="003F7320" w:rsidTr="00571AD0">
        <w:trPr>
          <w:trHeight w:val="236"/>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型材可视面壁厚（</w:t>
            </w:r>
            <w:r w:rsidRPr="003F7320">
              <w:rPr>
                <w:sz w:val="18"/>
                <w:szCs w:val="18"/>
              </w:rPr>
              <w:t>T3</w:t>
            </w:r>
            <w:r w:rsidRPr="003F7320">
              <w:rPr>
                <w:rFonts w:hAnsi="宋体"/>
                <w:sz w:val="18"/>
                <w:szCs w:val="18"/>
              </w:rPr>
              <w:t>、</w:t>
            </w:r>
            <w:r w:rsidRPr="003F7320">
              <w:rPr>
                <w:sz w:val="18"/>
                <w:szCs w:val="18"/>
              </w:rPr>
              <w:t>T4</w:t>
            </w:r>
            <w:r w:rsidRPr="003F7320">
              <w:rPr>
                <w:rFonts w:hAnsi="宋体"/>
                <w:sz w:val="18"/>
                <w:szCs w:val="18"/>
              </w:rPr>
              <w:t>、</w:t>
            </w:r>
            <w:r w:rsidRPr="003F7320">
              <w:rPr>
                <w:sz w:val="18"/>
                <w:szCs w:val="18"/>
              </w:rPr>
              <w:t>T5</w:t>
            </w:r>
            <w:r w:rsidRPr="003F7320">
              <w:rPr>
                <w:rFonts w:hAnsi="宋体"/>
                <w:sz w:val="18"/>
                <w:szCs w:val="18"/>
              </w:rPr>
              <w:t>和</w:t>
            </w:r>
            <w:r w:rsidRPr="003F7320">
              <w:rPr>
                <w:sz w:val="18"/>
                <w:szCs w:val="18"/>
              </w:rPr>
              <w:t>T6</w:t>
            </w:r>
            <w:r w:rsidRPr="003F7320">
              <w:rPr>
                <w:rFonts w:hAnsi="宋体"/>
                <w:sz w:val="18"/>
                <w:szCs w:val="18"/>
              </w:rPr>
              <w:t>）（</w:t>
            </w:r>
            <w:r w:rsidRPr="003F7320">
              <w:rPr>
                <w:sz w:val="18"/>
                <w:szCs w:val="18"/>
              </w:rPr>
              <w:t>mm</w:t>
            </w:r>
            <w:r w:rsidRPr="003F7320">
              <w:rPr>
                <w:rFonts w:hAnsi="宋体"/>
                <w:sz w:val="18"/>
                <w:szCs w:val="18"/>
              </w:rPr>
              <w:t>）</w:t>
            </w:r>
          </w:p>
        </w:tc>
        <w:tc>
          <w:tcPr>
            <w:tcW w:w="2116" w:type="pct"/>
            <w:gridSpan w:val="3"/>
            <w:vAlign w:val="center"/>
          </w:tcPr>
          <w:p w:rsidR="00406F6B" w:rsidRPr="003F7320" w:rsidRDefault="00406F6B" w:rsidP="003F7320">
            <w:pPr>
              <w:spacing w:line="400" w:lineRule="exact"/>
              <w:jc w:val="center"/>
              <w:rPr>
                <w:sz w:val="18"/>
                <w:szCs w:val="18"/>
              </w:rPr>
            </w:pPr>
            <w:r>
              <w:rPr>
                <w:rFonts w:hint="eastAsia"/>
                <w:sz w:val="18"/>
                <w:szCs w:val="18"/>
              </w:rPr>
              <w:t>≥</w:t>
            </w:r>
            <w:r w:rsidRPr="003F7320">
              <w:rPr>
                <w:sz w:val="18"/>
                <w:szCs w:val="18"/>
              </w:rPr>
              <w:t>2.5</w:t>
            </w:r>
          </w:p>
        </w:tc>
        <w:tc>
          <w:tcPr>
            <w:tcW w:w="833" w:type="pct"/>
            <w:vMerge/>
            <w:vAlign w:val="center"/>
          </w:tcPr>
          <w:p w:rsidR="00406F6B" w:rsidRPr="003F7320" w:rsidRDefault="00406F6B" w:rsidP="00B12C1F">
            <w:pPr>
              <w:spacing w:line="400" w:lineRule="exact"/>
              <w:jc w:val="center"/>
              <w:rPr>
                <w:sz w:val="18"/>
                <w:szCs w:val="18"/>
              </w:rPr>
            </w:pPr>
          </w:p>
        </w:tc>
      </w:tr>
      <w:tr w:rsidR="00406F6B" w:rsidRPr="003F7320" w:rsidTr="00571AD0">
        <w:trPr>
          <w:trHeight w:val="114"/>
          <w:jc w:val="center"/>
        </w:trPr>
        <w:tc>
          <w:tcPr>
            <w:tcW w:w="2051" w:type="pct"/>
            <w:gridSpan w:val="2"/>
            <w:vAlign w:val="center"/>
          </w:tcPr>
          <w:p w:rsidR="00406F6B" w:rsidRPr="003F7320" w:rsidRDefault="00406F6B" w:rsidP="003F7320">
            <w:pPr>
              <w:spacing w:line="400" w:lineRule="exact"/>
              <w:jc w:val="center"/>
              <w:rPr>
                <w:sz w:val="18"/>
                <w:szCs w:val="18"/>
              </w:rPr>
            </w:pPr>
            <w:proofErr w:type="gramStart"/>
            <w:r w:rsidRPr="003F7320">
              <w:rPr>
                <w:rFonts w:hAnsi="宋体"/>
                <w:sz w:val="18"/>
                <w:szCs w:val="18"/>
              </w:rPr>
              <w:t>型材悬端壁厚</w:t>
            </w:r>
            <w:proofErr w:type="gramEnd"/>
            <w:r w:rsidRPr="003F7320">
              <w:rPr>
                <w:rFonts w:hAnsi="宋体"/>
                <w:sz w:val="18"/>
                <w:szCs w:val="18"/>
              </w:rPr>
              <w:t>偏差（</w:t>
            </w:r>
            <w:r w:rsidRPr="003F7320">
              <w:rPr>
                <w:sz w:val="18"/>
                <w:szCs w:val="18"/>
              </w:rPr>
              <w:t>T5</w:t>
            </w:r>
            <w:r w:rsidRPr="003F7320">
              <w:rPr>
                <w:rFonts w:hAnsi="宋体"/>
                <w:sz w:val="18"/>
                <w:szCs w:val="18"/>
              </w:rPr>
              <w:t>，</w:t>
            </w:r>
            <w:r w:rsidRPr="003F7320">
              <w:rPr>
                <w:sz w:val="18"/>
                <w:szCs w:val="18"/>
              </w:rPr>
              <w:t>T6</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3F7320">
              <w:rPr>
                <w:sz w:val="18"/>
                <w:szCs w:val="18"/>
              </w:rPr>
              <w:t>-0.10</w:t>
            </w:r>
            <w:r w:rsidRPr="003F7320">
              <w:rPr>
                <w:rFonts w:hAnsi="宋体"/>
                <w:sz w:val="18"/>
                <w:szCs w:val="18"/>
              </w:rPr>
              <w:t>～</w:t>
            </w:r>
            <w:r w:rsidRPr="003F7320">
              <w:rPr>
                <w:sz w:val="18"/>
                <w:szCs w:val="18"/>
              </w:rPr>
              <w:t>0.10</w:t>
            </w:r>
          </w:p>
        </w:tc>
        <w:tc>
          <w:tcPr>
            <w:tcW w:w="1276" w:type="pct"/>
            <w:gridSpan w:val="2"/>
            <w:vAlign w:val="center"/>
          </w:tcPr>
          <w:p w:rsidR="00406F6B" w:rsidRPr="003F7320" w:rsidRDefault="00406F6B" w:rsidP="003F7320">
            <w:pPr>
              <w:spacing w:line="400" w:lineRule="exact"/>
              <w:jc w:val="center"/>
              <w:rPr>
                <w:sz w:val="18"/>
                <w:szCs w:val="18"/>
              </w:rPr>
            </w:pPr>
            <w:r w:rsidRPr="003F7320">
              <w:rPr>
                <w:sz w:val="18"/>
                <w:szCs w:val="18"/>
              </w:rPr>
              <w:t>-0.20</w:t>
            </w:r>
            <w:r w:rsidRPr="003F7320">
              <w:rPr>
                <w:rFonts w:hAnsi="宋体"/>
                <w:sz w:val="18"/>
                <w:szCs w:val="18"/>
              </w:rPr>
              <w:t>～</w:t>
            </w:r>
            <w:r w:rsidRPr="003F7320">
              <w:rPr>
                <w:sz w:val="18"/>
                <w:szCs w:val="18"/>
              </w:rPr>
              <w:t>0.20</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406F6B">
        <w:trPr>
          <w:trHeight w:val="65"/>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传动槽口尺寸偏差范围（</w:t>
            </w:r>
            <w:r w:rsidRPr="003F7320">
              <w:rPr>
                <w:sz w:val="18"/>
                <w:szCs w:val="18"/>
              </w:rPr>
              <w:t>A</w:t>
            </w:r>
            <w:r w:rsidRPr="003F7320">
              <w:rPr>
                <w:rFonts w:hAnsi="宋体"/>
                <w:sz w:val="18"/>
                <w:szCs w:val="18"/>
              </w:rPr>
              <w:t>，</w:t>
            </w:r>
            <w:r w:rsidRPr="003F7320">
              <w:rPr>
                <w:sz w:val="18"/>
                <w:szCs w:val="18"/>
              </w:rPr>
              <w:t>B</w:t>
            </w:r>
            <w:r w:rsidRPr="003F7320">
              <w:rPr>
                <w:rFonts w:hAnsi="宋体"/>
                <w:sz w:val="18"/>
                <w:szCs w:val="18"/>
              </w:rPr>
              <w:t>，</w:t>
            </w:r>
            <w:r w:rsidRPr="003F7320">
              <w:rPr>
                <w:sz w:val="18"/>
                <w:szCs w:val="18"/>
              </w:rPr>
              <w:t>C</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3F7320">
              <w:rPr>
                <w:sz w:val="18"/>
                <w:szCs w:val="18"/>
              </w:rPr>
              <w:t>-0.15</w:t>
            </w:r>
            <w:r w:rsidRPr="003F7320">
              <w:rPr>
                <w:rFonts w:hAnsi="宋体"/>
                <w:sz w:val="18"/>
                <w:szCs w:val="18"/>
              </w:rPr>
              <w:t>～</w:t>
            </w:r>
            <w:r w:rsidRPr="003F7320">
              <w:rPr>
                <w:sz w:val="18"/>
                <w:szCs w:val="18"/>
              </w:rPr>
              <w:t>0.35</w:t>
            </w:r>
          </w:p>
        </w:tc>
        <w:tc>
          <w:tcPr>
            <w:tcW w:w="1276" w:type="pct"/>
            <w:gridSpan w:val="2"/>
            <w:vAlign w:val="center"/>
          </w:tcPr>
          <w:p w:rsidR="00406F6B" w:rsidRPr="003F7320" w:rsidRDefault="00406F6B" w:rsidP="003F7320">
            <w:pPr>
              <w:spacing w:line="400" w:lineRule="exact"/>
              <w:jc w:val="center"/>
              <w:rPr>
                <w:sz w:val="18"/>
                <w:szCs w:val="18"/>
              </w:rPr>
            </w:pPr>
            <w:r w:rsidRPr="003F7320">
              <w:rPr>
                <w:sz w:val="18"/>
                <w:szCs w:val="18"/>
              </w:rPr>
              <w:t>-0.15</w:t>
            </w:r>
            <w:r w:rsidRPr="003F7320">
              <w:rPr>
                <w:rFonts w:hAnsi="宋体"/>
                <w:sz w:val="18"/>
                <w:szCs w:val="18"/>
              </w:rPr>
              <w:t>～</w:t>
            </w:r>
            <w:r w:rsidRPr="003F7320">
              <w:rPr>
                <w:sz w:val="18"/>
                <w:szCs w:val="18"/>
              </w:rPr>
              <w:t>0.35</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571AD0">
        <w:trPr>
          <w:trHeight w:val="282"/>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非传动槽口尺寸偏差范围（</w:t>
            </w:r>
            <w:r w:rsidRPr="003F7320">
              <w:rPr>
                <w:sz w:val="18"/>
                <w:szCs w:val="18"/>
              </w:rPr>
              <w:t>D</w:t>
            </w:r>
            <w:r w:rsidRPr="003F7320">
              <w:rPr>
                <w:rFonts w:hAnsi="宋体"/>
                <w:sz w:val="18"/>
                <w:szCs w:val="18"/>
              </w:rPr>
              <w:t>，</w:t>
            </w:r>
            <w:r w:rsidRPr="003F7320">
              <w:rPr>
                <w:sz w:val="18"/>
                <w:szCs w:val="18"/>
              </w:rPr>
              <w:t>E</w:t>
            </w:r>
            <w:r w:rsidRPr="003F7320">
              <w:rPr>
                <w:rFonts w:hAnsi="宋体"/>
                <w:sz w:val="18"/>
                <w:szCs w:val="18"/>
              </w:rPr>
              <w:t>，</w:t>
            </w:r>
            <w:r w:rsidRPr="003F7320">
              <w:rPr>
                <w:sz w:val="18"/>
                <w:szCs w:val="18"/>
              </w:rPr>
              <w:t>F</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3F7320">
              <w:rPr>
                <w:sz w:val="18"/>
                <w:szCs w:val="18"/>
              </w:rPr>
              <w:t>-0.30</w:t>
            </w:r>
            <w:r w:rsidRPr="003F7320">
              <w:rPr>
                <w:rFonts w:hAnsi="宋体"/>
                <w:sz w:val="18"/>
                <w:szCs w:val="18"/>
              </w:rPr>
              <w:t>～</w:t>
            </w:r>
            <w:r w:rsidRPr="003F7320">
              <w:rPr>
                <w:sz w:val="18"/>
                <w:szCs w:val="18"/>
              </w:rPr>
              <w:t>0.30</w:t>
            </w:r>
          </w:p>
        </w:tc>
        <w:tc>
          <w:tcPr>
            <w:tcW w:w="1276" w:type="pct"/>
            <w:gridSpan w:val="2"/>
            <w:vAlign w:val="center"/>
          </w:tcPr>
          <w:p w:rsidR="00406F6B" w:rsidRPr="003F7320" w:rsidRDefault="00406F6B" w:rsidP="003F7320">
            <w:pPr>
              <w:spacing w:line="400" w:lineRule="exact"/>
              <w:jc w:val="center"/>
              <w:rPr>
                <w:sz w:val="18"/>
                <w:szCs w:val="18"/>
              </w:rPr>
            </w:pPr>
            <w:r w:rsidRPr="003F7320">
              <w:rPr>
                <w:sz w:val="18"/>
                <w:szCs w:val="18"/>
              </w:rPr>
              <w:t>-0.30</w:t>
            </w:r>
            <w:r w:rsidRPr="003F7320">
              <w:rPr>
                <w:rFonts w:hAnsi="宋体"/>
                <w:sz w:val="18"/>
                <w:szCs w:val="18"/>
              </w:rPr>
              <w:t>～</w:t>
            </w:r>
            <w:r w:rsidRPr="003F7320">
              <w:rPr>
                <w:sz w:val="18"/>
                <w:szCs w:val="18"/>
              </w:rPr>
              <w:t>0.30</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406F6B">
        <w:trPr>
          <w:trHeight w:val="329"/>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型材高度偏差范围（</w:t>
            </w:r>
            <w:r w:rsidRPr="003F7320">
              <w:rPr>
                <w:sz w:val="18"/>
                <w:szCs w:val="18"/>
              </w:rPr>
              <w:t>H</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3F7320">
              <w:rPr>
                <w:sz w:val="18"/>
                <w:szCs w:val="18"/>
              </w:rPr>
              <w:t>-0.20</w:t>
            </w:r>
            <w:r w:rsidRPr="003F7320">
              <w:rPr>
                <w:rFonts w:hAnsi="宋体"/>
                <w:sz w:val="18"/>
                <w:szCs w:val="18"/>
              </w:rPr>
              <w:t>～</w:t>
            </w:r>
            <w:r w:rsidRPr="003F7320">
              <w:rPr>
                <w:sz w:val="18"/>
                <w:szCs w:val="18"/>
              </w:rPr>
              <w:t>0.20</w:t>
            </w:r>
          </w:p>
        </w:tc>
        <w:tc>
          <w:tcPr>
            <w:tcW w:w="1276" w:type="pct"/>
            <w:gridSpan w:val="2"/>
            <w:vAlign w:val="center"/>
          </w:tcPr>
          <w:p w:rsidR="00406F6B" w:rsidRPr="003F7320" w:rsidRDefault="00406F6B" w:rsidP="003F7320">
            <w:pPr>
              <w:spacing w:line="400" w:lineRule="exact"/>
              <w:jc w:val="center"/>
              <w:rPr>
                <w:sz w:val="18"/>
                <w:szCs w:val="18"/>
              </w:rPr>
            </w:pPr>
            <w:r w:rsidRPr="003F7320">
              <w:rPr>
                <w:sz w:val="18"/>
                <w:szCs w:val="18"/>
              </w:rPr>
              <w:t>-0.30</w:t>
            </w:r>
            <w:r w:rsidRPr="003F7320">
              <w:rPr>
                <w:rFonts w:hAnsi="宋体"/>
                <w:sz w:val="18"/>
                <w:szCs w:val="18"/>
              </w:rPr>
              <w:t>～</w:t>
            </w:r>
            <w:r w:rsidRPr="003F7320">
              <w:rPr>
                <w:sz w:val="18"/>
                <w:szCs w:val="18"/>
              </w:rPr>
              <w:t>0.30</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406F6B">
        <w:trPr>
          <w:trHeight w:val="329"/>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型材宽度偏差范围（</w:t>
            </w:r>
            <w:r w:rsidRPr="003F7320">
              <w:rPr>
                <w:sz w:val="18"/>
                <w:szCs w:val="18"/>
              </w:rPr>
              <w:t>W</w:t>
            </w:r>
            <w:r w:rsidRPr="003F7320">
              <w:rPr>
                <w:rFonts w:hAnsi="宋体"/>
                <w:sz w:val="18"/>
                <w:szCs w:val="18"/>
              </w:rPr>
              <w:t>）（</w:t>
            </w:r>
            <w:r w:rsidRPr="003F7320">
              <w:rPr>
                <w:sz w:val="18"/>
                <w:szCs w:val="18"/>
              </w:rPr>
              <w:t>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3F7320">
              <w:rPr>
                <w:sz w:val="18"/>
                <w:szCs w:val="18"/>
              </w:rPr>
              <w:t>-0.20</w:t>
            </w:r>
            <w:r w:rsidRPr="003F7320">
              <w:rPr>
                <w:rFonts w:hAnsi="宋体"/>
                <w:sz w:val="18"/>
                <w:szCs w:val="18"/>
              </w:rPr>
              <w:t>～</w:t>
            </w:r>
            <w:r w:rsidRPr="003F7320">
              <w:rPr>
                <w:sz w:val="18"/>
                <w:szCs w:val="18"/>
              </w:rPr>
              <w:t>0.20</w:t>
            </w:r>
          </w:p>
        </w:tc>
        <w:tc>
          <w:tcPr>
            <w:tcW w:w="1276" w:type="pct"/>
            <w:gridSpan w:val="2"/>
            <w:vAlign w:val="center"/>
          </w:tcPr>
          <w:p w:rsidR="00406F6B" w:rsidRPr="003F7320" w:rsidRDefault="00406F6B" w:rsidP="003F7320">
            <w:pPr>
              <w:spacing w:line="400" w:lineRule="exact"/>
              <w:jc w:val="center"/>
              <w:rPr>
                <w:sz w:val="18"/>
                <w:szCs w:val="18"/>
              </w:rPr>
            </w:pPr>
            <w:r w:rsidRPr="003F7320">
              <w:rPr>
                <w:sz w:val="18"/>
                <w:szCs w:val="18"/>
              </w:rPr>
              <w:t>-0.30</w:t>
            </w:r>
            <w:r w:rsidRPr="003F7320">
              <w:rPr>
                <w:rFonts w:hAnsi="宋体"/>
                <w:sz w:val="18"/>
                <w:szCs w:val="18"/>
              </w:rPr>
              <w:t>～</w:t>
            </w:r>
            <w:r w:rsidRPr="003F7320">
              <w:rPr>
                <w:sz w:val="18"/>
                <w:szCs w:val="18"/>
              </w:rPr>
              <w:t>0.30</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406F6B">
        <w:trPr>
          <w:trHeight w:val="329"/>
          <w:jc w:val="center"/>
        </w:trPr>
        <w:tc>
          <w:tcPr>
            <w:tcW w:w="2051" w:type="pct"/>
            <w:gridSpan w:val="2"/>
            <w:vAlign w:val="center"/>
          </w:tcPr>
          <w:p w:rsidR="00406F6B" w:rsidRPr="003F7320" w:rsidRDefault="00406F6B" w:rsidP="003F7320">
            <w:pPr>
              <w:spacing w:line="400" w:lineRule="exact"/>
              <w:jc w:val="center"/>
              <w:rPr>
                <w:sz w:val="18"/>
                <w:szCs w:val="18"/>
              </w:rPr>
            </w:pPr>
            <w:r w:rsidRPr="003F7320">
              <w:rPr>
                <w:rFonts w:hAnsi="宋体"/>
                <w:sz w:val="18"/>
                <w:szCs w:val="18"/>
              </w:rPr>
              <w:t>扭拧度（</w:t>
            </w:r>
            <w:r w:rsidRPr="003F7320">
              <w:rPr>
                <w:sz w:val="18"/>
                <w:szCs w:val="18"/>
              </w:rPr>
              <w:t>mm/m</w:t>
            </w:r>
            <w:r w:rsidRPr="003F7320">
              <w:rPr>
                <w:rFonts w:hAnsi="宋体"/>
                <w:sz w:val="18"/>
                <w:szCs w:val="18"/>
              </w:rPr>
              <w:t>）</w:t>
            </w:r>
          </w:p>
        </w:tc>
        <w:tc>
          <w:tcPr>
            <w:tcW w:w="840" w:type="pct"/>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1.0</w:t>
            </w:r>
          </w:p>
        </w:tc>
        <w:tc>
          <w:tcPr>
            <w:tcW w:w="1276" w:type="pct"/>
            <w:gridSpan w:val="2"/>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2.0</w:t>
            </w:r>
          </w:p>
        </w:tc>
        <w:tc>
          <w:tcPr>
            <w:tcW w:w="833" w:type="pct"/>
            <w:vMerge/>
            <w:vAlign w:val="center"/>
          </w:tcPr>
          <w:p w:rsidR="00406F6B" w:rsidRPr="003F7320" w:rsidRDefault="00406F6B" w:rsidP="00B12C1F">
            <w:pPr>
              <w:spacing w:line="400" w:lineRule="exact"/>
              <w:jc w:val="center"/>
              <w:rPr>
                <w:sz w:val="18"/>
                <w:szCs w:val="18"/>
              </w:rPr>
            </w:pPr>
          </w:p>
        </w:tc>
      </w:tr>
      <w:tr w:rsidR="00406F6B" w:rsidRPr="003F7320" w:rsidTr="00406F6B">
        <w:trPr>
          <w:trHeight w:val="329"/>
          <w:jc w:val="center"/>
        </w:trPr>
        <w:tc>
          <w:tcPr>
            <w:tcW w:w="2051" w:type="pct"/>
            <w:gridSpan w:val="2"/>
            <w:vMerge w:val="restart"/>
            <w:vAlign w:val="center"/>
          </w:tcPr>
          <w:p w:rsidR="00406F6B" w:rsidRPr="003F7320" w:rsidRDefault="00406F6B" w:rsidP="003F7320">
            <w:pPr>
              <w:spacing w:line="400" w:lineRule="exact"/>
              <w:jc w:val="center"/>
              <w:rPr>
                <w:sz w:val="18"/>
                <w:szCs w:val="18"/>
              </w:rPr>
            </w:pPr>
            <w:r w:rsidRPr="003F7320">
              <w:rPr>
                <w:rFonts w:hAnsi="宋体"/>
                <w:sz w:val="18"/>
                <w:szCs w:val="18"/>
              </w:rPr>
              <w:t>平整度偏差范围（</w:t>
            </w:r>
            <w:r w:rsidRPr="003F7320">
              <w:rPr>
                <w:sz w:val="18"/>
                <w:szCs w:val="18"/>
              </w:rPr>
              <w:t>mm</w:t>
            </w:r>
            <w:r w:rsidRPr="003F7320">
              <w:rPr>
                <w:rFonts w:hAnsi="宋体"/>
                <w:sz w:val="18"/>
                <w:szCs w:val="18"/>
              </w:rPr>
              <w:t>）</w:t>
            </w:r>
          </w:p>
        </w:tc>
        <w:tc>
          <w:tcPr>
            <w:tcW w:w="840" w:type="pct"/>
            <w:vMerge w:val="restart"/>
            <w:vAlign w:val="center"/>
          </w:tcPr>
          <w:p w:rsidR="00406F6B" w:rsidRPr="003F7320" w:rsidRDefault="00406F6B" w:rsidP="003F7320">
            <w:pPr>
              <w:spacing w:line="400" w:lineRule="exact"/>
              <w:jc w:val="center"/>
              <w:rPr>
                <w:sz w:val="18"/>
                <w:szCs w:val="18"/>
              </w:rPr>
            </w:pPr>
            <w:r w:rsidRPr="003F7320">
              <w:rPr>
                <w:sz w:val="18"/>
                <w:szCs w:val="18"/>
              </w:rPr>
              <w:t>±0.15</w:t>
            </w:r>
          </w:p>
        </w:tc>
        <w:tc>
          <w:tcPr>
            <w:tcW w:w="566" w:type="pct"/>
            <w:vAlign w:val="center"/>
          </w:tcPr>
          <w:p w:rsidR="00406F6B" w:rsidRPr="003F7320" w:rsidRDefault="00406F6B" w:rsidP="003F7320">
            <w:pPr>
              <w:spacing w:line="400" w:lineRule="exact"/>
              <w:jc w:val="center"/>
              <w:rPr>
                <w:sz w:val="18"/>
                <w:szCs w:val="18"/>
              </w:rPr>
            </w:pPr>
            <w:r w:rsidRPr="003F7320">
              <w:rPr>
                <w:sz w:val="18"/>
                <w:szCs w:val="18"/>
              </w:rPr>
              <w:t>B1</w:t>
            </w:r>
            <w:r w:rsidRPr="003F7320">
              <w:rPr>
                <w:rFonts w:hAnsi="宋体"/>
                <w:sz w:val="18"/>
                <w:szCs w:val="18"/>
              </w:rPr>
              <w:t>级</w:t>
            </w:r>
          </w:p>
        </w:tc>
        <w:tc>
          <w:tcPr>
            <w:tcW w:w="709" w:type="pct"/>
            <w:vAlign w:val="center"/>
          </w:tcPr>
          <w:p w:rsidR="00406F6B" w:rsidRPr="003F7320" w:rsidRDefault="00406F6B" w:rsidP="003F7320">
            <w:pPr>
              <w:spacing w:line="400" w:lineRule="exact"/>
              <w:jc w:val="center"/>
              <w:rPr>
                <w:sz w:val="18"/>
                <w:szCs w:val="18"/>
              </w:rPr>
            </w:pPr>
            <w:r w:rsidRPr="003F7320">
              <w:rPr>
                <w:sz w:val="18"/>
                <w:szCs w:val="18"/>
              </w:rPr>
              <w:t>+0.15</w:t>
            </w:r>
            <w:r w:rsidRPr="003F7320">
              <w:rPr>
                <w:rFonts w:hAnsi="宋体"/>
                <w:sz w:val="18"/>
                <w:szCs w:val="18"/>
              </w:rPr>
              <w:t>～</w:t>
            </w:r>
            <w:r w:rsidRPr="003F7320">
              <w:rPr>
                <w:sz w:val="18"/>
                <w:szCs w:val="18"/>
              </w:rPr>
              <w:t>+0.45</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406F6B">
        <w:trPr>
          <w:trHeight w:val="329"/>
          <w:jc w:val="center"/>
        </w:trPr>
        <w:tc>
          <w:tcPr>
            <w:tcW w:w="2051" w:type="pct"/>
            <w:gridSpan w:val="2"/>
            <w:vMerge/>
            <w:vAlign w:val="center"/>
          </w:tcPr>
          <w:p w:rsidR="00406F6B" w:rsidRPr="003F7320" w:rsidRDefault="00406F6B" w:rsidP="003F7320">
            <w:pPr>
              <w:spacing w:line="400" w:lineRule="exact"/>
              <w:jc w:val="center"/>
              <w:rPr>
                <w:sz w:val="18"/>
                <w:szCs w:val="18"/>
              </w:rPr>
            </w:pPr>
          </w:p>
        </w:tc>
        <w:tc>
          <w:tcPr>
            <w:tcW w:w="840" w:type="pct"/>
            <w:vMerge/>
            <w:vAlign w:val="center"/>
          </w:tcPr>
          <w:p w:rsidR="00406F6B" w:rsidRPr="003F7320" w:rsidRDefault="00406F6B" w:rsidP="003F7320">
            <w:pPr>
              <w:spacing w:line="400" w:lineRule="exact"/>
              <w:jc w:val="center"/>
              <w:rPr>
                <w:sz w:val="18"/>
                <w:szCs w:val="18"/>
              </w:rPr>
            </w:pPr>
          </w:p>
        </w:tc>
        <w:tc>
          <w:tcPr>
            <w:tcW w:w="566" w:type="pct"/>
            <w:vAlign w:val="center"/>
          </w:tcPr>
          <w:p w:rsidR="00406F6B" w:rsidRPr="003F7320" w:rsidRDefault="00406F6B" w:rsidP="003F7320">
            <w:pPr>
              <w:spacing w:line="400" w:lineRule="exact"/>
              <w:jc w:val="center"/>
              <w:rPr>
                <w:sz w:val="18"/>
                <w:szCs w:val="18"/>
              </w:rPr>
            </w:pPr>
            <w:r w:rsidRPr="003F7320">
              <w:rPr>
                <w:sz w:val="18"/>
                <w:szCs w:val="18"/>
              </w:rPr>
              <w:t>B2</w:t>
            </w:r>
            <w:r w:rsidRPr="003F7320">
              <w:rPr>
                <w:rFonts w:hAnsi="宋体"/>
                <w:sz w:val="18"/>
                <w:szCs w:val="18"/>
              </w:rPr>
              <w:t>级</w:t>
            </w:r>
          </w:p>
        </w:tc>
        <w:tc>
          <w:tcPr>
            <w:tcW w:w="709" w:type="pct"/>
            <w:vAlign w:val="center"/>
          </w:tcPr>
          <w:p w:rsidR="00406F6B" w:rsidRPr="003F7320" w:rsidRDefault="00406F6B" w:rsidP="003F7320">
            <w:pPr>
              <w:spacing w:line="400" w:lineRule="exact"/>
              <w:jc w:val="center"/>
              <w:rPr>
                <w:sz w:val="18"/>
                <w:szCs w:val="18"/>
              </w:rPr>
            </w:pPr>
            <w:r w:rsidRPr="003F7320">
              <w:rPr>
                <w:sz w:val="18"/>
                <w:szCs w:val="18"/>
              </w:rPr>
              <w:t>-0.15</w:t>
            </w:r>
            <w:r w:rsidRPr="003F7320">
              <w:rPr>
                <w:rFonts w:hAnsi="宋体"/>
                <w:sz w:val="18"/>
                <w:szCs w:val="18"/>
              </w:rPr>
              <w:t>～</w:t>
            </w:r>
            <w:r w:rsidRPr="003F7320">
              <w:rPr>
                <w:sz w:val="18"/>
                <w:szCs w:val="18"/>
              </w:rPr>
              <w:t>-0.45</w:t>
            </w:r>
          </w:p>
        </w:tc>
        <w:tc>
          <w:tcPr>
            <w:tcW w:w="833" w:type="pct"/>
            <w:vMerge/>
            <w:vAlign w:val="center"/>
          </w:tcPr>
          <w:p w:rsidR="00406F6B" w:rsidRPr="003F7320" w:rsidRDefault="00406F6B" w:rsidP="003F7320">
            <w:pPr>
              <w:spacing w:line="400" w:lineRule="exact"/>
              <w:jc w:val="center"/>
              <w:rPr>
                <w:sz w:val="18"/>
                <w:szCs w:val="18"/>
              </w:rPr>
            </w:pPr>
          </w:p>
        </w:tc>
      </w:tr>
      <w:tr w:rsidR="00406F6B" w:rsidRPr="003F7320" w:rsidTr="00571AD0">
        <w:trPr>
          <w:trHeight w:val="332"/>
          <w:jc w:val="center"/>
        </w:trPr>
        <w:tc>
          <w:tcPr>
            <w:tcW w:w="1118" w:type="pct"/>
            <w:vMerge w:val="restart"/>
            <w:vAlign w:val="center"/>
          </w:tcPr>
          <w:p w:rsidR="00406F6B" w:rsidRPr="003F7320" w:rsidRDefault="00406F6B" w:rsidP="003F7320">
            <w:pPr>
              <w:spacing w:line="400" w:lineRule="exact"/>
              <w:jc w:val="center"/>
              <w:rPr>
                <w:sz w:val="18"/>
                <w:szCs w:val="18"/>
              </w:rPr>
            </w:pPr>
            <w:r w:rsidRPr="003F7320">
              <w:rPr>
                <w:sz w:val="18"/>
                <w:szCs w:val="18"/>
              </w:rPr>
              <w:t>1m</w:t>
            </w:r>
            <w:r w:rsidRPr="003F7320">
              <w:rPr>
                <w:rFonts w:hAnsi="宋体"/>
                <w:sz w:val="18"/>
                <w:szCs w:val="18"/>
              </w:rPr>
              <w:t>型材直线偏差值（</w:t>
            </w:r>
            <w:r w:rsidRPr="003F7320">
              <w:rPr>
                <w:sz w:val="18"/>
                <w:szCs w:val="18"/>
              </w:rPr>
              <w:t>mm</w:t>
            </w:r>
            <w:r w:rsidRPr="003F7320">
              <w:rPr>
                <w:rFonts w:hAnsi="宋体"/>
                <w:sz w:val="18"/>
                <w:szCs w:val="18"/>
              </w:rPr>
              <w:t>）</w:t>
            </w:r>
          </w:p>
        </w:tc>
        <w:tc>
          <w:tcPr>
            <w:tcW w:w="933" w:type="pct"/>
            <w:vAlign w:val="center"/>
          </w:tcPr>
          <w:p w:rsidR="00406F6B" w:rsidRPr="003F7320" w:rsidRDefault="00406F6B" w:rsidP="003F7320">
            <w:pPr>
              <w:spacing w:line="400" w:lineRule="exact"/>
              <w:jc w:val="center"/>
              <w:rPr>
                <w:sz w:val="18"/>
                <w:szCs w:val="18"/>
              </w:rPr>
            </w:pPr>
            <w:r w:rsidRPr="003F7320">
              <w:rPr>
                <w:rFonts w:hAnsi="宋体"/>
                <w:sz w:val="18"/>
                <w:szCs w:val="18"/>
              </w:rPr>
              <w:t>窗料</w:t>
            </w:r>
          </w:p>
        </w:tc>
        <w:tc>
          <w:tcPr>
            <w:tcW w:w="840" w:type="pct"/>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0.7</w:t>
            </w:r>
          </w:p>
        </w:tc>
        <w:tc>
          <w:tcPr>
            <w:tcW w:w="1276" w:type="pct"/>
            <w:gridSpan w:val="2"/>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1.0</w:t>
            </w:r>
          </w:p>
        </w:tc>
        <w:tc>
          <w:tcPr>
            <w:tcW w:w="833" w:type="pct"/>
            <w:vMerge/>
            <w:vAlign w:val="center"/>
          </w:tcPr>
          <w:p w:rsidR="00406F6B" w:rsidRPr="003F7320" w:rsidRDefault="00406F6B" w:rsidP="00B12C1F">
            <w:pPr>
              <w:spacing w:line="400" w:lineRule="exact"/>
              <w:jc w:val="center"/>
              <w:rPr>
                <w:sz w:val="18"/>
                <w:szCs w:val="18"/>
              </w:rPr>
            </w:pPr>
          </w:p>
        </w:tc>
      </w:tr>
      <w:tr w:rsidR="00406F6B" w:rsidRPr="003F7320" w:rsidTr="00406F6B">
        <w:trPr>
          <w:trHeight w:val="361"/>
          <w:jc w:val="center"/>
        </w:trPr>
        <w:tc>
          <w:tcPr>
            <w:tcW w:w="1118" w:type="pct"/>
            <w:vMerge/>
            <w:vAlign w:val="center"/>
          </w:tcPr>
          <w:p w:rsidR="00406F6B" w:rsidRPr="003F7320" w:rsidRDefault="00406F6B" w:rsidP="003F7320">
            <w:pPr>
              <w:spacing w:line="400" w:lineRule="exact"/>
              <w:jc w:val="center"/>
              <w:rPr>
                <w:sz w:val="18"/>
                <w:szCs w:val="18"/>
              </w:rPr>
            </w:pPr>
          </w:p>
        </w:tc>
        <w:tc>
          <w:tcPr>
            <w:tcW w:w="933" w:type="pct"/>
            <w:vAlign w:val="center"/>
          </w:tcPr>
          <w:p w:rsidR="00406F6B" w:rsidRPr="003F7320" w:rsidRDefault="00406F6B" w:rsidP="003F7320">
            <w:pPr>
              <w:spacing w:line="400" w:lineRule="exact"/>
              <w:jc w:val="center"/>
              <w:rPr>
                <w:sz w:val="18"/>
                <w:szCs w:val="18"/>
              </w:rPr>
            </w:pPr>
            <w:r w:rsidRPr="003F7320">
              <w:rPr>
                <w:rFonts w:hAnsi="宋体"/>
                <w:sz w:val="18"/>
                <w:szCs w:val="18"/>
              </w:rPr>
              <w:t>门料</w:t>
            </w:r>
          </w:p>
        </w:tc>
        <w:tc>
          <w:tcPr>
            <w:tcW w:w="840" w:type="pct"/>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0.4</w:t>
            </w:r>
          </w:p>
        </w:tc>
        <w:tc>
          <w:tcPr>
            <w:tcW w:w="1276" w:type="pct"/>
            <w:gridSpan w:val="2"/>
            <w:vAlign w:val="center"/>
          </w:tcPr>
          <w:p w:rsidR="00406F6B" w:rsidRPr="003F7320" w:rsidRDefault="00406F6B" w:rsidP="003F7320">
            <w:pPr>
              <w:spacing w:line="400" w:lineRule="exact"/>
              <w:jc w:val="center"/>
              <w:rPr>
                <w:sz w:val="18"/>
                <w:szCs w:val="18"/>
              </w:rPr>
            </w:pPr>
            <w:r w:rsidRPr="00916F75">
              <w:rPr>
                <w:rFonts w:asciiTheme="minorEastAsia" w:eastAsiaTheme="minorEastAsia" w:hAnsiTheme="minorEastAsia"/>
                <w:kern w:val="0"/>
                <w:sz w:val="18"/>
                <w:szCs w:val="18"/>
              </w:rPr>
              <w:t>≤</w:t>
            </w:r>
            <w:r w:rsidRPr="003F7320">
              <w:rPr>
                <w:sz w:val="18"/>
                <w:szCs w:val="18"/>
              </w:rPr>
              <w:t>0.7</w:t>
            </w:r>
          </w:p>
        </w:tc>
        <w:tc>
          <w:tcPr>
            <w:tcW w:w="833" w:type="pct"/>
            <w:vMerge/>
            <w:vAlign w:val="center"/>
          </w:tcPr>
          <w:p w:rsidR="00406F6B" w:rsidRPr="003F7320" w:rsidRDefault="00406F6B" w:rsidP="00B12C1F">
            <w:pPr>
              <w:spacing w:line="400" w:lineRule="exact"/>
              <w:jc w:val="center"/>
              <w:rPr>
                <w:sz w:val="18"/>
                <w:szCs w:val="18"/>
              </w:rPr>
            </w:pPr>
          </w:p>
        </w:tc>
      </w:tr>
    </w:tbl>
    <w:p w:rsidR="00D83AB1" w:rsidRDefault="00F85801" w:rsidP="00D83AB1">
      <w:pPr>
        <w:spacing w:line="360" w:lineRule="auto"/>
        <w:rPr>
          <w:sz w:val="24"/>
          <w:szCs w:val="24"/>
        </w:rPr>
      </w:pPr>
      <w:r w:rsidRPr="00D83AB1">
        <w:rPr>
          <w:rFonts w:hint="eastAsia"/>
          <w:b/>
          <w:sz w:val="24"/>
          <w:szCs w:val="24"/>
        </w:rPr>
        <w:t>3.</w:t>
      </w:r>
      <w:r w:rsidR="00D83AB1" w:rsidRPr="00D83AB1">
        <w:rPr>
          <w:rFonts w:hint="eastAsia"/>
          <w:b/>
          <w:sz w:val="24"/>
          <w:szCs w:val="24"/>
        </w:rPr>
        <w:t>2</w:t>
      </w:r>
      <w:r w:rsidRPr="00D83AB1">
        <w:rPr>
          <w:rFonts w:hint="eastAsia"/>
          <w:b/>
          <w:sz w:val="24"/>
          <w:szCs w:val="24"/>
        </w:rPr>
        <w:t>.</w:t>
      </w:r>
      <w:r w:rsidR="00345165" w:rsidRPr="00D83AB1">
        <w:rPr>
          <w:rFonts w:hint="eastAsia"/>
          <w:b/>
          <w:sz w:val="24"/>
          <w:szCs w:val="24"/>
        </w:rPr>
        <w:t>2</w:t>
      </w:r>
      <w:r w:rsidR="003406CA" w:rsidRPr="00D83AB1">
        <w:rPr>
          <w:rFonts w:hint="eastAsia"/>
          <w:sz w:val="24"/>
          <w:szCs w:val="24"/>
        </w:rPr>
        <w:t xml:space="preserve">  </w:t>
      </w:r>
      <w:r w:rsidR="00BA2E72" w:rsidRPr="00C90C9D">
        <w:rPr>
          <w:rFonts w:hAnsi="宋体" w:hint="eastAsia"/>
          <w:sz w:val="24"/>
          <w:szCs w:val="24"/>
        </w:rPr>
        <w:t>玻纤增强聚氨酯</w:t>
      </w:r>
      <w:r w:rsidR="00D83AB1" w:rsidRPr="00052DFE">
        <w:rPr>
          <w:rFonts w:hint="eastAsia"/>
          <w:sz w:val="24"/>
          <w:szCs w:val="24"/>
        </w:rPr>
        <w:t>型材</w:t>
      </w:r>
      <w:r w:rsidR="00D83AB1">
        <w:rPr>
          <w:rFonts w:hint="eastAsia"/>
          <w:sz w:val="24"/>
          <w:szCs w:val="24"/>
        </w:rPr>
        <w:t>按表面处理分为涂饰型材和覆膜型材，</w:t>
      </w:r>
      <w:r w:rsidR="00D83AB1" w:rsidRPr="00D83AB1">
        <w:rPr>
          <w:sz w:val="24"/>
          <w:szCs w:val="24"/>
        </w:rPr>
        <w:t>涂层厚度不</w:t>
      </w:r>
      <w:r w:rsidR="00D83AB1" w:rsidRPr="00D83AB1">
        <w:rPr>
          <w:rFonts w:hint="eastAsia"/>
          <w:sz w:val="24"/>
          <w:szCs w:val="24"/>
        </w:rPr>
        <w:t>应</w:t>
      </w:r>
      <w:r w:rsidR="00D83AB1" w:rsidRPr="00D83AB1">
        <w:rPr>
          <w:sz w:val="24"/>
          <w:szCs w:val="24"/>
        </w:rPr>
        <w:t>小于</w:t>
      </w:r>
      <w:r w:rsidR="00D83AB1" w:rsidRPr="00D83AB1">
        <w:rPr>
          <w:sz w:val="24"/>
          <w:szCs w:val="24"/>
        </w:rPr>
        <w:t>30μm</w:t>
      </w:r>
      <w:r w:rsidR="00D83AB1" w:rsidRPr="00D83AB1">
        <w:rPr>
          <w:sz w:val="24"/>
          <w:szCs w:val="24"/>
        </w:rPr>
        <w:t>，覆膜厚度由供需双方商定</w:t>
      </w:r>
      <w:r w:rsidR="00D83AB1">
        <w:rPr>
          <w:rFonts w:hint="eastAsia"/>
          <w:sz w:val="24"/>
          <w:szCs w:val="24"/>
        </w:rPr>
        <w:t>，</w:t>
      </w:r>
      <w:r w:rsidR="00D83AB1" w:rsidRPr="00D83AB1">
        <w:rPr>
          <w:sz w:val="24"/>
          <w:szCs w:val="24"/>
        </w:rPr>
        <w:t>型材因</w:t>
      </w:r>
      <w:r w:rsidR="00993BBA" w:rsidRPr="00D83AB1">
        <w:rPr>
          <w:sz w:val="24"/>
          <w:szCs w:val="24"/>
        </w:rPr>
        <w:t>涂层或</w:t>
      </w:r>
      <w:r w:rsidR="00D83AB1" w:rsidRPr="00D83AB1">
        <w:rPr>
          <w:sz w:val="24"/>
          <w:szCs w:val="24"/>
        </w:rPr>
        <w:t>膜层引起的尺寸变化应不影响其装配和使用。</w:t>
      </w:r>
    </w:p>
    <w:p w:rsidR="00D061B9" w:rsidRDefault="00D061B9" w:rsidP="00D061B9">
      <w:pPr>
        <w:spacing w:line="360" w:lineRule="auto"/>
        <w:rPr>
          <w:sz w:val="24"/>
          <w:szCs w:val="24"/>
        </w:rPr>
      </w:pPr>
      <w:r w:rsidRPr="00D061B9">
        <w:rPr>
          <w:rFonts w:hint="eastAsia"/>
          <w:b/>
          <w:sz w:val="24"/>
          <w:szCs w:val="24"/>
        </w:rPr>
        <w:t>3.2.3</w:t>
      </w:r>
      <w:r>
        <w:rPr>
          <w:rFonts w:hint="eastAsia"/>
          <w:sz w:val="24"/>
          <w:szCs w:val="24"/>
        </w:rPr>
        <w:t xml:space="preserve">  </w:t>
      </w:r>
      <w:r w:rsidR="00AD1195" w:rsidRPr="00C90C9D">
        <w:rPr>
          <w:rFonts w:hAnsi="宋体" w:hint="eastAsia"/>
          <w:sz w:val="24"/>
          <w:szCs w:val="24"/>
        </w:rPr>
        <w:t>玻纤增强聚氨酯</w:t>
      </w:r>
      <w:r w:rsidR="00AD1195" w:rsidRPr="00052DFE">
        <w:rPr>
          <w:rFonts w:hint="eastAsia"/>
          <w:sz w:val="24"/>
          <w:szCs w:val="24"/>
        </w:rPr>
        <w:t>型材</w:t>
      </w:r>
      <w:r w:rsidRPr="00D061B9">
        <w:rPr>
          <w:rFonts w:hint="eastAsia"/>
          <w:sz w:val="24"/>
          <w:szCs w:val="24"/>
        </w:rPr>
        <w:t>力学性能</w:t>
      </w:r>
      <w:r>
        <w:rPr>
          <w:rFonts w:hint="eastAsia"/>
          <w:sz w:val="24"/>
          <w:szCs w:val="24"/>
        </w:rPr>
        <w:t>应符合表</w:t>
      </w:r>
      <w:r>
        <w:rPr>
          <w:rFonts w:hint="eastAsia"/>
          <w:sz w:val="24"/>
          <w:szCs w:val="24"/>
        </w:rPr>
        <w:t>3.2.3</w:t>
      </w:r>
      <w:r>
        <w:rPr>
          <w:rFonts w:hint="eastAsia"/>
          <w:sz w:val="24"/>
          <w:szCs w:val="24"/>
        </w:rPr>
        <w:t>的规定。</w:t>
      </w:r>
    </w:p>
    <w:p w:rsidR="00034A2C" w:rsidRDefault="00034A2C" w:rsidP="00034A2C">
      <w:pPr>
        <w:spacing w:line="360" w:lineRule="auto"/>
        <w:jc w:val="center"/>
        <w:rPr>
          <w:sz w:val="24"/>
          <w:szCs w:val="24"/>
        </w:rPr>
      </w:pPr>
      <w:r w:rsidRPr="003F7320">
        <w:rPr>
          <w:rFonts w:eastAsiaTheme="minorEastAsia" w:hAnsiTheme="minorEastAsia"/>
          <w:b/>
        </w:rPr>
        <w:lastRenderedPageBreak/>
        <w:t>表</w:t>
      </w:r>
      <w:r w:rsidRPr="003F7320">
        <w:rPr>
          <w:rFonts w:eastAsiaTheme="minorEastAsia"/>
          <w:b/>
        </w:rPr>
        <w:t>3.2.</w:t>
      </w:r>
      <w:r>
        <w:rPr>
          <w:rFonts w:eastAsiaTheme="minorEastAsia" w:hint="eastAsia"/>
          <w:b/>
        </w:rPr>
        <w:t>3</w:t>
      </w:r>
      <w:r w:rsidRPr="003F7320">
        <w:rPr>
          <w:rFonts w:eastAsiaTheme="minorEastAsia"/>
          <w:b/>
        </w:rPr>
        <w:t xml:space="preserve">  </w:t>
      </w:r>
      <w:r w:rsidR="00BA2E72" w:rsidRPr="00BA2E72">
        <w:rPr>
          <w:rFonts w:eastAsiaTheme="minorEastAsia" w:hAnsiTheme="minorEastAsia" w:hint="eastAsia"/>
          <w:b/>
        </w:rPr>
        <w:t>玻纤增强聚氨酯</w:t>
      </w:r>
      <w:r w:rsidRPr="00D061B9">
        <w:rPr>
          <w:rFonts w:eastAsiaTheme="minorEastAsia" w:hAnsiTheme="minorEastAsia" w:hint="eastAsia"/>
          <w:b/>
        </w:rPr>
        <w:t>型材力学性能</w:t>
      </w:r>
    </w:p>
    <w:tbl>
      <w:tblPr>
        <w:tblpPr w:leftFromText="180" w:rightFromText="180" w:vertAnchor="text" w:horzAnchor="margin" w:tblpY="19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42"/>
        <w:gridCol w:w="1850"/>
        <w:gridCol w:w="2970"/>
        <w:gridCol w:w="2705"/>
      </w:tblGrid>
      <w:tr w:rsidR="00571AD0" w:rsidRPr="005C4338" w:rsidTr="00571AD0">
        <w:trPr>
          <w:trHeight w:val="340"/>
          <w:tblHeader/>
        </w:trPr>
        <w:tc>
          <w:tcPr>
            <w:tcW w:w="1763" w:type="pct"/>
            <w:gridSpan w:val="2"/>
            <w:vAlign w:val="center"/>
          </w:tcPr>
          <w:p w:rsidR="00D061B9" w:rsidRPr="005C4338" w:rsidRDefault="00D061B9" w:rsidP="00034A2C">
            <w:pPr>
              <w:autoSpaceDE w:val="0"/>
              <w:autoSpaceDN w:val="0"/>
              <w:jc w:val="center"/>
              <w:rPr>
                <w:rFonts w:ascii="宋体" w:hAnsi="宋体"/>
                <w:sz w:val="18"/>
                <w:szCs w:val="18"/>
              </w:rPr>
            </w:pPr>
            <w:r w:rsidRPr="005C4338">
              <w:rPr>
                <w:rFonts w:ascii="宋体" w:hAnsi="宋体" w:hint="eastAsia"/>
                <w:sz w:val="18"/>
                <w:szCs w:val="18"/>
              </w:rPr>
              <w:t>项目</w:t>
            </w:r>
          </w:p>
        </w:tc>
        <w:tc>
          <w:tcPr>
            <w:tcW w:w="1694" w:type="pct"/>
            <w:vAlign w:val="center"/>
          </w:tcPr>
          <w:p w:rsidR="00D061B9" w:rsidRPr="005C4338" w:rsidRDefault="00E016E0" w:rsidP="00034A2C">
            <w:pPr>
              <w:autoSpaceDE w:val="0"/>
              <w:autoSpaceDN w:val="0"/>
              <w:jc w:val="center"/>
              <w:rPr>
                <w:rFonts w:ascii="宋体" w:hAnsi="宋体"/>
                <w:sz w:val="18"/>
                <w:szCs w:val="18"/>
              </w:rPr>
            </w:pPr>
            <w:r>
              <w:rPr>
                <w:rFonts w:ascii="宋体" w:hAnsi="宋体" w:hint="eastAsia"/>
                <w:sz w:val="18"/>
                <w:szCs w:val="18"/>
              </w:rPr>
              <w:t>性能</w:t>
            </w:r>
            <w:r w:rsidR="00D061B9" w:rsidRPr="005C4338">
              <w:rPr>
                <w:rFonts w:ascii="宋体" w:hAnsi="宋体" w:hint="eastAsia"/>
                <w:sz w:val="18"/>
                <w:szCs w:val="18"/>
              </w:rPr>
              <w:t>指标</w:t>
            </w:r>
          </w:p>
        </w:tc>
        <w:tc>
          <w:tcPr>
            <w:tcW w:w="1543" w:type="pct"/>
            <w:vAlign w:val="center"/>
          </w:tcPr>
          <w:p w:rsidR="00D061B9" w:rsidRPr="005C4338" w:rsidRDefault="00E016E0" w:rsidP="00034A2C">
            <w:pPr>
              <w:autoSpaceDE w:val="0"/>
              <w:autoSpaceDN w:val="0"/>
              <w:jc w:val="center"/>
              <w:rPr>
                <w:rFonts w:ascii="宋体" w:hAnsi="宋体"/>
                <w:sz w:val="18"/>
                <w:szCs w:val="18"/>
              </w:rPr>
            </w:pPr>
            <w:r>
              <w:rPr>
                <w:rFonts w:ascii="宋体" w:hAnsi="宋体" w:hint="eastAsia"/>
                <w:sz w:val="18"/>
                <w:szCs w:val="18"/>
              </w:rPr>
              <w:t>试验方法</w:t>
            </w:r>
          </w:p>
        </w:tc>
      </w:tr>
      <w:tr w:rsidR="00E016E0" w:rsidRPr="005C4338" w:rsidTr="00571AD0">
        <w:trPr>
          <w:trHeight w:val="297"/>
        </w:trPr>
        <w:tc>
          <w:tcPr>
            <w:tcW w:w="1763" w:type="pct"/>
            <w:gridSpan w:val="2"/>
            <w:vAlign w:val="center"/>
          </w:tcPr>
          <w:p w:rsidR="00E016E0" w:rsidRPr="00E016E0" w:rsidRDefault="00E016E0" w:rsidP="00034A2C">
            <w:pPr>
              <w:widowControl/>
              <w:jc w:val="center"/>
              <w:rPr>
                <w:sz w:val="18"/>
                <w:szCs w:val="18"/>
              </w:rPr>
            </w:pPr>
            <w:r w:rsidRPr="00E016E0">
              <w:rPr>
                <w:rFonts w:hAnsi="宋体"/>
                <w:sz w:val="18"/>
                <w:szCs w:val="18"/>
              </w:rPr>
              <w:t>纵向弯曲强度（</w:t>
            </w:r>
            <w:r w:rsidRPr="00E016E0">
              <w:rPr>
                <w:sz w:val="18"/>
                <w:szCs w:val="18"/>
              </w:rPr>
              <w:t>MPa</w:t>
            </w:r>
            <w:r w:rsidRPr="00E016E0">
              <w:rPr>
                <w:rFonts w:hAnsi="宋体"/>
                <w:sz w:val="18"/>
                <w:szCs w:val="18"/>
              </w:rPr>
              <w:t>）</w:t>
            </w:r>
          </w:p>
        </w:tc>
        <w:tc>
          <w:tcPr>
            <w:tcW w:w="1694" w:type="pct"/>
            <w:vAlign w:val="center"/>
          </w:tcPr>
          <w:p w:rsidR="00E016E0" w:rsidRPr="00E016E0" w:rsidRDefault="00E016E0" w:rsidP="00034A2C">
            <w:pPr>
              <w:autoSpaceDE w:val="0"/>
              <w:autoSpaceDN w:val="0"/>
              <w:jc w:val="center"/>
              <w:rPr>
                <w:sz w:val="18"/>
                <w:szCs w:val="18"/>
              </w:rPr>
            </w:pPr>
            <w:r w:rsidRPr="00E016E0">
              <w:rPr>
                <w:rFonts w:hint="eastAsia"/>
                <w:sz w:val="18"/>
                <w:szCs w:val="18"/>
              </w:rPr>
              <w:t>≥</w:t>
            </w:r>
            <w:r w:rsidRPr="00E016E0">
              <w:rPr>
                <w:sz w:val="18"/>
                <w:szCs w:val="18"/>
              </w:rPr>
              <w:t>1000</w:t>
            </w:r>
          </w:p>
        </w:tc>
        <w:tc>
          <w:tcPr>
            <w:tcW w:w="1543" w:type="pct"/>
            <w:vMerge w:val="restart"/>
            <w:vAlign w:val="center"/>
          </w:tcPr>
          <w:p w:rsidR="00E016E0" w:rsidRPr="005C4338" w:rsidRDefault="00E016E0" w:rsidP="00034A2C">
            <w:pPr>
              <w:autoSpaceDE w:val="0"/>
              <w:autoSpaceDN w:val="0"/>
              <w:jc w:val="center"/>
              <w:rPr>
                <w:rFonts w:ascii="宋体" w:hAnsi="宋体"/>
                <w:sz w:val="18"/>
                <w:szCs w:val="18"/>
              </w:rPr>
            </w:pPr>
            <w:r w:rsidRPr="00B13EED">
              <w:rPr>
                <w:rFonts w:hint="eastAsia"/>
                <w:kern w:val="0"/>
                <w:sz w:val="18"/>
                <w:szCs w:val="18"/>
              </w:rPr>
              <w:t>《纤维增强塑料弯曲性能试验方法》</w:t>
            </w:r>
            <w:r w:rsidRPr="00B13EED">
              <w:rPr>
                <w:rFonts w:hint="eastAsia"/>
                <w:kern w:val="0"/>
                <w:sz w:val="18"/>
                <w:szCs w:val="18"/>
              </w:rPr>
              <w:t>GB/T 1449</w:t>
            </w:r>
          </w:p>
        </w:tc>
      </w:tr>
      <w:tr w:rsidR="00E016E0" w:rsidRPr="005C4338" w:rsidTr="00571AD0">
        <w:trPr>
          <w:trHeight w:val="297"/>
        </w:trPr>
        <w:tc>
          <w:tcPr>
            <w:tcW w:w="1763" w:type="pct"/>
            <w:gridSpan w:val="2"/>
            <w:vAlign w:val="center"/>
          </w:tcPr>
          <w:p w:rsidR="00E016E0" w:rsidRPr="00E016E0" w:rsidRDefault="00E016E0" w:rsidP="00034A2C">
            <w:pPr>
              <w:widowControl/>
              <w:jc w:val="center"/>
              <w:rPr>
                <w:sz w:val="18"/>
                <w:szCs w:val="18"/>
              </w:rPr>
            </w:pPr>
            <w:r w:rsidRPr="00E016E0">
              <w:rPr>
                <w:rFonts w:hAnsi="宋体"/>
                <w:sz w:val="18"/>
                <w:szCs w:val="18"/>
              </w:rPr>
              <w:t>横向弯曲强度（</w:t>
            </w:r>
            <w:r w:rsidRPr="00E016E0">
              <w:rPr>
                <w:sz w:val="18"/>
                <w:szCs w:val="18"/>
              </w:rPr>
              <w:t>MPa</w:t>
            </w:r>
            <w:r w:rsidRPr="00E016E0">
              <w:rPr>
                <w:rFonts w:hAnsi="宋体"/>
                <w:sz w:val="18"/>
                <w:szCs w:val="18"/>
              </w:rPr>
              <w:t>）</w:t>
            </w:r>
          </w:p>
        </w:tc>
        <w:tc>
          <w:tcPr>
            <w:tcW w:w="1694" w:type="pct"/>
            <w:vAlign w:val="center"/>
          </w:tcPr>
          <w:p w:rsidR="00E016E0" w:rsidRPr="00E016E0" w:rsidRDefault="00E016E0" w:rsidP="00034A2C">
            <w:pPr>
              <w:autoSpaceDE w:val="0"/>
              <w:autoSpaceDN w:val="0"/>
              <w:jc w:val="center"/>
              <w:rPr>
                <w:sz w:val="18"/>
                <w:szCs w:val="18"/>
              </w:rPr>
            </w:pPr>
            <w:bookmarkStart w:id="30" w:name="OLE_LINK9"/>
            <w:bookmarkStart w:id="31" w:name="OLE_LINK10"/>
            <w:r w:rsidRPr="00E016E0">
              <w:rPr>
                <w:rFonts w:hint="eastAsia"/>
                <w:sz w:val="18"/>
                <w:szCs w:val="18"/>
              </w:rPr>
              <w:t>≥</w:t>
            </w:r>
            <w:r w:rsidRPr="00E016E0">
              <w:rPr>
                <w:sz w:val="18"/>
                <w:szCs w:val="18"/>
              </w:rPr>
              <w:t>50</w:t>
            </w:r>
            <w:bookmarkEnd w:id="30"/>
            <w:bookmarkEnd w:id="31"/>
          </w:p>
        </w:tc>
        <w:tc>
          <w:tcPr>
            <w:tcW w:w="1543" w:type="pct"/>
            <w:vMerge/>
            <w:vAlign w:val="center"/>
          </w:tcPr>
          <w:p w:rsidR="00E016E0" w:rsidRPr="005C4338" w:rsidRDefault="00E016E0" w:rsidP="00034A2C">
            <w:pPr>
              <w:autoSpaceDE w:val="0"/>
              <w:autoSpaceDN w:val="0"/>
              <w:jc w:val="center"/>
              <w:rPr>
                <w:rFonts w:ascii="宋体" w:hAnsi="宋体"/>
                <w:sz w:val="18"/>
                <w:szCs w:val="18"/>
              </w:rPr>
            </w:pPr>
          </w:p>
        </w:tc>
      </w:tr>
      <w:tr w:rsidR="00E016E0" w:rsidRPr="005C4338" w:rsidTr="00571AD0">
        <w:trPr>
          <w:trHeight w:val="297"/>
        </w:trPr>
        <w:tc>
          <w:tcPr>
            <w:tcW w:w="1763" w:type="pct"/>
            <w:gridSpan w:val="2"/>
            <w:vAlign w:val="center"/>
          </w:tcPr>
          <w:p w:rsidR="00E016E0" w:rsidRPr="00E016E0" w:rsidRDefault="00E016E0" w:rsidP="00E1501D">
            <w:pPr>
              <w:widowControl/>
              <w:jc w:val="center"/>
              <w:rPr>
                <w:sz w:val="18"/>
                <w:szCs w:val="18"/>
              </w:rPr>
            </w:pPr>
            <w:r w:rsidRPr="00E016E0">
              <w:rPr>
                <w:rFonts w:hAnsi="宋体"/>
                <w:sz w:val="18"/>
                <w:szCs w:val="18"/>
              </w:rPr>
              <w:t>纵向弯曲弹性模量</w:t>
            </w:r>
            <w:r w:rsidR="00E1501D">
              <w:rPr>
                <w:rFonts w:hint="eastAsia"/>
                <w:sz w:val="18"/>
                <w:szCs w:val="18"/>
              </w:rPr>
              <w:t>（</w:t>
            </w:r>
            <w:r w:rsidR="00E1501D" w:rsidRPr="00E016E0">
              <w:rPr>
                <w:sz w:val="18"/>
                <w:szCs w:val="18"/>
              </w:rPr>
              <w:t>GPa</w:t>
            </w:r>
            <w:r w:rsidR="00E1501D">
              <w:rPr>
                <w:rFonts w:hint="eastAsia"/>
                <w:sz w:val="18"/>
                <w:szCs w:val="18"/>
              </w:rPr>
              <w:t>）</w:t>
            </w:r>
          </w:p>
        </w:tc>
        <w:tc>
          <w:tcPr>
            <w:tcW w:w="1694" w:type="pct"/>
            <w:vAlign w:val="center"/>
          </w:tcPr>
          <w:p w:rsidR="00E016E0" w:rsidRPr="00E016E0" w:rsidRDefault="00E016E0" w:rsidP="00034A2C">
            <w:pPr>
              <w:autoSpaceDE w:val="0"/>
              <w:autoSpaceDN w:val="0"/>
              <w:jc w:val="center"/>
              <w:rPr>
                <w:sz w:val="18"/>
                <w:szCs w:val="18"/>
              </w:rPr>
            </w:pPr>
            <w:r w:rsidRPr="00E016E0">
              <w:rPr>
                <w:rFonts w:hint="eastAsia"/>
                <w:sz w:val="18"/>
                <w:szCs w:val="18"/>
              </w:rPr>
              <w:t>≥</w:t>
            </w:r>
            <w:r w:rsidRPr="00E016E0">
              <w:rPr>
                <w:sz w:val="18"/>
                <w:szCs w:val="18"/>
              </w:rPr>
              <w:t xml:space="preserve">40 </w:t>
            </w:r>
          </w:p>
        </w:tc>
        <w:tc>
          <w:tcPr>
            <w:tcW w:w="1543" w:type="pct"/>
            <w:vMerge/>
            <w:vAlign w:val="center"/>
          </w:tcPr>
          <w:p w:rsidR="00E016E0" w:rsidRPr="005C4338" w:rsidRDefault="00E016E0" w:rsidP="00034A2C">
            <w:pPr>
              <w:autoSpaceDE w:val="0"/>
              <w:autoSpaceDN w:val="0"/>
              <w:jc w:val="center"/>
              <w:rPr>
                <w:rFonts w:ascii="宋体" w:hAnsi="宋体"/>
                <w:sz w:val="18"/>
                <w:szCs w:val="18"/>
              </w:rPr>
            </w:pPr>
          </w:p>
        </w:tc>
      </w:tr>
      <w:tr w:rsidR="00571AD0" w:rsidRPr="005C4338" w:rsidTr="00571AD0">
        <w:trPr>
          <w:trHeight w:val="297"/>
        </w:trPr>
        <w:tc>
          <w:tcPr>
            <w:tcW w:w="1763" w:type="pct"/>
            <w:gridSpan w:val="2"/>
            <w:vAlign w:val="center"/>
          </w:tcPr>
          <w:p w:rsidR="00D061B9" w:rsidRPr="002056ED" w:rsidRDefault="00D061B9" w:rsidP="00034A2C">
            <w:pPr>
              <w:widowControl/>
              <w:jc w:val="center"/>
              <w:rPr>
                <w:sz w:val="18"/>
                <w:szCs w:val="18"/>
              </w:rPr>
            </w:pPr>
            <w:r w:rsidRPr="002056ED">
              <w:rPr>
                <w:rFonts w:hAnsi="宋体"/>
                <w:sz w:val="18"/>
                <w:szCs w:val="18"/>
              </w:rPr>
              <w:t>沿纤维方向摆锤冲击强度（</w:t>
            </w:r>
            <w:r w:rsidRPr="002056ED">
              <w:rPr>
                <w:sz w:val="18"/>
                <w:szCs w:val="18"/>
              </w:rPr>
              <w:t>kJ/m</w:t>
            </w:r>
            <w:r w:rsidRPr="002056ED">
              <w:rPr>
                <w:sz w:val="18"/>
                <w:szCs w:val="18"/>
                <w:vertAlign w:val="superscript"/>
              </w:rPr>
              <w:t>2</w:t>
            </w:r>
            <w:r w:rsidRPr="002056ED">
              <w:rPr>
                <w:rFonts w:hAnsi="宋体"/>
                <w:sz w:val="18"/>
                <w:szCs w:val="18"/>
              </w:rPr>
              <w:t>）</w:t>
            </w:r>
          </w:p>
        </w:tc>
        <w:tc>
          <w:tcPr>
            <w:tcW w:w="1694" w:type="pct"/>
            <w:vAlign w:val="center"/>
          </w:tcPr>
          <w:p w:rsidR="00D061B9" w:rsidRPr="002056ED" w:rsidRDefault="00E016E0" w:rsidP="00034A2C">
            <w:pPr>
              <w:autoSpaceDE w:val="0"/>
              <w:autoSpaceDN w:val="0"/>
              <w:jc w:val="center"/>
              <w:rPr>
                <w:sz w:val="18"/>
                <w:szCs w:val="18"/>
              </w:rPr>
            </w:pPr>
            <w:r w:rsidRPr="002056ED">
              <w:rPr>
                <w:rFonts w:hint="eastAsia"/>
                <w:sz w:val="18"/>
                <w:szCs w:val="18"/>
              </w:rPr>
              <w:t>≥</w:t>
            </w:r>
            <w:r w:rsidR="00D061B9" w:rsidRPr="002056ED">
              <w:rPr>
                <w:sz w:val="18"/>
                <w:szCs w:val="18"/>
              </w:rPr>
              <w:t xml:space="preserve">10 </w:t>
            </w:r>
          </w:p>
        </w:tc>
        <w:tc>
          <w:tcPr>
            <w:tcW w:w="1543" w:type="pct"/>
            <w:vAlign w:val="center"/>
          </w:tcPr>
          <w:p w:rsidR="00D061B9" w:rsidRPr="002056ED" w:rsidRDefault="00E016E0" w:rsidP="00034A2C">
            <w:pPr>
              <w:autoSpaceDE w:val="0"/>
              <w:autoSpaceDN w:val="0"/>
              <w:jc w:val="center"/>
              <w:rPr>
                <w:rFonts w:ascii="宋体" w:hAnsi="宋体"/>
                <w:sz w:val="18"/>
                <w:szCs w:val="18"/>
              </w:rPr>
            </w:pPr>
            <w:r w:rsidRPr="002056ED">
              <w:rPr>
                <w:rFonts w:hint="eastAsia"/>
              </w:rPr>
              <w:t>《</w:t>
            </w:r>
            <w:r w:rsidRPr="002056ED">
              <w:rPr>
                <w:rFonts w:hint="eastAsia"/>
                <w:kern w:val="0"/>
                <w:sz w:val="18"/>
                <w:szCs w:val="18"/>
              </w:rPr>
              <w:t>硬质塑料简支粱冲击试验方法》</w:t>
            </w:r>
            <w:r w:rsidRPr="002056ED">
              <w:rPr>
                <w:kern w:val="0"/>
                <w:sz w:val="18"/>
                <w:szCs w:val="18"/>
              </w:rPr>
              <w:t>GB/T 1043</w:t>
            </w:r>
          </w:p>
        </w:tc>
      </w:tr>
      <w:tr w:rsidR="00571AD0" w:rsidRPr="005C4338" w:rsidTr="00571AD0">
        <w:trPr>
          <w:trHeight w:val="328"/>
        </w:trPr>
        <w:tc>
          <w:tcPr>
            <w:tcW w:w="1763" w:type="pct"/>
            <w:gridSpan w:val="2"/>
            <w:vAlign w:val="center"/>
          </w:tcPr>
          <w:p w:rsidR="00D061B9" w:rsidRPr="00BA2E72" w:rsidRDefault="00D061B9" w:rsidP="00034A2C">
            <w:pPr>
              <w:widowControl/>
              <w:jc w:val="center"/>
              <w:rPr>
                <w:sz w:val="18"/>
                <w:szCs w:val="18"/>
              </w:rPr>
            </w:pPr>
            <w:r w:rsidRPr="00BA2E72">
              <w:rPr>
                <w:rFonts w:hAnsi="宋体"/>
                <w:sz w:val="18"/>
                <w:szCs w:val="18"/>
              </w:rPr>
              <w:t>树脂含量</w:t>
            </w:r>
            <w:r w:rsidR="00E016E0" w:rsidRPr="00BA2E72">
              <w:rPr>
                <w:rFonts w:hAnsi="宋体"/>
                <w:sz w:val="18"/>
                <w:szCs w:val="18"/>
              </w:rPr>
              <w:t>（</w:t>
            </w:r>
            <w:r w:rsidR="00E016E0" w:rsidRPr="00BA2E72">
              <w:rPr>
                <w:sz w:val="18"/>
                <w:szCs w:val="18"/>
              </w:rPr>
              <w:t>%</w:t>
            </w:r>
            <w:r w:rsidR="00E016E0" w:rsidRPr="00BA2E72">
              <w:rPr>
                <w:rFonts w:hAnsi="宋体"/>
                <w:sz w:val="18"/>
                <w:szCs w:val="18"/>
              </w:rPr>
              <w:t>）</w:t>
            </w:r>
          </w:p>
        </w:tc>
        <w:tc>
          <w:tcPr>
            <w:tcW w:w="1694" w:type="pct"/>
            <w:vAlign w:val="center"/>
          </w:tcPr>
          <w:p w:rsidR="00D061B9" w:rsidRPr="00BA2E72" w:rsidRDefault="00D061B9" w:rsidP="00034A2C">
            <w:pPr>
              <w:autoSpaceDE w:val="0"/>
              <w:autoSpaceDN w:val="0"/>
              <w:jc w:val="center"/>
              <w:rPr>
                <w:sz w:val="18"/>
                <w:szCs w:val="18"/>
              </w:rPr>
            </w:pPr>
            <w:r w:rsidRPr="00BA2E72">
              <w:rPr>
                <w:sz w:val="18"/>
                <w:szCs w:val="18"/>
              </w:rPr>
              <w:t>18</w:t>
            </w:r>
            <w:r w:rsidRPr="00BA2E72">
              <w:rPr>
                <w:rFonts w:hAnsi="宋体"/>
                <w:sz w:val="18"/>
                <w:szCs w:val="18"/>
              </w:rPr>
              <w:t>～</w:t>
            </w:r>
            <w:r w:rsidRPr="00BA2E72">
              <w:rPr>
                <w:sz w:val="18"/>
                <w:szCs w:val="18"/>
              </w:rPr>
              <w:t>33</w:t>
            </w:r>
          </w:p>
        </w:tc>
        <w:tc>
          <w:tcPr>
            <w:tcW w:w="1543" w:type="pct"/>
            <w:vAlign w:val="center"/>
          </w:tcPr>
          <w:p w:rsidR="00D061B9" w:rsidRPr="00BA2E72" w:rsidRDefault="00E016E0" w:rsidP="00034A2C">
            <w:pPr>
              <w:autoSpaceDE w:val="0"/>
              <w:autoSpaceDN w:val="0"/>
              <w:jc w:val="center"/>
              <w:rPr>
                <w:rFonts w:ascii="宋体" w:hAnsi="宋体"/>
                <w:sz w:val="18"/>
                <w:szCs w:val="18"/>
              </w:rPr>
            </w:pPr>
            <w:r w:rsidRPr="00BA2E72">
              <w:rPr>
                <w:rFonts w:hint="eastAsia"/>
                <w:kern w:val="0"/>
                <w:sz w:val="18"/>
                <w:szCs w:val="18"/>
              </w:rPr>
              <w:t>《玻璃纤维增强塑料树脂含量试验方法》</w:t>
            </w:r>
            <w:r w:rsidRPr="00BA2E72">
              <w:rPr>
                <w:rFonts w:hint="eastAsia"/>
                <w:kern w:val="0"/>
                <w:sz w:val="18"/>
                <w:szCs w:val="18"/>
              </w:rPr>
              <w:t>GB/T 2577</w:t>
            </w:r>
          </w:p>
        </w:tc>
      </w:tr>
      <w:tr w:rsidR="00571AD0" w:rsidRPr="005C4338" w:rsidTr="00571AD0">
        <w:trPr>
          <w:trHeight w:val="297"/>
        </w:trPr>
        <w:tc>
          <w:tcPr>
            <w:tcW w:w="1763" w:type="pct"/>
            <w:gridSpan w:val="2"/>
            <w:vAlign w:val="center"/>
          </w:tcPr>
          <w:p w:rsidR="00D061B9" w:rsidRPr="00E016E0" w:rsidRDefault="00D061B9" w:rsidP="00034A2C">
            <w:pPr>
              <w:widowControl/>
              <w:jc w:val="center"/>
              <w:rPr>
                <w:sz w:val="18"/>
                <w:szCs w:val="18"/>
              </w:rPr>
            </w:pPr>
            <w:r w:rsidRPr="00E016E0">
              <w:rPr>
                <w:rFonts w:hAnsi="宋体"/>
                <w:sz w:val="18"/>
                <w:szCs w:val="18"/>
              </w:rPr>
              <w:t>巴柯尔硬度</w:t>
            </w:r>
          </w:p>
        </w:tc>
        <w:tc>
          <w:tcPr>
            <w:tcW w:w="1694" w:type="pct"/>
            <w:vAlign w:val="center"/>
          </w:tcPr>
          <w:p w:rsidR="00D061B9" w:rsidRPr="00E016E0" w:rsidRDefault="00E016E0" w:rsidP="00034A2C">
            <w:pPr>
              <w:autoSpaceDE w:val="0"/>
              <w:autoSpaceDN w:val="0"/>
              <w:jc w:val="center"/>
              <w:rPr>
                <w:sz w:val="18"/>
                <w:szCs w:val="18"/>
              </w:rPr>
            </w:pPr>
            <w:r w:rsidRPr="00E016E0">
              <w:rPr>
                <w:rFonts w:hint="eastAsia"/>
                <w:sz w:val="18"/>
                <w:szCs w:val="18"/>
              </w:rPr>
              <w:t>≥</w:t>
            </w:r>
            <w:r w:rsidR="00D061B9" w:rsidRPr="00E016E0">
              <w:rPr>
                <w:sz w:val="18"/>
                <w:szCs w:val="18"/>
              </w:rPr>
              <w:t>40</w:t>
            </w:r>
          </w:p>
        </w:tc>
        <w:tc>
          <w:tcPr>
            <w:tcW w:w="1543" w:type="pct"/>
            <w:vAlign w:val="center"/>
          </w:tcPr>
          <w:p w:rsidR="00D061B9" w:rsidRPr="005C4338" w:rsidRDefault="00E016E0" w:rsidP="00034A2C">
            <w:pPr>
              <w:autoSpaceDE w:val="0"/>
              <w:autoSpaceDN w:val="0"/>
              <w:jc w:val="center"/>
              <w:rPr>
                <w:rFonts w:ascii="宋体" w:hAnsi="宋体"/>
                <w:sz w:val="18"/>
                <w:szCs w:val="18"/>
              </w:rPr>
            </w:pPr>
            <w:r w:rsidRPr="00B13EED">
              <w:rPr>
                <w:rFonts w:hint="eastAsia"/>
                <w:kern w:val="0"/>
                <w:sz w:val="18"/>
                <w:szCs w:val="18"/>
              </w:rPr>
              <w:t>《增强塑料巴柯尔硬度试验方法》</w:t>
            </w:r>
            <w:r w:rsidRPr="00B13EED">
              <w:rPr>
                <w:rFonts w:hint="eastAsia"/>
                <w:kern w:val="0"/>
                <w:sz w:val="18"/>
                <w:szCs w:val="18"/>
              </w:rPr>
              <w:t>GB/T 3854</w:t>
            </w:r>
          </w:p>
        </w:tc>
      </w:tr>
      <w:tr w:rsidR="00C008D3" w:rsidRPr="005C4338" w:rsidTr="00571AD0">
        <w:trPr>
          <w:trHeight w:val="297"/>
        </w:trPr>
        <w:tc>
          <w:tcPr>
            <w:tcW w:w="708" w:type="pct"/>
            <w:vMerge w:val="restart"/>
            <w:vAlign w:val="center"/>
          </w:tcPr>
          <w:p w:rsidR="00C008D3" w:rsidRPr="00E016E0" w:rsidRDefault="00C008D3" w:rsidP="00034A2C">
            <w:pPr>
              <w:widowControl/>
              <w:jc w:val="center"/>
              <w:rPr>
                <w:rFonts w:hAnsi="宋体"/>
                <w:sz w:val="18"/>
                <w:szCs w:val="18"/>
              </w:rPr>
            </w:pPr>
            <w:r>
              <w:rPr>
                <w:rFonts w:hAnsi="宋体" w:hint="eastAsia"/>
                <w:sz w:val="18"/>
                <w:szCs w:val="18"/>
              </w:rPr>
              <w:t>外观质量</w:t>
            </w: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覆膜型材</w:t>
            </w:r>
          </w:p>
        </w:tc>
        <w:tc>
          <w:tcPr>
            <w:tcW w:w="1694" w:type="pct"/>
          </w:tcPr>
          <w:p w:rsidR="00C008D3" w:rsidRPr="005C4338" w:rsidRDefault="00C008D3" w:rsidP="00034A2C">
            <w:pPr>
              <w:widowControl/>
              <w:tabs>
                <w:tab w:val="center" w:pos="4201"/>
                <w:tab w:val="right" w:leader="dot" w:pos="9298"/>
              </w:tabs>
              <w:autoSpaceDE w:val="0"/>
              <w:autoSpaceDN w:val="0"/>
              <w:rPr>
                <w:sz w:val="18"/>
                <w:szCs w:val="18"/>
              </w:rPr>
            </w:pPr>
            <w:r w:rsidRPr="005C4338">
              <w:rPr>
                <w:sz w:val="18"/>
                <w:szCs w:val="18"/>
              </w:rPr>
              <w:t>装饰面应平整，无明显凹凸，无气泡，边缘不起翘</w:t>
            </w:r>
          </w:p>
        </w:tc>
        <w:tc>
          <w:tcPr>
            <w:tcW w:w="1543" w:type="pct"/>
            <w:vMerge w:val="restart"/>
            <w:vAlign w:val="center"/>
          </w:tcPr>
          <w:p w:rsidR="00C008D3" w:rsidRPr="00B13EED" w:rsidRDefault="00C008D3" w:rsidP="00034A2C">
            <w:pPr>
              <w:autoSpaceDE w:val="0"/>
              <w:autoSpaceDN w:val="0"/>
              <w:jc w:val="center"/>
              <w:rPr>
                <w:kern w:val="0"/>
                <w:sz w:val="18"/>
                <w:szCs w:val="18"/>
              </w:rPr>
            </w:pPr>
            <w:r w:rsidRPr="00FE27A7">
              <w:rPr>
                <w:rFonts w:hint="eastAsia"/>
                <w:kern w:val="0"/>
                <w:sz w:val="18"/>
                <w:szCs w:val="18"/>
              </w:rPr>
              <w:t>《门窗用玻璃纤维增强塑料拉挤型材》</w:t>
            </w:r>
            <w:r w:rsidRPr="00FE27A7">
              <w:rPr>
                <w:rFonts w:hint="eastAsia"/>
                <w:kern w:val="0"/>
                <w:sz w:val="18"/>
                <w:szCs w:val="18"/>
              </w:rPr>
              <w:t>JC/T 941</w:t>
            </w:r>
            <w:r w:rsidRPr="00FE27A7">
              <w:rPr>
                <w:rFonts w:hint="eastAsia"/>
                <w:kern w:val="0"/>
                <w:sz w:val="18"/>
                <w:szCs w:val="18"/>
              </w:rPr>
              <w:t>，其中，</w:t>
            </w:r>
            <w:r>
              <w:rPr>
                <w:rFonts w:hint="eastAsia"/>
                <w:kern w:val="0"/>
                <w:sz w:val="18"/>
                <w:szCs w:val="18"/>
              </w:rPr>
              <w:t>特殊</w:t>
            </w:r>
            <w:r w:rsidRPr="00FE27A7">
              <w:rPr>
                <w:kern w:val="0"/>
                <w:sz w:val="18"/>
                <w:szCs w:val="18"/>
              </w:rPr>
              <w:t>颜色、非平整装饰面的表面颜色</w:t>
            </w:r>
            <w:r w:rsidRPr="00FE27A7">
              <w:rPr>
                <w:rFonts w:hint="eastAsia"/>
                <w:kern w:val="0"/>
                <w:sz w:val="18"/>
                <w:szCs w:val="18"/>
              </w:rPr>
              <w:t>按</w:t>
            </w:r>
            <w:r w:rsidRPr="00FE27A7">
              <w:rPr>
                <w:kern w:val="0"/>
                <w:sz w:val="18"/>
                <w:szCs w:val="18"/>
              </w:rPr>
              <w:t>《纺织品</w:t>
            </w:r>
            <w:r w:rsidRPr="00FE27A7">
              <w:rPr>
                <w:kern w:val="0"/>
                <w:sz w:val="18"/>
                <w:szCs w:val="18"/>
              </w:rPr>
              <w:t xml:space="preserve"> </w:t>
            </w:r>
            <w:r w:rsidRPr="00FE27A7">
              <w:rPr>
                <w:kern w:val="0"/>
                <w:sz w:val="18"/>
                <w:szCs w:val="18"/>
              </w:rPr>
              <w:t>色牢度试验评定变色用灰色样卡》</w:t>
            </w:r>
            <w:r w:rsidRPr="00FE27A7">
              <w:rPr>
                <w:rFonts w:hint="eastAsia"/>
                <w:kern w:val="0"/>
                <w:sz w:val="18"/>
                <w:szCs w:val="18"/>
              </w:rPr>
              <w:t>GB/T 250-2008</w:t>
            </w:r>
            <w:r w:rsidRPr="00FE27A7">
              <w:rPr>
                <w:rFonts w:hint="eastAsia"/>
                <w:kern w:val="0"/>
                <w:sz w:val="18"/>
                <w:szCs w:val="18"/>
              </w:rPr>
              <w:t>执行</w:t>
            </w: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涂装型材</w:t>
            </w:r>
          </w:p>
        </w:tc>
        <w:tc>
          <w:tcPr>
            <w:tcW w:w="1694" w:type="pct"/>
          </w:tcPr>
          <w:p w:rsidR="00C008D3" w:rsidRPr="005C4338" w:rsidRDefault="00C008D3" w:rsidP="00034A2C">
            <w:pPr>
              <w:widowControl/>
              <w:tabs>
                <w:tab w:val="center" w:pos="4201"/>
                <w:tab w:val="right" w:leader="dot" w:pos="9298"/>
              </w:tabs>
              <w:autoSpaceDE w:val="0"/>
              <w:autoSpaceDN w:val="0"/>
              <w:rPr>
                <w:sz w:val="18"/>
                <w:szCs w:val="18"/>
              </w:rPr>
            </w:pPr>
            <w:r w:rsidRPr="005C4338">
              <w:rPr>
                <w:sz w:val="18"/>
                <w:szCs w:val="18"/>
              </w:rPr>
              <w:t>装饰面应无杂质、皱纹、气泡、流挂、露底</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1763" w:type="pct"/>
            <w:gridSpan w:val="2"/>
            <w:vAlign w:val="center"/>
          </w:tcPr>
          <w:p w:rsidR="00C008D3" w:rsidRPr="00E016E0" w:rsidRDefault="00C008D3" w:rsidP="00034A2C">
            <w:pPr>
              <w:widowControl/>
              <w:jc w:val="center"/>
              <w:rPr>
                <w:rFonts w:hAnsi="宋体"/>
                <w:sz w:val="18"/>
                <w:szCs w:val="18"/>
              </w:rPr>
            </w:pPr>
            <w:r w:rsidRPr="00FE27A7">
              <w:rPr>
                <w:rFonts w:hAnsi="宋体"/>
                <w:sz w:val="18"/>
                <w:szCs w:val="18"/>
              </w:rPr>
              <w:t>覆膜和涂装型材</w:t>
            </w:r>
            <w:r>
              <w:rPr>
                <w:rFonts w:hAnsi="宋体" w:hint="eastAsia"/>
                <w:sz w:val="18"/>
                <w:szCs w:val="18"/>
              </w:rPr>
              <w:t>色差</w:t>
            </w:r>
          </w:p>
        </w:tc>
        <w:tc>
          <w:tcPr>
            <w:tcW w:w="1694" w:type="pct"/>
            <w:vAlign w:val="center"/>
          </w:tcPr>
          <w:p w:rsidR="00C008D3" w:rsidRPr="00FE27A7" w:rsidRDefault="00C008D3" w:rsidP="00034A2C">
            <w:pPr>
              <w:widowControl/>
              <w:tabs>
                <w:tab w:val="center" w:pos="4201"/>
                <w:tab w:val="right" w:leader="dot" w:pos="9298"/>
              </w:tabs>
              <w:autoSpaceDE w:val="0"/>
              <w:autoSpaceDN w:val="0"/>
              <w:rPr>
                <w:sz w:val="18"/>
                <w:szCs w:val="18"/>
              </w:rPr>
            </w:pPr>
            <w:r w:rsidRPr="00FE27A7">
              <w:rPr>
                <w:sz w:val="18"/>
                <w:szCs w:val="18"/>
              </w:rPr>
              <w:t>单一颜色平整装饰面色差</w:t>
            </w:r>
            <w:r w:rsidRPr="00FE27A7">
              <w:rPr>
                <w:sz w:val="18"/>
                <w:szCs w:val="18"/>
              </w:rPr>
              <w:t>ΔE</w:t>
            </w:r>
            <w:r w:rsidRPr="00FE27A7">
              <w:rPr>
                <w:sz w:val="18"/>
                <w:szCs w:val="18"/>
              </w:rPr>
              <w:t>不应大于</w:t>
            </w:r>
            <w:r w:rsidRPr="00FE27A7">
              <w:rPr>
                <w:sz w:val="18"/>
                <w:szCs w:val="18"/>
              </w:rPr>
              <w:t>2</w:t>
            </w:r>
            <w:r>
              <w:rPr>
                <w:rFonts w:hint="eastAsia"/>
                <w:sz w:val="18"/>
                <w:szCs w:val="18"/>
              </w:rPr>
              <w:t>；</w:t>
            </w:r>
            <w:r w:rsidRPr="00FE27A7">
              <w:rPr>
                <w:sz w:val="18"/>
                <w:szCs w:val="18"/>
              </w:rPr>
              <w:t>特殊颜色、非平整装饰面的表面颜色，用灰度卡评定，灰度等级应符合</w:t>
            </w:r>
            <w:r w:rsidRPr="00FE27A7">
              <w:rPr>
                <w:sz w:val="18"/>
                <w:szCs w:val="18"/>
              </w:rPr>
              <w:t>GB/T 250-2008</w:t>
            </w:r>
            <w:r w:rsidRPr="00FE27A7">
              <w:rPr>
                <w:sz w:val="18"/>
                <w:szCs w:val="18"/>
              </w:rPr>
              <w:t>规定的灰度等级</w:t>
            </w:r>
            <w:r w:rsidRPr="00FE27A7">
              <w:rPr>
                <w:sz w:val="18"/>
                <w:szCs w:val="18"/>
              </w:rPr>
              <w:t>4</w:t>
            </w:r>
            <w:r w:rsidRPr="00FE27A7">
              <w:rPr>
                <w:sz w:val="18"/>
                <w:szCs w:val="18"/>
              </w:rPr>
              <w:t>级或</w:t>
            </w:r>
            <w:r w:rsidRPr="00FE27A7">
              <w:rPr>
                <w:sz w:val="18"/>
                <w:szCs w:val="18"/>
              </w:rPr>
              <w:t>4</w:t>
            </w:r>
            <w:r w:rsidRPr="00FE27A7">
              <w:rPr>
                <w:sz w:val="18"/>
                <w:szCs w:val="18"/>
              </w:rPr>
              <w:t>级以上</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restart"/>
            <w:vAlign w:val="center"/>
          </w:tcPr>
          <w:p w:rsidR="00C008D3" w:rsidRPr="00E016E0" w:rsidRDefault="00C008D3" w:rsidP="00034A2C">
            <w:pPr>
              <w:widowControl/>
              <w:jc w:val="center"/>
              <w:rPr>
                <w:rFonts w:hAnsi="宋体"/>
                <w:sz w:val="18"/>
                <w:szCs w:val="18"/>
              </w:rPr>
            </w:pPr>
            <w:r>
              <w:rPr>
                <w:rFonts w:hAnsi="宋体" w:hint="eastAsia"/>
                <w:sz w:val="18"/>
                <w:szCs w:val="18"/>
              </w:rPr>
              <w:t>加热后状态</w:t>
            </w: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覆膜型材</w:t>
            </w:r>
          </w:p>
        </w:tc>
        <w:tc>
          <w:tcPr>
            <w:tcW w:w="1694" w:type="pct"/>
            <w:vAlign w:val="center"/>
          </w:tcPr>
          <w:p w:rsidR="00C008D3" w:rsidRPr="00FE27A7" w:rsidRDefault="00C008D3" w:rsidP="00034A2C">
            <w:pPr>
              <w:widowControl/>
              <w:tabs>
                <w:tab w:val="center" w:pos="4201"/>
                <w:tab w:val="right" w:leader="dot" w:pos="9298"/>
              </w:tabs>
              <w:autoSpaceDE w:val="0"/>
              <w:autoSpaceDN w:val="0"/>
              <w:rPr>
                <w:sz w:val="18"/>
                <w:szCs w:val="18"/>
              </w:rPr>
            </w:pPr>
            <w:r w:rsidRPr="00FE27A7">
              <w:rPr>
                <w:sz w:val="18"/>
                <w:szCs w:val="18"/>
              </w:rPr>
              <w:t>基材装饰面加热后，不应产生气泡、裂纹</w:t>
            </w:r>
            <w:r w:rsidRPr="00FE27A7">
              <w:rPr>
                <w:rFonts w:hint="eastAsia"/>
                <w:sz w:val="18"/>
                <w:szCs w:val="18"/>
              </w:rPr>
              <w:t>；</w:t>
            </w:r>
            <w:r w:rsidRPr="00FE27A7">
              <w:rPr>
                <w:sz w:val="18"/>
                <w:szCs w:val="18"/>
              </w:rPr>
              <w:t>装饰层与基材之间不应出现分离</w:t>
            </w:r>
            <w:r w:rsidRPr="00FE27A7">
              <w:rPr>
                <w:rFonts w:hint="eastAsia"/>
                <w:sz w:val="18"/>
                <w:szCs w:val="18"/>
              </w:rPr>
              <w:t xml:space="preserve"> </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涂装型材</w:t>
            </w:r>
          </w:p>
        </w:tc>
        <w:tc>
          <w:tcPr>
            <w:tcW w:w="1694" w:type="pct"/>
            <w:vAlign w:val="center"/>
          </w:tcPr>
          <w:p w:rsidR="00C008D3" w:rsidRPr="00FE27A7" w:rsidRDefault="00C008D3" w:rsidP="00034A2C">
            <w:pPr>
              <w:widowControl/>
              <w:tabs>
                <w:tab w:val="center" w:pos="4201"/>
                <w:tab w:val="right" w:leader="dot" w:pos="9298"/>
              </w:tabs>
              <w:autoSpaceDE w:val="0"/>
              <w:autoSpaceDN w:val="0"/>
              <w:rPr>
                <w:sz w:val="18"/>
                <w:szCs w:val="18"/>
              </w:rPr>
            </w:pPr>
            <w:r w:rsidRPr="00FE27A7">
              <w:rPr>
                <w:sz w:val="18"/>
                <w:szCs w:val="18"/>
              </w:rPr>
              <w:t>基材装饰面加热后，不应产生气泡、裂纹</w:t>
            </w:r>
            <w:r w:rsidRPr="00FE27A7">
              <w:rPr>
                <w:rFonts w:hint="eastAsia"/>
                <w:sz w:val="18"/>
                <w:szCs w:val="18"/>
              </w:rPr>
              <w:t>；</w:t>
            </w:r>
            <w:r w:rsidRPr="00FE27A7">
              <w:rPr>
                <w:sz w:val="18"/>
                <w:szCs w:val="18"/>
              </w:rPr>
              <w:t>装饰层与基材之间不应出现脱落</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restart"/>
            <w:vAlign w:val="center"/>
          </w:tcPr>
          <w:p w:rsidR="00C008D3" w:rsidRPr="005C4338" w:rsidRDefault="00C008D3" w:rsidP="00034A2C">
            <w:pPr>
              <w:widowControl/>
              <w:jc w:val="center"/>
              <w:rPr>
                <w:sz w:val="18"/>
                <w:szCs w:val="18"/>
              </w:rPr>
            </w:pPr>
            <w:r w:rsidRPr="00C008D3">
              <w:rPr>
                <w:rFonts w:hAnsi="宋体"/>
                <w:sz w:val="18"/>
                <w:szCs w:val="18"/>
              </w:rPr>
              <w:t>覆膜和涂装型材附着力</w:t>
            </w: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覆膜型材</w:t>
            </w:r>
            <w:r w:rsidRPr="00B35054">
              <w:rPr>
                <w:sz w:val="18"/>
                <w:szCs w:val="18"/>
              </w:rPr>
              <w:t>剥离强度</w:t>
            </w:r>
            <w:r w:rsidRPr="00B35054">
              <w:rPr>
                <w:sz w:val="18"/>
                <w:szCs w:val="18"/>
              </w:rPr>
              <w:t xml:space="preserve"> </w:t>
            </w:r>
            <w:r w:rsidRPr="00B35054">
              <w:rPr>
                <w:rFonts w:hint="eastAsia"/>
                <w:sz w:val="18"/>
                <w:szCs w:val="18"/>
              </w:rPr>
              <w:t>（</w:t>
            </w:r>
            <w:r w:rsidRPr="00B35054">
              <w:rPr>
                <w:sz w:val="18"/>
                <w:szCs w:val="18"/>
              </w:rPr>
              <w:t>N/mm</w:t>
            </w:r>
            <w:r w:rsidRPr="00B35054">
              <w:rPr>
                <w:rFonts w:hint="eastAsia"/>
                <w:sz w:val="18"/>
                <w:szCs w:val="18"/>
              </w:rPr>
              <w:t>）</w:t>
            </w:r>
          </w:p>
        </w:tc>
        <w:tc>
          <w:tcPr>
            <w:tcW w:w="1694" w:type="pct"/>
            <w:vAlign w:val="center"/>
          </w:tcPr>
          <w:p w:rsidR="00C008D3" w:rsidRPr="00E016E0" w:rsidRDefault="00C008D3" w:rsidP="00034A2C">
            <w:pPr>
              <w:autoSpaceDE w:val="0"/>
              <w:autoSpaceDN w:val="0"/>
              <w:jc w:val="center"/>
              <w:rPr>
                <w:sz w:val="18"/>
                <w:szCs w:val="18"/>
              </w:rPr>
            </w:pPr>
            <w:r w:rsidRPr="00E016E0">
              <w:rPr>
                <w:rFonts w:hint="eastAsia"/>
                <w:sz w:val="18"/>
                <w:szCs w:val="18"/>
              </w:rPr>
              <w:t>≥</w:t>
            </w:r>
            <w:r w:rsidRPr="00B35054">
              <w:rPr>
                <w:sz w:val="18"/>
                <w:szCs w:val="18"/>
              </w:rPr>
              <w:t>2.5</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sidRPr="005C4338">
              <w:rPr>
                <w:sz w:val="18"/>
                <w:szCs w:val="18"/>
              </w:rPr>
              <w:t>涂装型材</w:t>
            </w:r>
            <w:r>
              <w:rPr>
                <w:rFonts w:hint="eastAsia"/>
                <w:sz w:val="18"/>
                <w:szCs w:val="18"/>
              </w:rPr>
              <w:t>涂层附着力</w:t>
            </w:r>
          </w:p>
        </w:tc>
        <w:tc>
          <w:tcPr>
            <w:tcW w:w="1694" w:type="pct"/>
            <w:vAlign w:val="center"/>
          </w:tcPr>
          <w:p w:rsidR="00C008D3" w:rsidRPr="00E016E0" w:rsidRDefault="00C008D3" w:rsidP="00034A2C">
            <w:pPr>
              <w:widowControl/>
              <w:tabs>
                <w:tab w:val="center" w:pos="4201"/>
                <w:tab w:val="right" w:leader="dot" w:pos="9298"/>
              </w:tabs>
              <w:autoSpaceDE w:val="0"/>
              <w:autoSpaceDN w:val="0"/>
              <w:rPr>
                <w:sz w:val="18"/>
                <w:szCs w:val="18"/>
              </w:rPr>
            </w:pPr>
            <w:r w:rsidRPr="00B35054">
              <w:rPr>
                <w:sz w:val="18"/>
                <w:szCs w:val="18"/>
              </w:rPr>
              <w:t>GB/T 1766-2008</w:t>
            </w:r>
            <w:r w:rsidRPr="00B35054">
              <w:rPr>
                <w:sz w:val="18"/>
                <w:szCs w:val="18"/>
              </w:rPr>
              <w:t>规定的</w:t>
            </w:r>
            <w:r w:rsidRPr="00B35054">
              <w:rPr>
                <w:sz w:val="18"/>
                <w:szCs w:val="18"/>
              </w:rPr>
              <w:t>1</w:t>
            </w:r>
            <w:r w:rsidRPr="00B35054">
              <w:rPr>
                <w:sz w:val="18"/>
                <w:szCs w:val="18"/>
              </w:rPr>
              <w:t>级</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restart"/>
            <w:vAlign w:val="center"/>
          </w:tcPr>
          <w:p w:rsidR="00C008D3" w:rsidRPr="00E016E0" w:rsidRDefault="00C008D3" w:rsidP="00034A2C">
            <w:pPr>
              <w:widowControl/>
              <w:jc w:val="center"/>
              <w:rPr>
                <w:rFonts w:hAnsi="宋体"/>
                <w:sz w:val="18"/>
                <w:szCs w:val="18"/>
              </w:rPr>
            </w:pPr>
            <w:r w:rsidRPr="00F431C4">
              <w:rPr>
                <w:rFonts w:hAnsi="宋体"/>
                <w:sz w:val="18"/>
                <w:szCs w:val="18"/>
              </w:rPr>
              <w:t>覆膜和涂装型材耐老化</w:t>
            </w:r>
          </w:p>
        </w:tc>
        <w:tc>
          <w:tcPr>
            <w:tcW w:w="1055" w:type="pct"/>
            <w:vAlign w:val="center"/>
          </w:tcPr>
          <w:p w:rsidR="00C008D3" w:rsidRPr="005C4338" w:rsidRDefault="00C008D3" w:rsidP="00034A2C">
            <w:pPr>
              <w:widowControl/>
              <w:tabs>
                <w:tab w:val="center" w:pos="4201"/>
                <w:tab w:val="right" w:leader="dot" w:pos="9298"/>
              </w:tabs>
              <w:autoSpaceDE w:val="0"/>
              <w:autoSpaceDN w:val="0"/>
              <w:jc w:val="center"/>
              <w:rPr>
                <w:sz w:val="18"/>
                <w:szCs w:val="18"/>
              </w:rPr>
            </w:pPr>
            <w:r>
              <w:rPr>
                <w:rFonts w:hint="eastAsia"/>
                <w:sz w:val="18"/>
                <w:szCs w:val="18"/>
              </w:rPr>
              <w:t>外观变化</w:t>
            </w:r>
          </w:p>
        </w:tc>
        <w:tc>
          <w:tcPr>
            <w:tcW w:w="1694" w:type="pct"/>
            <w:vAlign w:val="center"/>
          </w:tcPr>
          <w:p w:rsidR="00C008D3" w:rsidRPr="00E016E0" w:rsidRDefault="00C008D3" w:rsidP="00034A2C">
            <w:pPr>
              <w:widowControl/>
              <w:tabs>
                <w:tab w:val="center" w:pos="4201"/>
                <w:tab w:val="right" w:leader="dot" w:pos="9298"/>
              </w:tabs>
              <w:autoSpaceDE w:val="0"/>
              <w:autoSpaceDN w:val="0"/>
              <w:rPr>
                <w:sz w:val="18"/>
                <w:szCs w:val="18"/>
              </w:rPr>
            </w:pPr>
            <w:r w:rsidRPr="00C008D3">
              <w:rPr>
                <w:sz w:val="18"/>
                <w:szCs w:val="18"/>
              </w:rPr>
              <w:t>型材不应出现斑点、气泡、裂痕、裂纹或对装饰层外观产生影响的其他缺陷，不应出现装饰层脱落或分离</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E016E0" w:rsidRDefault="00C008D3" w:rsidP="00034A2C">
            <w:pPr>
              <w:widowControl/>
              <w:jc w:val="center"/>
              <w:rPr>
                <w:rFonts w:hAnsi="宋体"/>
                <w:sz w:val="18"/>
                <w:szCs w:val="18"/>
              </w:rPr>
            </w:pPr>
            <w:r>
              <w:rPr>
                <w:rFonts w:hAnsi="宋体" w:hint="eastAsia"/>
                <w:sz w:val="18"/>
                <w:szCs w:val="18"/>
              </w:rPr>
              <w:t>色差</w:t>
            </w:r>
          </w:p>
        </w:tc>
        <w:tc>
          <w:tcPr>
            <w:tcW w:w="1694" w:type="pct"/>
            <w:vAlign w:val="center"/>
          </w:tcPr>
          <w:p w:rsidR="00C008D3" w:rsidRPr="00E016E0" w:rsidRDefault="00C008D3" w:rsidP="00034A2C">
            <w:pPr>
              <w:widowControl/>
              <w:tabs>
                <w:tab w:val="center" w:pos="4201"/>
                <w:tab w:val="right" w:leader="dot" w:pos="9298"/>
              </w:tabs>
              <w:autoSpaceDE w:val="0"/>
              <w:autoSpaceDN w:val="0"/>
              <w:rPr>
                <w:sz w:val="18"/>
                <w:szCs w:val="18"/>
              </w:rPr>
            </w:pPr>
            <w:r w:rsidRPr="00C008D3">
              <w:rPr>
                <w:sz w:val="18"/>
                <w:szCs w:val="18"/>
              </w:rPr>
              <w:t>单一颜色表面平整试样，老化前后的试样的色差</w:t>
            </w:r>
            <w:r w:rsidRPr="00C008D3">
              <w:rPr>
                <w:rFonts w:ascii="Cambria Math" w:hAnsi="Cambria Math" w:cs="Cambria Math"/>
                <w:sz w:val="18"/>
                <w:szCs w:val="18"/>
              </w:rPr>
              <w:t>△</w:t>
            </w:r>
            <w:r w:rsidRPr="00C008D3">
              <w:rPr>
                <w:sz w:val="18"/>
                <w:szCs w:val="18"/>
              </w:rPr>
              <w:t>E</w:t>
            </w:r>
            <w:r w:rsidRPr="00C008D3">
              <w:rPr>
                <w:sz w:val="18"/>
                <w:szCs w:val="18"/>
              </w:rPr>
              <w:t>应不大于</w:t>
            </w:r>
            <w:r w:rsidRPr="00C008D3">
              <w:rPr>
                <w:sz w:val="18"/>
                <w:szCs w:val="18"/>
              </w:rPr>
              <w:t>5</w:t>
            </w:r>
            <w:r>
              <w:rPr>
                <w:rFonts w:hint="eastAsia"/>
                <w:sz w:val="18"/>
                <w:szCs w:val="18"/>
              </w:rPr>
              <w:t>；</w:t>
            </w:r>
            <w:r w:rsidRPr="00C008D3">
              <w:rPr>
                <w:sz w:val="18"/>
                <w:szCs w:val="18"/>
              </w:rPr>
              <w:t>非单一颜色、非平整装饰面的表面颜色，用灰度卡评定，老化试验前后应符合</w:t>
            </w:r>
            <w:r w:rsidRPr="00C008D3">
              <w:rPr>
                <w:sz w:val="18"/>
                <w:szCs w:val="18"/>
              </w:rPr>
              <w:t>GB/T</w:t>
            </w:r>
            <w:r>
              <w:rPr>
                <w:rFonts w:hint="eastAsia"/>
                <w:sz w:val="18"/>
                <w:szCs w:val="18"/>
              </w:rPr>
              <w:t xml:space="preserve"> </w:t>
            </w:r>
            <w:r w:rsidRPr="00C008D3">
              <w:rPr>
                <w:sz w:val="18"/>
                <w:szCs w:val="18"/>
              </w:rPr>
              <w:t>250-2008</w:t>
            </w:r>
            <w:r w:rsidRPr="00C008D3">
              <w:rPr>
                <w:sz w:val="18"/>
                <w:szCs w:val="18"/>
              </w:rPr>
              <w:t>规定的灰度等级</w:t>
            </w:r>
            <w:r w:rsidRPr="00C008D3">
              <w:rPr>
                <w:sz w:val="18"/>
                <w:szCs w:val="18"/>
              </w:rPr>
              <w:t>3</w:t>
            </w:r>
            <w:r w:rsidRPr="00C008D3">
              <w:rPr>
                <w:sz w:val="18"/>
                <w:szCs w:val="18"/>
              </w:rPr>
              <w:t>级或</w:t>
            </w:r>
            <w:r w:rsidRPr="00C008D3">
              <w:rPr>
                <w:sz w:val="18"/>
                <w:szCs w:val="18"/>
              </w:rPr>
              <w:t>3</w:t>
            </w:r>
            <w:r w:rsidRPr="00C008D3">
              <w:rPr>
                <w:sz w:val="18"/>
                <w:szCs w:val="18"/>
              </w:rPr>
              <w:t>级以上</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E016E0" w:rsidRDefault="00C008D3" w:rsidP="00034A2C">
            <w:pPr>
              <w:widowControl/>
              <w:jc w:val="center"/>
              <w:rPr>
                <w:rFonts w:hAnsi="宋体"/>
                <w:sz w:val="18"/>
                <w:szCs w:val="18"/>
              </w:rPr>
            </w:pPr>
            <w:r w:rsidRPr="005C4338">
              <w:rPr>
                <w:sz w:val="18"/>
                <w:szCs w:val="18"/>
              </w:rPr>
              <w:t>覆膜型材</w:t>
            </w:r>
            <w:r w:rsidRPr="00B35054">
              <w:rPr>
                <w:sz w:val="18"/>
                <w:szCs w:val="18"/>
              </w:rPr>
              <w:t>剥离强度</w:t>
            </w:r>
            <w:r w:rsidRPr="00B35054">
              <w:rPr>
                <w:sz w:val="18"/>
                <w:szCs w:val="18"/>
              </w:rPr>
              <w:t xml:space="preserve"> </w:t>
            </w:r>
            <w:r w:rsidRPr="00B35054">
              <w:rPr>
                <w:rFonts w:hint="eastAsia"/>
                <w:sz w:val="18"/>
                <w:szCs w:val="18"/>
              </w:rPr>
              <w:t>（</w:t>
            </w:r>
            <w:r w:rsidRPr="00B35054">
              <w:rPr>
                <w:sz w:val="18"/>
                <w:szCs w:val="18"/>
              </w:rPr>
              <w:t>N/mm</w:t>
            </w:r>
            <w:r w:rsidRPr="00B35054">
              <w:rPr>
                <w:rFonts w:hint="eastAsia"/>
                <w:sz w:val="18"/>
                <w:szCs w:val="18"/>
              </w:rPr>
              <w:t>）</w:t>
            </w:r>
          </w:p>
        </w:tc>
        <w:tc>
          <w:tcPr>
            <w:tcW w:w="1694" w:type="pct"/>
            <w:vAlign w:val="center"/>
          </w:tcPr>
          <w:p w:rsidR="00C008D3" w:rsidRPr="00E016E0" w:rsidRDefault="00C008D3" w:rsidP="00034A2C">
            <w:pPr>
              <w:autoSpaceDE w:val="0"/>
              <w:autoSpaceDN w:val="0"/>
              <w:jc w:val="center"/>
              <w:rPr>
                <w:sz w:val="18"/>
                <w:szCs w:val="18"/>
              </w:rPr>
            </w:pPr>
            <w:r w:rsidRPr="00E016E0">
              <w:rPr>
                <w:rFonts w:hint="eastAsia"/>
                <w:sz w:val="18"/>
                <w:szCs w:val="18"/>
              </w:rPr>
              <w:t>≥</w:t>
            </w:r>
            <w:r w:rsidRPr="00B35054">
              <w:rPr>
                <w:sz w:val="18"/>
                <w:szCs w:val="18"/>
              </w:rPr>
              <w:t>2.</w:t>
            </w:r>
            <w:r>
              <w:rPr>
                <w:rFonts w:hint="eastAsia"/>
                <w:sz w:val="18"/>
                <w:szCs w:val="18"/>
              </w:rPr>
              <w:t>0</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E016E0" w:rsidRDefault="00C008D3" w:rsidP="00034A2C">
            <w:pPr>
              <w:widowControl/>
              <w:jc w:val="center"/>
              <w:rPr>
                <w:rFonts w:hAnsi="宋体"/>
                <w:sz w:val="18"/>
                <w:szCs w:val="18"/>
              </w:rPr>
            </w:pPr>
            <w:r w:rsidRPr="005C4338">
              <w:rPr>
                <w:sz w:val="18"/>
                <w:szCs w:val="18"/>
              </w:rPr>
              <w:t>涂装型材</w:t>
            </w:r>
            <w:r>
              <w:rPr>
                <w:rFonts w:hint="eastAsia"/>
                <w:sz w:val="18"/>
                <w:szCs w:val="18"/>
              </w:rPr>
              <w:t>涂层附着力</w:t>
            </w:r>
          </w:p>
        </w:tc>
        <w:tc>
          <w:tcPr>
            <w:tcW w:w="1694" w:type="pct"/>
            <w:vAlign w:val="center"/>
          </w:tcPr>
          <w:p w:rsidR="00C008D3" w:rsidRPr="00E016E0" w:rsidRDefault="00C008D3" w:rsidP="00034A2C">
            <w:pPr>
              <w:autoSpaceDE w:val="0"/>
              <w:autoSpaceDN w:val="0"/>
              <w:jc w:val="center"/>
              <w:rPr>
                <w:sz w:val="18"/>
                <w:szCs w:val="18"/>
              </w:rPr>
            </w:pPr>
            <w:r w:rsidRPr="00B35054">
              <w:rPr>
                <w:sz w:val="18"/>
                <w:szCs w:val="18"/>
              </w:rPr>
              <w:t>GB/T 1766-2008</w:t>
            </w:r>
            <w:r w:rsidRPr="00B35054">
              <w:rPr>
                <w:sz w:val="18"/>
                <w:szCs w:val="18"/>
              </w:rPr>
              <w:t>规定的</w:t>
            </w:r>
            <w:r>
              <w:rPr>
                <w:rFonts w:hint="eastAsia"/>
                <w:sz w:val="18"/>
                <w:szCs w:val="18"/>
              </w:rPr>
              <w:t>2</w:t>
            </w:r>
            <w:r w:rsidRPr="00B35054">
              <w:rPr>
                <w:sz w:val="18"/>
                <w:szCs w:val="18"/>
              </w:rPr>
              <w:t>级</w:t>
            </w:r>
          </w:p>
        </w:tc>
        <w:tc>
          <w:tcPr>
            <w:tcW w:w="1543" w:type="pct"/>
            <w:vMerge/>
            <w:vAlign w:val="center"/>
          </w:tcPr>
          <w:p w:rsidR="00C008D3" w:rsidRPr="00B13EED" w:rsidRDefault="00C008D3" w:rsidP="00034A2C">
            <w:pPr>
              <w:autoSpaceDE w:val="0"/>
              <w:autoSpaceDN w:val="0"/>
              <w:jc w:val="center"/>
              <w:rPr>
                <w:kern w:val="0"/>
                <w:sz w:val="18"/>
                <w:szCs w:val="18"/>
              </w:rPr>
            </w:pPr>
          </w:p>
        </w:tc>
      </w:tr>
      <w:tr w:rsidR="00C008D3" w:rsidRPr="005C4338" w:rsidTr="00571AD0">
        <w:trPr>
          <w:trHeight w:val="297"/>
        </w:trPr>
        <w:tc>
          <w:tcPr>
            <w:tcW w:w="708" w:type="pct"/>
            <w:vMerge/>
            <w:vAlign w:val="center"/>
          </w:tcPr>
          <w:p w:rsidR="00C008D3" w:rsidRPr="00E016E0" w:rsidRDefault="00C008D3" w:rsidP="00034A2C">
            <w:pPr>
              <w:widowControl/>
              <w:jc w:val="center"/>
              <w:rPr>
                <w:rFonts w:hAnsi="宋体"/>
                <w:sz w:val="18"/>
                <w:szCs w:val="18"/>
              </w:rPr>
            </w:pPr>
          </w:p>
        </w:tc>
        <w:tc>
          <w:tcPr>
            <w:tcW w:w="1055" w:type="pct"/>
            <w:vAlign w:val="center"/>
          </w:tcPr>
          <w:p w:rsidR="00C008D3" w:rsidRPr="00C008D3" w:rsidRDefault="00C008D3" w:rsidP="00034A2C">
            <w:pPr>
              <w:widowControl/>
              <w:jc w:val="center"/>
              <w:rPr>
                <w:sz w:val="18"/>
                <w:szCs w:val="18"/>
              </w:rPr>
            </w:pPr>
            <w:r w:rsidRPr="00C008D3">
              <w:rPr>
                <w:sz w:val="18"/>
                <w:szCs w:val="18"/>
              </w:rPr>
              <w:t>涂装型材表面粉化</w:t>
            </w:r>
          </w:p>
        </w:tc>
        <w:tc>
          <w:tcPr>
            <w:tcW w:w="1694" w:type="pct"/>
            <w:vAlign w:val="center"/>
          </w:tcPr>
          <w:p w:rsidR="00C008D3" w:rsidRPr="00E016E0" w:rsidRDefault="00C008D3" w:rsidP="00034A2C">
            <w:pPr>
              <w:autoSpaceDE w:val="0"/>
              <w:autoSpaceDN w:val="0"/>
              <w:jc w:val="center"/>
              <w:rPr>
                <w:sz w:val="18"/>
                <w:szCs w:val="18"/>
              </w:rPr>
            </w:pPr>
            <w:r w:rsidRPr="00C008D3">
              <w:rPr>
                <w:sz w:val="18"/>
                <w:szCs w:val="18"/>
              </w:rPr>
              <w:t>不大于</w:t>
            </w:r>
            <w:r w:rsidRPr="00C008D3">
              <w:rPr>
                <w:sz w:val="18"/>
                <w:szCs w:val="18"/>
              </w:rPr>
              <w:t>GB/T 1766</w:t>
            </w:r>
            <w:r w:rsidRPr="00C008D3">
              <w:rPr>
                <w:rFonts w:hint="eastAsia"/>
                <w:sz w:val="18"/>
                <w:szCs w:val="18"/>
              </w:rPr>
              <w:t>-2008</w:t>
            </w:r>
            <w:r w:rsidRPr="00C008D3">
              <w:rPr>
                <w:sz w:val="18"/>
                <w:szCs w:val="18"/>
              </w:rPr>
              <w:t>规定的</w:t>
            </w:r>
            <w:r w:rsidRPr="00C008D3">
              <w:rPr>
                <w:sz w:val="18"/>
                <w:szCs w:val="18"/>
              </w:rPr>
              <w:t>2</w:t>
            </w:r>
            <w:r w:rsidRPr="00C008D3">
              <w:rPr>
                <w:sz w:val="18"/>
                <w:szCs w:val="18"/>
              </w:rPr>
              <w:t>级</w:t>
            </w:r>
          </w:p>
        </w:tc>
        <w:tc>
          <w:tcPr>
            <w:tcW w:w="1543" w:type="pct"/>
            <w:vMerge/>
            <w:vAlign w:val="center"/>
          </w:tcPr>
          <w:p w:rsidR="00C008D3" w:rsidRPr="00C008D3" w:rsidRDefault="00C008D3" w:rsidP="00034A2C">
            <w:pPr>
              <w:autoSpaceDE w:val="0"/>
              <w:autoSpaceDN w:val="0"/>
              <w:jc w:val="center"/>
              <w:rPr>
                <w:sz w:val="18"/>
                <w:szCs w:val="18"/>
              </w:rPr>
            </w:pPr>
          </w:p>
        </w:tc>
      </w:tr>
      <w:tr w:rsidR="00C008D3" w:rsidRPr="005C4338" w:rsidTr="00571AD0">
        <w:trPr>
          <w:trHeight w:val="297"/>
        </w:trPr>
        <w:tc>
          <w:tcPr>
            <w:tcW w:w="1763" w:type="pct"/>
            <w:gridSpan w:val="2"/>
            <w:vAlign w:val="center"/>
          </w:tcPr>
          <w:p w:rsidR="00C008D3" w:rsidRPr="00C008D3" w:rsidRDefault="00C008D3" w:rsidP="00034A2C">
            <w:pPr>
              <w:widowControl/>
              <w:jc w:val="center"/>
              <w:rPr>
                <w:sz w:val="18"/>
                <w:szCs w:val="18"/>
              </w:rPr>
            </w:pPr>
            <w:r w:rsidRPr="00C008D3">
              <w:rPr>
                <w:sz w:val="18"/>
                <w:szCs w:val="18"/>
              </w:rPr>
              <w:t>涂装型材涂层铅笔硬度</w:t>
            </w:r>
          </w:p>
        </w:tc>
        <w:tc>
          <w:tcPr>
            <w:tcW w:w="1694" w:type="pct"/>
            <w:vAlign w:val="center"/>
          </w:tcPr>
          <w:p w:rsidR="00C008D3" w:rsidRPr="00E016E0" w:rsidRDefault="00C008D3" w:rsidP="00034A2C">
            <w:pPr>
              <w:autoSpaceDE w:val="0"/>
              <w:autoSpaceDN w:val="0"/>
              <w:jc w:val="center"/>
              <w:rPr>
                <w:sz w:val="18"/>
                <w:szCs w:val="18"/>
              </w:rPr>
            </w:pPr>
          </w:p>
        </w:tc>
        <w:tc>
          <w:tcPr>
            <w:tcW w:w="1543" w:type="pct"/>
            <w:vAlign w:val="center"/>
          </w:tcPr>
          <w:p w:rsidR="00C008D3" w:rsidRPr="00C008D3" w:rsidRDefault="00C008D3" w:rsidP="00034A2C">
            <w:pPr>
              <w:autoSpaceDE w:val="0"/>
              <w:autoSpaceDN w:val="0"/>
              <w:jc w:val="center"/>
              <w:rPr>
                <w:sz w:val="18"/>
                <w:szCs w:val="18"/>
              </w:rPr>
            </w:pPr>
            <w:r w:rsidRPr="00C008D3">
              <w:rPr>
                <w:rFonts w:hint="eastAsia"/>
                <w:sz w:val="18"/>
                <w:szCs w:val="18"/>
              </w:rPr>
              <w:t>《色漆和清漆</w:t>
            </w:r>
            <w:r w:rsidRPr="00C008D3">
              <w:rPr>
                <w:rFonts w:hint="eastAsia"/>
                <w:sz w:val="18"/>
                <w:szCs w:val="18"/>
              </w:rPr>
              <w:t xml:space="preserve"> </w:t>
            </w:r>
            <w:r w:rsidRPr="00C008D3">
              <w:rPr>
                <w:rFonts w:hint="eastAsia"/>
                <w:sz w:val="18"/>
                <w:szCs w:val="18"/>
              </w:rPr>
              <w:t>铅笔法测定漆膜硬度》</w:t>
            </w:r>
            <w:r w:rsidRPr="00C008D3">
              <w:rPr>
                <w:rFonts w:hint="eastAsia"/>
                <w:sz w:val="18"/>
                <w:szCs w:val="18"/>
              </w:rPr>
              <w:t>GB/T 6739-2006</w:t>
            </w:r>
          </w:p>
        </w:tc>
      </w:tr>
    </w:tbl>
    <w:p w:rsidR="005844CB" w:rsidRPr="00E016E0" w:rsidRDefault="00E016E0" w:rsidP="00A41BDD">
      <w:pPr>
        <w:snapToGrid w:val="0"/>
        <w:spacing w:line="360" w:lineRule="auto"/>
        <w:ind w:firstLineChars="200" w:firstLine="420"/>
        <w:rPr>
          <w:rFonts w:eastAsia="楷体" w:hAnsi="楷体"/>
          <w:szCs w:val="21"/>
        </w:rPr>
      </w:pPr>
      <w:r w:rsidRPr="00E31512">
        <w:rPr>
          <w:rFonts w:eastAsia="楷体" w:hAnsi="楷体" w:hint="eastAsia"/>
          <w:szCs w:val="21"/>
        </w:rPr>
        <w:t>【条文说明】</w:t>
      </w:r>
      <w:r>
        <w:rPr>
          <w:rFonts w:eastAsia="楷体" w:hAnsi="楷体" w:hint="eastAsia"/>
          <w:szCs w:val="21"/>
        </w:rPr>
        <w:t>本条中的项目</w:t>
      </w:r>
      <w:r w:rsidR="00C008D3">
        <w:rPr>
          <w:rFonts w:eastAsia="楷体" w:hAnsi="楷体" w:hint="eastAsia"/>
          <w:szCs w:val="21"/>
        </w:rPr>
        <w:t>参考</w:t>
      </w:r>
      <w:proofErr w:type="gramStart"/>
      <w:r w:rsidRPr="00E31512">
        <w:rPr>
          <w:rFonts w:eastAsia="楷体" w:hAnsi="楷体" w:hint="eastAsia"/>
          <w:szCs w:val="21"/>
        </w:rPr>
        <w:t>现行行业</w:t>
      </w:r>
      <w:proofErr w:type="gramEnd"/>
      <w:r w:rsidRPr="00E31512">
        <w:rPr>
          <w:rFonts w:eastAsia="楷体" w:hAnsi="楷体" w:hint="eastAsia"/>
          <w:szCs w:val="21"/>
        </w:rPr>
        <w:t>标准《门窗用玻璃纤维增强塑料拉挤型材》</w:t>
      </w:r>
      <w:r w:rsidRPr="00E31512">
        <w:rPr>
          <w:rFonts w:eastAsia="楷体" w:hAnsi="楷体" w:hint="eastAsia"/>
          <w:szCs w:val="21"/>
        </w:rPr>
        <w:t>JC/T 941</w:t>
      </w:r>
      <w:r w:rsidR="00C008D3">
        <w:rPr>
          <w:rFonts w:eastAsia="楷体" w:hAnsi="楷体" w:hint="eastAsia"/>
          <w:szCs w:val="21"/>
        </w:rPr>
        <w:t>的规定，并综合考虑</w:t>
      </w:r>
      <w:r w:rsidR="00C008D3" w:rsidRPr="00C008D3">
        <w:rPr>
          <w:rFonts w:eastAsia="楷体" w:hAnsi="楷体" w:hint="eastAsia"/>
          <w:szCs w:val="21"/>
        </w:rPr>
        <w:t>聚氨酯玻璃纤维</w:t>
      </w:r>
      <w:proofErr w:type="gramStart"/>
      <w:r w:rsidR="00C008D3" w:rsidRPr="00C008D3">
        <w:rPr>
          <w:rFonts w:eastAsia="楷体" w:hAnsi="楷体" w:hint="eastAsia"/>
          <w:szCs w:val="21"/>
        </w:rPr>
        <w:t>复合材料拉挤门窗</w:t>
      </w:r>
      <w:proofErr w:type="gramEnd"/>
      <w:r w:rsidR="00C008D3" w:rsidRPr="00C008D3">
        <w:rPr>
          <w:rFonts w:eastAsia="楷体" w:hAnsi="楷体" w:hint="eastAsia"/>
          <w:szCs w:val="21"/>
        </w:rPr>
        <w:t>型材</w:t>
      </w:r>
      <w:r w:rsidR="00C008D3">
        <w:rPr>
          <w:rFonts w:eastAsia="楷体" w:hAnsi="楷体" w:hint="eastAsia"/>
          <w:szCs w:val="21"/>
        </w:rPr>
        <w:t>的特点而制定。</w:t>
      </w:r>
    </w:p>
    <w:p w:rsidR="00F85801" w:rsidRDefault="00980282" w:rsidP="00193F75">
      <w:pPr>
        <w:spacing w:line="360" w:lineRule="auto"/>
        <w:rPr>
          <w:rFonts w:hAnsi="宋体"/>
          <w:sz w:val="24"/>
          <w:szCs w:val="24"/>
        </w:rPr>
      </w:pPr>
      <w:r w:rsidRPr="00980282">
        <w:rPr>
          <w:rFonts w:hAnsi="宋体" w:hint="eastAsia"/>
          <w:b/>
          <w:sz w:val="24"/>
          <w:szCs w:val="24"/>
        </w:rPr>
        <w:t>3.</w:t>
      </w:r>
      <w:r w:rsidR="00C008D3">
        <w:rPr>
          <w:rFonts w:hAnsi="宋体" w:hint="eastAsia"/>
          <w:b/>
          <w:sz w:val="24"/>
          <w:szCs w:val="24"/>
        </w:rPr>
        <w:t>2</w:t>
      </w:r>
      <w:r w:rsidRPr="00980282">
        <w:rPr>
          <w:rFonts w:hAnsi="宋体" w:hint="eastAsia"/>
          <w:b/>
          <w:sz w:val="24"/>
          <w:szCs w:val="24"/>
        </w:rPr>
        <w:t>.</w:t>
      </w:r>
      <w:r w:rsidR="00C008D3">
        <w:rPr>
          <w:rFonts w:hAnsi="宋体" w:hint="eastAsia"/>
          <w:b/>
          <w:sz w:val="24"/>
          <w:szCs w:val="24"/>
        </w:rPr>
        <w:t>4</w:t>
      </w:r>
      <w:r>
        <w:rPr>
          <w:rFonts w:hAnsi="宋体" w:hint="eastAsia"/>
          <w:sz w:val="24"/>
          <w:szCs w:val="24"/>
        </w:rPr>
        <w:t xml:space="preserve">  </w:t>
      </w:r>
      <w:r w:rsidR="00FB763A">
        <w:rPr>
          <w:rFonts w:hAnsi="宋体" w:hint="eastAsia"/>
          <w:sz w:val="24"/>
          <w:szCs w:val="24"/>
        </w:rPr>
        <w:t>玻纤增强聚氨酯门窗主型材的厚度应经计算或试验确定。除压条、扣板等</w:t>
      </w:r>
      <w:r w:rsidR="00FB763A" w:rsidRPr="00504A96">
        <w:rPr>
          <w:rFonts w:hAnsi="宋体" w:hint="eastAsia"/>
          <w:sz w:val="24"/>
          <w:szCs w:val="24"/>
        </w:rPr>
        <w:t>需要弹性装配的型材外，主型材</w:t>
      </w:r>
      <w:r w:rsidR="00E4763F" w:rsidRPr="00504A96">
        <w:rPr>
          <w:rFonts w:hAnsi="宋体" w:hint="eastAsia"/>
          <w:sz w:val="24"/>
          <w:szCs w:val="24"/>
        </w:rPr>
        <w:t>可视面</w:t>
      </w:r>
      <w:r w:rsidR="00FB763A" w:rsidRPr="00504A96">
        <w:rPr>
          <w:rFonts w:hAnsi="宋体" w:hint="eastAsia"/>
          <w:sz w:val="24"/>
          <w:szCs w:val="24"/>
        </w:rPr>
        <w:t>最小实测</w:t>
      </w:r>
      <w:r w:rsidR="00492D7F" w:rsidRPr="00504A96">
        <w:rPr>
          <w:rFonts w:hAnsi="宋体" w:hint="eastAsia"/>
          <w:sz w:val="24"/>
          <w:szCs w:val="24"/>
        </w:rPr>
        <w:t>外</w:t>
      </w:r>
      <w:r w:rsidR="00FB763A" w:rsidRPr="00504A96">
        <w:rPr>
          <w:rFonts w:hAnsi="宋体" w:hint="eastAsia"/>
          <w:sz w:val="24"/>
          <w:szCs w:val="24"/>
        </w:rPr>
        <w:t>壁厚</w:t>
      </w:r>
      <w:r w:rsidR="00492D7F" w:rsidRPr="00504A96">
        <w:rPr>
          <w:rFonts w:hAnsi="宋体" w:hint="eastAsia"/>
          <w:sz w:val="24"/>
          <w:szCs w:val="24"/>
        </w:rPr>
        <w:t>度</w:t>
      </w:r>
      <w:r w:rsidR="00FB763A" w:rsidRPr="00504A96">
        <w:rPr>
          <w:rFonts w:hAnsi="宋体" w:hint="eastAsia"/>
          <w:sz w:val="24"/>
          <w:szCs w:val="24"/>
        </w:rPr>
        <w:t>不应小于</w:t>
      </w:r>
      <w:r w:rsidR="00492D7F" w:rsidRPr="00504A96">
        <w:rPr>
          <w:rFonts w:hAnsi="宋体" w:hint="eastAsia"/>
          <w:sz w:val="24"/>
          <w:szCs w:val="24"/>
        </w:rPr>
        <w:t>2.</w:t>
      </w:r>
      <w:r w:rsidR="00504A96" w:rsidRPr="00504A96">
        <w:rPr>
          <w:rFonts w:hAnsi="宋体" w:hint="eastAsia"/>
          <w:sz w:val="24"/>
          <w:szCs w:val="24"/>
        </w:rPr>
        <w:t>5</w:t>
      </w:r>
      <w:r w:rsidR="00FB763A" w:rsidRPr="00504A96">
        <w:rPr>
          <w:rFonts w:hAnsi="宋体" w:hint="eastAsia"/>
          <w:sz w:val="24"/>
          <w:szCs w:val="24"/>
        </w:rPr>
        <w:t>mm</w:t>
      </w:r>
      <w:r w:rsidR="00D33E80" w:rsidRPr="00504A96">
        <w:rPr>
          <w:rFonts w:hAnsi="宋体" w:hint="eastAsia"/>
          <w:sz w:val="24"/>
          <w:szCs w:val="24"/>
        </w:rPr>
        <w:t>。</w:t>
      </w:r>
    </w:p>
    <w:p w:rsidR="001C19B9" w:rsidRDefault="001C19B9" w:rsidP="00193F75">
      <w:pPr>
        <w:snapToGrid w:val="0"/>
        <w:spacing w:line="360" w:lineRule="auto"/>
        <w:ind w:firstLineChars="200" w:firstLine="420"/>
        <w:rPr>
          <w:rFonts w:eastAsia="楷体" w:hAnsi="楷体"/>
          <w:szCs w:val="21"/>
        </w:rPr>
      </w:pPr>
      <w:r w:rsidRPr="00D90129">
        <w:rPr>
          <w:rFonts w:ascii="楷体" w:eastAsia="楷体" w:hAnsi="楷体" w:hint="eastAsia"/>
          <w:szCs w:val="21"/>
        </w:rPr>
        <w:t>【条文说明】</w:t>
      </w:r>
      <w:r w:rsidR="00CE2218" w:rsidRPr="00CE2218">
        <w:rPr>
          <w:rFonts w:eastAsia="楷体" w:hAnsi="楷体"/>
          <w:szCs w:val="21"/>
        </w:rPr>
        <w:t>规定</w:t>
      </w:r>
      <w:r w:rsidR="00CE2218" w:rsidRPr="00CE2218">
        <w:rPr>
          <w:rFonts w:eastAsia="楷体" w:hAnsi="楷体" w:hint="eastAsia"/>
          <w:szCs w:val="21"/>
        </w:rPr>
        <w:t>玻纤增强聚氨酯门窗主型材</w:t>
      </w:r>
      <w:r w:rsidR="00CE2218">
        <w:rPr>
          <w:rFonts w:eastAsia="楷体" w:hAnsi="楷体" w:hint="eastAsia"/>
          <w:szCs w:val="21"/>
        </w:rPr>
        <w:t>可视面</w:t>
      </w:r>
      <w:r w:rsidR="00CE2218" w:rsidRPr="00CE2218">
        <w:rPr>
          <w:rFonts w:eastAsia="楷体" w:hAnsi="楷体"/>
          <w:szCs w:val="21"/>
        </w:rPr>
        <w:t>最小实测壁厚要求，是</w:t>
      </w:r>
      <w:r w:rsidR="00CE2218" w:rsidRPr="00CE2218">
        <w:rPr>
          <w:rFonts w:eastAsia="楷体"/>
          <w:szCs w:val="21"/>
        </w:rPr>
        <w:t>20</w:t>
      </w:r>
      <w:r w:rsidR="00CE2218" w:rsidRPr="00CE2218">
        <w:rPr>
          <w:rFonts w:eastAsia="楷体" w:hAnsi="楷体"/>
          <w:szCs w:val="21"/>
        </w:rPr>
        <w:t>多年来我国门窗行业的实际情况所需。我国多年来型材销售是按重量计量，</w:t>
      </w:r>
      <w:r w:rsidR="00193F75" w:rsidRPr="00CE2218">
        <w:rPr>
          <w:rFonts w:eastAsia="楷体" w:hAnsi="楷体" w:hint="eastAsia"/>
          <w:szCs w:val="21"/>
        </w:rPr>
        <w:t>玻纤增强聚氨酯门窗</w:t>
      </w:r>
      <w:r w:rsidR="00CE2218" w:rsidRPr="00CE2218">
        <w:rPr>
          <w:rFonts w:eastAsia="楷体" w:hAnsi="楷体"/>
          <w:szCs w:val="21"/>
        </w:rPr>
        <w:t>工程量是按面积计算，因此，出于经济利益，部分门窗型材的质量得不到保证，直接影响到使用者和社会公众的人身安全。门窗框扇构件型材的壁厚要求，也是门窗杆件结构必要的构造要求，不论门窗立面及分格尺寸的大小，都应该统一要求。因为，除了门窗立面的中横框、中竖框及扇</w:t>
      </w:r>
      <w:proofErr w:type="gramStart"/>
      <w:r w:rsidR="00CE2218" w:rsidRPr="00CE2218">
        <w:rPr>
          <w:rFonts w:eastAsia="楷体" w:hAnsi="楷体"/>
          <w:szCs w:val="21"/>
        </w:rPr>
        <w:t>梃</w:t>
      </w:r>
      <w:proofErr w:type="gramEnd"/>
      <w:r w:rsidR="00CE2218" w:rsidRPr="00CE2218">
        <w:rPr>
          <w:rFonts w:eastAsia="楷体" w:hAnsi="楷体"/>
          <w:szCs w:val="21"/>
        </w:rPr>
        <w:t>等主型材构件直接承受风荷载、需要足够的抗变形刚度外，</w:t>
      </w:r>
      <w:proofErr w:type="gramStart"/>
      <w:r w:rsidR="00CE2218" w:rsidRPr="00CE2218">
        <w:rPr>
          <w:rFonts w:eastAsia="楷体" w:hAnsi="楷体"/>
          <w:szCs w:val="21"/>
        </w:rPr>
        <w:t>框扇杆件</w:t>
      </w:r>
      <w:proofErr w:type="gramEnd"/>
      <w:r w:rsidR="00CE2218" w:rsidRPr="00CE2218">
        <w:rPr>
          <w:rFonts w:eastAsia="楷体" w:hAnsi="楷体"/>
          <w:szCs w:val="21"/>
        </w:rPr>
        <w:t>的连接牢固、</w:t>
      </w:r>
      <w:proofErr w:type="gramStart"/>
      <w:r w:rsidR="00CE2218" w:rsidRPr="00CE2218">
        <w:rPr>
          <w:rFonts w:eastAsia="楷体" w:hAnsi="楷体"/>
          <w:szCs w:val="21"/>
        </w:rPr>
        <w:t>开启扇与框</w:t>
      </w:r>
      <w:proofErr w:type="gramEnd"/>
      <w:r w:rsidR="00CE2218" w:rsidRPr="00CE2218">
        <w:rPr>
          <w:rFonts w:eastAsia="楷体" w:hAnsi="楷体"/>
          <w:szCs w:val="21"/>
        </w:rPr>
        <w:t>的铰接和锁点等五金配件的装配紧固，也需要型材壁厚作为构造的可靠保证。</w:t>
      </w:r>
    </w:p>
    <w:p w:rsidR="003930AD" w:rsidRDefault="003930AD" w:rsidP="003930AD">
      <w:pPr>
        <w:pStyle w:val="BodyTitle"/>
        <w:numPr>
          <w:ilvl w:val="0"/>
          <w:numId w:val="0"/>
        </w:numPr>
        <w:rPr>
          <w:b w:val="0"/>
          <w:color w:val="auto"/>
        </w:rPr>
      </w:pPr>
      <w:r>
        <w:rPr>
          <w:rFonts w:hint="eastAsia"/>
          <w:color w:val="auto"/>
        </w:rPr>
        <w:t>3.2.5</w:t>
      </w:r>
      <w:r>
        <w:rPr>
          <w:rFonts w:hint="eastAsia"/>
          <w:b w:val="0"/>
          <w:color w:val="auto"/>
        </w:rPr>
        <w:t xml:space="preserve">  </w:t>
      </w:r>
      <w:r w:rsidR="00AD1195" w:rsidRPr="00AD1195">
        <w:rPr>
          <w:rFonts w:hint="eastAsia"/>
          <w:b w:val="0"/>
          <w:color w:val="auto"/>
        </w:rPr>
        <w:t>玻纤增强聚氨酯型材</w:t>
      </w:r>
      <w:r>
        <w:rPr>
          <w:rFonts w:hint="eastAsia"/>
          <w:b w:val="0"/>
          <w:color w:val="auto"/>
        </w:rPr>
        <w:t>的强度设计值可按表</w:t>
      </w:r>
      <w:r>
        <w:rPr>
          <w:rFonts w:hint="eastAsia"/>
          <w:b w:val="0"/>
          <w:color w:val="auto"/>
        </w:rPr>
        <w:t>3.2.5</w:t>
      </w:r>
      <w:r>
        <w:rPr>
          <w:rFonts w:hint="eastAsia"/>
          <w:b w:val="0"/>
          <w:color w:val="auto"/>
        </w:rPr>
        <w:t>的规定采用。</w:t>
      </w:r>
    </w:p>
    <w:p w:rsidR="003930AD" w:rsidRPr="009662ED" w:rsidRDefault="003930AD" w:rsidP="003930AD">
      <w:pPr>
        <w:pStyle w:val="BodyTitle"/>
        <w:numPr>
          <w:ilvl w:val="0"/>
          <w:numId w:val="0"/>
        </w:numPr>
        <w:jc w:val="center"/>
        <w:rPr>
          <w:kern w:val="0"/>
          <w:sz w:val="21"/>
          <w:szCs w:val="21"/>
        </w:rPr>
      </w:pPr>
      <w:r w:rsidRPr="009662ED">
        <w:rPr>
          <w:kern w:val="0"/>
          <w:sz w:val="21"/>
          <w:szCs w:val="21"/>
        </w:rPr>
        <w:t>表</w:t>
      </w:r>
      <w:r w:rsidRPr="009662ED">
        <w:rPr>
          <w:kern w:val="0"/>
          <w:sz w:val="21"/>
          <w:szCs w:val="21"/>
        </w:rPr>
        <w:t xml:space="preserve"> </w:t>
      </w:r>
      <w:r>
        <w:rPr>
          <w:rFonts w:hint="eastAsia"/>
          <w:kern w:val="0"/>
          <w:sz w:val="21"/>
          <w:szCs w:val="21"/>
        </w:rPr>
        <w:t>3.2.5</w:t>
      </w:r>
      <w:r w:rsidRPr="009662ED">
        <w:rPr>
          <w:kern w:val="0"/>
          <w:sz w:val="21"/>
          <w:szCs w:val="21"/>
        </w:rPr>
        <w:t xml:space="preserve">  </w:t>
      </w:r>
      <w:r w:rsidR="00AD1195">
        <w:rPr>
          <w:kern w:val="0"/>
          <w:sz w:val="21"/>
          <w:szCs w:val="21"/>
        </w:rPr>
        <w:t>玻纤增强聚氨酯型材</w:t>
      </w:r>
      <w:r w:rsidRPr="009662ED">
        <w:rPr>
          <w:kern w:val="0"/>
          <w:sz w:val="21"/>
          <w:szCs w:val="21"/>
        </w:rPr>
        <w:t>的强度设计值</w:t>
      </w:r>
      <w:r w:rsidRPr="009662ED">
        <w:rPr>
          <w:rFonts w:hint="eastAsia"/>
          <w:kern w:val="0"/>
          <w:sz w:val="21"/>
          <w:szCs w:val="21"/>
        </w:rPr>
        <w:t>（</w:t>
      </w:r>
      <w:r w:rsidRPr="009662ED">
        <w:rPr>
          <w:kern w:val="0"/>
          <w:sz w:val="21"/>
          <w:szCs w:val="21"/>
        </w:rPr>
        <w:t>N/mm</w:t>
      </w:r>
      <w:r w:rsidRPr="009662ED">
        <w:rPr>
          <w:kern w:val="0"/>
          <w:sz w:val="21"/>
          <w:szCs w:val="21"/>
          <w:vertAlign w:val="superscript"/>
        </w:rPr>
        <w:t>2</w:t>
      </w:r>
      <w:r w:rsidRPr="009662ED">
        <w:rPr>
          <w:rFonts w:hint="eastAsia"/>
          <w:kern w:val="0"/>
          <w:sz w:val="21"/>
          <w:szCs w:val="21"/>
        </w:rPr>
        <w:t>）</w:t>
      </w:r>
    </w:p>
    <w:tbl>
      <w:tblPr>
        <w:tblStyle w:val="ad"/>
        <w:tblW w:w="0" w:type="auto"/>
        <w:tblBorders>
          <w:top w:val="single" w:sz="12" w:space="0" w:color="auto"/>
          <w:left w:val="single" w:sz="12" w:space="0" w:color="auto"/>
          <w:bottom w:val="single" w:sz="12" w:space="0" w:color="auto"/>
          <w:right w:val="single" w:sz="12" w:space="0" w:color="auto"/>
        </w:tblBorders>
        <w:tblLook w:val="04A0"/>
      </w:tblPr>
      <w:tblGrid>
        <w:gridCol w:w="2922"/>
        <w:gridCol w:w="2922"/>
        <w:gridCol w:w="2923"/>
      </w:tblGrid>
      <w:tr w:rsidR="003930AD" w:rsidTr="003930AD">
        <w:trPr>
          <w:trHeight w:val="207"/>
        </w:trPr>
        <w:tc>
          <w:tcPr>
            <w:tcW w:w="2922" w:type="dxa"/>
          </w:tcPr>
          <w:p w:rsidR="003930AD" w:rsidRPr="003930AD" w:rsidRDefault="003930AD" w:rsidP="003930AD">
            <w:pPr>
              <w:adjustRightInd w:val="0"/>
              <w:spacing w:line="400" w:lineRule="exact"/>
              <w:jc w:val="center"/>
              <w:rPr>
                <w:rFonts w:hAnsi="宋体"/>
                <w:sz w:val="18"/>
                <w:szCs w:val="18"/>
              </w:rPr>
            </w:pPr>
            <w:r w:rsidRPr="003930AD">
              <w:rPr>
                <w:rFonts w:hAnsi="宋体" w:hint="eastAsia"/>
                <w:sz w:val="18"/>
                <w:szCs w:val="18"/>
              </w:rPr>
              <w:t>抗拉、抗压、抗弯强度</w:t>
            </w:r>
          </w:p>
        </w:tc>
        <w:tc>
          <w:tcPr>
            <w:tcW w:w="2922" w:type="dxa"/>
          </w:tcPr>
          <w:p w:rsidR="003930AD" w:rsidRPr="003930AD" w:rsidRDefault="003930AD" w:rsidP="003930AD">
            <w:pPr>
              <w:adjustRightInd w:val="0"/>
              <w:spacing w:line="400" w:lineRule="exact"/>
              <w:jc w:val="center"/>
              <w:rPr>
                <w:rFonts w:hAnsi="宋体"/>
                <w:sz w:val="18"/>
                <w:szCs w:val="18"/>
              </w:rPr>
            </w:pPr>
            <w:r w:rsidRPr="003930AD">
              <w:rPr>
                <w:rFonts w:hAnsi="宋体" w:hint="eastAsia"/>
                <w:sz w:val="18"/>
                <w:szCs w:val="18"/>
              </w:rPr>
              <w:t>抗剪强度</w:t>
            </w:r>
          </w:p>
        </w:tc>
        <w:tc>
          <w:tcPr>
            <w:tcW w:w="2923" w:type="dxa"/>
          </w:tcPr>
          <w:p w:rsidR="003930AD" w:rsidRPr="003930AD" w:rsidRDefault="003930AD" w:rsidP="003930AD">
            <w:pPr>
              <w:adjustRightInd w:val="0"/>
              <w:spacing w:line="400" w:lineRule="exact"/>
              <w:jc w:val="center"/>
              <w:rPr>
                <w:rFonts w:hAnsi="宋体"/>
                <w:sz w:val="18"/>
                <w:szCs w:val="18"/>
              </w:rPr>
            </w:pPr>
            <w:r w:rsidRPr="003930AD">
              <w:rPr>
                <w:rFonts w:hAnsi="宋体" w:hint="eastAsia"/>
                <w:sz w:val="18"/>
                <w:szCs w:val="18"/>
              </w:rPr>
              <w:t>局部</w:t>
            </w:r>
            <w:r w:rsidRPr="003930AD">
              <w:rPr>
                <w:rFonts w:hAnsi="宋体" w:hint="eastAsia"/>
                <w:sz w:val="18"/>
                <w:szCs w:val="18"/>
              </w:rPr>
              <w:t>/</w:t>
            </w:r>
            <w:r w:rsidRPr="003930AD">
              <w:rPr>
                <w:rFonts w:hAnsi="宋体" w:hint="eastAsia"/>
                <w:sz w:val="18"/>
                <w:szCs w:val="18"/>
              </w:rPr>
              <w:t>端面承压强度</w:t>
            </w:r>
          </w:p>
        </w:tc>
      </w:tr>
      <w:tr w:rsidR="003930AD" w:rsidTr="001319BB">
        <w:tc>
          <w:tcPr>
            <w:tcW w:w="2922" w:type="dxa"/>
          </w:tcPr>
          <w:p w:rsidR="003930AD" w:rsidRPr="001319BB" w:rsidRDefault="003930AD" w:rsidP="003930AD">
            <w:pPr>
              <w:adjustRightInd w:val="0"/>
              <w:spacing w:line="400" w:lineRule="exact"/>
              <w:jc w:val="center"/>
              <w:rPr>
                <w:b/>
                <w:sz w:val="18"/>
                <w:szCs w:val="18"/>
              </w:rPr>
            </w:pPr>
            <w:r w:rsidRPr="001319BB">
              <w:rPr>
                <w:sz w:val="18"/>
                <w:szCs w:val="18"/>
              </w:rPr>
              <w:t>500</w:t>
            </w:r>
          </w:p>
        </w:tc>
        <w:tc>
          <w:tcPr>
            <w:tcW w:w="2922" w:type="dxa"/>
          </w:tcPr>
          <w:p w:rsidR="003930AD" w:rsidRPr="001319BB" w:rsidRDefault="007D48EE" w:rsidP="007D48EE">
            <w:pPr>
              <w:adjustRightInd w:val="0"/>
              <w:spacing w:line="400" w:lineRule="exact"/>
              <w:jc w:val="center"/>
              <w:rPr>
                <w:b/>
                <w:sz w:val="18"/>
                <w:szCs w:val="18"/>
              </w:rPr>
            </w:pPr>
            <w:r w:rsidRPr="001319BB">
              <w:rPr>
                <w:sz w:val="18"/>
                <w:szCs w:val="18"/>
              </w:rPr>
              <w:t>4</w:t>
            </w:r>
            <w:r>
              <w:rPr>
                <w:rFonts w:hint="eastAsia"/>
                <w:sz w:val="18"/>
                <w:szCs w:val="18"/>
              </w:rPr>
              <w:t>0</w:t>
            </w:r>
          </w:p>
        </w:tc>
        <w:tc>
          <w:tcPr>
            <w:tcW w:w="2923" w:type="dxa"/>
          </w:tcPr>
          <w:p w:rsidR="003930AD" w:rsidRPr="001319BB" w:rsidRDefault="003930AD" w:rsidP="003930AD">
            <w:pPr>
              <w:adjustRightInd w:val="0"/>
              <w:spacing w:line="400" w:lineRule="exact"/>
              <w:jc w:val="center"/>
              <w:rPr>
                <w:b/>
                <w:sz w:val="18"/>
                <w:szCs w:val="18"/>
              </w:rPr>
            </w:pPr>
            <w:r w:rsidRPr="001319BB">
              <w:rPr>
                <w:sz w:val="18"/>
                <w:szCs w:val="18"/>
              </w:rPr>
              <w:t>1400</w:t>
            </w:r>
          </w:p>
        </w:tc>
      </w:tr>
    </w:tbl>
    <w:p w:rsidR="003930AD" w:rsidRPr="001C37B5" w:rsidRDefault="003930AD" w:rsidP="003930AD">
      <w:pPr>
        <w:spacing w:line="360" w:lineRule="auto"/>
      </w:pPr>
      <w:r w:rsidRPr="003930AD">
        <w:rPr>
          <w:rFonts w:hint="eastAsia"/>
          <w:b/>
          <w:sz w:val="24"/>
        </w:rPr>
        <w:t>3.2.6</w:t>
      </w:r>
      <w:r w:rsidRPr="001C37B5">
        <w:rPr>
          <w:rFonts w:hint="eastAsia"/>
        </w:rPr>
        <w:t xml:space="preserve">  </w:t>
      </w:r>
      <w:r>
        <w:rPr>
          <w:rFonts w:hAnsi="宋体" w:hint="eastAsia"/>
          <w:sz w:val="24"/>
          <w:szCs w:val="24"/>
        </w:rPr>
        <w:t>玻纤增强聚氨酯门窗所用</w:t>
      </w:r>
      <w:r w:rsidRPr="003930AD">
        <w:rPr>
          <w:rFonts w:hint="eastAsia"/>
          <w:sz w:val="24"/>
        </w:rPr>
        <w:t>材料的弹性模量应符合表</w:t>
      </w:r>
      <w:r w:rsidRPr="003930AD">
        <w:rPr>
          <w:rFonts w:hint="eastAsia"/>
          <w:sz w:val="24"/>
        </w:rPr>
        <w:t>3.</w:t>
      </w:r>
      <w:r>
        <w:rPr>
          <w:rFonts w:hint="eastAsia"/>
          <w:sz w:val="24"/>
        </w:rPr>
        <w:t>2</w:t>
      </w:r>
      <w:r w:rsidRPr="003930AD">
        <w:rPr>
          <w:rFonts w:hint="eastAsia"/>
          <w:sz w:val="24"/>
        </w:rPr>
        <w:t>.6</w:t>
      </w:r>
      <w:r w:rsidRPr="003930AD">
        <w:rPr>
          <w:rFonts w:hint="eastAsia"/>
          <w:sz w:val="24"/>
        </w:rPr>
        <w:t>的规定。</w:t>
      </w:r>
    </w:p>
    <w:p w:rsidR="003930AD" w:rsidRPr="001C37B5" w:rsidRDefault="003930AD" w:rsidP="003930AD">
      <w:pPr>
        <w:spacing w:line="360" w:lineRule="auto"/>
        <w:jc w:val="center"/>
        <w:rPr>
          <w:rFonts w:ascii="宋体" w:hAnsi="宋体"/>
          <w:b/>
          <w:bCs/>
        </w:rPr>
      </w:pPr>
      <w:r w:rsidRPr="001C37B5">
        <w:rPr>
          <w:rFonts w:ascii="宋体" w:hAnsi="宋体" w:hint="eastAsia"/>
          <w:b/>
          <w:bCs/>
        </w:rPr>
        <w:t xml:space="preserve">表 </w:t>
      </w:r>
      <w:r w:rsidRPr="001C37B5">
        <w:rPr>
          <w:rFonts w:hint="eastAsia"/>
          <w:b/>
          <w:bCs/>
        </w:rPr>
        <w:t>3.</w:t>
      </w:r>
      <w:r>
        <w:rPr>
          <w:rFonts w:hint="eastAsia"/>
          <w:b/>
          <w:bCs/>
        </w:rPr>
        <w:t>2</w:t>
      </w:r>
      <w:r w:rsidRPr="001C37B5">
        <w:rPr>
          <w:rFonts w:hint="eastAsia"/>
          <w:b/>
          <w:bCs/>
        </w:rPr>
        <w:t>.6</w:t>
      </w:r>
      <w:r w:rsidRPr="001C37B5">
        <w:rPr>
          <w:rFonts w:ascii="宋体" w:hAnsi="宋体" w:hint="eastAsia"/>
          <w:b/>
          <w:bCs/>
        </w:rPr>
        <w:t xml:space="preserve">  材料弹性模量</w:t>
      </w:r>
      <w:r w:rsidRPr="001C37B5">
        <w:rPr>
          <w:b/>
          <w:bCs/>
          <w:i/>
          <w:iCs/>
        </w:rPr>
        <w:t>E</w:t>
      </w:r>
      <w:r w:rsidRPr="001C37B5">
        <w:rPr>
          <w:rFonts w:ascii="宋体" w:hAnsi="宋体" w:hint="eastAsia"/>
          <w:b/>
          <w:bCs/>
        </w:rPr>
        <w:t>（</w:t>
      </w:r>
      <w:r w:rsidRPr="001C37B5">
        <w:rPr>
          <w:b/>
          <w:bCs/>
        </w:rPr>
        <w:t>N/mm</w:t>
      </w:r>
      <w:r w:rsidRPr="001C37B5">
        <w:rPr>
          <w:b/>
          <w:bCs/>
          <w:vertAlign w:val="superscript"/>
        </w:rPr>
        <w:t>2</w:t>
      </w:r>
      <w:r w:rsidRPr="001C37B5">
        <w:rPr>
          <w:rFonts w:ascii="宋体" w:hAnsi="宋体"/>
          <w:b/>
          <w:bCs/>
        </w:rPr>
        <w:t>）</w:t>
      </w:r>
    </w:p>
    <w:tbl>
      <w:tblPr>
        <w:tblW w:w="87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44"/>
        <w:gridCol w:w="4129"/>
      </w:tblGrid>
      <w:tr w:rsidR="003930AD" w:rsidRPr="003930AD" w:rsidTr="009D2480">
        <w:tc>
          <w:tcPr>
            <w:tcW w:w="4644" w:type="dxa"/>
            <w:tcBorders>
              <w:top w:val="single" w:sz="12" w:space="0" w:color="auto"/>
              <w:bottom w:val="single" w:sz="6" w:space="0" w:color="auto"/>
            </w:tcBorders>
            <w:vAlign w:val="center"/>
          </w:tcPr>
          <w:p w:rsidR="003930AD" w:rsidRPr="003930AD" w:rsidRDefault="003930AD" w:rsidP="003930AD">
            <w:pPr>
              <w:spacing w:line="400" w:lineRule="exact"/>
              <w:jc w:val="center"/>
              <w:rPr>
                <w:rFonts w:ascii="宋体" w:hAnsi="宋体"/>
                <w:sz w:val="18"/>
                <w:szCs w:val="18"/>
              </w:rPr>
            </w:pPr>
            <w:r w:rsidRPr="003930AD">
              <w:rPr>
                <w:rFonts w:ascii="宋体" w:hAnsi="宋体" w:hint="eastAsia"/>
                <w:sz w:val="18"/>
                <w:szCs w:val="18"/>
              </w:rPr>
              <w:t>材   料</w:t>
            </w:r>
          </w:p>
        </w:tc>
        <w:tc>
          <w:tcPr>
            <w:tcW w:w="4129" w:type="dxa"/>
            <w:tcBorders>
              <w:top w:val="single" w:sz="12" w:space="0" w:color="auto"/>
              <w:bottom w:val="single" w:sz="6" w:space="0" w:color="auto"/>
            </w:tcBorders>
            <w:vAlign w:val="center"/>
          </w:tcPr>
          <w:p w:rsidR="003930AD" w:rsidRPr="003930AD" w:rsidRDefault="003930AD" w:rsidP="003930AD">
            <w:pPr>
              <w:spacing w:line="400" w:lineRule="exact"/>
              <w:jc w:val="center"/>
              <w:rPr>
                <w:i/>
                <w:iCs/>
                <w:sz w:val="18"/>
                <w:szCs w:val="18"/>
              </w:rPr>
            </w:pPr>
            <w:r w:rsidRPr="003930AD">
              <w:rPr>
                <w:rFonts w:ascii="宋体" w:hAnsi="宋体" w:hint="eastAsia"/>
                <w:bCs/>
              </w:rPr>
              <w:t>弹性模量</w:t>
            </w:r>
            <w:r w:rsidRPr="003930AD">
              <w:rPr>
                <w:i/>
                <w:iCs/>
                <w:sz w:val="18"/>
                <w:szCs w:val="18"/>
              </w:rPr>
              <w:t>E</w:t>
            </w:r>
          </w:p>
        </w:tc>
      </w:tr>
      <w:tr w:rsidR="003930AD" w:rsidRPr="003930AD" w:rsidTr="009D2480">
        <w:tc>
          <w:tcPr>
            <w:tcW w:w="4644" w:type="dxa"/>
            <w:tcBorders>
              <w:top w:val="single" w:sz="6" w:space="0" w:color="auto"/>
            </w:tcBorders>
          </w:tcPr>
          <w:p w:rsidR="003930AD" w:rsidRPr="003930AD" w:rsidRDefault="003930AD" w:rsidP="003930AD">
            <w:pPr>
              <w:spacing w:line="400" w:lineRule="exact"/>
              <w:jc w:val="center"/>
              <w:rPr>
                <w:rFonts w:ascii="宋体" w:hAnsi="宋体"/>
                <w:sz w:val="18"/>
                <w:szCs w:val="18"/>
              </w:rPr>
            </w:pPr>
            <w:proofErr w:type="gramStart"/>
            <w:r w:rsidRPr="003930AD">
              <w:rPr>
                <w:rFonts w:ascii="宋体" w:hAnsi="宋体" w:hint="eastAsia"/>
                <w:sz w:val="18"/>
                <w:szCs w:val="18"/>
              </w:rPr>
              <w:t>玻</w:t>
            </w:r>
            <w:proofErr w:type="gramEnd"/>
            <w:r w:rsidRPr="003930AD">
              <w:rPr>
                <w:rFonts w:ascii="宋体" w:hAnsi="宋体" w:hint="eastAsia"/>
                <w:sz w:val="18"/>
                <w:szCs w:val="18"/>
              </w:rPr>
              <w:t xml:space="preserve"> </w:t>
            </w:r>
            <w:proofErr w:type="gramStart"/>
            <w:r w:rsidRPr="003930AD">
              <w:rPr>
                <w:rFonts w:ascii="宋体" w:hAnsi="宋体" w:hint="eastAsia"/>
                <w:sz w:val="18"/>
                <w:szCs w:val="18"/>
              </w:rPr>
              <w:t>璃</w:t>
            </w:r>
            <w:proofErr w:type="gramEnd"/>
          </w:p>
        </w:tc>
        <w:tc>
          <w:tcPr>
            <w:tcW w:w="4129" w:type="dxa"/>
            <w:tcBorders>
              <w:top w:val="single" w:sz="6" w:space="0" w:color="auto"/>
            </w:tcBorders>
          </w:tcPr>
          <w:p w:rsidR="003930AD" w:rsidRPr="001319BB" w:rsidRDefault="003930AD" w:rsidP="003930AD">
            <w:pPr>
              <w:spacing w:line="400" w:lineRule="exact"/>
              <w:jc w:val="center"/>
              <w:rPr>
                <w:sz w:val="18"/>
                <w:szCs w:val="18"/>
              </w:rPr>
            </w:pPr>
            <w:r w:rsidRPr="001319BB">
              <w:rPr>
                <w:sz w:val="18"/>
                <w:szCs w:val="18"/>
              </w:rPr>
              <w:t>0.72×10</w:t>
            </w:r>
            <w:r w:rsidRPr="001319BB">
              <w:rPr>
                <w:sz w:val="18"/>
                <w:szCs w:val="18"/>
                <w:vertAlign w:val="superscript"/>
              </w:rPr>
              <w:t>5</w:t>
            </w:r>
          </w:p>
        </w:tc>
      </w:tr>
      <w:tr w:rsidR="003930AD" w:rsidRPr="003930AD" w:rsidTr="009D2480">
        <w:tc>
          <w:tcPr>
            <w:tcW w:w="4644" w:type="dxa"/>
            <w:vAlign w:val="center"/>
          </w:tcPr>
          <w:p w:rsidR="003930AD" w:rsidRPr="003930AD" w:rsidRDefault="008B373C" w:rsidP="008B373C">
            <w:pPr>
              <w:spacing w:line="400" w:lineRule="exact"/>
              <w:jc w:val="center"/>
              <w:rPr>
                <w:rFonts w:ascii="宋体" w:hAnsi="宋体"/>
                <w:sz w:val="18"/>
                <w:szCs w:val="18"/>
              </w:rPr>
            </w:pPr>
            <w:r>
              <w:rPr>
                <w:rFonts w:ascii="宋体" w:hAnsi="宋体" w:hint="eastAsia"/>
                <w:sz w:val="18"/>
                <w:szCs w:val="18"/>
              </w:rPr>
              <w:t>玻纤增强</w:t>
            </w:r>
            <w:r w:rsidRPr="003930AD">
              <w:rPr>
                <w:rFonts w:ascii="宋体" w:hAnsi="宋体" w:hint="eastAsia"/>
                <w:sz w:val="18"/>
                <w:szCs w:val="18"/>
              </w:rPr>
              <w:t>聚氨酯</w:t>
            </w:r>
            <w:r>
              <w:rPr>
                <w:rFonts w:ascii="宋体" w:hAnsi="宋体" w:hint="eastAsia"/>
                <w:sz w:val="18"/>
                <w:szCs w:val="18"/>
              </w:rPr>
              <w:t>型材</w:t>
            </w:r>
          </w:p>
        </w:tc>
        <w:tc>
          <w:tcPr>
            <w:tcW w:w="4129" w:type="dxa"/>
            <w:vAlign w:val="center"/>
          </w:tcPr>
          <w:p w:rsidR="003930AD" w:rsidRPr="001319BB" w:rsidRDefault="003930AD" w:rsidP="003930AD">
            <w:pPr>
              <w:spacing w:line="400" w:lineRule="exact"/>
              <w:jc w:val="center"/>
              <w:rPr>
                <w:sz w:val="18"/>
                <w:szCs w:val="18"/>
              </w:rPr>
            </w:pPr>
            <w:r w:rsidRPr="001319BB">
              <w:rPr>
                <w:sz w:val="18"/>
                <w:szCs w:val="18"/>
              </w:rPr>
              <w:t>0.413×10</w:t>
            </w:r>
            <w:r w:rsidRPr="001319BB">
              <w:rPr>
                <w:sz w:val="18"/>
                <w:szCs w:val="18"/>
                <w:vertAlign w:val="superscript"/>
              </w:rPr>
              <w:t>5</w:t>
            </w:r>
          </w:p>
        </w:tc>
      </w:tr>
      <w:tr w:rsidR="003930AD" w:rsidRPr="003930AD" w:rsidTr="009D2480">
        <w:tc>
          <w:tcPr>
            <w:tcW w:w="4644" w:type="dxa"/>
            <w:vAlign w:val="center"/>
          </w:tcPr>
          <w:p w:rsidR="003930AD" w:rsidRPr="003930AD" w:rsidRDefault="003930AD" w:rsidP="003930AD">
            <w:pPr>
              <w:spacing w:line="400" w:lineRule="exact"/>
              <w:jc w:val="center"/>
              <w:rPr>
                <w:rFonts w:ascii="宋体" w:hAnsi="宋体"/>
                <w:sz w:val="18"/>
                <w:szCs w:val="18"/>
              </w:rPr>
            </w:pPr>
            <w:r w:rsidRPr="003930AD">
              <w:rPr>
                <w:rFonts w:ascii="宋体" w:hAnsi="宋体" w:hint="eastAsia"/>
                <w:sz w:val="18"/>
                <w:szCs w:val="18"/>
              </w:rPr>
              <w:t>钢、不锈钢</w:t>
            </w:r>
          </w:p>
        </w:tc>
        <w:tc>
          <w:tcPr>
            <w:tcW w:w="4129" w:type="dxa"/>
            <w:vAlign w:val="center"/>
          </w:tcPr>
          <w:p w:rsidR="003930AD" w:rsidRPr="001319BB" w:rsidRDefault="003930AD" w:rsidP="003930AD">
            <w:pPr>
              <w:spacing w:line="400" w:lineRule="exact"/>
              <w:jc w:val="center"/>
              <w:rPr>
                <w:sz w:val="18"/>
                <w:szCs w:val="18"/>
              </w:rPr>
            </w:pPr>
            <w:r w:rsidRPr="001319BB">
              <w:rPr>
                <w:sz w:val="18"/>
                <w:szCs w:val="18"/>
              </w:rPr>
              <w:t>2.06×10</w:t>
            </w:r>
            <w:r w:rsidRPr="001319BB">
              <w:rPr>
                <w:sz w:val="18"/>
                <w:szCs w:val="18"/>
                <w:vertAlign w:val="superscript"/>
              </w:rPr>
              <w:t>5</w:t>
            </w:r>
          </w:p>
        </w:tc>
      </w:tr>
    </w:tbl>
    <w:p w:rsidR="003930AD" w:rsidRPr="003930AD" w:rsidRDefault="003930AD" w:rsidP="003930AD">
      <w:pPr>
        <w:spacing w:line="360" w:lineRule="auto"/>
        <w:rPr>
          <w:rFonts w:hAnsi="宋体"/>
          <w:sz w:val="24"/>
          <w:szCs w:val="24"/>
        </w:rPr>
      </w:pPr>
      <w:r w:rsidRPr="003930AD">
        <w:rPr>
          <w:rFonts w:hAnsi="宋体" w:hint="eastAsia"/>
          <w:b/>
          <w:sz w:val="24"/>
          <w:szCs w:val="24"/>
        </w:rPr>
        <w:t>3.</w:t>
      </w:r>
      <w:r>
        <w:rPr>
          <w:rFonts w:hAnsi="宋体" w:hint="eastAsia"/>
          <w:b/>
          <w:sz w:val="24"/>
          <w:szCs w:val="24"/>
        </w:rPr>
        <w:t>2</w:t>
      </w:r>
      <w:r w:rsidRPr="003930AD">
        <w:rPr>
          <w:rFonts w:hAnsi="宋体" w:hint="eastAsia"/>
          <w:b/>
          <w:sz w:val="24"/>
          <w:szCs w:val="24"/>
        </w:rPr>
        <w:t>.7</w:t>
      </w:r>
      <w:r w:rsidRPr="003930AD">
        <w:rPr>
          <w:rFonts w:hAnsi="宋体" w:hint="eastAsia"/>
          <w:sz w:val="24"/>
          <w:szCs w:val="24"/>
        </w:rPr>
        <w:t xml:space="preserve">  </w:t>
      </w:r>
      <w:r>
        <w:rPr>
          <w:rFonts w:hAnsi="宋体" w:hint="eastAsia"/>
          <w:sz w:val="24"/>
          <w:szCs w:val="24"/>
        </w:rPr>
        <w:t>玻纤增强聚氨酯门窗所用</w:t>
      </w:r>
      <w:r w:rsidRPr="003930AD">
        <w:rPr>
          <w:rFonts w:hAnsi="宋体" w:hint="eastAsia"/>
          <w:sz w:val="24"/>
          <w:szCs w:val="24"/>
        </w:rPr>
        <w:t>材料的线膨胀系数应符合表</w:t>
      </w:r>
      <w:r w:rsidRPr="003930AD">
        <w:rPr>
          <w:rFonts w:hAnsi="宋体" w:hint="eastAsia"/>
          <w:sz w:val="24"/>
          <w:szCs w:val="24"/>
        </w:rPr>
        <w:t>3.</w:t>
      </w:r>
      <w:r>
        <w:rPr>
          <w:rFonts w:hAnsi="宋体" w:hint="eastAsia"/>
          <w:sz w:val="24"/>
          <w:szCs w:val="24"/>
        </w:rPr>
        <w:t>2</w:t>
      </w:r>
      <w:r w:rsidRPr="003930AD">
        <w:rPr>
          <w:rFonts w:hAnsi="宋体" w:hint="eastAsia"/>
          <w:sz w:val="24"/>
          <w:szCs w:val="24"/>
        </w:rPr>
        <w:t>.7</w:t>
      </w:r>
      <w:r w:rsidRPr="003930AD">
        <w:rPr>
          <w:rFonts w:hAnsi="宋体" w:hint="eastAsia"/>
          <w:sz w:val="24"/>
          <w:szCs w:val="24"/>
        </w:rPr>
        <w:t>的规定。</w:t>
      </w:r>
    </w:p>
    <w:p w:rsidR="003930AD" w:rsidRPr="001C37B5" w:rsidRDefault="003930AD" w:rsidP="003930AD">
      <w:pPr>
        <w:spacing w:line="360" w:lineRule="auto"/>
        <w:jc w:val="center"/>
        <w:rPr>
          <w:rFonts w:ascii="宋体" w:hAnsi="宋体"/>
          <w:b/>
          <w:bCs/>
        </w:rPr>
      </w:pPr>
      <w:r w:rsidRPr="001C37B5">
        <w:rPr>
          <w:rFonts w:ascii="宋体" w:hAnsi="宋体" w:hint="eastAsia"/>
          <w:b/>
          <w:bCs/>
        </w:rPr>
        <w:t xml:space="preserve">表 </w:t>
      </w:r>
      <w:r w:rsidRPr="001C37B5">
        <w:rPr>
          <w:rFonts w:hint="eastAsia"/>
          <w:b/>
          <w:bCs/>
        </w:rPr>
        <w:t>3.</w:t>
      </w:r>
      <w:r>
        <w:rPr>
          <w:rFonts w:hint="eastAsia"/>
          <w:b/>
          <w:bCs/>
        </w:rPr>
        <w:t>2</w:t>
      </w:r>
      <w:r w:rsidRPr="001C37B5">
        <w:rPr>
          <w:rFonts w:hint="eastAsia"/>
          <w:b/>
          <w:bCs/>
        </w:rPr>
        <w:t>.7</w:t>
      </w:r>
      <w:r w:rsidRPr="001C37B5">
        <w:rPr>
          <w:b/>
          <w:bCs/>
        </w:rPr>
        <w:t xml:space="preserve"> </w:t>
      </w:r>
      <w:r w:rsidRPr="001C37B5">
        <w:rPr>
          <w:rFonts w:ascii="宋体" w:hAnsi="宋体" w:hint="eastAsia"/>
          <w:b/>
          <w:bCs/>
        </w:rPr>
        <w:t xml:space="preserve"> 材料线膨胀系数</w:t>
      </w:r>
      <w:r w:rsidRPr="001C37B5">
        <w:rPr>
          <w:b/>
          <w:bCs/>
          <w:i/>
          <w:iCs/>
        </w:rPr>
        <w:t>α</w:t>
      </w:r>
      <w:r w:rsidRPr="001C37B5">
        <w:rPr>
          <w:rFonts w:ascii="宋体" w:hAnsi="宋体" w:hint="eastAsia"/>
          <w:b/>
          <w:bCs/>
        </w:rPr>
        <w:t>（1/℃</w:t>
      </w:r>
      <w:r w:rsidRPr="001C37B5">
        <w:rPr>
          <w:rFonts w:ascii="宋体" w:hAnsi="宋体"/>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44"/>
        <w:gridCol w:w="4111"/>
      </w:tblGrid>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材   料</w:t>
            </w:r>
          </w:p>
        </w:tc>
        <w:tc>
          <w:tcPr>
            <w:tcW w:w="4111" w:type="dxa"/>
            <w:vAlign w:val="center"/>
          </w:tcPr>
          <w:p w:rsidR="003930AD" w:rsidRPr="009D2480" w:rsidRDefault="003930AD" w:rsidP="003930AD">
            <w:pPr>
              <w:spacing w:line="400" w:lineRule="exact"/>
              <w:jc w:val="center"/>
              <w:rPr>
                <w:i/>
                <w:iCs/>
                <w:sz w:val="18"/>
                <w:szCs w:val="18"/>
              </w:rPr>
            </w:pPr>
            <w:r w:rsidRPr="009D2480">
              <w:rPr>
                <w:rFonts w:ascii="宋体" w:hAnsi="宋体" w:hint="eastAsia"/>
                <w:bCs/>
                <w:sz w:val="18"/>
                <w:szCs w:val="18"/>
              </w:rPr>
              <w:t>线膨胀系数</w:t>
            </w:r>
            <w:r w:rsidRPr="009D2480">
              <w:rPr>
                <w:i/>
                <w:iCs/>
                <w:sz w:val="18"/>
                <w:szCs w:val="18"/>
              </w:rPr>
              <w:t>α</w:t>
            </w:r>
          </w:p>
        </w:tc>
      </w:tr>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proofErr w:type="gramStart"/>
            <w:r w:rsidRPr="009D2480">
              <w:rPr>
                <w:rFonts w:ascii="宋体" w:hAnsi="宋体" w:hint="eastAsia"/>
                <w:sz w:val="18"/>
                <w:szCs w:val="18"/>
              </w:rPr>
              <w:t>玻</w:t>
            </w:r>
            <w:proofErr w:type="gramEnd"/>
            <w:r w:rsidRPr="009D2480">
              <w:rPr>
                <w:rFonts w:ascii="宋体" w:hAnsi="宋体" w:hint="eastAsia"/>
                <w:sz w:val="18"/>
                <w:szCs w:val="18"/>
              </w:rPr>
              <w:t xml:space="preserve">  </w:t>
            </w:r>
            <w:proofErr w:type="gramStart"/>
            <w:r w:rsidRPr="009D2480">
              <w:rPr>
                <w:rFonts w:ascii="宋体" w:hAnsi="宋体" w:hint="eastAsia"/>
                <w:sz w:val="18"/>
                <w:szCs w:val="18"/>
              </w:rPr>
              <w:t>璃</w:t>
            </w:r>
            <w:proofErr w:type="gramEnd"/>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1.00×10</w:t>
            </w:r>
            <w:r w:rsidRPr="009D2480">
              <w:rPr>
                <w:sz w:val="18"/>
                <w:szCs w:val="18"/>
                <w:vertAlign w:val="superscript"/>
              </w:rPr>
              <w:t>-5</w:t>
            </w:r>
          </w:p>
        </w:tc>
      </w:tr>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混凝土</w:t>
            </w:r>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1.00×10</w:t>
            </w:r>
            <w:r w:rsidRPr="009D2480">
              <w:rPr>
                <w:sz w:val="18"/>
                <w:szCs w:val="18"/>
                <w:vertAlign w:val="superscript"/>
              </w:rPr>
              <w:t>-5</w:t>
            </w:r>
          </w:p>
        </w:tc>
      </w:tr>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钢  材</w:t>
            </w:r>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1.20×10</w:t>
            </w:r>
            <w:r w:rsidRPr="009D2480">
              <w:rPr>
                <w:sz w:val="18"/>
                <w:szCs w:val="18"/>
                <w:vertAlign w:val="superscript"/>
              </w:rPr>
              <w:t>-5</w:t>
            </w:r>
          </w:p>
        </w:tc>
      </w:tr>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不锈钢材</w:t>
            </w:r>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1.80×10</w:t>
            </w:r>
            <w:r w:rsidRPr="009D2480">
              <w:rPr>
                <w:sz w:val="18"/>
                <w:szCs w:val="18"/>
                <w:vertAlign w:val="superscript"/>
              </w:rPr>
              <w:t>-5</w:t>
            </w:r>
          </w:p>
        </w:tc>
      </w:tr>
      <w:tr w:rsidR="003930AD" w:rsidRPr="001C37B5" w:rsidTr="009D2480">
        <w:tc>
          <w:tcPr>
            <w:tcW w:w="4644"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砖  混</w:t>
            </w:r>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0.50×10</w:t>
            </w:r>
            <w:r w:rsidRPr="009D2480">
              <w:rPr>
                <w:sz w:val="18"/>
                <w:szCs w:val="18"/>
                <w:vertAlign w:val="superscript"/>
              </w:rPr>
              <w:t>-5</w:t>
            </w:r>
          </w:p>
        </w:tc>
      </w:tr>
      <w:tr w:rsidR="003930AD" w:rsidRPr="001C37B5" w:rsidTr="009D2480">
        <w:tc>
          <w:tcPr>
            <w:tcW w:w="4644" w:type="dxa"/>
            <w:vAlign w:val="center"/>
          </w:tcPr>
          <w:p w:rsidR="003930AD" w:rsidRPr="009D2480" w:rsidRDefault="00B4653A" w:rsidP="003930AD">
            <w:pPr>
              <w:spacing w:line="400" w:lineRule="exact"/>
              <w:jc w:val="center"/>
              <w:rPr>
                <w:rFonts w:ascii="宋体" w:hAnsi="宋体"/>
                <w:sz w:val="18"/>
                <w:szCs w:val="18"/>
              </w:rPr>
            </w:pPr>
            <w:r>
              <w:rPr>
                <w:rFonts w:ascii="宋体" w:hAnsi="宋体" w:hint="eastAsia"/>
                <w:sz w:val="18"/>
                <w:szCs w:val="18"/>
              </w:rPr>
              <w:t>玻纤增强</w:t>
            </w:r>
            <w:r w:rsidR="003930AD" w:rsidRPr="009D2480">
              <w:rPr>
                <w:rFonts w:ascii="宋体" w:hAnsi="宋体" w:hint="eastAsia"/>
                <w:sz w:val="18"/>
                <w:szCs w:val="18"/>
              </w:rPr>
              <w:t>聚氨酯型材</w:t>
            </w:r>
          </w:p>
        </w:tc>
        <w:tc>
          <w:tcPr>
            <w:tcW w:w="4111" w:type="dxa"/>
            <w:vAlign w:val="center"/>
          </w:tcPr>
          <w:p w:rsidR="003930AD" w:rsidRPr="009D2480" w:rsidRDefault="003930AD" w:rsidP="003930AD">
            <w:pPr>
              <w:spacing w:line="400" w:lineRule="exact"/>
              <w:jc w:val="center"/>
              <w:rPr>
                <w:sz w:val="18"/>
                <w:szCs w:val="18"/>
              </w:rPr>
            </w:pPr>
            <w:r w:rsidRPr="009D2480">
              <w:rPr>
                <w:sz w:val="18"/>
                <w:szCs w:val="18"/>
              </w:rPr>
              <w:t>0.64×10</w:t>
            </w:r>
            <w:r w:rsidRPr="009D2480">
              <w:rPr>
                <w:sz w:val="18"/>
                <w:szCs w:val="18"/>
                <w:vertAlign w:val="superscript"/>
              </w:rPr>
              <w:t>-5</w:t>
            </w:r>
          </w:p>
        </w:tc>
      </w:tr>
    </w:tbl>
    <w:p w:rsidR="003930AD" w:rsidRPr="001C37B5" w:rsidRDefault="003930AD" w:rsidP="003930AD"/>
    <w:p w:rsidR="003930AD" w:rsidRPr="003930AD" w:rsidRDefault="003930AD" w:rsidP="003930AD">
      <w:pPr>
        <w:spacing w:line="360" w:lineRule="auto"/>
        <w:rPr>
          <w:rFonts w:eastAsiaTheme="minorEastAsia"/>
          <w:b/>
          <w:sz w:val="24"/>
          <w:szCs w:val="24"/>
        </w:rPr>
      </w:pPr>
      <w:r w:rsidRPr="003930AD">
        <w:rPr>
          <w:rFonts w:eastAsiaTheme="minorEastAsia"/>
          <w:b/>
          <w:sz w:val="24"/>
          <w:szCs w:val="24"/>
        </w:rPr>
        <w:t xml:space="preserve">3.2.8  </w:t>
      </w:r>
      <w:r w:rsidR="00F85AD1">
        <w:rPr>
          <w:rFonts w:hAnsi="宋体" w:hint="eastAsia"/>
          <w:sz w:val="24"/>
          <w:szCs w:val="24"/>
        </w:rPr>
        <w:t>玻纤增强聚氨酯门窗所用</w:t>
      </w:r>
      <w:r w:rsidRPr="003930AD">
        <w:rPr>
          <w:rFonts w:eastAsiaTheme="minorEastAsia" w:hAnsiTheme="minorEastAsia"/>
          <w:sz w:val="24"/>
          <w:szCs w:val="24"/>
        </w:rPr>
        <w:t>材料的重力密度标准值应符合表</w:t>
      </w:r>
      <w:r w:rsidR="00D552D7">
        <w:rPr>
          <w:rFonts w:eastAsiaTheme="minorEastAsia" w:hint="eastAsia"/>
          <w:sz w:val="24"/>
          <w:szCs w:val="24"/>
        </w:rPr>
        <w:t>3</w:t>
      </w:r>
      <w:r w:rsidRPr="003930AD">
        <w:rPr>
          <w:rFonts w:eastAsiaTheme="minorEastAsia"/>
          <w:sz w:val="24"/>
          <w:szCs w:val="24"/>
        </w:rPr>
        <w:t>.2.8</w:t>
      </w:r>
      <w:r w:rsidRPr="003930AD">
        <w:rPr>
          <w:rFonts w:eastAsiaTheme="minorEastAsia" w:hAnsiTheme="minorEastAsia"/>
          <w:sz w:val="24"/>
          <w:szCs w:val="24"/>
        </w:rPr>
        <w:t>的规定。</w:t>
      </w:r>
    </w:p>
    <w:p w:rsidR="003930AD" w:rsidRPr="003930AD" w:rsidRDefault="003930AD" w:rsidP="003930AD">
      <w:pPr>
        <w:spacing w:line="360" w:lineRule="auto"/>
        <w:jc w:val="center"/>
        <w:rPr>
          <w:rFonts w:eastAsiaTheme="minorEastAsia"/>
          <w:b/>
          <w:bCs/>
        </w:rPr>
      </w:pPr>
      <w:r w:rsidRPr="003930AD">
        <w:rPr>
          <w:rFonts w:eastAsiaTheme="minorEastAsia" w:hAnsiTheme="minorEastAsia"/>
          <w:b/>
          <w:bCs/>
        </w:rPr>
        <w:t>表</w:t>
      </w:r>
      <w:r w:rsidRPr="003930AD">
        <w:rPr>
          <w:rFonts w:eastAsiaTheme="minorEastAsia"/>
          <w:b/>
          <w:bCs/>
        </w:rPr>
        <w:t xml:space="preserve"> </w:t>
      </w:r>
      <w:r w:rsidR="00D552D7">
        <w:rPr>
          <w:rFonts w:eastAsiaTheme="minorEastAsia" w:hint="eastAsia"/>
          <w:b/>
          <w:bCs/>
        </w:rPr>
        <w:t>3</w:t>
      </w:r>
      <w:r w:rsidRPr="003930AD">
        <w:rPr>
          <w:rFonts w:eastAsiaTheme="minorEastAsia"/>
          <w:b/>
          <w:bCs/>
        </w:rPr>
        <w:t xml:space="preserve">.2.8  </w:t>
      </w:r>
      <w:r w:rsidRPr="003930AD">
        <w:rPr>
          <w:rFonts w:eastAsiaTheme="minorEastAsia" w:hAnsiTheme="minorEastAsia"/>
          <w:b/>
          <w:bCs/>
        </w:rPr>
        <w:t>材料重力密度标准值</w:t>
      </w:r>
      <w:r w:rsidRPr="003930AD">
        <w:rPr>
          <w:rFonts w:eastAsiaTheme="minorEastAsia"/>
          <w:b/>
          <w:bCs/>
        </w:rPr>
        <w:t>γ</w:t>
      </w:r>
      <w:r w:rsidRPr="00B86733">
        <w:rPr>
          <w:rFonts w:eastAsiaTheme="minorEastAsia"/>
          <w:b/>
          <w:bCs/>
          <w:vertAlign w:val="subscript"/>
        </w:rPr>
        <w:t>g</w:t>
      </w:r>
      <w:r>
        <w:rPr>
          <w:rFonts w:eastAsiaTheme="minorEastAsia" w:hint="eastAsia"/>
          <w:b/>
          <w:bCs/>
        </w:rPr>
        <w:t>（</w:t>
      </w:r>
      <w:r w:rsidRPr="003930AD">
        <w:rPr>
          <w:rFonts w:eastAsiaTheme="minorEastAsia"/>
          <w:b/>
          <w:bCs/>
        </w:rPr>
        <w:t>kN/m</w:t>
      </w:r>
      <w:r w:rsidRPr="003930AD">
        <w:rPr>
          <w:rFonts w:eastAsiaTheme="minorEastAsia"/>
          <w:b/>
          <w:bCs/>
          <w:vertAlign w:val="superscript"/>
        </w:rPr>
        <w:t>3</w:t>
      </w:r>
      <w:r>
        <w:rPr>
          <w:rFonts w:eastAsiaTheme="minorEastAsia" w:hint="eastAsia"/>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08"/>
        <w:gridCol w:w="4137"/>
      </w:tblGrid>
      <w:tr w:rsidR="003930AD" w:rsidRPr="001C37B5" w:rsidTr="003930AD">
        <w:tc>
          <w:tcPr>
            <w:tcW w:w="4608"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材  料</w:t>
            </w:r>
          </w:p>
        </w:tc>
        <w:tc>
          <w:tcPr>
            <w:tcW w:w="4137" w:type="dxa"/>
            <w:vAlign w:val="center"/>
          </w:tcPr>
          <w:p w:rsidR="003930AD" w:rsidRPr="009D2480" w:rsidRDefault="003930AD" w:rsidP="003930AD">
            <w:pPr>
              <w:spacing w:line="400" w:lineRule="exact"/>
              <w:jc w:val="center"/>
              <w:rPr>
                <w:i/>
                <w:iCs/>
                <w:sz w:val="18"/>
                <w:szCs w:val="18"/>
              </w:rPr>
            </w:pPr>
            <w:r w:rsidRPr="009D2480">
              <w:rPr>
                <w:i/>
                <w:iCs/>
                <w:sz w:val="18"/>
                <w:szCs w:val="18"/>
              </w:rPr>
              <w:t>γ</w:t>
            </w:r>
            <w:r w:rsidRPr="009D2480">
              <w:rPr>
                <w:i/>
                <w:iCs/>
                <w:sz w:val="18"/>
                <w:szCs w:val="18"/>
                <w:vertAlign w:val="subscript"/>
              </w:rPr>
              <w:t>g</w:t>
            </w:r>
          </w:p>
        </w:tc>
      </w:tr>
      <w:tr w:rsidR="003930AD" w:rsidRPr="001C37B5" w:rsidTr="003930AD">
        <w:tc>
          <w:tcPr>
            <w:tcW w:w="4608"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普通玻璃、夹层玻璃、钢化玻璃、半钢化玻璃</w:t>
            </w:r>
          </w:p>
        </w:tc>
        <w:tc>
          <w:tcPr>
            <w:tcW w:w="4137" w:type="dxa"/>
            <w:vAlign w:val="center"/>
          </w:tcPr>
          <w:p w:rsidR="003930AD" w:rsidRPr="009D2480" w:rsidRDefault="003930AD" w:rsidP="003930AD">
            <w:pPr>
              <w:spacing w:line="400" w:lineRule="exact"/>
              <w:jc w:val="center"/>
              <w:rPr>
                <w:rFonts w:eastAsia="仿宋"/>
                <w:sz w:val="18"/>
                <w:szCs w:val="18"/>
              </w:rPr>
            </w:pPr>
            <w:r w:rsidRPr="009D2480">
              <w:rPr>
                <w:rFonts w:eastAsia="仿宋"/>
                <w:sz w:val="18"/>
                <w:szCs w:val="18"/>
              </w:rPr>
              <w:t>25.6</w:t>
            </w:r>
          </w:p>
        </w:tc>
      </w:tr>
      <w:tr w:rsidR="003930AD" w:rsidRPr="001C37B5" w:rsidTr="003930AD">
        <w:tc>
          <w:tcPr>
            <w:tcW w:w="4608"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夹丝玻璃</w:t>
            </w:r>
          </w:p>
        </w:tc>
        <w:tc>
          <w:tcPr>
            <w:tcW w:w="4137" w:type="dxa"/>
            <w:vAlign w:val="center"/>
          </w:tcPr>
          <w:p w:rsidR="003930AD" w:rsidRPr="009D2480" w:rsidRDefault="003930AD" w:rsidP="003930AD">
            <w:pPr>
              <w:spacing w:line="400" w:lineRule="exact"/>
              <w:jc w:val="center"/>
              <w:rPr>
                <w:rFonts w:eastAsia="仿宋"/>
                <w:sz w:val="18"/>
                <w:szCs w:val="18"/>
              </w:rPr>
            </w:pPr>
            <w:r w:rsidRPr="009D2480">
              <w:rPr>
                <w:rFonts w:eastAsia="仿宋"/>
                <w:sz w:val="18"/>
                <w:szCs w:val="18"/>
              </w:rPr>
              <w:t>26.5</w:t>
            </w:r>
          </w:p>
        </w:tc>
      </w:tr>
      <w:tr w:rsidR="003930AD" w:rsidRPr="001C37B5" w:rsidTr="003930AD">
        <w:tc>
          <w:tcPr>
            <w:tcW w:w="4608" w:type="dxa"/>
            <w:vAlign w:val="center"/>
          </w:tcPr>
          <w:p w:rsidR="003930AD" w:rsidRPr="009D2480" w:rsidRDefault="003930AD" w:rsidP="003930AD">
            <w:pPr>
              <w:spacing w:line="400" w:lineRule="exact"/>
              <w:jc w:val="center"/>
              <w:rPr>
                <w:rFonts w:ascii="宋体" w:hAnsi="宋体"/>
                <w:sz w:val="18"/>
                <w:szCs w:val="18"/>
              </w:rPr>
            </w:pPr>
            <w:r w:rsidRPr="009D2480">
              <w:rPr>
                <w:rFonts w:ascii="宋体" w:hAnsi="宋体" w:hint="eastAsia"/>
                <w:sz w:val="18"/>
                <w:szCs w:val="18"/>
              </w:rPr>
              <w:t>钢  材</w:t>
            </w:r>
          </w:p>
        </w:tc>
        <w:tc>
          <w:tcPr>
            <w:tcW w:w="4137" w:type="dxa"/>
          </w:tcPr>
          <w:p w:rsidR="003930AD" w:rsidRPr="009D2480" w:rsidRDefault="003930AD" w:rsidP="003930AD">
            <w:pPr>
              <w:spacing w:line="400" w:lineRule="exact"/>
              <w:jc w:val="center"/>
              <w:rPr>
                <w:rFonts w:eastAsia="仿宋"/>
                <w:sz w:val="18"/>
                <w:szCs w:val="18"/>
              </w:rPr>
            </w:pPr>
            <w:r w:rsidRPr="009D2480">
              <w:rPr>
                <w:rFonts w:eastAsia="仿宋"/>
                <w:sz w:val="18"/>
                <w:szCs w:val="18"/>
              </w:rPr>
              <w:t>78.5</w:t>
            </w:r>
          </w:p>
        </w:tc>
      </w:tr>
      <w:tr w:rsidR="003930AD" w:rsidRPr="004F287A" w:rsidTr="003930AD">
        <w:tc>
          <w:tcPr>
            <w:tcW w:w="4608" w:type="dxa"/>
          </w:tcPr>
          <w:p w:rsidR="003930AD" w:rsidRPr="004F287A" w:rsidRDefault="00B4653A" w:rsidP="003930AD">
            <w:pPr>
              <w:spacing w:line="400" w:lineRule="exact"/>
              <w:jc w:val="center"/>
              <w:rPr>
                <w:rFonts w:ascii="宋体" w:hAnsi="宋体"/>
                <w:sz w:val="18"/>
                <w:szCs w:val="18"/>
              </w:rPr>
            </w:pPr>
            <w:r w:rsidRPr="004F287A">
              <w:rPr>
                <w:rFonts w:ascii="宋体" w:hAnsi="宋体" w:hint="eastAsia"/>
                <w:sz w:val="18"/>
                <w:szCs w:val="18"/>
              </w:rPr>
              <w:t>玻纤增强</w:t>
            </w:r>
            <w:r w:rsidR="003930AD" w:rsidRPr="004F287A">
              <w:rPr>
                <w:rFonts w:ascii="宋体" w:hAnsi="宋体" w:hint="eastAsia"/>
                <w:sz w:val="18"/>
                <w:szCs w:val="18"/>
              </w:rPr>
              <w:t>聚氨酯型材</w:t>
            </w:r>
          </w:p>
        </w:tc>
        <w:tc>
          <w:tcPr>
            <w:tcW w:w="4137" w:type="dxa"/>
          </w:tcPr>
          <w:p w:rsidR="003930AD" w:rsidRPr="004F287A" w:rsidRDefault="006C439A" w:rsidP="001B2105">
            <w:pPr>
              <w:spacing w:line="400" w:lineRule="exact"/>
              <w:jc w:val="center"/>
              <w:rPr>
                <w:rFonts w:eastAsia="仿宋"/>
                <w:sz w:val="18"/>
                <w:szCs w:val="18"/>
              </w:rPr>
            </w:pPr>
            <w:r w:rsidRPr="004F287A">
              <w:rPr>
                <w:rFonts w:eastAsia="仿宋" w:hint="eastAsia"/>
                <w:sz w:val="18"/>
                <w:szCs w:val="18"/>
              </w:rPr>
              <w:t>1</w:t>
            </w:r>
            <w:r w:rsidR="001B2105" w:rsidRPr="004F287A">
              <w:rPr>
                <w:rFonts w:eastAsia="仿宋" w:hint="eastAsia"/>
                <w:sz w:val="18"/>
                <w:szCs w:val="18"/>
              </w:rPr>
              <w:t>8</w:t>
            </w:r>
            <w:r w:rsidR="003930AD" w:rsidRPr="004F287A">
              <w:rPr>
                <w:rFonts w:eastAsia="仿宋" w:hAnsi="仿宋"/>
                <w:sz w:val="18"/>
                <w:szCs w:val="18"/>
              </w:rPr>
              <w:t>～</w:t>
            </w:r>
            <w:r w:rsidR="003930AD" w:rsidRPr="004F287A">
              <w:rPr>
                <w:rFonts w:eastAsia="仿宋"/>
                <w:sz w:val="18"/>
                <w:szCs w:val="18"/>
              </w:rPr>
              <w:t>22</w:t>
            </w:r>
          </w:p>
        </w:tc>
      </w:tr>
    </w:tbl>
    <w:p w:rsidR="006C2AD3" w:rsidRDefault="006C2AD3" w:rsidP="006C2AD3">
      <w:pPr>
        <w:keepNext/>
        <w:keepLines/>
        <w:spacing w:before="260" w:after="260" w:line="360" w:lineRule="auto"/>
        <w:jc w:val="center"/>
        <w:outlineLvl w:val="1"/>
        <w:rPr>
          <w:color w:val="000000"/>
          <w:szCs w:val="21"/>
        </w:rPr>
      </w:pPr>
      <w:bookmarkStart w:id="32" w:name="_Toc516821624"/>
      <w:r>
        <w:rPr>
          <w:rFonts w:hint="eastAsia"/>
          <w:b/>
          <w:kern w:val="0"/>
          <w:sz w:val="24"/>
          <w:szCs w:val="24"/>
        </w:rPr>
        <w:t>3</w:t>
      </w:r>
      <w:r w:rsidRPr="00FB5814">
        <w:rPr>
          <w:b/>
          <w:kern w:val="0"/>
          <w:sz w:val="24"/>
          <w:szCs w:val="24"/>
        </w:rPr>
        <w:t>.</w:t>
      </w:r>
      <w:r w:rsidR="00365BF8">
        <w:rPr>
          <w:rFonts w:hint="eastAsia"/>
          <w:b/>
          <w:kern w:val="0"/>
          <w:sz w:val="24"/>
          <w:szCs w:val="24"/>
        </w:rPr>
        <w:t>3</w:t>
      </w:r>
      <w:r w:rsidRPr="00FB5814">
        <w:rPr>
          <w:rFonts w:hint="eastAsia"/>
          <w:b/>
          <w:kern w:val="0"/>
          <w:sz w:val="24"/>
          <w:szCs w:val="24"/>
        </w:rPr>
        <w:t xml:space="preserve">  </w:t>
      </w:r>
      <w:proofErr w:type="gramStart"/>
      <w:r w:rsidR="002030AE">
        <w:rPr>
          <w:rFonts w:hint="eastAsia"/>
          <w:b/>
          <w:kern w:val="0"/>
          <w:sz w:val="24"/>
          <w:szCs w:val="24"/>
        </w:rPr>
        <w:t>玻</w:t>
      </w:r>
      <w:proofErr w:type="gramEnd"/>
      <w:r w:rsidR="002030AE">
        <w:rPr>
          <w:rFonts w:hint="eastAsia"/>
          <w:b/>
          <w:kern w:val="0"/>
          <w:sz w:val="24"/>
          <w:szCs w:val="24"/>
        </w:rPr>
        <w:t xml:space="preserve">  </w:t>
      </w:r>
      <w:proofErr w:type="gramStart"/>
      <w:r w:rsidR="002030AE">
        <w:rPr>
          <w:rFonts w:hint="eastAsia"/>
          <w:b/>
          <w:kern w:val="0"/>
          <w:sz w:val="24"/>
          <w:szCs w:val="24"/>
        </w:rPr>
        <w:t>璃</w:t>
      </w:r>
      <w:bookmarkEnd w:id="32"/>
      <w:proofErr w:type="gramEnd"/>
    </w:p>
    <w:p w:rsidR="002030AE" w:rsidRPr="00AD1195" w:rsidRDefault="002030AE" w:rsidP="002030AE">
      <w:pPr>
        <w:spacing w:line="360" w:lineRule="auto"/>
        <w:rPr>
          <w:rFonts w:hAnsi="宋体"/>
          <w:sz w:val="24"/>
          <w:szCs w:val="24"/>
        </w:rPr>
      </w:pPr>
      <w:r w:rsidRPr="00AD1195">
        <w:rPr>
          <w:rFonts w:hAnsi="宋体" w:hint="eastAsia"/>
          <w:b/>
          <w:sz w:val="24"/>
          <w:szCs w:val="24"/>
        </w:rPr>
        <w:t>3</w:t>
      </w:r>
      <w:r w:rsidR="009110D8" w:rsidRPr="00AD1195">
        <w:rPr>
          <w:rFonts w:hAnsi="宋体" w:hint="eastAsia"/>
          <w:b/>
          <w:sz w:val="24"/>
          <w:szCs w:val="24"/>
        </w:rPr>
        <w:t>.</w:t>
      </w:r>
      <w:r w:rsidR="00365BF8" w:rsidRPr="00AD1195">
        <w:rPr>
          <w:rFonts w:hAnsi="宋体" w:hint="eastAsia"/>
          <w:b/>
          <w:sz w:val="24"/>
          <w:szCs w:val="24"/>
        </w:rPr>
        <w:t>3</w:t>
      </w:r>
      <w:r w:rsidR="009110D8" w:rsidRPr="00AD1195">
        <w:rPr>
          <w:rFonts w:hAnsi="宋体" w:hint="eastAsia"/>
          <w:b/>
          <w:sz w:val="24"/>
          <w:szCs w:val="24"/>
        </w:rPr>
        <w:t>.1</w:t>
      </w:r>
      <w:r w:rsidR="009110D8" w:rsidRPr="00AD1195">
        <w:rPr>
          <w:rFonts w:hAnsi="宋体" w:hint="eastAsia"/>
          <w:sz w:val="24"/>
          <w:szCs w:val="24"/>
        </w:rPr>
        <w:t xml:space="preserve">  </w:t>
      </w:r>
      <w:r w:rsidR="00AD1195" w:rsidRPr="00AD1195">
        <w:rPr>
          <w:rFonts w:hint="eastAsia"/>
          <w:sz w:val="24"/>
        </w:rPr>
        <w:t>玻璃原片应符合现行国家标准《平板玻璃》</w:t>
      </w:r>
      <w:r w:rsidR="00AD1195" w:rsidRPr="00AD1195">
        <w:rPr>
          <w:sz w:val="24"/>
        </w:rPr>
        <w:t>GB 11614</w:t>
      </w:r>
      <w:r w:rsidR="00AD1195" w:rsidRPr="00AD1195">
        <w:rPr>
          <w:rFonts w:hint="eastAsia"/>
          <w:sz w:val="24"/>
        </w:rPr>
        <w:t>的有关规定</w:t>
      </w:r>
      <w:r w:rsidR="00016C6F" w:rsidRPr="00AD1195">
        <w:rPr>
          <w:rFonts w:hAnsi="宋体" w:hint="eastAsia"/>
          <w:sz w:val="24"/>
          <w:szCs w:val="24"/>
        </w:rPr>
        <w:t>。</w:t>
      </w:r>
    </w:p>
    <w:p w:rsidR="00BE2244" w:rsidRDefault="00607CEB" w:rsidP="00607CEB">
      <w:pPr>
        <w:pStyle w:val="BodyTitle"/>
        <w:numPr>
          <w:ilvl w:val="0"/>
          <w:numId w:val="0"/>
        </w:numPr>
        <w:rPr>
          <w:b w:val="0"/>
          <w:color w:val="auto"/>
        </w:rPr>
      </w:pPr>
      <w:r w:rsidRPr="00AD1195">
        <w:rPr>
          <w:color w:val="auto"/>
        </w:rPr>
        <w:t>3.</w:t>
      </w:r>
      <w:r w:rsidR="00365BF8" w:rsidRPr="00AD1195">
        <w:rPr>
          <w:rFonts w:hint="eastAsia"/>
          <w:color w:val="auto"/>
        </w:rPr>
        <w:t>3</w:t>
      </w:r>
      <w:r w:rsidRPr="00AD1195">
        <w:rPr>
          <w:color w:val="auto"/>
        </w:rPr>
        <w:t>.</w:t>
      </w:r>
      <w:r w:rsidRPr="00AD1195">
        <w:rPr>
          <w:rFonts w:hint="eastAsia"/>
          <w:color w:val="auto"/>
        </w:rPr>
        <w:t>2</w:t>
      </w:r>
      <w:r w:rsidRPr="00AD1195">
        <w:rPr>
          <w:rFonts w:hint="eastAsia"/>
          <w:b w:val="0"/>
          <w:color w:val="auto"/>
        </w:rPr>
        <w:t xml:space="preserve">  </w:t>
      </w:r>
      <w:r w:rsidR="00BE2244" w:rsidRPr="00AD1195">
        <w:rPr>
          <w:rFonts w:hint="eastAsia"/>
          <w:b w:val="0"/>
          <w:color w:val="auto"/>
        </w:rPr>
        <w:t>钢化玻璃应符合现行国家标准《</w:t>
      </w:r>
      <w:r w:rsidR="000F21A2" w:rsidRPr="00AD1195">
        <w:rPr>
          <w:rFonts w:hint="eastAsia"/>
          <w:b w:val="0"/>
          <w:color w:val="auto"/>
        </w:rPr>
        <w:t>建筑用安全玻璃</w:t>
      </w:r>
      <w:r w:rsidR="000F21A2" w:rsidRPr="00AD1195">
        <w:rPr>
          <w:rFonts w:hint="eastAsia"/>
          <w:b w:val="0"/>
          <w:color w:val="auto"/>
        </w:rPr>
        <w:t xml:space="preserve"> </w:t>
      </w:r>
      <w:r w:rsidR="000F21A2" w:rsidRPr="00AD1195">
        <w:rPr>
          <w:rFonts w:hint="eastAsia"/>
          <w:b w:val="0"/>
          <w:color w:val="auto"/>
        </w:rPr>
        <w:t>第</w:t>
      </w:r>
      <w:r w:rsidR="000F21A2" w:rsidRPr="00AD1195">
        <w:rPr>
          <w:rFonts w:hint="eastAsia"/>
          <w:b w:val="0"/>
          <w:color w:val="auto"/>
        </w:rPr>
        <w:t>2</w:t>
      </w:r>
      <w:r w:rsidR="000F21A2" w:rsidRPr="00AD1195">
        <w:rPr>
          <w:rFonts w:hint="eastAsia"/>
          <w:b w:val="0"/>
          <w:color w:val="auto"/>
        </w:rPr>
        <w:t>部分</w:t>
      </w:r>
      <w:r w:rsidR="000F21A2" w:rsidRPr="00AD1195">
        <w:rPr>
          <w:rFonts w:hint="eastAsia"/>
          <w:b w:val="0"/>
          <w:color w:val="auto"/>
        </w:rPr>
        <w:t xml:space="preserve"> </w:t>
      </w:r>
      <w:r w:rsidR="00BE2244" w:rsidRPr="00AD1195">
        <w:rPr>
          <w:rFonts w:hint="eastAsia"/>
          <w:b w:val="0"/>
          <w:color w:val="auto"/>
        </w:rPr>
        <w:t>钢化玻璃》</w:t>
      </w:r>
      <w:r w:rsidR="00BE2244" w:rsidRPr="00AD1195">
        <w:rPr>
          <w:b w:val="0"/>
          <w:color w:val="auto"/>
        </w:rPr>
        <w:t>GB 15763</w:t>
      </w:r>
      <w:r w:rsidR="000F21A2" w:rsidRPr="00AD1195">
        <w:rPr>
          <w:rFonts w:hint="eastAsia"/>
          <w:b w:val="0"/>
          <w:color w:val="auto"/>
        </w:rPr>
        <w:t>.2</w:t>
      </w:r>
      <w:r w:rsidR="000F21A2" w:rsidRPr="00AD1195">
        <w:rPr>
          <w:rFonts w:hint="eastAsia"/>
          <w:b w:val="0"/>
          <w:color w:val="auto"/>
        </w:rPr>
        <w:t>、《建筑用安全玻璃</w:t>
      </w:r>
      <w:r w:rsidR="000F21A2" w:rsidRPr="00AD1195">
        <w:rPr>
          <w:rFonts w:hint="eastAsia"/>
          <w:b w:val="0"/>
          <w:color w:val="auto"/>
        </w:rPr>
        <w:t xml:space="preserve"> </w:t>
      </w:r>
      <w:r w:rsidR="000F21A2" w:rsidRPr="00AD1195">
        <w:rPr>
          <w:rFonts w:hint="eastAsia"/>
          <w:b w:val="0"/>
          <w:color w:val="auto"/>
        </w:rPr>
        <w:t>第</w:t>
      </w:r>
      <w:r w:rsidR="000F21A2" w:rsidRPr="00AD1195">
        <w:rPr>
          <w:rFonts w:hint="eastAsia"/>
          <w:b w:val="0"/>
          <w:color w:val="auto"/>
        </w:rPr>
        <w:t>4</w:t>
      </w:r>
      <w:r w:rsidR="000F21A2" w:rsidRPr="00AD1195">
        <w:rPr>
          <w:rFonts w:hint="eastAsia"/>
          <w:b w:val="0"/>
          <w:color w:val="auto"/>
        </w:rPr>
        <w:t>部分</w:t>
      </w:r>
      <w:r w:rsidR="000F21A2" w:rsidRPr="00AD1195">
        <w:rPr>
          <w:rFonts w:hint="eastAsia"/>
          <w:b w:val="0"/>
          <w:color w:val="auto"/>
        </w:rPr>
        <w:t xml:space="preserve"> </w:t>
      </w:r>
      <w:r w:rsidR="000F21A2" w:rsidRPr="00AD1195">
        <w:rPr>
          <w:rFonts w:hint="eastAsia"/>
          <w:b w:val="0"/>
          <w:color w:val="auto"/>
        </w:rPr>
        <w:t>均质钢化玻璃》</w:t>
      </w:r>
      <w:r w:rsidR="000F21A2" w:rsidRPr="00AD1195">
        <w:rPr>
          <w:b w:val="0"/>
          <w:color w:val="auto"/>
        </w:rPr>
        <w:t>GB 15763</w:t>
      </w:r>
      <w:r w:rsidR="000F21A2" w:rsidRPr="00AD1195">
        <w:rPr>
          <w:rFonts w:hint="eastAsia"/>
          <w:b w:val="0"/>
          <w:color w:val="auto"/>
        </w:rPr>
        <w:t>.4</w:t>
      </w:r>
      <w:r w:rsidR="000F21A2" w:rsidRPr="00AD1195">
        <w:rPr>
          <w:rFonts w:hint="eastAsia"/>
          <w:b w:val="0"/>
          <w:color w:val="auto"/>
        </w:rPr>
        <w:t>和《半钢化玻璃》</w:t>
      </w:r>
      <w:r w:rsidR="000F21A2" w:rsidRPr="00AD1195">
        <w:rPr>
          <w:rFonts w:hint="eastAsia"/>
          <w:b w:val="0"/>
          <w:color w:val="auto"/>
        </w:rPr>
        <w:t>GB 17841</w:t>
      </w:r>
      <w:r w:rsidR="000F21A2" w:rsidRPr="00AD1195">
        <w:rPr>
          <w:rFonts w:hint="eastAsia"/>
          <w:b w:val="0"/>
          <w:color w:val="auto"/>
        </w:rPr>
        <w:t>的</w:t>
      </w:r>
      <w:r w:rsidR="00BE2244" w:rsidRPr="00AD1195">
        <w:rPr>
          <w:rFonts w:hint="eastAsia"/>
          <w:b w:val="0"/>
          <w:color w:val="auto"/>
        </w:rPr>
        <w:t>有关规定。</w:t>
      </w:r>
    </w:p>
    <w:p w:rsidR="00607CEB" w:rsidRDefault="000F21A2" w:rsidP="00607CEB">
      <w:pPr>
        <w:pStyle w:val="BodyTitle"/>
        <w:numPr>
          <w:ilvl w:val="0"/>
          <w:numId w:val="0"/>
        </w:numPr>
        <w:rPr>
          <w:b w:val="0"/>
          <w:color w:val="auto"/>
        </w:rPr>
      </w:pPr>
      <w:r w:rsidRPr="008F7CDB">
        <w:rPr>
          <w:rFonts w:hint="eastAsia"/>
          <w:color w:val="auto"/>
        </w:rPr>
        <w:t>3.</w:t>
      </w:r>
      <w:r>
        <w:rPr>
          <w:rFonts w:hint="eastAsia"/>
          <w:color w:val="auto"/>
        </w:rPr>
        <w:t>3</w:t>
      </w:r>
      <w:r w:rsidRPr="008F7CDB">
        <w:rPr>
          <w:rFonts w:hint="eastAsia"/>
          <w:color w:val="auto"/>
        </w:rPr>
        <w:t>.</w:t>
      </w:r>
      <w:r>
        <w:rPr>
          <w:rFonts w:hint="eastAsia"/>
          <w:color w:val="auto"/>
        </w:rPr>
        <w:t>3</w:t>
      </w:r>
      <w:r>
        <w:rPr>
          <w:rFonts w:hint="eastAsia"/>
          <w:b w:val="0"/>
          <w:color w:val="auto"/>
        </w:rPr>
        <w:t xml:space="preserve"> </w:t>
      </w:r>
      <w:r w:rsidRPr="002030AE">
        <w:rPr>
          <w:b w:val="0"/>
          <w:color w:val="auto"/>
        </w:rPr>
        <w:t xml:space="preserve"> </w:t>
      </w:r>
      <w:r w:rsidR="00607CEB" w:rsidRPr="002030AE">
        <w:rPr>
          <w:rFonts w:hint="eastAsia"/>
          <w:b w:val="0"/>
          <w:color w:val="auto"/>
        </w:rPr>
        <w:t>低辐射镀膜玻璃除应符合</w:t>
      </w:r>
      <w:r w:rsidR="00AA6D66">
        <w:rPr>
          <w:rFonts w:hint="eastAsia"/>
          <w:b w:val="0"/>
          <w:color w:val="auto"/>
        </w:rPr>
        <w:t>现行国家标准</w:t>
      </w:r>
      <w:r w:rsidR="00607CEB" w:rsidRPr="002030AE">
        <w:rPr>
          <w:rFonts w:hint="eastAsia"/>
          <w:b w:val="0"/>
          <w:color w:val="auto"/>
        </w:rPr>
        <w:t>《镀膜玻璃</w:t>
      </w:r>
      <w:r w:rsidR="00AA6D66">
        <w:rPr>
          <w:rFonts w:hint="eastAsia"/>
          <w:b w:val="0"/>
          <w:color w:val="auto"/>
        </w:rPr>
        <w:t xml:space="preserve"> </w:t>
      </w:r>
      <w:r w:rsidR="00AA6D66">
        <w:rPr>
          <w:rFonts w:hint="eastAsia"/>
          <w:b w:val="0"/>
          <w:color w:val="auto"/>
        </w:rPr>
        <w:t>第</w:t>
      </w:r>
      <w:r w:rsidR="00AA6D66">
        <w:rPr>
          <w:rFonts w:hint="eastAsia"/>
          <w:b w:val="0"/>
          <w:color w:val="auto"/>
        </w:rPr>
        <w:t>2</w:t>
      </w:r>
      <w:r w:rsidR="00AA6D66">
        <w:rPr>
          <w:rFonts w:hint="eastAsia"/>
          <w:b w:val="0"/>
          <w:color w:val="auto"/>
        </w:rPr>
        <w:t>部分</w:t>
      </w:r>
      <w:r w:rsidR="00E16FAD">
        <w:rPr>
          <w:rFonts w:hint="eastAsia"/>
          <w:b w:val="0"/>
          <w:color w:val="auto"/>
        </w:rPr>
        <w:t>：</w:t>
      </w:r>
      <w:r w:rsidR="00607CEB" w:rsidRPr="002030AE">
        <w:rPr>
          <w:rFonts w:hint="eastAsia"/>
          <w:b w:val="0"/>
          <w:color w:val="auto"/>
        </w:rPr>
        <w:t>低辐射镀膜玻璃》</w:t>
      </w:r>
      <w:r w:rsidR="00607CEB" w:rsidRPr="002030AE">
        <w:rPr>
          <w:b w:val="0"/>
          <w:color w:val="auto"/>
        </w:rPr>
        <w:t>GB/T 18915.2</w:t>
      </w:r>
      <w:r w:rsidR="00607CEB">
        <w:rPr>
          <w:rFonts w:hint="eastAsia"/>
          <w:b w:val="0"/>
          <w:color w:val="auto"/>
        </w:rPr>
        <w:t>的</w:t>
      </w:r>
      <w:r w:rsidR="00607CEB" w:rsidRPr="002030AE">
        <w:rPr>
          <w:rFonts w:hint="eastAsia"/>
          <w:b w:val="0"/>
          <w:color w:val="auto"/>
        </w:rPr>
        <w:t>规定外，尚应符合下列</w:t>
      </w:r>
      <w:r w:rsidR="00607CEB">
        <w:rPr>
          <w:rFonts w:hint="eastAsia"/>
          <w:b w:val="0"/>
          <w:color w:val="auto"/>
        </w:rPr>
        <w:t>规定</w:t>
      </w:r>
      <w:r w:rsidR="00607CEB" w:rsidRPr="002030AE">
        <w:rPr>
          <w:rFonts w:hint="eastAsia"/>
          <w:b w:val="0"/>
          <w:color w:val="auto"/>
        </w:rPr>
        <w:t>：</w:t>
      </w:r>
    </w:p>
    <w:p w:rsidR="00607CEB" w:rsidRPr="00581111" w:rsidRDefault="00607CEB" w:rsidP="00581111">
      <w:pPr>
        <w:pStyle w:val="BodyTitle"/>
        <w:numPr>
          <w:ilvl w:val="0"/>
          <w:numId w:val="0"/>
        </w:numPr>
        <w:ind w:firstLineChars="147" w:firstLine="353"/>
        <w:rPr>
          <w:rFonts w:eastAsiaTheme="majorEastAsia" w:hAnsiTheme="majorEastAsia"/>
          <w:b w:val="0"/>
          <w:szCs w:val="24"/>
        </w:rPr>
      </w:pPr>
      <w:r w:rsidRPr="00581111">
        <w:rPr>
          <w:rFonts w:eastAsiaTheme="majorEastAsia" w:hAnsiTheme="majorEastAsia" w:hint="eastAsia"/>
          <w:b w:val="0"/>
          <w:szCs w:val="24"/>
        </w:rPr>
        <w:t xml:space="preserve">1  </w:t>
      </w:r>
      <w:r w:rsidRPr="00581111">
        <w:rPr>
          <w:rFonts w:eastAsiaTheme="majorEastAsia" w:hAnsiTheme="majorEastAsia" w:hint="eastAsia"/>
          <w:b w:val="0"/>
          <w:szCs w:val="24"/>
        </w:rPr>
        <w:t>真空</w:t>
      </w:r>
      <w:r w:rsidRPr="00581111">
        <w:rPr>
          <w:rFonts w:hint="eastAsia"/>
          <w:b w:val="0"/>
          <w:color w:val="auto"/>
        </w:rPr>
        <w:t>磁控溅射</w:t>
      </w:r>
      <w:r w:rsidRPr="00581111">
        <w:rPr>
          <w:rFonts w:eastAsiaTheme="majorEastAsia" w:hAnsiTheme="majorEastAsia" w:hint="eastAsia"/>
          <w:b w:val="0"/>
          <w:szCs w:val="24"/>
        </w:rPr>
        <w:t>法（俗称离线法）生产的</w:t>
      </w:r>
      <w:r w:rsidRPr="00581111">
        <w:rPr>
          <w:rFonts w:eastAsiaTheme="majorEastAsia" w:hAnsiTheme="majorEastAsia"/>
          <w:b w:val="0"/>
          <w:szCs w:val="24"/>
        </w:rPr>
        <w:t>Low-E</w:t>
      </w:r>
      <w:r w:rsidRPr="00581111">
        <w:rPr>
          <w:rFonts w:eastAsiaTheme="majorEastAsia" w:hAnsiTheme="majorEastAsia" w:hint="eastAsia"/>
          <w:b w:val="0"/>
          <w:szCs w:val="24"/>
        </w:rPr>
        <w:t>玻璃，</w:t>
      </w:r>
      <w:r w:rsidR="00D45FD5" w:rsidRPr="00581111">
        <w:rPr>
          <w:rFonts w:eastAsiaTheme="majorEastAsia" w:hAnsiTheme="majorEastAsia" w:hint="eastAsia"/>
          <w:b w:val="0"/>
          <w:szCs w:val="24"/>
        </w:rPr>
        <w:t>应</w:t>
      </w:r>
      <w:r w:rsidRPr="00581111">
        <w:rPr>
          <w:rFonts w:eastAsiaTheme="majorEastAsia" w:hAnsiTheme="majorEastAsia" w:hint="eastAsia"/>
          <w:b w:val="0"/>
          <w:szCs w:val="24"/>
        </w:rPr>
        <w:t>合成中空玻璃使用</w:t>
      </w:r>
      <w:r w:rsidR="0005296D" w:rsidRPr="00581111">
        <w:rPr>
          <w:rFonts w:eastAsiaTheme="majorEastAsia" w:hAnsiTheme="majorEastAsia" w:hint="eastAsia"/>
          <w:b w:val="0"/>
          <w:szCs w:val="24"/>
        </w:rPr>
        <w:t>；</w:t>
      </w:r>
      <w:r w:rsidRPr="00581111">
        <w:rPr>
          <w:rFonts w:eastAsiaTheme="majorEastAsia" w:hAnsiTheme="majorEastAsia" w:hint="eastAsia"/>
          <w:b w:val="0"/>
          <w:szCs w:val="24"/>
        </w:rPr>
        <w:t>中空玻璃</w:t>
      </w:r>
      <w:r w:rsidR="0005296D" w:rsidRPr="00581111">
        <w:rPr>
          <w:rFonts w:eastAsiaTheme="majorEastAsia" w:hAnsiTheme="majorEastAsia" w:hint="eastAsia"/>
          <w:b w:val="0"/>
          <w:szCs w:val="24"/>
        </w:rPr>
        <w:t>合片</w:t>
      </w:r>
      <w:r w:rsidRPr="00581111">
        <w:rPr>
          <w:rFonts w:eastAsiaTheme="majorEastAsia" w:hAnsiTheme="majorEastAsia" w:hint="eastAsia"/>
          <w:b w:val="0"/>
          <w:szCs w:val="24"/>
        </w:rPr>
        <w:t>时</w:t>
      </w:r>
      <w:r w:rsidR="0005296D" w:rsidRPr="00581111">
        <w:rPr>
          <w:rFonts w:eastAsiaTheme="majorEastAsia" w:hAnsiTheme="majorEastAsia" w:hint="eastAsia"/>
          <w:b w:val="0"/>
          <w:szCs w:val="24"/>
        </w:rPr>
        <w:t>，</w:t>
      </w:r>
      <w:r w:rsidRPr="00581111">
        <w:rPr>
          <w:rFonts w:eastAsiaTheme="majorEastAsia" w:hAnsiTheme="majorEastAsia" w:hint="eastAsia"/>
          <w:b w:val="0"/>
          <w:szCs w:val="24"/>
        </w:rPr>
        <w:t>应</w:t>
      </w:r>
      <w:r w:rsidR="0005296D" w:rsidRPr="00581111">
        <w:rPr>
          <w:rFonts w:eastAsiaTheme="majorEastAsia" w:hAnsiTheme="majorEastAsia" w:hint="eastAsia"/>
          <w:b w:val="0"/>
          <w:szCs w:val="24"/>
        </w:rPr>
        <w:t>除去玻璃</w:t>
      </w:r>
      <w:r w:rsidRPr="00581111">
        <w:rPr>
          <w:rFonts w:eastAsiaTheme="majorEastAsia" w:hAnsiTheme="majorEastAsia" w:hint="eastAsia"/>
          <w:b w:val="0"/>
          <w:szCs w:val="24"/>
        </w:rPr>
        <w:t>边部与密封胶</w:t>
      </w:r>
      <w:r w:rsidR="0005296D" w:rsidRPr="00581111">
        <w:rPr>
          <w:rFonts w:eastAsiaTheme="majorEastAsia" w:hAnsiTheme="majorEastAsia" w:hint="eastAsia"/>
          <w:b w:val="0"/>
          <w:szCs w:val="24"/>
        </w:rPr>
        <w:t>粘接部位的镀膜</w:t>
      </w:r>
      <w:r w:rsidRPr="00581111">
        <w:rPr>
          <w:rFonts w:eastAsiaTheme="majorEastAsia" w:hAnsiTheme="majorEastAsia" w:hint="eastAsia"/>
          <w:b w:val="0"/>
          <w:szCs w:val="24"/>
        </w:rPr>
        <w:t>，</w:t>
      </w:r>
      <w:r w:rsidRPr="00581111">
        <w:rPr>
          <w:rFonts w:eastAsiaTheme="majorEastAsia" w:hAnsiTheme="majorEastAsia"/>
          <w:b w:val="0"/>
          <w:szCs w:val="24"/>
        </w:rPr>
        <w:t>Low-E</w:t>
      </w:r>
      <w:r w:rsidRPr="00581111">
        <w:rPr>
          <w:rFonts w:eastAsiaTheme="majorEastAsia" w:hAnsiTheme="majorEastAsia" w:hint="eastAsia"/>
          <w:b w:val="0"/>
          <w:szCs w:val="24"/>
        </w:rPr>
        <w:t>膜层应位于中空气体层内</w:t>
      </w:r>
      <w:r w:rsidR="0005296D" w:rsidRPr="00581111">
        <w:rPr>
          <w:rFonts w:eastAsiaTheme="majorEastAsia" w:hAnsiTheme="majorEastAsia" w:hint="eastAsia"/>
          <w:b w:val="0"/>
          <w:szCs w:val="24"/>
        </w:rPr>
        <w:t>；</w:t>
      </w:r>
    </w:p>
    <w:p w:rsidR="00607CEB" w:rsidRPr="00581111" w:rsidRDefault="00607CEB" w:rsidP="00581111">
      <w:pPr>
        <w:pStyle w:val="BodyTitle"/>
        <w:numPr>
          <w:ilvl w:val="0"/>
          <w:numId w:val="0"/>
        </w:numPr>
        <w:ind w:firstLineChars="147" w:firstLine="353"/>
        <w:rPr>
          <w:rFonts w:eastAsiaTheme="majorEastAsia" w:hAnsiTheme="majorEastAsia"/>
          <w:b w:val="0"/>
          <w:szCs w:val="24"/>
        </w:rPr>
      </w:pPr>
      <w:r w:rsidRPr="00581111">
        <w:rPr>
          <w:rFonts w:eastAsiaTheme="majorEastAsia" w:hAnsiTheme="majorEastAsia" w:hint="eastAsia"/>
          <w:b w:val="0"/>
          <w:szCs w:val="24"/>
        </w:rPr>
        <w:t xml:space="preserve">2  </w:t>
      </w:r>
      <w:r w:rsidRPr="00581111">
        <w:rPr>
          <w:rFonts w:eastAsiaTheme="majorEastAsia" w:hAnsiTheme="majorEastAsia" w:hint="eastAsia"/>
          <w:b w:val="0"/>
          <w:szCs w:val="24"/>
        </w:rPr>
        <w:t>热喷涂法（俗称在线法）生产的</w:t>
      </w:r>
      <w:r w:rsidRPr="00581111">
        <w:rPr>
          <w:rFonts w:eastAsiaTheme="majorEastAsia" w:hAnsiTheme="majorEastAsia"/>
          <w:b w:val="0"/>
          <w:szCs w:val="24"/>
        </w:rPr>
        <w:t>Low-E</w:t>
      </w:r>
      <w:r w:rsidRPr="00581111">
        <w:rPr>
          <w:rFonts w:eastAsiaTheme="majorEastAsia" w:hAnsiTheme="majorEastAsia" w:hint="eastAsia"/>
          <w:b w:val="0"/>
          <w:szCs w:val="24"/>
        </w:rPr>
        <w:t>玻璃可单片使用，</w:t>
      </w:r>
      <w:r w:rsidRPr="00581111">
        <w:rPr>
          <w:rFonts w:eastAsiaTheme="majorEastAsia" w:hAnsiTheme="majorEastAsia"/>
          <w:b w:val="0"/>
          <w:szCs w:val="24"/>
        </w:rPr>
        <w:t>Low-E</w:t>
      </w:r>
      <w:r w:rsidRPr="00581111">
        <w:rPr>
          <w:rFonts w:eastAsiaTheme="majorEastAsia" w:hAnsiTheme="majorEastAsia" w:hint="eastAsia"/>
          <w:b w:val="0"/>
          <w:szCs w:val="24"/>
        </w:rPr>
        <w:t>膜层应面向室内。</w:t>
      </w:r>
    </w:p>
    <w:p w:rsidR="002030AE" w:rsidRPr="002030AE" w:rsidRDefault="008F7CDB" w:rsidP="002030AE">
      <w:pPr>
        <w:pStyle w:val="BodyTitle"/>
        <w:numPr>
          <w:ilvl w:val="0"/>
          <w:numId w:val="0"/>
        </w:numPr>
        <w:rPr>
          <w:b w:val="0"/>
          <w:color w:val="auto"/>
        </w:rPr>
      </w:pPr>
      <w:r w:rsidRPr="008F7CDB">
        <w:rPr>
          <w:rFonts w:hint="eastAsia"/>
          <w:color w:val="auto"/>
        </w:rPr>
        <w:t>3.</w:t>
      </w:r>
      <w:r w:rsidR="00365BF8">
        <w:rPr>
          <w:rFonts w:hint="eastAsia"/>
          <w:color w:val="auto"/>
        </w:rPr>
        <w:t>3</w:t>
      </w:r>
      <w:r w:rsidRPr="008F7CDB">
        <w:rPr>
          <w:rFonts w:hint="eastAsia"/>
          <w:color w:val="auto"/>
        </w:rPr>
        <w:t>.</w:t>
      </w:r>
      <w:r w:rsidR="000F21A2">
        <w:rPr>
          <w:rFonts w:hint="eastAsia"/>
          <w:color w:val="auto"/>
        </w:rPr>
        <w:t>4</w:t>
      </w:r>
      <w:r>
        <w:rPr>
          <w:rFonts w:hint="eastAsia"/>
          <w:b w:val="0"/>
          <w:color w:val="auto"/>
        </w:rPr>
        <w:t xml:space="preserve"> </w:t>
      </w:r>
      <w:r w:rsidR="002030AE" w:rsidRPr="002030AE">
        <w:rPr>
          <w:b w:val="0"/>
          <w:color w:val="auto"/>
        </w:rPr>
        <w:t xml:space="preserve"> </w:t>
      </w:r>
      <w:r w:rsidR="002030AE" w:rsidRPr="002030AE">
        <w:rPr>
          <w:rFonts w:hint="eastAsia"/>
          <w:b w:val="0"/>
          <w:color w:val="auto"/>
        </w:rPr>
        <w:t>中空玻璃</w:t>
      </w:r>
      <w:r>
        <w:rPr>
          <w:rFonts w:hint="eastAsia"/>
          <w:b w:val="0"/>
          <w:color w:val="auto"/>
        </w:rPr>
        <w:t>除应符合</w:t>
      </w:r>
      <w:r w:rsidRPr="008F7CDB">
        <w:rPr>
          <w:rFonts w:eastAsiaTheme="majorEastAsia" w:hAnsiTheme="majorEastAsia" w:hint="eastAsia"/>
          <w:b w:val="0"/>
          <w:color w:val="auto"/>
          <w:szCs w:val="24"/>
        </w:rPr>
        <w:t>现行国家标准《中空玻璃》</w:t>
      </w:r>
      <w:r w:rsidRPr="008F7CDB">
        <w:rPr>
          <w:rFonts w:eastAsiaTheme="majorEastAsia" w:hAnsiTheme="majorEastAsia"/>
          <w:b w:val="0"/>
          <w:color w:val="auto"/>
          <w:szCs w:val="24"/>
        </w:rPr>
        <w:t>GB/T 11944</w:t>
      </w:r>
      <w:r w:rsidRPr="008F7CDB">
        <w:rPr>
          <w:rFonts w:eastAsiaTheme="majorEastAsia" w:hAnsiTheme="majorEastAsia" w:hint="eastAsia"/>
          <w:b w:val="0"/>
          <w:color w:val="auto"/>
          <w:szCs w:val="24"/>
        </w:rPr>
        <w:t>的规定</w:t>
      </w:r>
      <w:r w:rsidR="00BE45E9">
        <w:rPr>
          <w:rFonts w:eastAsiaTheme="majorEastAsia" w:hAnsiTheme="majorEastAsia" w:hint="eastAsia"/>
          <w:b w:val="0"/>
          <w:color w:val="auto"/>
          <w:szCs w:val="24"/>
        </w:rPr>
        <w:t>外</w:t>
      </w:r>
      <w:r>
        <w:rPr>
          <w:rFonts w:eastAsiaTheme="majorEastAsia" w:hAnsiTheme="majorEastAsia" w:hint="eastAsia"/>
          <w:b w:val="0"/>
          <w:color w:val="auto"/>
          <w:szCs w:val="24"/>
        </w:rPr>
        <w:t>，</w:t>
      </w:r>
      <w:r w:rsidR="00BE45E9">
        <w:rPr>
          <w:rFonts w:eastAsiaTheme="majorEastAsia" w:hAnsiTheme="majorEastAsia" w:hint="eastAsia"/>
          <w:b w:val="0"/>
          <w:color w:val="auto"/>
          <w:szCs w:val="24"/>
        </w:rPr>
        <w:t>尚</w:t>
      </w:r>
      <w:r w:rsidR="002030AE" w:rsidRPr="002030AE">
        <w:rPr>
          <w:rFonts w:hint="eastAsia"/>
          <w:b w:val="0"/>
          <w:color w:val="auto"/>
        </w:rPr>
        <w:t>应</w:t>
      </w:r>
      <w:r>
        <w:rPr>
          <w:rFonts w:hint="eastAsia"/>
          <w:b w:val="0"/>
          <w:color w:val="auto"/>
        </w:rPr>
        <w:t>符合</w:t>
      </w:r>
      <w:r w:rsidR="002030AE" w:rsidRPr="002030AE">
        <w:rPr>
          <w:rFonts w:hint="eastAsia"/>
          <w:b w:val="0"/>
          <w:color w:val="auto"/>
        </w:rPr>
        <w:t>下列</w:t>
      </w:r>
      <w:r>
        <w:rPr>
          <w:rFonts w:hint="eastAsia"/>
          <w:b w:val="0"/>
          <w:color w:val="auto"/>
        </w:rPr>
        <w:t>规定</w:t>
      </w:r>
      <w:r w:rsidR="002030AE" w:rsidRPr="002030AE">
        <w:rPr>
          <w:rFonts w:hint="eastAsia"/>
          <w:b w:val="0"/>
          <w:color w:val="auto"/>
        </w:rPr>
        <w:t>：</w:t>
      </w:r>
    </w:p>
    <w:p w:rsidR="008F3C83" w:rsidRPr="008F3C83" w:rsidRDefault="002030AE" w:rsidP="00581111">
      <w:pPr>
        <w:pStyle w:val="BodyTitle"/>
        <w:numPr>
          <w:ilvl w:val="0"/>
          <w:numId w:val="0"/>
        </w:numPr>
        <w:ind w:firstLineChars="147" w:firstLine="353"/>
        <w:rPr>
          <w:rFonts w:eastAsiaTheme="majorEastAsia" w:hAnsiTheme="majorEastAsia"/>
          <w:b w:val="0"/>
          <w:szCs w:val="24"/>
        </w:rPr>
      </w:pPr>
      <w:r w:rsidRPr="008F3C83">
        <w:rPr>
          <w:rFonts w:eastAsiaTheme="majorEastAsia" w:hAnsiTheme="majorEastAsia"/>
          <w:b w:val="0"/>
          <w:szCs w:val="24"/>
        </w:rPr>
        <w:t>1</w:t>
      </w:r>
      <w:r w:rsidR="008F7CDB" w:rsidRPr="008F3C83">
        <w:rPr>
          <w:rFonts w:eastAsiaTheme="majorEastAsia" w:hAnsiTheme="majorEastAsia" w:hint="eastAsia"/>
          <w:b w:val="0"/>
          <w:szCs w:val="24"/>
        </w:rPr>
        <w:t xml:space="preserve">  </w:t>
      </w:r>
      <w:r w:rsidR="008F3C83" w:rsidRPr="008F3C83">
        <w:rPr>
          <w:rFonts w:eastAsiaTheme="majorEastAsia" w:hAnsiTheme="majorEastAsia" w:hint="eastAsia"/>
          <w:b w:val="0"/>
          <w:szCs w:val="24"/>
        </w:rPr>
        <w:t>玻璃厚度不应小于</w:t>
      </w:r>
      <w:r w:rsidR="008F3C83" w:rsidRPr="008F3C83">
        <w:rPr>
          <w:rFonts w:eastAsiaTheme="majorEastAsia" w:hAnsiTheme="majorEastAsia" w:hint="eastAsia"/>
          <w:b w:val="0"/>
          <w:szCs w:val="24"/>
        </w:rPr>
        <w:t>5mm</w:t>
      </w:r>
      <w:r w:rsidR="008F3C83" w:rsidRPr="008F3C83">
        <w:rPr>
          <w:rFonts w:eastAsiaTheme="majorEastAsia" w:hAnsiTheme="majorEastAsia" w:hint="eastAsia"/>
          <w:b w:val="0"/>
          <w:szCs w:val="24"/>
        </w:rPr>
        <w:t>，两片玻璃厚度差不应大于</w:t>
      </w:r>
      <w:r w:rsidR="008F3C83" w:rsidRPr="008F3C83">
        <w:rPr>
          <w:rFonts w:eastAsiaTheme="majorEastAsia" w:hAnsiTheme="majorEastAsia"/>
          <w:b w:val="0"/>
          <w:szCs w:val="24"/>
        </w:rPr>
        <w:t>3mm</w:t>
      </w:r>
      <w:r w:rsidR="008F3C83" w:rsidRPr="008F3C83">
        <w:rPr>
          <w:rFonts w:eastAsiaTheme="majorEastAsia" w:hAnsiTheme="majorEastAsia" w:hint="eastAsia"/>
          <w:b w:val="0"/>
          <w:szCs w:val="24"/>
        </w:rPr>
        <w:t>；；</w:t>
      </w:r>
    </w:p>
    <w:p w:rsidR="008F3C83" w:rsidRPr="008F3C83" w:rsidRDefault="008F3C83" w:rsidP="00581111">
      <w:pPr>
        <w:pStyle w:val="BodyTitle"/>
        <w:numPr>
          <w:ilvl w:val="0"/>
          <w:numId w:val="0"/>
        </w:numPr>
        <w:ind w:firstLineChars="147" w:firstLine="353"/>
        <w:rPr>
          <w:rFonts w:eastAsiaTheme="majorEastAsia" w:hAnsiTheme="majorEastAsia"/>
          <w:b w:val="0"/>
          <w:szCs w:val="24"/>
        </w:rPr>
      </w:pPr>
      <w:r w:rsidRPr="00504A96">
        <w:rPr>
          <w:rFonts w:eastAsiaTheme="majorEastAsia" w:hAnsiTheme="majorEastAsia" w:hint="eastAsia"/>
          <w:b w:val="0"/>
          <w:szCs w:val="24"/>
        </w:rPr>
        <w:t xml:space="preserve">2  </w:t>
      </w:r>
      <w:r w:rsidRPr="00504A96">
        <w:rPr>
          <w:rFonts w:eastAsiaTheme="majorEastAsia" w:hAnsiTheme="majorEastAsia" w:hint="eastAsia"/>
          <w:b w:val="0"/>
          <w:szCs w:val="24"/>
        </w:rPr>
        <w:t>单中空层中空玻璃气体厚度不得小于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504A96">
          <w:rPr>
            <w:rFonts w:eastAsiaTheme="majorEastAsia" w:hAnsiTheme="majorEastAsia" w:hint="eastAsia"/>
            <w:b w:val="0"/>
            <w:szCs w:val="24"/>
          </w:rPr>
          <w:t>12mm</w:t>
        </w:r>
      </w:smartTag>
      <w:r w:rsidRPr="00504A96">
        <w:rPr>
          <w:rFonts w:eastAsiaTheme="majorEastAsia" w:hAnsiTheme="majorEastAsia" w:hint="eastAsia"/>
          <w:b w:val="0"/>
          <w:szCs w:val="24"/>
        </w:rPr>
        <w:t>，；双中空层中空玻璃气体层厚</w:t>
      </w:r>
      <w:r w:rsidRPr="008F3C83">
        <w:rPr>
          <w:rFonts w:eastAsiaTheme="majorEastAsia" w:hAnsiTheme="majorEastAsia" w:hint="eastAsia"/>
          <w:b w:val="0"/>
          <w:szCs w:val="24"/>
        </w:rPr>
        <w:t>度不得小于</w:t>
      </w:r>
      <w:r w:rsidRPr="008F3C83">
        <w:rPr>
          <w:rFonts w:eastAsiaTheme="majorEastAsia" w:hAnsiTheme="majorEastAsia" w:hint="eastAsia"/>
          <w:b w:val="0"/>
          <w:szCs w:val="24"/>
        </w:rPr>
        <w:t>6mm</w:t>
      </w:r>
      <w:r w:rsidRPr="008F3C83">
        <w:rPr>
          <w:rFonts w:eastAsiaTheme="majorEastAsia" w:hAnsiTheme="majorEastAsia" w:hint="eastAsia"/>
          <w:b w:val="0"/>
          <w:szCs w:val="24"/>
        </w:rPr>
        <w:t>；</w:t>
      </w:r>
    </w:p>
    <w:p w:rsidR="002030AE" w:rsidRPr="008F3C83" w:rsidRDefault="008F3C83" w:rsidP="00581111">
      <w:pPr>
        <w:pStyle w:val="BodyTitle"/>
        <w:numPr>
          <w:ilvl w:val="0"/>
          <w:numId w:val="0"/>
        </w:numPr>
        <w:ind w:firstLineChars="147" w:firstLine="353"/>
        <w:rPr>
          <w:rFonts w:eastAsiaTheme="majorEastAsia" w:hAnsiTheme="majorEastAsia"/>
          <w:b w:val="0"/>
          <w:szCs w:val="24"/>
        </w:rPr>
      </w:pPr>
      <w:r w:rsidRPr="008F3C83">
        <w:rPr>
          <w:rFonts w:eastAsiaTheme="majorEastAsia" w:hAnsiTheme="majorEastAsia" w:hint="eastAsia"/>
          <w:b w:val="0"/>
          <w:szCs w:val="24"/>
        </w:rPr>
        <w:t>3</w:t>
      </w:r>
      <w:r w:rsidR="002030AE" w:rsidRPr="008F3C83">
        <w:rPr>
          <w:rFonts w:eastAsiaTheme="majorEastAsia" w:hAnsiTheme="majorEastAsia"/>
          <w:b w:val="0"/>
          <w:szCs w:val="24"/>
        </w:rPr>
        <w:t xml:space="preserve"> </w:t>
      </w:r>
      <w:r w:rsidR="008F7CDB" w:rsidRPr="008F3C83">
        <w:rPr>
          <w:rFonts w:eastAsiaTheme="majorEastAsia" w:hAnsiTheme="majorEastAsia" w:hint="eastAsia"/>
          <w:b w:val="0"/>
          <w:szCs w:val="24"/>
        </w:rPr>
        <w:t xml:space="preserve"> </w:t>
      </w:r>
      <w:r w:rsidR="002030AE" w:rsidRPr="008F3C83">
        <w:rPr>
          <w:rFonts w:eastAsiaTheme="majorEastAsia" w:hAnsiTheme="majorEastAsia" w:hint="eastAsia"/>
          <w:b w:val="0"/>
          <w:szCs w:val="24"/>
        </w:rPr>
        <w:t>中空玻璃</w:t>
      </w:r>
      <w:proofErr w:type="gramStart"/>
      <w:r w:rsidR="002030AE" w:rsidRPr="008F3C83">
        <w:rPr>
          <w:rFonts w:eastAsiaTheme="majorEastAsia" w:hAnsiTheme="majorEastAsia" w:hint="eastAsia"/>
          <w:b w:val="0"/>
          <w:szCs w:val="24"/>
        </w:rPr>
        <w:t>间隔条应采用</w:t>
      </w:r>
      <w:proofErr w:type="gramEnd"/>
      <w:r w:rsidR="002030AE" w:rsidRPr="008F3C83">
        <w:rPr>
          <w:rFonts w:eastAsiaTheme="majorEastAsia" w:hAnsiTheme="majorEastAsia" w:hint="eastAsia"/>
          <w:b w:val="0"/>
          <w:szCs w:val="24"/>
        </w:rPr>
        <w:t>连续折弯，最大限度地减少接驳处</w:t>
      </w:r>
      <w:r w:rsidR="00607CEB" w:rsidRPr="008F3C83">
        <w:rPr>
          <w:rFonts w:eastAsiaTheme="majorEastAsia" w:hAnsiTheme="majorEastAsia" w:hint="eastAsia"/>
          <w:b w:val="0"/>
          <w:szCs w:val="24"/>
        </w:rPr>
        <w:t>；</w:t>
      </w:r>
    </w:p>
    <w:p w:rsidR="00607CEB" w:rsidRPr="00581111" w:rsidRDefault="008F3C83" w:rsidP="00581111">
      <w:pPr>
        <w:pStyle w:val="BodyTitle"/>
        <w:numPr>
          <w:ilvl w:val="0"/>
          <w:numId w:val="0"/>
        </w:numPr>
        <w:ind w:firstLineChars="147" w:firstLine="353"/>
        <w:rPr>
          <w:rFonts w:eastAsiaTheme="majorEastAsia" w:hAnsiTheme="majorEastAsia"/>
          <w:b w:val="0"/>
          <w:szCs w:val="24"/>
        </w:rPr>
      </w:pPr>
      <w:r w:rsidRPr="008F3C83">
        <w:rPr>
          <w:rFonts w:eastAsiaTheme="majorEastAsia" w:hAnsiTheme="majorEastAsia" w:hint="eastAsia"/>
          <w:b w:val="0"/>
          <w:szCs w:val="24"/>
        </w:rPr>
        <w:t>4</w:t>
      </w:r>
      <w:r w:rsidR="00607CEB" w:rsidRPr="008F3C83">
        <w:rPr>
          <w:rFonts w:eastAsiaTheme="majorEastAsia" w:hAnsiTheme="majorEastAsia"/>
          <w:b w:val="0"/>
          <w:szCs w:val="24"/>
        </w:rPr>
        <w:t xml:space="preserve"> </w:t>
      </w:r>
      <w:r w:rsidR="00607CEB" w:rsidRPr="008F3C83">
        <w:rPr>
          <w:rFonts w:eastAsiaTheme="majorEastAsia" w:hAnsiTheme="majorEastAsia" w:hint="eastAsia"/>
          <w:b w:val="0"/>
          <w:szCs w:val="24"/>
        </w:rPr>
        <w:t xml:space="preserve"> </w:t>
      </w:r>
      <w:r w:rsidR="00607CEB" w:rsidRPr="008F3C83">
        <w:rPr>
          <w:rFonts w:eastAsiaTheme="majorEastAsia" w:hAnsiTheme="majorEastAsia" w:hint="eastAsia"/>
          <w:b w:val="0"/>
          <w:szCs w:val="24"/>
        </w:rPr>
        <w:t>用镀膜玻璃组合成中空玻璃前，应与</w:t>
      </w:r>
      <w:proofErr w:type="gramStart"/>
      <w:r w:rsidR="00607CEB" w:rsidRPr="008F3C83">
        <w:rPr>
          <w:rFonts w:eastAsiaTheme="majorEastAsia" w:hAnsiTheme="majorEastAsia" w:hint="eastAsia"/>
          <w:b w:val="0"/>
          <w:szCs w:val="24"/>
        </w:rPr>
        <w:t>密封胶做相容性</w:t>
      </w:r>
      <w:proofErr w:type="gramEnd"/>
      <w:r w:rsidR="00607CEB" w:rsidRPr="008F3C83">
        <w:rPr>
          <w:rFonts w:eastAsiaTheme="majorEastAsia" w:hAnsiTheme="majorEastAsia" w:hint="eastAsia"/>
          <w:b w:val="0"/>
          <w:szCs w:val="24"/>
        </w:rPr>
        <w:t>试验。</w:t>
      </w:r>
    </w:p>
    <w:p w:rsidR="00E616F3" w:rsidRPr="002030AE" w:rsidRDefault="00E616F3" w:rsidP="00E616F3">
      <w:pPr>
        <w:spacing w:line="360" w:lineRule="auto"/>
        <w:rPr>
          <w:rFonts w:hAnsi="宋体"/>
          <w:sz w:val="24"/>
          <w:szCs w:val="24"/>
        </w:rPr>
      </w:pPr>
      <w:r w:rsidRPr="002030AE">
        <w:rPr>
          <w:rFonts w:hAnsi="宋体" w:hint="eastAsia"/>
          <w:b/>
          <w:sz w:val="24"/>
          <w:szCs w:val="24"/>
        </w:rPr>
        <w:t>3.</w:t>
      </w:r>
      <w:r w:rsidR="00365BF8">
        <w:rPr>
          <w:rFonts w:hAnsi="宋体" w:hint="eastAsia"/>
          <w:b/>
          <w:sz w:val="24"/>
          <w:szCs w:val="24"/>
        </w:rPr>
        <w:t>3</w:t>
      </w:r>
      <w:r w:rsidRPr="002030AE">
        <w:rPr>
          <w:rFonts w:hAnsi="宋体" w:hint="eastAsia"/>
          <w:b/>
          <w:sz w:val="24"/>
          <w:szCs w:val="24"/>
        </w:rPr>
        <w:t>.</w:t>
      </w:r>
      <w:r w:rsidR="000F21A2">
        <w:rPr>
          <w:rFonts w:hAnsi="宋体" w:hint="eastAsia"/>
          <w:b/>
          <w:sz w:val="24"/>
          <w:szCs w:val="24"/>
        </w:rPr>
        <w:t>5</w:t>
      </w:r>
      <w:r>
        <w:rPr>
          <w:rFonts w:hAnsi="宋体" w:hint="eastAsia"/>
          <w:sz w:val="24"/>
          <w:szCs w:val="24"/>
        </w:rPr>
        <w:t xml:space="preserve"> </w:t>
      </w:r>
      <w:r w:rsidRPr="002030AE">
        <w:rPr>
          <w:rFonts w:hAnsi="宋体"/>
          <w:sz w:val="24"/>
          <w:szCs w:val="24"/>
        </w:rPr>
        <w:t xml:space="preserve"> </w:t>
      </w:r>
      <w:r w:rsidRPr="002030AE">
        <w:rPr>
          <w:rFonts w:hAnsi="宋体" w:hint="eastAsia"/>
          <w:sz w:val="24"/>
          <w:szCs w:val="24"/>
        </w:rPr>
        <w:t>夹层玻璃</w:t>
      </w:r>
      <w:r>
        <w:rPr>
          <w:rFonts w:hAnsi="宋体" w:hint="eastAsia"/>
          <w:sz w:val="24"/>
          <w:szCs w:val="24"/>
        </w:rPr>
        <w:t>除</w:t>
      </w:r>
      <w:r w:rsidRPr="002030AE">
        <w:rPr>
          <w:rFonts w:hAnsi="宋体" w:hint="eastAsia"/>
          <w:sz w:val="24"/>
          <w:szCs w:val="24"/>
        </w:rPr>
        <w:t>应符合现行国家标准《建筑用安全玻璃</w:t>
      </w:r>
      <w:r w:rsidR="00E16FAD">
        <w:rPr>
          <w:rFonts w:hAnsi="宋体" w:hint="eastAsia"/>
          <w:sz w:val="24"/>
          <w:szCs w:val="24"/>
        </w:rPr>
        <w:t xml:space="preserve"> </w:t>
      </w:r>
      <w:r w:rsidRPr="002030AE">
        <w:rPr>
          <w:rFonts w:hAnsi="宋体" w:hint="eastAsia"/>
          <w:sz w:val="24"/>
          <w:szCs w:val="24"/>
        </w:rPr>
        <w:t>第</w:t>
      </w:r>
      <w:r w:rsidRPr="002030AE">
        <w:rPr>
          <w:rFonts w:hAnsi="宋体"/>
          <w:sz w:val="24"/>
          <w:szCs w:val="24"/>
        </w:rPr>
        <w:t xml:space="preserve">3 </w:t>
      </w:r>
      <w:r w:rsidRPr="002030AE">
        <w:rPr>
          <w:rFonts w:hAnsi="宋体" w:hint="eastAsia"/>
          <w:sz w:val="24"/>
          <w:szCs w:val="24"/>
        </w:rPr>
        <w:t>部分：夹层玻璃》</w:t>
      </w:r>
      <w:r w:rsidRPr="002030AE">
        <w:rPr>
          <w:rFonts w:hAnsi="宋体"/>
          <w:sz w:val="24"/>
          <w:szCs w:val="24"/>
        </w:rPr>
        <w:t xml:space="preserve">GB 15763. 3 </w:t>
      </w:r>
      <w:r w:rsidRPr="002030AE">
        <w:rPr>
          <w:rFonts w:hAnsi="宋体" w:hint="eastAsia"/>
          <w:sz w:val="24"/>
          <w:szCs w:val="24"/>
        </w:rPr>
        <w:t>的规定</w:t>
      </w:r>
      <w:r>
        <w:rPr>
          <w:rFonts w:hAnsi="宋体" w:hint="eastAsia"/>
          <w:sz w:val="24"/>
          <w:szCs w:val="24"/>
        </w:rPr>
        <w:t>外，</w:t>
      </w:r>
      <w:r w:rsidRPr="00E616F3">
        <w:rPr>
          <w:rFonts w:hAnsi="宋体" w:hint="eastAsia"/>
          <w:sz w:val="24"/>
          <w:szCs w:val="24"/>
        </w:rPr>
        <w:t>尚应符合下列规定：</w:t>
      </w:r>
    </w:p>
    <w:p w:rsidR="002030AE" w:rsidRPr="00581111" w:rsidRDefault="002030AE" w:rsidP="00581111">
      <w:pPr>
        <w:pStyle w:val="BodyTitle"/>
        <w:numPr>
          <w:ilvl w:val="0"/>
          <w:numId w:val="0"/>
        </w:numPr>
        <w:ind w:firstLineChars="147" w:firstLine="353"/>
        <w:rPr>
          <w:rFonts w:eastAsiaTheme="majorEastAsia" w:hAnsiTheme="majorEastAsia"/>
          <w:b w:val="0"/>
          <w:szCs w:val="24"/>
        </w:rPr>
      </w:pPr>
      <w:r w:rsidRPr="00581111">
        <w:rPr>
          <w:rFonts w:eastAsiaTheme="majorEastAsia" w:hAnsiTheme="majorEastAsia" w:hint="eastAsia"/>
          <w:b w:val="0"/>
          <w:szCs w:val="24"/>
        </w:rPr>
        <w:lastRenderedPageBreak/>
        <w:t xml:space="preserve">1  </w:t>
      </w:r>
      <w:r w:rsidRPr="00581111">
        <w:rPr>
          <w:rFonts w:eastAsiaTheme="majorEastAsia" w:hAnsiTheme="majorEastAsia" w:hint="eastAsia"/>
          <w:b w:val="0"/>
          <w:szCs w:val="24"/>
        </w:rPr>
        <w:t>应</w:t>
      </w:r>
      <w:r w:rsidR="00E616F3" w:rsidRPr="00581111">
        <w:rPr>
          <w:rFonts w:eastAsiaTheme="majorEastAsia" w:hAnsiTheme="majorEastAsia" w:hint="eastAsia"/>
          <w:b w:val="0"/>
          <w:szCs w:val="24"/>
        </w:rPr>
        <w:t>采用聚乙烯醇缩丁醛（</w:t>
      </w:r>
      <w:r w:rsidR="00E616F3" w:rsidRPr="00581111">
        <w:rPr>
          <w:rFonts w:eastAsiaTheme="majorEastAsia" w:hAnsiTheme="majorEastAsia"/>
          <w:b w:val="0"/>
          <w:szCs w:val="24"/>
        </w:rPr>
        <w:t>PVB</w:t>
      </w:r>
      <w:r w:rsidR="00E616F3" w:rsidRPr="00581111">
        <w:rPr>
          <w:rFonts w:eastAsiaTheme="majorEastAsia" w:hAnsiTheme="majorEastAsia" w:hint="eastAsia"/>
          <w:b w:val="0"/>
          <w:szCs w:val="24"/>
        </w:rPr>
        <w:t>）胶片</w:t>
      </w:r>
      <w:r w:rsidRPr="00581111">
        <w:rPr>
          <w:rFonts w:eastAsiaTheme="majorEastAsia" w:hAnsiTheme="majorEastAsia" w:hint="eastAsia"/>
          <w:b w:val="0"/>
          <w:szCs w:val="24"/>
        </w:rPr>
        <w:t>干法加工合成；</w:t>
      </w:r>
    </w:p>
    <w:p w:rsidR="002030AE" w:rsidRPr="00581111" w:rsidRDefault="002030AE" w:rsidP="00581111">
      <w:pPr>
        <w:pStyle w:val="BodyTitle"/>
        <w:numPr>
          <w:ilvl w:val="0"/>
          <w:numId w:val="0"/>
        </w:numPr>
        <w:ind w:firstLineChars="147" w:firstLine="353"/>
        <w:rPr>
          <w:rFonts w:eastAsiaTheme="majorEastAsia" w:hAnsiTheme="majorEastAsia"/>
          <w:b w:val="0"/>
          <w:szCs w:val="24"/>
        </w:rPr>
      </w:pPr>
      <w:r w:rsidRPr="00581111">
        <w:rPr>
          <w:rFonts w:eastAsiaTheme="majorEastAsia" w:hAnsiTheme="majorEastAsia" w:hint="eastAsia"/>
          <w:b w:val="0"/>
          <w:szCs w:val="24"/>
        </w:rPr>
        <w:t xml:space="preserve">2  </w:t>
      </w:r>
      <w:r w:rsidRPr="00581111">
        <w:rPr>
          <w:rFonts w:eastAsiaTheme="majorEastAsia" w:hAnsiTheme="majorEastAsia" w:hint="eastAsia"/>
          <w:b w:val="0"/>
          <w:szCs w:val="24"/>
        </w:rPr>
        <w:t>夹层玻璃的单片玻璃厚度相差不宜大于</w:t>
      </w:r>
      <w:r w:rsidR="00E616F3" w:rsidRPr="00581111">
        <w:rPr>
          <w:rFonts w:eastAsiaTheme="majorEastAsia" w:hAnsiTheme="majorEastAsia" w:hint="eastAsia"/>
          <w:b w:val="0"/>
          <w:szCs w:val="24"/>
        </w:rPr>
        <w:t>3</w:t>
      </w:r>
      <w:r w:rsidRPr="00581111">
        <w:rPr>
          <w:rFonts w:eastAsiaTheme="majorEastAsia" w:hAnsiTheme="majorEastAsia"/>
          <w:b w:val="0"/>
          <w:szCs w:val="24"/>
        </w:rPr>
        <w:t>mm</w:t>
      </w:r>
      <w:r w:rsidRPr="00581111">
        <w:rPr>
          <w:rFonts w:eastAsiaTheme="majorEastAsia" w:hAnsiTheme="majorEastAsia" w:hint="eastAsia"/>
          <w:b w:val="0"/>
          <w:szCs w:val="24"/>
        </w:rPr>
        <w:t>。</w:t>
      </w:r>
    </w:p>
    <w:p w:rsidR="00FB5814" w:rsidRDefault="00E616F3" w:rsidP="00E616F3">
      <w:pPr>
        <w:spacing w:line="360" w:lineRule="auto"/>
        <w:rPr>
          <w:rFonts w:hAnsi="宋体"/>
          <w:sz w:val="24"/>
          <w:szCs w:val="24"/>
        </w:rPr>
      </w:pPr>
      <w:r w:rsidRPr="00E616F3">
        <w:rPr>
          <w:rFonts w:hAnsi="宋体" w:hint="eastAsia"/>
          <w:b/>
          <w:sz w:val="24"/>
          <w:szCs w:val="24"/>
        </w:rPr>
        <w:t>3.</w:t>
      </w:r>
      <w:r w:rsidR="00365BF8">
        <w:rPr>
          <w:rFonts w:hAnsi="宋体" w:hint="eastAsia"/>
          <w:b/>
          <w:sz w:val="24"/>
          <w:szCs w:val="24"/>
        </w:rPr>
        <w:t>3</w:t>
      </w:r>
      <w:r w:rsidRPr="00E616F3">
        <w:rPr>
          <w:rFonts w:hAnsi="宋体" w:hint="eastAsia"/>
          <w:b/>
          <w:sz w:val="24"/>
          <w:szCs w:val="24"/>
        </w:rPr>
        <w:t>.</w:t>
      </w:r>
      <w:r w:rsidR="000F21A2">
        <w:rPr>
          <w:rFonts w:hAnsi="宋体" w:hint="eastAsia"/>
          <w:b/>
          <w:sz w:val="24"/>
          <w:szCs w:val="24"/>
        </w:rPr>
        <w:t>6</w:t>
      </w:r>
      <w:r>
        <w:rPr>
          <w:rFonts w:hAnsi="宋体" w:hint="eastAsia"/>
          <w:sz w:val="24"/>
          <w:szCs w:val="24"/>
        </w:rPr>
        <w:t xml:space="preserve">  </w:t>
      </w:r>
      <w:r w:rsidRPr="00E616F3">
        <w:rPr>
          <w:rFonts w:hAnsi="宋体" w:hint="eastAsia"/>
          <w:sz w:val="24"/>
          <w:szCs w:val="24"/>
        </w:rPr>
        <w:t>真空玻璃应符合</w:t>
      </w:r>
      <w:proofErr w:type="gramStart"/>
      <w:r w:rsidRPr="00E616F3">
        <w:rPr>
          <w:rFonts w:hAnsi="宋体" w:hint="eastAsia"/>
          <w:sz w:val="24"/>
          <w:szCs w:val="24"/>
        </w:rPr>
        <w:t>现行行业</w:t>
      </w:r>
      <w:proofErr w:type="gramEnd"/>
      <w:r w:rsidRPr="00E616F3">
        <w:rPr>
          <w:rFonts w:hAnsi="宋体" w:hint="eastAsia"/>
          <w:sz w:val="24"/>
          <w:szCs w:val="24"/>
        </w:rPr>
        <w:t>标准</w:t>
      </w:r>
      <w:r>
        <w:rPr>
          <w:rFonts w:hAnsi="宋体" w:hint="eastAsia"/>
          <w:sz w:val="24"/>
          <w:szCs w:val="24"/>
        </w:rPr>
        <w:t>《</w:t>
      </w:r>
      <w:r w:rsidRPr="00E616F3">
        <w:rPr>
          <w:rFonts w:hAnsi="宋体" w:hint="eastAsia"/>
          <w:sz w:val="24"/>
          <w:szCs w:val="24"/>
        </w:rPr>
        <w:t>真空玻璃</w:t>
      </w:r>
      <w:r>
        <w:rPr>
          <w:rFonts w:hAnsi="宋体" w:hint="eastAsia"/>
          <w:sz w:val="24"/>
          <w:szCs w:val="24"/>
        </w:rPr>
        <w:t>》</w:t>
      </w:r>
      <w:r w:rsidRPr="00E616F3">
        <w:rPr>
          <w:rFonts w:hAnsi="宋体"/>
          <w:sz w:val="24"/>
          <w:szCs w:val="24"/>
        </w:rPr>
        <w:t xml:space="preserve">JC/T 1079 </w:t>
      </w:r>
      <w:r w:rsidRPr="00E616F3">
        <w:rPr>
          <w:rFonts w:hAnsi="宋体" w:hint="eastAsia"/>
          <w:sz w:val="24"/>
          <w:szCs w:val="24"/>
        </w:rPr>
        <w:t>的规定。</w:t>
      </w:r>
    </w:p>
    <w:p w:rsidR="00413E8A" w:rsidRDefault="00413E8A" w:rsidP="00413E8A">
      <w:pPr>
        <w:pStyle w:val="BodyTitle"/>
        <w:numPr>
          <w:ilvl w:val="0"/>
          <w:numId w:val="0"/>
        </w:numPr>
        <w:rPr>
          <w:b w:val="0"/>
          <w:color w:val="auto"/>
        </w:rPr>
      </w:pPr>
      <w:r>
        <w:rPr>
          <w:rFonts w:hint="eastAsia"/>
          <w:color w:val="auto"/>
        </w:rPr>
        <w:t>3.</w:t>
      </w:r>
      <w:r w:rsidR="00365BF8">
        <w:rPr>
          <w:rFonts w:hint="eastAsia"/>
          <w:color w:val="auto"/>
        </w:rPr>
        <w:t>3</w:t>
      </w:r>
      <w:r>
        <w:rPr>
          <w:rFonts w:hint="eastAsia"/>
          <w:color w:val="auto"/>
        </w:rPr>
        <w:t>.</w:t>
      </w:r>
      <w:r w:rsidR="000F21A2">
        <w:rPr>
          <w:rFonts w:hint="eastAsia"/>
          <w:color w:val="auto"/>
        </w:rPr>
        <w:t>7</w:t>
      </w:r>
      <w:r w:rsidRPr="009D7A77">
        <w:rPr>
          <w:rFonts w:hint="eastAsia"/>
          <w:b w:val="0"/>
          <w:color w:val="auto"/>
        </w:rPr>
        <w:t xml:space="preserve">  </w:t>
      </w:r>
      <w:r w:rsidRPr="009D7A77">
        <w:rPr>
          <w:rFonts w:hint="eastAsia"/>
          <w:b w:val="0"/>
          <w:color w:val="auto"/>
        </w:rPr>
        <w:t>玻纤增强聚氨酯门窗</w:t>
      </w:r>
      <w:r>
        <w:rPr>
          <w:rFonts w:hint="eastAsia"/>
          <w:b w:val="0"/>
          <w:color w:val="auto"/>
        </w:rPr>
        <w:t>玻璃设计计算应符合</w:t>
      </w:r>
      <w:proofErr w:type="gramStart"/>
      <w:r>
        <w:rPr>
          <w:rFonts w:hint="eastAsia"/>
          <w:b w:val="0"/>
          <w:color w:val="auto"/>
        </w:rPr>
        <w:t>现行行业</w:t>
      </w:r>
      <w:proofErr w:type="gramEnd"/>
      <w:r>
        <w:rPr>
          <w:rFonts w:hint="eastAsia"/>
          <w:b w:val="0"/>
          <w:color w:val="auto"/>
        </w:rPr>
        <w:t>标准《建筑玻璃应用技术规程》</w:t>
      </w:r>
      <w:r>
        <w:rPr>
          <w:rFonts w:hint="eastAsia"/>
          <w:b w:val="0"/>
          <w:color w:val="auto"/>
        </w:rPr>
        <w:t>JGJ 113</w:t>
      </w:r>
      <w:r>
        <w:rPr>
          <w:rFonts w:hint="eastAsia"/>
          <w:b w:val="0"/>
          <w:color w:val="auto"/>
        </w:rPr>
        <w:t>的规定。</w:t>
      </w:r>
    </w:p>
    <w:p w:rsidR="00413E8A" w:rsidRDefault="00413E8A" w:rsidP="00413E8A">
      <w:pPr>
        <w:pStyle w:val="BodyTitle"/>
        <w:numPr>
          <w:ilvl w:val="0"/>
          <w:numId w:val="0"/>
        </w:numPr>
        <w:rPr>
          <w:b w:val="0"/>
          <w:color w:val="auto"/>
        </w:rPr>
      </w:pPr>
      <w:r>
        <w:rPr>
          <w:rFonts w:hint="eastAsia"/>
          <w:color w:val="auto"/>
        </w:rPr>
        <w:t>3.</w:t>
      </w:r>
      <w:r w:rsidR="00365BF8">
        <w:rPr>
          <w:rFonts w:hint="eastAsia"/>
          <w:color w:val="auto"/>
        </w:rPr>
        <w:t>3</w:t>
      </w:r>
      <w:r>
        <w:rPr>
          <w:rFonts w:hint="eastAsia"/>
          <w:color w:val="auto"/>
        </w:rPr>
        <w:t>.</w:t>
      </w:r>
      <w:r w:rsidR="000F21A2">
        <w:rPr>
          <w:rFonts w:hint="eastAsia"/>
          <w:color w:val="auto"/>
        </w:rPr>
        <w:t>8</w:t>
      </w:r>
      <w:r w:rsidRPr="001F6F5C">
        <w:rPr>
          <w:rFonts w:hint="eastAsia"/>
          <w:b w:val="0"/>
          <w:color w:val="auto"/>
        </w:rPr>
        <w:t xml:space="preserve">  </w:t>
      </w:r>
      <w:r>
        <w:rPr>
          <w:rFonts w:hint="eastAsia"/>
          <w:b w:val="0"/>
          <w:color w:val="auto"/>
        </w:rPr>
        <w:t>玻璃镶嵌构造设计应符合下列规定：</w:t>
      </w:r>
    </w:p>
    <w:p w:rsidR="00413E8A" w:rsidRDefault="00413E8A" w:rsidP="00413E8A">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1</w:t>
      </w:r>
      <w:r w:rsidRPr="001E2DF4">
        <w:rPr>
          <w:rFonts w:eastAsiaTheme="majorEastAsia" w:hAnsiTheme="majorEastAsia" w:hint="eastAsia"/>
          <w:sz w:val="24"/>
          <w:szCs w:val="24"/>
        </w:rPr>
        <w:t xml:space="preserve">  </w:t>
      </w:r>
      <w:r>
        <w:rPr>
          <w:rFonts w:eastAsiaTheme="majorEastAsia" w:hAnsiTheme="majorEastAsia" w:hint="eastAsia"/>
          <w:sz w:val="24"/>
          <w:szCs w:val="24"/>
        </w:rPr>
        <w:t>单片玻璃、夹层玻璃、真空玻璃最小安装尺寸（图</w:t>
      </w:r>
      <w:r>
        <w:rPr>
          <w:rFonts w:eastAsiaTheme="majorEastAsia" w:hAnsiTheme="majorEastAsia" w:hint="eastAsia"/>
          <w:sz w:val="24"/>
          <w:szCs w:val="24"/>
        </w:rPr>
        <w:t>3.</w:t>
      </w:r>
      <w:r w:rsidR="00365BF8">
        <w:rPr>
          <w:rFonts w:eastAsiaTheme="majorEastAsia" w:hAnsiTheme="majorEastAsia" w:hint="eastAsia"/>
          <w:sz w:val="24"/>
          <w:szCs w:val="24"/>
        </w:rPr>
        <w:t>3</w:t>
      </w:r>
      <w:r>
        <w:rPr>
          <w:rFonts w:eastAsiaTheme="majorEastAsia" w:hAnsiTheme="majorEastAsia" w:hint="eastAsia"/>
          <w:sz w:val="24"/>
          <w:szCs w:val="24"/>
        </w:rPr>
        <w:t>.7-1</w:t>
      </w:r>
      <w:r>
        <w:rPr>
          <w:rFonts w:eastAsiaTheme="majorEastAsia" w:hAnsiTheme="majorEastAsia" w:hint="eastAsia"/>
          <w:sz w:val="24"/>
          <w:szCs w:val="24"/>
        </w:rPr>
        <w:t>）应符合表</w:t>
      </w:r>
      <w:r>
        <w:rPr>
          <w:rFonts w:eastAsiaTheme="majorEastAsia" w:hAnsiTheme="majorEastAsia" w:hint="eastAsia"/>
          <w:sz w:val="24"/>
          <w:szCs w:val="24"/>
        </w:rPr>
        <w:t>3.</w:t>
      </w:r>
      <w:r w:rsidR="00365BF8">
        <w:rPr>
          <w:rFonts w:eastAsiaTheme="majorEastAsia" w:hAnsiTheme="majorEastAsia" w:hint="eastAsia"/>
          <w:sz w:val="24"/>
          <w:szCs w:val="24"/>
        </w:rPr>
        <w:t>3</w:t>
      </w:r>
      <w:r>
        <w:rPr>
          <w:rFonts w:eastAsiaTheme="majorEastAsia" w:hAnsiTheme="majorEastAsia" w:hint="eastAsia"/>
          <w:sz w:val="24"/>
          <w:szCs w:val="24"/>
        </w:rPr>
        <w:t>.7-1</w:t>
      </w:r>
      <w:r>
        <w:rPr>
          <w:rFonts w:eastAsiaTheme="majorEastAsia" w:hAnsiTheme="majorEastAsia" w:hint="eastAsia"/>
          <w:sz w:val="24"/>
          <w:szCs w:val="24"/>
        </w:rPr>
        <w:t>的规定。</w:t>
      </w:r>
    </w:p>
    <w:p w:rsidR="00413E8A" w:rsidRPr="001C37B5" w:rsidRDefault="00413E8A" w:rsidP="00413E8A">
      <w:pPr>
        <w:spacing w:line="360" w:lineRule="auto"/>
        <w:jc w:val="center"/>
        <w:rPr>
          <w:rFonts w:ascii="宋体" w:hAnsi="宋体"/>
          <w:b/>
          <w:bCs/>
        </w:rPr>
      </w:pPr>
      <w:r w:rsidRPr="001C37B5">
        <w:rPr>
          <w:rFonts w:ascii="宋体" w:hAnsi="宋体" w:hint="eastAsia"/>
          <w:b/>
          <w:bCs/>
        </w:rPr>
        <w:t>表</w:t>
      </w:r>
      <w:r>
        <w:rPr>
          <w:rFonts w:hint="eastAsia"/>
          <w:b/>
          <w:bCs/>
        </w:rPr>
        <w:t>3.</w:t>
      </w:r>
      <w:r w:rsidR="00365BF8">
        <w:rPr>
          <w:rFonts w:hint="eastAsia"/>
          <w:b/>
          <w:bCs/>
        </w:rPr>
        <w:t>3</w:t>
      </w:r>
      <w:r>
        <w:rPr>
          <w:rFonts w:hint="eastAsia"/>
          <w:b/>
          <w:bCs/>
        </w:rPr>
        <w:t>.7</w:t>
      </w:r>
      <w:r w:rsidRPr="001C37B5">
        <w:rPr>
          <w:b/>
          <w:bCs/>
        </w:rPr>
        <w:t>-1</w:t>
      </w:r>
      <w:r w:rsidRPr="001C37B5">
        <w:rPr>
          <w:rFonts w:ascii="宋体" w:hAnsi="宋体" w:hint="eastAsia"/>
          <w:b/>
          <w:bCs/>
        </w:rPr>
        <w:t xml:space="preserve"> 单片玻璃、夹层玻璃和真空玻璃最小装配尺寸（mm</w:t>
      </w:r>
      <w:r w:rsidRPr="001C37B5">
        <w:rPr>
          <w:rFonts w:ascii="宋体" w:hAnsi="宋体"/>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04"/>
        <w:gridCol w:w="1704"/>
        <w:gridCol w:w="1704"/>
        <w:gridCol w:w="1705"/>
        <w:gridCol w:w="1705"/>
      </w:tblGrid>
      <w:tr w:rsidR="00413E8A" w:rsidRPr="00034A2C" w:rsidTr="009A68CA">
        <w:tc>
          <w:tcPr>
            <w:tcW w:w="1704" w:type="dxa"/>
            <w:vMerge w:val="restart"/>
            <w:vAlign w:val="center"/>
          </w:tcPr>
          <w:p w:rsidR="00413E8A" w:rsidRPr="00034A2C" w:rsidRDefault="00413E8A" w:rsidP="009A68CA">
            <w:pPr>
              <w:spacing w:line="400" w:lineRule="exact"/>
              <w:jc w:val="center"/>
              <w:rPr>
                <w:sz w:val="18"/>
                <w:szCs w:val="18"/>
              </w:rPr>
            </w:pPr>
            <w:r w:rsidRPr="00034A2C">
              <w:rPr>
                <w:rFonts w:hAnsi="宋体"/>
                <w:sz w:val="18"/>
                <w:szCs w:val="18"/>
              </w:rPr>
              <w:t>玻璃公称厚度</w:t>
            </w:r>
          </w:p>
        </w:tc>
        <w:tc>
          <w:tcPr>
            <w:tcW w:w="3408" w:type="dxa"/>
            <w:gridSpan w:val="2"/>
            <w:vAlign w:val="center"/>
          </w:tcPr>
          <w:p w:rsidR="00413E8A" w:rsidRPr="00034A2C" w:rsidRDefault="00413E8A" w:rsidP="009A68CA">
            <w:pPr>
              <w:spacing w:line="400" w:lineRule="exact"/>
              <w:jc w:val="center"/>
              <w:rPr>
                <w:sz w:val="18"/>
                <w:szCs w:val="18"/>
              </w:rPr>
            </w:pPr>
            <w:r w:rsidRPr="00034A2C">
              <w:rPr>
                <w:rFonts w:hAnsi="宋体"/>
                <w:sz w:val="18"/>
                <w:szCs w:val="18"/>
              </w:rPr>
              <w:t>前部余隙和后部余隙</w:t>
            </w:r>
            <w:r w:rsidRPr="00034A2C">
              <w:rPr>
                <w:i/>
                <w:iCs/>
                <w:sz w:val="18"/>
                <w:szCs w:val="18"/>
              </w:rPr>
              <w:t>α</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Ansi="宋体"/>
                <w:sz w:val="18"/>
                <w:szCs w:val="18"/>
              </w:rPr>
              <w:t>嵌入深度</w:t>
            </w:r>
            <w:r w:rsidRPr="00034A2C">
              <w:rPr>
                <w:i/>
                <w:iCs/>
                <w:sz w:val="18"/>
                <w:szCs w:val="18"/>
              </w:rPr>
              <w:t>b</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Ansi="宋体"/>
                <w:sz w:val="18"/>
                <w:szCs w:val="18"/>
              </w:rPr>
              <w:t>边缘余隙</w:t>
            </w:r>
            <w:r w:rsidRPr="00034A2C">
              <w:rPr>
                <w:i/>
                <w:iCs/>
                <w:sz w:val="18"/>
                <w:szCs w:val="18"/>
              </w:rPr>
              <w:t>c</w:t>
            </w:r>
          </w:p>
        </w:tc>
      </w:tr>
      <w:tr w:rsidR="00413E8A" w:rsidRPr="00034A2C" w:rsidTr="009A68CA">
        <w:tc>
          <w:tcPr>
            <w:tcW w:w="1704" w:type="dxa"/>
            <w:vMerge/>
          </w:tcPr>
          <w:p w:rsidR="00413E8A" w:rsidRPr="00034A2C" w:rsidRDefault="00413E8A" w:rsidP="009A68CA">
            <w:pPr>
              <w:spacing w:line="400" w:lineRule="exact"/>
              <w:rPr>
                <w:sz w:val="18"/>
                <w:szCs w:val="18"/>
              </w:rPr>
            </w:pPr>
          </w:p>
        </w:tc>
        <w:tc>
          <w:tcPr>
            <w:tcW w:w="1704" w:type="dxa"/>
            <w:vAlign w:val="center"/>
          </w:tcPr>
          <w:p w:rsidR="00413E8A" w:rsidRPr="00034A2C" w:rsidRDefault="00413E8A" w:rsidP="009A68CA">
            <w:pPr>
              <w:spacing w:line="400" w:lineRule="exact"/>
              <w:jc w:val="center"/>
              <w:rPr>
                <w:sz w:val="18"/>
                <w:szCs w:val="18"/>
              </w:rPr>
            </w:pPr>
            <w:r w:rsidRPr="00034A2C">
              <w:rPr>
                <w:rFonts w:hAnsi="宋体"/>
                <w:sz w:val="18"/>
                <w:szCs w:val="18"/>
              </w:rPr>
              <w:t>密封胶</w:t>
            </w:r>
          </w:p>
        </w:tc>
        <w:tc>
          <w:tcPr>
            <w:tcW w:w="1704" w:type="dxa"/>
            <w:vAlign w:val="center"/>
          </w:tcPr>
          <w:p w:rsidR="00413E8A" w:rsidRPr="00034A2C" w:rsidRDefault="00413E8A" w:rsidP="009A68CA">
            <w:pPr>
              <w:spacing w:line="400" w:lineRule="exact"/>
              <w:jc w:val="center"/>
              <w:rPr>
                <w:sz w:val="18"/>
                <w:szCs w:val="18"/>
              </w:rPr>
            </w:pPr>
            <w:r w:rsidRPr="00034A2C">
              <w:rPr>
                <w:rFonts w:hAnsi="宋体"/>
                <w:sz w:val="18"/>
                <w:szCs w:val="18"/>
              </w:rPr>
              <w:t>胶条</w:t>
            </w:r>
          </w:p>
        </w:tc>
        <w:tc>
          <w:tcPr>
            <w:tcW w:w="1705"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3</w:t>
            </w:r>
            <w:r w:rsidRPr="00034A2C">
              <w:rPr>
                <w:rFonts w:hAnsi="宋体"/>
                <w:sz w:val="18"/>
                <w:szCs w:val="18"/>
              </w:rPr>
              <w:t>～</w:t>
            </w:r>
            <w:r w:rsidRPr="00034A2C">
              <w:rPr>
                <w:sz w:val="18"/>
                <w:szCs w:val="18"/>
              </w:rPr>
              <w:t>6</w:t>
            </w:r>
          </w:p>
        </w:tc>
        <w:tc>
          <w:tcPr>
            <w:tcW w:w="1704" w:type="dxa"/>
            <w:vAlign w:val="center"/>
          </w:tcPr>
          <w:p w:rsidR="00413E8A" w:rsidRPr="00034A2C" w:rsidRDefault="00413E8A" w:rsidP="009A68CA">
            <w:pPr>
              <w:spacing w:line="400" w:lineRule="exact"/>
              <w:jc w:val="center"/>
              <w:rPr>
                <w:sz w:val="18"/>
                <w:szCs w:val="18"/>
              </w:rPr>
            </w:pPr>
            <w:r w:rsidRPr="00034A2C">
              <w:rPr>
                <w:sz w:val="18"/>
                <w:szCs w:val="18"/>
              </w:rPr>
              <w:t>3.0</w:t>
            </w:r>
          </w:p>
        </w:tc>
        <w:tc>
          <w:tcPr>
            <w:tcW w:w="1704" w:type="dxa"/>
            <w:vAlign w:val="center"/>
          </w:tcPr>
          <w:p w:rsidR="00413E8A" w:rsidRPr="00034A2C" w:rsidRDefault="00413E8A" w:rsidP="009A68CA">
            <w:pPr>
              <w:spacing w:line="400" w:lineRule="exact"/>
              <w:jc w:val="center"/>
              <w:rPr>
                <w:sz w:val="18"/>
                <w:szCs w:val="18"/>
              </w:rPr>
            </w:pPr>
            <w:r w:rsidRPr="00034A2C">
              <w:rPr>
                <w:sz w:val="18"/>
                <w:szCs w:val="18"/>
              </w:rPr>
              <w:t>3.0</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8.0</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4.0</w:t>
            </w: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8</w:t>
            </w:r>
            <w:r w:rsidRPr="00034A2C">
              <w:rPr>
                <w:rFonts w:hAnsi="宋体"/>
                <w:sz w:val="18"/>
                <w:szCs w:val="18"/>
              </w:rPr>
              <w:t>～</w:t>
            </w:r>
            <w:r w:rsidRPr="00034A2C">
              <w:rPr>
                <w:sz w:val="18"/>
                <w:szCs w:val="18"/>
              </w:rPr>
              <w:t>10</w:t>
            </w:r>
          </w:p>
        </w:tc>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5.0</w:t>
            </w:r>
          </w:p>
        </w:tc>
        <w:tc>
          <w:tcPr>
            <w:tcW w:w="1704" w:type="dxa"/>
            <w:vAlign w:val="center"/>
          </w:tcPr>
          <w:p w:rsidR="00413E8A" w:rsidRPr="00034A2C" w:rsidRDefault="00413E8A" w:rsidP="009A68CA">
            <w:pPr>
              <w:spacing w:line="400" w:lineRule="exact"/>
              <w:jc w:val="center"/>
              <w:rPr>
                <w:sz w:val="18"/>
                <w:szCs w:val="18"/>
              </w:rPr>
            </w:pPr>
            <w:r w:rsidRPr="00034A2C">
              <w:rPr>
                <w:sz w:val="18"/>
                <w:szCs w:val="18"/>
              </w:rPr>
              <w:t>3.5</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10.0</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5.0</w:t>
            </w: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12</w:t>
            </w:r>
            <w:r w:rsidRPr="00034A2C">
              <w:rPr>
                <w:rFonts w:hAnsi="宋体"/>
                <w:sz w:val="18"/>
                <w:szCs w:val="18"/>
              </w:rPr>
              <w:t>～</w:t>
            </w:r>
            <w:r w:rsidRPr="00034A2C">
              <w:rPr>
                <w:sz w:val="18"/>
                <w:szCs w:val="18"/>
              </w:rPr>
              <w:t>19</w:t>
            </w:r>
          </w:p>
        </w:tc>
        <w:tc>
          <w:tcPr>
            <w:tcW w:w="1704" w:type="dxa"/>
            <w:vMerge/>
            <w:vAlign w:val="center"/>
          </w:tcPr>
          <w:p w:rsidR="00413E8A" w:rsidRPr="00034A2C" w:rsidRDefault="00413E8A" w:rsidP="009A68CA">
            <w:pPr>
              <w:spacing w:line="400" w:lineRule="exact"/>
              <w:jc w:val="center"/>
              <w:rPr>
                <w:sz w:val="18"/>
                <w:szCs w:val="18"/>
              </w:rPr>
            </w:pPr>
          </w:p>
        </w:tc>
        <w:tc>
          <w:tcPr>
            <w:tcW w:w="1704" w:type="dxa"/>
            <w:vAlign w:val="center"/>
          </w:tcPr>
          <w:p w:rsidR="00413E8A" w:rsidRPr="00034A2C" w:rsidRDefault="00413E8A" w:rsidP="009A68CA">
            <w:pPr>
              <w:spacing w:line="400" w:lineRule="exact"/>
              <w:jc w:val="center"/>
              <w:rPr>
                <w:sz w:val="18"/>
                <w:szCs w:val="18"/>
              </w:rPr>
            </w:pPr>
            <w:r w:rsidRPr="00034A2C">
              <w:rPr>
                <w:sz w:val="18"/>
                <w:szCs w:val="18"/>
              </w:rPr>
              <w:t>4.0</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12.0</w:t>
            </w:r>
          </w:p>
        </w:tc>
        <w:tc>
          <w:tcPr>
            <w:tcW w:w="1705" w:type="dxa"/>
            <w:vAlign w:val="center"/>
          </w:tcPr>
          <w:p w:rsidR="00413E8A" w:rsidRPr="00034A2C" w:rsidRDefault="00413E8A" w:rsidP="009A68CA">
            <w:pPr>
              <w:spacing w:line="400" w:lineRule="exact"/>
              <w:jc w:val="center"/>
              <w:rPr>
                <w:sz w:val="18"/>
                <w:szCs w:val="18"/>
              </w:rPr>
            </w:pPr>
            <w:r w:rsidRPr="00034A2C">
              <w:rPr>
                <w:sz w:val="18"/>
                <w:szCs w:val="18"/>
              </w:rPr>
              <w:t>8.0</w:t>
            </w:r>
          </w:p>
        </w:tc>
      </w:tr>
    </w:tbl>
    <w:p w:rsidR="00413E8A" w:rsidRDefault="00413E8A" w:rsidP="00413E8A">
      <w:pPr>
        <w:spacing w:line="360" w:lineRule="auto"/>
        <w:ind w:firstLineChars="147" w:firstLine="353"/>
        <w:rPr>
          <w:rFonts w:eastAsiaTheme="majorEastAsia" w:hAnsiTheme="majorEastAsia"/>
          <w:sz w:val="24"/>
          <w:szCs w:val="24"/>
        </w:rPr>
      </w:pPr>
    </w:p>
    <w:p w:rsidR="00413E8A" w:rsidRDefault="00413E8A" w:rsidP="00413E8A">
      <w:pPr>
        <w:spacing w:line="360" w:lineRule="auto"/>
        <w:ind w:firstLineChars="147" w:firstLine="353"/>
        <w:jc w:val="center"/>
        <w:rPr>
          <w:rFonts w:eastAsiaTheme="majorEastAsia" w:hAnsiTheme="majorEastAsia"/>
          <w:sz w:val="24"/>
          <w:szCs w:val="24"/>
        </w:rPr>
      </w:pPr>
      <w:r>
        <w:rPr>
          <w:rFonts w:ascii="宋体" w:hAnsi="宋体" w:cs="宋体"/>
          <w:noProof/>
          <w:kern w:val="0"/>
          <w:sz w:val="24"/>
        </w:rPr>
        <w:drawing>
          <wp:inline distT="0" distB="0" distL="0" distR="0">
            <wp:extent cx="1565910" cy="1240155"/>
            <wp:effectExtent l="19050" t="0" r="0" b="0"/>
            <wp:docPr id="9" name="图片 31" descr="UP[J01[$Y6{ZIS8)6R]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P[J01[$Y6{ZIS8)6R]8D(3"/>
                    <pic:cNvPicPr>
                      <a:picLocks noChangeAspect="1" noChangeArrowheads="1"/>
                    </pic:cNvPicPr>
                  </pic:nvPicPr>
                  <pic:blipFill>
                    <a:blip r:embed="rId16" cstate="print"/>
                    <a:srcRect/>
                    <a:stretch>
                      <a:fillRect/>
                    </a:stretch>
                  </pic:blipFill>
                  <pic:spPr bwMode="auto">
                    <a:xfrm>
                      <a:off x="0" y="0"/>
                      <a:ext cx="1565910" cy="1240155"/>
                    </a:xfrm>
                    <a:prstGeom prst="rect">
                      <a:avLst/>
                    </a:prstGeom>
                    <a:noFill/>
                    <a:ln w="9525">
                      <a:noFill/>
                      <a:miter lim="800000"/>
                      <a:headEnd/>
                      <a:tailEnd/>
                    </a:ln>
                  </pic:spPr>
                </pic:pic>
              </a:graphicData>
            </a:graphic>
          </wp:inline>
        </w:drawing>
      </w:r>
    </w:p>
    <w:p w:rsidR="00413E8A" w:rsidRPr="008A0522" w:rsidRDefault="00413E8A" w:rsidP="00413E8A">
      <w:pPr>
        <w:jc w:val="center"/>
        <w:rPr>
          <w:sz w:val="18"/>
          <w:szCs w:val="18"/>
        </w:rPr>
      </w:pPr>
      <w:r w:rsidRPr="008A0522">
        <w:rPr>
          <w:i/>
          <w:iCs/>
          <w:sz w:val="18"/>
          <w:szCs w:val="18"/>
        </w:rPr>
        <w:t>α</w:t>
      </w:r>
      <w:r w:rsidRPr="008A0522">
        <w:rPr>
          <w:sz w:val="18"/>
          <w:szCs w:val="18"/>
        </w:rPr>
        <w:t>-</w:t>
      </w:r>
      <w:r w:rsidRPr="008A0522">
        <w:rPr>
          <w:rFonts w:hAnsi="宋体"/>
          <w:sz w:val="18"/>
          <w:szCs w:val="18"/>
        </w:rPr>
        <w:t>前、后余数；</w:t>
      </w:r>
      <w:r w:rsidRPr="008A0522">
        <w:rPr>
          <w:sz w:val="18"/>
          <w:szCs w:val="18"/>
        </w:rPr>
        <w:t>b-</w:t>
      </w:r>
      <w:r w:rsidRPr="008A0522">
        <w:rPr>
          <w:rFonts w:hAnsi="宋体"/>
          <w:sz w:val="18"/>
          <w:szCs w:val="18"/>
        </w:rPr>
        <w:t>嵌入深度；</w:t>
      </w:r>
      <w:r w:rsidRPr="008A0522">
        <w:rPr>
          <w:sz w:val="18"/>
          <w:szCs w:val="18"/>
        </w:rPr>
        <w:t>c-</w:t>
      </w:r>
      <w:r w:rsidRPr="008A0522">
        <w:rPr>
          <w:rFonts w:hAnsi="宋体"/>
          <w:sz w:val="18"/>
          <w:szCs w:val="18"/>
        </w:rPr>
        <w:t>边缘余数</w:t>
      </w:r>
    </w:p>
    <w:p w:rsidR="00413E8A" w:rsidRPr="00413E8A" w:rsidRDefault="00413E8A" w:rsidP="00413E8A">
      <w:pPr>
        <w:jc w:val="center"/>
        <w:rPr>
          <w:b/>
          <w:sz w:val="18"/>
          <w:szCs w:val="18"/>
        </w:rPr>
      </w:pPr>
      <w:r w:rsidRPr="00413E8A">
        <w:rPr>
          <w:rFonts w:hAnsi="宋体"/>
          <w:b/>
          <w:sz w:val="18"/>
          <w:szCs w:val="18"/>
        </w:rPr>
        <w:t>图</w:t>
      </w:r>
      <w:r w:rsidRPr="00413E8A">
        <w:rPr>
          <w:rFonts w:hint="eastAsia"/>
          <w:b/>
          <w:sz w:val="18"/>
          <w:szCs w:val="18"/>
        </w:rPr>
        <w:t>3.</w:t>
      </w:r>
      <w:r w:rsidR="00365BF8">
        <w:rPr>
          <w:rFonts w:hint="eastAsia"/>
          <w:b/>
          <w:sz w:val="18"/>
          <w:szCs w:val="18"/>
        </w:rPr>
        <w:t>3</w:t>
      </w:r>
      <w:r w:rsidRPr="00413E8A">
        <w:rPr>
          <w:rFonts w:hint="eastAsia"/>
          <w:b/>
          <w:sz w:val="18"/>
          <w:szCs w:val="18"/>
        </w:rPr>
        <w:t>.7</w:t>
      </w:r>
      <w:r w:rsidRPr="00413E8A">
        <w:rPr>
          <w:b/>
          <w:sz w:val="18"/>
          <w:szCs w:val="18"/>
        </w:rPr>
        <w:t xml:space="preserve">-1 </w:t>
      </w:r>
      <w:r w:rsidRPr="00413E8A">
        <w:rPr>
          <w:rFonts w:hAnsi="宋体"/>
          <w:b/>
          <w:sz w:val="18"/>
          <w:szCs w:val="18"/>
        </w:rPr>
        <w:t>单片玻璃、夹层玻璃、真空玻璃最小安装尺寸</w:t>
      </w:r>
    </w:p>
    <w:p w:rsidR="00413E8A" w:rsidRPr="008A0522" w:rsidRDefault="00413E8A" w:rsidP="00413E8A">
      <w:pPr>
        <w:spacing w:line="360" w:lineRule="auto"/>
        <w:ind w:firstLineChars="147" w:firstLine="353"/>
        <w:jc w:val="center"/>
        <w:rPr>
          <w:rFonts w:eastAsiaTheme="majorEastAsia" w:hAnsiTheme="majorEastAsia"/>
          <w:sz w:val="24"/>
          <w:szCs w:val="24"/>
        </w:rPr>
      </w:pPr>
    </w:p>
    <w:p w:rsidR="00413E8A" w:rsidRPr="001E2DF4" w:rsidRDefault="00413E8A" w:rsidP="00413E8A">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2</w:t>
      </w:r>
      <w:r w:rsidRPr="001E2DF4">
        <w:rPr>
          <w:rFonts w:eastAsiaTheme="majorEastAsia" w:hAnsiTheme="majorEastAsia" w:hint="eastAsia"/>
          <w:sz w:val="24"/>
          <w:szCs w:val="24"/>
        </w:rPr>
        <w:t xml:space="preserve">  </w:t>
      </w:r>
      <w:r>
        <w:rPr>
          <w:rFonts w:eastAsiaTheme="majorEastAsia" w:hAnsiTheme="majorEastAsia" w:hint="eastAsia"/>
          <w:sz w:val="24"/>
          <w:szCs w:val="24"/>
        </w:rPr>
        <w:t>中空玻璃最小安装尺寸（图</w:t>
      </w:r>
      <w:r>
        <w:rPr>
          <w:rFonts w:eastAsiaTheme="majorEastAsia" w:hAnsiTheme="majorEastAsia" w:hint="eastAsia"/>
          <w:sz w:val="24"/>
          <w:szCs w:val="24"/>
        </w:rPr>
        <w:t>3.</w:t>
      </w:r>
      <w:r w:rsidR="00365BF8">
        <w:rPr>
          <w:rFonts w:eastAsiaTheme="majorEastAsia" w:hAnsiTheme="majorEastAsia" w:hint="eastAsia"/>
          <w:sz w:val="24"/>
          <w:szCs w:val="24"/>
        </w:rPr>
        <w:t>3</w:t>
      </w:r>
      <w:r>
        <w:rPr>
          <w:rFonts w:eastAsiaTheme="majorEastAsia" w:hAnsiTheme="majorEastAsia" w:hint="eastAsia"/>
          <w:sz w:val="24"/>
          <w:szCs w:val="24"/>
        </w:rPr>
        <w:t>.7-2</w:t>
      </w:r>
      <w:r>
        <w:rPr>
          <w:rFonts w:eastAsiaTheme="majorEastAsia" w:hAnsiTheme="majorEastAsia" w:hint="eastAsia"/>
          <w:sz w:val="24"/>
          <w:szCs w:val="24"/>
        </w:rPr>
        <w:t>）应符合表</w:t>
      </w:r>
      <w:r>
        <w:rPr>
          <w:rFonts w:eastAsiaTheme="majorEastAsia" w:hAnsiTheme="majorEastAsia" w:hint="eastAsia"/>
          <w:sz w:val="24"/>
          <w:szCs w:val="24"/>
        </w:rPr>
        <w:t>3.</w:t>
      </w:r>
      <w:r w:rsidR="00365BF8">
        <w:rPr>
          <w:rFonts w:eastAsiaTheme="majorEastAsia" w:hAnsiTheme="majorEastAsia" w:hint="eastAsia"/>
          <w:sz w:val="24"/>
          <w:szCs w:val="24"/>
        </w:rPr>
        <w:t>3</w:t>
      </w:r>
      <w:r>
        <w:rPr>
          <w:rFonts w:eastAsiaTheme="majorEastAsia" w:hAnsiTheme="majorEastAsia" w:hint="eastAsia"/>
          <w:sz w:val="24"/>
          <w:szCs w:val="24"/>
        </w:rPr>
        <w:t>.7-2</w:t>
      </w:r>
      <w:r>
        <w:rPr>
          <w:rFonts w:eastAsiaTheme="majorEastAsia" w:hAnsiTheme="majorEastAsia" w:hint="eastAsia"/>
          <w:sz w:val="24"/>
          <w:szCs w:val="24"/>
        </w:rPr>
        <w:t>的规定。</w:t>
      </w:r>
    </w:p>
    <w:p w:rsidR="00413E8A" w:rsidRPr="001C37B5" w:rsidRDefault="00413E8A" w:rsidP="00413E8A">
      <w:pPr>
        <w:spacing w:line="360" w:lineRule="auto"/>
        <w:jc w:val="center"/>
        <w:rPr>
          <w:b/>
          <w:bCs/>
        </w:rPr>
      </w:pPr>
      <w:r w:rsidRPr="001C37B5">
        <w:rPr>
          <w:b/>
          <w:bCs/>
        </w:rPr>
        <w:t>表</w:t>
      </w:r>
      <w:r w:rsidRPr="001C37B5">
        <w:rPr>
          <w:b/>
          <w:bCs/>
        </w:rPr>
        <w:t xml:space="preserve"> </w:t>
      </w:r>
      <w:r>
        <w:rPr>
          <w:rFonts w:hint="eastAsia"/>
          <w:b/>
          <w:bCs/>
        </w:rPr>
        <w:t>3.</w:t>
      </w:r>
      <w:r w:rsidR="00365BF8">
        <w:rPr>
          <w:rFonts w:hint="eastAsia"/>
          <w:b/>
          <w:bCs/>
        </w:rPr>
        <w:t>3</w:t>
      </w:r>
      <w:r>
        <w:rPr>
          <w:rFonts w:hint="eastAsia"/>
          <w:b/>
          <w:bCs/>
        </w:rPr>
        <w:t>.7-2</w:t>
      </w:r>
      <w:r w:rsidRPr="001C37B5">
        <w:rPr>
          <w:b/>
          <w:bCs/>
        </w:rPr>
        <w:t xml:space="preserve">  </w:t>
      </w:r>
      <w:r w:rsidRPr="00332107">
        <w:rPr>
          <w:rFonts w:ascii="宋体" w:hAnsi="宋体"/>
          <w:b/>
          <w:bCs/>
        </w:rPr>
        <w:t>中空玻璃</w:t>
      </w:r>
      <w:r w:rsidRPr="001C37B5">
        <w:rPr>
          <w:b/>
          <w:bCs/>
        </w:rPr>
        <w:t>最小安装尺寸（</w:t>
      </w:r>
      <w:r w:rsidRPr="001C37B5">
        <w:rPr>
          <w:b/>
          <w:bCs/>
        </w:rPr>
        <w:t>mm</w:t>
      </w:r>
      <w:r w:rsidRPr="001C37B5">
        <w:rPr>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04"/>
        <w:gridCol w:w="1704"/>
        <w:gridCol w:w="1704"/>
        <w:gridCol w:w="1705"/>
        <w:gridCol w:w="1705"/>
      </w:tblGrid>
      <w:tr w:rsidR="00413E8A" w:rsidRPr="00034A2C" w:rsidTr="009A68CA">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玻璃厚度</w:t>
            </w:r>
          </w:p>
        </w:tc>
        <w:tc>
          <w:tcPr>
            <w:tcW w:w="3408" w:type="dxa"/>
            <w:gridSpan w:val="2"/>
            <w:vAlign w:val="center"/>
          </w:tcPr>
          <w:p w:rsidR="00413E8A" w:rsidRPr="00034A2C" w:rsidRDefault="00413E8A" w:rsidP="009A68CA">
            <w:pPr>
              <w:spacing w:line="400" w:lineRule="exact"/>
              <w:jc w:val="center"/>
              <w:rPr>
                <w:sz w:val="18"/>
                <w:szCs w:val="18"/>
              </w:rPr>
            </w:pPr>
            <w:r w:rsidRPr="00034A2C">
              <w:rPr>
                <w:rFonts w:hAnsi="宋体"/>
                <w:sz w:val="18"/>
                <w:szCs w:val="18"/>
              </w:rPr>
              <w:t>前部余隙和后部余隙</w:t>
            </w:r>
            <w:r w:rsidRPr="00034A2C">
              <w:rPr>
                <w:i/>
                <w:iCs/>
                <w:sz w:val="18"/>
                <w:szCs w:val="18"/>
              </w:rPr>
              <w:t>α</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Ansi="宋体"/>
                <w:sz w:val="18"/>
                <w:szCs w:val="18"/>
              </w:rPr>
              <w:t>嵌入深度</w:t>
            </w:r>
            <w:r w:rsidRPr="00034A2C">
              <w:rPr>
                <w:i/>
                <w:iCs/>
                <w:sz w:val="18"/>
                <w:szCs w:val="18"/>
              </w:rPr>
              <w:t>b</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Ansi="宋体"/>
                <w:sz w:val="18"/>
                <w:szCs w:val="18"/>
              </w:rPr>
              <w:t>边缘余隙</w:t>
            </w:r>
            <w:r w:rsidRPr="00034A2C">
              <w:rPr>
                <w:i/>
                <w:iCs/>
                <w:sz w:val="18"/>
                <w:szCs w:val="18"/>
              </w:rPr>
              <w:t>c</w:t>
            </w:r>
          </w:p>
        </w:tc>
      </w:tr>
      <w:tr w:rsidR="00413E8A" w:rsidRPr="00034A2C" w:rsidTr="009A68CA">
        <w:tc>
          <w:tcPr>
            <w:tcW w:w="1704" w:type="dxa"/>
            <w:vMerge/>
          </w:tcPr>
          <w:p w:rsidR="00413E8A" w:rsidRPr="00034A2C" w:rsidRDefault="00413E8A" w:rsidP="009A68CA">
            <w:pPr>
              <w:spacing w:line="400" w:lineRule="exact"/>
              <w:rPr>
                <w:sz w:val="18"/>
                <w:szCs w:val="18"/>
              </w:rPr>
            </w:pPr>
          </w:p>
        </w:tc>
        <w:tc>
          <w:tcPr>
            <w:tcW w:w="1704" w:type="dxa"/>
            <w:vAlign w:val="center"/>
          </w:tcPr>
          <w:p w:rsidR="00413E8A" w:rsidRPr="00034A2C" w:rsidRDefault="00413E8A" w:rsidP="009A68CA">
            <w:pPr>
              <w:spacing w:line="400" w:lineRule="exact"/>
              <w:jc w:val="center"/>
              <w:rPr>
                <w:sz w:val="18"/>
                <w:szCs w:val="18"/>
              </w:rPr>
            </w:pPr>
            <w:r w:rsidRPr="00034A2C">
              <w:rPr>
                <w:rFonts w:hAnsi="宋体"/>
                <w:sz w:val="18"/>
                <w:szCs w:val="18"/>
              </w:rPr>
              <w:t>密封胶</w:t>
            </w:r>
          </w:p>
        </w:tc>
        <w:tc>
          <w:tcPr>
            <w:tcW w:w="1704" w:type="dxa"/>
            <w:vAlign w:val="center"/>
          </w:tcPr>
          <w:p w:rsidR="00413E8A" w:rsidRPr="00034A2C" w:rsidRDefault="00413E8A" w:rsidP="009A68CA">
            <w:pPr>
              <w:spacing w:line="400" w:lineRule="exact"/>
              <w:jc w:val="center"/>
              <w:rPr>
                <w:sz w:val="18"/>
                <w:szCs w:val="18"/>
              </w:rPr>
            </w:pPr>
            <w:r w:rsidRPr="00034A2C">
              <w:rPr>
                <w:rFonts w:hAnsi="宋体"/>
                <w:sz w:val="18"/>
                <w:szCs w:val="18"/>
              </w:rPr>
              <w:t>胶条</w:t>
            </w:r>
          </w:p>
        </w:tc>
        <w:tc>
          <w:tcPr>
            <w:tcW w:w="1705"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5+A+5</w:t>
            </w:r>
          </w:p>
        </w:tc>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5.0</w:t>
            </w:r>
          </w:p>
        </w:tc>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3.5</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int="eastAsia"/>
                <w:sz w:val="18"/>
                <w:szCs w:val="18"/>
              </w:rPr>
              <w:t>≥</w:t>
            </w:r>
            <w:r w:rsidRPr="00034A2C">
              <w:rPr>
                <w:sz w:val="18"/>
                <w:szCs w:val="18"/>
              </w:rPr>
              <w:t>12</w:t>
            </w:r>
          </w:p>
        </w:tc>
        <w:tc>
          <w:tcPr>
            <w:tcW w:w="1705" w:type="dxa"/>
            <w:vMerge w:val="restart"/>
            <w:vAlign w:val="center"/>
          </w:tcPr>
          <w:p w:rsidR="00413E8A" w:rsidRPr="00034A2C" w:rsidRDefault="00413E8A" w:rsidP="009A68CA">
            <w:pPr>
              <w:spacing w:line="400" w:lineRule="exact"/>
              <w:jc w:val="center"/>
              <w:rPr>
                <w:sz w:val="18"/>
                <w:szCs w:val="18"/>
              </w:rPr>
            </w:pPr>
            <w:r w:rsidRPr="00034A2C">
              <w:rPr>
                <w:sz w:val="18"/>
                <w:szCs w:val="18"/>
              </w:rPr>
              <w:t>5.0</w:t>
            </w: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6+A+6</w:t>
            </w:r>
          </w:p>
        </w:tc>
        <w:tc>
          <w:tcPr>
            <w:tcW w:w="1704" w:type="dxa"/>
            <w:vMerge/>
            <w:vAlign w:val="center"/>
          </w:tcPr>
          <w:p w:rsidR="00413E8A" w:rsidRPr="00034A2C" w:rsidRDefault="00413E8A" w:rsidP="009A68CA">
            <w:pPr>
              <w:spacing w:line="400" w:lineRule="exact"/>
              <w:jc w:val="center"/>
              <w:rPr>
                <w:sz w:val="18"/>
                <w:szCs w:val="18"/>
              </w:rPr>
            </w:pPr>
          </w:p>
        </w:tc>
        <w:tc>
          <w:tcPr>
            <w:tcW w:w="1704" w:type="dxa"/>
            <w:vMerge/>
            <w:vAlign w:val="center"/>
          </w:tcPr>
          <w:p w:rsidR="00413E8A" w:rsidRPr="00034A2C" w:rsidRDefault="00413E8A" w:rsidP="009A68CA">
            <w:pPr>
              <w:spacing w:line="400" w:lineRule="exact"/>
              <w:jc w:val="center"/>
              <w:rPr>
                <w:sz w:val="18"/>
                <w:szCs w:val="18"/>
              </w:rPr>
            </w:pPr>
          </w:p>
        </w:tc>
        <w:tc>
          <w:tcPr>
            <w:tcW w:w="1705" w:type="dxa"/>
            <w:vMerge/>
            <w:vAlign w:val="center"/>
          </w:tcPr>
          <w:p w:rsidR="00413E8A" w:rsidRPr="00034A2C" w:rsidRDefault="00413E8A" w:rsidP="009A68CA">
            <w:pPr>
              <w:spacing w:line="400" w:lineRule="exact"/>
              <w:jc w:val="center"/>
              <w:rPr>
                <w:sz w:val="18"/>
                <w:szCs w:val="18"/>
              </w:rPr>
            </w:pPr>
          </w:p>
        </w:tc>
        <w:tc>
          <w:tcPr>
            <w:tcW w:w="1705" w:type="dxa"/>
            <w:vMerge/>
            <w:vAlign w:val="center"/>
          </w:tcPr>
          <w:p w:rsidR="00413E8A" w:rsidRPr="00034A2C" w:rsidRDefault="00413E8A" w:rsidP="009A68CA">
            <w:pPr>
              <w:spacing w:line="400" w:lineRule="exact"/>
              <w:jc w:val="center"/>
              <w:rPr>
                <w:sz w:val="18"/>
                <w:szCs w:val="18"/>
              </w:rPr>
            </w:pP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8+A+8</w:t>
            </w:r>
          </w:p>
        </w:tc>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7.0</w:t>
            </w:r>
          </w:p>
        </w:tc>
        <w:tc>
          <w:tcPr>
            <w:tcW w:w="1704" w:type="dxa"/>
            <w:vMerge w:val="restart"/>
            <w:vAlign w:val="center"/>
          </w:tcPr>
          <w:p w:rsidR="00413E8A" w:rsidRPr="00034A2C" w:rsidRDefault="00413E8A" w:rsidP="009A68CA">
            <w:pPr>
              <w:spacing w:line="400" w:lineRule="exact"/>
              <w:jc w:val="center"/>
              <w:rPr>
                <w:sz w:val="18"/>
                <w:szCs w:val="18"/>
              </w:rPr>
            </w:pPr>
            <w:r w:rsidRPr="00034A2C">
              <w:rPr>
                <w:sz w:val="18"/>
                <w:szCs w:val="18"/>
              </w:rPr>
              <w:t>5.0</w:t>
            </w:r>
          </w:p>
        </w:tc>
        <w:tc>
          <w:tcPr>
            <w:tcW w:w="1705" w:type="dxa"/>
            <w:vMerge w:val="restart"/>
            <w:vAlign w:val="center"/>
          </w:tcPr>
          <w:p w:rsidR="00413E8A" w:rsidRPr="00034A2C" w:rsidRDefault="00413E8A" w:rsidP="009A68CA">
            <w:pPr>
              <w:spacing w:line="400" w:lineRule="exact"/>
              <w:jc w:val="center"/>
              <w:rPr>
                <w:sz w:val="18"/>
                <w:szCs w:val="18"/>
              </w:rPr>
            </w:pPr>
            <w:r w:rsidRPr="00034A2C">
              <w:rPr>
                <w:rFonts w:hint="eastAsia"/>
                <w:sz w:val="18"/>
                <w:szCs w:val="18"/>
              </w:rPr>
              <w:t>≥</w:t>
            </w:r>
            <w:r w:rsidRPr="00034A2C">
              <w:rPr>
                <w:sz w:val="18"/>
                <w:szCs w:val="18"/>
              </w:rPr>
              <w:t>15</w:t>
            </w:r>
          </w:p>
        </w:tc>
        <w:tc>
          <w:tcPr>
            <w:tcW w:w="1705" w:type="dxa"/>
            <w:vMerge w:val="restart"/>
            <w:vAlign w:val="center"/>
          </w:tcPr>
          <w:p w:rsidR="00413E8A" w:rsidRPr="00034A2C" w:rsidRDefault="00413E8A" w:rsidP="009A68CA">
            <w:pPr>
              <w:spacing w:line="400" w:lineRule="exact"/>
              <w:jc w:val="center"/>
              <w:rPr>
                <w:sz w:val="18"/>
                <w:szCs w:val="18"/>
              </w:rPr>
            </w:pPr>
            <w:r w:rsidRPr="00034A2C">
              <w:rPr>
                <w:sz w:val="18"/>
                <w:szCs w:val="18"/>
              </w:rPr>
              <w:t>7.0</w:t>
            </w: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t>10+A+10</w:t>
            </w:r>
          </w:p>
        </w:tc>
        <w:tc>
          <w:tcPr>
            <w:tcW w:w="1704" w:type="dxa"/>
            <w:vMerge/>
          </w:tcPr>
          <w:p w:rsidR="00413E8A" w:rsidRPr="00034A2C" w:rsidRDefault="00413E8A" w:rsidP="009A68CA">
            <w:pPr>
              <w:spacing w:line="400" w:lineRule="exact"/>
              <w:rPr>
                <w:sz w:val="18"/>
                <w:szCs w:val="18"/>
              </w:rPr>
            </w:pPr>
          </w:p>
        </w:tc>
        <w:tc>
          <w:tcPr>
            <w:tcW w:w="1704"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r>
      <w:tr w:rsidR="00413E8A" w:rsidRPr="00034A2C" w:rsidTr="009A68CA">
        <w:tc>
          <w:tcPr>
            <w:tcW w:w="1704" w:type="dxa"/>
            <w:vAlign w:val="center"/>
          </w:tcPr>
          <w:p w:rsidR="00413E8A" w:rsidRPr="00034A2C" w:rsidRDefault="00413E8A" w:rsidP="009A68CA">
            <w:pPr>
              <w:spacing w:line="400" w:lineRule="exact"/>
              <w:jc w:val="center"/>
              <w:rPr>
                <w:sz w:val="18"/>
                <w:szCs w:val="18"/>
              </w:rPr>
            </w:pPr>
            <w:r w:rsidRPr="00034A2C">
              <w:rPr>
                <w:sz w:val="18"/>
                <w:szCs w:val="18"/>
              </w:rPr>
              <w:lastRenderedPageBreak/>
              <w:t>12+A+12</w:t>
            </w:r>
          </w:p>
        </w:tc>
        <w:tc>
          <w:tcPr>
            <w:tcW w:w="1704" w:type="dxa"/>
            <w:vMerge/>
          </w:tcPr>
          <w:p w:rsidR="00413E8A" w:rsidRPr="00034A2C" w:rsidRDefault="00413E8A" w:rsidP="009A68CA">
            <w:pPr>
              <w:spacing w:line="400" w:lineRule="exact"/>
              <w:rPr>
                <w:sz w:val="18"/>
                <w:szCs w:val="18"/>
              </w:rPr>
            </w:pPr>
          </w:p>
        </w:tc>
        <w:tc>
          <w:tcPr>
            <w:tcW w:w="1704"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c>
          <w:tcPr>
            <w:tcW w:w="1705" w:type="dxa"/>
            <w:vMerge/>
          </w:tcPr>
          <w:p w:rsidR="00413E8A" w:rsidRPr="00034A2C" w:rsidRDefault="00413E8A" w:rsidP="009A68CA">
            <w:pPr>
              <w:spacing w:line="400" w:lineRule="exact"/>
              <w:rPr>
                <w:sz w:val="18"/>
                <w:szCs w:val="18"/>
              </w:rPr>
            </w:pPr>
          </w:p>
        </w:tc>
      </w:tr>
    </w:tbl>
    <w:p w:rsidR="00413E8A" w:rsidRPr="00034A2C" w:rsidRDefault="00413E8A" w:rsidP="00034A2C">
      <w:pPr>
        <w:spacing w:line="360" w:lineRule="auto"/>
        <w:rPr>
          <w:sz w:val="18"/>
          <w:szCs w:val="18"/>
        </w:rPr>
      </w:pPr>
      <w:r w:rsidRPr="00034A2C">
        <w:rPr>
          <w:sz w:val="18"/>
          <w:szCs w:val="18"/>
        </w:rPr>
        <w:t>注：</w:t>
      </w:r>
      <w:r w:rsidRPr="00034A2C">
        <w:rPr>
          <w:sz w:val="18"/>
          <w:szCs w:val="18"/>
        </w:rPr>
        <w:t>A</w:t>
      </w:r>
      <w:r w:rsidRPr="00034A2C">
        <w:rPr>
          <w:sz w:val="18"/>
          <w:szCs w:val="18"/>
        </w:rPr>
        <w:t>为气体层的厚度，其数值可取</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34A2C">
          <w:rPr>
            <w:sz w:val="18"/>
            <w:szCs w:val="18"/>
          </w:rPr>
          <w:t>12mm</w:t>
        </w:r>
      </w:smartTag>
      <w:r w:rsidRPr="00034A2C">
        <w:rPr>
          <w:sz w:val="18"/>
          <w:szCs w:val="18"/>
        </w:rPr>
        <w:t>、</w:t>
      </w:r>
      <w:smartTag w:uri="urn:schemas-microsoft-com:office:smarttags" w:element="chmetcnv">
        <w:smartTagPr>
          <w:attr w:name="TCSC" w:val="0"/>
          <w:attr w:name="NumberType" w:val="1"/>
          <w:attr w:name="Negative" w:val="False"/>
          <w:attr w:name="HasSpace" w:val="False"/>
          <w:attr w:name="SourceValue" w:val="15"/>
          <w:attr w:name="UnitName" w:val="mm"/>
        </w:smartTagPr>
        <w:r w:rsidRPr="00034A2C">
          <w:rPr>
            <w:sz w:val="18"/>
            <w:szCs w:val="18"/>
          </w:rPr>
          <w:t>15mm</w:t>
        </w:r>
      </w:smartTag>
      <w:r w:rsidRPr="00034A2C">
        <w:rPr>
          <w:sz w:val="18"/>
          <w:szCs w:val="18"/>
        </w:rPr>
        <w:t>、</w:t>
      </w:r>
      <w:smartTag w:uri="urn:schemas-microsoft-com:office:smarttags" w:element="chmetcnv">
        <w:smartTagPr>
          <w:attr w:name="TCSC" w:val="0"/>
          <w:attr w:name="NumberType" w:val="1"/>
          <w:attr w:name="Negative" w:val="False"/>
          <w:attr w:name="HasSpace" w:val="False"/>
          <w:attr w:name="SourceValue" w:val="16"/>
          <w:attr w:name="UnitName" w:val="mm"/>
        </w:smartTagPr>
        <w:r w:rsidRPr="00034A2C">
          <w:rPr>
            <w:sz w:val="18"/>
            <w:szCs w:val="18"/>
          </w:rPr>
          <w:t>16mm</w:t>
        </w:r>
      </w:smartTag>
      <w:r w:rsidRPr="00034A2C">
        <w:rPr>
          <w:sz w:val="18"/>
          <w:szCs w:val="18"/>
        </w:rPr>
        <w:t>。</w:t>
      </w:r>
    </w:p>
    <w:p w:rsidR="00413E8A" w:rsidRPr="00FF28B6" w:rsidRDefault="00413E8A" w:rsidP="00413E8A">
      <w:pPr>
        <w:jc w:val="center"/>
        <w:rPr>
          <w:rFonts w:ascii="宋体" w:hAnsi="宋体" w:cs="宋体"/>
          <w:kern w:val="0"/>
          <w:sz w:val="24"/>
          <w:lang w:bidi="th-TH"/>
        </w:rPr>
      </w:pPr>
      <w:r>
        <w:rPr>
          <w:rFonts w:ascii="宋体" w:hAnsi="宋体" w:cs="宋体"/>
          <w:noProof/>
          <w:kern w:val="0"/>
          <w:sz w:val="24"/>
        </w:rPr>
        <w:drawing>
          <wp:inline distT="0" distB="0" distL="0" distR="0">
            <wp:extent cx="1292315" cy="1200150"/>
            <wp:effectExtent l="19050" t="0" r="3085" b="0"/>
            <wp:docPr id="10" name="图片 34" descr="@WCZ4IDM`$@V[3}X}TSN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CZ4IDM`$@V[3}X}TSNAED"/>
                    <pic:cNvPicPr>
                      <a:picLocks noChangeAspect="1" noChangeArrowheads="1"/>
                    </pic:cNvPicPr>
                  </pic:nvPicPr>
                  <pic:blipFill>
                    <a:blip r:embed="rId17" cstate="print"/>
                    <a:srcRect/>
                    <a:stretch>
                      <a:fillRect/>
                    </a:stretch>
                  </pic:blipFill>
                  <pic:spPr bwMode="auto">
                    <a:xfrm>
                      <a:off x="0" y="0"/>
                      <a:ext cx="1293944" cy="1201663"/>
                    </a:xfrm>
                    <a:prstGeom prst="rect">
                      <a:avLst/>
                    </a:prstGeom>
                    <a:noFill/>
                    <a:ln w="9525">
                      <a:noFill/>
                      <a:miter lim="800000"/>
                      <a:headEnd/>
                      <a:tailEnd/>
                    </a:ln>
                  </pic:spPr>
                </pic:pic>
              </a:graphicData>
            </a:graphic>
          </wp:inline>
        </w:drawing>
      </w:r>
    </w:p>
    <w:p w:rsidR="00413E8A" w:rsidRPr="00071E52" w:rsidRDefault="00413E8A" w:rsidP="00413E8A">
      <w:pPr>
        <w:jc w:val="center"/>
        <w:rPr>
          <w:rFonts w:eastAsiaTheme="minorEastAsia"/>
          <w:sz w:val="18"/>
          <w:szCs w:val="18"/>
        </w:rPr>
      </w:pPr>
      <w:r w:rsidRPr="00071E52">
        <w:rPr>
          <w:rFonts w:eastAsiaTheme="minorEastAsia"/>
          <w:i/>
          <w:iCs/>
          <w:sz w:val="18"/>
          <w:szCs w:val="18"/>
        </w:rPr>
        <w:t>α</w:t>
      </w:r>
      <w:r w:rsidRPr="00071E52">
        <w:rPr>
          <w:rFonts w:eastAsiaTheme="minorEastAsia"/>
          <w:sz w:val="18"/>
          <w:szCs w:val="18"/>
        </w:rPr>
        <w:t>-</w:t>
      </w:r>
      <w:r w:rsidRPr="00071E52">
        <w:rPr>
          <w:rFonts w:eastAsiaTheme="minorEastAsia" w:hAnsiTheme="minorEastAsia"/>
          <w:sz w:val="18"/>
          <w:szCs w:val="18"/>
        </w:rPr>
        <w:t>前、后余数；</w:t>
      </w:r>
      <w:r w:rsidRPr="00071E52">
        <w:rPr>
          <w:rFonts w:eastAsiaTheme="minorEastAsia"/>
          <w:sz w:val="18"/>
          <w:szCs w:val="18"/>
        </w:rPr>
        <w:t>b-</w:t>
      </w:r>
      <w:r w:rsidRPr="00071E52">
        <w:rPr>
          <w:rFonts w:eastAsiaTheme="minorEastAsia" w:hAnsiTheme="minorEastAsia"/>
          <w:sz w:val="18"/>
          <w:szCs w:val="18"/>
        </w:rPr>
        <w:t>嵌入深度；</w:t>
      </w:r>
      <w:r w:rsidRPr="00071E52">
        <w:rPr>
          <w:rFonts w:eastAsiaTheme="minorEastAsia"/>
          <w:sz w:val="18"/>
          <w:szCs w:val="18"/>
        </w:rPr>
        <w:t>c-</w:t>
      </w:r>
      <w:r w:rsidRPr="00071E52">
        <w:rPr>
          <w:rFonts w:eastAsiaTheme="minorEastAsia" w:hAnsiTheme="minorEastAsia"/>
          <w:sz w:val="18"/>
          <w:szCs w:val="18"/>
        </w:rPr>
        <w:t>边缘余数；</w:t>
      </w:r>
      <w:r w:rsidRPr="00071E52">
        <w:rPr>
          <w:rFonts w:eastAsiaTheme="minorEastAsia"/>
          <w:sz w:val="18"/>
          <w:szCs w:val="18"/>
        </w:rPr>
        <w:t>A-</w:t>
      </w:r>
      <w:r w:rsidRPr="00071E52">
        <w:rPr>
          <w:rFonts w:eastAsiaTheme="minorEastAsia" w:hAnsiTheme="minorEastAsia"/>
          <w:sz w:val="18"/>
          <w:szCs w:val="18"/>
        </w:rPr>
        <w:t>空气层</w:t>
      </w:r>
    </w:p>
    <w:p w:rsidR="00413E8A" w:rsidRPr="00071E52" w:rsidRDefault="00413E8A" w:rsidP="00413E8A">
      <w:pPr>
        <w:pStyle w:val="BodyTitle"/>
        <w:numPr>
          <w:ilvl w:val="0"/>
          <w:numId w:val="0"/>
        </w:numPr>
        <w:jc w:val="center"/>
        <w:rPr>
          <w:rFonts w:eastAsiaTheme="minorEastAsia"/>
          <w:b w:val="0"/>
          <w:color w:val="auto"/>
          <w:sz w:val="18"/>
          <w:szCs w:val="18"/>
        </w:rPr>
      </w:pPr>
      <w:r w:rsidRPr="00071E52">
        <w:rPr>
          <w:rFonts w:eastAsiaTheme="minorEastAsia" w:hAnsiTheme="minorEastAsia"/>
          <w:sz w:val="18"/>
          <w:szCs w:val="18"/>
        </w:rPr>
        <w:t>图</w:t>
      </w:r>
      <w:r w:rsidRPr="00071E52">
        <w:rPr>
          <w:rFonts w:eastAsiaTheme="minorEastAsia"/>
          <w:sz w:val="18"/>
          <w:szCs w:val="18"/>
        </w:rPr>
        <w:t>3.</w:t>
      </w:r>
      <w:r w:rsidR="00365BF8">
        <w:rPr>
          <w:rFonts w:eastAsiaTheme="minorEastAsia" w:hint="eastAsia"/>
          <w:sz w:val="18"/>
          <w:szCs w:val="18"/>
        </w:rPr>
        <w:t>3</w:t>
      </w:r>
      <w:r w:rsidRPr="00071E52">
        <w:rPr>
          <w:rFonts w:eastAsiaTheme="minorEastAsia"/>
          <w:sz w:val="18"/>
          <w:szCs w:val="18"/>
        </w:rPr>
        <w:t>.</w:t>
      </w:r>
      <w:r w:rsidR="00365BF8">
        <w:rPr>
          <w:rFonts w:eastAsiaTheme="minorEastAsia" w:hint="eastAsia"/>
          <w:sz w:val="18"/>
          <w:szCs w:val="18"/>
        </w:rPr>
        <w:t>7</w:t>
      </w:r>
      <w:r w:rsidRPr="00071E52">
        <w:rPr>
          <w:rFonts w:eastAsiaTheme="minorEastAsia"/>
          <w:sz w:val="18"/>
          <w:szCs w:val="18"/>
        </w:rPr>
        <w:t xml:space="preserve">-2  </w:t>
      </w:r>
      <w:r w:rsidRPr="00071E52">
        <w:rPr>
          <w:rFonts w:eastAsiaTheme="minorEastAsia" w:hAnsiTheme="minorEastAsia"/>
          <w:sz w:val="18"/>
          <w:szCs w:val="18"/>
        </w:rPr>
        <w:t>中空玻璃最小安装尺寸</w:t>
      </w:r>
    </w:p>
    <w:p w:rsidR="00E616F3" w:rsidRDefault="00E616F3" w:rsidP="00E616F3">
      <w:pPr>
        <w:keepNext/>
        <w:keepLines/>
        <w:spacing w:before="260" w:after="260" w:line="360" w:lineRule="auto"/>
        <w:jc w:val="center"/>
        <w:outlineLvl w:val="1"/>
        <w:rPr>
          <w:color w:val="000000"/>
          <w:szCs w:val="21"/>
        </w:rPr>
      </w:pPr>
      <w:bookmarkStart w:id="33" w:name="_Toc516821625"/>
      <w:r>
        <w:rPr>
          <w:rFonts w:hint="eastAsia"/>
          <w:b/>
          <w:kern w:val="0"/>
          <w:sz w:val="24"/>
          <w:szCs w:val="24"/>
        </w:rPr>
        <w:t>3</w:t>
      </w:r>
      <w:r w:rsidRPr="00FB5814">
        <w:rPr>
          <w:b/>
          <w:kern w:val="0"/>
          <w:sz w:val="24"/>
          <w:szCs w:val="24"/>
        </w:rPr>
        <w:t>.</w:t>
      </w:r>
      <w:r w:rsidR="00EE2EB3">
        <w:rPr>
          <w:rFonts w:hint="eastAsia"/>
          <w:b/>
          <w:kern w:val="0"/>
          <w:sz w:val="24"/>
          <w:szCs w:val="24"/>
        </w:rPr>
        <w:t>4</w:t>
      </w:r>
      <w:r w:rsidRPr="00FB5814">
        <w:rPr>
          <w:rFonts w:hint="eastAsia"/>
          <w:b/>
          <w:kern w:val="0"/>
          <w:sz w:val="24"/>
          <w:szCs w:val="24"/>
        </w:rPr>
        <w:t xml:space="preserve">  </w:t>
      </w:r>
      <w:r>
        <w:rPr>
          <w:rFonts w:hint="eastAsia"/>
          <w:b/>
          <w:kern w:val="0"/>
          <w:sz w:val="24"/>
          <w:szCs w:val="24"/>
        </w:rPr>
        <w:t>密</w:t>
      </w:r>
      <w:r>
        <w:rPr>
          <w:rFonts w:hint="eastAsia"/>
          <w:b/>
          <w:kern w:val="0"/>
          <w:sz w:val="24"/>
          <w:szCs w:val="24"/>
        </w:rPr>
        <w:t xml:space="preserve"> </w:t>
      </w:r>
      <w:r>
        <w:rPr>
          <w:rFonts w:hint="eastAsia"/>
          <w:b/>
          <w:kern w:val="0"/>
          <w:sz w:val="24"/>
          <w:szCs w:val="24"/>
        </w:rPr>
        <w:t>封</w:t>
      </w:r>
      <w:r>
        <w:rPr>
          <w:rFonts w:hint="eastAsia"/>
          <w:b/>
          <w:kern w:val="0"/>
          <w:sz w:val="24"/>
          <w:szCs w:val="24"/>
        </w:rPr>
        <w:t xml:space="preserve"> </w:t>
      </w:r>
      <w:r>
        <w:rPr>
          <w:rFonts w:hint="eastAsia"/>
          <w:b/>
          <w:kern w:val="0"/>
          <w:sz w:val="24"/>
          <w:szCs w:val="24"/>
        </w:rPr>
        <w:t>材</w:t>
      </w:r>
      <w:r>
        <w:rPr>
          <w:rFonts w:hint="eastAsia"/>
          <w:b/>
          <w:kern w:val="0"/>
          <w:sz w:val="24"/>
          <w:szCs w:val="24"/>
        </w:rPr>
        <w:t xml:space="preserve"> </w:t>
      </w:r>
      <w:r>
        <w:rPr>
          <w:rFonts w:hint="eastAsia"/>
          <w:b/>
          <w:kern w:val="0"/>
          <w:sz w:val="24"/>
          <w:szCs w:val="24"/>
        </w:rPr>
        <w:t>料</w:t>
      </w:r>
      <w:bookmarkEnd w:id="33"/>
    </w:p>
    <w:p w:rsidR="00362DF1" w:rsidRPr="00362DF1" w:rsidRDefault="00BF0557" w:rsidP="00362DF1">
      <w:pPr>
        <w:pStyle w:val="BodyTitle"/>
        <w:numPr>
          <w:ilvl w:val="0"/>
          <w:numId w:val="0"/>
        </w:numPr>
        <w:rPr>
          <w:b w:val="0"/>
          <w:color w:val="auto"/>
        </w:rPr>
      </w:pPr>
      <w:r w:rsidRPr="00362DF1">
        <w:rPr>
          <w:rFonts w:hint="eastAsia"/>
          <w:color w:val="auto"/>
        </w:rPr>
        <w:t>3</w:t>
      </w:r>
      <w:r w:rsidRPr="00362DF1">
        <w:rPr>
          <w:color w:val="auto"/>
        </w:rPr>
        <w:t>.</w:t>
      </w:r>
      <w:r w:rsidR="00EE2EB3">
        <w:rPr>
          <w:rFonts w:hint="eastAsia"/>
          <w:color w:val="auto"/>
        </w:rPr>
        <w:t>4</w:t>
      </w:r>
      <w:r w:rsidRPr="00362DF1">
        <w:rPr>
          <w:color w:val="auto"/>
        </w:rPr>
        <w:t>.1</w:t>
      </w:r>
      <w:r w:rsidRPr="00362DF1">
        <w:rPr>
          <w:rFonts w:hint="eastAsia"/>
          <w:b w:val="0"/>
          <w:color w:val="auto"/>
        </w:rPr>
        <w:t xml:space="preserve">  </w:t>
      </w:r>
      <w:r w:rsidR="0006139B" w:rsidRPr="00362DF1">
        <w:rPr>
          <w:rFonts w:hint="eastAsia"/>
          <w:b w:val="0"/>
          <w:color w:val="auto"/>
        </w:rPr>
        <w:t>密封胶条</w:t>
      </w:r>
      <w:r w:rsidR="00BE348F" w:rsidRPr="00362DF1">
        <w:rPr>
          <w:rFonts w:hint="eastAsia"/>
          <w:b w:val="0"/>
          <w:color w:val="auto"/>
        </w:rPr>
        <w:t>应符合</w:t>
      </w:r>
      <w:r w:rsidR="00362DF1" w:rsidRPr="00362DF1">
        <w:rPr>
          <w:rFonts w:hint="eastAsia"/>
          <w:b w:val="0"/>
          <w:color w:val="auto"/>
        </w:rPr>
        <w:t>现行国家标准</w:t>
      </w:r>
      <w:r w:rsidR="00196835">
        <w:rPr>
          <w:rFonts w:hint="eastAsia"/>
          <w:b w:val="0"/>
          <w:color w:val="auto"/>
        </w:rPr>
        <w:t>《</w:t>
      </w:r>
      <w:r w:rsidR="00196835" w:rsidRPr="00196835">
        <w:rPr>
          <w:rFonts w:hint="eastAsia"/>
          <w:b w:val="0"/>
          <w:color w:val="auto"/>
        </w:rPr>
        <w:t>建筑门窗、幕墙用密封胶条</w:t>
      </w:r>
      <w:r w:rsidR="00196835">
        <w:rPr>
          <w:rFonts w:hint="eastAsia"/>
          <w:b w:val="0"/>
          <w:color w:val="auto"/>
        </w:rPr>
        <w:t>》</w:t>
      </w:r>
      <w:r w:rsidR="00362DF1" w:rsidRPr="00362DF1">
        <w:rPr>
          <w:b w:val="0"/>
          <w:color w:val="auto"/>
        </w:rPr>
        <w:t>GB/T 24498</w:t>
      </w:r>
      <w:r w:rsidR="00362DF1" w:rsidRPr="00362DF1">
        <w:rPr>
          <w:rFonts w:hint="eastAsia"/>
          <w:b w:val="0"/>
          <w:color w:val="auto"/>
        </w:rPr>
        <w:t>的规定，且回弹恢复（</w:t>
      </w:r>
      <w:r w:rsidR="00362DF1" w:rsidRPr="00362DF1">
        <w:rPr>
          <w:rFonts w:hint="eastAsia"/>
          <w:b w:val="0"/>
          <w:color w:val="auto"/>
        </w:rPr>
        <w:t>D</w:t>
      </w:r>
      <w:r w:rsidR="00362DF1" w:rsidRPr="00362DF1">
        <w:rPr>
          <w:rFonts w:hint="eastAsia"/>
          <w:b w:val="0"/>
          <w:color w:val="auto"/>
          <w:vertAlign w:val="subscript"/>
        </w:rPr>
        <w:t>r</w:t>
      </w:r>
      <w:r w:rsidR="00362DF1" w:rsidRPr="00362DF1">
        <w:rPr>
          <w:rFonts w:hint="eastAsia"/>
          <w:b w:val="0"/>
          <w:color w:val="auto"/>
        </w:rPr>
        <w:t>）应达到</w:t>
      </w:r>
      <w:r w:rsidR="00362DF1" w:rsidRPr="00362DF1">
        <w:rPr>
          <w:rFonts w:hint="eastAsia"/>
          <w:b w:val="0"/>
          <w:color w:val="auto"/>
        </w:rPr>
        <w:t>5</w:t>
      </w:r>
      <w:r w:rsidR="00362DF1" w:rsidRPr="00362DF1">
        <w:rPr>
          <w:rFonts w:hint="eastAsia"/>
          <w:b w:val="0"/>
          <w:color w:val="auto"/>
        </w:rPr>
        <w:t>级以上、热老化回弹恢复（</w:t>
      </w:r>
      <w:r w:rsidR="00362DF1" w:rsidRPr="00362DF1">
        <w:rPr>
          <w:rFonts w:hint="eastAsia"/>
          <w:b w:val="0"/>
          <w:color w:val="auto"/>
        </w:rPr>
        <w:t>D</w:t>
      </w:r>
      <w:r w:rsidR="00362DF1" w:rsidRPr="00362DF1">
        <w:rPr>
          <w:rFonts w:hint="eastAsia"/>
          <w:b w:val="0"/>
          <w:color w:val="auto"/>
          <w:vertAlign w:val="subscript"/>
        </w:rPr>
        <w:t>a</w:t>
      </w:r>
      <w:r w:rsidR="00362DF1" w:rsidRPr="00362DF1">
        <w:rPr>
          <w:rFonts w:hint="eastAsia"/>
          <w:b w:val="0"/>
          <w:color w:val="auto"/>
        </w:rPr>
        <w:t>）应达到</w:t>
      </w:r>
      <w:r w:rsidR="00362DF1" w:rsidRPr="00362DF1">
        <w:rPr>
          <w:rFonts w:hint="eastAsia"/>
          <w:b w:val="0"/>
          <w:color w:val="auto"/>
        </w:rPr>
        <w:t>4</w:t>
      </w:r>
      <w:r w:rsidR="00362DF1" w:rsidRPr="00362DF1">
        <w:rPr>
          <w:rFonts w:hint="eastAsia"/>
          <w:b w:val="0"/>
          <w:color w:val="auto"/>
        </w:rPr>
        <w:t>级以上。有</w:t>
      </w:r>
      <w:proofErr w:type="gramStart"/>
      <w:r w:rsidR="00362DF1" w:rsidRPr="00362DF1">
        <w:rPr>
          <w:rFonts w:hint="eastAsia"/>
          <w:b w:val="0"/>
          <w:color w:val="auto"/>
        </w:rPr>
        <w:t>耐火要求</w:t>
      </w:r>
      <w:proofErr w:type="gramEnd"/>
      <w:r w:rsidR="00362DF1" w:rsidRPr="00362DF1">
        <w:rPr>
          <w:rFonts w:hint="eastAsia"/>
          <w:b w:val="0"/>
          <w:color w:val="auto"/>
        </w:rPr>
        <w:t>玻纤增强聚氨酯门窗的密封胶条应离火自熄或遇热膨胀，其燃烧性能等级</w:t>
      </w:r>
      <w:r w:rsidR="00362DF1" w:rsidRPr="00362DF1">
        <w:rPr>
          <w:b w:val="0"/>
          <w:color w:val="auto"/>
        </w:rPr>
        <w:t>应达到</w:t>
      </w:r>
      <w:r w:rsidR="00362DF1" w:rsidRPr="00362DF1">
        <w:rPr>
          <w:b w:val="0"/>
          <w:color w:val="auto"/>
        </w:rPr>
        <w:t>B</w:t>
      </w:r>
      <w:r w:rsidR="00362DF1" w:rsidRPr="00362DF1">
        <w:rPr>
          <w:b w:val="0"/>
          <w:color w:val="auto"/>
          <w:vertAlign w:val="subscript"/>
        </w:rPr>
        <w:t>1</w:t>
      </w:r>
      <w:r w:rsidR="00362DF1" w:rsidRPr="00362DF1">
        <w:rPr>
          <w:b w:val="0"/>
          <w:color w:val="auto"/>
        </w:rPr>
        <w:t>级</w:t>
      </w:r>
      <w:r w:rsidR="00362DF1" w:rsidRPr="00362DF1">
        <w:rPr>
          <w:rFonts w:hint="eastAsia"/>
          <w:b w:val="0"/>
          <w:color w:val="auto"/>
        </w:rPr>
        <w:t>。</w:t>
      </w:r>
    </w:p>
    <w:p w:rsidR="00015DB9" w:rsidRPr="00015DB9" w:rsidRDefault="00015DB9" w:rsidP="00015DB9">
      <w:pPr>
        <w:spacing w:line="360" w:lineRule="auto"/>
        <w:ind w:firstLineChars="200" w:firstLine="420"/>
        <w:rPr>
          <w:rFonts w:eastAsia="楷体" w:hAnsi="楷体"/>
          <w:szCs w:val="21"/>
        </w:rPr>
      </w:pPr>
      <w:r w:rsidRPr="00015DB9">
        <w:rPr>
          <w:rFonts w:eastAsia="楷体" w:hAnsi="楷体" w:hint="eastAsia"/>
          <w:szCs w:val="21"/>
        </w:rPr>
        <w:t>【条文说明】密封胶条关系到门窗密闭性能，密封胶条材料宜使用硫化橡胶类或热塑性弹性类材料，如：三元乙丙（</w:t>
      </w:r>
      <w:r w:rsidRPr="00015DB9">
        <w:rPr>
          <w:rFonts w:eastAsia="楷体" w:hAnsi="楷体"/>
          <w:szCs w:val="21"/>
        </w:rPr>
        <w:t>EPDM</w:t>
      </w:r>
      <w:r w:rsidRPr="00015DB9">
        <w:rPr>
          <w:rFonts w:eastAsia="楷体" w:hAnsi="楷体" w:hint="eastAsia"/>
          <w:szCs w:val="21"/>
        </w:rPr>
        <w:t>）、硅橡胶（</w:t>
      </w:r>
      <w:r w:rsidRPr="00015DB9">
        <w:rPr>
          <w:rFonts w:eastAsia="楷体" w:hAnsi="楷体" w:hint="eastAsia"/>
          <w:szCs w:val="21"/>
        </w:rPr>
        <w:t>MV</w:t>
      </w:r>
      <w:r w:rsidRPr="00015DB9">
        <w:rPr>
          <w:rFonts w:eastAsia="楷体" w:hAnsi="楷体"/>
          <w:szCs w:val="21"/>
        </w:rPr>
        <w:t>Q</w:t>
      </w:r>
      <w:r w:rsidRPr="00015DB9">
        <w:rPr>
          <w:rFonts w:eastAsia="楷体" w:hAnsi="楷体" w:hint="eastAsia"/>
          <w:szCs w:val="21"/>
        </w:rPr>
        <w:t>）</w:t>
      </w:r>
      <w:r w:rsidR="00C17C24">
        <w:rPr>
          <w:rFonts w:eastAsia="楷体" w:hAnsi="楷体" w:hint="eastAsia"/>
          <w:szCs w:val="21"/>
        </w:rPr>
        <w:t>、复合胶条</w:t>
      </w:r>
      <w:r w:rsidRPr="00015DB9">
        <w:rPr>
          <w:rFonts w:eastAsia="楷体" w:hAnsi="楷体" w:hint="eastAsia"/>
          <w:szCs w:val="21"/>
        </w:rPr>
        <w:t>等，要注意密封材料的耐久性和耐候性。密封胶条的选择要根据门窗的使用类型、当地气候特点选择胶条的硬度、几何形状和压缩范围。</w:t>
      </w:r>
    </w:p>
    <w:p w:rsidR="00BE348F" w:rsidRDefault="00BF0557" w:rsidP="00BE348F">
      <w:pPr>
        <w:pStyle w:val="BodyTitle"/>
        <w:numPr>
          <w:ilvl w:val="0"/>
          <w:numId w:val="0"/>
        </w:numPr>
        <w:rPr>
          <w:b w:val="0"/>
          <w:color w:val="auto"/>
        </w:rPr>
      </w:pPr>
      <w:r w:rsidRPr="0063418E">
        <w:rPr>
          <w:rFonts w:hint="eastAsia"/>
          <w:color w:val="auto"/>
        </w:rPr>
        <w:t>3</w:t>
      </w:r>
      <w:r w:rsidRPr="0063418E">
        <w:rPr>
          <w:color w:val="auto"/>
        </w:rPr>
        <w:t>.</w:t>
      </w:r>
      <w:r w:rsidR="00EE2EB3">
        <w:rPr>
          <w:rFonts w:hint="eastAsia"/>
          <w:color w:val="auto"/>
        </w:rPr>
        <w:t>4</w:t>
      </w:r>
      <w:r w:rsidRPr="0063418E">
        <w:rPr>
          <w:color w:val="auto"/>
        </w:rPr>
        <w:t>.</w:t>
      </w:r>
      <w:r w:rsidRPr="0063418E">
        <w:rPr>
          <w:rFonts w:hint="eastAsia"/>
          <w:color w:val="auto"/>
        </w:rPr>
        <w:t>2</w:t>
      </w:r>
      <w:r w:rsidRPr="0063418E">
        <w:rPr>
          <w:rFonts w:hint="eastAsia"/>
          <w:b w:val="0"/>
          <w:color w:val="auto"/>
        </w:rPr>
        <w:t xml:space="preserve">  </w:t>
      </w:r>
      <w:r w:rsidR="00BE348F" w:rsidRPr="0063418E">
        <w:rPr>
          <w:rFonts w:hint="eastAsia"/>
          <w:b w:val="0"/>
          <w:color w:val="auto"/>
        </w:rPr>
        <w:t>密封毛条应采用硅化处理的</w:t>
      </w:r>
      <w:r w:rsidR="0063418E">
        <w:rPr>
          <w:rFonts w:hint="eastAsia"/>
          <w:b w:val="0"/>
          <w:color w:val="auto"/>
        </w:rPr>
        <w:t>平板</w:t>
      </w:r>
      <w:r w:rsidR="00BE348F" w:rsidRPr="0063418E">
        <w:rPr>
          <w:rFonts w:hint="eastAsia"/>
          <w:b w:val="0"/>
          <w:color w:val="auto"/>
        </w:rPr>
        <w:t>加片型毛条</w:t>
      </w:r>
      <w:r w:rsidR="008659BA" w:rsidRPr="0063418E">
        <w:rPr>
          <w:rFonts w:hint="eastAsia"/>
          <w:b w:val="0"/>
          <w:color w:val="auto"/>
        </w:rPr>
        <w:t>，性能</w:t>
      </w:r>
      <w:r w:rsidR="00BE348F" w:rsidRPr="0063418E">
        <w:rPr>
          <w:rFonts w:hint="eastAsia"/>
          <w:b w:val="0"/>
          <w:color w:val="auto"/>
        </w:rPr>
        <w:t>应符合</w:t>
      </w:r>
      <w:proofErr w:type="gramStart"/>
      <w:r w:rsidR="00BE348F" w:rsidRPr="0063418E">
        <w:rPr>
          <w:rFonts w:hint="eastAsia"/>
          <w:b w:val="0"/>
          <w:color w:val="auto"/>
        </w:rPr>
        <w:t>现行行业</w:t>
      </w:r>
      <w:proofErr w:type="gramEnd"/>
      <w:r w:rsidR="00BE348F" w:rsidRPr="0063418E">
        <w:rPr>
          <w:rFonts w:hint="eastAsia"/>
          <w:b w:val="0"/>
          <w:color w:val="auto"/>
        </w:rPr>
        <w:t>标准《建筑门窗密封毛条》</w:t>
      </w:r>
      <w:r w:rsidR="00BE348F" w:rsidRPr="0063418E">
        <w:rPr>
          <w:b w:val="0"/>
          <w:color w:val="auto"/>
        </w:rPr>
        <w:t xml:space="preserve">JC/T 635 </w:t>
      </w:r>
      <w:r w:rsidR="00BE348F" w:rsidRPr="0063418E">
        <w:rPr>
          <w:rFonts w:hint="eastAsia"/>
          <w:b w:val="0"/>
          <w:color w:val="auto"/>
        </w:rPr>
        <w:t>的规定。</w:t>
      </w:r>
    </w:p>
    <w:p w:rsidR="00015DB9" w:rsidRPr="00015DB9" w:rsidRDefault="00015DB9" w:rsidP="00015DB9">
      <w:pPr>
        <w:pStyle w:val="BodyTitle"/>
        <w:numPr>
          <w:ilvl w:val="0"/>
          <w:numId w:val="0"/>
        </w:numPr>
        <w:ind w:firstLineChars="200" w:firstLine="420"/>
        <w:rPr>
          <w:rFonts w:eastAsia="楷体" w:hAnsi="楷体"/>
          <w:b w:val="0"/>
          <w:color w:val="auto"/>
          <w:sz w:val="21"/>
          <w:szCs w:val="21"/>
        </w:rPr>
      </w:pPr>
      <w:r w:rsidRPr="00015DB9">
        <w:rPr>
          <w:rFonts w:eastAsia="楷体" w:hAnsi="楷体" w:hint="eastAsia"/>
          <w:b w:val="0"/>
          <w:color w:val="auto"/>
          <w:sz w:val="21"/>
          <w:szCs w:val="21"/>
        </w:rPr>
        <w:t>【条文说明】密封毛条应使用经过硅化处理过的防水型毛条，以防止毛束吸水后倒状，失去密封作用，加片型毛条的密封性能更好一些。毛条的毛束应整齐、致密、牢固，较长时间的施压后仍能恢复正常状态。</w:t>
      </w:r>
    </w:p>
    <w:p w:rsidR="009B0CD2" w:rsidRPr="003930AD" w:rsidRDefault="002C13C9" w:rsidP="00BF0557">
      <w:pPr>
        <w:pStyle w:val="BodyTitle"/>
        <w:numPr>
          <w:ilvl w:val="0"/>
          <w:numId w:val="0"/>
        </w:numPr>
        <w:rPr>
          <w:b w:val="0"/>
          <w:color w:val="auto"/>
        </w:rPr>
      </w:pPr>
      <w:r w:rsidRPr="003930AD">
        <w:rPr>
          <w:rFonts w:hint="eastAsia"/>
          <w:color w:val="auto"/>
        </w:rPr>
        <w:t>3.</w:t>
      </w:r>
      <w:r w:rsidR="00EE2EB3">
        <w:rPr>
          <w:rFonts w:hint="eastAsia"/>
          <w:color w:val="auto"/>
        </w:rPr>
        <w:t>4</w:t>
      </w:r>
      <w:r w:rsidRPr="003930AD">
        <w:rPr>
          <w:rFonts w:hint="eastAsia"/>
          <w:color w:val="auto"/>
        </w:rPr>
        <w:t xml:space="preserve">.3  </w:t>
      </w:r>
      <w:proofErr w:type="gramStart"/>
      <w:r w:rsidR="00BF0557" w:rsidRPr="003930AD">
        <w:rPr>
          <w:rFonts w:hint="eastAsia"/>
          <w:b w:val="0"/>
          <w:color w:val="auto"/>
        </w:rPr>
        <w:t>密封胶应符合</w:t>
      </w:r>
      <w:proofErr w:type="gramEnd"/>
      <w:r w:rsidR="009B0CD2" w:rsidRPr="003930AD">
        <w:rPr>
          <w:rFonts w:hint="eastAsia"/>
          <w:b w:val="0"/>
          <w:color w:val="auto"/>
        </w:rPr>
        <w:t>下列规定：</w:t>
      </w:r>
    </w:p>
    <w:p w:rsidR="009B0CD2" w:rsidRPr="009B0CD2" w:rsidRDefault="009B0CD2" w:rsidP="00581111">
      <w:pPr>
        <w:pStyle w:val="BodyTitle"/>
        <w:numPr>
          <w:ilvl w:val="0"/>
          <w:numId w:val="0"/>
        </w:numPr>
        <w:ind w:firstLineChars="147" w:firstLine="354"/>
        <w:rPr>
          <w:rFonts w:eastAsiaTheme="majorEastAsia" w:hAnsiTheme="majorEastAsia"/>
          <w:szCs w:val="24"/>
        </w:rPr>
      </w:pPr>
      <w:r w:rsidRPr="009B0CD2">
        <w:rPr>
          <w:rFonts w:eastAsiaTheme="majorEastAsia" w:hAnsiTheme="majorEastAsia" w:hint="eastAsia"/>
          <w:szCs w:val="24"/>
        </w:rPr>
        <w:t xml:space="preserve">1  </w:t>
      </w:r>
      <w:r w:rsidRPr="00581111">
        <w:rPr>
          <w:rFonts w:eastAsiaTheme="majorEastAsia" w:hAnsiTheme="majorEastAsia" w:hint="eastAsia"/>
          <w:b w:val="0"/>
          <w:szCs w:val="24"/>
        </w:rPr>
        <w:t>玻璃与窗框之间的密封</w:t>
      </w:r>
      <w:proofErr w:type="gramStart"/>
      <w:r w:rsidRPr="00581111">
        <w:rPr>
          <w:rFonts w:eastAsiaTheme="majorEastAsia" w:hAnsiTheme="majorEastAsia" w:hint="eastAsia"/>
          <w:b w:val="0"/>
          <w:szCs w:val="24"/>
        </w:rPr>
        <w:t>胶应符合现行行业</w:t>
      </w:r>
      <w:proofErr w:type="gramEnd"/>
      <w:r w:rsidRPr="00581111">
        <w:rPr>
          <w:rFonts w:eastAsiaTheme="majorEastAsia" w:hAnsiTheme="majorEastAsia" w:hint="eastAsia"/>
          <w:b w:val="0"/>
          <w:szCs w:val="24"/>
        </w:rPr>
        <w:t>标准《建筑窗用弹性密封胶》</w:t>
      </w:r>
      <w:r w:rsidRPr="00581111">
        <w:rPr>
          <w:rFonts w:eastAsiaTheme="majorEastAsia" w:hAnsiTheme="majorEastAsia" w:hint="eastAsia"/>
          <w:b w:val="0"/>
          <w:szCs w:val="24"/>
        </w:rPr>
        <w:t>JC/T 485</w:t>
      </w:r>
      <w:r w:rsidRPr="00581111">
        <w:rPr>
          <w:rFonts w:eastAsiaTheme="majorEastAsia" w:hAnsiTheme="majorEastAsia" w:hint="eastAsia"/>
          <w:b w:val="0"/>
          <w:szCs w:val="24"/>
        </w:rPr>
        <w:t>的规定；</w:t>
      </w:r>
    </w:p>
    <w:p w:rsidR="00BF0557" w:rsidRPr="009B0CD2" w:rsidRDefault="009B0CD2" w:rsidP="00581111">
      <w:pPr>
        <w:pStyle w:val="BodyTitle"/>
        <w:numPr>
          <w:ilvl w:val="0"/>
          <w:numId w:val="0"/>
        </w:numPr>
        <w:ind w:firstLineChars="147" w:firstLine="354"/>
        <w:rPr>
          <w:rFonts w:eastAsiaTheme="majorEastAsia" w:hAnsiTheme="majorEastAsia"/>
          <w:szCs w:val="24"/>
        </w:rPr>
      </w:pPr>
      <w:r w:rsidRPr="009B0CD2">
        <w:rPr>
          <w:rFonts w:eastAsiaTheme="majorEastAsia" w:hAnsiTheme="majorEastAsia" w:hint="eastAsia"/>
          <w:szCs w:val="24"/>
        </w:rPr>
        <w:t xml:space="preserve">2  </w:t>
      </w:r>
      <w:r w:rsidRPr="00581111">
        <w:rPr>
          <w:rFonts w:eastAsiaTheme="majorEastAsia" w:hAnsiTheme="majorEastAsia" w:hint="eastAsia"/>
          <w:b w:val="0"/>
          <w:szCs w:val="24"/>
        </w:rPr>
        <w:t>外窗框与附框的安装缝隙应采用聚氨酯发泡剂和硅酮密封胶，硅酮</w:t>
      </w:r>
      <w:proofErr w:type="gramStart"/>
      <w:r w:rsidRPr="00581111">
        <w:rPr>
          <w:rFonts w:eastAsiaTheme="majorEastAsia" w:hAnsiTheme="majorEastAsia" w:hint="eastAsia"/>
          <w:b w:val="0"/>
          <w:szCs w:val="24"/>
        </w:rPr>
        <w:t>密封胶应符合</w:t>
      </w:r>
      <w:proofErr w:type="gramEnd"/>
      <w:r w:rsidRPr="00581111">
        <w:rPr>
          <w:rFonts w:eastAsiaTheme="majorEastAsia" w:hAnsiTheme="majorEastAsia" w:hint="eastAsia"/>
          <w:b w:val="0"/>
          <w:szCs w:val="24"/>
        </w:rPr>
        <w:t>现行</w:t>
      </w:r>
      <w:r w:rsidR="005E5BA9" w:rsidRPr="00581111">
        <w:rPr>
          <w:rFonts w:eastAsiaTheme="majorEastAsia" w:hAnsiTheme="majorEastAsia" w:hint="eastAsia"/>
          <w:b w:val="0"/>
          <w:szCs w:val="24"/>
        </w:rPr>
        <w:t>国家</w:t>
      </w:r>
      <w:r w:rsidRPr="00581111">
        <w:rPr>
          <w:rFonts w:eastAsiaTheme="majorEastAsia" w:hAnsiTheme="majorEastAsia" w:hint="eastAsia"/>
          <w:b w:val="0"/>
          <w:szCs w:val="24"/>
        </w:rPr>
        <w:t>标准《硅酮建筑密封胶》</w:t>
      </w:r>
      <w:r w:rsidRPr="00581111">
        <w:rPr>
          <w:rFonts w:eastAsiaTheme="majorEastAsia" w:hAnsiTheme="majorEastAsia" w:hint="eastAsia"/>
          <w:b w:val="0"/>
          <w:szCs w:val="24"/>
        </w:rPr>
        <w:t>GB/T 14683</w:t>
      </w:r>
      <w:r w:rsidRPr="00581111">
        <w:rPr>
          <w:rFonts w:eastAsiaTheme="majorEastAsia" w:hAnsiTheme="majorEastAsia" w:hint="eastAsia"/>
          <w:b w:val="0"/>
          <w:szCs w:val="24"/>
        </w:rPr>
        <w:t>的规定。</w:t>
      </w:r>
    </w:p>
    <w:p w:rsidR="00911102" w:rsidRDefault="00911102" w:rsidP="00911102">
      <w:pPr>
        <w:keepNext/>
        <w:keepLines/>
        <w:spacing w:before="260" w:after="260" w:line="360" w:lineRule="auto"/>
        <w:jc w:val="center"/>
        <w:outlineLvl w:val="1"/>
        <w:rPr>
          <w:color w:val="000000"/>
          <w:szCs w:val="21"/>
        </w:rPr>
      </w:pPr>
      <w:bookmarkStart w:id="34" w:name="_Toc516821626"/>
      <w:r>
        <w:rPr>
          <w:rFonts w:hint="eastAsia"/>
          <w:b/>
          <w:kern w:val="0"/>
          <w:sz w:val="24"/>
          <w:szCs w:val="24"/>
        </w:rPr>
        <w:lastRenderedPageBreak/>
        <w:t>3</w:t>
      </w:r>
      <w:r w:rsidRPr="00FB5814">
        <w:rPr>
          <w:b/>
          <w:kern w:val="0"/>
          <w:sz w:val="24"/>
          <w:szCs w:val="24"/>
        </w:rPr>
        <w:t>.</w:t>
      </w:r>
      <w:r w:rsidR="00EE2EB3">
        <w:rPr>
          <w:rFonts w:hint="eastAsia"/>
          <w:b/>
          <w:kern w:val="0"/>
          <w:sz w:val="24"/>
          <w:szCs w:val="24"/>
        </w:rPr>
        <w:t>5</w:t>
      </w:r>
      <w:r w:rsidRPr="00FB5814">
        <w:rPr>
          <w:rFonts w:hint="eastAsia"/>
          <w:b/>
          <w:kern w:val="0"/>
          <w:sz w:val="24"/>
          <w:szCs w:val="24"/>
        </w:rPr>
        <w:t xml:space="preserve">  </w:t>
      </w:r>
      <w:r>
        <w:rPr>
          <w:rFonts w:hint="eastAsia"/>
          <w:b/>
          <w:kern w:val="0"/>
          <w:sz w:val="24"/>
          <w:szCs w:val="24"/>
        </w:rPr>
        <w:t>五金件、紧固件</w:t>
      </w:r>
      <w:bookmarkEnd w:id="34"/>
    </w:p>
    <w:p w:rsidR="00911102" w:rsidRPr="00911102" w:rsidRDefault="00911102" w:rsidP="00911102">
      <w:pPr>
        <w:pStyle w:val="BodyTitle"/>
        <w:numPr>
          <w:ilvl w:val="0"/>
          <w:numId w:val="0"/>
        </w:numPr>
        <w:rPr>
          <w:b w:val="0"/>
          <w:color w:val="auto"/>
        </w:rPr>
      </w:pPr>
      <w:r w:rsidRPr="00911102">
        <w:rPr>
          <w:color w:val="auto"/>
        </w:rPr>
        <w:t>3.</w:t>
      </w:r>
      <w:r w:rsidR="00EE2EB3">
        <w:rPr>
          <w:rFonts w:hint="eastAsia"/>
          <w:color w:val="auto"/>
        </w:rPr>
        <w:t>5</w:t>
      </w:r>
      <w:r w:rsidRPr="00911102">
        <w:rPr>
          <w:color w:val="auto"/>
        </w:rPr>
        <w:t>.1</w:t>
      </w:r>
      <w:r w:rsidRPr="00911102">
        <w:rPr>
          <w:b w:val="0"/>
          <w:color w:val="auto"/>
        </w:rPr>
        <w:t xml:space="preserve"> </w:t>
      </w:r>
      <w:r>
        <w:rPr>
          <w:rFonts w:hint="eastAsia"/>
          <w:b w:val="0"/>
          <w:color w:val="auto"/>
        </w:rPr>
        <w:t xml:space="preserve"> </w:t>
      </w:r>
      <w:r w:rsidR="00F40200">
        <w:rPr>
          <w:rFonts w:hint="eastAsia"/>
          <w:b w:val="0"/>
          <w:color w:val="auto"/>
        </w:rPr>
        <w:t>玻纤增强聚氨酯门窗工程用</w:t>
      </w:r>
      <w:r w:rsidRPr="00911102">
        <w:rPr>
          <w:rFonts w:hint="eastAsia"/>
          <w:b w:val="0"/>
          <w:color w:val="auto"/>
        </w:rPr>
        <w:t>五金</w:t>
      </w:r>
      <w:r w:rsidR="00F40200">
        <w:rPr>
          <w:rFonts w:hint="eastAsia"/>
          <w:b w:val="0"/>
          <w:color w:val="auto"/>
        </w:rPr>
        <w:t>件</w:t>
      </w:r>
      <w:r w:rsidRPr="00911102">
        <w:rPr>
          <w:rFonts w:hint="eastAsia"/>
          <w:b w:val="0"/>
          <w:color w:val="auto"/>
        </w:rPr>
        <w:t>应满足门窗</w:t>
      </w:r>
      <w:r w:rsidR="00F40200">
        <w:rPr>
          <w:rFonts w:hint="eastAsia"/>
          <w:b w:val="0"/>
          <w:color w:val="auto"/>
        </w:rPr>
        <w:t>功能要求和耐久性要求。</w:t>
      </w:r>
      <w:r w:rsidR="00F40200" w:rsidRPr="00F40200">
        <w:rPr>
          <w:rFonts w:hint="eastAsia"/>
          <w:b w:val="0"/>
          <w:color w:val="auto"/>
        </w:rPr>
        <w:t>合页、滑撑、滑轮等五金件的选用应满足</w:t>
      </w:r>
      <w:r w:rsidR="00F40200">
        <w:rPr>
          <w:rFonts w:hint="eastAsia"/>
          <w:b w:val="0"/>
          <w:color w:val="auto"/>
        </w:rPr>
        <w:t>门窗</w:t>
      </w:r>
      <w:r w:rsidR="00F40200" w:rsidRPr="00F40200">
        <w:rPr>
          <w:rFonts w:hint="eastAsia"/>
          <w:b w:val="0"/>
          <w:color w:val="auto"/>
        </w:rPr>
        <w:t>承载力要求，</w:t>
      </w:r>
      <w:r w:rsidR="00F40200">
        <w:rPr>
          <w:rFonts w:hint="eastAsia"/>
          <w:b w:val="0"/>
          <w:color w:val="auto"/>
        </w:rPr>
        <w:t>五金件</w:t>
      </w:r>
      <w:r w:rsidRPr="00911102">
        <w:rPr>
          <w:rFonts w:hint="eastAsia"/>
          <w:b w:val="0"/>
          <w:color w:val="auto"/>
        </w:rPr>
        <w:t>应符合</w:t>
      </w:r>
      <w:proofErr w:type="gramStart"/>
      <w:r w:rsidR="00F40200">
        <w:rPr>
          <w:rFonts w:hint="eastAsia"/>
          <w:b w:val="0"/>
          <w:color w:val="auto"/>
        </w:rPr>
        <w:t>现行行业</w:t>
      </w:r>
      <w:proofErr w:type="gramEnd"/>
      <w:r w:rsidR="00F40200">
        <w:rPr>
          <w:rFonts w:hint="eastAsia"/>
          <w:b w:val="0"/>
          <w:color w:val="auto"/>
        </w:rPr>
        <w:t>标准</w:t>
      </w:r>
      <w:r w:rsidRPr="00911102">
        <w:rPr>
          <w:rFonts w:hint="eastAsia"/>
          <w:b w:val="0"/>
          <w:color w:val="auto"/>
        </w:rPr>
        <w:t>《建筑门窗五金件通用要求》</w:t>
      </w:r>
      <w:r w:rsidRPr="00911102">
        <w:rPr>
          <w:b w:val="0"/>
          <w:color w:val="auto"/>
        </w:rPr>
        <w:t>JG/T</w:t>
      </w:r>
      <w:r w:rsidR="00F40200">
        <w:rPr>
          <w:rFonts w:hint="eastAsia"/>
          <w:b w:val="0"/>
          <w:color w:val="auto"/>
        </w:rPr>
        <w:t xml:space="preserve"> </w:t>
      </w:r>
      <w:r w:rsidRPr="00911102">
        <w:rPr>
          <w:b w:val="0"/>
          <w:color w:val="auto"/>
        </w:rPr>
        <w:t>212</w:t>
      </w:r>
      <w:r w:rsidR="00F40200">
        <w:rPr>
          <w:rFonts w:hint="eastAsia"/>
          <w:b w:val="0"/>
          <w:color w:val="auto"/>
        </w:rPr>
        <w:t>的规定。</w:t>
      </w:r>
    </w:p>
    <w:p w:rsidR="00911102" w:rsidRDefault="00911102" w:rsidP="00911102">
      <w:pPr>
        <w:pStyle w:val="BodyTitle"/>
        <w:numPr>
          <w:ilvl w:val="0"/>
          <w:numId w:val="0"/>
        </w:numPr>
        <w:rPr>
          <w:b w:val="0"/>
          <w:color w:val="auto"/>
        </w:rPr>
      </w:pPr>
      <w:r w:rsidRPr="00705AD8">
        <w:rPr>
          <w:color w:val="auto"/>
        </w:rPr>
        <w:t>3.</w:t>
      </w:r>
      <w:r w:rsidR="00EE2EB3">
        <w:rPr>
          <w:rFonts w:hint="eastAsia"/>
          <w:color w:val="auto"/>
        </w:rPr>
        <w:t>5</w:t>
      </w:r>
      <w:r w:rsidRPr="00705AD8">
        <w:rPr>
          <w:color w:val="auto"/>
        </w:rPr>
        <w:t>.</w:t>
      </w:r>
      <w:r w:rsidR="00492EB7">
        <w:rPr>
          <w:rFonts w:hint="eastAsia"/>
          <w:color w:val="auto"/>
        </w:rPr>
        <w:t>2</w:t>
      </w:r>
      <w:r w:rsidRPr="00911102">
        <w:rPr>
          <w:b w:val="0"/>
          <w:color w:val="auto"/>
        </w:rPr>
        <w:t xml:space="preserve"> </w:t>
      </w:r>
      <w:r w:rsidR="00705AD8">
        <w:rPr>
          <w:rFonts w:hint="eastAsia"/>
          <w:b w:val="0"/>
          <w:color w:val="auto"/>
        </w:rPr>
        <w:t xml:space="preserve"> </w:t>
      </w:r>
      <w:r w:rsidR="00935BA1">
        <w:rPr>
          <w:rFonts w:hint="eastAsia"/>
          <w:b w:val="0"/>
          <w:color w:val="auto"/>
        </w:rPr>
        <w:t>玻纤增强聚氨酯</w:t>
      </w:r>
      <w:r w:rsidRPr="00911102">
        <w:rPr>
          <w:rFonts w:hint="eastAsia"/>
          <w:b w:val="0"/>
          <w:color w:val="auto"/>
        </w:rPr>
        <w:t>门窗工程连接用螺钉、螺栓等紧固件</w:t>
      </w:r>
      <w:r w:rsidR="00F31D3C">
        <w:rPr>
          <w:rFonts w:hint="eastAsia"/>
          <w:b w:val="0"/>
          <w:color w:val="auto"/>
        </w:rPr>
        <w:t>宜</w:t>
      </w:r>
      <w:r w:rsidRPr="00911102">
        <w:rPr>
          <w:rFonts w:hint="eastAsia"/>
          <w:b w:val="0"/>
          <w:color w:val="auto"/>
        </w:rPr>
        <w:t>采用</w:t>
      </w:r>
      <w:r w:rsidR="00A722CA">
        <w:rPr>
          <w:rFonts w:hint="eastAsia"/>
          <w:b w:val="0"/>
          <w:color w:val="auto"/>
        </w:rPr>
        <w:t>奥氏体</w:t>
      </w:r>
      <w:r w:rsidRPr="00911102">
        <w:rPr>
          <w:rFonts w:hint="eastAsia"/>
          <w:b w:val="0"/>
          <w:color w:val="auto"/>
        </w:rPr>
        <w:t>不锈钢</w:t>
      </w:r>
      <w:r w:rsidR="00A722CA">
        <w:rPr>
          <w:rFonts w:hint="eastAsia"/>
          <w:b w:val="0"/>
          <w:color w:val="auto"/>
        </w:rPr>
        <w:t>材料</w:t>
      </w:r>
      <w:r w:rsidRPr="00911102">
        <w:rPr>
          <w:rFonts w:hint="eastAsia"/>
          <w:b w:val="0"/>
          <w:color w:val="auto"/>
        </w:rPr>
        <w:t>，</w:t>
      </w:r>
      <w:r w:rsidR="003D3484">
        <w:rPr>
          <w:rFonts w:hint="eastAsia"/>
          <w:b w:val="0"/>
          <w:color w:val="auto"/>
        </w:rPr>
        <w:t>不得</w:t>
      </w:r>
      <w:r w:rsidRPr="00911102">
        <w:rPr>
          <w:rFonts w:hint="eastAsia"/>
          <w:b w:val="0"/>
          <w:color w:val="auto"/>
        </w:rPr>
        <w:t>采用铝及铝合金抽芯铆钉做门窗受力构件</w:t>
      </w:r>
      <w:r w:rsidR="0082034E">
        <w:rPr>
          <w:rFonts w:hint="eastAsia"/>
          <w:b w:val="0"/>
          <w:color w:val="auto"/>
        </w:rPr>
        <w:t>之间的连接</w:t>
      </w:r>
      <w:r w:rsidRPr="00911102">
        <w:rPr>
          <w:rFonts w:hint="eastAsia"/>
          <w:b w:val="0"/>
          <w:color w:val="auto"/>
        </w:rPr>
        <w:t>。</w:t>
      </w:r>
    </w:p>
    <w:p w:rsidR="00D747AD" w:rsidRDefault="004529EA" w:rsidP="004529EA">
      <w:pPr>
        <w:keepNext/>
        <w:keepLines/>
        <w:spacing w:before="260" w:after="260" w:line="360" w:lineRule="auto"/>
        <w:jc w:val="center"/>
        <w:outlineLvl w:val="1"/>
        <w:rPr>
          <w:b/>
          <w:kern w:val="0"/>
          <w:sz w:val="24"/>
          <w:szCs w:val="24"/>
        </w:rPr>
      </w:pPr>
      <w:bookmarkStart w:id="35" w:name="_Toc516821627"/>
      <w:r>
        <w:rPr>
          <w:rFonts w:hint="eastAsia"/>
          <w:b/>
          <w:kern w:val="0"/>
          <w:sz w:val="24"/>
          <w:szCs w:val="24"/>
        </w:rPr>
        <w:t>3</w:t>
      </w:r>
      <w:r w:rsidRPr="00FB5814">
        <w:rPr>
          <w:b/>
          <w:kern w:val="0"/>
          <w:sz w:val="24"/>
          <w:szCs w:val="24"/>
        </w:rPr>
        <w:t>.</w:t>
      </w:r>
      <w:r w:rsidR="00EE2EB3">
        <w:rPr>
          <w:rFonts w:hint="eastAsia"/>
          <w:b/>
          <w:kern w:val="0"/>
          <w:sz w:val="24"/>
          <w:szCs w:val="24"/>
        </w:rPr>
        <w:t>6</w:t>
      </w:r>
      <w:r w:rsidRPr="00FB5814">
        <w:rPr>
          <w:rFonts w:hint="eastAsia"/>
          <w:b/>
          <w:kern w:val="0"/>
          <w:sz w:val="24"/>
          <w:szCs w:val="24"/>
        </w:rPr>
        <w:t xml:space="preserve">  </w:t>
      </w:r>
      <w:r w:rsidR="00D747AD">
        <w:rPr>
          <w:rFonts w:hint="eastAsia"/>
          <w:b/>
          <w:kern w:val="0"/>
          <w:sz w:val="24"/>
          <w:szCs w:val="24"/>
        </w:rPr>
        <w:t>附</w:t>
      </w:r>
      <w:r w:rsidR="00D747AD">
        <w:rPr>
          <w:rFonts w:hint="eastAsia"/>
          <w:b/>
          <w:kern w:val="0"/>
          <w:sz w:val="24"/>
          <w:szCs w:val="24"/>
        </w:rPr>
        <w:t xml:space="preserve">  </w:t>
      </w:r>
      <w:r w:rsidR="00D747AD">
        <w:rPr>
          <w:rFonts w:hint="eastAsia"/>
          <w:b/>
          <w:kern w:val="0"/>
          <w:sz w:val="24"/>
          <w:szCs w:val="24"/>
        </w:rPr>
        <w:t>框</w:t>
      </w:r>
      <w:bookmarkEnd w:id="35"/>
    </w:p>
    <w:p w:rsidR="002B6B63" w:rsidRDefault="005702EF" w:rsidP="005702EF">
      <w:pPr>
        <w:pStyle w:val="BodyTitle"/>
        <w:numPr>
          <w:ilvl w:val="0"/>
          <w:numId w:val="0"/>
        </w:numPr>
        <w:rPr>
          <w:b w:val="0"/>
          <w:color w:val="auto"/>
        </w:rPr>
      </w:pPr>
      <w:r w:rsidRPr="005702EF">
        <w:rPr>
          <w:rFonts w:hint="eastAsia"/>
          <w:color w:val="auto"/>
        </w:rPr>
        <w:t>3.</w:t>
      </w:r>
      <w:r w:rsidR="00EE2EB3">
        <w:rPr>
          <w:rFonts w:hint="eastAsia"/>
          <w:color w:val="auto"/>
        </w:rPr>
        <w:t>6</w:t>
      </w:r>
      <w:r w:rsidRPr="005702EF">
        <w:rPr>
          <w:rFonts w:hint="eastAsia"/>
          <w:color w:val="auto"/>
        </w:rPr>
        <w:t>.</w:t>
      </w:r>
      <w:r w:rsidR="003104E5">
        <w:rPr>
          <w:rFonts w:hint="eastAsia"/>
          <w:color w:val="auto"/>
        </w:rPr>
        <w:t>1</w:t>
      </w:r>
      <w:r>
        <w:rPr>
          <w:rFonts w:hint="eastAsia"/>
          <w:b w:val="0"/>
          <w:color w:val="auto"/>
        </w:rPr>
        <w:t xml:space="preserve">  </w:t>
      </w:r>
      <w:proofErr w:type="gramStart"/>
      <w:r w:rsidR="002B6B63">
        <w:rPr>
          <w:rFonts w:hint="eastAsia"/>
          <w:b w:val="0"/>
          <w:color w:val="auto"/>
        </w:rPr>
        <w:t>附框应采用</w:t>
      </w:r>
      <w:proofErr w:type="gramEnd"/>
      <w:r w:rsidR="002B6B63">
        <w:rPr>
          <w:rFonts w:hint="eastAsia"/>
          <w:b w:val="0"/>
          <w:color w:val="auto"/>
        </w:rPr>
        <w:t>玻纤增强聚氨酯型材制作（见图</w:t>
      </w:r>
      <w:r w:rsidR="002B6B63">
        <w:rPr>
          <w:rFonts w:hint="eastAsia"/>
          <w:b w:val="0"/>
          <w:color w:val="auto"/>
        </w:rPr>
        <w:t>3.6.1</w:t>
      </w:r>
      <w:r w:rsidR="002B6B63">
        <w:rPr>
          <w:rFonts w:hint="eastAsia"/>
          <w:b w:val="0"/>
          <w:color w:val="auto"/>
        </w:rPr>
        <w:t>）。</w:t>
      </w:r>
    </w:p>
    <w:p w:rsidR="005702EF" w:rsidRPr="005702EF" w:rsidRDefault="00016C6F" w:rsidP="005702EF">
      <w:pPr>
        <w:pStyle w:val="BodyTitle"/>
        <w:numPr>
          <w:ilvl w:val="0"/>
          <w:numId w:val="0"/>
        </w:numPr>
        <w:rPr>
          <w:b w:val="0"/>
          <w:color w:val="auto"/>
        </w:rPr>
      </w:pPr>
      <w:r w:rsidRPr="00016C6F">
        <w:rPr>
          <w:color w:val="auto"/>
        </w:rPr>
        <w:t>3.6.2</w:t>
      </w:r>
      <w:r w:rsidR="002B6B63">
        <w:rPr>
          <w:rFonts w:hint="eastAsia"/>
          <w:b w:val="0"/>
          <w:color w:val="auto"/>
        </w:rPr>
        <w:t xml:space="preserve">  </w:t>
      </w:r>
      <w:r w:rsidR="002B6B63" w:rsidRPr="005702EF">
        <w:rPr>
          <w:b w:val="0"/>
          <w:color w:val="auto"/>
        </w:rPr>
        <w:t>附框型材截面</w:t>
      </w:r>
      <w:r w:rsidR="002B6B63">
        <w:rPr>
          <w:rFonts w:hint="eastAsia"/>
          <w:b w:val="0"/>
          <w:color w:val="auto"/>
        </w:rPr>
        <w:t>高度</w:t>
      </w:r>
      <w:r w:rsidR="002B6B63" w:rsidRPr="005702EF">
        <w:rPr>
          <w:b w:val="0"/>
          <w:color w:val="auto"/>
        </w:rPr>
        <w:t>宜为</w:t>
      </w:r>
      <w:r w:rsidR="00905263">
        <w:rPr>
          <w:rFonts w:hint="eastAsia"/>
          <w:b w:val="0"/>
          <w:color w:val="auto"/>
        </w:rPr>
        <w:t>（</w:t>
      </w:r>
      <w:r w:rsidR="00905263" w:rsidRPr="005702EF">
        <w:rPr>
          <w:b w:val="0"/>
          <w:color w:val="auto"/>
        </w:rPr>
        <w:t>25±0.5</w:t>
      </w:r>
      <w:r w:rsidR="00905263">
        <w:rPr>
          <w:rFonts w:hint="eastAsia"/>
          <w:b w:val="0"/>
          <w:color w:val="auto"/>
        </w:rPr>
        <w:t>）</w:t>
      </w:r>
      <w:r w:rsidR="005702EF" w:rsidRPr="005702EF">
        <w:rPr>
          <w:b w:val="0"/>
          <w:color w:val="auto"/>
        </w:rPr>
        <w:t>mm</w:t>
      </w:r>
      <w:r w:rsidR="005702EF">
        <w:rPr>
          <w:rFonts w:hint="eastAsia"/>
          <w:b w:val="0"/>
          <w:color w:val="auto"/>
        </w:rPr>
        <w:t>；</w:t>
      </w:r>
      <w:r w:rsidR="005702EF" w:rsidRPr="005702EF">
        <w:rPr>
          <w:b w:val="0"/>
          <w:color w:val="auto"/>
        </w:rPr>
        <w:t>型材截面宽度大于</w:t>
      </w:r>
      <w:r w:rsidR="005702EF" w:rsidRPr="005702EF">
        <w:rPr>
          <w:b w:val="0"/>
          <w:color w:val="auto"/>
        </w:rPr>
        <w:t>100mm</w:t>
      </w:r>
      <w:r w:rsidR="005702EF" w:rsidRPr="005702EF">
        <w:rPr>
          <w:b w:val="0"/>
          <w:color w:val="auto"/>
        </w:rPr>
        <w:t>的窗框，附框宽度宜比窗框宽度小</w:t>
      </w:r>
      <w:r w:rsidR="005702EF" w:rsidRPr="005702EF">
        <w:rPr>
          <w:b w:val="0"/>
          <w:color w:val="auto"/>
        </w:rPr>
        <w:t>5</w:t>
      </w:r>
      <w:r w:rsidR="005E5BA9">
        <w:rPr>
          <w:rFonts w:hint="eastAsia"/>
          <w:b w:val="0"/>
          <w:color w:val="auto"/>
        </w:rPr>
        <w:t>mm</w:t>
      </w:r>
      <w:r w:rsidR="005702EF" w:rsidRPr="005702EF">
        <w:rPr>
          <w:b w:val="0"/>
          <w:color w:val="auto"/>
        </w:rPr>
        <w:t>～</w:t>
      </w:r>
      <w:r w:rsidR="005702EF" w:rsidRPr="005702EF">
        <w:rPr>
          <w:b w:val="0"/>
          <w:color w:val="auto"/>
        </w:rPr>
        <w:t>15mm</w:t>
      </w:r>
      <w:r w:rsidR="005702EF" w:rsidRPr="005702EF">
        <w:rPr>
          <w:b w:val="0"/>
          <w:color w:val="auto"/>
        </w:rPr>
        <w:t>；截面宽度</w:t>
      </w:r>
      <w:r w:rsidR="005702EF" w:rsidRPr="005702EF">
        <w:rPr>
          <w:rFonts w:hint="eastAsia"/>
          <w:b w:val="0"/>
          <w:color w:val="auto"/>
        </w:rPr>
        <w:t>不大于</w:t>
      </w:r>
      <w:r w:rsidR="005702EF" w:rsidRPr="005702EF">
        <w:rPr>
          <w:b w:val="0"/>
          <w:color w:val="auto"/>
        </w:rPr>
        <w:t>100mm</w:t>
      </w:r>
      <w:r w:rsidR="005702EF" w:rsidRPr="005702EF">
        <w:rPr>
          <w:b w:val="0"/>
          <w:color w:val="auto"/>
        </w:rPr>
        <w:t>的窗框，附框与窗框宽度的缩小比例宜控制在</w:t>
      </w:r>
      <w:r w:rsidR="005702EF" w:rsidRPr="005702EF">
        <w:rPr>
          <w:b w:val="0"/>
          <w:color w:val="auto"/>
        </w:rPr>
        <w:t>10%</w:t>
      </w:r>
      <w:r w:rsidR="005702EF" w:rsidRPr="005702EF">
        <w:rPr>
          <w:b w:val="0"/>
          <w:color w:val="auto"/>
        </w:rPr>
        <w:t>以内</w:t>
      </w:r>
      <w:r w:rsidR="005702EF" w:rsidRPr="005702EF">
        <w:rPr>
          <w:rFonts w:hint="eastAsia"/>
          <w:b w:val="0"/>
          <w:color w:val="auto"/>
        </w:rPr>
        <w:t>，</w:t>
      </w:r>
      <w:proofErr w:type="gramStart"/>
      <w:r w:rsidR="005702EF" w:rsidRPr="005702EF">
        <w:rPr>
          <w:rFonts w:hint="eastAsia"/>
          <w:b w:val="0"/>
          <w:color w:val="auto"/>
        </w:rPr>
        <w:t>且</w:t>
      </w:r>
      <w:r w:rsidR="005702EF" w:rsidRPr="005702EF">
        <w:rPr>
          <w:b w:val="0"/>
          <w:color w:val="auto"/>
        </w:rPr>
        <w:t>附框</w:t>
      </w:r>
      <w:proofErr w:type="gramEnd"/>
      <w:r w:rsidR="005702EF" w:rsidRPr="005702EF">
        <w:rPr>
          <w:b w:val="0"/>
          <w:color w:val="auto"/>
        </w:rPr>
        <w:t>宽度</w:t>
      </w:r>
      <w:r w:rsidR="005702EF" w:rsidRPr="005702EF">
        <w:rPr>
          <w:rFonts w:hint="eastAsia"/>
          <w:b w:val="0"/>
          <w:color w:val="auto"/>
        </w:rPr>
        <w:t>不宜小于</w:t>
      </w:r>
      <w:r w:rsidR="005702EF" w:rsidRPr="005702EF">
        <w:rPr>
          <w:b w:val="0"/>
          <w:color w:val="auto"/>
        </w:rPr>
        <w:t>50mm</w:t>
      </w:r>
      <w:r w:rsidR="005702EF" w:rsidRPr="005702EF">
        <w:rPr>
          <w:b w:val="0"/>
          <w:color w:val="auto"/>
        </w:rPr>
        <w:t>。</w:t>
      </w:r>
    </w:p>
    <w:p w:rsidR="005702EF" w:rsidRPr="005702EF" w:rsidRDefault="00C10C72" w:rsidP="00D747AD">
      <w:pPr>
        <w:pStyle w:val="BodyTitle"/>
        <w:numPr>
          <w:ilvl w:val="0"/>
          <w:numId w:val="0"/>
        </w:numPr>
        <w:rPr>
          <w:b w:val="0"/>
          <w:color w:val="auto"/>
        </w:rPr>
      </w:pPr>
      <w:r w:rsidRPr="00D747AD">
        <w:rPr>
          <w:rFonts w:hint="eastAsia"/>
          <w:color w:val="auto"/>
        </w:rPr>
        <w:t>3.</w:t>
      </w:r>
      <w:r w:rsidR="00EE2EB3">
        <w:rPr>
          <w:rFonts w:hint="eastAsia"/>
          <w:color w:val="auto"/>
        </w:rPr>
        <w:t>6</w:t>
      </w:r>
      <w:r w:rsidRPr="00D747AD">
        <w:rPr>
          <w:rFonts w:hint="eastAsia"/>
          <w:color w:val="auto"/>
        </w:rPr>
        <w:t>.</w:t>
      </w:r>
      <w:r w:rsidR="00B1444A">
        <w:rPr>
          <w:rFonts w:hint="eastAsia"/>
          <w:color w:val="auto"/>
        </w:rPr>
        <w:t>3</w:t>
      </w:r>
      <w:r>
        <w:rPr>
          <w:rFonts w:hint="eastAsia"/>
          <w:b w:val="0"/>
          <w:color w:val="auto"/>
        </w:rPr>
        <w:t xml:space="preserve">  </w:t>
      </w:r>
      <w:r>
        <w:rPr>
          <w:rFonts w:hint="eastAsia"/>
          <w:b w:val="0"/>
          <w:color w:val="auto"/>
        </w:rPr>
        <w:t>附框</w:t>
      </w:r>
      <w:proofErr w:type="gramStart"/>
      <w:r>
        <w:rPr>
          <w:rFonts w:hint="eastAsia"/>
          <w:b w:val="0"/>
          <w:color w:val="auto"/>
        </w:rPr>
        <w:t>组角应</w:t>
      </w:r>
      <w:proofErr w:type="gramEnd"/>
      <w:r>
        <w:rPr>
          <w:rFonts w:hint="eastAsia"/>
          <w:b w:val="0"/>
          <w:color w:val="auto"/>
        </w:rPr>
        <w:t>牢固，</w:t>
      </w:r>
      <w:proofErr w:type="gramStart"/>
      <w:r>
        <w:rPr>
          <w:rFonts w:hint="eastAsia"/>
          <w:b w:val="0"/>
          <w:color w:val="auto"/>
        </w:rPr>
        <w:t>角缝处</w:t>
      </w:r>
      <w:proofErr w:type="gramEnd"/>
      <w:r>
        <w:rPr>
          <w:rFonts w:hint="eastAsia"/>
          <w:b w:val="0"/>
          <w:color w:val="auto"/>
        </w:rPr>
        <w:t>应经密封处理。</w:t>
      </w:r>
    </w:p>
    <w:p w:rsidR="00D747AD" w:rsidRPr="00D747AD" w:rsidRDefault="00D747AD" w:rsidP="00D747AD">
      <w:pPr>
        <w:pStyle w:val="BodyTitle"/>
        <w:numPr>
          <w:ilvl w:val="0"/>
          <w:numId w:val="0"/>
        </w:numPr>
        <w:rPr>
          <w:b w:val="0"/>
          <w:color w:val="auto"/>
        </w:rPr>
      </w:pPr>
    </w:p>
    <w:p w:rsidR="004529EA" w:rsidRDefault="00D747AD" w:rsidP="004529EA">
      <w:pPr>
        <w:keepNext/>
        <w:keepLines/>
        <w:spacing w:before="260" w:after="260" w:line="360" w:lineRule="auto"/>
        <w:jc w:val="center"/>
        <w:outlineLvl w:val="1"/>
        <w:rPr>
          <w:color w:val="000000"/>
          <w:szCs w:val="21"/>
        </w:rPr>
      </w:pPr>
      <w:bookmarkStart w:id="36" w:name="_Toc516821628"/>
      <w:r>
        <w:rPr>
          <w:rFonts w:hint="eastAsia"/>
          <w:b/>
          <w:kern w:val="0"/>
          <w:sz w:val="24"/>
          <w:szCs w:val="24"/>
        </w:rPr>
        <w:t>3.</w:t>
      </w:r>
      <w:r w:rsidR="00EE2EB3">
        <w:rPr>
          <w:rFonts w:hint="eastAsia"/>
          <w:b/>
          <w:kern w:val="0"/>
          <w:sz w:val="24"/>
          <w:szCs w:val="24"/>
        </w:rPr>
        <w:t>7</w:t>
      </w:r>
      <w:r>
        <w:rPr>
          <w:rFonts w:hint="eastAsia"/>
          <w:b/>
          <w:kern w:val="0"/>
          <w:sz w:val="24"/>
          <w:szCs w:val="24"/>
        </w:rPr>
        <w:t xml:space="preserve">  </w:t>
      </w:r>
      <w:r w:rsidR="004529EA">
        <w:rPr>
          <w:rFonts w:hint="eastAsia"/>
          <w:b/>
          <w:kern w:val="0"/>
          <w:sz w:val="24"/>
          <w:szCs w:val="24"/>
        </w:rPr>
        <w:t>其</w:t>
      </w:r>
      <w:r w:rsidR="004529EA">
        <w:rPr>
          <w:rFonts w:hint="eastAsia"/>
          <w:b/>
          <w:kern w:val="0"/>
          <w:sz w:val="24"/>
          <w:szCs w:val="24"/>
        </w:rPr>
        <w:t xml:space="preserve"> </w:t>
      </w:r>
      <w:r w:rsidR="004529EA">
        <w:rPr>
          <w:rFonts w:hint="eastAsia"/>
          <w:b/>
          <w:kern w:val="0"/>
          <w:sz w:val="24"/>
          <w:szCs w:val="24"/>
        </w:rPr>
        <w:t>他</w:t>
      </w:r>
      <w:r w:rsidR="004529EA">
        <w:rPr>
          <w:rFonts w:hint="eastAsia"/>
          <w:b/>
          <w:kern w:val="0"/>
          <w:sz w:val="24"/>
          <w:szCs w:val="24"/>
        </w:rPr>
        <w:t xml:space="preserve"> </w:t>
      </w:r>
      <w:r w:rsidR="004529EA">
        <w:rPr>
          <w:rFonts w:hint="eastAsia"/>
          <w:b/>
          <w:kern w:val="0"/>
          <w:sz w:val="24"/>
          <w:szCs w:val="24"/>
        </w:rPr>
        <w:t>材</w:t>
      </w:r>
      <w:r w:rsidR="004529EA">
        <w:rPr>
          <w:rFonts w:hint="eastAsia"/>
          <w:b/>
          <w:kern w:val="0"/>
          <w:sz w:val="24"/>
          <w:szCs w:val="24"/>
        </w:rPr>
        <w:t xml:space="preserve"> </w:t>
      </w:r>
      <w:r w:rsidR="004529EA">
        <w:rPr>
          <w:rFonts w:hint="eastAsia"/>
          <w:b/>
          <w:kern w:val="0"/>
          <w:sz w:val="24"/>
          <w:szCs w:val="24"/>
        </w:rPr>
        <w:t>料</w:t>
      </w:r>
      <w:bookmarkEnd w:id="36"/>
    </w:p>
    <w:p w:rsidR="00911102" w:rsidRPr="00CD7CC4" w:rsidRDefault="00CD7CC4" w:rsidP="00CD7CC4">
      <w:pPr>
        <w:pStyle w:val="BodyTitle"/>
        <w:numPr>
          <w:ilvl w:val="0"/>
          <w:numId w:val="0"/>
        </w:numPr>
        <w:rPr>
          <w:b w:val="0"/>
          <w:color w:val="auto"/>
        </w:rPr>
      </w:pPr>
      <w:r w:rsidRPr="00CD7CC4">
        <w:rPr>
          <w:color w:val="auto"/>
        </w:rPr>
        <w:t>3.</w:t>
      </w:r>
      <w:r w:rsidR="00EE2EB3">
        <w:rPr>
          <w:rFonts w:hint="eastAsia"/>
          <w:color w:val="auto"/>
        </w:rPr>
        <w:t>7</w:t>
      </w:r>
      <w:r w:rsidRPr="00CD7CC4">
        <w:rPr>
          <w:color w:val="auto"/>
        </w:rPr>
        <w:t>.</w:t>
      </w:r>
      <w:r w:rsidRPr="00CD7CC4">
        <w:rPr>
          <w:rFonts w:hint="eastAsia"/>
          <w:color w:val="auto"/>
        </w:rPr>
        <w:t>1</w:t>
      </w:r>
      <w:r>
        <w:rPr>
          <w:rFonts w:hint="eastAsia"/>
          <w:b w:val="0"/>
          <w:color w:val="auto"/>
        </w:rPr>
        <w:t xml:space="preserve">  </w:t>
      </w:r>
      <w:proofErr w:type="gramStart"/>
      <w:r w:rsidRPr="00CD7CC4">
        <w:rPr>
          <w:rFonts w:hint="eastAsia"/>
          <w:b w:val="0"/>
          <w:color w:val="auto"/>
        </w:rPr>
        <w:t>玻璃垫块</w:t>
      </w:r>
      <w:r w:rsidR="009C7482">
        <w:rPr>
          <w:rFonts w:hint="eastAsia"/>
          <w:b w:val="0"/>
          <w:color w:val="auto"/>
        </w:rPr>
        <w:t>宜采用</w:t>
      </w:r>
      <w:proofErr w:type="gramEnd"/>
      <w:r w:rsidR="009C7482">
        <w:rPr>
          <w:rFonts w:hint="eastAsia"/>
          <w:b w:val="0"/>
          <w:color w:val="auto"/>
        </w:rPr>
        <w:t>模压成型或挤出成型的硬橡胶或</w:t>
      </w:r>
      <w:r w:rsidRPr="00CD7CC4">
        <w:rPr>
          <w:rFonts w:hint="eastAsia"/>
          <w:b w:val="0"/>
          <w:color w:val="auto"/>
        </w:rPr>
        <w:t>塑料，性能应符合</w:t>
      </w:r>
      <w:proofErr w:type="gramStart"/>
      <w:r w:rsidR="009C7482">
        <w:rPr>
          <w:rFonts w:hint="eastAsia"/>
          <w:b w:val="0"/>
          <w:color w:val="auto"/>
        </w:rPr>
        <w:t>现行行业</w:t>
      </w:r>
      <w:proofErr w:type="gramEnd"/>
      <w:r w:rsidR="009C7482">
        <w:rPr>
          <w:rFonts w:hint="eastAsia"/>
          <w:b w:val="0"/>
          <w:color w:val="auto"/>
        </w:rPr>
        <w:t>标准</w:t>
      </w:r>
      <w:r w:rsidRPr="00CD7CC4">
        <w:rPr>
          <w:rFonts w:hint="eastAsia"/>
          <w:b w:val="0"/>
          <w:color w:val="auto"/>
        </w:rPr>
        <w:t>《建筑玻璃应用技术规程》</w:t>
      </w:r>
      <w:r w:rsidRPr="00CD7CC4">
        <w:rPr>
          <w:b w:val="0"/>
          <w:color w:val="auto"/>
        </w:rPr>
        <w:t>JGJ 113</w:t>
      </w:r>
      <w:r>
        <w:rPr>
          <w:rFonts w:hint="eastAsia"/>
          <w:b w:val="0"/>
          <w:color w:val="auto"/>
        </w:rPr>
        <w:t>的</w:t>
      </w:r>
      <w:r w:rsidRPr="00CD7CC4">
        <w:rPr>
          <w:rFonts w:hint="eastAsia"/>
          <w:b w:val="0"/>
          <w:color w:val="auto"/>
        </w:rPr>
        <w:t>规定。</w:t>
      </w:r>
      <w:r w:rsidRPr="00CD7CC4">
        <w:rPr>
          <w:b w:val="0"/>
          <w:color w:val="auto"/>
        </w:rPr>
        <w:t xml:space="preserve"> </w:t>
      </w:r>
    </w:p>
    <w:p w:rsidR="00CD7CC4" w:rsidRDefault="00CD7CC4" w:rsidP="00CD7CC4">
      <w:pPr>
        <w:pStyle w:val="BodyTitle"/>
        <w:numPr>
          <w:ilvl w:val="0"/>
          <w:numId w:val="0"/>
        </w:numPr>
        <w:rPr>
          <w:b w:val="0"/>
          <w:color w:val="auto"/>
        </w:rPr>
      </w:pPr>
      <w:r w:rsidRPr="00CD7CC4">
        <w:rPr>
          <w:rFonts w:hint="eastAsia"/>
          <w:color w:val="auto"/>
        </w:rPr>
        <w:t>3</w:t>
      </w:r>
      <w:r w:rsidRPr="00CD7CC4">
        <w:rPr>
          <w:color w:val="auto"/>
        </w:rPr>
        <w:t>.</w:t>
      </w:r>
      <w:r w:rsidR="00EE2EB3">
        <w:rPr>
          <w:rFonts w:hint="eastAsia"/>
          <w:color w:val="auto"/>
        </w:rPr>
        <w:t>7</w:t>
      </w:r>
      <w:r w:rsidRPr="00CD7CC4">
        <w:rPr>
          <w:color w:val="auto"/>
        </w:rPr>
        <w:t>.</w:t>
      </w:r>
      <w:r w:rsidRPr="00CD7CC4">
        <w:rPr>
          <w:rFonts w:hint="eastAsia"/>
          <w:color w:val="auto"/>
        </w:rPr>
        <w:t>2</w:t>
      </w:r>
      <w:r w:rsidRPr="00CD7CC4">
        <w:rPr>
          <w:rFonts w:hint="eastAsia"/>
          <w:b w:val="0"/>
          <w:color w:val="auto"/>
        </w:rPr>
        <w:t xml:space="preserve">  </w:t>
      </w:r>
      <w:r w:rsidRPr="00CD7CC4">
        <w:rPr>
          <w:rFonts w:hint="eastAsia"/>
          <w:b w:val="0"/>
          <w:color w:val="auto"/>
        </w:rPr>
        <w:t>窗纱应符合</w:t>
      </w:r>
      <w:proofErr w:type="gramStart"/>
      <w:r w:rsidR="009C7482">
        <w:rPr>
          <w:rFonts w:hint="eastAsia"/>
          <w:b w:val="0"/>
          <w:color w:val="auto"/>
        </w:rPr>
        <w:t>现行行业</w:t>
      </w:r>
      <w:proofErr w:type="gramEnd"/>
      <w:r w:rsidR="009C7482">
        <w:rPr>
          <w:rFonts w:hint="eastAsia"/>
          <w:b w:val="0"/>
          <w:color w:val="auto"/>
        </w:rPr>
        <w:t>标准</w:t>
      </w:r>
      <w:r w:rsidR="00914235">
        <w:rPr>
          <w:rFonts w:hint="eastAsia"/>
          <w:b w:val="0"/>
          <w:color w:val="auto"/>
        </w:rPr>
        <w:t>《</w:t>
      </w:r>
      <w:r w:rsidR="00914235" w:rsidRPr="00914235">
        <w:rPr>
          <w:rFonts w:hint="eastAsia"/>
          <w:b w:val="0"/>
          <w:color w:val="auto"/>
        </w:rPr>
        <w:t>建筑用纱门窗</w:t>
      </w:r>
      <w:r w:rsidR="00914235">
        <w:rPr>
          <w:rFonts w:hint="eastAsia"/>
          <w:b w:val="0"/>
          <w:color w:val="auto"/>
        </w:rPr>
        <w:t>》</w:t>
      </w:r>
      <w:r w:rsidR="00914235" w:rsidRPr="00914235">
        <w:rPr>
          <w:rFonts w:hint="eastAsia"/>
          <w:b w:val="0"/>
          <w:color w:val="auto"/>
        </w:rPr>
        <w:t>JG</w:t>
      </w:r>
      <w:r w:rsidR="00914235">
        <w:rPr>
          <w:rFonts w:hint="eastAsia"/>
          <w:b w:val="0"/>
          <w:color w:val="auto"/>
        </w:rPr>
        <w:t>/</w:t>
      </w:r>
      <w:r w:rsidR="00914235" w:rsidRPr="00914235">
        <w:rPr>
          <w:rFonts w:hint="eastAsia"/>
          <w:b w:val="0"/>
          <w:color w:val="auto"/>
        </w:rPr>
        <w:t>T 341</w:t>
      </w:r>
      <w:r w:rsidR="00914235" w:rsidRPr="00CD7CC4">
        <w:rPr>
          <w:rFonts w:hint="eastAsia"/>
          <w:b w:val="0"/>
          <w:color w:val="auto"/>
        </w:rPr>
        <w:t>的规定。</w:t>
      </w:r>
    </w:p>
    <w:p w:rsidR="00F84C8C" w:rsidRDefault="00FE2D95" w:rsidP="00997A2E">
      <w:pPr>
        <w:pStyle w:val="BodyTitle"/>
        <w:numPr>
          <w:ilvl w:val="0"/>
          <w:numId w:val="0"/>
        </w:numPr>
        <w:rPr>
          <w:b w:val="0"/>
          <w:bCs/>
          <w:kern w:val="44"/>
          <w:sz w:val="28"/>
          <w:szCs w:val="28"/>
        </w:rPr>
      </w:pPr>
      <w:r w:rsidRPr="00FE2D95">
        <w:rPr>
          <w:rFonts w:hint="eastAsia"/>
          <w:color w:val="auto"/>
        </w:rPr>
        <w:t>3.</w:t>
      </w:r>
      <w:r w:rsidR="00EE2EB3">
        <w:rPr>
          <w:rFonts w:hint="eastAsia"/>
          <w:color w:val="auto"/>
        </w:rPr>
        <w:t>7</w:t>
      </w:r>
      <w:r w:rsidRPr="00FE2D95">
        <w:rPr>
          <w:rFonts w:hint="eastAsia"/>
          <w:color w:val="auto"/>
        </w:rPr>
        <w:t>.3</w:t>
      </w:r>
      <w:r>
        <w:rPr>
          <w:rFonts w:hint="eastAsia"/>
          <w:b w:val="0"/>
          <w:color w:val="auto"/>
        </w:rPr>
        <w:t xml:space="preserve">  </w:t>
      </w:r>
      <w:r>
        <w:rPr>
          <w:rFonts w:hint="eastAsia"/>
          <w:b w:val="0"/>
          <w:color w:val="auto"/>
        </w:rPr>
        <w:t>外门窗设置的</w:t>
      </w:r>
      <w:r w:rsidRPr="00FE2D95">
        <w:rPr>
          <w:rFonts w:hint="eastAsia"/>
          <w:b w:val="0"/>
          <w:color w:val="auto"/>
        </w:rPr>
        <w:t>遮阳百叶应符合</w:t>
      </w:r>
      <w:proofErr w:type="gramStart"/>
      <w:r w:rsidRPr="00FE2D95">
        <w:rPr>
          <w:rFonts w:hint="eastAsia"/>
          <w:b w:val="0"/>
          <w:color w:val="auto"/>
        </w:rPr>
        <w:t>现行行业</w:t>
      </w:r>
      <w:proofErr w:type="gramEnd"/>
      <w:r w:rsidRPr="00FE2D95">
        <w:rPr>
          <w:rFonts w:hint="eastAsia"/>
          <w:b w:val="0"/>
          <w:color w:val="auto"/>
        </w:rPr>
        <w:t>标准《内置遮阳中空玻璃制品》</w:t>
      </w:r>
      <w:r w:rsidRPr="00FE2D95">
        <w:rPr>
          <w:b w:val="0"/>
          <w:color w:val="auto"/>
        </w:rPr>
        <w:t xml:space="preserve">JG/T 255 </w:t>
      </w:r>
      <w:r w:rsidRPr="00FE2D95">
        <w:rPr>
          <w:rFonts w:hint="eastAsia"/>
          <w:b w:val="0"/>
          <w:color w:val="auto"/>
        </w:rPr>
        <w:t>的有关规定。</w:t>
      </w:r>
      <w:r w:rsidR="00F84C8C">
        <w:rPr>
          <w:b w:val="0"/>
          <w:bCs/>
          <w:kern w:val="44"/>
          <w:sz w:val="28"/>
          <w:szCs w:val="28"/>
        </w:rPr>
        <w:br w:type="page"/>
      </w:r>
    </w:p>
    <w:p w:rsidR="00F84C8C" w:rsidRPr="00095BE8" w:rsidRDefault="00F84C8C" w:rsidP="00F84C8C">
      <w:pPr>
        <w:keepNext/>
        <w:keepLines/>
        <w:spacing w:before="340" w:after="330"/>
        <w:jc w:val="center"/>
        <w:outlineLvl w:val="0"/>
        <w:rPr>
          <w:bCs/>
          <w:kern w:val="44"/>
          <w:sz w:val="28"/>
          <w:szCs w:val="28"/>
        </w:rPr>
      </w:pPr>
      <w:bookmarkStart w:id="37" w:name="_Toc516821629"/>
      <w:r>
        <w:rPr>
          <w:rFonts w:hint="eastAsia"/>
          <w:b/>
          <w:bCs/>
          <w:kern w:val="44"/>
          <w:sz w:val="28"/>
          <w:szCs w:val="28"/>
        </w:rPr>
        <w:lastRenderedPageBreak/>
        <w:t>4</w:t>
      </w:r>
      <w:r w:rsidRPr="00095BE8">
        <w:rPr>
          <w:b/>
          <w:bCs/>
          <w:kern w:val="44"/>
          <w:sz w:val="28"/>
          <w:szCs w:val="28"/>
        </w:rPr>
        <w:t xml:space="preserve">  </w:t>
      </w:r>
      <w:r>
        <w:rPr>
          <w:rFonts w:hint="eastAsia"/>
          <w:bCs/>
          <w:kern w:val="44"/>
          <w:sz w:val="28"/>
          <w:szCs w:val="28"/>
        </w:rPr>
        <w:t>设</w:t>
      </w:r>
      <w:r>
        <w:rPr>
          <w:rFonts w:hint="eastAsia"/>
          <w:bCs/>
          <w:kern w:val="44"/>
          <w:sz w:val="28"/>
          <w:szCs w:val="28"/>
        </w:rPr>
        <w:t xml:space="preserve"> </w:t>
      </w:r>
      <w:r>
        <w:rPr>
          <w:rFonts w:hint="eastAsia"/>
          <w:bCs/>
          <w:kern w:val="44"/>
          <w:sz w:val="28"/>
          <w:szCs w:val="28"/>
        </w:rPr>
        <w:t>计</w:t>
      </w:r>
      <w:bookmarkEnd w:id="37"/>
    </w:p>
    <w:p w:rsidR="00F84C8C" w:rsidRDefault="00D72B71" w:rsidP="00F84C8C">
      <w:pPr>
        <w:keepNext/>
        <w:keepLines/>
        <w:spacing w:before="260" w:after="260" w:line="360" w:lineRule="auto"/>
        <w:jc w:val="center"/>
        <w:outlineLvl w:val="1"/>
        <w:rPr>
          <w:color w:val="000000"/>
          <w:szCs w:val="21"/>
        </w:rPr>
      </w:pPr>
      <w:bookmarkStart w:id="38" w:name="_Toc516821630"/>
      <w:r>
        <w:rPr>
          <w:rFonts w:hint="eastAsia"/>
          <w:b/>
          <w:kern w:val="0"/>
          <w:sz w:val="24"/>
          <w:szCs w:val="24"/>
        </w:rPr>
        <w:t>4</w:t>
      </w:r>
      <w:r w:rsidR="00F84C8C" w:rsidRPr="00FB5814">
        <w:rPr>
          <w:b/>
          <w:kern w:val="0"/>
          <w:sz w:val="24"/>
          <w:szCs w:val="24"/>
        </w:rPr>
        <w:t>.1</w:t>
      </w:r>
      <w:r w:rsidR="00F84C8C" w:rsidRPr="00FB5814">
        <w:rPr>
          <w:rFonts w:hint="eastAsia"/>
          <w:b/>
          <w:kern w:val="0"/>
          <w:sz w:val="24"/>
          <w:szCs w:val="24"/>
        </w:rPr>
        <w:t xml:space="preserve">  </w:t>
      </w:r>
      <w:proofErr w:type="gramStart"/>
      <w:r w:rsidR="00F84C8C">
        <w:rPr>
          <w:rFonts w:hint="eastAsia"/>
          <w:b/>
          <w:kern w:val="0"/>
          <w:sz w:val="24"/>
          <w:szCs w:val="24"/>
        </w:rPr>
        <w:t>一</w:t>
      </w:r>
      <w:proofErr w:type="gramEnd"/>
      <w:r w:rsidR="00F84C8C">
        <w:rPr>
          <w:rFonts w:hint="eastAsia"/>
          <w:b/>
          <w:kern w:val="0"/>
          <w:sz w:val="24"/>
          <w:szCs w:val="24"/>
        </w:rPr>
        <w:t xml:space="preserve"> </w:t>
      </w:r>
      <w:r w:rsidR="00F84C8C">
        <w:rPr>
          <w:rFonts w:hint="eastAsia"/>
          <w:b/>
          <w:kern w:val="0"/>
          <w:sz w:val="24"/>
          <w:szCs w:val="24"/>
        </w:rPr>
        <w:t>般</w:t>
      </w:r>
      <w:r w:rsidR="00F84C8C">
        <w:rPr>
          <w:rFonts w:hint="eastAsia"/>
          <w:b/>
          <w:kern w:val="0"/>
          <w:sz w:val="24"/>
          <w:szCs w:val="24"/>
        </w:rPr>
        <w:t xml:space="preserve"> </w:t>
      </w:r>
      <w:proofErr w:type="gramStart"/>
      <w:r w:rsidR="00F84C8C">
        <w:rPr>
          <w:rFonts w:hint="eastAsia"/>
          <w:b/>
          <w:kern w:val="0"/>
          <w:sz w:val="24"/>
          <w:szCs w:val="24"/>
        </w:rPr>
        <w:t>规</w:t>
      </w:r>
      <w:proofErr w:type="gramEnd"/>
      <w:r w:rsidR="00F84C8C">
        <w:rPr>
          <w:rFonts w:hint="eastAsia"/>
          <w:b/>
          <w:kern w:val="0"/>
          <w:sz w:val="24"/>
          <w:szCs w:val="24"/>
        </w:rPr>
        <w:t xml:space="preserve"> </w:t>
      </w:r>
      <w:r w:rsidR="00F84C8C">
        <w:rPr>
          <w:rFonts w:hint="eastAsia"/>
          <w:b/>
          <w:kern w:val="0"/>
          <w:sz w:val="24"/>
          <w:szCs w:val="24"/>
        </w:rPr>
        <w:t>定</w:t>
      </w:r>
      <w:bookmarkEnd w:id="38"/>
    </w:p>
    <w:p w:rsidR="00610A49" w:rsidRPr="00084EB7" w:rsidRDefault="00610A49" w:rsidP="00610A49">
      <w:pPr>
        <w:spacing w:line="360" w:lineRule="auto"/>
        <w:rPr>
          <w:b/>
          <w:sz w:val="24"/>
        </w:rPr>
      </w:pPr>
      <w:r w:rsidRPr="00016C6F">
        <w:rPr>
          <w:b/>
          <w:sz w:val="24"/>
        </w:rPr>
        <w:t>4.1.</w:t>
      </w:r>
      <w:r>
        <w:rPr>
          <w:rFonts w:hint="eastAsia"/>
          <w:b/>
          <w:sz w:val="24"/>
        </w:rPr>
        <w:t>1</w:t>
      </w:r>
      <w:r w:rsidRPr="009D7A77">
        <w:rPr>
          <w:rFonts w:hint="eastAsia"/>
          <w:b/>
        </w:rPr>
        <w:t xml:space="preserve">  </w:t>
      </w:r>
      <w:r>
        <w:rPr>
          <w:rFonts w:hint="eastAsia"/>
          <w:sz w:val="24"/>
          <w:szCs w:val="24"/>
        </w:rPr>
        <w:t>洞口</w:t>
      </w:r>
      <w:r w:rsidRPr="00654FB2">
        <w:rPr>
          <w:rFonts w:hint="eastAsia"/>
          <w:sz w:val="24"/>
          <w:szCs w:val="24"/>
        </w:rPr>
        <w:t>尺寸</w:t>
      </w:r>
      <w:r>
        <w:rPr>
          <w:rFonts w:hint="eastAsia"/>
          <w:sz w:val="24"/>
          <w:szCs w:val="24"/>
        </w:rPr>
        <w:t>、位置</w:t>
      </w:r>
      <w:r w:rsidRPr="00654FB2">
        <w:rPr>
          <w:rFonts w:hint="eastAsia"/>
          <w:sz w:val="24"/>
          <w:szCs w:val="24"/>
        </w:rPr>
        <w:t>应符合设计要求和现行国家标准《建筑门窗洞口尺寸系列》</w:t>
      </w:r>
      <w:r w:rsidRPr="00654FB2">
        <w:rPr>
          <w:sz w:val="24"/>
          <w:szCs w:val="24"/>
        </w:rPr>
        <w:t>GB</w:t>
      </w:r>
      <w:r w:rsidRPr="00654FB2">
        <w:rPr>
          <w:rFonts w:hint="eastAsia"/>
          <w:sz w:val="24"/>
          <w:szCs w:val="24"/>
        </w:rPr>
        <w:t>/T</w:t>
      </w:r>
      <w:r w:rsidRPr="00654FB2">
        <w:rPr>
          <w:sz w:val="24"/>
          <w:szCs w:val="24"/>
        </w:rPr>
        <w:t xml:space="preserve"> 5824</w:t>
      </w:r>
      <w:r>
        <w:rPr>
          <w:rFonts w:hint="eastAsia"/>
          <w:sz w:val="24"/>
          <w:szCs w:val="24"/>
        </w:rPr>
        <w:t>、《</w:t>
      </w:r>
      <w:r w:rsidRPr="004E1BEC">
        <w:rPr>
          <w:rFonts w:hint="eastAsia"/>
          <w:sz w:val="24"/>
          <w:szCs w:val="24"/>
        </w:rPr>
        <w:t>建筑门窗洞口尺寸协调要求</w:t>
      </w:r>
      <w:r>
        <w:rPr>
          <w:rFonts w:hint="eastAsia"/>
          <w:sz w:val="24"/>
          <w:szCs w:val="24"/>
        </w:rPr>
        <w:t>》</w:t>
      </w:r>
      <w:r w:rsidRPr="004E1BEC">
        <w:rPr>
          <w:rFonts w:hint="eastAsia"/>
          <w:sz w:val="24"/>
          <w:szCs w:val="24"/>
        </w:rPr>
        <w:t>GB</w:t>
      </w:r>
      <w:r>
        <w:rPr>
          <w:rFonts w:hint="eastAsia"/>
          <w:sz w:val="24"/>
          <w:szCs w:val="24"/>
        </w:rPr>
        <w:t>/</w:t>
      </w:r>
      <w:r w:rsidRPr="004E1BEC">
        <w:rPr>
          <w:rFonts w:hint="eastAsia"/>
          <w:sz w:val="24"/>
          <w:szCs w:val="24"/>
        </w:rPr>
        <w:t>T 30591</w:t>
      </w:r>
      <w:r w:rsidRPr="00654FB2">
        <w:rPr>
          <w:rFonts w:hint="eastAsia"/>
          <w:sz w:val="24"/>
          <w:szCs w:val="24"/>
        </w:rPr>
        <w:t>的规定</w:t>
      </w:r>
      <w:r>
        <w:rPr>
          <w:rFonts w:hint="eastAsia"/>
          <w:sz w:val="24"/>
          <w:szCs w:val="24"/>
        </w:rPr>
        <w:t>。</w:t>
      </w:r>
    </w:p>
    <w:p w:rsidR="00A44E3C" w:rsidRDefault="00D72B71" w:rsidP="00A44E3C">
      <w:pPr>
        <w:pStyle w:val="BodyTitle"/>
        <w:numPr>
          <w:ilvl w:val="0"/>
          <w:numId w:val="0"/>
        </w:numPr>
        <w:rPr>
          <w:b w:val="0"/>
          <w:color w:val="auto"/>
        </w:rPr>
      </w:pPr>
      <w:r w:rsidRPr="009D7A77">
        <w:rPr>
          <w:rFonts w:hint="eastAsia"/>
          <w:color w:val="auto"/>
        </w:rPr>
        <w:t>4.1.</w:t>
      </w:r>
      <w:r w:rsidR="00610A49">
        <w:rPr>
          <w:rFonts w:hint="eastAsia"/>
          <w:color w:val="auto"/>
        </w:rPr>
        <w:t>2</w:t>
      </w:r>
      <w:r w:rsidRPr="009D7A77">
        <w:rPr>
          <w:rFonts w:hint="eastAsia"/>
          <w:b w:val="0"/>
          <w:color w:val="auto"/>
        </w:rPr>
        <w:t xml:space="preserve">  </w:t>
      </w:r>
      <w:r w:rsidR="00A44E3C" w:rsidRPr="009D7A77">
        <w:rPr>
          <w:rFonts w:hint="eastAsia"/>
          <w:b w:val="0"/>
          <w:color w:val="auto"/>
        </w:rPr>
        <w:t>玻纤增强聚氨酯门窗设计应</w:t>
      </w:r>
      <w:r w:rsidR="000A2AE9">
        <w:rPr>
          <w:rFonts w:hint="eastAsia"/>
          <w:b w:val="0"/>
          <w:color w:val="auto"/>
        </w:rPr>
        <w:t>符合</w:t>
      </w:r>
      <w:r w:rsidR="00A44E3C" w:rsidRPr="009D7A77">
        <w:rPr>
          <w:rFonts w:hint="eastAsia"/>
          <w:b w:val="0"/>
          <w:color w:val="auto"/>
        </w:rPr>
        <w:t>建筑物所在地的气候</w:t>
      </w:r>
      <w:r w:rsidR="003A25A2">
        <w:rPr>
          <w:rFonts w:hint="eastAsia"/>
          <w:b w:val="0"/>
          <w:color w:val="auto"/>
        </w:rPr>
        <w:t>和</w:t>
      </w:r>
      <w:r w:rsidR="00A44E3C" w:rsidRPr="009D7A77">
        <w:rPr>
          <w:rFonts w:hint="eastAsia"/>
          <w:b w:val="0"/>
          <w:color w:val="auto"/>
        </w:rPr>
        <w:t>环境</w:t>
      </w:r>
      <w:r w:rsidR="003A25A2">
        <w:rPr>
          <w:rFonts w:hint="eastAsia"/>
          <w:b w:val="0"/>
          <w:color w:val="auto"/>
        </w:rPr>
        <w:t>条件、</w:t>
      </w:r>
      <w:r w:rsidR="00A44E3C" w:rsidRPr="009D7A77">
        <w:rPr>
          <w:rFonts w:hint="eastAsia"/>
          <w:b w:val="0"/>
          <w:color w:val="auto"/>
        </w:rPr>
        <w:t>建筑物的功能及装饰等要求。</w:t>
      </w:r>
    </w:p>
    <w:p w:rsidR="00D57533" w:rsidRPr="00D57533" w:rsidRDefault="00D57533" w:rsidP="00D57533">
      <w:pPr>
        <w:snapToGrid w:val="0"/>
        <w:spacing w:line="360" w:lineRule="auto"/>
        <w:ind w:firstLineChars="200" w:firstLine="420"/>
        <w:rPr>
          <w:rFonts w:eastAsia="楷体"/>
          <w:szCs w:val="21"/>
        </w:rPr>
      </w:pPr>
      <w:r w:rsidRPr="00B94244">
        <w:rPr>
          <w:rFonts w:eastAsia="楷体"/>
          <w:szCs w:val="21"/>
        </w:rPr>
        <w:t>【条文说明】</w:t>
      </w:r>
      <w:r w:rsidRPr="00B94244">
        <w:rPr>
          <w:rFonts w:eastAsia="楷体" w:hint="eastAsia"/>
          <w:szCs w:val="21"/>
        </w:rPr>
        <w:t>玻纤增强聚氨酯门窗</w:t>
      </w:r>
      <w:r w:rsidRPr="00D57533">
        <w:rPr>
          <w:rFonts w:eastAsia="楷体" w:hint="eastAsia"/>
          <w:szCs w:val="21"/>
        </w:rPr>
        <w:t>工程设计首先是门窗性能设计，以满足不同气候及环境条件下的建筑物使用功能要求。门窗同时又兼有建筑室内、外装饰二重性，还应符合建筑装饰要求。</w:t>
      </w:r>
    </w:p>
    <w:p w:rsidR="00ED2D73" w:rsidRDefault="000B0208" w:rsidP="00A44E3C">
      <w:pPr>
        <w:pStyle w:val="BodyTitle"/>
        <w:numPr>
          <w:ilvl w:val="0"/>
          <w:numId w:val="0"/>
        </w:numPr>
        <w:rPr>
          <w:b w:val="0"/>
          <w:color w:val="auto"/>
        </w:rPr>
      </w:pPr>
      <w:r w:rsidRPr="000B0208">
        <w:rPr>
          <w:rFonts w:hint="eastAsia"/>
          <w:color w:val="auto"/>
        </w:rPr>
        <w:t>4.1.</w:t>
      </w:r>
      <w:r w:rsidR="00610A49">
        <w:rPr>
          <w:rFonts w:hint="eastAsia"/>
          <w:color w:val="auto"/>
        </w:rPr>
        <w:t>3</w:t>
      </w:r>
      <w:r w:rsidRPr="000B0208">
        <w:rPr>
          <w:rFonts w:hint="eastAsia"/>
          <w:color w:val="auto"/>
        </w:rPr>
        <w:t xml:space="preserve">  </w:t>
      </w:r>
      <w:r w:rsidR="00A269C9" w:rsidRPr="009D7A77">
        <w:rPr>
          <w:rFonts w:hint="eastAsia"/>
          <w:b w:val="0"/>
          <w:color w:val="auto"/>
        </w:rPr>
        <w:t>玻纤增强聚氨酯门窗</w:t>
      </w:r>
      <w:r w:rsidR="00A269C9">
        <w:rPr>
          <w:rFonts w:hint="eastAsia"/>
          <w:b w:val="0"/>
          <w:color w:val="auto"/>
        </w:rPr>
        <w:t>的性能、等级应由建筑设计确定，并应符合现行国家标准《</w:t>
      </w:r>
      <w:r w:rsidR="00A269C9" w:rsidRPr="00A269C9">
        <w:rPr>
          <w:rFonts w:hint="eastAsia"/>
          <w:b w:val="0"/>
          <w:color w:val="auto"/>
        </w:rPr>
        <w:t>建筑幕墙、门窗通用技术条件</w:t>
      </w:r>
      <w:r w:rsidR="00A269C9">
        <w:rPr>
          <w:rFonts w:hint="eastAsia"/>
          <w:b w:val="0"/>
          <w:color w:val="auto"/>
        </w:rPr>
        <w:t>》</w:t>
      </w:r>
      <w:r w:rsidR="00A269C9" w:rsidRPr="00A269C9">
        <w:rPr>
          <w:rFonts w:hint="eastAsia"/>
          <w:b w:val="0"/>
          <w:color w:val="auto"/>
        </w:rPr>
        <w:t>GB</w:t>
      </w:r>
      <w:r w:rsidR="00A269C9">
        <w:rPr>
          <w:rFonts w:hint="eastAsia"/>
          <w:b w:val="0"/>
          <w:color w:val="auto"/>
        </w:rPr>
        <w:t>/</w:t>
      </w:r>
      <w:r w:rsidR="00A269C9" w:rsidRPr="00A269C9">
        <w:rPr>
          <w:rFonts w:hint="eastAsia"/>
          <w:b w:val="0"/>
          <w:color w:val="auto"/>
        </w:rPr>
        <w:t>T 31433</w:t>
      </w:r>
      <w:r w:rsidR="00A269C9">
        <w:rPr>
          <w:rFonts w:hint="eastAsia"/>
          <w:b w:val="0"/>
          <w:color w:val="auto"/>
        </w:rPr>
        <w:t>的规定。</w:t>
      </w:r>
    </w:p>
    <w:p w:rsidR="00492EB7" w:rsidRDefault="00016C6F" w:rsidP="00492EB7">
      <w:pPr>
        <w:pStyle w:val="BodyTitle"/>
        <w:numPr>
          <w:ilvl w:val="0"/>
          <w:numId w:val="0"/>
        </w:numPr>
        <w:rPr>
          <w:b w:val="0"/>
          <w:color w:val="auto"/>
        </w:rPr>
      </w:pPr>
      <w:r w:rsidRPr="00016C6F">
        <w:rPr>
          <w:color w:val="auto"/>
        </w:rPr>
        <w:t>4.1.4</w:t>
      </w:r>
      <w:r w:rsidR="00A31AD9" w:rsidRPr="009D7A77">
        <w:rPr>
          <w:rFonts w:hint="eastAsia"/>
          <w:b w:val="0"/>
          <w:color w:val="auto"/>
        </w:rPr>
        <w:t xml:space="preserve">  </w:t>
      </w:r>
      <w:r w:rsidR="00492EB7" w:rsidRPr="009D7A77">
        <w:rPr>
          <w:rFonts w:hint="eastAsia"/>
          <w:b w:val="0"/>
          <w:color w:val="auto"/>
        </w:rPr>
        <w:t>玻纤增强聚氨酯</w:t>
      </w:r>
      <w:r w:rsidR="00492EB7">
        <w:rPr>
          <w:rFonts w:hint="eastAsia"/>
          <w:b w:val="0"/>
          <w:color w:val="auto"/>
        </w:rPr>
        <w:t>外</w:t>
      </w:r>
      <w:r w:rsidR="00492EB7" w:rsidRPr="009D7A77">
        <w:rPr>
          <w:rFonts w:hint="eastAsia"/>
          <w:b w:val="0"/>
          <w:color w:val="auto"/>
        </w:rPr>
        <w:t>门窗</w:t>
      </w:r>
      <w:r w:rsidR="00492EB7">
        <w:rPr>
          <w:rFonts w:hint="eastAsia"/>
          <w:b w:val="0"/>
          <w:color w:val="auto"/>
        </w:rPr>
        <w:t>应按围护结构设计。</w:t>
      </w:r>
    </w:p>
    <w:p w:rsidR="00D57533" w:rsidRPr="00D57533" w:rsidRDefault="00D57533" w:rsidP="00D57533">
      <w:pPr>
        <w:snapToGrid w:val="0"/>
        <w:spacing w:line="360" w:lineRule="auto"/>
        <w:ind w:firstLineChars="200" w:firstLine="420"/>
        <w:rPr>
          <w:rFonts w:eastAsia="楷体"/>
          <w:szCs w:val="21"/>
        </w:rPr>
      </w:pPr>
      <w:r w:rsidRPr="00B94244">
        <w:rPr>
          <w:rFonts w:eastAsia="楷体"/>
          <w:szCs w:val="21"/>
        </w:rPr>
        <w:t>【条文说明】</w:t>
      </w:r>
      <w:r w:rsidR="00631552" w:rsidRPr="00B94244">
        <w:rPr>
          <w:rFonts w:eastAsia="楷体" w:hint="eastAsia"/>
          <w:szCs w:val="21"/>
        </w:rPr>
        <w:t>玻纤增强聚氨酯</w:t>
      </w:r>
      <w:r w:rsidR="00631552">
        <w:rPr>
          <w:rFonts w:eastAsia="楷体" w:hint="eastAsia"/>
          <w:szCs w:val="21"/>
        </w:rPr>
        <w:t>外</w:t>
      </w:r>
      <w:r w:rsidR="00631552" w:rsidRPr="00B94244">
        <w:rPr>
          <w:rFonts w:eastAsia="楷体" w:hint="eastAsia"/>
          <w:szCs w:val="21"/>
        </w:rPr>
        <w:t>门窗</w:t>
      </w:r>
      <w:r w:rsidRPr="00D57533">
        <w:rPr>
          <w:rFonts w:eastAsia="楷体" w:hint="eastAsia"/>
          <w:szCs w:val="21"/>
        </w:rPr>
        <w:t>为建筑物外围护结构的重要组成部分，</w:t>
      </w:r>
      <w:r w:rsidR="00631552">
        <w:rPr>
          <w:rFonts w:eastAsia="楷体" w:hint="eastAsia"/>
          <w:szCs w:val="21"/>
        </w:rPr>
        <w:t>可</w:t>
      </w:r>
      <w:r w:rsidR="00631552" w:rsidRPr="00D57533">
        <w:rPr>
          <w:rFonts w:eastAsia="楷体" w:hint="eastAsia"/>
          <w:szCs w:val="21"/>
        </w:rPr>
        <w:t>承受自重及直接作用于其上的风荷载、地震作用和温度作用等，</w:t>
      </w:r>
      <w:r w:rsidR="00631552">
        <w:rPr>
          <w:rFonts w:eastAsia="楷体" w:hint="eastAsia"/>
          <w:szCs w:val="21"/>
        </w:rPr>
        <w:t>但</w:t>
      </w:r>
      <w:r w:rsidR="00631552" w:rsidRPr="00D57533">
        <w:rPr>
          <w:rFonts w:eastAsia="楷体" w:hint="eastAsia"/>
          <w:szCs w:val="21"/>
        </w:rPr>
        <w:t>不分担主体结构承受的各种荷载和作用</w:t>
      </w:r>
      <w:r w:rsidR="00631552">
        <w:rPr>
          <w:rFonts w:eastAsia="楷体" w:hint="eastAsia"/>
          <w:szCs w:val="21"/>
        </w:rPr>
        <w:t>，</w:t>
      </w:r>
      <w:r w:rsidRPr="00D57533">
        <w:rPr>
          <w:rFonts w:eastAsia="楷体" w:hint="eastAsia"/>
          <w:szCs w:val="21"/>
        </w:rPr>
        <w:t>属于易于替换的结构构件。</w:t>
      </w:r>
    </w:p>
    <w:p w:rsidR="00492EB7" w:rsidRDefault="00A43C27" w:rsidP="00492EB7">
      <w:pPr>
        <w:pStyle w:val="BodyTitle"/>
        <w:numPr>
          <w:ilvl w:val="0"/>
          <w:numId w:val="0"/>
        </w:numPr>
        <w:rPr>
          <w:b w:val="0"/>
          <w:color w:val="auto"/>
        </w:rPr>
      </w:pPr>
      <w:r w:rsidRPr="00A43C27">
        <w:rPr>
          <w:rFonts w:hint="eastAsia"/>
          <w:color w:val="auto"/>
        </w:rPr>
        <w:t>4.1.</w:t>
      </w:r>
      <w:r w:rsidR="00A31AD9">
        <w:rPr>
          <w:rFonts w:hint="eastAsia"/>
          <w:color w:val="auto"/>
        </w:rPr>
        <w:t>5</w:t>
      </w:r>
      <w:r w:rsidR="00A31AD9">
        <w:rPr>
          <w:rFonts w:hint="eastAsia"/>
          <w:b w:val="0"/>
          <w:color w:val="auto"/>
        </w:rPr>
        <w:t xml:space="preserve">  </w:t>
      </w:r>
      <w:r w:rsidR="00492EB7" w:rsidRPr="009D7A77">
        <w:rPr>
          <w:rFonts w:hint="eastAsia"/>
          <w:b w:val="0"/>
          <w:color w:val="auto"/>
        </w:rPr>
        <w:t>玻纤增强聚氨酯门窗</w:t>
      </w:r>
      <w:r w:rsidR="00492EB7" w:rsidRPr="001F6F5C">
        <w:rPr>
          <w:rFonts w:hint="eastAsia"/>
          <w:b w:val="0"/>
          <w:color w:val="auto"/>
        </w:rPr>
        <w:t>应具有足够的刚度、承载能力和一定的变位能力，应能抵抗风荷载、重力荷载和温度作用</w:t>
      </w:r>
      <w:r w:rsidR="00492EB7">
        <w:rPr>
          <w:rFonts w:hint="eastAsia"/>
          <w:b w:val="0"/>
          <w:color w:val="auto"/>
        </w:rPr>
        <w:t>。</w:t>
      </w:r>
    </w:p>
    <w:p w:rsidR="00637A9A" w:rsidRPr="00D57533" w:rsidRDefault="00637A9A" w:rsidP="00637A9A">
      <w:pPr>
        <w:snapToGrid w:val="0"/>
        <w:spacing w:line="360" w:lineRule="auto"/>
        <w:ind w:firstLineChars="200" w:firstLine="420"/>
        <w:rPr>
          <w:rFonts w:eastAsia="楷体"/>
          <w:szCs w:val="21"/>
        </w:rPr>
      </w:pPr>
      <w:r w:rsidRPr="00B94244">
        <w:rPr>
          <w:rFonts w:eastAsia="楷体"/>
          <w:szCs w:val="21"/>
        </w:rPr>
        <w:t>【条文说明】</w:t>
      </w:r>
      <w:r w:rsidRPr="00B94244">
        <w:rPr>
          <w:rFonts w:eastAsia="楷体" w:hint="eastAsia"/>
          <w:szCs w:val="21"/>
        </w:rPr>
        <w:t>玻纤增强聚氨酯门窗</w:t>
      </w:r>
      <w:r w:rsidRPr="00D57533">
        <w:rPr>
          <w:rFonts w:eastAsia="楷体" w:hint="eastAsia"/>
          <w:szCs w:val="21"/>
        </w:rPr>
        <w:t>是建筑外围护结构的组成部分，除必须具备足够的刚度和承载能力外，</w:t>
      </w:r>
      <w:r w:rsidR="00A404A4">
        <w:rPr>
          <w:rFonts w:eastAsia="楷体" w:hint="eastAsia"/>
          <w:szCs w:val="21"/>
        </w:rPr>
        <w:t>其</w:t>
      </w:r>
      <w:r w:rsidRPr="00D57533">
        <w:rPr>
          <w:rFonts w:eastAsia="楷体" w:hint="eastAsia"/>
          <w:szCs w:val="21"/>
        </w:rPr>
        <w:t>自身结构、</w:t>
      </w:r>
      <w:r w:rsidR="00A404A4">
        <w:rPr>
          <w:rFonts w:eastAsia="楷体" w:hint="eastAsia"/>
          <w:szCs w:val="21"/>
        </w:rPr>
        <w:t>其</w:t>
      </w:r>
      <w:r w:rsidRPr="00D57533">
        <w:rPr>
          <w:rFonts w:eastAsia="楷体" w:hint="eastAsia"/>
          <w:szCs w:val="21"/>
        </w:rPr>
        <w:t>与建筑洞口连接之间须有一定的变形能力，以适应主体结构的变位。当主体结构在外荷载作用下产生变形时，不应使门窗构件产生过大的内力和不能承受的变形。</w:t>
      </w:r>
    </w:p>
    <w:p w:rsidR="00492EB7" w:rsidRDefault="00492EB7" w:rsidP="00492EB7">
      <w:pPr>
        <w:pStyle w:val="BodyTitle"/>
        <w:numPr>
          <w:ilvl w:val="0"/>
          <w:numId w:val="0"/>
        </w:numPr>
        <w:rPr>
          <w:b w:val="0"/>
          <w:color w:val="auto"/>
        </w:rPr>
      </w:pPr>
      <w:r>
        <w:rPr>
          <w:rFonts w:hint="eastAsia"/>
          <w:color w:val="auto"/>
        </w:rPr>
        <w:t>4</w:t>
      </w:r>
      <w:r w:rsidRPr="001F6F5C">
        <w:rPr>
          <w:rFonts w:hint="eastAsia"/>
          <w:color w:val="auto"/>
        </w:rPr>
        <w:t>.1.</w:t>
      </w:r>
      <w:r w:rsidR="00610A49">
        <w:rPr>
          <w:rFonts w:hint="eastAsia"/>
          <w:color w:val="auto"/>
        </w:rPr>
        <w:t>6</w:t>
      </w:r>
      <w:r w:rsidRPr="001F6F5C">
        <w:rPr>
          <w:rFonts w:hint="eastAsia"/>
          <w:b w:val="0"/>
          <w:color w:val="auto"/>
        </w:rPr>
        <w:t xml:space="preserve">  </w:t>
      </w:r>
      <w:r w:rsidRPr="009D7A77">
        <w:rPr>
          <w:rFonts w:hint="eastAsia"/>
          <w:b w:val="0"/>
          <w:color w:val="auto"/>
        </w:rPr>
        <w:t>玻纤增强聚氨酯门窗</w:t>
      </w:r>
      <w:r>
        <w:rPr>
          <w:rFonts w:hint="eastAsia"/>
          <w:b w:val="0"/>
          <w:color w:val="auto"/>
        </w:rPr>
        <w:t>构件应根据受载情况和支承条件采用结构力学方法进行设计计算。</w:t>
      </w:r>
      <w:r w:rsidRPr="001F6F5C">
        <w:rPr>
          <w:rFonts w:hint="eastAsia"/>
          <w:b w:val="0"/>
          <w:color w:val="auto"/>
        </w:rPr>
        <w:t>受力杆件挠度计算应采用荷载标准值</w:t>
      </w:r>
      <w:r>
        <w:rPr>
          <w:rFonts w:hint="eastAsia"/>
          <w:b w:val="0"/>
          <w:color w:val="auto"/>
        </w:rPr>
        <w:t>，</w:t>
      </w:r>
      <w:r w:rsidRPr="001F6F5C">
        <w:rPr>
          <w:rFonts w:hint="eastAsia"/>
          <w:b w:val="0"/>
          <w:color w:val="auto"/>
        </w:rPr>
        <w:t>受力杆件和连接件</w:t>
      </w:r>
      <w:r>
        <w:rPr>
          <w:rFonts w:hint="eastAsia"/>
          <w:b w:val="0"/>
          <w:color w:val="auto"/>
        </w:rPr>
        <w:t>的</w:t>
      </w:r>
      <w:r w:rsidRPr="001F6F5C">
        <w:rPr>
          <w:rFonts w:hint="eastAsia"/>
          <w:b w:val="0"/>
          <w:color w:val="auto"/>
        </w:rPr>
        <w:t>承载力计算应采用荷载设计值</w:t>
      </w:r>
      <w:r>
        <w:rPr>
          <w:rFonts w:hint="eastAsia"/>
          <w:b w:val="0"/>
          <w:color w:val="auto"/>
        </w:rPr>
        <w:t>。</w:t>
      </w:r>
      <w:r w:rsidRPr="001F6F5C">
        <w:rPr>
          <w:rFonts w:hint="eastAsia"/>
          <w:b w:val="0"/>
          <w:color w:val="auto"/>
        </w:rPr>
        <w:t>门窗玻璃设计计算</w:t>
      </w:r>
      <w:r>
        <w:rPr>
          <w:rFonts w:hint="eastAsia"/>
          <w:b w:val="0"/>
          <w:color w:val="auto"/>
        </w:rPr>
        <w:t>可</w:t>
      </w:r>
      <w:r w:rsidRPr="001F6F5C">
        <w:rPr>
          <w:rFonts w:hint="eastAsia"/>
          <w:b w:val="0"/>
          <w:color w:val="auto"/>
        </w:rPr>
        <w:t>按</w:t>
      </w:r>
      <w:proofErr w:type="gramStart"/>
      <w:r>
        <w:rPr>
          <w:rFonts w:hint="eastAsia"/>
          <w:b w:val="0"/>
          <w:color w:val="auto"/>
        </w:rPr>
        <w:t>现行行业</w:t>
      </w:r>
      <w:proofErr w:type="gramEnd"/>
      <w:r>
        <w:rPr>
          <w:rFonts w:hint="eastAsia"/>
          <w:b w:val="0"/>
          <w:color w:val="auto"/>
        </w:rPr>
        <w:t>标准</w:t>
      </w:r>
      <w:r w:rsidRPr="001F6F5C">
        <w:rPr>
          <w:rFonts w:hint="eastAsia"/>
          <w:b w:val="0"/>
          <w:color w:val="auto"/>
        </w:rPr>
        <w:t>《建筑玻璃应用技术规程》</w:t>
      </w:r>
      <w:r w:rsidRPr="001F6F5C">
        <w:rPr>
          <w:b w:val="0"/>
          <w:color w:val="auto"/>
        </w:rPr>
        <w:t>JGJ 113</w:t>
      </w:r>
      <w:r>
        <w:rPr>
          <w:rFonts w:hint="eastAsia"/>
          <w:b w:val="0"/>
          <w:color w:val="auto"/>
        </w:rPr>
        <w:t>的</w:t>
      </w:r>
      <w:r w:rsidRPr="001F6F5C">
        <w:rPr>
          <w:rFonts w:hint="eastAsia"/>
          <w:b w:val="0"/>
          <w:color w:val="auto"/>
        </w:rPr>
        <w:t>规定进行</w:t>
      </w:r>
      <w:r>
        <w:rPr>
          <w:rFonts w:hint="eastAsia"/>
          <w:b w:val="0"/>
          <w:color w:val="auto"/>
        </w:rPr>
        <w:t>。</w:t>
      </w:r>
    </w:p>
    <w:p w:rsidR="00FA11EC" w:rsidRPr="00FA11EC" w:rsidRDefault="00FA11EC" w:rsidP="00FA11EC">
      <w:pPr>
        <w:snapToGrid w:val="0"/>
        <w:spacing w:line="360" w:lineRule="auto"/>
        <w:ind w:firstLineChars="200" w:firstLine="420"/>
        <w:rPr>
          <w:rFonts w:eastAsia="楷体"/>
          <w:szCs w:val="21"/>
        </w:rPr>
      </w:pPr>
      <w:r w:rsidRPr="00B94244">
        <w:rPr>
          <w:rFonts w:eastAsia="楷体"/>
          <w:szCs w:val="21"/>
        </w:rPr>
        <w:t>【条文说明】</w:t>
      </w:r>
      <w:r w:rsidRPr="00B94244">
        <w:rPr>
          <w:rFonts w:eastAsia="楷体" w:hint="eastAsia"/>
          <w:szCs w:val="21"/>
        </w:rPr>
        <w:t>玻纤增强聚氨酯门窗</w:t>
      </w:r>
      <w:r w:rsidRPr="00FA11EC">
        <w:rPr>
          <w:rFonts w:eastAsia="楷体" w:hint="eastAsia"/>
          <w:szCs w:val="21"/>
        </w:rPr>
        <w:t>面板玻璃为脆性材料，为了不</w:t>
      </w:r>
      <w:r>
        <w:rPr>
          <w:rFonts w:eastAsia="楷体" w:hint="eastAsia"/>
          <w:szCs w:val="21"/>
        </w:rPr>
        <w:t>使</w:t>
      </w:r>
      <w:r w:rsidRPr="00FA11EC">
        <w:rPr>
          <w:rFonts w:eastAsia="楷体" w:hint="eastAsia"/>
          <w:szCs w:val="21"/>
        </w:rPr>
        <w:t>门窗受力后产生过大挠度导致玻璃破损，同时也避免因杆件变形过大而影响门窗的使用性能</w:t>
      </w:r>
      <w:r>
        <w:rPr>
          <w:rFonts w:eastAsia="楷体" w:hint="eastAsia"/>
          <w:szCs w:val="21"/>
        </w:rPr>
        <w:t>，</w:t>
      </w:r>
      <w:r w:rsidRPr="00FA11EC">
        <w:rPr>
          <w:rFonts w:eastAsia="楷体" w:hint="eastAsia"/>
          <w:szCs w:val="21"/>
        </w:rPr>
        <w:t>故对</w:t>
      </w:r>
      <w:r w:rsidRPr="00B94244">
        <w:rPr>
          <w:rFonts w:eastAsia="楷体" w:hint="eastAsia"/>
          <w:szCs w:val="21"/>
        </w:rPr>
        <w:t>玻纤增强聚氨酯门窗</w:t>
      </w:r>
      <w:r w:rsidRPr="00FA11EC">
        <w:rPr>
          <w:rFonts w:eastAsia="楷体" w:hint="eastAsia"/>
          <w:szCs w:val="21"/>
        </w:rPr>
        <w:t>受力杆件，需同时验算其挠度和承载力。</w:t>
      </w:r>
    </w:p>
    <w:p w:rsidR="00FA11EC" w:rsidRPr="00FA11EC" w:rsidRDefault="00FA11EC" w:rsidP="00FA11EC">
      <w:pPr>
        <w:snapToGrid w:val="0"/>
        <w:spacing w:line="360" w:lineRule="auto"/>
        <w:ind w:firstLineChars="200" w:firstLine="420"/>
        <w:rPr>
          <w:rFonts w:eastAsia="楷体"/>
          <w:szCs w:val="21"/>
        </w:rPr>
      </w:pPr>
      <w:r w:rsidRPr="00B94244">
        <w:rPr>
          <w:rFonts w:eastAsia="楷体" w:hint="eastAsia"/>
          <w:szCs w:val="21"/>
        </w:rPr>
        <w:t>玻纤增强聚氨酯门窗</w:t>
      </w:r>
      <w:r w:rsidRPr="00FA11EC">
        <w:rPr>
          <w:rFonts w:eastAsia="楷体" w:hint="eastAsia"/>
          <w:szCs w:val="21"/>
        </w:rPr>
        <w:t>连接件根据不同受荷情况，需进行抗拉（压）、</w:t>
      </w:r>
      <w:proofErr w:type="gramStart"/>
      <w:r w:rsidRPr="00FA11EC">
        <w:rPr>
          <w:rFonts w:eastAsia="楷体" w:hint="eastAsia"/>
          <w:szCs w:val="21"/>
        </w:rPr>
        <w:t>抗剪和抗承</w:t>
      </w:r>
      <w:proofErr w:type="gramEnd"/>
      <w:r w:rsidRPr="00FA11EC">
        <w:rPr>
          <w:rFonts w:eastAsia="楷体" w:hint="eastAsia"/>
          <w:szCs w:val="21"/>
        </w:rPr>
        <w:t>压强度验算。</w:t>
      </w:r>
    </w:p>
    <w:p w:rsidR="00FA11EC" w:rsidRPr="00FA11EC" w:rsidRDefault="00FA11EC" w:rsidP="00FA11EC">
      <w:pPr>
        <w:snapToGrid w:val="0"/>
        <w:spacing w:line="360" w:lineRule="auto"/>
        <w:ind w:firstLineChars="200" w:firstLine="420"/>
        <w:rPr>
          <w:rFonts w:eastAsia="楷体"/>
          <w:szCs w:val="21"/>
        </w:rPr>
      </w:pPr>
      <w:r w:rsidRPr="00FA11EC">
        <w:rPr>
          <w:rFonts w:eastAsia="楷体" w:hint="eastAsia"/>
          <w:szCs w:val="21"/>
        </w:rPr>
        <w:lastRenderedPageBreak/>
        <w:t>根据《建筑结构可靠度设计统一标准》</w:t>
      </w:r>
      <w:r w:rsidRPr="00FA11EC">
        <w:rPr>
          <w:rFonts w:eastAsia="楷体" w:hint="eastAsia"/>
          <w:szCs w:val="21"/>
        </w:rPr>
        <w:t>GB 50068</w:t>
      </w:r>
      <w:r w:rsidRPr="00FA11EC">
        <w:rPr>
          <w:rFonts w:eastAsia="楷体" w:hint="eastAsia"/>
          <w:szCs w:val="21"/>
        </w:rPr>
        <w:t>规定，对于承载能力极限状态，应采用下列设计表达式进行设计：</w:t>
      </w:r>
    </w:p>
    <w:p w:rsidR="00FA11EC" w:rsidRPr="00793B89" w:rsidRDefault="00FA11EC" w:rsidP="00FA11EC">
      <w:pPr>
        <w:spacing w:line="360" w:lineRule="auto"/>
      </w:pPr>
      <w:r w:rsidRPr="00793B89">
        <w:rPr>
          <w:rFonts w:hint="eastAsia"/>
        </w:rPr>
        <w:t xml:space="preserve">                            </w:t>
      </w:r>
      <w:r w:rsidRPr="00793B89">
        <w:rPr>
          <w:rFonts w:hint="eastAsia"/>
          <w:i/>
          <w:iCs/>
        </w:rPr>
        <w:t>γ</w:t>
      </w:r>
      <w:r w:rsidRPr="00793B89">
        <w:rPr>
          <w:rFonts w:hint="eastAsia"/>
          <w:vertAlign w:val="subscript"/>
        </w:rPr>
        <w:t>0</w:t>
      </w:r>
      <w:r w:rsidRPr="00793B89">
        <w:rPr>
          <w:rFonts w:hint="eastAsia"/>
          <w:i/>
          <w:iCs/>
        </w:rPr>
        <w:t>S</w:t>
      </w:r>
      <w:r w:rsidRPr="00793B89">
        <w:rPr>
          <w:rFonts w:hint="eastAsia"/>
        </w:rPr>
        <w:t>≤</w:t>
      </w:r>
      <w:r w:rsidRPr="00793B89">
        <w:rPr>
          <w:rFonts w:hint="eastAsia"/>
          <w:i/>
          <w:iCs/>
        </w:rPr>
        <w:t>R</w:t>
      </w:r>
      <w:r w:rsidRPr="00793B89">
        <w:rPr>
          <w:rFonts w:hint="eastAsia"/>
        </w:rPr>
        <w:t xml:space="preserve">                                      </w:t>
      </w:r>
      <w:r w:rsidRPr="00793B89">
        <w:rPr>
          <w:rFonts w:hint="eastAsia"/>
        </w:rPr>
        <w:t>（</w:t>
      </w:r>
      <w:r>
        <w:rPr>
          <w:rFonts w:hint="eastAsia"/>
        </w:rPr>
        <w:t>1</w:t>
      </w:r>
      <w:r w:rsidRPr="00793B89">
        <w:rPr>
          <w:rFonts w:hint="eastAsia"/>
        </w:rPr>
        <w:t>）</w:t>
      </w:r>
    </w:p>
    <w:p w:rsidR="00FA11EC" w:rsidRPr="00FA11EC" w:rsidRDefault="00FA11EC" w:rsidP="00FA11EC">
      <w:pPr>
        <w:snapToGrid w:val="0"/>
        <w:spacing w:line="360" w:lineRule="auto"/>
        <w:ind w:firstLineChars="200" w:firstLine="420"/>
        <w:rPr>
          <w:rFonts w:eastAsia="楷体"/>
          <w:szCs w:val="21"/>
        </w:rPr>
      </w:pPr>
      <w:r w:rsidRPr="00FA11EC">
        <w:rPr>
          <w:rFonts w:eastAsia="楷体" w:hint="eastAsia"/>
          <w:szCs w:val="21"/>
        </w:rPr>
        <w:t>式中：</w:t>
      </w:r>
      <w:r w:rsidRPr="00FA11EC">
        <w:rPr>
          <w:rFonts w:eastAsia="楷体" w:hint="eastAsia"/>
          <w:i/>
          <w:szCs w:val="21"/>
        </w:rPr>
        <w:t>R</w:t>
      </w:r>
      <w:r w:rsidRPr="00FA11EC">
        <w:rPr>
          <w:rFonts w:eastAsia="楷体" w:hint="eastAsia"/>
          <w:szCs w:val="21"/>
        </w:rPr>
        <w:t>——结构构件抗力的设计值；</w:t>
      </w:r>
    </w:p>
    <w:p w:rsidR="00FA11EC" w:rsidRPr="00FA11EC" w:rsidRDefault="00FA11EC" w:rsidP="00FA11EC">
      <w:pPr>
        <w:snapToGrid w:val="0"/>
        <w:spacing w:line="360" w:lineRule="auto"/>
        <w:ind w:firstLineChars="200" w:firstLine="420"/>
        <w:rPr>
          <w:rFonts w:eastAsia="楷体"/>
          <w:szCs w:val="21"/>
        </w:rPr>
      </w:pPr>
      <w:r w:rsidRPr="00FA11EC">
        <w:rPr>
          <w:rFonts w:eastAsia="楷体" w:hint="eastAsia"/>
          <w:szCs w:val="21"/>
        </w:rPr>
        <w:t xml:space="preserve">      </w:t>
      </w:r>
      <w:r w:rsidRPr="00FA11EC">
        <w:rPr>
          <w:rFonts w:eastAsia="楷体" w:hint="eastAsia"/>
          <w:i/>
          <w:szCs w:val="21"/>
        </w:rPr>
        <w:t>S</w:t>
      </w:r>
      <w:r w:rsidRPr="00FA11EC">
        <w:rPr>
          <w:rFonts w:eastAsia="楷体" w:hint="eastAsia"/>
          <w:szCs w:val="21"/>
        </w:rPr>
        <w:t>——荷载效应组合的设计值；</w:t>
      </w:r>
    </w:p>
    <w:p w:rsidR="00FA11EC" w:rsidRPr="00FA11EC" w:rsidRDefault="00FA11EC" w:rsidP="00FA11EC">
      <w:pPr>
        <w:snapToGrid w:val="0"/>
        <w:spacing w:line="360" w:lineRule="auto"/>
        <w:ind w:firstLineChars="500" w:firstLine="1050"/>
        <w:rPr>
          <w:rFonts w:eastAsia="楷体"/>
          <w:szCs w:val="21"/>
        </w:rPr>
      </w:pPr>
      <w:r w:rsidRPr="00FA11EC">
        <w:rPr>
          <w:rFonts w:eastAsia="楷体"/>
          <w:i/>
          <w:szCs w:val="21"/>
        </w:rPr>
        <w:t>γ</w:t>
      </w:r>
      <w:r w:rsidRPr="00FA11EC">
        <w:rPr>
          <w:rFonts w:eastAsia="楷体" w:hint="eastAsia"/>
          <w:szCs w:val="21"/>
          <w:vertAlign w:val="subscript"/>
        </w:rPr>
        <w:t>0</w:t>
      </w:r>
      <w:r w:rsidRPr="00FA11EC">
        <w:rPr>
          <w:rFonts w:eastAsia="楷体" w:hint="eastAsia"/>
          <w:szCs w:val="21"/>
        </w:rPr>
        <w:t>——结构重要性系数。</w:t>
      </w:r>
    </w:p>
    <w:p w:rsidR="00FA11EC" w:rsidRPr="00FA11EC" w:rsidRDefault="00FA11EC" w:rsidP="00FA11EC">
      <w:pPr>
        <w:snapToGrid w:val="0"/>
        <w:spacing w:line="360" w:lineRule="auto"/>
        <w:ind w:firstLineChars="200" w:firstLine="420"/>
        <w:rPr>
          <w:rFonts w:eastAsia="楷体"/>
          <w:szCs w:val="21"/>
        </w:rPr>
      </w:pPr>
      <w:r w:rsidRPr="00FA11EC">
        <w:rPr>
          <w:rFonts w:eastAsia="楷体" w:hint="eastAsia"/>
          <w:szCs w:val="21"/>
        </w:rPr>
        <w:t>门窗构件的重要性系数（</w:t>
      </w:r>
      <w:r w:rsidRPr="00FA11EC">
        <w:rPr>
          <w:rFonts w:eastAsia="楷体" w:hint="eastAsia"/>
          <w:i/>
          <w:szCs w:val="21"/>
        </w:rPr>
        <w:t>γ</w:t>
      </w:r>
      <w:r w:rsidRPr="00FA11EC">
        <w:rPr>
          <w:rFonts w:eastAsia="楷体" w:hint="eastAsia"/>
          <w:szCs w:val="21"/>
          <w:vertAlign w:val="subscript"/>
        </w:rPr>
        <w:t>0</w:t>
      </w:r>
      <w:r w:rsidRPr="00FA11EC">
        <w:rPr>
          <w:rFonts w:eastAsia="楷体" w:hint="eastAsia"/>
          <w:szCs w:val="21"/>
        </w:rPr>
        <w:t>），与门窗的设计使用年限和安全等级有关。考虑门窗为重要的持久性非结构构件，因此，门窗的安全等级一般可定为二级或三级，其结构重要性系数（</w:t>
      </w:r>
      <w:r w:rsidRPr="00FA11EC">
        <w:rPr>
          <w:rFonts w:eastAsia="楷体" w:hint="eastAsia"/>
          <w:i/>
          <w:szCs w:val="21"/>
        </w:rPr>
        <w:t>γ</w:t>
      </w:r>
      <w:r w:rsidRPr="00FA11EC">
        <w:rPr>
          <w:rFonts w:eastAsia="楷体" w:hint="eastAsia"/>
          <w:szCs w:val="21"/>
          <w:vertAlign w:val="subscript"/>
        </w:rPr>
        <w:t>0</w:t>
      </w:r>
      <w:r w:rsidRPr="00FA11EC">
        <w:rPr>
          <w:rFonts w:eastAsia="楷体" w:hint="eastAsia"/>
          <w:szCs w:val="21"/>
        </w:rPr>
        <w:t>）可取</w:t>
      </w:r>
      <w:r w:rsidRPr="00FA11EC">
        <w:rPr>
          <w:rFonts w:eastAsia="楷体" w:hint="eastAsia"/>
          <w:szCs w:val="21"/>
        </w:rPr>
        <w:t>1.0</w:t>
      </w:r>
      <w:r w:rsidRPr="00FA11EC">
        <w:rPr>
          <w:rFonts w:eastAsia="楷体" w:hint="eastAsia"/>
          <w:szCs w:val="21"/>
        </w:rPr>
        <w:t>。因此，本规范设计表达式简化表示为</w:t>
      </w:r>
      <w:r w:rsidRPr="00FA11EC">
        <w:rPr>
          <w:rFonts w:eastAsia="楷体" w:hint="eastAsia"/>
          <w:i/>
          <w:szCs w:val="21"/>
        </w:rPr>
        <w:t>S</w:t>
      </w:r>
      <w:r w:rsidRPr="00FA11EC">
        <w:rPr>
          <w:rFonts w:eastAsia="楷体" w:hint="eastAsia"/>
          <w:szCs w:val="21"/>
        </w:rPr>
        <w:t>≤</w:t>
      </w:r>
      <w:r w:rsidRPr="00FA11EC">
        <w:rPr>
          <w:rFonts w:eastAsia="楷体" w:hint="eastAsia"/>
          <w:i/>
          <w:szCs w:val="21"/>
        </w:rPr>
        <w:t>R</w:t>
      </w:r>
      <w:r w:rsidRPr="00FA11EC">
        <w:rPr>
          <w:rFonts w:eastAsia="楷体" w:hint="eastAsia"/>
          <w:szCs w:val="21"/>
        </w:rPr>
        <w:t>。本承载力设计表达具有通用意义，作用效应设计值</w:t>
      </w:r>
      <w:r w:rsidRPr="00FA11EC">
        <w:rPr>
          <w:rFonts w:eastAsia="楷体" w:hint="eastAsia"/>
          <w:i/>
          <w:szCs w:val="21"/>
        </w:rPr>
        <w:t>S</w:t>
      </w:r>
      <w:r w:rsidRPr="00FA11EC">
        <w:rPr>
          <w:rFonts w:eastAsia="楷体" w:hint="eastAsia"/>
          <w:szCs w:val="21"/>
        </w:rPr>
        <w:t>可以是内力或应力，抗力设计值</w:t>
      </w:r>
      <w:r w:rsidRPr="00FA11EC">
        <w:rPr>
          <w:rFonts w:eastAsia="楷体" w:hint="eastAsia"/>
          <w:i/>
          <w:szCs w:val="21"/>
        </w:rPr>
        <w:t>R</w:t>
      </w:r>
      <w:r w:rsidRPr="00FA11EC">
        <w:rPr>
          <w:rFonts w:eastAsia="楷体" w:hint="eastAsia"/>
          <w:szCs w:val="21"/>
        </w:rPr>
        <w:t>可以是构件的承载力设计值或材料强度设计值。</w:t>
      </w:r>
    </w:p>
    <w:p w:rsidR="00FA11EC" w:rsidRPr="00FA11EC" w:rsidRDefault="00FA11EC" w:rsidP="00FA11EC">
      <w:pPr>
        <w:snapToGrid w:val="0"/>
        <w:spacing w:line="360" w:lineRule="auto"/>
        <w:ind w:firstLineChars="200" w:firstLine="420"/>
        <w:rPr>
          <w:rFonts w:eastAsia="楷体"/>
          <w:szCs w:val="21"/>
        </w:rPr>
      </w:pPr>
      <w:r w:rsidRPr="00B94244">
        <w:rPr>
          <w:rFonts w:eastAsia="楷体" w:hint="eastAsia"/>
          <w:szCs w:val="21"/>
        </w:rPr>
        <w:t>玻纤增强聚氨酯门窗</w:t>
      </w:r>
      <w:r w:rsidRPr="00FA11EC">
        <w:rPr>
          <w:rFonts w:eastAsia="楷体" w:hint="eastAsia"/>
          <w:szCs w:val="21"/>
        </w:rPr>
        <w:t>玻璃的设计计算方法按</w:t>
      </w:r>
      <w:proofErr w:type="gramStart"/>
      <w:r w:rsidRPr="00FA11EC">
        <w:rPr>
          <w:rFonts w:eastAsia="楷体" w:hint="eastAsia"/>
          <w:szCs w:val="21"/>
        </w:rPr>
        <w:t>现行行业</w:t>
      </w:r>
      <w:proofErr w:type="gramEnd"/>
      <w:r w:rsidRPr="00FA11EC">
        <w:rPr>
          <w:rFonts w:eastAsia="楷体" w:hint="eastAsia"/>
          <w:szCs w:val="21"/>
        </w:rPr>
        <w:t>标准《建筑玻璃应用技术规程》</w:t>
      </w:r>
      <w:r w:rsidRPr="00FA11EC">
        <w:rPr>
          <w:rFonts w:eastAsia="楷体" w:hint="eastAsia"/>
          <w:szCs w:val="21"/>
        </w:rPr>
        <w:t>JGJ 113</w:t>
      </w:r>
      <w:r w:rsidRPr="00FA11EC">
        <w:rPr>
          <w:rFonts w:eastAsia="楷体" w:hint="eastAsia"/>
          <w:szCs w:val="21"/>
        </w:rPr>
        <w:t>的规定执行。按此执行计算方法，门窗玻璃的安全系数</w:t>
      </w:r>
      <w:r w:rsidRPr="00FA11EC">
        <w:rPr>
          <w:rFonts w:eastAsia="楷体" w:hint="eastAsia"/>
          <w:szCs w:val="21"/>
        </w:rPr>
        <w:t>K=2.50</w:t>
      </w:r>
      <w:r w:rsidRPr="00FA11EC">
        <w:rPr>
          <w:rFonts w:eastAsia="楷体" w:hint="eastAsia"/>
          <w:szCs w:val="21"/>
        </w:rPr>
        <w:t>，此时对应的玻璃失效概率为</w:t>
      </w:r>
      <w:r w:rsidRPr="00FA11EC">
        <w:rPr>
          <w:rFonts w:eastAsia="楷体" w:hint="eastAsia"/>
          <w:szCs w:val="21"/>
        </w:rPr>
        <w:t>1</w:t>
      </w:r>
      <w:r w:rsidRPr="00FA11EC">
        <w:rPr>
          <w:rFonts w:eastAsia="楷体" w:hint="eastAsia"/>
          <w:szCs w:val="21"/>
        </w:rPr>
        <w:t>‰。</w:t>
      </w:r>
    </w:p>
    <w:p w:rsidR="00492EB7" w:rsidRPr="001E2DF4" w:rsidRDefault="00492EB7" w:rsidP="00492EB7">
      <w:pPr>
        <w:pStyle w:val="BodyTitle"/>
        <w:numPr>
          <w:ilvl w:val="0"/>
          <w:numId w:val="0"/>
        </w:numPr>
        <w:rPr>
          <w:b w:val="0"/>
          <w:color w:val="auto"/>
        </w:rPr>
      </w:pPr>
      <w:r>
        <w:rPr>
          <w:rFonts w:hint="eastAsia"/>
          <w:color w:val="auto"/>
        </w:rPr>
        <w:t>4</w:t>
      </w:r>
      <w:r w:rsidRPr="001E2DF4">
        <w:rPr>
          <w:rFonts w:hint="eastAsia"/>
          <w:color w:val="auto"/>
        </w:rPr>
        <w:t>.1.</w:t>
      </w:r>
      <w:r w:rsidR="00A31AD9">
        <w:rPr>
          <w:rFonts w:hint="eastAsia"/>
          <w:color w:val="auto"/>
        </w:rPr>
        <w:t>7</w:t>
      </w:r>
      <w:r w:rsidR="00A31AD9" w:rsidRPr="001E2DF4">
        <w:rPr>
          <w:rFonts w:hint="eastAsia"/>
          <w:b w:val="0"/>
          <w:color w:val="auto"/>
        </w:rPr>
        <w:t xml:space="preserve">  </w:t>
      </w:r>
      <w:r w:rsidRPr="009D7A77">
        <w:rPr>
          <w:rFonts w:hint="eastAsia"/>
          <w:b w:val="0"/>
          <w:color w:val="auto"/>
        </w:rPr>
        <w:t>玻纤增强聚氨酯门窗</w:t>
      </w:r>
      <w:r w:rsidRPr="001E2DF4">
        <w:rPr>
          <w:rFonts w:hint="eastAsia"/>
          <w:b w:val="0"/>
          <w:color w:val="auto"/>
        </w:rPr>
        <w:t>试验验证</w:t>
      </w:r>
      <w:r>
        <w:rPr>
          <w:rFonts w:hint="eastAsia"/>
          <w:b w:val="0"/>
          <w:color w:val="auto"/>
        </w:rPr>
        <w:t>应符合下列规定：</w:t>
      </w:r>
    </w:p>
    <w:p w:rsidR="00492EB7" w:rsidRPr="001E2DF4" w:rsidRDefault="00492EB7" w:rsidP="00492EB7">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1</w:t>
      </w:r>
      <w:r w:rsidRPr="001E2DF4">
        <w:rPr>
          <w:rFonts w:eastAsiaTheme="majorEastAsia" w:hAnsiTheme="majorEastAsia" w:hint="eastAsia"/>
          <w:sz w:val="24"/>
          <w:szCs w:val="24"/>
        </w:rPr>
        <w:t xml:space="preserve">  </w:t>
      </w:r>
      <w:r w:rsidRPr="001E2DF4">
        <w:rPr>
          <w:rFonts w:eastAsiaTheme="majorEastAsia" w:hAnsiTheme="majorEastAsia" w:hint="eastAsia"/>
          <w:sz w:val="24"/>
          <w:szCs w:val="24"/>
        </w:rPr>
        <w:t>单</w:t>
      </w:r>
      <w:proofErr w:type="gramStart"/>
      <w:r w:rsidRPr="001E2DF4">
        <w:rPr>
          <w:rFonts w:eastAsiaTheme="majorEastAsia" w:hAnsiTheme="majorEastAsia" w:hint="eastAsia"/>
          <w:sz w:val="24"/>
          <w:szCs w:val="24"/>
        </w:rPr>
        <w:t>扇高度</w:t>
      </w:r>
      <w:proofErr w:type="gramEnd"/>
      <w:r w:rsidRPr="001E2DF4">
        <w:rPr>
          <w:rFonts w:eastAsiaTheme="majorEastAsia" w:hAnsiTheme="majorEastAsia" w:hint="eastAsia"/>
          <w:sz w:val="24"/>
          <w:szCs w:val="24"/>
        </w:rPr>
        <w:t>大于</w:t>
      </w:r>
      <w:smartTag w:uri="urn:schemas-microsoft-com:office:smarttags" w:element="chmetcnv">
        <w:smartTagPr>
          <w:attr w:name="UnitName" w:val="mm"/>
          <w:attr w:name="SourceValue" w:val="1800"/>
          <w:attr w:name="HasSpace" w:val="False"/>
          <w:attr w:name="Negative" w:val="False"/>
          <w:attr w:name="NumberType" w:val="1"/>
          <w:attr w:name="TCSC" w:val="0"/>
        </w:smartTagPr>
        <w:r w:rsidRPr="001E2DF4">
          <w:rPr>
            <w:rFonts w:eastAsiaTheme="majorEastAsia" w:hAnsiTheme="majorEastAsia" w:hint="eastAsia"/>
            <w:sz w:val="24"/>
            <w:szCs w:val="24"/>
          </w:rPr>
          <w:t>1800mm</w:t>
        </w:r>
      </w:smartTag>
      <w:r w:rsidRPr="001E2DF4">
        <w:rPr>
          <w:rFonts w:eastAsiaTheme="majorEastAsia" w:hAnsiTheme="majorEastAsia" w:hint="eastAsia"/>
          <w:sz w:val="24"/>
          <w:szCs w:val="24"/>
        </w:rPr>
        <w:t>的外窗、单扇宽度大于</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1E2DF4">
          <w:rPr>
            <w:rFonts w:eastAsiaTheme="majorEastAsia" w:hAnsiTheme="majorEastAsia" w:hint="eastAsia"/>
            <w:sz w:val="24"/>
            <w:szCs w:val="24"/>
          </w:rPr>
          <w:t>1000mm</w:t>
        </w:r>
      </w:smartTag>
      <w:r w:rsidRPr="001E2DF4">
        <w:rPr>
          <w:rFonts w:eastAsiaTheme="majorEastAsia" w:hAnsiTheme="majorEastAsia" w:hint="eastAsia"/>
          <w:sz w:val="24"/>
          <w:szCs w:val="24"/>
        </w:rPr>
        <w:t>的外门在安装前应进行抗风压性能设计校核和试验验证；</w:t>
      </w:r>
    </w:p>
    <w:p w:rsidR="00492EB7" w:rsidRDefault="00492EB7" w:rsidP="00492EB7">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2</w:t>
      </w:r>
      <w:r w:rsidRPr="001E2DF4">
        <w:rPr>
          <w:rFonts w:eastAsiaTheme="majorEastAsia" w:hAnsiTheme="majorEastAsia" w:hint="eastAsia"/>
          <w:sz w:val="24"/>
          <w:szCs w:val="24"/>
        </w:rPr>
        <w:t xml:space="preserve">  </w:t>
      </w:r>
      <w:r w:rsidRPr="001E2DF4">
        <w:rPr>
          <w:rFonts w:eastAsiaTheme="majorEastAsia" w:hAnsiTheme="majorEastAsia" w:hint="eastAsia"/>
          <w:sz w:val="24"/>
          <w:szCs w:val="24"/>
        </w:rPr>
        <w:t>组合窗应在安装前进行组合窗的抗风压性能设计校核和试验验证。</w:t>
      </w:r>
    </w:p>
    <w:p w:rsidR="00492EB7" w:rsidRDefault="00492EB7" w:rsidP="00492EB7">
      <w:pPr>
        <w:pStyle w:val="BodyTitle"/>
        <w:numPr>
          <w:ilvl w:val="0"/>
          <w:numId w:val="0"/>
        </w:numPr>
        <w:rPr>
          <w:b w:val="0"/>
          <w:color w:val="auto"/>
        </w:rPr>
      </w:pPr>
      <w:r w:rsidRPr="00A43C27">
        <w:rPr>
          <w:rFonts w:hint="eastAsia"/>
          <w:color w:val="auto"/>
        </w:rPr>
        <w:t>4.1.</w:t>
      </w:r>
      <w:r w:rsidR="00A31AD9">
        <w:rPr>
          <w:rFonts w:hint="eastAsia"/>
          <w:color w:val="auto"/>
        </w:rPr>
        <w:t>8</w:t>
      </w:r>
      <w:r w:rsidR="00A31AD9">
        <w:rPr>
          <w:rFonts w:hint="eastAsia"/>
          <w:b w:val="0"/>
          <w:color w:val="auto"/>
        </w:rPr>
        <w:t xml:space="preserve">  </w:t>
      </w:r>
      <w:r w:rsidRPr="009D7A77">
        <w:rPr>
          <w:rFonts w:hint="eastAsia"/>
          <w:b w:val="0"/>
          <w:color w:val="auto"/>
        </w:rPr>
        <w:t>玻纤增强聚氨酯</w:t>
      </w:r>
      <w:r>
        <w:rPr>
          <w:rFonts w:hint="eastAsia"/>
          <w:b w:val="0"/>
          <w:color w:val="auto"/>
        </w:rPr>
        <w:t>外门窗可根据使用功能和需要配置纱门或纱窗，纱门或纱窗的安装方式及结构应易于拆装、清洗和更换。</w:t>
      </w:r>
    </w:p>
    <w:p w:rsidR="00F7187F" w:rsidRDefault="006A5E41" w:rsidP="00F7187F">
      <w:pPr>
        <w:keepNext/>
        <w:keepLines/>
        <w:spacing w:before="260" w:after="260" w:line="360" w:lineRule="auto"/>
        <w:jc w:val="center"/>
        <w:outlineLvl w:val="1"/>
        <w:rPr>
          <w:b/>
          <w:kern w:val="0"/>
          <w:sz w:val="24"/>
          <w:szCs w:val="24"/>
        </w:rPr>
      </w:pPr>
      <w:bookmarkStart w:id="39" w:name="_Toc516821631"/>
      <w:r>
        <w:rPr>
          <w:rFonts w:hint="eastAsia"/>
          <w:b/>
          <w:kern w:val="0"/>
          <w:sz w:val="24"/>
          <w:szCs w:val="24"/>
        </w:rPr>
        <w:t>4</w:t>
      </w:r>
      <w:r w:rsidR="00F7187F" w:rsidRPr="00FB5814">
        <w:rPr>
          <w:b/>
          <w:kern w:val="0"/>
          <w:sz w:val="24"/>
          <w:szCs w:val="24"/>
        </w:rPr>
        <w:t>.</w:t>
      </w:r>
      <w:r w:rsidR="007F3E9C">
        <w:rPr>
          <w:rFonts w:hint="eastAsia"/>
          <w:b/>
          <w:kern w:val="0"/>
          <w:sz w:val="24"/>
          <w:szCs w:val="24"/>
        </w:rPr>
        <w:t>2</w:t>
      </w:r>
      <w:r w:rsidR="00F7187F" w:rsidRPr="00FB5814">
        <w:rPr>
          <w:rFonts w:hint="eastAsia"/>
          <w:b/>
          <w:kern w:val="0"/>
          <w:sz w:val="24"/>
          <w:szCs w:val="24"/>
        </w:rPr>
        <w:t xml:space="preserve">  </w:t>
      </w:r>
      <w:r w:rsidR="00B11802">
        <w:rPr>
          <w:rFonts w:hint="eastAsia"/>
          <w:b/>
          <w:kern w:val="0"/>
          <w:sz w:val="24"/>
          <w:szCs w:val="24"/>
        </w:rPr>
        <w:t>抗风压性能</w:t>
      </w:r>
      <w:bookmarkEnd w:id="39"/>
    </w:p>
    <w:p w:rsidR="00DE4258" w:rsidRDefault="006A5E41" w:rsidP="00DE4258">
      <w:pPr>
        <w:pStyle w:val="BodyTitle"/>
        <w:numPr>
          <w:ilvl w:val="0"/>
          <w:numId w:val="0"/>
        </w:numPr>
        <w:rPr>
          <w:b w:val="0"/>
          <w:color w:val="auto"/>
        </w:rPr>
      </w:pPr>
      <w:r>
        <w:rPr>
          <w:rFonts w:hint="eastAsia"/>
          <w:color w:val="auto"/>
        </w:rPr>
        <w:t>4.</w:t>
      </w:r>
      <w:r w:rsidR="007F3E9C">
        <w:rPr>
          <w:rFonts w:hint="eastAsia"/>
          <w:color w:val="auto"/>
        </w:rPr>
        <w:t>2</w:t>
      </w:r>
      <w:r>
        <w:rPr>
          <w:rFonts w:hint="eastAsia"/>
          <w:color w:val="auto"/>
        </w:rPr>
        <w:t xml:space="preserve">.1  </w:t>
      </w:r>
      <w:r w:rsidR="0038254B" w:rsidRPr="009D7A77">
        <w:rPr>
          <w:rFonts w:hint="eastAsia"/>
          <w:b w:val="0"/>
          <w:color w:val="auto"/>
        </w:rPr>
        <w:t>玻纤增强聚氨酯</w:t>
      </w:r>
      <w:r w:rsidR="0038254B">
        <w:rPr>
          <w:rFonts w:hint="eastAsia"/>
          <w:b w:val="0"/>
          <w:color w:val="auto"/>
        </w:rPr>
        <w:t>外门窗的风荷载标准值应按现行国家标准《建筑结构荷载规范》</w:t>
      </w:r>
      <w:r w:rsidR="0038254B">
        <w:rPr>
          <w:rFonts w:hint="eastAsia"/>
          <w:b w:val="0"/>
          <w:color w:val="auto"/>
        </w:rPr>
        <w:t>GB 50009</w:t>
      </w:r>
      <w:r w:rsidR="0038254B">
        <w:rPr>
          <w:rFonts w:hint="eastAsia"/>
          <w:b w:val="0"/>
          <w:color w:val="auto"/>
        </w:rPr>
        <w:t>规定的围护结构风荷载标准值进行计算确定</w:t>
      </w:r>
      <w:r w:rsidR="0063280A">
        <w:rPr>
          <w:rFonts w:hint="eastAsia"/>
          <w:b w:val="0"/>
          <w:color w:val="auto"/>
        </w:rPr>
        <w:t>，且不应小于</w:t>
      </w:r>
      <w:r w:rsidR="0063280A">
        <w:rPr>
          <w:rFonts w:hint="eastAsia"/>
          <w:b w:val="0"/>
          <w:color w:val="auto"/>
        </w:rPr>
        <w:t>1.0kN/m</w:t>
      </w:r>
      <w:r w:rsidR="0063280A" w:rsidRPr="004703A4">
        <w:rPr>
          <w:rFonts w:hint="eastAsia"/>
          <w:b w:val="0"/>
          <w:color w:val="auto"/>
          <w:vertAlign w:val="superscript"/>
        </w:rPr>
        <w:t>2</w:t>
      </w:r>
      <w:r w:rsidR="0063280A">
        <w:rPr>
          <w:rFonts w:hint="eastAsia"/>
          <w:b w:val="0"/>
          <w:color w:val="auto"/>
        </w:rPr>
        <w:t>。</w:t>
      </w:r>
    </w:p>
    <w:p w:rsidR="0063280A" w:rsidRDefault="0063280A" w:rsidP="0063280A">
      <w:pPr>
        <w:pStyle w:val="BodyTitle"/>
        <w:numPr>
          <w:ilvl w:val="0"/>
          <w:numId w:val="0"/>
        </w:numPr>
        <w:rPr>
          <w:b w:val="0"/>
          <w:color w:val="auto"/>
        </w:rPr>
      </w:pPr>
      <w:r w:rsidRPr="003A6FEC">
        <w:rPr>
          <w:rFonts w:hint="eastAsia"/>
          <w:color w:val="auto"/>
        </w:rPr>
        <w:t>4.</w:t>
      </w:r>
      <w:r w:rsidR="007F3E9C">
        <w:rPr>
          <w:rFonts w:hint="eastAsia"/>
          <w:color w:val="auto"/>
        </w:rPr>
        <w:t>2</w:t>
      </w:r>
      <w:r w:rsidRPr="003A6FEC">
        <w:rPr>
          <w:rFonts w:hint="eastAsia"/>
          <w:color w:val="auto"/>
        </w:rPr>
        <w:t>.2</w:t>
      </w:r>
      <w:r w:rsidRPr="0063280A">
        <w:rPr>
          <w:rFonts w:hint="eastAsia"/>
          <w:b w:val="0"/>
          <w:color w:val="auto"/>
        </w:rPr>
        <w:t xml:space="preserve">  </w:t>
      </w:r>
      <w:r w:rsidRPr="009D7A77">
        <w:rPr>
          <w:rFonts w:hint="eastAsia"/>
          <w:b w:val="0"/>
          <w:color w:val="auto"/>
        </w:rPr>
        <w:t>玻纤增强聚氨酯</w:t>
      </w:r>
      <w:r>
        <w:rPr>
          <w:rFonts w:hint="eastAsia"/>
          <w:b w:val="0"/>
          <w:color w:val="auto"/>
        </w:rPr>
        <w:t>外门窗</w:t>
      </w:r>
      <w:r w:rsidRPr="0063280A">
        <w:rPr>
          <w:rFonts w:hint="eastAsia"/>
          <w:b w:val="0"/>
          <w:color w:val="auto"/>
        </w:rPr>
        <w:t>构件的承载力计算时，重力荷载和风荷载作用的分项系数（</w:t>
      </w:r>
      <w:r w:rsidRPr="0063280A">
        <w:rPr>
          <w:b w:val="0"/>
          <w:color w:val="auto"/>
        </w:rPr>
        <w:t>γ</w:t>
      </w:r>
      <w:r w:rsidRPr="0063280A">
        <w:rPr>
          <w:b w:val="0"/>
          <w:color w:val="auto"/>
          <w:vertAlign w:val="subscript"/>
        </w:rPr>
        <w:t>g</w:t>
      </w:r>
      <w:r w:rsidRPr="0063280A">
        <w:rPr>
          <w:rFonts w:hint="eastAsia"/>
          <w:b w:val="0"/>
          <w:color w:val="auto"/>
        </w:rPr>
        <w:t>、</w:t>
      </w:r>
      <w:r w:rsidRPr="0063280A">
        <w:rPr>
          <w:b w:val="0"/>
          <w:color w:val="auto"/>
        </w:rPr>
        <w:t>γ</w:t>
      </w:r>
      <w:r w:rsidRPr="0063280A">
        <w:rPr>
          <w:b w:val="0"/>
          <w:color w:val="auto"/>
          <w:vertAlign w:val="subscript"/>
        </w:rPr>
        <w:t>w</w:t>
      </w:r>
      <w:r w:rsidRPr="0063280A">
        <w:rPr>
          <w:rFonts w:hint="eastAsia"/>
          <w:b w:val="0"/>
          <w:color w:val="auto"/>
        </w:rPr>
        <w:t>）应分别取</w:t>
      </w:r>
      <w:r w:rsidRPr="0063280A">
        <w:rPr>
          <w:rFonts w:hint="eastAsia"/>
          <w:b w:val="0"/>
          <w:color w:val="auto"/>
        </w:rPr>
        <w:t>1.2</w:t>
      </w:r>
      <w:r w:rsidRPr="0063280A">
        <w:rPr>
          <w:rFonts w:hint="eastAsia"/>
          <w:b w:val="0"/>
          <w:color w:val="auto"/>
        </w:rPr>
        <w:t>和</w:t>
      </w:r>
      <w:r w:rsidRPr="0063280A">
        <w:rPr>
          <w:rFonts w:hint="eastAsia"/>
          <w:b w:val="0"/>
          <w:color w:val="auto"/>
        </w:rPr>
        <w:t>1.4</w:t>
      </w:r>
      <w:r w:rsidRPr="0063280A">
        <w:rPr>
          <w:rFonts w:hint="eastAsia"/>
          <w:b w:val="0"/>
          <w:color w:val="auto"/>
        </w:rPr>
        <w:t>；当重力荷载对</w:t>
      </w:r>
      <w:r w:rsidRPr="009D7A77">
        <w:rPr>
          <w:rFonts w:hint="eastAsia"/>
          <w:b w:val="0"/>
          <w:color w:val="auto"/>
        </w:rPr>
        <w:t>玻纤增强聚氨酯</w:t>
      </w:r>
      <w:r>
        <w:rPr>
          <w:rFonts w:hint="eastAsia"/>
          <w:b w:val="0"/>
          <w:color w:val="auto"/>
        </w:rPr>
        <w:t>外门窗</w:t>
      </w:r>
      <w:r w:rsidRPr="0063280A">
        <w:rPr>
          <w:rFonts w:hint="eastAsia"/>
          <w:b w:val="0"/>
          <w:color w:val="auto"/>
        </w:rPr>
        <w:t>构件的承载能力有利时，（</w:t>
      </w:r>
      <w:r w:rsidRPr="0063280A">
        <w:rPr>
          <w:b w:val="0"/>
          <w:color w:val="auto"/>
        </w:rPr>
        <w:t>γ</w:t>
      </w:r>
      <w:r w:rsidRPr="0063280A">
        <w:rPr>
          <w:b w:val="0"/>
          <w:color w:val="auto"/>
          <w:vertAlign w:val="subscript"/>
        </w:rPr>
        <w:t>g</w:t>
      </w:r>
      <w:r w:rsidRPr="0063280A">
        <w:rPr>
          <w:rFonts w:hint="eastAsia"/>
          <w:b w:val="0"/>
          <w:color w:val="auto"/>
        </w:rPr>
        <w:t>、</w:t>
      </w:r>
      <w:r w:rsidRPr="0063280A">
        <w:rPr>
          <w:b w:val="0"/>
          <w:color w:val="auto"/>
        </w:rPr>
        <w:t>γ</w:t>
      </w:r>
      <w:r w:rsidRPr="0063280A">
        <w:rPr>
          <w:b w:val="0"/>
          <w:color w:val="auto"/>
          <w:vertAlign w:val="subscript"/>
        </w:rPr>
        <w:t>w</w:t>
      </w:r>
      <w:r w:rsidRPr="0063280A">
        <w:rPr>
          <w:rFonts w:hint="eastAsia"/>
          <w:b w:val="0"/>
          <w:color w:val="auto"/>
        </w:rPr>
        <w:t>）应分别取</w:t>
      </w:r>
      <w:r w:rsidRPr="0063280A">
        <w:rPr>
          <w:rFonts w:hint="eastAsia"/>
          <w:b w:val="0"/>
          <w:color w:val="auto"/>
        </w:rPr>
        <w:t>1.0</w:t>
      </w:r>
      <w:r w:rsidRPr="0063280A">
        <w:rPr>
          <w:rFonts w:hint="eastAsia"/>
          <w:b w:val="0"/>
          <w:color w:val="auto"/>
        </w:rPr>
        <w:t>和</w:t>
      </w:r>
      <w:r w:rsidRPr="0063280A">
        <w:rPr>
          <w:rFonts w:hint="eastAsia"/>
          <w:b w:val="0"/>
          <w:color w:val="auto"/>
        </w:rPr>
        <w:t>1.4</w:t>
      </w:r>
      <w:r w:rsidRPr="0063280A">
        <w:rPr>
          <w:rFonts w:hint="eastAsia"/>
          <w:b w:val="0"/>
          <w:color w:val="auto"/>
        </w:rPr>
        <w:t>。</w:t>
      </w:r>
    </w:p>
    <w:p w:rsidR="00175F52" w:rsidRPr="00175F52" w:rsidRDefault="00175F52" w:rsidP="00175F52">
      <w:pPr>
        <w:snapToGrid w:val="0"/>
        <w:spacing w:line="360" w:lineRule="auto"/>
        <w:ind w:firstLineChars="200" w:firstLine="420"/>
        <w:rPr>
          <w:rFonts w:eastAsia="楷体"/>
          <w:szCs w:val="21"/>
        </w:rPr>
      </w:pPr>
      <w:r w:rsidRPr="00B94244">
        <w:rPr>
          <w:rFonts w:eastAsia="楷体"/>
          <w:szCs w:val="21"/>
        </w:rPr>
        <w:t>【条文说明】</w:t>
      </w:r>
      <w:r w:rsidR="007028E4" w:rsidRPr="00B94244">
        <w:rPr>
          <w:rFonts w:eastAsia="楷体" w:hint="eastAsia"/>
          <w:szCs w:val="21"/>
        </w:rPr>
        <w:t>玻纤增强聚氨酯</w:t>
      </w:r>
      <w:r w:rsidR="007028E4" w:rsidRPr="00175F52">
        <w:rPr>
          <w:rFonts w:eastAsia="楷体"/>
          <w:szCs w:val="21"/>
        </w:rPr>
        <w:t>外</w:t>
      </w:r>
      <w:r w:rsidR="007028E4">
        <w:rPr>
          <w:rFonts w:eastAsia="楷体" w:hint="eastAsia"/>
          <w:szCs w:val="21"/>
        </w:rPr>
        <w:t>门窗</w:t>
      </w:r>
      <w:r w:rsidRPr="00175F52">
        <w:rPr>
          <w:rFonts w:eastAsia="楷体" w:hAnsi="楷体"/>
          <w:szCs w:val="21"/>
        </w:rPr>
        <w:t>构件在实际使用中，将承受自重以及直接作用于其上的风荷载、地震作用、温度作用等。</w:t>
      </w:r>
      <w:r w:rsidR="00D14364">
        <w:rPr>
          <w:rFonts w:eastAsia="楷体" w:hAnsi="楷体" w:hint="eastAsia"/>
          <w:szCs w:val="21"/>
        </w:rPr>
        <w:t>其中，</w:t>
      </w:r>
      <w:r w:rsidRPr="00175F52">
        <w:rPr>
          <w:rFonts w:eastAsia="楷体" w:hAnsi="楷体"/>
          <w:szCs w:val="21"/>
        </w:rPr>
        <w:t>风荷载是主要的作用，其数值可达（</w:t>
      </w:r>
      <w:r w:rsidRPr="00175F52">
        <w:rPr>
          <w:rFonts w:eastAsia="楷体"/>
          <w:szCs w:val="21"/>
        </w:rPr>
        <w:t>1.0</w:t>
      </w:r>
      <w:r w:rsidRPr="00175F52">
        <w:rPr>
          <w:rFonts w:eastAsia="楷体" w:hAnsi="楷体"/>
          <w:szCs w:val="21"/>
        </w:rPr>
        <w:t>～</w:t>
      </w:r>
      <w:r w:rsidRPr="00175F52">
        <w:rPr>
          <w:rFonts w:eastAsia="楷体"/>
          <w:szCs w:val="21"/>
        </w:rPr>
        <w:t>5.0</w:t>
      </w:r>
      <w:r w:rsidRPr="00175F52">
        <w:rPr>
          <w:rFonts w:eastAsia="楷体" w:hAnsi="楷体"/>
          <w:szCs w:val="21"/>
        </w:rPr>
        <w:t>）</w:t>
      </w:r>
      <w:r w:rsidRPr="00175F52">
        <w:rPr>
          <w:rFonts w:eastAsia="楷体"/>
          <w:szCs w:val="21"/>
        </w:rPr>
        <w:t>kN/m</w:t>
      </w:r>
      <w:r w:rsidRPr="00175F52">
        <w:rPr>
          <w:rFonts w:eastAsia="楷体"/>
          <w:szCs w:val="21"/>
          <w:vertAlign w:val="superscript"/>
        </w:rPr>
        <w:t>2</w:t>
      </w:r>
      <w:r w:rsidRPr="00175F52">
        <w:rPr>
          <w:rFonts w:eastAsia="楷体" w:hAnsi="楷体"/>
          <w:szCs w:val="21"/>
        </w:rPr>
        <w:t>。地震荷载方面，</w:t>
      </w:r>
      <w:r w:rsidR="00D14364">
        <w:rPr>
          <w:rFonts w:eastAsia="楷体" w:hAnsi="楷体" w:hint="eastAsia"/>
          <w:szCs w:val="21"/>
        </w:rPr>
        <w:t>作为</w:t>
      </w:r>
      <w:r w:rsidRPr="00175F52">
        <w:rPr>
          <w:rFonts w:eastAsia="楷体" w:hAnsi="楷体"/>
          <w:szCs w:val="21"/>
        </w:rPr>
        <w:t>非结构构件</w:t>
      </w:r>
      <w:r w:rsidR="00D14364">
        <w:rPr>
          <w:rFonts w:eastAsia="楷体" w:hAnsi="楷体" w:hint="eastAsia"/>
          <w:szCs w:val="21"/>
        </w:rPr>
        <w:t>的</w:t>
      </w:r>
      <w:r w:rsidR="00D14364" w:rsidRPr="00B94244">
        <w:rPr>
          <w:rFonts w:eastAsia="楷体" w:hint="eastAsia"/>
          <w:szCs w:val="21"/>
        </w:rPr>
        <w:t>玻纤增强聚氨酯</w:t>
      </w:r>
      <w:r w:rsidR="00D14364" w:rsidRPr="00175F52">
        <w:rPr>
          <w:rFonts w:eastAsia="楷体"/>
          <w:szCs w:val="21"/>
        </w:rPr>
        <w:t>外</w:t>
      </w:r>
      <w:r w:rsidR="00D14364">
        <w:rPr>
          <w:rFonts w:eastAsia="楷体" w:hint="eastAsia"/>
          <w:szCs w:val="21"/>
        </w:rPr>
        <w:t>门窗因</w:t>
      </w:r>
      <w:r w:rsidRPr="00175F52">
        <w:rPr>
          <w:rFonts w:eastAsia="楷体" w:hAnsi="楷体"/>
          <w:szCs w:val="21"/>
        </w:rPr>
        <w:t>自重较轻，即使按最大地震作用系数考虑，</w:t>
      </w:r>
      <w:r w:rsidR="00D14364">
        <w:rPr>
          <w:rFonts w:eastAsia="楷体" w:hAnsi="楷体" w:hint="eastAsia"/>
          <w:szCs w:val="21"/>
        </w:rPr>
        <w:t>其</w:t>
      </w:r>
      <w:r w:rsidRPr="00175F52">
        <w:rPr>
          <w:rFonts w:eastAsia="楷体" w:hAnsi="楷体"/>
          <w:szCs w:val="21"/>
        </w:rPr>
        <w:t>水平地震荷载在各种常用玻璃配置情况下的水平方向地震作用力一般处于（</w:t>
      </w:r>
      <w:r w:rsidRPr="00175F52">
        <w:rPr>
          <w:rFonts w:eastAsia="楷体"/>
          <w:szCs w:val="21"/>
        </w:rPr>
        <w:t>0.04</w:t>
      </w:r>
      <w:r w:rsidRPr="00175F52">
        <w:rPr>
          <w:rFonts w:eastAsia="楷体" w:hAnsi="楷体"/>
          <w:szCs w:val="21"/>
        </w:rPr>
        <w:t>～</w:t>
      </w:r>
      <w:r w:rsidRPr="00175F52">
        <w:rPr>
          <w:rFonts w:eastAsia="楷体"/>
          <w:szCs w:val="21"/>
        </w:rPr>
        <w:t>0.4</w:t>
      </w:r>
      <w:r w:rsidRPr="00175F52">
        <w:rPr>
          <w:rFonts w:eastAsia="楷体" w:hAnsi="楷体"/>
          <w:szCs w:val="21"/>
        </w:rPr>
        <w:t>）</w:t>
      </w:r>
      <w:r w:rsidRPr="00175F52">
        <w:rPr>
          <w:rFonts w:eastAsia="楷体"/>
          <w:szCs w:val="21"/>
        </w:rPr>
        <w:t>kN/m</w:t>
      </w:r>
      <w:r w:rsidRPr="00175F52">
        <w:rPr>
          <w:rFonts w:eastAsia="楷体"/>
          <w:szCs w:val="21"/>
          <w:vertAlign w:val="superscript"/>
        </w:rPr>
        <w:t>2</w:t>
      </w:r>
      <w:r w:rsidRPr="00175F52">
        <w:rPr>
          <w:rFonts w:eastAsia="楷体" w:hAnsi="楷体"/>
          <w:szCs w:val="21"/>
        </w:rPr>
        <w:t>的范围内，其相应的组合效应值仅为</w:t>
      </w:r>
      <w:r w:rsidRPr="00175F52">
        <w:rPr>
          <w:rFonts w:eastAsia="楷体"/>
          <w:szCs w:val="21"/>
        </w:rPr>
        <w:t>0.26kN/m</w:t>
      </w:r>
      <w:r w:rsidRPr="00175F52">
        <w:rPr>
          <w:rFonts w:eastAsia="楷体"/>
          <w:szCs w:val="21"/>
          <w:vertAlign w:val="superscript"/>
        </w:rPr>
        <w:t>2</w:t>
      </w:r>
      <w:r w:rsidRPr="00175F52">
        <w:rPr>
          <w:rFonts w:eastAsia="楷体" w:hAnsi="楷体"/>
          <w:szCs w:val="21"/>
        </w:rPr>
        <w:t>，远小于风压值。温</w:t>
      </w:r>
      <w:r w:rsidRPr="00175F52">
        <w:rPr>
          <w:rFonts w:eastAsia="楷体" w:hAnsi="楷体"/>
          <w:szCs w:val="21"/>
        </w:rPr>
        <w:lastRenderedPageBreak/>
        <w:t>度作用方面，对于温度变化引起的门窗杆件和玻璃的热胀冷缩，在构造上可以采取相应措施有效解决。因此，在进行</w:t>
      </w:r>
      <w:r w:rsidR="007028E4" w:rsidRPr="00B94244">
        <w:rPr>
          <w:rFonts w:eastAsia="楷体" w:hint="eastAsia"/>
          <w:szCs w:val="21"/>
        </w:rPr>
        <w:t>玻纤增强聚氨酯</w:t>
      </w:r>
      <w:r w:rsidR="007028E4">
        <w:rPr>
          <w:rFonts w:eastAsia="楷体" w:hint="eastAsia"/>
          <w:szCs w:val="21"/>
        </w:rPr>
        <w:t>外门窗</w:t>
      </w:r>
      <w:r w:rsidRPr="00175F52">
        <w:rPr>
          <w:rFonts w:eastAsia="楷体" w:hAnsi="楷体"/>
          <w:szCs w:val="21"/>
        </w:rPr>
        <w:t>结构设计时仅计算主要作用效应重力荷载和风荷载，地震作用和温度作用效应不作计算，仅要求在设计构造上采取相应措施避免因地震作用和温度作用效应引起门窗构件破坏。</w:t>
      </w:r>
    </w:p>
    <w:p w:rsidR="00175F52" w:rsidRPr="00175F52" w:rsidRDefault="00175F52" w:rsidP="00175F52">
      <w:pPr>
        <w:spacing w:line="360" w:lineRule="auto"/>
        <w:ind w:firstLineChars="200" w:firstLine="420"/>
        <w:rPr>
          <w:rFonts w:eastAsia="楷体"/>
          <w:szCs w:val="21"/>
        </w:rPr>
      </w:pPr>
      <w:r w:rsidRPr="00175F52">
        <w:rPr>
          <w:rFonts w:eastAsia="楷体" w:hAnsi="楷体"/>
          <w:szCs w:val="21"/>
        </w:rPr>
        <w:t>进行</w:t>
      </w:r>
      <w:r w:rsidR="007028E4" w:rsidRPr="00B94244">
        <w:rPr>
          <w:rFonts w:eastAsia="楷体" w:hint="eastAsia"/>
          <w:szCs w:val="21"/>
        </w:rPr>
        <w:t>玻纤增强聚氨酯</w:t>
      </w:r>
      <w:r w:rsidR="007028E4">
        <w:rPr>
          <w:rFonts w:eastAsia="楷体" w:hint="eastAsia"/>
          <w:szCs w:val="21"/>
        </w:rPr>
        <w:t>外门窗</w:t>
      </w:r>
      <w:r w:rsidRPr="00175F52">
        <w:rPr>
          <w:rFonts w:eastAsia="楷体" w:hAnsi="楷体"/>
          <w:szCs w:val="21"/>
        </w:rPr>
        <w:t>构件的承载力计算时，当重力荷载对</w:t>
      </w:r>
      <w:r w:rsidR="007028E4" w:rsidRPr="00B94244">
        <w:rPr>
          <w:rFonts w:eastAsia="楷体" w:hint="eastAsia"/>
          <w:szCs w:val="21"/>
        </w:rPr>
        <w:t>玻纤增强聚氨酯</w:t>
      </w:r>
      <w:r w:rsidR="007028E4">
        <w:rPr>
          <w:rFonts w:eastAsia="楷体" w:hint="eastAsia"/>
          <w:szCs w:val="21"/>
        </w:rPr>
        <w:t>外门窗</w:t>
      </w:r>
      <w:r w:rsidRPr="00175F52">
        <w:rPr>
          <w:rFonts w:eastAsia="楷体" w:hAnsi="楷体"/>
          <w:szCs w:val="21"/>
        </w:rPr>
        <w:t>构件的承载能力不利时，重力荷载和风荷载作用的分项系数（</w:t>
      </w:r>
      <w:r w:rsidRPr="00175F52">
        <w:rPr>
          <w:rFonts w:eastAsia="楷体"/>
          <w:i/>
          <w:iCs/>
          <w:szCs w:val="21"/>
        </w:rPr>
        <w:t>γ</w:t>
      </w:r>
      <w:r w:rsidRPr="00175F52">
        <w:rPr>
          <w:rFonts w:eastAsia="楷体"/>
          <w:szCs w:val="21"/>
          <w:vertAlign w:val="subscript"/>
        </w:rPr>
        <w:t>G</w:t>
      </w:r>
      <w:r w:rsidRPr="00175F52">
        <w:rPr>
          <w:rFonts w:eastAsia="楷体" w:hAnsi="楷体"/>
          <w:szCs w:val="21"/>
        </w:rPr>
        <w:t>、</w:t>
      </w:r>
      <w:r w:rsidRPr="00175F52">
        <w:rPr>
          <w:rFonts w:eastAsia="楷体"/>
          <w:i/>
          <w:iCs/>
          <w:szCs w:val="21"/>
        </w:rPr>
        <w:t>γ</w:t>
      </w:r>
      <w:r w:rsidRPr="00175F52">
        <w:rPr>
          <w:rFonts w:eastAsia="楷体"/>
          <w:szCs w:val="21"/>
          <w:vertAlign w:val="subscript"/>
        </w:rPr>
        <w:t>w</w:t>
      </w:r>
      <w:r w:rsidRPr="00175F52">
        <w:rPr>
          <w:rFonts w:eastAsia="楷体" w:hAnsi="楷体"/>
          <w:szCs w:val="21"/>
        </w:rPr>
        <w:t>）应分别取</w:t>
      </w:r>
      <w:r w:rsidRPr="00175F52">
        <w:rPr>
          <w:rFonts w:eastAsia="楷体"/>
          <w:szCs w:val="21"/>
        </w:rPr>
        <w:t>1.2</w:t>
      </w:r>
      <w:r w:rsidRPr="00175F52">
        <w:rPr>
          <w:rFonts w:eastAsia="楷体" w:hAnsi="楷体"/>
          <w:szCs w:val="21"/>
        </w:rPr>
        <w:t>和</w:t>
      </w:r>
      <w:r w:rsidRPr="00175F52">
        <w:rPr>
          <w:rFonts w:eastAsia="楷体"/>
          <w:szCs w:val="21"/>
        </w:rPr>
        <w:t>1.4</w:t>
      </w:r>
      <w:r w:rsidRPr="00175F52">
        <w:rPr>
          <w:rFonts w:eastAsia="楷体" w:hAnsi="楷体"/>
          <w:szCs w:val="21"/>
        </w:rPr>
        <w:t>；当重力荷载对</w:t>
      </w:r>
      <w:r w:rsidR="00F85AD1">
        <w:rPr>
          <w:rFonts w:eastAsia="楷体" w:hAnsi="楷体" w:hint="eastAsia"/>
          <w:szCs w:val="21"/>
        </w:rPr>
        <w:t>玻纤增强聚氨酯</w:t>
      </w:r>
      <w:r w:rsidR="00F85AD1">
        <w:rPr>
          <w:rFonts w:eastAsia="楷体" w:hint="eastAsia"/>
          <w:szCs w:val="21"/>
        </w:rPr>
        <w:t>外</w:t>
      </w:r>
      <w:r w:rsidR="00F85AD1">
        <w:rPr>
          <w:rFonts w:eastAsia="楷体" w:hAnsi="楷体" w:hint="eastAsia"/>
          <w:szCs w:val="21"/>
        </w:rPr>
        <w:t>门窗</w:t>
      </w:r>
      <w:r w:rsidRPr="00175F52">
        <w:rPr>
          <w:rFonts w:eastAsia="楷体" w:hAnsi="楷体"/>
          <w:szCs w:val="21"/>
        </w:rPr>
        <w:t>构件的承载能力有利时（</w:t>
      </w:r>
      <w:r w:rsidRPr="00175F52">
        <w:rPr>
          <w:rFonts w:eastAsia="楷体"/>
          <w:i/>
          <w:iCs/>
          <w:szCs w:val="21"/>
        </w:rPr>
        <w:t>γ</w:t>
      </w:r>
      <w:r w:rsidRPr="00175F52">
        <w:rPr>
          <w:rFonts w:eastAsia="楷体"/>
          <w:szCs w:val="21"/>
          <w:vertAlign w:val="subscript"/>
        </w:rPr>
        <w:t>G</w:t>
      </w:r>
      <w:r w:rsidRPr="00175F52">
        <w:rPr>
          <w:rFonts w:eastAsia="楷体" w:hAnsi="楷体"/>
          <w:szCs w:val="21"/>
        </w:rPr>
        <w:t>、</w:t>
      </w:r>
      <w:r w:rsidRPr="00175F52">
        <w:rPr>
          <w:rFonts w:eastAsia="楷体"/>
          <w:i/>
          <w:iCs/>
          <w:szCs w:val="21"/>
        </w:rPr>
        <w:t>γ</w:t>
      </w:r>
      <w:r w:rsidRPr="00175F52">
        <w:rPr>
          <w:rFonts w:eastAsia="楷体"/>
          <w:szCs w:val="21"/>
          <w:vertAlign w:val="subscript"/>
        </w:rPr>
        <w:t>w</w:t>
      </w:r>
      <w:r w:rsidRPr="00175F52">
        <w:rPr>
          <w:rFonts w:eastAsia="楷体" w:hAnsi="楷体"/>
          <w:szCs w:val="21"/>
        </w:rPr>
        <w:t>）应分别取</w:t>
      </w:r>
      <w:r w:rsidRPr="00175F52">
        <w:rPr>
          <w:rFonts w:eastAsia="楷体"/>
          <w:szCs w:val="21"/>
        </w:rPr>
        <w:t>1.0</w:t>
      </w:r>
      <w:r w:rsidRPr="00175F52">
        <w:rPr>
          <w:rFonts w:eastAsia="楷体" w:hAnsi="楷体"/>
          <w:szCs w:val="21"/>
        </w:rPr>
        <w:t>和</w:t>
      </w:r>
      <w:r w:rsidRPr="00175F52">
        <w:rPr>
          <w:rFonts w:eastAsia="楷体"/>
          <w:szCs w:val="21"/>
        </w:rPr>
        <w:t>1.4</w:t>
      </w:r>
      <w:r w:rsidRPr="00175F52">
        <w:rPr>
          <w:rFonts w:eastAsia="楷体" w:hAnsi="楷体"/>
          <w:szCs w:val="21"/>
        </w:rPr>
        <w:t>。</w:t>
      </w:r>
    </w:p>
    <w:p w:rsidR="003A6FEC" w:rsidRDefault="003F26B6" w:rsidP="003A6FEC">
      <w:pPr>
        <w:pStyle w:val="BodyTitle"/>
        <w:numPr>
          <w:ilvl w:val="0"/>
          <w:numId w:val="0"/>
        </w:numPr>
        <w:rPr>
          <w:b w:val="0"/>
          <w:color w:val="auto"/>
        </w:rPr>
      </w:pPr>
      <w:r w:rsidRPr="00106039">
        <w:rPr>
          <w:rFonts w:hint="eastAsia"/>
          <w:color w:val="auto"/>
        </w:rPr>
        <w:t>4.</w:t>
      </w:r>
      <w:r w:rsidR="007F3E9C">
        <w:rPr>
          <w:rFonts w:hint="eastAsia"/>
          <w:color w:val="auto"/>
        </w:rPr>
        <w:t>2</w:t>
      </w:r>
      <w:r w:rsidRPr="00106039">
        <w:rPr>
          <w:rFonts w:hint="eastAsia"/>
          <w:color w:val="auto"/>
        </w:rPr>
        <w:t>.</w:t>
      </w:r>
      <w:r>
        <w:rPr>
          <w:rFonts w:hint="eastAsia"/>
          <w:color w:val="auto"/>
        </w:rPr>
        <w:t>3</w:t>
      </w:r>
      <w:r w:rsidRPr="00106039">
        <w:rPr>
          <w:rFonts w:hint="eastAsia"/>
          <w:color w:val="auto"/>
        </w:rPr>
        <w:t xml:space="preserve">  </w:t>
      </w:r>
      <w:r w:rsidRPr="009D7A77">
        <w:rPr>
          <w:rFonts w:hint="eastAsia"/>
          <w:b w:val="0"/>
          <w:color w:val="auto"/>
        </w:rPr>
        <w:t>玻纤增强聚氨酯</w:t>
      </w:r>
      <w:r w:rsidR="00904555">
        <w:rPr>
          <w:rFonts w:hint="eastAsia"/>
          <w:b w:val="0"/>
          <w:color w:val="auto"/>
        </w:rPr>
        <w:t>门窗主要受力杆件在风荷载标准</w:t>
      </w:r>
      <w:proofErr w:type="gramStart"/>
      <w:r w:rsidR="00904555">
        <w:rPr>
          <w:rFonts w:hint="eastAsia"/>
          <w:b w:val="0"/>
          <w:color w:val="auto"/>
        </w:rPr>
        <w:t>值作用</w:t>
      </w:r>
      <w:proofErr w:type="gramEnd"/>
      <w:r w:rsidR="00904555">
        <w:rPr>
          <w:rFonts w:hint="eastAsia"/>
          <w:b w:val="0"/>
          <w:color w:val="auto"/>
        </w:rPr>
        <w:t>下的挠度限值应符</w:t>
      </w:r>
      <w:r w:rsidR="00904555" w:rsidRPr="00904555">
        <w:rPr>
          <w:rFonts w:hint="eastAsia"/>
          <w:b w:val="0"/>
          <w:color w:val="auto"/>
        </w:rPr>
        <w:t>合</w:t>
      </w:r>
      <w:r w:rsidR="003A6FEC">
        <w:rPr>
          <w:rFonts w:hint="eastAsia"/>
          <w:b w:val="0"/>
          <w:color w:val="auto"/>
        </w:rPr>
        <w:t>下列规定：</w:t>
      </w:r>
    </w:p>
    <w:p w:rsidR="003A6FEC" w:rsidRDefault="003A6FEC" w:rsidP="003A6FEC">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1</w:t>
      </w:r>
      <w:r w:rsidRPr="001E2DF4">
        <w:rPr>
          <w:rFonts w:eastAsiaTheme="majorEastAsia" w:hAnsiTheme="majorEastAsia" w:hint="eastAsia"/>
          <w:sz w:val="24"/>
          <w:szCs w:val="24"/>
        </w:rPr>
        <w:t xml:space="preserve">  </w:t>
      </w:r>
      <w:r>
        <w:rPr>
          <w:rFonts w:eastAsiaTheme="majorEastAsia" w:hAnsiTheme="majorEastAsia" w:hint="eastAsia"/>
          <w:sz w:val="24"/>
          <w:szCs w:val="24"/>
        </w:rPr>
        <w:t>主要受力杆件在风荷载标准</w:t>
      </w:r>
      <w:proofErr w:type="gramStart"/>
      <w:r>
        <w:rPr>
          <w:rFonts w:eastAsiaTheme="majorEastAsia" w:hAnsiTheme="majorEastAsia" w:hint="eastAsia"/>
          <w:sz w:val="24"/>
          <w:szCs w:val="24"/>
        </w:rPr>
        <w:t>值作用</w:t>
      </w:r>
      <w:proofErr w:type="gramEnd"/>
      <w:r>
        <w:rPr>
          <w:rFonts w:eastAsiaTheme="majorEastAsia" w:hAnsiTheme="majorEastAsia" w:hint="eastAsia"/>
          <w:sz w:val="24"/>
          <w:szCs w:val="24"/>
        </w:rPr>
        <w:t>下产生的最大挠度应符合下式的规定，且挠度绝对值</w:t>
      </w:r>
      <w:r w:rsidRPr="005E1950">
        <w:rPr>
          <w:rFonts w:eastAsiaTheme="majorEastAsia" w:hAnsiTheme="majorEastAsia" w:hint="eastAsia"/>
          <w:sz w:val="24"/>
          <w:szCs w:val="24"/>
        </w:rPr>
        <w:t>不应大于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5E1950">
          <w:rPr>
            <w:rFonts w:eastAsiaTheme="majorEastAsia" w:hAnsiTheme="majorEastAsia" w:hint="eastAsia"/>
            <w:sz w:val="24"/>
            <w:szCs w:val="24"/>
          </w:rPr>
          <w:t>20mm</w:t>
        </w:r>
      </w:smartTag>
      <w:r>
        <w:rPr>
          <w:rFonts w:eastAsiaTheme="majorEastAsia" w:hAnsiTheme="majorEastAsia" w:hint="eastAsia"/>
          <w:sz w:val="24"/>
          <w:szCs w:val="24"/>
        </w:rPr>
        <w:t>：</w:t>
      </w:r>
    </w:p>
    <w:p w:rsidR="003A6FEC" w:rsidRPr="005E1950" w:rsidRDefault="003A6FEC" w:rsidP="003A6FEC">
      <w:pPr>
        <w:spacing w:line="360" w:lineRule="auto"/>
        <w:ind w:firstLineChars="200" w:firstLine="480"/>
        <w:rPr>
          <w:sz w:val="24"/>
          <w:szCs w:val="24"/>
        </w:rPr>
      </w:pPr>
      <w:r w:rsidRPr="005E1950">
        <w:rPr>
          <w:rFonts w:hint="eastAsia"/>
          <w:sz w:val="24"/>
          <w:szCs w:val="24"/>
        </w:rPr>
        <w:t>门窗镶嵌单层玻璃、夹层玻璃时：</w:t>
      </w:r>
    </w:p>
    <w:p w:rsidR="003A6FEC" w:rsidRPr="00827A4A" w:rsidRDefault="003A6FEC" w:rsidP="003A6FEC">
      <w:pPr>
        <w:spacing w:line="360" w:lineRule="auto"/>
        <w:rPr>
          <w:sz w:val="24"/>
          <w:szCs w:val="24"/>
        </w:rPr>
      </w:pPr>
      <w:r>
        <w:rPr>
          <w:rFonts w:hint="eastAsia"/>
          <w:sz w:val="24"/>
          <w:szCs w:val="24"/>
        </w:rPr>
        <w:t xml:space="preserve">                 </w:t>
      </w:r>
      <w:r w:rsidRPr="005E1950">
        <w:rPr>
          <w:rFonts w:hint="eastAsia"/>
          <w:sz w:val="24"/>
          <w:szCs w:val="24"/>
        </w:rPr>
        <w:t xml:space="preserve">     </w:t>
      </w:r>
      <w:r w:rsidRPr="005E1950">
        <w:rPr>
          <w:rFonts w:ascii="宋体" w:hAnsi="宋体" w:hint="eastAsia"/>
          <w:sz w:val="24"/>
          <w:szCs w:val="24"/>
        </w:rPr>
        <w:t xml:space="preserve"> </w:t>
      </w:r>
      <w:r w:rsidRPr="005E1950">
        <w:rPr>
          <w:rFonts w:eastAsiaTheme="majorEastAsia" w:hAnsiTheme="majorEastAsia" w:hint="eastAsia"/>
          <w:i/>
          <w:sz w:val="24"/>
          <w:szCs w:val="24"/>
        </w:rPr>
        <w:t>f</w:t>
      </w:r>
      <w:r w:rsidRPr="005E1950">
        <w:rPr>
          <w:rFonts w:eastAsiaTheme="majorEastAsia" w:hAnsiTheme="majorEastAsia" w:hint="eastAsia"/>
          <w:sz w:val="24"/>
          <w:szCs w:val="24"/>
          <w:vertAlign w:val="subscript"/>
        </w:rPr>
        <w:t>max</w:t>
      </w:r>
      <w:r w:rsidRPr="005E1950">
        <w:rPr>
          <w:rFonts w:ascii="宋体" w:hAnsi="宋体" w:hint="eastAsia"/>
          <w:sz w:val="24"/>
          <w:szCs w:val="24"/>
        </w:rPr>
        <w:t>≤</w:t>
      </w:r>
      <w:r w:rsidRPr="00827A4A">
        <w:rPr>
          <w:rFonts w:eastAsiaTheme="majorEastAsia"/>
          <w:i/>
          <w:sz w:val="24"/>
          <w:szCs w:val="24"/>
        </w:rPr>
        <w:t>l</w:t>
      </w:r>
      <w:r w:rsidRPr="00827A4A">
        <w:rPr>
          <w:sz w:val="24"/>
          <w:szCs w:val="24"/>
        </w:rPr>
        <w:t xml:space="preserve"> /100 </w:t>
      </w:r>
      <w:r w:rsidRPr="005E1950">
        <w:rPr>
          <w:rFonts w:ascii="宋体" w:hAnsi="宋体" w:hint="eastAsia"/>
          <w:sz w:val="24"/>
          <w:szCs w:val="24"/>
        </w:rPr>
        <w:t xml:space="preserve">               </w:t>
      </w:r>
      <w:r>
        <w:rPr>
          <w:rFonts w:ascii="宋体" w:hAnsi="宋体" w:hint="eastAsia"/>
          <w:sz w:val="24"/>
          <w:szCs w:val="24"/>
        </w:rPr>
        <w:t xml:space="preserve">     </w:t>
      </w:r>
      <w:r w:rsidRPr="00827A4A">
        <w:rPr>
          <w:sz w:val="24"/>
          <w:szCs w:val="24"/>
        </w:rPr>
        <w:t xml:space="preserve">  </w:t>
      </w:r>
      <w:r w:rsidRPr="00827A4A">
        <w:rPr>
          <w:rFonts w:hAnsi="宋体"/>
          <w:sz w:val="24"/>
          <w:szCs w:val="24"/>
        </w:rPr>
        <w:t>（</w:t>
      </w:r>
      <w:r>
        <w:rPr>
          <w:rFonts w:hint="eastAsia"/>
          <w:sz w:val="24"/>
          <w:szCs w:val="24"/>
        </w:rPr>
        <w:t>4.4.3</w:t>
      </w:r>
      <w:r w:rsidRPr="00827A4A">
        <w:rPr>
          <w:sz w:val="24"/>
          <w:szCs w:val="24"/>
        </w:rPr>
        <w:t>-1</w:t>
      </w:r>
      <w:r w:rsidRPr="00827A4A">
        <w:rPr>
          <w:rFonts w:hAnsi="宋体"/>
          <w:sz w:val="24"/>
          <w:szCs w:val="24"/>
        </w:rPr>
        <w:t>）</w:t>
      </w:r>
    </w:p>
    <w:p w:rsidR="003A6FEC" w:rsidRPr="005E1950" w:rsidRDefault="003A6FEC" w:rsidP="003A6FEC">
      <w:pPr>
        <w:spacing w:line="360" w:lineRule="auto"/>
        <w:ind w:firstLineChars="200" w:firstLine="480"/>
        <w:rPr>
          <w:rFonts w:ascii="宋体" w:hAnsi="宋体"/>
          <w:sz w:val="24"/>
          <w:szCs w:val="24"/>
        </w:rPr>
      </w:pPr>
      <w:r w:rsidRPr="005E1950">
        <w:rPr>
          <w:rFonts w:ascii="宋体" w:hAnsi="宋体" w:hint="eastAsia"/>
          <w:sz w:val="24"/>
          <w:szCs w:val="24"/>
        </w:rPr>
        <w:t>门窗镶嵌中空玻璃时：</w:t>
      </w:r>
    </w:p>
    <w:p w:rsidR="003A6FEC" w:rsidRPr="00827A4A" w:rsidRDefault="003A6FEC" w:rsidP="003A6FEC">
      <w:pPr>
        <w:spacing w:line="360" w:lineRule="auto"/>
        <w:rPr>
          <w:sz w:val="24"/>
          <w:szCs w:val="24"/>
        </w:rPr>
      </w:pPr>
      <w:r>
        <w:rPr>
          <w:rFonts w:ascii="宋体" w:hAnsi="宋体" w:hint="eastAsia"/>
          <w:sz w:val="24"/>
          <w:szCs w:val="24"/>
        </w:rPr>
        <w:t xml:space="preserve">                </w:t>
      </w:r>
      <w:r w:rsidRPr="005E1950">
        <w:rPr>
          <w:rFonts w:ascii="宋体" w:hAnsi="宋体" w:hint="eastAsia"/>
          <w:sz w:val="24"/>
          <w:szCs w:val="24"/>
        </w:rPr>
        <w:t xml:space="preserve">   </w:t>
      </w:r>
      <w:r>
        <w:rPr>
          <w:rFonts w:ascii="宋体" w:hAnsi="宋体" w:hint="eastAsia"/>
          <w:sz w:val="24"/>
          <w:szCs w:val="24"/>
        </w:rPr>
        <w:t xml:space="preserve">    </w:t>
      </w:r>
      <w:r w:rsidRPr="005E1950">
        <w:rPr>
          <w:rFonts w:eastAsiaTheme="majorEastAsia" w:hAnsiTheme="majorEastAsia" w:hint="eastAsia"/>
          <w:i/>
          <w:sz w:val="24"/>
          <w:szCs w:val="24"/>
        </w:rPr>
        <w:t>f</w:t>
      </w:r>
      <w:r w:rsidRPr="005E1950">
        <w:rPr>
          <w:rFonts w:eastAsiaTheme="majorEastAsia" w:hAnsiTheme="majorEastAsia" w:hint="eastAsia"/>
          <w:sz w:val="24"/>
          <w:szCs w:val="24"/>
          <w:vertAlign w:val="subscript"/>
        </w:rPr>
        <w:t>max</w:t>
      </w:r>
      <w:r w:rsidRPr="005E1950">
        <w:rPr>
          <w:rFonts w:ascii="宋体" w:hAnsi="宋体" w:hint="eastAsia"/>
          <w:sz w:val="24"/>
          <w:szCs w:val="24"/>
        </w:rPr>
        <w:t>≤</w:t>
      </w:r>
      <w:r w:rsidRPr="00827A4A">
        <w:rPr>
          <w:rFonts w:eastAsiaTheme="majorEastAsia"/>
          <w:i/>
          <w:sz w:val="24"/>
          <w:szCs w:val="24"/>
        </w:rPr>
        <w:t>l</w:t>
      </w:r>
      <w:r w:rsidRPr="00827A4A">
        <w:rPr>
          <w:sz w:val="24"/>
          <w:szCs w:val="24"/>
        </w:rPr>
        <w:t xml:space="preserve"> /150</w:t>
      </w:r>
      <w:r w:rsidRPr="005E1950">
        <w:rPr>
          <w:rFonts w:ascii="宋体" w:hAnsi="宋体" w:hint="eastAsia"/>
          <w:sz w:val="24"/>
          <w:szCs w:val="24"/>
        </w:rPr>
        <w:t xml:space="preserve">                   </w:t>
      </w:r>
      <w:r w:rsidRPr="00827A4A">
        <w:rPr>
          <w:sz w:val="24"/>
          <w:szCs w:val="24"/>
        </w:rPr>
        <w:t xml:space="preserve">     (</w:t>
      </w:r>
      <w:r>
        <w:rPr>
          <w:rFonts w:hint="eastAsia"/>
          <w:sz w:val="24"/>
          <w:szCs w:val="24"/>
        </w:rPr>
        <w:t>4.4.3</w:t>
      </w:r>
      <w:r w:rsidRPr="00827A4A">
        <w:rPr>
          <w:sz w:val="24"/>
          <w:szCs w:val="24"/>
        </w:rPr>
        <w:t>-2)</w:t>
      </w:r>
    </w:p>
    <w:p w:rsidR="003A6FEC" w:rsidRPr="005E1950" w:rsidRDefault="003A6FEC" w:rsidP="003A6FEC">
      <w:pPr>
        <w:spacing w:line="360" w:lineRule="auto"/>
        <w:ind w:firstLineChars="147" w:firstLine="353"/>
        <w:rPr>
          <w:rFonts w:eastAsiaTheme="majorEastAsia" w:hAnsiTheme="majorEastAsia"/>
          <w:sz w:val="24"/>
          <w:szCs w:val="24"/>
        </w:rPr>
      </w:pPr>
      <w:r w:rsidRPr="005E1950">
        <w:rPr>
          <w:rFonts w:eastAsiaTheme="majorEastAsia" w:hAnsiTheme="majorEastAsia" w:hint="eastAsia"/>
          <w:sz w:val="24"/>
          <w:szCs w:val="24"/>
        </w:rPr>
        <w:t>式中：</w:t>
      </w:r>
      <w:r w:rsidRPr="0085725F">
        <w:rPr>
          <w:rFonts w:eastAsiaTheme="majorEastAsia" w:hAnsiTheme="majorEastAsia" w:hint="eastAsia"/>
          <w:i/>
          <w:sz w:val="24"/>
          <w:szCs w:val="24"/>
        </w:rPr>
        <w:t>f</w:t>
      </w:r>
      <w:r w:rsidRPr="0085725F">
        <w:rPr>
          <w:rFonts w:eastAsiaTheme="majorEastAsia" w:hAnsiTheme="majorEastAsia" w:hint="eastAsia"/>
          <w:sz w:val="24"/>
          <w:szCs w:val="24"/>
          <w:vertAlign w:val="subscript"/>
        </w:rPr>
        <w:t>max</w:t>
      </w:r>
      <w:r w:rsidRPr="005E1950">
        <w:rPr>
          <w:rFonts w:eastAsiaTheme="majorEastAsia" w:hAnsiTheme="majorEastAsia"/>
          <w:sz w:val="24"/>
          <w:szCs w:val="24"/>
        </w:rPr>
        <w:t xml:space="preserve"> </w:t>
      </w:r>
      <w:r w:rsidRPr="005E1950">
        <w:rPr>
          <w:rFonts w:eastAsiaTheme="majorEastAsia" w:hAnsiTheme="majorEastAsia" w:hint="eastAsia"/>
          <w:sz w:val="24"/>
          <w:szCs w:val="24"/>
        </w:rPr>
        <w:t>——在荷载标准</w:t>
      </w:r>
      <w:proofErr w:type="gramStart"/>
      <w:r w:rsidRPr="005E1950">
        <w:rPr>
          <w:rFonts w:eastAsiaTheme="majorEastAsia" w:hAnsiTheme="majorEastAsia" w:hint="eastAsia"/>
          <w:sz w:val="24"/>
          <w:szCs w:val="24"/>
        </w:rPr>
        <w:t>值作用</w:t>
      </w:r>
      <w:proofErr w:type="gramEnd"/>
      <w:r w:rsidRPr="005E1950">
        <w:rPr>
          <w:rFonts w:eastAsiaTheme="majorEastAsia" w:hAnsiTheme="majorEastAsia" w:hint="eastAsia"/>
          <w:sz w:val="24"/>
          <w:szCs w:val="24"/>
        </w:rPr>
        <w:t>下杆件弯曲挠度值</w:t>
      </w:r>
      <w:r w:rsidRPr="00827A4A">
        <w:rPr>
          <w:rFonts w:eastAsiaTheme="majorEastAsia"/>
          <w:sz w:val="24"/>
          <w:szCs w:val="24"/>
        </w:rPr>
        <w:t>（</w:t>
      </w:r>
      <w:r w:rsidRPr="00827A4A">
        <w:rPr>
          <w:rFonts w:eastAsiaTheme="majorEastAsia"/>
          <w:sz w:val="24"/>
          <w:szCs w:val="24"/>
        </w:rPr>
        <w:t>mm</w:t>
      </w:r>
      <w:r w:rsidRPr="00827A4A">
        <w:rPr>
          <w:rFonts w:eastAsiaTheme="majorEastAsia"/>
          <w:sz w:val="24"/>
          <w:szCs w:val="24"/>
        </w:rPr>
        <w:t>）；</w:t>
      </w:r>
    </w:p>
    <w:p w:rsidR="003A6FEC" w:rsidRPr="005E1950" w:rsidRDefault="003A6FEC" w:rsidP="003A6FEC">
      <w:pPr>
        <w:spacing w:line="360" w:lineRule="auto"/>
        <w:ind w:firstLineChars="147" w:firstLine="353"/>
        <w:rPr>
          <w:rFonts w:eastAsiaTheme="majorEastAsia" w:hAnsiTheme="majorEastAsia"/>
          <w:sz w:val="24"/>
          <w:szCs w:val="24"/>
        </w:rPr>
      </w:pPr>
      <w:r w:rsidRPr="005E1950">
        <w:rPr>
          <w:rFonts w:eastAsiaTheme="majorEastAsia" w:hAnsiTheme="majorEastAsia" w:hint="eastAsia"/>
          <w:sz w:val="24"/>
          <w:szCs w:val="24"/>
        </w:rPr>
        <w:t xml:space="preserve">    </w:t>
      </w:r>
      <w:r w:rsidRPr="005E1950">
        <w:rPr>
          <w:rFonts w:eastAsiaTheme="majorEastAsia" w:hAnsiTheme="majorEastAsia" w:hint="eastAsia"/>
          <w:i/>
          <w:sz w:val="24"/>
          <w:szCs w:val="24"/>
        </w:rPr>
        <w:t xml:space="preserve">  l</w:t>
      </w:r>
      <w:r w:rsidRPr="005E1950">
        <w:rPr>
          <w:rFonts w:eastAsiaTheme="majorEastAsia" w:hAnsiTheme="majorEastAsia" w:hint="eastAsia"/>
          <w:sz w:val="24"/>
          <w:szCs w:val="24"/>
        </w:rPr>
        <w:t>——杆件的跨度（</w:t>
      </w:r>
      <w:r w:rsidRPr="005E1950">
        <w:rPr>
          <w:rFonts w:eastAsiaTheme="majorEastAsia" w:hAnsiTheme="majorEastAsia" w:hint="eastAsia"/>
          <w:sz w:val="24"/>
          <w:szCs w:val="24"/>
        </w:rPr>
        <w:t>mm</w:t>
      </w:r>
      <w:r w:rsidRPr="005E1950">
        <w:rPr>
          <w:rFonts w:eastAsiaTheme="majorEastAsia" w:hAnsiTheme="majorEastAsia"/>
          <w:sz w:val="24"/>
          <w:szCs w:val="24"/>
        </w:rPr>
        <w:t>）</w:t>
      </w:r>
      <w:r>
        <w:rPr>
          <w:rFonts w:eastAsiaTheme="majorEastAsia" w:hAnsiTheme="majorEastAsia" w:hint="eastAsia"/>
          <w:sz w:val="24"/>
          <w:szCs w:val="24"/>
        </w:rPr>
        <w:t>，</w:t>
      </w:r>
      <w:r w:rsidRPr="005E1950">
        <w:rPr>
          <w:rFonts w:eastAsiaTheme="majorEastAsia" w:hAnsiTheme="majorEastAsia" w:hint="eastAsia"/>
          <w:sz w:val="24"/>
          <w:szCs w:val="24"/>
        </w:rPr>
        <w:t>悬臂杆件可取悬臂长度的</w:t>
      </w:r>
      <w:r w:rsidRPr="005E1950">
        <w:rPr>
          <w:rFonts w:eastAsiaTheme="majorEastAsia" w:hAnsiTheme="majorEastAsia" w:hint="eastAsia"/>
          <w:sz w:val="24"/>
          <w:szCs w:val="24"/>
        </w:rPr>
        <w:t>2</w:t>
      </w:r>
      <w:r w:rsidRPr="005E1950">
        <w:rPr>
          <w:rFonts w:eastAsiaTheme="majorEastAsia" w:hAnsiTheme="majorEastAsia" w:hint="eastAsia"/>
          <w:sz w:val="24"/>
          <w:szCs w:val="24"/>
        </w:rPr>
        <w:t>倍。</w:t>
      </w:r>
    </w:p>
    <w:p w:rsidR="003A6FEC" w:rsidRDefault="003A6FEC" w:rsidP="003A6FEC">
      <w:pPr>
        <w:spacing w:line="360" w:lineRule="auto"/>
        <w:ind w:firstLineChars="147" w:firstLine="354"/>
        <w:rPr>
          <w:rFonts w:eastAsiaTheme="majorEastAsia" w:hAnsiTheme="majorEastAsia"/>
          <w:sz w:val="24"/>
          <w:szCs w:val="24"/>
        </w:rPr>
      </w:pPr>
      <w:r w:rsidRPr="001E2DF4">
        <w:rPr>
          <w:rFonts w:eastAsiaTheme="majorEastAsia" w:hAnsiTheme="majorEastAsia" w:hint="eastAsia"/>
          <w:b/>
          <w:sz w:val="24"/>
          <w:szCs w:val="24"/>
        </w:rPr>
        <w:t>2</w:t>
      </w:r>
      <w:r w:rsidRPr="001E2DF4">
        <w:rPr>
          <w:rFonts w:eastAsiaTheme="majorEastAsia" w:hAnsiTheme="majorEastAsia" w:hint="eastAsia"/>
          <w:sz w:val="24"/>
          <w:szCs w:val="24"/>
        </w:rPr>
        <w:t xml:space="preserve">  </w:t>
      </w:r>
      <w:r>
        <w:rPr>
          <w:rFonts w:eastAsiaTheme="majorEastAsia" w:hAnsiTheme="majorEastAsia" w:hint="eastAsia"/>
          <w:sz w:val="24"/>
          <w:szCs w:val="24"/>
        </w:rPr>
        <w:t>承受玻璃重量的中横框型材在重力荷载标准</w:t>
      </w:r>
      <w:proofErr w:type="gramStart"/>
      <w:r>
        <w:rPr>
          <w:rFonts w:eastAsiaTheme="majorEastAsia" w:hAnsiTheme="majorEastAsia" w:hint="eastAsia"/>
          <w:sz w:val="24"/>
          <w:szCs w:val="24"/>
        </w:rPr>
        <w:t>值作用</w:t>
      </w:r>
      <w:proofErr w:type="gramEnd"/>
      <w:r>
        <w:rPr>
          <w:rFonts w:eastAsiaTheme="majorEastAsia" w:hAnsiTheme="majorEastAsia" w:hint="eastAsia"/>
          <w:sz w:val="24"/>
          <w:szCs w:val="24"/>
        </w:rPr>
        <w:t>下，其平行于玻璃平面方面的挠度不应影响玻璃的正常镶嵌和使用；</w:t>
      </w:r>
    </w:p>
    <w:p w:rsidR="003A6FEC" w:rsidRDefault="003A6FEC" w:rsidP="003A6FEC">
      <w:pPr>
        <w:spacing w:line="360" w:lineRule="auto"/>
        <w:ind w:firstLineChars="147" w:firstLine="354"/>
        <w:rPr>
          <w:rFonts w:eastAsiaTheme="majorEastAsia" w:hAnsiTheme="majorEastAsia"/>
          <w:sz w:val="24"/>
          <w:szCs w:val="24"/>
        </w:rPr>
      </w:pPr>
      <w:r w:rsidRPr="0085725F">
        <w:rPr>
          <w:rFonts w:eastAsiaTheme="majorEastAsia" w:hAnsiTheme="majorEastAsia" w:hint="eastAsia"/>
          <w:b/>
          <w:sz w:val="24"/>
          <w:szCs w:val="24"/>
        </w:rPr>
        <w:t>3</w:t>
      </w:r>
      <w:r>
        <w:rPr>
          <w:rFonts w:eastAsiaTheme="majorEastAsia" w:hAnsiTheme="majorEastAsia" w:hint="eastAsia"/>
          <w:sz w:val="24"/>
          <w:szCs w:val="24"/>
        </w:rPr>
        <w:t xml:space="preserve">  </w:t>
      </w:r>
      <w:r>
        <w:rPr>
          <w:rFonts w:eastAsiaTheme="majorEastAsia" w:hAnsiTheme="majorEastAsia" w:hint="eastAsia"/>
          <w:sz w:val="24"/>
          <w:szCs w:val="24"/>
        </w:rPr>
        <w:t>受力杆件在同一方向有分布荷载和集中荷载同时作用时，其挠度应为他们各自产生挠度的代数和。</w:t>
      </w:r>
    </w:p>
    <w:p w:rsidR="00E92234" w:rsidRPr="00E92234" w:rsidRDefault="00E92234" w:rsidP="00E92234">
      <w:pPr>
        <w:spacing w:line="360" w:lineRule="auto"/>
        <w:ind w:firstLineChars="200" w:firstLine="420"/>
        <w:rPr>
          <w:rFonts w:eastAsia="楷体" w:hAnsi="楷体"/>
          <w:szCs w:val="21"/>
        </w:rPr>
      </w:pPr>
      <w:r w:rsidRPr="00B94244">
        <w:rPr>
          <w:rFonts w:eastAsia="楷体"/>
          <w:szCs w:val="21"/>
        </w:rPr>
        <w:t>【条文说明】</w:t>
      </w:r>
      <w:r w:rsidRPr="00B94244">
        <w:rPr>
          <w:rFonts w:eastAsia="楷体" w:hint="eastAsia"/>
          <w:szCs w:val="21"/>
        </w:rPr>
        <w:t>玻纤增强聚氨酯</w:t>
      </w:r>
      <w:r>
        <w:rPr>
          <w:rFonts w:eastAsia="楷体" w:hint="eastAsia"/>
          <w:szCs w:val="21"/>
        </w:rPr>
        <w:t>外门窗</w:t>
      </w:r>
      <w:r w:rsidRPr="00E92234">
        <w:rPr>
          <w:rFonts w:eastAsia="楷体" w:hAnsi="楷体" w:hint="eastAsia"/>
          <w:szCs w:val="21"/>
        </w:rPr>
        <w:t>受力杆件</w:t>
      </w:r>
      <w:r>
        <w:rPr>
          <w:rFonts w:eastAsia="楷体" w:hAnsi="楷体" w:hint="eastAsia"/>
          <w:szCs w:val="21"/>
        </w:rPr>
        <w:t>为</w:t>
      </w:r>
      <w:r w:rsidRPr="00E92234">
        <w:rPr>
          <w:rFonts w:eastAsia="楷体" w:hAnsi="楷体" w:hint="eastAsia"/>
          <w:szCs w:val="21"/>
        </w:rPr>
        <w:t>细长构件，受</w:t>
      </w:r>
      <w:r>
        <w:rPr>
          <w:rFonts w:eastAsia="楷体" w:hAnsi="楷体" w:hint="eastAsia"/>
          <w:szCs w:val="21"/>
        </w:rPr>
        <w:t>力</w:t>
      </w:r>
      <w:r w:rsidRPr="00E92234">
        <w:rPr>
          <w:rFonts w:eastAsia="楷体" w:hAnsi="楷体" w:hint="eastAsia"/>
          <w:szCs w:val="21"/>
        </w:rPr>
        <w:t>后起控制作用的往往是杆件的挠度，因此进行门窗工程计算时，可先按门窗杆件挠度计算选取合适的杆件，然后进行杆件强度的复核。</w:t>
      </w:r>
      <w:r w:rsidRPr="00B94244">
        <w:rPr>
          <w:rFonts w:eastAsia="楷体" w:hint="eastAsia"/>
          <w:szCs w:val="21"/>
        </w:rPr>
        <w:t>玻纤增强聚氨酯</w:t>
      </w:r>
      <w:r>
        <w:rPr>
          <w:rFonts w:eastAsia="楷体" w:hint="eastAsia"/>
          <w:szCs w:val="21"/>
        </w:rPr>
        <w:t>外门窗</w:t>
      </w:r>
      <w:r w:rsidRPr="00E92234">
        <w:rPr>
          <w:rFonts w:eastAsia="楷体" w:hAnsi="楷体" w:hint="eastAsia"/>
          <w:szCs w:val="21"/>
        </w:rPr>
        <w:t>中横框型材受力形式</w:t>
      </w:r>
      <w:proofErr w:type="gramStart"/>
      <w:r w:rsidRPr="00E92234">
        <w:rPr>
          <w:rFonts w:eastAsia="楷体" w:hAnsi="楷体" w:hint="eastAsia"/>
          <w:szCs w:val="21"/>
        </w:rPr>
        <w:t>是双弯杆件</w:t>
      </w:r>
      <w:proofErr w:type="gramEnd"/>
      <w:r w:rsidRPr="00E92234">
        <w:rPr>
          <w:rFonts w:eastAsia="楷体" w:hAnsi="楷体" w:hint="eastAsia"/>
          <w:szCs w:val="21"/>
        </w:rPr>
        <w:t>，当门窗垂直安装时，中横框型材水平方向承受风荷载作用力，垂直方向承受玻璃的重力。为使中横框型材下面框架内的玻璃镶嵌安装和使用不受影响，要求验算在承受重力荷载作用下中横框型材平行于玻璃平面方向的挠度值。</w:t>
      </w:r>
    </w:p>
    <w:p w:rsidR="003A6FEC" w:rsidRPr="00D637CB" w:rsidRDefault="001C49E0" w:rsidP="003A6FEC">
      <w:pPr>
        <w:pStyle w:val="13"/>
        <w:spacing w:line="360" w:lineRule="auto"/>
        <w:ind w:firstLineChars="0" w:firstLine="0"/>
        <w:rPr>
          <w:sz w:val="24"/>
        </w:rPr>
      </w:pPr>
      <w:r>
        <w:rPr>
          <w:rFonts w:eastAsia="黑体" w:hint="eastAsia"/>
          <w:b/>
          <w:sz w:val="24"/>
        </w:rPr>
        <w:t>4</w:t>
      </w:r>
      <w:r w:rsidR="003A6FEC" w:rsidRPr="00D637CB">
        <w:rPr>
          <w:rFonts w:eastAsia="黑体"/>
          <w:b/>
          <w:sz w:val="24"/>
        </w:rPr>
        <w:t>.</w:t>
      </w:r>
      <w:r w:rsidR="007F3E9C">
        <w:rPr>
          <w:rFonts w:eastAsia="黑体" w:hint="eastAsia"/>
          <w:b/>
          <w:sz w:val="24"/>
        </w:rPr>
        <w:t>2</w:t>
      </w:r>
      <w:r w:rsidR="003A6FEC" w:rsidRPr="00D637CB">
        <w:rPr>
          <w:rFonts w:eastAsia="黑体"/>
          <w:b/>
          <w:sz w:val="24"/>
        </w:rPr>
        <w:t>.</w:t>
      </w:r>
      <w:r>
        <w:rPr>
          <w:rFonts w:eastAsia="黑体" w:hint="eastAsia"/>
          <w:b/>
          <w:sz w:val="24"/>
        </w:rPr>
        <w:t>4</w:t>
      </w:r>
      <w:r w:rsidR="003A6FEC" w:rsidRPr="00D637CB">
        <w:rPr>
          <w:sz w:val="24"/>
        </w:rPr>
        <w:t xml:space="preserve">  </w:t>
      </w:r>
      <w:r w:rsidR="003A6FEC" w:rsidRPr="00D637CB">
        <w:rPr>
          <w:rFonts w:hint="eastAsia"/>
          <w:sz w:val="24"/>
        </w:rPr>
        <w:t>受力杆件截面抗弯</w:t>
      </w:r>
      <w:r w:rsidR="003A6FEC" w:rsidRPr="00D637CB">
        <w:rPr>
          <w:sz w:val="24"/>
        </w:rPr>
        <w:t>承载力应符合下式的规定：</w:t>
      </w:r>
    </w:p>
    <w:p w:rsidR="003A6FEC" w:rsidRPr="00D637CB" w:rsidRDefault="003A6FEC" w:rsidP="003A6FEC">
      <w:pPr>
        <w:pStyle w:val="13"/>
        <w:spacing w:line="360" w:lineRule="auto"/>
        <w:ind w:firstLineChars="0" w:firstLine="0"/>
        <w:rPr>
          <w:sz w:val="24"/>
        </w:rPr>
      </w:pPr>
      <w:r w:rsidRPr="00D637CB">
        <w:rPr>
          <w:rFonts w:hint="eastAsia"/>
          <w:sz w:val="24"/>
        </w:rPr>
        <w:t xml:space="preserve">                        </w:t>
      </w:r>
      <w:r>
        <w:rPr>
          <w:rFonts w:hint="eastAsia"/>
          <w:sz w:val="24"/>
        </w:rPr>
        <w:t xml:space="preserve">  </w:t>
      </w:r>
      <w:r w:rsidRPr="00D637CB">
        <w:rPr>
          <w:rFonts w:hint="eastAsia"/>
          <w:sz w:val="24"/>
        </w:rPr>
        <w:t xml:space="preserve"> </w:t>
      </w:r>
      <w:r w:rsidRPr="003173C5">
        <w:rPr>
          <w:rFonts w:hint="eastAsia"/>
          <w:position w:val="-32"/>
          <w:sz w:val="24"/>
        </w:rPr>
        <w:object w:dxaOrig="1560" w:dyaOrig="859">
          <v:shape id="_x0000_i1026" type="#_x0000_t75" style="width:75.2pt;height:41.9pt" o:ole="">
            <v:imagedata r:id="rId18" o:title=""/>
          </v:shape>
          <o:OLEObject Type="Embed" ProgID="Equation.3" ShapeID="_x0000_i1026" DrawAspect="Content" ObjectID="_1590567053" r:id="rId19"/>
        </w:object>
      </w:r>
      <w:r w:rsidRPr="00D637CB">
        <w:rPr>
          <w:rFonts w:ascii="宋体" w:hAnsi="宋体" w:hint="eastAsia"/>
          <w:sz w:val="24"/>
        </w:rPr>
        <w:t xml:space="preserve">                      </w:t>
      </w:r>
      <w:r w:rsidRPr="00D637CB">
        <w:rPr>
          <w:rFonts w:hint="eastAsia"/>
          <w:sz w:val="24"/>
        </w:rPr>
        <w:t xml:space="preserve">  </w:t>
      </w:r>
      <w:r w:rsidRPr="00D637CB">
        <w:rPr>
          <w:rFonts w:hAnsi="宋体"/>
          <w:sz w:val="24"/>
        </w:rPr>
        <w:t>（</w:t>
      </w:r>
      <w:r w:rsidR="001C49E0">
        <w:rPr>
          <w:rFonts w:hint="eastAsia"/>
          <w:sz w:val="24"/>
        </w:rPr>
        <w:t>4.4.4</w:t>
      </w:r>
      <w:r w:rsidRPr="00D637CB">
        <w:rPr>
          <w:rFonts w:hAnsi="宋体"/>
          <w:sz w:val="24"/>
        </w:rPr>
        <w:t>）</w:t>
      </w:r>
    </w:p>
    <w:p w:rsidR="003A6FEC" w:rsidRPr="00D637CB" w:rsidRDefault="003A6FEC" w:rsidP="003A6FEC">
      <w:pPr>
        <w:pStyle w:val="13"/>
        <w:spacing w:line="360" w:lineRule="auto"/>
        <w:ind w:firstLineChars="0" w:firstLine="0"/>
        <w:rPr>
          <w:sz w:val="24"/>
        </w:rPr>
      </w:pPr>
      <w:r w:rsidRPr="00D637CB">
        <w:rPr>
          <w:rFonts w:hint="eastAsia"/>
          <w:sz w:val="24"/>
        </w:rPr>
        <w:lastRenderedPageBreak/>
        <w:t>式中</w:t>
      </w:r>
      <w:r>
        <w:rPr>
          <w:rFonts w:hint="eastAsia"/>
          <w:sz w:val="24"/>
        </w:rPr>
        <w:t>：</w:t>
      </w:r>
      <w:r>
        <w:rPr>
          <w:rFonts w:hint="eastAsia"/>
          <w:i/>
          <w:sz w:val="24"/>
        </w:rPr>
        <w:t>M</w:t>
      </w:r>
      <w:r>
        <w:rPr>
          <w:rFonts w:hint="eastAsia"/>
          <w:sz w:val="24"/>
          <w:vertAlign w:val="subscript"/>
        </w:rPr>
        <w:t>x</w:t>
      </w:r>
      <w:r w:rsidRPr="00D637CB">
        <w:rPr>
          <w:sz w:val="24"/>
        </w:rPr>
        <w:t>——</w:t>
      </w:r>
      <w:r>
        <w:rPr>
          <w:rFonts w:hAnsi="宋体" w:hint="eastAsia"/>
          <w:sz w:val="24"/>
        </w:rPr>
        <w:t>杆件绕</w:t>
      </w:r>
      <w:r>
        <w:rPr>
          <w:rFonts w:hAnsi="宋体" w:hint="eastAsia"/>
          <w:sz w:val="24"/>
        </w:rPr>
        <w:t>x</w:t>
      </w:r>
      <w:r>
        <w:rPr>
          <w:rFonts w:hAnsi="宋体" w:hint="eastAsia"/>
          <w:sz w:val="24"/>
        </w:rPr>
        <w:t>轴（门窗平面内方向）的</w:t>
      </w:r>
      <w:r w:rsidRPr="00D637CB">
        <w:rPr>
          <w:rFonts w:hint="eastAsia"/>
          <w:sz w:val="24"/>
        </w:rPr>
        <w:t>弯矩设计值（</w:t>
      </w:r>
      <w:r w:rsidRPr="00D637CB">
        <w:rPr>
          <w:rFonts w:hint="eastAsia"/>
          <w:sz w:val="24"/>
        </w:rPr>
        <w:t>N</w:t>
      </w:r>
      <w:r w:rsidRPr="00D637CB">
        <w:rPr>
          <w:rFonts w:hint="eastAsia"/>
          <w:sz w:val="24"/>
        </w:rPr>
        <w:t>·</w:t>
      </w:r>
      <w:r w:rsidRPr="00D637CB">
        <w:rPr>
          <w:rFonts w:hint="eastAsia"/>
          <w:sz w:val="24"/>
        </w:rPr>
        <w:t>mm</w:t>
      </w:r>
      <w:r w:rsidRPr="00D637CB">
        <w:rPr>
          <w:rFonts w:hint="eastAsia"/>
          <w:sz w:val="24"/>
        </w:rPr>
        <w:t>）；</w:t>
      </w:r>
    </w:p>
    <w:p w:rsidR="003A6FEC" w:rsidRPr="00D637CB" w:rsidRDefault="003A6FEC" w:rsidP="003A6FEC">
      <w:pPr>
        <w:pStyle w:val="13"/>
        <w:spacing w:line="360" w:lineRule="auto"/>
        <w:ind w:firstLineChars="300" w:firstLine="720"/>
        <w:rPr>
          <w:sz w:val="24"/>
        </w:rPr>
      </w:pPr>
      <w:r>
        <w:rPr>
          <w:rFonts w:hint="eastAsia"/>
          <w:i/>
          <w:sz w:val="24"/>
        </w:rPr>
        <w:t>M</w:t>
      </w:r>
      <w:r>
        <w:rPr>
          <w:rFonts w:hint="eastAsia"/>
          <w:sz w:val="24"/>
          <w:vertAlign w:val="subscript"/>
        </w:rPr>
        <w:t>y</w:t>
      </w:r>
      <w:r w:rsidRPr="00D637CB">
        <w:rPr>
          <w:sz w:val="24"/>
        </w:rPr>
        <w:t>——</w:t>
      </w:r>
      <w:r>
        <w:rPr>
          <w:rFonts w:hAnsi="宋体" w:hint="eastAsia"/>
          <w:sz w:val="24"/>
        </w:rPr>
        <w:t>杆件绕</w:t>
      </w:r>
      <w:r>
        <w:rPr>
          <w:rFonts w:hAnsi="宋体" w:hint="eastAsia"/>
          <w:sz w:val="24"/>
        </w:rPr>
        <w:t>y</w:t>
      </w:r>
      <w:r>
        <w:rPr>
          <w:rFonts w:hAnsi="宋体" w:hint="eastAsia"/>
          <w:sz w:val="24"/>
        </w:rPr>
        <w:t>轴（垂直于门窗平面方向）的</w:t>
      </w:r>
      <w:r w:rsidRPr="00D637CB">
        <w:rPr>
          <w:rFonts w:hint="eastAsia"/>
          <w:sz w:val="24"/>
        </w:rPr>
        <w:t>弯矩设计值（</w:t>
      </w:r>
      <w:r w:rsidRPr="00D637CB">
        <w:rPr>
          <w:rFonts w:hint="eastAsia"/>
          <w:sz w:val="24"/>
        </w:rPr>
        <w:t>N</w:t>
      </w:r>
      <w:r w:rsidRPr="00D637CB">
        <w:rPr>
          <w:rFonts w:hint="eastAsia"/>
          <w:sz w:val="24"/>
        </w:rPr>
        <w:t>·</w:t>
      </w:r>
      <w:r w:rsidRPr="00D637CB">
        <w:rPr>
          <w:rFonts w:hint="eastAsia"/>
          <w:sz w:val="24"/>
        </w:rPr>
        <w:t>mm</w:t>
      </w:r>
      <w:r w:rsidRPr="00D637CB">
        <w:rPr>
          <w:rFonts w:hint="eastAsia"/>
          <w:sz w:val="24"/>
        </w:rPr>
        <w:t>）；</w:t>
      </w:r>
    </w:p>
    <w:p w:rsidR="003A6FEC" w:rsidRDefault="003A6FEC" w:rsidP="003A6FEC">
      <w:pPr>
        <w:pStyle w:val="13"/>
        <w:spacing w:line="360" w:lineRule="auto"/>
        <w:ind w:firstLineChars="300" w:firstLine="720"/>
        <w:rPr>
          <w:sz w:val="24"/>
        </w:rPr>
      </w:pPr>
      <w:r w:rsidRPr="00D637CB">
        <w:rPr>
          <w:rFonts w:hint="eastAsia"/>
          <w:i/>
          <w:sz w:val="24"/>
        </w:rPr>
        <w:t>W</w:t>
      </w:r>
      <w:r w:rsidRPr="002375E9">
        <w:rPr>
          <w:rFonts w:hint="eastAsia"/>
          <w:sz w:val="24"/>
          <w:vertAlign w:val="subscript"/>
        </w:rPr>
        <w:t>x</w:t>
      </w:r>
      <w:r w:rsidRPr="00D637CB">
        <w:rPr>
          <w:sz w:val="24"/>
        </w:rPr>
        <w:t>——</w:t>
      </w:r>
      <w:r>
        <w:rPr>
          <w:rFonts w:hAnsi="宋体" w:hint="eastAsia"/>
          <w:sz w:val="24"/>
        </w:rPr>
        <w:t>杆件截面绕</w:t>
      </w:r>
      <w:r>
        <w:rPr>
          <w:rFonts w:hAnsi="宋体" w:hint="eastAsia"/>
          <w:sz w:val="24"/>
        </w:rPr>
        <w:t>x</w:t>
      </w:r>
      <w:r>
        <w:rPr>
          <w:rFonts w:hAnsi="宋体" w:hint="eastAsia"/>
          <w:sz w:val="24"/>
        </w:rPr>
        <w:t>轴（门窗平面内方向）</w:t>
      </w:r>
      <w:r w:rsidRPr="00D637CB">
        <w:rPr>
          <w:rFonts w:hint="eastAsia"/>
          <w:sz w:val="24"/>
        </w:rPr>
        <w:t>的</w:t>
      </w:r>
      <w:r>
        <w:rPr>
          <w:rFonts w:hint="eastAsia"/>
          <w:sz w:val="24"/>
        </w:rPr>
        <w:t>弹性截面模量</w:t>
      </w:r>
      <w:r w:rsidRPr="00D637CB">
        <w:rPr>
          <w:rFonts w:hint="eastAsia"/>
          <w:sz w:val="24"/>
        </w:rPr>
        <w:t>（</w:t>
      </w:r>
      <w:r w:rsidRPr="00D637CB">
        <w:rPr>
          <w:rFonts w:hint="eastAsia"/>
          <w:sz w:val="24"/>
        </w:rPr>
        <w:t>mm</w:t>
      </w:r>
      <w:r w:rsidRPr="00D637CB">
        <w:rPr>
          <w:rFonts w:hint="eastAsia"/>
          <w:sz w:val="24"/>
          <w:vertAlign w:val="superscript"/>
        </w:rPr>
        <w:t>3</w:t>
      </w:r>
      <w:r w:rsidRPr="00D637CB">
        <w:rPr>
          <w:rFonts w:hint="eastAsia"/>
          <w:sz w:val="24"/>
        </w:rPr>
        <w:t>）；</w:t>
      </w:r>
    </w:p>
    <w:p w:rsidR="003A6FEC" w:rsidRPr="00D637CB" w:rsidRDefault="003A6FEC" w:rsidP="003A6FEC">
      <w:pPr>
        <w:pStyle w:val="13"/>
        <w:spacing w:line="360" w:lineRule="auto"/>
        <w:ind w:firstLineChars="300" w:firstLine="720"/>
        <w:rPr>
          <w:sz w:val="24"/>
        </w:rPr>
      </w:pPr>
      <w:r w:rsidRPr="00D637CB">
        <w:rPr>
          <w:rFonts w:hint="eastAsia"/>
          <w:i/>
          <w:sz w:val="24"/>
        </w:rPr>
        <w:t>W</w:t>
      </w:r>
      <w:r>
        <w:rPr>
          <w:rFonts w:hint="eastAsia"/>
          <w:sz w:val="24"/>
          <w:vertAlign w:val="subscript"/>
        </w:rPr>
        <w:t>y</w:t>
      </w:r>
      <w:r w:rsidRPr="00D637CB">
        <w:rPr>
          <w:sz w:val="24"/>
        </w:rPr>
        <w:t>——</w:t>
      </w:r>
      <w:r>
        <w:rPr>
          <w:rFonts w:hAnsi="宋体" w:hint="eastAsia"/>
          <w:sz w:val="24"/>
        </w:rPr>
        <w:t>杆件截面绕</w:t>
      </w:r>
      <w:r>
        <w:rPr>
          <w:rFonts w:hAnsi="宋体" w:hint="eastAsia"/>
          <w:sz w:val="24"/>
        </w:rPr>
        <w:t>y</w:t>
      </w:r>
      <w:r>
        <w:rPr>
          <w:rFonts w:hAnsi="宋体" w:hint="eastAsia"/>
          <w:sz w:val="24"/>
        </w:rPr>
        <w:t>轴（垂直于门窗平面方向）</w:t>
      </w:r>
      <w:r w:rsidRPr="00D637CB">
        <w:rPr>
          <w:rFonts w:hint="eastAsia"/>
          <w:sz w:val="24"/>
        </w:rPr>
        <w:t>的</w:t>
      </w:r>
      <w:r>
        <w:rPr>
          <w:rFonts w:hint="eastAsia"/>
          <w:sz w:val="24"/>
        </w:rPr>
        <w:t>弹性截面模量</w:t>
      </w:r>
      <w:r w:rsidRPr="00D637CB">
        <w:rPr>
          <w:rFonts w:hint="eastAsia"/>
          <w:sz w:val="24"/>
        </w:rPr>
        <w:t>（</w:t>
      </w:r>
      <w:r w:rsidRPr="00D637CB">
        <w:rPr>
          <w:rFonts w:hint="eastAsia"/>
          <w:sz w:val="24"/>
        </w:rPr>
        <w:t>mm</w:t>
      </w:r>
      <w:r w:rsidRPr="00D637CB">
        <w:rPr>
          <w:rFonts w:hint="eastAsia"/>
          <w:sz w:val="24"/>
          <w:vertAlign w:val="superscript"/>
        </w:rPr>
        <w:t>3</w:t>
      </w:r>
      <w:r w:rsidRPr="00D637CB">
        <w:rPr>
          <w:rFonts w:hint="eastAsia"/>
          <w:sz w:val="24"/>
        </w:rPr>
        <w:t>）；</w:t>
      </w:r>
    </w:p>
    <w:p w:rsidR="003A6FEC" w:rsidRPr="00D637CB" w:rsidRDefault="003A6FEC" w:rsidP="003A6FEC">
      <w:pPr>
        <w:pStyle w:val="13"/>
        <w:spacing w:line="360" w:lineRule="auto"/>
        <w:ind w:firstLineChars="275" w:firstLine="660"/>
        <w:rPr>
          <w:sz w:val="24"/>
        </w:rPr>
      </w:pPr>
      <w:r w:rsidRPr="00D637CB">
        <w:rPr>
          <w:rFonts w:hint="eastAsia"/>
          <w:i/>
          <w:sz w:val="24"/>
        </w:rPr>
        <w:t>γ</w:t>
      </w:r>
      <w:r w:rsidRPr="00D637CB">
        <w:rPr>
          <w:rFonts w:hint="eastAsia"/>
          <w:i/>
          <w:sz w:val="24"/>
        </w:rPr>
        <w:t xml:space="preserve"> </w:t>
      </w:r>
      <w:r w:rsidRPr="00D637CB">
        <w:rPr>
          <w:sz w:val="24"/>
        </w:rPr>
        <w:t>——</w:t>
      </w:r>
      <w:r w:rsidRPr="00D637CB">
        <w:rPr>
          <w:rFonts w:hint="eastAsia"/>
          <w:sz w:val="24"/>
        </w:rPr>
        <w:t>塑性发展系数，可取</w:t>
      </w:r>
      <w:r w:rsidRPr="00D637CB">
        <w:rPr>
          <w:rFonts w:hint="eastAsia"/>
          <w:sz w:val="24"/>
        </w:rPr>
        <w:t>1.0</w:t>
      </w:r>
      <w:r w:rsidRPr="00D637CB">
        <w:rPr>
          <w:rFonts w:hint="eastAsia"/>
          <w:sz w:val="24"/>
        </w:rPr>
        <w:t>；</w:t>
      </w:r>
    </w:p>
    <w:p w:rsidR="003A6FEC" w:rsidRDefault="003A6FEC" w:rsidP="003A6FEC">
      <w:pPr>
        <w:pStyle w:val="13"/>
        <w:spacing w:line="360" w:lineRule="auto"/>
        <w:ind w:firstLineChars="0" w:firstLine="0"/>
        <w:rPr>
          <w:sz w:val="24"/>
        </w:rPr>
      </w:pPr>
      <w:r w:rsidRPr="00D637CB">
        <w:rPr>
          <w:rFonts w:hint="eastAsia"/>
          <w:sz w:val="24"/>
        </w:rPr>
        <w:t xml:space="preserve">    </w:t>
      </w:r>
      <w:r>
        <w:rPr>
          <w:rFonts w:hint="eastAsia"/>
          <w:sz w:val="24"/>
        </w:rPr>
        <w:t xml:space="preserve"> </w:t>
      </w:r>
      <w:r w:rsidRPr="00D637CB">
        <w:rPr>
          <w:rFonts w:hint="eastAsia"/>
          <w:i/>
          <w:sz w:val="24"/>
        </w:rPr>
        <w:t xml:space="preserve"> f</w:t>
      </w:r>
      <w:r>
        <w:rPr>
          <w:rFonts w:hint="eastAsia"/>
          <w:i/>
          <w:sz w:val="24"/>
        </w:rPr>
        <w:t xml:space="preserve"> </w:t>
      </w:r>
      <w:r w:rsidRPr="00D637CB">
        <w:rPr>
          <w:rFonts w:hint="eastAsia"/>
          <w:i/>
          <w:sz w:val="24"/>
        </w:rPr>
        <w:t xml:space="preserve"> </w:t>
      </w:r>
      <w:r w:rsidRPr="00D637CB">
        <w:rPr>
          <w:sz w:val="24"/>
        </w:rPr>
        <w:t>——</w:t>
      </w:r>
      <w:r>
        <w:rPr>
          <w:rFonts w:hAnsi="宋体" w:hint="eastAsia"/>
          <w:sz w:val="24"/>
        </w:rPr>
        <w:t>型材</w:t>
      </w:r>
      <w:r w:rsidRPr="00D637CB">
        <w:rPr>
          <w:rFonts w:hint="eastAsia"/>
          <w:sz w:val="24"/>
        </w:rPr>
        <w:t>抗弯强度设计值（</w:t>
      </w:r>
      <w:r w:rsidRPr="00D637CB">
        <w:rPr>
          <w:rFonts w:hint="eastAsia"/>
          <w:sz w:val="24"/>
        </w:rPr>
        <w:t>N/mm</w:t>
      </w:r>
      <w:r w:rsidRPr="00D637CB">
        <w:rPr>
          <w:rFonts w:hint="eastAsia"/>
          <w:sz w:val="24"/>
          <w:vertAlign w:val="superscript"/>
        </w:rPr>
        <w:t>2</w:t>
      </w:r>
      <w:r w:rsidRPr="00D637CB">
        <w:rPr>
          <w:rFonts w:hint="eastAsia"/>
          <w:sz w:val="24"/>
        </w:rPr>
        <w:t>）。</w:t>
      </w:r>
    </w:p>
    <w:p w:rsidR="00A87D9E" w:rsidRPr="00A87D9E" w:rsidRDefault="00A87D9E" w:rsidP="00A87D9E">
      <w:pPr>
        <w:spacing w:line="360" w:lineRule="auto"/>
        <w:ind w:firstLineChars="200" w:firstLine="420"/>
        <w:rPr>
          <w:rFonts w:eastAsia="楷体" w:hAnsi="楷体"/>
          <w:szCs w:val="21"/>
        </w:rPr>
      </w:pPr>
      <w:r w:rsidRPr="00B94244">
        <w:rPr>
          <w:rFonts w:eastAsia="楷体"/>
          <w:szCs w:val="21"/>
        </w:rPr>
        <w:t>【条文说明】</w:t>
      </w:r>
      <w:r w:rsidR="00766DA0" w:rsidRPr="00B94244">
        <w:rPr>
          <w:rFonts w:eastAsia="楷体" w:hint="eastAsia"/>
          <w:szCs w:val="21"/>
        </w:rPr>
        <w:t>玻纤增强聚氨酯</w:t>
      </w:r>
      <w:r w:rsidRPr="00A87D9E">
        <w:rPr>
          <w:rFonts w:eastAsia="楷体" w:hAnsi="楷体" w:hint="eastAsia"/>
          <w:szCs w:val="21"/>
        </w:rPr>
        <w:t>门窗型材细长</w:t>
      </w:r>
      <w:proofErr w:type="gramStart"/>
      <w:r w:rsidRPr="00A87D9E">
        <w:rPr>
          <w:rFonts w:eastAsia="楷体" w:hAnsi="楷体" w:hint="eastAsia"/>
          <w:szCs w:val="21"/>
        </w:rPr>
        <w:t>杆件受弯后起</w:t>
      </w:r>
      <w:proofErr w:type="gramEnd"/>
      <w:r w:rsidRPr="00A87D9E">
        <w:rPr>
          <w:rFonts w:eastAsia="楷体" w:hAnsi="楷体" w:hint="eastAsia"/>
          <w:szCs w:val="21"/>
        </w:rPr>
        <w:t>最大弯曲正应力远大于最大弯曲剪应力，所以在对门窗杆件进行强度复核时可仅进行最大弯曲正应力的验算。同时，因</w:t>
      </w:r>
      <w:r w:rsidR="00C43C75" w:rsidRPr="00B94244">
        <w:rPr>
          <w:rFonts w:eastAsia="楷体" w:hint="eastAsia"/>
          <w:szCs w:val="21"/>
        </w:rPr>
        <w:t>玻纤增强聚氨酯</w:t>
      </w:r>
      <w:r w:rsidR="00C43C75">
        <w:rPr>
          <w:rFonts w:eastAsia="楷体" w:hint="eastAsia"/>
          <w:szCs w:val="21"/>
        </w:rPr>
        <w:t>门窗</w:t>
      </w:r>
      <w:r w:rsidRPr="00A87D9E">
        <w:rPr>
          <w:rFonts w:eastAsia="楷体" w:hAnsi="楷体" w:hint="eastAsia"/>
          <w:szCs w:val="21"/>
        </w:rPr>
        <w:t>自重较轻，其在竖框杆件中产生的轴力通常情况下都很小，可忽略不计。</w:t>
      </w:r>
    </w:p>
    <w:p w:rsidR="00A73150" w:rsidRPr="00EF712F" w:rsidRDefault="00A73150" w:rsidP="00A73150">
      <w:pPr>
        <w:pStyle w:val="13"/>
        <w:spacing w:line="360" w:lineRule="auto"/>
        <w:ind w:firstLineChars="0" w:firstLine="0"/>
        <w:rPr>
          <w:b/>
          <w:sz w:val="24"/>
        </w:rPr>
      </w:pPr>
      <w:r>
        <w:rPr>
          <w:rFonts w:hint="eastAsia"/>
          <w:b/>
          <w:sz w:val="24"/>
        </w:rPr>
        <w:t>4.</w:t>
      </w:r>
      <w:r w:rsidR="007F3E9C">
        <w:rPr>
          <w:rFonts w:hint="eastAsia"/>
          <w:b/>
          <w:sz w:val="24"/>
        </w:rPr>
        <w:t>2</w:t>
      </w:r>
      <w:r>
        <w:rPr>
          <w:rFonts w:hint="eastAsia"/>
          <w:b/>
          <w:sz w:val="24"/>
        </w:rPr>
        <w:t>.</w:t>
      </w:r>
      <w:r w:rsidR="00EC051B">
        <w:rPr>
          <w:rFonts w:hint="eastAsia"/>
          <w:b/>
          <w:sz w:val="24"/>
        </w:rPr>
        <w:t>5</w:t>
      </w:r>
      <w:r w:rsidRPr="00EF712F">
        <w:rPr>
          <w:rFonts w:hint="eastAsia"/>
          <w:sz w:val="24"/>
        </w:rPr>
        <w:t xml:space="preserve">  </w:t>
      </w:r>
      <w:r w:rsidRPr="00EF712F">
        <w:rPr>
          <w:rFonts w:hint="eastAsia"/>
          <w:sz w:val="24"/>
        </w:rPr>
        <w:t>玻纤增强聚氨酯门窗受力五金件和连接件应进行承载力计算</w:t>
      </w:r>
      <w:r w:rsidRPr="00EF712F">
        <w:rPr>
          <w:rFonts w:hint="eastAsia"/>
          <w:b/>
          <w:sz w:val="24"/>
        </w:rPr>
        <w:t>。</w:t>
      </w:r>
    </w:p>
    <w:p w:rsidR="00632DB1" w:rsidRDefault="00632DB1" w:rsidP="00632DB1">
      <w:pPr>
        <w:spacing w:line="360" w:lineRule="auto"/>
        <w:ind w:firstLineChars="200" w:firstLine="420"/>
        <w:rPr>
          <w:rFonts w:eastAsia="楷体" w:hAnsi="楷体"/>
          <w:szCs w:val="21"/>
        </w:rPr>
      </w:pPr>
      <w:r w:rsidRPr="00B94244">
        <w:rPr>
          <w:rFonts w:eastAsia="楷体"/>
          <w:szCs w:val="21"/>
        </w:rPr>
        <w:t>【条文说明】</w:t>
      </w:r>
      <w:r w:rsidRPr="00B94244">
        <w:rPr>
          <w:rFonts w:eastAsia="楷体" w:hint="eastAsia"/>
          <w:szCs w:val="21"/>
        </w:rPr>
        <w:t>玻纤增强聚氨酯</w:t>
      </w:r>
      <w:r>
        <w:rPr>
          <w:rFonts w:eastAsia="楷体" w:hint="eastAsia"/>
          <w:szCs w:val="21"/>
        </w:rPr>
        <w:t>门窗</w:t>
      </w:r>
      <w:r w:rsidRPr="00766DA0">
        <w:rPr>
          <w:rFonts w:eastAsia="楷体" w:hAnsi="楷体" w:hint="eastAsia"/>
          <w:szCs w:val="21"/>
        </w:rPr>
        <w:t>构件的端部连接节点、窗扇连接铰链、合页和锁紧装置等门窗五金件和连接件的连接点，在门窗结构受力体系中相当于受力杆件简支梁和悬臂梁的支座，应有足够的连接强度和承载力，以保证门窗结构体系的受力和传力。在我国多年的门窗实际工程经验中，实际使用中损坏和在风压作用下发生损毁，很多情况都是由于五金件和连接件本身承载力不足或连接螺钉、铆钉拉脱而导致连接失效而引起。因此，在</w:t>
      </w:r>
      <w:r w:rsidRPr="00B94244">
        <w:rPr>
          <w:rFonts w:eastAsia="楷体" w:hint="eastAsia"/>
          <w:szCs w:val="21"/>
        </w:rPr>
        <w:t>玻纤增强聚氨酯</w:t>
      </w:r>
      <w:r>
        <w:rPr>
          <w:rFonts w:eastAsia="楷体" w:hint="eastAsia"/>
          <w:szCs w:val="21"/>
        </w:rPr>
        <w:t>门窗</w:t>
      </w:r>
      <w:r w:rsidRPr="00766DA0">
        <w:rPr>
          <w:rFonts w:eastAsia="楷体" w:hAnsi="楷体" w:hint="eastAsia"/>
          <w:szCs w:val="21"/>
        </w:rPr>
        <w:t>工程设计中，应高度注意门窗五金件和连接件承载力校核和连接可靠性设计，应按荷载和作用的分布和传递，正确设计、计算门窗连接节点，根据连接形式和承载情况，进行五金件、连接件及紧固件的抗拉（压）、抗剪切和抗挤压等强度校核计算。</w:t>
      </w:r>
    </w:p>
    <w:p w:rsidR="00A73150" w:rsidRPr="00EF712F" w:rsidRDefault="00A73150" w:rsidP="00A73150">
      <w:pPr>
        <w:pStyle w:val="BodyTitle"/>
        <w:numPr>
          <w:ilvl w:val="0"/>
          <w:numId w:val="0"/>
        </w:numPr>
        <w:rPr>
          <w:b w:val="0"/>
          <w:color w:val="auto"/>
          <w:szCs w:val="24"/>
        </w:rPr>
      </w:pPr>
      <w:r>
        <w:rPr>
          <w:rFonts w:hint="eastAsia"/>
          <w:color w:val="auto"/>
          <w:szCs w:val="24"/>
        </w:rPr>
        <w:t>4.</w:t>
      </w:r>
      <w:r w:rsidR="007F3E9C">
        <w:rPr>
          <w:rFonts w:hint="eastAsia"/>
          <w:color w:val="auto"/>
          <w:szCs w:val="24"/>
        </w:rPr>
        <w:t>2</w:t>
      </w:r>
      <w:r>
        <w:rPr>
          <w:rFonts w:hint="eastAsia"/>
          <w:color w:val="auto"/>
          <w:szCs w:val="24"/>
        </w:rPr>
        <w:t>.</w:t>
      </w:r>
      <w:r w:rsidR="00EC051B">
        <w:rPr>
          <w:rFonts w:hint="eastAsia"/>
          <w:color w:val="auto"/>
          <w:szCs w:val="24"/>
        </w:rPr>
        <w:t>6</w:t>
      </w:r>
      <w:r w:rsidRPr="00EF712F">
        <w:rPr>
          <w:rFonts w:hint="eastAsia"/>
          <w:b w:val="0"/>
          <w:color w:val="auto"/>
          <w:szCs w:val="24"/>
        </w:rPr>
        <w:t xml:space="preserve">  </w:t>
      </w:r>
      <w:r w:rsidRPr="00EF712F">
        <w:rPr>
          <w:rFonts w:hint="eastAsia"/>
          <w:b w:val="0"/>
          <w:color w:val="auto"/>
          <w:szCs w:val="24"/>
        </w:rPr>
        <w:t>玻纤增强聚氨酯门窗五金件和连接件的承载力计算应符合下列公式规定：</w:t>
      </w:r>
    </w:p>
    <w:p w:rsidR="00A73150" w:rsidRPr="00642AFF" w:rsidRDefault="00A73150" w:rsidP="00A73150">
      <w:pPr>
        <w:wordWrap w:val="0"/>
        <w:jc w:val="right"/>
        <w:rPr>
          <w:sz w:val="24"/>
          <w:szCs w:val="24"/>
        </w:rPr>
      </w:pPr>
      <w:r w:rsidRPr="00642AFF">
        <w:rPr>
          <w:position w:val="-6"/>
          <w:sz w:val="24"/>
          <w:szCs w:val="24"/>
        </w:rPr>
        <w:object w:dxaOrig="240" w:dyaOrig="220">
          <v:shape id="_x0000_i1027" type="#_x0000_t75" style="width:11.8pt;height:10.75pt" o:ole="">
            <v:imagedata r:id="rId20" o:title=""/>
          </v:shape>
          <o:OLEObject Type="Embed" ProgID="Equation.3" ShapeID="_x0000_i1027" DrawAspect="Content" ObjectID="_1590567054" r:id="rId21"/>
        </w:object>
      </w:r>
      <w:r w:rsidRPr="00642AFF">
        <w:rPr>
          <w:rFonts w:hint="eastAsia"/>
          <w:sz w:val="24"/>
          <w:szCs w:val="24"/>
        </w:rPr>
        <w:t>≤</w:t>
      </w:r>
      <w:r w:rsidRPr="00642AFF">
        <w:rPr>
          <w:position w:val="-10"/>
          <w:sz w:val="24"/>
          <w:szCs w:val="24"/>
        </w:rPr>
        <w:object w:dxaOrig="240" w:dyaOrig="320">
          <v:shape id="_x0000_i1028" type="#_x0000_t75" style="width:11.8pt;height:15.6pt" o:ole="">
            <v:imagedata r:id="rId22" o:title=""/>
          </v:shape>
          <o:OLEObject Type="Embed" ProgID="Equation.3" ShapeID="_x0000_i1028" DrawAspect="Content" ObjectID="_1590567055" r:id="rId23"/>
        </w:object>
      </w:r>
      <w:r>
        <w:rPr>
          <w:rFonts w:hint="eastAsia"/>
          <w:sz w:val="24"/>
          <w:szCs w:val="24"/>
        </w:rPr>
        <w:t xml:space="preserve">                        (4.4.7-1)</w:t>
      </w:r>
    </w:p>
    <w:p w:rsidR="00A73150" w:rsidRPr="00642AFF" w:rsidRDefault="00A73150" w:rsidP="00A73150">
      <w:pPr>
        <w:wordWrap w:val="0"/>
        <w:jc w:val="right"/>
        <w:rPr>
          <w:sz w:val="24"/>
          <w:szCs w:val="24"/>
        </w:rPr>
      </w:pPr>
      <w:r w:rsidRPr="0080078C">
        <w:rPr>
          <w:rFonts w:hint="eastAsia"/>
          <w:i/>
          <w:sz w:val="24"/>
          <w:szCs w:val="24"/>
        </w:rPr>
        <w:t>S</w:t>
      </w:r>
      <w:r w:rsidRPr="00642AFF">
        <w:rPr>
          <w:rFonts w:hint="eastAsia"/>
          <w:sz w:val="24"/>
          <w:szCs w:val="24"/>
        </w:rPr>
        <w:t>≤</w:t>
      </w:r>
      <w:r w:rsidRPr="0080078C">
        <w:rPr>
          <w:rFonts w:hint="eastAsia"/>
          <w:i/>
          <w:sz w:val="24"/>
          <w:szCs w:val="24"/>
        </w:rPr>
        <w:t>R</w:t>
      </w:r>
      <w:r>
        <w:rPr>
          <w:rFonts w:hint="eastAsia"/>
          <w:sz w:val="24"/>
          <w:szCs w:val="24"/>
        </w:rPr>
        <w:t xml:space="preserve">                         (4.4.7-2)</w:t>
      </w:r>
    </w:p>
    <w:p w:rsidR="00A73150" w:rsidRPr="0080078C" w:rsidRDefault="00A73150" w:rsidP="00A73150">
      <w:pPr>
        <w:pStyle w:val="13"/>
        <w:spacing w:line="360" w:lineRule="auto"/>
        <w:ind w:firstLineChars="0" w:firstLine="0"/>
        <w:rPr>
          <w:position w:val="-6"/>
          <w:sz w:val="24"/>
        </w:rPr>
      </w:pPr>
      <w:r w:rsidRPr="0080078C">
        <w:rPr>
          <w:rFonts w:hint="eastAsia"/>
          <w:sz w:val="24"/>
        </w:rPr>
        <w:t>式中：</w:t>
      </w:r>
      <w:r>
        <w:rPr>
          <w:rFonts w:hint="eastAsia"/>
          <w:sz w:val="24"/>
        </w:rPr>
        <w:t xml:space="preserve"> </w:t>
      </w:r>
      <w:r w:rsidRPr="0080078C">
        <w:rPr>
          <w:i/>
          <w:sz w:val="24"/>
        </w:rPr>
        <w:t>σ</w:t>
      </w:r>
      <w:r w:rsidRPr="00D637CB">
        <w:rPr>
          <w:sz w:val="24"/>
        </w:rPr>
        <w:t>——</w:t>
      </w:r>
      <w:r w:rsidRPr="0080078C">
        <w:rPr>
          <w:rFonts w:hint="eastAsia"/>
          <w:sz w:val="24"/>
        </w:rPr>
        <w:t>五金件和连接件截面在荷载作用下产生的最大应力设计值</w:t>
      </w:r>
      <w:r>
        <w:rPr>
          <w:rFonts w:hint="eastAsia"/>
          <w:sz w:val="24"/>
        </w:rPr>
        <w:t>（</w:t>
      </w:r>
      <w:r>
        <w:rPr>
          <w:rFonts w:hint="eastAsia"/>
          <w:sz w:val="24"/>
        </w:rPr>
        <w:t>N/mm</w:t>
      </w:r>
      <w:r w:rsidRPr="0080078C">
        <w:rPr>
          <w:rFonts w:hint="eastAsia"/>
          <w:sz w:val="24"/>
          <w:vertAlign w:val="superscript"/>
        </w:rPr>
        <w:t>2</w:t>
      </w:r>
      <w:r>
        <w:rPr>
          <w:rFonts w:hint="eastAsia"/>
          <w:sz w:val="24"/>
        </w:rPr>
        <w:t>）</w:t>
      </w:r>
      <w:r w:rsidRPr="0080078C">
        <w:rPr>
          <w:rFonts w:hint="eastAsia"/>
          <w:sz w:val="24"/>
        </w:rPr>
        <w:t>；</w:t>
      </w:r>
    </w:p>
    <w:p w:rsidR="00A73150" w:rsidRPr="0080078C" w:rsidRDefault="00A73150" w:rsidP="00A73150">
      <w:pPr>
        <w:pStyle w:val="13"/>
        <w:spacing w:line="360" w:lineRule="auto"/>
        <w:ind w:firstLineChars="275" w:firstLine="660"/>
        <w:rPr>
          <w:sz w:val="24"/>
        </w:rPr>
      </w:pPr>
      <w:r w:rsidRPr="0080078C">
        <w:rPr>
          <w:rFonts w:hint="eastAsia"/>
          <w:sz w:val="24"/>
        </w:rPr>
        <w:t xml:space="preserve"> </w:t>
      </w:r>
      <w:r w:rsidRPr="0080078C">
        <w:rPr>
          <w:rFonts w:hint="eastAsia"/>
          <w:i/>
          <w:sz w:val="24"/>
        </w:rPr>
        <w:t>f</w:t>
      </w:r>
      <w:r w:rsidRPr="00D637CB">
        <w:rPr>
          <w:sz w:val="24"/>
        </w:rPr>
        <w:t>——</w:t>
      </w:r>
      <w:r w:rsidRPr="0080078C">
        <w:rPr>
          <w:rFonts w:hint="eastAsia"/>
          <w:sz w:val="24"/>
        </w:rPr>
        <w:t>五金件和连接件材料强度设计值</w:t>
      </w:r>
      <w:r>
        <w:rPr>
          <w:rFonts w:hint="eastAsia"/>
          <w:sz w:val="24"/>
        </w:rPr>
        <w:t>（</w:t>
      </w:r>
      <w:r>
        <w:rPr>
          <w:rFonts w:hint="eastAsia"/>
          <w:sz w:val="24"/>
        </w:rPr>
        <w:t>N/mm</w:t>
      </w:r>
      <w:r w:rsidRPr="0080078C">
        <w:rPr>
          <w:rFonts w:hint="eastAsia"/>
          <w:sz w:val="24"/>
          <w:vertAlign w:val="superscript"/>
        </w:rPr>
        <w:t>2</w:t>
      </w:r>
      <w:r>
        <w:rPr>
          <w:rFonts w:hint="eastAsia"/>
          <w:sz w:val="24"/>
        </w:rPr>
        <w:t>）</w:t>
      </w:r>
      <w:r w:rsidRPr="0080078C">
        <w:rPr>
          <w:rFonts w:hint="eastAsia"/>
          <w:sz w:val="24"/>
        </w:rPr>
        <w:t>；</w:t>
      </w:r>
    </w:p>
    <w:p w:rsidR="00A73150" w:rsidRPr="0080078C" w:rsidRDefault="00A73150" w:rsidP="00A73150">
      <w:pPr>
        <w:pStyle w:val="13"/>
        <w:spacing w:line="360" w:lineRule="auto"/>
        <w:ind w:firstLineChars="300" w:firstLine="720"/>
        <w:rPr>
          <w:sz w:val="24"/>
        </w:rPr>
      </w:pPr>
      <w:r w:rsidRPr="0080078C">
        <w:rPr>
          <w:rFonts w:hint="eastAsia"/>
          <w:i/>
          <w:sz w:val="24"/>
        </w:rPr>
        <w:t>S</w:t>
      </w:r>
      <w:r w:rsidRPr="00D637CB">
        <w:rPr>
          <w:sz w:val="24"/>
        </w:rPr>
        <w:t>——</w:t>
      </w:r>
      <w:r w:rsidRPr="0080078C">
        <w:rPr>
          <w:rFonts w:hint="eastAsia"/>
          <w:sz w:val="24"/>
        </w:rPr>
        <w:t>五金件和连接件材料荷载设计值</w:t>
      </w:r>
      <w:r>
        <w:rPr>
          <w:rFonts w:hint="eastAsia"/>
          <w:sz w:val="24"/>
        </w:rPr>
        <w:t>（</w:t>
      </w:r>
      <w:r>
        <w:rPr>
          <w:rFonts w:hint="eastAsia"/>
          <w:sz w:val="24"/>
        </w:rPr>
        <w:t>N</w:t>
      </w:r>
      <w:r>
        <w:rPr>
          <w:rFonts w:hint="eastAsia"/>
          <w:sz w:val="24"/>
        </w:rPr>
        <w:t>）</w:t>
      </w:r>
      <w:r w:rsidRPr="0080078C">
        <w:rPr>
          <w:rFonts w:hint="eastAsia"/>
          <w:sz w:val="24"/>
        </w:rPr>
        <w:t>；</w:t>
      </w:r>
    </w:p>
    <w:p w:rsidR="00A73150" w:rsidRDefault="00A73150" w:rsidP="00A73150">
      <w:pPr>
        <w:pStyle w:val="13"/>
        <w:spacing w:line="360" w:lineRule="auto"/>
        <w:ind w:firstLineChars="300" w:firstLine="720"/>
        <w:rPr>
          <w:sz w:val="24"/>
        </w:rPr>
      </w:pPr>
      <w:r w:rsidRPr="0080078C">
        <w:rPr>
          <w:rFonts w:hint="eastAsia"/>
          <w:i/>
          <w:sz w:val="24"/>
        </w:rPr>
        <w:t>R</w:t>
      </w:r>
      <w:r w:rsidRPr="00D637CB">
        <w:rPr>
          <w:sz w:val="24"/>
        </w:rPr>
        <w:t>——</w:t>
      </w:r>
      <w:r w:rsidRPr="0080078C">
        <w:rPr>
          <w:rFonts w:hint="eastAsia"/>
          <w:sz w:val="24"/>
        </w:rPr>
        <w:t>五金件和连接件材料承载力设计值</w:t>
      </w:r>
      <w:r>
        <w:rPr>
          <w:rFonts w:hint="eastAsia"/>
          <w:sz w:val="24"/>
        </w:rPr>
        <w:t>（</w:t>
      </w:r>
      <w:r>
        <w:rPr>
          <w:rFonts w:hint="eastAsia"/>
          <w:sz w:val="24"/>
        </w:rPr>
        <w:t>N</w:t>
      </w:r>
      <w:r>
        <w:rPr>
          <w:rFonts w:hint="eastAsia"/>
          <w:sz w:val="24"/>
        </w:rPr>
        <w:t>）</w:t>
      </w:r>
      <w:r w:rsidRPr="0080078C">
        <w:rPr>
          <w:rFonts w:hint="eastAsia"/>
          <w:sz w:val="24"/>
        </w:rPr>
        <w:t>。</w:t>
      </w:r>
    </w:p>
    <w:p w:rsidR="00632DB1" w:rsidRPr="00632DB1" w:rsidRDefault="00632DB1" w:rsidP="00632DB1">
      <w:pPr>
        <w:spacing w:line="360" w:lineRule="auto"/>
        <w:ind w:firstLineChars="200" w:firstLine="420"/>
        <w:rPr>
          <w:rFonts w:eastAsia="楷体" w:hAnsi="楷体"/>
          <w:szCs w:val="21"/>
        </w:rPr>
      </w:pPr>
      <w:r w:rsidRPr="00B94244">
        <w:rPr>
          <w:rFonts w:eastAsia="楷体"/>
          <w:szCs w:val="21"/>
        </w:rPr>
        <w:t>【条文说明】</w:t>
      </w:r>
      <w:r w:rsidRPr="00632DB1">
        <w:rPr>
          <w:rFonts w:eastAsia="楷体" w:hAnsi="楷体" w:hint="eastAsia"/>
          <w:szCs w:val="21"/>
        </w:rPr>
        <w:t xml:space="preserve"> </w:t>
      </w:r>
      <w:r w:rsidRPr="00B94244">
        <w:rPr>
          <w:rFonts w:eastAsia="楷体" w:hint="eastAsia"/>
          <w:szCs w:val="21"/>
        </w:rPr>
        <w:t>玻纤增强聚氨酯</w:t>
      </w:r>
      <w:r>
        <w:rPr>
          <w:rFonts w:eastAsia="楷体" w:hint="eastAsia"/>
          <w:szCs w:val="21"/>
        </w:rPr>
        <w:t>门窗</w:t>
      </w:r>
      <w:r w:rsidRPr="00632DB1">
        <w:rPr>
          <w:rFonts w:eastAsia="楷体" w:hAnsi="楷体" w:hint="eastAsia"/>
          <w:szCs w:val="21"/>
        </w:rPr>
        <w:t>五金件和连接件强度计算时，根据不同连接件情况，可分别采用应力表达式：σ≤</w:t>
      </w:r>
      <w:r w:rsidRPr="00632DB1">
        <w:rPr>
          <w:rFonts w:eastAsia="楷体" w:hAnsi="楷体" w:hint="eastAsia"/>
          <w:szCs w:val="21"/>
        </w:rPr>
        <w:t>f</w:t>
      </w:r>
      <w:r w:rsidRPr="00632DB1">
        <w:rPr>
          <w:rFonts w:eastAsia="楷体" w:hAnsi="楷体" w:hint="eastAsia"/>
          <w:szCs w:val="21"/>
        </w:rPr>
        <w:t>或承载力表达式：</w:t>
      </w:r>
      <w:r w:rsidRPr="00632DB1">
        <w:rPr>
          <w:rFonts w:eastAsia="楷体" w:hAnsi="楷体" w:hint="eastAsia"/>
          <w:szCs w:val="21"/>
        </w:rPr>
        <w:t>S</w:t>
      </w:r>
      <w:r w:rsidRPr="00632DB1">
        <w:rPr>
          <w:rFonts w:eastAsia="楷体" w:hAnsi="楷体" w:hint="eastAsia"/>
          <w:szCs w:val="21"/>
        </w:rPr>
        <w:t>≤</w:t>
      </w:r>
      <w:r w:rsidRPr="00632DB1">
        <w:rPr>
          <w:rFonts w:eastAsia="楷体" w:hAnsi="楷体" w:hint="eastAsia"/>
          <w:szCs w:val="21"/>
        </w:rPr>
        <w:t>R</w:t>
      </w:r>
      <w:r w:rsidRPr="00632DB1">
        <w:rPr>
          <w:rFonts w:eastAsia="楷体" w:hAnsi="楷体" w:hint="eastAsia"/>
          <w:szCs w:val="21"/>
        </w:rPr>
        <w:t>进行计算。</w:t>
      </w:r>
    </w:p>
    <w:p w:rsidR="00632DB1" w:rsidRPr="00632DB1" w:rsidRDefault="00632DB1" w:rsidP="00632DB1">
      <w:pPr>
        <w:spacing w:line="360" w:lineRule="auto"/>
        <w:ind w:firstLineChars="200" w:firstLine="420"/>
        <w:rPr>
          <w:rFonts w:eastAsia="楷体" w:hAnsi="楷体"/>
          <w:szCs w:val="21"/>
        </w:rPr>
      </w:pPr>
      <w:r w:rsidRPr="00632DB1">
        <w:rPr>
          <w:rFonts w:eastAsia="楷体" w:hAnsi="楷体" w:hint="eastAsia"/>
          <w:szCs w:val="21"/>
        </w:rPr>
        <w:t>通常情况下，进行连接件强度计算时，一般可采用应力表达式进行计算；而门窗五金件产品标准或产品检测报告所提供的一般为产品承载力，在此情况下，采用承载力表达式进行计算将较为直观、简单。</w:t>
      </w:r>
    </w:p>
    <w:p w:rsidR="00A73150" w:rsidRPr="00D64D53" w:rsidRDefault="00A73150" w:rsidP="00A73150">
      <w:pPr>
        <w:pStyle w:val="BodyTitle"/>
        <w:numPr>
          <w:ilvl w:val="0"/>
          <w:numId w:val="0"/>
        </w:numPr>
        <w:rPr>
          <w:b w:val="0"/>
          <w:color w:val="auto"/>
        </w:rPr>
      </w:pPr>
      <w:r>
        <w:rPr>
          <w:rFonts w:hint="eastAsia"/>
          <w:color w:val="auto"/>
        </w:rPr>
        <w:lastRenderedPageBreak/>
        <w:t>4.</w:t>
      </w:r>
      <w:r w:rsidR="007F3E9C">
        <w:rPr>
          <w:rFonts w:hint="eastAsia"/>
          <w:color w:val="auto"/>
        </w:rPr>
        <w:t>2</w:t>
      </w:r>
      <w:r>
        <w:rPr>
          <w:rFonts w:hint="eastAsia"/>
          <w:color w:val="auto"/>
        </w:rPr>
        <w:t>.</w:t>
      </w:r>
      <w:r w:rsidR="00EC051B">
        <w:rPr>
          <w:rFonts w:hint="eastAsia"/>
          <w:color w:val="auto"/>
        </w:rPr>
        <w:t>7</w:t>
      </w:r>
      <w:r w:rsidRPr="00D64D53">
        <w:rPr>
          <w:rFonts w:hint="eastAsia"/>
          <w:b w:val="0"/>
          <w:color w:val="auto"/>
        </w:rPr>
        <w:t xml:space="preserve">  </w:t>
      </w:r>
      <w:r w:rsidRPr="00EF712F">
        <w:rPr>
          <w:rFonts w:hint="eastAsia"/>
          <w:b w:val="0"/>
          <w:color w:val="auto"/>
          <w:szCs w:val="24"/>
        </w:rPr>
        <w:t>玻纤增强聚氨酯门窗</w:t>
      </w:r>
      <w:r w:rsidRPr="00D64D53">
        <w:rPr>
          <w:rFonts w:hint="eastAsia"/>
          <w:b w:val="0"/>
          <w:color w:val="auto"/>
        </w:rPr>
        <w:t>与洞口连接应牢固可靠，聚氨酯节能门窗与附框的连接应通过计算或试验确定承载能力。</w:t>
      </w:r>
    </w:p>
    <w:p w:rsidR="00A73150" w:rsidRPr="00D64D53" w:rsidRDefault="00A73150" w:rsidP="00A73150">
      <w:pPr>
        <w:pStyle w:val="BodyTitle"/>
        <w:numPr>
          <w:ilvl w:val="0"/>
          <w:numId w:val="0"/>
        </w:numPr>
        <w:rPr>
          <w:b w:val="0"/>
          <w:color w:val="auto"/>
        </w:rPr>
      </w:pPr>
      <w:r>
        <w:rPr>
          <w:rFonts w:hint="eastAsia"/>
          <w:color w:val="auto"/>
        </w:rPr>
        <w:t>4.</w:t>
      </w:r>
      <w:r w:rsidR="007F3E9C">
        <w:rPr>
          <w:rFonts w:hint="eastAsia"/>
          <w:color w:val="auto"/>
        </w:rPr>
        <w:t>2</w:t>
      </w:r>
      <w:r>
        <w:rPr>
          <w:rFonts w:hint="eastAsia"/>
          <w:color w:val="auto"/>
        </w:rPr>
        <w:t>.</w:t>
      </w:r>
      <w:r w:rsidR="00EC051B">
        <w:rPr>
          <w:rFonts w:hint="eastAsia"/>
          <w:color w:val="auto"/>
        </w:rPr>
        <w:t>8</w:t>
      </w:r>
      <w:r>
        <w:rPr>
          <w:rFonts w:hint="eastAsia"/>
          <w:b w:val="0"/>
          <w:color w:val="auto"/>
        </w:rPr>
        <w:t xml:space="preserve"> </w:t>
      </w:r>
      <w:r w:rsidRPr="00D64D53">
        <w:rPr>
          <w:rFonts w:hint="eastAsia"/>
          <w:b w:val="0"/>
          <w:color w:val="auto"/>
        </w:rPr>
        <w:t xml:space="preserve"> </w:t>
      </w:r>
      <w:r w:rsidRPr="00EF712F">
        <w:rPr>
          <w:rFonts w:hint="eastAsia"/>
          <w:b w:val="0"/>
          <w:color w:val="auto"/>
          <w:szCs w:val="24"/>
        </w:rPr>
        <w:t>玻纤增强聚氨酯门窗</w:t>
      </w:r>
      <w:r w:rsidRPr="00D64D53">
        <w:rPr>
          <w:rFonts w:hint="eastAsia"/>
          <w:b w:val="0"/>
          <w:color w:val="auto"/>
        </w:rPr>
        <w:t>五金件应可靠连接，并应通过计算或试验确定承载能力。</w:t>
      </w:r>
    </w:p>
    <w:p w:rsidR="00A73150" w:rsidRPr="00D64D53" w:rsidRDefault="00A73150" w:rsidP="00A73150">
      <w:pPr>
        <w:pStyle w:val="BodyTitle"/>
        <w:numPr>
          <w:ilvl w:val="0"/>
          <w:numId w:val="0"/>
        </w:numPr>
        <w:rPr>
          <w:b w:val="0"/>
          <w:color w:val="auto"/>
        </w:rPr>
      </w:pPr>
      <w:r>
        <w:rPr>
          <w:rFonts w:hint="eastAsia"/>
          <w:color w:val="auto"/>
        </w:rPr>
        <w:t>4.</w:t>
      </w:r>
      <w:r w:rsidR="007F3E9C">
        <w:rPr>
          <w:rFonts w:hint="eastAsia"/>
          <w:color w:val="auto"/>
        </w:rPr>
        <w:t>2</w:t>
      </w:r>
      <w:r>
        <w:rPr>
          <w:rFonts w:hint="eastAsia"/>
          <w:color w:val="auto"/>
        </w:rPr>
        <w:t>.</w:t>
      </w:r>
      <w:r w:rsidR="00EC051B">
        <w:rPr>
          <w:rFonts w:hint="eastAsia"/>
          <w:color w:val="auto"/>
        </w:rPr>
        <w:t>9</w:t>
      </w:r>
      <w:r w:rsidRPr="00D64D53">
        <w:rPr>
          <w:rFonts w:hint="eastAsia"/>
          <w:b w:val="0"/>
          <w:color w:val="auto"/>
        </w:rPr>
        <w:t xml:space="preserve">  </w:t>
      </w:r>
      <w:r w:rsidRPr="00EF712F">
        <w:rPr>
          <w:rFonts w:hint="eastAsia"/>
          <w:b w:val="0"/>
          <w:color w:val="auto"/>
          <w:szCs w:val="24"/>
        </w:rPr>
        <w:t>玻纤增强聚氨酯门窗</w:t>
      </w:r>
      <w:r w:rsidRPr="00D64D53">
        <w:rPr>
          <w:rFonts w:hint="eastAsia"/>
          <w:b w:val="0"/>
          <w:color w:val="auto"/>
        </w:rPr>
        <w:t>构件应采用角码、插接件进行连接，连接件应能承受构件的剪力。</w:t>
      </w:r>
    </w:p>
    <w:p w:rsidR="00A73150" w:rsidRPr="00D64D53" w:rsidRDefault="00A73150" w:rsidP="00A73150">
      <w:pPr>
        <w:pStyle w:val="BodyTitle"/>
        <w:numPr>
          <w:ilvl w:val="0"/>
          <w:numId w:val="0"/>
        </w:numPr>
        <w:rPr>
          <w:b w:val="0"/>
          <w:color w:val="auto"/>
        </w:rPr>
      </w:pPr>
      <w:r>
        <w:rPr>
          <w:rFonts w:hint="eastAsia"/>
          <w:color w:val="auto"/>
        </w:rPr>
        <w:t>4.</w:t>
      </w:r>
      <w:r w:rsidR="007F3E9C">
        <w:rPr>
          <w:rFonts w:hint="eastAsia"/>
          <w:color w:val="auto"/>
        </w:rPr>
        <w:t>2</w:t>
      </w:r>
      <w:r>
        <w:rPr>
          <w:rFonts w:hint="eastAsia"/>
          <w:color w:val="auto"/>
        </w:rPr>
        <w:t>.1</w:t>
      </w:r>
      <w:r w:rsidR="00EC051B">
        <w:rPr>
          <w:rFonts w:hint="eastAsia"/>
          <w:color w:val="auto"/>
        </w:rPr>
        <w:t>0</w:t>
      </w:r>
      <w:r>
        <w:rPr>
          <w:rFonts w:hint="eastAsia"/>
          <w:color w:val="auto"/>
        </w:rPr>
        <w:t xml:space="preserve">  </w:t>
      </w:r>
      <w:r w:rsidRPr="00D64D53">
        <w:rPr>
          <w:rFonts w:hint="eastAsia"/>
          <w:b w:val="0"/>
          <w:color w:val="auto"/>
        </w:rPr>
        <w:t>连接螺栓、螺钉直径、数量及螺栓的中心距、边距，应满足构件承载能力的需要。螺钉直接通过型材孔壁螺纹受力连接时，应验算螺纹承载力，必要时应采取加强措施。</w:t>
      </w:r>
    </w:p>
    <w:p w:rsidR="00230E1D" w:rsidRPr="00C862B5" w:rsidRDefault="007F3E9C" w:rsidP="007F3E9C">
      <w:pPr>
        <w:keepNext/>
        <w:keepLines/>
        <w:spacing w:before="260" w:after="260" w:line="360" w:lineRule="auto"/>
        <w:jc w:val="center"/>
        <w:outlineLvl w:val="1"/>
        <w:rPr>
          <w:b/>
          <w:kern w:val="0"/>
          <w:sz w:val="24"/>
          <w:szCs w:val="24"/>
        </w:rPr>
      </w:pPr>
      <w:bookmarkStart w:id="40" w:name="_Toc516821632"/>
      <w:r>
        <w:rPr>
          <w:rFonts w:hint="eastAsia"/>
          <w:b/>
          <w:kern w:val="0"/>
          <w:sz w:val="24"/>
          <w:szCs w:val="24"/>
        </w:rPr>
        <w:t xml:space="preserve">4.3  </w:t>
      </w:r>
      <w:r w:rsidR="00230E1D" w:rsidRPr="00C862B5">
        <w:rPr>
          <w:rFonts w:hint="eastAsia"/>
          <w:b/>
          <w:kern w:val="0"/>
          <w:sz w:val="24"/>
          <w:szCs w:val="24"/>
        </w:rPr>
        <w:t>热</w:t>
      </w:r>
      <w:r w:rsidR="00230E1D" w:rsidRPr="00C862B5">
        <w:rPr>
          <w:rFonts w:hint="eastAsia"/>
          <w:b/>
          <w:kern w:val="0"/>
          <w:sz w:val="24"/>
          <w:szCs w:val="24"/>
        </w:rPr>
        <w:t xml:space="preserve"> </w:t>
      </w:r>
      <w:r w:rsidR="00230E1D" w:rsidRPr="00C862B5">
        <w:rPr>
          <w:rFonts w:hint="eastAsia"/>
          <w:b/>
          <w:kern w:val="0"/>
          <w:sz w:val="24"/>
          <w:szCs w:val="24"/>
        </w:rPr>
        <w:t>工</w:t>
      </w:r>
      <w:r w:rsidR="00230E1D" w:rsidRPr="00C862B5">
        <w:rPr>
          <w:rFonts w:hint="eastAsia"/>
          <w:b/>
          <w:kern w:val="0"/>
          <w:sz w:val="24"/>
          <w:szCs w:val="24"/>
        </w:rPr>
        <w:t xml:space="preserve"> </w:t>
      </w:r>
      <w:r w:rsidR="00230E1D" w:rsidRPr="00C862B5">
        <w:rPr>
          <w:rFonts w:hint="eastAsia"/>
          <w:b/>
          <w:kern w:val="0"/>
          <w:sz w:val="24"/>
          <w:szCs w:val="24"/>
        </w:rPr>
        <w:t>性</w:t>
      </w:r>
      <w:r w:rsidR="00230E1D" w:rsidRPr="00C862B5">
        <w:rPr>
          <w:rFonts w:hint="eastAsia"/>
          <w:b/>
          <w:kern w:val="0"/>
          <w:sz w:val="24"/>
          <w:szCs w:val="24"/>
        </w:rPr>
        <w:t xml:space="preserve"> </w:t>
      </w:r>
      <w:r w:rsidR="00230E1D" w:rsidRPr="00C862B5">
        <w:rPr>
          <w:rFonts w:hint="eastAsia"/>
          <w:b/>
          <w:kern w:val="0"/>
          <w:sz w:val="24"/>
          <w:szCs w:val="24"/>
        </w:rPr>
        <w:t>能</w:t>
      </w:r>
      <w:bookmarkEnd w:id="40"/>
    </w:p>
    <w:p w:rsidR="00C862B5" w:rsidRDefault="00230E1D" w:rsidP="00C862B5">
      <w:pPr>
        <w:pStyle w:val="BodyTitle"/>
        <w:numPr>
          <w:ilvl w:val="0"/>
          <w:numId w:val="0"/>
        </w:numPr>
        <w:rPr>
          <w:b w:val="0"/>
          <w:color w:val="auto"/>
        </w:rPr>
      </w:pPr>
      <w:r w:rsidRPr="00106039">
        <w:rPr>
          <w:rFonts w:hint="eastAsia"/>
          <w:color w:val="auto"/>
        </w:rPr>
        <w:t>4.</w:t>
      </w:r>
      <w:r w:rsidR="007F3E9C">
        <w:rPr>
          <w:rFonts w:hint="eastAsia"/>
          <w:color w:val="auto"/>
        </w:rPr>
        <w:t>3</w:t>
      </w:r>
      <w:r w:rsidRPr="00106039">
        <w:rPr>
          <w:rFonts w:hint="eastAsia"/>
          <w:color w:val="auto"/>
        </w:rPr>
        <w:t>.</w:t>
      </w:r>
      <w:r>
        <w:rPr>
          <w:rFonts w:hint="eastAsia"/>
          <w:color w:val="auto"/>
        </w:rPr>
        <w:t>1</w:t>
      </w:r>
      <w:r w:rsidRPr="00106039">
        <w:rPr>
          <w:rFonts w:hint="eastAsia"/>
          <w:color w:val="auto"/>
        </w:rPr>
        <w:t xml:space="preserve">  </w:t>
      </w:r>
      <w:r w:rsidRPr="009D7A77">
        <w:rPr>
          <w:rFonts w:hint="eastAsia"/>
          <w:b w:val="0"/>
          <w:color w:val="auto"/>
        </w:rPr>
        <w:t>玻纤增强聚氨酯</w:t>
      </w:r>
      <w:r>
        <w:rPr>
          <w:rFonts w:hint="eastAsia"/>
          <w:b w:val="0"/>
          <w:color w:val="auto"/>
        </w:rPr>
        <w:t>外</w:t>
      </w:r>
      <w:r w:rsidR="00D3120B">
        <w:rPr>
          <w:rFonts w:hint="eastAsia"/>
          <w:b w:val="0"/>
          <w:color w:val="auto"/>
        </w:rPr>
        <w:t>门</w:t>
      </w:r>
      <w:r>
        <w:rPr>
          <w:rFonts w:hint="eastAsia"/>
          <w:b w:val="0"/>
          <w:color w:val="auto"/>
        </w:rPr>
        <w:t>窗</w:t>
      </w:r>
      <w:r w:rsidR="00694918">
        <w:rPr>
          <w:rFonts w:hint="eastAsia"/>
          <w:b w:val="0"/>
          <w:color w:val="auto"/>
        </w:rPr>
        <w:t>的传热系数应</w:t>
      </w:r>
      <w:r>
        <w:rPr>
          <w:rFonts w:hint="eastAsia"/>
          <w:b w:val="0"/>
          <w:color w:val="auto"/>
        </w:rPr>
        <w:t>符合</w:t>
      </w:r>
      <w:r w:rsidR="00891C26">
        <w:rPr>
          <w:rFonts w:hint="eastAsia"/>
          <w:b w:val="0"/>
          <w:color w:val="auto"/>
        </w:rPr>
        <w:t>国家</w:t>
      </w:r>
      <w:r>
        <w:rPr>
          <w:rFonts w:hint="eastAsia"/>
          <w:b w:val="0"/>
          <w:color w:val="auto"/>
        </w:rPr>
        <w:t>现行标准</w:t>
      </w:r>
      <w:r w:rsidR="00694918">
        <w:rPr>
          <w:rFonts w:hint="eastAsia"/>
          <w:b w:val="0"/>
          <w:color w:val="auto"/>
        </w:rPr>
        <w:t>《公共建筑节能设计标准》</w:t>
      </w:r>
      <w:r w:rsidR="00694918">
        <w:rPr>
          <w:rFonts w:hint="eastAsia"/>
          <w:b w:val="0"/>
          <w:color w:val="auto"/>
        </w:rPr>
        <w:t>GB 50189</w:t>
      </w:r>
      <w:r w:rsidR="00694918">
        <w:rPr>
          <w:rFonts w:hint="eastAsia"/>
          <w:b w:val="0"/>
          <w:color w:val="auto"/>
        </w:rPr>
        <w:t>、</w:t>
      </w:r>
      <w:r>
        <w:rPr>
          <w:rFonts w:hint="eastAsia"/>
          <w:b w:val="0"/>
          <w:color w:val="auto"/>
        </w:rPr>
        <w:t>《严寒和寒冷地区居住建筑节能设计标准》</w:t>
      </w:r>
      <w:r>
        <w:rPr>
          <w:rFonts w:hint="eastAsia"/>
          <w:b w:val="0"/>
          <w:color w:val="auto"/>
        </w:rPr>
        <w:t>JGJ 26</w:t>
      </w:r>
      <w:r>
        <w:rPr>
          <w:rFonts w:hint="eastAsia"/>
          <w:b w:val="0"/>
          <w:color w:val="auto"/>
        </w:rPr>
        <w:t>、《夏热冬冷地区居住建筑节能设计标准》</w:t>
      </w:r>
      <w:r>
        <w:rPr>
          <w:rFonts w:hint="eastAsia"/>
          <w:b w:val="0"/>
          <w:color w:val="auto"/>
        </w:rPr>
        <w:t>JGJ 134</w:t>
      </w:r>
      <w:r>
        <w:rPr>
          <w:rFonts w:hint="eastAsia"/>
          <w:b w:val="0"/>
          <w:color w:val="auto"/>
        </w:rPr>
        <w:t>和《夏热冬暖地区居住建筑节能设计标准》</w:t>
      </w:r>
      <w:r>
        <w:rPr>
          <w:rFonts w:hint="eastAsia"/>
          <w:b w:val="0"/>
          <w:color w:val="auto"/>
        </w:rPr>
        <w:t>JGJ 75</w:t>
      </w:r>
      <w:r w:rsidR="00694918">
        <w:rPr>
          <w:rFonts w:hint="eastAsia"/>
          <w:b w:val="0"/>
          <w:color w:val="auto"/>
        </w:rPr>
        <w:t>及地方标准</w:t>
      </w:r>
      <w:r>
        <w:rPr>
          <w:rFonts w:hint="eastAsia"/>
          <w:b w:val="0"/>
          <w:color w:val="auto"/>
        </w:rPr>
        <w:t>的有关规定。</w:t>
      </w:r>
    </w:p>
    <w:p w:rsidR="00B27F1A" w:rsidRDefault="00C862B5" w:rsidP="00C862B5">
      <w:pPr>
        <w:pStyle w:val="BodyTitle"/>
        <w:numPr>
          <w:ilvl w:val="0"/>
          <w:numId w:val="0"/>
        </w:numPr>
        <w:rPr>
          <w:b w:val="0"/>
          <w:color w:val="auto"/>
        </w:rPr>
      </w:pPr>
      <w:r w:rsidRPr="0083565B">
        <w:rPr>
          <w:rFonts w:hint="eastAsia"/>
          <w:color w:val="auto"/>
        </w:rPr>
        <w:t>4.</w:t>
      </w:r>
      <w:r w:rsidR="007F3E9C" w:rsidRPr="0083565B">
        <w:rPr>
          <w:rFonts w:hint="eastAsia"/>
          <w:color w:val="auto"/>
        </w:rPr>
        <w:t>3</w:t>
      </w:r>
      <w:r w:rsidRPr="0083565B">
        <w:rPr>
          <w:rFonts w:hint="eastAsia"/>
          <w:color w:val="auto"/>
        </w:rPr>
        <w:t>.2</w:t>
      </w:r>
      <w:r>
        <w:rPr>
          <w:rFonts w:hint="eastAsia"/>
          <w:b w:val="0"/>
          <w:color w:val="auto"/>
        </w:rPr>
        <w:t xml:space="preserve">  </w:t>
      </w:r>
      <w:r w:rsidR="0083565B">
        <w:rPr>
          <w:rFonts w:hint="eastAsia"/>
          <w:b w:val="0"/>
          <w:color w:val="auto"/>
        </w:rPr>
        <w:t>框的</w:t>
      </w:r>
      <w:r w:rsidR="00B27F1A">
        <w:rPr>
          <w:rFonts w:hint="eastAsia"/>
          <w:b w:val="0"/>
          <w:color w:val="auto"/>
        </w:rPr>
        <w:t>传热系数</w:t>
      </w:r>
      <w:r w:rsidR="00B27F1A" w:rsidRPr="00B27F1A">
        <w:rPr>
          <w:rFonts w:eastAsiaTheme="majorEastAsia" w:hint="eastAsia"/>
          <w:b w:val="0"/>
          <w:i/>
          <w:szCs w:val="24"/>
        </w:rPr>
        <w:t>U</w:t>
      </w:r>
      <w:r w:rsidR="00B27F1A" w:rsidRPr="00B27F1A">
        <w:rPr>
          <w:rFonts w:eastAsiaTheme="majorEastAsia" w:hint="eastAsia"/>
          <w:b w:val="0"/>
          <w:szCs w:val="24"/>
          <w:vertAlign w:val="subscript"/>
        </w:rPr>
        <w:t>f</w:t>
      </w:r>
      <w:r w:rsidR="00B27F1A">
        <w:rPr>
          <w:rFonts w:hint="eastAsia"/>
          <w:b w:val="0"/>
          <w:color w:val="auto"/>
        </w:rPr>
        <w:t>计算应符合下列规定：</w:t>
      </w:r>
    </w:p>
    <w:p w:rsidR="00C862B5" w:rsidRPr="00B27F1A" w:rsidRDefault="00B27F1A" w:rsidP="00B27F1A">
      <w:pPr>
        <w:spacing w:line="360" w:lineRule="auto"/>
        <w:ind w:firstLineChars="147" w:firstLine="354"/>
        <w:rPr>
          <w:rFonts w:eastAsiaTheme="majorEastAsia"/>
          <w:sz w:val="24"/>
          <w:szCs w:val="24"/>
        </w:rPr>
      </w:pPr>
      <w:r w:rsidRPr="00B27F1A">
        <w:rPr>
          <w:rFonts w:eastAsiaTheme="majorEastAsia" w:hint="eastAsia"/>
          <w:b/>
          <w:sz w:val="24"/>
          <w:szCs w:val="24"/>
        </w:rPr>
        <w:t>1</w:t>
      </w:r>
      <w:r>
        <w:rPr>
          <w:rFonts w:eastAsiaTheme="majorEastAsia" w:hint="eastAsia"/>
          <w:sz w:val="24"/>
          <w:szCs w:val="24"/>
        </w:rPr>
        <w:t xml:space="preserve">  </w:t>
      </w:r>
      <w:r w:rsidR="00C862B5" w:rsidRPr="00B27F1A">
        <w:rPr>
          <w:rFonts w:eastAsiaTheme="majorEastAsia" w:hint="eastAsia"/>
          <w:sz w:val="24"/>
          <w:szCs w:val="24"/>
        </w:rPr>
        <w:t>框的导热系数</w:t>
      </w:r>
      <w:r w:rsidRPr="00B27F1A">
        <w:rPr>
          <w:rFonts w:eastAsiaTheme="majorEastAsia" w:hint="eastAsia"/>
          <w:i/>
          <w:sz w:val="24"/>
          <w:szCs w:val="24"/>
        </w:rPr>
        <w:t>U</w:t>
      </w:r>
      <w:r w:rsidRPr="00B27F1A">
        <w:rPr>
          <w:rFonts w:eastAsiaTheme="majorEastAsia" w:hint="eastAsia"/>
          <w:sz w:val="24"/>
          <w:szCs w:val="24"/>
          <w:vertAlign w:val="subscript"/>
        </w:rPr>
        <w:t>f</w:t>
      </w:r>
      <w:r w:rsidR="00C862B5" w:rsidRPr="00B27F1A">
        <w:rPr>
          <w:rFonts w:eastAsiaTheme="majorEastAsia" w:hint="eastAsia"/>
          <w:sz w:val="24"/>
          <w:szCs w:val="24"/>
        </w:rPr>
        <w:t>应在计算窗的某一框截面的二维热传导的基础上获得</w:t>
      </w:r>
      <w:r>
        <w:rPr>
          <w:rFonts w:eastAsiaTheme="majorEastAsia" w:hint="eastAsia"/>
          <w:sz w:val="24"/>
          <w:szCs w:val="24"/>
        </w:rPr>
        <w:t>；</w:t>
      </w:r>
    </w:p>
    <w:p w:rsidR="00C862B5" w:rsidRDefault="00B27F1A" w:rsidP="00B27F1A">
      <w:pPr>
        <w:spacing w:line="360" w:lineRule="auto"/>
        <w:ind w:firstLineChars="147" w:firstLine="354"/>
        <w:rPr>
          <w:rFonts w:eastAsiaTheme="majorEastAsia"/>
          <w:sz w:val="24"/>
          <w:szCs w:val="24"/>
        </w:rPr>
      </w:pPr>
      <w:r w:rsidRPr="00B27F1A">
        <w:rPr>
          <w:rFonts w:eastAsiaTheme="majorEastAsia" w:hint="eastAsia"/>
          <w:b/>
          <w:sz w:val="24"/>
          <w:szCs w:val="24"/>
        </w:rPr>
        <w:t>2</w:t>
      </w:r>
      <w:r>
        <w:rPr>
          <w:rFonts w:eastAsiaTheme="majorEastAsia" w:hint="eastAsia"/>
          <w:sz w:val="24"/>
          <w:szCs w:val="24"/>
        </w:rPr>
        <w:t xml:space="preserve">  </w:t>
      </w:r>
      <w:r w:rsidR="00C862B5" w:rsidRPr="00B27F1A">
        <w:rPr>
          <w:rFonts w:eastAsiaTheme="majorEastAsia" w:hint="eastAsia"/>
          <w:sz w:val="24"/>
          <w:szCs w:val="24"/>
        </w:rPr>
        <w:t>在框的计算截面中，应采用一块导热系数</w:t>
      </w:r>
      <w:r w:rsidRPr="00302D4F">
        <w:rPr>
          <w:rFonts w:eastAsiaTheme="majorEastAsia"/>
          <w:i/>
          <w:sz w:val="24"/>
          <w:szCs w:val="24"/>
        </w:rPr>
        <w:t>λ</w:t>
      </w:r>
      <w:r w:rsidR="00C862B5" w:rsidRPr="00B27F1A">
        <w:rPr>
          <w:rFonts w:eastAsiaTheme="majorEastAsia" w:hint="eastAsia"/>
          <w:sz w:val="24"/>
          <w:szCs w:val="24"/>
        </w:rPr>
        <w:t>=0.03W/(m</w:t>
      </w:r>
      <w:r w:rsidRPr="00B27F1A">
        <w:rPr>
          <w:rFonts w:asciiTheme="majorEastAsia" w:eastAsiaTheme="majorEastAsia" w:hAnsiTheme="majorEastAsia" w:hint="eastAsia"/>
          <w:sz w:val="24"/>
          <w:szCs w:val="24"/>
        </w:rPr>
        <w:t>·</w:t>
      </w:r>
      <w:r w:rsidR="00C862B5" w:rsidRPr="00B27F1A">
        <w:rPr>
          <w:rFonts w:eastAsiaTheme="majorEastAsia" w:hint="eastAsia"/>
          <w:sz w:val="24"/>
          <w:szCs w:val="24"/>
        </w:rPr>
        <w:t>K)</w:t>
      </w:r>
      <w:r w:rsidR="00C862B5" w:rsidRPr="00B27F1A">
        <w:rPr>
          <w:rFonts w:eastAsiaTheme="majorEastAsia" w:hint="eastAsia"/>
          <w:sz w:val="24"/>
          <w:szCs w:val="24"/>
        </w:rPr>
        <w:t>板材代替实际的玻璃，</w:t>
      </w:r>
      <w:r>
        <w:rPr>
          <w:rFonts w:eastAsiaTheme="majorEastAsia" w:hint="eastAsia"/>
          <w:sz w:val="24"/>
          <w:szCs w:val="24"/>
        </w:rPr>
        <w:t>板材的</w:t>
      </w:r>
      <w:r w:rsidR="00C862B5" w:rsidRPr="00B27F1A">
        <w:rPr>
          <w:rFonts w:eastAsiaTheme="majorEastAsia" w:hint="eastAsia"/>
          <w:sz w:val="24"/>
          <w:szCs w:val="24"/>
        </w:rPr>
        <w:t>厚度等于所代替的面板的厚度</w:t>
      </w:r>
      <w:r w:rsidR="00302D4F">
        <w:rPr>
          <w:rFonts w:eastAsiaTheme="majorEastAsia" w:hint="eastAsia"/>
          <w:sz w:val="24"/>
          <w:szCs w:val="24"/>
        </w:rPr>
        <w:t>，嵌入框的深度按照面板嵌入的实际尺寸，可见部分的板材宽度</w:t>
      </w:r>
      <w:r w:rsidR="00302D4F" w:rsidRPr="00302D4F">
        <w:rPr>
          <w:rFonts w:eastAsiaTheme="majorEastAsia" w:hint="eastAsia"/>
          <w:i/>
          <w:sz w:val="24"/>
          <w:szCs w:val="24"/>
        </w:rPr>
        <w:t>b</w:t>
      </w:r>
      <w:r w:rsidR="00302D4F" w:rsidRPr="00302D4F">
        <w:rPr>
          <w:rFonts w:eastAsiaTheme="majorEastAsia" w:hint="eastAsia"/>
          <w:sz w:val="24"/>
          <w:szCs w:val="24"/>
          <w:vertAlign w:val="subscript"/>
        </w:rPr>
        <w:t>p</w:t>
      </w:r>
      <w:r w:rsidR="00302D4F">
        <w:rPr>
          <w:rFonts w:eastAsiaTheme="majorEastAsia" w:hint="eastAsia"/>
          <w:sz w:val="24"/>
          <w:szCs w:val="24"/>
        </w:rPr>
        <w:t>不应小于</w:t>
      </w:r>
      <w:r w:rsidR="00302D4F">
        <w:rPr>
          <w:rFonts w:eastAsiaTheme="majorEastAsia" w:hint="eastAsia"/>
          <w:sz w:val="24"/>
          <w:szCs w:val="24"/>
        </w:rPr>
        <w:t>200mm</w:t>
      </w:r>
      <w:r w:rsidR="00302D4F">
        <w:rPr>
          <w:rFonts w:eastAsiaTheme="majorEastAsia" w:hint="eastAsia"/>
          <w:sz w:val="24"/>
          <w:szCs w:val="24"/>
        </w:rPr>
        <w:t>（图</w:t>
      </w:r>
      <w:r w:rsidR="00302D4F">
        <w:rPr>
          <w:rFonts w:eastAsiaTheme="majorEastAsia" w:hint="eastAsia"/>
          <w:sz w:val="24"/>
          <w:szCs w:val="24"/>
        </w:rPr>
        <w:t>4.3.2</w:t>
      </w:r>
      <w:r w:rsidR="00302D4F">
        <w:rPr>
          <w:rFonts w:eastAsiaTheme="majorEastAsia" w:hint="eastAsia"/>
          <w:sz w:val="24"/>
          <w:szCs w:val="24"/>
        </w:rPr>
        <w:t>）：</w:t>
      </w:r>
    </w:p>
    <w:p w:rsidR="00302D4F" w:rsidRDefault="00302D4F" w:rsidP="00302D4F">
      <w:pPr>
        <w:spacing w:line="360" w:lineRule="auto"/>
        <w:ind w:firstLineChars="147" w:firstLine="353"/>
        <w:jc w:val="center"/>
        <w:rPr>
          <w:rFonts w:eastAsiaTheme="majorEastAsia"/>
          <w:sz w:val="24"/>
          <w:szCs w:val="24"/>
        </w:rPr>
      </w:pPr>
      <w:r w:rsidRPr="00302D4F">
        <w:rPr>
          <w:rFonts w:eastAsiaTheme="majorEastAsia"/>
          <w:noProof/>
          <w:sz w:val="24"/>
          <w:szCs w:val="24"/>
        </w:rPr>
        <w:drawing>
          <wp:inline distT="0" distB="0" distL="0" distR="0">
            <wp:extent cx="2765093" cy="12146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l="21108" r="26478" b="63691"/>
                    <a:stretch/>
                  </pic:blipFill>
                  <pic:spPr bwMode="auto">
                    <a:xfrm>
                      <a:off x="0" y="0"/>
                      <a:ext cx="2765093" cy="12146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2D4F" w:rsidRDefault="00302D4F" w:rsidP="00302D4F">
      <w:pPr>
        <w:spacing w:line="360" w:lineRule="auto"/>
        <w:ind w:firstLineChars="147" w:firstLine="353"/>
        <w:jc w:val="center"/>
        <w:rPr>
          <w:rFonts w:eastAsiaTheme="majorEastAsia"/>
          <w:sz w:val="24"/>
          <w:szCs w:val="24"/>
        </w:rPr>
      </w:pPr>
      <w:r>
        <w:rPr>
          <w:rFonts w:eastAsiaTheme="majorEastAsia" w:hint="eastAsia"/>
          <w:sz w:val="24"/>
          <w:szCs w:val="24"/>
        </w:rPr>
        <w:t>图</w:t>
      </w:r>
      <w:r>
        <w:rPr>
          <w:rFonts w:eastAsiaTheme="majorEastAsia" w:hint="eastAsia"/>
          <w:sz w:val="24"/>
          <w:szCs w:val="24"/>
        </w:rPr>
        <w:t xml:space="preserve">4.3.2  </w:t>
      </w:r>
      <w:r>
        <w:rPr>
          <w:rFonts w:eastAsiaTheme="majorEastAsia" w:hint="eastAsia"/>
          <w:sz w:val="24"/>
          <w:szCs w:val="24"/>
        </w:rPr>
        <w:t>框传热系数计算模型示意</w:t>
      </w:r>
    </w:p>
    <w:p w:rsidR="00302D4F" w:rsidRDefault="00302D4F" w:rsidP="00302D4F">
      <w:pPr>
        <w:spacing w:line="360" w:lineRule="auto"/>
        <w:ind w:firstLineChars="147" w:firstLine="354"/>
        <w:rPr>
          <w:rFonts w:eastAsiaTheme="majorEastAsia"/>
          <w:sz w:val="24"/>
          <w:szCs w:val="24"/>
        </w:rPr>
      </w:pPr>
      <w:r>
        <w:rPr>
          <w:rFonts w:eastAsiaTheme="majorEastAsia" w:hint="eastAsia"/>
          <w:b/>
          <w:sz w:val="24"/>
          <w:szCs w:val="24"/>
        </w:rPr>
        <w:t>3</w:t>
      </w:r>
      <w:r>
        <w:rPr>
          <w:rFonts w:eastAsiaTheme="majorEastAsia" w:hint="eastAsia"/>
          <w:sz w:val="24"/>
          <w:szCs w:val="24"/>
        </w:rPr>
        <w:t xml:space="preserve">  </w:t>
      </w:r>
      <w:r w:rsidRPr="00B27F1A">
        <w:rPr>
          <w:rFonts w:eastAsiaTheme="majorEastAsia" w:hint="eastAsia"/>
          <w:sz w:val="24"/>
          <w:szCs w:val="24"/>
        </w:rPr>
        <w:t>在</w:t>
      </w:r>
      <w:r>
        <w:rPr>
          <w:rFonts w:eastAsiaTheme="majorEastAsia" w:hint="eastAsia"/>
          <w:sz w:val="24"/>
          <w:szCs w:val="24"/>
        </w:rPr>
        <w:t>室内外标准条件下，用二维热传导计算程序计算流过图示界面的热流</w:t>
      </w:r>
      <w:r w:rsidRPr="00302D4F">
        <w:rPr>
          <w:rFonts w:eastAsiaTheme="majorEastAsia" w:hint="eastAsia"/>
          <w:i/>
          <w:sz w:val="24"/>
          <w:szCs w:val="24"/>
        </w:rPr>
        <w:t>q</w:t>
      </w:r>
      <w:r w:rsidRPr="00302D4F">
        <w:rPr>
          <w:rFonts w:eastAsiaTheme="majorEastAsia" w:hint="eastAsia"/>
          <w:sz w:val="24"/>
          <w:szCs w:val="24"/>
          <w:vertAlign w:val="subscript"/>
        </w:rPr>
        <w:t>w</w:t>
      </w:r>
      <w:r w:rsidRPr="00302D4F">
        <w:rPr>
          <w:rFonts w:eastAsiaTheme="majorEastAsia" w:hint="eastAsia"/>
          <w:sz w:val="24"/>
          <w:szCs w:val="24"/>
        </w:rPr>
        <w:t>，</w:t>
      </w:r>
      <w:r>
        <w:rPr>
          <w:rFonts w:eastAsiaTheme="majorEastAsia" w:hint="eastAsia"/>
          <w:sz w:val="24"/>
          <w:szCs w:val="24"/>
        </w:rPr>
        <w:t>并应按下式整理：</w:t>
      </w:r>
    </w:p>
    <w:p w:rsidR="00302D4F" w:rsidRDefault="008D35FB" w:rsidP="009940B2">
      <w:pPr>
        <w:wordWrap w:val="0"/>
        <w:spacing w:line="360" w:lineRule="auto"/>
        <w:ind w:firstLineChars="147" w:firstLine="353"/>
        <w:jc w:val="right"/>
        <w:rPr>
          <w:rFonts w:eastAsiaTheme="majorEastAsia"/>
          <w:sz w:val="24"/>
          <w:szCs w:val="24"/>
        </w:rPr>
      </w:pPr>
      <m:oMath>
        <m:sSub>
          <m:sSubPr>
            <m:ctrlPr>
              <w:rPr>
                <w:rFonts w:ascii="Cambria Math" w:eastAsiaTheme="majorEastAsia" w:hAnsi="Cambria Math"/>
                <w:sz w:val="24"/>
                <w:szCs w:val="24"/>
              </w:rPr>
            </m:ctrlPr>
          </m:sSubPr>
          <m:e>
            <m:r>
              <w:rPr>
                <w:rFonts w:ascii="Cambria Math" w:eastAsiaTheme="majorEastAsia" w:hAnsi="Cambria Math"/>
                <w:sz w:val="24"/>
                <w:szCs w:val="24"/>
              </w:rPr>
              <m:t>q</m:t>
            </m:r>
          </m:e>
          <m:sub>
            <m:r>
              <m:rPr>
                <m:sty m:val="p"/>
              </m:rPr>
              <w:rPr>
                <w:rFonts w:ascii="Cambria Math" w:eastAsiaTheme="majorEastAsia"/>
                <w:sz w:val="24"/>
                <w:szCs w:val="24"/>
              </w:rPr>
              <m:t>w</m:t>
            </m:r>
          </m:sub>
        </m:sSub>
        <m:r>
          <m:rPr>
            <m:sty m:val="p"/>
          </m:rPr>
          <w:rPr>
            <w:rFonts w:asciiTheme="majorEastAsia" w:eastAsiaTheme="majorEastAsia"/>
            <w:sz w:val="24"/>
            <w:szCs w:val="24"/>
          </w:rPr>
          <m:t>=</m:t>
        </m:r>
        <m:f>
          <m:fPr>
            <m:ctrlPr>
              <w:rPr>
                <w:rFonts w:asciiTheme="majorEastAsia" w:eastAsiaTheme="majorEastAsia" w:hAnsi="Cambria Math"/>
                <w:sz w:val="24"/>
                <w:szCs w:val="24"/>
              </w:rPr>
            </m:ctrlPr>
          </m:fPr>
          <m:num>
            <m:r>
              <m:rPr>
                <m:sty m:val="p"/>
              </m:rPr>
              <w:rPr>
                <w:rFonts w:eastAsiaTheme="majorEastAsia" w:hAnsiTheme="majorEastAsia"/>
                <w:sz w:val="24"/>
                <w:szCs w:val="24"/>
              </w:rPr>
              <m:t>（</m:t>
            </m:r>
            <m:sSub>
              <m:sSubPr>
                <m:ctrlPr>
                  <w:rPr>
                    <w:rFonts w:asciiTheme="majorEastAsia" w:eastAsiaTheme="majorEastAsia" w:hAnsi="Cambria Math"/>
                    <w:sz w:val="24"/>
                    <w:szCs w:val="24"/>
                  </w:rPr>
                </m:ctrlPr>
              </m:sSubPr>
              <m:e>
                <m:r>
                  <w:rPr>
                    <w:rFonts w:ascii="Cambria Math" w:eastAsiaTheme="majorEastAsia" w:hAnsi="Cambria Math"/>
                    <w:sz w:val="24"/>
                    <w:szCs w:val="24"/>
                  </w:rPr>
                  <m:t>U</m:t>
                </m:r>
              </m:e>
              <m:sub>
                <m:r>
                  <m:rPr>
                    <m:sty m:val="p"/>
                  </m:rPr>
                  <w:rPr>
                    <w:rFonts w:asciiTheme="majorEastAsia" w:eastAsiaTheme="majorEastAsia"/>
                    <w:sz w:val="24"/>
                    <w:szCs w:val="24"/>
                  </w:rPr>
                  <m:t>f</m:t>
                </m:r>
              </m:sub>
            </m:sSub>
            <m:r>
              <m:rPr>
                <m:sty m:val="p"/>
              </m:rPr>
              <w:rPr>
                <w:rFonts w:asciiTheme="majorEastAsia"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f</m:t>
                </m:r>
              </m:sub>
            </m:sSub>
            <m:r>
              <m:rPr>
                <m:sty m:val="p"/>
              </m:rPr>
              <w:rPr>
                <w:rFonts w:asciiTheme="majorEastAsia"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sz w:val="24"/>
                    <w:szCs w:val="24"/>
                  </w:rPr>
                  <m:t>p</m:t>
                </m:r>
              </m:sub>
            </m:sSub>
            <m:r>
              <m:rPr>
                <m:sty m:val="p"/>
              </m:rPr>
              <w:rPr>
                <w:rFonts w:ascii="Cambria Math"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p</m:t>
                </m:r>
              </m:sub>
            </m:sSub>
            <m:r>
              <m:rPr>
                <m:sty m:val="p"/>
              </m:rPr>
              <w:rPr>
                <w:rFonts w:eastAsiaTheme="majorEastAsia" w:hAnsiTheme="majorEastAsia"/>
                <w:sz w:val="24"/>
                <w:szCs w:val="24"/>
              </w:rPr>
              <m:t>）</m:t>
            </m:r>
            <m:r>
              <m:rPr>
                <m:sty m:val="p"/>
              </m:rPr>
              <w:rPr>
                <w:rFonts w:ascii="Cambria Math" w:eastAsiaTheme="majorEastAsia"/>
                <w:sz w:val="24"/>
                <w:szCs w:val="24"/>
              </w:rPr>
              <m:t>·</m:t>
            </m:r>
            <m:r>
              <m:rPr>
                <m:sty m:val="p"/>
              </m:rPr>
              <w:rPr>
                <w:rFonts w:eastAsiaTheme="majorEastAsia" w:hAnsi="Cambria Math"/>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T</m:t>
                </m:r>
              </m:e>
              <m:sub>
                <m:r>
                  <m:rPr>
                    <m:sty m:val="p"/>
                  </m:rPr>
                  <w:rPr>
                    <w:rFonts w:ascii="Cambria Math" w:eastAsiaTheme="majorEastAsia"/>
                    <w:sz w:val="24"/>
                    <w:szCs w:val="24"/>
                  </w:rPr>
                  <m:t>n</m:t>
                </m:r>
                <m:r>
                  <m:rPr>
                    <m:sty m:val="p"/>
                  </m:rPr>
                  <w:rPr>
                    <w:rFonts w:ascii="Cambria Math" w:eastAsiaTheme="majorEastAsia" w:hAnsi="Cambria Math"/>
                    <w:sz w:val="24"/>
                    <w:szCs w:val="24"/>
                  </w:rPr>
                  <m:t>,</m:t>
                </m:r>
                <m:r>
                  <m:rPr>
                    <m:sty m:val="p"/>
                  </m:rPr>
                  <w:rPr>
                    <w:rFonts w:ascii="Cambria Math" w:eastAsiaTheme="majorEastAsia"/>
                    <w:sz w:val="24"/>
                    <w:szCs w:val="24"/>
                  </w:rPr>
                  <m:t>in</m:t>
                </m:r>
              </m:sub>
            </m:sSub>
            <m:r>
              <m:rPr>
                <m:sty m:val="p"/>
              </m:rPr>
              <w:rPr>
                <w:rFonts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T</m:t>
                </m:r>
              </m:e>
              <m:sub>
                <m:r>
                  <m:rPr>
                    <m:sty m:val="p"/>
                  </m:rPr>
                  <w:rPr>
                    <w:rFonts w:ascii="Cambria Math" w:eastAsiaTheme="majorEastAsia"/>
                    <w:sz w:val="24"/>
                    <w:szCs w:val="24"/>
                  </w:rPr>
                  <m:t>n</m:t>
                </m:r>
                <m:r>
                  <m:rPr>
                    <m:sty m:val="p"/>
                  </m:rPr>
                  <w:rPr>
                    <w:rFonts w:ascii="Cambria Math" w:eastAsiaTheme="majorEastAsia" w:hAnsi="Cambria Math"/>
                    <w:sz w:val="24"/>
                    <w:szCs w:val="24"/>
                  </w:rPr>
                  <m:t>,</m:t>
                </m:r>
                <m:r>
                  <m:rPr>
                    <m:sty m:val="p"/>
                  </m:rPr>
                  <w:rPr>
                    <w:rFonts w:ascii="Cambria Math" w:eastAsiaTheme="majorEastAsia"/>
                    <w:sz w:val="24"/>
                    <w:szCs w:val="24"/>
                  </w:rPr>
                  <m:t>out</m:t>
                </m:r>
              </m:sub>
            </m:sSub>
            <m:r>
              <m:rPr>
                <m:sty m:val="p"/>
              </m:rPr>
              <w:rPr>
                <w:rFonts w:eastAsiaTheme="majorEastAsia" w:hAnsi="Cambria Math"/>
                <w:sz w:val="24"/>
                <w:szCs w:val="24"/>
              </w:rPr>
              <m:t>）</m:t>
            </m:r>
          </m:num>
          <m:den>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f</m:t>
                </m:r>
              </m:sub>
            </m:sSub>
            <m:r>
              <m:rPr>
                <m:sty m:val="p"/>
              </m:rPr>
              <w:rPr>
                <w:rFonts w:ascii="Cambria Math"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p</m:t>
                </m:r>
              </m:sub>
            </m:sSub>
            <m:r>
              <w:rPr>
                <w:rFonts w:asciiTheme="majorEastAsia" w:eastAsiaTheme="majorEastAsia" w:hAnsiTheme="majorEastAsia"/>
                <w:sz w:val="24"/>
                <w:szCs w:val="24"/>
              </w:rPr>
              <m:t>a</m:t>
            </m:r>
          </m:den>
        </m:f>
      </m:oMath>
      <w:r w:rsidR="009F0C74">
        <w:rPr>
          <w:rFonts w:eastAsiaTheme="majorEastAsia" w:hint="eastAsia"/>
          <w:sz w:val="24"/>
          <w:szCs w:val="24"/>
        </w:rPr>
        <w:t xml:space="preserve">   </w:t>
      </w:r>
      <w:r w:rsidR="009940B2">
        <w:rPr>
          <w:rFonts w:eastAsiaTheme="majorEastAsia" w:hint="eastAsia"/>
          <w:sz w:val="24"/>
          <w:szCs w:val="24"/>
        </w:rPr>
        <w:t xml:space="preserve">    </w:t>
      </w:r>
      <w:r w:rsidR="009F0C74">
        <w:rPr>
          <w:rFonts w:eastAsiaTheme="majorEastAsia" w:hint="eastAsia"/>
          <w:sz w:val="24"/>
          <w:szCs w:val="24"/>
        </w:rPr>
        <w:t xml:space="preserve">       </w:t>
      </w:r>
      <w:r w:rsidR="009F0C74">
        <w:rPr>
          <w:rFonts w:eastAsiaTheme="majorEastAsia" w:hint="eastAsia"/>
          <w:sz w:val="24"/>
          <w:szCs w:val="24"/>
        </w:rPr>
        <w:t>（</w:t>
      </w:r>
      <w:r w:rsidR="009F0C74">
        <w:rPr>
          <w:rFonts w:eastAsiaTheme="majorEastAsia" w:hint="eastAsia"/>
          <w:sz w:val="24"/>
          <w:szCs w:val="24"/>
        </w:rPr>
        <w:t>4.3.2-1</w:t>
      </w:r>
      <w:r w:rsidR="009F0C74">
        <w:rPr>
          <w:rFonts w:eastAsiaTheme="majorEastAsia" w:hint="eastAsia"/>
          <w:sz w:val="24"/>
          <w:szCs w:val="24"/>
        </w:rPr>
        <w:t>）</w:t>
      </w:r>
    </w:p>
    <w:p w:rsidR="00871AA1" w:rsidRDefault="00871AA1" w:rsidP="00871AA1">
      <w:pPr>
        <w:spacing w:line="360" w:lineRule="auto"/>
        <w:ind w:firstLineChars="147" w:firstLine="309"/>
        <w:jc w:val="right"/>
        <w:rPr>
          <w:szCs w:val="24"/>
        </w:rPr>
      </w:pPr>
    </w:p>
    <w:p w:rsidR="00B87D95" w:rsidRDefault="008D35FB" w:rsidP="009940B2">
      <w:pPr>
        <w:wordWrap w:val="0"/>
        <w:spacing w:line="360" w:lineRule="auto"/>
        <w:ind w:firstLineChars="147" w:firstLine="353"/>
        <w:jc w:val="right"/>
        <w:rPr>
          <w:rFonts w:eastAsiaTheme="majorEastAsia"/>
          <w:sz w:val="24"/>
          <w:szCs w:val="24"/>
        </w:rPr>
      </w:pPr>
      <m:oMath>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hAnsi="Cambria Math"/>
                <w:sz w:val="24"/>
                <w:szCs w:val="24"/>
              </w:rPr>
              <m:t>f</m:t>
            </m:r>
          </m:sub>
        </m:sSub>
        <m:r>
          <m:rPr>
            <m:sty m:val="p"/>
          </m:rPr>
          <w:rPr>
            <w:rFonts w:ascii="Cambria Math" w:eastAsiaTheme="majorEastAsia" w:hAnsi="Cambria Math"/>
            <w:sz w:val="24"/>
            <w:szCs w:val="24"/>
          </w:rPr>
          <m:t>=</m:t>
        </m:r>
        <m:f>
          <m:fPr>
            <m:ctrlPr>
              <w:rPr>
                <w:rFonts w:ascii="Cambria Math" w:eastAsiaTheme="majorEastAsia" w:hAnsi="Cambria Math"/>
                <w:sz w:val="24"/>
                <w:szCs w:val="24"/>
              </w:rPr>
            </m:ctrlPr>
          </m:fPr>
          <m:num>
            <m:sSubSup>
              <m:sSubSupPr>
                <m:ctrlPr>
                  <w:rPr>
                    <w:rFonts w:ascii="Cambria Math" w:eastAsiaTheme="majorEastAsia" w:hAnsi="Cambria Math"/>
                    <w:sz w:val="24"/>
                    <w:szCs w:val="24"/>
                  </w:rPr>
                </m:ctrlPr>
              </m:sSubSupPr>
              <m:e>
                <m:r>
                  <w:rPr>
                    <w:rFonts w:ascii="Cambria Math" w:eastAsiaTheme="majorEastAsia" w:hAnsi="Cambria Math"/>
                    <w:sz w:val="24"/>
                    <w:szCs w:val="24"/>
                  </w:rPr>
                  <m:t>L</m:t>
                </m:r>
              </m:e>
              <m:sub>
                <m:r>
                  <m:rPr>
                    <m:sty m:val="p"/>
                  </m:rPr>
                  <w:rPr>
                    <w:rFonts w:ascii="Cambria Math" w:eastAsiaTheme="majorEastAsia" w:hAnsi="Cambria Math"/>
                    <w:sz w:val="24"/>
                    <w:szCs w:val="24"/>
                  </w:rPr>
                  <m:t>f</m:t>
                </m:r>
              </m:sub>
              <m:sup>
                <m:r>
                  <m:rPr>
                    <m:sty m:val="p"/>
                  </m:rPr>
                  <w:rPr>
                    <w:rFonts w:ascii="Cambria Math" w:eastAsiaTheme="majorEastAsia" w:hAnsi="Cambria Math"/>
                    <w:sz w:val="24"/>
                    <w:szCs w:val="24"/>
                  </w:rPr>
                  <m:t>2D</m:t>
                </m:r>
              </m:sup>
            </m:sSubSup>
            <m:r>
              <m:rPr>
                <m:sty m:val="p"/>
              </m:rPr>
              <w:rPr>
                <w:rFonts w:ascii="Cambria Math" w:eastAsiaTheme="majorEastAsia" w:hAnsi="Cambria Math"/>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sz w:val="24"/>
                    <w:szCs w:val="24"/>
                  </w:rPr>
                  <m:t>p</m:t>
                </m:r>
              </m:sub>
            </m:sSub>
            <m:r>
              <m:rPr>
                <m:sty m:val="p"/>
              </m:rPr>
              <w:rPr>
                <w:rFonts w:ascii="Cambria Math"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p</m:t>
                </m:r>
              </m:sub>
            </m:sSub>
          </m:num>
          <m:den>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f</m:t>
                </m:r>
              </m:sub>
            </m:sSub>
          </m:den>
        </m:f>
      </m:oMath>
      <w:r w:rsidR="009F0C74">
        <w:rPr>
          <w:rFonts w:eastAsiaTheme="majorEastAsia" w:hint="eastAsia"/>
          <w:sz w:val="24"/>
          <w:szCs w:val="24"/>
        </w:rPr>
        <w:t xml:space="preserve">          </w:t>
      </w:r>
      <w:r w:rsidR="009940B2">
        <w:rPr>
          <w:rFonts w:eastAsiaTheme="majorEastAsia" w:hint="eastAsia"/>
          <w:sz w:val="24"/>
          <w:szCs w:val="24"/>
        </w:rPr>
        <w:t xml:space="preserve">   </w:t>
      </w:r>
      <w:r w:rsidR="009F0C74">
        <w:rPr>
          <w:rFonts w:eastAsiaTheme="majorEastAsia" w:hint="eastAsia"/>
          <w:sz w:val="24"/>
          <w:szCs w:val="24"/>
        </w:rPr>
        <w:t xml:space="preserve">  </w:t>
      </w:r>
      <w:r w:rsidR="009940B2">
        <w:rPr>
          <w:rFonts w:eastAsiaTheme="majorEastAsia" w:hint="eastAsia"/>
          <w:sz w:val="24"/>
          <w:szCs w:val="24"/>
        </w:rPr>
        <w:t xml:space="preserve">   </w:t>
      </w:r>
      <w:r w:rsidR="009F0C74">
        <w:rPr>
          <w:rFonts w:eastAsiaTheme="majorEastAsia" w:hint="eastAsia"/>
          <w:sz w:val="24"/>
          <w:szCs w:val="24"/>
        </w:rPr>
        <w:t xml:space="preserve">   </w:t>
      </w:r>
      <w:r w:rsidR="009F0C74">
        <w:rPr>
          <w:rFonts w:eastAsiaTheme="majorEastAsia" w:hint="eastAsia"/>
          <w:sz w:val="24"/>
          <w:szCs w:val="24"/>
        </w:rPr>
        <w:t>（</w:t>
      </w:r>
      <w:r w:rsidR="009F0C74">
        <w:rPr>
          <w:rFonts w:eastAsiaTheme="majorEastAsia" w:hint="eastAsia"/>
          <w:sz w:val="24"/>
          <w:szCs w:val="24"/>
        </w:rPr>
        <w:t>4.3.2-2</w:t>
      </w:r>
      <w:r w:rsidR="009F0C74">
        <w:rPr>
          <w:rFonts w:eastAsiaTheme="majorEastAsia" w:hint="eastAsia"/>
          <w:sz w:val="24"/>
          <w:szCs w:val="24"/>
        </w:rPr>
        <w:t>）</w:t>
      </w:r>
    </w:p>
    <w:p w:rsidR="00B87D95" w:rsidRPr="00B87D95" w:rsidRDefault="00B87D95" w:rsidP="00302D4F">
      <w:pPr>
        <w:spacing w:line="360" w:lineRule="auto"/>
        <w:ind w:firstLineChars="147" w:firstLine="353"/>
        <w:rPr>
          <w:rFonts w:eastAsiaTheme="majorEastAsia"/>
          <w:sz w:val="24"/>
          <w:szCs w:val="24"/>
        </w:rPr>
      </w:pPr>
    </w:p>
    <w:p w:rsidR="00302D4F" w:rsidRPr="00171B71" w:rsidRDefault="008D35FB" w:rsidP="009940B2">
      <w:pPr>
        <w:wordWrap w:val="0"/>
        <w:spacing w:line="360" w:lineRule="auto"/>
        <w:ind w:firstLineChars="147" w:firstLine="353"/>
        <w:jc w:val="right"/>
        <w:rPr>
          <w:rFonts w:eastAsiaTheme="majorEastAsia"/>
          <w:sz w:val="24"/>
          <w:szCs w:val="24"/>
        </w:rPr>
      </w:pPr>
      <m:oMath>
        <m:sSubSup>
          <m:sSubSupPr>
            <m:ctrlPr>
              <w:rPr>
                <w:rFonts w:ascii="Cambria Math" w:eastAsiaTheme="majorEastAsia" w:hAnsi="Cambria Math"/>
                <w:sz w:val="24"/>
                <w:szCs w:val="24"/>
              </w:rPr>
            </m:ctrlPr>
          </m:sSubSupPr>
          <m:e>
            <m:r>
              <w:rPr>
                <w:rFonts w:ascii="Cambria Math" w:eastAsiaTheme="majorEastAsia" w:hAnsi="Cambria Math"/>
                <w:sz w:val="24"/>
                <w:szCs w:val="24"/>
              </w:rPr>
              <m:t>L</m:t>
            </m:r>
          </m:e>
          <m:sub>
            <m:r>
              <m:rPr>
                <m:sty m:val="p"/>
              </m:rPr>
              <w:rPr>
                <w:rFonts w:ascii="Cambria Math" w:eastAsiaTheme="majorEastAsia" w:hAnsi="Cambria Math"/>
                <w:sz w:val="24"/>
                <w:szCs w:val="24"/>
              </w:rPr>
              <m:t>f</m:t>
            </m:r>
          </m:sub>
          <m:sup>
            <m:r>
              <m:rPr>
                <m:sty m:val="p"/>
              </m:rPr>
              <w:rPr>
                <w:rFonts w:ascii="Cambria Math" w:eastAsiaTheme="majorEastAsia" w:hAnsi="Cambria Math"/>
                <w:sz w:val="24"/>
                <w:szCs w:val="24"/>
              </w:rPr>
              <m:t>2D</m:t>
            </m:r>
          </m:sup>
        </m:sSubSup>
        <m:r>
          <m:rPr>
            <m:sty m:val="p"/>
          </m:rPr>
          <w:rPr>
            <w:rFonts w:ascii="Cambria Math" w:eastAsiaTheme="majorEastAsia" w:hAnsi="Cambria Math"/>
            <w:sz w:val="24"/>
            <w:szCs w:val="24"/>
          </w:rPr>
          <m:t>=</m:t>
        </m:r>
        <m:f>
          <m:fPr>
            <m:ctrlPr>
              <w:rPr>
                <w:rFonts w:ascii="Cambria Math" w:eastAsiaTheme="majorEastAsia" w:hAnsi="Cambria Math"/>
                <w:sz w:val="24"/>
                <w:szCs w:val="24"/>
              </w:rPr>
            </m:ctrlPr>
          </m:fPr>
          <m:num>
            <m:sSub>
              <m:sSubPr>
                <m:ctrlPr>
                  <w:rPr>
                    <w:rFonts w:ascii="Cambria Math" w:eastAsiaTheme="majorEastAsia" w:hAnsi="Cambria Math"/>
                    <w:sz w:val="24"/>
                    <w:szCs w:val="24"/>
                  </w:rPr>
                </m:ctrlPr>
              </m:sSubPr>
              <m:e>
                <m:r>
                  <w:rPr>
                    <w:rFonts w:ascii="Cambria Math" w:eastAsiaTheme="majorEastAsia" w:hAnsi="Cambria Math"/>
                    <w:sz w:val="24"/>
                    <w:szCs w:val="24"/>
                  </w:rPr>
                  <m:t>q</m:t>
                </m:r>
              </m:e>
              <m:sub>
                <m:r>
                  <m:rPr>
                    <m:sty m:val="p"/>
                  </m:rPr>
                  <w:rPr>
                    <w:rFonts w:ascii="Cambria Math" w:eastAsiaTheme="majorEastAsia"/>
                    <w:sz w:val="24"/>
                    <w:szCs w:val="24"/>
                  </w:rPr>
                  <m:t>w</m:t>
                </m:r>
              </m:sub>
            </m:sSub>
            <m:r>
              <m:rPr>
                <m:sty m:val="p"/>
              </m:rPr>
              <w:rPr>
                <w:rFonts w:ascii="Cambria Math"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f</m:t>
                </m:r>
              </m:sub>
            </m:sSub>
            <m:r>
              <m:rPr>
                <m:sty m:val="p"/>
              </m:rPr>
              <w:rPr>
                <w:rFonts w:ascii="Cambria Math" w:eastAsiaTheme="majorEastAsia"/>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b</m:t>
                </m:r>
              </m:e>
              <m:sub>
                <m:r>
                  <m:rPr>
                    <m:sty m:val="p"/>
                  </m:rPr>
                  <w:rPr>
                    <w:rFonts w:ascii="Cambria Math" w:eastAsiaTheme="majorEastAsia"/>
                    <w:sz w:val="24"/>
                    <w:szCs w:val="24"/>
                  </w:rPr>
                  <m:t>p</m:t>
                </m:r>
              </m:sub>
            </m:sSub>
            <m:r>
              <m:rPr>
                <m:sty m:val="p"/>
              </m:rPr>
              <w:rPr>
                <w:rFonts w:ascii="Cambria Math" w:eastAsiaTheme="majorEastAsia"/>
                <w:sz w:val="24"/>
                <w:szCs w:val="24"/>
              </w:rPr>
              <m:t>）</m:t>
            </m:r>
          </m:num>
          <m:den>
            <m:sSub>
              <m:sSubPr>
                <m:ctrlPr>
                  <w:rPr>
                    <w:rFonts w:ascii="Cambria Math" w:eastAsiaTheme="majorEastAsia" w:hAnsi="Cambria Math"/>
                    <w:sz w:val="24"/>
                    <w:szCs w:val="24"/>
                  </w:rPr>
                </m:ctrlPr>
              </m:sSubPr>
              <m:e>
                <m:r>
                  <w:rPr>
                    <w:rFonts w:ascii="Cambria Math" w:eastAsiaTheme="majorEastAsia" w:hAnsi="Cambria Math"/>
                    <w:sz w:val="24"/>
                    <w:szCs w:val="24"/>
                  </w:rPr>
                  <m:t>T</m:t>
                </m:r>
              </m:e>
              <m:sub>
                <m:r>
                  <m:rPr>
                    <m:sty m:val="p"/>
                  </m:rPr>
                  <w:rPr>
                    <w:rFonts w:ascii="Cambria Math" w:eastAsiaTheme="majorEastAsia"/>
                    <w:sz w:val="24"/>
                    <w:szCs w:val="24"/>
                  </w:rPr>
                  <m:t>n</m:t>
                </m:r>
                <m:r>
                  <m:rPr>
                    <m:sty m:val="p"/>
                  </m:rPr>
                  <w:rPr>
                    <w:rFonts w:ascii="Cambria Math" w:eastAsiaTheme="majorEastAsia" w:hAnsi="Cambria Math"/>
                    <w:sz w:val="24"/>
                    <w:szCs w:val="24"/>
                  </w:rPr>
                  <m:t>,</m:t>
                </m:r>
                <m:r>
                  <m:rPr>
                    <m:sty m:val="p"/>
                  </m:rPr>
                  <w:rPr>
                    <w:rFonts w:ascii="Cambria Math" w:eastAsiaTheme="majorEastAsia"/>
                    <w:sz w:val="24"/>
                    <w:szCs w:val="24"/>
                  </w:rPr>
                  <m:t>in</m:t>
                </m:r>
              </m:sub>
            </m:sSub>
            <m:r>
              <m:rPr>
                <m:sty m:val="p"/>
              </m:rPr>
              <w:rPr>
                <w:rFonts w:ascii="Cambria Math" w:eastAsiaTheme="majorEastAsia" w:hAnsi="Cambria Math"/>
                <w:sz w:val="24"/>
                <w:szCs w:val="24"/>
              </w:rPr>
              <m:t>-</m:t>
            </m:r>
            <m:sSub>
              <m:sSubPr>
                <m:ctrlPr>
                  <w:rPr>
                    <w:rFonts w:ascii="Cambria Math" w:eastAsiaTheme="majorEastAsia" w:hAnsi="Cambria Math"/>
                    <w:sz w:val="24"/>
                    <w:szCs w:val="24"/>
                  </w:rPr>
                </m:ctrlPr>
              </m:sSubPr>
              <m:e>
                <m:r>
                  <w:rPr>
                    <w:rFonts w:ascii="Cambria Math" w:eastAsiaTheme="majorEastAsia" w:hAnsi="Cambria Math"/>
                    <w:sz w:val="24"/>
                    <w:szCs w:val="24"/>
                  </w:rPr>
                  <m:t>T</m:t>
                </m:r>
              </m:e>
              <m:sub>
                <m:r>
                  <m:rPr>
                    <m:sty m:val="p"/>
                  </m:rPr>
                  <w:rPr>
                    <w:rFonts w:ascii="Cambria Math" w:eastAsiaTheme="majorEastAsia"/>
                    <w:sz w:val="24"/>
                    <w:szCs w:val="24"/>
                  </w:rPr>
                  <m:t>n</m:t>
                </m:r>
                <m:r>
                  <m:rPr>
                    <m:sty m:val="p"/>
                  </m:rPr>
                  <w:rPr>
                    <w:rFonts w:ascii="Cambria Math" w:eastAsiaTheme="majorEastAsia" w:hAnsi="Cambria Math"/>
                    <w:sz w:val="24"/>
                    <w:szCs w:val="24"/>
                  </w:rPr>
                  <m:t>,</m:t>
                </m:r>
                <m:r>
                  <m:rPr>
                    <m:sty m:val="p"/>
                  </m:rPr>
                  <w:rPr>
                    <w:rFonts w:ascii="Cambria Math" w:eastAsiaTheme="majorEastAsia"/>
                    <w:sz w:val="24"/>
                    <w:szCs w:val="24"/>
                  </w:rPr>
                  <m:t>out</m:t>
                </m:r>
              </m:sub>
            </m:sSub>
          </m:den>
        </m:f>
      </m:oMath>
      <w:r w:rsidR="009F0C74">
        <w:rPr>
          <w:rFonts w:eastAsiaTheme="majorEastAsia" w:hint="eastAsia"/>
          <w:sz w:val="24"/>
          <w:szCs w:val="24"/>
        </w:rPr>
        <w:t xml:space="preserve">    </w:t>
      </w:r>
      <w:r w:rsidR="009940B2">
        <w:rPr>
          <w:rFonts w:eastAsiaTheme="majorEastAsia" w:hint="eastAsia"/>
          <w:sz w:val="24"/>
          <w:szCs w:val="24"/>
        </w:rPr>
        <w:t xml:space="preserve">   </w:t>
      </w:r>
      <w:r w:rsidR="009F0C74">
        <w:rPr>
          <w:rFonts w:eastAsiaTheme="majorEastAsia" w:hint="eastAsia"/>
          <w:sz w:val="24"/>
          <w:szCs w:val="24"/>
        </w:rPr>
        <w:t xml:space="preserve">  </w:t>
      </w:r>
      <w:r w:rsidR="009940B2">
        <w:rPr>
          <w:rFonts w:eastAsiaTheme="majorEastAsia" w:hint="eastAsia"/>
          <w:sz w:val="24"/>
          <w:szCs w:val="24"/>
        </w:rPr>
        <w:t xml:space="preserve">  </w:t>
      </w:r>
      <w:r w:rsidR="009F0C74">
        <w:rPr>
          <w:rFonts w:eastAsiaTheme="majorEastAsia" w:hint="eastAsia"/>
          <w:sz w:val="24"/>
          <w:szCs w:val="24"/>
        </w:rPr>
        <w:t xml:space="preserve">        </w:t>
      </w:r>
      <w:r w:rsidR="009F0C74">
        <w:rPr>
          <w:rFonts w:eastAsiaTheme="majorEastAsia" w:hint="eastAsia"/>
          <w:sz w:val="24"/>
          <w:szCs w:val="24"/>
        </w:rPr>
        <w:t>（</w:t>
      </w:r>
      <w:r w:rsidR="009F0C74">
        <w:rPr>
          <w:rFonts w:eastAsiaTheme="majorEastAsia" w:hint="eastAsia"/>
          <w:sz w:val="24"/>
          <w:szCs w:val="24"/>
        </w:rPr>
        <w:t>4.3.2-3</w:t>
      </w:r>
      <w:r w:rsidR="009F0C74">
        <w:rPr>
          <w:rFonts w:eastAsiaTheme="majorEastAsia" w:hint="eastAsia"/>
          <w:sz w:val="24"/>
          <w:szCs w:val="24"/>
        </w:rPr>
        <w:t>）</w:t>
      </w:r>
    </w:p>
    <w:p w:rsidR="00871AA1" w:rsidRDefault="00D322ED" w:rsidP="00171B71">
      <w:pPr>
        <w:pStyle w:val="BodyTitle"/>
        <w:numPr>
          <w:ilvl w:val="0"/>
          <w:numId w:val="0"/>
        </w:numPr>
        <w:rPr>
          <w:b w:val="0"/>
        </w:rPr>
      </w:pPr>
      <w:r w:rsidRPr="00D322ED">
        <w:rPr>
          <w:rFonts w:hint="eastAsia"/>
          <w:b w:val="0"/>
          <w:color w:val="auto"/>
        </w:rPr>
        <w:t>式中</w:t>
      </w:r>
      <w:r>
        <w:rPr>
          <w:rFonts w:hint="eastAsia"/>
          <w:b w:val="0"/>
          <w:color w:val="auto"/>
        </w:rPr>
        <w:t xml:space="preserve">  </w:t>
      </w:r>
      <w:r w:rsidRPr="00D322ED">
        <w:rPr>
          <w:rFonts w:hint="eastAsia"/>
          <w:b w:val="0"/>
          <w:i/>
          <w:color w:val="auto"/>
        </w:rPr>
        <w:t>U</w:t>
      </w:r>
      <w:r w:rsidRPr="00D322ED">
        <w:rPr>
          <w:rFonts w:hint="eastAsia"/>
          <w:b w:val="0"/>
          <w:color w:val="auto"/>
          <w:vertAlign w:val="subscript"/>
        </w:rPr>
        <w:t>f</w:t>
      </w:r>
      <w:r w:rsidRPr="00D637CB">
        <w:t>——</w:t>
      </w:r>
      <w:r w:rsidRPr="00D322ED">
        <w:rPr>
          <w:rFonts w:hint="eastAsia"/>
          <w:b w:val="0"/>
        </w:rPr>
        <w:t>框的传热系数</w:t>
      </w:r>
      <w:r>
        <w:rPr>
          <w:rFonts w:hint="eastAsia"/>
          <w:b w:val="0"/>
        </w:rPr>
        <w:t>[W/(m</w:t>
      </w:r>
      <w:r w:rsidRPr="00D322ED">
        <w:rPr>
          <w:rFonts w:hint="eastAsia"/>
          <w:b w:val="0"/>
          <w:vertAlign w:val="superscript"/>
        </w:rPr>
        <w:t>2</w:t>
      </w:r>
      <w:r>
        <w:rPr>
          <w:rFonts w:hint="eastAsia"/>
          <w:b w:val="0"/>
        </w:rPr>
        <w:t>·</w:t>
      </w:r>
      <w:r>
        <w:rPr>
          <w:rFonts w:hint="eastAsia"/>
          <w:b w:val="0"/>
        </w:rPr>
        <w:t>K)]</w:t>
      </w:r>
      <w:r>
        <w:rPr>
          <w:rFonts w:hint="eastAsia"/>
          <w:b w:val="0"/>
        </w:rPr>
        <w:t>；</w:t>
      </w:r>
    </w:p>
    <w:p w:rsidR="00171B71" w:rsidRDefault="008D35FB" w:rsidP="00871AA1">
      <w:pPr>
        <w:pStyle w:val="BodyTitle"/>
        <w:numPr>
          <w:ilvl w:val="0"/>
          <w:numId w:val="0"/>
        </w:numPr>
        <w:ind w:firstLineChars="200" w:firstLine="482"/>
        <w:rPr>
          <w:b w:val="0"/>
        </w:rPr>
      </w:pPr>
      <w:r>
        <w:rPr>
          <w:noProof/>
        </w:rPr>
        <w:pict>
          <v:shape id="_x0000_i1029" type="#_x0000_t75" style="width:24.7pt;height:15.6pt;visibility:visible;mso-wrap-style:square" o:bullet="t">
            <v:imagedata r:id="rId25" o:title="" cropright="61646f"/>
          </v:shape>
        </w:pict>
      </w:r>
      <w:r w:rsidR="00871AA1" w:rsidRPr="00D637CB">
        <w:t>——</w:t>
      </w:r>
      <w:r w:rsidR="00871AA1" w:rsidRPr="00871AA1">
        <w:rPr>
          <w:rFonts w:hint="eastAsia"/>
          <w:b w:val="0"/>
        </w:rPr>
        <w:t>框</w:t>
      </w:r>
      <w:r w:rsidR="00871AA1">
        <w:rPr>
          <w:rFonts w:hint="eastAsia"/>
          <w:b w:val="0"/>
        </w:rPr>
        <w:t>截面整体的线传热系数</w:t>
      </w:r>
      <w:r w:rsidR="00871AA1">
        <w:rPr>
          <w:rFonts w:hint="eastAsia"/>
          <w:b w:val="0"/>
        </w:rPr>
        <w:t>[W/(m</w:t>
      </w:r>
      <w:r w:rsidR="00871AA1">
        <w:rPr>
          <w:rFonts w:hint="eastAsia"/>
          <w:b w:val="0"/>
        </w:rPr>
        <w:t>·</w:t>
      </w:r>
      <w:r w:rsidR="00871AA1">
        <w:rPr>
          <w:rFonts w:hint="eastAsia"/>
          <w:b w:val="0"/>
        </w:rPr>
        <w:t>K)]</w:t>
      </w:r>
      <w:r w:rsidR="00871AA1">
        <w:rPr>
          <w:rFonts w:hint="eastAsia"/>
          <w:b w:val="0"/>
        </w:rPr>
        <w:t>；</w:t>
      </w:r>
    </w:p>
    <w:p w:rsidR="00871AA1" w:rsidRDefault="00871AA1" w:rsidP="00871AA1">
      <w:pPr>
        <w:pStyle w:val="BodyTitle"/>
        <w:numPr>
          <w:ilvl w:val="0"/>
          <w:numId w:val="0"/>
        </w:numPr>
        <w:ind w:firstLineChars="300" w:firstLine="720"/>
        <w:rPr>
          <w:b w:val="0"/>
        </w:rPr>
      </w:pPr>
      <w:r w:rsidRPr="00871AA1">
        <w:rPr>
          <w:rFonts w:hint="eastAsia"/>
          <w:b w:val="0"/>
          <w:i/>
        </w:rPr>
        <w:t>U</w:t>
      </w:r>
      <w:r w:rsidRPr="00871AA1">
        <w:rPr>
          <w:rFonts w:hint="eastAsia"/>
          <w:b w:val="0"/>
          <w:vertAlign w:val="subscript"/>
        </w:rPr>
        <w:t>p</w:t>
      </w:r>
      <w:r w:rsidRPr="00D637CB">
        <w:t>——</w:t>
      </w:r>
      <w:r w:rsidRPr="00871AA1">
        <w:rPr>
          <w:rFonts w:hint="eastAsia"/>
          <w:b w:val="0"/>
        </w:rPr>
        <w:t>板材的传热系数</w:t>
      </w:r>
      <w:r w:rsidRPr="00871AA1">
        <w:rPr>
          <w:rFonts w:hint="eastAsia"/>
          <w:b w:val="0"/>
        </w:rPr>
        <w:t>[W/(m</w:t>
      </w:r>
      <w:r w:rsidRPr="00871AA1">
        <w:rPr>
          <w:rFonts w:hint="eastAsia"/>
          <w:b w:val="0"/>
          <w:vertAlign w:val="superscript"/>
        </w:rPr>
        <w:t>2</w:t>
      </w:r>
      <w:r w:rsidRPr="00871AA1">
        <w:rPr>
          <w:rFonts w:hint="eastAsia"/>
          <w:b w:val="0"/>
        </w:rPr>
        <w:t>·</w:t>
      </w:r>
      <w:r w:rsidRPr="00871AA1">
        <w:rPr>
          <w:rFonts w:hint="eastAsia"/>
          <w:b w:val="0"/>
        </w:rPr>
        <w:t>K)]</w:t>
      </w:r>
      <w:r w:rsidRPr="00871AA1">
        <w:rPr>
          <w:rFonts w:hint="eastAsia"/>
          <w:b w:val="0"/>
        </w:rPr>
        <w:t>；</w:t>
      </w:r>
    </w:p>
    <w:p w:rsidR="00871AA1" w:rsidRDefault="00871AA1" w:rsidP="00871AA1">
      <w:pPr>
        <w:pStyle w:val="BodyTitle"/>
        <w:numPr>
          <w:ilvl w:val="0"/>
          <w:numId w:val="0"/>
        </w:numPr>
        <w:ind w:firstLineChars="300" w:firstLine="720"/>
        <w:rPr>
          <w:b w:val="0"/>
        </w:rPr>
      </w:pPr>
      <w:r w:rsidRPr="00871AA1">
        <w:rPr>
          <w:rFonts w:hint="eastAsia"/>
          <w:b w:val="0"/>
          <w:i/>
        </w:rPr>
        <w:t>b</w:t>
      </w:r>
      <w:r w:rsidRPr="00871AA1">
        <w:rPr>
          <w:rFonts w:hint="eastAsia"/>
          <w:b w:val="0"/>
          <w:vertAlign w:val="subscript"/>
        </w:rPr>
        <w:t>f</w:t>
      </w:r>
      <w:r w:rsidRPr="00D637CB">
        <w:t>——</w:t>
      </w:r>
      <w:r w:rsidRPr="00871AA1">
        <w:rPr>
          <w:rFonts w:hint="eastAsia"/>
          <w:b w:val="0"/>
        </w:rPr>
        <w:t>框的投影宽度（</w:t>
      </w:r>
      <w:r w:rsidRPr="00871AA1">
        <w:rPr>
          <w:rFonts w:hint="eastAsia"/>
          <w:b w:val="0"/>
        </w:rPr>
        <w:t>m</w:t>
      </w:r>
      <w:r w:rsidRPr="00871AA1">
        <w:rPr>
          <w:rFonts w:hint="eastAsia"/>
          <w:b w:val="0"/>
        </w:rPr>
        <w:t>）</w:t>
      </w:r>
      <w:r>
        <w:rPr>
          <w:rFonts w:hint="eastAsia"/>
          <w:b w:val="0"/>
        </w:rPr>
        <w:t>；</w:t>
      </w:r>
    </w:p>
    <w:p w:rsidR="00871AA1" w:rsidRDefault="00871AA1" w:rsidP="00871AA1">
      <w:pPr>
        <w:pStyle w:val="BodyTitle"/>
        <w:numPr>
          <w:ilvl w:val="0"/>
          <w:numId w:val="0"/>
        </w:numPr>
        <w:ind w:firstLineChars="300" w:firstLine="720"/>
        <w:rPr>
          <w:b w:val="0"/>
        </w:rPr>
      </w:pPr>
      <w:r w:rsidRPr="00871AA1">
        <w:rPr>
          <w:rFonts w:hint="eastAsia"/>
          <w:b w:val="0"/>
          <w:i/>
        </w:rPr>
        <w:t>b</w:t>
      </w:r>
      <w:r w:rsidRPr="00871AA1">
        <w:rPr>
          <w:rFonts w:hint="eastAsia"/>
          <w:b w:val="0"/>
          <w:vertAlign w:val="subscript"/>
        </w:rPr>
        <w:t>p</w:t>
      </w:r>
      <w:r w:rsidRPr="00D637CB">
        <w:t>——</w:t>
      </w:r>
      <w:r w:rsidRPr="00871AA1">
        <w:rPr>
          <w:rFonts w:hint="eastAsia"/>
          <w:b w:val="0"/>
        </w:rPr>
        <w:t>板材可见部分的宽度（</w:t>
      </w:r>
      <w:r w:rsidRPr="00871AA1">
        <w:rPr>
          <w:rFonts w:hint="eastAsia"/>
          <w:b w:val="0"/>
        </w:rPr>
        <w:t>m</w:t>
      </w:r>
      <w:r w:rsidRPr="00871AA1">
        <w:rPr>
          <w:rFonts w:hint="eastAsia"/>
          <w:b w:val="0"/>
        </w:rPr>
        <w:t>）</w:t>
      </w:r>
      <w:r>
        <w:rPr>
          <w:rFonts w:hint="eastAsia"/>
          <w:b w:val="0"/>
        </w:rPr>
        <w:t>；</w:t>
      </w:r>
    </w:p>
    <w:p w:rsidR="00871AA1" w:rsidRDefault="00871AA1" w:rsidP="00871AA1">
      <w:pPr>
        <w:pStyle w:val="BodyTitle"/>
        <w:numPr>
          <w:ilvl w:val="0"/>
          <w:numId w:val="0"/>
        </w:numPr>
        <w:ind w:left="142" w:firstLineChars="150" w:firstLine="360"/>
        <w:rPr>
          <w:b w:val="0"/>
        </w:rPr>
      </w:pPr>
      <w:r>
        <w:rPr>
          <w:rFonts w:hint="eastAsia"/>
          <w:b w:val="0"/>
        </w:rPr>
        <w:t>T</w:t>
      </w:r>
      <w:r w:rsidRPr="00871AA1">
        <w:rPr>
          <w:rFonts w:hint="eastAsia"/>
          <w:b w:val="0"/>
          <w:vertAlign w:val="subscript"/>
        </w:rPr>
        <w:t>n,in</w:t>
      </w:r>
      <w:r w:rsidRPr="00D637CB">
        <w:t>——</w:t>
      </w:r>
      <w:r w:rsidRPr="00871AA1">
        <w:rPr>
          <w:rFonts w:hint="eastAsia"/>
          <w:b w:val="0"/>
        </w:rPr>
        <w:t>室内环境温度（</w:t>
      </w:r>
      <w:r w:rsidRPr="00871AA1">
        <w:rPr>
          <w:rFonts w:hint="eastAsia"/>
          <w:b w:val="0"/>
        </w:rPr>
        <w:t>K</w:t>
      </w:r>
      <w:r w:rsidRPr="00871AA1">
        <w:rPr>
          <w:rFonts w:hint="eastAsia"/>
          <w:b w:val="0"/>
        </w:rPr>
        <w:t>）；</w:t>
      </w:r>
    </w:p>
    <w:p w:rsidR="00871AA1" w:rsidRPr="00871AA1" w:rsidRDefault="00871AA1" w:rsidP="00871AA1">
      <w:pPr>
        <w:pStyle w:val="BodyTitle"/>
        <w:numPr>
          <w:ilvl w:val="0"/>
          <w:numId w:val="0"/>
        </w:numPr>
        <w:ind w:left="142" w:firstLineChars="100" w:firstLine="240"/>
        <w:rPr>
          <w:b w:val="0"/>
        </w:rPr>
      </w:pPr>
      <w:r>
        <w:rPr>
          <w:rFonts w:hint="eastAsia"/>
          <w:b w:val="0"/>
        </w:rPr>
        <w:t>T</w:t>
      </w:r>
      <w:r w:rsidRPr="00871AA1">
        <w:rPr>
          <w:rFonts w:hint="eastAsia"/>
          <w:b w:val="0"/>
          <w:vertAlign w:val="subscript"/>
        </w:rPr>
        <w:t>n,</w:t>
      </w:r>
      <w:r>
        <w:rPr>
          <w:rFonts w:hint="eastAsia"/>
          <w:b w:val="0"/>
          <w:vertAlign w:val="subscript"/>
        </w:rPr>
        <w:t>out</w:t>
      </w:r>
      <w:r w:rsidRPr="00D637CB">
        <w:t>——</w:t>
      </w:r>
      <w:r>
        <w:rPr>
          <w:rFonts w:hint="eastAsia"/>
          <w:b w:val="0"/>
        </w:rPr>
        <w:t>室外</w:t>
      </w:r>
      <w:r w:rsidRPr="00871AA1">
        <w:rPr>
          <w:rFonts w:hint="eastAsia"/>
          <w:b w:val="0"/>
        </w:rPr>
        <w:t>环境温度（</w:t>
      </w:r>
      <w:r w:rsidRPr="00871AA1">
        <w:rPr>
          <w:rFonts w:hint="eastAsia"/>
          <w:b w:val="0"/>
        </w:rPr>
        <w:t>K</w:t>
      </w:r>
      <w:r w:rsidRPr="00871AA1">
        <w:rPr>
          <w:rFonts w:hint="eastAsia"/>
          <w:b w:val="0"/>
        </w:rPr>
        <w:t>）</w:t>
      </w:r>
      <w:r>
        <w:rPr>
          <w:rFonts w:hint="eastAsia"/>
          <w:b w:val="0"/>
        </w:rPr>
        <w:t>。</w:t>
      </w:r>
    </w:p>
    <w:p w:rsidR="00C862B5" w:rsidRDefault="00171B71" w:rsidP="00171B71">
      <w:pPr>
        <w:pStyle w:val="BodyTitle"/>
        <w:numPr>
          <w:ilvl w:val="0"/>
          <w:numId w:val="0"/>
        </w:numPr>
        <w:rPr>
          <w:b w:val="0"/>
          <w:color w:val="auto"/>
        </w:rPr>
      </w:pPr>
      <w:r w:rsidRPr="00171B71">
        <w:rPr>
          <w:rFonts w:hint="eastAsia"/>
          <w:color w:val="auto"/>
        </w:rPr>
        <w:t xml:space="preserve">4.3.3  </w:t>
      </w:r>
      <w:r>
        <w:rPr>
          <w:rFonts w:hint="eastAsia"/>
          <w:b w:val="0"/>
          <w:color w:val="auto"/>
        </w:rPr>
        <w:t>采用二维稳态热传导方程求解框截面的温度和热流分布时，截面的网格划分原则应符合下列规定：</w:t>
      </w:r>
    </w:p>
    <w:p w:rsidR="00171B71" w:rsidRDefault="00171B71" w:rsidP="00171B71">
      <w:pPr>
        <w:spacing w:line="360" w:lineRule="auto"/>
        <w:ind w:firstLineChars="147" w:firstLine="354"/>
        <w:rPr>
          <w:rFonts w:eastAsiaTheme="majorEastAsia"/>
          <w:sz w:val="24"/>
          <w:szCs w:val="24"/>
        </w:rPr>
      </w:pPr>
      <w:r w:rsidRPr="00171B71">
        <w:rPr>
          <w:rFonts w:eastAsiaTheme="majorEastAsia" w:hint="eastAsia"/>
          <w:b/>
          <w:sz w:val="24"/>
          <w:szCs w:val="24"/>
        </w:rPr>
        <w:t xml:space="preserve">1  </w:t>
      </w:r>
      <w:r w:rsidR="00FE388F" w:rsidRPr="00FE388F">
        <w:rPr>
          <w:rFonts w:eastAsiaTheme="majorEastAsia" w:hint="eastAsia"/>
          <w:sz w:val="24"/>
          <w:szCs w:val="24"/>
        </w:rPr>
        <w:t>任何一个网格内部</w:t>
      </w:r>
      <w:r w:rsidR="00FE388F">
        <w:rPr>
          <w:rFonts w:eastAsiaTheme="majorEastAsia" w:hint="eastAsia"/>
          <w:sz w:val="24"/>
          <w:szCs w:val="24"/>
        </w:rPr>
        <w:t>只能</w:t>
      </w:r>
      <w:r w:rsidR="00FE388F" w:rsidRPr="00FE388F">
        <w:rPr>
          <w:rFonts w:eastAsiaTheme="majorEastAsia" w:hint="eastAsia"/>
          <w:sz w:val="24"/>
          <w:szCs w:val="24"/>
        </w:rPr>
        <w:t>含有一种材料；</w:t>
      </w:r>
    </w:p>
    <w:p w:rsidR="00FE388F" w:rsidRDefault="00FE388F" w:rsidP="00FE388F">
      <w:pPr>
        <w:spacing w:line="360" w:lineRule="auto"/>
        <w:ind w:firstLineChars="147" w:firstLine="354"/>
        <w:rPr>
          <w:rFonts w:eastAsiaTheme="majorEastAsia"/>
          <w:sz w:val="24"/>
          <w:szCs w:val="24"/>
        </w:rPr>
      </w:pPr>
      <w:r w:rsidRPr="00FE388F">
        <w:rPr>
          <w:rFonts w:eastAsiaTheme="majorEastAsia" w:hint="eastAsia"/>
          <w:b/>
          <w:sz w:val="24"/>
          <w:szCs w:val="24"/>
        </w:rPr>
        <w:t>2</w:t>
      </w:r>
      <w:r>
        <w:rPr>
          <w:rFonts w:eastAsiaTheme="majorEastAsia" w:hint="eastAsia"/>
          <w:sz w:val="24"/>
          <w:szCs w:val="24"/>
        </w:rPr>
        <w:t xml:space="preserve">  </w:t>
      </w:r>
      <w:r>
        <w:rPr>
          <w:rFonts w:eastAsiaTheme="majorEastAsia" w:hint="eastAsia"/>
          <w:sz w:val="24"/>
          <w:szCs w:val="24"/>
        </w:rPr>
        <w:t>网格的疏密程度应根据温度分布变化的剧烈程度而定，温度变化剧烈的地方网格应密些，温度变化平缓的地方网格可稀疏一些；</w:t>
      </w:r>
    </w:p>
    <w:p w:rsidR="00FE388F" w:rsidRDefault="00FE388F" w:rsidP="00FE388F">
      <w:pPr>
        <w:spacing w:line="360" w:lineRule="auto"/>
        <w:ind w:firstLineChars="147" w:firstLine="354"/>
        <w:rPr>
          <w:rFonts w:eastAsiaTheme="majorEastAsia"/>
          <w:b/>
          <w:sz w:val="24"/>
          <w:szCs w:val="24"/>
        </w:rPr>
      </w:pPr>
      <w:r w:rsidRPr="00FE388F">
        <w:rPr>
          <w:rFonts w:eastAsiaTheme="majorEastAsia" w:hint="eastAsia"/>
          <w:b/>
          <w:sz w:val="24"/>
          <w:szCs w:val="24"/>
        </w:rPr>
        <w:t xml:space="preserve">3  </w:t>
      </w:r>
      <w:r w:rsidRPr="00FE388F">
        <w:rPr>
          <w:rFonts w:eastAsiaTheme="majorEastAsia" w:hint="eastAsia"/>
          <w:sz w:val="24"/>
          <w:szCs w:val="24"/>
        </w:rPr>
        <w:t>当进一步细分网格，流经窗框横截面边界的热流不再发生明显变化时，该网格的疏密程度可认为是适当的；</w:t>
      </w:r>
    </w:p>
    <w:p w:rsidR="00FE388F" w:rsidRPr="00FE388F" w:rsidRDefault="00FE388F" w:rsidP="00FE388F">
      <w:pPr>
        <w:spacing w:line="360" w:lineRule="auto"/>
        <w:ind w:firstLineChars="147" w:firstLine="354"/>
        <w:rPr>
          <w:rFonts w:eastAsiaTheme="majorEastAsia"/>
          <w:b/>
          <w:sz w:val="24"/>
          <w:szCs w:val="24"/>
        </w:rPr>
      </w:pPr>
      <w:r>
        <w:rPr>
          <w:rFonts w:eastAsiaTheme="majorEastAsia" w:hint="eastAsia"/>
          <w:b/>
          <w:sz w:val="24"/>
          <w:szCs w:val="24"/>
        </w:rPr>
        <w:t xml:space="preserve">4  </w:t>
      </w:r>
      <w:r w:rsidRPr="00FE388F">
        <w:rPr>
          <w:rFonts w:eastAsiaTheme="majorEastAsia" w:hint="eastAsia"/>
          <w:sz w:val="24"/>
          <w:szCs w:val="24"/>
        </w:rPr>
        <w:t>可用若干段折线近似代替实际的曲线。</w:t>
      </w:r>
    </w:p>
    <w:p w:rsidR="00C862B5" w:rsidRDefault="00C862B5" w:rsidP="00651000">
      <w:pPr>
        <w:pStyle w:val="BodyTitle"/>
        <w:numPr>
          <w:ilvl w:val="0"/>
          <w:numId w:val="0"/>
        </w:numPr>
        <w:rPr>
          <w:b w:val="0"/>
          <w:color w:val="auto"/>
        </w:rPr>
      </w:pPr>
      <w:r w:rsidRPr="00651000">
        <w:rPr>
          <w:rFonts w:hint="eastAsia"/>
          <w:color w:val="auto"/>
        </w:rPr>
        <w:t>4.</w:t>
      </w:r>
      <w:r w:rsidR="007F3E9C" w:rsidRPr="00651000">
        <w:rPr>
          <w:rFonts w:hint="eastAsia"/>
          <w:color w:val="auto"/>
        </w:rPr>
        <w:t>3</w:t>
      </w:r>
      <w:r w:rsidRPr="00651000">
        <w:rPr>
          <w:rFonts w:hint="eastAsia"/>
          <w:color w:val="auto"/>
        </w:rPr>
        <w:t>.</w:t>
      </w:r>
      <w:r w:rsidR="00651000" w:rsidRPr="00651000">
        <w:rPr>
          <w:rFonts w:hint="eastAsia"/>
          <w:color w:val="auto"/>
        </w:rPr>
        <w:t>4</w:t>
      </w:r>
      <w:r w:rsidRPr="00651000">
        <w:rPr>
          <w:rFonts w:hint="eastAsia"/>
          <w:b w:val="0"/>
          <w:color w:val="auto"/>
        </w:rPr>
        <w:t xml:space="preserve">  </w:t>
      </w:r>
      <w:r w:rsidRPr="00651000">
        <w:rPr>
          <w:rFonts w:hint="eastAsia"/>
          <w:b w:val="0"/>
          <w:color w:val="auto"/>
        </w:rPr>
        <w:t>整</w:t>
      </w:r>
      <w:proofErr w:type="gramStart"/>
      <w:r w:rsidRPr="00651000">
        <w:rPr>
          <w:rFonts w:hint="eastAsia"/>
          <w:b w:val="0"/>
          <w:color w:val="auto"/>
        </w:rPr>
        <w:t>樘</w:t>
      </w:r>
      <w:proofErr w:type="gramEnd"/>
      <w:r w:rsidRPr="00651000">
        <w:rPr>
          <w:rFonts w:hint="eastAsia"/>
          <w:b w:val="0"/>
          <w:color w:val="auto"/>
        </w:rPr>
        <w:t>窗</w:t>
      </w:r>
      <w:r w:rsidR="00964669">
        <w:rPr>
          <w:rFonts w:hint="eastAsia"/>
          <w:b w:val="0"/>
          <w:color w:val="auto"/>
        </w:rPr>
        <w:t>传热系数应按下式计算</w:t>
      </w:r>
      <w:r w:rsidRPr="00651000">
        <w:rPr>
          <w:rFonts w:hint="eastAsia"/>
          <w:b w:val="0"/>
          <w:color w:val="auto"/>
        </w:rPr>
        <w:t>：</w:t>
      </w:r>
    </w:p>
    <w:p w:rsidR="00964669" w:rsidRDefault="00964669" w:rsidP="00651000">
      <w:pPr>
        <w:pStyle w:val="BodyTitle"/>
        <w:numPr>
          <w:ilvl w:val="0"/>
          <w:numId w:val="0"/>
        </w:numPr>
        <w:rPr>
          <w:b w:val="0"/>
          <w:color w:val="auto"/>
        </w:rPr>
      </w:pPr>
    </w:p>
    <w:p w:rsidR="00964669" w:rsidRDefault="008D35FB" w:rsidP="009940B2">
      <w:pPr>
        <w:wordWrap w:val="0"/>
        <w:spacing w:line="360" w:lineRule="auto"/>
        <w:ind w:firstLineChars="147" w:firstLine="353"/>
        <w:jc w:val="right"/>
        <w:rPr>
          <w:rFonts w:eastAsiaTheme="majorEastAsia"/>
          <w:sz w:val="24"/>
          <w:szCs w:val="24"/>
        </w:rPr>
      </w:pPr>
      <m:oMath>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sz w:val="24"/>
                <w:szCs w:val="24"/>
              </w:rPr>
              <m:t>t</m:t>
            </m:r>
          </m:sub>
        </m:sSub>
        <m:r>
          <m:rPr>
            <m:sty m:val="p"/>
          </m:rPr>
          <w:rPr>
            <w:rFonts w:ascii="Cambria Math" w:eastAsiaTheme="majorEastAsia" w:hAnsi="Cambria Math"/>
            <w:sz w:val="24"/>
            <w:szCs w:val="24"/>
          </w:rPr>
          <m:t>=</m:t>
        </m:r>
        <m:f>
          <m:fPr>
            <m:ctrlPr>
              <w:rPr>
                <w:rFonts w:ascii="Cambria Math" w:eastAsiaTheme="majorEastAsia" w:hAnsi="Cambria Math"/>
                <w:sz w:val="24"/>
                <w:szCs w:val="24"/>
              </w:rPr>
            </m:ctrlPr>
          </m:fPr>
          <m:num>
            <m:nary>
              <m:naryPr>
                <m:chr m:val="∑"/>
                <m:limLoc m:val="undOvr"/>
                <m:subHide m:val="on"/>
                <m:supHide m:val="on"/>
                <m:ctrlPr>
                  <w:rPr>
                    <w:rFonts w:ascii="Cambria Math" w:eastAsiaTheme="majorEastAsia" w:hAnsi="Cambria Math"/>
                    <w:sz w:val="24"/>
                    <w:szCs w:val="24"/>
                  </w:rPr>
                </m:ctrlPr>
              </m:naryPr>
              <m:sub/>
              <m:sup/>
              <m:e>
                <m:sSub>
                  <m:sSubPr>
                    <m:ctrlPr>
                      <w:rPr>
                        <w:rFonts w:ascii="Cambria Math" w:eastAsiaTheme="majorEastAsia" w:hAnsi="Cambria Math"/>
                        <w:sz w:val="24"/>
                        <w:szCs w:val="24"/>
                      </w:rPr>
                    </m:ctrlPr>
                  </m:sSubPr>
                  <m:e>
                    <m:r>
                      <w:rPr>
                        <w:rFonts w:ascii="Cambria Math" w:eastAsiaTheme="majorEastAsia" w:hAnsi="Cambria Math"/>
                        <w:sz w:val="24"/>
                        <w:szCs w:val="24"/>
                      </w:rPr>
                      <m:t>A</m:t>
                    </m:r>
                  </m:e>
                  <m:sub>
                    <m:r>
                      <m:rPr>
                        <m:sty m:val="p"/>
                      </m:rPr>
                      <w:rPr>
                        <w:rFonts w:ascii="Cambria Math" w:eastAsiaTheme="majorEastAsia" w:hAnsi="Cambria Math"/>
                        <w:sz w:val="24"/>
                        <w:szCs w:val="24"/>
                      </w:rPr>
                      <m:t>g</m:t>
                    </m:r>
                  </m:sub>
                </m:sSub>
              </m:e>
            </m:nary>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hAnsi="Cambria Math"/>
                    <w:sz w:val="24"/>
                    <w:szCs w:val="24"/>
                  </w:rPr>
                  <m:t>g</m:t>
                </m:r>
              </m:sub>
            </m:sSub>
            <m:r>
              <m:rPr>
                <m:sty m:val="p"/>
              </m:rPr>
              <w:rPr>
                <w:rFonts w:ascii="Cambria Math" w:eastAsiaTheme="majorEastAsia" w:hAnsi="Cambria Math"/>
                <w:sz w:val="24"/>
                <w:szCs w:val="24"/>
              </w:rPr>
              <m:t>+</m:t>
            </m:r>
            <m:nary>
              <m:naryPr>
                <m:chr m:val="∑"/>
                <m:limLoc m:val="undOvr"/>
                <m:subHide m:val="on"/>
                <m:supHide m:val="on"/>
                <m:ctrlPr>
                  <w:rPr>
                    <w:rFonts w:ascii="Cambria Math" w:eastAsiaTheme="majorEastAsia" w:hAnsi="Cambria Math"/>
                    <w:sz w:val="24"/>
                    <w:szCs w:val="24"/>
                  </w:rPr>
                </m:ctrlPr>
              </m:naryPr>
              <m:sub/>
              <m:sup/>
              <m:e>
                <m:sSub>
                  <m:sSubPr>
                    <m:ctrlPr>
                      <w:rPr>
                        <w:rFonts w:ascii="Cambria Math" w:eastAsiaTheme="majorEastAsia" w:hAnsi="Cambria Math"/>
                        <w:sz w:val="24"/>
                        <w:szCs w:val="24"/>
                      </w:rPr>
                    </m:ctrlPr>
                  </m:sSubPr>
                  <m:e>
                    <m:r>
                      <w:rPr>
                        <w:rFonts w:ascii="Cambria Math" w:eastAsiaTheme="majorEastAsia" w:hAnsi="Cambria Math"/>
                        <w:sz w:val="24"/>
                        <w:szCs w:val="24"/>
                      </w:rPr>
                      <m:t>A</m:t>
                    </m:r>
                  </m:e>
                  <m:sub>
                    <m:r>
                      <m:rPr>
                        <m:sty m:val="p"/>
                      </m:rPr>
                      <w:rPr>
                        <w:rFonts w:ascii="Cambria Math" w:eastAsiaTheme="majorEastAsia" w:hAnsi="Cambria Math"/>
                        <w:sz w:val="24"/>
                        <w:szCs w:val="24"/>
                      </w:rPr>
                      <m:t>f</m:t>
                    </m:r>
                  </m:sub>
                </m:sSub>
              </m:e>
            </m:nary>
            <m:sSub>
              <m:sSubPr>
                <m:ctrlPr>
                  <w:rPr>
                    <w:rFonts w:ascii="Cambria Math" w:eastAsiaTheme="majorEastAsia" w:hAnsi="Cambria Math"/>
                    <w:sz w:val="24"/>
                    <w:szCs w:val="24"/>
                  </w:rPr>
                </m:ctrlPr>
              </m:sSubPr>
              <m:e>
                <m:r>
                  <w:rPr>
                    <w:rFonts w:ascii="Cambria Math" w:eastAsiaTheme="majorEastAsia" w:hAnsi="Cambria Math"/>
                    <w:sz w:val="24"/>
                    <w:szCs w:val="24"/>
                  </w:rPr>
                  <m:t>U</m:t>
                </m:r>
              </m:e>
              <m:sub>
                <m:r>
                  <m:rPr>
                    <m:sty m:val="p"/>
                  </m:rPr>
                  <w:rPr>
                    <w:rFonts w:ascii="Cambria Math" w:eastAsiaTheme="majorEastAsia" w:hAnsi="Cambria Math"/>
                    <w:sz w:val="24"/>
                    <w:szCs w:val="24"/>
                  </w:rPr>
                  <m:t>f</m:t>
                </m:r>
              </m:sub>
            </m:sSub>
            <m:r>
              <m:rPr>
                <m:sty m:val="p"/>
              </m:rPr>
              <w:rPr>
                <w:rFonts w:ascii="Cambria Math" w:eastAsiaTheme="majorEastAsia" w:hAnsi="Cambria Math"/>
                <w:sz w:val="24"/>
                <w:szCs w:val="24"/>
              </w:rPr>
              <m:t>+</m:t>
            </m:r>
            <m:nary>
              <m:naryPr>
                <m:chr m:val="∑"/>
                <m:limLoc m:val="undOvr"/>
                <m:subHide m:val="on"/>
                <m:supHide m:val="on"/>
                <m:ctrlPr>
                  <w:rPr>
                    <w:rFonts w:ascii="Cambria Math" w:eastAsiaTheme="majorEastAsia" w:hAnsi="Cambria Math"/>
                    <w:sz w:val="24"/>
                    <w:szCs w:val="24"/>
                  </w:rPr>
                </m:ctrlPr>
              </m:naryPr>
              <m:sub/>
              <m:sup/>
              <m:e>
                <m:sSub>
                  <m:sSubPr>
                    <m:ctrlPr>
                      <w:rPr>
                        <w:rFonts w:ascii="Cambria Math" w:eastAsiaTheme="majorEastAsia" w:hAnsi="Cambria Math"/>
                        <w:i/>
                        <w:sz w:val="24"/>
                        <w:szCs w:val="24"/>
                      </w:rPr>
                    </m:ctrlPr>
                  </m:sSubPr>
                  <m:e>
                    <m:r>
                      <w:rPr>
                        <w:rFonts w:ascii="Cambria Math" w:eastAsiaTheme="majorEastAsia" w:hAnsi="Cambria Math"/>
                        <w:sz w:val="24"/>
                        <w:szCs w:val="24"/>
                      </w:rPr>
                      <m:t>l</m:t>
                    </m:r>
                  </m:e>
                  <m:sub>
                    <m:r>
                      <w:rPr>
                        <w:rFonts w:ascii="Cambria Math" w:eastAsiaTheme="majorEastAsia" w:hAnsi="Cambria Math"/>
                        <w:sz w:val="24"/>
                        <w:szCs w:val="24"/>
                      </w:rPr>
                      <m:t>ψ</m:t>
                    </m:r>
                  </m:sub>
                </m:sSub>
                <m:r>
                  <w:rPr>
                    <w:rFonts w:ascii="Cambria Math" w:eastAsiaTheme="majorEastAsia" w:hAnsi="Cambria Math"/>
                    <w:sz w:val="24"/>
                    <w:szCs w:val="24"/>
                  </w:rPr>
                  <m:t>ψ</m:t>
                </m:r>
              </m:e>
            </m:nary>
          </m:num>
          <m:den>
            <m:sSub>
              <m:sSubPr>
                <m:ctrlPr>
                  <w:rPr>
                    <w:rFonts w:ascii="Cambria Math" w:eastAsiaTheme="majorEastAsia" w:hAnsi="Cambria Math"/>
                    <w:sz w:val="24"/>
                    <w:szCs w:val="24"/>
                  </w:rPr>
                </m:ctrlPr>
              </m:sSubPr>
              <m:e>
                <m:r>
                  <w:rPr>
                    <w:rFonts w:ascii="Cambria Math" w:eastAsiaTheme="majorEastAsia" w:hAnsi="Cambria Math"/>
                    <w:sz w:val="24"/>
                    <w:szCs w:val="24"/>
                  </w:rPr>
                  <m:t>A</m:t>
                </m:r>
              </m:e>
              <m:sub>
                <m:r>
                  <m:rPr>
                    <m:sty m:val="p"/>
                  </m:rPr>
                  <w:rPr>
                    <w:rFonts w:ascii="Cambria Math" w:eastAsiaTheme="majorEastAsia"/>
                    <w:sz w:val="24"/>
                    <w:szCs w:val="24"/>
                  </w:rPr>
                  <m:t>t</m:t>
                </m:r>
              </m:sub>
            </m:sSub>
          </m:den>
        </m:f>
        <m:r>
          <m:rPr>
            <m:sty m:val="p"/>
          </m:rPr>
          <w:rPr>
            <w:rFonts w:ascii="Cambria Math" w:eastAsiaTheme="majorEastAsia" w:hAnsi="Cambria Math"/>
            <w:sz w:val="24"/>
            <w:szCs w:val="24"/>
          </w:rPr>
          <m:t xml:space="preserve"> </m:t>
        </m:r>
      </m:oMath>
      <w:r w:rsidR="00964669">
        <w:rPr>
          <w:rFonts w:eastAsiaTheme="majorEastAsia" w:hint="eastAsia"/>
          <w:sz w:val="24"/>
          <w:szCs w:val="24"/>
        </w:rPr>
        <w:t xml:space="preserve">    </w:t>
      </w:r>
      <w:r w:rsidR="009940B2">
        <w:rPr>
          <w:rFonts w:eastAsiaTheme="majorEastAsia" w:hint="eastAsia"/>
          <w:sz w:val="24"/>
          <w:szCs w:val="24"/>
        </w:rPr>
        <w:t xml:space="preserve">         </w:t>
      </w:r>
      <w:r w:rsidR="00964669">
        <w:rPr>
          <w:rFonts w:eastAsiaTheme="majorEastAsia" w:hint="eastAsia"/>
          <w:sz w:val="24"/>
          <w:szCs w:val="24"/>
        </w:rPr>
        <w:t xml:space="preserve">      </w:t>
      </w:r>
      <w:r w:rsidR="00964669">
        <w:rPr>
          <w:rFonts w:eastAsiaTheme="majorEastAsia" w:hint="eastAsia"/>
          <w:sz w:val="24"/>
          <w:szCs w:val="24"/>
        </w:rPr>
        <w:t>（</w:t>
      </w:r>
      <w:r w:rsidR="00964669">
        <w:rPr>
          <w:rFonts w:eastAsiaTheme="majorEastAsia" w:hint="eastAsia"/>
          <w:sz w:val="24"/>
          <w:szCs w:val="24"/>
        </w:rPr>
        <w:t>4.3.</w:t>
      </w:r>
      <w:r w:rsidR="00D322ED">
        <w:rPr>
          <w:rFonts w:eastAsiaTheme="majorEastAsia" w:hint="eastAsia"/>
          <w:sz w:val="24"/>
          <w:szCs w:val="24"/>
        </w:rPr>
        <w:t>4</w:t>
      </w:r>
      <w:r w:rsidR="00964669">
        <w:rPr>
          <w:rFonts w:eastAsiaTheme="majorEastAsia" w:hint="eastAsia"/>
          <w:sz w:val="24"/>
          <w:szCs w:val="24"/>
        </w:rPr>
        <w:t>）</w:t>
      </w:r>
    </w:p>
    <w:p w:rsidR="009940B2" w:rsidRDefault="009940B2" w:rsidP="009940B2">
      <w:pPr>
        <w:pStyle w:val="BodyTitle"/>
        <w:numPr>
          <w:ilvl w:val="0"/>
          <w:numId w:val="0"/>
        </w:numPr>
        <w:rPr>
          <w:b w:val="0"/>
        </w:rPr>
      </w:pPr>
      <w:r w:rsidRPr="00D322ED">
        <w:rPr>
          <w:rFonts w:hint="eastAsia"/>
          <w:b w:val="0"/>
          <w:color w:val="auto"/>
        </w:rPr>
        <w:t>式中</w:t>
      </w:r>
      <w:r>
        <w:rPr>
          <w:rFonts w:hint="eastAsia"/>
          <w:b w:val="0"/>
          <w:color w:val="auto"/>
        </w:rPr>
        <w:t xml:space="preserve">  </w:t>
      </w:r>
      <w:r w:rsidRPr="00D322ED">
        <w:rPr>
          <w:rFonts w:hint="eastAsia"/>
          <w:b w:val="0"/>
          <w:i/>
          <w:color w:val="auto"/>
        </w:rPr>
        <w:t>U</w:t>
      </w:r>
      <w:r>
        <w:rPr>
          <w:rFonts w:hint="eastAsia"/>
          <w:b w:val="0"/>
          <w:color w:val="auto"/>
          <w:vertAlign w:val="subscript"/>
        </w:rPr>
        <w:t>t</w:t>
      </w:r>
      <w:r w:rsidRPr="00D637CB">
        <w:t>——</w:t>
      </w:r>
      <w:r w:rsidRPr="009940B2">
        <w:rPr>
          <w:rFonts w:hint="eastAsia"/>
          <w:b w:val="0"/>
        </w:rPr>
        <w:t>整</w:t>
      </w:r>
      <w:proofErr w:type="gramStart"/>
      <w:r w:rsidRPr="009940B2">
        <w:rPr>
          <w:rFonts w:hint="eastAsia"/>
          <w:b w:val="0"/>
        </w:rPr>
        <w:t>樘</w:t>
      </w:r>
      <w:proofErr w:type="gramEnd"/>
      <w:r w:rsidRPr="009940B2">
        <w:rPr>
          <w:rFonts w:hint="eastAsia"/>
          <w:b w:val="0"/>
        </w:rPr>
        <w:t>窗</w:t>
      </w:r>
      <w:r w:rsidRPr="00D322ED">
        <w:rPr>
          <w:rFonts w:hint="eastAsia"/>
          <w:b w:val="0"/>
        </w:rPr>
        <w:t>的传热系数</w:t>
      </w:r>
      <w:r>
        <w:rPr>
          <w:rFonts w:hint="eastAsia"/>
          <w:b w:val="0"/>
        </w:rPr>
        <w:t>[W/(m</w:t>
      </w:r>
      <w:r w:rsidRPr="00D322ED">
        <w:rPr>
          <w:rFonts w:hint="eastAsia"/>
          <w:b w:val="0"/>
          <w:vertAlign w:val="superscript"/>
        </w:rPr>
        <w:t>2</w:t>
      </w:r>
      <w:r>
        <w:rPr>
          <w:rFonts w:hint="eastAsia"/>
          <w:b w:val="0"/>
        </w:rPr>
        <w:t>·</w:t>
      </w:r>
      <w:r>
        <w:rPr>
          <w:rFonts w:hint="eastAsia"/>
          <w:b w:val="0"/>
        </w:rPr>
        <w:t>K)]</w:t>
      </w:r>
      <w:r>
        <w:rPr>
          <w:rFonts w:hint="eastAsia"/>
          <w:b w:val="0"/>
        </w:rPr>
        <w:t>；</w:t>
      </w:r>
    </w:p>
    <w:p w:rsidR="009940B2" w:rsidRDefault="009940B2" w:rsidP="009940B2">
      <w:pPr>
        <w:pStyle w:val="BodyTitle"/>
        <w:numPr>
          <w:ilvl w:val="0"/>
          <w:numId w:val="0"/>
        </w:numPr>
        <w:ind w:firstLineChars="300" w:firstLine="720"/>
        <w:rPr>
          <w:b w:val="0"/>
        </w:rPr>
      </w:pPr>
      <w:r w:rsidRPr="009940B2">
        <w:rPr>
          <w:rFonts w:hint="eastAsia"/>
          <w:b w:val="0"/>
          <w:i/>
          <w:noProof/>
        </w:rPr>
        <w:t>A</w:t>
      </w:r>
      <w:r w:rsidRPr="009940B2">
        <w:rPr>
          <w:rFonts w:hint="eastAsia"/>
          <w:b w:val="0"/>
          <w:noProof/>
          <w:vertAlign w:val="subscript"/>
        </w:rPr>
        <w:t>g</w:t>
      </w:r>
      <w:r w:rsidRPr="00D637CB">
        <w:t>——</w:t>
      </w:r>
      <w:r>
        <w:rPr>
          <w:rFonts w:hint="eastAsia"/>
          <w:b w:val="0"/>
        </w:rPr>
        <w:t>窗玻璃（或者其他镶嵌板）面积（</w:t>
      </w:r>
      <w:r>
        <w:rPr>
          <w:rFonts w:hint="eastAsia"/>
          <w:b w:val="0"/>
        </w:rPr>
        <w:t>m</w:t>
      </w:r>
      <w:r w:rsidRPr="009940B2">
        <w:rPr>
          <w:rFonts w:hint="eastAsia"/>
          <w:b w:val="0"/>
          <w:vertAlign w:val="superscript"/>
        </w:rPr>
        <w:t>2</w:t>
      </w:r>
      <w:r>
        <w:rPr>
          <w:rFonts w:hint="eastAsia"/>
          <w:b w:val="0"/>
        </w:rPr>
        <w:t>）；</w:t>
      </w:r>
    </w:p>
    <w:p w:rsidR="009940B2" w:rsidRDefault="009940B2" w:rsidP="009940B2">
      <w:pPr>
        <w:pStyle w:val="BodyTitle"/>
        <w:numPr>
          <w:ilvl w:val="0"/>
          <w:numId w:val="0"/>
        </w:numPr>
        <w:ind w:firstLineChars="300" w:firstLine="720"/>
        <w:rPr>
          <w:b w:val="0"/>
        </w:rPr>
      </w:pPr>
      <w:r w:rsidRPr="009940B2">
        <w:rPr>
          <w:rFonts w:hint="eastAsia"/>
          <w:b w:val="0"/>
          <w:i/>
          <w:noProof/>
        </w:rPr>
        <w:t>A</w:t>
      </w:r>
      <w:r>
        <w:rPr>
          <w:rFonts w:hint="eastAsia"/>
          <w:b w:val="0"/>
          <w:noProof/>
          <w:vertAlign w:val="subscript"/>
        </w:rPr>
        <w:t>f</w:t>
      </w:r>
      <w:r w:rsidRPr="00D637CB">
        <w:t>——</w:t>
      </w:r>
      <w:r>
        <w:rPr>
          <w:rFonts w:hint="eastAsia"/>
          <w:b w:val="0"/>
        </w:rPr>
        <w:t>窗框面积（</w:t>
      </w:r>
      <w:r>
        <w:rPr>
          <w:rFonts w:hint="eastAsia"/>
          <w:b w:val="0"/>
        </w:rPr>
        <w:t>m</w:t>
      </w:r>
      <w:r w:rsidRPr="009940B2">
        <w:rPr>
          <w:rFonts w:hint="eastAsia"/>
          <w:b w:val="0"/>
          <w:vertAlign w:val="superscript"/>
        </w:rPr>
        <w:t>2</w:t>
      </w:r>
      <w:r>
        <w:rPr>
          <w:rFonts w:hint="eastAsia"/>
          <w:b w:val="0"/>
        </w:rPr>
        <w:t>）；</w:t>
      </w:r>
    </w:p>
    <w:p w:rsidR="009940B2" w:rsidRDefault="009940B2" w:rsidP="009940B2">
      <w:pPr>
        <w:pStyle w:val="BodyTitle"/>
        <w:numPr>
          <w:ilvl w:val="0"/>
          <w:numId w:val="0"/>
        </w:numPr>
        <w:ind w:firstLineChars="300" w:firstLine="720"/>
        <w:rPr>
          <w:b w:val="0"/>
        </w:rPr>
      </w:pPr>
      <w:r w:rsidRPr="009940B2">
        <w:rPr>
          <w:rFonts w:hint="eastAsia"/>
          <w:b w:val="0"/>
          <w:i/>
          <w:noProof/>
        </w:rPr>
        <w:t>A</w:t>
      </w:r>
      <w:r>
        <w:rPr>
          <w:rFonts w:hint="eastAsia"/>
          <w:b w:val="0"/>
          <w:noProof/>
          <w:vertAlign w:val="subscript"/>
        </w:rPr>
        <w:t>t</w:t>
      </w:r>
      <w:r w:rsidRPr="00D637CB">
        <w:t>——</w:t>
      </w:r>
      <w:r>
        <w:rPr>
          <w:rFonts w:hint="eastAsia"/>
          <w:b w:val="0"/>
        </w:rPr>
        <w:t>窗面积（</w:t>
      </w:r>
      <w:r>
        <w:rPr>
          <w:rFonts w:hint="eastAsia"/>
          <w:b w:val="0"/>
        </w:rPr>
        <w:t>m</w:t>
      </w:r>
      <w:r w:rsidRPr="009940B2">
        <w:rPr>
          <w:rFonts w:hint="eastAsia"/>
          <w:b w:val="0"/>
          <w:vertAlign w:val="superscript"/>
        </w:rPr>
        <w:t>2</w:t>
      </w:r>
      <w:r>
        <w:rPr>
          <w:rFonts w:hint="eastAsia"/>
          <w:b w:val="0"/>
        </w:rPr>
        <w:t>）；</w:t>
      </w:r>
    </w:p>
    <w:p w:rsidR="009940B2" w:rsidRDefault="009940B2" w:rsidP="009940B2">
      <w:pPr>
        <w:pStyle w:val="BodyTitle"/>
        <w:numPr>
          <w:ilvl w:val="0"/>
          <w:numId w:val="0"/>
        </w:numPr>
        <w:ind w:firstLineChars="300" w:firstLine="720"/>
        <w:rPr>
          <w:b w:val="0"/>
        </w:rPr>
      </w:pPr>
      <w:r>
        <w:rPr>
          <w:rFonts w:hint="eastAsia"/>
          <w:b w:val="0"/>
          <w:i/>
        </w:rPr>
        <w:t>l</w:t>
      </w:r>
      <w:r>
        <w:rPr>
          <w:b w:val="0"/>
          <w:vertAlign w:val="subscript"/>
        </w:rPr>
        <w:t>ψ</w:t>
      </w:r>
      <w:r w:rsidRPr="00D637CB">
        <w:t>——</w:t>
      </w:r>
      <w:r>
        <w:rPr>
          <w:rFonts w:hint="eastAsia"/>
          <w:b w:val="0"/>
        </w:rPr>
        <w:t>玻璃区域（或者其他镶嵌板区域）的边缘长度（</w:t>
      </w:r>
      <w:r>
        <w:rPr>
          <w:rFonts w:hint="eastAsia"/>
          <w:b w:val="0"/>
        </w:rPr>
        <w:t>m</w:t>
      </w:r>
      <w:r>
        <w:rPr>
          <w:rFonts w:hint="eastAsia"/>
          <w:b w:val="0"/>
        </w:rPr>
        <w:t>）</w:t>
      </w:r>
      <w:r w:rsidRPr="00871AA1">
        <w:rPr>
          <w:rFonts w:hint="eastAsia"/>
          <w:b w:val="0"/>
        </w:rPr>
        <w:t>；</w:t>
      </w:r>
    </w:p>
    <w:p w:rsidR="009940B2" w:rsidRDefault="009940B2" w:rsidP="009940B2">
      <w:pPr>
        <w:pStyle w:val="BodyTitle"/>
        <w:numPr>
          <w:ilvl w:val="0"/>
          <w:numId w:val="0"/>
        </w:numPr>
        <w:ind w:firstLineChars="300" w:firstLine="720"/>
        <w:rPr>
          <w:b w:val="0"/>
        </w:rPr>
      </w:pPr>
      <w:r w:rsidRPr="00D322ED">
        <w:rPr>
          <w:rFonts w:hint="eastAsia"/>
          <w:b w:val="0"/>
          <w:i/>
          <w:color w:val="auto"/>
        </w:rPr>
        <w:t>U</w:t>
      </w:r>
      <w:r>
        <w:rPr>
          <w:rFonts w:hint="eastAsia"/>
          <w:b w:val="0"/>
          <w:color w:val="auto"/>
          <w:vertAlign w:val="subscript"/>
        </w:rPr>
        <w:t>g</w:t>
      </w:r>
      <w:r w:rsidRPr="00D637CB">
        <w:t>——</w:t>
      </w:r>
      <w:r w:rsidRPr="009940B2">
        <w:rPr>
          <w:rFonts w:hint="eastAsia"/>
          <w:b w:val="0"/>
        </w:rPr>
        <w:t>窗</w:t>
      </w:r>
      <w:r>
        <w:rPr>
          <w:rFonts w:hint="eastAsia"/>
          <w:b w:val="0"/>
        </w:rPr>
        <w:t>玻璃（或者其他镶嵌板）</w:t>
      </w:r>
      <w:r w:rsidRPr="00D322ED">
        <w:rPr>
          <w:rFonts w:hint="eastAsia"/>
          <w:b w:val="0"/>
        </w:rPr>
        <w:t>的传热系数</w:t>
      </w:r>
      <w:r>
        <w:rPr>
          <w:rFonts w:hint="eastAsia"/>
          <w:b w:val="0"/>
        </w:rPr>
        <w:t>[W/(m</w:t>
      </w:r>
      <w:r w:rsidRPr="00D322ED">
        <w:rPr>
          <w:rFonts w:hint="eastAsia"/>
          <w:b w:val="0"/>
          <w:vertAlign w:val="superscript"/>
        </w:rPr>
        <w:t>2</w:t>
      </w:r>
      <w:r>
        <w:rPr>
          <w:rFonts w:hint="eastAsia"/>
          <w:b w:val="0"/>
        </w:rPr>
        <w:t>·</w:t>
      </w:r>
      <w:r>
        <w:rPr>
          <w:rFonts w:hint="eastAsia"/>
          <w:b w:val="0"/>
        </w:rPr>
        <w:t>K)]</w:t>
      </w:r>
      <w:r>
        <w:rPr>
          <w:rFonts w:hint="eastAsia"/>
          <w:b w:val="0"/>
        </w:rPr>
        <w:t>；</w:t>
      </w:r>
    </w:p>
    <w:p w:rsidR="009940B2" w:rsidRPr="009940B2" w:rsidRDefault="009940B2" w:rsidP="009940B2">
      <w:pPr>
        <w:pStyle w:val="BodyTitle"/>
        <w:numPr>
          <w:ilvl w:val="0"/>
          <w:numId w:val="0"/>
        </w:numPr>
        <w:ind w:firstLineChars="300" w:firstLine="720"/>
        <w:rPr>
          <w:b w:val="0"/>
        </w:rPr>
      </w:pPr>
      <w:r w:rsidRPr="00D322ED">
        <w:rPr>
          <w:rFonts w:hint="eastAsia"/>
          <w:b w:val="0"/>
          <w:i/>
          <w:color w:val="auto"/>
        </w:rPr>
        <w:t>U</w:t>
      </w:r>
      <w:r>
        <w:rPr>
          <w:rFonts w:hint="eastAsia"/>
          <w:b w:val="0"/>
          <w:color w:val="auto"/>
          <w:vertAlign w:val="subscript"/>
        </w:rPr>
        <w:t>f</w:t>
      </w:r>
      <w:r w:rsidRPr="00D637CB">
        <w:t>——</w:t>
      </w:r>
      <w:r w:rsidRPr="009940B2">
        <w:rPr>
          <w:rFonts w:hint="eastAsia"/>
          <w:b w:val="0"/>
        </w:rPr>
        <w:t>窗</w:t>
      </w:r>
      <w:r>
        <w:rPr>
          <w:rFonts w:hint="eastAsia"/>
          <w:b w:val="0"/>
        </w:rPr>
        <w:t>框</w:t>
      </w:r>
      <w:r w:rsidRPr="00D322ED">
        <w:rPr>
          <w:rFonts w:hint="eastAsia"/>
          <w:b w:val="0"/>
        </w:rPr>
        <w:t>的传热系数</w:t>
      </w:r>
      <w:r>
        <w:rPr>
          <w:rFonts w:hint="eastAsia"/>
          <w:b w:val="0"/>
        </w:rPr>
        <w:t>[W/(m</w:t>
      </w:r>
      <w:r w:rsidRPr="00D322ED">
        <w:rPr>
          <w:rFonts w:hint="eastAsia"/>
          <w:b w:val="0"/>
          <w:vertAlign w:val="superscript"/>
        </w:rPr>
        <w:t>2</w:t>
      </w:r>
      <w:r>
        <w:rPr>
          <w:rFonts w:hint="eastAsia"/>
          <w:b w:val="0"/>
        </w:rPr>
        <w:t>·</w:t>
      </w:r>
      <w:r>
        <w:rPr>
          <w:rFonts w:hint="eastAsia"/>
          <w:b w:val="0"/>
        </w:rPr>
        <w:t>K)]</w:t>
      </w:r>
      <w:r>
        <w:rPr>
          <w:rFonts w:hint="eastAsia"/>
          <w:b w:val="0"/>
        </w:rPr>
        <w:t>；</w:t>
      </w:r>
    </w:p>
    <w:p w:rsidR="009940B2" w:rsidRPr="00871AA1" w:rsidRDefault="009940B2" w:rsidP="009940B2">
      <w:pPr>
        <w:pStyle w:val="BodyTitle"/>
        <w:numPr>
          <w:ilvl w:val="0"/>
          <w:numId w:val="0"/>
        </w:numPr>
        <w:ind w:firstLineChars="300" w:firstLine="720"/>
        <w:rPr>
          <w:b w:val="0"/>
        </w:rPr>
      </w:pPr>
      <w:r>
        <w:rPr>
          <w:b w:val="0"/>
          <w:i/>
        </w:rPr>
        <w:lastRenderedPageBreak/>
        <w:t>ψ</w:t>
      </w:r>
      <w:r w:rsidRPr="00D637CB">
        <w:t>——</w:t>
      </w:r>
      <w:r>
        <w:rPr>
          <w:rFonts w:hint="eastAsia"/>
          <w:b w:val="0"/>
        </w:rPr>
        <w:t>窗框和窗玻璃（或者其他镶嵌板）之间的线传热系数</w:t>
      </w:r>
      <w:r>
        <w:rPr>
          <w:rFonts w:hint="eastAsia"/>
          <w:b w:val="0"/>
        </w:rPr>
        <w:t>[W/(m</w:t>
      </w:r>
      <w:r>
        <w:rPr>
          <w:rFonts w:hint="eastAsia"/>
          <w:b w:val="0"/>
        </w:rPr>
        <w:t>·</w:t>
      </w:r>
      <w:r>
        <w:rPr>
          <w:rFonts w:hint="eastAsia"/>
          <w:b w:val="0"/>
        </w:rPr>
        <w:t>K)]</w:t>
      </w:r>
      <w:r>
        <w:rPr>
          <w:rFonts w:hint="eastAsia"/>
          <w:b w:val="0"/>
        </w:rPr>
        <w:t>。</w:t>
      </w:r>
    </w:p>
    <w:p w:rsidR="00230E1D" w:rsidRDefault="00230E1D" w:rsidP="00230E1D">
      <w:pPr>
        <w:pStyle w:val="BodyTitle"/>
        <w:numPr>
          <w:ilvl w:val="0"/>
          <w:numId w:val="0"/>
        </w:numPr>
        <w:rPr>
          <w:color w:val="auto"/>
        </w:rPr>
      </w:pPr>
      <w:r w:rsidRPr="0085111A">
        <w:rPr>
          <w:rFonts w:hint="eastAsia"/>
          <w:color w:val="auto"/>
        </w:rPr>
        <w:t>4.</w:t>
      </w:r>
      <w:r w:rsidR="007F3E9C">
        <w:rPr>
          <w:rFonts w:hint="eastAsia"/>
          <w:color w:val="auto"/>
        </w:rPr>
        <w:t>3</w:t>
      </w:r>
      <w:r w:rsidRPr="0085111A">
        <w:rPr>
          <w:rFonts w:hint="eastAsia"/>
          <w:color w:val="auto"/>
        </w:rPr>
        <w:t>.</w:t>
      </w:r>
      <w:r w:rsidR="0032309F">
        <w:rPr>
          <w:rFonts w:hint="eastAsia"/>
          <w:color w:val="auto"/>
        </w:rPr>
        <w:t>5</w:t>
      </w:r>
      <w:r w:rsidRPr="0085111A">
        <w:rPr>
          <w:rFonts w:hint="eastAsia"/>
          <w:color w:val="auto"/>
        </w:rPr>
        <w:t xml:space="preserve">  </w:t>
      </w:r>
      <w:r w:rsidR="00F24157" w:rsidRPr="009D7A77">
        <w:rPr>
          <w:rFonts w:hint="eastAsia"/>
          <w:b w:val="0"/>
          <w:color w:val="auto"/>
        </w:rPr>
        <w:t>玻纤增强聚氨酯</w:t>
      </w:r>
      <w:r w:rsidR="00F24157">
        <w:rPr>
          <w:rFonts w:hint="eastAsia"/>
          <w:b w:val="0"/>
          <w:color w:val="auto"/>
        </w:rPr>
        <w:t>外窗的遮阳系数应符合</w:t>
      </w:r>
      <w:r w:rsidR="00613743">
        <w:rPr>
          <w:rFonts w:hint="eastAsia"/>
          <w:b w:val="0"/>
          <w:color w:val="auto"/>
        </w:rPr>
        <w:t>建筑物</w:t>
      </w:r>
      <w:r w:rsidR="006A6D88">
        <w:rPr>
          <w:rFonts w:hint="eastAsia"/>
          <w:b w:val="0"/>
          <w:color w:val="auto"/>
        </w:rPr>
        <w:t>所在</w:t>
      </w:r>
      <w:r w:rsidR="00613743">
        <w:rPr>
          <w:rFonts w:hint="eastAsia"/>
          <w:b w:val="0"/>
          <w:color w:val="auto"/>
        </w:rPr>
        <w:t>气候区节能设计标准对不同朝向立面的要求</w:t>
      </w:r>
      <w:r>
        <w:rPr>
          <w:rFonts w:hint="eastAsia"/>
          <w:b w:val="0"/>
          <w:color w:val="auto"/>
        </w:rPr>
        <w:t>。</w:t>
      </w:r>
    </w:p>
    <w:p w:rsidR="00013A2F" w:rsidRDefault="006A5E41" w:rsidP="00DE4258">
      <w:pPr>
        <w:keepNext/>
        <w:keepLines/>
        <w:spacing w:before="260" w:after="260" w:line="360" w:lineRule="auto"/>
        <w:jc w:val="center"/>
        <w:outlineLvl w:val="1"/>
        <w:rPr>
          <w:b/>
          <w:kern w:val="0"/>
          <w:sz w:val="24"/>
          <w:szCs w:val="24"/>
        </w:rPr>
      </w:pPr>
      <w:bookmarkStart w:id="41" w:name="_Toc516821633"/>
      <w:r>
        <w:rPr>
          <w:rFonts w:hint="eastAsia"/>
          <w:b/>
          <w:kern w:val="0"/>
          <w:sz w:val="24"/>
          <w:szCs w:val="24"/>
        </w:rPr>
        <w:t>4</w:t>
      </w:r>
      <w:r w:rsidR="00DE4258" w:rsidRPr="00FB5814">
        <w:rPr>
          <w:b/>
          <w:kern w:val="0"/>
          <w:sz w:val="24"/>
          <w:szCs w:val="24"/>
        </w:rPr>
        <w:t>.</w:t>
      </w:r>
      <w:r w:rsidR="00FB5793">
        <w:rPr>
          <w:rFonts w:hint="eastAsia"/>
          <w:b/>
          <w:kern w:val="0"/>
          <w:sz w:val="24"/>
          <w:szCs w:val="24"/>
        </w:rPr>
        <w:t>4</w:t>
      </w:r>
      <w:r w:rsidR="00DE4258" w:rsidRPr="00FB5814">
        <w:rPr>
          <w:rFonts w:hint="eastAsia"/>
          <w:b/>
          <w:kern w:val="0"/>
          <w:sz w:val="24"/>
          <w:szCs w:val="24"/>
        </w:rPr>
        <w:t xml:space="preserve">  </w:t>
      </w:r>
      <w:r w:rsidR="00013A2F">
        <w:rPr>
          <w:rFonts w:hint="eastAsia"/>
          <w:b/>
          <w:kern w:val="0"/>
          <w:sz w:val="24"/>
          <w:szCs w:val="24"/>
        </w:rPr>
        <w:t>耐火完整性</w:t>
      </w:r>
      <w:bookmarkEnd w:id="41"/>
    </w:p>
    <w:p w:rsidR="00013A2F" w:rsidRDefault="009E523D" w:rsidP="00013A2F">
      <w:pPr>
        <w:pStyle w:val="BodyTitle"/>
        <w:numPr>
          <w:ilvl w:val="0"/>
          <w:numId w:val="0"/>
        </w:numPr>
        <w:rPr>
          <w:b w:val="0"/>
          <w:color w:val="auto"/>
        </w:rPr>
      </w:pPr>
      <w:r w:rsidRPr="009E523D">
        <w:rPr>
          <w:rFonts w:hint="eastAsia"/>
          <w:color w:val="auto"/>
        </w:rPr>
        <w:t>4.</w:t>
      </w:r>
      <w:r w:rsidR="00FB5793">
        <w:rPr>
          <w:rFonts w:hint="eastAsia"/>
          <w:color w:val="auto"/>
        </w:rPr>
        <w:t>4</w:t>
      </w:r>
      <w:r w:rsidRPr="009E523D">
        <w:rPr>
          <w:rFonts w:hint="eastAsia"/>
          <w:color w:val="auto"/>
        </w:rPr>
        <w:t>.1</w:t>
      </w:r>
      <w:r>
        <w:rPr>
          <w:rFonts w:hint="eastAsia"/>
          <w:b w:val="0"/>
          <w:color w:val="auto"/>
        </w:rPr>
        <w:t xml:space="preserve">  </w:t>
      </w:r>
      <w:r>
        <w:rPr>
          <w:rFonts w:hint="eastAsia"/>
          <w:b w:val="0"/>
          <w:color w:val="auto"/>
        </w:rPr>
        <w:t>有耐火完整性要求的</w:t>
      </w:r>
      <w:r w:rsidR="00DD07AE" w:rsidRPr="0085111A">
        <w:rPr>
          <w:rFonts w:hint="eastAsia"/>
          <w:b w:val="0"/>
          <w:color w:val="auto"/>
        </w:rPr>
        <w:t>玻纤增强聚氨酯</w:t>
      </w:r>
      <w:r>
        <w:rPr>
          <w:rFonts w:hint="eastAsia"/>
          <w:b w:val="0"/>
          <w:color w:val="auto"/>
        </w:rPr>
        <w:t>外门窗，</w:t>
      </w:r>
      <w:r w:rsidR="00F270DF" w:rsidRPr="00F270DF">
        <w:rPr>
          <w:rFonts w:hint="eastAsia"/>
          <w:b w:val="0"/>
          <w:color w:val="auto"/>
        </w:rPr>
        <w:t>耐火完整性应符合</w:t>
      </w:r>
      <w:r w:rsidR="00F270DF">
        <w:rPr>
          <w:rFonts w:hint="eastAsia"/>
          <w:b w:val="0"/>
          <w:color w:val="auto"/>
        </w:rPr>
        <w:t>现行国家标准</w:t>
      </w:r>
      <w:r w:rsidR="00F270DF" w:rsidRPr="00F270DF">
        <w:rPr>
          <w:rFonts w:hint="eastAsia"/>
          <w:b w:val="0"/>
          <w:color w:val="auto"/>
        </w:rPr>
        <w:t>《建筑设计防火规范》</w:t>
      </w:r>
      <w:r w:rsidR="00F270DF" w:rsidRPr="00F270DF">
        <w:rPr>
          <w:b w:val="0"/>
          <w:color w:val="auto"/>
        </w:rPr>
        <w:t>GB</w:t>
      </w:r>
      <w:r w:rsidR="00A253C7">
        <w:rPr>
          <w:rFonts w:hint="eastAsia"/>
          <w:b w:val="0"/>
          <w:color w:val="auto"/>
        </w:rPr>
        <w:t xml:space="preserve"> </w:t>
      </w:r>
      <w:r w:rsidR="00F270DF" w:rsidRPr="00F270DF">
        <w:rPr>
          <w:b w:val="0"/>
          <w:color w:val="auto"/>
        </w:rPr>
        <w:t>50016</w:t>
      </w:r>
      <w:r w:rsidR="00F270DF" w:rsidRPr="00F270DF">
        <w:rPr>
          <w:rFonts w:hint="eastAsia"/>
          <w:b w:val="0"/>
          <w:color w:val="auto"/>
        </w:rPr>
        <w:t>规定。</w:t>
      </w:r>
    </w:p>
    <w:p w:rsidR="005348F4" w:rsidRPr="005348F4" w:rsidRDefault="005348F4" w:rsidP="005348F4">
      <w:pPr>
        <w:pStyle w:val="BodyTitle"/>
        <w:numPr>
          <w:ilvl w:val="0"/>
          <w:numId w:val="0"/>
        </w:numPr>
        <w:ind w:firstLineChars="200" w:firstLine="420"/>
        <w:rPr>
          <w:rFonts w:eastAsia="楷体" w:hAnsi="楷体"/>
          <w:b w:val="0"/>
          <w:color w:val="auto"/>
          <w:sz w:val="21"/>
          <w:szCs w:val="21"/>
        </w:rPr>
      </w:pPr>
      <w:r w:rsidRPr="00015DB9">
        <w:rPr>
          <w:rFonts w:eastAsia="楷体" w:hAnsi="楷体" w:hint="eastAsia"/>
          <w:b w:val="0"/>
          <w:color w:val="auto"/>
          <w:sz w:val="21"/>
          <w:szCs w:val="21"/>
        </w:rPr>
        <w:t>【条文说明】</w:t>
      </w:r>
      <w:r>
        <w:rPr>
          <w:rFonts w:eastAsia="楷体" w:hAnsi="楷体" w:hint="eastAsia"/>
          <w:b w:val="0"/>
          <w:color w:val="auto"/>
          <w:sz w:val="21"/>
          <w:szCs w:val="21"/>
        </w:rPr>
        <w:t>本条耐火完整性的规定与现行国家标准</w:t>
      </w:r>
      <w:r w:rsidRPr="005348F4">
        <w:rPr>
          <w:rFonts w:eastAsia="楷体" w:hAnsi="楷体" w:hint="eastAsia"/>
          <w:b w:val="0"/>
          <w:color w:val="auto"/>
          <w:sz w:val="21"/>
          <w:szCs w:val="21"/>
        </w:rPr>
        <w:t>《建筑设计防火规范》</w:t>
      </w:r>
      <w:r w:rsidRPr="005348F4">
        <w:rPr>
          <w:rFonts w:eastAsia="楷体" w:hAnsi="楷体"/>
          <w:b w:val="0"/>
          <w:color w:val="auto"/>
          <w:sz w:val="21"/>
          <w:szCs w:val="21"/>
        </w:rPr>
        <w:t>GB</w:t>
      </w:r>
      <w:r w:rsidR="00624332">
        <w:rPr>
          <w:rFonts w:eastAsia="楷体" w:hAnsi="楷体" w:hint="eastAsia"/>
          <w:b w:val="0"/>
          <w:color w:val="auto"/>
          <w:sz w:val="21"/>
          <w:szCs w:val="21"/>
        </w:rPr>
        <w:t xml:space="preserve"> </w:t>
      </w:r>
      <w:r w:rsidRPr="005348F4">
        <w:rPr>
          <w:rFonts w:eastAsia="楷体" w:hAnsi="楷体"/>
          <w:b w:val="0"/>
          <w:color w:val="auto"/>
          <w:sz w:val="21"/>
          <w:szCs w:val="21"/>
        </w:rPr>
        <w:t>50016</w:t>
      </w:r>
      <w:r w:rsidRPr="005348F4">
        <w:rPr>
          <w:rFonts w:eastAsia="楷体" w:hAnsi="楷体" w:hint="eastAsia"/>
          <w:b w:val="0"/>
          <w:color w:val="auto"/>
          <w:sz w:val="21"/>
          <w:szCs w:val="21"/>
        </w:rPr>
        <w:t>规定</w:t>
      </w:r>
      <w:r>
        <w:rPr>
          <w:rFonts w:eastAsia="楷体" w:hAnsi="楷体" w:hint="eastAsia"/>
          <w:b w:val="0"/>
          <w:color w:val="auto"/>
          <w:sz w:val="21"/>
          <w:szCs w:val="21"/>
        </w:rPr>
        <w:t>一致</w:t>
      </w:r>
      <w:r w:rsidRPr="005348F4">
        <w:rPr>
          <w:rFonts w:eastAsia="楷体" w:hAnsi="楷体" w:hint="eastAsia"/>
          <w:b w:val="0"/>
          <w:color w:val="auto"/>
          <w:sz w:val="21"/>
          <w:szCs w:val="21"/>
        </w:rPr>
        <w:t>。</w:t>
      </w:r>
    </w:p>
    <w:p w:rsidR="009E523D" w:rsidRDefault="009E523D" w:rsidP="00013A2F">
      <w:pPr>
        <w:pStyle w:val="BodyTitle"/>
        <w:numPr>
          <w:ilvl w:val="0"/>
          <w:numId w:val="0"/>
        </w:numPr>
        <w:rPr>
          <w:b w:val="0"/>
          <w:color w:val="auto"/>
        </w:rPr>
      </w:pPr>
      <w:r w:rsidRPr="009E523D">
        <w:rPr>
          <w:rFonts w:hint="eastAsia"/>
          <w:color w:val="auto"/>
        </w:rPr>
        <w:t>4.</w:t>
      </w:r>
      <w:r w:rsidR="00FB5793">
        <w:rPr>
          <w:rFonts w:hint="eastAsia"/>
          <w:color w:val="auto"/>
        </w:rPr>
        <w:t>4</w:t>
      </w:r>
      <w:r w:rsidRPr="009E523D">
        <w:rPr>
          <w:rFonts w:hint="eastAsia"/>
          <w:color w:val="auto"/>
        </w:rPr>
        <w:t xml:space="preserve">.2  </w:t>
      </w:r>
      <w:r w:rsidRPr="009E523D">
        <w:rPr>
          <w:rFonts w:hint="eastAsia"/>
          <w:b w:val="0"/>
          <w:color w:val="auto"/>
        </w:rPr>
        <w:t>有耐火完整性要求的</w:t>
      </w:r>
      <w:r w:rsidRPr="0085111A">
        <w:rPr>
          <w:rFonts w:hint="eastAsia"/>
          <w:b w:val="0"/>
          <w:color w:val="auto"/>
        </w:rPr>
        <w:t>玻纤增强聚氨酯</w:t>
      </w:r>
      <w:r w:rsidRPr="009E523D">
        <w:rPr>
          <w:rFonts w:hint="eastAsia"/>
          <w:b w:val="0"/>
          <w:color w:val="auto"/>
        </w:rPr>
        <w:t>外门窗</w:t>
      </w:r>
      <w:r>
        <w:rPr>
          <w:rFonts w:hint="eastAsia"/>
          <w:b w:val="0"/>
          <w:color w:val="auto"/>
        </w:rPr>
        <w:t>的</w:t>
      </w:r>
      <w:r w:rsidRPr="0085111A">
        <w:rPr>
          <w:rFonts w:hint="eastAsia"/>
          <w:b w:val="0"/>
          <w:color w:val="auto"/>
        </w:rPr>
        <w:t>构造设计应符合下列规定：</w:t>
      </w:r>
    </w:p>
    <w:p w:rsidR="009E523D" w:rsidRDefault="009E523D" w:rsidP="00581111">
      <w:pPr>
        <w:pStyle w:val="BodyTitle"/>
        <w:numPr>
          <w:ilvl w:val="0"/>
          <w:numId w:val="0"/>
        </w:numPr>
        <w:ind w:firstLineChars="147" w:firstLine="354"/>
      </w:pPr>
      <w:r w:rsidRPr="00B402D6">
        <w:rPr>
          <w:rFonts w:hint="eastAsia"/>
        </w:rPr>
        <w:t>1</w:t>
      </w:r>
      <w:r>
        <w:rPr>
          <w:rFonts w:hint="eastAsia"/>
        </w:rPr>
        <w:t xml:space="preserve">  </w:t>
      </w:r>
      <w:r w:rsidRPr="00581111">
        <w:rPr>
          <w:rFonts w:hint="eastAsia"/>
          <w:b w:val="0"/>
        </w:rPr>
        <w:t>所用玻璃最少有一层应为防火玻璃，应符合现行国家标准《建筑用安全玻璃</w:t>
      </w:r>
      <w:r w:rsidRPr="00581111">
        <w:rPr>
          <w:rFonts w:hint="eastAsia"/>
          <w:b w:val="0"/>
        </w:rPr>
        <w:t xml:space="preserve">  </w:t>
      </w:r>
      <w:r w:rsidRPr="00581111">
        <w:rPr>
          <w:rFonts w:hint="eastAsia"/>
          <w:b w:val="0"/>
        </w:rPr>
        <w:t>第</w:t>
      </w:r>
      <w:r w:rsidRPr="00581111">
        <w:rPr>
          <w:rFonts w:hint="eastAsia"/>
          <w:b w:val="0"/>
        </w:rPr>
        <w:t>1</w:t>
      </w:r>
      <w:r w:rsidRPr="00581111">
        <w:rPr>
          <w:rFonts w:hint="eastAsia"/>
          <w:b w:val="0"/>
        </w:rPr>
        <w:t>部分：防火玻璃》</w:t>
      </w:r>
      <w:r w:rsidR="007378DB" w:rsidRPr="007378DB">
        <w:rPr>
          <w:b w:val="0"/>
        </w:rPr>
        <w:t>GB 15763.1</w:t>
      </w:r>
      <w:r w:rsidRPr="00581111">
        <w:rPr>
          <w:rFonts w:hint="eastAsia"/>
          <w:b w:val="0"/>
        </w:rPr>
        <w:t>的规定；</w:t>
      </w:r>
    </w:p>
    <w:p w:rsidR="009E523D" w:rsidRPr="009E523D" w:rsidRDefault="009E523D" w:rsidP="00581111">
      <w:pPr>
        <w:spacing w:line="360" w:lineRule="auto"/>
        <w:ind w:firstLineChars="147" w:firstLine="354"/>
        <w:rPr>
          <w:sz w:val="24"/>
        </w:rPr>
      </w:pPr>
      <w:r w:rsidRPr="00B402D6">
        <w:rPr>
          <w:rFonts w:hint="eastAsia"/>
          <w:b/>
          <w:sz w:val="24"/>
        </w:rPr>
        <w:t>2</w:t>
      </w:r>
      <w:r>
        <w:rPr>
          <w:rFonts w:hint="eastAsia"/>
          <w:sz w:val="24"/>
        </w:rPr>
        <w:t xml:space="preserve">  </w:t>
      </w:r>
      <w:r>
        <w:rPr>
          <w:rFonts w:hint="eastAsia"/>
          <w:sz w:val="24"/>
        </w:rPr>
        <w:t>玻璃镶嵌槽口内应采取受火后能防止玻璃脱落的措施。</w:t>
      </w:r>
    </w:p>
    <w:p w:rsidR="007F3E9C" w:rsidRDefault="007F3E9C" w:rsidP="007F3E9C">
      <w:pPr>
        <w:keepNext/>
        <w:keepLines/>
        <w:spacing w:before="260" w:after="260" w:line="360" w:lineRule="auto"/>
        <w:jc w:val="center"/>
        <w:outlineLvl w:val="1"/>
        <w:rPr>
          <w:b/>
          <w:kern w:val="0"/>
          <w:sz w:val="24"/>
          <w:szCs w:val="24"/>
        </w:rPr>
      </w:pPr>
      <w:bookmarkStart w:id="42" w:name="_Toc516821634"/>
      <w:r>
        <w:rPr>
          <w:rFonts w:hint="eastAsia"/>
          <w:b/>
          <w:kern w:val="0"/>
          <w:sz w:val="24"/>
          <w:szCs w:val="24"/>
        </w:rPr>
        <w:t>4</w:t>
      </w:r>
      <w:r w:rsidRPr="00FB5814">
        <w:rPr>
          <w:b/>
          <w:kern w:val="0"/>
          <w:sz w:val="24"/>
          <w:szCs w:val="24"/>
        </w:rPr>
        <w:t>.</w:t>
      </w:r>
      <w:r>
        <w:rPr>
          <w:rFonts w:hint="eastAsia"/>
          <w:b/>
          <w:kern w:val="0"/>
          <w:sz w:val="24"/>
          <w:szCs w:val="24"/>
        </w:rPr>
        <w:t>5</w:t>
      </w:r>
      <w:r w:rsidRPr="00FB5814">
        <w:rPr>
          <w:rFonts w:hint="eastAsia"/>
          <w:b/>
          <w:kern w:val="0"/>
          <w:sz w:val="24"/>
          <w:szCs w:val="24"/>
        </w:rPr>
        <w:t xml:space="preserve">  </w:t>
      </w:r>
      <w:r>
        <w:rPr>
          <w:rFonts w:hint="eastAsia"/>
          <w:b/>
          <w:kern w:val="0"/>
          <w:sz w:val="24"/>
          <w:szCs w:val="24"/>
        </w:rPr>
        <w:t>其</w:t>
      </w:r>
      <w:r>
        <w:rPr>
          <w:rFonts w:hint="eastAsia"/>
          <w:b/>
          <w:kern w:val="0"/>
          <w:sz w:val="24"/>
          <w:szCs w:val="24"/>
        </w:rPr>
        <w:t xml:space="preserve"> </w:t>
      </w:r>
      <w:r>
        <w:rPr>
          <w:rFonts w:hint="eastAsia"/>
          <w:b/>
          <w:kern w:val="0"/>
          <w:sz w:val="24"/>
          <w:szCs w:val="24"/>
        </w:rPr>
        <w:t>他</w:t>
      </w:r>
      <w:r>
        <w:rPr>
          <w:rFonts w:hint="eastAsia"/>
          <w:b/>
          <w:kern w:val="0"/>
          <w:sz w:val="24"/>
          <w:szCs w:val="24"/>
        </w:rPr>
        <w:t xml:space="preserve"> </w:t>
      </w:r>
      <w:r>
        <w:rPr>
          <w:rFonts w:hint="eastAsia"/>
          <w:b/>
          <w:kern w:val="0"/>
          <w:sz w:val="24"/>
          <w:szCs w:val="24"/>
        </w:rPr>
        <w:t>性</w:t>
      </w:r>
      <w:r>
        <w:rPr>
          <w:rFonts w:hint="eastAsia"/>
          <w:b/>
          <w:kern w:val="0"/>
          <w:sz w:val="24"/>
          <w:szCs w:val="24"/>
        </w:rPr>
        <w:t xml:space="preserve"> </w:t>
      </w:r>
      <w:r>
        <w:rPr>
          <w:rFonts w:hint="eastAsia"/>
          <w:b/>
          <w:kern w:val="0"/>
          <w:sz w:val="24"/>
          <w:szCs w:val="24"/>
        </w:rPr>
        <w:t>能</w:t>
      </w:r>
      <w:bookmarkEnd w:id="42"/>
    </w:p>
    <w:p w:rsidR="007F3E9C" w:rsidRDefault="007F3E9C" w:rsidP="007F3E9C">
      <w:pPr>
        <w:pStyle w:val="BodyTitle"/>
        <w:numPr>
          <w:ilvl w:val="0"/>
          <w:numId w:val="0"/>
        </w:numPr>
        <w:rPr>
          <w:b w:val="0"/>
          <w:color w:val="auto"/>
        </w:rPr>
      </w:pPr>
      <w:r w:rsidRPr="00C71F87">
        <w:rPr>
          <w:rFonts w:hint="eastAsia"/>
          <w:color w:val="auto"/>
        </w:rPr>
        <w:t>4.</w:t>
      </w:r>
      <w:r>
        <w:rPr>
          <w:rFonts w:hint="eastAsia"/>
          <w:color w:val="auto"/>
        </w:rPr>
        <w:t>5</w:t>
      </w:r>
      <w:r w:rsidRPr="00C71F87">
        <w:rPr>
          <w:rFonts w:hint="eastAsia"/>
          <w:color w:val="auto"/>
        </w:rPr>
        <w:t>.1</w:t>
      </w:r>
      <w:r w:rsidRPr="00C71F87">
        <w:rPr>
          <w:rFonts w:hint="eastAsia"/>
          <w:b w:val="0"/>
          <w:color w:val="auto"/>
        </w:rPr>
        <w:t xml:space="preserve">  </w:t>
      </w:r>
      <w:r w:rsidRPr="009D7A77">
        <w:rPr>
          <w:rFonts w:hint="eastAsia"/>
          <w:b w:val="0"/>
          <w:color w:val="auto"/>
        </w:rPr>
        <w:t>玻纤增强</w:t>
      </w:r>
      <w:r w:rsidRPr="00C71F87">
        <w:rPr>
          <w:rFonts w:hint="eastAsia"/>
          <w:b w:val="0"/>
          <w:color w:val="auto"/>
        </w:rPr>
        <w:t>聚氨酯</w:t>
      </w:r>
      <w:r>
        <w:rPr>
          <w:rFonts w:hint="eastAsia"/>
          <w:b w:val="0"/>
          <w:color w:val="auto"/>
        </w:rPr>
        <w:t>门窗的立面设计、</w:t>
      </w:r>
      <w:r w:rsidRPr="00C71F87">
        <w:rPr>
          <w:rFonts w:hint="eastAsia"/>
          <w:b w:val="0"/>
          <w:color w:val="auto"/>
        </w:rPr>
        <w:t>水密</w:t>
      </w:r>
      <w:r>
        <w:rPr>
          <w:rFonts w:hint="eastAsia"/>
          <w:b w:val="0"/>
          <w:color w:val="auto"/>
        </w:rPr>
        <w:t>性能、隔声性能、</w:t>
      </w:r>
      <w:r w:rsidRPr="00F270DF">
        <w:rPr>
          <w:rFonts w:hint="eastAsia"/>
          <w:b w:val="0"/>
          <w:color w:val="auto"/>
        </w:rPr>
        <w:t>玻璃防热炸裂</w:t>
      </w:r>
      <w:r>
        <w:rPr>
          <w:rFonts w:hint="eastAsia"/>
          <w:b w:val="0"/>
          <w:color w:val="auto"/>
        </w:rPr>
        <w:t>设计和安全规定</w:t>
      </w:r>
      <w:r w:rsidRPr="00C71F87">
        <w:rPr>
          <w:rFonts w:hint="eastAsia"/>
          <w:b w:val="0"/>
          <w:color w:val="auto"/>
        </w:rPr>
        <w:t>应符合</w:t>
      </w:r>
      <w:proofErr w:type="gramStart"/>
      <w:r>
        <w:rPr>
          <w:rFonts w:hint="eastAsia"/>
          <w:b w:val="0"/>
          <w:color w:val="auto"/>
        </w:rPr>
        <w:t>现行行业</w:t>
      </w:r>
      <w:proofErr w:type="gramEnd"/>
      <w:r>
        <w:rPr>
          <w:rFonts w:hint="eastAsia"/>
          <w:b w:val="0"/>
          <w:color w:val="auto"/>
        </w:rPr>
        <w:t>标准《</w:t>
      </w:r>
      <w:r w:rsidRPr="007F3E9C">
        <w:rPr>
          <w:rFonts w:hint="eastAsia"/>
          <w:b w:val="0"/>
          <w:color w:val="auto"/>
        </w:rPr>
        <w:t>铝合金门窗工程技术规范</w:t>
      </w:r>
      <w:r>
        <w:rPr>
          <w:rFonts w:hint="eastAsia"/>
          <w:b w:val="0"/>
          <w:color w:val="auto"/>
        </w:rPr>
        <w:t>》</w:t>
      </w:r>
      <w:r w:rsidRPr="007F3E9C">
        <w:rPr>
          <w:rFonts w:hint="eastAsia"/>
          <w:b w:val="0"/>
          <w:color w:val="auto"/>
        </w:rPr>
        <w:t>JGJ 214</w:t>
      </w:r>
      <w:r>
        <w:rPr>
          <w:rFonts w:hint="eastAsia"/>
          <w:b w:val="0"/>
          <w:color w:val="auto"/>
        </w:rPr>
        <w:t>的相关</w:t>
      </w:r>
      <w:r w:rsidRPr="00C71F87">
        <w:rPr>
          <w:rFonts w:hint="eastAsia"/>
          <w:b w:val="0"/>
          <w:color w:val="auto"/>
        </w:rPr>
        <w:t>规定</w:t>
      </w:r>
      <w:r>
        <w:rPr>
          <w:rFonts w:hint="eastAsia"/>
          <w:b w:val="0"/>
          <w:color w:val="auto"/>
        </w:rPr>
        <w:t>。</w:t>
      </w:r>
    </w:p>
    <w:p w:rsidR="007F3E9C" w:rsidRDefault="007F3E9C" w:rsidP="007F3E9C">
      <w:pPr>
        <w:pStyle w:val="BodyTitle"/>
        <w:numPr>
          <w:ilvl w:val="0"/>
          <w:numId w:val="0"/>
        </w:numPr>
        <w:rPr>
          <w:b w:val="0"/>
          <w:color w:val="auto"/>
        </w:rPr>
      </w:pPr>
      <w:r w:rsidRPr="007F3E9C">
        <w:rPr>
          <w:rFonts w:hint="eastAsia"/>
          <w:color w:val="auto"/>
        </w:rPr>
        <w:t xml:space="preserve">4.5.2  </w:t>
      </w:r>
      <w:r w:rsidRPr="009D7A77">
        <w:rPr>
          <w:rFonts w:hint="eastAsia"/>
          <w:b w:val="0"/>
          <w:color w:val="auto"/>
        </w:rPr>
        <w:t>玻纤增强聚氨酯</w:t>
      </w:r>
      <w:r>
        <w:rPr>
          <w:rFonts w:hint="eastAsia"/>
          <w:b w:val="0"/>
          <w:color w:val="auto"/>
        </w:rPr>
        <w:t>外窗的采光系数应根据现行国家标准《建筑采光设计标准》</w:t>
      </w:r>
      <w:r>
        <w:rPr>
          <w:rFonts w:hint="eastAsia"/>
          <w:b w:val="0"/>
          <w:color w:val="auto"/>
        </w:rPr>
        <w:t>GB/T 50033</w:t>
      </w:r>
      <w:r>
        <w:rPr>
          <w:rFonts w:hint="eastAsia"/>
          <w:b w:val="0"/>
          <w:color w:val="auto"/>
        </w:rPr>
        <w:t>的规定确定</w:t>
      </w:r>
      <w:r w:rsidR="009D3710">
        <w:rPr>
          <w:rFonts w:hint="eastAsia"/>
          <w:b w:val="0"/>
          <w:color w:val="auto"/>
        </w:rPr>
        <w:t>，</w:t>
      </w:r>
      <w:r w:rsidR="00EE38F4">
        <w:rPr>
          <w:rFonts w:hint="eastAsia"/>
          <w:b w:val="0"/>
          <w:color w:val="auto"/>
        </w:rPr>
        <w:t>单层窗的</w:t>
      </w:r>
      <w:proofErr w:type="gramStart"/>
      <w:r w:rsidR="00EE38F4">
        <w:rPr>
          <w:rFonts w:hint="eastAsia"/>
          <w:b w:val="0"/>
          <w:color w:val="auto"/>
        </w:rPr>
        <w:t>挡光折减系数</w:t>
      </w:r>
      <w:proofErr w:type="gramEnd"/>
      <w:r w:rsidR="00EE38F4">
        <w:rPr>
          <w:rFonts w:hint="eastAsia"/>
          <w:b w:val="0"/>
          <w:color w:val="auto"/>
        </w:rPr>
        <w:t>可按表</w:t>
      </w:r>
      <w:r w:rsidR="00EE38F4">
        <w:rPr>
          <w:rFonts w:hint="eastAsia"/>
          <w:b w:val="0"/>
          <w:color w:val="auto"/>
        </w:rPr>
        <w:t>4.5.2</w:t>
      </w:r>
      <w:r w:rsidR="00EE38F4">
        <w:rPr>
          <w:rFonts w:hint="eastAsia"/>
          <w:b w:val="0"/>
          <w:color w:val="auto"/>
        </w:rPr>
        <w:t>取值。</w:t>
      </w:r>
    </w:p>
    <w:p w:rsidR="00D43125" w:rsidRPr="003930AD" w:rsidRDefault="00D43125" w:rsidP="00D43125">
      <w:pPr>
        <w:spacing w:line="360" w:lineRule="auto"/>
        <w:jc w:val="center"/>
        <w:rPr>
          <w:rFonts w:eastAsiaTheme="minorEastAsia"/>
          <w:b/>
          <w:bCs/>
        </w:rPr>
      </w:pPr>
      <w:r w:rsidRPr="003930AD">
        <w:rPr>
          <w:rFonts w:eastAsiaTheme="minorEastAsia" w:hAnsiTheme="minorEastAsia"/>
          <w:b/>
          <w:bCs/>
        </w:rPr>
        <w:t>表</w:t>
      </w:r>
      <w:r w:rsidRPr="003930AD">
        <w:rPr>
          <w:rFonts w:eastAsiaTheme="minorEastAsia"/>
          <w:b/>
          <w:bCs/>
        </w:rPr>
        <w:t xml:space="preserve"> </w:t>
      </w:r>
      <w:r>
        <w:rPr>
          <w:rFonts w:eastAsiaTheme="minorEastAsia" w:hint="eastAsia"/>
          <w:b/>
          <w:bCs/>
        </w:rPr>
        <w:t>4.5.2</w:t>
      </w:r>
      <w:r w:rsidRPr="003930AD">
        <w:rPr>
          <w:rFonts w:eastAsiaTheme="minorEastAsia"/>
          <w:b/>
          <w:bCs/>
        </w:rPr>
        <w:t xml:space="preserve">  </w:t>
      </w:r>
      <w:proofErr w:type="gramStart"/>
      <w:r>
        <w:rPr>
          <w:rFonts w:hint="eastAsia"/>
          <w:b/>
        </w:rPr>
        <w:t>窗结构</w:t>
      </w:r>
      <w:proofErr w:type="gramEnd"/>
      <w:r>
        <w:rPr>
          <w:rFonts w:hint="eastAsia"/>
          <w:b/>
        </w:rPr>
        <w:t>的</w:t>
      </w:r>
      <w:proofErr w:type="gramStart"/>
      <w:r>
        <w:rPr>
          <w:rFonts w:hint="eastAsia"/>
          <w:b/>
        </w:rPr>
        <w:t>挡光折减系数</w:t>
      </w:r>
      <w:proofErr w:type="gramEnd"/>
      <w:r>
        <w:rPr>
          <w:b/>
        </w:rPr>
        <w:t>τ</w:t>
      </w:r>
      <w:r>
        <w:rPr>
          <w:rFonts w:hint="eastAsia"/>
          <w:b/>
          <w:vertAlign w:val="subscript"/>
        </w:rPr>
        <w:t>c</w:t>
      </w:r>
      <w:r w:rsidRPr="009D3710">
        <w:rPr>
          <w:rFonts w:hint="eastAsia"/>
          <w:b/>
        </w:rPr>
        <w:t>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76"/>
        <w:gridCol w:w="3119"/>
        <w:gridCol w:w="3250"/>
      </w:tblGrid>
      <w:tr w:rsidR="00D43125" w:rsidRPr="001C37B5" w:rsidTr="00C7666E">
        <w:tc>
          <w:tcPr>
            <w:tcW w:w="5495" w:type="dxa"/>
            <w:gridSpan w:val="2"/>
            <w:vAlign w:val="center"/>
          </w:tcPr>
          <w:p w:rsidR="00D43125" w:rsidRPr="009D2480" w:rsidRDefault="00D43125" w:rsidP="0032309F">
            <w:pPr>
              <w:spacing w:line="400" w:lineRule="exact"/>
              <w:jc w:val="center"/>
              <w:rPr>
                <w:rFonts w:ascii="宋体" w:hAnsi="宋体"/>
                <w:sz w:val="18"/>
                <w:szCs w:val="18"/>
              </w:rPr>
            </w:pPr>
            <w:r>
              <w:rPr>
                <w:rFonts w:ascii="宋体" w:hAnsi="宋体" w:hint="eastAsia"/>
                <w:sz w:val="18"/>
                <w:szCs w:val="18"/>
              </w:rPr>
              <w:t>窗种类</w:t>
            </w:r>
          </w:p>
        </w:tc>
        <w:tc>
          <w:tcPr>
            <w:tcW w:w="3250" w:type="dxa"/>
            <w:vAlign w:val="center"/>
          </w:tcPr>
          <w:p w:rsidR="00D43125" w:rsidRPr="009D2480" w:rsidRDefault="00D43125" w:rsidP="0032309F">
            <w:pPr>
              <w:spacing w:line="400" w:lineRule="exact"/>
              <w:jc w:val="center"/>
              <w:rPr>
                <w:i/>
                <w:iCs/>
                <w:sz w:val="18"/>
                <w:szCs w:val="18"/>
              </w:rPr>
            </w:pPr>
            <w:r>
              <w:rPr>
                <w:b/>
              </w:rPr>
              <w:t>τ</w:t>
            </w:r>
            <w:r>
              <w:rPr>
                <w:rFonts w:hint="eastAsia"/>
                <w:b/>
                <w:vertAlign w:val="subscript"/>
              </w:rPr>
              <w:t>c</w:t>
            </w:r>
          </w:p>
        </w:tc>
      </w:tr>
      <w:tr w:rsidR="00C7666E" w:rsidRPr="001C37B5" w:rsidTr="00C7666E">
        <w:tc>
          <w:tcPr>
            <w:tcW w:w="2376" w:type="dxa"/>
            <w:vMerge w:val="restart"/>
            <w:tcBorders>
              <w:right w:val="single" w:sz="4" w:space="0" w:color="auto"/>
            </w:tcBorders>
            <w:vAlign w:val="center"/>
          </w:tcPr>
          <w:p w:rsidR="00C7666E" w:rsidRPr="009D2480" w:rsidRDefault="00C7666E" w:rsidP="0032309F">
            <w:pPr>
              <w:spacing w:line="400" w:lineRule="exact"/>
              <w:jc w:val="center"/>
              <w:rPr>
                <w:rFonts w:ascii="宋体" w:hAnsi="宋体"/>
                <w:sz w:val="18"/>
                <w:szCs w:val="18"/>
              </w:rPr>
            </w:pPr>
            <w:r>
              <w:rPr>
                <w:rFonts w:ascii="宋体" w:hAnsi="宋体" w:hint="eastAsia"/>
                <w:sz w:val="18"/>
                <w:szCs w:val="18"/>
              </w:rPr>
              <w:t>单层窗</w:t>
            </w:r>
          </w:p>
        </w:tc>
        <w:tc>
          <w:tcPr>
            <w:tcW w:w="3119" w:type="dxa"/>
            <w:tcBorders>
              <w:left w:val="single" w:sz="4" w:space="0" w:color="auto"/>
            </w:tcBorders>
            <w:vAlign w:val="center"/>
          </w:tcPr>
          <w:p w:rsidR="00C7666E" w:rsidRPr="009D2480" w:rsidRDefault="00C7666E" w:rsidP="0032309F">
            <w:pPr>
              <w:spacing w:line="400" w:lineRule="exact"/>
              <w:jc w:val="center"/>
              <w:rPr>
                <w:rFonts w:ascii="宋体" w:hAnsi="宋体"/>
                <w:sz w:val="18"/>
                <w:szCs w:val="18"/>
              </w:rPr>
            </w:pPr>
            <w:r>
              <w:rPr>
                <w:rFonts w:ascii="宋体" w:hAnsi="宋体" w:hint="eastAsia"/>
                <w:sz w:val="18"/>
                <w:szCs w:val="18"/>
              </w:rPr>
              <w:t>木窗</w:t>
            </w:r>
          </w:p>
        </w:tc>
        <w:tc>
          <w:tcPr>
            <w:tcW w:w="3250" w:type="dxa"/>
            <w:vAlign w:val="center"/>
          </w:tcPr>
          <w:p w:rsidR="00C7666E" w:rsidRPr="009D2480" w:rsidRDefault="00C7666E" w:rsidP="0032309F">
            <w:pPr>
              <w:spacing w:line="400" w:lineRule="exact"/>
              <w:jc w:val="center"/>
              <w:rPr>
                <w:rFonts w:eastAsia="仿宋"/>
                <w:sz w:val="18"/>
                <w:szCs w:val="18"/>
              </w:rPr>
            </w:pPr>
            <w:r>
              <w:rPr>
                <w:rFonts w:eastAsia="仿宋" w:hint="eastAsia"/>
                <w:sz w:val="18"/>
                <w:szCs w:val="18"/>
              </w:rPr>
              <w:t>0.70</w:t>
            </w:r>
          </w:p>
        </w:tc>
      </w:tr>
      <w:tr w:rsidR="00C7666E" w:rsidRPr="001C37B5" w:rsidTr="00C7666E">
        <w:tc>
          <w:tcPr>
            <w:tcW w:w="2376" w:type="dxa"/>
            <w:vMerge/>
            <w:tcBorders>
              <w:right w:val="single" w:sz="4" w:space="0" w:color="auto"/>
            </w:tcBorders>
            <w:vAlign w:val="center"/>
          </w:tcPr>
          <w:p w:rsidR="00C7666E" w:rsidRPr="009D2480" w:rsidRDefault="00C7666E" w:rsidP="0032309F">
            <w:pPr>
              <w:spacing w:line="400" w:lineRule="exact"/>
              <w:jc w:val="center"/>
              <w:rPr>
                <w:rFonts w:ascii="宋体" w:hAnsi="宋体"/>
                <w:sz w:val="18"/>
                <w:szCs w:val="18"/>
              </w:rPr>
            </w:pPr>
          </w:p>
        </w:tc>
        <w:tc>
          <w:tcPr>
            <w:tcW w:w="3119" w:type="dxa"/>
            <w:tcBorders>
              <w:left w:val="single" w:sz="4" w:space="0" w:color="auto"/>
            </w:tcBorders>
            <w:vAlign w:val="center"/>
          </w:tcPr>
          <w:p w:rsidR="00C7666E" w:rsidRPr="009D2480" w:rsidRDefault="00C7666E" w:rsidP="0032309F">
            <w:pPr>
              <w:spacing w:line="400" w:lineRule="exact"/>
              <w:jc w:val="center"/>
              <w:rPr>
                <w:rFonts w:ascii="宋体" w:hAnsi="宋体"/>
                <w:sz w:val="18"/>
                <w:szCs w:val="18"/>
              </w:rPr>
            </w:pPr>
            <w:r>
              <w:rPr>
                <w:rFonts w:ascii="宋体" w:hAnsi="宋体" w:hint="eastAsia"/>
                <w:sz w:val="18"/>
                <w:szCs w:val="18"/>
              </w:rPr>
              <w:t>铁窗</w:t>
            </w:r>
          </w:p>
        </w:tc>
        <w:tc>
          <w:tcPr>
            <w:tcW w:w="3250" w:type="dxa"/>
            <w:vAlign w:val="center"/>
          </w:tcPr>
          <w:p w:rsidR="00C7666E" w:rsidRPr="009D2480" w:rsidRDefault="00C7666E" w:rsidP="0032309F">
            <w:pPr>
              <w:spacing w:line="400" w:lineRule="exact"/>
              <w:jc w:val="center"/>
              <w:rPr>
                <w:rFonts w:eastAsia="仿宋"/>
                <w:sz w:val="18"/>
                <w:szCs w:val="18"/>
              </w:rPr>
            </w:pPr>
            <w:r>
              <w:rPr>
                <w:rFonts w:eastAsia="仿宋" w:hint="eastAsia"/>
                <w:sz w:val="18"/>
                <w:szCs w:val="18"/>
              </w:rPr>
              <w:t>0.80</w:t>
            </w:r>
          </w:p>
        </w:tc>
      </w:tr>
      <w:tr w:rsidR="00C7666E" w:rsidRPr="001C37B5" w:rsidTr="00C7666E">
        <w:tc>
          <w:tcPr>
            <w:tcW w:w="2376" w:type="dxa"/>
            <w:vMerge/>
            <w:tcBorders>
              <w:right w:val="single" w:sz="4" w:space="0" w:color="auto"/>
            </w:tcBorders>
            <w:vAlign w:val="center"/>
          </w:tcPr>
          <w:p w:rsidR="00C7666E" w:rsidRPr="009D2480" w:rsidRDefault="00C7666E" w:rsidP="0032309F">
            <w:pPr>
              <w:spacing w:line="400" w:lineRule="exact"/>
              <w:jc w:val="center"/>
              <w:rPr>
                <w:rFonts w:ascii="宋体" w:hAnsi="宋体"/>
                <w:sz w:val="18"/>
                <w:szCs w:val="18"/>
              </w:rPr>
            </w:pPr>
          </w:p>
        </w:tc>
        <w:tc>
          <w:tcPr>
            <w:tcW w:w="3119" w:type="dxa"/>
            <w:tcBorders>
              <w:left w:val="single" w:sz="4" w:space="0" w:color="auto"/>
            </w:tcBorders>
            <w:vAlign w:val="center"/>
          </w:tcPr>
          <w:p w:rsidR="00C7666E" w:rsidRPr="009D2480" w:rsidRDefault="00C7666E" w:rsidP="0032309F">
            <w:pPr>
              <w:spacing w:line="400" w:lineRule="exact"/>
              <w:jc w:val="center"/>
              <w:rPr>
                <w:rFonts w:ascii="宋体" w:hAnsi="宋体"/>
                <w:sz w:val="18"/>
                <w:szCs w:val="18"/>
              </w:rPr>
            </w:pPr>
            <w:r>
              <w:rPr>
                <w:rFonts w:ascii="宋体" w:hAnsi="宋体" w:hint="eastAsia"/>
                <w:sz w:val="18"/>
                <w:szCs w:val="18"/>
              </w:rPr>
              <w:t>铝窗</w:t>
            </w:r>
          </w:p>
        </w:tc>
        <w:tc>
          <w:tcPr>
            <w:tcW w:w="3250" w:type="dxa"/>
          </w:tcPr>
          <w:p w:rsidR="00C7666E" w:rsidRPr="009D2480" w:rsidRDefault="00C7666E" w:rsidP="0032309F">
            <w:pPr>
              <w:spacing w:line="400" w:lineRule="exact"/>
              <w:jc w:val="center"/>
              <w:rPr>
                <w:rFonts w:eastAsia="仿宋"/>
                <w:sz w:val="18"/>
                <w:szCs w:val="18"/>
              </w:rPr>
            </w:pPr>
            <w:r>
              <w:rPr>
                <w:rFonts w:eastAsia="仿宋" w:hint="eastAsia"/>
                <w:sz w:val="18"/>
                <w:szCs w:val="18"/>
              </w:rPr>
              <w:t>0.75</w:t>
            </w:r>
          </w:p>
        </w:tc>
      </w:tr>
      <w:tr w:rsidR="00C7666E" w:rsidRPr="001C37B5" w:rsidTr="00C7666E">
        <w:tc>
          <w:tcPr>
            <w:tcW w:w="2376" w:type="dxa"/>
            <w:vMerge/>
            <w:tcBorders>
              <w:right w:val="single" w:sz="4" w:space="0" w:color="auto"/>
            </w:tcBorders>
            <w:vAlign w:val="center"/>
          </w:tcPr>
          <w:p w:rsidR="00C7666E" w:rsidRPr="009D2480" w:rsidRDefault="00C7666E" w:rsidP="0032309F">
            <w:pPr>
              <w:spacing w:line="400" w:lineRule="exact"/>
              <w:jc w:val="center"/>
              <w:rPr>
                <w:rFonts w:ascii="宋体" w:hAnsi="宋体"/>
                <w:sz w:val="18"/>
                <w:szCs w:val="18"/>
              </w:rPr>
            </w:pPr>
          </w:p>
        </w:tc>
        <w:tc>
          <w:tcPr>
            <w:tcW w:w="3119" w:type="dxa"/>
            <w:tcBorders>
              <w:left w:val="single" w:sz="4" w:space="0" w:color="auto"/>
            </w:tcBorders>
            <w:vAlign w:val="center"/>
          </w:tcPr>
          <w:p w:rsidR="00C7666E" w:rsidRDefault="00C7666E" w:rsidP="0032309F">
            <w:pPr>
              <w:spacing w:line="400" w:lineRule="exact"/>
              <w:jc w:val="center"/>
              <w:rPr>
                <w:rFonts w:ascii="宋体" w:hAnsi="宋体"/>
                <w:sz w:val="18"/>
                <w:szCs w:val="18"/>
              </w:rPr>
            </w:pPr>
            <w:r>
              <w:rPr>
                <w:rFonts w:ascii="宋体" w:hAnsi="宋体" w:hint="eastAsia"/>
                <w:sz w:val="18"/>
                <w:szCs w:val="18"/>
              </w:rPr>
              <w:t>玻纤增强聚氨酯窗</w:t>
            </w:r>
          </w:p>
        </w:tc>
        <w:tc>
          <w:tcPr>
            <w:tcW w:w="3250" w:type="dxa"/>
          </w:tcPr>
          <w:p w:rsidR="00C7666E" w:rsidRPr="009D2480" w:rsidRDefault="00C7666E" w:rsidP="0032309F">
            <w:pPr>
              <w:spacing w:line="400" w:lineRule="exact"/>
              <w:jc w:val="center"/>
              <w:rPr>
                <w:rFonts w:eastAsia="仿宋"/>
                <w:sz w:val="18"/>
                <w:szCs w:val="18"/>
              </w:rPr>
            </w:pPr>
            <w:r>
              <w:rPr>
                <w:rFonts w:eastAsia="仿宋" w:hint="eastAsia"/>
                <w:sz w:val="18"/>
                <w:szCs w:val="18"/>
              </w:rPr>
              <w:t>0.78</w:t>
            </w:r>
          </w:p>
        </w:tc>
      </w:tr>
      <w:tr w:rsidR="00C7666E" w:rsidRPr="004F287A" w:rsidTr="00C7666E">
        <w:tc>
          <w:tcPr>
            <w:tcW w:w="2376" w:type="dxa"/>
            <w:vMerge/>
            <w:tcBorders>
              <w:right w:val="single" w:sz="4" w:space="0" w:color="auto"/>
            </w:tcBorders>
          </w:tcPr>
          <w:p w:rsidR="00C7666E" w:rsidRPr="004F287A" w:rsidRDefault="00C7666E" w:rsidP="0032309F">
            <w:pPr>
              <w:spacing w:line="400" w:lineRule="exact"/>
              <w:jc w:val="center"/>
              <w:rPr>
                <w:rFonts w:ascii="宋体" w:hAnsi="宋体"/>
                <w:sz w:val="18"/>
                <w:szCs w:val="18"/>
              </w:rPr>
            </w:pPr>
          </w:p>
        </w:tc>
        <w:tc>
          <w:tcPr>
            <w:tcW w:w="3119" w:type="dxa"/>
            <w:tcBorders>
              <w:left w:val="single" w:sz="4" w:space="0" w:color="auto"/>
            </w:tcBorders>
          </w:tcPr>
          <w:p w:rsidR="00C7666E" w:rsidRPr="004F287A" w:rsidRDefault="00C7666E" w:rsidP="0032309F">
            <w:pPr>
              <w:spacing w:line="400" w:lineRule="exact"/>
              <w:jc w:val="center"/>
              <w:rPr>
                <w:rFonts w:ascii="宋体" w:hAnsi="宋体"/>
                <w:sz w:val="18"/>
                <w:szCs w:val="18"/>
              </w:rPr>
            </w:pPr>
            <w:r>
              <w:rPr>
                <w:rFonts w:ascii="宋体" w:hAnsi="宋体" w:hint="eastAsia"/>
                <w:sz w:val="18"/>
                <w:szCs w:val="18"/>
              </w:rPr>
              <w:t>塑料窗</w:t>
            </w:r>
          </w:p>
        </w:tc>
        <w:tc>
          <w:tcPr>
            <w:tcW w:w="3250" w:type="dxa"/>
          </w:tcPr>
          <w:p w:rsidR="00C7666E" w:rsidRPr="004F287A" w:rsidRDefault="00C7666E" w:rsidP="0032309F">
            <w:pPr>
              <w:spacing w:line="400" w:lineRule="exact"/>
              <w:jc w:val="center"/>
              <w:rPr>
                <w:rFonts w:eastAsia="仿宋"/>
                <w:sz w:val="18"/>
                <w:szCs w:val="18"/>
              </w:rPr>
            </w:pPr>
            <w:r>
              <w:rPr>
                <w:rFonts w:eastAsia="仿宋" w:hint="eastAsia"/>
                <w:sz w:val="18"/>
                <w:szCs w:val="18"/>
              </w:rPr>
              <w:t>0.70</w:t>
            </w:r>
          </w:p>
        </w:tc>
      </w:tr>
    </w:tbl>
    <w:p w:rsidR="009D3710" w:rsidRPr="00EE38F4" w:rsidRDefault="009D3710" w:rsidP="007F3E9C">
      <w:pPr>
        <w:pStyle w:val="BodyTitle"/>
        <w:numPr>
          <w:ilvl w:val="0"/>
          <w:numId w:val="0"/>
        </w:numPr>
        <w:rPr>
          <w:color w:val="auto"/>
        </w:rPr>
      </w:pPr>
    </w:p>
    <w:p w:rsidR="001A06BE" w:rsidRPr="007F3E9C" w:rsidRDefault="001A06BE" w:rsidP="000E0CEA">
      <w:pPr>
        <w:pStyle w:val="BodyTitle"/>
        <w:numPr>
          <w:ilvl w:val="0"/>
          <w:numId w:val="0"/>
        </w:numPr>
        <w:rPr>
          <w:b w:val="0"/>
          <w:color w:val="auto"/>
        </w:rPr>
      </w:pPr>
    </w:p>
    <w:p w:rsidR="00C7524E" w:rsidRDefault="00C7524E">
      <w:pPr>
        <w:widowControl/>
        <w:jc w:val="left"/>
        <w:rPr>
          <w:sz w:val="24"/>
        </w:rPr>
      </w:pPr>
      <w:r>
        <w:rPr>
          <w:b/>
        </w:rPr>
        <w:br w:type="page"/>
      </w:r>
    </w:p>
    <w:p w:rsidR="00313F40" w:rsidRPr="00095BE8" w:rsidRDefault="001A06BE" w:rsidP="00313F40">
      <w:pPr>
        <w:keepNext/>
        <w:keepLines/>
        <w:spacing w:before="340" w:after="330"/>
        <w:jc w:val="center"/>
        <w:outlineLvl w:val="0"/>
        <w:rPr>
          <w:bCs/>
          <w:kern w:val="44"/>
          <w:sz w:val="28"/>
          <w:szCs w:val="28"/>
        </w:rPr>
      </w:pPr>
      <w:bookmarkStart w:id="43" w:name="_Toc516821635"/>
      <w:bookmarkStart w:id="44" w:name="_Toc413161577"/>
      <w:bookmarkStart w:id="45" w:name="_Toc428436092"/>
      <w:r>
        <w:rPr>
          <w:rFonts w:hint="eastAsia"/>
          <w:b/>
          <w:bCs/>
          <w:kern w:val="44"/>
          <w:sz w:val="28"/>
          <w:szCs w:val="28"/>
        </w:rPr>
        <w:lastRenderedPageBreak/>
        <w:t>5</w:t>
      </w:r>
      <w:r w:rsidR="00313F40" w:rsidRPr="00095BE8">
        <w:rPr>
          <w:b/>
          <w:bCs/>
          <w:kern w:val="44"/>
          <w:sz w:val="28"/>
          <w:szCs w:val="28"/>
        </w:rPr>
        <w:t xml:space="preserve">  </w:t>
      </w:r>
      <w:r w:rsidR="00511278">
        <w:rPr>
          <w:rFonts w:hint="eastAsia"/>
          <w:bCs/>
          <w:kern w:val="44"/>
          <w:sz w:val="28"/>
          <w:szCs w:val="28"/>
        </w:rPr>
        <w:t>加</w:t>
      </w:r>
      <w:r w:rsidR="00511278">
        <w:rPr>
          <w:rFonts w:hint="eastAsia"/>
          <w:bCs/>
          <w:kern w:val="44"/>
          <w:sz w:val="28"/>
          <w:szCs w:val="28"/>
        </w:rPr>
        <w:t xml:space="preserve"> </w:t>
      </w:r>
      <w:r w:rsidR="00511278">
        <w:rPr>
          <w:rFonts w:hint="eastAsia"/>
          <w:bCs/>
          <w:kern w:val="44"/>
          <w:sz w:val="28"/>
          <w:szCs w:val="28"/>
        </w:rPr>
        <w:t>工</w:t>
      </w:r>
      <w:r w:rsidR="00511278">
        <w:rPr>
          <w:rFonts w:hint="eastAsia"/>
          <w:bCs/>
          <w:kern w:val="44"/>
          <w:sz w:val="28"/>
          <w:szCs w:val="28"/>
        </w:rPr>
        <w:t xml:space="preserve"> </w:t>
      </w:r>
      <w:r w:rsidR="00511278">
        <w:rPr>
          <w:rFonts w:hint="eastAsia"/>
          <w:bCs/>
          <w:kern w:val="44"/>
          <w:sz w:val="28"/>
          <w:szCs w:val="28"/>
        </w:rPr>
        <w:t>制</w:t>
      </w:r>
      <w:r w:rsidR="00511278">
        <w:rPr>
          <w:rFonts w:hint="eastAsia"/>
          <w:bCs/>
          <w:kern w:val="44"/>
          <w:sz w:val="28"/>
          <w:szCs w:val="28"/>
        </w:rPr>
        <w:t xml:space="preserve"> </w:t>
      </w:r>
      <w:r w:rsidR="00511278">
        <w:rPr>
          <w:rFonts w:hint="eastAsia"/>
          <w:bCs/>
          <w:kern w:val="44"/>
          <w:sz w:val="28"/>
          <w:szCs w:val="28"/>
        </w:rPr>
        <w:t>作</w:t>
      </w:r>
      <w:bookmarkEnd w:id="43"/>
    </w:p>
    <w:p w:rsidR="00313F40" w:rsidRDefault="001A06BE" w:rsidP="00313F40">
      <w:pPr>
        <w:keepNext/>
        <w:keepLines/>
        <w:spacing w:before="260" w:after="260" w:line="360" w:lineRule="auto"/>
        <w:jc w:val="center"/>
        <w:outlineLvl w:val="1"/>
        <w:rPr>
          <w:color w:val="000000"/>
          <w:szCs w:val="21"/>
        </w:rPr>
      </w:pPr>
      <w:bookmarkStart w:id="46" w:name="_Toc516821636"/>
      <w:r>
        <w:rPr>
          <w:rFonts w:hint="eastAsia"/>
          <w:b/>
          <w:kern w:val="0"/>
          <w:sz w:val="24"/>
          <w:szCs w:val="24"/>
        </w:rPr>
        <w:t>5</w:t>
      </w:r>
      <w:r w:rsidR="00313F40" w:rsidRPr="00FB5814">
        <w:rPr>
          <w:b/>
          <w:kern w:val="0"/>
          <w:sz w:val="24"/>
          <w:szCs w:val="24"/>
        </w:rPr>
        <w:t>.1</w:t>
      </w:r>
      <w:r w:rsidR="00313F40" w:rsidRPr="00FB5814">
        <w:rPr>
          <w:rFonts w:hint="eastAsia"/>
          <w:b/>
          <w:kern w:val="0"/>
          <w:sz w:val="24"/>
          <w:szCs w:val="24"/>
        </w:rPr>
        <w:t xml:space="preserve">  </w:t>
      </w:r>
      <w:proofErr w:type="gramStart"/>
      <w:r w:rsidR="00313F40">
        <w:rPr>
          <w:rFonts w:hint="eastAsia"/>
          <w:b/>
          <w:kern w:val="0"/>
          <w:sz w:val="24"/>
          <w:szCs w:val="24"/>
        </w:rPr>
        <w:t>一</w:t>
      </w:r>
      <w:proofErr w:type="gramEnd"/>
      <w:r w:rsidR="00313F40">
        <w:rPr>
          <w:rFonts w:hint="eastAsia"/>
          <w:b/>
          <w:kern w:val="0"/>
          <w:sz w:val="24"/>
          <w:szCs w:val="24"/>
        </w:rPr>
        <w:t xml:space="preserve"> </w:t>
      </w:r>
      <w:r w:rsidR="00313F40">
        <w:rPr>
          <w:rFonts w:hint="eastAsia"/>
          <w:b/>
          <w:kern w:val="0"/>
          <w:sz w:val="24"/>
          <w:szCs w:val="24"/>
        </w:rPr>
        <w:t>般</w:t>
      </w:r>
      <w:r w:rsidR="00313F40">
        <w:rPr>
          <w:rFonts w:hint="eastAsia"/>
          <w:b/>
          <w:kern w:val="0"/>
          <w:sz w:val="24"/>
          <w:szCs w:val="24"/>
        </w:rPr>
        <w:t xml:space="preserve"> </w:t>
      </w:r>
      <w:proofErr w:type="gramStart"/>
      <w:r w:rsidR="00313F40">
        <w:rPr>
          <w:rFonts w:hint="eastAsia"/>
          <w:b/>
          <w:kern w:val="0"/>
          <w:sz w:val="24"/>
          <w:szCs w:val="24"/>
        </w:rPr>
        <w:t>规</w:t>
      </w:r>
      <w:proofErr w:type="gramEnd"/>
      <w:r w:rsidR="00313F40">
        <w:rPr>
          <w:rFonts w:hint="eastAsia"/>
          <w:b/>
          <w:kern w:val="0"/>
          <w:sz w:val="24"/>
          <w:szCs w:val="24"/>
        </w:rPr>
        <w:t xml:space="preserve"> </w:t>
      </w:r>
      <w:r w:rsidR="00313F40">
        <w:rPr>
          <w:rFonts w:hint="eastAsia"/>
          <w:b/>
          <w:kern w:val="0"/>
          <w:sz w:val="24"/>
          <w:szCs w:val="24"/>
        </w:rPr>
        <w:t>定</w:t>
      </w:r>
      <w:bookmarkEnd w:id="46"/>
    </w:p>
    <w:p w:rsidR="00DB28F7" w:rsidRPr="00EF712F" w:rsidRDefault="001A06BE" w:rsidP="00DB28F7">
      <w:pPr>
        <w:pStyle w:val="BodyTitle"/>
        <w:numPr>
          <w:ilvl w:val="0"/>
          <w:numId w:val="0"/>
        </w:numPr>
        <w:rPr>
          <w:b w:val="0"/>
          <w:color w:val="auto"/>
        </w:rPr>
      </w:pPr>
      <w:r>
        <w:rPr>
          <w:rFonts w:hint="eastAsia"/>
          <w:color w:val="auto"/>
        </w:rPr>
        <w:t>5</w:t>
      </w:r>
      <w:r w:rsidR="00DB28F7" w:rsidRPr="00EF712F">
        <w:rPr>
          <w:color w:val="auto"/>
        </w:rPr>
        <w:t>.1.</w:t>
      </w:r>
      <w:r w:rsidR="00334F29" w:rsidRPr="00EF712F">
        <w:rPr>
          <w:rFonts w:hint="eastAsia"/>
          <w:color w:val="auto"/>
        </w:rPr>
        <w:t>1</w:t>
      </w:r>
      <w:r w:rsidR="00DB28F7" w:rsidRPr="00EF712F">
        <w:rPr>
          <w:b w:val="0"/>
          <w:color w:val="auto"/>
        </w:rPr>
        <w:t xml:space="preserve"> </w:t>
      </w:r>
      <w:r w:rsidR="00EF712F" w:rsidRPr="00EF712F">
        <w:rPr>
          <w:rFonts w:hint="eastAsia"/>
          <w:b w:val="0"/>
          <w:color w:val="auto"/>
        </w:rPr>
        <w:t xml:space="preserve"> </w:t>
      </w:r>
      <w:r w:rsidR="00DB28F7" w:rsidRPr="00EF712F">
        <w:rPr>
          <w:rFonts w:hint="eastAsia"/>
          <w:b w:val="0"/>
          <w:color w:val="auto"/>
        </w:rPr>
        <w:t>玻纤增强聚氨酯门窗构件加工应依据设计加工图纸进行。</w:t>
      </w:r>
    </w:p>
    <w:p w:rsidR="00334F29" w:rsidRPr="00EF712F" w:rsidRDefault="001A06BE" w:rsidP="00334F29">
      <w:pPr>
        <w:pStyle w:val="BodyTitle"/>
        <w:numPr>
          <w:ilvl w:val="0"/>
          <w:numId w:val="0"/>
        </w:numPr>
        <w:rPr>
          <w:b w:val="0"/>
          <w:color w:val="auto"/>
        </w:rPr>
      </w:pPr>
      <w:r>
        <w:rPr>
          <w:rFonts w:hint="eastAsia"/>
          <w:color w:val="auto"/>
        </w:rPr>
        <w:t>5</w:t>
      </w:r>
      <w:r w:rsidR="00334F29" w:rsidRPr="00EF712F">
        <w:rPr>
          <w:color w:val="auto"/>
        </w:rPr>
        <w:t>.1.</w:t>
      </w:r>
      <w:r w:rsidR="00334F29" w:rsidRPr="00EF712F">
        <w:rPr>
          <w:rFonts w:hint="eastAsia"/>
          <w:color w:val="auto"/>
        </w:rPr>
        <w:t>2</w:t>
      </w:r>
      <w:r w:rsidR="00334F29" w:rsidRPr="00EF712F">
        <w:rPr>
          <w:b w:val="0"/>
          <w:color w:val="auto"/>
        </w:rPr>
        <w:t xml:space="preserve"> </w:t>
      </w:r>
      <w:r w:rsidR="00EF712F" w:rsidRPr="00EF712F">
        <w:rPr>
          <w:rFonts w:hint="eastAsia"/>
          <w:b w:val="0"/>
          <w:color w:val="auto"/>
        </w:rPr>
        <w:t xml:space="preserve"> </w:t>
      </w:r>
      <w:r w:rsidR="00334F29" w:rsidRPr="00EF712F">
        <w:rPr>
          <w:rFonts w:hint="eastAsia"/>
          <w:b w:val="0"/>
          <w:color w:val="auto"/>
        </w:rPr>
        <w:t>玻纤增强聚氨酯门窗加工制作应制定工艺文件。</w:t>
      </w:r>
    </w:p>
    <w:p w:rsidR="00DB28F7" w:rsidRPr="00EF712F" w:rsidRDefault="001A06BE" w:rsidP="00EF712F">
      <w:pPr>
        <w:pStyle w:val="BodyTitle"/>
        <w:numPr>
          <w:ilvl w:val="0"/>
          <w:numId w:val="0"/>
        </w:numPr>
        <w:rPr>
          <w:b w:val="0"/>
          <w:color w:val="auto"/>
        </w:rPr>
      </w:pPr>
      <w:r>
        <w:rPr>
          <w:rFonts w:hint="eastAsia"/>
          <w:color w:val="auto"/>
        </w:rPr>
        <w:t>5</w:t>
      </w:r>
      <w:r w:rsidR="00864FC2" w:rsidRPr="00EF712F">
        <w:rPr>
          <w:rFonts w:hint="eastAsia"/>
          <w:color w:val="auto"/>
        </w:rPr>
        <w:t>.1.3</w:t>
      </w:r>
      <w:r w:rsidR="00EF712F" w:rsidRPr="00EF712F">
        <w:rPr>
          <w:rFonts w:hint="eastAsia"/>
          <w:color w:val="auto"/>
        </w:rPr>
        <w:t xml:space="preserve">  </w:t>
      </w:r>
      <w:r w:rsidR="00DB28F7" w:rsidRPr="00EF712F">
        <w:rPr>
          <w:rFonts w:hint="eastAsia"/>
          <w:b w:val="0"/>
          <w:color w:val="auto"/>
        </w:rPr>
        <w:t>玻纤增强聚氨酯门窗所用材料及配件</w:t>
      </w:r>
      <w:r w:rsidR="00EF712F" w:rsidRPr="00EF712F">
        <w:rPr>
          <w:rFonts w:hint="eastAsia"/>
          <w:b w:val="0"/>
          <w:color w:val="auto"/>
        </w:rPr>
        <w:t>应符合现行国家标准及本规程的规定，并应满足设计要求。</w:t>
      </w:r>
    </w:p>
    <w:p w:rsidR="00DB28F7" w:rsidRPr="00EF712F" w:rsidRDefault="001A06BE" w:rsidP="00DB28F7">
      <w:pPr>
        <w:pStyle w:val="BodyTitle"/>
        <w:numPr>
          <w:ilvl w:val="0"/>
          <w:numId w:val="0"/>
        </w:numPr>
        <w:rPr>
          <w:b w:val="0"/>
          <w:color w:val="auto"/>
        </w:rPr>
      </w:pPr>
      <w:r>
        <w:rPr>
          <w:rFonts w:hint="eastAsia"/>
          <w:color w:val="auto"/>
        </w:rPr>
        <w:t>5</w:t>
      </w:r>
      <w:r w:rsidR="00DB28F7" w:rsidRPr="00EF712F">
        <w:rPr>
          <w:color w:val="auto"/>
        </w:rPr>
        <w:t>.1.</w:t>
      </w:r>
      <w:r w:rsidR="00EF712F" w:rsidRPr="00EF712F">
        <w:rPr>
          <w:rFonts w:hint="eastAsia"/>
          <w:color w:val="auto"/>
        </w:rPr>
        <w:t>4</w:t>
      </w:r>
      <w:r w:rsidR="00DB28F7" w:rsidRPr="00EF712F">
        <w:rPr>
          <w:b w:val="0"/>
          <w:color w:val="auto"/>
        </w:rPr>
        <w:t xml:space="preserve"> </w:t>
      </w:r>
      <w:r w:rsidR="00EF712F" w:rsidRPr="00EF712F">
        <w:rPr>
          <w:rFonts w:hint="eastAsia"/>
          <w:b w:val="0"/>
          <w:color w:val="auto"/>
        </w:rPr>
        <w:t xml:space="preserve"> </w:t>
      </w:r>
      <w:r w:rsidR="00DB28F7" w:rsidRPr="00EF712F">
        <w:rPr>
          <w:rFonts w:hint="eastAsia"/>
          <w:b w:val="0"/>
          <w:color w:val="auto"/>
        </w:rPr>
        <w:t>加工门窗</w:t>
      </w:r>
      <w:r w:rsidR="00321513" w:rsidRPr="00EF712F">
        <w:rPr>
          <w:rFonts w:hint="eastAsia"/>
          <w:b w:val="0"/>
          <w:color w:val="auto"/>
        </w:rPr>
        <w:t>构件</w:t>
      </w:r>
      <w:r w:rsidR="00F47342" w:rsidRPr="00EF712F">
        <w:rPr>
          <w:rFonts w:hint="eastAsia"/>
          <w:b w:val="0"/>
          <w:color w:val="auto"/>
        </w:rPr>
        <w:t>的</w:t>
      </w:r>
      <w:r w:rsidR="00DB28F7" w:rsidRPr="00EF712F">
        <w:rPr>
          <w:rFonts w:hint="eastAsia"/>
          <w:b w:val="0"/>
          <w:color w:val="auto"/>
        </w:rPr>
        <w:t>设备、</w:t>
      </w:r>
      <w:r w:rsidR="00F47342" w:rsidRPr="00EF712F">
        <w:rPr>
          <w:rFonts w:hint="eastAsia"/>
          <w:b w:val="0"/>
          <w:color w:val="auto"/>
        </w:rPr>
        <w:t>机具</w:t>
      </w:r>
      <w:r w:rsidR="00DB28F7" w:rsidRPr="00EF712F">
        <w:rPr>
          <w:rFonts w:hint="eastAsia"/>
          <w:b w:val="0"/>
          <w:color w:val="auto"/>
        </w:rPr>
        <w:t>应满足加工精度要求，检验工具、量具应定期</w:t>
      </w:r>
      <w:r w:rsidR="00321513" w:rsidRPr="00EF712F">
        <w:rPr>
          <w:rFonts w:hint="eastAsia"/>
          <w:b w:val="0"/>
          <w:color w:val="auto"/>
        </w:rPr>
        <w:t>进行计量检测和校正</w:t>
      </w:r>
      <w:r w:rsidR="00DB28F7" w:rsidRPr="00EF712F">
        <w:rPr>
          <w:rFonts w:hint="eastAsia"/>
          <w:b w:val="0"/>
          <w:color w:val="auto"/>
        </w:rPr>
        <w:t>。</w:t>
      </w:r>
    </w:p>
    <w:p w:rsidR="00DB28F7" w:rsidRPr="00EF712F" w:rsidRDefault="001A06BE" w:rsidP="00DB28F7">
      <w:pPr>
        <w:pStyle w:val="BodyTitle"/>
        <w:numPr>
          <w:ilvl w:val="0"/>
          <w:numId w:val="0"/>
        </w:numPr>
        <w:rPr>
          <w:b w:val="0"/>
          <w:color w:val="auto"/>
        </w:rPr>
      </w:pPr>
      <w:r>
        <w:rPr>
          <w:rFonts w:hint="eastAsia"/>
          <w:color w:val="auto"/>
        </w:rPr>
        <w:t>5</w:t>
      </w:r>
      <w:r w:rsidR="00DB28F7" w:rsidRPr="00EF712F">
        <w:rPr>
          <w:color w:val="auto"/>
        </w:rPr>
        <w:t>.1.</w:t>
      </w:r>
      <w:r w:rsidR="00EF712F" w:rsidRPr="00EF712F">
        <w:rPr>
          <w:rFonts w:hint="eastAsia"/>
          <w:color w:val="auto"/>
        </w:rPr>
        <w:t>5</w:t>
      </w:r>
      <w:r w:rsidR="00DB28F7" w:rsidRPr="00EF712F">
        <w:rPr>
          <w:b w:val="0"/>
          <w:color w:val="auto"/>
        </w:rPr>
        <w:t xml:space="preserve"> </w:t>
      </w:r>
      <w:r w:rsidR="00EF712F" w:rsidRPr="00EF712F">
        <w:rPr>
          <w:rFonts w:hint="eastAsia"/>
          <w:b w:val="0"/>
          <w:color w:val="auto"/>
        </w:rPr>
        <w:t xml:space="preserve"> </w:t>
      </w:r>
      <w:r w:rsidR="00DB28F7" w:rsidRPr="00EF712F">
        <w:rPr>
          <w:rFonts w:hint="eastAsia"/>
          <w:b w:val="0"/>
          <w:color w:val="auto"/>
        </w:rPr>
        <w:t>加工环境应满足下列要求：</w:t>
      </w:r>
      <w:r w:rsidRPr="00EF712F">
        <w:rPr>
          <w:b w:val="0"/>
          <w:color w:val="auto"/>
        </w:rPr>
        <w:t xml:space="preserve"> </w:t>
      </w:r>
    </w:p>
    <w:p w:rsidR="00DB28F7" w:rsidRPr="00EF712F" w:rsidRDefault="00EF712F" w:rsidP="00EF712F">
      <w:pPr>
        <w:pStyle w:val="BodyTitle"/>
        <w:numPr>
          <w:ilvl w:val="0"/>
          <w:numId w:val="0"/>
        </w:numPr>
        <w:ind w:firstLineChars="147" w:firstLine="354"/>
        <w:rPr>
          <w:b w:val="0"/>
          <w:color w:val="auto"/>
        </w:rPr>
      </w:pPr>
      <w:r w:rsidRPr="00EF712F">
        <w:rPr>
          <w:rFonts w:hint="eastAsia"/>
          <w:color w:val="auto"/>
        </w:rPr>
        <w:t>1</w:t>
      </w:r>
      <w:r w:rsidR="00DB28F7" w:rsidRPr="00EF712F">
        <w:rPr>
          <w:b w:val="0"/>
          <w:color w:val="auto"/>
        </w:rPr>
        <w:t xml:space="preserve"> </w:t>
      </w:r>
      <w:r w:rsidRPr="00EF712F">
        <w:rPr>
          <w:rFonts w:hint="eastAsia"/>
          <w:b w:val="0"/>
          <w:color w:val="auto"/>
        </w:rPr>
        <w:t xml:space="preserve"> </w:t>
      </w:r>
      <w:r w:rsidRPr="00EF712F">
        <w:rPr>
          <w:rFonts w:hint="eastAsia"/>
          <w:b w:val="0"/>
          <w:color w:val="auto"/>
        </w:rPr>
        <w:t>玻纤增强聚氨酯门窗</w:t>
      </w:r>
      <w:r w:rsidR="00DB28F7" w:rsidRPr="00EF712F">
        <w:rPr>
          <w:rFonts w:hint="eastAsia"/>
          <w:b w:val="0"/>
          <w:color w:val="auto"/>
        </w:rPr>
        <w:t>的加工环境温度不应低于</w:t>
      </w:r>
      <w:r w:rsidR="00DB28F7" w:rsidRPr="00EF712F">
        <w:rPr>
          <w:b w:val="0"/>
          <w:color w:val="auto"/>
        </w:rPr>
        <w:t>15</w:t>
      </w:r>
      <w:r w:rsidR="00DB28F7" w:rsidRPr="00EF712F">
        <w:rPr>
          <w:rFonts w:hint="eastAsia"/>
          <w:b w:val="0"/>
          <w:color w:val="auto"/>
        </w:rPr>
        <w:t>℃，低温贮放的型材在加工前应在加工环境温度下存放</w:t>
      </w:r>
      <w:r w:rsidR="00DB28F7" w:rsidRPr="00EF712F">
        <w:rPr>
          <w:b w:val="0"/>
          <w:color w:val="auto"/>
        </w:rPr>
        <w:t>24h</w:t>
      </w:r>
      <w:r w:rsidR="00DB28F7" w:rsidRPr="00EF712F">
        <w:rPr>
          <w:rFonts w:hint="eastAsia"/>
          <w:b w:val="0"/>
          <w:color w:val="auto"/>
        </w:rPr>
        <w:t>以上；</w:t>
      </w:r>
    </w:p>
    <w:p w:rsidR="00842D72" w:rsidRDefault="00EF712F" w:rsidP="00842D72">
      <w:pPr>
        <w:pStyle w:val="BodyTitle"/>
        <w:numPr>
          <w:ilvl w:val="0"/>
          <w:numId w:val="0"/>
        </w:numPr>
        <w:ind w:firstLineChars="147" w:firstLine="354"/>
        <w:rPr>
          <w:b w:val="0"/>
          <w:color w:val="auto"/>
        </w:rPr>
      </w:pPr>
      <w:r w:rsidRPr="00EF712F">
        <w:rPr>
          <w:rFonts w:hint="eastAsia"/>
          <w:color w:val="auto"/>
        </w:rPr>
        <w:t>2</w:t>
      </w:r>
      <w:r w:rsidR="00DB28F7" w:rsidRPr="00EF712F">
        <w:rPr>
          <w:b w:val="0"/>
          <w:color w:val="auto"/>
        </w:rPr>
        <w:t xml:space="preserve"> </w:t>
      </w:r>
      <w:r w:rsidRPr="00EF712F">
        <w:rPr>
          <w:rFonts w:hint="eastAsia"/>
          <w:b w:val="0"/>
          <w:color w:val="auto"/>
        </w:rPr>
        <w:t xml:space="preserve"> </w:t>
      </w:r>
      <w:r w:rsidR="00FA776F" w:rsidRPr="00EF712F">
        <w:rPr>
          <w:rFonts w:hint="eastAsia"/>
          <w:b w:val="0"/>
          <w:color w:val="auto"/>
        </w:rPr>
        <w:t>玻纤增强聚氨酯</w:t>
      </w:r>
      <w:r w:rsidR="003930AD">
        <w:rPr>
          <w:rFonts w:hint="eastAsia"/>
          <w:b w:val="0"/>
          <w:color w:val="auto"/>
        </w:rPr>
        <w:t>型材</w:t>
      </w:r>
      <w:r w:rsidR="00DB28F7" w:rsidRPr="00EF712F">
        <w:rPr>
          <w:rFonts w:hint="eastAsia"/>
          <w:b w:val="0"/>
          <w:color w:val="auto"/>
        </w:rPr>
        <w:t>加工及喷漆环境温度不宜低于</w:t>
      </w:r>
      <w:r w:rsidR="00DB28F7" w:rsidRPr="00EF712F">
        <w:rPr>
          <w:b w:val="0"/>
          <w:color w:val="auto"/>
        </w:rPr>
        <w:t>15</w:t>
      </w:r>
      <w:r w:rsidR="00DB28F7" w:rsidRPr="00EF712F">
        <w:rPr>
          <w:rFonts w:hint="eastAsia"/>
          <w:b w:val="0"/>
          <w:color w:val="auto"/>
        </w:rPr>
        <w:t>℃，相对空气湿度应控制在</w:t>
      </w:r>
      <w:r w:rsidR="00DB28F7" w:rsidRPr="00EF712F">
        <w:rPr>
          <w:b w:val="0"/>
          <w:color w:val="auto"/>
        </w:rPr>
        <w:t>40%</w:t>
      </w:r>
      <w:r w:rsidR="00DB28F7" w:rsidRPr="00EF712F">
        <w:rPr>
          <w:rFonts w:hint="eastAsia"/>
          <w:b w:val="0"/>
          <w:color w:val="auto"/>
        </w:rPr>
        <w:t>～</w:t>
      </w:r>
      <w:r w:rsidR="00DB28F7" w:rsidRPr="00EF712F">
        <w:rPr>
          <w:b w:val="0"/>
          <w:color w:val="auto"/>
        </w:rPr>
        <w:t>60%</w:t>
      </w:r>
      <w:r w:rsidR="00DB28F7" w:rsidRPr="00EF712F">
        <w:rPr>
          <w:rFonts w:hint="eastAsia"/>
          <w:b w:val="0"/>
          <w:color w:val="auto"/>
        </w:rPr>
        <w:t>。</w:t>
      </w:r>
    </w:p>
    <w:p w:rsidR="00842D72" w:rsidRDefault="001A06BE" w:rsidP="00842D72">
      <w:pPr>
        <w:keepNext/>
        <w:keepLines/>
        <w:spacing w:before="260" w:after="260" w:line="360" w:lineRule="auto"/>
        <w:jc w:val="center"/>
        <w:outlineLvl w:val="1"/>
        <w:rPr>
          <w:color w:val="000000"/>
          <w:szCs w:val="21"/>
        </w:rPr>
      </w:pPr>
      <w:bookmarkStart w:id="47" w:name="_Toc516821637"/>
      <w:r>
        <w:rPr>
          <w:rFonts w:hint="eastAsia"/>
          <w:b/>
          <w:kern w:val="0"/>
          <w:sz w:val="24"/>
          <w:szCs w:val="24"/>
        </w:rPr>
        <w:t>5</w:t>
      </w:r>
      <w:r w:rsidR="00842D72" w:rsidRPr="00FB5814">
        <w:rPr>
          <w:b/>
          <w:kern w:val="0"/>
          <w:sz w:val="24"/>
          <w:szCs w:val="24"/>
        </w:rPr>
        <w:t>.</w:t>
      </w:r>
      <w:r w:rsidR="00842D72">
        <w:rPr>
          <w:rFonts w:hint="eastAsia"/>
          <w:b/>
          <w:kern w:val="0"/>
          <w:sz w:val="24"/>
          <w:szCs w:val="24"/>
        </w:rPr>
        <w:t>2</w:t>
      </w:r>
      <w:r w:rsidR="00842D72" w:rsidRPr="00FB5814">
        <w:rPr>
          <w:rFonts w:hint="eastAsia"/>
          <w:b/>
          <w:kern w:val="0"/>
          <w:sz w:val="24"/>
          <w:szCs w:val="24"/>
        </w:rPr>
        <w:t xml:space="preserve">  </w:t>
      </w:r>
      <w:r w:rsidR="00842D72">
        <w:rPr>
          <w:rFonts w:hint="eastAsia"/>
          <w:b/>
          <w:kern w:val="0"/>
          <w:sz w:val="24"/>
          <w:szCs w:val="24"/>
        </w:rPr>
        <w:t>构</w:t>
      </w:r>
      <w:r w:rsidR="00842D72">
        <w:rPr>
          <w:rFonts w:hint="eastAsia"/>
          <w:b/>
          <w:kern w:val="0"/>
          <w:sz w:val="24"/>
          <w:szCs w:val="24"/>
        </w:rPr>
        <w:t xml:space="preserve"> </w:t>
      </w:r>
      <w:r w:rsidR="00842D72">
        <w:rPr>
          <w:rFonts w:hint="eastAsia"/>
          <w:b/>
          <w:kern w:val="0"/>
          <w:sz w:val="24"/>
          <w:szCs w:val="24"/>
        </w:rPr>
        <w:t>件</w:t>
      </w:r>
      <w:r w:rsidR="00842D72">
        <w:rPr>
          <w:rFonts w:hint="eastAsia"/>
          <w:b/>
          <w:kern w:val="0"/>
          <w:sz w:val="24"/>
          <w:szCs w:val="24"/>
        </w:rPr>
        <w:t xml:space="preserve"> </w:t>
      </w:r>
      <w:r w:rsidR="00842D72">
        <w:rPr>
          <w:rFonts w:hint="eastAsia"/>
          <w:b/>
          <w:kern w:val="0"/>
          <w:sz w:val="24"/>
          <w:szCs w:val="24"/>
        </w:rPr>
        <w:t>加</w:t>
      </w:r>
      <w:r w:rsidR="00842D72">
        <w:rPr>
          <w:rFonts w:hint="eastAsia"/>
          <w:b/>
          <w:kern w:val="0"/>
          <w:sz w:val="24"/>
          <w:szCs w:val="24"/>
        </w:rPr>
        <w:t xml:space="preserve"> </w:t>
      </w:r>
      <w:r w:rsidR="00842D72">
        <w:rPr>
          <w:rFonts w:hint="eastAsia"/>
          <w:b/>
          <w:kern w:val="0"/>
          <w:sz w:val="24"/>
          <w:szCs w:val="24"/>
        </w:rPr>
        <w:t>工</w:t>
      </w:r>
      <w:bookmarkEnd w:id="47"/>
    </w:p>
    <w:p w:rsidR="00842D72" w:rsidRDefault="001A06BE" w:rsidP="00842D72">
      <w:pPr>
        <w:pStyle w:val="BodyTitle"/>
        <w:numPr>
          <w:ilvl w:val="0"/>
          <w:numId w:val="0"/>
        </w:numPr>
        <w:rPr>
          <w:b w:val="0"/>
          <w:color w:val="auto"/>
        </w:rPr>
      </w:pPr>
      <w:r>
        <w:rPr>
          <w:rFonts w:hint="eastAsia"/>
          <w:color w:val="auto"/>
        </w:rPr>
        <w:t>5</w:t>
      </w:r>
      <w:r w:rsidR="00842D72" w:rsidRPr="00EF712F">
        <w:rPr>
          <w:color w:val="auto"/>
        </w:rPr>
        <w:t>.</w:t>
      </w:r>
      <w:r w:rsidR="0076661B">
        <w:rPr>
          <w:rFonts w:hint="eastAsia"/>
          <w:color w:val="auto"/>
        </w:rPr>
        <w:t>2</w:t>
      </w:r>
      <w:r w:rsidR="00842D72" w:rsidRPr="00EF712F">
        <w:rPr>
          <w:color w:val="auto"/>
        </w:rPr>
        <w:t>.</w:t>
      </w:r>
      <w:r w:rsidR="00842D72" w:rsidRPr="00EF712F">
        <w:rPr>
          <w:rFonts w:hint="eastAsia"/>
          <w:color w:val="auto"/>
        </w:rPr>
        <w:t>1</w:t>
      </w:r>
      <w:r w:rsidR="00842D72" w:rsidRPr="00EF712F">
        <w:rPr>
          <w:b w:val="0"/>
          <w:color w:val="auto"/>
        </w:rPr>
        <w:t xml:space="preserve"> </w:t>
      </w:r>
      <w:r w:rsidR="00842D72" w:rsidRPr="00EF712F">
        <w:rPr>
          <w:rFonts w:hint="eastAsia"/>
          <w:b w:val="0"/>
          <w:color w:val="auto"/>
        </w:rPr>
        <w:t xml:space="preserve"> </w:t>
      </w:r>
      <w:r w:rsidR="00842D72" w:rsidRPr="00EF712F">
        <w:rPr>
          <w:rFonts w:hint="eastAsia"/>
          <w:b w:val="0"/>
          <w:color w:val="auto"/>
        </w:rPr>
        <w:t>玻纤增强聚氨酯门窗构件加工</w:t>
      </w:r>
      <w:r w:rsidR="00AE37CE">
        <w:rPr>
          <w:rFonts w:hint="eastAsia"/>
          <w:b w:val="0"/>
          <w:color w:val="auto"/>
        </w:rPr>
        <w:t>除</w:t>
      </w:r>
      <w:r w:rsidR="00842D72" w:rsidRPr="00EF712F">
        <w:rPr>
          <w:rFonts w:hint="eastAsia"/>
          <w:b w:val="0"/>
          <w:color w:val="auto"/>
        </w:rPr>
        <w:t>应</w:t>
      </w:r>
      <w:r w:rsidR="00AE37CE">
        <w:rPr>
          <w:rFonts w:hint="eastAsia"/>
          <w:b w:val="0"/>
          <w:color w:val="auto"/>
        </w:rPr>
        <w:t>符合设计要求外，</w:t>
      </w:r>
      <w:r w:rsidR="0046432B">
        <w:rPr>
          <w:rFonts w:hint="eastAsia"/>
          <w:b w:val="0"/>
          <w:color w:val="auto"/>
        </w:rPr>
        <w:t>尚应</w:t>
      </w:r>
      <w:r w:rsidR="00AE37CE">
        <w:rPr>
          <w:rFonts w:hint="eastAsia"/>
          <w:b w:val="0"/>
          <w:color w:val="auto"/>
        </w:rPr>
        <w:t>符合下列规定：</w:t>
      </w:r>
    </w:p>
    <w:p w:rsidR="007A5300" w:rsidRPr="007A5300" w:rsidRDefault="007A5300" w:rsidP="007301EF">
      <w:pPr>
        <w:pStyle w:val="BodyTitle"/>
        <w:numPr>
          <w:ilvl w:val="0"/>
          <w:numId w:val="0"/>
        </w:numPr>
        <w:ind w:firstLineChars="147" w:firstLine="354"/>
        <w:rPr>
          <w:b w:val="0"/>
          <w:color w:val="auto"/>
        </w:rPr>
      </w:pPr>
      <w:r w:rsidRPr="007301EF">
        <w:rPr>
          <w:rFonts w:hint="eastAsia"/>
          <w:color w:val="auto"/>
        </w:rPr>
        <w:t>1</w:t>
      </w:r>
      <w:r w:rsidRPr="007A5300">
        <w:rPr>
          <w:rFonts w:hint="eastAsia"/>
          <w:b w:val="0"/>
          <w:color w:val="auto"/>
        </w:rPr>
        <w:t xml:space="preserve">  </w:t>
      </w:r>
      <w:r w:rsidRPr="007A5300">
        <w:rPr>
          <w:rFonts w:hint="eastAsia"/>
          <w:b w:val="0"/>
          <w:color w:val="auto"/>
        </w:rPr>
        <w:t>杆件直角截料时长度尺寸允许偏差应为±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7A5300">
          <w:rPr>
            <w:rFonts w:hint="eastAsia"/>
            <w:b w:val="0"/>
            <w:color w:val="auto"/>
          </w:rPr>
          <w:t>0.5mm</w:t>
        </w:r>
      </w:smartTag>
      <w:r w:rsidRPr="007A5300">
        <w:rPr>
          <w:rFonts w:hint="eastAsia"/>
          <w:b w:val="0"/>
          <w:color w:val="auto"/>
        </w:rPr>
        <w:t>，杆件斜角截料时端头角</w:t>
      </w:r>
      <w:proofErr w:type="gramStart"/>
      <w:r w:rsidRPr="007A5300">
        <w:rPr>
          <w:rFonts w:hint="eastAsia"/>
          <w:b w:val="0"/>
          <w:color w:val="auto"/>
        </w:rPr>
        <w:t>度允许</w:t>
      </w:r>
      <w:proofErr w:type="gramEnd"/>
      <w:r w:rsidRPr="007A5300">
        <w:rPr>
          <w:rFonts w:hint="eastAsia"/>
          <w:b w:val="0"/>
          <w:color w:val="auto"/>
        </w:rPr>
        <w:t>偏差应小于</w:t>
      </w:r>
      <w:r w:rsidR="007301EF">
        <w:rPr>
          <w:rFonts w:hint="eastAsia"/>
          <w:b w:val="0"/>
          <w:color w:val="auto"/>
        </w:rPr>
        <w:t>-</w:t>
      </w:r>
      <w:r w:rsidRPr="007A5300">
        <w:rPr>
          <w:rFonts w:hint="eastAsia"/>
          <w:b w:val="0"/>
          <w:color w:val="auto"/>
        </w:rPr>
        <w:t>15</w:t>
      </w:r>
      <w:r w:rsidR="007301EF">
        <w:rPr>
          <w:rFonts w:hint="eastAsia"/>
          <w:b w:val="0"/>
          <w:color w:val="auto"/>
        </w:rPr>
        <w:t>′</w:t>
      </w:r>
      <w:r w:rsidRPr="007A5300">
        <w:rPr>
          <w:rFonts w:hint="eastAsia"/>
          <w:b w:val="0"/>
          <w:color w:val="auto"/>
        </w:rPr>
        <w:t>；</w:t>
      </w:r>
    </w:p>
    <w:p w:rsidR="007A5300" w:rsidRDefault="007A5300" w:rsidP="007301EF">
      <w:pPr>
        <w:pStyle w:val="BodyTitle"/>
        <w:numPr>
          <w:ilvl w:val="0"/>
          <w:numId w:val="0"/>
        </w:numPr>
        <w:ind w:firstLineChars="147" w:firstLine="354"/>
        <w:rPr>
          <w:b w:val="0"/>
          <w:color w:val="auto"/>
        </w:rPr>
      </w:pPr>
      <w:r w:rsidRPr="007301EF">
        <w:rPr>
          <w:rFonts w:hint="eastAsia"/>
          <w:color w:val="auto"/>
        </w:rPr>
        <w:t>2</w:t>
      </w:r>
      <w:r w:rsidRPr="007A5300">
        <w:rPr>
          <w:rFonts w:hint="eastAsia"/>
          <w:b w:val="0"/>
          <w:color w:val="auto"/>
        </w:rPr>
        <w:t xml:space="preserve">  </w:t>
      </w:r>
      <w:r w:rsidRPr="007A5300">
        <w:rPr>
          <w:rFonts w:hint="eastAsia"/>
          <w:b w:val="0"/>
          <w:color w:val="auto"/>
        </w:rPr>
        <w:t>截料端头不应有加工变形</w:t>
      </w:r>
      <w:r w:rsidR="00AE5103">
        <w:rPr>
          <w:rFonts w:hint="eastAsia"/>
          <w:b w:val="0"/>
          <w:color w:val="auto"/>
        </w:rPr>
        <w:t>、</w:t>
      </w:r>
      <w:r w:rsidR="00AE5103" w:rsidRPr="0046432B">
        <w:rPr>
          <w:rFonts w:hint="eastAsia"/>
          <w:b w:val="0"/>
          <w:color w:val="auto"/>
        </w:rPr>
        <w:t>水渍、污损现象</w:t>
      </w:r>
      <w:r w:rsidRPr="007A5300">
        <w:rPr>
          <w:rFonts w:hint="eastAsia"/>
          <w:b w:val="0"/>
          <w:color w:val="auto"/>
        </w:rPr>
        <w:t>；</w:t>
      </w:r>
    </w:p>
    <w:p w:rsidR="00FA05DE" w:rsidRDefault="00FA05DE" w:rsidP="00FA05DE">
      <w:pPr>
        <w:pStyle w:val="BodyTitle"/>
        <w:numPr>
          <w:ilvl w:val="0"/>
          <w:numId w:val="0"/>
        </w:numPr>
        <w:ind w:firstLineChars="147" w:firstLine="354"/>
        <w:rPr>
          <w:b w:val="0"/>
          <w:color w:val="auto"/>
        </w:rPr>
      </w:pPr>
      <w:r>
        <w:rPr>
          <w:rFonts w:hint="eastAsia"/>
          <w:color w:val="auto"/>
        </w:rPr>
        <w:t>3</w:t>
      </w:r>
      <w:r>
        <w:rPr>
          <w:rFonts w:hint="eastAsia"/>
          <w:b w:val="0"/>
          <w:color w:val="auto"/>
        </w:rPr>
        <w:t xml:space="preserve">  </w:t>
      </w:r>
      <w:r>
        <w:rPr>
          <w:rFonts w:hint="eastAsia"/>
          <w:b w:val="0"/>
          <w:color w:val="auto"/>
        </w:rPr>
        <w:t>前三件加工质量检测合格后，方可进行批量下料加工；</w:t>
      </w:r>
    </w:p>
    <w:p w:rsidR="00FA05DE" w:rsidRPr="00274FED" w:rsidRDefault="00FA05DE" w:rsidP="00FA05DE">
      <w:pPr>
        <w:pStyle w:val="BodyTitle"/>
        <w:numPr>
          <w:ilvl w:val="0"/>
          <w:numId w:val="0"/>
        </w:numPr>
        <w:ind w:firstLineChars="147" w:firstLine="354"/>
        <w:rPr>
          <w:color w:val="auto"/>
        </w:rPr>
      </w:pPr>
      <w:r>
        <w:rPr>
          <w:rFonts w:hint="eastAsia"/>
          <w:color w:val="auto"/>
        </w:rPr>
        <w:t>4</w:t>
      </w:r>
      <w:r>
        <w:rPr>
          <w:rFonts w:hint="eastAsia"/>
          <w:b w:val="0"/>
          <w:color w:val="auto"/>
        </w:rPr>
        <w:t xml:space="preserve">  </w:t>
      </w:r>
      <w:r w:rsidRPr="00274FED">
        <w:rPr>
          <w:rFonts w:hint="eastAsia"/>
          <w:b w:val="0"/>
          <w:color w:val="auto"/>
        </w:rPr>
        <w:t>批量下料过程中，应抽检加工精度。</w:t>
      </w:r>
    </w:p>
    <w:p w:rsidR="00533AB0" w:rsidRPr="007A5300" w:rsidRDefault="001A06BE" w:rsidP="00533AB0">
      <w:pPr>
        <w:pStyle w:val="BodyTitle"/>
        <w:numPr>
          <w:ilvl w:val="0"/>
          <w:numId w:val="0"/>
        </w:numPr>
        <w:ind w:left="142"/>
        <w:rPr>
          <w:b w:val="0"/>
          <w:color w:val="auto"/>
        </w:rPr>
      </w:pPr>
      <w:r>
        <w:rPr>
          <w:rFonts w:hint="eastAsia"/>
          <w:color w:val="auto"/>
        </w:rPr>
        <w:t>5</w:t>
      </w:r>
      <w:r w:rsidR="00533AB0" w:rsidRPr="00EF712F">
        <w:rPr>
          <w:color w:val="auto"/>
        </w:rPr>
        <w:t>.</w:t>
      </w:r>
      <w:r w:rsidR="00533AB0">
        <w:rPr>
          <w:rFonts w:hint="eastAsia"/>
          <w:color w:val="auto"/>
        </w:rPr>
        <w:t>2</w:t>
      </w:r>
      <w:r w:rsidR="00533AB0" w:rsidRPr="00EF712F">
        <w:rPr>
          <w:color w:val="auto"/>
        </w:rPr>
        <w:t>.</w:t>
      </w:r>
      <w:r>
        <w:rPr>
          <w:rFonts w:hint="eastAsia"/>
          <w:color w:val="auto"/>
        </w:rPr>
        <w:t>2</w:t>
      </w:r>
      <w:r w:rsidR="00533AB0" w:rsidRPr="00EF712F">
        <w:rPr>
          <w:b w:val="0"/>
          <w:color w:val="auto"/>
        </w:rPr>
        <w:t xml:space="preserve"> </w:t>
      </w:r>
      <w:r w:rsidR="00533AB0" w:rsidRPr="00EF712F">
        <w:rPr>
          <w:rFonts w:hint="eastAsia"/>
          <w:b w:val="0"/>
          <w:color w:val="auto"/>
        </w:rPr>
        <w:t xml:space="preserve"> </w:t>
      </w:r>
      <w:r w:rsidR="00533AB0">
        <w:rPr>
          <w:rFonts w:hint="eastAsia"/>
          <w:b w:val="0"/>
          <w:color w:val="auto"/>
        </w:rPr>
        <w:t>五金件安装孔、槽口、豁口或榫头加工应符合下列规定</w:t>
      </w:r>
    </w:p>
    <w:p w:rsidR="00533AB0" w:rsidRPr="007A5300" w:rsidRDefault="00533AB0" w:rsidP="00533AB0">
      <w:pPr>
        <w:pStyle w:val="BodyTitle"/>
        <w:numPr>
          <w:ilvl w:val="0"/>
          <w:numId w:val="0"/>
        </w:numPr>
        <w:ind w:firstLineChars="147" w:firstLine="354"/>
        <w:rPr>
          <w:b w:val="0"/>
          <w:color w:val="auto"/>
        </w:rPr>
      </w:pPr>
      <w:r w:rsidRPr="001A06BE">
        <w:rPr>
          <w:rFonts w:hint="eastAsia"/>
          <w:color w:val="auto"/>
        </w:rPr>
        <w:t>1</w:t>
      </w:r>
      <w:r w:rsidRPr="001A06BE">
        <w:rPr>
          <w:rFonts w:hint="eastAsia"/>
          <w:b w:val="0"/>
          <w:color w:val="auto"/>
        </w:rPr>
        <w:t xml:space="preserve">  </w:t>
      </w:r>
      <w:r w:rsidRPr="001A06BE">
        <w:rPr>
          <w:rFonts w:hint="eastAsia"/>
          <w:b w:val="0"/>
          <w:color w:val="auto"/>
        </w:rPr>
        <w:t>构件上孔位加工应采用钻模、多轴钻床或画样板等进行，孔中心允许偏差应</w:t>
      </w:r>
      <w:r w:rsidRPr="007A5300">
        <w:rPr>
          <w:rFonts w:hint="eastAsia"/>
          <w:b w:val="0"/>
          <w:color w:val="auto"/>
        </w:rPr>
        <w:t>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7A5300">
          <w:rPr>
            <w:rFonts w:hint="eastAsia"/>
            <w:b w:val="0"/>
            <w:color w:val="auto"/>
          </w:rPr>
          <w:t>0.5mm</w:t>
        </w:r>
      </w:smartTag>
      <w:r w:rsidRPr="007A5300">
        <w:rPr>
          <w:rFonts w:hint="eastAsia"/>
          <w:b w:val="0"/>
          <w:color w:val="auto"/>
        </w:rPr>
        <w:t>，孔距允许偏差应为±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7A5300">
          <w:rPr>
            <w:rFonts w:hint="eastAsia"/>
            <w:b w:val="0"/>
            <w:color w:val="auto"/>
          </w:rPr>
          <w:t>0.5mm</w:t>
        </w:r>
      </w:smartTag>
      <w:r w:rsidRPr="007A5300">
        <w:rPr>
          <w:rFonts w:hint="eastAsia"/>
          <w:b w:val="0"/>
          <w:color w:val="auto"/>
        </w:rPr>
        <w:t>，累计偏差应为±</w:t>
      </w:r>
      <w:smartTag w:uri="urn:schemas-microsoft-com:office:smarttags" w:element="chmetcnv">
        <w:smartTagPr>
          <w:attr w:name="TCSC" w:val="0"/>
          <w:attr w:name="NumberType" w:val="1"/>
          <w:attr w:name="Negative" w:val="False"/>
          <w:attr w:name="HasSpace" w:val="False"/>
          <w:attr w:name="SourceValue" w:val="1"/>
          <w:attr w:name="UnitName" w:val="mm"/>
        </w:smartTagPr>
        <w:r w:rsidRPr="007A5300">
          <w:rPr>
            <w:rFonts w:hint="eastAsia"/>
            <w:b w:val="0"/>
            <w:color w:val="auto"/>
          </w:rPr>
          <w:t>1.0mm</w:t>
        </w:r>
      </w:smartTag>
      <w:r w:rsidRPr="007A5300">
        <w:rPr>
          <w:rFonts w:hint="eastAsia"/>
          <w:b w:val="0"/>
          <w:color w:val="auto"/>
        </w:rPr>
        <w:t>；</w:t>
      </w:r>
    </w:p>
    <w:p w:rsidR="00533AB0" w:rsidRPr="007A5300" w:rsidRDefault="00533AB0" w:rsidP="00533AB0">
      <w:pPr>
        <w:pStyle w:val="BodyTitle"/>
        <w:numPr>
          <w:ilvl w:val="0"/>
          <w:numId w:val="0"/>
        </w:numPr>
        <w:ind w:firstLineChars="147" w:firstLine="354"/>
        <w:rPr>
          <w:b w:val="0"/>
          <w:color w:val="auto"/>
        </w:rPr>
      </w:pPr>
      <w:r>
        <w:rPr>
          <w:rFonts w:hint="eastAsia"/>
          <w:color w:val="auto"/>
        </w:rPr>
        <w:t>2</w:t>
      </w:r>
      <w:r>
        <w:rPr>
          <w:rFonts w:hint="eastAsia"/>
          <w:b w:val="0"/>
          <w:color w:val="auto"/>
        </w:rPr>
        <w:t xml:space="preserve">  </w:t>
      </w:r>
      <w:r w:rsidRPr="007A5300">
        <w:rPr>
          <w:rFonts w:hint="eastAsia"/>
          <w:b w:val="0"/>
          <w:color w:val="auto"/>
        </w:rPr>
        <w:t>铆钉用通孔应符合现行国家标准《紧固件</w:t>
      </w:r>
      <w:r w:rsidRPr="007A5300">
        <w:rPr>
          <w:rFonts w:hint="eastAsia"/>
          <w:b w:val="0"/>
          <w:color w:val="auto"/>
        </w:rPr>
        <w:t xml:space="preserve">  </w:t>
      </w:r>
      <w:r w:rsidRPr="007A5300">
        <w:rPr>
          <w:rFonts w:hint="eastAsia"/>
          <w:b w:val="0"/>
          <w:color w:val="auto"/>
        </w:rPr>
        <w:t>铆钉用通孔》</w:t>
      </w:r>
      <w:r w:rsidRPr="007A5300">
        <w:rPr>
          <w:rFonts w:hint="eastAsia"/>
          <w:b w:val="0"/>
          <w:color w:val="auto"/>
        </w:rPr>
        <w:t>GB/T 152.1</w:t>
      </w:r>
      <w:r w:rsidRPr="007A5300">
        <w:rPr>
          <w:rFonts w:hint="eastAsia"/>
          <w:b w:val="0"/>
          <w:color w:val="auto"/>
        </w:rPr>
        <w:t>规定；</w:t>
      </w:r>
    </w:p>
    <w:p w:rsidR="00533AB0" w:rsidRPr="007A5300" w:rsidRDefault="00533AB0" w:rsidP="00533AB0">
      <w:pPr>
        <w:pStyle w:val="BodyTitle"/>
        <w:numPr>
          <w:ilvl w:val="0"/>
          <w:numId w:val="0"/>
        </w:numPr>
        <w:ind w:firstLineChars="147" w:firstLine="354"/>
        <w:rPr>
          <w:b w:val="0"/>
          <w:color w:val="auto"/>
        </w:rPr>
      </w:pPr>
      <w:r>
        <w:rPr>
          <w:rFonts w:hint="eastAsia"/>
          <w:color w:val="auto"/>
        </w:rPr>
        <w:t>3</w:t>
      </w:r>
      <w:r>
        <w:rPr>
          <w:rFonts w:hint="eastAsia"/>
          <w:b w:val="0"/>
          <w:color w:val="auto"/>
        </w:rPr>
        <w:t xml:space="preserve">  </w:t>
      </w:r>
      <w:proofErr w:type="gramStart"/>
      <w:r w:rsidRPr="007A5300">
        <w:rPr>
          <w:rFonts w:hint="eastAsia"/>
          <w:b w:val="0"/>
          <w:color w:val="auto"/>
        </w:rPr>
        <w:t>螺钉沉孔应</w:t>
      </w:r>
      <w:proofErr w:type="gramEnd"/>
      <w:r w:rsidRPr="007A5300">
        <w:rPr>
          <w:rFonts w:hint="eastAsia"/>
          <w:b w:val="0"/>
          <w:color w:val="auto"/>
        </w:rPr>
        <w:t>符合现行国家标准《紧固件</w:t>
      </w:r>
      <w:r w:rsidRPr="007A5300">
        <w:rPr>
          <w:rFonts w:hint="eastAsia"/>
          <w:b w:val="0"/>
          <w:color w:val="auto"/>
        </w:rPr>
        <w:t xml:space="preserve">  </w:t>
      </w:r>
      <w:r w:rsidRPr="007A5300">
        <w:rPr>
          <w:rFonts w:hint="eastAsia"/>
          <w:b w:val="0"/>
          <w:color w:val="auto"/>
        </w:rPr>
        <w:t>沉头螺钉用沉孔》</w:t>
      </w:r>
      <w:r w:rsidRPr="007A5300">
        <w:rPr>
          <w:rFonts w:hint="eastAsia"/>
          <w:b w:val="0"/>
          <w:color w:val="auto"/>
        </w:rPr>
        <w:t xml:space="preserve">GB/T 152.2 </w:t>
      </w:r>
      <w:r w:rsidRPr="007A5300">
        <w:rPr>
          <w:rFonts w:hint="eastAsia"/>
          <w:b w:val="0"/>
          <w:color w:val="auto"/>
        </w:rPr>
        <w:t>规定</w:t>
      </w:r>
      <w:r>
        <w:rPr>
          <w:rFonts w:hint="eastAsia"/>
          <w:b w:val="0"/>
          <w:color w:val="auto"/>
        </w:rPr>
        <w:t>；</w:t>
      </w:r>
    </w:p>
    <w:p w:rsidR="00533AB0" w:rsidRDefault="00533AB0" w:rsidP="00533AB0">
      <w:pPr>
        <w:pStyle w:val="BodyTitle"/>
        <w:numPr>
          <w:ilvl w:val="0"/>
          <w:numId w:val="0"/>
        </w:numPr>
        <w:ind w:firstLineChars="147" w:firstLine="354"/>
        <w:rPr>
          <w:b w:val="0"/>
          <w:color w:val="auto"/>
        </w:rPr>
      </w:pPr>
      <w:r>
        <w:rPr>
          <w:rFonts w:hint="eastAsia"/>
          <w:color w:val="auto"/>
        </w:rPr>
        <w:t>4</w:t>
      </w:r>
      <w:r w:rsidRPr="007A5300">
        <w:rPr>
          <w:rFonts w:hint="eastAsia"/>
          <w:b w:val="0"/>
          <w:color w:val="auto"/>
        </w:rPr>
        <w:t xml:space="preserve">  </w:t>
      </w:r>
      <w:r w:rsidRPr="007A5300">
        <w:rPr>
          <w:rFonts w:hint="eastAsia"/>
          <w:b w:val="0"/>
          <w:color w:val="auto"/>
        </w:rPr>
        <w:t>槽口（图</w:t>
      </w:r>
      <w:r w:rsidR="001A06BE">
        <w:rPr>
          <w:rFonts w:hint="eastAsia"/>
          <w:b w:val="0"/>
          <w:color w:val="auto"/>
        </w:rPr>
        <w:t>5.2.</w:t>
      </w:r>
      <w:r w:rsidRPr="007A5300">
        <w:rPr>
          <w:rFonts w:hint="eastAsia"/>
          <w:b w:val="0"/>
          <w:color w:val="auto"/>
        </w:rPr>
        <w:t>2-1</w:t>
      </w:r>
      <w:r w:rsidRPr="007A5300">
        <w:rPr>
          <w:rFonts w:hint="eastAsia"/>
          <w:b w:val="0"/>
          <w:color w:val="auto"/>
        </w:rPr>
        <w:t>）、豁口（图</w:t>
      </w:r>
      <w:r w:rsidR="001A06BE">
        <w:rPr>
          <w:rFonts w:hint="eastAsia"/>
          <w:b w:val="0"/>
          <w:color w:val="auto"/>
        </w:rPr>
        <w:t>5.2.</w:t>
      </w:r>
      <w:r w:rsidRPr="007A5300">
        <w:rPr>
          <w:rFonts w:hint="eastAsia"/>
          <w:b w:val="0"/>
          <w:color w:val="auto"/>
        </w:rPr>
        <w:t>2-2</w:t>
      </w:r>
      <w:r w:rsidRPr="007A5300">
        <w:rPr>
          <w:rFonts w:hint="eastAsia"/>
          <w:b w:val="0"/>
          <w:color w:val="auto"/>
        </w:rPr>
        <w:t>）、榫头（图</w:t>
      </w:r>
      <w:r w:rsidR="001A06BE">
        <w:rPr>
          <w:rFonts w:hint="eastAsia"/>
          <w:b w:val="0"/>
          <w:color w:val="auto"/>
        </w:rPr>
        <w:t>5.2</w:t>
      </w:r>
      <w:r w:rsidRPr="007A5300">
        <w:rPr>
          <w:rFonts w:hint="eastAsia"/>
          <w:b w:val="0"/>
          <w:color w:val="auto"/>
        </w:rPr>
        <w:t>.2-3</w:t>
      </w:r>
      <w:r w:rsidRPr="007A5300">
        <w:rPr>
          <w:rFonts w:hint="eastAsia"/>
          <w:b w:val="0"/>
          <w:color w:val="auto"/>
        </w:rPr>
        <w:t>）加工尺寸允许偏</w:t>
      </w:r>
      <w:r w:rsidRPr="007A5300">
        <w:rPr>
          <w:rFonts w:hint="eastAsia"/>
          <w:b w:val="0"/>
          <w:color w:val="auto"/>
        </w:rPr>
        <w:lastRenderedPageBreak/>
        <w:t>差应符合表</w:t>
      </w:r>
      <w:r w:rsidR="001A06BE">
        <w:rPr>
          <w:rFonts w:hint="eastAsia"/>
          <w:b w:val="0"/>
          <w:color w:val="auto"/>
        </w:rPr>
        <w:t>5</w:t>
      </w:r>
      <w:r w:rsidRPr="007A5300">
        <w:rPr>
          <w:rFonts w:hint="eastAsia"/>
          <w:b w:val="0"/>
          <w:color w:val="auto"/>
        </w:rPr>
        <w:t>.2.2</w:t>
      </w:r>
      <w:r w:rsidRPr="007A5300">
        <w:rPr>
          <w:rFonts w:hint="eastAsia"/>
          <w:b w:val="0"/>
          <w:color w:val="auto"/>
        </w:rPr>
        <w:t>的规定</w:t>
      </w:r>
      <w:r>
        <w:rPr>
          <w:rFonts w:hint="eastAsia"/>
          <w:b w:val="0"/>
          <w:color w:val="auto"/>
        </w:rPr>
        <w:t>；</w:t>
      </w:r>
    </w:p>
    <w:p w:rsidR="00533AB0" w:rsidRDefault="00533AB0" w:rsidP="00533AB0">
      <w:pPr>
        <w:pStyle w:val="BodyTitle"/>
        <w:numPr>
          <w:ilvl w:val="0"/>
          <w:numId w:val="0"/>
        </w:numPr>
        <w:ind w:firstLineChars="147" w:firstLine="354"/>
        <w:rPr>
          <w:b w:val="0"/>
          <w:color w:val="auto"/>
        </w:rPr>
      </w:pPr>
      <w:r>
        <w:rPr>
          <w:rFonts w:hint="eastAsia"/>
          <w:color w:val="auto"/>
        </w:rPr>
        <w:t>5</w:t>
      </w:r>
      <w:r>
        <w:rPr>
          <w:rFonts w:hint="eastAsia"/>
          <w:b w:val="0"/>
          <w:color w:val="auto"/>
        </w:rPr>
        <w:t xml:space="preserve">  </w:t>
      </w:r>
      <w:r w:rsidRPr="000606DB">
        <w:rPr>
          <w:rFonts w:hint="eastAsia"/>
          <w:b w:val="0"/>
          <w:color w:val="auto"/>
        </w:rPr>
        <w:t>加工后的锁、孔、槽应试装五金件，试装成功后，方可进行批量生产加工。</w:t>
      </w:r>
    </w:p>
    <w:p w:rsidR="00533AB0" w:rsidRPr="00AE5103" w:rsidRDefault="00533AB0" w:rsidP="00533AB0">
      <w:pPr>
        <w:pStyle w:val="BodyTitle"/>
        <w:numPr>
          <w:ilvl w:val="0"/>
          <w:numId w:val="0"/>
        </w:numPr>
        <w:ind w:firstLineChars="147" w:firstLine="354"/>
        <w:rPr>
          <w:color w:val="auto"/>
        </w:rPr>
      </w:pPr>
      <w:r w:rsidRPr="00AE5103">
        <w:rPr>
          <w:rFonts w:hint="eastAsia"/>
          <w:color w:val="auto"/>
        </w:rPr>
        <w:t xml:space="preserve">  </w:t>
      </w:r>
    </w:p>
    <w:p w:rsidR="00533AB0" w:rsidRPr="007A5300" w:rsidRDefault="00533AB0" w:rsidP="00533AB0">
      <w:pPr>
        <w:pStyle w:val="BodyTitle"/>
        <w:numPr>
          <w:ilvl w:val="0"/>
          <w:numId w:val="0"/>
        </w:numPr>
        <w:ind w:firstLineChars="147" w:firstLine="353"/>
        <w:jc w:val="center"/>
        <w:rPr>
          <w:b w:val="0"/>
          <w:color w:val="auto"/>
        </w:rPr>
      </w:pPr>
      <w:r w:rsidRPr="007A5300">
        <w:rPr>
          <w:b w:val="0"/>
          <w:noProof/>
          <w:color w:val="auto"/>
        </w:rPr>
        <w:drawing>
          <wp:inline distT="0" distB="0" distL="0" distR="0">
            <wp:extent cx="2044700" cy="1073150"/>
            <wp:effectExtent l="19050" t="0" r="0" b="0"/>
            <wp:docPr id="2" name="图片 31" descr="D9M_97PL2Q$E9707XEU5(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9M_97PL2Q$E9707XEU5(VR"/>
                    <pic:cNvPicPr>
                      <a:picLocks noChangeAspect="1" noChangeArrowheads="1"/>
                    </pic:cNvPicPr>
                  </pic:nvPicPr>
                  <pic:blipFill>
                    <a:blip r:embed="rId26" cstate="print"/>
                    <a:srcRect/>
                    <a:stretch>
                      <a:fillRect/>
                    </a:stretch>
                  </pic:blipFill>
                  <pic:spPr bwMode="auto">
                    <a:xfrm>
                      <a:off x="0" y="0"/>
                      <a:ext cx="2044700" cy="1073150"/>
                    </a:xfrm>
                    <a:prstGeom prst="rect">
                      <a:avLst/>
                    </a:prstGeom>
                    <a:noFill/>
                    <a:ln w="9525">
                      <a:noFill/>
                      <a:miter lim="800000"/>
                      <a:headEnd/>
                      <a:tailEnd/>
                    </a:ln>
                  </pic:spPr>
                </pic:pic>
              </a:graphicData>
            </a:graphic>
          </wp:inline>
        </w:drawing>
      </w:r>
    </w:p>
    <w:p w:rsidR="00533AB0" w:rsidRPr="00695667" w:rsidRDefault="00533AB0" w:rsidP="00533AB0">
      <w:pPr>
        <w:jc w:val="center"/>
        <w:rPr>
          <w:sz w:val="18"/>
          <w:szCs w:val="18"/>
        </w:rPr>
      </w:pPr>
      <w:r w:rsidRPr="00695667">
        <w:rPr>
          <w:rFonts w:hint="eastAsia"/>
          <w:sz w:val="18"/>
          <w:szCs w:val="18"/>
        </w:rPr>
        <w:t>图</w:t>
      </w:r>
      <w:r w:rsidR="001A06BE">
        <w:rPr>
          <w:rFonts w:hint="eastAsia"/>
          <w:sz w:val="18"/>
          <w:szCs w:val="18"/>
        </w:rPr>
        <w:t>5.2.2</w:t>
      </w:r>
      <w:r w:rsidRPr="00695667">
        <w:rPr>
          <w:rFonts w:hint="eastAsia"/>
          <w:sz w:val="18"/>
          <w:szCs w:val="18"/>
        </w:rPr>
        <w:t xml:space="preserve">-1 </w:t>
      </w:r>
      <w:r w:rsidRPr="00695667">
        <w:rPr>
          <w:rFonts w:hint="eastAsia"/>
          <w:sz w:val="18"/>
          <w:szCs w:val="18"/>
        </w:rPr>
        <w:t>构件的槽口加工</w:t>
      </w:r>
    </w:p>
    <w:p w:rsidR="00533AB0" w:rsidRDefault="00533AB0" w:rsidP="00533AB0"/>
    <w:p w:rsidR="00533AB0" w:rsidRPr="00695667" w:rsidRDefault="00533AB0" w:rsidP="00533AB0">
      <w:pPr>
        <w:widowControl/>
        <w:jc w:val="center"/>
        <w:rPr>
          <w:rFonts w:ascii="宋体" w:hAnsi="宋体" w:cs="宋体"/>
          <w:kern w:val="0"/>
          <w:sz w:val="24"/>
          <w:lang w:bidi="th-TH"/>
        </w:rPr>
      </w:pPr>
      <w:r>
        <w:rPr>
          <w:rFonts w:ascii="宋体" w:hAnsi="宋体" w:cs="宋体"/>
          <w:noProof/>
          <w:kern w:val="0"/>
          <w:sz w:val="24"/>
        </w:rPr>
        <w:drawing>
          <wp:inline distT="0" distB="0" distL="0" distR="0">
            <wp:extent cx="1873250" cy="990600"/>
            <wp:effectExtent l="19050" t="0" r="0" b="0"/>
            <wp:docPr id="3" name="图片 32" descr="CRW{AIEVAZ0{ZR$V`}HQ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W{AIEVAZ0{ZR$V`}HQC46"/>
                    <pic:cNvPicPr>
                      <a:picLocks noChangeAspect="1" noChangeArrowheads="1"/>
                    </pic:cNvPicPr>
                  </pic:nvPicPr>
                  <pic:blipFill>
                    <a:blip r:embed="rId27" cstate="print"/>
                    <a:srcRect/>
                    <a:stretch>
                      <a:fillRect/>
                    </a:stretch>
                  </pic:blipFill>
                  <pic:spPr bwMode="auto">
                    <a:xfrm>
                      <a:off x="0" y="0"/>
                      <a:ext cx="1873250" cy="990600"/>
                    </a:xfrm>
                    <a:prstGeom prst="rect">
                      <a:avLst/>
                    </a:prstGeom>
                    <a:noFill/>
                    <a:ln w="9525">
                      <a:noFill/>
                      <a:miter lim="800000"/>
                      <a:headEnd/>
                      <a:tailEnd/>
                    </a:ln>
                  </pic:spPr>
                </pic:pic>
              </a:graphicData>
            </a:graphic>
          </wp:inline>
        </w:drawing>
      </w:r>
    </w:p>
    <w:p w:rsidR="00533AB0" w:rsidRPr="00695667" w:rsidRDefault="00533AB0" w:rsidP="00533AB0">
      <w:pPr>
        <w:jc w:val="center"/>
        <w:rPr>
          <w:rFonts w:ascii="宋体" w:hAnsi="宋体" w:cs="宋体"/>
          <w:kern w:val="0"/>
          <w:sz w:val="18"/>
          <w:szCs w:val="18"/>
          <w:lang w:bidi="th-TH"/>
        </w:rPr>
      </w:pPr>
      <w:r w:rsidRPr="00695667">
        <w:rPr>
          <w:rFonts w:ascii="宋体" w:hAnsi="宋体" w:cs="宋体" w:hint="eastAsia"/>
          <w:kern w:val="0"/>
          <w:sz w:val="18"/>
          <w:szCs w:val="18"/>
          <w:lang w:bidi="th-TH"/>
        </w:rPr>
        <w:t>图</w:t>
      </w:r>
      <w:r w:rsidR="001A06BE">
        <w:rPr>
          <w:rFonts w:cs="宋体" w:hint="eastAsia"/>
          <w:kern w:val="0"/>
          <w:sz w:val="18"/>
          <w:szCs w:val="18"/>
          <w:lang w:bidi="th-TH"/>
        </w:rPr>
        <w:t>5.2.2-2</w:t>
      </w:r>
      <w:r w:rsidRPr="00695667">
        <w:rPr>
          <w:rFonts w:ascii="宋体" w:hAnsi="宋体" w:cs="宋体" w:hint="eastAsia"/>
          <w:kern w:val="0"/>
          <w:sz w:val="18"/>
          <w:szCs w:val="18"/>
          <w:lang w:bidi="th-TH"/>
        </w:rPr>
        <w:t xml:space="preserve"> 构件的豁口加工</w:t>
      </w:r>
    </w:p>
    <w:p w:rsidR="00533AB0" w:rsidRDefault="00533AB0" w:rsidP="00533AB0">
      <w:pPr>
        <w:jc w:val="center"/>
        <w:rPr>
          <w:rFonts w:ascii="宋体" w:hAnsi="宋体" w:cs="宋体"/>
          <w:kern w:val="0"/>
          <w:sz w:val="24"/>
          <w:lang w:bidi="th-TH"/>
        </w:rPr>
      </w:pPr>
    </w:p>
    <w:p w:rsidR="00533AB0" w:rsidRPr="00695667" w:rsidRDefault="00533AB0" w:rsidP="00533AB0">
      <w:pPr>
        <w:jc w:val="center"/>
        <w:rPr>
          <w:rFonts w:ascii="宋体" w:hAnsi="宋体" w:cs="宋体"/>
          <w:kern w:val="0"/>
          <w:sz w:val="24"/>
          <w:lang w:bidi="th-TH"/>
        </w:rPr>
      </w:pPr>
      <w:r>
        <w:rPr>
          <w:rFonts w:ascii="宋体" w:hAnsi="宋体" w:cs="宋体"/>
          <w:noProof/>
          <w:kern w:val="0"/>
          <w:sz w:val="24"/>
        </w:rPr>
        <w:drawing>
          <wp:inline distT="0" distB="0" distL="0" distR="0">
            <wp:extent cx="1847850" cy="730250"/>
            <wp:effectExtent l="19050" t="0" r="0" b="0"/>
            <wp:docPr id="7" name="图片 33" descr="1~(~NP0ZGBG5SH$_9NF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NP0ZGBG5SH$_9NFW([X"/>
                    <pic:cNvPicPr>
                      <a:picLocks noChangeAspect="1" noChangeArrowheads="1"/>
                    </pic:cNvPicPr>
                  </pic:nvPicPr>
                  <pic:blipFill>
                    <a:blip r:embed="rId28" cstate="print"/>
                    <a:srcRect/>
                    <a:stretch>
                      <a:fillRect/>
                    </a:stretch>
                  </pic:blipFill>
                  <pic:spPr bwMode="auto">
                    <a:xfrm>
                      <a:off x="0" y="0"/>
                      <a:ext cx="1847850" cy="730250"/>
                    </a:xfrm>
                    <a:prstGeom prst="rect">
                      <a:avLst/>
                    </a:prstGeom>
                    <a:noFill/>
                    <a:ln w="9525">
                      <a:noFill/>
                      <a:miter lim="800000"/>
                      <a:headEnd/>
                      <a:tailEnd/>
                    </a:ln>
                  </pic:spPr>
                </pic:pic>
              </a:graphicData>
            </a:graphic>
          </wp:inline>
        </w:drawing>
      </w:r>
    </w:p>
    <w:p w:rsidR="00533AB0" w:rsidRPr="00695667" w:rsidRDefault="00533AB0" w:rsidP="00533AB0">
      <w:pPr>
        <w:jc w:val="center"/>
        <w:rPr>
          <w:sz w:val="18"/>
          <w:szCs w:val="18"/>
        </w:rPr>
      </w:pPr>
      <w:r w:rsidRPr="00695667">
        <w:rPr>
          <w:rFonts w:hint="eastAsia"/>
          <w:sz w:val="18"/>
          <w:szCs w:val="18"/>
        </w:rPr>
        <w:t>图</w:t>
      </w:r>
      <w:r w:rsidR="001A06BE">
        <w:rPr>
          <w:rFonts w:hint="eastAsia"/>
          <w:sz w:val="18"/>
          <w:szCs w:val="18"/>
        </w:rPr>
        <w:t>5.2.2-3</w:t>
      </w:r>
      <w:r w:rsidRPr="00695667">
        <w:rPr>
          <w:rFonts w:hint="eastAsia"/>
          <w:sz w:val="18"/>
          <w:szCs w:val="18"/>
        </w:rPr>
        <w:t xml:space="preserve"> </w:t>
      </w:r>
      <w:r w:rsidRPr="00695667">
        <w:rPr>
          <w:rFonts w:hint="eastAsia"/>
          <w:sz w:val="18"/>
          <w:szCs w:val="18"/>
        </w:rPr>
        <w:t>构件的榫头加工</w:t>
      </w:r>
    </w:p>
    <w:p w:rsidR="00533AB0" w:rsidRDefault="00533AB0" w:rsidP="00533AB0">
      <w:pPr>
        <w:jc w:val="center"/>
        <w:rPr>
          <w:b/>
          <w:bCs/>
        </w:rPr>
      </w:pPr>
    </w:p>
    <w:p w:rsidR="00533AB0" w:rsidRPr="00087BB1" w:rsidRDefault="00533AB0" w:rsidP="00533AB0">
      <w:pPr>
        <w:jc w:val="center"/>
        <w:rPr>
          <w:b/>
          <w:bCs/>
        </w:rPr>
      </w:pPr>
      <w:r w:rsidRPr="00087BB1">
        <w:rPr>
          <w:rFonts w:hint="eastAsia"/>
          <w:b/>
          <w:bCs/>
        </w:rPr>
        <w:t>表</w:t>
      </w:r>
      <w:r w:rsidR="001A06BE">
        <w:rPr>
          <w:rFonts w:hint="eastAsia"/>
          <w:b/>
          <w:bCs/>
        </w:rPr>
        <w:t>5</w:t>
      </w:r>
      <w:r>
        <w:rPr>
          <w:rFonts w:hint="eastAsia"/>
          <w:b/>
          <w:bCs/>
        </w:rPr>
        <w:t xml:space="preserve">.2.2 </w:t>
      </w:r>
      <w:r w:rsidRPr="00087BB1">
        <w:rPr>
          <w:rFonts w:hint="eastAsia"/>
          <w:b/>
          <w:bCs/>
        </w:rPr>
        <w:t>构件槽口、豁口、榫头尺寸允许偏差（</w:t>
      </w:r>
      <w:r w:rsidRPr="00087BB1">
        <w:rPr>
          <w:rFonts w:hint="eastAsia"/>
          <w:b/>
          <w:bCs/>
        </w:rPr>
        <w:t>mm</w:t>
      </w:r>
      <w:r w:rsidRPr="00087BB1">
        <w:rPr>
          <w:rFonts w:hint="eastAsia"/>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30"/>
        <w:gridCol w:w="2130"/>
        <w:gridCol w:w="2131"/>
        <w:gridCol w:w="2131"/>
      </w:tblGrid>
      <w:tr w:rsidR="00533AB0" w:rsidTr="00F30221">
        <w:tc>
          <w:tcPr>
            <w:tcW w:w="2130" w:type="dxa"/>
            <w:vAlign w:val="center"/>
          </w:tcPr>
          <w:p w:rsidR="00533AB0" w:rsidRPr="00F30221" w:rsidRDefault="00533AB0" w:rsidP="006A4B4C">
            <w:pPr>
              <w:jc w:val="center"/>
              <w:rPr>
                <w:sz w:val="18"/>
                <w:szCs w:val="18"/>
              </w:rPr>
            </w:pPr>
            <w:r w:rsidRPr="00F30221">
              <w:rPr>
                <w:rFonts w:hint="eastAsia"/>
                <w:sz w:val="18"/>
                <w:szCs w:val="18"/>
              </w:rPr>
              <w:t>项目</w:t>
            </w:r>
          </w:p>
        </w:tc>
        <w:tc>
          <w:tcPr>
            <w:tcW w:w="2130" w:type="dxa"/>
            <w:vAlign w:val="center"/>
          </w:tcPr>
          <w:p w:rsidR="00533AB0" w:rsidRPr="00F30221" w:rsidRDefault="00533AB0" w:rsidP="006A4B4C">
            <w:pPr>
              <w:jc w:val="center"/>
              <w:rPr>
                <w:i/>
                <w:iCs/>
                <w:sz w:val="18"/>
                <w:szCs w:val="18"/>
              </w:rPr>
            </w:pPr>
            <w:r w:rsidRPr="00F30221">
              <w:rPr>
                <w:rFonts w:hint="eastAsia"/>
                <w:i/>
                <w:iCs/>
                <w:sz w:val="18"/>
                <w:szCs w:val="18"/>
              </w:rPr>
              <w:t>a</w:t>
            </w:r>
          </w:p>
        </w:tc>
        <w:tc>
          <w:tcPr>
            <w:tcW w:w="2131" w:type="dxa"/>
            <w:vAlign w:val="center"/>
          </w:tcPr>
          <w:p w:rsidR="00533AB0" w:rsidRPr="00F30221" w:rsidRDefault="00533AB0" w:rsidP="006A4B4C">
            <w:pPr>
              <w:jc w:val="center"/>
              <w:rPr>
                <w:i/>
                <w:iCs/>
                <w:sz w:val="18"/>
                <w:szCs w:val="18"/>
              </w:rPr>
            </w:pPr>
            <w:r w:rsidRPr="00F30221">
              <w:rPr>
                <w:rFonts w:hint="eastAsia"/>
                <w:i/>
                <w:iCs/>
                <w:sz w:val="18"/>
                <w:szCs w:val="18"/>
              </w:rPr>
              <w:t>b</w:t>
            </w:r>
          </w:p>
        </w:tc>
        <w:tc>
          <w:tcPr>
            <w:tcW w:w="2131" w:type="dxa"/>
            <w:vAlign w:val="center"/>
          </w:tcPr>
          <w:p w:rsidR="00533AB0" w:rsidRPr="00F30221" w:rsidRDefault="00533AB0" w:rsidP="006A4B4C">
            <w:pPr>
              <w:jc w:val="center"/>
              <w:rPr>
                <w:i/>
                <w:iCs/>
                <w:sz w:val="18"/>
                <w:szCs w:val="18"/>
              </w:rPr>
            </w:pPr>
            <w:r w:rsidRPr="00F30221">
              <w:rPr>
                <w:rFonts w:hint="eastAsia"/>
                <w:i/>
                <w:iCs/>
                <w:sz w:val="18"/>
                <w:szCs w:val="18"/>
              </w:rPr>
              <w:t>c</w:t>
            </w:r>
          </w:p>
        </w:tc>
      </w:tr>
      <w:tr w:rsidR="00533AB0" w:rsidTr="00F30221">
        <w:tc>
          <w:tcPr>
            <w:tcW w:w="2130" w:type="dxa"/>
            <w:vAlign w:val="center"/>
          </w:tcPr>
          <w:p w:rsidR="00533AB0" w:rsidRPr="00F30221" w:rsidRDefault="00533AB0" w:rsidP="006A4B4C">
            <w:pPr>
              <w:jc w:val="center"/>
              <w:rPr>
                <w:sz w:val="18"/>
                <w:szCs w:val="18"/>
              </w:rPr>
            </w:pPr>
            <w:r w:rsidRPr="00F30221">
              <w:rPr>
                <w:rFonts w:hint="eastAsia"/>
                <w:sz w:val="18"/>
                <w:szCs w:val="18"/>
              </w:rPr>
              <w:t>槽口、豁口允许偏差</w:t>
            </w:r>
          </w:p>
        </w:tc>
        <w:tc>
          <w:tcPr>
            <w:tcW w:w="2130" w:type="dxa"/>
            <w:vAlign w:val="center"/>
          </w:tcPr>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p w:rsidR="00533AB0" w:rsidRPr="00F30221" w:rsidRDefault="00533AB0" w:rsidP="006A4B4C">
            <w:pPr>
              <w:jc w:val="center"/>
              <w:rPr>
                <w:sz w:val="18"/>
                <w:szCs w:val="18"/>
              </w:rPr>
            </w:pPr>
            <w:r w:rsidRPr="00F30221">
              <w:rPr>
                <w:rFonts w:hint="eastAsia"/>
                <w:sz w:val="18"/>
                <w:szCs w:val="18"/>
              </w:rPr>
              <w:t>0.0</w:t>
            </w:r>
          </w:p>
        </w:tc>
        <w:tc>
          <w:tcPr>
            <w:tcW w:w="2131" w:type="dxa"/>
            <w:vAlign w:val="center"/>
          </w:tcPr>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p w:rsidR="00533AB0" w:rsidRPr="00F30221" w:rsidRDefault="00533AB0" w:rsidP="006A4B4C">
            <w:pPr>
              <w:jc w:val="center"/>
              <w:rPr>
                <w:sz w:val="18"/>
                <w:szCs w:val="18"/>
              </w:rPr>
            </w:pPr>
            <w:r w:rsidRPr="00F30221">
              <w:rPr>
                <w:rFonts w:hint="eastAsia"/>
                <w:sz w:val="18"/>
                <w:szCs w:val="18"/>
              </w:rPr>
              <w:t>0.0</w:t>
            </w:r>
          </w:p>
        </w:tc>
        <w:tc>
          <w:tcPr>
            <w:tcW w:w="2131" w:type="dxa"/>
            <w:vAlign w:val="center"/>
          </w:tcPr>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tc>
      </w:tr>
      <w:tr w:rsidR="00533AB0" w:rsidTr="00F30221">
        <w:tc>
          <w:tcPr>
            <w:tcW w:w="2130" w:type="dxa"/>
            <w:vAlign w:val="center"/>
          </w:tcPr>
          <w:p w:rsidR="00533AB0" w:rsidRPr="00F30221" w:rsidRDefault="00533AB0" w:rsidP="006A4B4C">
            <w:pPr>
              <w:jc w:val="center"/>
              <w:rPr>
                <w:sz w:val="18"/>
                <w:szCs w:val="18"/>
              </w:rPr>
            </w:pPr>
            <w:r w:rsidRPr="00F30221">
              <w:rPr>
                <w:rFonts w:hint="eastAsia"/>
                <w:sz w:val="18"/>
                <w:szCs w:val="18"/>
              </w:rPr>
              <w:t>榫头允许偏差</w:t>
            </w:r>
          </w:p>
        </w:tc>
        <w:tc>
          <w:tcPr>
            <w:tcW w:w="2130" w:type="dxa"/>
            <w:vAlign w:val="center"/>
          </w:tcPr>
          <w:p w:rsidR="00533AB0" w:rsidRPr="00F30221" w:rsidRDefault="00533AB0" w:rsidP="006A4B4C">
            <w:pPr>
              <w:jc w:val="center"/>
              <w:rPr>
                <w:sz w:val="18"/>
                <w:szCs w:val="18"/>
              </w:rPr>
            </w:pPr>
            <w:r w:rsidRPr="00F30221">
              <w:rPr>
                <w:rFonts w:hint="eastAsia"/>
                <w:sz w:val="18"/>
                <w:szCs w:val="18"/>
              </w:rPr>
              <w:t>0.0</w:t>
            </w:r>
          </w:p>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tc>
        <w:tc>
          <w:tcPr>
            <w:tcW w:w="2131" w:type="dxa"/>
            <w:vAlign w:val="center"/>
          </w:tcPr>
          <w:p w:rsidR="00533AB0" w:rsidRPr="00F30221" w:rsidRDefault="00533AB0" w:rsidP="006A4B4C">
            <w:pPr>
              <w:jc w:val="center"/>
              <w:rPr>
                <w:sz w:val="18"/>
                <w:szCs w:val="18"/>
              </w:rPr>
            </w:pPr>
            <w:r w:rsidRPr="00F30221">
              <w:rPr>
                <w:rFonts w:hint="eastAsia"/>
                <w:sz w:val="18"/>
                <w:szCs w:val="18"/>
              </w:rPr>
              <w:t>0.0</w:t>
            </w:r>
          </w:p>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tc>
        <w:tc>
          <w:tcPr>
            <w:tcW w:w="2131" w:type="dxa"/>
            <w:vAlign w:val="center"/>
          </w:tcPr>
          <w:p w:rsidR="00533AB0" w:rsidRPr="00F30221" w:rsidRDefault="00533AB0" w:rsidP="006A4B4C">
            <w:pPr>
              <w:jc w:val="center"/>
              <w:rPr>
                <w:sz w:val="18"/>
                <w:szCs w:val="18"/>
              </w:rPr>
            </w:pPr>
            <w:r w:rsidRPr="00F30221">
              <w:rPr>
                <w:rFonts w:hint="eastAsia"/>
                <w:sz w:val="18"/>
                <w:szCs w:val="18"/>
              </w:rPr>
              <w:t>±</w:t>
            </w:r>
            <w:r w:rsidRPr="00F30221">
              <w:rPr>
                <w:rFonts w:hint="eastAsia"/>
                <w:sz w:val="18"/>
                <w:szCs w:val="18"/>
              </w:rPr>
              <w:t>0.5</w:t>
            </w:r>
          </w:p>
        </w:tc>
      </w:tr>
    </w:tbl>
    <w:p w:rsidR="00455597" w:rsidRDefault="009031B9" w:rsidP="00455597">
      <w:pPr>
        <w:keepNext/>
        <w:keepLines/>
        <w:spacing w:before="260" w:after="260" w:line="360" w:lineRule="auto"/>
        <w:jc w:val="center"/>
        <w:outlineLvl w:val="1"/>
        <w:rPr>
          <w:color w:val="000000"/>
          <w:szCs w:val="21"/>
        </w:rPr>
      </w:pPr>
      <w:bookmarkStart w:id="48" w:name="_Toc516821638"/>
      <w:r>
        <w:rPr>
          <w:rFonts w:hint="eastAsia"/>
          <w:b/>
          <w:kern w:val="0"/>
          <w:sz w:val="24"/>
          <w:szCs w:val="24"/>
        </w:rPr>
        <w:t>5</w:t>
      </w:r>
      <w:r w:rsidR="00455597" w:rsidRPr="00FB5814">
        <w:rPr>
          <w:b/>
          <w:kern w:val="0"/>
          <w:sz w:val="24"/>
          <w:szCs w:val="24"/>
        </w:rPr>
        <w:t>.</w:t>
      </w:r>
      <w:r w:rsidR="00455597">
        <w:rPr>
          <w:rFonts w:hint="eastAsia"/>
          <w:b/>
          <w:kern w:val="0"/>
          <w:sz w:val="24"/>
          <w:szCs w:val="24"/>
        </w:rPr>
        <w:t>3</w:t>
      </w:r>
      <w:r w:rsidR="00455597" w:rsidRPr="00FB5814">
        <w:rPr>
          <w:rFonts w:hint="eastAsia"/>
          <w:b/>
          <w:kern w:val="0"/>
          <w:sz w:val="24"/>
          <w:szCs w:val="24"/>
        </w:rPr>
        <w:t xml:space="preserve">  </w:t>
      </w:r>
      <w:r w:rsidR="00B042FC">
        <w:rPr>
          <w:rFonts w:hint="eastAsia"/>
          <w:b/>
          <w:kern w:val="0"/>
          <w:sz w:val="24"/>
          <w:szCs w:val="24"/>
        </w:rPr>
        <w:t>门</w:t>
      </w:r>
      <w:r w:rsidR="00B042FC">
        <w:rPr>
          <w:rFonts w:hint="eastAsia"/>
          <w:b/>
          <w:kern w:val="0"/>
          <w:sz w:val="24"/>
          <w:szCs w:val="24"/>
        </w:rPr>
        <w:t xml:space="preserve"> </w:t>
      </w:r>
      <w:r w:rsidR="00B042FC">
        <w:rPr>
          <w:rFonts w:hint="eastAsia"/>
          <w:b/>
          <w:kern w:val="0"/>
          <w:sz w:val="24"/>
          <w:szCs w:val="24"/>
        </w:rPr>
        <w:t>窗</w:t>
      </w:r>
      <w:r w:rsidR="00B042FC">
        <w:rPr>
          <w:rFonts w:hint="eastAsia"/>
          <w:b/>
          <w:kern w:val="0"/>
          <w:sz w:val="24"/>
          <w:szCs w:val="24"/>
        </w:rPr>
        <w:t xml:space="preserve"> </w:t>
      </w:r>
      <w:r w:rsidR="00B042FC">
        <w:rPr>
          <w:rFonts w:hint="eastAsia"/>
          <w:b/>
          <w:kern w:val="0"/>
          <w:sz w:val="24"/>
          <w:szCs w:val="24"/>
        </w:rPr>
        <w:t>组</w:t>
      </w:r>
      <w:r w:rsidR="00B042FC">
        <w:rPr>
          <w:rFonts w:hint="eastAsia"/>
          <w:b/>
          <w:kern w:val="0"/>
          <w:sz w:val="24"/>
          <w:szCs w:val="24"/>
        </w:rPr>
        <w:t xml:space="preserve"> </w:t>
      </w:r>
      <w:r w:rsidR="00B042FC">
        <w:rPr>
          <w:rFonts w:hint="eastAsia"/>
          <w:b/>
          <w:kern w:val="0"/>
          <w:sz w:val="24"/>
          <w:szCs w:val="24"/>
        </w:rPr>
        <w:t>装</w:t>
      </w:r>
      <w:bookmarkEnd w:id="48"/>
    </w:p>
    <w:p w:rsidR="00247199" w:rsidRDefault="009031B9" w:rsidP="00AE0BB2">
      <w:pPr>
        <w:pStyle w:val="BodyTitle"/>
        <w:numPr>
          <w:ilvl w:val="0"/>
          <w:numId w:val="0"/>
        </w:numPr>
        <w:rPr>
          <w:b w:val="0"/>
          <w:color w:val="auto"/>
        </w:rPr>
      </w:pPr>
      <w:r>
        <w:rPr>
          <w:rFonts w:hint="eastAsia"/>
          <w:color w:val="auto"/>
        </w:rPr>
        <w:t>5</w:t>
      </w:r>
      <w:r w:rsidR="00B042FC" w:rsidRPr="00685ADA">
        <w:rPr>
          <w:rFonts w:hint="eastAsia"/>
          <w:color w:val="auto"/>
        </w:rPr>
        <w:t>.3.1</w:t>
      </w:r>
      <w:r w:rsidR="00685ADA">
        <w:rPr>
          <w:rFonts w:hint="eastAsia"/>
          <w:b w:val="0"/>
          <w:color w:val="auto"/>
        </w:rPr>
        <w:t xml:space="preserve">  </w:t>
      </w:r>
      <w:r w:rsidR="00247199">
        <w:rPr>
          <w:rFonts w:hint="eastAsia"/>
          <w:b w:val="0"/>
          <w:color w:val="auto"/>
        </w:rPr>
        <w:t>玻纤增强聚氨酯门窗的</w:t>
      </w:r>
      <w:proofErr w:type="gramStart"/>
      <w:r w:rsidR="00247199">
        <w:rPr>
          <w:rFonts w:hint="eastAsia"/>
          <w:b w:val="0"/>
          <w:color w:val="auto"/>
        </w:rPr>
        <w:t>组角应</w:t>
      </w:r>
      <w:proofErr w:type="gramEnd"/>
      <w:r w:rsidR="00247199">
        <w:rPr>
          <w:rFonts w:hint="eastAsia"/>
          <w:b w:val="0"/>
          <w:color w:val="auto"/>
        </w:rPr>
        <w:t>符合下列规定：</w:t>
      </w:r>
    </w:p>
    <w:p w:rsidR="00BE2244" w:rsidRDefault="00247199">
      <w:pPr>
        <w:pStyle w:val="BodyTitle"/>
        <w:numPr>
          <w:ilvl w:val="0"/>
          <w:numId w:val="0"/>
        </w:numPr>
        <w:ind w:firstLineChars="147" w:firstLine="354"/>
      </w:pPr>
      <w:r w:rsidRPr="0046432B">
        <w:rPr>
          <w:rFonts w:hint="eastAsia"/>
          <w:color w:val="auto"/>
        </w:rPr>
        <w:t>1</w:t>
      </w:r>
      <w:r>
        <w:rPr>
          <w:rFonts w:hint="eastAsia"/>
          <w:b w:val="0"/>
          <w:color w:val="auto"/>
        </w:rPr>
        <w:t xml:space="preserve">  </w:t>
      </w:r>
      <w:r w:rsidR="00016C6F" w:rsidRPr="00016C6F">
        <w:rPr>
          <w:rFonts w:hint="eastAsia"/>
          <w:b w:val="0"/>
          <w:color w:val="auto"/>
        </w:rPr>
        <w:t>门窗框、门窗扇</w:t>
      </w:r>
      <w:proofErr w:type="gramStart"/>
      <w:r w:rsidR="00016C6F" w:rsidRPr="00016C6F">
        <w:rPr>
          <w:rFonts w:hint="eastAsia"/>
          <w:b w:val="0"/>
          <w:color w:val="auto"/>
        </w:rPr>
        <w:t>扇</w:t>
      </w:r>
      <w:proofErr w:type="gramEnd"/>
      <w:r w:rsidR="00016C6F" w:rsidRPr="00016C6F">
        <w:rPr>
          <w:rFonts w:hint="eastAsia"/>
          <w:b w:val="0"/>
          <w:color w:val="auto"/>
        </w:rPr>
        <w:t>的四角联接处、中</w:t>
      </w:r>
      <w:proofErr w:type="gramStart"/>
      <w:r w:rsidR="00016C6F" w:rsidRPr="00016C6F">
        <w:rPr>
          <w:rFonts w:hint="eastAsia"/>
          <w:b w:val="0"/>
          <w:color w:val="auto"/>
        </w:rPr>
        <w:t>梃</w:t>
      </w:r>
      <w:proofErr w:type="gramEnd"/>
      <w:r w:rsidR="00016C6F" w:rsidRPr="00016C6F">
        <w:rPr>
          <w:rFonts w:hint="eastAsia"/>
          <w:b w:val="0"/>
          <w:color w:val="auto"/>
        </w:rPr>
        <w:t>丁字联接、十字联接处在应采用专用联接件</w:t>
      </w:r>
      <w:r>
        <w:rPr>
          <w:rFonts w:hint="eastAsia"/>
          <w:b w:val="0"/>
          <w:color w:val="auto"/>
        </w:rPr>
        <w:t>；</w:t>
      </w:r>
    </w:p>
    <w:p w:rsidR="00BE2244" w:rsidRDefault="00016C6F">
      <w:pPr>
        <w:pStyle w:val="BodyTitle"/>
        <w:numPr>
          <w:ilvl w:val="0"/>
          <w:numId w:val="0"/>
        </w:numPr>
        <w:ind w:firstLineChars="147" w:firstLine="354"/>
      </w:pPr>
      <w:r w:rsidRPr="00016C6F">
        <w:rPr>
          <w:color w:val="auto"/>
        </w:rPr>
        <w:t>2</w:t>
      </w:r>
      <w:r w:rsidR="00247199">
        <w:rPr>
          <w:rFonts w:hint="eastAsia"/>
          <w:b w:val="0"/>
          <w:color w:val="auto"/>
        </w:rPr>
        <w:t xml:space="preserve">  </w:t>
      </w:r>
      <w:r w:rsidRPr="00016C6F">
        <w:rPr>
          <w:rFonts w:hint="eastAsia"/>
          <w:b w:val="0"/>
          <w:color w:val="auto"/>
        </w:rPr>
        <w:t>门窗框与门窗扇的端面联接处宜采用微发泡聚氨酯专用端面密封胶，且角部宜采用双</w:t>
      </w:r>
      <w:proofErr w:type="gramStart"/>
      <w:r w:rsidRPr="00016C6F">
        <w:rPr>
          <w:rFonts w:hint="eastAsia"/>
          <w:b w:val="0"/>
          <w:color w:val="auto"/>
        </w:rPr>
        <w:t>组份组角胶</w:t>
      </w:r>
      <w:proofErr w:type="gramEnd"/>
      <w:r w:rsidRPr="00016C6F">
        <w:rPr>
          <w:rFonts w:hint="eastAsia"/>
          <w:b w:val="0"/>
          <w:color w:val="auto"/>
        </w:rPr>
        <w:t>。</w:t>
      </w:r>
    </w:p>
    <w:p w:rsidR="00247199" w:rsidRDefault="00247199" w:rsidP="00AE0BB2">
      <w:pPr>
        <w:pStyle w:val="BodyTitle"/>
        <w:numPr>
          <w:ilvl w:val="0"/>
          <w:numId w:val="0"/>
        </w:numPr>
        <w:rPr>
          <w:b w:val="0"/>
          <w:color w:val="auto"/>
        </w:rPr>
      </w:pPr>
    </w:p>
    <w:p w:rsidR="00685ADA" w:rsidRDefault="00247199" w:rsidP="00AE0BB2">
      <w:pPr>
        <w:pStyle w:val="BodyTitle"/>
        <w:numPr>
          <w:ilvl w:val="0"/>
          <w:numId w:val="0"/>
        </w:numPr>
        <w:rPr>
          <w:b w:val="0"/>
          <w:color w:val="auto"/>
        </w:rPr>
      </w:pPr>
      <w:r>
        <w:rPr>
          <w:rFonts w:hint="eastAsia"/>
          <w:color w:val="auto"/>
        </w:rPr>
        <w:lastRenderedPageBreak/>
        <w:t>5</w:t>
      </w:r>
      <w:r w:rsidRPr="00685ADA">
        <w:rPr>
          <w:rFonts w:hint="eastAsia"/>
          <w:color w:val="auto"/>
        </w:rPr>
        <w:t>.3.</w:t>
      </w:r>
      <w:r>
        <w:rPr>
          <w:rFonts w:hint="eastAsia"/>
          <w:color w:val="auto"/>
        </w:rPr>
        <w:t>2</w:t>
      </w:r>
      <w:r>
        <w:rPr>
          <w:rFonts w:hint="eastAsia"/>
          <w:b w:val="0"/>
          <w:color w:val="auto"/>
        </w:rPr>
        <w:t xml:space="preserve">  </w:t>
      </w:r>
      <w:r w:rsidR="004230B5">
        <w:rPr>
          <w:rFonts w:hint="eastAsia"/>
          <w:b w:val="0"/>
          <w:color w:val="auto"/>
        </w:rPr>
        <w:t>开启部分的门窗扇、框</w:t>
      </w:r>
      <w:r w:rsidR="00AE0BB2">
        <w:rPr>
          <w:rFonts w:hint="eastAsia"/>
          <w:b w:val="0"/>
          <w:color w:val="auto"/>
        </w:rPr>
        <w:t>密封胶条</w:t>
      </w:r>
      <w:r w:rsidR="004230B5">
        <w:rPr>
          <w:rFonts w:hint="eastAsia"/>
          <w:b w:val="0"/>
          <w:color w:val="auto"/>
        </w:rPr>
        <w:t>与密封毛条</w:t>
      </w:r>
      <w:r w:rsidR="00AE0BB2">
        <w:rPr>
          <w:rFonts w:hint="eastAsia"/>
          <w:b w:val="0"/>
          <w:color w:val="auto"/>
        </w:rPr>
        <w:t>的</w:t>
      </w:r>
      <w:r w:rsidR="004230B5">
        <w:rPr>
          <w:rFonts w:hint="eastAsia"/>
          <w:b w:val="0"/>
          <w:color w:val="auto"/>
        </w:rPr>
        <w:t>安装</w:t>
      </w:r>
      <w:r w:rsidR="00AE0BB2">
        <w:rPr>
          <w:rFonts w:hint="eastAsia"/>
          <w:b w:val="0"/>
          <w:color w:val="auto"/>
        </w:rPr>
        <w:t>应符合下列规定：</w:t>
      </w:r>
    </w:p>
    <w:p w:rsidR="00AE0BB2" w:rsidRPr="0046432B" w:rsidRDefault="00AE0BB2" w:rsidP="00AE0BB2">
      <w:pPr>
        <w:pStyle w:val="BodyTitle"/>
        <w:numPr>
          <w:ilvl w:val="0"/>
          <w:numId w:val="0"/>
        </w:numPr>
        <w:ind w:firstLineChars="147" w:firstLine="354"/>
        <w:rPr>
          <w:b w:val="0"/>
          <w:color w:val="auto"/>
        </w:rPr>
      </w:pPr>
      <w:r w:rsidRPr="0046432B">
        <w:rPr>
          <w:rFonts w:hint="eastAsia"/>
          <w:color w:val="auto"/>
        </w:rPr>
        <w:t>1</w:t>
      </w:r>
      <w:r>
        <w:rPr>
          <w:rFonts w:hint="eastAsia"/>
          <w:b w:val="0"/>
          <w:color w:val="auto"/>
        </w:rPr>
        <w:t xml:space="preserve">  </w:t>
      </w:r>
      <w:r w:rsidR="004230B5">
        <w:rPr>
          <w:rFonts w:hint="eastAsia"/>
          <w:b w:val="0"/>
          <w:color w:val="auto"/>
        </w:rPr>
        <w:t>密封胶条与密封毛条的断面形状及规格尺寸应与型材断面相匹配</w:t>
      </w:r>
      <w:r w:rsidRPr="0046432B">
        <w:rPr>
          <w:rFonts w:hint="eastAsia"/>
          <w:b w:val="0"/>
          <w:color w:val="auto"/>
        </w:rPr>
        <w:t>；</w:t>
      </w:r>
    </w:p>
    <w:p w:rsidR="00AE0BB2" w:rsidRDefault="00AE0BB2" w:rsidP="00AE0BB2">
      <w:pPr>
        <w:pStyle w:val="BodyTitle"/>
        <w:numPr>
          <w:ilvl w:val="0"/>
          <w:numId w:val="0"/>
        </w:numPr>
        <w:ind w:firstLineChars="147" w:firstLine="354"/>
        <w:rPr>
          <w:b w:val="0"/>
          <w:color w:val="auto"/>
        </w:rPr>
      </w:pPr>
      <w:r w:rsidRPr="0046432B">
        <w:rPr>
          <w:rFonts w:hint="eastAsia"/>
          <w:color w:val="auto"/>
        </w:rPr>
        <w:t>2</w:t>
      </w:r>
      <w:r>
        <w:rPr>
          <w:rFonts w:hint="eastAsia"/>
          <w:b w:val="0"/>
          <w:color w:val="auto"/>
        </w:rPr>
        <w:t xml:space="preserve">  </w:t>
      </w:r>
      <w:r w:rsidR="004230B5">
        <w:rPr>
          <w:rFonts w:hint="eastAsia"/>
          <w:b w:val="0"/>
          <w:color w:val="auto"/>
        </w:rPr>
        <w:t>密封胶条安装前应在室温条件下存放</w:t>
      </w:r>
      <w:r w:rsidR="004230B5">
        <w:rPr>
          <w:rFonts w:hint="eastAsia"/>
          <w:b w:val="0"/>
          <w:color w:val="auto"/>
        </w:rPr>
        <w:t>24h</w:t>
      </w:r>
      <w:r w:rsidRPr="0046432B">
        <w:rPr>
          <w:rFonts w:hint="eastAsia"/>
          <w:b w:val="0"/>
          <w:color w:val="auto"/>
        </w:rPr>
        <w:t>；</w:t>
      </w:r>
    </w:p>
    <w:p w:rsidR="004230B5" w:rsidRDefault="004230B5" w:rsidP="004230B5">
      <w:pPr>
        <w:pStyle w:val="BodyTitle"/>
        <w:numPr>
          <w:ilvl w:val="0"/>
          <w:numId w:val="0"/>
        </w:numPr>
        <w:ind w:firstLineChars="147" w:firstLine="354"/>
        <w:rPr>
          <w:b w:val="0"/>
          <w:color w:val="auto"/>
        </w:rPr>
      </w:pPr>
      <w:r w:rsidRPr="004230B5">
        <w:rPr>
          <w:rFonts w:hint="eastAsia"/>
          <w:color w:val="auto"/>
        </w:rPr>
        <w:t xml:space="preserve">3  </w:t>
      </w:r>
      <w:r w:rsidRPr="00012D4D">
        <w:rPr>
          <w:rFonts w:hint="eastAsia"/>
          <w:b w:val="0"/>
          <w:color w:val="auto"/>
        </w:rPr>
        <w:t>密封</w:t>
      </w:r>
      <w:r w:rsidR="00012D4D" w:rsidRPr="00012D4D">
        <w:rPr>
          <w:rFonts w:hint="eastAsia"/>
          <w:b w:val="0"/>
          <w:color w:val="auto"/>
        </w:rPr>
        <w:t>胶条与密封毛条单边宜整根嵌装，不应拼接和有缺口，接口位置应避开雨水直接冲刷处</w:t>
      </w:r>
      <w:r w:rsidR="00012D4D">
        <w:rPr>
          <w:rFonts w:hint="eastAsia"/>
          <w:b w:val="0"/>
          <w:color w:val="auto"/>
        </w:rPr>
        <w:t>；</w:t>
      </w:r>
    </w:p>
    <w:p w:rsidR="00012D4D" w:rsidRDefault="00012D4D" w:rsidP="00012D4D">
      <w:pPr>
        <w:pStyle w:val="BodyTitle"/>
        <w:numPr>
          <w:ilvl w:val="0"/>
          <w:numId w:val="0"/>
        </w:numPr>
        <w:ind w:firstLineChars="147" w:firstLine="354"/>
        <w:rPr>
          <w:color w:val="auto"/>
        </w:rPr>
      </w:pPr>
      <w:r w:rsidRPr="00012D4D">
        <w:rPr>
          <w:rFonts w:hint="eastAsia"/>
          <w:color w:val="auto"/>
        </w:rPr>
        <w:t xml:space="preserve">4  </w:t>
      </w:r>
      <w:r w:rsidRPr="00012D4D">
        <w:rPr>
          <w:rFonts w:hint="eastAsia"/>
          <w:b w:val="0"/>
          <w:color w:val="auto"/>
        </w:rPr>
        <w:t>密封胶条接口处应进行粘结处理；</w:t>
      </w:r>
    </w:p>
    <w:p w:rsidR="00012D4D" w:rsidRPr="00012D4D" w:rsidRDefault="00012D4D" w:rsidP="00012D4D">
      <w:pPr>
        <w:pStyle w:val="BodyTitle"/>
        <w:numPr>
          <w:ilvl w:val="0"/>
          <w:numId w:val="0"/>
        </w:numPr>
        <w:ind w:firstLineChars="147" w:firstLine="354"/>
        <w:rPr>
          <w:color w:val="auto"/>
        </w:rPr>
      </w:pPr>
      <w:r>
        <w:rPr>
          <w:rFonts w:hint="eastAsia"/>
          <w:color w:val="auto"/>
        </w:rPr>
        <w:t xml:space="preserve">5  </w:t>
      </w:r>
      <w:r w:rsidRPr="00012D4D">
        <w:rPr>
          <w:rFonts w:hint="eastAsia"/>
          <w:b w:val="0"/>
          <w:color w:val="auto"/>
        </w:rPr>
        <w:t>密封胶条与密封毛条</w:t>
      </w:r>
      <w:r>
        <w:rPr>
          <w:rFonts w:hint="eastAsia"/>
          <w:b w:val="0"/>
          <w:color w:val="auto"/>
        </w:rPr>
        <w:t>镶嵌后应平整、严密、牢固，不得有脱槽现象。</w:t>
      </w:r>
    </w:p>
    <w:p w:rsidR="005F442C" w:rsidRDefault="009031B9" w:rsidP="005F442C">
      <w:pPr>
        <w:pStyle w:val="BodyTitle"/>
        <w:numPr>
          <w:ilvl w:val="0"/>
          <w:numId w:val="0"/>
        </w:numPr>
        <w:rPr>
          <w:b w:val="0"/>
          <w:color w:val="auto"/>
        </w:rPr>
      </w:pPr>
      <w:r>
        <w:rPr>
          <w:rFonts w:hint="eastAsia"/>
          <w:color w:val="auto"/>
        </w:rPr>
        <w:t>5</w:t>
      </w:r>
      <w:r w:rsidR="005F442C" w:rsidRPr="00685ADA">
        <w:rPr>
          <w:rFonts w:hint="eastAsia"/>
          <w:color w:val="auto"/>
        </w:rPr>
        <w:t>.3.</w:t>
      </w:r>
      <w:r w:rsidR="00247199">
        <w:rPr>
          <w:rFonts w:hint="eastAsia"/>
          <w:color w:val="auto"/>
        </w:rPr>
        <w:t>3</w:t>
      </w:r>
      <w:r w:rsidR="00247199">
        <w:rPr>
          <w:rFonts w:hint="eastAsia"/>
          <w:b w:val="0"/>
          <w:color w:val="auto"/>
        </w:rPr>
        <w:t xml:space="preserve">  </w:t>
      </w:r>
      <w:r w:rsidR="005F442C">
        <w:rPr>
          <w:rFonts w:hint="eastAsia"/>
          <w:b w:val="0"/>
          <w:color w:val="auto"/>
        </w:rPr>
        <w:t>五金件的</w:t>
      </w:r>
      <w:r w:rsidR="004230B5">
        <w:rPr>
          <w:rFonts w:hint="eastAsia"/>
          <w:b w:val="0"/>
          <w:color w:val="auto"/>
        </w:rPr>
        <w:t>安装</w:t>
      </w:r>
      <w:r w:rsidR="005F442C">
        <w:rPr>
          <w:rFonts w:hint="eastAsia"/>
          <w:b w:val="0"/>
          <w:color w:val="auto"/>
        </w:rPr>
        <w:t>应符合下列规定：</w:t>
      </w:r>
    </w:p>
    <w:p w:rsidR="00085B28" w:rsidRDefault="005F442C" w:rsidP="005F442C">
      <w:pPr>
        <w:pStyle w:val="BodyTitle"/>
        <w:numPr>
          <w:ilvl w:val="0"/>
          <w:numId w:val="0"/>
        </w:numPr>
        <w:ind w:firstLineChars="147" w:firstLine="354"/>
        <w:rPr>
          <w:b w:val="0"/>
          <w:color w:val="auto"/>
        </w:rPr>
      </w:pPr>
      <w:r w:rsidRPr="0046432B">
        <w:rPr>
          <w:rFonts w:hint="eastAsia"/>
          <w:color w:val="auto"/>
        </w:rPr>
        <w:t>1</w:t>
      </w:r>
      <w:r>
        <w:rPr>
          <w:rFonts w:hint="eastAsia"/>
          <w:b w:val="0"/>
          <w:color w:val="auto"/>
        </w:rPr>
        <w:t xml:space="preserve">  </w:t>
      </w:r>
      <w:r w:rsidR="00085B28" w:rsidRPr="00085B28">
        <w:rPr>
          <w:rFonts w:hint="eastAsia"/>
          <w:b w:val="0"/>
          <w:color w:val="auto"/>
        </w:rPr>
        <w:t>当承重（承载）五金件与</w:t>
      </w:r>
      <w:r w:rsidR="009164EC" w:rsidRPr="00EF712F">
        <w:rPr>
          <w:rFonts w:hint="eastAsia"/>
          <w:b w:val="0"/>
          <w:color w:val="auto"/>
        </w:rPr>
        <w:t>玻纤增强聚氨酯</w:t>
      </w:r>
      <w:r w:rsidR="00085B28" w:rsidRPr="00085B28">
        <w:rPr>
          <w:rFonts w:hint="eastAsia"/>
          <w:b w:val="0"/>
          <w:color w:val="auto"/>
        </w:rPr>
        <w:t>门窗连接采用机制螺钉时，啮合宽度应大于所用螺钉的两个螺距</w:t>
      </w:r>
      <w:r w:rsidR="00085B28">
        <w:rPr>
          <w:rFonts w:hint="eastAsia"/>
          <w:b w:val="0"/>
          <w:color w:val="auto"/>
        </w:rPr>
        <w:t>，</w:t>
      </w:r>
      <w:r w:rsidR="00085B28" w:rsidRPr="00085B28">
        <w:rPr>
          <w:rFonts w:hint="eastAsia"/>
          <w:b w:val="0"/>
          <w:color w:val="auto"/>
        </w:rPr>
        <w:t>不宜用自攻螺钉</w:t>
      </w:r>
      <w:proofErr w:type="gramStart"/>
      <w:r w:rsidR="00085B28" w:rsidRPr="00085B28">
        <w:rPr>
          <w:rFonts w:hint="eastAsia"/>
          <w:b w:val="0"/>
          <w:color w:val="auto"/>
        </w:rPr>
        <w:t>或铝抽芯</w:t>
      </w:r>
      <w:proofErr w:type="gramEnd"/>
      <w:r w:rsidR="00085B28" w:rsidRPr="00085B28">
        <w:rPr>
          <w:rFonts w:hint="eastAsia"/>
          <w:b w:val="0"/>
          <w:color w:val="auto"/>
        </w:rPr>
        <w:t>铆钉固定</w:t>
      </w:r>
      <w:r w:rsidR="00085B28">
        <w:rPr>
          <w:rFonts w:hint="eastAsia"/>
          <w:b w:val="0"/>
          <w:color w:val="auto"/>
        </w:rPr>
        <w:t>；</w:t>
      </w:r>
    </w:p>
    <w:p w:rsidR="005F442C" w:rsidRPr="0046432B" w:rsidRDefault="00085B28" w:rsidP="00085B28">
      <w:pPr>
        <w:pStyle w:val="BodyTitle"/>
        <w:numPr>
          <w:ilvl w:val="0"/>
          <w:numId w:val="0"/>
        </w:numPr>
        <w:ind w:firstLineChars="147" w:firstLine="354"/>
        <w:rPr>
          <w:b w:val="0"/>
          <w:color w:val="auto"/>
        </w:rPr>
      </w:pPr>
      <w:r w:rsidRPr="0046432B">
        <w:rPr>
          <w:rFonts w:hint="eastAsia"/>
          <w:color w:val="auto"/>
        </w:rPr>
        <w:t>2</w:t>
      </w:r>
      <w:r>
        <w:rPr>
          <w:rFonts w:hint="eastAsia"/>
          <w:b w:val="0"/>
          <w:color w:val="auto"/>
        </w:rPr>
        <w:t xml:space="preserve">  </w:t>
      </w:r>
      <w:r w:rsidR="007A5300">
        <w:rPr>
          <w:rFonts w:hint="eastAsia"/>
          <w:b w:val="0"/>
          <w:color w:val="auto"/>
        </w:rPr>
        <w:t>五金件装配过程中应进行表面保护，防止磕碰，避免与腐蚀性介质接触</w:t>
      </w:r>
      <w:r w:rsidR="005F442C" w:rsidRPr="0046432B">
        <w:rPr>
          <w:rFonts w:hint="eastAsia"/>
          <w:b w:val="0"/>
          <w:color w:val="auto"/>
        </w:rPr>
        <w:t>；</w:t>
      </w:r>
    </w:p>
    <w:p w:rsidR="005F442C" w:rsidRDefault="00085B28" w:rsidP="00085B28">
      <w:pPr>
        <w:pStyle w:val="BodyTitle"/>
        <w:numPr>
          <w:ilvl w:val="0"/>
          <w:numId w:val="0"/>
        </w:numPr>
        <w:ind w:firstLineChars="147" w:firstLine="354"/>
        <w:rPr>
          <w:b w:val="0"/>
          <w:color w:val="auto"/>
        </w:rPr>
      </w:pPr>
      <w:r>
        <w:rPr>
          <w:rFonts w:hint="eastAsia"/>
          <w:color w:val="auto"/>
        </w:rPr>
        <w:t>3</w:t>
      </w:r>
      <w:r w:rsidR="005F442C">
        <w:rPr>
          <w:rFonts w:hint="eastAsia"/>
          <w:b w:val="0"/>
          <w:color w:val="auto"/>
        </w:rPr>
        <w:t xml:space="preserve">  </w:t>
      </w:r>
      <w:r w:rsidR="007A5300">
        <w:rPr>
          <w:rFonts w:hint="eastAsia"/>
          <w:b w:val="0"/>
          <w:color w:val="auto"/>
        </w:rPr>
        <w:t>五金件的型号、配置应符合设计要求，安装位置应准确、牢固，</w:t>
      </w:r>
      <w:r w:rsidR="00A379A7" w:rsidRPr="00A379A7">
        <w:rPr>
          <w:rFonts w:hint="eastAsia"/>
          <w:b w:val="0"/>
          <w:color w:val="auto"/>
        </w:rPr>
        <w:t>装配后应动作灵活，</w:t>
      </w:r>
      <w:r w:rsidR="007A5300">
        <w:rPr>
          <w:rFonts w:hint="eastAsia"/>
          <w:b w:val="0"/>
          <w:color w:val="auto"/>
        </w:rPr>
        <w:t>易损件应便于更换</w:t>
      </w:r>
      <w:r w:rsidR="005F442C" w:rsidRPr="0046432B">
        <w:rPr>
          <w:rFonts w:hint="eastAsia"/>
          <w:b w:val="0"/>
          <w:color w:val="auto"/>
        </w:rPr>
        <w:t>；</w:t>
      </w:r>
    </w:p>
    <w:p w:rsidR="007A5300" w:rsidRDefault="00085B28" w:rsidP="00085B28">
      <w:pPr>
        <w:pStyle w:val="BodyTitle"/>
        <w:numPr>
          <w:ilvl w:val="0"/>
          <w:numId w:val="0"/>
        </w:numPr>
        <w:ind w:firstLineChars="147" w:firstLine="354"/>
        <w:rPr>
          <w:b w:val="0"/>
          <w:color w:val="auto"/>
        </w:rPr>
      </w:pPr>
      <w:r>
        <w:rPr>
          <w:rFonts w:hint="eastAsia"/>
          <w:color w:val="auto"/>
        </w:rPr>
        <w:t>4</w:t>
      </w:r>
      <w:r w:rsidR="007A5300">
        <w:rPr>
          <w:rFonts w:hint="eastAsia"/>
          <w:b w:val="0"/>
          <w:color w:val="auto"/>
        </w:rPr>
        <w:t xml:space="preserve">  </w:t>
      </w:r>
      <w:r w:rsidR="00016C6F" w:rsidRPr="00016C6F">
        <w:rPr>
          <w:b w:val="0"/>
          <w:color w:val="auto"/>
        </w:rPr>
        <w:t>五金件承载能力与窗扇重量和抗风压要求应相匹配。当平开窗窗扇高度大于</w:t>
      </w:r>
      <w:r w:rsidR="00016C6F" w:rsidRPr="00016C6F">
        <w:rPr>
          <w:b w:val="0"/>
          <w:color w:val="auto"/>
        </w:rPr>
        <w:t>900mm</w:t>
      </w:r>
      <w:r w:rsidR="00016C6F" w:rsidRPr="00016C6F">
        <w:rPr>
          <w:b w:val="0"/>
          <w:color w:val="auto"/>
        </w:rPr>
        <w:t>时，窗扇锁闭点不宜少于</w:t>
      </w:r>
      <w:r w:rsidR="00016C6F" w:rsidRPr="00016C6F">
        <w:rPr>
          <w:b w:val="0"/>
          <w:color w:val="auto"/>
        </w:rPr>
        <w:t>2</w:t>
      </w:r>
      <w:r w:rsidR="00016C6F" w:rsidRPr="00016C6F">
        <w:rPr>
          <w:b w:val="0"/>
          <w:color w:val="auto"/>
        </w:rPr>
        <w:t>个</w:t>
      </w:r>
      <w:r w:rsidR="00247199">
        <w:rPr>
          <w:rFonts w:hint="eastAsia"/>
          <w:b w:val="0"/>
          <w:color w:val="auto"/>
        </w:rPr>
        <w:t>；</w:t>
      </w:r>
    </w:p>
    <w:p w:rsidR="007A5300" w:rsidRDefault="00085B28" w:rsidP="00CF1FCF">
      <w:pPr>
        <w:pStyle w:val="BodyTitle"/>
        <w:numPr>
          <w:ilvl w:val="0"/>
          <w:numId w:val="0"/>
        </w:numPr>
        <w:ind w:firstLineChars="147" w:firstLine="354"/>
        <w:rPr>
          <w:b w:val="0"/>
          <w:color w:val="auto"/>
        </w:rPr>
      </w:pPr>
      <w:r>
        <w:rPr>
          <w:rFonts w:hint="eastAsia"/>
          <w:color w:val="auto"/>
        </w:rPr>
        <w:t>5</w:t>
      </w:r>
      <w:r w:rsidR="007A5300" w:rsidRPr="007A5300">
        <w:rPr>
          <w:rFonts w:hint="eastAsia"/>
          <w:color w:val="auto"/>
        </w:rPr>
        <w:t xml:space="preserve">  </w:t>
      </w:r>
      <w:r w:rsidR="00016C6F" w:rsidRPr="00016C6F">
        <w:rPr>
          <w:b w:val="0"/>
          <w:color w:val="auto"/>
        </w:rPr>
        <w:t>五金件与型材联接应满足备衬板或防侧移、旋转等物理性能要求和力学性能要求。</w:t>
      </w:r>
    </w:p>
    <w:p w:rsidR="005F442C" w:rsidRDefault="009031B9" w:rsidP="005F442C">
      <w:pPr>
        <w:pStyle w:val="BodyTitle"/>
        <w:numPr>
          <w:ilvl w:val="0"/>
          <w:numId w:val="0"/>
        </w:numPr>
        <w:rPr>
          <w:b w:val="0"/>
          <w:color w:val="auto"/>
        </w:rPr>
      </w:pPr>
      <w:r>
        <w:rPr>
          <w:rFonts w:hint="eastAsia"/>
          <w:color w:val="auto"/>
        </w:rPr>
        <w:t>5</w:t>
      </w:r>
      <w:r w:rsidR="005F442C" w:rsidRPr="00685ADA">
        <w:rPr>
          <w:rFonts w:hint="eastAsia"/>
          <w:color w:val="auto"/>
        </w:rPr>
        <w:t>.3.</w:t>
      </w:r>
      <w:r w:rsidR="00247199">
        <w:rPr>
          <w:rFonts w:hint="eastAsia"/>
          <w:color w:val="auto"/>
        </w:rPr>
        <w:t>4</w:t>
      </w:r>
      <w:r w:rsidR="00247199">
        <w:rPr>
          <w:rFonts w:hint="eastAsia"/>
          <w:b w:val="0"/>
          <w:color w:val="auto"/>
        </w:rPr>
        <w:t xml:space="preserve">  </w:t>
      </w:r>
      <w:r w:rsidR="005F442C">
        <w:rPr>
          <w:rFonts w:hint="eastAsia"/>
          <w:b w:val="0"/>
          <w:color w:val="auto"/>
        </w:rPr>
        <w:t>玻璃的</w:t>
      </w:r>
      <w:r w:rsidR="004230B5">
        <w:rPr>
          <w:rFonts w:hint="eastAsia"/>
          <w:b w:val="0"/>
          <w:color w:val="auto"/>
        </w:rPr>
        <w:t>安装</w:t>
      </w:r>
      <w:r w:rsidR="005F442C">
        <w:rPr>
          <w:rFonts w:hint="eastAsia"/>
          <w:b w:val="0"/>
          <w:color w:val="auto"/>
        </w:rPr>
        <w:t>应符合下列规定：</w:t>
      </w:r>
    </w:p>
    <w:p w:rsidR="00CE650B" w:rsidRDefault="005F442C" w:rsidP="00263E83">
      <w:pPr>
        <w:pStyle w:val="BodyTitle"/>
        <w:numPr>
          <w:ilvl w:val="0"/>
          <w:numId w:val="0"/>
        </w:numPr>
        <w:ind w:firstLineChars="147" w:firstLine="354"/>
        <w:rPr>
          <w:b w:val="0"/>
          <w:color w:val="auto"/>
        </w:rPr>
      </w:pPr>
      <w:r w:rsidRPr="0046432B">
        <w:rPr>
          <w:rFonts w:hint="eastAsia"/>
          <w:color w:val="auto"/>
        </w:rPr>
        <w:t>1</w:t>
      </w:r>
      <w:r>
        <w:rPr>
          <w:rFonts w:hint="eastAsia"/>
          <w:b w:val="0"/>
          <w:color w:val="auto"/>
        </w:rPr>
        <w:t xml:space="preserve">  </w:t>
      </w:r>
      <w:r w:rsidR="00CE650B">
        <w:rPr>
          <w:rFonts w:hint="eastAsia"/>
          <w:b w:val="0"/>
          <w:color w:val="auto"/>
        </w:rPr>
        <w:t>玻璃不得直接接触型材，应在玻璃四边垫上不同作用的垫块；</w:t>
      </w:r>
    </w:p>
    <w:p w:rsidR="00263E83" w:rsidRPr="00263E83" w:rsidRDefault="001730D0" w:rsidP="001730D0">
      <w:pPr>
        <w:pStyle w:val="BodyTitle"/>
        <w:numPr>
          <w:ilvl w:val="0"/>
          <w:numId w:val="0"/>
        </w:numPr>
        <w:ind w:firstLineChars="147" w:firstLine="354"/>
        <w:rPr>
          <w:b w:val="0"/>
          <w:color w:val="auto"/>
        </w:rPr>
      </w:pPr>
      <w:r w:rsidRPr="001730D0">
        <w:rPr>
          <w:rFonts w:hint="eastAsia"/>
          <w:color w:val="auto"/>
        </w:rPr>
        <w:t>2</w:t>
      </w:r>
      <w:r w:rsidR="00CE650B">
        <w:rPr>
          <w:rFonts w:hint="eastAsia"/>
          <w:b w:val="0"/>
          <w:color w:val="auto"/>
        </w:rPr>
        <w:t xml:space="preserve">  </w:t>
      </w:r>
      <w:r w:rsidR="00CE650B">
        <w:rPr>
          <w:rFonts w:hint="eastAsia"/>
          <w:b w:val="0"/>
          <w:color w:val="auto"/>
        </w:rPr>
        <w:t>玻璃</w:t>
      </w:r>
      <w:r w:rsidR="003079D0">
        <w:rPr>
          <w:rFonts w:hint="eastAsia"/>
          <w:b w:val="0"/>
          <w:color w:val="auto"/>
        </w:rPr>
        <w:t>垫块的种类、数量及</w:t>
      </w:r>
      <w:r w:rsidR="00CE650B" w:rsidRPr="00263E83">
        <w:rPr>
          <w:rFonts w:hint="eastAsia"/>
          <w:b w:val="0"/>
          <w:color w:val="auto"/>
        </w:rPr>
        <w:t>安装应符合</w:t>
      </w:r>
      <w:r w:rsidR="003079D0">
        <w:rPr>
          <w:rFonts w:hint="eastAsia"/>
          <w:b w:val="0"/>
          <w:color w:val="auto"/>
        </w:rPr>
        <w:t>设计要求和</w:t>
      </w:r>
      <w:proofErr w:type="gramStart"/>
      <w:r w:rsidR="00CE650B" w:rsidRPr="00263E83">
        <w:rPr>
          <w:rFonts w:hint="eastAsia"/>
          <w:b w:val="0"/>
          <w:color w:val="auto"/>
        </w:rPr>
        <w:t>现行行业</w:t>
      </w:r>
      <w:proofErr w:type="gramEnd"/>
      <w:r w:rsidR="00CE650B" w:rsidRPr="00263E83">
        <w:rPr>
          <w:rFonts w:hint="eastAsia"/>
          <w:b w:val="0"/>
          <w:color w:val="auto"/>
        </w:rPr>
        <w:t>标准《建筑玻璃应用技术规程》</w:t>
      </w:r>
      <w:r w:rsidR="00CE650B" w:rsidRPr="00263E83">
        <w:rPr>
          <w:rFonts w:hint="eastAsia"/>
          <w:b w:val="0"/>
          <w:color w:val="auto"/>
        </w:rPr>
        <w:t>JGJ 113</w:t>
      </w:r>
      <w:r w:rsidR="00CE650B" w:rsidRPr="00263E83">
        <w:rPr>
          <w:rFonts w:hint="eastAsia"/>
          <w:b w:val="0"/>
          <w:color w:val="auto"/>
        </w:rPr>
        <w:t>规定</w:t>
      </w:r>
      <w:r w:rsidR="00263E83">
        <w:rPr>
          <w:rFonts w:hint="eastAsia"/>
          <w:b w:val="0"/>
          <w:color w:val="auto"/>
        </w:rPr>
        <w:t>；</w:t>
      </w:r>
    </w:p>
    <w:p w:rsidR="00263E83" w:rsidRPr="00263E83" w:rsidRDefault="001730D0" w:rsidP="001730D0">
      <w:pPr>
        <w:pStyle w:val="BodyTitle"/>
        <w:numPr>
          <w:ilvl w:val="0"/>
          <w:numId w:val="0"/>
        </w:numPr>
        <w:ind w:firstLineChars="147" w:firstLine="354"/>
        <w:rPr>
          <w:b w:val="0"/>
          <w:color w:val="auto"/>
        </w:rPr>
      </w:pPr>
      <w:r>
        <w:rPr>
          <w:rFonts w:hint="eastAsia"/>
          <w:color w:val="auto"/>
        </w:rPr>
        <w:t>3</w:t>
      </w:r>
      <w:r w:rsidR="00662BD3">
        <w:rPr>
          <w:rFonts w:hint="eastAsia"/>
          <w:b w:val="0"/>
          <w:color w:val="auto"/>
        </w:rPr>
        <w:t xml:space="preserve">  </w:t>
      </w:r>
      <w:r w:rsidR="00263E83" w:rsidRPr="00263E83">
        <w:rPr>
          <w:rFonts w:hint="eastAsia"/>
          <w:b w:val="0"/>
          <w:color w:val="auto"/>
        </w:rPr>
        <w:t>玻璃安装的内、外片配置、镀膜面朝向应符合设计要求。组装前应将玻璃槽口内的杂物清理干净</w:t>
      </w:r>
      <w:r w:rsidR="00E61CAC">
        <w:rPr>
          <w:rFonts w:hint="eastAsia"/>
          <w:b w:val="0"/>
          <w:color w:val="auto"/>
        </w:rPr>
        <w:t>；</w:t>
      </w:r>
    </w:p>
    <w:p w:rsidR="006D1283" w:rsidRDefault="001730D0" w:rsidP="001730D0">
      <w:pPr>
        <w:pStyle w:val="BodyTitle"/>
        <w:numPr>
          <w:ilvl w:val="0"/>
          <w:numId w:val="0"/>
        </w:numPr>
        <w:ind w:firstLineChars="147" w:firstLine="354"/>
        <w:rPr>
          <w:b w:val="0"/>
          <w:color w:val="auto"/>
        </w:rPr>
      </w:pPr>
      <w:r>
        <w:rPr>
          <w:rFonts w:hint="eastAsia"/>
          <w:color w:val="auto"/>
        </w:rPr>
        <w:t>4</w:t>
      </w:r>
      <w:r w:rsidR="00263E83" w:rsidRPr="00263E83">
        <w:rPr>
          <w:rFonts w:hint="eastAsia"/>
          <w:b w:val="0"/>
          <w:color w:val="auto"/>
        </w:rPr>
        <w:t xml:space="preserve">  </w:t>
      </w:r>
      <w:r w:rsidR="00263E83" w:rsidRPr="00263E83">
        <w:rPr>
          <w:rFonts w:hint="eastAsia"/>
          <w:b w:val="0"/>
          <w:color w:val="auto"/>
        </w:rPr>
        <w:t>玻璃采用密封胶条密封时，密封胶条宜</w:t>
      </w:r>
      <w:r w:rsidR="004230B5">
        <w:rPr>
          <w:rFonts w:hint="eastAsia"/>
          <w:b w:val="0"/>
          <w:color w:val="auto"/>
        </w:rPr>
        <w:t>为</w:t>
      </w:r>
      <w:r w:rsidR="00263E83" w:rsidRPr="00263E83">
        <w:rPr>
          <w:rFonts w:hint="eastAsia"/>
          <w:b w:val="0"/>
          <w:color w:val="auto"/>
        </w:rPr>
        <w:t>连续</w:t>
      </w:r>
      <w:r w:rsidR="004230B5">
        <w:rPr>
          <w:rFonts w:hint="eastAsia"/>
          <w:b w:val="0"/>
          <w:color w:val="auto"/>
        </w:rPr>
        <w:t>条</w:t>
      </w:r>
      <w:r w:rsidR="00263E83" w:rsidRPr="00263E83">
        <w:rPr>
          <w:rFonts w:hint="eastAsia"/>
          <w:b w:val="0"/>
          <w:color w:val="auto"/>
        </w:rPr>
        <w:t>，接口不应设置在转角处，</w:t>
      </w:r>
      <w:r w:rsidR="006D1283" w:rsidRPr="006D1283">
        <w:rPr>
          <w:rFonts w:hint="eastAsia"/>
          <w:b w:val="0"/>
          <w:color w:val="auto"/>
        </w:rPr>
        <w:t>接</w:t>
      </w:r>
      <w:r w:rsidR="006D1283">
        <w:rPr>
          <w:rFonts w:hint="eastAsia"/>
          <w:b w:val="0"/>
          <w:color w:val="auto"/>
        </w:rPr>
        <w:t>口</w:t>
      </w:r>
      <w:r w:rsidR="006D1283" w:rsidRPr="006D1283">
        <w:rPr>
          <w:rFonts w:hint="eastAsia"/>
          <w:b w:val="0"/>
          <w:color w:val="auto"/>
        </w:rPr>
        <w:t>处应保证密封连续可靠，</w:t>
      </w:r>
      <w:r w:rsidR="00263E83" w:rsidRPr="00263E83">
        <w:rPr>
          <w:rFonts w:hint="eastAsia"/>
          <w:b w:val="0"/>
          <w:color w:val="auto"/>
        </w:rPr>
        <w:t>装配后的胶条应整齐均匀，无凸起</w:t>
      </w:r>
      <w:r w:rsidR="00E61CAC">
        <w:rPr>
          <w:rFonts w:hint="eastAsia"/>
          <w:b w:val="0"/>
          <w:color w:val="auto"/>
        </w:rPr>
        <w:t>；</w:t>
      </w:r>
      <w:r w:rsidR="006D1283">
        <w:rPr>
          <w:rFonts w:hint="eastAsia"/>
          <w:b w:val="0"/>
          <w:color w:val="auto"/>
        </w:rPr>
        <w:t xml:space="preserve"> </w:t>
      </w:r>
    </w:p>
    <w:p w:rsidR="00263E83" w:rsidRPr="00263E83" w:rsidRDefault="001730D0" w:rsidP="006F6351">
      <w:pPr>
        <w:pStyle w:val="BodyTitle"/>
        <w:numPr>
          <w:ilvl w:val="0"/>
          <w:numId w:val="0"/>
        </w:numPr>
        <w:ind w:firstLineChars="147" w:firstLine="354"/>
        <w:rPr>
          <w:b w:val="0"/>
          <w:color w:val="auto"/>
        </w:rPr>
      </w:pPr>
      <w:r w:rsidRPr="006F6351">
        <w:rPr>
          <w:rFonts w:hint="eastAsia"/>
          <w:color w:val="auto"/>
        </w:rPr>
        <w:t>5</w:t>
      </w:r>
      <w:r w:rsidR="00263E83" w:rsidRPr="00263E83">
        <w:rPr>
          <w:rFonts w:hint="eastAsia"/>
          <w:b w:val="0"/>
          <w:color w:val="auto"/>
        </w:rPr>
        <w:t xml:space="preserve">  </w:t>
      </w:r>
      <w:r w:rsidR="00263E83" w:rsidRPr="00263E83">
        <w:rPr>
          <w:rFonts w:hint="eastAsia"/>
          <w:b w:val="0"/>
          <w:color w:val="auto"/>
        </w:rPr>
        <w:t>玻璃采用密封胶密封时，</w:t>
      </w:r>
      <w:r w:rsidR="006F6351" w:rsidRPr="006F6351">
        <w:rPr>
          <w:rFonts w:hint="eastAsia"/>
          <w:b w:val="0"/>
          <w:color w:val="auto"/>
        </w:rPr>
        <w:t>密封胶要与玻璃、型材等接触材料相容；</w:t>
      </w:r>
      <w:r w:rsidR="00263E83" w:rsidRPr="00263E83">
        <w:rPr>
          <w:rFonts w:hint="eastAsia"/>
          <w:b w:val="0"/>
          <w:color w:val="auto"/>
        </w:rPr>
        <w:t>注胶厚度不应小于</w:t>
      </w:r>
      <w:smartTag w:uri="urn:schemas-microsoft-com:office:smarttags" w:element="chmetcnv">
        <w:smartTagPr>
          <w:attr w:name="TCSC" w:val="0"/>
          <w:attr w:name="NumberType" w:val="1"/>
          <w:attr w:name="Negative" w:val="False"/>
          <w:attr w:name="HasSpace" w:val="False"/>
          <w:attr w:name="SourceValue" w:val="3"/>
          <w:attr w:name="UnitName" w:val="mm"/>
        </w:smartTagPr>
        <w:r w:rsidR="00263E83" w:rsidRPr="00263E83">
          <w:rPr>
            <w:rFonts w:hint="eastAsia"/>
            <w:b w:val="0"/>
            <w:color w:val="auto"/>
          </w:rPr>
          <w:t>3mm</w:t>
        </w:r>
      </w:smartTag>
      <w:r w:rsidR="00263E83" w:rsidRPr="00263E83">
        <w:rPr>
          <w:rFonts w:hint="eastAsia"/>
          <w:b w:val="0"/>
          <w:color w:val="auto"/>
        </w:rPr>
        <w:t>，</w:t>
      </w:r>
      <w:r w:rsidR="004230B5">
        <w:rPr>
          <w:rFonts w:hint="eastAsia"/>
          <w:b w:val="0"/>
          <w:color w:val="auto"/>
        </w:rPr>
        <w:t>粘结</w:t>
      </w:r>
      <w:r w:rsidR="00263E83" w:rsidRPr="00263E83">
        <w:rPr>
          <w:rFonts w:hint="eastAsia"/>
          <w:b w:val="0"/>
          <w:color w:val="auto"/>
        </w:rPr>
        <w:t>面应</w:t>
      </w:r>
      <w:r w:rsidR="006F6351">
        <w:rPr>
          <w:rFonts w:hint="eastAsia"/>
          <w:b w:val="0"/>
          <w:color w:val="auto"/>
        </w:rPr>
        <w:t>洁净</w:t>
      </w:r>
      <w:r w:rsidR="006F6351" w:rsidRPr="00263E83">
        <w:rPr>
          <w:rFonts w:hint="eastAsia"/>
          <w:b w:val="0"/>
          <w:color w:val="auto"/>
        </w:rPr>
        <w:t>干燥</w:t>
      </w:r>
      <w:r w:rsidR="006F6351">
        <w:rPr>
          <w:rFonts w:hint="eastAsia"/>
          <w:b w:val="0"/>
          <w:color w:val="auto"/>
        </w:rPr>
        <w:t>、</w:t>
      </w:r>
      <w:r w:rsidR="00263E83" w:rsidRPr="00263E83">
        <w:rPr>
          <w:rFonts w:hint="eastAsia"/>
          <w:b w:val="0"/>
          <w:color w:val="auto"/>
        </w:rPr>
        <w:t>无灰尘</w:t>
      </w:r>
      <w:r w:rsidR="006F6351">
        <w:rPr>
          <w:rFonts w:hint="eastAsia"/>
          <w:b w:val="0"/>
          <w:color w:val="auto"/>
        </w:rPr>
        <w:t>和</w:t>
      </w:r>
      <w:r w:rsidR="00263E83" w:rsidRPr="00263E83">
        <w:rPr>
          <w:rFonts w:hint="eastAsia"/>
          <w:b w:val="0"/>
          <w:color w:val="auto"/>
        </w:rPr>
        <w:t>油污，注胶应密实、不间断、表面光滑整洁</w:t>
      </w:r>
      <w:r w:rsidR="003079D0">
        <w:rPr>
          <w:rFonts w:hint="eastAsia"/>
          <w:b w:val="0"/>
          <w:color w:val="auto"/>
        </w:rPr>
        <w:t>，转角圆顺</w:t>
      </w:r>
      <w:r w:rsidR="00E61CAC">
        <w:rPr>
          <w:rFonts w:hint="eastAsia"/>
          <w:b w:val="0"/>
          <w:color w:val="auto"/>
        </w:rPr>
        <w:t>；</w:t>
      </w:r>
    </w:p>
    <w:p w:rsidR="00263E83" w:rsidRPr="00263E83" w:rsidRDefault="001730D0" w:rsidP="001730D0">
      <w:pPr>
        <w:pStyle w:val="BodyTitle"/>
        <w:numPr>
          <w:ilvl w:val="0"/>
          <w:numId w:val="0"/>
        </w:numPr>
        <w:ind w:firstLineChars="147" w:firstLine="354"/>
        <w:rPr>
          <w:b w:val="0"/>
          <w:color w:val="auto"/>
        </w:rPr>
      </w:pPr>
      <w:r>
        <w:rPr>
          <w:rFonts w:hint="eastAsia"/>
          <w:color w:val="auto"/>
        </w:rPr>
        <w:t>6</w:t>
      </w:r>
      <w:r w:rsidR="00263E83" w:rsidRPr="00263E83">
        <w:rPr>
          <w:rFonts w:hint="eastAsia"/>
          <w:b w:val="0"/>
          <w:color w:val="auto"/>
        </w:rPr>
        <w:t xml:space="preserve">  </w:t>
      </w:r>
      <w:r w:rsidR="00263E83" w:rsidRPr="00263E83">
        <w:rPr>
          <w:rFonts w:hint="eastAsia"/>
          <w:b w:val="0"/>
          <w:color w:val="auto"/>
        </w:rPr>
        <w:t>玻璃压条</w:t>
      </w:r>
      <w:r w:rsidR="0060228E">
        <w:rPr>
          <w:rFonts w:hint="eastAsia"/>
          <w:b w:val="0"/>
          <w:color w:val="auto"/>
        </w:rPr>
        <w:t>应安装在室内侧，同一边玻璃压条不得</w:t>
      </w:r>
      <w:r w:rsidR="004230B5">
        <w:rPr>
          <w:rFonts w:hint="eastAsia"/>
          <w:b w:val="0"/>
          <w:color w:val="auto"/>
        </w:rPr>
        <w:t>拼接；压条应扣紧</w:t>
      </w:r>
      <w:r w:rsidR="00263E83" w:rsidRPr="00263E83">
        <w:rPr>
          <w:rFonts w:hint="eastAsia"/>
          <w:b w:val="0"/>
          <w:color w:val="auto"/>
        </w:rPr>
        <w:t>、平整不</w:t>
      </w:r>
      <w:r w:rsidR="00263E83" w:rsidRPr="00263E83">
        <w:rPr>
          <w:rFonts w:hint="eastAsia"/>
          <w:b w:val="0"/>
          <w:color w:val="auto"/>
        </w:rPr>
        <w:lastRenderedPageBreak/>
        <w:t>得翘曲，必要时可配装加工。</w:t>
      </w:r>
    </w:p>
    <w:p w:rsidR="006A4B4C" w:rsidRPr="006A4B4C" w:rsidRDefault="009031B9" w:rsidP="006A4B4C">
      <w:pPr>
        <w:pStyle w:val="BodyTitle"/>
        <w:numPr>
          <w:ilvl w:val="0"/>
          <w:numId w:val="0"/>
        </w:numPr>
        <w:rPr>
          <w:b w:val="0"/>
          <w:color w:val="auto"/>
        </w:rPr>
      </w:pPr>
      <w:r>
        <w:rPr>
          <w:rFonts w:hint="eastAsia"/>
          <w:color w:val="auto"/>
        </w:rPr>
        <w:t>5</w:t>
      </w:r>
      <w:r w:rsidR="006A4B4C" w:rsidRPr="006A4B4C">
        <w:rPr>
          <w:rFonts w:hint="eastAsia"/>
          <w:color w:val="auto"/>
        </w:rPr>
        <w:t>.3.</w:t>
      </w:r>
      <w:r w:rsidR="00247199">
        <w:rPr>
          <w:rFonts w:hint="eastAsia"/>
          <w:color w:val="auto"/>
        </w:rPr>
        <w:t>5</w:t>
      </w:r>
      <w:r w:rsidR="00247199" w:rsidRPr="006A4B4C">
        <w:rPr>
          <w:rFonts w:hint="eastAsia"/>
          <w:b w:val="0"/>
          <w:color w:val="auto"/>
        </w:rPr>
        <w:t xml:space="preserve">  </w:t>
      </w:r>
      <w:r w:rsidR="006A4B4C" w:rsidRPr="00EF712F">
        <w:rPr>
          <w:rFonts w:hint="eastAsia"/>
          <w:b w:val="0"/>
          <w:color w:val="auto"/>
        </w:rPr>
        <w:t>玻纤增强聚氨酯门窗</w:t>
      </w:r>
      <w:r w:rsidR="006A4B4C" w:rsidRPr="006A4B4C">
        <w:rPr>
          <w:rFonts w:hint="eastAsia"/>
          <w:b w:val="0"/>
          <w:color w:val="auto"/>
        </w:rPr>
        <w:t>组装尺寸允许偏差应符合表</w:t>
      </w:r>
      <w:r>
        <w:rPr>
          <w:rFonts w:hint="eastAsia"/>
          <w:b w:val="0"/>
          <w:color w:val="auto"/>
        </w:rPr>
        <w:t>5</w:t>
      </w:r>
      <w:r w:rsidR="006A4B4C">
        <w:rPr>
          <w:rFonts w:hint="eastAsia"/>
          <w:b w:val="0"/>
          <w:color w:val="auto"/>
        </w:rPr>
        <w:t>.3.</w:t>
      </w:r>
      <w:r w:rsidR="00D1152E">
        <w:rPr>
          <w:rFonts w:hint="eastAsia"/>
          <w:b w:val="0"/>
          <w:color w:val="auto"/>
        </w:rPr>
        <w:t>4</w:t>
      </w:r>
      <w:r w:rsidR="006A4B4C" w:rsidRPr="006A4B4C">
        <w:rPr>
          <w:rFonts w:hint="eastAsia"/>
          <w:b w:val="0"/>
          <w:color w:val="auto"/>
        </w:rPr>
        <w:t>的规定。</w:t>
      </w:r>
    </w:p>
    <w:p w:rsidR="006A4B4C" w:rsidRPr="00087BB1" w:rsidRDefault="006A4B4C" w:rsidP="006A4B4C">
      <w:pPr>
        <w:spacing w:line="360" w:lineRule="auto"/>
        <w:jc w:val="center"/>
        <w:rPr>
          <w:b/>
          <w:bCs/>
        </w:rPr>
      </w:pPr>
      <w:r w:rsidRPr="00087BB1">
        <w:rPr>
          <w:rFonts w:hint="eastAsia"/>
          <w:b/>
          <w:bCs/>
        </w:rPr>
        <w:t>表</w:t>
      </w:r>
      <w:r w:rsidR="009031B9">
        <w:rPr>
          <w:rFonts w:hint="eastAsia"/>
          <w:b/>
          <w:bCs/>
        </w:rPr>
        <w:t>5</w:t>
      </w:r>
      <w:r>
        <w:rPr>
          <w:rFonts w:hint="eastAsia"/>
          <w:b/>
          <w:bCs/>
        </w:rPr>
        <w:t>.3.</w:t>
      </w:r>
      <w:r w:rsidR="00D1152E">
        <w:rPr>
          <w:rFonts w:hint="eastAsia"/>
          <w:b/>
          <w:bCs/>
        </w:rPr>
        <w:t>4</w:t>
      </w:r>
      <w:r w:rsidRPr="00087BB1">
        <w:rPr>
          <w:rFonts w:hint="eastAsia"/>
          <w:b/>
          <w:bCs/>
        </w:rPr>
        <w:t xml:space="preserve">  </w:t>
      </w:r>
      <w:r w:rsidRPr="00087BB1">
        <w:rPr>
          <w:rFonts w:hint="eastAsia"/>
          <w:b/>
          <w:bCs/>
        </w:rPr>
        <w:t>门窗组装尺寸允许偏差（</w:t>
      </w:r>
      <w:r w:rsidRPr="00087BB1">
        <w:rPr>
          <w:rFonts w:hint="eastAsia"/>
          <w:b/>
          <w:bCs/>
        </w:rPr>
        <w:t>mm</w:t>
      </w:r>
      <w:r w:rsidRPr="00087BB1">
        <w:rPr>
          <w:rFonts w:hint="eastAsia"/>
          <w:b/>
          <w:bC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30"/>
        <w:gridCol w:w="2130"/>
        <w:gridCol w:w="1093"/>
        <w:gridCol w:w="1134"/>
        <w:gridCol w:w="2268"/>
      </w:tblGrid>
      <w:tr w:rsidR="00F533C0" w:rsidRPr="00F30221" w:rsidTr="009B5950">
        <w:tc>
          <w:tcPr>
            <w:tcW w:w="2130" w:type="dxa"/>
            <w:vMerge w:val="restart"/>
            <w:vAlign w:val="center"/>
          </w:tcPr>
          <w:p w:rsidR="00F533C0" w:rsidRPr="00F30221" w:rsidRDefault="00F533C0" w:rsidP="006A4B4C">
            <w:pPr>
              <w:spacing w:line="400" w:lineRule="exact"/>
              <w:jc w:val="center"/>
              <w:rPr>
                <w:sz w:val="18"/>
                <w:szCs w:val="18"/>
              </w:rPr>
            </w:pPr>
            <w:r w:rsidRPr="00F30221">
              <w:rPr>
                <w:rFonts w:hint="eastAsia"/>
                <w:sz w:val="18"/>
                <w:szCs w:val="18"/>
              </w:rPr>
              <w:t>项</w:t>
            </w:r>
            <w:r w:rsidRPr="00F30221">
              <w:rPr>
                <w:rFonts w:hint="eastAsia"/>
                <w:sz w:val="18"/>
                <w:szCs w:val="18"/>
              </w:rPr>
              <w:t xml:space="preserve"> </w:t>
            </w:r>
            <w:r w:rsidRPr="00F30221">
              <w:rPr>
                <w:rFonts w:hint="eastAsia"/>
                <w:sz w:val="18"/>
                <w:szCs w:val="18"/>
              </w:rPr>
              <w:t>目</w:t>
            </w:r>
          </w:p>
        </w:tc>
        <w:tc>
          <w:tcPr>
            <w:tcW w:w="2130" w:type="dxa"/>
            <w:vMerge w:val="restart"/>
            <w:vAlign w:val="center"/>
          </w:tcPr>
          <w:p w:rsidR="00F533C0" w:rsidRPr="00F30221" w:rsidRDefault="00F533C0" w:rsidP="006A4B4C">
            <w:pPr>
              <w:spacing w:line="400" w:lineRule="exact"/>
              <w:jc w:val="center"/>
              <w:rPr>
                <w:sz w:val="18"/>
                <w:szCs w:val="18"/>
              </w:rPr>
            </w:pPr>
            <w:r w:rsidRPr="00F30221">
              <w:rPr>
                <w:rFonts w:hint="eastAsia"/>
                <w:sz w:val="18"/>
                <w:szCs w:val="18"/>
              </w:rPr>
              <w:t>尺寸范围</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允许偏差</w:t>
            </w:r>
          </w:p>
        </w:tc>
        <w:tc>
          <w:tcPr>
            <w:tcW w:w="2268" w:type="dxa"/>
            <w:vMerge w:val="restart"/>
            <w:vAlign w:val="center"/>
          </w:tcPr>
          <w:p w:rsidR="00F533C0" w:rsidRPr="00F30221" w:rsidRDefault="00F533C0" w:rsidP="006F6351">
            <w:pPr>
              <w:spacing w:line="400" w:lineRule="exact"/>
              <w:jc w:val="center"/>
              <w:rPr>
                <w:sz w:val="18"/>
                <w:szCs w:val="18"/>
              </w:rPr>
            </w:pPr>
            <w:r w:rsidRPr="00F30221">
              <w:rPr>
                <w:rFonts w:hint="eastAsia"/>
                <w:sz w:val="18"/>
                <w:szCs w:val="18"/>
              </w:rPr>
              <w:t>检查方法</w:t>
            </w:r>
          </w:p>
        </w:tc>
      </w:tr>
      <w:tr w:rsidR="00F533C0" w:rsidRPr="00F30221" w:rsidTr="009B5950">
        <w:tc>
          <w:tcPr>
            <w:tcW w:w="2130" w:type="dxa"/>
            <w:vMerge/>
          </w:tcPr>
          <w:p w:rsidR="00F533C0" w:rsidRPr="00F30221" w:rsidRDefault="00F533C0" w:rsidP="006A4B4C">
            <w:pPr>
              <w:spacing w:line="400" w:lineRule="exact"/>
              <w:rPr>
                <w:sz w:val="18"/>
                <w:szCs w:val="18"/>
              </w:rPr>
            </w:pPr>
          </w:p>
        </w:tc>
        <w:tc>
          <w:tcPr>
            <w:tcW w:w="2130" w:type="dxa"/>
            <w:vMerge/>
          </w:tcPr>
          <w:p w:rsidR="00F533C0" w:rsidRPr="00F30221" w:rsidRDefault="00F533C0" w:rsidP="006A4B4C">
            <w:pPr>
              <w:spacing w:line="400" w:lineRule="exact"/>
              <w:rPr>
                <w:sz w:val="18"/>
                <w:szCs w:val="18"/>
              </w:rPr>
            </w:pPr>
          </w:p>
        </w:tc>
        <w:tc>
          <w:tcPr>
            <w:tcW w:w="1093" w:type="dxa"/>
            <w:vAlign w:val="center"/>
          </w:tcPr>
          <w:p w:rsidR="00F533C0" w:rsidRPr="00F30221" w:rsidRDefault="00F533C0" w:rsidP="006A4B4C">
            <w:pPr>
              <w:spacing w:line="400" w:lineRule="exact"/>
              <w:jc w:val="center"/>
              <w:rPr>
                <w:sz w:val="18"/>
                <w:szCs w:val="18"/>
              </w:rPr>
            </w:pPr>
            <w:r w:rsidRPr="00F30221">
              <w:rPr>
                <w:rFonts w:hint="eastAsia"/>
                <w:sz w:val="18"/>
                <w:szCs w:val="18"/>
              </w:rPr>
              <w:t>门</w:t>
            </w:r>
          </w:p>
        </w:tc>
        <w:tc>
          <w:tcPr>
            <w:tcW w:w="1134" w:type="dxa"/>
            <w:vAlign w:val="center"/>
          </w:tcPr>
          <w:p w:rsidR="00F533C0" w:rsidRPr="00F30221" w:rsidRDefault="00F533C0" w:rsidP="006A4B4C">
            <w:pPr>
              <w:spacing w:line="400" w:lineRule="exact"/>
              <w:jc w:val="center"/>
              <w:rPr>
                <w:sz w:val="18"/>
                <w:szCs w:val="18"/>
              </w:rPr>
            </w:pPr>
            <w:r w:rsidRPr="00F30221">
              <w:rPr>
                <w:rFonts w:hint="eastAsia"/>
                <w:sz w:val="18"/>
                <w:szCs w:val="18"/>
              </w:rPr>
              <w:t>窗</w:t>
            </w:r>
          </w:p>
        </w:tc>
        <w:tc>
          <w:tcPr>
            <w:tcW w:w="2268" w:type="dxa"/>
            <w:vMerge/>
            <w:vAlign w:val="center"/>
          </w:tcPr>
          <w:p w:rsidR="00F533C0" w:rsidRPr="00F30221" w:rsidRDefault="00F533C0" w:rsidP="006F6351">
            <w:pPr>
              <w:spacing w:line="400" w:lineRule="exact"/>
              <w:jc w:val="center"/>
              <w:rPr>
                <w:sz w:val="18"/>
                <w:szCs w:val="18"/>
              </w:rPr>
            </w:pPr>
          </w:p>
        </w:tc>
      </w:tr>
      <w:tr w:rsidR="00F533C0" w:rsidRPr="00F30221" w:rsidTr="009B5950">
        <w:tc>
          <w:tcPr>
            <w:tcW w:w="2130" w:type="dxa"/>
            <w:vMerge w:val="restart"/>
            <w:vAlign w:val="center"/>
          </w:tcPr>
          <w:p w:rsidR="00F533C0" w:rsidRPr="00F30221" w:rsidRDefault="00F533C0" w:rsidP="006A4B4C">
            <w:pPr>
              <w:spacing w:line="400" w:lineRule="exact"/>
              <w:jc w:val="center"/>
              <w:rPr>
                <w:sz w:val="18"/>
                <w:szCs w:val="18"/>
              </w:rPr>
            </w:pPr>
            <w:r w:rsidRPr="00F30221">
              <w:rPr>
                <w:rFonts w:hint="eastAsia"/>
                <w:sz w:val="18"/>
                <w:szCs w:val="18"/>
              </w:rPr>
              <w:t>门窗宽度、高度构造内侧尺寸</w:t>
            </w: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L</w:t>
            </w:r>
            <w:r w:rsidRPr="00F30221">
              <w:rPr>
                <w:rFonts w:hint="eastAsia"/>
                <w:sz w:val="18"/>
                <w:szCs w:val="18"/>
              </w:rPr>
              <w:t>＜</w:t>
            </w:r>
            <w:r w:rsidRPr="00F30221">
              <w:rPr>
                <w:rFonts w:hint="eastAsia"/>
                <w:sz w:val="18"/>
                <w:szCs w:val="18"/>
              </w:rPr>
              <w:t>2000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1.5</w:t>
            </w:r>
          </w:p>
        </w:tc>
        <w:tc>
          <w:tcPr>
            <w:tcW w:w="2268" w:type="dxa"/>
            <w:vMerge w:val="restart"/>
            <w:vAlign w:val="center"/>
          </w:tcPr>
          <w:p w:rsidR="00F533C0" w:rsidRPr="00F30221" w:rsidRDefault="00F533C0" w:rsidP="006F6351">
            <w:pPr>
              <w:spacing w:line="400" w:lineRule="exact"/>
              <w:jc w:val="center"/>
              <w:rPr>
                <w:sz w:val="18"/>
                <w:szCs w:val="18"/>
              </w:rPr>
            </w:pPr>
            <w:r w:rsidRPr="00F30221">
              <w:rPr>
                <w:rFonts w:hint="eastAsia"/>
                <w:sz w:val="18"/>
                <w:szCs w:val="18"/>
              </w:rPr>
              <w:t>钢卷尺检查</w:t>
            </w:r>
          </w:p>
        </w:tc>
      </w:tr>
      <w:tr w:rsidR="00F533C0" w:rsidRPr="00F30221" w:rsidTr="009B5950">
        <w:tc>
          <w:tcPr>
            <w:tcW w:w="2130" w:type="dxa"/>
            <w:vMerge/>
            <w:vAlign w:val="center"/>
          </w:tcPr>
          <w:p w:rsidR="00F533C0" w:rsidRPr="00F30221" w:rsidRDefault="00F533C0" w:rsidP="006A4B4C">
            <w:pPr>
              <w:spacing w:line="400" w:lineRule="exact"/>
              <w:jc w:val="center"/>
              <w:rPr>
                <w:sz w:val="18"/>
                <w:szCs w:val="18"/>
              </w:rPr>
            </w:pP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2000</w:t>
            </w:r>
            <w:r w:rsidRPr="00F30221">
              <w:rPr>
                <w:rFonts w:hint="eastAsia"/>
                <w:sz w:val="18"/>
                <w:szCs w:val="18"/>
              </w:rPr>
              <w:t>≤</w:t>
            </w:r>
            <w:r w:rsidRPr="00F30221">
              <w:rPr>
                <w:rFonts w:hint="eastAsia"/>
                <w:sz w:val="18"/>
                <w:szCs w:val="18"/>
              </w:rPr>
              <w:t>L</w:t>
            </w:r>
            <w:r w:rsidRPr="00F30221">
              <w:rPr>
                <w:rFonts w:hint="eastAsia"/>
                <w:sz w:val="18"/>
                <w:szCs w:val="18"/>
              </w:rPr>
              <w:t>＜</w:t>
            </w:r>
            <w:r w:rsidRPr="00F30221">
              <w:rPr>
                <w:rFonts w:hint="eastAsia"/>
                <w:sz w:val="18"/>
                <w:szCs w:val="18"/>
              </w:rPr>
              <w:t>3500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2.0</w:t>
            </w:r>
          </w:p>
        </w:tc>
        <w:tc>
          <w:tcPr>
            <w:tcW w:w="2268" w:type="dxa"/>
            <w:vMerge/>
            <w:vAlign w:val="center"/>
          </w:tcPr>
          <w:p w:rsidR="00F533C0" w:rsidRPr="00F30221" w:rsidRDefault="00F533C0" w:rsidP="006F6351">
            <w:pPr>
              <w:spacing w:line="400" w:lineRule="exact"/>
              <w:jc w:val="center"/>
              <w:rPr>
                <w:sz w:val="18"/>
                <w:szCs w:val="18"/>
              </w:rPr>
            </w:pPr>
          </w:p>
        </w:tc>
      </w:tr>
      <w:tr w:rsidR="00F533C0" w:rsidRPr="00F30221" w:rsidTr="009B5950">
        <w:tc>
          <w:tcPr>
            <w:tcW w:w="2130" w:type="dxa"/>
            <w:vMerge/>
          </w:tcPr>
          <w:p w:rsidR="00F533C0" w:rsidRPr="00F30221" w:rsidRDefault="00F533C0" w:rsidP="006A4B4C">
            <w:pPr>
              <w:spacing w:line="400" w:lineRule="exact"/>
              <w:rPr>
                <w:sz w:val="18"/>
                <w:szCs w:val="18"/>
              </w:rPr>
            </w:pP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L</w:t>
            </w:r>
            <w:r w:rsidRPr="00F30221">
              <w:rPr>
                <w:rFonts w:hint="eastAsia"/>
                <w:sz w:val="18"/>
                <w:szCs w:val="18"/>
              </w:rPr>
              <w:t>≥</w:t>
            </w:r>
            <w:r w:rsidRPr="00F30221">
              <w:rPr>
                <w:rFonts w:hint="eastAsia"/>
                <w:sz w:val="18"/>
                <w:szCs w:val="18"/>
              </w:rPr>
              <w:t>3500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2.5</w:t>
            </w:r>
          </w:p>
        </w:tc>
        <w:tc>
          <w:tcPr>
            <w:tcW w:w="2268" w:type="dxa"/>
            <w:vMerge/>
            <w:vAlign w:val="center"/>
          </w:tcPr>
          <w:p w:rsidR="00F533C0" w:rsidRPr="00F30221" w:rsidRDefault="00F533C0" w:rsidP="006F6351">
            <w:pPr>
              <w:spacing w:line="400" w:lineRule="exact"/>
              <w:jc w:val="center"/>
              <w:rPr>
                <w:sz w:val="18"/>
                <w:szCs w:val="18"/>
              </w:rPr>
            </w:pPr>
          </w:p>
        </w:tc>
      </w:tr>
      <w:tr w:rsidR="00F533C0" w:rsidRPr="00F30221" w:rsidTr="009B5950">
        <w:trPr>
          <w:trHeight w:val="511"/>
        </w:trPr>
        <w:tc>
          <w:tcPr>
            <w:tcW w:w="2130" w:type="dxa"/>
            <w:vMerge w:val="restart"/>
            <w:vAlign w:val="center"/>
          </w:tcPr>
          <w:p w:rsidR="00F533C0" w:rsidRPr="00F30221" w:rsidRDefault="00F533C0" w:rsidP="006A4B4C">
            <w:pPr>
              <w:spacing w:line="400" w:lineRule="exact"/>
              <w:jc w:val="center"/>
              <w:rPr>
                <w:sz w:val="18"/>
                <w:szCs w:val="18"/>
              </w:rPr>
            </w:pPr>
            <w:r w:rsidRPr="00F30221">
              <w:rPr>
                <w:rFonts w:hint="eastAsia"/>
                <w:sz w:val="18"/>
                <w:szCs w:val="18"/>
              </w:rPr>
              <w:t>门窗宽度、高度构造内侧对边尺寸差</w:t>
            </w: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L</w:t>
            </w:r>
            <w:r w:rsidRPr="00F30221">
              <w:rPr>
                <w:rFonts w:hint="eastAsia"/>
                <w:sz w:val="18"/>
                <w:szCs w:val="18"/>
              </w:rPr>
              <w:t>＜</w:t>
            </w:r>
            <w:r w:rsidRPr="00F30221">
              <w:rPr>
                <w:rFonts w:hint="eastAsia"/>
                <w:sz w:val="18"/>
                <w:szCs w:val="18"/>
              </w:rPr>
              <w:t>2000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2.0</w:t>
            </w:r>
          </w:p>
          <w:p w:rsidR="00F533C0" w:rsidRPr="00F30221" w:rsidRDefault="00F533C0" w:rsidP="006A4B4C">
            <w:pPr>
              <w:spacing w:line="400" w:lineRule="exact"/>
              <w:jc w:val="center"/>
              <w:rPr>
                <w:sz w:val="18"/>
                <w:szCs w:val="18"/>
              </w:rPr>
            </w:pPr>
            <w:r w:rsidRPr="00F30221">
              <w:rPr>
                <w:rFonts w:hint="eastAsia"/>
                <w:sz w:val="18"/>
                <w:szCs w:val="18"/>
              </w:rPr>
              <w:t xml:space="preserve">  0.0</w:t>
            </w:r>
          </w:p>
        </w:tc>
        <w:tc>
          <w:tcPr>
            <w:tcW w:w="2268" w:type="dxa"/>
            <w:vMerge w:val="restart"/>
            <w:vAlign w:val="center"/>
          </w:tcPr>
          <w:p w:rsidR="00F533C0" w:rsidRPr="00F30221" w:rsidRDefault="00F533C0" w:rsidP="00F533C0">
            <w:pPr>
              <w:spacing w:line="400" w:lineRule="exact"/>
              <w:jc w:val="center"/>
              <w:rPr>
                <w:sz w:val="18"/>
                <w:szCs w:val="18"/>
              </w:rPr>
            </w:pPr>
            <w:r w:rsidRPr="00F30221">
              <w:rPr>
                <w:rFonts w:hint="eastAsia"/>
                <w:sz w:val="18"/>
                <w:szCs w:val="18"/>
              </w:rPr>
              <w:t>钢卷尺检查</w:t>
            </w:r>
          </w:p>
        </w:tc>
      </w:tr>
      <w:tr w:rsidR="00F533C0" w:rsidRPr="00F30221" w:rsidTr="009B5950">
        <w:trPr>
          <w:trHeight w:val="491"/>
        </w:trPr>
        <w:tc>
          <w:tcPr>
            <w:tcW w:w="2130" w:type="dxa"/>
            <w:vMerge/>
          </w:tcPr>
          <w:p w:rsidR="00F533C0" w:rsidRPr="00F30221" w:rsidRDefault="00F533C0" w:rsidP="006A4B4C">
            <w:pPr>
              <w:spacing w:line="400" w:lineRule="exact"/>
              <w:rPr>
                <w:sz w:val="18"/>
                <w:szCs w:val="18"/>
              </w:rPr>
            </w:pP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2000</w:t>
            </w:r>
            <w:r w:rsidRPr="00F30221">
              <w:rPr>
                <w:rFonts w:hint="eastAsia"/>
                <w:sz w:val="18"/>
                <w:szCs w:val="18"/>
              </w:rPr>
              <w:t>≤</w:t>
            </w:r>
            <w:r w:rsidRPr="00F30221">
              <w:rPr>
                <w:rFonts w:hint="eastAsia"/>
                <w:sz w:val="18"/>
                <w:szCs w:val="18"/>
              </w:rPr>
              <w:t>L</w:t>
            </w:r>
            <w:r w:rsidRPr="00F30221">
              <w:rPr>
                <w:rFonts w:hint="eastAsia"/>
                <w:sz w:val="18"/>
                <w:szCs w:val="18"/>
              </w:rPr>
              <w:t>＜</w:t>
            </w:r>
            <w:r w:rsidRPr="00F30221">
              <w:rPr>
                <w:rFonts w:hint="eastAsia"/>
                <w:sz w:val="18"/>
                <w:szCs w:val="18"/>
              </w:rPr>
              <w:t>3500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3.0</w:t>
            </w:r>
          </w:p>
          <w:p w:rsidR="00F533C0" w:rsidRPr="00F30221" w:rsidRDefault="00F533C0" w:rsidP="006A4B4C">
            <w:pPr>
              <w:spacing w:line="400" w:lineRule="exact"/>
              <w:jc w:val="center"/>
              <w:rPr>
                <w:sz w:val="18"/>
                <w:szCs w:val="18"/>
              </w:rPr>
            </w:pPr>
            <w:r w:rsidRPr="00F30221">
              <w:rPr>
                <w:rFonts w:hint="eastAsia"/>
                <w:sz w:val="18"/>
                <w:szCs w:val="18"/>
              </w:rPr>
              <w:t xml:space="preserve">  0.0</w:t>
            </w:r>
          </w:p>
        </w:tc>
        <w:tc>
          <w:tcPr>
            <w:tcW w:w="2268" w:type="dxa"/>
            <w:vMerge/>
            <w:vAlign w:val="center"/>
          </w:tcPr>
          <w:p w:rsidR="00F533C0" w:rsidRPr="00F30221" w:rsidRDefault="00F533C0" w:rsidP="006F6351">
            <w:pPr>
              <w:spacing w:line="400" w:lineRule="exact"/>
              <w:jc w:val="center"/>
              <w:rPr>
                <w:sz w:val="18"/>
                <w:szCs w:val="18"/>
              </w:rPr>
            </w:pPr>
          </w:p>
        </w:tc>
      </w:tr>
      <w:tr w:rsidR="00F533C0" w:rsidRPr="00F30221" w:rsidTr="009B5950">
        <w:trPr>
          <w:trHeight w:val="485"/>
        </w:trPr>
        <w:tc>
          <w:tcPr>
            <w:tcW w:w="2130" w:type="dxa"/>
            <w:vMerge/>
          </w:tcPr>
          <w:p w:rsidR="00F533C0" w:rsidRPr="00F30221" w:rsidRDefault="00F533C0" w:rsidP="006A4B4C">
            <w:pPr>
              <w:spacing w:line="400" w:lineRule="exact"/>
              <w:rPr>
                <w:sz w:val="18"/>
                <w:szCs w:val="18"/>
              </w:rPr>
            </w:pPr>
          </w:p>
        </w:tc>
        <w:tc>
          <w:tcPr>
            <w:tcW w:w="2130" w:type="dxa"/>
            <w:vAlign w:val="center"/>
          </w:tcPr>
          <w:p w:rsidR="00F533C0" w:rsidRPr="00F30221" w:rsidRDefault="00F533C0" w:rsidP="006A4B4C">
            <w:pPr>
              <w:spacing w:line="400" w:lineRule="exact"/>
              <w:jc w:val="center"/>
              <w:rPr>
                <w:sz w:val="18"/>
                <w:szCs w:val="18"/>
              </w:rPr>
            </w:pPr>
            <w:r w:rsidRPr="00F30221">
              <w:rPr>
                <w:rFonts w:hint="eastAsia"/>
                <w:sz w:val="18"/>
                <w:szCs w:val="18"/>
              </w:rPr>
              <w:t>L</w:t>
            </w:r>
            <w:r w:rsidRPr="00F30221">
              <w:rPr>
                <w:rFonts w:hint="eastAsia"/>
                <w:sz w:val="18"/>
                <w:szCs w:val="18"/>
              </w:rPr>
              <w:t>≥</w:t>
            </w:r>
            <w:r w:rsidRPr="00F30221">
              <w:rPr>
                <w:rFonts w:hint="eastAsia"/>
                <w:sz w:val="18"/>
                <w:szCs w:val="18"/>
              </w:rPr>
              <w:t>3500</w:t>
            </w:r>
          </w:p>
        </w:tc>
        <w:tc>
          <w:tcPr>
            <w:tcW w:w="2227" w:type="dxa"/>
            <w:gridSpan w:val="2"/>
            <w:vAlign w:val="center"/>
          </w:tcPr>
          <w:p w:rsidR="00F533C0" w:rsidRPr="00F30221" w:rsidRDefault="00F533C0" w:rsidP="006A4B4C">
            <w:pPr>
              <w:spacing w:line="400" w:lineRule="exact"/>
              <w:jc w:val="center"/>
              <w:rPr>
                <w:sz w:val="18"/>
                <w:szCs w:val="18"/>
              </w:rPr>
            </w:pPr>
            <w:r w:rsidRPr="00F30221">
              <w:rPr>
                <w:rFonts w:hint="eastAsia"/>
                <w:sz w:val="18"/>
                <w:szCs w:val="18"/>
              </w:rPr>
              <w:t>＋</w:t>
            </w:r>
            <w:r w:rsidRPr="00F30221">
              <w:rPr>
                <w:rFonts w:hint="eastAsia"/>
                <w:sz w:val="18"/>
                <w:szCs w:val="18"/>
              </w:rPr>
              <w:t>4.0</w:t>
            </w:r>
          </w:p>
          <w:p w:rsidR="00F533C0" w:rsidRPr="00F30221" w:rsidRDefault="00F533C0" w:rsidP="006A4B4C">
            <w:pPr>
              <w:spacing w:line="400" w:lineRule="exact"/>
              <w:jc w:val="center"/>
              <w:rPr>
                <w:sz w:val="18"/>
                <w:szCs w:val="18"/>
              </w:rPr>
            </w:pPr>
            <w:r w:rsidRPr="00F30221">
              <w:rPr>
                <w:rFonts w:hint="eastAsia"/>
                <w:sz w:val="18"/>
                <w:szCs w:val="18"/>
              </w:rPr>
              <w:t xml:space="preserve">  0.0</w:t>
            </w:r>
          </w:p>
        </w:tc>
        <w:tc>
          <w:tcPr>
            <w:tcW w:w="2268" w:type="dxa"/>
            <w:vMerge/>
            <w:vAlign w:val="center"/>
          </w:tcPr>
          <w:p w:rsidR="00F533C0" w:rsidRPr="00F30221" w:rsidRDefault="00F533C0" w:rsidP="006F6351">
            <w:pPr>
              <w:spacing w:line="400" w:lineRule="exact"/>
              <w:jc w:val="center"/>
              <w:rPr>
                <w:sz w:val="18"/>
                <w:szCs w:val="18"/>
              </w:rPr>
            </w:pPr>
          </w:p>
        </w:tc>
      </w:tr>
      <w:tr w:rsidR="006F6351" w:rsidRPr="00F30221" w:rsidTr="009B5950">
        <w:tc>
          <w:tcPr>
            <w:tcW w:w="2130" w:type="dxa"/>
            <w:vAlign w:val="center"/>
          </w:tcPr>
          <w:p w:rsidR="006F6351" w:rsidRPr="00F30221" w:rsidRDefault="006F6351" w:rsidP="006A4B4C">
            <w:pPr>
              <w:spacing w:line="400" w:lineRule="exact"/>
              <w:jc w:val="center"/>
              <w:rPr>
                <w:sz w:val="18"/>
                <w:szCs w:val="18"/>
              </w:rPr>
            </w:pPr>
            <w:r w:rsidRPr="00F30221">
              <w:rPr>
                <w:rFonts w:hint="eastAsia"/>
                <w:sz w:val="18"/>
                <w:szCs w:val="18"/>
              </w:rPr>
              <w:t>门窗框、扇搭接宽度</w:t>
            </w:r>
          </w:p>
        </w:tc>
        <w:tc>
          <w:tcPr>
            <w:tcW w:w="2130" w:type="dxa"/>
            <w:vAlign w:val="center"/>
          </w:tcPr>
          <w:p w:rsidR="006F6351" w:rsidRPr="00F30221" w:rsidRDefault="006F6351" w:rsidP="006A4B4C">
            <w:pPr>
              <w:spacing w:line="400" w:lineRule="exact"/>
              <w:jc w:val="center"/>
              <w:rPr>
                <w:sz w:val="18"/>
                <w:szCs w:val="18"/>
              </w:rPr>
            </w:pPr>
            <w:r w:rsidRPr="00F30221">
              <w:rPr>
                <w:sz w:val="18"/>
                <w:szCs w:val="18"/>
              </w:rPr>
              <w:t>5.5</w:t>
            </w:r>
            <w:r w:rsidRPr="00F30221">
              <w:rPr>
                <w:rFonts w:hAnsi="宋体"/>
                <w:sz w:val="18"/>
                <w:szCs w:val="18"/>
              </w:rPr>
              <w:t>～</w:t>
            </w:r>
            <w:r w:rsidRPr="00F30221">
              <w:rPr>
                <w:sz w:val="18"/>
                <w:szCs w:val="18"/>
              </w:rPr>
              <w:t>8</w:t>
            </w:r>
            <w:r w:rsidR="00D616C3">
              <w:rPr>
                <w:rFonts w:hint="eastAsia"/>
                <w:sz w:val="18"/>
                <w:szCs w:val="18"/>
              </w:rPr>
              <w:t>.0</w:t>
            </w:r>
          </w:p>
        </w:tc>
        <w:tc>
          <w:tcPr>
            <w:tcW w:w="1093" w:type="dxa"/>
            <w:vAlign w:val="center"/>
          </w:tcPr>
          <w:p w:rsidR="006F6351" w:rsidRPr="00F30221" w:rsidRDefault="006F6351" w:rsidP="006A4B4C">
            <w:pPr>
              <w:spacing w:line="400" w:lineRule="exact"/>
              <w:jc w:val="center"/>
              <w:rPr>
                <w:sz w:val="18"/>
                <w:szCs w:val="18"/>
              </w:rPr>
            </w:pPr>
            <w:r w:rsidRPr="00F30221">
              <w:rPr>
                <w:rFonts w:hint="eastAsia"/>
                <w:sz w:val="18"/>
                <w:szCs w:val="18"/>
              </w:rPr>
              <w:t>±</w:t>
            </w:r>
            <w:r w:rsidRPr="00F30221">
              <w:rPr>
                <w:rFonts w:hint="eastAsia"/>
                <w:sz w:val="18"/>
                <w:szCs w:val="18"/>
              </w:rPr>
              <w:t>2.0</w:t>
            </w:r>
          </w:p>
        </w:tc>
        <w:tc>
          <w:tcPr>
            <w:tcW w:w="1134" w:type="dxa"/>
            <w:vAlign w:val="center"/>
          </w:tcPr>
          <w:p w:rsidR="006F6351" w:rsidRPr="00F30221" w:rsidRDefault="006F6351" w:rsidP="006A4B4C">
            <w:pPr>
              <w:spacing w:line="400" w:lineRule="exact"/>
              <w:jc w:val="center"/>
              <w:rPr>
                <w:sz w:val="18"/>
                <w:szCs w:val="18"/>
              </w:rPr>
            </w:pPr>
            <w:r w:rsidRPr="00F30221">
              <w:rPr>
                <w:rFonts w:hint="eastAsia"/>
                <w:sz w:val="18"/>
                <w:szCs w:val="18"/>
              </w:rPr>
              <w:t>±</w:t>
            </w:r>
            <w:r w:rsidRPr="00F30221">
              <w:rPr>
                <w:rFonts w:hint="eastAsia"/>
                <w:sz w:val="18"/>
                <w:szCs w:val="18"/>
              </w:rPr>
              <w:t>1.0</w:t>
            </w:r>
          </w:p>
        </w:tc>
        <w:tc>
          <w:tcPr>
            <w:tcW w:w="2268" w:type="dxa"/>
            <w:vAlign w:val="center"/>
          </w:tcPr>
          <w:p w:rsidR="006F6351" w:rsidRPr="00F30221" w:rsidRDefault="00F533C0" w:rsidP="006F6351">
            <w:pPr>
              <w:spacing w:line="400" w:lineRule="exact"/>
              <w:jc w:val="center"/>
              <w:rPr>
                <w:sz w:val="18"/>
                <w:szCs w:val="18"/>
              </w:rPr>
            </w:pPr>
            <w:r w:rsidRPr="00F30221">
              <w:rPr>
                <w:rFonts w:hint="eastAsia"/>
                <w:sz w:val="18"/>
                <w:szCs w:val="18"/>
              </w:rPr>
              <w:t>游标深度</w:t>
            </w:r>
            <w:proofErr w:type="gramStart"/>
            <w:r w:rsidRPr="00F30221">
              <w:rPr>
                <w:rFonts w:hint="eastAsia"/>
                <w:sz w:val="18"/>
                <w:szCs w:val="18"/>
              </w:rPr>
              <w:t>尺</w:t>
            </w:r>
            <w:proofErr w:type="gramEnd"/>
            <w:r w:rsidRPr="00F30221">
              <w:rPr>
                <w:rFonts w:hint="eastAsia"/>
                <w:sz w:val="18"/>
                <w:szCs w:val="18"/>
              </w:rPr>
              <w:t>检查</w:t>
            </w:r>
          </w:p>
        </w:tc>
      </w:tr>
      <w:tr w:rsidR="006F6351" w:rsidRPr="00F30221" w:rsidTr="009B5950">
        <w:tc>
          <w:tcPr>
            <w:tcW w:w="2130" w:type="dxa"/>
            <w:vAlign w:val="center"/>
          </w:tcPr>
          <w:p w:rsidR="006F6351" w:rsidRPr="00F30221" w:rsidRDefault="006F6351" w:rsidP="006A4B4C">
            <w:pPr>
              <w:spacing w:line="400" w:lineRule="exact"/>
              <w:jc w:val="center"/>
              <w:rPr>
                <w:sz w:val="18"/>
                <w:szCs w:val="18"/>
              </w:rPr>
            </w:pPr>
            <w:r w:rsidRPr="00F30221">
              <w:rPr>
                <w:rFonts w:hint="eastAsia"/>
                <w:sz w:val="18"/>
                <w:szCs w:val="18"/>
              </w:rPr>
              <w:t>型材框、扇杆件接缝表面高低差</w:t>
            </w:r>
          </w:p>
        </w:tc>
        <w:tc>
          <w:tcPr>
            <w:tcW w:w="2130" w:type="dxa"/>
            <w:vAlign w:val="center"/>
          </w:tcPr>
          <w:p w:rsidR="006F6351" w:rsidRPr="00F30221" w:rsidRDefault="006F6351" w:rsidP="006A4B4C">
            <w:pPr>
              <w:spacing w:line="400" w:lineRule="exact"/>
              <w:jc w:val="center"/>
              <w:rPr>
                <w:sz w:val="18"/>
                <w:szCs w:val="18"/>
              </w:rPr>
            </w:pPr>
            <w:r w:rsidRPr="00F30221">
              <w:rPr>
                <w:rFonts w:hint="eastAsia"/>
                <w:sz w:val="18"/>
                <w:szCs w:val="18"/>
              </w:rPr>
              <w:t>相同截面型材</w:t>
            </w:r>
          </w:p>
        </w:tc>
        <w:tc>
          <w:tcPr>
            <w:tcW w:w="2227" w:type="dxa"/>
            <w:gridSpan w:val="2"/>
            <w:vAlign w:val="center"/>
          </w:tcPr>
          <w:p w:rsidR="006F6351" w:rsidRPr="00F30221" w:rsidRDefault="006F6351" w:rsidP="006A4B4C">
            <w:pPr>
              <w:spacing w:line="400" w:lineRule="exact"/>
              <w:jc w:val="center"/>
              <w:rPr>
                <w:sz w:val="18"/>
                <w:szCs w:val="18"/>
              </w:rPr>
            </w:pPr>
            <w:r w:rsidRPr="00F30221">
              <w:rPr>
                <w:rFonts w:hint="eastAsia"/>
                <w:sz w:val="18"/>
                <w:szCs w:val="18"/>
              </w:rPr>
              <w:t>±</w:t>
            </w:r>
            <w:r w:rsidRPr="00F30221">
              <w:rPr>
                <w:rFonts w:hint="eastAsia"/>
                <w:sz w:val="18"/>
                <w:szCs w:val="18"/>
              </w:rPr>
              <w:t>0.3</w:t>
            </w:r>
          </w:p>
        </w:tc>
        <w:tc>
          <w:tcPr>
            <w:tcW w:w="2268" w:type="dxa"/>
            <w:vAlign w:val="center"/>
          </w:tcPr>
          <w:p w:rsidR="006F6351" w:rsidRPr="00F30221" w:rsidRDefault="00F533C0" w:rsidP="006F6351">
            <w:pPr>
              <w:spacing w:line="400" w:lineRule="exact"/>
              <w:jc w:val="center"/>
              <w:rPr>
                <w:sz w:val="18"/>
                <w:szCs w:val="18"/>
              </w:rPr>
            </w:pPr>
            <w:r w:rsidRPr="00F30221">
              <w:rPr>
                <w:rFonts w:hint="eastAsia"/>
                <w:sz w:val="18"/>
                <w:szCs w:val="18"/>
              </w:rPr>
              <w:t>钢板尺、塞尺检查</w:t>
            </w:r>
          </w:p>
        </w:tc>
      </w:tr>
      <w:tr w:rsidR="006F6351" w:rsidRPr="00F30221" w:rsidTr="009B5950">
        <w:tc>
          <w:tcPr>
            <w:tcW w:w="2130" w:type="dxa"/>
            <w:vAlign w:val="center"/>
          </w:tcPr>
          <w:p w:rsidR="006F6351" w:rsidRPr="00F30221" w:rsidRDefault="006F6351" w:rsidP="006A4B4C">
            <w:pPr>
              <w:spacing w:line="400" w:lineRule="exact"/>
              <w:jc w:val="center"/>
              <w:rPr>
                <w:sz w:val="18"/>
                <w:szCs w:val="18"/>
              </w:rPr>
            </w:pPr>
            <w:r w:rsidRPr="00F30221">
              <w:rPr>
                <w:rFonts w:hint="eastAsia"/>
                <w:sz w:val="18"/>
                <w:szCs w:val="18"/>
              </w:rPr>
              <w:t>型材框、扇杆件装配间隙</w:t>
            </w:r>
          </w:p>
        </w:tc>
        <w:tc>
          <w:tcPr>
            <w:tcW w:w="2130" w:type="dxa"/>
            <w:vAlign w:val="center"/>
          </w:tcPr>
          <w:p w:rsidR="006F6351" w:rsidRPr="00F30221" w:rsidRDefault="006F6351" w:rsidP="006A4B4C">
            <w:pPr>
              <w:spacing w:line="400" w:lineRule="exact"/>
              <w:jc w:val="center"/>
              <w:rPr>
                <w:sz w:val="18"/>
                <w:szCs w:val="18"/>
              </w:rPr>
            </w:pPr>
            <w:r w:rsidRPr="00F30221">
              <w:rPr>
                <w:rFonts w:hint="eastAsia"/>
                <w:sz w:val="18"/>
                <w:szCs w:val="18"/>
              </w:rPr>
              <w:t>—</w:t>
            </w:r>
          </w:p>
        </w:tc>
        <w:tc>
          <w:tcPr>
            <w:tcW w:w="2227" w:type="dxa"/>
            <w:gridSpan w:val="2"/>
            <w:vAlign w:val="center"/>
          </w:tcPr>
          <w:p w:rsidR="006F6351" w:rsidRPr="00F30221" w:rsidRDefault="006F6351" w:rsidP="006A4B4C">
            <w:pPr>
              <w:spacing w:line="400" w:lineRule="exact"/>
              <w:jc w:val="center"/>
              <w:rPr>
                <w:sz w:val="18"/>
                <w:szCs w:val="18"/>
              </w:rPr>
            </w:pPr>
            <w:r w:rsidRPr="00F30221">
              <w:rPr>
                <w:rFonts w:hint="eastAsia"/>
                <w:sz w:val="18"/>
                <w:szCs w:val="18"/>
              </w:rPr>
              <w:t>＋</w:t>
            </w:r>
            <w:r w:rsidRPr="00F30221">
              <w:rPr>
                <w:rFonts w:hint="eastAsia"/>
                <w:sz w:val="18"/>
                <w:szCs w:val="18"/>
              </w:rPr>
              <w:t>0.3</w:t>
            </w:r>
          </w:p>
          <w:p w:rsidR="006F6351" w:rsidRPr="00F30221" w:rsidRDefault="006F6351" w:rsidP="006A4B4C">
            <w:pPr>
              <w:spacing w:line="400" w:lineRule="exact"/>
              <w:jc w:val="center"/>
              <w:rPr>
                <w:sz w:val="18"/>
                <w:szCs w:val="18"/>
              </w:rPr>
            </w:pPr>
            <w:r w:rsidRPr="00F30221">
              <w:rPr>
                <w:rFonts w:hint="eastAsia"/>
                <w:sz w:val="18"/>
                <w:szCs w:val="18"/>
              </w:rPr>
              <w:t xml:space="preserve">  0.0</w:t>
            </w:r>
          </w:p>
        </w:tc>
        <w:tc>
          <w:tcPr>
            <w:tcW w:w="2268" w:type="dxa"/>
            <w:vAlign w:val="center"/>
          </w:tcPr>
          <w:p w:rsidR="006F6351" w:rsidRPr="00F30221" w:rsidRDefault="00F533C0" w:rsidP="00F533C0">
            <w:pPr>
              <w:widowControl/>
              <w:jc w:val="center"/>
              <w:rPr>
                <w:sz w:val="18"/>
                <w:szCs w:val="18"/>
              </w:rPr>
            </w:pPr>
            <w:r w:rsidRPr="00F30221">
              <w:rPr>
                <w:rFonts w:hint="eastAsia"/>
                <w:sz w:val="18"/>
                <w:szCs w:val="18"/>
              </w:rPr>
              <w:t>塞尺检查</w:t>
            </w:r>
          </w:p>
        </w:tc>
      </w:tr>
    </w:tbl>
    <w:p w:rsidR="006A4B4C" w:rsidRDefault="006A4B4C" w:rsidP="006A4B4C"/>
    <w:p w:rsidR="00C846E8" w:rsidRPr="006A4B4C" w:rsidRDefault="00C846E8" w:rsidP="00C846E8">
      <w:pPr>
        <w:pStyle w:val="BodyTitle"/>
        <w:numPr>
          <w:ilvl w:val="0"/>
          <w:numId w:val="0"/>
        </w:numPr>
        <w:ind w:firstLineChars="147" w:firstLine="353"/>
        <w:rPr>
          <w:b w:val="0"/>
          <w:color w:val="auto"/>
        </w:rPr>
      </w:pPr>
    </w:p>
    <w:p w:rsidR="001F4C51" w:rsidRDefault="001F4C51">
      <w:pPr>
        <w:widowControl/>
        <w:jc w:val="left"/>
        <w:rPr>
          <w:b/>
          <w:bCs/>
          <w:kern w:val="44"/>
          <w:sz w:val="28"/>
          <w:szCs w:val="28"/>
        </w:rPr>
      </w:pPr>
      <w:bookmarkStart w:id="49" w:name="_Toc429301041"/>
      <w:bookmarkStart w:id="50" w:name="_Toc429302700"/>
      <w:bookmarkStart w:id="51" w:name="_Toc429303681"/>
      <w:bookmarkStart w:id="52" w:name="_Toc435022790"/>
      <w:bookmarkStart w:id="53" w:name="_Toc437265638"/>
      <w:bookmarkStart w:id="54" w:name="_Toc437267611"/>
      <w:bookmarkStart w:id="55" w:name="_Toc439678788"/>
      <w:bookmarkStart w:id="56" w:name="_Toc464732599"/>
      <w:bookmarkStart w:id="57" w:name="_Toc464740626"/>
      <w:r>
        <w:rPr>
          <w:b/>
          <w:bCs/>
          <w:kern w:val="44"/>
          <w:sz w:val="28"/>
          <w:szCs w:val="28"/>
        </w:rPr>
        <w:br w:type="page"/>
      </w:r>
    </w:p>
    <w:p w:rsidR="001F4C51" w:rsidRPr="001F4C51" w:rsidRDefault="009031B9" w:rsidP="001F4C51">
      <w:pPr>
        <w:keepNext/>
        <w:keepLines/>
        <w:spacing w:before="340" w:after="330"/>
        <w:jc w:val="center"/>
        <w:outlineLvl w:val="0"/>
        <w:rPr>
          <w:b/>
          <w:bCs/>
          <w:kern w:val="44"/>
          <w:sz w:val="28"/>
          <w:szCs w:val="28"/>
        </w:rPr>
      </w:pPr>
      <w:bookmarkStart w:id="58" w:name="_Toc516821639"/>
      <w:r>
        <w:rPr>
          <w:rFonts w:hint="eastAsia"/>
          <w:b/>
          <w:bCs/>
          <w:kern w:val="44"/>
          <w:sz w:val="28"/>
          <w:szCs w:val="28"/>
        </w:rPr>
        <w:lastRenderedPageBreak/>
        <w:t>6</w:t>
      </w:r>
      <w:r w:rsidR="001F4C51" w:rsidRPr="001F4C51">
        <w:rPr>
          <w:b/>
          <w:bCs/>
          <w:kern w:val="44"/>
          <w:sz w:val="28"/>
          <w:szCs w:val="28"/>
        </w:rPr>
        <w:t xml:space="preserve">  </w:t>
      </w:r>
      <w:r w:rsidR="00C27192">
        <w:rPr>
          <w:rFonts w:hint="eastAsia"/>
          <w:b/>
          <w:bCs/>
          <w:kern w:val="44"/>
          <w:sz w:val="28"/>
          <w:szCs w:val="28"/>
        </w:rPr>
        <w:t>安</w:t>
      </w:r>
      <w:r w:rsidR="00C27192">
        <w:rPr>
          <w:rFonts w:hint="eastAsia"/>
          <w:b/>
          <w:bCs/>
          <w:kern w:val="44"/>
          <w:sz w:val="28"/>
          <w:szCs w:val="28"/>
        </w:rPr>
        <w:t xml:space="preserve"> </w:t>
      </w:r>
      <w:r w:rsidR="00C27192">
        <w:rPr>
          <w:rFonts w:hint="eastAsia"/>
          <w:b/>
          <w:bCs/>
          <w:kern w:val="44"/>
          <w:sz w:val="28"/>
          <w:szCs w:val="28"/>
        </w:rPr>
        <w:t>装</w:t>
      </w:r>
      <w:r w:rsidR="00C27192">
        <w:rPr>
          <w:rFonts w:hint="eastAsia"/>
          <w:b/>
          <w:bCs/>
          <w:kern w:val="44"/>
          <w:sz w:val="28"/>
          <w:szCs w:val="28"/>
        </w:rPr>
        <w:t xml:space="preserve"> </w:t>
      </w:r>
      <w:r w:rsidR="001F4C51" w:rsidRPr="001F4C51">
        <w:rPr>
          <w:b/>
          <w:bCs/>
          <w:kern w:val="44"/>
          <w:sz w:val="28"/>
          <w:szCs w:val="28"/>
        </w:rPr>
        <w:t>施</w:t>
      </w:r>
      <w:r w:rsidR="001F4C51" w:rsidRPr="001F4C51">
        <w:rPr>
          <w:b/>
          <w:bCs/>
          <w:kern w:val="44"/>
          <w:sz w:val="28"/>
          <w:szCs w:val="28"/>
        </w:rPr>
        <w:t xml:space="preserve"> </w:t>
      </w:r>
      <w:r w:rsidR="001F4C51" w:rsidRPr="001F4C51">
        <w:rPr>
          <w:b/>
          <w:bCs/>
          <w:kern w:val="44"/>
          <w:sz w:val="28"/>
          <w:szCs w:val="28"/>
        </w:rPr>
        <w:t>工</w:t>
      </w:r>
      <w:bookmarkEnd w:id="49"/>
      <w:bookmarkEnd w:id="50"/>
      <w:bookmarkEnd w:id="51"/>
      <w:bookmarkEnd w:id="52"/>
      <w:bookmarkEnd w:id="53"/>
      <w:bookmarkEnd w:id="54"/>
      <w:bookmarkEnd w:id="55"/>
      <w:bookmarkEnd w:id="56"/>
      <w:bookmarkEnd w:id="57"/>
      <w:bookmarkEnd w:id="58"/>
    </w:p>
    <w:p w:rsidR="001F4C51" w:rsidRPr="009042BB" w:rsidRDefault="009031B9" w:rsidP="001F4C51">
      <w:pPr>
        <w:keepNext/>
        <w:keepLines/>
        <w:spacing w:before="260" w:after="260" w:line="360" w:lineRule="auto"/>
        <w:jc w:val="center"/>
        <w:outlineLvl w:val="1"/>
        <w:rPr>
          <w:b/>
          <w:kern w:val="0"/>
          <w:sz w:val="24"/>
          <w:szCs w:val="24"/>
        </w:rPr>
      </w:pPr>
      <w:bookmarkStart w:id="59" w:name="_Toc429302701"/>
      <w:bookmarkStart w:id="60" w:name="_Toc429303682"/>
      <w:bookmarkStart w:id="61" w:name="_Toc435022791"/>
      <w:bookmarkStart w:id="62" w:name="_Toc437265639"/>
      <w:bookmarkStart w:id="63" w:name="_Toc437267612"/>
      <w:bookmarkStart w:id="64" w:name="_Toc439678789"/>
      <w:bookmarkStart w:id="65" w:name="_Toc464732600"/>
      <w:bookmarkStart w:id="66" w:name="_Toc464740627"/>
      <w:bookmarkStart w:id="67" w:name="_Toc516821640"/>
      <w:r>
        <w:rPr>
          <w:rFonts w:hint="eastAsia"/>
          <w:b/>
          <w:kern w:val="0"/>
          <w:sz w:val="24"/>
          <w:szCs w:val="24"/>
        </w:rPr>
        <w:t>6</w:t>
      </w:r>
      <w:r w:rsidR="001F4C51" w:rsidRPr="009042BB">
        <w:rPr>
          <w:rFonts w:hint="eastAsia"/>
          <w:b/>
          <w:kern w:val="0"/>
          <w:sz w:val="24"/>
          <w:szCs w:val="24"/>
        </w:rPr>
        <w:t>.1</w:t>
      </w:r>
      <w:r w:rsidR="001F4C51" w:rsidRPr="009042BB">
        <w:rPr>
          <w:b/>
          <w:kern w:val="0"/>
          <w:sz w:val="24"/>
          <w:szCs w:val="24"/>
        </w:rPr>
        <w:t xml:space="preserve">  </w:t>
      </w:r>
      <w:proofErr w:type="gramStart"/>
      <w:r w:rsidR="001F4C51" w:rsidRPr="009042BB">
        <w:rPr>
          <w:b/>
          <w:kern w:val="0"/>
          <w:sz w:val="24"/>
          <w:szCs w:val="24"/>
        </w:rPr>
        <w:t>一</w:t>
      </w:r>
      <w:proofErr w:type="gramEnd"/>
      <w:r w:rsidR="001F4C51" w:rsidRPr="009042BB">
        <w:rPr>
          <w:b/>
          <w:kern w:val="0"/>
          <w:sz w:val="24"/>
          <w:szCs w:val="24"/>
        </w:rPr>
        <w:t xml:space="preserve"> </w:t>
      </w:r>
      <w:r w:rsidR="001F4C51" w:rsidRPr="009042BB">
        <w:rPr>
          <w:b/>
          <w:kern w:val="0"/>
          <w:sz w:val="24"/>
          <w:szCs w:val="24"/>
        </w:rPr>
        <w:t>般</w:t>
      </w:r>
      <w:r w:rsidR="001F4C51" w:rsidRPr="009042BB">
        <w:rPr>
          <w:b/>
          <w:kern w:val="0"/>
          <w:sz w:val="24"/>
          <w:szCs w:val="24"/>
        </w:rPr>
        <w:t xml:space="preserve"> </w:t>
      </w:r>
      <w:proofErr w:type="gramStart"/>
      <w:r w:rsidR="001F4C51" w:rsidRPr="009042BB">
        <w:rPr>
          <w:b/>
          <w:kern w:val="0"/>
          <w:sz w:val="24"/>
          <w:szCs w:val="24"/>
        </w:rPr>
        <w:t>规</w:t>
      </w:r>
      <w:proofErr w:type="gramEnd"/>
      <w:r w:rsidR="001F4C51" w:rsidRPr="009042BB">
        <w:rPr>
          <w:b/>
          <w:kern w:val="0"/>
          <w:sz w:val="24"/>
          <w:szCs w:val="24"/>
        </w:rPr>
        <w:t xml:space="preserve"> </w:t>
      </w:r>
      <w:r w:rsidR="001F4C51" w:rsidRPr="009042BB">
        <w:rPr>
          <w:b/>
          <w:kern w:val="0"/>
          <w:sz w:val="24"/>
          <w:szCs w:val="24"/>
        </w:rPr>
        <w:t>定</w:t>
      </w:r>
      <w:bookmarkEnd w:id="59"/>
      <w:bookmarkEnd w:id="60"/>
      <w:bookmarkEnd w:id="61"/>
      <w:bookmarkEnd w:id="62"/>
      <w:bookmarkEnd w:id="63"/>
      <w:bookmarkEnd w:id="64"/>
      <w:bookmarkEnd w:id="65"/>
      <w:bookmarkEnd w:id="66"/>
      <w:bookmarkEnd w:id="67"/>
    </w:p>
    <w:p w:rsidR="00470017" w:rsidRPr="00084EB7" w:rsidRDefault="009031B9" w:rsidP="00654FB2">
      <w:pPr>
        <w:spacing w:line="360" w:lineRule="auto"/>
        <w:rPr>
          <w:b/>
          <w:sz w:val="24"/>
        </w:rPr>
      </w:pPr>
      <w:r>
        <w:rPr>
          <w:rFonts w:hint="eastAsia"/>
          <w:b/>
          <w:sz w:val="24"/>
          <w:szCs w:val="24"/>
        </w:rPr>
        <w:t>6</w:t>
      </w:r>
      <w:r w:rsidR="00470017" w:rsidRPr="00084EB7">
        <w:rPr>
          <w:b/>
          <w:sz w:val="24"/>
          <w:szCs w:val="24"/>
        </w:rPr>
        <w:t>.1.1</w:t>
      </w:r>
      <w:r w:rsidR="00470017">
        <w:rPr>
          <w:rFonts w:hint="eastAsia"/>
          <w:sz w:val="24"/>
          <w:szCs w:val="24"/>
        </w:rPr>
        <w:t xml:space="preserve">  </w:t>
      </w:r>
      <w:r w:rsidR="00470017" w:rsidRPr="009042BB">
        <w:rPr>
          <w:rFonts w:hAnsi="宋体" w:hint="eastAsia"/>
          <w:sz w:val="24"/>
          <w:szCs w:val="24"/>
        </w:rPr>
        <w:t>玻纤增强聚氨酯</w:t>
      </w:r>
      <w:r w:rsidR="00470017" w:rsidRPr="00084EB7">
        <w:rPr>
          <w:rFonts w:hint="eastAsia"/>
          <w:sz w:val="24"/>
          <w:szCs w:val="24"/>
        </w:rPr>
        <w:t>门窗安装</w:t>
      </w:r>
      <w:r w:rsidR="00F06447">
        <w:rPr>
          <w:rFonts w:hint="eastAsia"/>
          <w:sz w:val="24"/>
          <w:szCs w:val="24"/>
        </w:rPr>
        <w:t>前，</w:t>
      </w:r>
      <w:r w:rsidR="00654FB2">
        <w:rPr>
          <w:rFonts w:hint="eastAsia"/>
          <w:sz w:val="24"/>
          <w:szCs w:val="24"/>
        </w:rPr>
        <w:t>洞口</w:t>
      </w:r>
      <w:r w:rsidR="00F06447">
        <w:rPr>
          <w:rFonts w:hint="eastAsia"/>
          <w:sz w:val="24"/>
          <w:szCs w:val="24"/>
        </w:rPr>
        <w:t>应通过</w:t>
      </w:r>
      <w:r w:rsidR="00654FB2">
        <w:rPr>
          <w:rFonts w:hint="eastAsia"/>
          <w:sz w:val="24"/>
          <w:szCs w:val="24"/>
        </w:rPr>
        <w:t>验收</w:t>
      </w:r>
      <w:r w:rsidR="00A31AD9">
        <w:rPr>
          <w:rFonts w:hint="eastAsia"/>
          <w:sz w:val="24"/>
          <w:szCs w:val="24"/>
        </w:rPr>
        <w:t>。</w:t>
      </w:r>
    </w:p>
    <w:p w:rsidR="00470017" w:rsidRDefault="009031B9" w:rsidP="00470017">
      <w:pPr>
        <w:spacing w:line="360" w:lineRule="auto"/>
        <w:rPr>
          <w:sz w:val="24"/>
          <w:szCs w:val="24"/>
        </w:rPr>
      </w:pPr>
      <w:r>
        <w:rPr>
          <w:rFonts w:hint="eastAsia"/>
          <w:b/>
          <w:sz w:val="24"/>
          <w:szCs w:val="24"/>
        </w:rPr>
        <w:t>6</w:t>
      </w:r>
      <w:r w:rsidR="00470017" w:rsidRPr="00084EB7">
        <w:rPr>
          <w:b/>
          <w:sz w:val="24"/>
          <w:szCs w:val="24"/>
        </w:rPr>
        <w:t>.1.</w:t>
      </w:r>
      <w:r w:rsidR="00470017">
        <w:rPr>
          <w:rFonts w:hint="eastAsia"/>
          <w:b/>
          <w:sz w:val="24"/>
          <w:szCs w:val="24"/>
        </w:rPr>
        <w:t>2</w:t>
      </w:r>
      <w:r w:rsidR="00470017" w:rsidRPr="009042BB">
        <w:rPr>
          <w:sz w:val="24"/>
          <w:szCs w:val="24"/>
        </w:rPr>
        <w:t xml:space="preserve">  </w:t>
      </w:r>
      <w:r w:rsidR="00470017" w:rsidRPr="009042BB">
        <w:rPr>
          <w:rFonts w:hAnsi="宋体" w:hint="eastAsia"/>
          <w:sz w:val="24"/>
          <w:szCs w:val="24"/>
        </w:rPr>
        <w:t>玻纤增强聚氨酯门窗</w:t>
      </w:r>
      <w:r w:rsidR="00470017" w:rsidRPr="009042BB">
        <w:rPr>
          <w:sz w:val="24"/>
          <w:szCs w:val="24"/>
        </w:rPr>
        <w:t>工程</w:t>
      </w:r>
      <w:r w:rsidR="00470017" w:rsidRPr="00084EB7">
        <w:rPr>
          <w:rFonts w:hint="eastAsia"/>
          <w:sz w:val="24"/>
          <w:szCs w:val="24"/>
        </w:rPr>
        <w:t>应采用预留洞口方法施工</w:t>
      </w:r>
      <w:r w:rsidR="00470017">
        <w:rPr>
          <w:rFonts w:hint="eastAsia"/>
          <w:sz w:val="24"/>
          <w:szCs w:val="24"/>
        </w:rPr>
        <w:t>，</w:t>
      </w:r>
      <w:r w:rsidR="00470017" w:rsidRPr="009042BB">
        <w:rPr>
          <w:sz w:val="24"/>
          <w:szCs w:val="24"/>
        </w:rPr>
        <w:t>不得</w:t>
      </w:r>
      <w:proofErr w:type="gramStart"/>
      <w:r w:rsidR="00470017" w:rsidRPr="009042BB">
        <w:rPr>
          <w:sz w:val="24"/>
          <w:szCs w:val="24"/>
        </w:rPr>
        <w:t>采用边砌口边</w:t>
      </w:r>
      <w:proofErr w:type="gramEnd"/>
      <w:r w:rsidR="00470017" w:rsidRPr="009042BB">
        <w:rPr>
          <w:sz w:val="24"/>
          <w:szCs w:val="24"/>
        </w:rPr>
        <w:t>安装或先安装</w:t>
      </w:r>
      <w:proofErr w:type="gramStart"/>
      <w:r w:rsidR="00470017" w:rsidRPr="009042BB">
        <w:rPr>
          <w:sz w:val="24"/>
          <w:szCs w:val="24"/>
        </w:rPr>
        <w:t>后砌口的</w:t>
      </w:r>
      <w:proofErr w:type="gramEnd"/>
      <w:r w:rsidR="00470017" w:rsidRPr="009042BB">
        <w:rPr>
          <w:sz w:val="24"/>
          <w:szCs w:val="24"/>
        </w:rPr>
        <w:t>施工方法。</w:t>
      </w:r>
    </w:p>
    <w:p w:rsidR="00470017" w:rsidRPr="009042BB" w:rsidRDefault="009031B9" w:rsidP="00470017">
      <w:pPr>
        <w:spacing w:line="360" w:lineRule="auto"/>
        <w:rPr>
          <w:sz w:val="24"/>
          <w:szCs w:val="24"/>
        </w:rPr>
      </w:pPr>
      <w:r>
        <w:rPr>
          <w:rFonts w:hint="eastAsia"/>
          <w:b/>
          <w:sz w:val="24"/>
          <w:szCs w:val="24"/>
        </w:rPr>
        <w:t>6</w:t>
      </w:r>
      <w:r w:rsidR="00470017" w:rsidRPr="00470017">
        <w:rPr>
          <w:b/>
          <w:sz w:val="24"/>
          <w:szCs w:val="24"/>
        </w:rPr>
        <w:t>.1.</w:t>
      </w:r>
      <w:r w:rsidR="00470017">
        <w:rPr>
          <w:rFonts w:hint="eastAsia"/>
          <w:b/>
          <w:sz w:val="24"/>
          <w:szCs w:val="24"/>
        </w:rPr>
        <w:t>3</w:t>
      </w:r>
      <w:r w:rsidR="00470017">
        <w:rPr>
          <w:rFonts w:hint="eastAsia"/>
          <w:sz w:val="24"/>
          <w:szCs w:val="24"/>
        </w:rPr>
        <w:t xml:space="preserve">  </w:t>
      </w:r>
      <w:r w:rsidR="00470017" w:rsidRPr="009042BB">
        <w:rPr>
          <w:rFonts w:hAnsi="宋体" w:hint="eastAsia"/>
          <w:sz w:val="24"/>
          <w:szCs w:val="24"/>
        </w:rPr>
        <w:t>玻纤增强聚氨酯</w:t>
      </w:r>
      <w:r w:rsidR="00470017" w:rsidRPr="00084EB7">
        <w:rPr>
          <w:rFonts w:hint="eastAsia"/>
          <w:sz w:val="24"/>
          <w:szCs w:val="24"/>
        </w:rPr>
        <w:t>门窗</w:t>
      </w:r>
      <w:r w:rsidR="003759C5">
        <w:rPr>
          <w:rFonts w:hint="eastAsia"/>
          <w:sz w:val="24"/>
          <w:szCs w:val="24"/>
        </w:rPr>
        <w:t>应有产品合格证书和性能检测报告，其</w:t>
      </w:r>
      <w:r w:rsidR="00470017" w:rsidRPr="009042BB">
        <w:rPr>
          <w:sz w:val="24"/>
          <w:szCs w:val="24"/>
        </w:rPr>
        <w:t>品种、规格、数量、开启形式</w:t>
      </w:r>
      <w:r w:rsidR="00470017">
        <w:rPr>
          <w:rFonts w:hint="eastAsia"/>
          <w:sz w:val="24"/>
          <w:szCs w:val="24"/>
        </w:rPr>
        <w:t>、性能</w:t>
      </w:r>
      <w:r w:rsidR="00AA1D89">
        <w:rPr>
          <w:rFonts w:hint="eastAsia"/>
          <w:sz w:val="24"/>
          <w:szCs w:val="24"/>
        </w:rPr>
        <w:t>等</w:t>
      </w:r>
      <w:r w:rsidR="00470017" w:rsidRPr="009042BB">
        <w:rPr>
          <w:sz w:val="24"/>
          <w:szCs w:val="24"/>
        </w:rPr>
        <w:t>应符合设计要求</w:t>
      </w:r>
      <w:r w:rsidR="00672F62">
        <w:rPr>
          <w:rFonts w:hint="eastAsia"/>
          <w:sz w:val="24"/>
          <w:szCs w:val="24"/>
        </w:rPr>
        <w:t>和本规程的规定</w:t>
      </w:r>
      <w:r w:rsidR="00470017" w:rsidRPr="009042BB">
        <w:rPr>
          <w:sz w:val="24"/>
          <w:szCs w:val="24"/>
        </w:rPr>
        <w:t>。</w:t>
      </w:r>
      <w:r w:rsidR="003759C5">
        <w:rPr>
          <w:rFonts w:hint="eastAsia"/>
          <w:sz w:val="24"/>
          <w:szCs w:val="24"/>
        </w:rPr>
        <w:t>产品进场应按规定见证取样送检，并应提供有效检验报告。</w:t>
      </w:r>
      <w:r w:rsidR="006A0687">
        <w:rPr>
          <w:rFonts w:hint="eastAsia"/>
          <w:sz w:val="24"/>
          <w:szCs w:val="24"/>
        </w:rPr>
        <w:t>工程中严禁使用不合格的材料。</w:t>
      </w:r>
    </w:p>
    <w:p w:rsidR="001F4C51" w:rsidRDefault="009031B9" w:rsidP="001F4C51">
      <w:pPr>
        <w:spacing w:line="360" w:lineRule="auto"/>
        <w:rPr>
          <w:sz w:val="24"/>
          <w:szCs w:val="24"/>
        </w:rPr>
      </w:pPr>
      <w:r>
        <w:rPr>
          <w:rFonts w:hint="eastAsia"/>
          <w:b/>
          <w:sz w:val="24"/>
          <w:szCs w:val="24"/>
        </w:rPr>
        <w:t>6</w:t>
      </w:r>
      <w:r w:rsidR="001F4C51" w:rsidRPr="00084EB7">
        <w:rPr>
          <w:b/>
          <w:sz w:val="24"/>
          <w:szCs w:val="24"/>
        </w:rPr>
        <w:t>.1.</w:t>
      </w:r>
      <w:r w:rsidR="00470017">
        <w:rPr>
          <w:rFonts w:hint="eastAsia"/>
          <w:b/>
          <w:sz w:val="24"/>
          <w:szCs w:val="24"/>
        </w:rPr>
        <w:t>4</w:t>
      </w:r>
      <w:r w:rsidR="001F4C51" w:rsidRPr="009042BB">
        <w:rPr>
          <w:sz w:val="24"/>
          <w:szCs w:val="24"/>
        </w:rPr>
        <w:t xml:space="preserve">  </w:t>
      </w:r>
      <w:r w:rsidR="00D80009" w:rsidRPr="009042BB">
        <w:rPr>
          <w:rFonts w:hAnsi="宋体" w:hint="eastAsia"/>
          <w:sz w:val="24"/>
          <w:szCs w:val="24"/>
        </w:rPr>
        <w:t>玻纤增强聚氨酯门窗</w:t>
      </w:r>
      <w:r w:rsidR="001F4C51" w:rsidRPr="009042BB">
        <w:rPr>
          <w:sz w:val="24"/>
          <w:szCs w:val="24"/>
        </w:rPr>
        <w:t>的安装施工宜在室内侧</w:t>
      </w:r>
      <w:r w:rsidR="00084EB7" w:rsidRPr="00084EB7">
        <w:rPr>
          <w:rFonts w:hint="eastAsia"/>
          <w:sz w:val="24"/>
          <w:szCs w:val="24"/>
        </w:rPr>
        <w:t>或洞口内</w:t>
      </w:r>
      <w:r w:rsidR="001F4C51" w:rsidRPr="009042BB">
        <w:rPr>
          <w:sz w:val="24"/>
          <w:szCs w:val="24"/>
        </w:rPr>
        <w:t>进行。</w:t>
      </w:r>
    </w:p>
    <w:p w:rsidR="00084EB7" w:rsidRDefault="009031B9" w:rsidP="00084EB7">
      <w:pPr>
        <w:spacing w:line="360" w:lineRule="auto"/>
        <w:rPr>
          <w:sz w:val="24"/>
          <w:szCs w:val="24"/>
        </w:rPr>
      </w:pPr>
      <w:r>
        <w:rPr>
          <w:rFonts w:hint="eastAsia"/>
          <w:b/>
          <w:sz w:val="24"/>
          <w:szCs w:val="24"/>
        </w:rPr>
        <w:t>6</w:t>
      </w:r>
      <w:r w:rsidR="00084EB7" w:rsidRPr="00084EB7">
        <w:rPr>
          <w:b/>
          <w:sz w:val="24"/>
          <w:szCs w:val="24"/>
        </w:rPr>
        <w:t>.1.</w:t>
      </w:r>
      <w:r w:rsidR="00470017">
        <w:rPr>
          <w:rFonts w:hint="eastAsia"/>
          <w:b/>
          <w:sz w:val="24"/>
          <w:szCs w:val="24"/>
        </w:rPr>
        <w:t>5</w:t>
      </w:r>
      <w:r w:rsidR="00084EB7" w:rsidRPr="00084EB7">
        <w:rPr>
          <w:sz w:val="24"/>
          <w:szCs w:val="24"/>
        </w:rPr>
        <w:t xml:space="preserve"> </w:t>
      </w:r>
      <w:r w:rsidR="00084EB7">
        <w:rPr>
          <w:rFonts w:hint="eastAsia"/>
          <w:sz w:val="24"/>
          <w:szCs w:val="24"/>
        </w:rPr>
        <w:t xml:space="preserve"> </w:t>
      </w:r>
      <w:r w:rsidR="00AE155F" w:rsidRPr="009042BB">
        <w:rPr>
          <w:rFonts w:hAnsi="宋体" w:hint="eastAsia"/>
          <w:sz w:val="24"/>
          <w:szCs w:val="24"/>
        </w:rPr>
        <w:t>玻纤增强聚氨酯</w:t>
      </w:r>
      <w:r w:rsidR="00084EB7" w:rsidRPr="00084EB7">
        <w:rPr>
          <w:rFonts w:hint="eastAsia"/>
          <w:sz w:val="24"/>
          <w:szCs w:val="24"/>
        </w:rPr>
        <w:t>门窗安装施工环境温度不应低于</w:t>
      </w:r>
      <w:r w:rsidR="00084EB7" w:rsidRPr="00084EB7">
        <w:rPr>
          <w:sz w:val="24"/>
          <w:szCs w:val="24"/>
        </w:rPr>
        <w:t>5</w:t>
      </w:r>
      <w:r w:rsidR="00084EB7" w:rsidRPr="00084EB7">
        <w:rPr>
          <w:rFonts w:hint="eastAsia"/>
          <w:sz w:val="24"/>
          <w:szCs w:val="24"/>
        </w:rPr>
        <w:t>℃。</w:t>
      </w:r>
    </w:p>
    <w:p w:rsidR="006A0687" w:rsidRDefault="009031B9" w:rsidP="00084EB7">
      <w:pPr>
        <w:spacing w:line="360" w:lineRule="auto"/>
        <w:rPr>
          <w:sz w:val="24"/>
          <w:szCs w:val="24"/>
        </w:rPr>
      </w:pPr>
      <w:r>
        <w:rPr>
          <w:rFonts w:hint="eastAsia"/>
          <w:b/>
          <w:sz w:val="24"/>
          <w:szCs w:val="24"/>
        </w:rPr>
        <w:t>6</w:t>
      </w:r>
      <w:r w:rsidR="006A0687" w:rsidRPr="00876552">
        <w:rPr>
          <w:rFonts w:hint="eastAsia"/>
          <w:b/>
          <w:sz w:val="24"/>
          <w:szCs w:val="24"/>
        </w:rPr>
        <w:t>.1.6</w:t>
      </w:r>
      <w:r w:rsidR="006A0687" w:rsidRPr="006A0687">
        <w:rPr>
          <w:rFonts w:hint="eastAsia"/>
          <w:sz w:val="24"/>
          <w:szCs w:val="24"/>
        </w:rPr>
        <w:t xml:space="preserve">  </w:t>
      </w:r>
      <w:r w:rsidR="006A0687" w:rsidRPr="006A0687">
        <w:rPr>
          <w:rFonts w:hint="eastAsia"/>
          <w:sz w:val="24"/>
          <w:szCs w:val="24"/>
        </w:rPr>
        <w:t>玻纤增强聚氨酯</w:t>
      </w:r>
      <w:r w:rsidR="006A0687" w:rsidRPr="00084EB7">
        <w:rPr>
          <w:rFonts w:hint="eastAsia"/>
          <w:sz w:val="24"/>
          <w:szCs w:val="24"/>
        </w:rPr>
        <w:t>门窗</w:t>
      </w:r>
      <w:r w:rsidR="006A0687">
        <w:rPr>
          <w:rFonts w:hint="eastAsia"/>
          <w:sz w:val="24"/>
          <w:szCs w:val="24"/>
        </w:rPr>
        <w:t>安装过程及完工后应做好成品保护。</w:t>
      </w:r>
    </w:p>
    <w:p w:rsidR="00FA623D" w:rsidRPr="009031B9" w:rsidRDefault="009031B9" w:rsidP="00FA623D">
      <w:pPr>
        <w:autoSpaceDE w:val="0"/>
        <w:autoSpaceDN w:val="0"/>
        <w:adjustRightInd w:val="0"/>
        <w:spacing w:line="360" w:lineRule="auto"/>
        <w:jc w:val="left"/>
        <w:rPr>
          <w:rFonts w:ascii="宋体" w:cs="宋体"/>
          <w:kern w:val="0"/>
          <w:sz w:val="24"/>
          <w:szCs w:val="24"/>
        </w:rPr>
      </w:pPr>
      <w:r w:rsidRPr="009031B9">
        <w:rPr>
          <w:rFonts w:eastAsiaTheme="minorEastAsia" w:hint="eastAsia"/>
          <w:b/>
          <w:bCs/>
          <w:kern w:val="0"/>
          <w:sz w:val="24"/>
          <w:szCs w:val="24"/>
        </w:rPr>
        <w:t>6</w:t>
      </w:r>
      <w:r w:rsidR="00FA623D" w:rsidRPr="009031B9">
        <w:rPr>
          <w:rFonts w:eastAsiaTheme="minorEastAsia"/>
          <w:b/>
          <w:bCs/>
          <w:kern w:val="0"/>
          <w:sz w:val="24"/>
          <w:szCs w:val="24"/>
        </w:rPr>
        <w:t>.1.</w:t>
      </w:r>
      <w:r w:rsidR="00FA623D" w:rsidRPr="009031B9">
        <w:rPr>
          <w:rFonts w:eastAsiaTheme="minorEastAsia" w:hint="eastAsia"/>
          <w:b/>
          <w:bCs/>
          <w:kern w:val="0"/>
          <w:sz w:val="24"/>
          <w:szCs w:val="24"/>
        </w:rPr>
        <w:t>7</w:t>
      </w:r>
      <w:r w:rsidR="00FA623D" w:rsidRPr="009031B9">
        <w:rPr>
          <w:rFonts w:eastAsiaTheme="minorEastAsia"/>
          <w:b/>
          <w:bCs/>
          <w:kern w:val="0"/>
          <w:sz w:val="24"/>
          <w:szCs w:val="24"/>
        </w:rPr>
        <w:t xml:space="preserve"> </w:t>
      </w:r>
      <w:r w:rsidR="00FA623D" w:rsidRPr="009031B9">
        <w:rPr>
          <w:rFonts w:eastAsiaTheme="minorEastAsia" w:hint="eastAsia"/>
          <w:b/>
          <w:bCs/>
          <w:kern w:val="0"/>
          <w:sz w:val="24"/>
          <w:szCs w:val="24"/>
        </w:rPr>
        <w:t xml:space="preserve"> </w:t>
      </w:r>
      <w:r w:rsidR="00FA623D" w:rsidRPr="009031B9">
        <w:rPr>
          <w:rFonts w:hint="eastAsia"/>
          <w:sz w:val="24"/>
          <w:szCs w:val="24"/>
        </w:rPr>
        <w:t>玻纤增强聚氨酯</w:t>
      </w:r>
      <w:r w:rsidR="00FA623D" w:rsidRPr="009031B9">
        <w:rPr>
          <w:rFonts w:ascii="宋体" w:cs="宋体" w:hint="eastAsia"/>
          <w:kern w:val="0"/>
          <w:sz w:val="24"/>
          <w:szCs w:val="24"/>
        </w:rPr>
        <w:t>门窗附框或门窗框与洞口连接固定应符合下列规定：</w:t>
      </w:r>
    </w:p>
    <w:p w:rsidR="00FA623D" w:rsidRPr="009031B9" w:rsidRDefault="00FA623D" w:rsidP="00FA623D">
      <w:pPr>
        <w:pStyle w:val="BodyTitle"/>
        <w:numPr>
          <w:ilvl w:val="0"/>
          <w:numId w:val="0"/>
        </w:numPr>
        <w:ind w:firstLineChars="147" w:firstLine="354"/>
        <w:rPr>
          <w:rFonts w:ascii="宋体" w:cs="宋体"/>
          <w:b w:val="0"/>
          <w:kern w:val="0"/>
          <w:szCs w:val="24"/>
        </w:rPr>
      </w:pPr>
      <w:r w:rsidRPr="009031B9">
        <w:rPr>
          <w:rFonts w:eastAsiaTheme="minorEastAsia"/>
          <w:bCs/>
          <w:kern w:val="0"/>
          <w:szCs w:val="24"/>
        </w:rPr>
        <w:t>1</w:t>
      </w:r>
      <w:r w:rsidRPr="009031B9">
        <w:rPr>
          <w:rFonts w:eastAsiaTheme="minorEastAsia"/>
          <w:b w:val="0"/>
          <w:bCs/>
          <w:kern w:val="0"/>
          <w:szCs w:val="24"/>
        </w:rPr>
        <w:t xml:space="preserve"> </w:t>
      </w:r>
      <w:r w:rsidRPr="009031B9">
        <w:rPr>
          <w:rFonts w:eastAsiaTheme="minorEastAsia" w:hint="eastAsia"/>
          <w:b w:val="0"/>
          <w:bCs/>
          <w:kern w:val="0"/>
          <w:szCs w:val="24"/>
        </w:rPr>
        <w:t xml:space="preserve"> </w:t>
      </w:r>
      <w:r w:rsidRPr="009031B9">
        <w:rPr>
          <w:rFonts w:ascii="宋体" w:cs="宋体" w:hint="eastAsia"/>
          <w:b w:val="0"/>
          <w:kern w:val="0"/>
          <w:szCs w:val="24"/>
        </w:rPr>
        <w:t>砌体墙洞口严禁</w:t>
      </w:r>
      <w:r w:rsidRPr="009031B9">
        <w:rPr>
          <w:rFonts w:hint="eastAsia"/>
          <w:b w:val="0"/>
          <w:color w:val="auto"/>
        </w:rPr>
        <w:t>采用</w:t>
      </w:r>
      <w:r w:rsidRPr="009031B9">
        <w:rPr>
          <w:rFonts w:ascii="宋体" w:cs="宋体" w:hint="eastAsia"/>
          <w:b w:val="0"/>
          <w:kern w:val="0"/>
          <w:szCs w:val="24"/>
        </w:rPr>
        <w:t>射钉固定，应采用膨胀螺栓固定，并不</w:t>
      </w:r>
      <w:proofErr w:type="gramStart"/>
      <w:r w:rsidRPr="009031B9">
        <w:rPr>
          <w:rFonts w:ascii="宋体" w:cs="宋体" w:hint="eastAsia"/>
          <w:b w:val="0"/>
          <w:kern w:val="0"/>
          <w:szCs w:val="24"/>
        </w:rPr>
        <w:t>得固定</w:t>
      </w:r>
      <w:proofErr w:type="gramEnd"/>
      <w:r w:rsidRPr="009031B9">
        <w:rPr>
          <w:rFonts w:ascii="宋体" w:cs="宋体" w:hint="eastAsia"/>
          <w:b w:val="0"/>
          <w:kern w:val="0"/>
          <w:szCs w:val="24"/>
        </w:rPr>
        <w:t>在砖缝处；</w:t>
      </w:r>
    </w:p>
    <w:p w:rsidR="00FA623D" w:rsidRPr="009031B9" w:rsidRDefault="00FA623D" w:rsidP="00FA623D">
      <w:pPr>
        <w:pStyle w:val="BodyTitle"/>
        <w:numPr>
          <w:ilvl w:val="0"/>
          <w:numId w:val="0"/>
        </w:numPr>
        <w:ind w:firstLineChars="147" w:firstLine="354"/>
        <w:rPr>
          <w:rFonts w:ascii="宋体" w:cs="宋体"/>
          <w:b w:val="0"/>
          <w:kern w:val="0"/>
          <w:szCs w:val="24"/>
        </w:rPr>
      </w:pPr>
      <w:r w:rsidRPr="009031B9">
        <w:rPr>
          <w:rFonts w:eastAsiaTheme="minorEastAsia"/>
          <w:bCs/>
          <w:kern w:val="0"/>
          <w:szCs w:val="24"/>
        </w:rPr>
        <w:t>2</w:t>
      </w:r>
      <w:r w:rsidRPr="009031B9">
        <w:rPr>
          <w:rFonts w:eastAsiaTheme="minorEastAsia"/>
          <w:b w:val="0"/>
          <w:bCs/>
          <w:kern w:val="0"/>
          <w:szCs w:val="24"/>
        </w:rPr>
        <w:t xml:space="preserve"> </w:t>
      </w:r>
      <w:r w:rsidRPr="009031B9">
        <w:rPr>
          <w:rFonts w:eastAsiaTheme="minorEastAsia" w:hint="eastAsia"/>
          <w:b w:val="0"/>
          <w:bCs/>
          <w:kern w:val="0"/>
          <w:szCs w:val="24"/>
        </w:rPr>
        <w:t xml:space="preserve"> </w:t>
      </w:r>
      <w:r w:rsidRPr="009031B9">
        <w:rPr>
          <w:rFonts w:ascii="宋体" w:cs="宋体" w:hint="eastAsia"/>
          <w:b w:val="0"/>
          <w:kern w:val="0"/>
          <w:szCs w:val="24"/>
        </w:rPr>
        <w:t>轻质砌块或加气混凝土墙洞口，应在门窗框与墙体的连接部位提前设置实体砌块或预埋件；</w:t>
      </w:r>
    </w:p>
    <w:p w:rsidR="00FA623D" w:rsidRPr="00FA623D" w:rsidRDefault="00FA623D" w:rsidP="00FA623D">
      <w:pPr>
        <w:pStyle w:val="BodyTitle"/>
        <w:numPr>
          <w:ilvl w:val="0"/>
          <w:numId w:val="0"/>
        </w:numPr>
        <w:ind w:firstLineChars="147" w:firstLine="354"/>
        <w:rPr>
          <w:b w:val="0"/>
          <w:szCs w:val="24"/>
        </w:rPr>
      </w:pPr>
      <w:r w:rsidRPr="009031B9">
        <w:rPr>
          <w:rFonts w:eastAsiaTheme="minorEastAsia"/>
          <w:bCs/>
          <w:kern w:val="0"/>
          <w:szCs w:val="24"/>
        </w:rPr>
        <w:t>3</w:t>
      </w:r>
      <w:r w:rsidRPr="009031B9">
        <w:rPr>
          <w:rFonts w:eastAsiaTheme="minorEastAsia"/>
          <w:b w:val="0"/>
          <w:bCs/>
          <w:kern w:val="0"/>
          <w:szCs w:val="24"/>
        </w:rPr>
        <w:t xml:space="preserve"> </w:t>
      </w:r>
      <w:r w:rsidRPr="009031B9">
        <w:rPr>
          <w:rFonts w:eastAsiaTheme="minorEastAsia" w:hint="eastAsia"/>
          <w:b w:val="0"/>
          <w:bCs/>
          <w:kern w:val="0"/>
          <w:szCs w:val="24"/>
        </w:rPr>
        <w:t xml:space="preserve"> </w:t>
      </w:r>
      <w:r w:rsidRPr="009031B9">
        <w:rPr>
          <w:rFonts w:ascii="宋体" w:cs="宋体" w:hint="eastAsia"/>
          <w:b w:val="0"/>
          <w:kern w:val="0"/>
          <w:szCs w:val="24"/>
        </w:rPr>
        <w:t>混凝土墙体应采用射钉或膨胀螺栓固定。</w:t>
      </w:r>
    </w:p>
    <w:p w:rsidR="001F4C51" w:rsidRPr="009042BB" w:rsidRDefault="009031B9" w:rsidP="009042BB">
      <w:pPr>
        <w:keepNext/>
        <w:keepLines/>
        <w:spacing w:before="260" w:after="260" w:line="360" w:lineRule="auto"/>
        <w:jc w:val="center"/>
        <w:outlineLvl w:val="1"/>
        <w:rPr>
          <w:b/>
          <w:kern w:val="0"/>
          <w:sz w:val="24"/>
          <w:szCs w:val="24"/>
        </w:rPr>
      </w:pPr>
      <w:bookmarkStart w:id="68" w:name="_Toc429302702"/>
      <w:bookmarkStart w:id="69" w:name="_Toc429303683"/>
      <w:bookmarkStart w:id="70" w:name="_Toc435022792"/>
      <w:bookmarkStart w:id="71" w:name="_Toc437265640"/>
      <w:bookmarkStart w:id="72" w:name="_Toc437267613"/>
      <w:bookmarkStart w:id="73" w:name="_Toc439678790"/>
      <w:bookmarkStart w:id="74" w:name="_Toc464732601"/>
      <w:bookmarkStart w:id="75" w:name="_Toc464740628"/>
      <w:bookmarkStart w:id="76" w:name="_Toc516821641"/>
      <w:r>
        <w:rPr>
          <w:rFonts w:hint="eastAsia"/>
          <w:b/>
          <w:kern w:val="0"/>
          <w:sz w:val="24"/>
          <w:szCs w:val="24"/>
        </w:rPr>
        <w:t>6</w:t>
      </w:r>
      <w:r w:rsidR="001F4C51" w:rsidRPr="009042BB">
        <w:rPr>
          <w:b/>
          <w:kern w:val="0"/>
          <w:sz w:val="24"/>
          <w:szCs w:val="24"/>
        </w:rPr>
        <w:t xml:space="preserve">.2  </w:t>
      </w:r>
      <w:r w:rsidR="00C27192">
        <w:rPr>
          <w:rFonts w:hint="eastAsia"/>
          <w:b/>
          <w:kern w:val="0"/>
          <w:sz w:val="24"/>
          <w:szCs w:val="24"/>
        </w:rPr>
        <w:t>安</w:t>
      </w:r>
      <w:r w:rsidR="00C27192">
        <w:rPr>
          <w:rFonts w:hint="eastAsia"/>
          <w:b/>
          <w:kern w:val="0"/>
          <w:sz w:val="24"/>
          <w:szCs w:val="24"/>
        </w:rPr>
        <w:t xml:space="preserve"> </w:t>
      </w:r>
      <w:r w:rsidR="00C27192">
        <w:rPr>
          <w:rFonts w:hint="eastAsia"/>
          <w:b/>
          <w:kern w:val="0"/>
          <w:sz w:val="24"/>
          <w:szCs w:val="24"/>
        </w:rPr>
        <w:t>装</w:t>
      </w:r>
      <w:r w:rsidR="001F4C51" w:rsidRPr="009042BB">
        <w:rPr>
          <w:b/>
          <w:kern w:val="0"/>
          <w:sz w:val="24"/>
          <w:szCs w:val="24"/>
        </w:rPr>
        <w:t xml:space="preserve"> </w:t>
      </w:r>
      <w:r w:rsidR="001F4C51" w:rsidRPr="009042BB">
        <w:rPr>
          <w:b/>
          <w:kern w:val="0"/>
          <w:sz w:val="24"/>
          <w:szCs w:val="24"/>
        </w:rPr>
        <w:t>准</w:t>
      </w:r>
      <w:r w:rsidR="001F4C51" w:rsidRPr="009042BB">
        <w:rPr>
          <w:b/>
          <w:kern w:val="0"/>
          <w:sz w:val="24"/>
          <w:szCs w:val="24"/>
        </w:rPr>
        <w:t xml:space="preserve"> </w:t>
      </w:r>
      <w:r w:rsidR="001F4C51" w:rsidRPr="009042BB">
        <w:rPr>
          <w:b/>
          <w:kern w:val="0"/>
          <w:sz w:val="24"/>
          <w:szCs w:val="24"/>
        </w:rPr>
        <w:t>备</w:t>
      </w:r>
      <w:bookmarkEnd w:id="68"/>
      <w:bookmarkEnd w:id="69"/>
      <w:bookmarkEnd w:id="70"/>
      <w:bookmarkEnd w:id="71"/>
      <w:bookmarkEnd w:id="72"/>
      <w:bookmarkEnd w:id="73"/>
      <w:bookmarkEnd w:id="74"/>
      <w:bookmarkEnd w:id="75"/>
      <w:bookmarkEnd w:id="76"/>
    </w:p>
    <w:p w:rsidR="001F4C51" w:rsidRDefault="009031B9" w:rsidP="001F4C51">
      <w:pPr>
        <w:spacing w:line="360" w:lineRule="auto"/>
        <w:rPr>
          <w:sz w:val="24"/>
          <w:szCs w:val="24"/>
        </w:rPr>
      </w:pPr>
      <w:r>
        <w:rPr>
          <w:rFonts w:hint="eastAsia"/>
          <w:b/>
          <w:sz w:val="24"/>
          <w:szCs w:val="24"/>
        </w:rPr>
        <w:t>6</w:t>
      </w:r>
      <w:r w:rsidR="001F4C51" w:rsidRPr="00084EB7">
        <w:rPr>
          <w:b/>
          <w:sz w:val="24"/>
          <w:szCs w:val="24"/>
        </w:rPr>
        <w:t>.2</w:t>
      </w:r>
      <w:r w:rsidR="00084EB7" w:rsidRPr="00084EB7">
        <w:rPr>
          <w:rFonts w:hint="eastAsia"/>
          <w:b/>
          <w:sz w:val="24"/>
          <w:szCs w:val="24"/>
        </w:rPr>
        <w:t>.1</w:t>
      </w:r>
      <w:r w:rsidR="001F4C51" w:rsidRPr="009042BB">
        <w:rPr>
          <w:sz w:val="24"/>
          <w:szCs w:val="24"/>
        </w:rPr>
        <w:t xml:space="preserve"> </w:t>
      </w:r>
      <w:r w:rsidR="001F4C51" w:rsidRPr="009042BB">
        <w:rPr>
          <w:color w:val="0000FF"/>
          <w:sz w:val="24"/>
          <w:szCs w:val="24"/>
        </w:rPr>
        <w:t xml:space="preserve"> </w:t>
      </w:r>
      <w:r w:rsidR="00C27192" w:rsidRPr="009042BB">
        <w:rPr>
          <w:rFonts w:hAnsi="宋体" w:hint="eastAsia"/>
          <w:sz w:val="24"/>
          <w:szCs w:val="24"/>
        </w:rPr>
        <w:t>玻纤增强聚氨酯</w:t>
      </w:r>
      <w:r w:rsidR="001F4C51" w:rsidRPr="009042BB">
        <w:rPr>
          <w:sz w:val="24"/>
          <w:szCs w:val="24"/>
        </w:rPr>
        <w:t>门窗安装前应复核建筑门窗洞口尺寸，洞口宽、高尺寸允许偏差应为</w:t>
      </w:r>
      <w:r w:rsidR="001F4C51" w:rsidRPr="009042BB">
        <w:rPr>
          <w:sz w:val="24"/>
          <w:szCs w:val="24"/>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001F4C51" w:rsidRPr="009042BB">
          <w:rPr>
            <w:sz w:val="24"/>
            <w:szCs w:val="24"/>
          </w:rPr>
          <w:t>10mm</w:t>
        </w:r>
      </w:smartTag>
      <w:r w:rsidR="001F4C51" w:rsidRPr="009042BB">
        <w:rPr>
          <w:sz w:val="24"/>
          <w:szCs w:val="24"/>
        </w:rPr>
        <w:t>，对角线尺寸允许偏差应为</w:t>
      </w:r>
      <w:r w:rsidR="001F4C51" w:rsidRPr="009042BB">
        <w:rPr>
          <w:sz w:val="24"/>
          <w:szCs w:val="24"/>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001F4C51" w:rsidRPr="009042BB">
          <w:rPr>
            <w:sz w:val="24"/>
            <w:szCs w:val="24"/>
          </w:rPr>
          <w:t>10mm</w:t>
        </w:r>
      </w:smartTag>
      <w:r w:rsidR="001F4C51" w:rsidRPr="009042BB">
        <w:rPr>
          <w:sz w:val="24"/>
          <w:szCs w:val="24"/>
        </w:rPr>
        <w:t>。</w:t>
      </w:r>
    </w:p>
    <w:p w:rsidR="00A17E73" w:rsidRDefault="009031B9" w:rsidP="00D62BE6">
      <w:pPr>
        <w:pStyle w:val="BodyTitle"/>
        <w:numPr>
          <w:ilvl w:val="0"/>
          <w:numId w:val="0"/>
        </w:numPr>
        <w:rPr>
          <w:b w:val="0"/>
          <w:color w:val="auto"/>
        </w:rPr>
      </w:pPr>
      <w:r>
        <w:rPr>
          <w:rFonts w:hint="eastAsia"/>
          <w:color w:val="auto"/>
        </w:rPr>
        <w:t>6</w:t>
      </w:r>
      <w:r w:rsidR="00D62BE6" w:rsidRPr="00D62BE6">
        <w:rPr>
          <w:rFonts w:hint="eastAsia"/>
          <w:color w:val="auto"/>
        </w:rPr>
        <w:t>.2.2</w:t>
      </w:r>
      <w:r w:rsidR="00D62BE6">
        <w:rPr>
          <w:rFonts w:hint="eastAsia"/>
          <w:b w:val="0"/>
          <w:color w:val="auto"/>
        </w:rPr>
        <w:t xml:space="preserve">  </w:t>
      </w:r>
      <w:r w:rsidR="00D62BE6">
        <w:rPr>
          <w:rFonts w:hint="eastAsia"/>
          <w:b w:val="0"/>
          <w:color w:val="auto"/>
        </w:rPr>
        <w:t>当洞口设置预埋件时，应检查预埋件的种类、数量及位置。预埋件的数量和固定连接件的数量应一致，且位置正确。</w:t>
      </w:r>
    </w:p>
    <w:p w:rsidR="001F4C51" w:rsidRPr="009042BB" w:rsidRDefault="009031B9" w:rsidP="001F4C51">
      <w:pPr>
        <w:spacing w:line="360" w:lineRule="auto"/>
        <w:rPr>
          <w:sz w:val="24"/>
          <w:szCs w:val="24"/>
        </w:rPr>
      </w:pPr>
      <w:r>
        <w:rPr>
          <w:rFonts w:hint="eastAsia"/>
          <w:b/>
          <w:sz w:val="24"/>
          <w:szCs w:val="24"/>
        </w:rPr>
        <w:t>6</w:t>
      </w:r>
      <w:r w:rsidR="00573FD7" w:rsidRPr="00573FD7">
        <w:rPr>
          <w:rFonts w:hint="eastAsia"/>
          <w:b/>
          <w:sz w:val="24"/>
          <w:szCs w:val="24"/>
        </w:rPr>
        <w:t>.2.</w:t>
      </w:r>
      <w:r w:rsidR="00FA623D">
        <w:rPr>
          <w:rFonts w:hint="eastAsia"/>
          <w:b/>
          <w:sz w:val="24"/>
          <w:szCs w:val="24"/>
        </w:rPr>
        <w:t>3</w:t>
      </w:r>
      <w:r w:rsidR="001F4C51" w:rsidRPr="009042BB">
        <w:rPr>
          <w:sz w:val="24"/>
          <w:szCs w:val="24"/>
        </w:rPr>
        <w:t xml:space="preserve">  </w:t>
      </w:r>
      <w:r w:rsidR="00573FD7" w:rsidRPr="009042BB">
        <w:rPr>
          <w:rFonts w:hAnsi="宋体" w:hint="eastAsia"/>
          <w:sz w:val="24"/>
          <w:szCs w:val="24"/>
        </w:rPr>
        <w:t>玻纤增强聚氨酯</w:t>
      </w:r>
      <w:r w:rsidR="00573FD7" w:rsidRPr="009042BB">
        <w:rPr>
          <w:sz w:val="24"/>
          <w:szCs w:val="24"/>
        </w:rPr>
        <w:t>门窗安装前</w:t>
      </w:r>
      <w:r w:rsidR="00573FD7">
        <w:rPr>
          <w:rFonts w:hint="eastAsia"/>
          <w:sz w:val="24"/>
          <w:szCs w:val="24"/>
        </w:rPr>
        <w:t>，应按设计图纸的要求检查门窗的</w:t>
      </w:r>
      <w:r w:rsidR="00573FD7" w:rsidRPr="009042BB">
        <w:rPr>
          <w:sz w:val="24"/>
          <w:szCs w:val="24"/>
        </w:rPr>
        <w:t>规格、开启形式</w:t>
      </w:r>
      <w:r w:rsidR="00573FD7">
        <w:rPr>
          <w:rFonts w:hint="eastAsia"/>
          <w:sz w:val="24"/>
          <w:szCs w:val="24"/>
        </w:rPr>
        <w:t>、外观质量等；</w:t>
      </w:r>
      <w:r w:rsidR="001F4C51" w:rsidRPr="009042BB">
        <w:rPr>
          <w:sz w:val="24"/>
          <w:szCs w:val="24"/>
        </w:rPr>
        <w:t>门窗五金件、</w:t>
      </w:r>
      <w:r w:rsidR="00573FD7">
        <w:rPr>
          <w:rFonts w:hint="eastAsia"/>
          <w:sz w:val="24"/>
          <w:szCs w:val="24"/>
        </w:rPr>
        <w:t>密封条、紧固件等</w:t>
      </w:r>
      <w:r w:rsidR="001F4C51" w:rsidRPr="009042BB">
        <w:rPr>
          <w:sz w:val="24"/>
          <w:szCs w:val="24"/>
        </w:rPr>
        <w:t>应</w:t>
      </w:r>
      <w:r w:rsidR="00573FD7">
        <w:rPr>
          <w:rFonts w:hint="eastAsia"/>
          <w:sz w:val="24"/>
          <w:szCs w:val="24"/>
        </w:rPr>
        <w:t>齐全</w:t>
      </w:r>
      <w:r w:rsidR="001F4C51" w:rsidRPr="009042BB">
        <w:rPr>
          <w:sz w:val="24"/>
          <w:szCs w:val="24"/>
        </w:rPr>
        <w:t>。</w:t>
      </w:r>
    </w:p>
    <w:p w:rsidR="00D62BE6" w:rsidRPr="00A17E73" w:rsidRDefault="009031B9" w:rsidP="00D62BE6">
      <w:pPr>
        <w:spacing w:line="360" w:lineRule="auto"/>
        <w:rPr>
          <w:rFonts w:hAnsi="宋体"/>
          <w:sz w:val="24"/>
          <w:szCs w:val="24"/>
        </w:rPr>
      </w:pPr>
      <w:r>
        <w:rPr>
          <w:rFonts w:hAnsi="宋体" w:hint="eastAsia"/>
          <w:b/>
          <w:sz w:val="24"/>
          <w:szCs w:val="24"/>
        </w:rPr>
        <w:t>6</w:t>
      </w:r>
      <w:r w:rsidR="00D62BE6" w:rsidRPr="00D62BE6">
        <w:rPr>
          <w:rFonts w:hAnsi="宋体"/>
          <w:b/>
          <w:sz w:val="24"/>
          <w:szCs w:val="24"/>
        </w:rPr>
        <w:t>.</w:t>
      </w:r>
      <w:r w:rsidR="00D62BE6" w:rsidRPr="00D62BE6">
        <w:rPr>
          <w:rFonts w:hAnsi="宋体" w:hint="eastAsia"/>
          <w:b/>
          <w:sz w:val="24"/>
          <w:szCs w:val="24"/>
        </w:rPr>
        <w:t>2</w:t>
      </w:r>
      <w:r w:rsidR="00D62BE6" w:rsidRPr="00D62BE6">
        <w:rPr>
          <w:rFonts w:hAnsi="宋体"/>
          <w:b/>
          <w:sz w:val="24"/>
          <w:szCs w:val="24"/>
        </w:rPr>
        <w:t>.</w:t>
      </w:r>
      <w:r w:rsidR="00FA623D">
        <w:rPr>
          <w:rFonts w:hAnsi="宋体" w:hint="eastAsia"/>
          <w:b/>
          <w:sz w:val="24"/>
          <w:szCs w:val="24"/>
        </w:rPr>
        <w:t>4</w:t>
      </w:r>
      <w:r w:rsidR="00D62BE6" w:rsidRPr="00A17E73">
        <w:rPr>
          <w:rFonts w:hAnsi="宋体"/>
          <w:sz w:val="24"/>
          <w:szCs w:val="24"/>
        </w:rPr>
        <w:t xml:space="preserve"> </w:t>
      </w:r>
      <w:r w:rsidR="00D62BE6">
        <w:rPr>
          <w:rFonts w:hAnsi="宋体" w:hint="eastAsia"/>
          <w:sz w:val="24"/>
          <w:szCs w:val="24"/>
        </w:rPr>
        <w:t xml:space="preserve"> </w:t>
      </w:r>
      <w:r w:rsidR="00D62BE6" w:rsidRPr="00A17E73">
        <w:rPr>
          <w:rFonts w:hAnsi="宋体" w:hint="eastAsia"/>
          <w:sz w:val="24"/>
          <w:szCs w:val="24"/>
        </w:rPr>
        <w:t>安装</w:t>
      </w:r>
      <w:r w:rsidR="00D62BE6">
        <w:rPr>
          <w:rFonts w:hAnsi="宋体" w:hint="eastAsia"/>
          <w:sz w:val="24"/>
          <w:szCs w:val="24"/>
        </w:rPr>
        <w:t>用的机具、工具、</w:t>
      </w:r>
      <w:r w:rsidR="00D62BE6" w:rsidRPr="00A17E73">
        <w:rPr>
          <w:rFonts w:hAnsi="宋体" w:hint="eastAsia"/>
          <w:sz w:val="24"/>
          <w:szCs w:val="24"/>
        </w:rPr>
        <w:t>辅助材料和安全设施，应齐全、安全可靠。</w:t>
      </w:r>
    </w:p>
    <w:p w:rsidR="001F4C51" w:rsidRPr="009042BB" w:rsidRDefault="001F4C51" w:rsidP="001F4C51">
      <w:pPr>
        <w:spacing w:line="360" w:lineRule="auto"/>
        <w:rPr>
          <w:sz w:val="24"/>
          <w:szCs w:val="24"/>
        </w:rPr>
      </w:pPr>
    </w:p>
    <w:p w:rsidR="001F4C51" w:rsidRPr="009042BB" w:rsidRDefault="009031B9" w:rsidP="009042BB">
      <w:pPr>
        <w:keepNext/>
        <w:keepLines/>
        <w:spacing w:before="260" w:after="260" w:line="360" w:lineRule="auto"/>
        <w:jc w:val="center"/>
        <w:outlineLvl w:val="1"/>
        <w:rPr>
          <w:b/>
          <w:kern w:val="0"/>
          <w:sz w:val="24"/>
          <w:szCs w:val="24"/>
        </w:rPr>
      </w:pPr>
      <w:bookmarkStart w:id="77" w:name="_Toc429302703"/>
      <w:bookmarkStart w:id="78" w:name="_Toc429303684"/>
      <w:bookmarkStart w:id="79" w:name="_Toc435022793"/>
      <w:bookmarkStart w:id="80" w:name="_Toc437265641"/>
      <w:bookmarkStart w:id="81" w:name="_Toc437267614"/>
      <w:bookmarkStart w:id="82" w:name="_Toc439678791"/>
      <w:bookmarkStart w:id="83" w:name="_Toc464732602"/>
      <w:bookmarkStart w:id="84" w:name="_Toc464740629"/>
      <w:bookmarkStart w:id="85" w:name="_Toc516821642"/>
      <w:r>
        <w:rPr>
          <w:rFonts w:hint="eastAsia"/>
          <w:b/>
          <w:kern w:val="0"/>
          <w:sz w:val="24"/>
          <w:szCs w:val="24"/>
        </w:rPr>
        <w:lastRenderedPageBreak/>
        <w:t>6</w:t>
      </w:r>
      <w:r w:rsidR="001F4C51" w:rsidRPr="009042BB">
        <w:rPr>
          <w:b/>
          <w:kern w:val="0"/>
          <w:sz w:val="24"/>
          <w:szCs w:val="24"/>
        </w:rPr>
        <w:t xml:space="preserve">.3  </w:t>
      </w:r>
      <w:bookmarkEnd w:id="77"/>
      <w:bookmarkEnd w:id="78"/>
      <w:bookmarkEnd w:id="79"/>
      <w:bookmarkEnd w:id="80"/>
      <w:bookmarkEnd w:id="81"/>
      <w:bookmarkEnd w:id="82"/>
      <w:bookmarkEnd w:id="83"/>
      <w:bookmarkEnd w:id="84"/>
      <w:r w:rsidR="00133B03">
        <w:rPr>
          <w:rFonts w:hint="eastAsia"/>
          <w:b/>
          <w:kern w:val="0"/>
          <w:sz w:val="24"/>
          <w:szCs w:val="24"/>
        </w:rPr>
        <w:t>施</w:t>
      </w:r>
      <w:r w:rsidR="00D616C3">
        <w:rPr>
          <w:rFonts w:hint="eastAsia"/>
          <w:b/>
          <w:kern w:val="0"/>
          <w:sz w:val="24"/>
          <w:szCs w:val="24"/>
        </w:rPr>
        <w:t xml:space="preserve"> </w:t>
      </w:r>
      <w:r w:rsidR="00133B03">
        <w:rPr>
          <w:rFonts w:hint="eastAsia"/>
          <w:b/>
          <w:kern w:val="0"/>
          <w:sz w:val="24"/>
          <w:szCs w:val="24"/>
        </w:rPr>
        <w:t>工</w:t>
      </w:r>
      <w:r w:rsidR="00D616C3">
        <w:rPr>
          <w:rFonts w:hint="eastAsia"/>
          <w:b/>
          <w:kern w:val="0"/>
          <w:sz w:val="24"/>
          <w:szCs w:val="24"/>
        </w:rPr>
        <w:t xml:space="preserve"> </w:t>
      </w:r>
      <w:r w:rsidR="00133B03">
        <w:rPr>
          <w:rFonts w:hint="eastAsia"/>
          <w:b/>
          <w:kern w:val="0"/>
          <w:sz w:val="24"/>
          <w:szCs w:val="24"/>
        </w:rPr>
        <w:t>工</w:t>
      </w:r>
      <w:r w:rsidR="00D616C3">
        <w:rPr>
          <w:rFonts w:hint="eastAsia"/>
          <w:b/>
          <w:kern w:val="0"/>
          <w:sz w:val="24"/>
          <w:szCs w:val="24"/>
        </w:rPr>
        <w:t xml:space="preserve"> </w:t>
      </w:r>
      <w:r w:rsidR="00133B03">
        <w:rPr>
          <w:rFonts w:hint="eastAsia"/>
          <w:b/>
          <w:kern w:val="0"/>
          <w:sz w:val="24"/>
          <w:szCs w:val="24"/>
        </w:rPr>
        <w:t>艺</w:t>
      </w:r>
      <w:bookmarkEnd w:id="85"/>
    </w:p>
    <w:p w:rsidR="00B10FF1" w:rsidRDefault="009031B9" w:rsidP="001F4C51">
      <w:pPr>
        <w:spacing w:line="360" w:lineRule="auto"/>
        <w:rPr>
          <w:sz w:val="24"/>
          <w:szCs w:val="24"/>
        </w:rPr>
      </w:pPr>
      <w:r>
        <w:rPr>
          <w:rFonts w:hint="eastAsia"/>
          <w:b/>
          <w:sz w:val="24"/>
          <w:szCs w:val="24"/>
        </w:rPr>
        <w:t>6</w:t>
      </w:r>
      <w:r w:rsidR="001F4C51" w:rsidRPr="00B10FF1">
        <w:rPr>
          <w:b/>
          <w:sz w:val="24"/>
          <w:szCs w:val="24"/>
        </w:rPr>
        <w:t>.3.1</w:t>
      </w:r>
      <w:r w:rsidR="001F4C51" w:rsidRPr="009042BB">
        <w:rPr>
          <w:sz w:val="24"/>
          <w:szCs w:val="24"/>
        </w:rPr>
        <w:t xml:space="preserve">  </w:t>
      </w:r>
      <w:r w:rsidR="00B10FF1" w:rsidRPr="009042BB">
        <w:rPr>
          <w:rFonts w:hAnsi="宋体" w:hint="eastAsia"/>
          <w:sz w:val="24"/>
          <w:szCs w:val="24"/>
        </w:rPr>
        <w:t>玻纤增强聚氨酯</w:t>
      </w:r>
      <w:r w:rsidR="00B10FF1" w:rsidRPr="009042BB">
        <w:rPr>
          <w:sz w:val="24"/>
          <w:szCs w:val="24"/>
        </w:rPr>
        <w:t>门窗</w:t>
      </w:r>
      <w:r w:rsidR="00B10FF1">
        <w:rPr>
          <w:rFonts w:hint="eastAsia"/>
          <w:sz w:val="24"/>
          <w:szCs w:val="24"/>
        </w:rPr>
        <w:t>宜采用干法施工安装，也可采用湿法施工方式。</w:t>
      </w:r>
    </w:p>
    <w:p w:rsidR="00B10FF1" w:rsidRDefault="009031B9" w:rsidP="001F4C51">
      <w:pPr>
        <w:spacing w:line="360" w:lineRule="auto"/>
        <w:rPr>
          <w:sz w:val="24"/>
          <w:szCs w:val="24"/>
        </w:rPr>
      </w:pPr>
      <w:r>
        <w:rPr>
          <w:rFonts w:hint="eastAsia"/>
          <w:b/>
          <w:sz w:val="24"/>
          <w:szCs w:val="24"/>
        </w:rPr>
        <w:t>6</w:t>
      </w:r>
      <w:r w:rsidR="00B10FF1" w:rsidRPr="00B10FF1">
        <w:rPr>
          <w:rFonts w:hint="eastAsia"/>
          <w:b/>
          <w:sz w:val="24"/>
          <w:szCs w:val="24"/>
        </w:rPr>
        <w:t xml:space="preserve">.3.2  </w:t>
      </w:r>
      <w:r w:rsidR="00B10FF1" w:rsidRPr="009042BB">
        <w:rPr>
          <w:rFonts w:hAnsi="宋体" w:hint="eastAsia"/>
          <w:sz w:val="24"/>
          <w:szCs w:val="24"/>
        </w:rPr>
        <w:t>玻纤增强聚氨酯</w:t>
      </w:r>
      <w:r w:rsidR="00B10FF1" w:rsidRPr="009042BB">
        <w:rPr>
          <w:sz w:val="24"/>
          <w:szCs w:val="24"/>
        </w:rPr>
        <w:t>门窗</w:t>
      </w:r>
      <w:r w:rsidR="00B10FF1">
        <w:rPr>
          <w:rFonts w:hint="eastAsia"/>
          <w:sz w:val="24"/>
          <w:szCs w:val="24"/>
        </w:rPr>
        <w:t>干法施工的安装工序可按表</w:t>
      </w:r>
      <w:r>
        <w:rPr>
          <w:rFonts w:hint="eastAsia"/>
          <w:sz w:val="24"/>
          <w:szCs w:val="24"/>
        </w:rPr>
        <w:t>6</w:t>
      </w:r>
      <w:r w:rsidR="00B10FF1">
        <w:rPr>
          <w:rFonts w:hint="eastAsia"/>
          <w:sz w:val="24"/>
          <w:szCs w:val="24"/>
        </w:rPr>
        <w:t>.3.2</w:t>
      </w:r>
      <w:r w:rsidR="00B10FF1">
        <w:rPr>
          <w:rFonts w:hint="eastAsia"/>
          <w:sz w:val="24"/>
          <w:szCs w:val="24"/>
        </w:rPr>
        <w:t>的规定进行。</w:t>
      </w:r>
    </w:p>
    <w:p w:rsidR="00B10FF1" w:rsidRPr="00677839" w:rsidRDefault="00677839" w:rsidP="00677839">
      <w:pPr>
        <w:spacing w:line="360" w:lineRule="auto"/>
        <w:jc w:val="center"/>
        <w:rPr>
          <w:b/>
          <w:szCs w:val="21"/>
        </w:rPr>
      </w:pPr>
      <w:r w:rsidRPr="00677839">
        <w:rPr>
          <w:rFonts w:hint="eastAsia"/>
          <w:b/>
          <w:szCs w:val="21"/>
        </w:rPr>
        <w:t>表</w:t>
      </w:r>
      <w:r w:rsidR="009031B9">
        <w:rPr>
          <w:rFonts w:hint="eastAsia"/>
          <w:b/>
          <w:szCs w:val="21"/>
        </w:rPr>
        <w:t>6</w:t>
      </w:r>
      <w:r w:rsidRPr="00677839">
        <w:rPr>
          <w:rFonts w:hint="eastAsia"/>
          <w:b/>
          <w:szCs w:val="21"/>
        </w:rPr>
        <w:t xml:space="preserve">.3.2  </w:t>
      </w:r>
      <w:r w:rsidRPr="00677839">
        <w:rPr>
          <w:rFonts w:hAnsi="宋体" w:hint="eastAsia"/>
          <w:b/>
          <w:szCs w:val="21"/>
        </w:rPr>
        <w:t>玻纤增强聚氨酯</w:t>
      </w:r>
      <w:r w:rsidRPr="00677839">
        <w:rPr>
          <w:b/>
          <w:szCs w:val="21"/>
        </w:rPr>
        <w:t>门窗</w:t>
      </w:r>
      <w:r w:rsidRPr="00677839">
        <w:rPr>
          <w:rFonts w:hint="eastAsia"/>
          <w:b/>
          <w:szCs w:val="21"/>
        </w:rPr>
        <w:t>干法施工的安装工序</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4253"/>
        <w:gridCol w:w="767"/>
        <w:gridCol w:w="768"/>
        <w:gridCol w:w="768"/>
        <w:gridCol w:w="768"/>
        <w:gridCol w:w="768"/>
      </w:tblGrid>
      <w:tr w:rsidR="004A4B22" w:rsidRPr="00ED6E3C" w:rsidTr="0033735B">
        <w:tc>
          <w:tcPr>
            <w:tcW w:w="675" w:type="dxa"/>
          </w:tcPr>
          <w:p w:rsidR="00B10FF1" w:rsidRPr="00ED6E3C" w:rsidRDefault="00ED6E3C" w:rsidP="00DA03E7">
            <w:pPr>
              <w:spacing w:line="400" w:lineRule="exact"/>
              <w:jc w:val="center"/>
              <w:rPr>
                <w:sz w:val="18"/>
                <w:szCs w:val="18"/>
              </w:rPr>
            </w:pPr>
            <w:r w:rsidRPr="00ED6E3C">
              <w:rPr>
                <w:rFonts w:hint="eastAsia"/>
                <w:sz w:val="18"/>
                <w:szCs w:val="18"/>
              </w:rPr>
              <w:t>序号</w:t>
            </w:r>
          </w:p>
        </w:tc>
        <w:tc>
          <w:tcPr>
            <w:tcW w:w="4253" w:type="dxa"/>
          </w:tcPr>
          <w:p w:rsidR="00B10FF1" w:rsidRPr="00ED6E3C" w:rsidRDefault="004A4B22" w:rsidP="00DA03E7">
            <w:pPr>
              <w:spacing w:line="400" w:lineRule="exact"/>
              <w:jc w:val="center"/>
              <w:rPr>
                <w:sz w:val="18"/>
                <w:szCs w:val="18"/>
              </w:rPr>
            </w:pPr>
            <w:r>
              <w:rPr>
                <w:rFonts w:hint="eastAsia"/>
                <w:sz w:val="18"/>
                <w:szCs w:val="18"/>
              </w:rPr>
              <w:t>工序名称</w:t>
            </w:r>
          </w:p>
        </w:tc>
        <w:tc>
          <w:tcPr>
            <w:tcW w:w="767" w:type="dxa"/>
          </w:tcPr>
          <w:p w:rsidR="00B10FF1" w:rsidRPr="00ED6E3C" w:rsidRDefault="004A4B22" w:rsidP="00DA03E7">
            <w:pPr>
              <w:spacing w:line="400" w:lineRule="exact"/>
              <w:jc w:val="center"/>
              <w:rPr>
                <w:sz w:val="18"/>
                <w:szCs w:val="18"/>
              </w:rPr>
            </w:pPr>
            <w:r>
              <w:rPr>
                <w:rFonts w:hint="eastAsia"/>
                <w:sz w:val="18"/>
                <w:szCs w:val="18"/>
              </w:rPr>
              <w:t>平开窗</w:t>
            </w:r>
          </w:p>
        </w:tc>
        <w:tc>
          <w:tcPr>
            <w:tcW w:w="768" w:type="dxa"/>
          </w:tcPr>
          <w:p w:rsidR="00B10FF1" w:rsidRPr="00ED6E3C" w:rsidRDefault="004A4B22" w:rsidP="00DA03E7">
            <w:pPr>
              <w:spacing w:line="400" w:lineRule="exact"/>
              <w:jc w:val="center"/>
              <w:rPr>
                <w:sz w:val="18"/>
                <w:szCs w:val="18"/>
              </w:rPr>
            </w:pPr>
            <w:r>
              <w:rPr>
                <w:rFonts w:hint="eastAsia"/>
                <w:sz w:val="18"/>
                <w:szCs w:val="18"/>
              </w:rPr>
              <w:t>推拉窗</w:t>
            </w:r>
          </w:p>
        </w:tc>
        <w:tc>
          <w:tcPr>
            <w:tcW w:w="768" w:type="dxa"/>
          </w:tcPr>
          <w:p w:rsidR="00B10FF1" w:rsidRPr="00ED6E3C" w:rsidRDefault="004A4B22" w:rsidP="00DA03E7">
            <w:pPr>
              <w:spacing w:line="400" w:lineRule="exact"/>
              <w:jc w:val="center"/>
              <w:rPr>
                <w:sz w:val="18"/>
                <w:szCs w:val="18"/>
              </w:rPr>
            </w:pPr>
            <w:r>
              <w:rPr>
                <w:rFonts w:hint="eastAsia"/>
                <w:sz w:val="18"/>
                <w:szCs w:val="18"/>
              </w:rPr>
              <w:t>组合窗</w:t>
            </w:r>
          </w:p>
        </w:tc>
        <w:tc>
          <w:tcPr>
            <w:tcW w:w="768" w:type="dxa"/>
          </w:tcPr>
          <w:p w:rsidR="00B10FF1" w:rsidRPr="00ED6E3C" w:rsidRDefault="004A4B22" w:rsidP="00DA03E7">
            <w:pPr>
              <w:spacing w:line="400" w:lineRule="exact"/>
              <w:jc w:val="center"/>
              <w:rPr>
                <w:sz w:val="18"/>
                <w:szCs w:val="18"/>
              </w:rPr>
            </w:pPr>
            <w:r>
              <w:rPr>
                <w:rFonts w:hint="eastAsia"/>
                <w:sz w:val="18"/>
                <w:szCs w:val="18"/>
              </w:rPr>
              <w:t>平开门</w:t>
            </w:r>
          </w:p>
        </w:tc>
        <w:tc>
          <w:tcPr>
            <w:tcW w:w="768" w:type="dxa"/>
          </w:tcPr>
          <w:p w:rsidR="00B10FF1" w:rsidRPr="00ED6E3C" w:rsidRDefault="004A4B22" w:rsidP="00DA03E7">
            <w:pPr>
              <w:spacing w:line="400" w:lineRule="exact"/>
              <w:jc w:val="center"/>
              <w:rPr>
                <w:sz w:val="18"/>
                <w:szCs w:val="18"/>
              </w:rPr>
            </w:pPr>
            <w:r>
              <w:rPr>
                <w:rFonts w:hint="eastAsia"/>
                <w:sz w:val="18"/>
                <w:szCs w:val="18"/>
              </w:rPr>
              <w:t>推拉门</w:t>
            </w:r>
          </w:p>
        </w:tc>
      </w:tr>
      <w:tr w:rsidR="00E669AB" w:rsidRPr="00ED6E3C" w:rsidTr="0033735B">
        <w:tc>
          <w:tcPr>
            <w:tcW w:w="675" w:type="dxa"/>
          </w:tcPr>
          <w:p w:rsidR="00E669AB" w:rsidRPr="00ED6E3C" w:rsidRDefault="00E669AB" w:rsidP="000F00C1">
            <w:pPr>
              <w:spacing w:line="400" w:lineRule="exact"/>
              <w:jc w:val="center"/>
              <w:rPr>
                <w:sz w:val="18"/>
                <w:szCs w:val="18"/>
              </w:rPr>
            </w:pPr>
            <w:r>
              <w:rPr>
                <w:rFonts w:hint="eastAsia"/>
                <w:sz w:val="18"/>
                <w:szCs w:val="18"/>
              </w:rPr>
              <w:t>1</w:t>
            </w:r>
          </w:p>
        </w:tc>
        <w:tc>
          <w:tcPr>
            <w:tcW w:w="4253" w:type="dxa"/>
          </w:tcPr>
          <w:p w:rsidR="00E669AB" w:rsidRPr="00ED6E3C" w:rsidRDefault="00677839" w:rsidP="00DA03E7">
            <w:pPr>
              <w:spacing w:line="400" w:lineRule="exact"/>
              <w:rPr>
                <w:sz w:val="18"/>
                <w:szCs w:val="18"/>
              </w:rPr>
            </w:pPr>
            <w:r>
              <w:rPr>
                <w:rFonts w:hint="eastAsia"/>
                <w:sz w:val="18"/>
                <w:szCs w:val="18"/>
              </w:rPr>
              <w:t>洞口验收</w:t>
            </w:r>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E669AB" w:rsidRPr="00ED6E3C" w:rsidTr="0033735B">
        <w:tc>
          <w:tcPr>
            <w:tcW w:w="675" w:type="dxa"/>
          </w:tcPr>
          <w:p w:rsidR="00E669AB" w:rsidRPr="00ED6E3C" w:rsidRDefault="00E669AB" w:rsidP="000F00C1">
            <w:pPr>
              <w:spacing w:line="400" w:lineRule="exact"/>
              <w:jc w:val="center"/>
              <w:rPr>
                <w:sz w:val="18"/>
                <w:szCs w:val="18"/>
              </w:rPr>
            </w:pPr>
            <w:r>
              <w:rPr>
                <w:rFonts w:hint="eastAsia"/>
                <w:sz w:val="18"/>
                <w:szCs w:val="18"/>
              </w:rPr>
              <w:t>2</w:t>
            </w:r>
          </w:p>
        </w:tc>
        <w:tc>
          <w:tcPr>
            <w:tcW w:w="4253" w:type="dxa"/>
          </w:tcPr>
          <w:p w:rsidR="00E669AB" w:rsidRPr="00ED6E3C" w:rsidRDefault="00E669AB" w:rsidP="00ED6E3C">
            <w:pPr>
              <w:spacing w:line="400" w:lineRule="exact"/>
              <w:rPr>
                <w:sz w:val="18"/>
                <w:szCs w:val="18"/>
              </w:rPr>
            </w:pPr>
            <w:proofErr w:type="gramStart"/>
            <w:r>
              <w:rPr>
                <w:rFonts w:hint="eastAsia"/>
                <w:sz w:val="18"/>
                <w:szCs w:val="18"/>
              </w:rPr>
              <w:t>附框进洞口</w:t>
            </w:r>
            <w:proofErr w:type="gramEnd"/>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E669AB" w:rsidRPr="00ED6E3C" w:rsidTr="0033735B">
        <w:tc>
          <w:tcPr>
            <w:tcW w:w="675" w:type="dxa"/>
          </w:tcPr>
          <w:p w:rsidR="00E669AB" w:rsidRPr="00ED6E3C" w:rsidRDefault="00E669AB" w:rsidP="000F00C1">
            <w:pPr>
              <w:spacing w:line="400" w:lineRule="exact"/>
              <w:jc w:val="center"/>
              <w:rPr>
                <w:sz w:val="18"/>
                <w:szCs w:val="18"/>
              </w:rPr>
            </w:pPr>
            <w:r>
              <w:rPr>
                <w:rFonts w:hint="eastAsia"/>
                <w:sz w:val="18"/>
                <w:szCs w:val="18"/>
              </w:rPr>
              <w:t>3</w:t>
            </w:r>
          </w:p>
        </w:tc>
        <w:tc>
          <w:tcPr>
            <w:tcW w:w="4253" w:type="dxa"/>
          </w:tcPr>
          <w:p w:rsidR="00E669AB" w:rsidRPr="00ED6E3C" w:rsidRDefault="00E669AB" w:rsidP="00ED6E3C">
            <w:pPr>
              <w:spacing w:line="400" w:lineRule="exact"/>
              <w:rPr>
                <w:sz w:val="18"/>
                <w:szCs w:val="18"/>
              </w:rPr>
            </w:pPr>
            <w:r>
              <w:rPr>
                <w:rFonts w:hint="eastAsia"/>
                <w:sz w:val="18"/>
                <w:szCs w:val="18"/>
              </w:rPr>
              <w:t>附</w:t>
            </w:r>
            <w:proofErr w:type="gramStart"/>
            <w:r>
              <w:rPr>
                <w:rFonts w:hint="eastAsia"/>
                <w:sz w:val="18"/>
                <w:szCs w:val="18"/>
              </w:rPr>
              <w:t>框调整</w:t>
            </w:r>
            <w:proofErr w:type="gramEnd"/>
            <w:r>
              <w:rPr>
                <w:rFonts w:hint="eastAsia"/>
                <w:sz w:val="18"/>
                <w:szCs w:val="18"/>
              </w:rPr>
              <w:t>定位</w:t>
            </w:r>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E669AB" w:rsidRPr="00ED6E3C" w:rsidTr="0033735B">
        <w:tc>
          <w:tcPr>
            <w:tcW w:w="675" w:type="dxa"/>
          </w:tcPr>
          <w:p w:rsidR="00E669AB" w:rsidRDefault="00E669AB" w:rsidP="000F00C1">
            <w:pPr>
              <w:spacing w:line="400" w:lineRule="exact"/>
              <w:jc w:val="center"/>
              <w:rPr>
                <w:sz w:val="18"/>
                <w:szCs w:val="18"/>
              </w:rPr>
            </w:pPr>
            <w:r>
              <w:rPr>
                <w:rFonts w:hint="eastAsia"/>
                <w:sz w:val="18"/>
                <w:szCs w:val="18"/>
              </w:rPr>
              <w:t>4</w:t>
            </w:r>
          </w:p>
        </w:tc>
        <w:tc>
          <w:tcPr>
            <w:tcW w:w="4253" w:type="dxa"/>
          </w:tcPr>
          <w:p w:rsidR="00E669AB" w:rsidRPr="00ED6E3C" w:rsidRDefault="00E669AB" w:rsidP="00ED6E3C">
            <w:pPr>
              <w:spacing w:line="400" w:lineRule="exact"/>
              <w:rPr>
                <w:sz w:val="18"/>
                <w:szCs w:val="18"/>
              </w:rPr>
            </w:pPr>
            <w:r>
              <w:rPr>
                <w:rFonts w:hint="eastAsia"/>
                <w:sz w:val="18"/>
                <w:szCs w:val="18"/>
              </w:rPr>
              <w:t>附框与墙体连接固定</w:t>
            </w:r>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E669AB" w:rsidRPr="00ED6E3C" w:rsidTr="0033735B">
        <w:tc>
          <w:tcPr>
            <w:tcW w:w="675" w:type="dxa"/>
          </w:tcPr>
          <w:p w:rsidR="00E669AB" w:rsidRDefault="00E669AB" w:rsidP="000F00C1">
            <w:pPr>
              <w:spacing w:line="400" w:lineRule="exact"/>
              <w:jc w:val="center"/>
              <w:rPr>
                <w:sz w:val="18"/>
                <w:szCs w:val="18"/>
              </w:rPr>
            </w:pPr>
            <w:r>
              <w:rPr>
                <w:rFonts w:hint="eastAsia"/>
                <w:sz w:val="18"/>
                <w:szCs w:val="18"/>
              </w:rPr>
              <w:t>5</w:t>
            </w:r>
          </w:p>
        </w:tc>
        <w:tc>
          <w:tcPr>
            <w:tcW w:w="4253" w:type="dxa"/>
          </w:tcPr>
          <w:p w:rsidR="00E669AB" w:rsidRPr="00ED6E3C" w:rsidRDefault="00E669AB" w:rsidP="00ED6E3C">
            <w:pPr>
              <w:spacing w:line="400" w:lineRule="exact"/>
              <w:rPr>
                <w:sz w:val="18"/>
                <w:szCs w:val="18"/>
              </w:rPr>
            </w:pPr>
            <w:r>
              <w:rPr>
                <w:rFonts w:hint="eastAsia"/>
                <w:sz w:val="18"/>
                <w:szCs w:val="18"/>
              </w:rPr>
              <w:t>附框与墙体填充发泡保温材料</w:t>
            </w:r>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E669AB" w:rsidRPr="00ED6E3C" w:rsidTr="0033735B">
        <w:tc>
          <w:tcPr>
            <w:tcW w:w="675" w:type="dxa"/>
          </w:tcPr>
          <w:p w:rsidR="00E669AB" w:rsidRDefault="00E669AB" w:rsidP="000F00C1">
            <w:pPr>
              <w:spacing w:line="400" w:lineRule="exact"/>
              <w:jc w:val="center"/>
              <w:rPr>
                <w:sz w:val="18"/>
                <w:szCs w:val="18"/>
              </w:rPr>
            </w:pPr>
            <w:r>
              <w:rPr>
                <w:rFonts w:hint="eastAsia"/>
                <w:sz w:val="18"/>
                <w:szCs w:val="18"/>
              </w:rPr>
              <w:t>6</w:t>
            </w:r>
          </w:p>
        </w:tc>
        <w:tc>
          <w:tcPr>
            <w:tcW w:w="4253" w:type="dxa"/>
          </w:tcPr>
          <w:p w:rsidR="00E669AB" w:rsidRPr="00ED6E3C" w:rsidRDefault="00E669AB" w:rsidP="00ED6E3C">
            <w:pPr>
              <w:spacing w:line="400" w:lineRule="exact"/>
              <w:rPr>
                <w:sz w:val="18"/>
                <w:szCs w:val="18"/>
              </w:rPr>
            </w:pPr>
            <w:r>
              <w:rPr>
                <w:rFonts w:hint="eastAsia"/>
                <w:sz w:val="18"/>
                <w:szCs w:val="18"/>
              </w:rPr>
              <w:t>洞口收口处理</w:t>
            </w:r>
          </w:p>
        </w:tc>
        <w:tc>
          <w:tcPr>
            <w:tcW w:w="767"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69488F">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c>
          <w:tcPr>
            <w:tcW w:w="768" w:type="dxa"/>
          </w:tcPr>
          <w:p w:rsidR="00E669AB" w:rsidRDefault="00E669AB" w:rsidP="00E669AB">
            <w:pPr>
              <w:jc w:val="center"/>
            </w:pPr>
            <w:r w:rsidRPr="0053488B">
              <w:rPr>
                <w:rFonts w:hint="eastAsia"/>
                <w:sz w:val="18"/>
                <w:szCs w:val="18"/>
              </w:rPr>
              <w:t>√</w:t>
            </w:r>
          </w:p>
        </w:tc>
      </w:tr>
      <w:tr w:rsidR="00BB3BC3" w:rsidRPr="00ED6E3C" w:rsidTr="0033735B">
        <w:tc>
          <w:tcPr>
            <w:tcW w:w="675" w:type="dxa"/>
          </w:tcPr>
          <w:p w:rsidR="00BB3BC3" w:rsidRPr="00C506D3" w:rsidRDefault="00016C6F" w:rsidP="000F00C1">
            <w:pPr>
              <w:spacing w:line="400" w:lineRule="exact"/>
              <w:jc w:val="center"/>
              <w:rPr>
                <w:sz w:val="18"/>
                <w:szCs w:val="18"/>
              </w:rPr>
            </w:pPr>
            <w:r w:rsidRPr="00C506D3">
              <w:rPr>
                <w:sz w:val="18"/>
                <w:szCs w:val="18"/>
              </w:rPr>
              <w:t>7</w:t>
            </w:r>
          </w:p>
        </w:tc>
        <w:tc>
          <w:tcPr>
            <w:tcW w:w="4253" w:type="dxa"/>
          </w:tcPr>
          <w:p w:rsidR="00BB3BC3" w:rsidRPr="00C506D3" w:rsidRDefault="00BB3BC3" w:rsidP="00ED6E3C">
            <w:pPr>
              <w:spacing w:line="400" w:lineRule="exact"/>
              <w:rPr>
                <w:sz w:val="18"/>
                <w:szCs w:val="18"/>
              </w:rPr>
            </w:pPr>
            <w:r w:rsidRPr="00C506D3">
              <w:rPr>
                <w:rFonts w:hint="eastAsia"/>
                <w:sz w:val="18"/>
                <w:szCs w:val="18"/>
              </w:rPr>
              <w:t>门窗框进洞口</w:t>
            </w:r>
          </w:p>
        </w:tc>
        <w:tc>
          <w:tcPr>
            <w:tcW w:w="767" w:type="dxa"/>
          </w:tcPr>
          <w:p w:rsidR="00BB3BC3" w:rsidRPr="00C506D3" w:rsidRDefault="00016C6F" w:rsidP="00E669AB">
            <w:pPr>
              <w:jc w:val="center"/>
            </w:pPr>
            <w:r w:rsidRPr="00C506D3">
              <w:rPr>
                <w:rFonts w:hint="eastAsia"/>
                <w:sz w:val="18"/>
                <w:szCs w:val="18"/>
              </w:rPr>
              <w:t>√</w:t>
            </w:r>
          </w:p>
        </w:tc>
        <w:tc>
          <w:tcPr>
            <w:tcW w:w="768" w:type="dxa"/>
          </w:tcPr>
          <w:p w:rsidR="00BB3BC3" w:rsidRPr="00C506D3" w:rsidRDefault="00016C6F" w:rsidP="00E669AB">
            <w:pPr>
              <w:jc w:val="center"/>
            </w:pPr>
            <w:r w:rsidRPr="00C506D3">
              <w:rPr>
                <w:rFonts w:hint="eastAsia"/>
                <w:sz w:val="18"/>
                <w:szCs w:val="18"/>
              </w:rPr>
              <w:t>√</w:t>
            </w:r>
          </w:p>
        </w:tc>
        <w:tc>
          <w:tcPr>
            <w:tcW w:w="768" w:type="dxa"/>
          </w:tcPr>
          <w:p w:rsidR="00BB3BC3" w:rsidRPr="00C506D3" w:rsidRDefault="00016C6F" w:rsidP="00E669AB">
            <w:pPr>
              <w:jc w:val="center"/>
            </w:pPr>
            <w:r w:rsidRPr="00C506D3">
              <w:rPr>
                <w:rFonts w:hint="eastAsia"/>
                <w:sz w:val="18"/>
                <w:szCs w:val="18"/>
              </w:rPr>
              <w:t>√</w:t>
            </w:r>
          </w:p>
        </w:tc>
        <w:tc>
          <w:tcPr>
            <w:tcW w:w="768" w:type="dxa"/>
          </w:tcPr>
          <w:p w:rsidR="00BB3BC3" w:rsidRPr="00C506D3" w:rsidRDefault="00016C6F" w:rsidP="00E669AB">
            <w:pPr>
              <w:jc w:val="center"/>
            </w:pPr>
            <w:r w:rsidRPr="00C506D3">
              <w:rPr>
                <w:rFonts w:hint="eastAsia"/>
                <w:sz w:val="18"/>
                <w:szCs w:val="18"/>
              </w:rPr>
              <w:t>√</w:t>
            </w:r>
          </w:p>
        </w:tc>
        <w:tc>
          <w:tcPr>
            <w:tcW w:w="768" w:type="dxa"/>
          </w:tcPr>
          <w:p w:rsidR="00BB3BC3" w:rsidRDefault="00016C6F" w:rsidP="00E669AB">
            <w:pPr>
              <w:jc w:val="center"/>
            </w:pPr>
            <w:r w:rsidRPr="00C506D3">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8</w:t>
            </w:r>
          </w:p>
        </w:tc>
        <w:tc>
          <w:tcPr>
            <w:tcW w:w="4253" w:type="dxa"/>
          </w:tcPr>
          <w:p w:rsidR="00BB3BC3" w:rsidRPr="00ED6E3C" w:rsidRDefault="00BB3BC3" w:rsidP="00ED6E3C">
            <w:pPr>
              <w:spacing w:line="400" w:lineRule="exact"/>
              <w:rPr>
                <w:sz w:val="18"/>
                <w:szCs w:val="18"/>
              </w:rPr>
            </w:pPr>
            <w:r>
              <w:rPr>
                <w:rFonts w:hint="eastAsia"/>
                <w:sz w:val="18"/>
                <w:szCs w:val="18"/>
              </w:rPr>
              <w:t>安装拼</w:t>
            </w:r>
            <w:proofErr w:type="gramStart"/>
            <w:r>
              <w:rPr>
                <w:rFonts w:hint="eastAsia"/>
                <w:sz w:val="18"/>
                <w:szCs w:val="18"/>
              </w:rPr>
              <w:t>樘</w:t>
            </w:r>
            <w:proofErr w:type="gramEnd"/>
            <w:r>
              <w:rPr>
                <w:rFonts w:hint="eastAsia"/>
                <w:sz w:val="18"/>
                <w:szCs w:val="18"/>
              </w:rPr>
              <w:t>料</w:t>
            </w:r>
          </w:p>
        </w:tc>
        <w:tc>
          <w:tcPr>
            <w:tcW w:w="767" w:type="dxa"/>
          </w:tcPr>
          <w:p w:rsidR="00BB3BC3" w:rsidRDefault="00BB3BC3" w:rsidP="00E669AB">
            <w:pPr>
              <w:jc w:val="center"/>
            </w:pPr>
          </w:p>
        </w:tc>
        <w:tc>
          <w:tcPr>
            <w:tcW w:w="768" w:type="dxa"/>
          </w:tcPr>
          <w:p w:rsidR="00BB3BC3" w:rsidRDefault="00BB3BC3" w:rsidP="00E669AB">
            <w:pPr>
              <w:jc w:val="center"/>
            </w:pP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p>
        </w:tc>
        <w:tc>
          <w:tcPr>
            <w:tcW w:w="768" w:type="dxa"/>
          </w:tcPr>
          <w:p w:rsidR="00BB3BC3" w:rsidRDefault="00BB3BC3" w:rsidP="00E669AB">
            <w:pPr>
              <w:jc w:val="center"/>
            </w:pP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9</w:t>
            </w:r>
          </w:p>
        </w:tc>
        <w:tc>
          <w:tcPr>
            <w:tcW w:w="4253" w:type="dxa"/>
          </w:tcPr>
          <w:p w:rsidR="00BB3BC3" w:rsidRPr="00ED6E3C" w:rsidRDefault="00BB3BC3" w:rsidP="00ED6E3C">
            <w:pPr>
              <w:spacing w:line="400" w:lineRule="exact"/>
              <w:rPr>
                <w:sz w:val="18"/>
                <w:szCs w:val="18"/>
              </w:rPr>
            </w:pPr>
            <w:r>
              <w:rPr>
                <w:rFonts w:hint="eastAsia"/>
                <w:sz w:val="18"/>
                <w:szCs w:val="18"/>
              </w:rPr>
              <w:t>门窗框调整定位</w:t>
            </w:r>
          </w:p>
        </w:tc>
        <w:tc>
          <w:tcPr>
            <w:tcW w:w="767" w:type="dxa"/>
          </w:tcPr>
          <w:p w:rsidR="00BB3BC3" w:rsidRDefault="00BB3BC3" w:rsidP="00E669AB">
            <w:pPr>
              <w:jc w:val="center"/>
            </w:pPr>
            <w:r w:rsidRPr="001E6F7C">
              <w:rPr>
                <w:rFonts w:hint="eastAsia"/>
                <w:sz w:val="18"/>
                <w:szCs w:val="18"/>
              </w:rPr>
              <w:t>√</w:t>
            </w:r>
          </w:p>
        </w:tc>
        <w:tc>
          <w:tcPr>
            <w:tcW w:w="768" w:type="dxa"/>
          </w:tcPr>
          <w:p w:rsidR="00BB3BC3" w:rsidRDefault="00BB3BC3" w:rsidP="00E669AB">
            <w:pPr>
              <w:jc w:val="center"/>
            </w:pPr>
            <w:r w:rsidRPr="001E6F7C">
              <w:rPr>
                <w:rFonts w:hint="eastAsia"/>
                <w:sz w:val="18"/>
                <w:szCs w:val="18"/>
              </w:rPr>
              <w:t>√</w:t>
            </w:r>
          </w:p>
        </w:tc>
        <w:tc>
          <w:tcPr>
            <w:tcW w:w="768" w:type="dxa"/>
          </w:tcPr>
          <w:p w:rsidR="00BB3BC3" w:rsidRDefault="00BB3BC3" w:rsidP="00E669AB">
            <w:pPr>
              <w:jc w:val="center"/>
            </w:pPr>
            <w:r w:rsidRPr="001E6F7C">
              <w:rPr>
                <w:rFonts w:hint="eastAsia"/>
                <w:sz w:val="18"/>
                <w:szCs w:val="18"/>
              </w:rPr>
              <w:t>√</w:t>
            </w:r>
          </w:p>
        </w:tc>
        <w:tc>
          <w:tcPr>
            <w:tcW w:w="768" w:type="dxa"/>
          </w:tcPr>
          <w:p w:rsidR="00BB3BC3" w:rsidRDefault="00BB3BC3" w:rsidP="00E669AB">
            <w:pPr>
              <w:jc w:val="center"/>
            </w:pPr>
            <w:r w:rsidRPr="001E6F7C">
              <w:rPr>
                <w:rFonts w:hint="eastAsia"/>
                <w:sz w:val="18"/>
                <w:szCs w:val="18"/>
              </w:rPr>
              <w:t>√</w:t>
            </w:r>
          </w:p>
        </w:tc>
        <w:tc>
          <w:tcPr>
            <w:tcW w:w="768" w:type="dxa"/>
          </w:tcPr>
          <w:p w:rsidR="00BB3BC3" w:rsidRDefault="00BB3BC3" w:rsidP="00E669AB">
            <w:pPr>
              <w:jc w:val="center"/>
            </w:pPr>
            <w:r w:rsidRPr="001E6F7C">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10</w:t>
            </w:r>
          </w:p>
        </w:tc>
        <w:tc>
          <w:tcPr>
            <w:tcW w:w="4253" w:type="dxa"/>
          </w:tcPr>
          <w:p w:rsidR="00BB3BC3" w:rsidRPr="00ED6E3C" w:rsidRDefault="00BB3BC3" w:rsidP="00ED6E3C">
            <w:pPr>
              <w:spacing w:line="400" w:lineRule="exact"/>
              <w:rPr>
                <w:sz w:val="18"/>
                <w:szCs w:val="18"/>
              </w:rPr>
            </w:pPr>
            <w:r>
              <w:rPr>
                <w:rFonts w:hint="eastAsia"/>
                <w:sz w:val="18"/>
                <w:szCs w:val="18"/>
              </w:rPr>
              <w:t>门窗框与附框连接固定</w:t>
            </w:r>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11</w:t>
            </w:r>
          </w:p>
        </w:tc>
        <w:tc>
          <w:tcPr>
            <w:tcW w:w="4253" w:type="dxa"/>
          </w:tcPr>
          <w:p w:rsidR="00BB3BC3" w:rsidRPr="00ED6E3C" w:rsidRDefault="00BB3BC3" w:rsidP="00ED6E3C">
            <w:pPr>
              <w:spacing w:line="400" w:lineRule="exact"/>
              <w:rPr>
                <w:sz w:val="18"/>
                <w:szCs w:val="18"/>
              </w:rPr>
            </w:pPr>
            <w:r>
              <w:rPr>
                <w:rFonts w:hint="eastAsia"/>
                <w:sz w:val="18"/>
                <w:szCs w:val="18"/>
              </w:rPr>
              <w:t>门窗框与附框、洞口嵌缝、</w:t>
            </w:r>
            <w:proofErr w:type="gramStart"/>
            <w:r>
              <w:rPr>
                <w:rFonts w:hint="eastAsia"/>
                <w:sz w:val="18"/>
                <w:szCs w:val="18"/>
              </w:rPr>
              <w:t>打胶</w:t>
            </w:r>
            <w:proofErr w:type="gramEnd"/>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12</w:t>
            </w:r>
          </w:p>
        </w:tc>
        <w:tc>
          <w:tcPr>
            <w:tcW w:w="4253" w:type="dxa"/>
          </w:tcPr>
          <w:p w:rsidR="00BB3BC3" w:rsidRPr="00DA03E7" w:rsidRDefault="00BB3BC3" w:rsidP="00ED6E3C">
            <w:pPr>
              <w:spacing w:line="400" w:lineRule="exact"/>
              <w:rPr>
                <w:sz w:val="18"/>
                <w:szCs w:val="18"/>
              </w:rPr>
            </w:pPr>
            <w:r>
              <w:rPr>
                <w:rFonts w:hint="eastAsia"/>
                <w:sz w:val="18"/>
                <w:szCs w:val="18"/>
              </w:rPr>
              <w:t>安装玻璃</w:t>
            </w:r>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13</w:t>
            </w:r>
          </w:p>
        </w:tc>
        <w:tc>
          <w:tcPr>
            <w:tcW w:w="4253" w:type="dxa"/>
          </w:tcPr>
          <w:p w:rsidR="00BB3BC3" w:rsidRPr="00DA03E7" w:rsidRDefault="00BB3BC3" w:rsidP="00ED6E3C">
            <w:pPr>
              <w:spacing w:line="400" w:lineRule="exact"/>
              <w:rPr>
                <w:sz w:val="18"/>
                <w:szCs w:val="18"/>
              </w:rPr>
            </w:pPr>
            <w:r>
              <w:rPr>
                <w:rFonts w:hint="eastAsia"/>
                <w:sz w:val="18"/>
                <w:szCs w:val="18"/>
              </w:rPr>
              <w:t>玻璃与门窗框密封处理</w:t>
            </w:r>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14</w:t>
            </w:r>
          </w:p>
        </w:tc>
        <w:tc>
          <w:tcPr>
            <w:tcW w:w="4253" w:type="dxa"/>
          </w:tcPr>
          <w:p w:rsidR="00BB3BC3" w:rsidRPr="00ED6E3C" w:rsidRDefault="00BB3BC3" w:rsidP="00ED6E3C">
            <w:pPr>
              <w:spacing w:line="400" w:lineRule="exact"/>
              <w:rPr>
                <w:sz w:val="18"/>
                <w:szCs w:val="18"/>
              </w:rPr>
            </w:pPr>
            <w:r>
              <w:rPr>
                <w:rFonts w:hint="eastAsia"/>
                <w:sz w:val="18"/>
                <w:szCs w:val="18"/>
              </w:rPr>
              <w:t>安装、调试五金件</w:t>
            </w:r>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r w:rsidR="00BB3BC3" w:rsidRPr="00ED6E3C" w:rsidTr="0033735B">
        <w:tc>
          <w:tcPr>
            <w:tcW w:w="675" w:type="dxa"/>
          </w:tcPr>
          <w:p w:rsidR="00BB3BC3" w:rsidRDefault="00BB3BC3" w:rsidP="000F00C1">
            <w:pPr>
              <w:spacing w:line="400" w:lineRule="exact"/>
              <w:jc w:val="center"/>
              <w:rPr>
                <w:sz w:val="18"/>
                <w:szCs w:val="18"/>
              </w:rPr>
            </w:pPr>
            <w:r>
              <w:rPr>
                <w:rFonts w:hint="eastAsia"/>
                <w:sz w:val="18"/>
                <w:szCs w:val="18"/>
              </w:rPr>
              <w:t>15</w:t>
            </w:r>
          </w:p>
        </w:tc>
        <w:tc>
          <w:tcPr>
            <w:tcW w:w="4253" w:type="dxa"/>
          </w:tcPr>
          <w:p w:rsidR="00BB3BC3" w:rsidRPr="00ED6E3C" w:rsidRDefault="00CF1FCF" w:rsidP="00ED6E3C">
            <w:pPr>
              <w:spacing w:line="400" w:lineRule="exact"/>
              <w:rPr>
                <w:sz w:val="18"/>
                <w:szCs w:val="18"/>
              </w:rPr>
            </w:pPr>
            <w:r>
              <w:rPr>
                <w:rFonts w:hint="eastAsia"/>
                <w:sz w:val="18"/>
                <w:szCs w:val="18"/>
              </w:rPr>
              <w:t>表面清洁</w:t>
            </w:r>
          </w:p>
        </w:tc>
        <w:tc>
          <w:tcPr>
            <w:tcW w:w="767"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69488F">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c>
          <w:tcPr>
            <w:tcW w:w="768" w:type="dxa"/>
          </w:tcPr>
          <w:p w:rsidR="00BB3BC3" w:rsidRDefault="00BB3BC3" w:rsidP="00E669AB">
            <w:pPr>
              <w:jc w:val="center"/>
            </w:pPr>
            <w:r w:rsidRPr="0053488B">
              <w:rPr>
                <w:rFonts w:hint="eastAsia"/>
                <w:sz w:val="18"/>
                <w:szCs w:val="18"/>
              </w:rPr>
              <w:t>√</w:t>
            </w:r>
          </w:p>
        </w:tc>
      </w:tr>
    </w:tbl>
    <w:p w:rsidR="00B10FF1" w:rsidRDefault="009B2074" w:rsidP="001F4C51">
      <w:pPr>
        <w:spacing w:line="360" w:lineRule="auto"/>
        <w:rPr>
          <w:szCs w:val="21"/>
        </w:rPr>
      </w:pPr>
      <w:r w:rsidRPr="009B2074">
        <w:rPr>
          <w:rFonts w:hint="eastAsia"/>
          <w:szCs w:val="21"/>
        </w:rPr>
        <w:t>注：</w:t>
      </w:r>
      <w:r>
        <w:rPr>
          <w:rFonts w:hint="eastAsia"/>
          <w:szCs w:val="21"/>
        </w:rPr>
        <w:t xml:space="preserve">1  </w:t>
      </w:r>
      <w:r>
        <w:rPr>
          <w:rFonts w:hint="eastAsia"/>
          <w:szCs w:val="21"/>
        </w:rPr>
        <w:t>洞口收口处理属于非门窗专业工序。</w:t>
      </w:r>
    </w:p>
    <w:p w:rsidR="009B2074" w:rsidRPr="009B2074" w:rsidRDefault="009B2074" w:rsidP="001F4C51">
      <w:pPr>
        <w:spacing w:line="360" w:lineRule="auto"/>
        <w:rPr>
          <w:szCs w:val="21"/>
        </w:rPr>
      </w:pPr>
      <w:r>
        <w:rPr>
          <w:rFonts w:hint="eastAsia"/>
          <w:szCs w:val="21"/>
        </w:rPr>
        <w:t xml:space="preserve">    2  </w:t>
      </w:r>
      <w:r>
        <w:rPr>
          <w:rFonts w:hint="eastAsia"/>
          <w:szCs w:val="21"/>
        </w:rPr>
        <w:t>如玻璃、五金件在工厂内安装，则第</w:t>
      </w:r>
      <w:r w:rsidR="00532687">
        <w:rPr>
          <w:rFonts w:hint="eastAsia"/>
          <w:szCs w:val="21"/>
        </w:rPr>
        <w:t>13</w:t>
      </w:r>
      <w:r w:rsidR="009E50D6">
        <w:rPr>
          <w:rFonts w:hint="eastAsia"/>
          <w:szCs w:val="21"/>
        </w:rPr>
        <w:t>～</w:t>
      </w:r>
      <w:r w:rsidR="00CE6B80">
        <w:rPr>
          <w:rFonts w:hint="eastAsia"/>
          <w:szCs w:val="21"/>
        </w:rPr>
        <w:t>14</w:t>
      </w:r>
      <w:r>
        <w:rPr>
          <w:rFonts w:hint="eastAsia"/>
          <w:szCs w:val="21"/>
        </w:rPr>
        <w:t>项</w:t>
      </w:r>
      <w:r w:rsidR="009E50D6">
        <w:rPr>
          <w:rFonts w:hint="eastAsia"/>
          <w:szCs w:val="21"/>
        </w:rPr>
        <w:t>工序</w:t>
      </w:r>
      <w:r>
        <w:rPr>
          <w:rFonts w:hint="eastAsia"/>
          <w:szCs w:val="21"/>
        </w:rPr>
        <w:t>省略</w:t>
      </w:r>
      <w:r w:rsidR="009E50D6">
        <w:rPr>
          <w:rFonts w:hint="eastAsia"/>
          <w:szCs w:val="21"/>
        </w:rPr>
        <w:t>。</w:t>
      </w:r>
    </w:p>
    <w:p w:rsidR="00677839" w:rsidRDefault="009031B9" w:rsidP="00677839">
      <w:pPr>
        <w:spacing w:line="360" w:lineRule="auto"/>
        <w:rPr>
          <w:sz w:val="24"/>
          <w:szCs w:val="24"/>
        </w:rPr>
      </w:pPr>
      <w:r>
        <w:rPr>
          <w:rFonts w:hint="eastAsia"/>
          <w:b/>
          <w:sz w:val="24"/>
          <w:szCs w:val="24"/>
        </w:rPr>
        <w:t>6</w:t>
      </w:r>
      <w:r w:rsidR="00677839" w:rsidRPr="00B10FF1">
        <w:rPr>
          <w:rFonts w:hint="eastAsia"/>
          <w:b/>
          <w:sz w:val="24"/>
          <w:szCs w:val="24"/>
        </w:rPr>
        <w:t>.3.</w:t>
      </w:r>
      <w:r w:rsidR="00677839">
        <w:rPr>
          <w:rFonts w:hint="eastAsia"/>
          <w:b/>
          <w:sz w:val="24"/>
          <w:szCs w:val="24"/>
        </w:rPr>
        <w:t>3</w:t>
      </w:r>
      <w:r w:rsidR="00677839" w:rsidRPr="00B10FF1">
        <w:rPr>
          <w:rFonts w:hint="eastAsia"/>
          <w:b/>
          <w:sz w:val="24"/>
          <w:szCs w:val="24"/>
        </w:rPr>
        <w:t xml:space="preserve">  </w:t>
      </w:r>
      <w:r w:rsidR="00677839" w:rsidRPr="009042BB">
        <w:rPr>
          <w:rFonts w:hAnsi="宋体" w:hint="eastAsia"/>
          <w:sz w:val="24"/>
          <w:szCs w:val="24"/>
        </w:rPr>
        <w:t>玻纤增强聚氨酯</w:t>
      </w:r>
      <w:r w:rsidR="00677839" w:rsidRPr="009042BB">
        <w:rPr>
          <w:sz w:val="24"/>
          <w:szCs w:val="24"/>
        </w:rPr>
        <w:t>门窗</w:t>
      </w:r>
      <w:r w:rsidR="00677839">
        <w:rPr>
          <w:rFonts w:hint="eastAsia"/>
          <w:sz w:val="24"/>
          <w:szCs w:val="24"/>
        </w:rPr>
        <w:t>湿法施工的安装工序可按表</w:t>
      </w:r>
      <w:r>
        <w:rPr>
          <w:rFonts w:hint="eastAsia"/>
          <w:sz w:val="24"/>
          <w:szCs w:val="24"/>
        </w:rPr>
        <w:t>6</w:t>
      </w:r>
      <w:r w:rsidR="00677839">
        <w:rPr>
          <w:rFonts w:hint="eastAsia"/>
          <w:sz w:val="24"/>
          <w:szCs w:val="24"/>
        </w:rPr>
        <w:t>.3.3</w:t>
      </w:r>
      <w:r w:rsidR="00677839">
        <w:rPr>
          <w:rFonts w:hint="eastAsia"/>
          <w:sz w:val="24"/>
          <w:szCs w:val="24"/>
        </w:rPr>
        <w:t>的规定进行。</w:t>
      </w:r>
    </w:p>
    <w:p w:rsidR="00677839" w:rsidRDefault="00677839" w:rsidP="00677839">
      <w:pPr>
        <w:spacing w:line="360" w:lineRule="auto"/>
        <w:jc w:val="center"/>
        <w:rPr>
          <w:b/>
          <w:szCs w:val="21"/>
        </w:rPr>
      </w:pPr>
      <w:r w:rsidRPr="00677839">
        <w:rPr>
          <w:rFonts w:hint="eastAsia"/>
          <w:b/>
          <w:szCs w:val="21"/>
        </w:rPr>
        <w:t>表</w:t>
      </w:r>
      <w:r w:rsidR="009031B9">
        <w:rPr>
          <w:rFonts w:hint="eastAsia"/>
          <w:b/>
          <w:szCs w:val="21"/>
        </w:rPr>
        <w:t>6</w:t>
      </w:r>
      <w:r w:rsidRPr="00677839">
        <w:rPr>
          <w:rFonts w:hint="eastAsia"/>
          <w:b/>
          <w:szCs w:val="21"/>
        </w:rPr>
        <w:t>.3.</w:t>
      </w:r>
      <w:r>
        <w:rPr>
          <w:rFonts w:hint="eastAsia"/>
          <w:b/>
          <w:szCs w:val="21"/>
        </w:rPr>
        <w:t>3</w:t>
      </w:r>
      <w:r w:rsidRPr="00677839">
        <w:rPr>
          <w:rFonts w:hint="eastAsia"/>
          <w:b/>
          <w:szCs w:val="21"/>
        </w:rPr>
        <w:t xml:space="preserve">  </w:t>
      </w:r>
      <w:r w:rsidRPr="00677839">
        <w:rPr>
          <w:rFonts w:hAnsi="宋体" w:hint="eastAsia"/>
          <w:b/>
          <w:szCs w:val="21"/>
        </w:rPr>
        <w:t>玻纤增强聚氨酯</w:t>
      </w:r>
      <w:r w:rsidRPr="00677839">
        <w:rPr>
          <w:b/>
          <w:szCs w:val="21"/>
        </w:rPr>
        <w:t>门窗</w:t>
      </w:r>
      <w:r>
        <w:rPr>
          <w:rFonts w:hint="eastAsia"/>
          <w:b/>
          <w:szCs w:val="21"/>
        </w:rPr>
        <w:t>湿法</w:t>
      </w:r>
      <w:r w:rsidRPr="00677839">
        <w:rPr>
          <w:rFonts w:hint="eastAsia"/>
          <w:b/>
          <w:szCs w:val="21"/>
        </w:rPr>
        <w:t>施工的安装工序</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4253"/>
        <w:gridCol w:w="767"/>
        <w:gridCol w:w="768"/>
        <w:gridCol w:w="768"/>
        <w:gridCol w:w="768"/>
        <w:gridCol w:w="768"/>
      </w:tblGrid>
      <w:tr w:rsidR="00677839" w:rsidRPr="00ED6E3C" w:rsidTr="009B5950">
        <w:tc>
          <w:tcPr>
            <w:tcW w:w="675" w:type="dxa"/>
          </w:tcPr>
          <w:p w:rsidR="00677839" w:rsidRPr="00ED6E3C" w:rsidRDefault="00677839" w:rsidP="00B65170">
            <w:pPr>
              <w:spacing w:line="400" w:lineRule="exact"/>
              <w:jc w:val="center"/>
              <w:rPr>
                <w:sz w:val="18"/>
                <w:szCs w:val="18"/>
              </w:rPr>
            </w:pPr>
            <w:r w:rsidRPr="00ED6E3C">
              <w:rPr>
                <w:rFonts w:hint="eastAsia"/>
                <w:sz w:val="18"/>
                <w:szCs w:val="18"/>
              </w:rPr>
              <w:t>序号</w:t>
            </w:r>
          </w:p>
        </w:tc>
        <w:tc>
          <w:tcPr>
            <w:tcW w:w="4253" w:type="dxa"/>
          </w:tcPr>
          <w:p w:rsidR="00677839" w:rsidRPr="00ED6E3C" w:rsidRDefault="00677839" w:rsidP="00B65170">
            <w:pPr>
              <w:spacing w:line="400" w:lineRule="exact"/>
              <w:jc w:val="center"/>
              <w:rPr>
                <w:sz w:val="18"/>
                <w:szCs w:val="18"/>
              </w:rPr>
            </w:pPr>
            <w:r>
              <w:rPr>
                <w:rFonts w:hint="eastAsia"/>
                <w:sz w:val="18"/>
                <w:szCs w:val="18"/>
              </w:rPr>
              <w:t>工序名称</w:t>
            </w:r>
          </w:p>
        </w:tc>
        <w:tc>
          <w:tcPr>
            <w:tcW w:w="767" w:type="dxa"/>
          </w:tcPr>
          <w:p w:rsidR="00677839" w:rsidRPr="00ED6E3C" w:rsidRDefault="00677839" w:rsidP="00B65170">
            <w:pPr>
              <w:spacing w:line="400" w:lineRule="exact"/>
              <w:jc w:val="center"/>
              <w:rPr>
                <w:sz w:val="18"/>
                <w:szCs w:val="18"/>
              </w:rPr>
            </w:pPr>
            <w:r>
              <w:rPr>
                <w:rFonts w:hint="eastAsia"/>
                <w:sz w:val="18"/>
                <w:szCs w:val="18"/>
              </w:rPr>
              <w:t>平开窗</w:t>
            </w:r>
          </w:p>
        </w:tc>
        <w:tc>
          <w:tcPr>
            <w:tcW w:w="768" w:type="dxa"/>
          </w:tcPr>
          <w:p w:rsidR="00677839" w:rsidRPr="00ED6E3C" w:rsidRDefault="00677839" w:rsidP="00B65170">
            <w:pPr>
              <w:spacing w:line="400" w:lineRule="exact"/>
              <w:jc w:val="center"/>
              <w:rPr>
                <w:sz w:val="18"/>
                <w:szCs w:val="18"/>
              </w:rPr>
            </w:pPr>
            <w:r>
              <w:rPr>
                <w:rFonts w:hint="eastAsia"/>
                <w:sz w:val="18"/>
                <w:szCs w:val="18"/>
              </w:rPr>
              <w:t>推拉窗</w:t>
            </w:r>
          </w:p>
        </w:tc>
        <w:tc>
          <w:tcPr>
            <w:tcW w:w="768" w:type="dxa"/>
          </w:tcPr>
          <w:p w:rsidR="00677839" w:rsidRPr="00ED6E3C" w:rsidRDefault="00677839" w:rsidP="00B65170">
            <w:pPr>
              <w:spacing w:line="400" w:lineRule="exact"/>
              <w:jc w:val="center"/>
              <w:rPr>
                <w:sz w:val="18"/>
                <w:szCs w:val="18"/>
              </w:rPr>
            </w:pPr>
            <w:r>
              <w:rPr>
                <w:rFonts w:hint="eastAsia"/>
                <w:sz w:val="18"/>
                <w:szCs w:val="18"/>
              </w:rPr>
              <w:t>组合窗</w:t>
            </w:r>
          </w:p>
        </w:tc>
        <w:tc>
          <w:tcPr>
            <w:tcW w:w="768" w:type="dxa"/>
          </w:tcPr>
          <w:p w:rsidR="00677839" w:rsidRPr="00ED6E3C" w:rsidRDefault="00677839" w:rsidP="00B65170">
            <w:pPr>
              <w:spacing w:line="400" w:lineRule="exact"/>
              <w:jc w:val="center"/>
              <w:rPr>
                <w:sz w:val="18"/>
                <w:szCs w:val="18"/>
              </w:rPr>
            </w:pPr>
            <w:r>
              <w:rPr>
                <w:rFonts w:hint="eastAsia"/>
                <w:sz w:val="18"/>
                <w:szCs w:val="18"/>
              </w:rPr>
              <w:t>平开门</w:t>
            </w:r>
          </w:p>
        </w:tc>
        <w:tc>
          <w:tcPr>
            <w:tcW w:w="768" w:type="dxa"/>
          </w:tcPr>
          <w:p w:rsidR="00677839" w:rsidRPr="00ED6E3C" w:rsidRDefault="00677839" w:rsidP="00B65170">
            <w:pPr>
              <w:spacing w:line="400" w:lineRule="exact"/>
              <w:jc w:val="center"/>
              <w:rPr>
                <w:sz w:val="18"/>
                <w:szCs w:val="18"/>
              </w:rPr>
            </w:pPr>
            <w:r>
              <w:rPr>
                <w:rFonts w:hint="eastAsia"/>
                <w:sz w:val="18"/>
                <w:szCs w:val="18"/>
              </w:rPr>
              <w:t>推拉门</w:t>
            </w:r>
          </w:p>
        </w:tc>
      </w:tr>
      <w:tr w:rsidR="00677839" w:rsidRPr="00ED6E3C" w:rsidTr="009B5950">
        <w:tc>
          <w:tcPr>
            <w:tcW w:w="675" w:type="dxa"/>
          </w:tcPr>
          <w:p w:rsidR="00677839" w:rsidRPr="00ED6E3C" w:rsidRDefault="00677839" w:rsidP="00B65170">
            <w:pPr>
              <w:spacing w:line="400" w:lineRule="exact"/>
              <w:jc w:val="center"/>
              <w:rPr>
                <w:sz w:val="18"/>
                <w:szCs w:val="18"/>
              </w:rPr>
            </w:pPr>
            <w:r>
              <w:rPr>
                <w:rFonts w:hint="eastAsia"/>
                <w:sz w:val="18"/>
                <w:szCs w:val="18"/>
              </w:rPr>
              <w:t>1</w:t>
            </w:r>
          </w:p>
        </w:tc>
        <w:tc>
          <w:tcPr>
            <w:tcW w:w="4253" w:type="dxa"/>
          </w:tcPr>
          <w:p w:rsidR="00677839" w:rsidRPr="00ED6E3C" w:rsidRDefault="00677839" w:rsidP="00B65170">
            <w:pPr>
              <w:spacing w:line="400" w:lineRule="exact"/>
              <w:rPr>
                <w:sz w:val="18"/>
                <w:szCs w:val="18"/>
              </w:rPr>
            </w:pPr>
            <w:r>
              <w:rPr>
                <w:rFonts w:hint="eastAsia"/>
                <w:sz w:val="18"/>
                <w:szCs w:val="18"/>
              </w:rPr>
              <w:t>洞口验收</w:t>
            </w:r>
          </w:p>
        </w:tc>
        <w:tc>
          <w:tcPr>
            <w:tcW w:w="767"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r>
      <w:tr w:rsidR="00677839" w:rsidRPr="00ED6E3C" w:rsidTr="009B5950">
        <w:tc>
          <w:tcPr>
            <w:tcW w:w="675" w:type="dxa"/>
          </w:tcPr>
          <w:p w:rsidR="00677839" w:rsidRPr="00ED6E3C" w:rsidRDefault="00677839" w:rsidP="00B65170">
            <w:pPr>
              <w:spacing w:line="400" w:lineRule="exact"/>
              <w:jc w:val="center"/>
              <w:rPr>
                <w:sz w:val="18"/>
                <w:szCs w:val="18"/>
              </w:rPr>
            </w:pPr>
            <w:r>
              <w:rPr>
                <w:rFonts w:hint="eastAsia"/>
                <w:sz w:val="18"/>
                <w:szCs w:val="18"/>
              </w:rPr>
              <w:t>2</w:t>
            </w:r>
          </w:p>
        </w:tc>
        <w:tc>
          <w:tcPr>
            <w:tcW w:w="4253" w:type="dxa"/>
          </w:tcPr>
          <w:p w:rsidR="00677839" w:rsidRPr="00ED6E3C" w:rsidRDefault="00677839" w:rsidP="00B65170">
            <w:pPr>
              <w:spacing w:line="400" w:lineRule="exact"/>
              <w:rPr>
                <w:sz w:val="18"/>
                <w:szCs w:val="18"/>
              </w:rPr>
            </w:pPr>
            <w:r>
              <w:rPr>
                <w:rFonts w:hint="eastAsia"/>
                <w:sz w:val="18"/>
                <w:szCs w:val="18"/>
              </w:rPr>
              <w:t>门窗框进洞口</w:t>
            </w:r>
          </w:p>
        </w:tc>
        <w:tc>
          <w:tcPr>
            <w:tcW w:w="767"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r>
      <w:tr w:rsidR="00677839" w:rsidRPr="00ED6E3C" w:rsidTr="009B5950">
        <w:tc>
          <w:tcPr>
            <w:tcW w:w="675" w:type="dxa"/>
          </w:tcPr>
          <w:p w:rsidR="00677839" w:rsidRPr="00ED6E3C" w:rsidRDefault="00677839" w:rsidP="00B65170">
            <w:pPr>
              <w:spacing w:line="400" w:lineRule="exact"/>
              <w:jc w:val="center"/>
              <w:rPr>
                <w:sz w:val="18"/>
                <w:szCs w:val="18"/>
              </w:rPr>
            </w:pPr>
            <w:r>
              <w:rPr>
                <w:rFonts w:hint="eastAsia"/>
                <w:sz w:val="18"/>
                <w:szCs w:val="18"/>
              </w:rPr>
              <w:t>3</w:t>
            </w:r>
          </w:p>
        </w:tc>
        <w:tc>
          <w:tcPr>
            <w:tcW w:w="4253" w:type="dxa"/>
          </w:tcPr>
          <w:p w:rsidR="00677839" w:rsidRPr="00ED6E3C" w:rsidRDefault="00677839" w:rsidP="00B65170">
            <w:pPr>
              <w:spacing w:line="400" w:lineRule="exact"/>
              <w:rPr>
                <w:sz w:val="18"/>
                <w:szCs w:val="18"/>
              </w:rPr>
            </w:pPr>
            <w:r>
              <w:rPr>
                <w:rFonts w:hint="eastAsia"/>
                <w:sz w:val="18"/>
                <w:szCs w:val="18"/>
              </w:rPr>
              <w:t>安装拼</w:t>
            </w:r>
            <w:proofErr w:type="gramStart"/>
            <w:r>
              <w:rPr>
                <w:rFonts w:hint="eastAsia"/>
                <w:sz w:val="18"/>
                <w:szCs w:val="18"/>
              </w:rPr>
              <w:t>樘</w:t>
            </w:r>
            <w:proofErr w:type="gramEnd"/>
            <w:r>
              <w:rPr>
                <w:rFonts w:hint="eastAsia"/>
                <w:sz w:val="18"/>
                <w:szCs w:val="18"/>
              </w:rPr>
              <w:t>料</w:t>
            </w:r>
          </w:p>
        </w:tc>
        <w:tc>
          <w:tcPr>
            <w:tcW w:w="767" w:type="dxa"/>
          </w:tcPr>
          <w:p w:rsidR="00677839" w:rsidRDefault="00677839" w:rsidP="00B65170">
            <w:pPr>
              <w:jc w:val="center"/>
            </w:pPr>
          </w:p>
        </w:tc>
        <w:tc>
          <w:tcPr>
            <w:tcW w:w="768" w:type="dxa"/>
          </w:tcPr>
          <w:p w:rsidR="00677839" w:rsidRDefault="00677839" w:rsidP="00B65170">
            <w:pPr>
              <w:jc w:val="center"/>
            </w:pP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p>
        </w:tc>
        <w:tc>
          <w:tcPr>
            <w:tcW w:w="768" w:type="dxa"/>
          </w:tcPr>
          <w:p w:rsidR="00677839" w:rsidRDefault="00677839" w:rsidP="00B65170">
            <w:pPr>
              <w:jc w:val="center"/>
            </w:pPr>
          </w:p>
        </w:tc>
      </w:tr>
      <w:tr w:rsidR="00677839" w:rsidRPr="00ED6E3C" w:rsidTr="009B5950">
        <w:tc>
          <w:tcPr>
            <w:tcW w:w="675" w:type="dxa"/>
          </w:tcPr>
          <w:p w:rsidR="00677839" w:rsidRDefault="00677839" w:rsidP="00B65170">
            <w:pPr>
              <w:spacing w:line="400" w:lineRule="exact"/>
              <w:jc w:val="center"/>
              <w:rPr>
                <w:sz w:val="18"/>
                <w:szCs w:val="18"/>
              </w:rPr>
            </w:pPr>
            <w:r>
              <w:rPr>
                <w:rFonts w:hint="eastAsia"/>
                <w:sz w:val="18"/>
                <w:szCs w:val="18"/>
              </w:rPr>
              <w:t>4</w:t>
            </w:r>
          </w:p>
        </w:tc>
        <w:tc>
          <w:tcPr>
            <w:tcW w:w="4253" w:type="dxa"/>
          </w:tcPr>
          <w:p w:rsidR="00677839" w:rsidRPr="00ED6E3C" w:rsidRDefault="00677839" w:rsidP="00B65170">
            <w:pPr>
              <w:spacing w:line="400" w:lineRule="exact"/>
              <w:rPr>
                <w:sz w:val="18"/>
                <w:szCs w:val="18"/>
              </w:rPr>
            </w:pPr>
            <w:r>
              <w:rPr>
                <w:rFonts w:hint="eastAsia"/>
                <w:sz w:val="18"/>
                <w:szCs w:val="18"/>
              </w:rPr>
              <w:t>门窗框调整定位</w:t>
            </w:r>
          </w:p>
        </w:tc>
        <w:tc>
          <w:tcPr>
            <w:tcW w:w="767"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69488F">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c>
          <w:tcPr>
            <w:tcW w:w="768" w:type="dxa"/>
          </w:tcPr>
          <w:p w:rsidR="00677839" w:rsidRDefault="00677839"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5</w:t>
            </w:r>
          </w:p>
        </w:tc>
        <w:tc>
          <w:tcPr>
            <w:tcW w:w="4253" w:type="dxa"/>
          </w:tcPr>
          <w:p w:rsidR="001F1FF1" w:rsidRDefault="001F1FF1" w:rsidP="00677839">
            <w:pPr>
              <w:spacing w:line="400" w:lineRule="exact"/>
              <w:rPr>
                <w:sz w:val="18"/>
                <w:szCs w:val="18"/>
              </w:rPr>
            </w:pPr>
            <w:r>
              <w:rPr>
                <w:rFonts w:hint="eastAsia"/>
                <w:sz w:val="18"/>
                <w:szCs w:val="18"/>
              </w:rPr>
              <w:t>门窗框与墙体连接固定</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6</w:t>
            </w:r>
          </w:p>
        </w:tc>
        <w:tc>
          <w:tcPr>
            <w:tcW w:w="4253" w:type="dxa"/>
          </w:tcPr>
          <w:p w:rsidR="001F1FF1" w:rsidRPr="00ED6E3C" w:rsidRDefault="001F1FF1" w:rsidP="00B65170">
            <w:pPr>
              <w:spacing w:line="400" w:lineRule="exact"/>
              <w:rPr>
                <w:sz w:val="18"/>
                <w:szCs w:val="18"/>
              </w:rPr>
            </w:pPr>
            <w:r>
              <w:rPr>
                <w:rFonts w:hint="eastAsia"/>
                <w:sz w:val="18"/>
                <w:szCs w:val="18"/>
              </w:rPr>
              <w:t>填充发泡保温材料</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lastRenderedPageBreak/>
              <w:t>7</w:t>
            </w:r>
          </w:p>
        </w:tc>
        <w:tc>
          <w:tcPr>
            <w:tcW w:w="4253" w:type="dxa"/>
          </w:tcPr>
          <w:p w:rsidR="001F1FF1" w:rsidRPr="00ED6E3C" w:rsidRDefault="001F1FF1" w:rsidP="00B65170">
            <w:pPr>
              <w:spacing w:line="400" w:lineRule="exact"/>
              <w:rPr>
                <w:sz w:val="18"/>
                <w:szCs w:val="18"/>
              </w:rPr>
            </w:pPr>
            <w:r>
              <w:rPr>
                <w:rFonts w:hint="eastAsia"/>
                <w:sz w:val="18"/>
                <w:szCs w:val="18"/>
              </w:rPr>
              <w:t>洞口收口处理</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8</w:t>
            </w:r>
          </w:p>
        </w:tc>
        <w:tc>
          <w:tcPr>
            <w:tcW w:w="4253" w:type="dxa"/>
          </w:tcPr>
          <w:p w:rsidR="001F1FF1" w:rsidRPr="00ED6E3C" w:rsidRDefault="001F1FF1" w:rsidP="00677839">
            <w:pPr>
              <w:spacing w:line="400" w:lineRule="exact"/>
              <w:rPr>
                <w:sz w:val="18"/>
                <w:szCs w:val="18"/>
              </w:rPr>
            </w:pPr>
            <w:r>
              <w:rPr>
                <w:rFonts w:hint="eastAsia"/>
                <w:sz w:val="18"/>
                <w:szCs w:val="18"/>
              </w:rPr>
              <w:t>门窗框与洞口嵌缝、</w:t>
            </w:r>
            <w:proofErr w:type="gramStart"/>
            <w:r>
              <w:rPr>
                <w:rFonts w:hint="eastAsia"/>
                <w:sz w:val="18"/>
                <w:szCs w:val="18"/>
              </w:rPr>
              <w:t>打胶</w:t>
            </w:r>
            <w:proofErr w:type="gramEnd"/>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9</w:t>
            </w:r>
          </w:p>
        </w:tc>
        <w:tc>
          <w:tcPr>
            <w:tcW w:w="4253" w:type="dxa"/>
          </w:tcPr>
          <w:p w:rsidR="001F1FF1" w:rsidRPr="00DA03E7" w:rsidRDefault="001F1FF1" w:rsidP="00B65170">
            <w:pPr>
              <w:spacing w:line="400" w:lineRule="exact"/>
              <w:rPr>
                <w:sz w:val="18"/>
                <w:szCs w:val="18"/>
              </w:rPr>
            </w:pPr>
            <w:r>
              <w:rPr>
                <w:rFonts w:hint="eastAsia"/>
                <w:sz w:val="18"/>
                <w:szCs w:val="18"/>
              </w:rPr>
              <w:t>安装玻璃</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10</w:t>
            </w:r>
          </w:p>
        </w:tc>
        <w:tc>
          <w:tcPr>
            <w:tcW w:w="4253" w:type="dxa"/>
          </w:tcPr>
          <w:p w:rsidR="001F1FF1" w:rsidRPr="00ED6E3C" w:rsidRDefault="001F1FF1" w:rsidP="00B65170">
            <w:pPr>
              <w:spacing w:line="400" w:lineRule="exact"/>
              <w:rPr>
                <w:sz w:val="18"/>
                <w:szCs w:val="18"/>
              </w:rPr>
            </w:pPr>
            <w:r>
              <w:rPr>
                <w:rFonts w:hint="eastAsia"/>
                <w:sz w:val="18"/>
                <w:szCs w:val="18"/>
              </w:rPr>
              <w:t>玻璃与门窗框密封处理</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11</w:t>
            </w:r>
          </w:p>
        </w:tc>
        <w:tc>
          <w:tcPr>
            <w:tcW w:w="4253" w:type="dxa"/>
          </w:tcPr>
          <w:p w:rsidR="001F1FF1" w:rsidRPr="00ED6E3C" w:rsidRDefault="001F1FF1" w:rsidP="00B65170">
            <w:pPr>
              <w:spacing w:line="400" w:lineRule="exact"/>
              <w:rPr>
                <w:sz w:val="18"/>
                <w:szCs w:val="18"/>
              </w:rPr>
            </w:pPr>
            <w:r>
              <w:rPr>
                <w:rFonts w:hint="eastAsia"/>
                <w:sz w:val="18"/>
                <w:szCs w:val="18"/>
              </w:rPr>
              <w:t>安装、调试五金件</w:t>
            </w:r>
          </w:p>
        </w:tc>
        <w:tc>
          <w:tcPr>
            <w:tcW w:w="767" w:type="dxa"/>
          </w:tcPr>
          <w:p w:rsidR="001F1FF1" w:rsidRDefault="001F1FF1" w:rsidP="00B65170">
            <w:pPr>
              <w:jc w:val="center"/>
            </w:pPr>
            <w:r w:rsidRPr="001E6F7C">
              <w:rPr>
                <w:rFonts w:hint="eastAsia"/>
                <w:sz w:val="18"/>
                <w:szCs w:val="18"/>
              </w:rPr>
              <w:t>√</w:t>
            </w:r>
          </w:p>
        </w:tc>
        <w:tc>
          <w:tcPr>
            <w:tcW w:w="768" w:type="dxa"/>
          </w:tcPr>
          <w:p w:rsidR="001F1FF1" w:rsidRDefault="001F1FF1" w:rsidP="00B65170">
            <w:pPr>
              <w:jc w:val="center"/>
            </w:pPr>
            <w:r w:rsidRPr="001E6F7C">
              <w:rPr>
                <w:rFonts w:hint="eastAsia"/>
                <w:sz w:val="18"/>
                <w:szCs w:val="18"/>
              </w:rPr>
              <w:t>√</w:t>
            </w:r>
          </w:p>
        </w:tc>
        <w:tc>
          <w:tcPr>
            <w:tcW w:w="768" w:type="dxa"/>
          </w:tcPr>
          <w:p w:rsidR="001F1FF1" w:rsidRDefault="001F1FF1" w:rsidP="00B65170">
            <w:pPr>
              <w:jc w:val="center"/>
            </w:pPr>
            <w:r w:rsidRPr="001E6F7C">
              <w:rPr>
                <w:rFonts w:hint="eastAsia"/>
                <w:sz w:val="18"/>
                <w:szCs w:val="18"/>
              </w:rPr>
              <w:t>√</w:t>
            </w:r>
          </w:p>
        </w:tc>
        <w:tc>
          <w:tcPr>
            <w:tcW w:w="768" w:type="dxa"/>
          </w:tcPr>
          <w:p w:rsidR="001F1FF1" w:rsidRDefault="001F1FF1" w:rsidP="00B65170">
            <w:pPr>
              <w:jc w:val="center"/>
            </w:pPr>
            <w:r w:rsidRPr="001E6F7C">
              <w:rPr>
                <w:rFonts w:hint="eastAsia"/>
                <w:sz w:val="18"/>
                <w:szCs w:val="18"/>
              </w:rPr>
              <w:t>√</w:t>
            </w:r>
          </w:p>
        </w:tc>
        <w:tc>
          <w:tcPr>
            <w:tcW w:w="768" w:type="dxa"/>
          </w:tcPr>
          <w:p w:rsidR="001F1FF1" w:rsidRDefault="001F1FF1" w:rsidP="00B65170">
            <w:pPr>
              <w:jc w:val="center"/>
            </w:pPr>
            <w:r w:rsidRPr="001E6F7C">
              <w:rPr>
                <w:rFonts w:hint="eastAsia"/>
                <w:sz w:val="18"/>
                <w:szCs w:val="18"/>
              </w:rPr>
              <w:t>√</w:t>
            </w:r>
          </w:p>
        </w:tc>
      </w:tr>
      <w:tr w:rsidR="001F1FF1" w:rsidRPr="00ED6E3C" w:rsidTr="009B5950">
        <w:tc>
          <w:tcPr>
            <w:tcW w:w="675" w:type="dxa"/>
          </w:tcPr>
          <w:p w:rsidR="001F1FF1" w:rsidRDefault="001F1FF1" w:rsidP="00B65170">
            <w:pPr>
              <w:spacing w:line="400" w:lineRule="exact"/>
              <w:jc w:val="center"/>
              <w:rPr>
                <w:sz w:val="18"/>
                <w:szCs w:val="18"/>
              </w:rPr>
            </w:pPr>
            <w:r>
              <w:rPr>
                <w:rFonts w:hint="eastAsia"/>
                <w:sz w:val="18"/>
                <w:szCs w:val="18"/>
              </w:rPr>
              <w:t>12</w:t>
            </w:r>
          </w:p>
        </w:tc>
        <w:tc>
          <w:tcPr>
            <w:tcW w:w="4253" w:type="dxa"/>
          </w:tcPr>
          <w:p w:rsidR="001F1FF1" w:rsidRDefault="002446FC" w:rsidP="00B65170">
            <w:pPr>
              <w:spacing w:line="400" w:lineRule="exact"/>
              <w:rPr>
                <w:sz w:val="18"/>
                <w:szCs w:val="18"/>
              </w:rPr>
            </w:pPr>
            <w:r>
              <w:rPr>
                <w:rFonts w:hint="eastAsia"/>
                <w:sz w:val="18"/>
                <w:szCs w:val="18"/>
              </w:rPr>
              <w:t>表面清洁</w:t>
            </w:r>
          </w:p>
        </w:tc>
        <w:tc>
          <w:tcPr>
            <w:tcW w:w="767"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69488F">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c>
          <w:tcPr>
            <w:tcW w:w="768" w:type="dxa"/>
          </w:tcPr>
          <w:p w:rsidR="001F1FF1" w:rsidRDefault="001F1FF1" w:rsidP="00B65170">
            <w:pPr>
              <w:jc w:val="center"/>
            </w:pPr>
            <w:r w:rsidRPr="0053488B">
              <w:rPr>
                <w:rFonts w:hint="eastAsia"/>
                <w:sz w:val="18"/>
                <w:szCs w:val="18"/>
              </w:rPr>
              <w:t>√</w:t>
            </w:r>
          </w:p>
        </w:tc>
      </w:tr>
    </w:tbl>
    <w:p w:rsidR="00677839" w:rsidRDefault="00677839" w:rsidP="00677839">
      <w:pPr>
        <w:spacing w:line="360" w:lineRule="auto"/>
        <w:rPr>
          <w:szCs w:val="21"/>
        </w:rPr>
      </w:pPr>
      <w:r w:rsidRPr="009B2074">
        <w:rPr>
          <w:rFonts w:hint="eastAsia"/>
          <w:szCs w:val="21"/>
        </w:rPr>
        <w:t>注：</w:t>
      </w:r>
      <w:r>
        <w:rPr>
          <w:rFonts w:hint="eastAsia"/>
          <w:szCs w:val="21"/>
        </w:rPr>
        <w:t xml:space="preserve">1  </w:t>
      </w:r>
      <w:r>
        <w:rPr>
          <w:rFonts w:hint="eastAsia"/>
          <w:szCs w:val="21"/>
        </w:rPr>
        <w:t>洞口收口处理属于非门窗专业工序。</w:t>
      </w:r>
    </w:p>
    <w:p w:rsidR="00677839" w:rsidRPr="009B2074" w:rsidRDefault="00677839" w:rsidP="00677839">
      <w:pPr>
        <w:spacing w:line="360" w:lineRule="auto"/>
        <w:rPr>
          <w:szCs w:val="21"/>
        </w:rPr>
      </w:pPr>
      <w:r>
        <w:rPr>
          <w:rFonts w:hint="eastAsia"/>
          <w:szCs w:val="21"/>
        </w:rPr>
        <w:t xml:space="preserve">    2  </w:t>
      </w:r>
      <w:r>
        <w:rPr>
          <w:rFonts w:hint="eastAsia"/>
          <w:szCs w:val="21"/>
        </w:rPr>
        <w:t>如玻璃、五金件在工厂内安装，则第</w:t>
      </w:r>
      <w:r w:rsidR="009E1220">
        <w:rPr>
          <w:rFonts w:hint="eastAsia"/>
          <w:szCs w:val="21"/>
        </w:rPr>
        <w:t>9</w:t>
      </w:r>
      <w:r>
        <w:rPr>
          <w:rFonts w:hint="eastAsia"/>
          <w:szCs w:val="21"/>
        </w:rPr>
        <w:t>～</w:t>
      </w:r>
      <w:r>
        <w:rPr>
          <w:rFonts w:hint="eastAsia"/>
          <w:szCs w:val="21"/>
        </w:rPr>
        <w:t>1</w:t>
      </w:r>
      <w:r w:rsidR="009E1220">
        <w:rPr>
          <w:rFonts w:hint="eastAsia"/>
          <w:szCs w:val="21"/>
        </w:rPr>
        <w:t>1</w:t>
      </w:r>
      <w:r>
        <w:rPr>
          <w:rFonts w:hint="eastAsia"/>
          <w:szCs w:val="21"/>
        </w:rPr>
        <w:t>项工序省略。</w:t>
      </w:r>
    </w:p>
    <w:p w:rsidR="001F4C51" w:rsidRPr="009042BB" w:rsidRDefault="009031B9" w:rsidP="001F4C51">
      <w:pPr>
        <w:spacing w:line="360" w:lineRule="auto"/>
        <w:rPr>
          <w:sz w:val="24"/>
          <w:szCs w:val="24"/>
        </w:rPr>
      </w:pPr>
      <w:r>
        <w:rPr>
          <w:rFonts w:hAnsi="宋体" w:hint="eastAsia"/>
          <w:b/>
          <w:sz w:val="24"/>
          <w:szCs w:val="24"/>
        </w:rPr>
        <w:t>6</w:t>
      </w:r>
      <w:r w:rsidR="00493F45" w:rsidRPr="00493F45">
        <w:rPr>
          <w:rFonts w:hAnsi="宋体" w:hint="eastAsia"/>
          <w:b/>
          <w:sz w:val="24"/>
          <w:szCs w:val="24"/>
        </w:rPr>
        <w:t xml:space="preserve">.3.4  </w:t>
      </w:r>
      <w:r w:rsidR="00493F45" w:rsidRPr="00493F45">
        <w:rPr>
          <w:rFonts w:hAnsi="宋体" w:hint="eastAsia"/>
          <w:sz w:val="24"/>
          <w:szCs w:val="24"/>
        </w:rPr>
        <w:t>附框安装</w:t>
      </w:r>
      <w:r w:rsidR="001F4C51" w:rsidRPr="009042BB">
        <w:rPr>
          <w:sz w:val="24"/>
          <w:szCs w:val="24"/>
        </w:rPr>
        <w:t>应符合下列规定：</w:t>
      </w:r>
    </w:p>
    <w:p w:rsidR="001F4C51" w:rsidRPr="009042BB" w:rsidRDefault="001F4C51" w:rsidP="007F590A">
      <w:pPr>
        <w:spacing w:line="360" w:lineRule="auto"/>
        <w:ind w:firstLineChars="150" w:firstLine="361"/>
        <w:rPr>
          <w:sz w:val="24"/>
          <w:szCs w:val="24"/>
        </w:rPr>
      </w:pPr>
      <w:r w:rsidRPr="007F590A">
        <w:rPr>
          <w:b/>
          <w:sz w:val="24"/>
          <w:szCs w:val="24"/>
        </w:rPr>
        <w:t>1</w:t>
      </w:r>
      <w:r w:rsidRPr="009042BB">
        <w:rPr>
          <w:sz w:val="24"/>
          <w:szCs w:val="24"/>
        </w:rPr>
        <w:t xml:space="preserve">  </w:t>
      </w:r>
      <w:r w:rsidRPr="009042BB">
        <w:rPr>
          <w:sz w:val="24"/>
          <w:szCs w:val="24"/>
        </w:rPr>
        <w:t>附框安装应在洞口及墙体抹灰湿作业前完成，</w:t>
      </w:r>
      <w:r w:rsidR="00493F45" w:rsidRPr="009042BB">
        <w:rPr>
          <w:rFonts w:hAnsi="宋体" w:hint="eastAsia"/>
          <w:sz w:val="24"/>
          <w:szCs w:val="24"/>
        </w:rPr>
        <w:t>玻纤增强聚氨酯</w:t>
      </w:r>
      <w:r w:rsidR="00493F45">
        <w:rPr>
          <w:rFonts w:hint="eastAsia"/>
          <w:sz w:val="24"/>
          <w:szCs w:val="24"/>
        </w:rPr>
        <w:t>门窗</w:t>
      </w:r>
      <w:r w:rsidRPr="009042BB">
        <w:rPr>
          <w:sz w:val="24"/>
          <w:szCs w:val="24"/>
        </w:rPr>
        <w:t>安装应在洞口及墙体抹灰湿作业后进行；</w:t>
      </w:r>
    </w:p>
    <w:p w:rsidR="001F4C51" w:rsidRPr="009042BB" w:rsidRDefault="00AB0B38" w:rsidP="007F590A">
      <w:pPr>
        <w:spacing w:line="360" w:lineRule="auto"/>
        <w:ind w:firstLineChars="150" w:firstLine="361"/>
        <w:rPr>
          <w:sz w:val="24"/>
          <w:szCs w:val="24"/>
        </w:rPr>
      </w:pPr>
      <w:r w:rsidRPr="009031B9">
        <w:rPr>
          <w:rFonts w:hint="eastAsia"/>
          <w:b/>
          <w:sz w:val="24"/>
          <w:szCs w:val="24"/>
        </w:rPr>
        <w:t>2</w:t>
      </w:r>
      <w:r w:rsidR="001F4C51" w:rsidRPr="009031B9">
        <w:rPr>
          <w:sz w:val="24"/>
          <w:szCs w:val="24"/>
        </w:rPr>
        <w:t xml:space="preserve">  </w:t>
      </w:r>
      <w:r w:rsidRPr="009031B9">
        <w:rPr>
          <w:rFonts w:hint="eastAsia"/>
          <w:sz w:val="24"/>
          <w:szCs w:val="24"/>
        </w:rPr>
        <w:t>附框材料及壁厚应符合设计要求，并应有质量证明文件；</w:t>
      </w:r>
    </w:p>
    <w:p w:rsidR="00FD0A80" w:rsidRDefault="00FA623D" w:rsidP="007F590A">
      <w:pPr>
        <w:spacing w:line="360" w:lineRule="auto"/>
        <w:ind w:firstLineChars="150" w:firstLine="361"/>
        <w:rPr>
          <w:sz w:val="24"/>
          <w:szCs w:val="24"/>
        </w:rPr>
      </w:pPr>
      <w:r w:rsidRPr="007F590A">
        <w:rPr>
          <w:rFonts w:hint="eastAsia"/>
          <w:b/>
          <w:sz w:val="24"/>
          <w:szCs w:val="24"/>
        </w:rPr>
        <w:t>3</w:t>
      </w:r>
      <w:r w:rsidR="001F4C51" w:rsidRPr="009042BB">
        <w:rPr>
          <w:sz w:val="24"/>
          <w:szCs w:val="24"/>
        </w:rPr>
        <w:t xml:space="preserve">  </w:t>
      </w:r>
      <w:r w:rsidR="00FD0A80" w:rsidRPr="009042BB">
        <w:rPr>
          <w:sz w:val="24"/>
          <w:szCs w:val="24"/>
        </w:rPr>
        <w:t>附框的内、外两侧宜采用膨胀螺栓</w:t>
      </w:r>
      <w:r w:rsidR="006B5403">
        <w:rPr>
          <w:rFonts w:hint="eastAsia"/>
          <w:sz w:val="24"/>
          <w:szCs w:val="24"/>
        </w:rPr>
        <w:t>或</w:t>
      </w:r>
      <w:proofErr w:type="gramStart"/>
      <w:r w:rsidR="00FD0A80" w:rsidRPr="009042BB">
        <w:rPr>
          <w:sz w:val="24"/>
          <w:szCs w:val="24"/>
        </w:rPr>
        <w:t>固定片</w:t>
      </w:r>
      <w:proofErr w:type="gramEnd"/>
      <w:r w:rsidR="00FD0A80" w:rsidRPr="009042BB">
        <w:rPr>
          <w:sz w:val="24"/>
          <w:szCs w:val="24"/>
        </w:rPr>
        <w:t>与洞口墙体连接固定</w:t>
      </w:r>
      <w:r w:rsidR="00FD0A80">
        <w:rPr>
          <w:rFonts w:hint="eastAsia"/>
          <w:sz w:val="24"/>
          <w:szCs w:val="24"/>
        </w:rPr>
        <w:t>：</w:t>
      </w:r>
      <w:r w:rsidR="00FD0A80" w:rsidRPr="009042BB">
        <w:rPr>
          <w:sz w:val="24"/>
          <w:szCs w:val="24"/>
        </w:rPr>
        <w:t>膨胀螺栓公称直径不小于</w:t>
      </w:r>
      <w:r w:rsidR="00FD0A80" w:rsidRPr="009042BB">
        <w:rPr>
          <w:sz w:val="24"/>
          <w:szCs w:val="24"/>
        </w:rPr>
        <w:t>M8</w:t>
      </w:r>
      <w:r w:rsidR="00FD0A80" w:rsidRPr="009042BB">
        <w:rPr>
          <w:sz w:val="24"/>
          <w:szCs w:val="24"/>
        </w:rPr>
        <w:t>，埋入墙体的有效</w:t>
      </w:r>
      <w:r w:rsidR="00707A3F">
        <w:rPr>
          <w:rFonts w:hint="eastAsia"/>
          <w:sz w:val="24"/>
          <w:szCs w:val="24"/>
        </w:rPr>
        <w:t>深度</w:t>
      </w:r>
      <w:r w:rsidR="00FD0A80" w:rsidRPr="009042BB">
        <w:rPr>
          <w:sz w:val="24"/>
          <w:szCs w:val="24"/>
        </w:rPr>
        <w:t>不应小于</w:t>
      </w:r>
      <w:r w:rsidR="00FD0A80" w:rsidRPr="009042BB">
        <w:rPr>
          <w:sz w:val="24"/>
          <w:szCs w:val="24"/>
        </w:rPr>
        <w:t>40mm</w:t>
      </w:r>
      <w:r w:rsidR="00FD0A80">
        <w:rPr>
          <w:rFonts w:hint="eastAsia"/>
          <w:sz w:val="24"/>
          <w:szCs w:val="24"/>
        </w:rPr>
        <w:t>；</w:t>
      </w:r>
      <w:proofErr w:type="gramStart"/>
      <w:r w:rsidR="00FD0A80" w:rsidRPr="009042BB">
        <w:rPr>
          <w:sz w:val="24"/>
          <w:szCs w:val="24"/>
        </w:rPr>
        <w:t>固定片</w:t>
      </w:r>
      <w:proofErr w:type="gramEnd"/>
      <w:r w:rsidR="00FD0A80" w:rsidRPr="009042BB">
        <w:rPr>
          <w:sz w:val="24"/>
          <w:szCs w:val="24"/>
        </w:rPr>
        <w:t>宜用</w:t>
      </w:r>
      <w:r w:rsidR="00FD0A80" w:rsidRPr="009042BB">
        <w:rPr>
          <w:sz w:val="24"/>
          <w:szCs w:val="24"/>
        </w:rPr>
        <w:t>Q235</w:t>
      </w:r>
      <w:r w:rsidR="00FD0A80" w:rsidRPr="009042BB">
        <w:rPr>
          <w:sz w:val="24"/>
          <w:szCs w:val="24"/>
        </w:rPr>
        <w:t>钢材，厚度不应小于</w:t>
      </w:r>
      <w:smartTag w:uri="urn:schemas-microsoft-com:office:smarttags" w:element="chmetcnv">
        <w:smartTagPr>
          <w:attr w:name="TCSC" w:val="0"/>
          <w:attr w:name="NumberType" w:val="1"/>
          <w:attr w:name="Negative" w:val="False"/>
          <w:attr w:name="HasSpace" w:val="False"/>
          <w:attr w:name="SourceValue" w:val="1.5"/>
          <w:attr w:name="UnitName" w:val="mm"/>
        </w:smartTagPr>
        <w:r w:rsidR="00FD0A80" w:rsidRPr="009042BB">
          <w:rPr>
            <w:sz w:val="24"/>
            <w:szCs w:val="24"/>
          </w:rPr>
          <w:t>1.5mm</w:t>
        </w:r>
      </w:smartTag>
      <w:r w:rsidR="00FD0A80" w:rsidRPr="009042BB">
        <w:rPr>
          <w:sz w:val="24"/>
          <w:szCs w:val="24"/>
        </w:rPr>
        <w:t>，宽度不应小于</w:t>
      </w:r>
      <w:smartTag w:uri="urn:schemas-microsoft-com:office:smarttags" w:element="chmetcnv">
        <w:smartTagPr>
          <w:attr w:name="TCSC" w:val="0"/>
          <w:attr w:name="NumberType" w:val="1"/>
          <w:attr w:name="Negative" w:val="False"/>
          <w:attr w:name="HasSpace" w:val="False"/>
          <w:attr w:name="SourceValue" w:val="20"/>
          <w:attr w:name="UnitName" w:val="mm"/>
        </w:smartTagPr>
        <w:r w:rsidR="00FD0A80" w:rsidRPr="009042BB">
          <w:rPr>
            <w:sz w:val="24"/>
            <w:szCs w:val="24"/>
          </w:rPr>
          <w:t>20mm</w:t>
        </w:r>
      </w:smartTag>
      <w:r w:rsidR="00FD0A80" w:rsidRPr="009042BB">
        <w:rPr>
          <w:sz w:val="24"/>
          <w:szCs w:val="24"/>
        </w:rPr>
        <w:t>，表面应做防腐处理；</w:t>
      </w:r>
    </w:p>
    <w:p w:rsidR="001F4C51" w:rsidRDefault="00FA623D" w:rsidP="007F590A">
      <w:pPr>
        <w:spacing w:line="360" w:lineRule="auto"/>
        <w:ind w:firstLineChars="150" w:firstLine="361"/>
        <w:rPr>
          <w:sz w:val="24"/>
          <w:szCs w:val="24"/>
        </w:rPr>
      </w:pPr>
      <w:r w:rsidRPr="007F590A">
        <w:rPr>
          <w:rFonts w:hint="eastAsia"/>
          <w:b/>
          <w:sz w:val="24"/>
          <w:szCs w:val="24"/>
        </w:rPr>
        <w:t>4</w:t>
      </w:r>
      <w:r w:rsidR="00493F45">
        <w:rPr>
          <w:rFonts w:hint="eastAsia"/>
          <w:sz w:val="24"/>
          <w:szCs w:val="24"/>
        </w:rPr>
        <w:t xml:space="preserve">  </w:t>
      </w:r>
      <w:r w:rsidR="00493F45">
        <w:rPr>
          <w:rFonts w:hint="eastAsia"/>
          <w:sz w:val="24"/>
          <w:szCs w:val="24"/>
        </w:rPr>
        <w:t>附框</w:t>
      </w:r>
      <w:r w:rsidR="00AB0B38">
        <w:rPr>
          <w:rFonts w:hint="eastAsia"/>
          <w:sz w:val="24"/>
          <w:szCs w:val="24"/>
        </w:rPr>
        <w:t>安装时不应弯曲或变形，与</w:t>
      </w:r>
      <w:r w:rsidR="00493F45">
        <w:rPr>
          <w:rFonts w:hint="eastAsia"/>
          <w:sz w:val="24"/>
          <w:szCs w:val="24"/>
        </w:rPr>
        <w:t>洞口墙体</w:t>
      </w:r>
      <w:r w:rsidR="00AB0B38">
        <w:rPr>
          <w:rFonts w:hint="eastAsia"/>
          <w:sz w:val="24"/>
          <w:szCs w:val="24"/>
        </w:rPr>
        <w:t>间连接应牢固可靠</w:t>
      </w:r>
      <w:r w:rsidR="001F4C51" w:rsidRPr="009042BB">
        <w:rPr>
          <w:sz w:val="24"/>
          <w:szCs w:val="24"/>
        </w:rPr>
        <w:t>；</w:t>
      </w:r>
    </w:p>
    <w:p w:rsidR="00AB0B38" w:rsidRDefault="00FA623D" w:rsidP="007F590A">
      <w:pPr>
        <w:spacing w:line="360" w:lineRule="auto"/>
        <w:ind w:firstLineChars="150" w:firstLine="361"/>
        <w:rPr>
          <w:sz w:val="24"/>
          <w:szCs w:val="24"/>
        </w:rPr>
      </w:pPr>
      <w:r w:rsidRPr="007F590A">
        <w:rPr>
          <w:rFonts w:hint="eastAsia"/>
          <w:b/>
          <w:sz w:val="24"/>
          <w:szCs w:val="24"/>
        </w:rPr>
        <w:t>5</w:t>
      </w:r>
      <w:r w:rsidR="00AB0B38">
        <w:rPr>
          <w:rFonts w:hint="eastAsia"/>
          <w:sz w:val="24"/>
          <w:szCs w:val="24"/>
        </w:rPr>
        <w:t xml:space="preserve">  </w:t>
      </w:r>
      <w:r w:rsidR="0033735B">
        <w:rPr>
          <w:rFonts w:hint="eastAsia"/>
          <w:sz w:val="24"/>
          <w:szCs w:val="24"/>
        </w:rPr>
        <w:t>附框制作、安装允许偏差应符合表</w:t>
      </w:r>
      <w:r w:rsidR="00813DE3">
        <w:rPr>
          <w:rFonts w:hint="eastAsia"/>
          <w:sz w:val="24"/>
          <w:szCs w:val="24"/>
        </w:rPr>
        <w:t>6</w:t>
      </w:r>
      <w:r w:rsidR="0033735B">
        <w:rPr>
          <w:rFonts w:hint="eastAsia"/>
          <w:sz w:val="24"/>
          <w:szCs w:val="24"/>
        </w:rPr>
        <w:t>.3.</w:t>
      </w:r>
      <w:r>
        <w:rPr>
          <w:rFonts w:hint="eastAsia"/>
          <w:sz w:val="24"/>
          <w:szCs w:val="24"/>
        </w:rPr>
        <w:t>5</w:t>
      </w:r>
      <w:r w:rsidR="0033735B">
        <w:rPr>
          <w:rFonts w:hint="eastAsia"/>
          <w:sz w:val="24"/>
          <w:szCs w:val="24"/>
        </w:rPr>
        <w:t>的规定。</w:t>
      </w:r>
    </w:p>
    <w:p w:rsidR="0033735B" w:rsidRPr="00A14F8D" w:rsidRDefault="0033735B" w:rsidP="00A14F8D">
      <w:pPr>
        <w:spacing w:line="360" w:lineRule="auto"/>
        <w:jc w:val="center"/>
        <w:rPr>
          <w:b/>
          <w:szCs w:val="21"/>
        </w:rPr>
      </w:pPr>
      <w:r w:rsidRPr="00A14F8D">
        <w:rPr>
          <w:rFonts w:hint="eastAsia"/>
          <w:b/>
          <w:szCs w:val="21"/>
        </w:rPr>
        <w:t>表</w:t>
      </w:r>
      <w:r w:rsidR="00813DE3">
        <w:rPr>
          <w:rFonts w:hint="eastAsia"/>
          <w:b/>
          <w:szCs w:val="21"/>
        </w:rPr>
        <w:t>6</w:t>
      </w:r>
      <w:r w:rsidRPr="00A14F8D">
        <w:rPr>
          <w:rFonts w:hint="eastAsia"/>
          <w:b/>
          <w:szCs w:val="21"/>
        </w:rPr>
        <w:t>.3.</w:t>
      </w:r>
      <w:r w:rsidR="00FA623D">
        <w:rPr>
          <w:rFonts w:hint="eastAsia"/>
          <w:b/>
          <w:szCs w:val="21"/>
        </w:rPr>
        <w:t>5</w:t>
      </w:r>
      <w:r w:rsidRPr="00A14F8D">
        <w:rPr>
          <w:rFonts w:hint="eastAsia"/>
          <w:b/>
          <w:szCs w:val="21"/>
        </w:rPr>
        <w:t xml:space="preserve">  </w:t>
      </w:r>
      <w:r w:rsidRPr="00A14F8D">
        <w:rPr>
          <w:rFonts w:hint="eastAsia"/>
          <w:b/>
          <w:szCs w:val="21"/>
        </w:rPr>
        <w:t>附框制作、安装允许偏差要求</w:t>
      </w:r>
    </w:p>
    <w:tbl>
      <w:tblPr>
        <w:tblStyle w:val="ad"/>
        <w:tblW w:w="8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0"/>
        <w:gridCol w:w="662"/>
        <w:gridCol w:w="1701"/>
        <w:gridCol w:w="1276"/>
        <w:gridCol w:w="4546"/>
      </w:tblGrid>
      <w:tr w:rsidR="00A14F8D" w:rsidRPr="00F30221" w:rsidTr="006B5403">
        <w:tc>
          <w:tcPr>
            <w:tcW w:w="580" w:type="dxa"/>
          </w:tcPr>
          <w:p w:rsidR="00A14F8D" w:rsidRPr="00F30221" w:rsidRDefault="00B65170" w:rsidP="00B65170">
            <w:pPr>
              <w:spacing w:line="400" w:lineRule="exact"/>
              <w:jc w:val="center"/>
              <w:rPr>
                <w:sz w:val="18"/>
                <w:szCs w:val="18"/>
              </w:rPr>
            </w:pPr>
            <w:r w:rsidRPr="00F30221">
              <w:rPr>
                <w:rFonts w:hint="eastAsia"/>
                <w:sz w:val="18"/>
                <w:szCs w:val="18"/>
              </w:rPr>
              <w:t>序号</w:t>
            </w:r>
          </w:p>
        </w:tc>
        <w:tc>
          <w:tcPr>
            <w:tcW w:w="2363" w:type="dxa"/>
            <w:gridSpan w:val="2"/>
            <w:vAlign w:val="center"/>
          </w:tcPr>
          <w:p w:rsidR="00A14F8D" w:rsidRPr="00F30221" w:rsidRDefault="00A14F8D" w:rsidP="00B65170">
            <w:pPr>
              <w:spacing w:line="400" w:lineRule="exact"/>
              <w:jc w:val="center"/>
              <w:rPr>
                <w:sz w:val="18"/>
                <w:szCs w:val="18"/>
              </w:rPr>
            </w:pPr>
            <w:r w:rsidRPr="00F30221">
              <w:rPr>
                <w:sz w:val="18"/>
                <w:szCs w:val="18"/>
              </w:rPr>
              <w:t>项目</w:t>
            </w:r>
          </w:p>
        </w:tc>
        <w:tc>
          <w:tcPr>
            <w:tcW w:w="1276" w:type="dxa"/>
            <w:vAlign w:val="center"/>
          </w:tcPr>
          <w:p w:rsidR="00A14F8D" w:rsidRPr="00F30221" w:rsidRDefault="00A14F8D" w:rsidP="00B65170">
            <w:pPr>
              <w:spacing w:line="400" w:lineRule="exact"/>
              <w:jc w:val="center"/>
              <w:rPr>
                <w:sz w:val="18"/>
                <w:szCs w:val="18"/>
              </w:rPr>
            </w:pPr>
            <w:r w:rsidRPr="00F30221">
              <w:rPr>
                <w:sz w:val="18"/>
                <w:szCs w:val="18"/>
              </w:rPr>
              <w:t>偏差（</w:t>
            </w:r>
            <w:r w:rsidRPr="00F30221">
              <w:rPr>
                <w:sz w:val="18"/>
                <w:szCs w:val="18"/>
              </w:rPr>
              <w:t>mm</w:t>
            </w:r>
            <w:r w:rsidRPr="00F30221">
              <w:rPr>
                <w:sz w:val="18"/>
                <w:szCs w:val="18"/>
              </w:rPr>
              <w:t>）</w:t>
            </w:r>
          </w:p>
        </w:tc>
        <w:tc>
          <w:tcPr>
            <w:tcW w:w="4546" w:type="dxa"/>
            <w:vAlign w:val="center"/>
          </w:tcPr>
          <w:p w:rsidR="00A14F8D" w:rsidRPr="00F30221" w:rsidRDefault="00A14F8D" w:rsidP="00B65170">
            <w:pPr>
              <w:spacing w:line="400" w:lineRule="exact"/>
              <w:jc w:val="center"/>
              <w:rPr>
                <w:sz w:val="18"/>
                <w:szCs w:val="18"/>
              </w:rPr>
            </w:pPr>
            <w:r w:rsidRPr="00F30221">
              <w:rPr>
                <w:sz w:val="18"/>
                <w:szCs w:val="18"/>
              </w:rPr>
              <w:t>检测方法</w:t>
            </w:r>
          </w:p>
        </w:tc>
      </w:tr>
      <w:tr w:rsidR="00A14F8D" w:rsidRPr="00F30221" w:rsidTr="006B5403">
        <w:tc>
          <w:tcPr>
            <w:tcW w:w="580" w:type="dxa"/>
          </w:tcPr>
          <w:p w:rsidR="00A14F8D" w:rsidRPr="00F30221" w:rsidRDefault="00B65170" w:rsidP="00B65170">
            <w:pPr>
              <w:spacing w:line="400" w:lineRule="exact"/>
              <w:jc w:val="center"/>
              <w:rPr>
                <w:sz w:val="18"/>
                <w:szCs w:val="18"/>
              </w:rPr>
            </w:pPr>
            <w:r w:rsidRPr="00F30221">
              <w:rPr>
                <w:rFonts w:hint="eastAsia"/>
                <w:sz w:val="18"/>
                <w:szCs w:val="18"/>
              </w:rPr>
              <w:t>1</w:t>
            </w:r>
          </w:p>
        </w:tc>
        <w:tc>
          <w:tcPr>
            <w:tcW w:w="662" w:type="dxa"/>
            <w:vMerge w:val="restart"/>
            <w:vAlign w:val="center"/>
          </w:tcPr>
          <w:p w:rsidR="00A14F8D" w:rsidRPr="00F30221" w:rsidRDefault="00B65170" w:rsidP="006B5403">
            <w:pPr>
              <w:spacing w:line="400" w:lineRule="exact"/>
              <w:jc w:val="center"/>
              <w:rPr>
                <w:sz w:val="18"/>
                <w:szCs w:val="18"/>
              </w:rPr>
            </w:pPr>
            <w:r w:rsidRPr="00F30221">
              <w:rPr>
                <w:rFonts w:hint="eastAsia"/>
                <w:sz w:val="18"/>
                <w:szCs w:val="18"/>
              </w:rPr>
              <w:t>制作</w:t>
            </w:r>
          </w:p>
        </w:tc>
        <w:tc>
          <w:tcPr>
            <w:tcW w:w="1701" w:type="dxa"/>
            <w:vAlign w:val="center"/>
          </w:tcPr>
          <w:p w:rsidR="00A14F8D" w:rsidRPr="00F30221" w:rsidRDefault="00A14F8D" w:rsidP="006B5403">
            <w:pPr>
              <w:spacing w:line="400" w:lineRule="exact"/>
              <w:jc w:val="center"/>
              <w:rPr>
                <w:sz w:val="18"/>
                <w:szCs w:val="18"/>
              </w:rPr>
            </w:pPr>
            <w:r w:rsidRPr="00F30221">
              <w:rPr>
                <w:sz w:val="18"/>
                <w:szCs w:val="18"/>
              </w:rPr>
              <w:t>高度尺寸</w:t>
            </w:r>
          </w:p>
        </w:tc>
        <w:tc>
          <w:tcPr>
            <w:tcW w:w="1276" w:type="dxa"/>
            <w:vAlign w:val="center"/>
          </w:tcPr>
          <w:p w:rsidR="00A14F8D" w:rsidRPr="00F30221" w:rsidRDefault="00A14F8D" w:rsidP="00B65170">
            <w:pPr>
              <w:spacing w:line="400" w:lineRule="exact"/>
              <w:jc w:val="center"/>
              <w:rPr>
                <w:sz w:val="18"/>
                <w:szCs w:val="18"/>
              </w:rPr>
            </w:pPr>
            <w:r w:rsidRPr="00F30221">
              <w:rPr>
                <w:sz w:val="18"/>
                <w:szCs w:val="18"/>
              </w:rPr>
              <w:t>±1</w:t>
            </w:r>
          </w:p>
        </w:tc>
        <w:tc>
          <w:tcPr>
            <w:tcW w:w="4546" w:type="dxa"/>
            <w:vAlign w:val="center"/>
          </w:tcPr>
          <w:p w:rsidR="00A14F8D" w:rsidRPr="00F30221" w:rsidRDefault="00A14F8D" w:rsidP="00B65170">
            <w:pPr>
              <w:spacing w:line="400" w:lineRule="exact"/>
              <w:jc w:val="center"/>
              <w:rPr>
                <w:sz w:val="18"/>
                <w:szCs w:val="18"/>
              </w:rPr>
            </w:pPr>
            <w:r w:rsidRPr="00F30221">
              <w:rPr>
                <w:sz w:val="18"/>
                <w:szCs w:val="18"/>
              </w:rPr>
              <w:t>在宽度</w:t>
            </w:r>
            <w:proofErr w:type="gramStart"/>
            <w:r w:rsidRPr="00F30221">
              <w:rPr>
                <w:sz w:val="18"/>
                <w:szCs w:val="18"/>
              </w:rPr>
              <w:t>方向距边</w:t>
            </w:r>
            <w:proofErr w:type="gramEnd"/>
            <w:smartTag w:uri="urn:schemas-microsoft-com:office:smarttags" w:element="chmetcnv">
              <w:smartTagPr>
                <w:attr w:name="UnitName" w:val="mm"/>
                <w:attr w:name="SourceValue" w:val="100"/>
                <w:attr w:name="HasSpace" w:val="False"/>
                <w:attr w:name="Negative" w:val="False"/>
                <w:attr w:name="NumberType" w:val="1"/>
                <w:attr w:name="TCSC" w:val="0"/>
              </w:smartTagPr>
              <w:r w:rsidRPr="00F30221">
                <w:rPr>
                  <w:sz w:val="18"/>
                  <w:szCs w:val="18"/>
                </w:rPr>
                <w:t>100mm</w:t>
              </w:r>
            </w:smartTag>
            <w:r w:rsidRPr="00F30221">
              <w:rPr>
                <w:sz w:val="18"/>
                <w:szCs w:val="18"/>
              </w:rPr>
              <w:t>处取两点用卷尺测量</w:t>
            </w:r>
          </w:p>
        </w:tc>
      </w:tr>
      <w:tr w:rsidR="00A14F8D" w:rsidRPr="00F30221" w:rsidTr="006B5403">
        <w:tc>
          <w:tcPr>
            <w:tcW w:w="580" w:type="dxa"/>
          </w:tcPr>
          <w:p w:rsidR="00A14F8D" w:rsidRPr="00F30221" w:rsidRDefault="00B65170" w:rsidP="00B65170">
            <w:pPr>
              <w:spacing w:line="400" w:lineRule="exact"/>
              <w:jc w:val="center"/>
              <w:rPr>
                <w:sz w:val="18"/>
                <w:szCs w:val="18"/>
              </w:rPr>
            </w:pPr>
            <w:r w:rsidRPr="00F30221">
              <w:rPr>
                <w:rFonts w:hint="eastAsia"/>
                <w:sz w:val="18"/>
                <w:szCs w:val="18"/>
              </w:rPr>
              <w:t>2</w:t>
            </w:r>
          </w:p>
        </w:tc>
        <w:tc>
          <w:tcPr>
            <w:tcW w:w="662" w:type="dxa"/>
            <w:vMerge/>
            <w:vAlign w:val="center"/>
          </w:tcPr>
          <w:p w:rsidR="00A14F8D" w:rsidRPr="00F30221" w:rsidRDefault="00A14F8D" w:rsidP="006B5403">
            <w:pPr>
              <w:spacing w:line="400" w:lineRule="exact"/>
              <w:jc w:val="center"/>
              <w:rPr>
                <w:sz w:val="18"/>
                <w:szCs w:val="18"/>
              </w:rPr>
            </w:pPr>
          </w:p>
        </w:tc>
        <w:tc>
          <w:tcPr>
            <w:tcW w:w="1701" w:type="dxa"/>
            <w:vAlign w:val="center"/>
          </w:tcPr>
          <w:p w:rsidR="00A14F8D" w:rsidRPr="00F30221" w:rsidRDefault="00A14F8D" w:rsidP="006B5403">
            <w:pPr>
              <w:spacing w:line="400" w:lineRule="exact"/>
              <w:jc w:val="center"/>
              <w:rPr>
                <w:sz w:val="18"/>
                <w:szCs w:val="18"/>
              </w:rPr>
            </w:pPr>
            <w:r w:rsidRPr="00F30221">
              <w:rPr>
                <w:sz w:val="18"/>
                <w:szCs w:val="18"/>
              </w:rPr>
              <w:t>宽度尺寸</w:t>
            </w:r>
          </w:p>
        </w:tc>
        <w:tc>
          <w:tcPr>
            <w:tcW w:w="1276" w:type="dxa"/>
            <w:vAlign w:val="center"/>
          </w:tcPr>
          <w:p w:rsidR="00A14F8D" w:rsidRPr="00F30221" w:rsidRDefault="00A14F8D" w:rsidP="00B65170">
            <w:pPr>
              <w:spacing w:line="400" w:lineRule="exact"/>
              <w:jc w:val="center"/>
              <w:rPr>
                <w:sz w:val="18"/>
                <w:szCs w:val="18"/>
              </w:rPr>
            </w:pPr>
            <w:r w:rsidRPr="00F30221">
              <w:rPr>
                <w:sz w:val="18"/>
                <w:szCs w:val="18"/>
              </w:rPr>
              <w:t>±1</w:t>
            </w:r>
          </w:p>
        </w:tc>
        <w:tc>
          <w:tcPr>
            <w:tcW w:w="4546" w:type="dxa"/>
            <w:vAlign w:val="center"/>
          </w:tcPr>
          <w:p w:rsidR="00A14F8D" w:rsidRPr="00F30221" w:rsidRDefault="00A14F8D" w:rsidP="00B65170">
            <w:pPr>
              <w:spacing w:line="400" w:lineRule="exact"/>
              <w:jc w:val="center"/>
              <w:rPr>
                <w:sz w:val="18"/>
                <w:szCs w:val="18"/>
              </w:rPr>
            </w:pPr>
            <w:r w:rsidRPr="00F30221">
              <w:rPr>
                <w:sz w:val="18"/>
                <w:szCs w:val="18"/>
              </w:rPr>
              <w:t>在高度</w:t>
            </w:r>
            <w:proofErr w:type="gramStart"/>
            <w:r w:rsidRPr="00F30221">
              <w:rPr>
                <w:sz w:val="18"/>
                <w:szCs w:val="18"/>
              </w:rPr>
              <w:t>方向距边</w:t>
            </w:r>
            <w:proofErr w:type="gramEnd"/>
            <w:smartTag w:uri="urn:schemas-microsoft-com:office:smarttags" w:element="chmetcnv">
              <w:smartTagPr>
                <w:attr w:name="UnitName" w:val="mm"/>
                <w:attr w:name="SourceValue" w:val="100"/>
                <w:attr w:name="HasSpace" w:val="False"/>
                <w:attr w:name="Negative" w:val="False"/>
                <w:attr w:name="NumberType" w:val="1"/>
                <w:attr w:name="TCSC" w:val="0"/>
              </w:smartTagPr>
              <w:r w:rsidRPr="00F30221">
                <w:rPr>
                  <w:sz w:val="18"/>
                  <w:szCs w:val="18"/>
                </w:rPr>
                <w:t>100mm</w:t>
              </w:r>
            </w:smartTag>
            <w:r w:rsidRPr="00F30221">
              <w:rPr>
                <w:sz w:val="18"/>
                <w:szCs w:val="18"/>
              </w:rPr>
              <w:t>处取两点用卷尺测量</w:t>
            </w:r>
          </w:p>
        </w:tc>
      </w:tr>
      <w:tr w:rsidR="00A14F8D" w:rsidRPr="00F30221" w:rsidTr="006B5403">
        <w:tc>
          <w:tcPr>
            <w:tcW w:w="580" w:type="dxa"/>
          </w:tcPr>
          <w:p w:rsidR="00A14F8D" w:rsidRPr="00F30221" w:rsidRDefault="00B65170" w:rsidP="00B65170">
            <w:pPr>
              <w:spacing w:line="400" w:lineRule="exact"/>
              <w:jc w:val="center"/>
              <w:rPr>
                <w:sz w:val="18"/>
                <w:szCs w:val="18"/>
              </w:rPr>
            </w:pPr>
            <w:r w:rsidRPr="00F30221">
              <w:rPr>
                <w:rFonts w:hint="eastAsia"/>
                <w:sz w:val="18"/>
                <w:szCs w:val="18"/>
              </w:rPr>
              <w:t>3</w:t>
            </w:r>
          </w:p>
        </w:tc>
        <w:tc>
          <w:tcPr>
            <w:tcW w:w="662" w:type="dxa"/>
            <w:vMerge/>
            <w:vAlign w:val="center"/>
          </w:tcPr>
          <w:p w:rsidR="00A14F8D" w:rsidRPr="00F30221" w:rsidRDefault="00A14F8D" w:rsidP="006B5403">
            <w:pPr>
              <w:spacing w:line="400" w:lineRule="exact"/>
              <w:jc w:val="center"/>
              <w:rPr>
                <w:sz w:val="18"/>
                <w:szCs w:val="18"/>
              </w:rPr>
            </w:pPr>
          </w:p>
        </w:tc>
        <w:tc>
          <w:tcPr>
            <w:tcW w:w="1701" w:type="dxa"/>
            <w:vAlign w:val="center"/>
          </w:tcPr>
          <w:p w:rsidR="00A14F8D" w:rsidRPr="00F30221" w:rsidRDefault="00A14F8D" w:rsidP="006B5403">
            <w:pPr>
              <w:spacing w:line="400" w:lineRule="exact"/>
              <w:jc w:val="center"/>
              <w:rPr>
                <w:sz w:val="18"/>
                <w:szCs w:val="18"/>
              </w:rPr>
            </w:pPr>
            <w:r w:rsidRPr="00F30221">
              <w:rPr>
                <w:sz w:val="18"/>
                <w:szCs w:val="18"/>
              </w:rPr>
              <w:t>对边尺寸差</w:t>
            </w:r>
          </w:p>
        </w:tc>
        <w:tc>
          <w:tcPr>
            <w:tcW w:w="1276" w:type="dxa"/>
            <w:vAlign w:val="center"/>
          </w:tcPr>
          <w:p w:rsidR="00A14F8D" w:rsidRPr="00F30221" w:rsidRDefault="00A14F8D" w:rsidP="00B65170">
            <w:pPr>
              <w:spacing w:line="400" w:lineRule="exact"/>
              <w:jc w:val="center"/>
              <w:rPr>
                <w:sz w:val="18"/>
                <w:szCs w:val="18"/>
              </w:rPr>
            </w:pPr>
            <w:r w:rsidRPr="00F30221">
              <w:rPr>
                <w:sz w:val="18"/>
                <w:szCs w:val="18"/>
              </w:rPr>
              <w:t>1</w:t>
            </w:r>
          </w:p>
        </w:tc>
        <w:tc>
          <w:tcPr>
            <w:tcW w:w="4546" w:type="dxa"/>
            <w:vAlign w:val="center"/>
          </w:tcPr>
          <w:p w:rsidR="00A14F8D" w:rsidRPr="00F30221" w:rsidRDefault="00A14F8D" w:rsidP="00B65170">
            <w:pPr>
              <w:spacing w:line="400" w:lineRule="exact"/>
              <w:jc w:val="center"/>
              <w:rPr>
                <w:sz w:val="18"/>
                <w:szCs w:val="18"/>
              </w:rPr>
            </w:pPr>
            <w:proofErr w:type="gramStart"/>
            <w:r w:rsidRPr="00F30221">
              <w:rPr>
                <w:sz w:val="18"/>
                <w:szCs w:val="18"/>
              </w:rPr>
              <w:t>求高度</w:t>
            </w:r>
            <w:proofErr w:type="gramEnd"/>
            <w:r w:rsidRPr="00F30221">
              <w:rPr>
                <w:sz w:val="18"/>
                <w:szCs w:val="18"/>
              </w:rPr>
              <w:t>或宽度方向两次测量差值</w:t>
            </w:r>
          </w:p>
        </w:tc>
      </w:tr>
      <w:tr w:rsidR="00A14F8D" w:rsidRPr="00F30221" w:rsidTr="006B5403">
        <w:tc>
          <w:tcPr>
            <w:tcW w:w="580" w:type="dxa"/>
          </w:tcPr>
          <w:p w:rsidR="00A14F8D" w:rsidRPr="00F30221" w:rsidRDefault="00B65170" w:rsidP="00B65170">
            <w:pPr>
              <w:spacing w:line="400" w:lineRule="exact"/>
              <w:jc w:val="center"/>
              <w:rPr>
                <w:sz w:val="18"/>
                <w:szCs w:val="18"/>
              </w:rPr>
            </w:pPr>
            <w:r w:rsidRPr="00F30221">
              <w:rPr>
                <w:rFonts w:hint="eastAsia"/>
                <w:sz w:val="18"/>
                <w:szCs w:val="18"/>
              </w:rPr>
              <w:t>4</w:t>
            </w:r>
          </w:p>
        </w:tc>
        <w:tc>
          <w:tcPr>
            <w:tcW w:w="662" w:type="dxa"/>
            <w:vMerge/>
            <w:vAlign w:val="center"/>
          </w:tcPr>
          <w:p w:rsidR="00A14F8D" w:rsidRPr="00F30221" w:rsidRDefault="00A14F8D" w:rsidP="006B5403">
            <w:pPr>
              <w:spacing w:line="400" w:lineRule="exact"/>
              <w:jc w:val="center"/>
              <w:rPr>
                <w:sz w:val="18"/>
                <w:szCs w:val="18"/>
              </w:rPr>
            </w:pPr>
          </w:p>
        </w:tc>
        <w:tc>
          <w:tcPr>
            <w:tcW w:w="1701" w:type="dxa"/>
            <w:vAlign w:val="center"/>
          </w:tcPr>
          <w:p w:rsidR="00A14F8D" w:rsidRPr="00F30221" w:rsidRDefault="00A14F8D" w:rsidP="006B5403">
            <w:pPr>
              <w:spacing w:line="400" w:lineRule="exact"/>
              <w:jc w:val="center"/>
              <w:rPr>
                <w:sz w:val="18"/>
                <w:szCs w:val="18"/>
              </w:rPr>
            </w:pPr>
            <w:r w:rsidRPr="00F30221">
              <w:rPr>
                <w:sz w:val="18"/>
                <w:szCs w:val="18"/>
              </w:rPr>
              <w:t>对角线尺寸差</w:t>
            </w:r>
          </w:p>
        </w:tc>
        <w:tc>
          <w:tcPr>
            <w:tcW w:w="1276" w:type="dxa"/>
            <w:vAlign w:val="center"/>
          </w:tcPr>
          <w:p w:rsidR="00A14F8D" w:rsidRPr="00F30221" w:rsidRDefault="00A14F8D" w:rsidP="00B65170">
            <w:pPr>
              <w:spacing w:line="400" w:lineRule="exact"/>
              <w:jc w:val="center"/>
              <w:rPr>
                <w:sz w:val="18"/>
                <w:szCs w:val="18"/>
              </w:rPr>
            </w:pPr>
            <w:r w:rsidRPr="00F30221">
              <w:rPr>
                <w:sz w:val="18"/>
                <w:szCs w:val="18"/>
              </w:rPr>
              <w:t>2</w:t>
            </w:r>
          </w:p>
        </w:tc>
        <w:tc>
          <w:tcPr>
            <w:tcW w:w="4546" w:type="dxa"/>
            <w:vAlign w:val="center"/>
          </w:tcPr>
          <w:p w:rsidR="00A14F8D" w:rsidRPr="00F30221" w:rsidRDefault="00A14F8D" w:rsidP="00B65170">
            <w:pPr>
              <w:spacing w:line="400" w:lineRule="exact"/>
              <w:jc w:val="center"/>
              <w:rPr>
                <w:sz w:val="18"/>
                <w:szCs w:val="18"/>
              </w:rPr>
            </w:pPr>
            <w:r w:rsidRPr="00F30221">
              <w:rPr>
                <w:sz w:val="18"/>
                <w:szCs w:val="18"/>
              </w:rPr>
              <w:t>用卷尺测量对角线方向尺寸，求差值</w:t>
            </w:r>
          </w:p>
        </w:tc>
      </w:tr>
      <w:tr w:rsidR="00B65170" w:rsidRPr="00F30221" w:rsidTr="006B5403">
        <w:tc>
          <w:tcPr>
            <w:tcW w:w="580" w:type="dxa"/>
          </w:tcPr>
          <w:p w:rsidR="00B65170" w:rsidRPr="00F30221" w:rsidRDefault="00B65170" w:rsidP="00B65170">
            <w:pPr>
              <w:spacing w:line="400" w:lineRule="exact"/>
              <w:jc w:val="center"/>
              <w:rPr>
                <w:sz w:val="18"/>
                <w:szCs w:val="18"/>
              </w:rPr>
            </w:pPr>
            <w:r w:rsidRPr="00F30221">
              <w:rPr>
                <w:rFonts w:hint="eastAsia"/>
                <w:sz w:val="18"/>
                <w:szCs w:val="18"/>
              </w:rPr>
              <w:t>5</w:t>
            </w:r>
          </w:p>
        </w:tc>
        <w:tc>
          <w:tcPr>
            <w:tcW w:w="662" w:type="dxa"/>
            <w:vMerge w:val="restart"/>
            <w:vAlign w:val="center"/>
          </w:tcPr>
          <w:p w:rsidR="00B65170" w:rsidRPr="00F30221" w:rsidRDefault="00B65170" w:rsidP="006B5403">
            <w:pPr>
              <w:spacing w:line="400" w:lineRule="exact"/>
              <w:jc w:val="center"/>
              <w:rPr>
                <w:sz w:val="18"/>
                <w:szCs w:val="18"/>
              </w:rPr>
            </w:pPr>
            <w:r w:rsidRPr="00F30221">
              <w:rPr>
                <w:rFonts w:hint="eastAsia"/>
                <w:sz w:val="18"/>
                <w:szCs w:val="18"/>
              </w:rPr>
              <w:t>安装</w:t>
            </w:r>
          </w:p>
        </w:tc>
        <w:tc>
          <w:tcPr>
            <w:tcW w:w="1701" w:type="dxa"/>
            <w:vAlign w:val="center"/>
          </w:tcPr>
          <w:p w:rsidR="00B65170" w:rsidRPr="00F30221" w:rsidRDefault="00B65170" w:rsidP="006B5403">
            <w:pPr>
              <w:spacing w:line="400" w:lineRule="exact"/>
              <w:jc w:val="center"/>
              <w:rPr>
                <w:sz w:val="18"/>
                <w:szCs w:val="18"/>
              </w:rPr>
            </w:pPr>
            <w:r w:rsidRPr="00F30221">
              <w:rPr>
                <w:sz w:val="18"/>
                <w:szCs w:val="18"/>
              </w:rPr>
              <w:t>附框高、宽偏差</w:t>
            </w:r>
          </w:p>
        </w:tc>
        <w:tc>
          <w:tcPr>
            <w:tcW w:w="1276" w:type="dxa"/>
            <w:vAlign w:val="center"/>
          </w:tcPr>
          <w:p w:rsidR="00B65170" w:rsidRPr="00F30221" w:rsidRDefault="00B65170" w:rsidP="00B65170">
            <w:pPr>
              <w:spacing w:line="400" w:lineRule="exact"/>
              <w:jc w:val="center"/>
              <w:rPr>
                <w:sz w:val="18"/>
                <w:szCs w:val="18"/>
              </w:rPr>
            </w:pPr>
            <w:r w:rsidRPr="00F30221">
              <w:rPr>
                <w:sz w:val="18"/>
                <w:szCs w:val="18"/>
              </w:rPr>
              <w:t>±3</w:t>
            </w:r>
          </w:p>
        </w:tc>
        <w:tc>
          <w:tcPr>
            <w:tcW w:w="4546" w:type="dxa"/>
            <w:vAlign w:val="center"/>
          </w:tcPr>
          <w:p w:rsidR="00B65170" w:rsidRPr="00F30221" w:rsidRDefault="00B65170" w:rsidP="00B65170">
            <w:pPr>
              <w:spacing w:line="400" w:lineRule="exact"/>
              <w:jc w:val="center"/>
              <w:rPr>
                <w:sz w:val="18"/>
                <w:szCs w:val="18"/>
              </w:rPr>
            </w:pPr>
            <w:r w:rsidRPr="00F30221">
              <w:rPr>
                <w:rFonts w:hint="eastAsia"/>
                <w:sz w:val="18"/>
                <w:szCs w:val="18"/>
              </w:rPr>
              <w:t>钢卷尺</w:t>
            </w:r>
          </w:p>
        </w:tc>
      </w:tr>
      <w:tr w:rsidR="00B65170" w:rsidRPr="00F30221" w:rsidTr="006B5403">
        <w:tc>
          <w:tcPr>
            <w:tcW w:w="580" w:type="dxa"/>
          </w:tcPr>
          <w:p w:rsidR="00B65170" w:rsidRPr="00F30221" w:rsidRDefault="00B65170" w:rsidP="00B65170">
            <w:pPr>
              <w:spacing w:line="400" w:lineRule="exact"/>
              <w:jc w:val="center"/>
              <w:rPr>
                <w:sz w:val="18"/>
                <w:szCs w:val="18"/>
              </w:rPr>
            </w:pPr>
            <w:r w:rsidRPr="00F30221">
              <w:rPr>
                <w:rFonts w:hint="eastAsia"/>
                <w:sz w:val="18"/>
                <w:szCs w:val="18"/>
              </w:rPr>
              <w:t>6</w:t>
            </w:r>
          </w:p>
        </w:tc>
        <w:tc>
          <w:tcPr>
            <w:tcW w:w="662" w:type="dxa"/>
            <w:vMerge/>
            <w:vAlign w:val="center"/>
          </w:tcPr>
          <w:p w:rsidR="00B65170" w:rsidRPr="00F30221" w:rsidRDefault="00B65170" w:rsidP="006B5403">
            <w:pPr>
              <w:spacing w:line="400" w:lineRule="exact"/>
              <w:jc w:val="center"/>
              <w:rPr>
                <w:sz w:val="18"/>
                <w:szCs w:val="18"/>
              </w:rPr>
            </w:pPr>
          </w:p>
        </w:tc>
        <w:tc>
          <w:tcPr>
            <w:tcW w:w="1701" w:type="dxa"/>
            <w:vAlign w:val="center"/>
          </w:tcPr>
          <w:p w:rsidR="00B65170" w:rsidRPr="00F30221" w:rsidRDefault="00B65170" w:rsidP="006B5403">
            <w:pPr>
              <w:spacing w:line="400" w:lineRule="exact"/>
              <w:jc w:val="center"/>
              <w:rPr>
                <w:sz w:val="18"/>
                <w:szCs w:val="18"/>
              </w:rPr>
            </w:pPr>
            <w:r w:rsidRPr="00F30221">
              <w:rPr>
                <w:sz w:val="18"/>
                <w:szCs w:val="18"/>
              </w:rPr>
              <w:t>对角线尺寸偏差</w:t>
            </w:r>
          </w:p>
        </w:tc>
        <w:tc>
          <w:tcPr>
            <w:tcW w:w="1276" w:type="dxa"/>
            <w:vAlign w:val="center"/>
          </w:tcPr>
          <w:p w:rsidR="00B65170" w:rsidRPr="00F30221" w:rsidRDefault="00B65170" w:rsidP="00B65170">
            <w:pPr>
              <w:spacing w:line="400" w:lineRule="exact"/>
              <w:jc w:val="center"/>
              <w:rPr>
                <w:sz w:val="18"/>
                <w:szCs w:val="18"/>
              </w:rPr>
            </w:pPr>
            <w:r w:rsidRPr="00F30221">
              <w:rPr>
                <w:sz w:val="18"/>
                <w:szCs w:val="18"/>
              </w:rPr>
              <w:t>±4</w:t>
            </w:r>
          </w:p>
        </w:tc>
        <w:tc>
          <w:tcPr>
            <w:tcW w:w="4546" w:type="dxa"/>
            <w:vAlign w:val="center"/>
          </w:tcPr>
          <w:p w:rsidR="00B65170" w:rsidRPr="00F30221" w:rsidRDefault="00B65170" w:rsidP="00B65170">
            <w:pPr>
              <w:spacing w:line="400" w:lineRule="exact"/>
              <w:jc w:val="center"/>
              <w:rPr>
                <w:sz w:val="18"/>
                <w:szCs w:val="18"/>
              </w:rPr>
            </w:pPr>
            <w:r w:rsidRPr="00F30221">
              <w:rPr>
                <w:rFonts w:hint="eastAsia"/>
                <w:sz w:val="18"/>
                <w:szCs w:val="18"/>
              </w:rPr>
              <w:t>钢卷尺</w:t>
            </w:r>
          </w:p>
        </w:tc>
      </w:tr>
    </w:tbl>
    <w:p w:rsidR="001F4C51" w:rsidRPr="009042BB" w:rsidRDefault="00FA623D" w:rsidP="007F590A">
      <w:pPr>
        <w:spacing w:line="360" w:lineRule="auto"/>
        <w:ind w:firstLineChars="150" w:firstLine="361"/>
        <w:rPr>
          <w:sz w:val="24"/>
          <w:szCs w:val="24"/>
        </w:rPr>
      </w:pPr>
      <w:r w:rsidRPr="007F590A">
        <w:rPr>
          <w:rFonts w:hint="eastAsia"/>
          <w:b/>
          <w:sz w:val="24"/>
          <w:szCs w:val="24"/>
        </w:rPr>
        <w:t>6</w:t>
      </w:r>
      <w:r w:rsidR="001F4C51" w:rsidRPr="009042BB">
        <w:rPr>
          <w:sz w:val="24"/>
          <w:szCs w:val="24"/>
        </w:rPr>
        <w:t xml:space="preserve">  </w:t>
      </w:r>
      <w:r w:rsidR="001F4C51" w:rsidRPr="009042BB">
        <w:rPr>
          <w:sz w:val="24"/>
          <w:szCs w:val="24"/>
        </w:rPr>
        <w:t>附框</w:t>
      </w:r>
      <w:r w:rsidR="006B5403">
        <w:rPr>
          <w:rFonts w:hint="eastAsia"/>
          <w:sz w:val="24"/>
          <w:szCs w:val="24"/>
        </w:rPr>
        <w:t>安装固定点位置及间距应满足设计要求。一般，</w:t>
      </w:r>
      <w:r w:rsidR="001F4C51" w:rsidRPr="009042BB">
        <w:rPr>
          <w:sz w:val="24"/>
          <w:szCs w:val="24"/>
        </w:rPr>
        <w:t>膨胀螺栓距</w:t>
      </w:r>
      <w:r w:rsidR="00707A3F">
        <w:rPr>
          <w:rFonts w:hint="eastAsia"/>
          <w:sz w:val="24"/>
          <w:szCs w:val="24"/>
        </w:rPr>
        <w:t>角部</w:t>
      </w:r>
      <w:r w:rsidR="006B5403">
        <w:rPr>
          <w:rFonts w:hint="eastAsia"/>
          <w:sz w:val="24"/>
          <w:szCs w:val="24"/>
        </w:rPr>
        <w:t>的距离不大于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001F4C51" w:rsidRPr="009042BB">
          <w:rPr>
            <w:sz w:val="24"/>
            <w:szCs w:val="24"/>
          </w:rPr>
          <w:t>100mm</w:t>
        </w:r>
      </w:smartTag>
      <w:r w:rsidR="001F4C51" w:rsidRPr="009042BB">
        <w:rPr>
          <w:sz w:val="24"/>
          <w:szCs w:val="24"/>
        </w:rPr>
        <w:t>，</w:t>
      </w:r>
      <w:r w:rsidR="006B5403">
        <w:rPr>
          <w:rFonts w:hint="eastAsia"/>
          <w:sz w:val="24"/>
          <w:szCs w:val="24"/>
        </w:rPr>
        <w:t>相邻固定点的中心距不大于</w:t>
      </w:r>
      <w:r w:rsidR="001F4C51" w:rsidRPr="009042BB">
        <w:rPr>
          <w:sz w:val="24"/>
          <w:szCs w:val="24"/>
        </w:rPr>
        <w:t>500mm</w:t>
      </w:r>
      <w:r w:rsidR="001F4C51" w:rsidRPr="009042BB">
        <w:rPr>
          <w:sz w:val="24"/>
          <w:szCs w:val="24"/>
        </w:rPr>
        <w:t>。</w:t>
      </w:r>
      <w:proofErr w:type="gramStart"/>
      <w:r w:rsidR="006B5403">
        <w:rPr>
          <w:rFonts w:hint="eastAsia"/>
          <w:sz w:val="24"/>
          <w:szCs w:val="24"/>
        </w:rPr>
        <w:t>固定片</w:t>
      </w:r>
      <w:proofErr w:type="gramEnd"/>
      <w:r w:rsidR="006B5403">
        <w:rPr>
          <w:rFonts w:hint="eastAsia"/>
          <w:sz w:val="24"/>
          <w:szCs w:val="24"/>
        </w:rPr>
        <w:t>距</w:t>
      </w:r>
      <w:r w:rsidR="001F4C51" w:rsidRPr="009042BB">
        <w:rPr>
          <w:sz w:val="24"/>
          <w:szCs w:val="24"/>
        </w:rPr>
        <w:t>角部的距离不应大于</w:t>
      </w:r>
      <w:smartTag w:uri="urn:schemas-microsoft-com:office:smarttags" w:element="chmetcnv">
        <w:smartTagPr>
          <w:attr w:name="TCSC" w:val="0"/>
          <w:attr w:name="NumberType" w:val="1"/>
          <w:attr w:name="Negative" w:val="False"/>
          <w:attr w:name="HasSpace" w:val="False"/>
          <w:attr w:name="SourceValue" w:val="150"/>
          <w:attr w:name="UnitName" w:val="mm"/>
        </w:smartTagPr>
        <w:r w:rsidR="001F4C51" w:rsidRPr="009042BB">
          <w:rPr>
            <w:sz w:val="24"/>
            <w:szCs w:val="24"/>
          </w:rPr>
          <w:t>150mm</w:t>
        </w:r>
      </w:smartTag>
      <w:r w:rsidR="001F4C51" w:rsidRPr="009042BB">
        <w:rPr>
          <w:sz w:val="24"/>
          <w:szCs w:val="24"/>
        </w:rPr>
        <w:t>，</w:t>
      </w:r>
      <w:r w:rsidR="006B5403">
        <w:rPr>
          <w:rFonts w:hint="eastAsia"/>
          <w:sz w:val="24"/>
          <w:szCs w:val="24"/>
        </w:rPr>
        <w:t>相邻</w:t>
      </w:r>
      <w:r w:rsidR="001F4C51" w:rsidRPr="009042BB">
        <w:rPr>
          <w:sz w:val="24"/>
          <w:szCs w:val="24"/>
        </w:rPr>
        <w:t>固定</w:t>
      </w:r>
      <w:r w:rsidR="006B5403">
        <w:rPr>
          <w:rFonts w:hint="eastAsia"/>
          <w:sz w:val="24"/>
          <w:szCs w:val="24"/>
        </w:rPr>
        <w:t>点的</w:t>
      </w:r>
      <w:r w:rsidR="001F4C51" w:rsidRPr="009042BB">
        <w:rPr>
          <w:sz w:val="24"/>
          <w:szCs w:val="24"/>
        </w:rPr>
        <w:t>中心距不应大于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001F4C51" w:rsidRPr="009042BB">
          <w:rPr>
            <w:sz w:val="24"/>
            <w:szCs w:val="24"/>
          </w:rPr>
          <w:t>500mm</w:t>
        </w:r>
      </w:smartTag>
      <w:r w:rsidR="001F4C51" w:rsidRPr="009042BB">
        <w:rPr>
          <w:sz w:val="24"/>
          <w:szCs w:val="24"/>
        </w:rPr>
        <w:t>（图</w:t>
      </w:r>
      <w:r w:rsidR="00DD6089">
        <w:rPr>
          <w:rFonts w:hint="eastAsia"/>
          <w:sz w:val="24"/>
          <w:szCs w:val="24"/>
        </w:rPr>
        <w:t>6</w:t>
      </w:r>
      <w:r w:rsidR="00E51F5A">
        <w:rPr>
          <w:rFonts w:hint="eastAsia"/>
          <w:sz w:val="24"/>
          <w:szCs w:val="24"/>
        </w:rPr>
        <w:t>.3.4-1</w:t>
      </w:r>
      <w:r w:rsidR="001F4C51" w:rsidRPr="009042BB">
        <w:rPr>
          <w:sz w:val="24"/>
          <w:szCs w:val="24"/>
        </w:rPr>
        <w:t>）；</w:t>
      </w:r>
      <w:proofErr w:type="gramStart"/>
      <w:r w:rsidR="001F4C51" w:rsidRPr="009042BB">
        <w:rPr>
          <w:sz w:val="24"/>
          <w:szCs w:val="24"/>
        </w:rPr>
        <w:t>固定片</w:t>
      </w:r>
      <w:proofErr w:type="gramEnd"/>
      <w:r w:rsidR="001F4C51" w:rsidRPr="009042BB">
        <w:rPr>
          <w:sz w:val="24"/>
          <w:szCs w:val="24"/>
        </w:rPr>
        <w:t>与墙体固定点的中心位置至墙体边缘距离不应小于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001F4C51" w:rsidRPr="009042BB">
          <w:rPr>
            <w:sz w:val="24"/>
            <w:szCs w:val="24"/>
          </w:rPr>
          <w:t>50mm</w:t>
        </w:r>
      </w:smartTag>
      <w:r w:rsidR="001F4C51" w:rsidRPr="009042BB">
        <w:rPr>
          <w:sz w:val="24"/>
          <w:szCs w:val="24"/>
        </w:rPr>
        <w:t>（图</w:t>
      </w:r>
      <w:r w:rsidR="00DD6089">
        <w:rPr>
          <w:rFonts w:hint="eastAsia"/>
          <w:sz w:val="24"/>
          <w:szCs w:val="24"/>
        </w:rPr>
        <w:t>6</w:t>
      </w:r>
      <w:r w:rsidR="00E51F5A">
        <w:rPr>
          <w:rFonts w:hint="eastAsia"/>
          <w:sz w:val="24"/>
          <w:szCs w:val="24"/>
        </w:rPr>
        <w:t>.3.4</w:t>
      </w:r>
      <w:r w:rsidR="001F4C51" w:rsidRPr="009042BB">
        <w:rPr>
          <w:sz w:val="24"/>
          <w:szCs w:val="24"/>
        </w:rPr>
        <w:t>-2</w:t>
      </w:r>
      <w:r w:rsidR="001F4C51" w:rsidRPr="009042BB">
        <w:rPr>
          <w:sz w:val="24"/>
          <w:szCs w:val="24"/>
        </w:rPr>
        <w:t>）；</w:t>
      </w:r>
    </w:p>
    <w:p w:rsidR="001F4C51" w:rsidRPr="009042BB" w:rsidRDefault="001F4C51" w:rsidP="001F4C51">
      <w:pPr>
        <w:spacing w:line="360" w:lineRule="auto"/>
        <w:rPr>
          <w:kern w:val="0"/>
          <w:sz w:val="24"/>
          <w:szCs w:val="24"/>
          <w:lang w:bidi="th-TH"/>
        </w:rPr>
      </w:pPr>
      <w:r w:rsidRPr="009042BB">
        <w:rPr>
          <w:kern w:val="0"/>
          <w:sz w:val="24"/>
          <w:szCs w:val="24"/>
          <w:lang w:bidi="th-TH"/>
        </w:rPr>
        <w:lastRenderedPageBreak/>
        <w:t xml:space="preserve">    </w:t>
      </w:r>
      <w:r w:rsidRPr="009042BB">
        <w:rPr>
          <w:noProof/>
          <w:kern w:val="0"/>
          <w:sz w:val="24"/>
          <w:szCs w:val="24"/>
        </w:rPr>
        <w:drawing>
          <wp:inline distT="0" distB="0" distL="0" distR="0">
            <wp:extent cx="1752600" cy="1543050"/>
            <wp:effectExtent l="19050" t="0" r="0" b="0"/>
            <wp:docPr id="4" name="图片 4" descr="`%ATWS_AOSWQ_`DD%WVC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WS_AOSWQ_`DD%WVCEDR"/>
                    <pic:cNvPicPr>
                      <a:picLocks noChangeAspect="1" noChangeArrowheads="1"/>
                    </pic:cNvPicPr>
                  </pic:nvPicPr>
                  <pic:blipFill>
                    <a:blip r:embed="rId29" cstate="print"/>
                    <a:srcRect/>
                    <a:stretch>
                      <a:fillRect/>
                    </a:stretch>
                  </pic:blipFill>
                  <pic:spPr bwMode="auto">
                    <a:xfrm>
                      <a:off x="0" y="0"/>
                      <a:ext cx="1752600" cy="1543050"/>
                    </a:xfrm>
                    <a:prstGeom prst="rect">
                      <a:avLst/>
                    </a:prstGeom>
                    <a:noFill/>
                    <a:ln w="9525">
                      <a:noFill/>
                      <a:miter lim="800000"/>
                      <a:headEnd/>
                      <a:tailEnd/>
                    </a:ln>
                  </pic:spPr>
                </pic:pic>
              </a:graphicData>
            </a:graphic>
          </wp:inline>
        </w:drawing>
      </w:r>
      <w:r w:rsidRPr="009042BB">
        <w:rPr>
          <w:kern w:val="0"/>
          <w:sz w:val="24"/>
          <w:szCs w:val="24"/>
          <w:lang w:bidi="th-TH"/>
        </w:rPr>
        <w:t xml:space="preserve">          </w:t>
      </w:r>
      <w:r w:rsidRPr="009042BB">
        <w:rPr>
          <w:noProof/>
          <w:kern w:val="0"/>
          <w:sz w:val="24"/>
          <w:szCs w:val="24"/>
        </w:rPr>
        <w:drawing>
          <wp:inline distT="0" distB="0" distL="0" distR="0">
            <wp:extent cx="2438400" cy="1384300"/>
            <wp:effectExtent l="19050" t="0" r="0" b="0"/>
            <wp:docPr id="5" name="图片 5" descr="%{}34{NP8OF6U4~C8CZQC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NP8OF6U4~C8CZQCIG"/>
                    <pic:cNvPicPr>
                      <a:picLocks noChangeAspect="1" noChangeArrowheads="1"/>
                    </pic:cNvPicPr>
                  </pic:nvPicPr>
                  <pic:blipFill>
                    <a:blip r:embed="rId30" cstate="print"/>
                    <a:srcRect/>
                    <a:stretch>
                      <a:fillRect/>
                    </a:stretch>
                  </pic:blipFill>
                  <pic:spPr bwMode="auto">
                    <a:xfrm>
                      <a:off x="0" y="0"/>
                      <a:ext cx="2438400" cy="1384300"/>
                    </a:xfrm>
                    <a:prstGeom prst="rect">
                      <a:avLst/>
                    </a:prstGeom>
                    <a:noFill/>
                    <a:ln w="9525">
                      <a:noFill/>
                      <a:miter lim="800000"/>
                      <a:headEnd/>
                      <a:tailEnd/>
                    </a:ln>
                  </pic:spPr>
                </pic:pic>
              </a:graphicData>
            </a:graphic>
          </wp:inline>
        </w:drawing>
      </w:r>
    </w:p>
    <w:p w:rsidR="006B5403" w:rsidRDefault="001F4C51" w:rsidP="006B5403">
      <w:pPr>
        <w:spacing w:line="360" w:lineRule="auto"/>
        <w:rPr>
          <w:b/>
          <w:kern w:val="0"/>
          <w:szCs w:val="21"/>
          <w:lang w:bidi="th-TH"/>
        </w:rPr>
      </w:pPr>
      <w:r w:rsidRPr="006B5403">
        <w:rPr>
          <w:b/>
          <w:kern w:val="0"/>
          <w:szCs w:val="21"/>
          <w:lang w:bidi="th-TH"/>
        </w:rPr>
        <w:t xml:space="preserve">      </w:t>
      </w:r>
      <w:r w:rsidRPr="006B5403">
        <w:rPr>
          <w:rFonts w:hAnsi="宋体"/>
          <w:b/>
          <w:kern w:val="0"/>
          <w:szCs w:val="21"/>
          <w:lang w:bidi="th-TH"/>
        </w:rPr>
        <w:t>图</w:t>
      </w:r>
      <w:r w:rsidR="00813DE3">
        <w:rPr>
          <w:rFonts w:hint="eastAsia"/>
          <w:b/>
          <w:kern w:val="0"/>
          <w:szCs w:val="21"/>
          <w:lang w:bidi="th-TH"/>
        </w:rPr>
        <w:t>6</w:t>
      </w:r>
      <w:r w:rsidR="00E51F5A">
        <w:rPr>
          <w:rFonts w:hint="eastAsia"/>
          <w:b/>
          <w:kern w:val="0"/>
          <w:szCs w:val="21"/>
          <w:lang w:bidi="th-TH"/>
        </w:rPr>
        <w:t>.3.4</w:t>
      </w:r>
      <w:r w:rsidRPr="006B5403">
        <w:rPr>
          <w:b/>
          <w:kern w:val="0"/>
          <w:szCs w:val="21"/>
          <w:lang w:bidi="th-TH"/>
        </w:rPr>
        <w:t xml:space="preserve">-1  </w:t>
      </w:r>
      <w:proofErr w:type="gramStart"/>
      <w:r w:rsidRPr="006B5403">
        <w:rPr>
          <w:rFonts w:hAnsi="宋体"/>
          <w:b/>
          <w:kern w:val="0"/>
          <w:szCs w:val="21"/>
          <w:lang w:bidi="th-TH"/>
        </w:rPr>
        <w:t>固定片</w:t>
      </w:r>
      <w:proofErr w:type="gramEnd"/>
      <w:r w:rsidRPr="006B5403">
        <w:rPr>
          <w:rFonts w:hAnsi="宋体"/>
          <w:b/>
          <w:kern w:val="0"/>
          <w:szCs w:val="21"/>
          <w:lang w:bidi="th-TH"/>
        </w:rPr>
        <w:t>安装位置</w:t>
      </w:r>
      <w:r w:rsidR="006B5403" w:rsidRPr="006B5403">
        <w:rPr>
          <w:b/>
          <w:kern w:val="0"/>
          <w:szCs w:val="21"/>
          <w:lang w:bidi="th-TH"/>
        </w:rPr>
        <w:t xml:space="preserve">        </w:t>
      </w:r>
      <w:r w:rsidR="006B5403">
        <w:rPr>
          <w:rFonts w:hint="eastAsia"/>
          <w:b/>
          <w:kern w:val="0"/>
          <w:szCs w:val="21"/>
          <w:lang w:bidi="th-TH"/>
        </w:rPr>
        <w:t xml:space="preserve">      </w:t>
      </w:r>
      <w:r w:rsidR="006B5403" w:rsidRPr="006B5403">
        <w:rPr>
          <w:b/>
          <w:kern w:val="0"/>
          <w:szCs w:val="21"/>
          <w:lang w:bidi="th-TH"/>
        </w:rPr>
        <w:t xml:space="preserve">  </w:t>
      </w:r>
      <w:r w:rsidRPr="006B5403">
        <w:rPr>
          <w:rFonts w:hAnsi="宋体"/>
          <w:b/>
          <w:kern w:val="0"/>
          <w:szCs w:val="21"/>
          <w:lang w:bidi="th-TH"/>
        </w:rPr>
        <w:t>图</w:t>
      </w:r>
      <w:r w:rsidR="00813DE3">
        <w:rPr>
          <w:rFonts w:hint="eastAsia"/>
          <w:b/>
          <w:kern w:val="0"/>
          <w:szCs w:val="21"/>
          <w:lang w:bidi="th-TH"/>
        </w:rPr>
        <w:t>6</w:t>
      </w:r>
      <w:r w:rsidR="00E51F5A">
        <w:rPr>
          <w:rFonts w:hint="eastAsia"/>
          <w:b/>
          <w:kern w:val="0"/>
          <w:szCs w:val="21"/>
          <w:lang w:bidi="th-TH"/>
        </w:rPr>
        <w:t>.3.4</w:t>
      </w:r>
      <w:r w:rsidRPr="006B5403">
        <w:rPr>
          <w:b/>
          <w:kern w:val="0"/>
          <w:szCs w:val="21"/>
          <w:lang w:bidi="th-TH"/>
        </w:rPr>
        <w:t xml:space="preserve">-2   </w:t>
      </w:r>
      <w:proofErr w:type="gramStart"/>
      <w:r w:rsidRPr="006B5403">
        <w:rPr>
          <w:rFonts w:hAnsi="宋体"/>
          <w:b/>
          <w:kern w:val="0"/>
          <w:szCs w:val="21"/>
          <w:lang w:bidi="th-TH"/>
        </w:rPr>
        <w:t>固定片</w:t>
      </w:r>
      <w:proofErr w:type="gramEnd"/>
      <w:r w:rsidRPr="006B5403">
        <w:rPr>
          <w:rFonts w:hAnsi="宋体"/>
          <w:b/>
          <w:kern w:val="0"/>
          <w:szCs w:val="21"/>
          <w:lang w:bidi="th-TH"/>
        </w:rPr>
        <w:t>与墙体位置</w:t>
      </w:r>
      <w:r w:rsidRPr="006B5403">
        <w:rPr>
          <w:b/>
          <w:kern w:val="0"/>
          <w:szCs w:val="21"/>
          <w:lang w:bidi="th-TH"/>
        </w:rPr>
        <w:t xml:space="preserve">  </w:t>
      </w:r>
    </w:p>
    <w:p w:rsidR="00467239" w:rsidRPr="00467239" w:rsidRDefault="00467239" w:rsidP="007F590A">
      <w:pPr>
        <w:spacing w:line="360" w:lineRule="auto"/>
        <w:ind w:firstLineChars="150" w:firstLine="361"/>
        <w:rPr>
          <w:sz w:val="24"/>
          <w:szCs w:val="24"/>
        </w:rPr>
      </w:pPr>
      <w:r w:rsidRPr="007F590A">
        <w:rPr>
          <w:rFonts w:hint="eastAsia"/>
          <w:b/>
          <w:sz w:val="24"/>
          <w:szCs w:val="24"/>
        </w:rPr>
        <w:t>7</w:t>
      </w:r>
      <w:r>
        <w:rPr>
          <w:rFonts w:hint="eastAsia"/>
          <w:sz w:val="24"/>
          <w:szCs w:val="24"/>
        </w:rPr>
        <w:t xml:space="preserve">  </w:t>
      </w:r>
      <w:r w:rsidRPr="00467239">
        <w:rPr>
          <w:rFonts w:hint="eastAsia"/>
          <w:sz w:val="24"/>
          <w:szCs w:val="24"/>
        </w:rPr>
        <w:t>附框内、外侧的保温及收口抹灰和附框与墙体间的缝隙应填充、收口。</w:t>
      </w:r>
      <w:r w:rsidRPr="009042BB">
        <w:rPr>
          <w:sz w:val="24"/>
          <w:szCs w:val="24"/>
        </w:rPr>
        <w:t>相邻洞口附框平面内位置偏差应小于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9042BB">
          <w:rPr>
            <w:sz w:val="24"/>
            <w:szCs w:val="24"/>
          </w:rPr>
          <w:t>10mm</w:t>
        </w:r>
      </w:smartTag>
      <w:r w:rsidRPr="009042BB">
        <w:rPr>
          <w:sz w:val="24"/>
          <w:szCs w:val="24"/>
        </w:rPr>
        <w:t>。附框内缘应与抹灰后的洞口装饰面齐平</w:t>
      </w:r>
      <w:r>
        <w:rPr>
          <w:rFonts w:hint="eastAsia"/>
          <w:sz w:val="24"/>
          <w:szCs w:val="24"/>
        </w:rPr>
        <w:t>。</w:t>
      </w:r>
    </w:p>
    <w:p w:rsidR="00AB0B38" w:rsidRPr="009042BB" w:rsidRDefault="00813DE3" w:rsidP="00AB0B38">
      <w:pPr>
        <w:spacing w:line="360" w:lineRule="auto"/>
        <w:rPr>
          <w:color w:val="FF6600"/>
          <w:sz w:val="24"/>
          <w:szCs w:val="24"/>
        </w:rPr>
      </w:pPr>
      <w:r>
        <w:rPr>
          <w:rFonts w:hint="eastAsia"/>
          <w:b/>
          <w:sz w:val="24"/>
          <w:szCs w:val="24"/>
        </w:rPr>
        <w:t>6</w:t>
      </w:r>
      <w:r w:rsidR="00AB0B38" w:rsidRPr="00D62BE6">
        <w:rPr>
          <w:rFonts w:hint="eastAsia"/>
          <w:b/>
          <w:sz w:val="24"/>
          <w:szCs w:val="24"/>
        </w:rPr>
        <w:t>.</w:t>
      </w:r>
      <w:r w:rsidR="00E51F5A">
        <w:rPr>
          <w:rFonts w:hint="eastAsia"/>
          <w:b/>
          <w:sz w:val="24"/>
          <w:szCs w:val="24"/>
        </w:rPr>
        <w:t>3</w:t>
      </w:r>
      <w:r w:rsidR="00AB0B38" w:rsidRPr="00D62BE6">
        <w:rPr>
          <w:rFonts w:hint="eastAsia"/>
          <w:b/>
          <w:sz w:val="24"/>
          <w:szCs w:val="24"/>
        </w:rPr>
        <w:t>.</w:t>
      </w:r>
      <w:r w:rsidR="00E51F5A">
        <w:rPr>
          <w:rFonts w:hint="eastAsia"/>
          <w:b/>
          <w:sz w:val="24"/>
          <w:szCs w:val="24"/>
        </w:rPr>
        <w:t>5</w:t>
      </w:r>
      <w:r w:rsidR="00AB0B38" w:rsidRPr="009042BB">
        <w:rPr>
          <w:sz w:val="24"/>
          <w:szCs w:val="24"/>
        </w:rPr>
        <w:t xml:space="preserve">  </w:t>
      </w:r>
      <w:r w:rsidR="00470E23" w:rsidRPr="00296094">
        <w:rPr>
          <w:rFonts w:hint="eastAsia"/>
          <w:sz w:val="24"/>
          <w:szCs w:val="24"/>
        </w:rPr>
        <w:t>玻纤增强聚氨酯</w:t>
      </w:r>
      <w:r w:rsidR="00470E23" w:rsidRPr="009042BB">
        <w:rPr>
          <w:sz w:val="24"/>
          <w:szCs w:val="24"/>
        </w:rPr>
        <w:t>门窗</w:t>
      </w:r>
      <w:r w:rsidR="00470E23">
        <w:rPr>
          <w:rFonts w:hint="eastAsia"/>
          <w:sz w:val="24"/>
          <w:szCs w:val="24"/>
        </w:rPr>
        <w:t>采用干法安装时，</w:t>
      </w:r>
      <w:r w:rsidR="00AB0B38" w:rsidRPr="009042BB">
        <w:rPr>
          <w:sz w:val="24"/>
          <w:szCs w:val="24"/>
        </w:rPr>
        <w:t>应符合</w:t>
      </w:r>
      <w:r w:rsidR="00296094">
        <w:rPr>
          <w:rFonts w:hint="eastAsia"/>
          <w:sz w:val="24"/>
          <w:szCs w:val="24"/>
        </w:rPr>
        <w:t>下列规定</w:t>
      </w:r>
      <w:r w:rsidR="00AB0B38" w:rsidRPr="009042BB">
        <w:rPr>
          <w:sz w:val="24"/>
          <w:szCs w:val="24"/>
        </w:rPr>
        <w:t>：</w:t>
      </w:r>
    </w:p>
    <w:p w:rsidR="002538A3" w:rsidRPr="002538A3" w:rsidRDefault="002538A3" w:rsidP="00744A51">
      <w:pPr>
        <w:spacing w:line="360" w:lineRule="auto"/>
        <w:ind w:firstLineChars="150" w:firstLine="361"/>
        <w:rPr>
          <w:sz w:val="24"/>
          <w:szCs w:val="24"/>
        </w:rPr>
      </w:pPr>
      <w:r w:rsidRPr="002538A3">
        <w:rPr>
          <w:rFonts w:hint="eastAsia"/>
          <w:b/>
          <w:sz w:val="24"/>
          <w:szCs w:val="24"/>
        </w:rPr>
        <w:t>1</w:t>
      </w:r>
      <w:r>
        <w:rPr>
          <w:rFonts w:hint="eastAsia"/>
          <w:sz w:val="24"/>
          <w:szCs w:val="24"/>
        </w:rPr>
        <w:t xml:space="preserve">  </w:t>
      </w:r>
      <w:r w:rsidRPr="002538A3">
        <w:rPr>
          <w:rFonts w:hint="eastAsia"/>
          <w:sz w:val="24"/>
          <w:szCs w:val="24"/>
        </w:rPr>
        <w:t>门窗框与附框之间的缝隙断热桥应与门窗框隔热</w:t>
      </w:r>
      <w:proofErr w:type="gramStart"/>
      <w:r w:rsidRPr="002538A3">
        <w:rPr>
          <w:rFonts w:hint="eastAsia"/>
          <w:sz w:val="24"/>
          <w:szCs w:val="24"/>
        </w:rPr>
        <w:t>桥措施</w:t>
      </w:r>
      <w:proofErr w:type="gramEnd"/>
      <w:r w:rsidRPr="002538A3">
        <w:rPr>
          <w:rFonts w:hint="eastAsia"/>
          <w:sz w:val="24"/>
          <w:szCs w:val="24"/>
        </w:rPr>
        <w:t>相当，</w:t>
      </w:r>
      <w:r w:rsidR="00D459F5" w:rsidRPr="009042BB">
        <w:rPr>
          <w:rFonts w:hAnsi="宋体" w:hint="eastAsia"/>
          <w:sz w:val="24"/>
          <w:szCs w:val="24"/>
        </w:rPr>
        <w:t>玻纤增强聚氨酯</w:t>
      </w:r>
      <w:r w:rsidRPr="002538A3">
        <w:rPr>
          <w:rFonts w:hint="eastAsia"/>
          <w:sz w:val="24"/>
          <w:szCs w:val="24"/>
        </w:rPr>
        <w:t>门窗安装位置宜与墙体保温措施结合考虑</w:t>
      </w:r>
      <w:r w:rsidR="00893324">
        <w:rPr>
          <w:rFonts w:hint="eastAsia"/>
          <w:sz w:val="24"/>
          <w:szCs w:val="24"/>
        </w:rPr>
        <w:t>；</w:t>
      </w:r>
    </w:p>
    <w:p w:rsidR="002538A3" w:rsidRDefault="002538A3" w:rsidP="00744A51">
      <w:pPr>
        <w:spacing w:line="360" w:lineRule="auto"/>
        <w:ind w:firstLineChars="150" w:firstLine="361"/>
        <w:rPr>
          <w:sz w:val="24"/>
          <w:szCs w:val="24"/>
        </w:rPr>
      </w:pPr>
      <w:r w:rsidRPr="002538A3">
        <w:rPr>
          <w:rFonts w:hint="eastAsia"/>
          <w:b/>
          <w:sz w:val="24"/>
          <w:szCs w:val="24"/>
        </w:rPr>
        <w:t>2</w:t>
      </w:r>
      <w:r>
        <w:rPr>
          <w:rFonts w:hint="eastAsia"/>
          <w:sz w:val="24"/>
          <w:szCs w:val="24"/>
        </w:rPr>
        <w:t xml:space="preserve">  </w:t>
      </w:r>
      <w:proofErr w:type="gramStart"/>
      <w:r w:rsidRPr="002538A3">
        <w:rPr>
          <w:rFonts w:hint="eastAsia"/>
          <w:sz w:val="24"/>
          <w:szCs w:val="24"/>
        </w:rPr>
        <w:t>固定门</w:t>
      </w:r>
      <w:proofErr w:type="gramEnd"/>
      <w:r w:rsidRPr="002538A3">
        <w:rPr>
          <w:rFonts w:hint="eastAsia"/>
          <w:sz w:val="24"/>
          <w:szCs w:val="24"/>
        </w:rPr>
        <w:t>窗框紧固件规格、型号应符合设计要求，不得漏打，安装应牢固。</w:t>
      </w:r>
    </w:p>
    <w:p w:rsidR="002538A3" w:rsidRDefault="002538A3" w:rsidP="00744A51">
      <w:pPr>
        <w:spacing w:line="360" w:lineRule="auto"/>
        <w:ind w:firstLineChars="150" w:firstLine="361"/>
        <w:rPr>
          <w:sz w:val="24"/>
          <w:szCs w:val="24"/>
        </w:rPr>
      </w:pPr>
      <w:r w:rsidRPr="002538A3">
        <w:rPr>
          <w:rFonts w:hint="eastAsia"/>
          <w:b/>
          <w:sz w:val="24"/>
          <w:szCs w:val="24"/>
        </w:rPr>
        <w:t>3</w:t>
      </w:r>
      <w:r>
        <w:rPr>
          <w:rFonts w:hint="eastAsia"/>
          <w:sz w:val="24"/>
          <w:szCs w:val="24"/>
        </w:rPr>
        <w:t xml:space="preserve"> </w:t>
      </w:r>
      <w:r w:rsidRPr="002538A3">
        <w:rPr>
          <w:sz w:val="24"/>
          <w:szCs w:val="24"/>
        </w:rPr>
        <w:t xml:space="preserve"> </w:t>
      </w:r>
      <w:r w:rsidRPr="002538A3">
        <w:rPr>
          <w:rFonts w:hint="eastAsia"/>
          <w:sz w:val="24"/>
          <w:szCs w:val="24"/>
        </w:rPr>
        <w:t>门窗框与附</w:t>
      </w:r>
      <w:proofErr w:type="gramStart"/>
      <w:r w:rsidRPr="002538A3">
        <w:rPr>
          <w:rFonts w:hint="eastAsia"/>
          <w:sz w:val="24"/>
          <w:szCs w:val="24"/>
        </w:rPr>
        <w:t>框固定</w:t>
      </w:r>
      <w:proofErr w:type="gramEnd"/>
      <w:r w:rsidRPr="002538A3">
        <w:rPr>
          <w:rFonts w:hint="eastAsia"/>
          <w:sz w:val="24"/>
          <w:szCs w:val="24"/>
        </w:rPr>
        <w:t>时，不应在门窗框玻璃镶嵌槽内打安装孔</w:t>
      </w:r>
      <w:r w:rsidR="00893324">
        <w:rPr>
          <w:rFonts w:hint="eastAsia"/>
          <w:sz w:val="24"/>
          <w:szCs w:val="24"/>
        </w:rPr>
        <w:t>；</w:t>
      </w:r>
    </w:p>
    <w:p w:rsidR="00C3707F" w:rsidRDefault="00C3707F" w:rsidP="00744A51">
      <w:pPr>
        <w:spacing w:line="360" w:lineRule="auto"/>
        <w:ind w:firstLineChars="150" w:firstLine="361"/>
        <w:rPr>
          <w:sz w:val="24"/>
          <w:szCs w:val="24"/>
        </w:rPr>
      </w:pPr>
      <w:r w:rsidRPr="00C3707F">
        <w:rPr>
          <w:rFonts w:hint="eastAsia"/>
          <w:b/>
          <w:sz w:val="24"/>
          <w:szCs w:val="24"/>
        </w:rPr>
        <w:t>4</w:t>
      </w:r>
      <w:r>
        <w:rPr>
          <w:rFonts w:hint="eastAsia"/>
          <w:sz w:val="24"/>
          <w:szCs w:val="24"/>
        </w:rPr>
        <w:t xml:space="preserve">  </w:t>
      </w:r>
      <w:r w:rsidRPr="002538A3">
        <w:rPr>
          <w:rFonts w:hint="eastAsia"/>
          <w:sz w:val="24"/>
          <w:szCs w:val="24"/>
        </w:rPr>
        <w:t>门窗</w:t>
      </w:r>
      <w:r w:rsidRPr="009042BB">
        <w:rPr>
          <w:sz w:val="24"/>
          <w:szCs w:val="24"/>
        </w:rPr>
        <w:t>框与附框的安装缝隙应采用聚氨酯发泡剂填塞饱满，</w:t>
      </w:r>
      <w:proofErr w:type="gramStart"/>
      <w:r w:rsidRPr="009042BB">
        <w:rPr>
          <w:sz w:val="24"/>
          <w:szCs w:val="24"/>
        </w:rPr>
        <w:t>室内侧用刮刀</w:t>
      </w:r>
      <w:proofErr w:type="gramEnd"/>
      <w:r w:rsidRPr="009042BB">
        <w:rPr>
          <w:sz w:val="24"/>
          <w:szCs w:val="24"/>
        </w:rPr>
        <w:t>刮平后用硅酮密封胶密封，密封胶的色泽应与室内装饰相协调</w:t>
      </w:r>
      <w:r w:rsidR="00893324">
        <w:rPr>
          <w:rFonts w:hint="eastAsia"/>
          <w:sz w:val="24"/>
          <w:szCs w:val="24"/>
        </w:rPr>
        <w:t>；</w:t>
      </w:r>
    </w:p>
    <w:p w:rsidR="00D459F5" w:rsidRPr="009042BB" w:rsidRDefault="00D459F5" w:rsidP="00744A51">
      <w:pPr>
        <w:spacing w:line="360" w:lineRule="auto"/>
        <w:ind w:firstLineChars="150" w:firstLine="361"/>
        <w:rPr>
          <w:sz w:val="24"/>
          <w:szCs w:val="24"/>
        </w:rPr>
      </w:pPr>
      <w:r w:rsidRPr="00D459F5">
        <w:rPr>
          <w:rFonts w:hint="eastAsia"/>
          <w:b/>
          <w:sz w:val="24"/>
          <w:szCs w:val="24"/>
        </w:rPr>
        <w:t>5</w:t>
      </w:r>
      <w:r w:rsidRPr="009042BB">
        <w:rPr>
          <w:sz w:val="24"/>
          <w:szCs w:val="24"/>
        </w:rPr>
        <w:t xml:space="preserve">  </w:t>
      </w:r>
      <w:r w:rsidRPr="009042BB">
        <w:rPr>
          <w:sz w:val="24"/>
          <w:szCs w:val="24"/>
        </w:rPr>
        <w:t>密封胶干后即可安装窗扇</w:t>
      </w:r>
      <w:r w:rsidR="00893324">
        <w:rPr>
          <w:rFonts w:hint="eastAsia"/>
          <w:sz w:val="24"/>
          <w:szCs w:val="24"/>
        </w:rPr>
        <w:t>，</w:t>
      </w:r>
      <w:r w:rsidRPr="009042BB">
        <w:rPr>
          <w:sz w:val="24"/>
          <w:szCs w:val="24"/>
        </w:rPr>
        <w:t>如长时间不安装窗扇，应对已安装窗框进行保护</w:t>
      </w:r>
      <w:r w:rsidR="00211B2A">
        <w:rPr>
          <w:rFonts w:hint="eastAsia"/>
          <w:sz w:val="24"/>
          <w:szCs w:val="24"/>
        </w:rPr>
        <w:t>；</w:t>
      </w:r>
      <w:r w:rsidRPr="009042BB">
        <w:rPr>
          <w:sz w:val="24"/>
          <w:szCs w:val="24"/>
        </w:rPr>
        <w:t>窗内侧窗套安装宜在窗扇安装后进行；</w:t>
      </w:r>
    </w:p>
    <w:p w:rsidR="00873C1B" w:rsidRPr="00D459F5" w:rsidRDefault="00893324" w:rsidP="00893324">
      <w:pPr>
        <w:spacing w:line="360" w:lineRule="auto"/>
        <w:ind w:firstLineChars="150" w:firstLine="361"/>
        <w:rPr>
          <w:sz w:val="24"/>
          <w:szCs w:val="24"/>
        </w:rPr>
      </w:pPr>
      <w:r w:rsidRPr="00893324">
        <w:rPr>
          <w:rFonts w:hint="eastAsia"/>
          <w:b/>
          <w:sz w:val="24"/>
          <w:szCs w:val="24"/>
        </w:rPr>
        <w:t>6</w:t>
      </w:r>
      <w:r>
        <w:rPr>
          <w:rFonts w:hint="eastAsia"/>
          <w:sz w:val="24"/>
          <w:szCs w:val="24"/>
        </w:rPr>
        <w:t xml:space="preserve">  </w:t>
      </w:r>
      <w:r w:rsidRPr="00893324">
        <w:rPr>
          <w:rFonts w:hint="eastAsia"/>
          <w:sz w:val="24"/>
          <w:szCs w:val="24"/>
        </w:rPr>
        <w:t>现场安装玻璃应符合本规程第</w:t>
      </w:r>
      <w:r w:rsidR="00F54EF5">
        <w:rPr>
          <w:rFonts w:hint="eastAsia"/>
          <w:sz w:val="24"/>
          <w:szCs w:val="24"/>
        </w:rPr>
        <w:t>5</w:t>
      </w:r>
      <w:r>
        <w:rPr>
          <w:rFonts w:hint="eastAsia"/>
          <w:sz w:val="24"/>
          <w:szCs w:val="24"/>
        </w:rPr>
        <w:t>.3</w:t>
      </w:r>
      <w:r w:rsidRPr="00893324">
        <w:rPr>
          <w:rFonts w:hint="eastAsia"/>
          <w:sz w:val="24"/>
          <w:szCs w:val="24"/>
        </w:rPr>
        <w:t>节规定。</w:t>
      </w:r>
    </w:p>
    <w:p w:rsidR="00C3707F" w:rsidRPr="00C3707F" w:rsidRDefault="00893324" w:rsidP="00296094">
      <w:pPr>
        <w:spacing w:line="360" w:lineRule="auto"/>
        <w:ind w:firstLineChars="150" w:firstLine="361"/>
        <w:rPr>
          <w:sz w:val="24"/>
          <w:szCs w:val="24"/>
        </w:rPr>
      </w:pPr>
      <w:r w:rsidRPr="00296094">
        <w:rPr>
          <w:rFonts w:hint="eastAsia"/>
          <w:b/>
          <w:sz w:val="24"/>
          <w:szCs w:val="24"/>
        </w:rPr>
        <w:t>7</w:t>
      </w:r>
      <w:r w:rsidRPr="00893324">
        <w:rPr>
          <w:rFonts w:hint="eastAsia"/>
          <w:sz w:val="24"/>
          <w:szCs w:val="24"/>
        </w:rPr>
        <w:t xml:space="preserve">  </w:t>
      </w:r>
      <w:r w:rsidRPr="00893324">
        <w:rPr>
          <w:rFonts w:hint="eastAsia"/>
          <w:sz w:val="24"/>
          <w:szCs w:val="24"/>
        </w:rPr>
        <w:t>现场</w:t>
      </w:r>
      <w:r>
        <w:rPr>
          <w:rFonts w:hint="eastAsia"/>
          <w:sz w:val="24"/>
          <w:szCs w:val="24"/>
        </w:rPr>
        <w:t>安装</w:t>
      </w:r>
      <w:r w:rsidRPr="00893324">
        <w:rPr>
          <w:rFonts w:hint="eastAsia"/>
          <w:sz w:val="24"/>
          <w:szCs w:val="24"/>
        </w:rPr>
        <w:t>五金件应符合本规程第</w:t>
      </w:r>
      <w:r w:rsidR="00F54EF5">
        <w:rPr>
          <w:rFonts w:hint="eastAsia"/>
          <w:sz w:val="24"/>
          <w:szCs w:val="24"/>
        </w:rPr>
        <w:t>5</w:t>
      </w:r>
      <w:r>
        <w:rPr>
          <w:rFonts w:hint="eastAsia"/>
          <w:sz w:val="24"/>
          <w:szCs w:val="24"/>
        </w:rPr>
        <w:t>.3</w:t>
      </w:r>
      <w:r w:rsidRPr="00893324">
        <w:rPr>
          <w:rFonts w:hint="eastAsia"/>
          <w:sz w:val="24"/>
          <w:szCs w:val="24"/>
        </w:rPr>
        <w:t>节规定。</w:t>
      </w:r>
    </w:p>
    <w:p w:rsidR="00296094" w:rsidRPr="009042BB" w:rsidRDefault="00813DE3" w:rsidP="00296094">
      <w:pPr>
        <w:spacing w:line="360" w:lineRule="auto"/>
        <w:rPr>
          <w:sz w:val="24"/>
          <w:szCs w:val="24"/>
        </w:rPr>
      </w:pPr>
      <w:r>
        <w:rPr>
          <w:rFonts w:hint="eastAsia"/>
          <w:b/>
          <w:sz w:val="24"/>
          <w:szCs w:val="24"/>
        </w:rPr>
        <w:t>6</w:t>
      </w:r>
      <w:r w:rsidR="00296094" w:rsidRPr="00296094">
        <w:rPr>
          <w:rFonts w:hint="eastAsia"/>
          <w:b/>
          <w:sz w:val="24"/>
          <w:szCs w:val="24"/>
        </w:rPr>
        <w:t>.</w:t>
      </w:r>
      <w:r w:rsidR="00E51F5A">
        <w:rPr>
          <w:rFonts w:hint="eastAsia"/>
          <w:b/>
          <w:sz w:val="24"/>
          <w:szCs w:val="24"/>
        </w:rPr>
        <w:t>3</w:t>
      </w:r>
      <w:r w:rsidR="00296094" w:rsidRPr="00296094">
        <w:rPr>
          <w:rFonts w:hint="eastAsia"/>
          <w:b/>
          <w:sz w:val="24"/>
          <w:szCs w:val="24"/>
        </w:rPr>
        <w:t>.</w:t>
      </w:r>
      <w:r w:rsidR="00E51F5A">
        <w:rPr>
          <w:rFonts w:hint="eastAsia"/>
          <w:b/>
          <w:sz w:val="24"/>
          <w:szCs w:val="24"/>
        </w:rPr>
        <w:t>6</w:t>
      </w:r>
      <w:r w:rsidR="00296094" w:rsidRPr="009042BB">
        <w:rPr>
          <w:sz w:val="24"/>
          <w:szCs w:val="24"/>
        </w:rPr>
        <w:t xml:space="preserve">  </w:t>
      </w:r>
      <w:r w:rsidR="00296094" w:rsidRPr="00296094">
        <w:rPr>
          <w:rFonts w:hint="eastAsia"/>
          <w:sz w:val="24"/>
          <w:szCs w:val="24"/>
        </w:rPr>
        <w:t>玻纤增强聚氨酯</w:t>
      </w:r>
      <w:r w:rsidR="00296094" w:rsidRPr="009042BB">
        <w:rPr>
          <w:sz w:val="24"/>
          <w:szCs w:val="24"/>
        </w:rPr>
        <w:t>门窗采用湿法安装时，应符合下列规定：</w:t>
      </w:r>
    </w:p>
    <w:p w:rsidR="00296094" w:rsidRPr="009042BB" w:rsidRDefault="00296094" w:rsidP="00296094">
      <w:pPr>
        <w:spacing w:line="360" w:lineRule="auto"/>
        <w:ind w:firstLineChars="150" w:firstLine="361"/>
        <w:rPr>
          <w:sz w:val="24"/>
          <w:szCs w:val="24"/>
        </w:rPr>
      </w:pPr>
      <w:r w:rsidRPr="00296094">
        <w:rPr>
          <w:b/>
          <w:sz w:val="24"/>
          <w:szCs w:val="24"/>
        </w:rPr>
        <w:t>1</w:t>
      </w:r>
      <w:r w:rsidRPr="009042BB">
        <w:rPr>
          <w:sz w:val="24"/>
          <w:szCs w:val="24"/>
        </w:rPr>
        <w:t xml:space="preserve">  </w:t>
      </w:r>
      <w:r>
        <w:rPr>
          <w:rFonts w:hint="eastAsia"/>
          <w:sz w:val="24"/>
          <w:szCs w:val="24"/>
        </w:rPr>
        <w:t>门</w:t>
      </w:r>
      <w:r w:rsidRPr="009042BB">
        <w:rPr>
          <w:sz w:val="24"/>
          <w:szCs w:val="24"/>
        </w:rPr>
        <w:t>窗框安装应在洞口及墙体抹灰湿作业前完成；</w:t>
      </w:r>
    </w:p>
    <w:p w:rsidR="00296094" w:rsidRPr="009042BB" w:rsidRDefault="00296094" w:rsidP="00E51F5A">
      <w:pPr>
        <w:spacing w:line="360" w:lineRule="auto"/>
        <w:ind w:firstLineChars="150" w:firstLine="361"/>
        <w:rPr>
          <w:sz w:val="24"/>
          <w:szCs w:val="24"/>
        </w:rPr>
      </w:pPr>
      <w:r w:rsidRPr="00E51F5A">
        <w:rPr>
          <w:b/>
          <w:sz w:val="24"/>
          <w:szCs w:val="24"/>
        </w:rPr>
        <w:t>2</w:t>
      </w:r>
      <w:r w:rsidRPr="009042BB">
        <w:rPr>
          <w:sz w:val="24"/>
          <w:szCs w:val="24"/>
        </w:rPr>
        <w:t xml:space="preserve">  </w:t>
      </w:r>
      <w:r>
        <w:rPr>
          <w:rFonts w:hint="eastAsia"/>
          <w:sz w:val="24"/>
          <w:szCs w:val="24"/>
        </w:rPr>
        <w:t>门</w:t>
      </w:r>
      <w:r w:rsidRPr="009042BB">
        <w:rPr>
          <w:rFonts w:hAnsi="宋体"/>
          <w:sz w:val="24"/>
          <w:szCs w:val="24"/>
        </w:rPr>
        <w:t>窗</w:t>
      </w:r>
      <w:r w:rsidRPr="009042BB">
        <w:rPr>
          <w:sz w:val="24"/>
          <w:szCs w:val="24"/>
        </w:rPr>
        <w:t>框</w:t>
      </w:r>
      <w:r w:rsidR="00E51F5A">
        <w:rPr>
          <w:rFonts w:hint="eastAsia"/>
          <w:sz w:val="24"/>
          <w:szCs w:val="24"/>
        </w:rPr>
        <w:t>与洞口之间安装固定点位置及中心距应满足设计要求，</w:t>
      </w:r>
      <w:r w:rsidRPr="009042BB">
        <w:rPr>
          <w:sz w:val="24"/>
          <w:szCs w:val="24"/>
        </w:rPr>
        <w:t>采用</w:t>
      </w:r>
      <w:proofErr w:type="gramStart"/>
      <w:r w:rsidRPr="009042BB">
        <w:rPr>
          <w:sz w:val="24"/>
          <w:szCs w:val="24"/>
        </w:rPr>
        <w:t>固定片</w:t>
      </w:r>
      <w:proofErr w:type="gramEnd"/>
      <w:r w:rsidRPr="009042BB">
        <w:rPr>
          <w:sz w:val="24"/>
          <w:szCs w:val="24"/>
        </w:rPr>
        <w:t>连接洞口时，应符合本规范第</w:t>
      </w:r>
      <w:r w:rsidR="00DD6089">
        <w:rPr>
          <w:rFonts w:hint="eastAsia"/>
          <w:sz w:val="24"/>
          <w:szCs w:val="24"/>
        </w:rPr>
        <w:t>6</w:t>
      </w:r>
      <w:r w:rsidR="00E51F5A">
        <w:rPr>
          <w:rFonts w:hint="eastAsia"/>
          <w:sz w:val="24"/>
          <w:szCs w:val="24"/>
        </w:rPr>
        <w:t>.3.4</w:t>
      </w:r>
      <w:r w:rsidRPr="009042BB">
        <w:rPr>
          <w:sz w:val="24"/>
          <w:szCs w:val="24"/>
        </w:rPr>
        <w:t>条的要求；</w:t>
      </w:r>
    </w:p>
    <w:p w:rsidR="00296094" w:rsidRPr="009042BB" w:rsidRDefault="00E51F5A" w:rsidP="00E51F5A">
      <w:pPr>
        <w:spacing w:line="360" w:lineRule="auto"/>
        <w:ind w:firstLineChars="150" w:firstLine="361"/>
        <w:rPr>
          <w:sz w:val="24"/>
          <w:szCs w:val="24"/>
        </w:rPr>
      </w:pPr>
      <w:r w:rsidRPr="00E51F5A">
        <w:rPr>
          <w:rFonts w:hint="eastAsia"/>
          <w:b/>
          <w:sz w:val="24"/>
          <w:szCs w:val="24"/>
        </w:rPr>
        <w:t>3</w:t>
      </w:r>
      <w:r w:rsidR="00296094" w:rsidRPr="009042BB">
        <w:rPr>
          <w:sz w:val="24"/>
          <w:szCs w:val="24"/>
        </w:rPr>
        <w:t xml:space="preserve">  </w:t>
      </w:r>
      <w:proofErr w:type="gramStart"/>
      <w:r w:rsidR="00296094" w:rsidRPr="009042BB">
        <w:rPr>
          <w:sz w:val="24"/>
          <w:szCs w:val="24"/>
        </w:rPr>
        <w:t>固定片</w:t>
      </w:r>
      <w:proofErr w:type="gramEnd"/>
      <w:r w:rsidR="00296094" w:rsidRPr="009042BB">
        <w:rPr>
          <w:sz w:val="24"/>
          <w:szCs w:val="24"/>
        </w:rPr>
        <w:t>与门窗框连接宜采用卡槽连接方式（图</w:t>
      </w:r>
      <w:r w:rsidR="00813DE3">
        <w:rPr>
          <w:rFonts w:hint="eastAsia"/>
          <w:sz w:val="24"/>
          <w:szCs w:val="24"/>
        </w:rPr>
        <w:t>6</w:t>
      </w:r>
      <w:r>
        <w:rPr>
          <w:rFonts w:hint="eastAsia"/>
          <w:sz w:val="24"/>
          <w:szCs w:val="24"/>
        </w:rPr>
        <w:t>.3.6</w:t>
      </w:r>
      <w:r w:rsidR="00296094" w:rsidRPr="009042BB">
        <w:rPr>
          <w:sz w:val="24"/>
          <w:szCs w:val="24"/>
        </w:rPr>
        <w:t>）。</w:t>
      </w:r>
    </w:p>
    <w:p w:rsidR="00296094" w:rsidRPr="009042BB" w:rsidRDefault="00296094" w:rsidP="00296094">
      <w:pPr>
        <w:spacing w:line="360" w:lineRule="auto"/>
        <w:jc w:val="center"/>
        <w:rPr>
          <w:kern w:val="0"/>
          <w:sz w:val="24"/>
          <w:szCs w:val="24"/>
          <w:lang w:bidi="th-TH"/>
        </w:rPr>
      </w:pPr>
      <w:r w:rsidRPr="009042BB">
        <w:rPr>
          <w:noProof/>
          <w:kern w:val="0"/>
          <w:sz w:val="24"/>
          <w:szCs w:val="24"/>
        </w:rPr>
        <w:drawing>
          <wp:inline distT="0" distB="0" distL="0" distR="0">
            <wp:extent cx="1231900" cy="1219200"/>
            <wp:effectExtent l="19050" t="0" r="6350" b="0"/>
            <wp:docPr id="1" name="图片 6" descr="%5S[QTA$YSCT@ATH]F`C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S[QTA$YSCT@ATH]F`CW~J"/>
                    <pic:cNvPicPr>
                      <a:picLocks noChangeAspect="1" noChangeArrowheads="1"/>
                    </pic:cNvPicPr>
                  </pic:nvPicPr>
                  <pic:blipFill>
                    <a:blip r:embed="rId31" cstate="print"/>
                    <a:srcRect/>
                    <a:stretch>
                      <a:fillRect/>
                    </a:stretch>
                  </pic:blipFill>
                  <pic:spPr bwMode="auto">
                    <a:xfrm>
                      <a:off x="0" y="0"/>
                      <a:ext cx="1231900" cy="1219200"/>
                    </a:xfrm>
                    <a:prstGeom prst="rect">
                      <a:avLst/>
                    </a:prstGeom>
                    <a:noFill/>
                    <a:ln w="9525">
                      <a:noFill/>
                      <a:miter lim="800000"/>
                      <a:headEnd/>
                      <a:tailEnd/>
                    </a:ln>
                  </pic:spPr>
                </pic:pic>
              </a:graphicData>
            </a:graphic>
          </wp:inline>
        </w:drawing>
      </w:r>
    </w:p>
    <w:p w:rsidR="00296094" w:rsidRPr="00E51F5A" w:rsidRDefault="00296094" w:rsidP="00296094">
      <w:pPr>
        <w:spacing w:line="360" w:lineRule="auto"/>
        <w:rPr>
          <w:b/>
          <w:kern w:val="0"/>
          <w:szCs w:val="21"/>
          <w:lang w:bidi="th-TH"/>
        </w:rPr>
      </w:pPr>
      <w:r w:rsidRPr="00E51F5A">
        <w:rPr>
          <w:b/>
          <w:kern w:val="0"/>
          <w:szCs w:val="21"/>
          <w:lang w:bidi="th-TH"/>
        </w:rPr>
        <w:lastRenderedPageBreak/>
        <w:t xml:space="preserve">                          </w:t>
      </w:r>
      <w:r w:rsidR="00E51F5A">
        <w:rPr>
          <w:rFonts w:hint="eastAsia"/>
          <w:b/>
          <w:kern w:val="0"/>
          <w:szCs w:val="21"/>
          <w:lang w:bidi="th-TH"/>
        </w:rPr>
        <w:t xml:space="preserve">  </w:t>
      </w:r>
      <w:r w:rsidRPr="00E51F5A">
        <w:rPr>
          <w:rFonts w:hAnsi="宋体"/>
          <w:b/>
          <w:kern w:val="0"/>
          <w:szCs w:val="21"/>
          <w:lang w:bidi="th-TH"/>
        </w:rPr>
        <w:t>图</w:t>
      </w:r>
      <w:r w:rsidR="00813DE3">
        <w:rPr>
          <w:rFonts w:hint="eastAsia"/>
          <w:b/>
          <w:kern w:val="0"/>
          <w:szCs w:val="21"/>
          <w:lang w:bidi="th-TH"/>
        </w:rPr>
        <w:t>6</w:t>
      </w:r>
      <w:r w:rsidR="00E51F5A" w:rsidRPr="00E51F5A">
        <w:rPr>
          <w:rFonts w:hint="eastAsia"/>
          <w:b/>
          <w:kern w:val="0"/>
          <w:szCs w:val="21"/>
          <w:lang w:bidi="th-TH"/>
        </w:rPr>
        <w:t>.3.6</w:t>
      </w:r>
      <w:r w:rsidRPr="00E51F5A">
        <w:rPr>
          <w:b/>
          <w:kern w:val="0"/>
          <w:szCs w:val="21"/>
          <w:lang w:bidi="th-TH"/>
        </w:rPr>
        <w:t xml:space="preserve">  </w:t>
      </w:r>
      <w:r w:rsidRPr="00E51F5A">
        <w:rPr>
          <w:rFonts w:hAnsi="宋体"/>
          <w:b/>
          <w:kern w:val="0"/>
          <w:szCs w:val="21"/>
          <w:lang w:bidi="th-TH"/>
        </w:rPr>
        <w:t>卡槽连接方式</w:t>
      </w:r>
      <w:r w:rsidRPr="00E51F5A">
        <w:rPr>
          <w:b/>
          <w:kern w:val="0"/>
          <w:szCs w:val="21"/>
          <w:lang w:bidi="th-TH"/>
        </w:rPr>
        <w:t xml:space="preserve">              </w:t>
      </w:r>
    </w:p>
    <w:p w:rsidR="00296094" w:rsidRPr="009042BB" w:rsidRDefault="00E51F5A" w:rsidP="00E51F5A">
      <w:pPr>
        <w:spacing w:line="360" w:lineRule="auto"/>
        <w:ind w:firstLineChars="150" w:firstLine="361"/>
        <w:rPr>
          <w:sz w:val="24"/>
          <w:szCs w:val="24"/>
        </w:rPr>
      </w:pPr>
      <w:r w:rsidRPr="00E51F5A">
        <w:rPr>
          <w:rFonts w:hint="eastAsia"/>
          <w:b/>
          <w:sz w:val="24"/>
          <w:szCs w:val="24"/>
        </w:rPr>
        <w:t>4</w:t>
      </w:r>
      <w:r w:rsidR="00296094" w:rsidRPr="009042BB">
        <w:rPr>
          <w:sz w:val="24"/>
          <w:szCs w:val="24"/>
        </w:rPr>
        <w:t xml:space="preserve">  </w:t>
      </w:r>
      <w:r>
        <w:rPr>
          <w:rFonts w:hAnsi="宋体" w:hint="eastAsia"/>
          <w:sz w:val="24"/>
          <w:szCs w:val="24"/>
        </w:rPr>
        <w:t>门</w:t>
      </w:r>
      <w:r w:rsidR="00296094" w:rsidRPr="009042BB">
        <w:rPr>
          <w:rFonts w:hAnsi="宋体"/>
          <w:sz w:val="24"/>
          <w:szCs w:val="24"/>
        </w:rPr>
        <w:t>窗</w:t>
      </w:r>
      <w:r w:rsidR="00296094" w:rsidRPr="009042BB">
        <w:rPr>
          <w:sz w:val="24"/>
          <w:szCs w:val="24"/>
        </w:rPr>
        <w:t>框与洞口缝隙应采用保温、防潮且无腐蚀性的软质材料填塞密实；</w:t>
      </w:r>
      <w:r w:rsidRPr="009042BB">
        <w:rPr>
          <w:sz w:val="24"/>
          <w:szCs w:val="24"/>
        </w:rPr>
        <w:t xml:space="preserve"> </w:t>
      </w:r>
    </w:p>
    <w:p w:rsidR="00296094" w:rsidRPr="009042BB" w:rsidRDefault="00E51F5A" w:rsidP="00E51F5A">
      <w:pPr>
        <w:spacing w:line="360" w:lineRule="auto"/>
        <w:ind w:firstLineChars="150" w:firstLine="361"/>
        <w:rPr>
          <w:sz w:val="24"/>
          <w:szCs w:val="24"/>
        </w:rPr>
      </w:pPr>
      <w:r>
        <w:rPr>
          <w:rFonts w:hint="eastAsia"/>
          <w:b/>
          <w:sz w:val="24"/>
          <w:szCs w:val="24"/>
        </w:rPr>
        <w:t>5</w:t>
      </w:r>
      <w:r w:rsidR="00296094" w:rsidRPr="009042BB">
        <w:rPr>
          <w:sz w:val="24"/>
          <w:szCs w:val="24"/>
        </w:rPr>
        <w:t xml:space="preserve">  </w:t>
      </w:r>
      <w:r w:rsidR="00296094" w:rsidRPr="009042BB">
        <w:rPr>
          <w:sz w:val="24"/>
          <w:szCs w:val="24"/>
        </w:rPr>
        <w:t>湿法抹灰施工前，应对外露</w:t>
      </w:r>
      <w:r w:rsidR="003930AD">
        <w:rPr>
          <w:rFonts w:hint="eastAsia"/>
          <w:sz w:val="24"/>
          <w:szCs w:val="24"/>
        </w:rPr>
        <w:t>聚氨酯玻璃纤维</w:t>
      </w:r>
      <w:proofErr w:type="gramStart"/>
      <w:r w:rsidR="003930AD">
        <w:rPr>
          <w:rFonts w:hint="eastAsia"/>
          <w:sz w:val="24"/>
          <w:szCs w:val="24"/>
        </w:rPr>
        <w:t>复合材料拉挤门窗</w:t>
      </w:r>
      <w:proofErr w:type="gramEnd"/>
      <w:r w:rsidR="003930AD">
        <w:rPr>
          <w:rFonts w:hint="eastAsia"/>
          <w:sz w:val="24"/>
          <w:szCs w:val="24"/>
        </w:rPr>
        <w:t>型材</w:t>
      </w:r>
      <w:r w:rsidR="00296094" w:rsidRPr="009042BB">
        <w:rPr>
          <w:sz w:val="24"/>
          <w:szCs w:val="24"/>
        </w:rPr>
        <w:t>表面进行可靠保护。</w:t>
      </w:r>
    </w:p>
    <w:p w:rsidR="00D779D2" w:rsidRPr="002538A3" w:rsidRDefault="00813DE3" w:rsidP="00D779D2">
      <w:pPr>
        <w:spacing w:line="360" w:lineRule="auto"/>
        <w:rPr>
          <w:sz w:val="24"/>
          <w:szCs w:val="24"/>
        </w:rPr>
      </w:pPr>
      <w:r>
        <w:rPr>
          <w:rFonts w:hint="eastAsia"/>
          <w:b/>
          <w:sz w:val="24"/>
          <w:szCs w:val="24"/>
        </w:rPr>
        <w:t>6</w:t>
      </w:r>
      <w:r w:rsidR="00D779D2" w:rsidRPr="00D779D2">
        <w:rPr>
          <w:rFonts w:hint="eastAsia"/>
          <w:b/>
          <w:sz w:val="24"/>
          <w:szCs w:val="24"/>
        </w:rPr>
        <w:t>.3.7</w:t>
      </w:r>
      <w:r w:rsidR="00D779D2">
        <w:rPr>
          <w:rFonts w:hint="eastAsia"/>
          <w:sz w:val="24"/>
          <w:szCs w:val="24"/>
        </w:rPr>
        <w:t xml:space="preserve"> </w:t>
      </w:r>
      <w:r w:rsidR="00D779D2" w:rsidRPr="002538A3">
        <w:rPr>
          <w:sz w:val="24"/>
          <w:szCs w:val="24"/>
        </w:rPr>
        <w:t xml:space="preserve"> </w:t>
      </w:r>
      <w:r w:rsidR="00D779D2" w:rsidRPr="00296094">
        <w:rPr>
          <w:rFonts w:hint="eastAsia"/>
          <w:sz w:val="24"/>
          <w:szCs w:val="24"/>
        </w:rPr>
        <w:t>玻纤增强聚氨酯</w:t>
      </w:r>
      <w:r w:rsidR="00D779D2" w:rsidRPr="009042BB">
        <w:rPr>
          <w:sz w:val="24"/>
          <w:szCs w:val="24"/>
        </w:rPr>
        <w:t>门窗</w:t>
      </w:r>
      <w:r w:rsidR="00DC0F86">
        <w:rPr>
          <w:rFonts w:hint="eastAsia"/>
          <w:sz w:val="24"/>
          <w:szCs w:val="24"/>
        </w:rPr>
        <w:t>框</w:t>
      </w:r>
      <w:r w:rsidR="00D779D2" w:rsidRPr="002538A3">
        <w:rPr>
          <w:rFonts w:hint="eastAsia"/>
          <w:sz w:val="24"/>
          <w:szCs w:val="24"/>
        </w:rPr>
        <w:t>安装后，允许偏差应符合表</w:t>
      </w:r>
      <w:r w:rsidR="00DD6089">
        <w:rPr>
          <w:rFonts w:hint="eastAsia"/>
          <w:sz w:val="24"/>
          <w:szCs w:val="24"/>
        </w:rPr>
        <w:t>6</w:t>
      </w:r>
      <w:r w:rsidR="00D779D2" w:rsidRPr="002538A3">
        <w:rPr>
          <w:sz w:val="24"/>
          <w:szCs w:val="24"/>
        </w:rPr>
        <w:t>.</w:t>
      </w:r>
      <w:r w:rsidR="00DD6089">
        <w:rPr>
          <w:rFonts w:hint="eastAsia"/>
          <w:sz w:val="24"/>
          <w:szCs w:val="24"/>
        </w:rPr>
        <w:t>3.7</w:t>
      </w:r>
      <w:r w:rsidR="00D779D2" w:rsidRPr="002538A3">
        <w:rPr>
          <w:rFonts w:hint="eastAsia"/>
          <w:sz w:val="24"/>
          <w:szCs w:val="24"/>
        </w:rPr>
        <w:t>规定。</w:t>
      </w:r>
    </w:p>
    <w:p w:rsidR="00D779D2" w:rsidRPr="00D779D2" w:rsidRDefault="00D779D2" w:rsidP="00D779D2">
      <w:pPr>
        <w:spacing w:line="360" w:lineRule="auto"/>
        <w:jc w:val="center"/>
        <w:rPr>
          <w:b/>
          <w:bCs/>
          <w:szCs w:val="21"/>
        </w:rPr>
      </w:pPr>
      <w:r w:rsidRPr="00D779D2">
        <w:rPr>
          <w:b/>
          <w:bCs/>
          <w:szCs w:val="21"/>
        </w:rPr>
        <w:t>表</w:t>
      </w:r>
      <w:r w:rsidR="00813DE3">
        <w:rPr>
          <w:rFonts w:hint="eastAsia"/>
          <w:b/>
          <w:bCs/>
          <w:szCs w:val="21"/>
        </w:rPr>
        <w:t>6</w:t>
      </w:r>
      <w:r w:rsidRPr="00D779D2">
        <w:rPr>
          <w:rFonts w:hint="eastAsia"/>
          <w:b/>
          <w:bCs/>
          <w:szCs w:val="21"/>
        </w:rPr>
        <w:t>.3.7</w:t>
      </w:r>
      <w:r w:rsidRPr="00D779D2">
        <w:rPr>
          <w:b/>
          <w:bCs/>
          <w:szCs w:val="21"/>
        </w:rPr>
        <w:t xml:space="preserve">  </w:t>
      </w:r>
      <w:r w:rsidR="00DC0F86">
        <w:rPr>
          <w:rFonts w:hint="eastAsia"/>
          <w:b/>
          <w:bCs/>
          <w:szCs w:val="21"/>
        </w:rPr>
        <w:t>门窗框</w:t>
      </w:r>
      <w:r w:rsidRPr="00D779D2">
        <w:rPr>
          <w:b/>
          <w:bCs/>
          <w:szCs w:val="21"/>
        </w:rPr>
        <w:t>安装允许偏差（</w:t>
      </w:r>
      <w:r w:rsidRPr="00D779D2">
        <w:rPr>
          <w:b/>
          <w:bCs/>
          <w:szCs w:val="21"/>
        </w:rPr>
        <w:t>mm</w:t>
      </w:r>
      <w:r w:rsidRPr="00D779D2">
        <w:rPr>
          <w:b/>
          <w:bCs/>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9"/>
        <w:gridCol w:w="1985"/>
        <w:gridCol w:w="1559"/>
        <w:gridCol w:w="3169"/>
      </w:tblGrid>
      <w:tr w:rsidR="00D779D2" w:rsidRPr="00F30221" w:rsidTr="00F30221">
        <w:tc>
          <w:tcPr>
            <w:tcW w:w="3794" w:type="dxa"/>
            <w:gridSpan w:val="2"/>
          </w:tcPr>
          <w:p w:rsidR="00D779D2" w:rsidRPr="00F30221" w:rsidRDefault="00D779D2" w:rsidP="00D779D2">
            <w:pPr>
              <w:spacing w:line="400" w:lineRule="exact"/>
              <w:jc w:val="center"/>
              <w:rPr>
                <w:sz w:val="18"/>
                <w:szCs w:val="18"/>
              </w:rPr>
            </w:pPr>
            <w:r w:rsidRPr="00F30221">
              <w:rPr>
                <w:sz w:val="18"/>
                <w:szCs w:val="18"/>
              </w:rPr>
              <w:t>项</w:t>
            </w:r>
            <w:r w:rsidRPr="00F30221">
              <w:rPr>
                <w:sz w:val="18"/>
                <w:szCs w:val="18"/>
              </w:rPr>
              <w:t xml:space="preserve"> </w:t>
            </w:r>
            <w:r w:rsidRPr="00F30221">
              <w:rPr>
                <w:sz w:val="18"/>
                <w:szCs w:val="18"/>
              </w:rPr>
              <w:t>目</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允许偏差</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检查方法</w:t>
            </w:r>
          </w:p>
        </w:tc>
      </w:tr>
      <w:tr w:rsidR="00F26FDB" w:rsidRPr="00F30221" w:rsidTr="00F30221">
        <w:tc>
          <w:tcPr>
            <w:tcW w:w="1809" w:type="dxa"/>
            <w:vMerge w:val="restart"/>
            <w:vAlign w:val="center"/>
          </w:tcPr>
          <w:p w:rsidR="00F26FDB" w:rsidRPr="00F30221" w:rsidRDefault="00F26FDB" w:rsidP="00F26FDB">
            <w:pPr>
              <w:spacing w:line="400" w:lineRule="exact"/>
              <w:jc w:val="center"/>
              <w:rPr>
                <w:sz w:val="18"/>
                <w:szCs w:val="18"/>
              </w:rPr>
            </w:pPr>
            <w:r w:rsidRPr="00F30221">
              <w:rPr>
                <w:sz w:val="18"/>
                <w:szCs w:val="18"/>
              </w:rPr>
              <w:t>宽度</w:t>
            </w:r>
            <w:r w:rsidRPr="00F30221">
              <w:rPr>
                <w:rFonts w:hint="eastAsia"/>
                <w:sz w:val="18"/>
                <w:szCs w:val="18"/>
              </w:rPr>
              <w:t>、</w:t>
            </w:r>
            <w:r w:rsidRPr="00F30221">
              <w:rPr>
                <w:sz w:val="18"/>
                <w:szCs w:val="18"/>
              </w:rPr>
              <w:t>高度</w:t>
            </w:r>
          </w:p>
        </w:tc>
        <w:tc>
          <w:tcPr>
            <w:tcW w:w="1985" w:type="dxa"/>
            <w:vAlign w:val="center"/>
          </w:tcPr>
          <w:p w:rsidR="00F26FDB" w:rsidRPr="00F30221" w:rsidRDefault="00F26FDB" w:rsidP="00D779D2">
            <w:pPr>
              <w:spacing w:line="400" w:lineRule="exact"/>
              <w:jc w:val="center"/>
              <w:rPr>
                <w:sz w:val="18"/>
                <w:szCs w:val="18"/>
              </w:rPr>
            </w:pPr>
            <w:r w:rsidRPr="00F30221">
              <w:rPr>
                <w:rFonts w:hint="eastAsia"/>
                <w:sz w:val="18"/>
                <w:szCs w:val="18"/>
              </w:rPr>
              <w:t>≤</w:t>
            </w:r>
            <w:r w:rsidRPr="00F30221">
              <w:rPr>
                <w:sz w:val="18"/>
                <w:szCs w:val="18"/>
              </w:rPr>
              <w:t>1500</w:t>
            </w:r>
          </w:p>
        </w:tc>
        <w:tc>
          <w:tcPr>
            <w:tcW w:w="1559" w:type="dxa"/>
            <w:vAlign w:val="center"/>
          </w:tcPr>
          <w:p w:rsidR="00F26FDB" w:rsidRPr="00F30221" w:rsidRDefault="00F26FDB" w:rsidP="00D779D2">
            <w:pPr>
              <w:spacing w:line="400" w:lineRule="exact"/>
              <w:jc w:val="center"/>
              <w:rPr>
                <w:sz w:val="18"/>
                <w:szCs w:val="18"/>
              </w:rPr>
            </w:pPr>
            <w:r w:rsidRPr="00F30221">
              <w:rPr>
                <w:sz w:val="18"/>
                <w:szCs w:val="18"/>
              </w:rPr>
              <w:t>2.0</w:t>
            </w:r>
          </w:p>
        </w:tc>
        <w:tc>
          <w:tcPr>
            <w:tcW w:w="3169" w:type="dxa"/>
            <w:vMerge w:val="restart"/>
            <w:vAlign w:val="center"/>
          </w:tcPr>
          <w:p w:rsidR="00F26FDB" w:rsidRPr="00F30221" w:rsidRDefault="00F26FDB" w:rsidP="00D779D2">
            <w:pPr>
              <w:spacing w:line="400" w:lineRule="exact"/>
              <w:jc w:val="center"/>
              <w:rPr>
                <w:sz w:val="18"/>
                <w:szCs w:val="18"/>
              </w:rPr>
            </w:pPr>
            <w:r w:rsidRPr="00F30221">
              <w:rPr>
                <w:sz w:val="18"/>
                <w:szCs w:val="18"/>
              </w:rPr>
              <w:t>用钢卷尺</w:t>
            </w:r>
          </w:p>
        </w:tc>
      </w:tr>
      <w:tr w:rsidR="00F26FDB" w:rsidRPr="00F30221" w:rsidTr="00F30221">
        <w:tc>
          <w:tcPr>
            <w:tcW w:w="1809" w:type="dxa"/>
            <w:vMerge/>
            <w:vAlign w:val="center"/>
          </w:tcPr>
          <w:p w:rsidR="00F26FDB" w:rsidRPr="00F30221" w:rsidRDefault="00F26FDB" w:rsidP="00D779D2">
            <w:pPr>
              <w:spacing w:line="400" w:lineRule="exact"/>
              <w:jc w:val="center"/>
              <w:rPr>
                <w:sz w:val="18"/>
                <w:szCs w:val="18"/>
              </w:rPr>
            </w:pPr>
          </w:p>
        </w:tc>
        <w:tc>
          <w:tcPr>
            <w:tcW w:w="1985" w:type="dxa"/>
            <w:vAlign w:val="center"/>
          </w:tcPr>
          <w:p w:rsidR="00F26FDB" w:rsidRPr="00F30221" w:rsidRDefault="00F26FDB" w:rsidP="00D779D2">
            <w:pPr>
              <w:spacing w:line="400" w:lineRule="exact"/>
              <w:jc w:val="center"/>
              <w:rPr>
                <w:sz w:val="18"/>
                <w:szCs w:val="18"/>
              </w:rPr>
            </w:pPr>
            <w:r w:rsidRPr="00F30221">
              <w:rPr>
                <w:sz w:val="18"/>
                <w:szCs w:val="18"/>
              </w:rPr>
              <w:t>＞</w:t>
            </w:r>
            <w:r w:rsidRPr="00F30221">
              <w:rPr>
                <w:sz w:val="18"/>
                <w:szCs w:val="18"/>
              </w:rPr>
              <w:t>1500</w:t>
            </w:r>
          </w:p>
        </w:tc>
        <w:tc>
          <w:tcPr>
            <w:tcW w:w="1559" w:type="dxa"/>
            <w:vAlign w:val="center"/>
          </w:tcPr>
          <w:p w:rsidR="00F26FDB" w:rsidRPr="00F30221" w:rsidRDefault="00F26FDB" w:rsidP="00D779D2">
            <w:pPr>
              <w:spacing w:line="400" w:lineRule="exact"/>
              <w:jc w:val="center"/>
              <w:rPr>
                <w:sz w:val="18"/>
                <w:szCs w:val="18"/>
              </w:rPr>
            </w:pPr>
            <w:r w:rsidRPr="00F30221">
              <w:rPr>
                <w:sz w:val="18"/>
                <w:szCs w:val="18"/>
              </w:rPr>
              <w:t>3.0</w:t>
            </w:r>
          </w:p>
        </w:tc>
        <w:tc>
          <w:tcPr>
            <w:tcW w:w="3169" w:type="dxa"/>
            <w:vMerge/>
            <w:vAlign w:val="center"/>
          </w:tcPr>
          <w:p w:rsidR="00F26FDB" w:rsidRPr="00F30221" w:rsidRDefault="00F26FDB" w:rsidP="00D779D2">
            <w:pPr>
              <w:spacing w:line="400" w:lineRule="exact"/>
              <w:jc w:val="center"/>
              <w:rPr>
                <w:sz w:val="18"/>
                <w:szCs w:val="18"/>
              </w:rPr>
            </w:pPr>
          </w:p>
        </w:tc>
      </w:tr>
      <w:tr w:rsidR="00D779D2" w:rsidRPr="00F30221" w:rsidTr="00F30221">
        <w:trPr>
          <w:trHeight w:val="427"/>
        </w:trPr>
        <w:tc>
          <w:tcPr>
            <w:tcW w:w="1809" w:type="dxa"/>
            <w:vMerge w:val="restart"/>
            <w:vAlign w:val="center"/>
          </w:tcPr>
          <w:p w:rsidR="00D779D2" w:rsidRPr="00F30221" w:rsidRDefault="00D779D2" w:rsidP="00D779D2">
            <w:pPr>
              <w:spacing w:line="400" w:lineRule="exact"/>
              <w:jc w:val="center"/>
              <w:rPr>
                <w:sz w:val="18"/>
                <w:szCs w:val="18"/>
              </w:rPr>
            </w:pPr>
            <w:r w:rsidRPr="00F30221">
              <w:rPr>
                <w:sz w:val="18"/>
                <w:szCs w:val="18"/>
              </w:rPr>
              <w:t>对角线长度</w:t>
            </w:r>
          </w:p>
        </w:tc>
        <w:tc>
          <w:tcPr>
            <w:tcW w:w="1985" w:type="dxa"/>
            <w:vAlign w:val="center"/>
          </w:tcPr>
          <w:p w:rsidR="00D779D2" w:rsidRPr="00F30221" w:rsidRDefault="00F26FDB" w:rsidP="00D779D2">
            <w:pPr>
              <w:spacing w:line="400" w:lineRule="exact"/>
              <w:jc w:val="center"/>
              <w:rPr>
                <w:sz w:val="18"/>
                <w:szCs w:val="18"/>
              </w:rPr>
            </w:pPr>
            <w:r w:rsidRPr="00F30221">
              <w:rPr>
                <w:rFonts w:hint="eastAsia"/>
                <w:sz w:val="18"/>
                <w:szCs w:val="18"/>
              </w:rPr>
              <w:t>≤</w:t>
            </w:r>
            <w:r w:rsidR="00D779D2" w:rsidRPr="00F30221">
              <w:rPr>
                <w:sz w:val="18"/>
                <w:szCs w:val="18"/>
              </w:rPr>
              <w:t>2000</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3.0</w:t>
            </w:r>
          </w:p>
        </w:tc>
        <w:tc>
          <w:tcPr>
            <w:tcW w:w="3169" w:type="dxa"/>
            <w:vMerge w:val="restart"/>
            <w:vAlign w:val="center"/>
          </w:tcPr>
          <w:p w:rsidR="00D779D2" w:rsidRPr="00F30221" w:rsidRDefault="00D779D2" w:rsidP="00D779D2">
            <w:pPr>
              <w:spacing w:line="400" w:lineRule="exact"/>
              <w:jc w:val="center"/>
              <w:rPr>
                <w:sz w:val="18"/>
                <w:szCs w:val="18"/>
              </w:rPr>
            </w:pPr>
            <w:r w:rsidRPr="00F30221">
              <w:rPr>
                <w:sz w:val="18"/>
                <w:szCs w:val="18"/>
              </w:rPr>
              <w:t>用钢卷尺</w:t>
            </w:r>
          </w:p>
        </w:tc>
      </w:tr>
      <w:tr w:rsidR="00D779D2" w:rsidRPr="00F30221" w:rsidTr="00F30221">
        <w:trPr>
          <w:trHeight w:val="417"/>
        </w:trPr>
        <w:tc>
          <w:tcPr>
            <w:tcW w:w="1809" w:type="dxa"/>
            <w:vMerge/>
          </w:tcPr>
          <w:p w:rsidR="00D779D2" w:rsidRPr="00F30221" w:rsidRDefault="00D779D2" w:rsidP="00D779D2">
            <w:pPr>
              <w:spacing w:line="400" w:lineRule="exact"/>
              <w:rPr>
                <w:sz w:val="18"/>
                <w:szCs w:val="18"/>
              </w:rPr>
            </w:pPr>
          </w:p>
        </w:tc>
        <w:tc>
          <w:tcPr>
            <w:tcW w:w="1985" w:type="dxa"/>
            <w:vAlign w:val="center"/>
          </w:tcPr>
          <w:p w:rsidR="00D779D2" w:rsidRPr="00F30221" w:rsidRDefault="00D779D2" w:rsidP="00D779D2">
            <w:pPr>
              <w:spacing w:line="400" w:lineRule="exact"/>
              <w:jc w:val="center"/>
              <w:rPr>
                <w:sz w:val="18"/>
                <w:szCs w:val="18"/>
              </w:rPr>
            </w:pPr>
            <w:r w:rsidRPr="00F30221">
              <w:rPr>
                <w:rFonts w:hAnsi="宋体"/>
                <w:sz w:val="18"/>
                <w:szCs w:val="18"/>
              </w:rPr>
              <w:t>＞</w:t>
            </w:r>
            <w:r w:rsidRPr="00F30221">
              <w:rPr>
                <w:sz w:val="18"/>
                <w:szCs w:val="18"/>
              </w:rPr>
              <w:t>2000</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5.0</w:t>
            </w:r>
          </w:p>
        </w:tc>
        <w:tc>
          <w:tcPr>
            <w:tcW w:w="3169" w:type="dxa"/>
            <w:vMerge/>
          </w:tcPr>
          <w:p w:rsidR="00D779D2" w:rsidRPr="00F30221" w:rsidRDefault="00D779D2" w:rsidP="00D779D2">
            <w:pPr>
              <w:spacing w:line="400" w:lineRule="exact"/>
              <w:rPr>
                <w:sz w:val="18"/>
                <w:szCs w:val="18"/>
              </w:rPr>
            </w:pPr>
          </w:p>
        </w:tc>
      </w:tr>
      <w:tr w:rsidR="00D779D2" w:rsidRPr="00F30221" w:rsidTr="00F30221">
        <w:trPr>
          <w:trHeight w:val="339"/>
        </w:trPr>
        <w:tc>
          <w:tcPr>
            <w:tcW w:w="3794" w:type="dxa"/>
            <w:gridSpan w:val="2"/>
            <w:vAlign w:val="center"/>
          </w:tcPr>
          <w:p w:rsidR="00D779D2" w:rsidRPr="00F30221" w:rsidRDefault="00F26FDB" w:rsidP="00D779D2">
            <w:pPr>
              <w:spacing w:line="400" w:lineRule="exact"/>
              <w:jc w:val="center"/>
              <w:rPr>
                <w:sz w:val="18"/>
                <w:szCs w:val="18"/>
              </w:rPr>
            </w:pPr>
            <w:r w:rsidRPr="00F30221">
              <w:rPr>
                <w:rFonts w:hint="eastAsia"/>
                <w:sz w:val="18"/>
                <w:szCs w:val="18"/>
              </w:rPr>
              <w:t>门窗</w:t>
            </w:r>
            <w:r w:rsidR="00D779D2" w:rsidRPr="00F30221">
              <w:rPr>
                <w:sz w:val="18"/>
                <w:szCs w:val="18"/>
              </w:rPr>
              <w:t>框</w:t>
            </w:r>
            <w:r w:rsidRPr="00F30221">
              <w:rPr>
                <w:rFonts w:hint="eastAsia"/>
                <w:sz w:val="18"/>
                <w:szCs w:val="18"/>
              </w:rPr>
              <w:t>的</w:t>
            </w:r>
            <w:r w:rsidR="00D779D2" w:rsidRPr="00F30221">
              <w:rPr>
                <w:sz w:val="18"/>
                <w:szCs w:val="18"/>
              </w:rPr>
              <w:t>正、侧面垂直度</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3.0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用</w:t>
            </w:r>
            <w:smartTag w:uri="urn:schemas-microsoft-com:office:smarttags" w:element="chmetcnv">
              <w:smartTagPr>
                <w:attr w:name="TCSC" w:val="0"/>
                <w:attr w:name="NumberType" w:val="1"/>
                <w:attr w:name="Negative" w:val="False"/>
                <w:attr w:name="HasSpace" w:val="False"/>
                <w:attr w:name="SourceValue" w:val="1"/>
                <w:attr w:name="UnitName" w:val="m"/>
              </w:smartTagPr>
              <w:r w:rsidRPr="00F30221">
                <w:rPr>
                  <w:sz w:val="18"/>
                  <w:szCs w:val="18"/>
                </w:rPr>
                <w:t>1m</w:t>
              </w:r>
            </w:smartTag>
            <w:r w:rsidRPr="00F30221">
              <w:rPr>
                <w:sz w:val="18"/>
                <w:szCs w:val="18"/>
              </w:rPr>
              <w:t>垂直</w:t>
            </w:r>
            <w:proofErr w:type="gramStart"/>
            <w:r w:rsidRPr="00F30221">
              <w:rPr>
                <w:sz w:val="18"/>
                <w:szCs w:val="18"/>
              </w:rPr>
              <w:t>尺</w:t>
            </w:r>
            <w:proofErr w:type="gramEnd"/>
            <w:r w:rsidRPr="00F30221">
              <w:rPr>
                <w:sz w:val="18"/>
                <w:szCs w:val="18"/>
              </w:rPr>
              <w:t>检查</w:t>
            </w:r>
          </w:p>
        </w:tc>
      </w:tr>
      <w:tr w:rsidR="00D779D2" w:rsidRPr="00F30221" w:rsidTr="00F30221">
        <w:trPr>
          <w:trHeight w:val="443"/>
        </w:trPr>
        <w:tc>
          <w:tcPr>
            <w:tcW w:w="3794" w:type="dxa"/>
            <w:gridSpan w:val="2"/>
            <w:vAlign w:val="center"/>
          </w:tcPr>
          <w:p w:rsidR="00D779D2" w:rsidRPr="00F30221" w:rsidRDefault="00F26FDB" w:rsidP="00D779D2">
            <w:pPr>
              <w:spacing w:line="400" w:lineRule="exact"/>
              <w:jc w:val="center"/>
              <w:rPr>
                <w:sz w:val="18"/>
                <w:szCs w:val="18"/>
              </w:rPr>
            </w:pPr>
            <w:r w:rsidRPr="00F30221">
              <w:rPr>
                <w:rFonts w:hint="eastAsia"/>
                <w:sz w:val="18"/>
                <w:szCs w:val="18"/>
              </w:rPr>
              <w:t>门窗框</w:t>
            </w:r>
            <w:r w:rsidR="00D779D2" w:rsidRPr="00F30221">
              <w:rPr>
                <w:sz w:val="18"/>
                <w:szCs w:val="18"/>
              </w:rPr>
              <w:t>水平度</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3.0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用水平尺</w:t>
            </w:r>
          </w:p>
        </w:tc>
      </w:tr>
      <w:tr w:rsidR="00D779D2" w:rsidRPr="00F30221" w:rsidTr="00F30221">
        <w:trPr>
          <w:trHeight w:val="457"/>
        </w:trPr>
        <w:tc>
          <w:tcPr>
            <w:tcW w:w="3794" w:type="dxa"/>
            <w:gridSpan w:val="2"/>
            <w:vAlign w:val="center"/>
          </w:tcPr>
          <w:p w:rsidR="00D779D2" w:rsidRPr="00F30221" w:rsidRDefault="00F26FDB" w:rsidP="00D779D2">
            <w:pPr>
              <w:spacing w:line="400" w:lineRule="exact"/>
              <w:jc w:val="center"/>
              <w:rPr>
                <w:sz w:val="18"/>
                <w:szCs w:val="18"/>
              </w:rPr>
            </w:pPr>
            <w:r w:rsidRPr="00F30221">
              <w:rPr>
                <w:rFonts w:hint="eastAsia"/>
                <w:sz w:val="18"/>
                <w:szCs w:val="18"/>
              </w:rPr>
              <w:t>门窗</w:t>
            </w:r>
            <w:r w:rsidR="00D779D2" w:rsidRPr="00F30221">
              <w:rPr>
                <w:sz w:val="18"/>
                <w:szCs w:val="18"/>
              </w:rPr>
              <w:t>横框标高</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5.0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用钢板</w:t>
            </w:r>
            <w:proofErr w:type="gramStart"/>
            <w:r w:rsidRPr="00F30221">
              <w:rPr>
                <w:sz w:val="18"/>
                <w:szCs w:val="18"/>
              </w:rPr>
              <w:t>尺</w:t>
            </w:r>
            <w:proofErr w:type="gramEnd"/>
            <w:r w:rsidRPr="00F30221">
              <w:rPr>
                <w:sz w:val="18"/>
                <w:szCs w:val="18"/>
              </w:rPr>
              <w:t>检查，与基准线比较</w:t>
            </w:r>
          </w:p>
        </w:tc>
      </w:tr>
      <w:tr w:rsidR="00D779D2" w:rsidRPr="00F30221" w:rsidTr="00F30221">
        <w:tc>
          <w:tcPr>
            <w:tcW w:w="3794" w:type="dxa"/>
            <w:gridSpan w:val="2"/>
            <w:vAlign w:val="center"/>
          </w:tcPr>
          <w:p w:rsidR="00D779D2" w:rsidRPr="00F30221" w:rsidRDefault="00F26FDB" w:rsidP="00D779D2">
            <w:pPr>
              <w:spacing w:line="400" w:lineRule="exact"/>
              <w:jc w:val="center"/>
              <w:rPr>
                <w:sz w:val="18"/>
                <w:szCs w:val="18"/>
              </w:rPr>
            </w:pPr>
            <w:r w:rsidRPr="00F30221">
              <w:rPr>
                <w:rFonts w:hint="eastAsia"/>
                <w:sz w:val="18"/>
                <w:szCs w:val="18"/>
              </w:rPr>
              <w:t>门窗</w:t>
            </w:r>
            <w:r w:rsidR="00D779D2" w:rsidRPr="00F30221">
              <w:rPr>
                <w:sz w:val="18"/>
                <w:szCs w:val="18"/>
              </w:rPr>
              <w:t>竖向偏离中心</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5.0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用线垂钢板尺</w:t>
            </w:r>
          </w:p>
        </w:tc>
      </w:tr>
      <w:tr w:rsidR="00D779D2" w:rsidRPr="00F30221" w:rsidTr="00F30221">
        <w:tc>
          <w:tcPr>
            <w:tcW w:w="3794" w:type="dxa"/>
            <w:gridSpan w:val="2"/>
            <w:vAlign w:val="center"/>
          </w:tcPr>
          <w:p w:rsidR="00D779D2" w:rsidRPr="00F30221" w:rsidRDefault="00F26FDB" w:rsidP="00F26FDB">
            <w:pPr>
              <w:spacing w:line="400" w:lineRule="exact"/>
              <w:jc w:val="center"/>
              <w:rPr>
                <w:sz w:val="18"/>
                <w:szCs w:val="18"/>
              </w:rPr>
            </w:pPr>
            <w:r w:rsidRPr="00F30221">
              <w:rPr>
                <w:rFonts w:hint="eastAsia"/>
                <w:sz w:val="18"/>
                <w:szCs w:val="18"/>
              </w:rPr>
              <w:t>门</w:t>
            </w:r>
            <w:proofErr w:type="gramStart"/>
            <w:r w:rsidR="00D779D2" w:rsidRPr="00F30221">
              <w:rPr>
                <w:sz w:val="18"/>
                <w:szCs w:val="18"/>
              </w:rPr>
              <w:t>窗框</w:t>
            </w:r>
            <w:r w:rsidRPr="00F30221">
              <w:rPr>
                <w:rFonts w:hint="eastAsia"/>
                <w:sz w:val="18"/>
                <w:szCs w:val="18"/>
              </w:rPr>
              <w:t>与</w:t>
            </w:r>
            <w:r w:rsidR="00D779D2" w:rsidRPr="00F30221">
              <w:rPr>
                <w:sz w:val="18"/>
                <w:szCs w:val="18"/>
              </w:rPr>
              <w:t>扇搭接</w:t>
            </w:r>
            <w:proofErr w:type="gramEnd"/>
            <w:r w:rsidRPr="00F30221">
              <w:rPr>
                <w:rFonts w:hint="eastAsia"/>
                <w:sz w:val="18"/>
                <w:szCs w:val="18"/>
              </w:rPr>
              <w:t>量</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1.0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用钢板尺或深度尺</w:t>
            </w:r>
          </w:p>
        </w:tc>
      </w:tr>
      <w:tr w:rsidR="00D779D2" w:rsidRPr="00F30221" w:rsidTr="00F30221">
        <w:trPr>
          <w:trHeight w:val="437"/>
        </w:trPr>
        <w:tc>
          <w:tcPr>
            <w:tcW w:w="3794" w:type="dxa"/>
            <w:gridSpan w:val="2"/>
            <w:vAlign w:val="center"/>
          </w:tcPr>
          <w:p w:rsidR="00D779D2" w:rsidRPr="00F30221" w:rsidRDefault="00D779D2" w:rsidP="00D779D2">
            <w:pPr>
              <w:spacing w:line="400" w:lineRule="exact"/>
              <w:jc w:val="center"/>
              <w:rPr>
                <w:sz w:val="18"/>
                <w:szCs w:val="18"/>
              </w:rPr>
            </w:pPr>
            <w:r w:rsidRPr="00F30221">
              <w:rPr>
                <w:sz w:val="18"/>
                <w:szCs w:val="18"/>
              </w:rPr>
              <w:t>平开</w:t>
            </w:r>
            <w:r w:rsidR="00F26FDB" w:rsidRPr="00F30221">
              <w:rPr>
                <w:rFonts w:hint="eastAsia"/>
                <w:sz w:val="18"/>
                <w:szCs w:val="18"/>
              </w:rPr>
              <w:t>门</w:t>
            </w:r>
            <w:r w:rsidRPr="00F30221">
              <w:rPr>
                <w:sz w:val="18"/>
                <w:szCs w:val="18"/>
              </w:rPr>
              <w:t>窗框扇四周配合间隙</w:t>
            </w:r>
          </w:p>
        </w:tc>
        <w:tc>
          <w:tcPr>
            <w:tcW w:w="1559" w:type="dxa"/>
            <w:vAlign w:val="center"/>
          </w:tcPr>
          <w:p w:rsidR="00D779D2" w:rsidRPr="00F30221" w:rsidRDefault="00D779D2" w:rsidP="00D779D2">
            <w:pPr>
              <w:spacing w:line="400" w:lineRule="exact"/>
              <w:jc w:val="center"/>
              <w:rPr>
                <w:sz w:val="18"/>
                <w:szCs w:val="18"/>
              </w:rPr>
            </w:pPr>
            <w:r w:rsidRPr="00F30221">
              <w:rPr>
                <w:sz w:val="18"/>
                <w:szCs w:val="18"/>
              </w:rPr>
              <w:t>1.0</w:t>
            </w:r>
          </w:p>
        </w:tc>
        <w:tc>
          <w:tcPr>
            <w:tcW w:w="3169" w:type="dxa"/>
            <w:vAlign w:val="center"/>
          </w:tcPr>
          <w:p w:rsidR="00D779D2" w:rsidRPr="00F30221" w:rsidRDefault="00D779D2" w:rsidP="00D779D2">
            <w:pPr>
              <w:spacing w:line="400" w:lineRule="exact"/>
              <w:jc w:val="center"/>
              <w:rPr>
                <w:sz w:val="18"/>
                <w:szCs w:val="18"/>
              </w:rPr>
            </w:pPr>
            <w:r w:rsidRPr="00F30221">
              <w:rPr>
                <w:sz w:val="18"/>
                <w:szCs w:val="18"/>
              </w:rPr>
              <w:t>塞尺</w:t>
            </w:r>
          </w:p>
        </w:tc>
      </w:tr>
    </w:tbl>
    <w:p w:rsidR="002538A3" w:rsidRDefault="00813DE3" w:rsidP="00744A51">
      <w:pPr>
        <w:spacing w:line="360" w:lineRule="auto"/>
        <w:rPr>
          <w:sz w:val="24"/>
          <w:szCs w:val="24"/>
        </w:rPr>
      </w:pPr>
      <w:r>
        <w:rPr>
          <w:rFonts w:hint="eastAsia"/>
          <w:b/>
          <w:sz w:val="24"/>
          <w:szCs w:val="24"/>
        </w:rPr>
        <w:t>6</w:t>
      </w:r>
      <w:r w:rsidR="00F26FDB">
        <w:rPr>
          <w:rFonts w:hint="eastAsia"/>
          <w:b/>
          <w:sz w:val="24"/>
          <w:szCs w:val="24"/>
        </w:rPr>
        <w:t>.3.8</w:t>
      </w:r>
      <w:r w:rsidR="002538A3">
        <w:rPr>
          <w:rFonts w:hint="eastAsia"/>
          <w:sz w:val="24"/>
          <w:szCs w:val="24"/>
        </w:rPr>
        <w:t xml:space="preserve"> </w:t>
      </w:r>
      <w:r w:rsidR="002538A3" w:rsidRPr="002538A3">
        <w:rPr>
          <w:sz w:val="24"/>
          <w:szCs w:val="24"/>
        </w:rPr>
        <w:t xml:space="preserve"> </w:t>
      </w:r>
      <w:r w:rsidR="00F26FDB" w:rsidRPr="00296094">
        <w:rPr>
          <w:rFonts w:hint="eastAsia"/>
          <w:sz w:val="24"/>
          <w:szCs w:val="24"/>
        </w:rPr>
        <w:t>玻纤增强聚氨酯</w:t>
      </w:r>
      <w:r w:rsidR="002538A3">
        <w:rPr>
          <w:rFonts w:hint="eastAsia"/>
          <w:sz w:val="24"/>
          <w:szCs w:val="24"/>
        </w:rPr>
        <w:t>门窗安装完成后，门窗框四周与墙体之间应做好密封防水处理</w:t>
      </w:r>
      <w:r w:rsidR="00F26FDB">
        <w:rPr>
          <w:rFonts w:hint="eastAsia"/>
          <w:sz w:val="24"/>
          <w:szCs w:val="24"/>
        </w:rPr>
        <w:t>，并应符合下列规定：</w:t>
      </w:r>
    </w:p>
    <w:p w:rsidR="00F26FDB" w:rsidRPr="009042BB" w:rsidRDefault="00F26FDB" w:rsidP="00744A51">
      <w:pPr>
        <w:spacing w:line="360" w:lineRule="auto"/>
        <w:ind w:firstLineChars="150" w:firstLine="361"/>
        <w:rPr>
          <w:sz w:val="24"/>
          <w:szCs w:val="24"/>
        </w:rPr>
      </w:pPr>
      <w:r w:rsidRPr="00F26FDB">
        <w:rPr>
          <w:b/>
          <w:sz w:val="24"/>
          <w:szCs w:val="24"/>
        </w:rPr>
        <w:t>1</w:t>
      </w:r>
      <w:r w:rsidRPr="009042BB">
        <w:rPr>
          <w:sz w:val="24"/>
          <w:szCs w:val="24"/>
        </w:rPr>
        <w:t xml:space="preserve">  </w:t>
      </w:r>
      <w:r w:rsidRPr="009042BB">
        <w:rPr>
          <w:sz w:val="24"/>
          <w:szCs w:val="24"/>
        </w:rPr>
        <w:t>应采用粘结性能良好并相容的耐候密封胶；</w:t>
      </w:r>
    </w:p>
    <w:p w:rsidR="00F26FDB" w:rsidRPr="009042BB" w:rsidRDefault="00F26FDB" w:rsidP="00744A51">
      <w:pPr>
        <w:spacing w:line="360" w:lineRule="auto"/>
        <w:ind w:firstLineChars="150" w:firstLine="361"/>
        <w:rPr>
          <w:sz w:val="24"/>
          <w:szCs w:val="24"/>
        </w:rPr>
      </w:pPr>
      <w:r w:rsidRPr="00F26FDB">
        <w:rPr>
          <w:b/>
          <w:sz w:val="24"/>
          <w:szCs w:val="24"/>
        </w:rPr>
        <w:t>2</w:t>
      </w:r>
      <w:r w:rsidRPr="009042BB">
        <w:rPr>
          <w:sz w:val="24"/>
          <w:szCs w:val="24"/>
        </w:rPr>
        <w:t xml:space="preserve">  </w:t>
      </w:r>
      <w:proofErr w:type="gramStart"/>
      <w:r w:rsidRPr="009042BB">
        <w:rPr>
          <w:sz w:val="24"/>
          <w:szCs w:val="24"/>
        </w:rPr>
        <w:t>打胶前</w:t>
      </w:r>
      <w:proofErr w:type="gramEnd"/>
      <w:r w:rsidRPr="009042BB">
        <w:rPr>
          <w:sz w:val="24"/>
          <w:szCs w:val="24"/>
        </w:rPr>
        <w:t>应清洁</w:t>
      </w:r>
      <w:r>
        <w:rPr>
          <w:rFonts w:hint="eastAsia"/>
          <w:sz w:val="24"/>
          <w:szCs w:val="24"/>
        </w:rPr>
        <w:t>粘结</w:t>
      </w:r>
      <w:r w:rsidRPr="009042BB">
        <w:rPr>
          <w:sz w:val="24"/>
          <w:szCs w:val="24"/>
        </w:rPr>
        <w:t>表面，去除灰尘、油污，</w:t>
      </w:r>
      <w:r>
        <w:rPr>
          <w:rFonts w:hint="eastAsia"/>
          <w:sz w:val="24"/>
          <w:szCs w:val="24"/>
        </w:rPr>
        <w:t>粘结</w:t>
      </w:r>
      <w:r w:rsidRPr="009042BB">
        <w:rPr>
          <w:sz w:val="24"/>
          <w:szCs w:val="24"/>
        </w:rPr>
        <w:t>面应保持干燥，墙体部位应平整洁净；</w:t>
      </w:r>
    </w:p>
    <w:p w:rsidR="00F26FDB" w:rsidRPr="009042BB" w:rsidRDefault="00F26FDB" w:rsidP="00744A51">
      <w:pPr>
        <w:spacing w:line="360" w:lineRule="auto"/>
        <w:ind w:firstLineChars="150" w:firstLine="361"/>
        <w:rPr>
          <w:sz w:val="24"/>
          <w:szCs w:val="24"/>
        </w:rPr>
      </w:pPr>
      <w:r w:rsidRPr="00F26FDB">
        <w:rPr>
          <w:b/>
          <w:sz w:val="24"/>
          <w:szCs w:val="24"/>
        </w:rPr>
        <w:t>3</w:t>
      </w:r>
      <w:r w:rsidRPr="009042BB">
        <w:rPr>
          <w:sz w:val="24"/>
          <w:szCs w:val="24"/>
        </w:rPr>
        <w:t xml:space="preserve">  </w:t>
      </w:r>
      <w:r w:rsidRPr="009042BB">
        <w:rPr>
          <w:sz w:val="24"/>
          <w:szCs w:val="24"/>
        </w:rPr>
        <w:t>胶缝采用矩形截面胶缝时，密封胶有效厚度应大于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9042BB">
          <w:rPr>
            <w:sz w:val="24"/>
            <w:szCs w:val="24"/>
          </w:rPr>
          <w:t>6mm</w:t>
        </w:r>
      </w:smartTag>
      <w:r w:rsidRPr="009042BB">
        <w:rPr>
          <w:sz w:val="24"/>
          <w:szCs w:val="24"/>
        </w:rPr>
        <w:t>，采用三角形截面胶缝时，密封胶截面宽度大于</w:t>
      </w:r>
      <w:smartTag w:uri="urn:schemas-microsoft-com:office:smarttags" w:element="chmetcnv">
        <w:smartTagPr>
          <w:attr w:name="TCSC" w:val="0"/>
          <w:attr w:name="NumberType" w:val="1"/>
          <w:attr w:name="Negative" w:val="False"/>
          <w:attr w:name="HasSpace" w:val="False"/>
          <w:attr w:name="SourceValue" w:val="8"/>
          <w:attr w:name="UnitName" w:val="mm"/>
        </w:smartTagPr>
        <w:r w:rsidRPr="009042BB">
          <w:rPr>
            <w:sz w:val="24"/>
            <w:szCs w:val="24"/>
          </w:rPr>
          <w:t>8mm</w:t>
        </w:r>
      </w:smartTag>
      <w:r w:rsidRPr="009042BB">
        <w:rPr>
          <w:sz w:val="24"/>
          <w:szCs w:val="24"/>
        </w:rPr>
        <w:t>；</w:t>
      </w:r>
    </w:p>
    <w:p w:rsidR="00F26FDB" w:rsidRPr="009042BB" w:rsidRDefault="00F26FDB" w:rsidP="00744A51">
      <w:pPr>
        <w:spacing w:line="360" w:lineRule="auto"/>
        <w:ind w:firstLineChars="150" w:firstLine="361"/>
        <w:rPr>
          <w:sz w:val="24"/>
          <w:szCs w:val="24"/>
        </w:rPr>
      </w:pPr>
      <w:r w:rsidRPr="00F26FDB">
        <w:rPr>
          <w:b/>
          <w:sz w:val="24"/>
          <w:szCs w:val="24"/>
        </w:rPr>
        <w:t>4</w:t>
      </w:r>
      <w:r w:rsidRPr="009042BB">
        <w:rPr>
          <w:sz w:val="24"/>
          <w:szCs w:val="24"/>
        </w:rPr>
        <w:t xml:space="preserve">  </w:t>
      </w:r>
      <w:r w:rsidRPr="009042BB">
        <w:rPr>
          <w:sz w:val="24"/>
          <w:szCs w:val="24"/>
        </w:rPr>
        <w:t>注胶应平整密实，胶缝宽度均匀、表面光滑、整洁美观。</w:t>
      </w:r>
    </w:p>
    <w:p w:rsidR="00F26FDB" w:rsidRPr="00F26FDB" w:rsidRDefault="00F26FDB" w:rsidP="00F26FDB">
      <w:pPr>
        <w:spacing w:line="360" w:lineRule="auto"/>
        <w:ind w:firstLineChars="150" w:firstLine="300"/>
        <w:rPr>
          <w:rFonts w:ascii="宋体" w:cs="宋体"/>
          <w:kern w:val="0"/>
          <w:sz w:val="20"/>
        </w:rPr>
      </w:pPr>
    </w:p>
    <w:p w:rsidR="001F4C51" w:rsidRPr="009042BB" w:rsidRDefault="00813DE3" w:rsidP="009042BB">
      <w:pPr>
        <w:keepNext/>
        <w:keepLines/>
        <w:spacing w:before="260" w:after="260" w:line="360" w:lineRule="auto"/>
        <w:jc w:val="center"/>
        <w:outlineLvl w:val="1"/>
        <w:rPr>
          <w:b/>
          <w:kern w:val="0"/>
          <w:sz w:val="24"/>
          <w:szCs w:val="24"/>
        </w:rPr>
      </w:pPr>
      <w:bookmarkStart w:id="86" w:name="_Toc429302706"/>
      <w:bookmarkStart w:id="87" w:name="_Toc429303687"/>
      <w:bookmarkStart w:id="88" w:name="_Toc435022794"/>
      <w:bookmarkStart w:id="89" w:name="_Toc437265642"/>
      <w:bookmarkStart w:id="90" w:name="_Toc437267615"/>
      <w:bookmarkStart w:id="91" w:name="_Toc439678792"/>
      <w:bookmarkStart w:id="92" w:name="_Toc464732603"/>
      <w:bookmarkStart w:id="93" w:name="_Toc464740630"/>
      <w:bookmarkStart w:id="94" w:name="_Toc516821643"/>
      <w:r>
        <w:rPr>
          <w:rFonts w:hint="eastAsia"/>
          <w:b/>
          <w:kern w:val="0"/>
          <w:sz w:val="24"/>
          <w:szCs w:val="24"/>
        </w:rPr>
        <w:t>6</w:t>
      </w:r>
      <w:r w:rsidR="001F4C51" w:rsidRPr="009042BB">
        <w:rPr>
          <w:b/>
          <w:kern w:val="0"/>
          <w:sz w:val="24"/>
          <w:szCs w:val="24"/>
        </w:rPr>
        <w:t xml:space="preserve">.4  </w:t>
      </w:r>
      <w:r w:rsidR="001F4C51" w:rsidRPr="009042BB">
        <w:rPr>
          <w:b/>
          <w:kern w:val="0"/>
          <w:sz w:val="24"/>
          <w:szCs w:val="24"/>
        </w:rPr>
        <w:t>清理和成品保护</w:t>
      </w:r>
      <w:bookmarkEnd w:id="86"/>
      <w:bookmarkEnd w:id="87"/>
      <w:bookmarkEnd w:id="88"/>
      <w:bookmarkEnd w:id="89"/>
      <w:bookmarkEnd w:id="90"/>
      <w:bookmarkEnd w:id="91"/>
      <w:bookmarkEnd w:id="92"/>
      <w:bookmarkEnd w:id="93"/>
      <w:bookmarkEnd w:id="94"/>
    </w:p>
    <w:p w:rsidR="00FC4441" w:rsidRPr="00FC4441" w:rsidRDefault="00813DE3" w:rsidP="00FC4441">
      <w:pPr>
        <w:autoSpaceDE w:val="0"/>
        <w:autoSpaceDN w:val="0"/>
        <w:adjustRightInd w:val="0"/>
        <w:spacing w:line="360" w:lineRule="auto"/>
        <w:jc w:val="left"/>
        <w:rPr>
          <w:rFonts w:ascii="宋体" w:cs="宋体"/>
          <w:kern w:val="0"/>
          <w:sz w:val="24"/>
          <w:szCs w:val="24"/>
        </w:rPr>
      </w:pPr>
      <w:r>
        <w:rPr>
          <w:rFonts w:eastAsiaTheme="minorEastAsia" w:hint="eastAsia"/>
          <w:b/>
          <w:bCs/>
          <w:kern w:val="0"/>
          <w:sz w:val="24"/>
          <w:szCs w:val="24"/>
        </w:rPr>
        <w:t>6</w:t>
      </w:r>
      <w:r w:rsidR="00FC4441" w:rsidRPr="00FC4441">
        <w:rPr>
          <w:rFonts w:eastAsiaTheme="minorEastAsia"/>
          <w:b/>
          <w:bCs/>
          <w:kern w:val="0"/>
          <w:sz w:val="24"/>
          <w:szCs w:val="24"/>
        </w:rPr>
        <w:t>.</w:t>
      </w:r>
      <w:r w:rsidR="00FC4441">
        <w:rPr>
          <w:rFonts w:eastAsiaTheme="minorEastAsia" w:hint="eastAsia"/>
          <w:b/>
          <w:bCs/>
          <w:kern w:val="0"/>
          <w:sz w:val="24"/>
          <w:szCs w:val="24"/>
        </w:rPr>
        <w:t>4</w:t>
      </w:r>
      <w:r w:rsidR="00FC4441" w:rsidRPr="00FC4441">
        <w:rPr>
          <w:rFonts w:eastAsiaTheme="minorEastAsia"/>
          <w:b/>
          <w:bCs/>
          <w:kern w:val="0"/>
          <w:sz w:val="24"/>
          <w:szCs w:val="24"/>
        </w:rPr>
        <w:t>.1</w:t>
      </w:r>
      <w:r w:rsidR="00F13584">
        <w:rPr>
          <w:rFonts w:eastAsiaTheme="minorEastAsia" w:hint="eastAsia"/>
          <w:b/>
          <w:bCs/>
          <w:kern w:val="0"/>
          <w:sz w:val="24"/>
          <w:szCs w:val="24"/>
        </w:rPr>
        <w:t xml:space="preserve">  </w:t>
      </w:r>
      <w:r w:rsidR="00FC4441" w:rsidRPr="009042BB">
        <w:rPr>
          <w:rFonts w:hAnsi="宋体" w:hint="eastAsia"/>
          <w:sz w:val="24"/>
          <w:szCs w:val="24"/>
        </w:rPr>
        <w:t>玻纤增强聚氨酯</w:t>
      </w:r>
      <w:r w:rsidR="00FC4441" w:rsidRPr="009042BB">
        <w:rPr>
          <w:sz w:val="24"/>
          <w:szCs w:val="24"/>
        </w:rPr>
        <w:t>门窗</w:t>
      </w:r>
      <w:r w:rsidR="00FC4441" w:rsidRPr="00FC4441">
        <w:rPr>
          <w:rFonts w:ascii="宋体" w:cs="宋体" w:hint="eastAsia"/>
          <w:kern w:val="0"/>
          <w:sz w:val="24"/>
          <w:szCs w:val="24"/>
        </w:rPr>
        <w:t>安装完成后，其洞口不得作为物料运输及人员出入通道，门窗</w:t>
      </w:r>
      <w:r w:rsidR="00F13584">
        <w:rPr>
          <w:rFonts w:ascii="宋体" w:cs="宋体" w:hint="eastAsia"/>
          <w:kern w:val="0"/>
          <w:sz w:val="24"/>
          <w:szCs w:val="24"/>
        </w:rPr>
        <w:t>框</w:t>
      </w:r>
      <w:r w:rsidR="00B174D0">
        <w:rPr>
          <w:rFonts w:ascii="宋体" w:cs="宋体" w:hint="eastAsia"/>
          <w:kern w:val="0"/>
          <w:sz w:val="24"/>
          <w:szCs w:val="24"/>
        </w:rPr>
        <w:t>、扇</w:t>
      </w:r>
      <w:r w:rsidR="00FC4441" w:rsidRPr="00FC4441">
        <w:rPr>
          <w:rFonts w:ascii="宋体" w:cs="宋体" w:hint="eastAsia"/>
          <w:kern w:val="0"/>
          <w:sz w:val="24"/>
          <w:szCs w:val="24"/>
        </w:rPr>
        <w:t>严禁搭压、</w:t>
      </w:r>
      <w:r w:rsidR="00B174D0">
        <w:rPr>
          <w:rFonts w:ascii="宋体" w:cs="宋体" w:hint="eastAsia"/>
          <w:kern w:val="0"/>
          <w:sz w:val="24"/>
          <w:szCs w:val="24"/>
        </w:rPr>
        <w:t>悬挂</w:t>
      </w:r>
      <w:r w:rsidR="00FC4441" w:rsidRPr="00FC4441">
        <w:rPr>
          <w:rFonts w:ascii="宋体" w:cs="宋体" w:hint="eastAsia"/>
          <w:kern w:val="0"/>
          <w:sz w:val="24"/>
          <w:szCs w:val="24"/>
        </w:rPr>
        <w:t>重物。</w:t>
      </w:r>
      <w:r w:rsidR="00FC4441" w:rsidRPr="009042BB">
        <w:rPr>
          <w:sz w:val="24"/>
          <w:szCs w:val="24"/>
        </w:rPr>
        <w:t>对于易发生踩踏和刮碰的部位，应加设木板或围</w:t>
      </w:r>
      <w:r w:rsidR="00FC4441" w:rsidRPr="009042BB">
        <w:rPr>
          <w:sz w:val="24"/>
          <w:szCs w:val="24"/>
        </w:rPr>
        <w:lastRenderedPageBreak/>
        <w:t>挡等有效保护措施。</w:t>
      </w:r>
    </w:p>
    <w:p w:rsidR="00FC4441" w:rsidRPr="00FC4441" w:rsidRDefault="00813DE3" w:rsidP="00FC4441">
      <w:pPr>
        <w:autoSpaceDE w:val="0"/>
        <w:autoSpaceDN w:val="0"/>
        <w:adjustRightInd w:val="0"/>
        <w:spacing w:line="360" w:lineRule="auto"/>
        <w:jc w:val="left"/>
        <w:rPr>
          <w:rFonts w:ascii="宋体" w:cs="宋体"/>
          <w:kern w:val="0"/>
          <w:sz w:val="24"/>
          <w:szCs w:val="24"/>
        </w:rPr>
      </w:pPr>
      <w:r>
        <w:rPr>
          <w:rFonts w:eastAsiaTheme="minorEastAsia" w:hint="eastAsia"/>
          <w:b/>
          <w:bCs/>
          <w:kern w:val="0"/>
          <w:sz w:val="24"/>
          <w:szCs w:val="24"/>
        </w:rPr>
        <w:t>6</w:t>
      </w:r>
      <w:r w:rsidR="00FC4441" w:rsidRPr="00FC4441">
        <w:rPr>
          <w:rFonts w:eastAsiaTheme="minorEastAsia"/>
          <w:b/>
          <w:bCs/>
          <w:kern w:val="0"/>
          <w:sz w:val="24"/>
          <w:szCs w:val="24"/>
        </w:rPr>
        <w:t>.</w:t>
      </w:r>
      <w:r w:rsidR="00FC4441">
        <w:rPr>
          <w:rFonts w:eastAsiaTheme="minorEastAsia" w:hint="eastAsia"/>
          <w:b/>
          <w:bCs/>
          <w:kern w:val="0"/>
          <w:sz w:val="24"/>
          <w:szCs w:val="24"/>
        </w:rPr>
        <w:t>4</w:t>
      </w:r>
      <w:r w:rsidR="00FC4441" w:rsidRPr="00FC4441">
        <w:rPr>
          <w:rFonts w:eastAsiaTheme="minorEastAsia"/>
          <w:b/>
          <w:bCs/>
          <w:kern w:val="0"/>
          <w:sz w:val="24"/>
          <w:szCs w:val="24"/>
        </w:rPr>
        <w:t xml:space="preserve">.2 </w:t>
      </w:r>
      <w:r w:rsidR="00F13584">
        <w:rPr>
          <w:rFonts w:eastAsiaTheme="minorEastAsia" w:hint="eastAsia"/>
          <w:b/>
          <w:bCs/>
          <w:kern w:val="0"/>
          <w:sz w:val="24"/>
          <w:szCs w:val="24"/>
        </w:rPr>
        <w:t xml:space="preserve"> </w:t>
      </w:r>
      <w:r w:rsidR="00F13584" w:rsidRPr="009042BB">
        <w:rPr>
          <w:rFonts w:hAnsi="宋体" w:hint="eastAsia"/>
          <w:sz w:val="24"/>
          <w:szCs w:val="24"/>
        </w:rPr>
        <w:t>玻纤增强聚氨酯</w:t>
      </w:r>
      <w:r w:rsidR="00F13584" w:rsidRPr="009042BB">
        <w:rPr>
          <w:sz w:val="24"/>
          <w:szCs w:val="24"/>
        </w:rPr>
        <w:t>门窗</w:t>
      </w:r>
      <w:r w:rsidR="00FC4441" w:rsidRPr="00FC4441">
        <w:rPr>
          <w:rFonts w:ascii="宋体" w:cs="宋体" w:hint="eastAsia"/>
          <w:kern w:val="0"/>
          <w:sz w:val="24"/>
          <w:szCs w:val="24"/>
        </w:rPr>
        <w:t>安装后，应清除型材表面和玻璃表面残胶。</w:t>
      </w:r>
    </w:p>
    <w:p w:rsidR="00FC4441" w:rsidRPr="00FC4441" w:rsidRDefault="00813DE3" w:rsidP="00FC4441">
      <w:pPr>
        <w:autoSpaceDE w:val="0"/>
        <w:autoSpaceDN w:val="0"/>
        <w:adjustRightInd w:val="0"/>
        <w:spacing w:line="360" w:lineRule="auto"/>
        <w:jc w:val="left"/>
        <w:rPr>
          <w:rFonts w:ascii="宋体" w:cs="宋体"/>
          <w:kern w:val="0"/>
          <w:sz w:val="24"/>
          <w:szCs w:val="24"/>
        </w:rPr>
      </w:pPr>
      <w:r>
        <w:rPr>
          <w:rFonts w:eastAsiaTheme="minorEastAsia" w:hint="eastAsia"/>
          <w:b/>
          <w:bCs/>
          <w:kern w:val="0"/>
          <w:sz w:val="24"/>
          <w:szCs w:val="24"/>
        </w:rPr>
        <w:t>6</w:t>
      </w:r>
      <w:r w:rsidR="00FC4441" w:rsidRPr="00FC4441">
        <w:rPr>
          <w:rFonts w:eastAsiaTheme="minorEastAsia"/>
          <w:b/>
          <w:bCs/>
          <w:kern w:val="0"/>
          <w:sz w:val="24"/>
          <w:szCs w:val="24"/>
        </w:rPr>
        <w:t>.</w:t>
      </w:r>
      <w:r w:rsidR="00FC4441">
        <w:rPr>
          <w:rFonts w:eastAsiaTheme="minorEastAsia" w:hint="eastAsia"/>
          <w:b/>
          <w:bCs/>
          <w:kern w:val="0"/>
          <w:sz w:val="24"/>
          <w:szCs w:val="24"/>
        </w:rPr>
        <w:t>4</w:t>
      </w:r>
      <w:r w:rsidR="00FC4441" w:rsidRPr="00FC4441">
        <w:rPr>
          <w:rFonts w:eastAsiaTheme="minorEastAsia"/>
          <w:b/>
          <w:bCs/>
          <w:kern w:val="0"/>
          <w:sz w:val="24"/>
          <w:szCs w:val="24"/>
        </w:rPr>
        <w:t xml:space="preserve">.3 </w:t>
      </w:r>
      <w:r w:rsidR="00F13584">
        <w:rPr>
          <w:rFonts w:eastAsiaTheme="minorEastAsia" w:hint="eastAsia"/>
          <w:b/>
          <w:bCs/>
          <w:kern w:val="0"/>
          <w:sz w:val="24"/>
          <w:szCs w:val="24"/>
        </w:rPr>
        <w:t xml:space="preserve"> </w:t>
      </w:r>
      <w:r w:rsidR="00FC4441" w:rsidRPr="00FC4441">
        <w:rPr>
          <w:rFonts w:ascii="宋体" w:cs="宋体" w:hint="eastAsia"/>
          <w:kern w:val="0"/>
          <w:sz w:val="24"/>
          <w:szCs w:val="24"/>
        </w:rPr>
        <w:t>所有外露</w:t>
      </w:r>
      <w:r w:rsidR="003930AD">
        <w:rPr>
          <w:rFonts w:hAnsi="宋体" w:hint="eastAsia"/>
          <w:sz w:val="24"/>
          <w:szCs w:val="24"/>
        </w:rPr>
        <w:t>聚氨酯玻璃纤维</w:t>
      </w:r>
      <w:proofErr w:type="gramStart"/>
      <w:r w:rsidR="003930AD">
        <w:rPr>
          <w:rFonts w:hAnsi="宋体" w:hint="eastAsia"/>
          <w:sz w:val="24"/>
          <w:szCs w:val="24"/>
        </w:rPr>
        <w:t>复合材料拉挤门窗</w:t>
      </w:r>
      <w:proofErr w:type="gramEnd"/>
      <w:r w:rsidR="003930AD">
        <w:rPr>
          <w:rFonts w:hAnsi="宋体" w:hint="eastAsia"/>
          <w:sz w:val="24"/>
          <w:szCs w:val="24"/>
        </w:rPr>
        <w:t>型材</w:t>
      </w:r>
      <w:r w:rsidR="00FC4441" w:rsidRPr="00FC4441">
        <w:rPr>
          <w:rFonts w:ascii="宋体" w:cs="宋体" w:hint="eastAsia"/>
          <w:kern w:val="0"/>
          <w:sz w:val="24"/>
          <w:szCs w:val="24"/>
        </w:rPr>
        <w:t>应进行有效保护</w:t>
      </w:r>
      <w:r w:rsidR="00F13584">
        <w:rPr>
          <w:rFonts w:ascii="宋体" w:cs="宋体" w:hint="eastAsia"/>
          <w:kern w:val="0"/>
          <w:sz w:val="24"/>
          <w:szCs w:val="24"/>
        </w:rPr>
        <w:t>，</w:t>
      </w:r>
      <w:r w:rsidR="00FC4441" w:rsidRPr="00FC4441">
        <w:rPr>
          <w:rFonts w:ascii="宋体" w:cs="宋体" w:hint="eastAsia"/>
          <w:kern w:val="0"/>
          <w:sz w:val="24"/>
          <w:szCs w:val="24"/>
        </w:rPr>
        <w:t>宜采用可降解的塑料保护膜。</w:t>
      </w:r>
    </w:p>
    <w:p w:rsidR="00FC4441" w:rsidRPr="00FC4441" w:rsidRDefault="00813DE3" w:rsidP="00FC4441">
      <w:pPr>
        <w:autoSpaceDE w:val="0"/>
        <w:autoSpaceDN w:val="0"/>
        <w:adjustRightInd w:val="0"/>
        <w:spacing w:line="360" w:lineRule="auto"/>
        <w:jc w:val="left"/>
        <w:rPr>
          <w:sz w:val="24"/>
          <w:szCs w:val="24"/>
        </w:rPr>
      </w:pPr>
      <w:r>
        <w:rPr>
          <w:rFonts w:eastAsiaTheme="minorEastAsia" w:hint="eastAsia"/>
          <w:b/>
          <w:bCs/>
          <w:kern w:val="0"/>
          <w:sz w:val="24"/>
          <w:szCs w:val="24"/>
        </w:rPr>
        <w:t>6</w:t>
      </w:r>
      <w:r w:rsidR="00FC4441" w:rsidRPr="00FC4441">
        <w:rPr>
          <w:rFonts w:eastAsiaTheme="minorEastAsia"/>
          <w:b/>
          <w:bCs/>
          <w:kern w:val="0"/>
          <w:sz w:val="24"/>
          <w:szCs w:val="24"/>
        </w:rPr>
        <w:t>.</w:t>
      </w:r>
      <w:r w:rsidR="00F13584">
        <w:rPr>
          <w:rFonts w:eastAsiaTheme="minorEastAsia" w:hint="eastAsia"/>
          <w:b/>
          <w:bCs/>
          <w:kern w:val="0"/>
          <w:sz w:val="24"/>
          <w:szCs w:val="24"/>
        </w:rPr>
        <w:t>4</w:t>
      </w:r>
      <w:r w:rsidR="00FC4441" w:rsidRPr="00FC4441">
        <w:rPr>
          <w:rFonts w:eastAsiaTheme="minorEastAsia"/>
          <w:b/>
          <w:bCs/>
          <w:kern w:val="0"/>
          <w:sz w:val="24"/>
          <w:szCs w:val="24"/>
        </w:rPr>
        <w:t xml:space="preserve">.4 </w:t>
      </w:r>
      <w:r w:rsidR="00F13584">
        <w:rPr>
          <w:rFonts w:eastAsiaTheme="minorEastAsia" w:hint="eastAsia"/>
          <w:b/>
          <w:bCs/>
          <w:kern w:val="0"/>
          <w:sz w:val="24"/>
          <w:szCs w:val="24"/>
        </w:rPr>
        <w:t xml:space="preserve"> </w:t>
      </w:r>
      <w:r w:rsidR="00F13584" w:rsidRPr="009042BB">
        <w:rPr>
          <w:rFonts w:hAnsi="宋体" w:hint="eastAsia"/>
          <w:sz w:val="24"/>
          <w:szCs w:val="24"/>
        </w:rPr>
        <w:t>玻纤增强聚氨酯</w:t>
      </w:r>
      <w:r w:rsidR="00FC4441" w:rsidRPr="00FC4441">
        <w:rPr>
          <w:rFonts w:ascii="宋体" w:cs="宋体" w:hint="eastAsia"/>
          <w:kern w:val="0"/>
          <w:sz w:val="24"/>
          <w:szCs w:val="24"/>
        </w:rPr>
        <w:t>门窗工程竣工前，应全面清洁门窗。不得使用腐蚀性或有机溶剂，不得使用尖锐</w:t>
      </w:r>
      <w:proofErr w:type="gramStart"/>
      <w:r w:rsidR="00FC4441" w:rsidRPr="00FC4441">
        <w:rPr>
          <w:rFonts w:ascii="宋体" w:cs="宋体" w:hint="eastAsia"/>
          <w:kern w:val="0"/>
          <w:sz w:val="24"/>
          <w:szCs w:val="24"/>
        </w:rPr>
        <w:t>工具刨刮型材</w:t>
      </w:r>
      <w:proofErr w:type="gramEnd"/>
      <w:r w:rsidR="00FC4441" w:rsidRPr="00FC4441">
        <w:rPr>
          <w:rFonts w:ascii="宋体" w:cs="宋体" w:hint="eastAsia"/>
          <w:kern w:val="0"/>
          <w:sz w:val="24"/>
          <w:szCs w:val="24"/>
        </w:rPr>
        <w:t>和玻璃表面。</w:t>
      </w:r>
    </w:p>
    <w:p w:rsidR="001F4C51" w:rsidRPr="009042BB" w:rsidRDefault="00813DE3" w:rsidP="009042BB">
      <w:pPr>
        <w:keepNext/>
        <w:keepLines/>
        <w:spacing w:before="260" w:after="260" w:line="360" w:lineRule="auto"/>
        <w:jc w:val="center"/>
        <w:outlineLvl w:val="1"/>
        <w:rPr>
          <w:b/>
          <w:kern w:val="0"/>
          <w:sz w:val="24"/>
          <w:szCs w:val="24"/>
        </w:rPr>
      </w:pPr>
      <w:bookmarkStart w:id="95" w:name="_Toc429302707"/>
      <w:bookmarkStart w:id="96" w:name="_Toc429303688"/>
      <w:bookmarkStart w:id="97" w:name="_Toc435022795"/>
      <w:bookmarkStart w:id="98" w:name="_Toc437265643"/>
      <w:bookmarkStart w:id="99" w:name="_Toc437267616"/>
      <w:bookmarkStart w:id="100" w:name="_Toc439678793"/>
      <w:bookmarkStart w:id="101" w:name="_Toc464732604"/>
      <w:bookmarkStart w:id="102" w:name="_Toc464740631"/>
      <w:bookmarkStart w:id="103" w:name="_Toc516821644"/>
      <w:r>
        <w:rPr>
          <w:rFonts w:hint="eastAsia"/>
          <w:b/>
          <w:kern w:val="0"/>
          <w:sz w:val="24"/>
          <w:szCs w:val="24"/>
        </w:rPr>
        <w:t>6</w:t>
      </w:r>
      <w:r w:rsidR="001F4C51" w:rsidRPr="009042BB">
        <w:rPr>
          <w:b/>
          <w:kern w:val="0"/>
          <w:sz w:val="24"/>
          <w:szCs w:val="24"/>
        </w:rPr>
        <w:t xml:space="preserve">.5  </w:t>
      </w:r>
      <w:r w:rsidR="001F4C51" w:rsidRPr="009042BB">
        <w:rPr>
          <w:b/>
          <w:kern w:val="0"/>
          <w:sz w:val="24"/>
          <w:szCs w:val="24"/>
        </w:rPr>
        <w:t>安全技术措施</w:t>
      </w:r>
      <w:bookmarkEnd w:id="95"/>
      <w:bookmarkEnd w:id="96"/>
      <w:bookmarkEnd w:id="97"/>
      <w:bookmarkEnd w:id="98"/>
      <w:bookmarkEnd w:id="99"/>
      <w:bookmarkEnd w:id="100"/>
      <w:bookmarkEnd w:id="101"/>
      <w:bookmarkEnd w:id="102"/>
      <w:bookmarkEnd w:id="103"/>
    </w:p>
    <w:p w:rsidR="00655D76" w:rsidRPr="00655D76" w:rsidRDefault="00813DE3" w:rsidP="00655D76">
      <w:pPr>
        <w:autoSpaceDE w:val="0"/>
        <w:autoSpaceDN w:val="0"/>
        <w:adjustRightInd w:val="0"/>
        <w:spacing w:line="360" w:lineRule="auto"/>
        <w:jc w:val="left"/>
        <w:rPr>
          <w:rFonts w:ascii="宋体" w:cs="宋体"/>
          <w:kern w:val="0"/>
          <w:sz w:val="24"/>
          <w:szCs w:val="24"/>
        </w:rPr>
      </w:pPr>
      <w:r>
        <w:rPr>
          <w:rFonts w:eastAsiaTheme="minorEastAsia" w:hint="eastAsia"/>
          <w:b/>
          <w:bCs/>
          <w:kern w:val="0"/>
          <w:sz w:val="24"/>
          <w:szCs w:val="24"/>
        </w:rPr>
        <w:t>6</w:t>
      </w:r>
      <w:r w:rsidR="00655D76" w:rsidRPr="00655D76">
        <w:rPr>
          <w:rFonts w:eastAsiaTheme="minorEastAsia"/>
          <w:b/>
          <w:bCs/>
          <w:kern w:val="0"/>
          <w:sz w:val="24"/>
          <w:szCs w:val="24"/>
        </w:rPr>
        <w:t>.</w:t>
      </w:r>
      <w:r w:rsidR="00655D76">
        <w:rPr>
          <w:rFonts w:eastAsiaTheme="minorEastAsia" w:hint="eastAsia"/>
          <w:b/>
          <w:bCs/>
          <w:kern w:val="0"/>
          <w:sz w:val="24"/>
          <w:szCs w:val="24"/>
        </w:rPr>
        <w:t>5</w:t>
      </w:r>
      <w:r w:rsidR="00655D76" w:rsidRPr="00655D76">
        <w:rPr>
          <w:rFonts w:eastAsiaTheme="minorEastAsia"/>
          <w:b/>
          <w:bCs/>
          <w:kern w:val="0"/>
          <w:sz w:val="24"/>
          <w:szCs w:val="24"/>
        </w:rPr>
        <w:t xml:space="preserve">.1 </w:t>
      </w:r>
      <w:r w:rsidR="00655D76">
        <w:rPr>
          <w:rFonts w:eastAsiaTheme="minorEastAsia" w:hint="eastAsia"/>
          <w:b/>
          <w:bCs/>
          <w:kern w:val="0"/>
          <w:sz w:val="24"/>
          <w:szCs w:val="24"/>
        </w:rPr>
        <w:t xml:space="preserve"> </w:t>
      </w:r>
      <w:r w:rsidR="00655D76" w:rsidRPr="00655D76">
        <w:rPr>
          <w:rFonts w:ascii="宋体" w:cs="宋体" w:hint="eastAsia"/>
          <w:kern w:val="0"/>
          <w:sz w:val="24"/>
          <w:szCs w:val="24"/>
        </w:rPr>
        <w:t>施工现场成品及辅料应堆放整齐、平稳，采取防火、防潮等安全措施。</w:t>
      </w:r>
    </w:p>
    <w:p w:rsidR="00655D76" w:rsidRPr="00655D76" w:rsidRDefault="00813DE3" w:rsidP="00655D76">
      <w:pPr>
        <w:autoSpaceDE w:val="0"/>
        <w:autoSpaceDN w:val="0"/>
        <w:adjustRightInd w:val="0"/>
        <w:spacing w:line="360" w:lineRule="auto"/>
        <w:jc w:val="left"/>
        <w:rPr>
          <w:rFonts w:ascii="宋体" w:cs="宋体"/>
          <w:kern w:val="0"/>
          <w:sz w:val="24"/>
          <w:szCs w:val="24"/>
        </w:rPr>
      </w:pPr>
      <w:r>
        <w:rPr>
          <w:rFonts w:eastAsiaTheme="minorEastAsia" w:hint="eastAsia"/>
          <w:b/>
          <w:bCs/>
          <w:kern w:val="0"/>
          <w:sz w:val="24"/>
          <w:szCs w:val="24"/>
        </w:rPr>
        <w:t>6</w:t>
      </w:r>
      <w:r w:rsidR="00655D76" w:rsidRPr="00655D76">
        <w:rPr>
          <w:rFonts w:eastAsiaTheme="minorEastAsia"/>
          <w:b/>
          <w:bCs/>
          <w:kern w:val="0"/>
          <w:sz w:val="24"/>
          <w:szCs w:val="24"/>
        </w:rPr>
        <w:t>.</w:t>
      </w:r>
      <w:r w:rsidR="00655D76">
        <w:rPr>
          <w:rFonts w:eastAsiaTheme="minorEastAsia" w:hint="eastAsia"/>
          <w:b/>
          <w:bCs/>
          <w:kern w:val="0"/>
          <w:sz w:val="24"/>
          <w:szCs w:val="24"/>
        </w:rPr>
        <w:t>5</w:t>
      </w:r>
      <w:r w:rsidR="00655D76" w:rsidRPr="00655D76">
        <w:rPr>
          <w:rFonts w:eastAsiaTheme="minorEastAsia"/>
          <w:b/>
          <w:bCs/>
          <w:kern w:val="0"/>
          <w:sz w:val="24"/>
          <w:szCs w:val="24"/>
        </w:rPr>
        <w:t xml:space="preserve">.2 </w:t>
      </w:r>
      <w:r w:rsidR="00655D76">
        <w:rPr>
          <w:rFonts w:eastAsiaTheme="minorEastAsia" w:hint="eastAsia"/>
          <w:b/>
          <w:bCs/>
          <w:kern w:val="0"/>
          <w:sz w:val="24"/>
          <w:szCs w:val="24"/>
        </w:rPr>
        <w:t xml:space="preserve"> </w:t>
      </w:r>
      <w:r w:rsidR="00655D76" w:rsidRPr="00655D76">
        <w:rPr>
          <w:rFonts w:ascii="宋体" w:cs="宋体" w:hint="eastAsia"/>
          <w:kern w:val="0"/>
          <w:sz w:val="24"/>
          <w:szCs w:val="24"/>
        </w:rPr>
        <w:t>施工人员进入现场作业时严格执行安全操作规程</w:t>
      </w:r>
      <w:r w:rsidR="00E068E0">
        <w:rPr>
          <w:rFonts w:ascii="宋体" w:cs="宋体" w:hint="eastAsia"/>
          <w:kern w:val="0"/>
          <w:sz w:val="24"/>
          <w:szCs w:val="24"/>
        </w:rPr>
        <w:t>，</w:t>
      </w:r>
      <w:r w:rsidR="00655D76" w:rsidRPr="00655D76">
        <w:rPr>
          <w:rFonts w:ascii="宋体" w:cs="宋体" w:hint="eastAsia"/>
          <w:kern w:val="0"/>
          <w:sz w:val="24"/>
          <w:szCs w:val="24"/>
        </w:rPr>
        <w:t>高处作业时应符合</w:t>
      </w:r>
      <w:proofErr w:type="gramStart"/>
      <w:r w:rsidR="00655D76" w:rsidRPr="00655D76">
        <w:rPr>
          <w:rFonts w:ascii="宋体" w:cs="宋体" w:hint="eastAsia"/>
          <w:kern w:val="0"/>
          <w:sz w:val="24"/>
          <w:szCs w:val="24"/>
        </w:rPr>
        <w:t>现行行业</w:t>
      </w:r>
      <w:proofErr w:type="gramEnd"/>
      <w:r w:rsidR="00655D76" w:rsidRPr="00655D76">
        <w:rPr>
          <w:rFonts w:ascii="宋体" w:cs="宋体" w:hint="eastAsia"/>
          <w:kern w:val="0"/>
          <w:sz w:val="24"/>
          <w:szCs w:val="24"/>
        </w:rPr>
        <w:t>标准《建筑施工高处作业安全技术规范》</w:t>
      </w:r>
      <w:r w:rsidR="00655D76" w:rsidRPr="00655D76">
        <w:rPr>
          <w:rFonts w:eastAsiaTheme="minorEastAsia"/>
          <w:kern w:val="0"/>
          <w:sz w:val="24"/>
          <w:szCs w:val="24"/>
        </w:rPr>
        <w:t>JGJ 80</w:t>
      </w:r>
      <w:r w:rsidR="00655D76" w:rsidRPr="00655D76">
        <w:rPr>
          <w:rFonts w:ascii="宋体" w:cs="宋体" w:hint="eastAsia"/>
          <w:kern w:val="0"/>
          <w:sz w:val="24"/>
          <w:szCs w:val="24"/>
        </w:rPr>
        <w:t>的规定</w:t>
      </w:r>
      <w:r w:rsidR="00655D76" w:rsidRPr="009042BB">
        <w:rPr>
          <w:sz w:val="24"/>
          <w:szCs w:val="24"/>
        </w:rPr>
        <w:t>。</w:t>
      </w:r>
    </w:p>
    <w:p w:rsidR="001F4C51" w:rsidRPr="009042BB" w:rsidRDefault="00813DE3" w:rsidP="001F4C51">
      <w:pPr>
        <w:spacing w:line="360" w:lineRule="auto"/>
        <w:rPr>
          <w:sz w:val="24"/>
          <w:szCs w:val="24"/>
        </w:rPr>
      </w:pPr>
      <w:r>
        <w:rPr>
          <w:rFonts w:hint="eastAsia"/>
          <w:b/>
          <w:sz w:val="24"/>
          <w:szCs w:val="24"/>
        </w:rPr>
        <w:t>6</w:t>
      </w:r>
      <w:r w:rsidR="001F4C51" w:rsidRPr="0004630B">
        <w:rPr>
          <w:b/>
          <w:sz w:val="24"/>
          <w:szCs w:val="24"/>
        </w:rPr>
        <w:t>.5.3</w:t>
      </w:r>
      <w:r w:rsidR="001F4C51" w:rsidRPr="009042BB">
        <w:rPr>
          <w:sz w:val="24"/>
          <w:szCs w:val="24"/>
        </w:rPr>
        <w:t xml:space="preserve">  </w:t>
      </w:r>
      <w:r w:rsidR="001F4C51" w:rsidRPr="009042BB">
        <w:rPr>
          <w:sz w:val="24"/>
          <w:szCs w:val="24"/>
        </w:rPr>
        <w:t>现场使用的电动工具应选用</w:t>
      </w:r>
      <w:r w:rsidR="001F4C51" w:rsidRPr="009042BB">
        <w:rPr>
          <w:sz w:val="24"/>
          <w:szCs w:val="24"/>
        </w:rPr>
        <w:t>Ⅱ</w:t>
      </w:r>
      <w:r w:rsidR="001F4C51" w:rsidRPr="009042BB">
        <w:rPr>
          <w:sz w:val="24"/>
          <w:szCs w:val="24"/>
        </w:rPr>
        <w:t>类手持式电动工具</w:t>
      </w:r>
      <w:r w:rsidR="0004630B">
        <w:rPr>
          <w:rFonts w:hint="eastAsia"/>
          <w:sz w:val="24"/>
          <w:szCs w:val="24"/>
        </w:rPr>
        <w:t>，并</w:t>
      </w:r>
      <w:r w:rsidR="0004630B" w:rsidRPr="0004630B">
        <w:rPr>
          <w:rFonts w:hint="eastAsia"/>
          <w:sz w:val="24"/>
          <w:szCs w:val="24"/>
        </w:rPr>
        <w:t>做绝缘检测，确保无漏电</w:t>
      </w:r>
      <w:r w:rsidR="001F4C51" w:rsidRPr="009042BB">
        <w:rPr>
          <w:sz w:val="24"/>
          <w:szCs w:val="24"/>
        </w:rPr>
        <w:t>。现场用电应符合</w:t>
      </w:r>
      <w:proofErr w:type="gramStart"/>
      <w:r w:rsidR="001F4C51" w:rsidRPr="009042BB">
        <w:rPr>
          <w:sz w:val="24"/>
          <w:szCs w:val="24"/>
        </w:rPr>
        <w:t>现行行业</w:t>
      </w:r>
      <w:proofErr w:type="gramEnd"/>
      <w:r w:rsidR="001F4C51" w:rsidRPr="009042BB">
        <w:rPr>
          <w:sz w:val="24"/>
          <w:szCs w:val="24"/>
        </w:rPr>
        <w:t>标准《施工现场临时用电安全技术规范》</w:t>
      </w:r>
      <w:r w:rsidR="001F4C51" w:rsidRPr="009042BB">
        <w:rPr>
          <w:sz w:val="24"/>
          <w:szCs w:val="24"/>
        </w:rPr>
        <w:t>JGJ 46</w:t>
      </w:r>
      <w:r w:rsidR="001F4C51" w:rsidRPr="009042BB">
        <w:rPr>
          <w:sz w:val="24"/>
          <w:szCs w:val="24"/>
        </w:rPr>
        <w:t>的规定。</w:t>
      </w:r>
    </w:p>
    <w:p w:rsidR="001F4C51" w:rsidRPr="009042BB" w:rsidRDefault="00813DE3" w:rsidP="001F4C51">
      <w:pPr>
        <w:spacing w:line="360" w:lineRule="auto"/>
        <w:rPr>
          <w:sz w:val="24"/>
          <w:szCs w:val="24"/>
        </w:rPr>
      </w:pPr>
      <w:r>
        <w:rPr>
          <w:rFonts w:hint="eastAsia"/>
          <w:b/>
          <w:sz w:val="24"/>
          <w:szCs w:val="24"/>
        </w:rPr>
        <w:t>6</w:t>
      </w:r>
      <w:r w:rsidR="001F4C51" w:rsidRPr="0004630B">
        <w:rPr>
          <w:b/>
          <w:sz w:val="24"/>
          <w:szCs w:val="24"/>
        </w:rPr>
        <w:t>.5.4</w:t>
      </w:r>
      <w:r w:rsidR="001F4C51" w:rsidRPr="009042BB">
        <w:rPr>
          <w:sz w:val="24"/>
          <w:szCs w:val="24"/>
        </w:rPr>
        <w:t xml:space="preserve">  </w:t>
      </w:r>
      <w:r w:rsidR="001F4C51" w:rsidRPr="009042BB">
        <w:rPr>
          <w:sz w:val="24"/>
          <w:szCs w:val="24"/>
        </w:rPr>
        <w:t>玻璃搬运与安装应符合下列安全操作规定：</w:t>
      </w:r>
    </w:p>
    <w:p w:rsidR="001F4C51" w:rsidRPr="009042BB" w:rsidRDefault="001F4C51" w:rsidP="006A4B4C">
      <w:pPr>
        <w:spacing w:line="360" w:lineRule="auto"/>
        <w:ind w:firstLineChars="150" w:firstLine="361"/>
        <w:rPr>
          <w:sz w:val="24"/>
          <w:szCs w:val="24"/>
        </w:rPr>
      </w:pPr>
      <w:r w:rsidRPr="006A4B4C">
        <w:rPr>
          <w:b/>
          <w:sz w:val="24"/>
          <w:szCs w:val="24"/>
        </w:rPr>
        <w:t>1</w:t>
      </w:r>
      <w:r w:rsidRPr="009042BB">
        <w:rPr>
          <w:sz w:val="24"/>
          <w:szCs w:val="24"/>
        </w:rPr>
        <w:t xml:space="preserve">  </w:t>
      </w:r>
      <w:r w:rsidRPr="009042BB">
        <w:rPr>
          <w:sz w:val="24"/>
          <w:szCs w:val="24"/>
        </w:rPr>
        <w:t>搬运与安装前应确认玻璃无裂纹或暗裂；</w:t>
      </w:r>
    </w:p>
    <w:p w:rsidR="001F4C51" w:rsidRPr="009042BB" w:rsidRDefault="001F4C51" w:rsidP="006A4B4C">
      <w:pPr>
        <w:spacing w:line="360" w:lineRule="auto"/>
        <w:ind w:firstLineChars="150" w:firstLine="361"/>
        <w:rPr>
          <w:sz w:val="24"/>
          <w:szCs w:val="24"/>
        </w:rPr>
      </w:pPr>
      <w:r w:rsidRPr="006A4B4C">
        <w:rPr>
          <w:b/>
          <w:sz w:val="24"/>
          <w:szCs w:val="24"/>
        </w:rPr>
        <w:t>2</w:t>
      </w:r>
      <w:r w:rsidRPr="009042BB">
        <w:rPr>
          <w:sz w:val="24"/>
          <w:szCs w:val="24"/>
        </w:rPr>
        <w:t xml:space="preserve">  </w:t>
      </w:r>
      <w:r w:rsidRPr="009042BB">
        <w:rPr>
          <w:sz w:val="24"/>
          <w:szCs w:val="24"/>
        </w:rPr>
        <w:t>搬运与安装时应戴手套，且玻璃应保持竖向；</w:t>
      </w:r>
    </w:p>
    <w:p w:rsidR="001F4C51" w:rsidRPr="009042BB" w:rsidRDefault="001F4C51" w:rsidP="006A4B4C">
      <w:pPr>
        <w:spacing w:line="360" w:lineRule="auto"/>
        <w:ind w:firstLineChars="150" w:firstLine="361"/>
        <w:rPr>
          <w:sz w:val="24"/>
          <w:szCs w:val="24"/>
        </w:rPr>
      </w:pPr>
      <w:r w:rsidRPr="006A4B4C">
        <w:rPr>
          <w:b/>
          <w:sz w:val="24"/>
          <w:szCs w:val="24"/>
        </w:rPr>
        <w:t>3</w:t>
      </w:r>
      <w:r w:rsidRPr="009042BB">
        <w:rPr>
          <w:sz w:val="24"/>
          <w:szCs w:val="24"/>
        </w:rPr>
        <w:t xml:space="preserve">  </w:t>
      </w:r>
      <w:r w:rsidRPr="009042BB">
        <w:rPr>
          <w:sz w:val="24"/>
          <w:szCs w:val="24"/>
        </w:rPr>
        <w:t>风力五级以上或楼内风力较大部位，难以控制玻璃时，不应进行玻璃搬运与安装；</w:t>
      </w:r>
    </w:p>
    <w:p w:rsidR="001F4C51" w:rsidRDefault="001F4C51" w:rsidP="006A4B4C">
      <w:pPr>
        <w:spacing w:line="360" w:lineRule="auto"/>
        <w:ind w:firstLineChars="150" w:firstLine="361"/>
        <w:rPr>
          <w:sz w:val="24"/>
          <w:szCs w:val="24"/>
        </w:rPr>
      </w:pPr>
      <w:r w:rsidRPr="006A4B4C">
        <w:rPr>
          <w:b/>
          <w:sz w:val="24"/>
          <w:szCs w:val="24"/>
        </w:rPr>
        <w:t>4</w:t>
      </w:r>
      <w:r w:rsidRPr="009042BB">
        <w:rPr>
          <w:sz w:val="24"/>
          <w:szCs w:val="24"/>
        </w:rPr>
        <w:t xml:space="preserve">  </w:t>
      </w:r>
      <w:r w:rsidRPr="009042BB">
        <w:rPr>
          <w:sz w:val="24"/>
          <w:szCs w:val="24"/>
        </w:rPr>
        <w:t>采用吸盘搬运和安装玻璃时，应仔细检查，确认吸盘安全可靠，吸附牢固后方可使用。</w:t>
      </w:r>
    </w:p>
    <w:p w:rsidR="001F4C51" w:rsidRPr="009042BB" w:rsidRDefault="00813DE3" w:rsidP="001F4C51">
      <w:pPr>
        <w:spacing w:line="360" w:lineRule="auto"/>
        <w:rPr>
          <w:sz w:val="24"/>
          <w:szCs w:val="24"/>
        </w:rPr>
      </w:pPr>
      <w:r>
        <w:rPr>
          <w:rFonts w:hint="eastAsia"/>
          <w:b/>
          <w:sz w:val="24"/>
          <w:szCs w:val="24"/>
        </w:rPr>
        <w:t>6</w:t>
      </w:r>
      <w:r w:rsidR="001F4C51" w:rsidRPr="0004630B">
        <w:rPr>
          <w:b/>
          <w:sz w:val="24"/>
          <w:szCs w:val="24"/>
        </w:rPr>
        <w:t>.5.5</w:t>
      </w:r>
      <w:r w:rsidR="001F4C51" w:rsidRPr="009042BB">
        <w:rPr>
          <w:sz w:val="24"/>
          <w:szCs w:val="24"/>
        </w:rPr>
        <w:t xml:space="preserve">  </w:t>
      </w:r>
      <w:r w:rsidR="001F4C51" w:rsidRPr="009042BB">
        <w:rPr>
          <w:sz w:val="24"/>
          <w:szCs w:val="24"/>
        </w:rPr>
        <w:t>施工现场玻璃存放应符合下列规定：</w:t>
      </w:r>
    </w:p>
    <w:p w:rsidR="001F4C51" w:rsidRPr="009042BB" w:rsidRDefault="001F4C51" w:rsidP="006A4B4C">
      <w:pPr>
        <w:spacing w:line="360" w:lineRule="auto"/>
        <w:ind w:firstLineChars="150" w:firstLine="361"/>
        <w:rPr>
          <w:sz w:val="24"/>
          <w:szCs w:val="24"/>
        </w:rPr>
      </w:pPr>
      <w:r w:rsidRPr="006A4B4C">
        <w:rPr>
          <w:b/>
          <w:sz w:val="24"/>
          <w:szCs w:val="24"/>
        </w:rPr>
        <w:t>1</w:t>
      </w:r>
      <w:r w:rsidRPr="009042BB">
        <w:rPr>
          <w:sz w:val="24"/>
          <w:szCs w:val="24"/>
        </w:rPr>
        <w:t xml:space="preserve">  </w:t>
      </w:r>
      <w:r w:rsidRPr="009042BB">
        <w:rPr>
          <w:sz w:val="24"/>
          <w:szCs w:val="24"/>
        </w:rPr>
        <w:t>玻璃存放地应离开施工作业面及人员活动频繁区域，且不应存放于风力较大区域；</w:t>
      </w:r>
    </w:p>
    <w:p w:rsidR="001F4C51" w:rsidRPr="009042BB" w:rsidRDefault="001F4C51" w:rsidP="006A4B4C">
      <w:pPr>
        <w:spacing w:line="360" w:lineRule="auto"/>
        <w:ind w:firstLineChars="150" w:firstLine="361"/>
        <w:rPr>
          <w:sz w:val="24"/>
          <w:szCs w:val="24"/>
        </w:rPr>
      </w:pPr>
      <w:r w:rsidRPr="006A4B4C">
        <w:rPr>
          <w:b/>
          <w:sz w:val="24"/>
          <w:szCs w:val="24"/>
        </w:rPr>
        <w:t>2</w:t>
      </w:r>
      <w:r w:rsidRPr="009042BB">
        <w:rPr>
          <w:sz w:val="24"/>
          <w:szCs w:val="24"/>
        </w:rPr>
        <w:t xml:space="preserve">  </w:t>
      </w:r>
      <w:r w:rsidRPr="009042BB">
        <w:rPr>
          <w:sz w:val="24"/>
          <w:szCs w:val="24"/>
        </w:rPr>
        <w:t>玻璃应竖向存放，玻璃面与地面倾斜夹角应为</w:t>
      </w:r>
      <w:r w:rsidRPr="009042BB">
        <w:rPr>
          <w:sz w:val="24"/>
          <w:szCs w:val="24"/>
        </w:rPr>
        <w:t>70°</w:t>
      </w:r>
      <w:r w:rsidRPr="009042BB">
        <w:rPr>
          <w:sz w:val="24"/>
          <w:szCs w:val="24"/>
        </w:rPr>
        <w:t>～</w:t>
      </w:r>
      <w:r w:rsidRPr="009042BB">
        <w:rPr>
          <w:sz w:val="24"/>
          <w:szCs w:val="24"/>
        </w:rPr>
        <w:t>80°</w:t>
      </w:r>
      <w:r w:rsidRPr="009042BB">
        <w:rPr>
          <w:sz w:val="24"/>
          <w:szCs w:val="24"/>
        </w:rPr>
        <w:t>，顶部应靠在牢固物体上，并应垫有软质隔离物。底部应用木方或其他软质</w:t>
      </w:r>
      <w:proofErr w:type="gramStart"/>
      <w:r w:rsidRPr="009042BB">
        <w:rPr>
          <w:sz w:val="24"/>
          <w:szCs w:val="24"/>
        </w:rPr>
        <w:t>材料垫离地面</w:t>
      </w:r>
      <w:proofErr w:type="gramEnd"/>
      <w:smartTag w:uri="urn:schemas-microsoft-com:office:smarttags" w:element="chmetcnv">
        <w:smartTagPr>
          <w:attr w:name="TCSC" w:val="0"/>
          <w:attr w:name="NumberType" w:val="1"/>
          <w:attr w:name="Negative" w:val="False"/>
          <w:attr w:name="HasSpace" w:val="False"/>
          <w:attr w:name="SourceValue" w:val="100"/>
          <w:attr w:name="UnitName" w:val="mm"/>
        </w:smartTagPr>
        <w:r w:rsidRPr="009042BB">
          <w:rPr>
            <w:sz w:val="24"/>
            <w:szCs w:val="24"/>
          </w:rPr>
          <w:t>100mm</w:t>
        </w:r>
      </w:smartTag>
      <w:r w:rsidRPr="009042BB">
        <w:rPr>
          <w:sz w:val="24"/>
          <w:szCs w:val="24"/>
        </w:rPr>
        <w:t>以上；</w:t>
      </w:r>
    </w:p>
    <w:p w:rsidR="001F4C51" w:rsidRPr="009042BB" w:rsidRDefault="001F4C51" w:rsidP="006A4B4C">
      <w:pPr>
        <w:spacing w:line="360" w:lineRule="auto"/>
        <w:ind w:firstLineChars="150" w:firstLine="361"/>
        <w:rPr>
          <w:sz w:val="24"/>
          <w:szCs w:val="24"/>
        </w:rPr>
      </w:pPr>
      <w:r w:rsidRPr="006A4B4C">
        <w:rPr>
          <w:b/>
          <w:sz w:val="24"/>
          <w:szCs w:val="24"/>
        </w:rPr>
        <w:t>3</w:t>
      </w:r>
      <w:r w:rsidRPr="009042BB">
        <w:rPr>
          <w:sz w:val="24"/>
          <w:szCs w:val="24"/>
        </w:rPr>
        <w:t xml:space="preserve">  </w:t>
      </w:r>
      <w:r w:rsidRPr="009042BB">
        <w:rPr>
          <w:sz w:val="24"/>
          <w:szCs w:val="24"/>
        </w:rPr>
        <w:t>单层玻璃片数量不应超过</w:t>
      </w:r>
      <w:r w:rsidRPr="009042BB">
        <w:rPr>
          <w:sz w:val="24"/>
          <w:szCs w:val="24"/>
        </w:rPr>
        <w:t>20</w:t>
      </w:r>
      <w:r w:rsidRPr="009042BB">
        <w:rPr>
          <w:sz w:val="24"/>
          <w:szCs w:val="24"/>
        </w:rPr>
        <w:t>片，中空玻璃叠片数量不应超过</w:t>
      </w:r>
      <w:r w:rsidRPr="009042BB">
        <w:rPr>
          <w:sz w:val="24"/>
          <w:szCs w:val="24"/>
        </w:rPr>
        <w:t>15</w:t>
      </w:r>
      <w:r w:rsidRPr="009042BB">
        <w:rPr>
          <w:sz w:val="24"/>
          <w:szCs w:val="24"/>
        </w:rPr>
        <w:t>片。</w:t>
      </w:r>
    </w:p>
    <w:p w:rsidR="001F4C51" w:rsidRPr="009042BB" w:rsidRDefault="00813DE3" w:rsidP="001F4C51">
      <w:pPr>
        <w:spacing w:line="360" w:lineRule="auto"/>
        <w:rPr>
          <w:sz w:val="24"/>
          <w:szCs w:val="24"/>
        </w:rPr>
      </w:pPr>
      <w:r>
        <w:rPr>
          <w:rFonts w:hint="eastAsia"/>
          <w:b/>
          <w:sz w:val="24"/>
          <w:szCs w:val="24"/>
        </w:rPr>
        <w:t>6</w:t>
      </w:r>
      <w:r w:rsidR="001F4C51" w:rsidRPr="0004630B">
        <w:rPr>
          <w:b/>
          <w:sz w:val="24"/>
          <w:szCs w:val="24"/>
        </w:rPr>
        <w:t>.5.6</w:t>
      </w:r>
      <w:r w:rsidR="001F4C51" w:rsidRPr="009042BB">
        <w:rPr>
          <w:sz w:val="24"/>
          <w:szCs w:val="24"/>
        </w:rPr>
        <w:t xml:space="preserve">  </w:t>
      </w:r>
      <w:r w:rsidR="001F4C51" w:rsidRPr="009042BB">
        <w:rPr>
          <w:sz w:val="24"/>
          <w:szCs w:val="24"/>
        </w:rPr>
        <w:t>使用有易燃性或挥发性清洗溶剂时，作业面内不得有明火。</w:t>
      </w:r>
      <w:r w:rsidR="0004630B" w:rsidRPr="009042BB">
        <w:rPr>
          <w:sz w:val="24"/>
          <w:szCs w:val="24"/>
        </w:rPr>
        <w:t>现场焊接作业</w:t>
      </w:r>
      <w:r w:rsidR="0004630B" w:rsidRPr="009042BB">
        <w:rPr>
          <w:sz w:val="24"/>
          <w:szCs w:val="24"/>
        </w:rPr>
        <w:lastRenderedPageBreak/>
        <w:t>时，应采取有效防火措施。</w:t>
      </w:r>
    </w:p>
    <w:p w:rsidR="001F4C51" w:rsidRPr="0004630B" w:rsidRDefault="00813DE3" w:rsidP="001F4C51">
      <w:pPr>
        <w:spacing w:line="360" w:lineRule="auto"/>
        <w:rPr>
          <w:b/>
          <w:sz w:val="24"/>
          <w:szCs w:val="24"/>
        </w:rPr>
      </w:pPr>
      <w:r>
        <w:rPr>
          <w:rFonts w:hint="eastAsia"/>
          <w:b/>
          <w:sz w:val="24"/>
          <w:szCs w:val="24"/>
        </w:rPr>
        <w:t>6</w:t>
      </w:r>
      <w:r w:rsidR="001F4C51" w:rsidRPr="0004630B">
        <w:rPr>
          <w:b/>
          <w:sz w:val="24"/>
          <w:szCs w:val="24"/>
        </w:rPr>
        <w:t>.5.7</w:t>
      </w:r>
      <w:r w:rsidR="001F4C51" w:rsidRPr="009042BB">
        <w:rPr>
          <w:sz w:val="24"/>
          <w:szCs w:val="24"/>
        </w:rPr>
        <w:t xml:space="preserve">  </w:t>
      </w:r>
      <w:r w:rsidR="0004630B" w:rsidRPr="0004630B">
        <w:rPr>
          <w:rFonts w:hint="eastAsia"/>
          <w:sz w:val="24"/>
          <w:szCs w:val="24"/>
        </w:rPr>
        <w:t>上下部交叉作业时，作业面下方应采取可靠安全防护措施。</w:t>
      </w:r>
    </w:p>
    <w:p w:rsidR="001F4C51" w:rsidRPr="009042BB" w:rsidRDefault="001F4C51" w:rsidP="001F4C51">
      <w:pPr>
        <w:spacing w:line="360" w:lineRule="auto"/>
        <w:rPr>
          <w:sz w:val="24"/>
          <w:szCs w:val="24"/>
        </w:rPr>
      </w:pPr>
    </w:p>
    <w:p w:rsidR="001F4C51" w:rsidRPr="009042BB" w:rsidRDefault="001F4C51" w:rsidP="001F4C51">
      <w:pPr>
        <w:spacing w:line="360" w:lineRule="auto"/>
        <w:rPr>
          <w:sz w:val="24"/>
          <w:szCs w:val="24"/>
        </w:rPr>
      </w:pPr>
    </w:p>
    <w:p w:rsidR="00D82A2E" w:rsidRDefault="00D82A2E">
      <w:pPr>
        <w:widowControl/>
        <w:jc w:val="left"/>
        <w:rPr>
          <w:b/>
          <w:bCs/>
          <w:kern w:val="44"/>
          <w:sz w:val="28"/>
          <w:szCs w:val="28"/>
        </w:rPr>
      </w:pPr>
      <w:bookmarkStart w:id="104" w:name="_Toc429301042"/>
      <w:bookmarkStart w:id="105" w:name="_Toc429302708"/>
      <w:bookmarkStart w:id="106" w:name="_Toc429303689"/>
      <w:bookmarkStart w:id="107" w:name="_Toc435022796"/>
      <w:bookmarkStart w:id="108" w:name="_Toc437265644"/>
      <w:bookmarkStart w:id="109" w:name="_Toc437267617"/>
      <w:bookmarkStart w:id="110" w:name="_Toc439678794"/>
      <w:bookmarkStart w:id="111" w:name="_Toc464732605"/>
      <w:bookmarkStart w:id="112" w:name="_Toc464740632"/>
      <w:r>
        <w:rPr>
          <w:b/>
          <w:bCs/>
          <w:kern w:val="44"/>
          <w:sz w:val="28"/>
          <w:szCs w:val="28"/>
        </w:rPr>
        <w:br w:type="page"/>
      </w:r>
    </w:p>
    <w:p w:rsidR="001F4C51" w:rsidRPr="008F6891" w:rsidRDefault="00F54EF5" w:rsidP="008F6891">
      <w:pPr>
        <w:keepNext/>
        <w:keepLines/>
        <w:spacing w:before="340" w:after="330"/>
        <w:jc w:val="center"/>
        <w:outlineLvl w:val="0"/>
        <w:rPr>
          <w:b/>
          <w:bCs/>
          <w:kern w:val="44"/>
          <w:sz w:val="28"/>
          <w:szCs w:val="28"/>
        </w:rPr>
      </w:pPr>
      <w:bookmarkStart w:id="113" w:name="_Toc516821645"/>
      <w:r>
        <w:rPr>
          <w:rFonts w:hint="eastAsia"/>
          <w:b/>
          <w:bCs/>
          <w:kern w:val="44"/>
          <w:sz w:val="28"/>
          <w:szCs w:val="28"/>
        </w:rPr>
        <w:lastRenderedPageBreak/>
        <w:t>7</w:t>
      </w:r>
      <w:r w:rsidR="008F6891" w:rsidRPr="008F6891">
        <w:rPr>
          <w:rFonts w:hint="eastAsia"/>
          <w:b/>
          <w:bCs/>
          <w:kern w:val="44"/>
          <w:sz w:val="28"/>
          <w:szCs w:val="28"/>
        </w:rPr>
        <w:t xml:space="preserve">  </w:t>
      </w:r>
      <w:r w:rsidR="008F6891" w:rsidRPr="008F6891">
        <w:rPr>
          <w:rFonts w:hint="eastAsia"/>
          <w:b/>
          <w:bCs/>
          <w:kern w:val="44"/>
          <w:sz w:val="28"/>
          <w:szCs w:val="28"/>
        </w:rPr>
        <w:t>质</w:t>
      </w:r>
      <w:r w:rsidR="008F6891" w:rsidRPr="008F6891">
        <w:rPr>
          <w:rFonts w:hint="eastAsia"/>
          <w:b/>
          <w:bCs/>
          <w:kern w:val="44"/>
          <w:sz w:val="28"/>
          <w:szCs w:val="28"/>
        </w:rPr>
        <w:t xml:space="preserve"> </w:t>
      </w:r>
      <w:r w:rsidR="008F6891" w:rsidRPr="008F6891">
        <w:rPr>
          <w:rFonts w:hint="eastAsia"/>
          <w:b/>
          <w:bCs/>
          <w:kern w:val="44"/>
          <w:sz w:val="28"/>
          <w:szCs w:val="28"/>
        </w:rPr>
        <w:t>量</w:t>
      </w:r>
      <w:r w:rsidR="008F6891" w:rsidRPr="008F6891">
        <w:rPr>
          <w:b/>
          <w:bCs/>
          <w:kern w:val="44"/>
          <w:sz w:val="28"/>
          <w:szCs w:val="28"/>
        </w:rPr>
        <w:t xml:space="preserve"> </w:t>
      </w:r>
      <w:r w:rsidR="008F6891" w:rsidRPr="008F6891">
        <w:rPr>
          <w:b/>
          <w:bCs/>
          <w:kern w:val="44"/>
          <w:sz w:val="28"/>
          <w:szCs w:val="28"/>
        </w:rPr>
        <w:t>验</w:t>
      </w:r>
      <w:r w:rsidR="008F6891" w:rsidRPr="008F6891">
        <w:rPr>
          <w:b/>
          <w:bCs/>
          <w:kern w:val="44"/>
          <w:sz w:val="28"/>
          <w:szCs w:val="28"/>
        </w:rPr>
        <w:t xml:space="preserve"> </w:t>
      </w:r>
      <w:r w:rsidR="008F6891" w:rsidRPr="008F6891">
        <w:rPr>
          <w:b/>
          <w:bCs/>
          <w:kern w:val="44"/>
          <w:sz w:val="28"/>
          <w:szCs w:val="28"/>
        </w:rPr>
        <w:t>收</w:t>
      </w:r>
      <w:bookmarkEnd w:id="104"/>
      <w:bookmarkEnd w:id="105"/>
      <w:bookmarkEnd w:id="106"/>
      <w:bookmarkEnd w:id="107"/>
      <w:bookmarkEnd w:id="108"/>
      <w:bookmarkEnd w:id="109"/>
      <w:bookmarkEnd w:id="110"/>
      <w:bookmarkEnd w:id="111"/>
      <w:bookmarkEnd w:id="112"/>
      <w:bookmarkEnd w:id="113"/>
    </w:p>
    <w:p w:rsidR="001F4C51" w:rsidRPr="008F6891" w:rsidRDefault="00F54EF5" w:rsidP="008F6891">
      <w:pPr>
        <w:keepNext/>
        <w:keepLines/>
        <w:spacing w:before="260" w:after="260" w:line="360" w:lineRule="auto"/>
        <w:jc w:val="center"/>
        <w:outlineLvl w:val="1"/>
        <w:rPr>
          <w:b/>
          <w:kern w:val="0"/>
          <w:sz w:val="24"/>
          <w:szCs w:val="24"/>
        </w:rPr>
      </w:pPr>
      <w:bookmarkStart w:id="114" w:name="_Toc429302709"/>
      <w:bookmarkStart w:id="115" w:name="_Toc429303690"/>
      <w:bookmarkStart w:id="116" w:name="_Toc435022797"/>
      <w:bookmarkStart w:id="117" w:name="_Toc437265645"/>
      <w:bookmarkStart w:id="118" w:name="_Toc437267618"/>
      <w:bookmarkStart w:id="119" w:name="_Toc439678795"/>
      <w:bookmarkStart w:id="120" w:name="_Toc464732606"/>
      <w:bookmarkStart w:id="121" w:name="_Toc464740633"/>
      <w:bookmarkStart w:id="122" w:name="_Toc516821646"/>
      <w:r>
        <w:rPr>
          <w:rFonts w:hint="eastAsia"/>
          <w:b/>
          <w:kern w:val="0"/>
          <w:sz w:val="24"/>
          <w:szCs w:val="24"/>
        </w:rPr>
        <w:t>7</w:t>
      </w:r>
      <w:r w:rsidR="001F4C51" w:rsidRPr="008F6891">
        <w:rPr>
          <w:b/>
          <w:kern w:val="0"/>
          <w:sz w:val="24"/>
          <w:szCs w:val="24"/>
        </w:rPr>
        <w:t xml:space="preserve">.1  </w:t>
      </w:r>
      <w:proofErr w:type="gramStart"/>
      <w:r w:rsidR="001F4C51" w:rsidRPr="008F6891">
        <w:rPr>
          <w:b/>
          <w:kern w:val="0"/>
          <w:sz w:val="24"/>
          <w:szCs w:val="24"/>
        </w:rPr>
        <w:t>一</w:t>
      </w:r>
      <w:proofErr w:type="gramEnd"/>
      <w:r w:rsidR="001F4C51" w:rsidRPr="008F6891">
        <w:rPr>
          <w:b/>
          <w:kern w:val="0"/>
          <w:sz w:val="24"/>
          <w:szCs w:val="24"/>
        </w:rPr>
        <w:t xml:space="preserve"> </w:t>
      </w:r>
      <w:r w:rsidR="001F4C51" w:rsidRPr="008F6891">
        <w:rPr>
          <w:b/>
          <w:kern w:val="0"/>
          <w:sz w:val="24"/>
          <w:szCs w:val="24"/>
        </w:rPr>
        <w:t>般</w:t>
      </w:r>
      <w:r w:rsidR="001F4C51" w:rsidRPr="008F6891">
        <w:rPr>
          <w:b/>
          <w:kern w:val="0"/>
          <w:sz w:val="24"/>
          <w:szCs w:val="24"/>
        </w:rPr>
        <w:t xml:space="preserve"> </w:t>
      </w:r>
      <w:proofErr w:type="gramStart"/>
      <w:r w:rsidR="001F4C51" w:rsidRPr="008F6891">
        <w:rPr>
          <w:b/>
          <w:kern w:val="0"/>
          <w:sz w:val="24"/>
          <w:szCs w:val="24"/>
        </w:rPr>
        <w:t>规</w:t>
      </w:r>
      <w:proofErr w:type="gramEnd"/>
      <w:r w:rsidR="001F4C51" w:rsidRPr="008F6891">
        <w:rPr>
          <w:b/>
          <w:kern w:val="0"/>
          <w:sz w:val="24"/>
          <w:szCs w:val="24"/>
        </w:rPr>
        <w:t xml:space="preserve"> </w:t>
      </w:r>
      <w:r w:rsidR="001F4C51" w:rsidRPr="008F6891">
        <w:rPr>
          <w:b/>
          <w:kern w:val="0"/>
          <w:sz w:val="24"/>
          <w:szCs w:val="24"/>
        </w:rPr>
        <w:t>定</w:t>
      </w:r>
      <w:bookmarkEnd w:id="114"/>
      <w:bookmarkEnd w:id="115"/>
      <w:bookmarkEnd w:id="116"/>
      <w:bookmarkEnd w:id="117"/>
      <w:bookmarkEnd w:id="118"/>
      <w:bookmarkEnd w:id="119"/>
      <w:bookmarkEnd w:id="120"/>
      <w:bookmarkEnd w:id="121"/>
      <w:bookmarkEnd w:id="122"/>
    </w:p>
    <w:p w:rsidR="001F4C51" w:rsidRPr="00126A83" w:rsidRDefault="00F54EF5" w:rsidP="001F4C51">
      <w:pPr>
        <w:spacing w:line="360" w:lineRule="auto"/>
        <w:rPr>
          <w:rFonts w:hAnsi="宋体"/>
          <w:sz w:val="24"/>
          <w:szCs w:val="24"/>
        </w:rPr>
      </w:pPr>
      <w:r>
        <w:rPr>
          <w:rFonts w:hint="eastAsia"/>
          <w:b/>
          <w:sz w:val="24"/>
          <w:szCs w:val="24"/>
        </w:rPr>
        <w:t>7</w:t>
      </w:r>
      <w:r w:rsidR="001F4C51" w:rsidRPr="00126A83">
        <w:rPr>
          <w:b/>
          <w:sz w:val="24"/>
          <w:szCs w:val="24"/>
        </w:rPr>
        <w:t>.1.1</w:t>
      </w:r>
      <w:r w:rsidR="001F4C51" w:rsidRPr="001F4C51">
        <w:t xml:space="preserve">  </w:t>
      </w:r>
      <w:r w:rsidR="00126A83" w:rsidRPr="009042BB">
        <w:rPr>
          <w:rFonts w:hAnsi="宋体" w:hint="eastAsia"/>
          <w:sz w:val="24"/>
          <w:szCs w:val="24"/>
        </w:rPr>
        <w:t>玻纤增强聚氨酯</w:t>
      </w:r>
      <w:r w:rsidR="00126A83" w:rsidRPr="00FC4441">
        <w:rPr>
          <w:rFonts w:ascii="宋体" w:cs="宋体" w:hint="eastAsia"/>
          <w:kern w:val="0"/>
          <w:sz w:val="24"/>
          <w:szCs w:val="24"/>
        </w:rPr>
        <w:t>门窗</w:t>
      </w:r>
      <w:r w:rsidR="001F4C51" w:rsidRPr="00126A83">
        <w:rPr>
          <w:rFonts w:hAnsi="宋体"/>
          <w:sz w:val="24"/>
          <w:szCs w:val="24"/>
        </w:rPr>
        <w:t>工程验收应符合现行国家标准《建筑装饰装修工程质量验收规范》</w:t>
      </w:r>
      <w:r w:rsidR="001F4C51" w:rsidRPr="00126A83">
        <w:rPr>
          <w:rFonts w:hAnsi="宋体"/>
          <w:sz w:val="24"/>
          <w:szCs w:val="24"/>
        </w:rPr>
        <w:t>GB 50210</w:t>
      </w:r>
      <w:r w:rsidR="001F4C51" w:rsidRPr="00126A83">
        <w:rPr>
          <w:rFonts w:hAnsi="宋体"/>
          <w:sz w:val="24"/>
          <w:szCs w:val="24"/>
        </w:rPr>
        <w:t>、《建筑节能工程施工质量验收规范》</w:t>
      </w:r>
      <w:r w:rsidR="001F4C51" w:rsidRPr="00126A83">
        <w:rPr>
          <w:rFonts w:hAnsi="宋体"/>
          <w:sz w:val="24"/>
          <w:szCs w:val="24"/>
        </w:rPr>
        <w:t>GB 50411</w:t>
      </w:r>
      <w:r w:rsidR="001F4C51" w:rsidRPr="00126A83">
        <w:rPr>
          <w:rFonts w:hAnsi="宋体"/>
          <w:sz w:val="24"/>
          <w:szCs w:val="24"/>
        </w:rPr>
        <w:t>的有关规定。</w:t>
      </w:r>
    </w:p>
    <w:p w:rsidR="001F4C51" w:rsidRPr="00126A83" w:rsidRDefault="00F54EF5" w:rsidP="001F4C51">
      <w:pPr>
        <w:spacing w:line="360" w:lineRule="auto"/>
        <w:rPr>
          <w:sz w:val="24"/>
          <w:szCs w:val="24"/>
        </w:rPr>
      </w:pPr>
      <w:r>
        <w:rPr>
          <w:rFonts w:hint="eastAsia"/>
          <w:b/>
          <w:sz w:val="24"/>
          <w:szCs w:val="24"/>
        </w:rPr>
        <w:t>7</w:t>
      </w:r>
      <w:r w:rsidR="001F4C51" w:rsidRPr="00126A83">
        <w:rPr>
          <w:b/>
          <w:sz w:val="24"/>
          <w:szCs w:val="24"/>
        </w:rPr>
        <w:t>.1.2</w:t>
      </w:r>
      <w:r w:rsidR="001F4C51" w:rsidRPr="00126A83">
        <w:rPr>
          <w:sz w:val="24"/>
          <w:szCs w:val="24"/>
        </w:rPr>
        <w:t xml:space="preserve">  </w:t>
      </w:r>
      <w:r w:rsidR="00126A83" w:rsidRPr="009042BB">
        <w:rPr>
          <w:rFonts w:hAnsi="宋体" w:hint="eastAsia"/>
          <w:sz w:val="24"/>
          <w:szCs w:val="24"/>
        </w:rPr>
        <w:t>玻纤增强聚氨酯</w:t>
      </w:r>
      <w:r w:rsidR="00126A83" w:rsidRPr="00FC4441">
        <w:rPr>
          <w:rFonts w:ascii="宋体" w:cs="宋体" w:hint="eastAsia"/>
          <w:kern w:val="0"/>
          <w:sz w:val="24"/>
          <w:szCs w:val="24"/>
        </w:rPr>
        <w:t>门窗</w:t>
      </w:r>
      <w:r w:rsidR="001F4C51" w:rsidRPr="00126A83">
        <w:rPr>
          <w:sz w:val="24"/>
          <w:szCs w:val="24"/>
        </w:rPr>
        <w:t>隐蔽工程验收应在作业面封闭前进行并形成验收记录。</w:t>
      </w:r>
    </w:p>
    <w:p w:rsidR="00040067" w:rsidRPr="00040067" w:rsidRDefault="00F54EF5" w:rsidP="00F54EF5">
      <w:pPr>
        <w:spacing w:line="360" w:lineRule="auto"/>
        <w:rPr>
          <w:sz w:val="24"/>
          <w:szCs w:val="24"/>
        </w:rPr>
      </w:pPr>
      <w:r>
        <w:rPr>
          <w:rFonts w:hint="eastAsia"/>
          <w:b/>
          <w:sz w:val="24"/>
          <w:szCs w:val="24"/>
        </w:rPr>
        <w:t>7</w:t>
      </w:r>
      <w:r w:rsidR="00040067" w:rsidRPr="00E2240B">
        <w:rPr>
          <w:b/>
          <w:sz w:val="24"/>
          <w:szCs w:val="24"/>
        </w:rPr>
        <w:t>.1.</w:t>
      </w:r>
      <w:r w:rsidR="00040067">
        <w:rPr>
          <w:rFonts w:hint="eastAsia"/>
          <w:b/>
          <w:sz w:val="24"/>
          <w:szCs w:val="24"/>
        </w:rPr>
        <w:t>3</w:t>
      </w:r>
      <w:r w:rsidR="00040067" w:rsidRPr="00126A83">
        <w:rPr>
          <w:sz w:val="24"/>
          <w:szCs w:val="24"/>
        </w:rPr>
        <w:t xml:space="preserve">  </w:t>
      </w:r>
      <w:r w:rsidR="00040067" w:rsidRPr="009042BB">
        <w:rPr>
          <w:rFonts w:hAnsi="宋体" w:hint="eastAsia"/>
          <w:sz w:val="24"/>
          <w:szCs w:val="24"/>
        </w:rPr>
        <w:t>玻纤增强</w:t>
      </w:r>
      <w:r w:rsidR="00040067" w:rsidRPr="00126A83">
        <w:rPr>
          <w:sz w:val="24"/>
          <w:szCs w:val="24"/>
        </w:rPr>
        <w:t>聚氨酯</w:t>
      </w:r>
      <w:r w:rsidR="00040067">
        <w:rPr>
          <w:rFonts w:hint="eastAsia"/>
          <w:sz w:val="24"/>
          <w:szCs w:val="24"/>
        </w:rPr>
        <w:t>门</w:t>
      </w:r>
      <w:r w:rsidR="00040067" w:rsidRPr="00126A83">
        <w:rPr>
          <w:rFonts w:hAnsi="宋体"/>
          <w:sz w:val="24"/>
          <w:szCs w:val="24"/>
        </w:rPr>
        <w:t>窗</w:t>
      </w:r>
      <w:r w:rsidR="00040067" w:rsidRPr="00126A83">
        <w:rPr>
          <w:sz w:val="24"/>
          <w:szCs w:val="24"/>
        </w:rPr>
        <w:t>工程应对</w:t>
      </w:r>
      <w:r w:rsidR="00EA1C79">
        <w:rPr>
          <w:rFonts w:hint="eastAsia"/>
          <w:sz w:val="24"/>
          <w:szCs w:val="24"/>
        </w:rPr>
        <w:t>型</w:t>
      </w:r>
      <w:r w:rsidR="00040067" w:rsidRPr="00126A83">
        <w:rPr>
          <w:sz w:val="24"/>
          <w:szCs w:val="24"/>
        </w:rPr>
        <w:t>材的壁厚、表面处理质量（膜厚）进行复验，每个工程至少应提供一组复验报告。</w:t>
      </w:r>
    </w:p>
    <w:p w:rsidR="001F4C51" w:rsidRPr="00126A83" w:rsidRDefault="00F54EF5" w:rsidP="001F4C51">
      <w:pPr>
        <w:spacing w:line="360" w:lineRule="auto"/>
        <w:rPr>
          <w:sz w:val="24"/>
          <w:szCs w:val="24"/>
        </w:rPr>
      </w:pPr>
      <w:r>
        <w:rPr>
          <w:rFonts w:hint="eastAsia"/>
          <w:b/>
          <w:sz w:val="24"/>
          <w:szCs w:val="24"/>
        </w:rPr>
        <w:t>7</w:t>
      </w:r>
      <w:r w:rsidR="001F4C51" w:rsidRPr="00A86E8E">
        <w:rPr>
          <w:b/>
          <w:sz w:val="24"/>
          <w:szCs w:val="24"/>
        </w:rPr>
        <w:t>.1.</w:t>
      </w:r>
      <w:r w:rsidR="00040067">
        <w:rPr>
          <w:rFonts w:hint="eastAsia"/>
          <w:b/>
          <w:sz w:val="24"/>
          <w:szCs w:val="24"/>
        </w:rPr>
        <w:t>4</w:t>
      </w:r>
      <w:r w:rsidR="001F4C51" w:rsidRPr="00126A83">
        <w:rPr>
          <w:sz w:val="24"/>
          <w:szCs w:val="24"/>
        </w:rPr>
        <w:t xml:space="preserve">  </w:t>
      </w:r>
      <w:r w:rsidR="00A86E8E" w:rsidRPr="009042BB">
        <w:rPr>
          <w:rFonts w:hAnsi="宋体" w:hint="eastAsia"/>
          <w:sz w:val="24"/>
          <w:szCs w:val="24"/>
        </w:rPr>
        <w:t>玻纤增强聚氨酯</w:t>
      </w:r>
      <w:r w:rsidR="00A86E8E" w:rsidRPr="00FC4441">
        <w:rPr>
          <w:rFonts w:ascii="宋体" w:cs="宋体" w:hint="eastAsia"/>
          <w:kern w:val="0"/>
          <w:sz w:val="24"/>
          <w:szCs w:val="24"/>
        </w:rPr>
        <w:t>门窗</w:t>
      </w:r>
      <w:r w:rsidR="001F4C51" w:rsidRPr="00126A83">
        <w:rPr>
          <w:sz w:val="24"/>
          <w:szCs w:val="24"/>
        </w:rPr>
        <w:t>工程</w:t>
      </w:r>
      <w:r w:rsidR="00040067">
        <w:rPr>
          <w:rFonts w:hint="eastAsia"/>
          <w:sz w:val="24"/>
          <w:szCs w:val="24"/>
        </w:rPr>
        <w:t>竣工</w:t>
      </w:r>
      <w:r w:rsidR="001F4C51" w:rsidRPr="00126A83">
        <w:rPr>
          <w:sz w:val="24"/>
          <w:szCs w:val="24"/>
        </w:rPr>
        <w:t>验收时应检查下列文件和记录：</w:t>
      </w:r>
    </w:p>
    <w:p w:rsidR="001F4C51" w:rsidRPr="00126A83" w:rsidRDefault="001F4C51" w:rsidP="000539A6">
      <w:pPr>
        <w:spacing w:line="360" w:lineRule="auto"/>
        <w:ind w:firstLineChars="150" w:firstLine="361"/>
        <w:rPr>
          <w:sz w:val="24"/>
          <w:szCs w:val="24"/>
        </w:rPr>
      </w:pPr>
      <w:r w:rsidRPr="000539A6">
        <w:rPr>
          <w:b/>
          <w:sz w:val="24"/>
          <w:szCs w:val="24"/>
        </w:rPr>
        <w:t>1</w:t>
      </w:r>
      <w:r w:rsidRPr="00126A83">
        <w:rPr>
          <w:sz w:val="24"/>
          <w:szCs w:val="24"/>
        </w:rPr>
        <w:t xml:space="preserve">  </w:t>
      </w:r>
      <w:r w:rsidR="000D71E1" w:rsidRPr="009042BB">
        <w:rPr>
          <w:rFonts w:hAnsi="宋体" w:hint="eastAsia"/>
          <w:sz w:val="24"/>
          <w:szCs w:val="24"/>
        </w:rPr>
        <w:t>玻纤增强聚氨酯</w:t>
      </w:r>
      <w:r w:rsidR="000D71E1" w:rsidRPr="00FC4441">
        <w:rPr>
          <w:rFonts w:ascii="宋体" w:cs="宋体" w:hint="eastAsia"/>
          <w:kern w:val="0"/>
          <w:sz w:val="24"/>
          <w:szCs w:val="24"/>
        </w:rPr>
        <w:t>门窗</w:t>
      </w:r>
      <w:r w:rsidR="000D71E1">
        <w:rPr>
          <w:rFonts w:ascii="宋体" w:cs="宋体" w:hint="eastAsia"/>
          <w:kern w:val="0"/>
          <w:sz w:val="24"/>
          <w:szCs w:val="24"/>
        </w:rPr>
        <w:t>的设计</w:t>
      </w:r>
      <w:r w:rsidR="00DE746B">
        <w:rPr>
          <w:rFonts w:ascii="宋体" w:cs="宋体" w:hint="eastAsia"/>
          <w:kern w:val="0"/>
          <w:sz w:val="24"/>
          <w:szCs w:val="24"/>
        </w:rPr>
        <w:t>计算书、施工图、设计说明及其设计文件</w:t>
      </w:r>
      <w:r w:rsidR="000D71E1">
        <w:rPr>
          <w:rFonts w:ascii="宋体" w:cs="宋体" w:hint="eastAsia"/>
          <w:kern w:val="0"/>
          <w:sz w:val="24"/>
          <w:szCs w:val="24"/>
        </w:rPr>
        <w:t>等；</w:t>
      </w:r>
    </w:p>
    <w:p w:rsidR="001F4C51" w:rsidRPr="00126A83" w:rsidRDefault="001F4C51" w:rsidP="000539A6">
      <w:pPr>
        <w:spacing w:line="360" w:lineRule="auto"/>
        <w:ind w:firstLineChars="150" w:firstLine="361"/>
        <w:rPr>
          <w:color w:val="0000FF"/>
          <w:sz w:val="24"/>
          <w:szCs w:val="24"/>
        </w:rPr>
      </w:pPr>
      <w:r w:rsidRPr="000539A6">
        <w:rPr>
          <w:b/>
          <w:sz w:val="24"/>
          <w:szCs w:val="24"/>
        </w:rPr>
        <w:t>2</w:t>
      </w:r>
      <w:r w:rsidRPr="00126A83">
        <w:rPr>
          <w:sz w:val="24"/>
          <w:szCs w:val="24"/>
        </w:rPr>
        <w:t xml:space="preserve">  </w:t>
      </w:r>
      <w:r w:rsidRPr="00126A83">
        <w:rPr>
          <w:sz w:val="24"/>
          <w:szCs w:val="24"/>
        </w:rPr>
        <w:t>根据工程</w:t>
      </w:r>
      <w:r w:rsidR="00DE746B">
        <w:rPr>
          <w:rFonts w:hint="eastAsia"/>
          <w:sz w:val="24"/>
          <w:szCs w:val="24"/>
        </w:rPr>
        <w:t>需要出具的</w:t>
      </w:r>
      <w:r w:rsidR="00DE746B" w:rsidRPr="009042BB">
        <w:rPr>
          <w:rFonts w:hAnsi="宋体" w:hint="eastAsia"/>
          <w:sz w:val="24"/>
          <w:szCs w:val="24"/>
        </w:rPr>
        <w:t>玻纤增强聚氨酯</w:t>
      </w:r>
      <w:r w:rsidR="00DE746B" w:rsidRPr="00FC4441">
        <w:rPr>
          <w:rFonts w:ascii="宋体" w:cs="宋体" w:hint="eastAsia"/>
          <w:kern w:val="0"/>
          <w:sz w:val="24"/>
          <w:szCs w:val="24"/>
        </w:rPr>
        <w:t>门窗</w:t>
      </w:r>
      <w:r w:rsidR="00DE746B">
        <w:rPr>
          <w:rFonts w:ascii="宋体" w:cs="宋体" w:hint="eastAsia"/>
          <w:kern w:val="0"/>
          <w:sz w:val="24"/>
          <w:szCs w:val="24"/>
        </w:rPr>
        <w:t>的抗风压性能、水密性能以及气密性能、保温性能、遮阳性能、采光性能</w:t>
      </w:r>
      <w:r w:rsidR="009B4B8B">
        <w:rPr>
          <w:rFonts w:ascii="宋体" w:cs="宋体" w:hint="eastAsia"/>
          <w:kern w:val="0"/>
          <w:sz w:val="24"/>
          <w:szCs w:val="24"/>
        </w:rPr>
        <w:t>、可见光透射比</w:t>
      </w:r>
      <w:r w:rsidR="00DE746B">
        <w:rPr>
          <w:rFonts w:ascii="宋体" w:cs="宋体" w:hint="eastAsia"/>
          <w:kern w:val="0"/>
          <w:sz w:val="24"/>
          <w:szCs w:val="24"/>
        </w:rPr>
        <w:t>等检验报告</w:t>
      </w:r>
      <w:r w:rsidRPr="00126A83">
        <w:rPr>
          <w:sz w:val="24"/>
          <w:szCs w:val="24"/>
        </w:rPr>
        <w:t>；</w:t>
      </w:r>
    </w:p>
    <w:p w:rsidR="001F4C51" w:rsidRPr="00126A83" w:rsidRDefault="001F4C51" w:rsidP="000539A6">
      <w:pPr>
        <w:spacing w:line="360" w:lineRule="auto"/>
        <w:ind w:firstLineChars="150" w:firstLine="361"/>
        <w:rPr>
          <w:sz w:val="24"/>
          <w:szCs w:val="24"/>
        </w:rPr>
      </w:pPr>
      <w:r w:rsidRPr="000539A6">
        <w:rPr>
          <w:b/>
          <w:sz w:val="24"/>
          <w:szCs w:val="24"/>
        </w:rPr>
        <w:t>3</w:t>
      </w:r>
      <w:r w:rsidRPr="00126A83">
        <w:rPr>
          <w:sz w:val="24"/>
          <w:szCs w:val="24"/>
        </w:rPr>
        <w:t xml:space="preserve">  </w:t>
      </w:r>
      <w:r w:rsidR="00EC6109" w:rsidRPr="009042BB">
        <w:rPr>
          <w:rFonts w:hAnsi="宋体" w:hint="eastAsia"/>
          <w:sz w:val="24"/>
          <w:szCs w:val="24"/>
        </w:rPr>
        <w:t>玻纤增强聚氨酯</w:t>
      </w:r>
      <w:r w:rsidR="003930AD">
        <w:rPr>
          <w:rFonts w:hAnsi="宋体" w:hint="eastAsia"/>
          <w:sz w:val="24"/>
          <w:szCs w:val="24"/>
        </w:rPr>
        <w:t>型材</w:t>
      </w:r>
      <w:r w:rsidRPr="00126A83">
        <w:rPr>
          <w:sz w:val="24"/>
          <w:szCs w:val="24"/>
        </w:rPr>
        <w:t>、玻璃、密封材料及五金件等材料的产品质量合格证书、性能检测报告和进场验收记录；</w:t>
      </w:r>
    </w:p>
    <w:p w:rsidR="00A9426C" w:rsidRDefault="001F4C51" w:rsidP="000539A6">
      <w:pPr>
        <w:spacing w:line="360" w:lineRule="auto"/>
        <w:ind w:firstLineChars="150" w:firstLine="361"/>
        <w:rPr>
          <w:sz w:val="24"/>
          <w:szCs w:val="24"/>
        </w:rPr>
      </w:pPr>
      <w:r w:rsidRPr="000539A6">
        <w:rPr>
          <w:b/>
          <w:sz w:val="24"/>
          <w:szCs w:val="24"/>
        </w:rPr>
        <w:t>4</w:t>
      </w:r>
      <w:r w:rsidRPr="00126A83">
        <w:rPr>
          <w:sz w:val="24"/>
          <w:szCs w:val="24"/>
        </w:rPr>
        <w:t xml:space="preserve">  </w:t>
      </w:r>
      <w:r w:rsidR="00A9426C">
        <w:rPr>
          <w:rFonts w:hint="eastAsia"/>
          <w:sz w:val="24"/>
          <w:szCs w:val="24"/>
        </w:rPr>
        <w:t>洞口及附框验收记录</w:t>
      </w:r>
      <w:r w:rsidR="000727E6">
        <w:rPr>
          <w:rFonts w:hint="eastAsia"/>
          <w:sz w:val="24"/>
          <w:szCs w:val="24"/>
        </w:rPr>
        <w:t>；</w:t>
      </w:r>
    </w:p>
    <w:p w:rsidR="001F4C51" w:rsidRPr="00126A83" w:rsidRDefault="00A9426C" w:rsidP="00A9426C">
      <w:pPr>
        <w:spacing w:line="360" w:lineRule="auto"/>
        <w:ind w:firstLineChars="150" w:firstLine="361"/>
        <w:rPr>
          <w:sz w:val="24"/>
          <w:szCs w:val="24"/>
        </w:rPr>
      </w:pPr>
      <w:r w:rsidRPr="00A9426C">
        <w:rPr>
          <w:rFonts w:hint="eastAsia"/>
          <w:b/>
          <w:sz w:val="24"/>
          <w:szCs w:val="24"/>
        </w:rPr>
        <w:t>5</w:t>
      </w:r>
      <w:r>
        <w:rPr>
          <w:rFonts w:hint="eastAsia"/>
          <w:sz w:val="24"/>
          <w:szCs w:val="24"/>
        </w:rPr>
        <w:t xml:space="preserve">  </w:t>
      </w:r>
      <w:r w:rsidR="001F4C51" w:rsidRPr="00126A83">
        <w:rPr>
          <w:sz w:val="24"/>
          <w:szCs w:val="24"/>
        </w:rPr>
        <w:t>隐蔽工程验收记录</w:t>
      </w:r>
      <w:r>
        <w:rPr>
          <w:rFonts w:hint="eastAsia"/>
          <w:sz w:val="24"/>
          <w:szCs w:val="24"/>
        </w:rPr>
        <w:t>和影像资料</w:t>
      </w:r>
      <w:r w:rsidR="001F4C51" w:rsidRPr="00126A83">
        <w:rPr>
          <w:sz w:val="24"/>
          <w:szCs w:val="24"/>
        </w:rPr>
        <w:t>；</w:t>
      </w:r>
    </w:p>
    <w:p w:rsidR="001F4C51" w:rsidRPr="00126A83" w:rsidRDefault="00A9426C" w:rsidP="00A9426C">
      <w:pPr>
        <w:spacing w:line="360" w:lineRule="auto"/>
        <w:ind w:firstLineChars="150" w:firstLine="361"/>
        <w:rPr>
          <w:sz w:val="24"/>
          <w:szCs w:val="24"/>
        </w:rPr>
      </w:pPr>
      <w:r>
        <w:rPr>
          <w:rFonts w:hint="eastAsia"/>
          <w:b/>
          <w:sz w:val="24"/>
          <w:szCs w:val="24"/>
        </w:rPr>
        <w:t>6</w:t>
      </w:r>
      <w:r w:rsidR="001F4C51" w:rsidRPr="00126A83">
        <w:rPr>
          <w:sz w:val="24"/>
          <w:szCs w:val="24"/>
        </w:rPr>
        <w:t xml:space="preserve">  </w:t>
      </w:r>
      <w:r w:rsidRPr="009042BB">
        <w:rPr>
          <w:rFonts w:hAnsi="宋体" w:hint="eastAsia"/>
          <w:sz w:val="24"/>
          <w:szCs w:val="24"/>
        </w:rPr>
        <w:t>玻纤增强</w:t>
      </w:r>
      <w:r w:rsidRPr="00126A83">
        <w:rPr>
          <w:sz w:val="24"/>
          <w:szCs w:val="24"/>
        </w:rPr>
        <w:t>聚氨酯</w:t>
      </w:r>
      <w:r>
        <w:rPr>
          <w:rFonts w:hint="eastAsia"/>
          <w:sz w:val="24"/>
          <w:szCs w:val="24"/>
        </w:rPr>
        <w:t>门</w:t>
      </w:r>
      <w:r w:rsidR="001F4C51" w:rsidRPr="00126A83">
        <w:rPr>
          <w:rFonts w:hAnsi="宋体"/>
          <w:sz w:val="24"/>
          <w:szCs w:val="24"/>
        </w:rPr>
        <w:t>窗</w:t>
      </w:r>
      <w:r w:rsidR="001F4C51" w:rsidRPr="00126A83">
        <w:rPr>
          <w:sz w:val="24"/>
          <w:szCs w:val="24"/>
        </w:rPr>
        <w:t>产品合格证书；</w:t>
      </w:r>
    </w:p>
    <w:p w:rsidR="001F4C51" w:rsidRDefault="00A9426C" w:rsidP="000539A6">
      <w:pPr>
        <w:spacing w:line="360" w:lineRule="auto"/>
        <w:ind w:firstLineChars="150" w:firstLine="361"/>
        <w:rPr>
          <w:sz w:val="24"/>
          <w:szCs w:val="24"/>
        </w:rPr>
      </w:pPr>
      <w:r>
        <w:rPr>
          <w:rFonts w:hint="eastAsia"/>
          <w:b/>
          <w:sz w:val="24"/>
          <w:szCs w:val="24"/>
        </w:rPr>
        <w:t>7</w:t>
      </w:r>
      <w:r w:rsidR="001F4C51" w:rsidRPr="000539A6">
        <w:rPr>
          <w:b/>
          <w:sz w:val="24"/>
          <w:szCs w:val="24"/>
        </w:rPr>
        <w:t xml:space="preserve"> </w:t>
      </w:r>
      <w:r w:rsidR="001F4C51" w:rsidRPr="00126A83">
        <w:rPr>
          <w:sz w:val="24"/>
          <w:szCs w:val="24"/>
        </w:rPr>
        <w:t xml:space="preserve"> </w:t>
      </w:r>
      <w:r w:rsidRPr="009042BB">
        <w:rPr>
          <w:rFonts w:hAnsi="宋体" w:hint="eastAsia"/>
          <w:sz w:val="24"/>
          <w:szCs w:val="24"/>
        </w:rPr>
        <w:t>玻纤增强</w:t>
      </w:r>
      <w:r w:rsidRPr="00126A83">
        <w:rPr>
          <w:sz w:val="24"/>
          <w:szCs w:val="24"/>
        </w:rPr>
        <w:t>聚氨酯</w:t>
      </w:r>
      <w:r>
        <w:rPr>
          <w:rFonts w:hint="eastAsia"/>
          <w:sz w:val="24"/>
          <w:szCs w:val="24"/>
        </w:rPr>
        <w:t>门</w:t>
      </w:r>
      <w:r w:rsidR="001F4C51" w:rsidRPr="00126A83">
        <w:rPr>
          <w:rFonts w:hAnsi="宋体"/>
          <w:sz w:val="24"/>
          <w:szCs w:val="24"/>
        </w:rPr>
        <w:t>窗</w:t>
      </w:r>
      <w:r w:rsidR="001F4C51" w:rsidRPr="00126A83">
        <w:rPr>
          <w:sz w:val="24"/>
          <w:szCs w:val="24"/>
        </w:rPr>
        <w:t>安装施工</w:t>
      </w:r>
      <w:r>
        <w:rPr>
          <w:rFonts w:hint="eastAsia"/>
          <w:sz w:val="24"/>
          <w:szCs w:val="24"/>
        </w:rPr>
        <w:t>检查</w:t>
      </w:r>
      <w:r w:rsidR="001F4C51" w:rsidRPr="00126A83">
        <w:rPr>
          <w:sz w:val="24"/>
          <w:szCs w:val="24"/>
        </w:rPr>
        <w:t>记录；</w:t>
      </w:r>
    </w:p>
    <w:p w:rsidR="001F4C51" w:rsidRDefault="00A9426C" w:rsidP="00A9426C">
      <w:pPr>
        <w:spacing w:line="360" w:lineRule="auto"/>
        <w:ind w:firstLineChars="150" w:firstLine="361"/>
        <w:rPr>
          <w:rFonts w:hAnsi="宋体"/>
          <w:sz w:val="24"/>
          <w:szCs w:val="24"/>
        </w:rPr>
      </w:pPr>
      <w:r>
        <w:rPr>
          <w:rFonts w:hint="eastAsia"/>
          <w:b/>
          <w:sz w:val="24"/>
          <w:szCs w:val="24"/>
        </w:rPr>
        <w:t>8</w:t>
      </w:r>
      <w:r w:rsidRPr="00A9426C">
        <w:rPr>
          <w:rFonts w:hint="eastAsia"/>
          <w:b/>
          <w:sz w:val="24"/>
          <w:szCs w:val="24"/>
        </w:rPr>
        <w:t xml:space="preserve">  </w:t>
      </w:r>
      <w:r w:rsidRPr="009042BB">
        <w:rPr>
          <w:rFonts w:hAnsi="宋体" w:hint="eastAsia"/>
          <w:sz w:val="24"/>
          <w:szCs w:val="24"/>
        </w:rPr>
        <w:t>玻纤增强</w:t>
      </w:r>
      <w:r w:rsidRPr="00126A83">
        <w:rPr>
          <w:sz w:val="24"/>
          <w:szCs w:val="24"/>
        </w:rPr>
        <w:t>聚氨酯</w:t>
      </w:r>
      <w:r>
        <w:rPr>
          <w:rFonts w:hint="eastAsia"/>
          <w:sz w:val="24"/>
          <w:szCs w:val="24"/>
        </w:rPr>
        <w:t>门</w:t>
      </w:r>
      <w:r w:rsidRPr="00126A83">
        <w:rPr>
          <w:rFonts w:hAnsi="宋体"/>
          <w:sz w:val="24"/>
          <w:szCs w:val="24"/>
        </w:rPr>
        <w:t>窗</w:t>
      </w:r>
      <w:r w:rsidR="001F4C51" w:rsidRPr="00126A83">
        <w:rPr>
          <w:sz w:val="24"/>
          <w:szCs w:val="24"/>
        </w:rPr>
        <w:t>现场</w:t>
      </w:r>
      <w:r w:rsidR="001F4C51" w:rsidRPr="00126A83">
        <w:rPr>
          <w:rFonts w:hAnsi="宋体"/>
          <w:sz w:val="24"/>
          <w:szCs w:val="24"/>
        </w:rPr>
        <w:t>气密性能、水密性能</w:t>
      </w:r>
      <w:r w:rsidR="001F4C51" w:rsidRPr="00126A83">
        <w:rPr>
          <w:sz w:val="24"/>
          <w:szCs w:val="24"/>
        </w:rPr>
        <w:t>检测</w:t>
      </w:r>
      <w:r>
        <w:rPr>
          <w:rFonts w:hint="eastAsia"/>
          <w:sz w:val="24"/>
          <w:szCs w:val="24"/>
        </w:rPr>
        <w:t>报告</w:t>
      </w:r>
      <w:r w:rsidR="00040067">
        <w:rPr>
          <w:rFonts w:hAnsi="宋体" w:hint="eastAsia"/>
          <w:sz w:val="24"/>
          <w:szCs w:val="24"/>
        </w:rPr>
        <w:t>；</w:t>
      </w:r>
    </w:p>
    <w:p w:rsidR="00040067" w:rsidRPr="00126A83" w:rsidRDefault="00040067" w:rsidP="00040067">
      <w:pPr>
        <w:spacing w:line="360" w:lineRule="auto"/>
        <w:ind w:firstLineChars="150" w:firstLine="361"/>
        <w:rPr>
          <w:sz w:val="24"/>
          <w:szCs w:val="24"/>
        </w:rPr>
      </w:pPr>
      <w:r w:rsidRPr="00040067">
        <w:rPr>
          <w:rFonts w:hAnsi="宋体" w:hint="eastAsia"/>
          <w:b/>
          <w:sz w:val="24"/>
          <w:szCs w:val="24"/>
        </w:rPr>
        <w:t>9</w:t>
      </w:r>
      <w:r>
        <w:rPr>
          <w:rFonts w:hAnsi="宋体" w:hint="eastAsia"/>
          <w:sz w:val="24"/>
          <w:szCs w:val="24"/>
        </w:rPr>
        <w:t xml:space="preserve">  </w:t>
      </w:r>
      <w:r>
        <w:rPr>
          <w:rFonts w:hAnsi="宋体" w:hint="eastAsia"/>
          <w:sz w:val="24"/>
          <w:szCs w:val="24"/>
        </w:rPr>
        <w:t>其他对</w:t>
      </w:r>
      <w:r w:rsidRPr="009042BB">
        <w:rPr>
          <w:rFonts w:hAnsi="宋体" w:hint="eastAsia"/>
          <w:sz w:val="24"/>
          <w:szCs w:val="24"/>
        </w:rPr>
        <w:t>玻纤增强</w:t>
      </w:r>
      <w:r w:rsidRPr="00126A83">
        <w:rPr>
          <w:sz w:val="24"/>
          <w:szCs w:val="24"/>
        </w:rPr>
        <w:t>聚氨酯</w:t>
      </w:r>
      <w:r>
        <w:rPr>
          <w:rFonts w:hint="eastAsia"/>
          <w:sz w:val="24"/>
          <w:szCs w:val="24"/>
        </w:rPr>
        <w:t>门</w:t>
      </w:r>
      <w:r w:rsidRPr="00126A83">
        <w:rPr>
          <w:rFonts w:hAnsi="宋体"/>
          <w:sz w:val="24"/>
          <w:szCs w:val="24"/>
        </w:rPr>
        <w:t>窗</w:t>
      </w:r>
      <w:r>
        <w:rPr>
          <w:rFonts w:hAnsi="宋体" w:hint="eastAsia"/>
          <w:sz w:val="24"/>
          <w:szCs w:val="24"/>
        </w:rPr>
        <w:t>有影响的必要资料。</w:t>
      </w:r>
    </w:p>
    <w:p w:rsidR="009B4B8B" w:rsidRPr="00126A83" w:rsidRDefault="00F54EF5" w:rsidP="00744A51">
      <w:pPr>
        <w:spacing w:line="360" w:lineRule="auto"/>
        <w:jc w:val="left"/>
        <w:rPr>
          <w:sz w:val="24"/>
          <w:szCs w:val="24"/>
        </w:rPr>
      </w:pPr>
      <w:r>
        <w:rPr>
          <w:rFonts w:hint="eastAsia"/>
          <w:b/>
          <w:sz w:val="24"/>
          <w:szCs w:val="24"/>
        </w:rPr>
        <w:t>7</w:t>
      </w:r>
      <w:r w:rsidR="001F4C51" w:rsidRPr="00FB0C4E">
        <w:rPr>
          <w:b/>
          <w:sz w:val="24"/>
          <w:szCs w:val="24"/>
        </w:rPr>
        <w:t>.1.</w:t>
      </w:r>
      <w:r w:rsidR="00FB0C4E" w:rsidRPr="00FB0C4E">
        <w:rPr>
          <w:rFonts w:hint="eastAsia"/>
          <w:b/>
          <w:sz w:val="24"/>
          <w:szCs w:val="24"/>
        </w:rPr>
        <w:t>5</w:t>
      </w:r>
      <w:r w:rsidR="001F4C51" w:rsidRPr="00126A83">
        <w:rPr>
          <w:sz w:val="24"/>
          <w:szCs w:val="24"/>
        </w:rPr>
        <w:t xml:space="preserve"> </w:t>
      </w:r>
      <w:r w:rsidR="00FB0C4E">
        <w:rPr>
          <w:rFonts w:hint="eastAsia"/>
          <w:sz w:val="24"/>
          <w:szCs w:val="24"/>
        </w:rPr>
        <w:t xml:space="preserve"> </w:t>
      </w:r>
      <w:r w:rsidR="00FB0C4E" w:rsidRPr="009042BB">
        <w:rPr>
          <w:rFonts w:hAnsi="宋体" w:hint="eastAsia"/>
          <w:sz w:val="24"/>
          <w:szCs w:val="24"/>
        </w:rPr>
        <w:t>玻纤增强</w:t>
      </w:r>
      <w:r w:rsidR="00FB0C4E" w:rsidRPr="00126A83">
        <w:rPr>
          <w:sz w:val="24"/>
          <w:szCs w:val="24"/>
        </w:rPr>
        <w:t>聚氨酯</w:t>
      </w:r>
      <w:r w:rsidR="00FB0C4E">
        <w:rPr>
          <w:rFonts w:hint="eastAsia"/>
          <w:sz w:val="24"/>
          <w:szCs w:val="24"/>
        </w:rPr>
        <w:t>门</w:t>
      </w:r>
      <w:r w:rsidR="00FB0C4E" w:rsidRPr="00126A83">
        <w:rPr>
          <w:rFonts w:hAnsi="宋体"/>
          <w:sz w:val="24"/>
          <w:szCs w:val="24"/>
        </w:rPr>
        <w:t>窗</w:t>
      </w:r>
      <w:r w:rsidR="001F4C51" w:rsidRPr="00126A83">
        <w:rPr>
          <w:sz w:val="24"/>
          <w:szCs w:val="24"/>
        </w:rPr>
        <w:t>工程</w:t>
      </w:r>
      <w:r w:rsidR="00FB0C4E">
        <w:rPr>
          <w:rFonts w:hint="eastAsia"/>
          <w:sz w:val="24"/>
          <w:szCs w:val="24"/>
        </w:rPr>
        <w:t>验收检验划分</w:t>
      </w:r>
      <w:r w:rsidR="001F4C51" w:rsidRPr="00126A83">
        <w:rPr>
          <w:sz w:val="24"/>
          <w:szCs w:val="24"/>
        </w:rPr>
        <w:t>、检查数量及合格判定</w:t>
      </w:r>
      <w:r w:rsidR="00FB0C4E">
        <w:rPr>
          <w:rFonts w:hint="eastAsia"/>
          <w:sz w:val="24"/>
          <w:szCs w:val="24"/>
        </w:rPr>
        <w:t>应按现行国家标准《建筑装饰装修工程质量验收规范》</w:t>
      </w:r>
      <w:r w:rsidR="00FB0C4E">
        <w:rPr>
          <w:rFonts w:hint="eastAsia"/>
          <w:sz w:val="24"/>
          <w:szCs w:val="24"/>
        </w:rPr>
        <w:t>GB 50210</w:t>
      </w:r>
      <w:r w:rsidR="00FB0C4E">
        <w:rPr>
          <w:rFonts w:hint="eastAsia"/>
          <w:sz w:val="24"/>
          <w:szCs w:val="24"/>
        </w:rPr>
        <w:t>的规定执行，</w:t>
      </w:r>
      <w:r w:rsidR="001F4C51" w:rsidRPr="00126A83">
        <w:rPr>
          <w:sz w:val="24"/>
          <w:szCs w:val="24"/>
        </w:rPr>
        <w:t>门窗节能工程验收应按现行国家标准《建筑节能工程施工质量验收规范》</w:t>
      </w:r>
      <w:r w:rsidR="001F4C51" w:rsidRPr="00126A83">
        <w:rPr>
          <w:sz w:val="24"/>
          <w:szCs w:val="24"/>
        </w:rPr>
        <w:t>GB 50411</w:t>
      </w:r>
      <w:r w:rsidR="001F4C51" w:rsidRPr="00126A83">
        <w:rPr>
          <w:sz w:val="24"/>
          <w:szCs w:val="24"/>
        </w:rPr>
        <w:t>的规定执行。</w:t>
      </w:r>
      <w:r>
        <w:rPr>
          <w:rFonts w:hint="eastAsia"/>
          <w:b/>
          <w:sz w:val="24"/>
          <w:szCs w:val="24"/>
        </w:rPr>
        <w:t>7</w:t>
      </w:r>
      <w:r w:rsidR="009B4B8B" w:rsidRPr="00A9426C">
        <w:rPr>
          <w:b/>
          <w:sz w:val="24"/>
          <w:szCs w:val="24"/>
        </w:rPr>
        <w:t>.1.</w:t>
      </w:r>
      <w:r w:rsidR="00B50B0A">
        <w:rPr>
          <w:rFonts w:hint="eastAsia"/>
          <w:b/>
          <w:sz w:val="24"/>
          <w:szCs w:val="24"/>
        </w:rPr>
        <w:t>6</w:t>
      </w:r>
      <w:r w:rsidR="009B4B8B" w:rsidRPr="00126A83">
        <w:rPr>
          <w:sz w:val="24"/>
          <w:szCs w:val="24"/>
        </w:rPr>
        <w:t xml:space="preserve">  </w:t>
      </w:r>
      <w:r w:rsidR="009B4B8B" w:rsidRPr="009042BB">
        <w:rPr>
          <w:rFonts w:hAnsi="宋体" w:hint="eastAsia"/>
          <w:sz w:val="24"/>
          <w:szCs w:val="24"/>
        </w:rPr>
        <w:t>玻纤增强</w:t>
      </w:r>
      <w:r w:rsidR="009B4B8B" w:rsidRPr="00126A83">
        <w:rPr>
          <w:sz w:val="24"/>
          <w:szCs w:val="24"/>
        </w:rPr>
        <w:t>聚氨酯</w:t>
      </w:r>
      <w:r w:rsidR="009B4B8B">
        <w:rPr>
          <w:rFonts w:hint="eastAsia"/>
          <w:sz w:val="24"/>
          <w:szCs w:val="24"/>
        </w:rPr>
        <w:t>门</w:t>
      </w:r>
      <w:r w:rsidR="009B4B8B" w:rsidRPr="00E2240B">
        <w:rPr>
          <w:sz w:val="24"/>
          <w:szCs w:val="24"/>
        </w:rPr>
        <w:t>窗</w:t>
      </w:r>
      <w:r w:rsidR="00E2240B" w:rsidRPr="00E2240B">
        <w:rPr>
          <w:rFonts w:hint="eastAsia"/>
          <w:sz w:val="24"/>
          <w:szCs w:val="24"/>
        </w:rPr>
        <w:t>进场复验和现场检验</w:t>
      </w:r>
      <w:r w:rsidR="009B4B8B" w:rsidRPr="00126A83">
        <w:rPr>
          <w:sz w:val="24"/>
          <w:szCs w:val="24"/>
        </w:rPr>
        <w:t>应符合下列规定：</w:t>
      </w:r>
    </w:p>
    <w:p w:rsidR="009B4B8B" w:rsidRPr="00126A83" w:rsidRDefault="007A3991" w:rsidP="007A3991">
      <w:pPr>
        <w:spacing w:line="360" w:lineRule="auto"/>
        <w:ind w:firstLineChars="150" w:firstLine="361"/>
        <w:jc w:val="left"/>
        <w:rPr>
          <w:sz w:val="24"/>
          <w:szCs w:val="24"/>
        </w:rPr>
      </w:pPr>
      <w:r>
        <w:rPr>
          <w:rFonts w:hint="eastAsia"/>
          <w:b/>
          <w:sz w:val="24"/>
          <w:szCs w:val="24"/>
        </w:rPr>
        <w:t>1</w:t>
      </w:r>
      <w:r>
        <w:rPr>
          <w:rFonts w:hint="eastAsia"/>
          <w:sz w:val="24"/>
          <w:szCs w:val="24"/>
        </w:rPr>
        <w:t xml:space="preserve">  </w:t>
      </w:r>
      <w:r w:rsidR="009B4B8B" w:rsidRPr="00F54EF5">
        <w:rPr>
          <w:sz w:val="24"/>
          <w:szCs w:val="24"/>
        </w:rPr>
        <w:t>进场</w:t>
      </w:r>
      <w:r>
        <w:rPr>
          <w:rFonts w:hint="eastAsia"/>
          <w:sz w:val="24"/>
          <w:szCs w:val="24"/>
        </w:rPr>
        <w:t>检验</w:t>
      </w:r>
      <w:r w:rsidR="009B4B8B" w:rsidRPr="00F54EF5">
        <w:rPr>
          <w:sz w:val="24"/>
          <w:szCs w:val="24"/>
        </w:rPr>
        <w:t>数量：</w:t>
      </w:r>
      <w:r w:rsidR="00E65079" w:rsidRPr="00F54EF5">
        <w:rPr>
          <w:sz w:val="24"/>
          <w:szCs w:val="24"/>
        </w:rPr>
        <w:t>同一工程</w:t>
      </w:r>
      <w:r w:rsidR="00E65079" w:rsidRPr="00F54EF5">
        <w:rPr>
          <w:rFonts w:hint="eastAsia"/>
          <w:sz w:val="24"/>
          <w:szCs w:val="24"/>
        </w:rPr>
        <w:t>、同一品种、类型、规格和开启形式的</w:t>
      </w:r>
      <w:r w:rsidR="00E65079" w:rsidRPr="00185CF2">
        <w:rPr>
          <w:rFonts w:hint="eastAsia"/>
          <w:sz w:val="24"/>
          <w:szCs w:val="24"/>
        </w:rPr>
        <w:t>门窗</w:t>
      </w:r>
      <w:r w:rsidR="009B4B8B" w:rsidRPr="00126A83">
        <w:rPr>
          <w:sz w:val="24"/>
          <w:szCs w:val="24"/>
        </w:rPr>
        <w:t>抽查</w:t>
      </w:r>
      <w:r w:rsidR="009B4B8B" w:rsidRPr="00126A83">
        <w:rPr>
          <w:sz w:val="24"/>
          <w:szCs w:val="24"/>
        </w:rPr>
        <w:t>1</w:t>
      </w:r>
      <w:r w:rsidR="009B4B8B" w:rsidRPr="00126A83">
        <w:rPr>
          <w:sz w:val="24"/>
          <w:szCs w:val="24"/>
        </w:rPr>
        <w:t>组（</w:t>
      </w:r>
      <w:r w:rsidR="009B4B8B" w:rsidRPr="00126A83">
        <w:rPr>
          <w:sz w:val="24"/>
          <w:szCs w:val="24"/>
        </w:rPr>
        <w:t>3</w:t>
      </w:r>
      <w:proofErr w:type="gramStart"/>
      <w:r w:rsidR="009B4B8B" w:rsidRPr="00126A83">
        <w:rPr>
          <w:sz w:val="24"/>
          <w:szCs w:val="24"/>
        </w:rPr>
        <w:t>樘</w:t>
      </w:r>
      <w:proofErr w:type="gramEnd"/>
      <w:r w:rsidR="005049F6">
        <w:rPr>
          <w:rFonts w:hint="eastAsia"/>
          <w:sz w:val="24"/>
          <w:szCs w:val="24"/>
        </w:rPr>
        <w:t>门窗</w:t>
      </w:r>
      <w:r w:rsidR="009B4B8B" w:rsidRPr="00126A83">
        <w:rPr>
          <w:sz w:val="24"/>
          <w:szCs w:val="24"/>
        </w:rPr>
        <w:t>）；</w:t>
      </w:r>
    </w:p>
    <w:p w:rsidR="009B4B8B" w:rsidRDefault="009B4B8B" w:rsidP="00744A51">
      <w:pPr>
        <w:spacing w:line="360" w:lineRule="auto"/>
        <w:jc w:val="left"/>
        <w:rPr>
          <w:sz w:val="24"/>
          <w:szCs w:val="24"/>
        </w:rPr>
      </w:pPr>
      <w:r w:rsidRPr="00126A83">
        <w:rPr>
          <w:sz w:val="24"/>
          <w:szCs w:val="24"/>
        </w:rPr>
        <w:t xml:space="preserve">   </w:t>
      </w:r>
      <w:r w:rsidR="007A3991">
        <w:rPr>
          <w:rFonts w:hint="eastAsia"/>
          <w:b/>
          <w:sz w:val="24"/>
          <w:szCs w:val="24"/>
        </w:rPr>
        <w:t>2</w:t>
      </w:r>
      <w:r w:rsidRPr="00126A83">
        <w:rPr>
          <w:sz w:val="24"/>
          <w:szCs w:val="24"/>
        </w:rPr>
        <w:t xml:space="preserve">  </w:t>
      </w:r>
      <w:r w:rsidR="007A3991">
        <w:rPr>
          <w:rFonts w:hint="eastAsia"/>
          <w:sz w:val="24"/>
          <w:szCs w:val="24"/>
        </w:rPr>
        <w:t>现场检验项目：气密性能、水密性能；检验</w:t>
      </w:r>
      <w:r w:rsidRPr="00126A83">
        <w:rPr>
          <w:sz w:val="24"/>
          <w:szCs w:val="24"/>
        </w:rPr>
        <w:t>数量：同一工程</w:t>
      </w:r>
      <w:r w:rsidR="00185CF2">
        <w:rPr>
          <w:rFonts w:hint="eastAsia"/>
          <w:sz w:val="24"/>
          <w:szCs w:val="24"/>
        </w:rPr>
        <w:t>、</w:t>
      </w:r>
      <w:r w:rsidR="00185CF2" w:rsidRPr="00185CF2">
        <w:rPr>
          <w:rFonts w:hint="eastAsia"/>
          <w:sz w:val="24"/>
          <w:szCs w:val="24"/>
        </w:rPr>
        <w:t>同一品种、</w:t>
      </w:r>
      <w:r w:rsidR="00185CF2">
        <w:rPr>
          <w:rFonts w:hint="eastAsia"/>
          <w:sz w:val="24"/>
          <w:szCs w:val="24"/>
        </w:rPr>
        <w:t>类型</w:t>
      </w:r>
      <w:r w:rsidR="00185CF2" w:rsidRPr="00185CF2">
        <w:rPr>
          <w:rFonts w:hint="eastAsia"/>
          <w:sz w:val="24"/>
          <w:szCs w:val="24"/>
        </w:rPr>
        <w:t>、</w:t>
      </w:r>
      <w:r w:rsidR="00F66331" w:rsidRPr="00185CF2">
        <w:rPr>
          <w:rFonts w:hint="eastAsia"/>
          <w:sz w:val="24"/>
          <w:szCs w:val="24"/>
        </w:rPr>
        <w:t>规格和</w:t>
      </w:r>
      <w:r w:rsidR="00185CF2" w:rsidRPr="00185CF2">
        <w:rPr>
          <w:rFonts w:hint="eastAsia"/>
          <w:sz w:val="24"/>
          <w:szCs w:val="24"/>
        </w:rPr>
        <w:t>开启</w:t>
      </w:r>
      <w:r w:rsidR="00F66331">
        <w:rPr>
          <w:rFonts w:hint="eastAsia"/>
          <w:sz w:val="24"/>
          <w:szCs w:val="24"/>
        </w:rPr>
        <w:t>形式</w:t>
      </w:r>
      <w:r w:rsidR="00185CF2" w:rsidRPr="00185CF2">
        <w:rPr>
          <w:rFonts w:hint="eastAsia"/>
          <w:sz w:val="24"/>
          <w:szCs w:val="24"/>
        </w:rPr>
        <w:t>的门窗</w:t>
      </w:r>
      <w:r w:rsidRPr="00126A83">
        <w:rPr>
          <w:sz w:val="24"/>
          <w:szCs w:val="24"/>
        </w:rPr>
        <w:t>面积</w:t>
      </w:r>
      <w:smartTag w:uri="urn:schemas-microsoft-com:office:smarttags" w:element="chmetcnv">
        <w:smartTagPr>
          <w:attr w:name="TCSC" w:val="0"/>
          <w:attr w:name="NumberType" w:val="1"/>
          <w:attr w:name="Negative" w:val="False"/>
          <w:attr w:name="HasSpace" w:val="False"/>
          <w:attr w:name="SourceValue" w:val="3000"/>
          <w:attr w:name="UnitName" w:val="m2"/>
        </w:smartTagPr>
        <w:r w:rsidRPr="00126A83">
          <w:rPr>
            <w:sz w:val="24"/>
            <w:szCs w:val="24"/>
          </w:rPr>
          <w:t>3000m</w:t>
        </w:r>
        <w:r w:rsidRPr="00126A83">
          <w:rPr>
            <w:sz w:val="24"/>
            <w:szCs w:val="24"/>
            <w:vertAlign w:val="superscript"/>
          </w:rPr>
          <w:t>2</w:t>
        </w:r>
      </w:smartTag>
      <w:r w:rsidRPr="00126A83">
        <w:rPr>
          <w:sz w:val="24"/>
          <w:szCs w:val="24"/>
        </w:rPr>
        <w:t>（含</w:t>
      </w:r>
      <w:smartTag w:uri="urn:schemas-microsoft-com:office:smarttags" w:element="chmetcnv">
        <w:smartTagPr>
          <w:attr w:name="TCSC" w:val="0"/>
          <w:attr w:name="NumberType" w:val="1"/>
          <w:attr w:name="Negative" w:val="False"/>
          <w:attr w:name="HasSpace" w:val="False"/>
          <w:attr w:name="SourceValue" w:val="3000"/>
          <w:attr w:name="UnitName" w:val="m2"/>
        </w:smartTagPr>
        <w:r w:rsidRPr="00126A83">
          <w:rPr>
            <w:sz w:val="24"/>
            <w:szCs w:val="24"/>
          </w:rPr>
          <w:t>3000m</w:t>
        </w:r>
        <w:r w:rsidRPr="00126A83">
          <w:rPr>
            <w:sz w:val="24"/>
            <w:szCs w:val="24"/>
            <w:vertAlign w:val="superscript"/>
          </w:rPr>
          <w:t>2</w:t>
        </w:r>
      </w:smartTag>
      <w:r w:rsidRPr="00126A83">
        <w:rPr>
          <w:sz w:val="24"/>
          <w:szCs w:val="24"/>
        </w:rPr>
        <w:t>）以下时，抽验</w:t>
      </w:r>
      <w:r w:rsidRPr="00126A83">
        <w:rPr>
          <w:sz w:val="24"/>
          <w:szCs w:val="24"/>
        </w:rPr>
        <w:t>1</w:t>
      </w:r>
      <w:r w:rsidRPr="00126A83">
        <w:rPr>
          <w:sz w:val="24"/>
          <w:szCs w:val="24"/>
        </w:rPr>
        <w:t>组（</w:t>
      </w:r>
      <w:r w:rsidRPr="00126A83">
        <w:rPr>
          <w:sz w:val="24"/>
          <w:szCs w:val="24"/>
        </w:rPr>
        <w:t>3</w:t>
      </w:r>
      <w:r w:rsidRPr="00126A83">
        <w:rPr>
          <w:sz w:val="24"/>
          <w:szCs w:val="24"/>
        </w:rPr>
        <w:lastRenderedPageBreak/>
        <w:t>樘</w:t>
      </w:r>
      <w:r w:rsidR="00185CF2">
        <w:rPr>
          <w:rFonts w:hint="eastAsia"/>
          <w:sz w:val="24"/>
          <w:szCs w:val="24"/>
        </w:rPr>
        <w:t>门窗</w:t>
      </w:r>
      <w:r w:rsidRPr="00126A83">
        <w:rPr>
          <w:sz w:val="24"/>
          <w:szCs w:val="24"/>
        </w:rPr>
        <w:t>）；</w:t>
      </w:r>
      <w:smartTag w:uri="urn:schemas-microsoft-com:office:smarttags" w:element="chmetcnv">
        <w:smartTagPr>
          <w:attr w:name="TCSC" w:val="0"/>
          <w:attr w:name="NumberType" w:val="1"/>
          <w:attr w:name="Negative" w:val="False"/>
          <w:attr w:name="HasSpace" w:val="False"/>
          <w:attr w:name="SourceValue" w:val="3000"/>
          <w:attr w:name="UnitName" w:val="m2"/>
        </w:smartTagPr>
        <w:r w:rsidRPr="00126A83">
          <w:rPr>
            <w:sz w:val="24"/>
            <w:szCs w:val="24"/>
          </w:rPr>
          <w:t>3000m</w:t>
        </w:r>
        <w:r w:rsidRPr="00126A83">
          <w:rPr>
            <w:sz w:val="24"/>
            <w:szCs w:val="24"/>
            <w:vertAlign w:val="superscript"/>
          </w:rPr>
          <w:t>2</w:t>
        </w:r>
      </w:smartTag>
      <w:r w:rsidRPr="00126A83">
        <w:rPr>
          <w:sz w:val="24"/>
          <w:szCs w:val="24"/>
        </w:rPr>
        <w:t>以上时，加抽</w:t>
      </w:r>
      <w:r w:rsidRPr="00126A83">
        <w:rPr>
          <w:sz w:val="24"/>
          <w:szCs w:val="24"/>
        </w:rPr>
        <w:t>1</w:t>
      </w:r>
      <w:r w:rsidRPr="00126A83">
        <w:rPr>
          <w:sz w:val="24"/>
          <w:szCs w:val="24"/>
        </w:rPr>
        <w:t>组共</w:t>
      </w:r>
      <w:r w:rsidRPr="00126A83">
        <w:rPr>
          <w:sz w:val="24"/>
          <w:szCs w:val="24"/>
        </w:rPr>
        <w:t>2</w:t>
      </w:r>
      <w:r w:rsidRPr="00126A83">
        <w:rPr>
          <w:sz w:val="24"/>
          <w:szCs w:val="24"/>
        </w:rPr>
        <w:t>组。</w:t>
      </w:r>
    </w:p>
    <w:p w:rsidR="001F4C51" w:rsidRPr="004972F1" w:rsidRDefault="00F54EF5" w:rsidP="004972F1">
      <w:pPr>
        <w:keepNext/>
        <w:keepLines/>
        <w:spacing w:before="260" w:after="260" w:line="360" w:lineRule="auto"/>
        <w:jc w:val="center"/>
        <w:outlineLvl w:val="1"/>
        <w:rPr>
          <w:b/>
          <w:kern w:val="0"/>
          <w:sz w:val="24"/>
          <w:szCs w:val="24"/>
        </w:rPr>
      </w:pPr>
      <w:bookmarkStart w:id="123" w:name="_Toc429302710"/>
      <w:bookmarkStart w:id="124" w:name="_Toc429303691"/>
      <w:bookmarkStart w:id="125" w:name="_Toc435022798"/>
      <w:bookmarkStart w:id="126" w:name="_Toc437265646"/>
      <w:bookmarkStart w:id="127" w:name="_Toc437267619"/>
      <w:bookmarkStart w:id="128" w:name="_Toc439678796"/>
      <w:bookmarkStart w:id="129" w:name="_Toc464732607"/>
      <w:bookmarkStart w:id="130" w:name="_Toc464740634"/>
      <w:bookmarkStart w:id="131" w:name="_Toc516821647"/>
      <w:r>
        <w:rPr>
          <w:rFonts w:hint="eastAsia"/>
          <w:b/>
          <w:kern w:val="0"/>
          <w:sz w:val="24"/>
          <w:szCs w:val="24"/>
        </w:rPr>
        <w:t>7</w:t>
      </w:r>
      <w:r w:rsidR="001F4C51" w:rsidRPr="004972F1">
        <w:rPr>
          <w:b/>
          <w:kern w:val="0"/>
          <w:sz w:val="24"/>
          <w:szCs w:val="24"/>
        </w:rPr>
        <w:t xml:space="preserve">.2  </w:t>
      </w:r>
      <w:r w:rsidR="001F4C51" w:rsidRPr="004972F1">
        <w:rPr>
          <w:b/>
          <w:kern w:val="0"/>
          <w:sz w:val="24"/>
          <w:szCs w:val="24"/>
        </w:rPr>
        <w:t>主</w:t>
      </w:r>
      <w:r w:rsidR="001F4C51" w:rsidRPr="004972F1">
        <w:rPr>
          <w:b/>
          <w:kern w:val="0"/>
          <w:sz w:val="24"/>
          <w:szCs w:val="24"/>
        </w:rPr>
        <w:t xml:space="preserve"> </w:t>
      </w:r>
      <w:r w:rsidR="001F4C51" w:rsidRPr="004972F1">
        <w:rPr>
          <w:b/>
          <w:kern w:val="0"/>
          <w:sz w:val="24"/>
          <w:szCs w:val="24"/>
        </w:rPr>
        <w:t>控</w:t>
      </w:r>
      <w:r w:rsidR="001F4C51" w:rsidRPr="004972F1">
        <w:rPr>
          <w:b/>
          <w:kern w:val="0"/>
          <w:sz w:val="24"/>
          <w:szCs w:val="24"/>
        </w:rPr>
        <w:t xml:space="preserve"> </w:t>
      </w:r>
      <w:r w:rsidR="001F4C51" w:rsidRPr="004972F1">
        <w:rPr>
          <w:b/>
          <w:kern w:val="0"/>
          <w:sz w:val="24"/>
          <w:szCs w:val="24"/>
        </w:rPr>
        <w:t>项</w:t>
      </w:r>
      <w:r w:rsidR="001F4C51" w:rsidRPr="004972F1">
        <w:rPr>
          <w:b/>
          <w:kern w:val="0"/>
          <w:sz w:val="24"/>
          <w:szCs w:val="24"/>
        </w:rPr>
        <w:t xml:space="preserve"> </w:t>
      </w:r>
      <w:r w:rsidR="001F4C51" w:rsidRPr="004972F1">
        <w:rPr>
          <w:b/>
          <w:kern w:val="0"/>
          <w:sz w:val="24"/>
          <w:szCs w:val="24"/>
        </w:rPr>
        <w:t>目</w:t>
      </w:r>
      <w:bookmarkEnd w:id="123"/>
      <w:bookmarkEnd w:id="124"/>
      <w:bookmarkEnd w:id="125"/>
      <w:bookmarkEnd w:id="126"/>
      <w:bookmarkEnd w:id="127"/>
      <w:bookmarkEnd w:id="128"/>
      <w:bookmarkEnd w:id="129"/>
      <w:bookmarkEnd w:id="130"/>
      <w:bookmarkEnd w:id="131"/>
    </w:p>
    <w:p w:rsidR="009B6609" w:rsidRDefault="00F54EF5" w:rsidP="00744A51">
      <w:pPr>
        <w:autoSpaceDE w:val="0"/>
        <w:autoSpaceDN w:val="0"/>
        <w:adjustRightInd w:val="0"/>
        <w:spacing w:line="360" w:lineRule="auto"/>
        <w:jc w:val="left"/>
        <w:rPr>
          <w:rFonts w:ascii="宋体" w:cs="宋体"/>
          <w:kern w:val="0"/>
          <w:sz w:val="24"/>
          <w:szCs w:val="24"/>
        </w:rPr>
      </w:pPr>
      <w:r>
        <w:rPr>
          <w:rFonts w:hint="eastAsia"/>
          <w:b/>
          <w:sz w:val="24"/>
          <w:szCs w:val="24"/>
        </w:rPr>
        <w:t>7</w:t>
      </w:r>
      <w:r w:rsidR="001F4C51" w:rsidRPr="004972F1">
        <w:rPr>
          <w:b/>
          <w:sz w:val="24"/>
          <w:szCs w:val="24"/>
        </w:rPr>
        <w:t>.2.1</w:t>
      </w:r>
      <w:r w:rsidR="001F4C51" w:rsidRPr="00126A83">
        <w:rPr>
          <w:sz w:val="24"/>
          <w:szCs w:val="24"/>
        </w:rPr>
        <w:t xml:space="preserve">  </w:t>
      </w:r>
      <w:r w:rsidR="004972F1" w:rsidRPr="009042BB">
        <w:rPr>
          <w:rFonts w:hAnsi="宋体" w:hint="eastAsia"/>
          <w:sz w:val="24"/>
          <w:szCs w:val="24"/>
        </w:rPr>
        <w:t>玻纤增强聚氨酯</w:t>
      </w:r>
      <w:r w:rsidR="004972F1" w:rsidRPr="00FC4441">
        <w:rPr>
          <w:rFonts w:ascii="宋体" w:cs="宋体" w:hint="eastAsia"/>
          <w:kern w:val="0"/>
          <w:sz w:val="24"/>
          <w:szCs w:val="24"/>
        </w:rPr>
        <w:t>门窗</w:t>
      </w:r>
      <w:r w:rsidR="009B6609">
        <w:rPr>
          <w:rFonts w:ascii="宋体" w:cs="宋体" w:hint="eastAsia"/>
          <w:kern w:val="0"/>
          <w:sz w:val="24"/>
          <w:szCs w:val="24"/>
        </w:rPr>
        <w:t>的物理性能应符合设计要求。</w:t>
      </w:r>
    </w:p>
    <w:p w:rsidR="009B6609" w:rsidRPr="009B6609" w:rsidRDefault="009B6609" w:rsidP="000C70FF">
      <w:pPr>
        <w:spacing w:line="360" w:lineRule="auto"/>
        <w:ind w:firstLineChars="150" w:firstLine="360"/>
        <w:rPr>
          <w:sz w:val="24"/>
          <w:szCs w:val="24"/>
        </w:rPr>
      </w:pPr>
      <w:r w:rsidRPr="009B6609">
        <w:rPr>
          <w:rFonts w:hint="eastAsia"/>
          <w:sz w:val="24"/>
          <w:szCs w:val="24"/>
        </w:rPr>
        <w:t>检验方法：</w:t>
      </w:r>
      <w:r>
        <w:rPr>
          <w:rFonts w:hint="eastAsia"/>
          <w:sz w:val="24"/>
          <w:szCs w:val="24"/>
        </w:rPr>
        <w:t>检查</w:t>
      </w:r>
      <w:r w:rsidRPr="009042BB">
        <w:rPr>
          <w:rFonts w:hAnsi="宋体" w:hint="eastAsia"/>
          <w:sz w:val="24"/>
          <w:szCs w:val="24"/>
        </w:rPr>
        <w:t>玻</w:t>
      </w:r>
      <w:r w:rsidRPr="00724A6C">
        <w:rPr>
          <w:sz w:val="24"/>
          <w:szCs w:val="24"/>
        </w:rPr>
        <w:t>纤增强聚氨酯</w:t>
      </w:r>
      <w:r w:rsidRPr="00744A51">
        <w:rPr>
          <w:sz w:val="24"/>
          <w:szCs w:val="24"/>
        </w:rPr>
        <w:t>门窗</w:t>
      </w:r>
      <w:r w:rsidRPr="00724A6C">
        <w:rPr>
          <w:kern w:val="0"/>
          <w:sz w:val="24"/>
          <w:szCs w:val="24"/>
        </w:rPr>
        <w:t>性能检测报告</w:t>
      </w:r>
      <w:r w:rsidR="009C1164">
        <w:rPr>
          <w:rFonts w:hint="eastAsia"/>
          <w:kern w:val="0"/>
          <w:sz w:val="24"/>
          <w:szCs w:val="24"/>
        </w:rPr>
        <w:t>，进场复验报告</w:t>
      </w:r>
      <w:r w:rsidR="00724A6C" w:rsidRPr="00724A6C">
        <w:rPr>
          <w:kern w:val="0"/>
          <w:sz w:val="24"/>
          <w:szCs w:val="24"/>
        </w:rPr>
        <w:t>。</w:t>
      </w:r>
    </w:p>
    <w:p w:rsidR="001F4C51" w:rsidRDefault="00F54EF5" w:rsidP="00744A51">
      <w:pPr>
        <w:autoSpaceDE w:val="0"/>
        <w:autoSpaceDN w:val="0"/>
        <w:adjustRightInd w:val="0"/>
        <w:spacing w:line="360" w:lineRule="auto"/>
        <w:jc w:val="left"/>
        <w:rPr>
          <w:rFonts w:ascii="宋体" w:cs="宋体"/>
          <w:kern w:val="0"/>
          <w:sz w:val="24"/>
          <w:szCs w:val="24"/>
        </w:rPr>
      </w:pPr>
      <w:r>
        <w:rPr>
          <w:rFonts w:hint="eastAsia"/>
          <w:b/>
          <w:sz w:val="24"/>
          <w:szCs w:val="24"/>
        </w:rPr>
        <w:t>7</w:t>
      </w:r>
      <w:r w:rsidR="001F1A96" w:rsidRPr="009B6609">
        <w:rPr>
          <w:b/>
          <w:sz w:val="24"/>
          <w:szCs w:val="24"/>
        </w:rPr>
        <w:t>.2.</w:t>
      </w:r>
      <w:r w:rsidR="001F1A96">
        <w:rPr>
          <w:rFonts w:hint="eastAsia"/>
          <w:b/>
          <w:sz w:val="24"/>
          <w:szCs w:val="24"/>
        </w:rPr>
        <w:t>2</w:t>
      </w:r>
      <w:r w:rsidR="001F1A96">
        <w:rPr>
          <w:rFonts w:hint="eastAsia"/>
          <w:sz w:val="24"/>
          <w:szCs w:val="24"/>
        </w:rPr>
        <w:t xml:space="preserve">  </w:t>
      </w:r>
      <w:r w:rsidR="00C25EB6" w:rsidRPr="009042BB">
        <w:rPr>
          <w:rFonts w:hAnsi="宋体" w:hint="eastAsia"/>
          <w:sz w:val="24"/>
          <w:szCs w:val="24"/>
        </w:rPr>
        <w:t>玻纤增强聚氨酯</w:t>
      </w:r>
      <w:r w:rsidR="003930AD">
        <w:rPr>
          <w:rFonts w:hAnsi="宋体" w:hint="eastAsia"/>
          <w:sz w:val="24"/>
          <w:szCs w:val="24"/>
        </w:rPr>
        <w:t>型材</w:t>
      </w:r>
      <w:r w:rsidR="001F1A96">
        <w:rPr>
          <w:rFonts w:ascii="宋体" w:cs="宋体" w:hint="eastAsia"/>
          <w:kern w:val="0"/>
          <w:sz w:val="24"/>
          <w:szCs w:val="24"/>
        </w:rPr>
        <w:t>的力学性能、</w:t>
      </w:r>
      <w:r w:rsidR="001F1A96" w:rsidRPr="00744A51">
        <w:rPr>
          <w:rFonts w:hint="eastAsia"/>
          <w:sz w:val="24"/>
          <w:szCs w:val="24"/>
        </w:rPr>
        <w:t>尺寸偏差</w:t>
      </w:r>
      <w:r w:rsidR="001F1A96">
        <w:rPr>
          <w:rFonts w:ascii="宋体" w:cs="宋体" w:hint="eastAsia"/>
          <w:kern w:val="0"/>
          <w:sz w:val="24"/>
          <w:szCs w:val="24"/>
        </w:rPr>
        <w:t>、表面处理及外观质量应符合本规程的规定。</w:t>
      </w:r>
    </w:p>
    <w:p w:rsidR="001F1A96" w:rsidRPr="001F1A96" w:rsidRDefault="001F1A96" w:rsidP="001F1A96">
      <w:pPr>
        <w:spacing w:line="360" w:lineRule="auto"/>
        <w:ind w:firstLineChars="150" w:firstLine="360"/>
        <w:rPr>
          <w:sz w:val="24"/>
          <w:szCs w:val="24"/>
        </w:rPr>
      </w:pPr>
      <w:r w:rsidRPr="00126A83">
        <w:rPr>
          <w:sz w:val="24"/>
          <w:szCs w:val="24"/>
        </w:rPr>
        <w:t>检验方法：</w:t>
      </w:r>
      <w:r>
        <w:rPr>
          <w:rFonts w:hint="eastAsia"/>
          <w:sz w:val="24"/>
          <w:szCs w:val="24"/>
        </w:rPr>
        <w:t>观察、尺量等，检查型材产品质量合格证书</w:t>
      </w:r>
      <w:r w:rsidRPr="00126A83">
        <w:rPr>
          <w:sz w:val="24"/>
          <w:szCs w:val="24"/>
        </w:rPr>
        <w:t>。</w:t>
      </w:r>
    </w:p>
    <w:p w:rsidR="001F1A96" w:rsidRDefault="00F54EF5" w:rsidP="001F4C51">
      <w:pPr>
        <w:spacing w:line="360" w:lineRule="auto"/>
        <w:rPr>
          <w:sz w:val="24"/>
          <w:szCs w:val="24"/>
        </w:rPr>
      </w:pPr>
      <w:r>
        <w:rPr>
          <w:rFonts w:hint="eastAsia"/>
          <w:b/>
          <w:sz w:val="24"/>
          <w:szCs w:val="24"/>
        </w:rPr>
        <w:t>7</w:t>
      </w:r>
      <w:r w:rsidR="001F4C51" w:rsidRPr="009B6609">
        <w:rPr>
          <w:b/>
          <w:sz w:val="24"/>
          <w:szCs w:val="24"/>
        </w:rPr>
        <w:t>.2.</w:t>
      </w:r>
      <w:r w:rsidR="001F1A96">
        <w:rPr>
          <w:rFonts w:hint="eastAsia"/>
          <w:b/>
          <w:sz w:val="24"/>
          <w:szCs w:val="24"/>
        </w:rPr>
        <w:t xml:space="preserve">3  </w:t>
      </w:r>
      <w:r w:rsidR="00C25EB6" w:rsidRPr="009042BB">
        <w:rPr>
          <w:rFonts w:hAnsi="宋体" w:hint="eastAsia"/>
          <w:sz w:val="24"/>
          <w:szCs w:val="24"/>
        </w:rPr>
        <w:t>玻纤增强聚氨酯</w:t>
      </w:r>
      <w:r w:rsidR="003930AD">
        <w:rPr>
          <w:rFonts w:hAnsi="宋体" w:hint="eastAsia"/>
          <w:sz w:val="24"/>
          <w:szCs w:val="24"/>
        </w:rPr>
        <w:t>型材</w:t>
      </w:r>
      <w:r w:rsidR="001F1A96">
        <w:rPr>
          <w:rFonts w:ascii="宋体" w:cs="宋体" w:hint="eastAsia"/>
          <w:kern w:val="0"/>
          <w:sz w:val="24"/>
          <w:szCs w:val="24"/>
        </w:rPr>
        <w:t>主要受力杆件壁厚应符合设计要求。</w:t>
      </w:r>
      <w:r w:rsidR="001F4C51" w:rsidRPr="00126A83">
        <w:rPr>
          <w:sz w:val="24"/>
          <w:szCs w:val="24"/>
        </w:rPr>
        <w:t xml:space="preserve"> </w:t>
      </w:r>
    </w:p>
    <w:p w:rsidR="001F1A96" w:rsidRDefault="001F1A96" w:rsidP="001F1A96">
      <w:pPr>
        <w:spacing w:line="360" w:lineRule="auto"/>
        <w:ind w:firstLineChars="150" w:firstLine="360"/>
        <w:rPr>
          <w:sz w:val="24"/>
          <w:szCs w:val="24"/>
        </w:rPr>
      </w:pPr>
      <w:r w:rsidRPr="00126A83">
        <w:rPr>
          <w:sz w:val="24"/>
          <w:szCs w:val="24"/>
        </w:rPr>
        <w:t>检验方法：</w:t>
      </w:r>
      <w:r>
        <w:rPr>
          <w:rFonts w:hint="eastAsia"/>
          <w:sz w:val="24"/>
          <w:szCs w:val="24"/>
        </w:rPr>
        <w:t>观察、游标卡尺、千分尺检查，进场验收记录。</w:t>
      </w:r>
    </w:p>
    <w:p w:rsidR="001F4C51" w:rsidRPr="00126A83" w:rsidRDefault="00F54EF5" w:rsidP="00744A51">
      <w:pPr>
        <w:autoSpaceDE w:val="0"/>
        <w:autoSpaceDN w:val="0"/>
        <w:adjustRightInd w:val="0"/>
        <w:spacing w:line="360" w:lineRule="auto"/>
        <w:jc w:val="left"/>
        <w:rPr>
          <w:sz w:val="24"/>
          <w:szCs w:val="24"/>
        </w:rPr>
      </w:pPr>
      <w:r>
        <w:rPr>
          <w:rFonts w:hAnsi="宋体" w:hint="eastAsia"/>
          <w:b/>
          <w:sz w:val="24"/>
          <w:szCs w:val="24"/>
        </w:rPr>
        <w:t>7</w:t>
      </w:r>
      <w:r w:rsidR="001F1A96" w:rsidRPr="001F1A96">
        <w:rPr>
          <w:rFonts w:hAnsi="宋体" w:hint="eastAsia"/>
          <w:b/>
          <w:sz w:val="24"/>
          <w:szCs w:val="24"/>
        </w:rPr>
        <w:t>.2.4</w:t>
      </w:r>
      <w:r w:rsidR="001F1A96">
        <w:rPr>
          <w:rFonts w:hAnsi="宋体" w:hint="eastAsia"/>
          <w:sz w:val="24"/>
          <w:szCs w:val="24"/>
        </w:rPr>
        <w:t xml:space="preserve">  </w:t>
      </w:r>
      <w:r w:rsidR="004972F1" w:rsidRPr="009042BB">
        <w:rPr>
          <w:rFonts w:hAnsi="宋体" w:hint="eastAsia"/>
          <w:sz w:val="24"/>
          <w:szCs w:val="24"/>
        </w:rPr>
        <w:t>玻纤增强聚氨酯</w:t>
      </w:r>
      <w:r w:rsidR="004972F1" w:rsidRPr="00FC4441">
        <w:rPr>
          <w:rFonts w:ascii="宋体" w:cs="宋体" w:hint="eastAsia"/>
          <w:kern w:val="0"/>
          <w:sz w:val="24"/>
          <w:szCs w:val="24"/>
        </w:rPr>
        <w:t>门窗</w:t>
      </w:r>
      <w:r w:rsidR="004972F1">
        <w:rPr>
          <w:sz w:val="24"/>
          <w:szCs w:val="24"/>
        </w:rPr>
        <w:t>的品种、类型、规格、开启</w:t>
      </w:r>
      <w:r w:rsidR="004972F1">
        <w:rPr>
          <w:rFonts w:hint="eastAsia"/>
          <w:sz w:val="24"/>
          <w:szCs w:val="24"/>
        </w:rPr>
        <w:t>形式、安装位置</w:t>
      </w:r>
      <w:r w:rsidR="00CB0BBF">
        <w:rPr>
          <w:rFonts w:hint="eastAsia"/>
          <w:sz w:val="24"/>
          <w:szCs w:val="24"/>
        </w:rPr>
        <w:t>、连接方式</w:t>
      </w:r>
      <w:r w:rsidR="001F4C51" w:rsidRPr="00126A83">
        <w:rPr>
          <w:sz w:val="24"/>
          <w:szCs w:val="24"/>
        </w:rPr>
        <w:t>应符合</w:t>
      </w:r>
      <w:r w:rsidR="009B6609">
        <w:rPr>
          <w:rFonts w:hint="eastAsia"/>
          <w:sz w:val="24"/>
          <w:szCs w:val="24"/>
        </w:rPr>
        <w:t>设计要求</w:t>
      </w:r>
      <w:r w:rsidR="001F4C51" w:rsidRPr="00126A83">
        <w:rPr>
          <w:sz w:val="24"/>
          <w:szCs w:val="24"/>
        </w:rPr>
        <w:t>。</w:t>
      </w:r>
    </w:p>
    <w:p w:rsidR="001F4C51" w:rsidRPr="00126A83" w:rsidRDefault="001F4C51" w:rsidP="00126A83">
      <w:pPr>
        <w:spacing w:line="360" w:lineRule="auto"/>
        <w:ind w:firstLineChars="150" w:firstLine="360"/>
        <w:rPr>
          <w:sz w:val="24"/>
          <w:szCs w:val="24"/>
        </w:rPr>
      </w:pPr>
      <w:r w:rsidRPr="00126A83">
        <w:rPr>
          <w:sz w:val="24"/>
          <w:szCs w:val="24"/>
        </w:rPr>
        <w:t>检验方法：观察检查。</w:t>
      </w:r>
    </w:p>
    <w:p w:rsidR="008A7FE9" w:rsidRPr="008A7FE9" w:rsidRDefault="00F54EF5" w:rsidP="008A7FE9">
      <w:pPr>
        <w:autoSpaceDE w:val="0"/>
        <w:autoSpaceDN w:val="0"/>
        <w:adjustRightInd w:val="0"/>
        <w:spacing w:line="360" w:lineRule="auto"/>
        <w:jc w:val="left"/>
        <w:rPr>
          <w:sz w:val="24"/>
          <w:szCs w:val="24"/>
        </w:rPr>
      </w:pPr>
      <w:r>
        <w:rPr>
          <w:rFonts w:hint="eastAsia"/>
          <w:b/>
          <w:sz w:val="24"/>
          <w:szCs w:val="24"/>
        </w:rPr>
        <w:t>7</w:t>
      </w:r>
      <w:r w:rsidR="001F4C51" w:rsidRPr="001F1A96">
        <w:rPr>
          <w:b/>
          <w:sz w:val="24"/>
          <w:szCs w:val="24"/>
        </w:rPr>
        <w:t>.2.5</w:t>
      </w:r>
      <w:r w:rsidR="001F4C51" w:rsidRPr="00126A83">
        <w:rPr>
          <w:sz w:val="24"/>
          <w:szCs w:val="24"/>
        </w:rPr>
        <w:t xml:space="preserve">  </w:t>
      </w:r>
      <w:r w:rsidR="001F1A96" w:rsidRPr="009042BB">
        <w:rPr>
          <w:rFonts w:hAnsi="宋体" w:hint="eastAsia"/>
          <w:sz w:val="24"/>
          <w:szCs w:val="24"/>
        </w:rPr>
        <w:t>玻纤增强聚氨酯</w:t>
      </w:r>
      <w:r w:rsidR="001F1A96" w:rsidRPr="00FC4441">
        <w:rPr>
          <w:rFonts w:ascii="宋体" w:cs="宋体" w:hint="eastAsia"/>
          <w:kern w:val="0"/>
          <w:sz w:val="24"/>
          <w:szCs w:val="24"/>
        </w:rPr>
        <w:t>门窗</w:t>
      </w:r>
      <w:r w:rsidR="001F1A96">
        <w:rPr>
          <w:rFonts w:ascii="宋体" w:cs="宋体" w:hint="eastAsia"/>
          <w:kern w:val="0"/>
          <w:sz w:val="24"/>
          <w:szCs w:val="24"/>
        </w:rPr>
        <w:t>框及附框与洞口的连接安装应牢固</w:t>
      </w:r>
      <w:r w:rsidR="001F1A96" w:rsidRPr="00744A51">
        <w:rPr>
          <w:rFonts w:hint="eastAsia"/>
          <w:sz w:val="24"/>
          <w:szCs w:val="24"/>
        </w:rPr>
        <w:t>可靠</w:t>
      </w:r>
      <w:r w:rsidR="001F1A96">
        <w:rPr>
          <w:rFonts w:ascii="宋体" w:cs="宋体" w:hint="eastAsia"/>
          <w:kern w:val="0"/>
          <w:sz w:val="24"/>
          <w:szCs w:val="24"/>
        </w:rPr>
        <w:t>，</w:t>
      </w:r>
      <w:r w:rsidR="008A7FE9" w:rsidRPr="008A7FE9">
        <w:rPr>
          <w:rFonts w:hint="eastAsia"/>
          <w:sz w:val="24"/>
          <w:szCs w:val="24"/>
        </w:rPr>
        <w:t>预埋件</w:t>
      </w:r>
      <w:r w:rsidR="008A7FE9">
        <w:rPr>
          <w:rFonts w:hint="eastAsia"/>
          <w:sz w:val="24"/>
          <w:szCs w:val="24"/>
        </w:rPr>
        <w:t>及锚固件的</w:t>
      </w:r>
      <w:r w:rsidR="008A7FE9" w:rsidRPr="008A7FE9">
        <w:rPr>
          <w:rFonts w:hint="eastAsia"/>
          <w:sz w:val="24"/>
          <w:szCs w:val="24"/>
        </w:rPr>
        <w:t>数量、位置、</w:t>
      </w:r>
      <w:r w:rsidR="008A7FE9">
        <w:rPr>
          <w:rFonts w:hint="eastAsia"/>
          <w:sz w:val="24"/>
          <w:szCs w:val="24"/>
        </w:rPr>
        <w:t>与框的</w:t>
      </w:r>
      <w:r w:rsidR="008A7FE9" w:rsidRPr="008A7FE9">
        <w:rPr>
          <w:rFonts w:hint="eastAsia"/>
          <w:sz w:val="24"/>
          <w:szCs w:val="24"/>
        </w:rPr>
        <w:t>连接方式</w:t>
      </w:r>
      <w:r w:rsidR="008A7FE9">
        <w:rPr>
          <w:rFonts w:hint="eastAsia"/>
          <w:sz w:val="24"/>
          <w:szCs w:val="24"/>
        </w:rPr>
        <w:t>应</w:t>
      </w:r>
      <w:r w:rsidR="008A7FE9" w:rsidRPr="008A7FE9">
        <w:rPr>
          <w:rFonts w:hint="eastAsia"/>
          <w:sz w:val="24"/>
          <w:szCs w:val="24"/>
        </w:rPr>
        <w:t>合设计要求</w:t>
      </w:r>
      <w:r w:rsidR="008A7FE9">
        <w:rPr>
          <w:rFonts w:hint="eastAsia"/>
          <w:sz w:val="24"/>
          <w:szCs w:val="24"/>
        </w:rPr>
        <w:t>。</w:t>
      </w:r>
    </w:p>
    <w:p w:rsidR="008A7FE9" w:rsidRPr="008A7FE9" w:rsidRDefault="008A7FE9" w:rsidP="008A7FE9">
      <w:pPr>
        <w:spacing w:line="360" w:lineRule="auto"/>
        <w:ind w:firstLineChars="150" w:firstLine="360"/>
        <w:rPr>
          <w:sz w:val="24"/>
          <w:szCs w:val="24"/>
        </w:rPr>
      </w:pPr>
      <w:r w:rsidRPr="008A7FE9">
        <w:rPr>
          <w:rFonts w:hint="eastAsia"/>
          <w:sz w:val="24"/>
          <w:szCs w:val="24"/>
        </w:rPr>
        <w:t>检验方法：观察检查；核查隐蔽工程验收记录。</w:t>
      </w:r>
    </w:p>
    <w:p w:rsidR="008A7FE9" w:rsidRPr="008A7FE9" w:rsidRDefault="00F54EF5" w:rsidP="00744A51">
      <w:pPr>
        <w:autoSpaceDE w:val="0"/>
        <w:autoSpaceDN w:val="0"/>
        <w:adjustRightInd w:val="0"/>
        <w:spacing w:line="360" w:lineRule="auto"/>
        <w:jc w:val="left"/>
        <w:rPr>
          <w:sz w:val="24"/>
          <w:szCs w:val="24"/>
        </w:rPr>
      </w:pPr>
      <w:r>
        <w:rPr>
          <w:rFonts w:hint="eastAsia"/>
          <w:b/>
          <w:sz w:val="24"/>
          <w:szCs w:val="24"/>
        </w:rPr>
        <w:t>7</w:t>
      </w:r>
      <w:r w:rsidR="008A7FE9" w:rsidRPr="008A7FE9">
        <w:rPr>
          <w:b/>
          <w:sz w:val="24"/>
          <w:szCs w:val="24"/>
        </w:rPr>
        <w:t>.2.6</w:t>
      </w:r>
      <w:r w:rsidR="008A7FE9" w:rsidRPr="008A7FE9">
        <w:rPr>
          <w:sz w:val="24"/>
          <w:szCs w:val="24"/>
        </w:rPr>
        <w:t xml:space="preserve"> </w:t>
      </w:r>
      <w:r w:rsidR="008A7FE9">
        <w:rPr>
          <w:rFonts w:hint="eastAsia"/>
          <w:sz w:val="24"/>
          <w:szCs w:val="24"/>
        </w:rPr>
        <w:t xml:space="preserve"> </w:t>
      </w:r>
      <w:r w:rsidR="008A7FE9" w:rsidRPr="009042BB">
        <w:rPr>
          <w:rFonts w:hAnsi="宋体" w:hint="eastAsia"/>
          <w:sz w:val="24"/>
          <w:szCs w:val="24"/>
        </w:rPr>
        <w:t>玻纤增强聚氨酯</w:t>
      </w:r>
      <w:r w:rsidR="008A7FE9" w:rsidRPr="00FC4441">
        <w:rPr>
          <w:rFonts w:ascii="宋体" w:cs="宋体" w:hint="eastAsia"/>
          <w:kern w:val="0"/>
          <w:sz w:val="24"/>
          <w:szCs w:val="24"/>
        </w:rPr>
        <w:t>门窗</w:t>
      </w:r>
      <w:r w:rsidR="008A7FE9" w:rsidRPr="008A7FE9">
        <w:rPr>
          <w:sz w:val="24"/>
          <w:szCs w:val="24"/>
        </w:rPr>
        <w:t>扇应按照牢固、开关灵活、关闭严密。推拉门窗扇应</w:t>
      </w:r>
      <w:r w:rsidR="00744A51">
        <w:rPr>
          <w:rFonts w:hint="eastAsia"/>
          <w:sz w:val="24"/>
          <w:szCs w:val="24"/>
        </w:rPr>
        <w:t>安装</w:t>
      </w:r>
      <w:r w:rsidR="008A7FE9" w:rsidRPr="008A7FE9">
        <w:rPr>
          <w:sz w:val="24"/>
          <w:szCs w:val="24"/>
        </w:rPr>
        <w:t>防脱落装置。</w:t>
      </w:r>
    </w:p>
    <w:p w:rsidR="008A7FE9" w:rsidRPr="008A7FE9" w:rsidRDefault="008A7FE9" w:rsidP="008A7FE9">
      <w:pPr>
        <w:spacing w:line="360" w:lineRule="auto"/>
        <w:ind w:firstLineChars="150" w:firstLine="360"/>
        <w:rPr>
          <w:sz w:val="24"/>
          <w:szCs w:val="24"/>
        </w:rPr>
      </w:pPr>
      <w:r w:rsidRPr="008A7FE9">
        <w:rPr>
          <w:rFonts w:hint="eastAsia"/>
          <w:sz w:val="24"/>
          <w:szCs w:val="24"/>
        </w:rPr>
        <w:t>检验方法：观察、开启和关闭检查、手</w:t>
      </w:r>
      <w:r>
        <w:rPr>
          <w:rFonts w:hint="eastAsia"/>
          <w:sz w:val="24"/>
          <w:szCs w:val="24"/>
        </w:rPr>
        <w:t>扳</w:t>
      </w:r>
      <w:r w:rsidRPr="008A7FE9">
        <w:rPr>
          <w:rFonts w:hint="eastAsia"/>
          <w:sz w:val="24"/>
          <w:szCs w:val="24"/>
        </w:rPr>
        <w:t>检查。</w:t>
      </w:r>
    </w:p>
    <w:p w:rsidR="001F4C51" w:rsidRPr="00126A83" w:rsidRDefault="00F54EF5" w:rsidP="00744A51">
      <w:pPr>
        <w:autoSpaceDE w:val="0"/>
        <w:autoSpaceDN w:val="0"/>
        <w:adjustRightInd w:val="0"/>
        <w:spacing w:line="360" w:lineRule="auto"/>
        <w:jc w:val="left"/>
        <w:rPr>
          <w:sz w:val="24"/>
          <w:szCs w:val="24"/>
        </w:rPr>
      </w:pPr>
      <w:r>
        <w:rPr>
          <w:rFonts w:hint="eastAsia"/>
          <w:b/>
          <w:sz w:val="24"/>
          <w:szCs w:val="24"/>
        </w:rPr>
        <w:t>7</w:t>
      </w:r>
      <w:r w:rsidR="001F4C51" w:rsidRPr="008A7FE9">
        <w:rPr>
          <w:b/>
          <w:sz w:val="24"/>
          <w:szCs w:val="24"/>
        </w:rPr>
        <w:t>.2.</w:t>
      </w:r>
      <w:r w:rsidR="008A7FE9" w:rsidRPr="008A7FE9">
        <w:rPr>
          <w:rFonts w:hint="eastAsia"/>
          <w:b/>
          <w:sz w:val="24"/>
          <w:szCs w:val="24"/>
        </w:rPr>
        <w:t>7</w:t>
      </w:r>
      <w:r w:rsidR="001F4C51" w:rsidRPr="00126A83">
        <w:rPr>
          <w:sz w:val="24"/>
          <w:szCs w:val="24"/>
        </w:rPr>
        <w:t xml:space="preserve">  </w:t>
      </w:r>
      <w:r w:rsidR="008A7FE9" w:rsidRPr="009042BB">
        <w:rPr>
          <w:rFonts w:hAnsi="宋体" w:hint="eastAsia"/>
          <w:sz w:val="24"/>
          <w:szCs w:val="24"/>
        </w:rPr>
        <w:t>玻纤增强聚氨酯</w:t>
      </w:r>
      <w:r w:rsidR="008A7FE9" w:rsidRPr="00FC4441">
        <w:rPr>
          <w:rFonts w:ascii="宋体" w:cs="宋体" w:hint="eastAsia"/>
          <w:kern w:val="0"/>
          <w:sz w:val="24"/>
          <w:szCs w:val="24"/>
        </w:rPr>
        <w:t>门窗</w:t>
      </w:r>
      <w:r w:rsidR="001F4C51" w:rsidRPr="00126A83">
        <w:rPr>
          <w:sz w:val="24"/>
          <w:szCs w:val="24"/>
        </w:rPr>
        <w:t>五金件的型号、规格、数量应符合设计要求，安装应牢固，位置应正确，功能满足使用要求。</w:t>
      </w:r>
    </w:p>
    <w:p w:rsidR="001F4C51" w:rsidRPr="00126A83" w:rsidRDefault="001F4C51" w:rsidP="00126A83">
      <w:pPr>
        <w:spacing w:line="360" w:lineRule="auto"/>
        <w:ind w:firstLineChars="150" w:firstLine="360"/>
        <w:rPr>
          <w:sz w:val="24"/>
          <w:szCs w:val="24"/>
        </w:rPr>
      </w:pPr>
      <w:r w:rsidRPr="00126A83">
        <w:rPr>
          <w:sz w:val="24"/>
          <w:szCs w:val="24"/>
        </w:rPr>
        <w:t>检验方法：观察、开启和关闭检查、</w:t>
      </w:r>
      <w:r w:rsidR="008A7FE9" w:rsidRPr="008A7FE9">
        <w:rPr>
          <w:rFonts w:hint="eastAsia"/>
          <w:sz w:val="24"/>
          <w:szCs w:val="24"/>
        </w:rPr>
        <w:t>手</w:t>
      </w:r>
      <w:r w:rsidR="008A7FE9">
        <w:rPr>
          <w:rFonts w:hint="eastAsia"/>
          <w:sz w:val="24"/>
          <w:szCs w:val="24"/>
        </w:rPr>
        <w:t>扳</w:t>
      </w:r>
      <w:r w:rsidRPr="00126A83">
        <w:rPr>
          <w:sz w:val="24"/>
          <w:szCs w:val="24"/>
        </w:rPr>
        <w:t>检查。</w:t>
      </w:r>
    </w:p>
    <w:p w:rsidR="001F4C51" w:rsidRPr="008A7FE9" w:rsidRDefault="00F54EF5" w:rsidP="008A7FE9">
      <w:pPr>
        <w:keepNext/>
        <w:keepLines/>
        <w:spacing w:before="260" w:after="260" w:line="360" w:lineRule="auto"/>
        <w:jc w:val="center"/>
        <w:outlineLvl w:val="1"/>
        <w:rPr>
          <w:b/>
          <w:kern w:val="0"/>
          <w:sz w:val="24"/>
          <w:szCs w:val="24"/>
        </w:rPr>
      </w:pPr>
      <w:bookmarkStart w:id="132" w:name="_Toc429302711"/>
      <w:bookmarkStart w:id="133" w:name="_Toc429303692"/>
      <w:bookmarkStart w:id="134" w:name="_Toc435022799"/>
      <w:bookmarkStart w:id="135" w:name="_Toc437265647"/>
      <w:bookmarkStart w:id="136" w:name="_Toc437267620"/>
      <w:bookmarkStart w:id="137" w:name="_Toc439678797"/>
      <w:bookmarkStart w:id="138" w:name="_Toc464732608"/>
      <w:bookmarkStart w:id="139" w:name="_Toc464740635"/>
      <w:bookmarkStart w:id="140" w:name="_Toc516821648"/>
      <w:r>
        <w:rPr>
          <w:rFonts w:hint="eastAsia"/>
          <w:b/>
          <w:kern w:val="0"/>
          <w:sz w:val="24"/>
          <w:szCs w:val="24"/>
        </w:rPr>
        <w:t>7</w:t>
      </w:r>
      <w:r w:rsidR="001F4C51" w:rsidRPr="008A7FE9">
        <w:rPr>
          <w:b/>
          <w:kern w:val="0"/>
          <w:sz w:val="24"/>
          <w:szCs w:val="24"/>
        </w:rPr>
        <w:t xml:space="preserve">.3  </w:t>
      </w:r>
      <w:proofErr w:type="gramStart"/>
      <w:r w:rsidR="001F4C51" w:rsidRPr="008A7FE9">
        <w:rPr>
          <w:b/>
          <w:kern w:val="0"/>
          <w:sz w:val="24"/>
          <w:szCs w:val="24"/>
        </w:rPr>
        <w:t>一</w:t>
      </w:r>
      <w:proofErr w:type="gramEnd"/>
      <w:r w:rsidR="001F4C51" w:rsidRPr="008A7FE9">
        <w:rPr>
          <w:b/>
          <w:kern w:val="0"/>
          <w:sz w:val="24"/>
          <w:szCs w:val="24"/>
        </w:rPr>
        <w:t xml:space="preserve"> </w:t>
      </w:r>
      <w:r w:rsidR="001F4C51" w:rsidRPr="008A7FE9">
        <w:rPr>
          <w:b/>
          <w:kern w:val="0"/>
          <w:sz w:val="24"/>
          <w:szCs w:val="24"/>
        </w:rPr>
        <w:t>般</w:t>
      </w:r>
      <w:r w:rsidR="001F4C51" w:rsidRPr="008A7FE9">
        <w:rPr>
          <w:b/>
          <w:kern w:val="0"/>
          <w:sz w:val="24"/>
          <w:szCs w:val="24"/>
        </w:rPr>
        <w:t xml:space="preserve"> </w:t>
      </w:r>
      <w:r w:rsidR="001F4C51" w:rsidRPr="008A7FE9">
        <w:rPr>
          <w:b/>
          <w:kern w:val="0"/>
          <w:sz w:val="24"/>
          <w:szCs w:val="24"/>
        </w:rPr>
        <w:t>项</w:t>
      </w:r>
      <w:r w:rsidR="001F4C51" w:rsidRPr="008A7FE9">
        <w:rPr>
          <w:b/>
          <w:kern w:val="0"/>
          <w:sz w:val="24"/>
          <w:szCs w:val="24"/>
        </w:rPr>
        <w:t xml:space="preserve"> </w:t>
      </w:r>
      <w:r w:rsidR="001F4C51" w:rsidRPr="008A7FE9">
        <w:rPr>
          <w:b/>
          <w:kern w:val="0"/>
          <w:sz w:val="24"/>
          <w:szCs w:val="24"/>
        </w:rPr>
        <w:t>目</w:t>
      </w:r>
      <w:bookmarkEnd w:id="132"/>
      <w:bookmarkEnd w:id="133"/>
      <w:bookmarkEnd w:id="134"/>
      <w:bookmarkEnd w:id="135"/>
      <w:bookmarkEnd w:id="136"/>
      <w:bookmarkEnd w:id="137"/>
      <w:bookmarkEnd w:id="138"/>
      <w:bookmarkEnd w:id="139"/>
      <w:bookmarkEnd w:id="140"/>
    </w:p>
    <w:p w:rsidR="001F4C51" w:rsidRPr="00126A83" w:rsidRDefault="00F54EF5" w:rsidP="00744A51">
      <w:pPr>
        <w:autoSpaceDE w:val="0"/>
        <w:autoSpaceDN w:val="0"/>
        <w:adjustRightInd w:val="0"/>
        <w:spacing w:line="360" w:lineRule="auto"/>
        <w:rPr>
          <w:sz w:val="24"/>
          <w:szCs w:val="24"/>
        </w:rPr>
      </w:pPr>
      <w:r>
        <w:rPr>
          <w:rFonts w:hint="eastAsia"/>
          <w:b/>
          <w:sz w:val="24"/>
          <w:szCs w:val="24"/>
        </w:rPr>
        <w:t>7</w:t>
      </w:r>
      <w:r w:rsidR="001F4C51" w:rsidRPr="00432680">
        <w:rPr>
          <w:b/>
          <w:sz w:val="24"/>
          <w:szCs w:val="24"/>
        </w:rPr>
        <w:t>.3.1</w:t>
      </w:r>
      <w:r w:rsidR="001F4C51" w:rsidRPr="00126A83">
        <w:rPr>
          <w:sz w:val="24"/>
          <w:szCs w:val="24"/>
        </w:rPr>
        <w:t xml:space="preserve">  </w:t>
      </w:r>
      <w:r w:rsidR="00432680" w:rsidRPr="009042BB">
        <w:rPr>
          <w:rFonts w:hAnsi="宋体" w:hint="eastAsia"/>
          <w:sz w:val="24"/>
          <w:szCs w:val="24"/>
        </w:rPr>
        <w:t>玻纤增强聚氨酯</w:t>
      </w:r>
      <w:r w:rsidR="00432680" w:rsidRPr="00FC4441">
        <w:rPr>
          <w:rFonts w:ascii="宋体" w:cs="宋体" w:hint="eastAsia"/>
          <w:kern w:val="0"/>
          <w:sz w:val="24"/>
          <w:szCs w:val="24"/>
        </w:rPr>
        <w:t>门窗</w:t>
      </w:r>
      <w:r w:rsidR="001F4C51" w:rsidRPr="00126A83">
        <w:rPr>
          <w:sz w:val="24"/>
          <w:szCs w:val="24"/>
        </w:rPr>
        <w:t>外观表面应洁净，无</w:t>
      </w:r>
      <w:r w:rsidR="001F4C51" w:rsidRPr="00744A51">
        <w:rPr>
          <w:rFonts w:ascii="宋体" w:cs="宋体"/>
          <w:kern w:val="0"/>
          <w:sz w:val="24"/>
          <w:szCs w:val="24"/>
        </w:rPr>
        <w:t>明显</w:t>
      </w:r>
      <w:r w:rsidR="001F4C51" w:rsidRPr="00126A83">
        <w:rPr>
          <w:sz w:val="24"/>
          <w:szCs w:val="24"/>
        </w:rPr>
        <w:t>色差、划痕、擦伤及碰伤。密封胶无间断，表面应平整光滑、厚度均匀。</w:t>
      </w:r>
    </w:p>
    <w:p w:rsidR="001F4C51" w:rsidRPr="00126A83" w:rsidRDefault="001F4C51" w:rsidP="00744A51">
      <w:pPr>
        <w:spacing w:line="360" w:lineRule="auto"/>
        <w:ind w:firstLineChars="150" w:firstLine="360"/>
        <w:rPr>
          <w:sz w:val="24"/>
          <w:szCs w:val="24"/>
        </w:rPr>
      </w:pPr>
      <w:r w:rsidRPr="00126A83">
        <w:rPr>
          <w:sz w:val="24"/>
          <w:szCs w:val="24"/>
        </w:rPr>
        <w:t>检验方法：观察。</w:t>
      </w:r>
    </w:p>
    <w:p w:rsidR="001F4C51" w:rsidRPr="00126A83" w:rsidRDefault="00F54EF5" w:rsidP="00744A51">
      <w:pPr>
        <w:autoSpaceDE w:val="0"/>
        <w:autoSpaceDN w:val="0"/>
        <w:adjustRightInd w:val="0"/>
        <w:spacing w:line="360" w:lineRule="auto"/>
        <w:rPr>
          <w:sz w:val="24"/>
          <w:szCs w:val="24"/>
        </w:rPr>
      </w:pPr>
      <w:r>
        <w:rPr>
          <w:rFonts w:hint="eastAsia"/>
          <w:b/>
          <w:sz w:val="24"/>
          <w:szCs w:val="24"/>
        </w:rPr>
        <w:t>7</w:t>
      </w:r>
      <w:r w:rsidR="001F4C51" w:rsidRPr="000007CB">
        <w:rPr>
          <w:b/>
          <w:sz w:val="24"/>
          <w:szCs w:val="24"/>
        </w:rPr>
        <w:t>.3.</w:t>
      </w:r>
      <w:r w:rsidR="00C25EB6">
        <w:rPr>
          <w:rFonts w:hint="eastAsia"/>
          <w:b/>
          <w:sz w:val="24"/>
          <w:szCs w:val="24"/>
        </w:rPr>
        <w:t>2</w:t>
      </w:r>
      <w:r w:rsidR="001F4C51" w:rsidRPr="00126A83">
        <w:rPr>
          <w:sz w:val="24"/>
          <w:szCs w:val="24"/>
        </w:rPr>
        <w:t xml:space="preserve">  </w:t>
      </w:r>
      <w:r w:rsidR="001F4C51" w:rsidRPr="00126A83">
        <w:rPr>
          <w:sz w:val="24"/>
          <w:szCs w:val="24"/>
        </w:rPr>
        <w:t>门窗框与墙体之间的安装缝隙应填塞饱满，</w:t>
      </w:r>
      <w:r w:rsidR="001F4C51" w:rsidRPr="00744A51">
        <w:rPr>
          <w:rFonts w:ascii="宋体" w:cs="宋体"/>
          <w:kern w:val="0"/>
          <w:sz w:val="24"/>
          <w:szCs w:val="24"/>
        </w:rPr>
        <w:t>填塞</w:t>
      </w:r>
      <w:r w:rsidR="001F4C51" w:rsidRPr="00126A83">
        <w:rPr>
          <w:sz w:val="24"/>
          <w:szCs w:val="24"/>
        </w:rPr>
        <w:t>材料和方法应符合设计要求，密封胶表面应光滑、顺直、无断裂。</w:t>
      </w:r>
    </w:p>
    <w:p w:rsidR="001F4C51" w:rsidRPr="00126A83" w:rsidRDefault="001F4C51" w:rsidP="00744A51">
      <w:pPr>
        <w:spacing w:line="360" w:lineRule="auto"/>
        <w:ind w:firstLineChars="150" w:firstLine="360"/>
        <w:rPr>
          <w:sz w:val="24"/>
          <w:szCs w:val="24"/>
        </w:rPr>
      </w:pPr>
      <w:r w:rsidRPr="00126A83">
        <w:rPr>
          <w:sz w:val="24"/>
          <w:szCs w:val="24"/>
        </w:rPr>
        <w:lastRenderedPageBreak/>
        <w:t>检验方法：观察；轻敲门窗框检查；检查隐蔽工程验收记录。</w:t>
      </w:r>
    </w:p>
    <w:p w:rsidR="001F4C51" w:rsidRPr="00126A83" w:rsidRDefault="00F54EF5" w:rsidP="00744A51">
      <w:pPr>
        <w:autoSpaceDE w:val="0"/>
        <w:autoSpaceDN w:val="0"/>
        <w:adjustRightInd w:val="0"/>
        <w:spacing w:line="360" w:lineRule="auto"/>
        <w:rPr>
          <w:sz w:val="24"/>
          <w:szCs w:val="24"/>
        </w:rPr>
      </w:pPr>
      <w:r>
        <w:rPr>
          <w:rFonts w:hint="eastAsia"/>
          <w:b/>
          <w:sz w:val="24"/>
          <w:szCs w:val="24"/>
        </w:rPr>
        <w:t>7</w:t>
      </w:r>
      <w:r w:rsidR="001F4C51" w:rsidRPr="000007CB">
        <w:rPr>
          <w:b/>
          <w:sz w:val="24"/>
          <w:szCs w:val="24"/>
        </w:rPr>
        <w:t>.3.</w:t>
      </w:r>
      <w:r w:rsidR="00C25EB6">
        <w:rPr>
          <w:rFonts w:hint="eastAsia"/>
          <w:b/>
          <w:sz w:val="24"/>
          <w:szCs w:val="24"/>
        </w:rPr>
        <w:t>3</w:t>
      </w:r>
      <w:r w:rsidR="001F4C51" w:rsidRPr="00126A83">
        <w:rPr>
          <w:sz w:val="24"/>
          <w:szCs w:val="24"/>
        </w:rPr>
        <w:t xml:space="preserve">  </w:t>
      </w:r>
      <w:r w:rsidR="001F4C51" w:rsidRPr="00126A83">
        <w:rPr>
          <w:sz w:val="24"/>
          <w:szCs w:val="24"/>
        </w:rPr>
        <w:t>密封胶条和密封毛条装配应完好、平整、不得脱出槽口外，交角处平顺、可靠。</w:t>
      </w:r>
    </w:p>
    <w:p w:rsidR="001F4C51" w:rsidRPr="00126A83" w:rsidRDefault="001F4C51" w:rsidP="00744A51">
      <w:pPr>
        <w:spacing w:line="360" w:lineRule="auto"/>
        <w:ind w:firstLineChars="150" w:firstLine="360"/>
        <w:rPr>
          <w:sz w:val="24"/>
          <w:szCs w:val="24"/>
        </w:rPr>
      </w:pPr>
      <w:r w:rsidRPr="00126A83">
        <w:rPr>
          <w:sz w:val="24"/>
          <w:szCs w:val="24"/>
        </w:rPr>
        <w:t>检验方法：观察；开启和关闭检查。</w:t>
      </w:r>
    </w:p>
    <w:p w:rsidR="001F4C51" w:rsidRPr="00126A83" w:rsidRDefault="00F54EF5" w:rsidP="00744A51">
      <w:pPr>
        <w:autoSpaceDE w:val="0"/>
        <w:autoSpaceDN w:val="0"/>
        <w:adjustRightInd w:val="0"/>
        <w:spacing w:line="360" w:lineRule="auto"/>
        <w:rPr>
          <w:sz w:val="24"/>
          <w:szCs w:val="24"/>
        </w:rPr>
      </w:pPr>
      <w:r>
        <w:rPr>
          <w:rFonts w:hint="eastAsia"/>
          <w:b/>
          <w:sz w:val="24"/>
          <w:szCs w:val="24"/>
        </w:rPr>
        <w:t>7</w:t>
      </w:r>
      <w:r w:rsidR="001F4C51" w:rsidRPr="000007CB">
        <w:rPr>
          <w:b/>
          <w:sz w:val="24"/>
          <w:szCs w:val="24"/>
        </w:rPr>
        <w:t>.3.</w:t>
      </w:r>
      <w:r w:rsidR="00C25EB6">
        <w:rPr>
          <w:rFonts w:hint="eastAsia"/>
          <w:b/>
          <w:sz w:val="24"/>
          <w:szCs w:val="24"/>
        </w:rPr>
        <w:t>4</w:t>
      </w:r>
      <w:r w:rsidR="001F4C51" w:rsidRPr="00126A83">
        <w:rPr>
          <w:sz w:val="24"/>
          <w:szCs w:val="24"/>
        </w:rPr>
        <w:t xml:space="preserve">  </w:t>
      </w:r>
      <w:r w:rsidR="000007CB" w:rsidRPr="009042BB">
        <w:rPr>
          <w:rFonts w:hAnsi="宋体" w:hint="eastAsia"/>
          <w:sz w:val="24"/>
          <w:szCs w:val="24"/>
        </w:rPr>
        <w:t>玻纤增强聚氨酯</w:t>
      </w:r>
      <w:r w:rsidR="000007CB" w:rsidRPr="00FC4441">
        <w:rPr>
          <w:rFonts w:ascii="宋体" w:cs="宋体" w:hint="eastAsia"/>
          <w:kern w:val="0"/>
          <w:sz w:val="24"/>
          <w:szCs w:val="24"/>
        </w:rPr>
        <w:t>门窗</w:t>
      </w:r>
      <w:r w:rsidR="001F4C51" w:rsidRPr="00126A83">
        <w:rPr>
          <w:sz w:val="24"/>
          <w:szCs w:val="24"/>
        </w:rPr>
        <w:t>排水孔应通畅，其尺寸、位置和数量应符合设计要求。</w:t>
      </w:r>
    </w:p>
    <w:p w:rsidR="001F4C51" w:rsidRPr="00126A83" w:rsidRDefault="001F4C51" w:rsidP="00744A51">
      <w:pPr>
        <w:spacing w:line="360" w:lineRule="auto"/>
        <w:ind w:firstLineChars="150" w:firstLine="360"/>
        <w:rPr>
          <w:sz w:val="24"/>
          <w:szCs w:val="24"/>
        </w:rPr>
      </w:pPr>
      <w:r w:rsidRPr="00126A83">
        <w:rPr>
          <w:sz w:val="24"/>
          <w:szCs w:val="24"/>
        </w:rPr>
        <w:t>检验方法：观察；测量。</w:t>
      </w:r>
    </w:p>
    <w:p w:rsidR="001F4C51" w:rsidRPr="00126A83" w:rsidRDefault="00F54EF5" w:rsidP="00744A51">
      <w:pPr>
        <w:autoSpaceDE w:val="0"/>
        <w:autoSpaceDN w:val="0"/>
        <w:adjustRightInd w:val="0"/>
        <w:spacing w:line="360" w:lineRule="auto"/>
        <w:rPr>
          <w:sz w:val="24"/>
          <w:szCs w:val="24"/>
        </w:rPr>
      </w:pPr>
      <w:r>
        <w:rPr>
          <w:rFonts w:hint="eastAsia"/>
          <w:b/>
          <w:sz w:val="24"/>
          <w:szCs w:val="24"/>
        </w:rPr>
        <w:t>7</w:t>
      </w:r>
      <w:r w:rsidR="001F4C51" w:rsidRPr="0068184E">
        <w:rPr>
          <w:b/>
          <w:sz w:val="24"/>
          <w:szCs w:val="24"/>
        </w:rPr>
        <w:t>.3.</w:t>
      </w:r>
      <w:r w:rsidR="00C25EB6">
        <w:rPr>
          <w:rFonts w:hint="eastAsia"/>
          <w:b/>
          <w:sz w:val="24"/>
          <w:szCs w:val="24"/>
        </w:rPr>
        <w:t>5</w:t>
      </w:r>
      <w:r w:rsidR="001F4C51" w:rsidRPr="00126A83">
        <w:rPr>
          <w:sz w:val="24"/>
          <w:szCs w:val="24"/>
        </w:rPr>
        <w:t xml:space="preserve">  </w:t>
      </w:r>
      <w:r w:rsidR="0068184E" w:rsidRPr="009042BB">
        <w:rPr>
          <w:rFonts w:hAnsi="宋体" w:hint="eastAsia"/>
          <w:sz w:val="24"/>
          <w:szCs w:val="24"/>
        </w:rPr>
        <w:t>玻纤增强聚氨酯</w:t>
      </w:r>
      <w:r w:rsidR="0068184E" w:rsidRPr="00FC4441">
        <w:rPr>
          <w:rFonts w:ascii="宋体" w:cs="宋体" w:hint="eastAsia"/>
          <w:kern w:val="0"/>
          <w:sz w:val="24"/>
          <w:szCs w:val="24"/>
        </w:rPr>
        <w:t>门窗</w:t>
      </w:r>
      <w:r w:rsidR="001F4C51" w:rsidRPr="00126A83">
        <w:rPr>
          <w:sz w:val="24"/>
          <w:szCs w:val="24"/>
        </w:rPr>
        <w:t>安装的允许偏差和检验方法应按本</w:t>
      </w:r>
      <w:r w:rsidR="000727E6">
        <w:rPr>
          <w:rFonts w:hint="eastAsia"/>
          <w:sz w:val="24"/>
          <w:szCs w:val="24"/>
        </w:rPr>
        <w:t>规程</w:t>
      </w:r>
      <w:r w:rsidR="0068184E">
        <w:rPr>
          <w:rFonts w:hint="eastAsia"/>
          <w:sz w:val="24"/>
          <w:szCs w:val="24"/>
        </w:rPr>
        <w:t>第</w:t>
      </w:r>
      <w:r>
        <w:rPr>
          <w:rFonts w:hint="eastAsia"/>
          <w:sz w:val="24"/>
          <w:szCs w:val="24"/>
        </w:rPr>
        <w:t>6</w:t>
      </w:r>
      <w:r w:rsidR="0068184E">
        <w:rPr>
          <w:rFonts w:hint="eastAsia"/>
          <w:sz w:val="24"/>
          <w:szCs w:val="24"/>
        </w:rPr>
        <w:t>.3.7</w:t>
      </w:r>
      <w:r w:rsidR="001F4C51" w:rsidRPr="00126A83">
        <w:rPr>
          <w:sz w:val="24"/>
          <w:szCs w:val="24"/>
        </w:rPr>
        <w:t>条的规定执行。</w:t>
      </w:r>
    </w:p>
    <w:p w:rsidR="007E2359" w:rsidRPr="007E2359" w:rsidRDefault="007E2359" w:rsidP="007E2359">
      <w:pPr>
        <w:snapToGrid w:val="0"/>
        <w:spacing w:line="360" w:lineRule="auto"/>
        <w:ind w:firstLineChars="200" w:firstLine="420"/>
        <w:rPr>
          <w:rFonts w:eastAsia="楷体"/>
          <w:szCs w:val="21"/>
        </w:rPr>
      </w:pPr>
      <w:r w:rsidRPr="00B94244">
        <w:rPr>
          <w:rFonts w:eastAsia="楷体"/>
          <w:szCs w:val="21"/>
        </w:rPr>
        <w:t>【条文说明】</w:t>
      </w:r>
      <w:r>
        <w:rPr>
          <w:rFonts w:eastAsia="楷体" w:hint="eastAsia"/>
          <w:szCs w:val="21"/>
        </w:rPr>
        <w:t>玻纤增强</w:t>
      </w:r>
      <w:r w:rsidRPr="007E2359">
        <w:rPr>
          <w:rFonts w:eastAsia="楷体" w:hint="eastAsia"/>
          <w:szCs w:val="21"/>
        </w:rPr>
        <w:t>聚氨酯</w:t>
      </w:r>
      <w:r>
        <w:rPr>
          <w:rFonts w:eastAsia="楷体" w:hint="eastAsia"/>
          <w:szCs w:val="21"/>
        </w:rPr>
        <w:t>门</w:t>
      </w:r>
      <w:r w:rsidRPr="007E2359">
        <w:rPr>
          <w:rFonts w:eastAsia="楷体" w:hint="eastAsia"/>
          <w:szCs w:val="21"/>
        </w:rPr>
        <w:t>窗安装工程质量验收实测内容分别是：门窗槽口宽度、高度；门窗槽口对角线长度差；门窗框的正、侧面垂直度；门窗横框的水平度；门窗横框标高；门窗竖向偏离中心；双层门窗内外框间距；推拉门窗扇与框搭接量。检查时，按照上述实测内容，使用相关测量工具，参照下列测量位置和数量，对</w:t>
      </w:r>
      <w:r w:rsidR="00F85AD1">
        <w:rPr>
          <w:rFonts w:eastAsia="楷体" w:hint="eastAsia"/>
          <w:szCs w:val="21"/>
        </w:rPr>
        <w:t>玻纤增强</w:t>
      </w:r>
      <w:r w:rsidRPr="007E2359">
        <w:rPr>
          <w:rFonts w:eastAsia="楷体" w:hint="eastAsia"/>
          <w:szCs w:val="21"/>
        </w:rPr>
        <w:t>聚氨酯</w:t>
      </w:r>
      <w:r w:rsidR="00F85AD1">
        <w:rPr>
          <w:rFonts w:eastAsia="楷体" w:hint="eastAsia"/>
          <w:szCs w:val="21"/>
        </w:rPr>
        <w:t>门窗</w:t>
      </w:r>
      <w:r w:rsidRPr="007E2359">
        <w:rPr>
          <w:rFonts w:eastAsia="楷体" w:hint="eastAsia"/>
          <w:szCs w:val="21"/>
        </w:rPr>
        <w:t>实测内容进行检查并全数记录。</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1  </w:t>
      </w:r>
      <w:r w:rsidRPr="007E2359">
        <w:rPr>
          <w:rFonts w:eastAsia="楷体" w:hint="eastAsia"/>
          <w:szCs w:val="21"/>
        </w:rPr>
        <w:t>检查门窗槽口宽度时，使用钢尺等测量工具，距门窗槽口上下</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7E2359">
          <w:rPr>
            <w:rFonts w:eastAsia="楷体" w:hint="eastAsia"/>
            <w:szCs w:val="21"/>
          </w:rPr>
          <w:t>300mm</w:t>
        </w:r>
      </w:smartTag>
      <w:r w:rsidRPr="007E2359">
        <w:rPr>
          <w:rFonts w:eastAsia="楷体" w:hint="eastAsia"/>
          <w:szCs w:val="21"/>
        </w:rPr>
        <w:t>位置，水平测量各</w:t>
      </w:r>
      <w:r w:rsidRPr="007E2359">
        <w:rPr>
          <w:rFonts w:eastAsia="楷体" w:hint="eastAsia"/>
          <w:szCs w:val="21"/>
        </w:rPr>
        <w:t>1</w:t>
      </w:r>
      <w:r w:rsidRPr="007E2359">
        <w:rPr>
          <w:rFonts w:eastAsia="楷体" w:hint="eastAsia"/>
          <w:szCs w:val="21"/>
        </w:rPr>
        <w:t>点（计算基准值）；</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2  </w:t>
      </w:r>
      <w:r w:rsidRPr="007E2359">
        <w:rPr>
          <w:rFonts w:eastAsia="楷体" w:hint="eastAsia"/>
          <w:szCs w:val="21"/>
        </w:rPr>
        <w:t>检查门窗槽口高度时，使用钢尺等测量工具，距门窗槽口左右</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7E2359">
          <w:rPr>
            <w:rFonts w:eastAsia="楷体" w:hint="eastAsia"/>
            <w:szCs w:val="21"/>
          </w:rPr>
          <w:t>200mm</w:t>
        </w:r>
      </w:smartTag>
      <w:r w:rsidRPr="007E2359">
        <w:rPr>
          <w:rFonts w:eastAsia="楷体" w:hint="eastAsia"/>
          <w:szCs w:val="21"/>
        </w:rPr>
        <w:t>位置，竖向测量各</w:t>
      </w:r>
      <w:r w:rsidRPr="007E2359">
        <w:rPr>
          <w:rFonts w:eastAsia="楷体" w:hint="eastAsia"/>
          <w:szCs w:val="21"/>
        </w:rPr>
        <w:t>1</w:t>
      </w:r>
      <w:r w:rsidRPr="007E2359">
        <w:rPr>
          <w:rFonts w:eastAsia="楷体" w:hint="eastAsia"/>
          <w:szCs w:val="21"/>
        </w:rPr>
        <w:t>点（计算基准值）；</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3  </w:t>
      </w:r>
      <w:r w:rsidRPr="007E2359">
        <w:rPr>
          <w:rFonts w:eastAsia="楷体" w:hint="eastAsia"/>
          <w:szCs w:val="21"/>
        </w:rPr>
        <w:t>检查门窗槽口对角线长度差时，使用钢尺等测量工具，在门窗槽口的企口面，分别量取槽口对角线长度，两个方向长度分别记录；</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4  </w:t>
      </w:r>
      <w:r w:rsidRPr="007E2359">
        <w:rPr>
          <w:rFonts w:eastAsia="楷体" w:hint="eastAsia"/>
          <w:szCs w:val="21"/>
        </w:rPr>
        <w:t>检查门窗框的正、侧面垂直度时，使用</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7E2359">
          <w:rPr>
            <w:rFonts w:eastAsia="楷体" w:hint="eastAsia"/>
            <w:szCs w:val="21"/>
          </w:rPr>
          <w:t>1000mm</w:t>
        </w:r>
      </w:smartTag>
      <w:r w:rsidRPr="007E2359">
        <w:rPr>
          <w:rFonts w:eastAsia="楷体" w:hint="eastAsia"/>
          <w:szCs w:val="21"/>
        </w:rPr>
        <w:t>垂直检测尺等测量工具，在一侧门窗竖框中部的正、侧面，各测量</w:t>
      </w:r>
      <w:r w:rsidRPr="007E2359">
        <w:rPr>
          <w:rFonts w:eastAsia="楷体" w:hint="eastAsia"/>
          <w:szCs w:val="21"/>
        </w:rPr>
        <w:t>1</w:t>
      </w:r>
      <w:r w:rsidRPr="007E2359">
        <w:rPr>
          <w:rFonts w:eastAsia="楷体" w:hint="eastAsia"/>
          <w:szCs w:val="21"/>
        </w:rPr>
        <w:t>点；</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5  </w:t>
      </w:r>
      <w:r w:rsidRPr="007E2359">
        <w:rPr>
          <w:rFonts w:eastAsia="楷体" w:hint="eastAsia"/>
          <w:szCs w:val="21"/>
        </w:rPr>
        <w:t>检查门窗横框的水平度时，使用</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7E2359">
          <w:rPr>
            <w:rFonts w:eastAsia="楷体" w:hint="eastAsia"/>
            <w:szCs w:val="21"/>
          </w:rPr>
          <w:t>1000mm</w:t>
        </w:r>
      </w:smartTag>
      <w:r w:rsidRPr="007E2359">
        <w:rPr>
          <w:rFonts w:eastAsia="楷体" w:hint="eastAsia"/>
          <w:szCs w:val="21"/>
        </w:rPr>
        <w:t>水平尺和塞尺等测量工具，在上横框下口测量</w:t>
      </w:r>
      <w:r w:rsidRPr="007E2359">
        <w:rPr>
          <w:rFonts w:eastAsia="楷体" w:hint="eastAsia"/>
          <w:szCs w:val="21"/>
        </w:rPr>
        <w:t>1</w:t>
      </w:r>
      <w:r w:rsidRPr="007E2359">
        <w:rPr>
          <w:rFonts w:eastAsia="楷体" w:hint="eastAsia"/>
          <w:szCs w:val="21"/>
        </w:rPr>
        <w:t>点；</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6  </w:t>
      </w:r>
      <w:r w:rsidRPr="007E2359">
        <w:rPr>
          <w:rFonts w:eastAsia="楷体" w:hint="eastAsia"/>
          <w:szCs w:val="21"/>
        </w:rPr>
        <w:t>检查门窗横框标高时，使用钢尺等测量工具，测量上横框下口距</w:t>
      </w:r>
      <w:smartTag w:uri="urn:schemas-microsoft-com:office:smarttags" w:element="chmetcnv">
        <w:smartTagPr>
          <w:attr w:name="TCSC" w:val="0"/>
          <w:attr w:name="NumberType" w:val="1"/>
          <w:attr w:name="Negative" w:val="False"/>
          <w:attr w:name="HasSpace" w:val="True"/>
          <w:attr w:name="SourceValue" w:val="1000"/>
          <w:attr w:name="UnitName" w:val="mm"/>
        </w:smartTagPr>
        <w:r w:rsidRPr="007E2359">
          <w:rPr>
            <w:rFonts w:eastAsia="楷体" w:hint="eastAsia"/>
            <w:szCs w:val="21"/>
          </w:rPr>
          <w:t>1000 mm</w:t>
        </w:r>
      </w:smartTag>
      <w:r w:rsidRPr="007E2359">
        <w:rPr>
          <w:rFonts w:eastAsia="楷体" w:hint="eastAsia"/>
          <w:szCs w:val="21"/>
        </w:rPr>
        <w:t>线高度尺寸，测量</w:t>
      </w:r>
      <w:r w:rsidRPr="007E2359">
        <w:rPr>
          <w:rFonts w:eastAsia="楷体" w:hint="eastAsia"/>
          <w:szCs w:val="21"/>
        </w:rPr>
        <w:t>1</w:t>
      </w:r>
      <w:r w:rsidRPr="007E2359">
        <w:rPr>
          <w:rFonts w:eastAsia="楷体" w:hint="eastAsia"/>
          <w:szCs w:val="21"/>
        </w:rPr>
        <w:t>点（计算基准值）；</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7  </w:t>
      </w:r>
      <w:r w:rsidRPr="007E2359">
        <w:rPr>
          <w:rFonts w:eastAsia="楷体" w:hint="eastAsia"/>
          <w:szCs w:val="21"/>
        </w:rPr>
        <w:t>检查门窗竖向偏离中心时，使用钢尺等测量工具，在一侧门窗竖框中部，测量门窗框两侧宽度各</w:t>
      </w:r>
      <w:r w:rsidRPr="007E2359">
        <w:rPr>
          <w:rFonts w:eastAsia="楷体" w:hint="eastAsia"/>
          <w:szCs w:val="21"/>
        </w:rPr>
        <w:t>1</w:t>
      </w:r>
      <w:r w:rsidRPr="007E2359">
        <w:rPr>
          <w:rFonts w:eastAsia="楷体" w:hint="eastAsia"/>
          <w:szCs w:val="21"/>
        </w:rPr>
        <w:t>点；</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8  </w:t>
      </w:r>
      <w:r w:rsidRPr="007E2359">
        <w:rPr>
          <w:rFonts w:eastAsia="楷体" w:hint="eastAsia"/>
          <w:szCs w:val="21"/>
        </w:rPr>
        <w:t>检查双层门窗内外框间距时，使用钢尺等测量工具，在每侧门窗竖框中部，测量框间距各</w:t>
      </w:r>
      <w:r w:rsidRPr="007E2359">
        <w:rPr>
          <w:rFonts w:eastAsia="楷体" w:hint="eastAsia"/>
          <w:szCs w:val="21"/>
        </w:rPr>
        <w:t>1</w:t>
      </w:r>
      <w:r w:rsidRPr="007E2359">
        <w:rPr>
          <w:rFonts w:eastAsia="楷体" w:hint="eastAsia"/>
          <w:szCs w:val="21"/>
        </w:rPr>
        <w:t>点；</w:t>
      </w:r>
    </w:p>
    <w:p w:rsidR="007E2359" w:rsidRPr="007E2359" w:rsidRDefault="007E2359" w:rsidP="007E2359">
      <w:pPr>
        <w:snapToGrid w:val="0"/>
        <w:spacing w:line="360" w:lineRule="auto"/>
        <w:ind w:firstLineChars="200" w:firstLine="420"/>
        <w:rPr>
          <w:rFonts w:eastAsia="楷体"/>
          <w:szCs w:val="21"/>
        </w:rPr>
      </w:pPr>
      <w:r w:rsidRPr="007E2359">
        <w:rPr>
          <w:rFonts w:eastAsia="楷体" w:hint="eastAsia"/>
          <w:szCs w:val="21"/>
        </w:rPr>
        <w:t xml:space="preserve">9  </w:t>
      </w:r>
      <w:r w:rsidRPr="007E2359">
        <w:rPr>
          <w:rFonts w:eastAsia="楷体" w:hint="eastAsia"/>
          <w:szCs w:val="21"/>
        </w:rPr>
        <w:t>检查聚氨酯推拉门窗扇与框搭接量时，使用钢直尺等测量工具，在门窗框扇搭建处，测量</w:t>
      </w:r>
      <w:r w:rsidRPr="007E2359">
        <w:rPr>
          <w:rFonts w:eastAsia="楷体" w:hint="eastAsia"/>
          <w:szCs w:val="21"/>
        </w:rPr>
        <w:t>1</w:t>
      </w:r>
      <w:r w:rsidRPr="007E2359">
        <w:rPr>
          <w:rFonts w:eastAsia="楷体" w:hint="eastAsia"/>
          <w:szCs w:val="21"/>
        </w:rPr>
        <w:t>点。</w:t>
      </w:r>
    </w:p>
    <w:p w:rsidR="007F590A" w:rsidRDefault="007F590A">
      <w:pPr>
        <w:widowControl/>
        <w:jc w:val="left"/>
        <w:rPr>
          <w:b/>
          <w:bCs/>
          <w:kern w:val="44"/>
          <w:sz w:val="28"/>
          <w:szCs w:val="28"/>
        </w:rPr>
      </w:pPr>
      <w:r>
        <w:rPr>
          <w:b/>
          <w:bCs/>
          <w:kern w:val="44"/>
          <w:sz w:val="28"/>
          <w:szCs w:val="28"/>
        </w:rPr>
        <w:br w:type="page"/>
      </w:r>
    </w:p>
    <w:p w:rsidR="007F590A" w:rsidRPr="007F590A" w:rsidRDefault="00F54EF5" w:rsidP="007F590A">
      <w:pPr>
        <w:keepNext/>
        <w:keepLines/>
        <w:spacing w:before="340" w:after="330"/>
        <w:jc w:val="center"/>
        <w:outlineLvl w:val="0"/>
        <w:rPr>
          <w:b/>
          <w:bCs/>
          <w:kern w:val="44"/>
          <w:sz w:val="28"/>
          <w:szCs w:val="28"/>
        </w:rPr>
      </w:pPr>
      <w:bookmarkStart w:id="141" w:name="_Toc516821649"/>
      <w:r>
        <w:rPr>
          <w:rFonts w:hint="eastAsia"/>
          <w:b/>
          <w:bCs/>
          <w:kern w:val="44"/>
          <w:sz w:val="28"/>
          <w:szCs w:val="28"/>
        </w:rPr>
        <w:lastRenderedPageBreak/>
        <w:t>8</w:t>
      </w:r>
      <w:r w:rsidR="007F590A" w:rsidRPr="007F590A">
        <w:rPr>
          <w:b/>
          <w:bCs/>
          <w:kern w:val="44"/>
          <w:sz w:val="28"/>
          <w:szCs w:val="28"/>
        </w:rPr>
        <w:t xml:space="preserve"> </w:t>
      </w:r>
      <w:r w:rsidR="007F590A" w:rsidRPr="007F590A">
        <w:rPr>
          <w:b/>
          <w:bCs/>
          <w:kern w:val="44"/>
          <w:sz w:val="28"/>
          <w:szCs w:val="28"/>
        </w:rPr>
        <w:t>使用、维护与保养</w:t>
      </w:r>
      <w:bookmarkEnd w:id="141"/>
    </w:p>
    <w:p w:rsidR="007F590A" w:rsidRPr="007F590A" w:rsidRDefault="00F54EF5" w:rsidP="007F590A">
      <w:pPr>
        <w:keepNext/>
        <w:keepLines/>
        <w:spacing w:before="260" w:after="260" w:line="360" w:lineRule="auto"/>
        <w:jc w:val="center"/>
        <w:outlineLvl w:val="1"/>
        <w:rPr>
          <w:b/>
          <w:kern w:val="0"/>
          <w:sz w:val="24"/>
          <w:szCs w:val="24"/>
        </w:rPr>
      </w:pPr>
      <w:bookmarkStart w:id="142" w:name="_Toc516821650"/>
      <w:r>
        <w:rPr>
          <w:rFonts w:hint="eastAsia"/>
          <w:b/>
          <w:kern w:val="0"/>
          <w:sz w:val="24"/>
          <w:szCs w:val="24"/>
        </w:rPr>
        <w:t>8</w:t>
      </w:r>
      <w:r w:rsidR="007F590A" w:rsidRPr="007F590A">
        <w:rPr>
          <w:b/>
          <w:kern w:val="0"/>
          <w:sz w:val="24"/>
          <w:szCs w:val="24"/>
        </w:rPr>
        <w:t xml:space="preserve">.1 </w:t>
      </w:r>
      <w:proofErr w:type="gramStart"/>
      <w:r w:rsidR="007F590A" w:rsidRPr="007F590A">
        <w:rPr>
          <w:b/>
          <w:kern w:val="0"/>
          <w:sz w:val="24"/>
          <w:szCs w:val="24"/>
        </w:rPr>
        <w:t>一</w:t>
      </w:r>
      <w:proofErr w:type="gramEnd"/>
      <w:r w:rsidR="007F590A">
        <w:rPr>
          <w:rFonts w:hint="eastAsia"/>
          <w:b/>
          <w:kern w:val="0"/>
          <w:sz w:val="24"/>
          <w:szCs w:val="24"/>
        </w:rPr>
        <w:t xml:space="preserve"> </w:t>
      </w:r>
      <w:r w:rsidR="007F590A" w:rsidRPr="007F590A">
        <w:rPr>
          <w:b/>
          <w:kern w:val="0"/>
          <w:sz w:val="24"/>
          <w:szCs w:val="24"/>
        </w:rPr>
        <w:t>般</w:t>
      </w:r>
      <w:r w:rsidR="007F590A">
        <w:rPr>
          <w:rFonts w:hint="eastAsia"/>
          <w:b/>
          <w:kern w:val="0"/>
          <w:sz w:val="24"/>
          <w:szCs w:val="24"/>
        </w:rPr>
        <w:t xml:space="preserve"> </w:t>
      </w:r>
      <w:proofErr w:type="gramStart"/>
      <w:r w:rsidR="007F590A" w:rsidRPr="007F590A">
        <w:rPr>
          <w:b/>
          <w:kern w:val="0"/>
          <w:sz w:val="24"/>
          <w:szCs w:val="24"/>
        </w:rPr>
        <w:t>规</w:t>
      </w:r>
      <w:proofErr w:type="gramEnd"/>
      <w:r w:rsidR="007F590A">
        <w:rPr>
          <w:rFonts w:hint="eastAsia"/>
          <w:b/>
          <w:kern w:val="0"/>
          <w:sz w:val="24"/>
          <w:szCs w:val="24"/>
        </w:rPr>
        <w:t xml:space="preserve"> </w:t>
      </w:r>
      <w:r w:rsidR="007F590A" w:rsidRPr="007F590A">
        <w:rPr>
          <w:b/>
          <w:kern w:val="0"/>
          <w:sz w:val="24"/>
          <w:szCs w:val="24"/>
        </w:rPr>
        <w:t>定</w:t>
      </w:r>
      <w:bookmarkEnd w:id="142"/>
    </w:p>
    <w:p w:rsidR="007F590A" w:rsidRPr="007F590A" w:rsidRDefault="00F54EF5" w:rsidP="007F590A">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8</w:t>
      </w:r>
      <w:r w:rsidR="007F590A" w:rsidRPr="007F590A">
        <w:rPr>
          <w:rFonts w:eastAsiaTheme="minorEastAsia"/>
          <w:b/>
          <w:bCs/>
          <w:kern w:val="0"/>
          <w:sz w:val="24"/>
          <w:szCs w:val="24"/>
        </w:rPr>
        <w:t>.1.1</w:t>
      </w:r>
      <w:r w:rsidR="007F590A">
        <w:rPr>
          <w:rFonts w:eastAsiaTheme="minorEastAsia" w:hint="eastAsia"/>
          <w:b/>
          <w:bCs/>
          <w:kern w:val="0"/>
          <w:sz w:val="24"/>
          <w:szCs w:val="24"/>
        </w:rPr>
        <w:t xml:space="preserve">  </w:t>
      </w:r>
      <w:r w:rsidR="007F590A" w:rsidRPr="009042BB">
        <w:rPr>
          <w:rFonts w:hAnsi="宋体" w:hint="eastAsia"/>
          <w:sz w:val="24"/>
          <w:szCs w:val="24"/>
        </w:rPr>
        <w:t>玻纤增强聚氨酯</w:t>
      </w:r>
      <w:r w:rsidR="007F590A" w:rsidRPr="00FC4441">
        <w:rPr>
          <w:rFonts w:ascii="宋体" w:cs="宋体" w:hint="eastAsia"/>
          <w:kern w:val="0"/>
          <w:sz w:val="24"/>
          <w:szCs w:val="24"/>
        </w:rPr>
        <w:t>门窗</w:t>
      </w:r>
      <w:r w:rsidR="007F590A" w:rsidRPr="007F590A">
        <w:rPr>
          <w:rFonts w:eastAsiaTheme="minorEastAsia" w:hAnsiTheme="minorEastAsia"/>
          <w:kern w:val="0"/>
          <w:sz w:val="24"/>
          <w:szCs w:val="24"/>
        </w:rPr>
        <w:t>供应商应向采购方提供《门窗使用维护说明书》。</w:t>
      </w:r>
    </w:p>
    <w:p w:rsidR="007F590A" w:rsidRPr="007F590A" w:rsidRDefault="00F54EF5" w:rsidP="007F590A">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8</w:t>
      </w:r>
      <w:r w:rsidR="007F590A" w:rsidRPr="007F590A">
        <w:rPr>
          <w:rFonts w:eastAsiaTheme="minorEastAsia"/>
          <w:b/>
          <w:bCs/>
          <w:kern w:val="0"/>
          <w:sz w:val="24"/>
          <w:szCs w:val="24"/>
        </w:rPr>
        <w:t>.1.2</w:t>
      </w:r>
      <w:r w:rsidR="007F590A">
        <w:rPr>
          <w:rFonts w:eastAsiaTheme="minorEastAsia" w:hint="eastAsia"/>
          <w:b/>
          <w:bCs/>
          <w:kern w:val="0"/>
          <w:sz w:val="24"/>
          <w:szCs w:val="24"/>
        </w:rPr>
        <w:t xml:space="preserve">  </w:t>
      </w:r>
      <w:r w:rsidR="007F590A" w:rsidRPr="007F590A">
        <w:rPr>
          <w:rFonts w:eastAsiaTheme="minorEastAsia" w:hAnsiTheme="minorEastAsia"/>
          <w:kern w:val="0"/>
          <w:sz w:val="24"/>
          <w:szCs w:val="24"/>
        </w:rPr>
        <w:t>《</w:t>
      </w:r>
      <w:r w:rsidR="007F590A" w:rsidRPr="009042BB">
        <w:rPr>
          <w:rFonts w:hAnsi="宋体" w:hint="eastAsia"/>
          <w:sz w:val="24"/>
          <w:szCs w:val="24"/>
        </w:rPr>
        <w:t>玻纤增强聚氨酯</w:t>
      </w:r>
      <w:r w:rsidR="007F590A" w:rsidRPr="00FC4441">
        <w:rPr>
          <w:rFonts w:ascii="宋体" w:cs="宋体" w:hint="eastAsia"/>
          <w:kern w:val="0"/>
          <w:sz w:val="24"/>
          <w:szCs w:val="24"/>
        </w:rPr>
        <w:t>门窗</w:t>
      </w:r>
      <w:r w:rsidR="007F590A" w:rsidRPr="007F590A">
        <w:rPr>
          <w:rFonts w:eastAsiaTheme="minorEastAsia" w:hAnsiTheme="minorEastAsia"/>
          <w:kern w:val="0"/>
          <w:sz w:val="24"/>
          <w:szCs w:val="24"/>
        </w:rPr>
        <w:t>使用维护说明书》应包括以下内容：</w:t>
      </w:r>
    </w:p>
    <w:p w:rsidR="007F590A" w:rsidRPr="007F590A" w:rsidRDefault="007F590A" w:rsidP="007F590A">
      <w:pPr>
        <w:spacing w:line="360" w:lineRule="auto"/>
        <w:ind w:firstLineChars="150" w:firstLine="361"/>
        <w:rPr>
          <w:sz w:val="24"/>
          <w:szCs w:val="24"/>
        </w:rPr>
      </w:pPr>
      <w:r w:rsidRPr="007F590A">
        <w:rPr>
          <w:b/>
          <w:sz w:val="24"/>
          <w:szCs w:val="24"/>
        </w:rPr>
        <w:t>1</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门窗产品名称、特点、主要性能参数；</w:t>
      </w:r>
    </w:p>
    <w:p w:rsidR="007F590A" w:rsidRPr="007F590A" w:rsidRDefault="007F590A" w:rsidP="007F590A">
      <w:pPr>
        <w:spacing w:line="360" w:lineRule="auto"/>
        <w:ind w:firstLineChars="150" w:firstLine="361"/>
        <w:rPr>
          <w:sz w:val="24"/>
          <w:szCs w:val="24"/>
        </w:rPr>
      </w:pPr>
      <w:r w:rsidRPr="007F590A">
        <w:rPr>
          <w:b/>
          <w:sz w:val="24"/>
          <w:szCs w:val="24"/>
        </w:rPr>
        <w:t>2</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门窗开启和关闭操作方法；</w:t>
      </w:r>
    </w:p>
    <w:p w:rsidR="007F590A" w:rsidRPr="007F590A" w:rsidRDefault="007F590A" w:rsidP="007F590A">
      <w:pPr>
        <w:spacing w:line="360" w:lineRule="auto"/>
        <w:ind w:firstLineChars="150" w:firstLine="361"/>
        <w:rPr>
          <w:sz w:val="24"/>
          <w:szCs w:val="24"/>
        </w:rPr>
      </w:pPr>
      <w:r w:rsidRPr="007F590A">
        <w:rPr>
          <w:b/>
          <w:sz w:val="24"/>
          <w:szCs w:val="24"/>
        </w:rPr>
        <w:t>3</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门窗使用注意事项，易出现的误操作和防范措施；</w:t>
      </w:r>
    </w:p>
    <w:p w:rsidR="007F590A" w:rsidRPr="007F590A" w:rsidRDefault="007F590A" w:rsidP="007F590A">
      <w:pPr>
        <w:spacing w:line="360" w:lineRule="auto"/>
        <w:ind w:firstLineChars="150" w:firstLine="361"/>
        <w:rPr>
          <w:sz w:val="24"/>
          <w:szCs w:val="24"/>
        </w:rPr>
      </w:pPr>
      <w:r w:rsidRPr="007F590A">
        <w:rPr>
          <w:b/>
          <w:sz w:val="24"/>
          <w:szCs w:val="24"/>
        </w:rPr>
        <w:t>4</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门窗日常清洁、维护，定期保养要求；</w:t>
      </w:r>
    </w:p>
    <w:p w:rsidR="007F590A" w:rsidRPr="007F590A" w:rsidRDefault="007F590A" w:rsidP="007F590A">
      <w:pPr>
        <w:spacing w:line="360" w:lineRule="auto"/>
        <w:ind w:firstLineChars="150" w:firstLine="361"/>
        <w:rPr>
          <w:sz w:val="24"/>
          <w:szCs w:val="24"/>
        </w:rPr>
      </w:pPr>
      <w:r w:rsidRPr="007F590A">
        <w:rPr>
          <w:b/>
          <w:sz w:val="24"/>
          <w:szCs w:val="24"/>
        </w:rPr>
        <w:t>5</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门窗生产厂家售后服务电话、通讯地址等联系方式；</w:t>
      </w:r>
    </w:p>
    <w:p w:rsidR="007F590A" w:rsidRPr="007F590A" w:rsidRDefault="007F590A" w:rsidP="007F590A">
      <w:pPr>
        <w:spacing w:line="360" w:lineRule="auto"/>
        <w:ind w:firstLineChars="150" w:firstLine="361"/>
        <w:rPr>
          <w:sz w:val="24"/>
          <w:szCs w:val="24"/>
        </w:rPr>
      </w:pPr>
      <w:r w:rsidRPr="007F590A">
        <w:rPr>
          <w:b/>
          <w:sz w:val="24"/>
          <w:szCs w:val="24"/>
        </w:rPr>
        <w:t>6</w:t>
      </w:r>
      <w:r w:rsidRPr="007F590A">
        <w:rPr>
          <w:sz w:val="24"/>
          <w:szCs w:val="24"/>
        </w:rPr>
        <w:t xml:space="preserve"> </w:t>
      </w:r>
      <w:r>
        <w:rPr>
          <w:rFonts w:hint="eastAsia"/>
          <w:sz w:val="24"/>
          <w:szCs w:val="24"/>
        </w:rPr>
        <w:t xml:space="preserve"> </w:t>
      </w:r>
      <w:r w:rsidRPr="009042BB">
        <w:rPr>
          <w:rFonts w:hAnsi="宋体" w:hint="eastAsia"/>
          <w:sz w:val="24"/>
          <w:szCs w:val="24"/>
        </w:rPr>
        <w:t>玻纤增强聚氨酯</w:t>
      </w:r>
      <w:r w:rsidRPr="007F590A">
        <w:rPr>
          <w:sz w:val="24"/>
          <w:szCs w:val="24"/>
        </w:rPr>
        <w:t>门窗易损零配件的名称、规格及更换方法。</w:t>
      </w:r>
    </w:p>
    <w:p w:rsidR="007F590A" w:rsidRPr="007F590A" w:rsidRDefault="00F54EF5" w:rsidP="007F590A">
      <w:pPr>
        <w:keepNext/>
        <w:keepLines/>
        <w:spacing w:before="260" w:after="260" w:line="360" w:lineRule="auto"/>
        <w:jc w:val="center"/>
        <w:outlineLvl w:val="1"/>
        <w:rPr>
          <w:b/>
          <w:kern w:val="0"/>
          <w:sz w:val="24"/>
          <w:szCs w:val="24"/>
        </w:rPr>
      </w:pPr>
      <w:bookmarkStart w:id="143" w:name="_Toc516821651"/>
      <w:r>
        <w:rPr>
          <w:rFonts w:hint="eastAsia"/>
          <w:b/>
          <w:kern w:val="0"/>
          <w:sz w:val="24"/>
          <w:szCs w:val="24"/>
        </w:rPr>
        <w:t>8</w:t>
      </w:r>
      <w:r w:rsidR="007F590A" w:rsidRPr="007F590A">
        <w:rPr>
          <w:b/>
          <w:kern w:val="0"/>
          <w:sz w:val="24"/>
          <w:szCs w:val="24"/>
        </w:rPr>
        <w:t>.</w:t>
      </w:r>
      <w:r w:rsidR="007F590A">
        <w:rPr>
          <w:rFonts w:hint="eastAsia"/>
          <w:b/>
          <w:kern w:val="0"/>
          <w:sz w:val="24"/>
          <w:szCs w:val="24"/>
        </w:rPr>
        <w:t>2</w:t>
      </w:r>
      <w:r w:rsidR="007F590A" w:rsidRPr="007F590A">
        <w:rPr>
          <w:b/>
          <w:kern w:val="0"/>
          <w:sz w:val="24"/>
          <w:szCs w:val="24"/>
        </w:rPr>
        <w:t xml:space="preserve"> </w:t>
      </w:r>
      <w:r w:rsidR="007F590A">
        <w:rPr>
          <w:rFonts w:hint="eastAsia"/>
          <w:b/>
          <w:kern w:val="0"/>
          <w:sz w:val="24"/>
          <w:szCs w:val="24"/>
        </w:rPr>
        <w:t xml:space="preserve"> </w:t>
      </w:r>
      <w:r w:rsidR="007F590A">
        <w:rPr>
          <w:rFonts w:hint="eastAsia"/>
          <w:b/>
          <w:kern w:val="0"/>
          <w:sz w:val="24"/>
          <w:szCs w:val="24"/>
        </w:rPr>
        <w:t>检查、维修与</w:t>
      </w:r>
      <w:r w:rsidR="007F590A" w:rsidRPr="007F590A">
        <w:rPr>
          <w:b/>
          <w:kern w:val="0"/>
          <w:sz w:val="24"/>
          <w:szCs w:val="24"/>
        </w:rPr>
        <w:t>维护</w:t>
      </w:r>
      <w:bookmarkEnd w:id="143"/>
    </w:p>
    <w:p w:rsidR="007F590A" w:rsidRPr="007F590A" w:rsidRDefault="00F54EF5" w:rsidP="007F590A">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8</w:t>
      </w:r>
      <w:r w:rsidR="007F590A" w:rsidRPr="007F590A">
        <w:rPr>
          <w:rFonts w:eastAsiaTheme="minorEastAsia"/>
          <w:b/>
          <w:bCs/>
          <w:kern w:val="0"/>
          <w:sz w:val="24"/>
          <w:szCs w:val="24"/>
        </w:rPr>
        <w:t>.</w:t>
      </w:r>
      <w:r w:rsidR="007F590A">
        <w:rPr>
          <w:rFonts w:eastAsiaTheme="minorEastAsia" w:hint="eastAsia"/>
          <w:b/>
          <w:bCs/>
          <w:kern w:val="0"/>
          <w:sz w:val="24"/>
          <w:szCs w:val="24"/>
        </w:rPr>
        <w:t>2</w:t>
      </w:r>
      <w:r w:rsidR="007F590A" w:rsidRPr="007F590A">
        <w:rPr>
          <w:rFonts w:eastAsiaTheme="minorEastAsia"/>
          <w:b/>
          <w:bCs/>
          <w:kern w:val="0"/>
          <w:sz w:val="24"/>
          <w:szCs w:val="24"/>
        </w:rPr>
        <w:t xml:space="preserve">.1 </w:t>
      </w:r>
      <w:r w:rsidR="007F590A">
        <w:rPr>
          <w:rFonts w:eastAsiaTheme="minorEastAsia" w:hint="eastAsia"/>
          <w:b/>
          <w:bCs/>
          <w:kern w:val="0"/>
          <w:sz w:val="24"/>
          <w:szCs w:val="24"/>
        </w:rPr>
        <w:t xml:space="preserve"> </w:t>
      </w:r>
      <w:r w:rsidR="007F590A" w:rsidRPr="009042BB">
        <w:rPr>
          <w:rFonts w:hAnsi="宋体" w:hint="eastAsia"/>
          <w:sz w:val="24"/>
          <w:szCs w:val="24"/>
        </w:rPr>
        <w:t>玻纤增强聚氨酯</w:t>
      </w:r>
      <w:r w:rsidR="007F590A" w:rsidRPr="007F590A">
        <w:rPr>
          <w:rFonts w:eastAsiaTheme="minorEastAsia" w:hAnsiTheme="minorEastAsia"/>
          <w:kern w:val="0"/>
          <w:sz w:val="24"/>
          <w:szCs w:val="24"/>
        </w:rPr>
        <w:t>门窗日常维护</w:t>
      </w:r>
      <w:r w:rsidR="007F590A">
        <w:rPr>
          <w:rFonts w:eastAsiaTheme="minorEastAsia" w:hAnsiTheme="minorEastAsia" w:hint="eastAsia"/>
          <w:kern w:val="0"/>
          <w:sz w:val="24"/>
          <w:szCs w:val="24"/>
        </w:rPr>
        <w:t>，应符合下列规定：</w:t>
      </w:r>
    </w:p>
    <w:p w:rsidR="007F590A" w:rsidRPr="007F590A" w:rsidRDefault="007F590A" w:rsidP="007F590A">
      <w:pPr>
        <w:spacing w:line="360" w:lineRule="auto"/>
        <w:ind w:firstLineChars="150" w:firstLine="361"/>
        <w:rPr>
          <w:rFonts w:hAnsi="宋体"/>
          <w:sz w:val="24"/>
          <w:szCs w:val="24"/>
        </w:rPr>
      </w:pPr>
      <w:r w:rsidRPr="007F590A">
        <w:rPr>
          <w:rFonts w:hAnsi="宋体"/>
          <w:b/>
          <w:sz w:val="24"/>
          <w:szCs w:val="24"/>
        </w:rPr>
        <w:t>1</w:t>
      </w:r>
      <w:r w:rsidRPr="007F590A">
        <w:rPr>
          <w:rFonts w:hAnsi="宋体"/>
          <w:sz w:val="24"/>
          <w:szCs w:val="24"/>
        </w:rPr>
        <w:t xml:space="preserve"> </w:t>
      </w:r>
      <w:r>
        <w:rPr>
          <w:rFonts w:hAnsi="宋体" w:hint="eastAsia"/>
          <w:sz w:val="24"/>
          <w:szCs w:val="24"/>
        </w:rPr>
        <w:t xml:space="preserve"> </w:t>
      </w:r>
      <w:r w:rsidRPr="009042BB">
        <w:rPr>
          <w:rFonts w:hAnsi="宋体" w:hint="eastAsia"/>
          <w:sz w:val="24"/>
          <w:szCs w:val="24"/>
        </w:rPr>
        <w:t>玻纤增强聚氨酯</w:t>
      </w:r>
      <w:r w:rsidRPr="007F590A">
        <w:rPr>
          <w:rFonts w:hAnsi="宋体"/>
          <w:sz w:val="24"/>
          <w:szCs w:val="24"/>
        </w:rPr>
        <w:t>门窗使用过程中，禁止将门窗的排水孔堵住；</w:t>
      </w:r>
    </w:p>
    <w:p w:rsidR="007F590A" w:rsidRPr="007F590A" w:rsidRDefault="007F590A" w:rsidP="007F590A">
      <w:pPr>
        <w:spacing w:line="360" w:lineRule="auto"/>
        <w:ind w:firstLineChars="150" w:firstLine="361"/>
        <w:rPr>
          <w:rFonts w:hAnsi="宋体"/>
          <w:sz w:val="24"/>
          <w:szCs w:val="24"/>
        </w:rPr>
      </w:pPr>
      <w:r w:rsidRPr="007F590A">
        <w:rPr>
          <w:rFonts w:hAnsi="宋体"/>
          <w:b/>
          <w:sz w:val="24"/>
          <w:szCs w:val="24"/>
        </w:rPr>
        <w:t>2</w:t>
      </w:r>
      <w:r w:rsidRPr="007F590A">
        <w:rPr>
          <w:rFonts w:hAnsi="宋体"/>
          <w:sz w:val="24"/>
          <w:szCs w:val="24"/>
        </w:rPr>
        <w:t xml:space="preserve"> </w:t>
      </w:r>
      <w:r>
        <w:rPr>
          <w:rFonts w:hAnsi="宋体" w:hint="eastAsia"/>
          <w:sz w:val="24"/>
          <w:szCs w:val="24"/>
        </w:rPr>
        <w:t xml:space="preserve"> </w:t>
      </w:r>
      <w:r w:rsidRPr="007F590A">
        <w:rPr>
          <w:rFonts w:hAnsi="宋体"/>
          <w:sz w:val="24"/>
          <w:szCs w:val="24"/>
        </w:rPr>
        <w:t>不得使用利器碰击</w:t>
      </w:r>
      <w:r w:rsidRPr="009042BB">
        <w:rPr>
          <w:rFonts w:hAnsi="宋体" w:hint="eastAsia"/>
          <w:sz w:val="24"/>
          <w:szCs w:val="24"/>
        </w:rPr>
        <w:t>玻纤增强聚氨酯</w:t>
      </w:r>
      <w:r w:rsidRPr="007F590A">
        <w:rPr>
          <w:rFonts w:hAnsi="宋体"/>
          <w:sz w:val="24"/>
          <w:szCs w:val="24"/>
        </w:rPr>
        <w:t>门窗表面；</w:t>
      </w:r>
    </w:p>
    <w:p w:rsidR="007F590A" w:rsidRPr="007F590A" w:rsidRDefault="007F590A" w:rsidP="007F590A">
      <w:pPr>
        <w:spacing w:line="360" w:lineRule="auto"/>
        <w:ind w:firstLineChars="150" w:firstLine="361"/>
        <w:rPr>
          <w:rFonts w:hAnsi="宋体"/>
          <w:sz w:val="24"/>
          <w:szCs w:val="24"/>
        </w:rPr>
      </w:pPr>
      <w:r w:rsidRPr="007F590A">
        <w:rPr>
          <w:rFonts w:hAnsi="宋体"/>
          <w:b/>
          <w:sz w:val="24"/>
          <w:szCs w:val="24"/>
        </w:rPr>
        <w:t>3</w:t>
      </w:r>
      <w:r w:rsidRPr="007F590A">
        <w:rPr>
          <w:rFonts w:hAnsi="宋体"/>
          <w:sz w:val="24"/>
          <w:szCs w:val="24"/>
        </w:rPr>
        <w:t xml:space="preserve"> </w:t>
      </w:r>
      <w:r>
        <w:rPr>
          <w:rFonts w:hAnsi="宋体" w:hint="eastAsia"/>
          <w:sz w:val="24"/>
          <w:szCs w:val="24"/>
        </w:rPr>
        <w:t xml:space="preserve"> </w:t>
      </w:r>
      <w:r w:rsidRPr="007F590A">
        <w:rPr>
          <w:rFonts w:hAnsi="宋体"/>
          <w:sz w:val="24"/>
          <w:szCs w:val="24"/>
        </w:rPr>
        <w:t>不得在开启扇上悬挂重物；</w:t>
      </w:r>
    </w:p>
    <w:p w:rsidR="007F590A" w:rsidRPr="007F590A" w:rsidRDefault="007F590A" w:rsidP="007F590A">
      <w:pPr>
        <w:spacing w:line="360" w:lineRule="auto"/>
        <w:ind w:firstLineChars="150" w:firstLine="361"/>
        <w:rPr>
          <w:rFonts w:hAnsi="宋体"/>
          <w:sz w:val="24"/>
          <w:szCs w:val="24"/>
        </w:rPr>
      </w:pPr>
      <w:r w:rsidRPr="007F590A">
        <w:rPr>
          <w:rFonts w:hAnsi="宋体"/>
          <w:b/>
          <w:sz w:val="24"/>
          <w:szCs w:val="24"/>
        </w:rPr>
        <w:t>4</w:t>
      </w:r>
      <w:r w:rsidRPr="007F590A">
        <w:rPr>
          <w:rFonts w:hAnsi="宋体"/>
          <w:sz w:val="24"/>
          <w:szCs w:val="24"/>
        </w:rPr>
        <w:t xml:space="preserve"> </w:t>
      </w:r>
      <w:r>
        <w:rPr>
          <w:rFonts w:hAnsi="宋体" w:hint="eastAsia"/>
          <w:sz w:val="24"/>
          <w:szCs w:val="24"/>
        </w:rPr>
        <w:t xml:space="preserve"> </w:t>
      </w:r>
      <w:r w:rsidRPr="007F590A">
        <w:rPr>
          <w:rFonts w:hAnsi="宋体"/>
          <w:sz w:val="24"/>
          <w:szCs w:val="24"/>
        </w:rPr>
        <w:t>不得让非专业人员对</w:t>
      </w:r>
      <w:r w:rsidRPr="009042BB">
        <w:rPr>
          <w:rFonts w:hAnsi="宋体" w:hint="eastAsia"/>
          <w:sz w:val="24"/>
          <w:szCs w:val="24"/>
        </w:rPr>
        <w:t>玻纤增强聚氨酯</w:t>
      </w:r>
      <w:r w:rsidRPr="007F590A">
        <w:rPr>
          <w:rFonts w:hAnsi="宋体"/>
          <w:sz w:val="24"/>
          <w:szCs w:val="24"/>
        </w:rPr>
        <w:t>门窗进行拆卸和改装。</w:t>
      </w:r>
    </w:p>
    <w:p w:rsidR="007F590A" w:rsidRPr="007F590A" w:rsidRDefault="00F54EF5" w:rsidP="007F590A">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8</w:t>
      </w:r>
      <w:r w:rsidR="007F590A" w:rsidRPr="007F590A">
        <w:rPr>
          <w:rFonts w:eastAsiaTheme="minorEastAsia"/>
          <w:b/>
          <w:bCs/>
          <w:kern w:val="0"/>
          <w:sz w:val="24"/>
          <w:szCs w:val="24"/>
        </w:rPr>
        <w:t>.</w:t>
      </w:r>
      <w:r w:rsidR="007F590A">
        <w:rPr>
          <w:rFonts w:eastAsiaTheme="minorEastAsia" w:hint="eastAsia"/>
          <w:b/>
          <w:bCs/>
          <w:kern w:val="0"/>
          <w:sz w:val="24"/>
          <w:szCs w:val="24"/>
        </w:rPr>
        <w:t>2</w:t>
      </w:r>
      <w:r w:rsidR="007F590A" w:rsidRPr="007F590A">
        <w:rPr>
          <w:rFonts w:eastAsiaTheme="minorEastAsia"/>
          <w:b/>
          <w:bCs/>
          <w:kern w:val="0"/>
          <w:sz w:val="24"/>
          <w:szCs w:val="24"/>
        </w:rPr>
        <w:t xml:space="preserve">.2 </w:t>
      </w:r>
      <w:r w:rsidR="007F590A">
        <w:rPr>
          <w:rFonts w:eastAsiaTheme="minorEastAsia" w:hint="eastAsia"/>
          <w:b/>
          <w:bCs/>
          <w:kern w:val="0"/>
          <w:sz w:val="24"/>
          <w:szCs w:val="24"/>
        </w:rPr>
        <w:t xml:space="preserve"> </w:t>
      </w:r>
      <w:r w:rsidR="007F590A" w:rsidRPr="009042BB">
        <w:rPr>
          <w:rFonts w:hAnsi="宋体" w:hint="eastAsia"/>
          <w:sz w:val="24"/>
          <w:szCs w:val="24"/>
        </w:rPr>
        <w:t>玻纤增强聚氨酯</w:t>
      </w:r>
      <w:r w:rsidR="007F590A" w:rsidRPr="007F590A">
        <w:rPr>
          <w:rFonts w:eastAsiaTheme="minorEastAsia" w:hAnsiTheme="minorEastAsia"/>
          <w:kern w:val="0"/>
          <w:sz w:val="24"/>
          <w:szCs w:val="24"/>
        </w:rPr>
        <w:t>门窗日常清洁与保养</w:t>
      </w:r>
      <w:r w:rsidR="007F590A">
        <w:rPr>
          <w:rFonts w:eastAsiaTheme="minorEastAsia" w:hAnsiTheme="minorEastAsia" w:hint="eastAsia"/>
          <w:kern w:val="0"/>
          <w:sz w:val="24"/>
          <w:szCs w:val="24"/>
        </w:rPr>
        <w:t>，应符合下列规定：</w:t>
      </w:r>
    </w:p>
    <w:p w:rsidR="007F590A" w:rsidRPr="003D5CA7" w:rsidRDefault="007F590A" w:rsidP="006F0BF6">
      <w:pPr>
        <w:spacing w:line="360" w:lineRule="auto"/>
        <w:ind w:firstLineChars="150" w:firstLine="361"/>
        <w:rPr>
          <w:rFonts w:eastAsiaTheme="minorEastAsia" w:hAnsiTheme="minorEastAsia"/>
          <w:kern w:val="0"/>
          <w:sz w:val="24"/>
          <w:szCs w:val="24"/>
        </w:rPr>
      </w:pPr>
      <w:r w:rsidRPr="007F590A">
        <w:rPr>
          <w:rFonts w:eastAsiaTheme="minorEastAsia"/>
          <w:b/>
          <w:bCs/>
          <w:kern w:val="0"/>
          <w:sz w:val="24"/>
          <w:szCs w:val="24"/>
        </w:rPr>
        <w:t xml:space="preserve">1 </w:t>
      </w:r>
      <w:r w:rsidR="003D5CA7">
        <w:rPr>
          <w:rFonts w:eastAsiaTheme="minorEastAsia" w:hint="eastAsia"/>
          <w:b/>
          <w:bCs/>
          <w:kern w:val="0"/>
          <w:sz w:val="24"/>
          <w:szCs w:val="24"/>
        </w:rPr>
        <w:t xml:space="preserve"> </w:t>
      </w:r>
      <w:r w:rsidR="008B349A" w:rsidRPr="009042BB">
        <w:rPr>
          <w:rFonts w:hAnsi="宋体" w:hint="eastAsia"/>
          <w:sz w:val="24"/>
          <w:szCs w:val="24"/>
        </w:rPr>
        <w:t>玻纤增强聚氨酯</w:t>
      </w:r>
      <w:r w:rsidR="008B349A" w:rsidRPr="007F590A">
        <w:rPr>
          <w:rFonts w:eastAsiaTheme="minorEastAsia" w:hAnsiTheme="minorEastAsia"/>
          <w:kern w:val="0"/>
          <w:sz w:val="24"/>
          <w:szCs w:val="24"/>
        </w:rPr>
        <w:t>门窗</w:t>
      </w:r>
      <w:r w:rsidRPr="007F590A">
        <w:rPr>
          <w:rFonts w:eastAsiaTheme="minorEastAsia" w:hAnsiTheme="minorEastAsia"/>
          <w:kern w:val="0"/>
          <w:sz w:val="24"/>
          <w:szCs w:val="24"/>
        </w:rPr>
        <w:t>可用中性水溶性洗剂擦洗，型材表面</w:t>
      </w:r>
      <w:proofErr w:type="gramStart"/>
      <w:r w:rsidRPr="007F590A">
        <w:rPr>
          <w:rFonts w:eastAsiaTheme="minorEastAsia" w:hAnsiTheme="minorEastAsia"/>
          <w:kern w:val="0"/>
          <w:sz w:val="24"/>
          <w:szCs w:val="24"/>
        </w:rPr>
        <w:t>不</w:t>
      </w:r>
      <w:proofErr w:type="gramEnd"/>
      <w:r w:rsidR="006F0BF6">
        <w:rPr>
          <w:rFonts w:eastAsiaTheme="minorEastAsia" w:hAnsiTheme="minorEastAsia" w:hint="eastAsia"/>
          <w:kern w:val="0"/>
          <w:sz w:val="24"/>
          <w:szCs w:val="24"/>
        </w:rPr>
        <w:t>得</w:t>
      </w:r>
      <w:r w:rsidRPr="007F590A">
        <w:rPr>
          <w:rFonts w:eastAsiaTheme="minorEastAsia" w:hAnsiTheme="minorEastAsia"/>
          <w:kern w:val="0"/>
          <w:sz w:val="24"/>
          <w:szCs w:val="24"/>
        </w:rPr>
        <w:t>用砂纸打磨或硬物刮蹭，严禁用腐蚀性或溶剂型化学液体擦拭；</w:t>
      </w:r>
    </w:p>
    <w:p w:rsidR="008B349A" w:rsidRDefault="006F0BF6" w:rsidP="006F0BF6">
      <w:pPr>
        <w:spacing w:line="360" w:lineRule="auto"/>
        <w:ind w:firstLineChars="150" w:firstLine="361"/>
        <w:rPr>
          <w:rFonts w:eastAsiaTheme="minorEastAsia" w:hAnsiTheme="minorEastAsia"/>
          <w:kern w:val="0"/>
          <w:sz w:val="24"/>
          <w:szCs w:val="24"/>
        </w:rPr>
      </w:pPr>
      <w:r w:rsidRPr="006F0BF6">
        <w:rPr>
          <w:rFonts w:eastAsiaTheme="minorEastAsia" w:hAnsiTheme="minorEastAsia" w:hint="eastAsia"/>
          <w:b/>
          <w:kern w:val="0"/>
          <w:sz w:val="24"/>
          <w:szCs w:val="24"/>
        </w:rPr>
        <w:t>2</w:t>
      </w:r>
      <w:r>
        <w:rPr>
          <w:rFonts w:eastAsiaTheme="minorEastAsia" w:hAnsiTheme="minorEastAsia" w:hint="eastAsia"/>
          <w:kern w:val="0"/>
          <w:sz w:val="24"/>
          <w:szCs w:val="24"/>
        </w:rPr>
        <w:t xml:space="preserve">  </w:t>
      </w:r>
      <w:r w:rsidR="008B349A">
        <w:rPr>
          <w:rFonts w:eastAsiaTheme="minorEastAsia" w:hAnsiTheme="minorEastAsia" w:hint="eastAsia"/>
          <w:kern w:val="0"/>
          <w:sz w:val="24"/>
          <w:szCs w:val="24"/>
        </w:rPr>
        <w:t>门窗的排水系统应定期检查，清除堵塞物，保持畅通；</w:t>
      </w:r>
    </w:p>
    <w:p w:rsidR="007F590A" w:rsidRPr="003D5CA7" w:rsidRDefault="008B349A" w:rsidP="008B349A">
      <w:pPr>
        <w:spacing w:line="360" w:lineRule="auto"/>
        <w:ind w:firstLineChars="150" w:firstLine="361"/>
        <w:rPr>
          <w:rFonts w:eastAsiaTheme="minorEastAsia" w:hAnsiTheme="minorEastAsia"/>
          <w:kern w:val="0"/>
          <w:sz w:val="24"/>
          <w:szCs w:val="24"/>
        </w:rPr>
      </w:pPr>
      <w:r w:rsidRPr="008B349A">
        <w:rPr>
          <w:rFonts w:eastAsiaTheme="minorEastAsia" w:hAnsiTheme="minorEastAsia" w:hint="eastAsia"/>
          <w:b/>
          <w:kern w:val="0"/>
          <w:sz w:val="24"/>
          <w:szCs w:val="24"/>
        </w:rPr>
        <w:t>3</w:t>
      </w:r>
      <w:r>
        <w:rPr>
          <w:rFonts w:eastAsiaTheme="minorEastAsia" w:hAnsiTheme="minorEastAsia" w:hint="eastAsia"/>
          <w:kern w:val="0"/>
          <w:sz w:val="24"/>
          <w:szCs w:val="24"/>
        </w:rPr>
        <w:t xml:space="preserve">  </w:t>
      </w:r>
      <w:r>
        <w:rPr>
          <w:rFonts w:eastAsiaTheme="minorEastAsia" w:hAnsiTheme="minorEastAsia" w:hint="eastAsia"/>
          <w:kern w:val="0"/>
          <w:sz w:val="24"/>
          <w:szCs w:val="24"/>
        </w:rPr>
        <w:t>门窗传动机构、合页、滑撑、执手等部位应保持清洁，去除灰尘；</w:t>
      </w:r>
    </w:p>
    <w:p w:rsidR="006F0BF6" w:rsidRDefault="008B349A" w:rsidP="006F0BF6">
      <w:pPr>
        <w:spacing w:line="360" w:lineRule="auto"/>
        <w:ind w:firstLineChars="150" w:firstLine="361"/>
        <w:rPr>
          <w:rFonts w:eastAsiaTheme="minorEastAsia" w:hAnsiTheme="minorEastAsia"/>
          <w:kern w:val="0"/>
          <w:sz w:val="24"/>
          <w:szCs w:val="24"/>
        </w:rPr>
      </w:pPr>
      <w:r>
        <w:rPr>
          <w:rFonts w:eastAsiaTheme="minorEastAsia" w:hint="eastAsia"/>
          <w:b/>
          <w:bCs/>
          <w:kern w:val="0"/>
          <w:sz w:val="24"/>
          <w:szCs w:val="24"/>
        </w:rPr>
        <w:t>4</w:t>
      </w:r>
      <w:r w:rsidR="007F590A" w:rsidRPr="007F590A">
        <w:rPr>
          <w:rFonts w:eastAsiaTheme="minorEastAsia"/>
          <w:b/>
          <w:bCs/>
          <w:kern w:val="0"/>
          <w:sz w:val="24"/>
          <w:szCs w:val="24"/>
        </w:rPr>
        <w:t xml:space="preserve"> </w:t>
      </w:r>
      <w:r w:rsidR="006F0BF6">
        <w:rPr>
          <w:rFonts w:eastAsiaTheme="minorEastAsia" w:hint="eastAsia"/>
          <w:b/>
          <w:bCs/>
          <w:kern w:val="0"/>
          <w:sz w:val="24"/>
          <w:szCs w:val="24"/>
        </w:rPr>
        <w:t xml:space="preserve"> </w:t>
      </w:r>
      <w:r w:rsidRPr="008B349A">
        <w:rPr>
          <w:rFonts w:eastAsiaTheme="minorEastAsia" w:hint="eastAsia"/>
          <w:bCs/>
          <w:kern w:val="0"/>
          <w:sz w:val="24"/>
          <w:szCs w:val="24"/>
        </w:rPr>
        <w:t>门窗铰链、滑轮、执手等门窗五金件应定期进行检查和润滑，保持开启灵活、无卡滞，</w:t>
      </w:r>
      <w:r w:rsidR="007F590A" w:rsidRPr="007F590A">
        <w:rPr>
          <w:rFonts w:eastAsiaTheme="minorEastAsia" w:hAnsiTheme="minorEastAsia"/>
          <w:kern w:val="0"/>
          <w:sz w:val="24"/>
          <w:szCs w:val="24"/>
        </w:rPr>
        <w:t>五金</w:t>
      </w:r>
      <w:r>
        <w:rPr>
          <w:rFonts w:eastAsiaTheme="minorEastAsia" w:hAnsiTheme="minorEastAsia" w:hint="eastAsia"/>
          <w:kern w:val="0"/>
          <w:sz w:val="24"/>
          <w:szCs w:val="24"/>
        </w:rPr>
        <w:t>件损坏应及时更换，启闭不灵活应及时维修；</w:t>
      </w:r>
    </w:p>
    <w:p w:rsidR="001F4C51" w:rsidRPr="006F0BF6" w:rsidRDefault="008B349A" w:rsidP="008B349A">
      <w:pPr>
        <w:spacing w:line="360" w:lineRule="auto"/>
        <w:ind w:firstLineChars="150" w:firstLine="361"/>
        <w:rPr>
          <w:rFonts w:eastAsiaTheme="minorEastAsia" w:hAnsiTheme="minorEastAsia"/>
          <w:kern w:val="0"/>
          <w:sz w:val="24"/>
          <w:szCs w:val="24"/>
        </w:rPr>
      </w:pPr>
      <w:r>
        <w:rPr>
          <w:rFonts w:eastAsiaTheme="minorEastAsia" w:hAnsiTheme="minorEastAsia" w:hint="eastAsia"/>
          <w:b/>
          <w:kern w:val="0"/>
          <w:sz w:val="24"/>
          <w:szCs w:val="24"/>
        </w:rPr>
        <w:t>5</w:t>
      </w:r>
      <w:r w:rsidR="007F590A" w:rsidRPr="006F0BF6">
        <w:rPr>
          <w:rFonts w:eastAsiaTheme="minorEastAsia" w:hAnsiTheme="minorEastAsia"/>
          <w:kern w:val="0"/>
          <w:sz w:val="24"/>
          <w:szCs w:val="24"/>
        </w:rPr>
        <w:t xml:space="preserve"> </w:t>
      </w:r>
      <w:r w:rsidR="006F0BF6">
        <w:rPr>
          <w:rFonts w:eastAsiaTheme="minorEastAsia" w:hAnsiTheme="minorEastAsia" w:hint="eastAsia"/>
          <w:kern w:val="0"/>
          <w:sz w:val="24"/>
          <w:szCs w:val="24"/>
        </w:rPr>
        <w:t xml:space="preserve"> </w:t>
      </w:r>
      <w:r w:rsidR="007F590A" w:rsidRPr="007F590A">
        <w:rPr>
          <w:rFonts w:eastAsiaTheme="minorEastAsia" w:hAnsiTheme="minorEastAsia"/>
          <w:kern w:val="0"/>
          <w:sz w:val="24"/>
          <w:szCs w:val="24"/>
        </w:rPr>
        <w:t>密封胶条维护与保养</w:t>
      </w:r>
      <w:r w:rsidR="006F0BF6">
        <w:rPr>
          <w:rFonts w:eastAsiaTheme="minorEastAsia" w:hAnsiTheme="minorEastAsia" w:hint="eastAsia"/>
          <w:kern w:val="0"/>
          <w:sz w:val="24"/>
          <w:szCs w:val="24"/>
        </w:rPr>
        <w:t>：</w:t>
      </w:r>
      <w:r w:rsidR="007F590A" w:rsidRPr="007F590A">
        <w:rPr>
          <w:rFonts w:eastAsiaTheme="minorEastAsia" w:hAnsiTheme="minorEastAsia"/>
          <w:kern w:val="0"/>
          <w:sz w:val="24"/>
          <w:szCs w:val="24"/>
        </w:rPr>
        <w:t>避免酸性、碱性化学物品接触表面，</w:t>
      </w:r>
      <w:r w:rsidR="006F0BF6">
        <w:rPr>
          <w:rFonts w:eastAsiaTheme="minorEastAsia" w:hAnsiTheme="minorEastAsia" w:hint="eastAsia"/>
          <w:kern w:val="0"/>
          <w:sz w:val="24"/>
          <w:szCs w:val="24"/>
        </w:rPr>
        <w:t>沾有</w:t>
      </w:r>
      <w:r w:rsidR="007F590A" w:rsidRPr="007F590A">
        <w:rPr>
          <w:rFonts w:eastAsiaTheme="minorEastAsia" w:hAnsiTheme="minorEastAsia"/>
          <w:kern w:val="0"/>
          <w:sz w:val="24"/>
          <w:szCs w:val="24"/>
        </w:rPr>
        <w:t>污渍时，可用软布沾清水或中性洗涤剂进行清洗；密封条</w:t>
      </w:r>
      <w:r>
        <w:rPr>
          <w:rFonts w:eastAsiaTheme="minorEastAsia" w:hAnsiTheme="minorEastAsia" w:hint="eastAsia"/>
          <w:kern w:val="0"/>
          <w:sz w:val="24"/>
          <w:szCs w:val="24"/>
        </w:rPr>
        <w:t>、密封毛条出现破损、老化或缩短是应</w:t>
      </w:r>
      <w:r w:rsidR="007F590A" w:rsidRPr="007F590A">
        <w:rPr>
          <w:rFonts w:eastAsiaTheme="minorEastAsia" w:hAnsiTheme="minorEastAsia"/>
          <w:kern w:val="0"/>
          <w:sz w:val="24"/>
          <w:szCs w:val="24"/>
        </w:rPr>
        <w:t>及时修补</w:t>
      </w:r>
      <w:r>
        <w:rPr>
          <w:rFonts w:eastAsiaTheme="minorEastAsia" w:hAnsiTheme="minorEastAsia" w:hint="eastAsia"/>
          <w:kern w:val="0"/>
          <w:sz w:val="24"/>
          <w:szCs w:val="24"/>
        </w:rPr>
        <w:t>或</w:t>
      </w:r>
      <w:r w:rsidR="007F590A" w:rsidRPr="007F590A">
        <w:rPr>
          <w:rFonts w:eastAsiaTheme="minorEastAsia" w:hAnsiTheme="minorEastAsia"/>
          <w:kern w:val="0"/>
          <w:sz w:val="24"/>
          <w:szCs w:val="24"/>
        </w:rPr>
        <w:t>更换。</w:t>
      </w:r>
    </w:p>
    <w:p w:rsidR="001F4C51" w:rsidRPr="008B349A" w:rsidRDefault="00F54EF5" w:rsidP="008B349A">
      <w:pPr>
        <w:autoSpaceDE w:val="0"/>
        <w:autoSpaceDN w:val="0"/>
        <w:adjustRightInd w:val="0"/>
        <w:spacing w:line="360" w:lineRule="auto"/>
        <w:jc w:val="left"/>
        <w:rPr>
          <w:rFonts w:hAnsi="宋体"/>
          <w:sz w:val="24"/>
          <w:szCs w:val="24"/>
        </w:rPr>
      </w:pPr>
      <w:r>
        <w:rPr>
          <w:rFonts w:hAnsi="宋体" w:hint="eastAsia"/>
          <w:b/>
          <w:sz w:val="24"/>
          <w:szCs w:val="24"/>
        </w:rPr>
        <w:t>8</w:t>
      </w:r>
      <w:r w:rsidR="008B349A" w:rsidRPr="008B349A">
        <w:rPr>
          <w:rFonts w:hAnsi="宋体" w:hint="eastAsia"/>
          <w:b/>
          <w:sz w:val="24"/>
          <w:szCs w:val="24"/>
        </w:rPr>
        <w:t>.2.3</w:t>
      </w:r>
      <w:r w:rsidR="008B349A" w:rsidRPr="008B349A">
        <w:rPr>
          <w:rFonts w:hAnsi="宋体" w:hint="eastAsia"/>
          <w:sz w:val="24"/>
          <w:szCs w:val="24"/>
        </w:rPr>
        <w:t xml:space="preserve">  </w:t>
      </w:r>
      <w:r w:rsidR="008B349A" w:rsidRPr="009042BB">
        <w:rPr>
          <w:rFonts w:hAnsi="宋体" w:hint="eastAsia"/>
          <w:sz w:val="24"/>
          <w:szCs w:val="24"/>
        </w:rPr>
        <w:t>玻纤增强聚氨酯</w:t>
      </w:r>
      <w:r w:rsidR="008B349A" w:rsidRPr="007F590A">
        <w:rPr>
          <w:rFonts w:eastAsiaTheme="minorEastAsia" w:hAnsiTheme="minorEastAsia"/>
          <w:kern w:val="0"/>
          <w:sz w:val="24"/>
          <w:szCs w:val="24"/>
        </w:rPr>
        <w:t>门窗</w:t>
      </w:r>
      <w:r w:rsidR="008B349A">
        <w:rPr>
          <w:rFonts w:eastAsiaTheme="minorEastAsia" w:hAnsiTheme="minorEastAsia" w:hint="eastAsia"/>
          <w:kern w:val="0"/>
          <w:sz w:val="24"/>
          <w:szCs w:val="24"/>
        </w:rPr>
        <w:t>出现问题应立即维修、更换，发现门窗安全隐患问题应</w:t>
      </w:r>
      <w:r w:rsidR="008B349A">
        <w:rPr>
          <w:rFonts w:eastAsiaTheme="minorEastAsia" w:hAnsiTheme="minorEastAsia" w:hint="eastAsia"/>
          <w:kern w:val="0"/>
          <w:sz w:val="24"/>
          <w:szCs w:val="24"/>
        </w:rPr>
        <w:lastRenderedPageBreak/>
        <w:t>紧急处理。</w:t>
      </w:r>
    </w:p>
    <w:p w:rsidR="009A68CA" w:rsidRPr="00494F0E" w:rsidRDefault="006F0BF6" w:rsidP="00EC6109">
      <w:pPr>
        <w:keepNext/>
        <w:keepLines/>
        <w:spacing w:before="340" w:after="330"/>
        <w:jc w:val="center"/>
        <w:outlineLvl w:val="0"/>
        <w:rPr>
          <w:sz w:val="24"/>
          <w:szCs w:val="24"/>
        </w:rPr>
      </w:pPr>
      <w:bookmarkStart w:id="144" w:name="_Toc429301048"/>
      <w:bookmarkStart w:id="145" w:name="_Toc429302719"/>
      <w:bookmarkStart w:id="146" w:name="_Toc429303700"/>
      <w:bookmarkStart w:id="147" w:name="_Toc435022812"/>
      <w:bookmarkStart w:id="148" w:name="_Toc437265660"/>
      <w:bookmarkStart w:id="149" w:name="_Toc437267634"/>
      <w:bookmarkStart w:id="150" w:name="_Toc439678808"/>
      <w:bookmarkStart w:id="151" w:name="_Toc464732609"/>
      <w:bookmarkStart w:id="152" w:name="_Toc464740636"/>
      <w:r>
        <w:rPr>
          <w:b/>
          <w:bCs/>
          <w:kern w:val="44"/>
          <w:sz w:val="28"/>
          <w:szCs w:val="28"/>
        </w:rPr>
        <w:br w:type="page"/>
      </w:r>
    </w:p>
    <w:p w:rsidR="00656A70" w:rsidRPr="00AA330B" w:rsidRDefault="00656A70" w:rsidP="00EC6109">
      <w:pPr>
        <w:keepNext/>
        <w:keepLines/>
        <w:spacing w:before="340" w:after="330"/>
        <w:jc w:val="center"/>
        <w:outlineLvl w:val="0"/>
        <w:rPr>
          <w:bCs/>
          <w:kern w:val="44"/>
          <w:sz w:val="28"/>
          <w:szCs w:val="28"/>
        </w:rPr>
      </w:pPr>
      <w:bookmarkStart w:id="153" w:name="_Toc516821652"/>
      <w:r w:rsidRPr="00AA330B">
        <w:rPr>
          <w:rFonts w:hint="eastAsia"/>
          <w:bCs/>
          <w:kern w:val="44"/>
          <w:sz w:val="28"/>
          <w:szCs w:val="28"/>
        </w:rPr>
        <w:lastRenderedPageBreak/>
        <w:t>本规程用词说明</w:t>
      </w:r>
      <w:bookmarkEnd w:id="153"/>
    </w:p>
    <w:p w:rsidR="00656A70" w:rsidRPr="00F77F03" w:rsidRDefault="00656A70" w:rsidP="00656A70">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656A70" w:rsidRPr="00F77F03" w:rsidRDefault="00656A70" w:rsidP="00656A70">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1</w:t>
      </w:r>
      <w:r w:rsidRPr="00E52263">
        <w:rPr>
          <w:rFonts w:hAnsi="宋体" w:hint="eastAsia"/>
          <w:b/>
          <w:szCs w:val="24"/>
        </w:rPr>
        <w:t>）</w:t>
      </w:r>
      <w:r w:rsidRPr="00F77F03">
        <w:rPr>
          <w:rFonts w:hAnsi="宋体" w:hint="eastAsia"/>
          <w:szCs w:val="24"/>
        </w:rPr>
        <w:t>表示很严格，非这样做不可的用词：</w:t>
      </w:r>
    </w:p>
    <w:p w:rsidR="00656A70" w:rsidRPr="00F77F03" w:rsidRDefault="00656A70" w:rsidP="00656A70">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必须</w:t>
      </w:r>
      <w:r>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严禁</w:t>
      </w:r>
      <w:r>
        <w:rPr>
          <w:rFonts w:hint="eastAsia"/>
          <w:szCs w:val="24"/>
        </w:rPr>
        <w:t>”</w:t>
      </w:r>
      <w:r w:rsidRPr="00F77F03">
        <w:rPr>
          <w:rFonts w:hAnsi="宋体" w:hint="eastAsia"/>
          <w:szCs w:val="24"/>
        </w:rPr>
        <w:t>。</w:t>
      </w:r>
    </w:p>
    <w:p w:rsidR="00656A70" w:rsidRPr="00F77F03" w:rsidRDefault="00656A70" w:rsidP="00656A70">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2</w:t>
      </w:r>
      <w:r w:rsidRPr="00E52263">
        <w:rPr>
          <w:rFonts w:hAnsi="宋体" w:hint="eastAsia"/>
          <w:b/>
          <w:szCs w:val="24"/>
        </w:rPr>
        <w:t>）</w:t>
      </w:r>
      <w:r w:rsidRPr="00F77F03">
        <w:rPr>
          <w:rFonts w:hAnsi="宋体" w:hint="eastAsia"/>
          <w:szCs w:val="24"/>
        </w:rPr>
        <w:t>表示严格，在正常情况下均应这样做的词：</w:t>
      </w:r>
    </w:p>
    <w:p w:rsidR="00656A70" w:rsidRPr="00F77F03" w:rsidRDefault="00656A70" w:rsidP="00656A70">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应</w:t>
      </w:r>
      <w:r>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不应</w:t>
      </w:r>
      <w:r>
        <w:rPr>
          <w:rFonts w:hint="eastAsia"/>
          <w:szCs w:val="24"/>
        </w:rPr>
        <w:t>”</w:t>
      </w:r>
      <w:r w:rsidRPr="00F77F03">
        <w:rPr>
          <w:rFonts w:hAnsi="宋体" w:hint="eastAsia"/>
          <w:szCs w:val="24"/>
        </w:rPr>
        <w:t>或</w:t>
      </w:r>
      <w:r>
        <w:rPr>
          <w:rFonts w:hint="eastAsia"/>
          <w:szCs w:val="24"/>
        </w:rPr>
        <w:t>“</w:t>
      </w:r>
      <w:r w:rsidRPr="00F77F03">
        <w:rPr>
          <w:rFonts w:hAnsi="宋体" w:hint="eastAsia"/>
          <w:szCs w:val="24"/>
        </w:rPr>
        <w:t>不得</w:t>
      </w:r>
      <w:r>
        <w:rPr>
          <w:rFonts w:hint="eastAsia"/>
          <w:szCs w:val="24"/>
        </w:rPr>
        <w:t>”</w:t>
      </w:r>
      <w:r w:rsidRPr="00F77F03">
        <w:rPr>
          <w:rFonts w:hAnsi="宋体" w:hint="eastAsia"/>
          <w:szCs w:val="24"/>
        </w:rPr>
        <w:t>。</w:t>
      </w:r>
    </w:p>
    <w:p w:rsidR="00656A70" w:rsidRPr="00F77F03" w:rsidRDefault="00656A70" w:rsidP="00656A70">
      <w:pPr>
        <w:pStyle w:val="aa"/>
        <w:tabs>
          <w:tab w:val="left" w:pos="709"/>
        </w:tabs>
        <w:adjustRightInd w:val="0"/>
        <w:snapToGrid w:val="0"/>
        <w:ind w:left="142" w:firstLineChars="200" w:firstLine="482"/>
        <w:jc w:val="left"/>
        <w:textAlignment w:val="baseline"/>
        <w:rPr>
          <w:szCs w:val="24"/>
        </w:rPr>
      </w:pPr>
      <w:r w:rsidRPr="00E52263">
        <w:rPr>
          <w:rFonts w:hAnsi="宋体"/>
          <w:b/>
          <w:szCs w:val="24"/>
        </w:rPr>
        <w:t>3</w:t>
      </w:r>
      <w:r w:rsidRPr="00E52263">
        <w:rPr>
          <w:rFonts w:hAnsi="宋体" w:hint="eastAsia"/>
          <w:b/>
          <w:szCs w:val="24"/>
        </w:rPr>
        <w:t>）</w:t>
      </w:r>
      <w:r w:rsidRPr="00F77F03">
        <w:rPr>
          <w:rFonts w:hAnsi="宋体" w:hint="eastAsia"/>
          <w:szCs w:val="24"/>
        </w:rPr>
        <w:t>表示允许稍有选择，在条件允许时首先这样做的词：</w:t>
      </w:r>
    </w:p>
    <w:p w:rsidR="00656A70" w:rsidRPr="00F77F03" w:rsidRDefault="00656A70" w:rsidP="00656A70">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宜</w:t>
      </w:r>
      <w:r>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Pr>
          <w:rFonts w:hint="eastAsia"/>
          <w:szCs w:val="24"/>
        </w:rPr>
        <w:t>“</w:t>
      </w:r>
      <w:r w:rsidRPr="00F77F03">
        <w:rPr>
          <w:rFonts w:hAnsi="宋体" w:hint="eastAsia"/>
          <w:szCs w:val="24"/>
        </w:rPr>
        <w:t>不宜</w:t>
      </w:r>
      <w:r>
        <w:rPr>
          <w:rFonts w:hint="eastAsia"/>
          <w:szCs w:val="24"/>
        </w:rPr>
        <w:t>”</w:t>
      </w:r>
      <w:r w:rsidRPr="00F77F03">
        <w:rPr>
          <w:rFonts w:hAnsi="宋体" w:hint="eastAsia"/>
          <w:szCs w:val="24"/>
        </w:rPr>
        <w:t>。</w:t>
      </w:r>
    </w:p>
    <w:p w:rsidR="00656A70" w:rsidRPr="00F77F03" w:rsidRDefault="00656A70" w:rsidP="00656A70">
      <w:pPr>
        <w:pStyle w:val="aa"/>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Pr>
          <w:rFonts w:hint="eastAsia"/>
          <w:szCs w:val="24"/>
        </w:rPr>
        <w:t>“</w:t>
      </w:r>
      <w:r w:rsidRPr="00F77F03">
        <w:rPr>
          <w:rFonts w:hAnsi="宋体" w:hint="eastAsia"/>
          <w:szCs w:val="24"/>
        </w:rPr>
        <w:t>可</w:t>
      </w:r>
      <w:r>
        <w:rPr>
          <w:rFonts w:hint="eastAsia"/>
          <w:szCs w:val="24"/>
        </w:rPr>
        <w:t>”</w:t>
      </w:r>
      <w:r w:rsidRPr="00F77F03">
        <w:rPr>
          <w:rFonts w:hAnsi="宋体" w:hint="eastAsia"/>
          <w:szCs w:val="24"/>
        </w:rPr>
        <w:t>。</w:t>
      </w:r>
    </w:p>
    <w:p w:rsidR="00656A70" w:rsidRPr="00F77F03" w:rsidRDefault="00656A70" w:rsidP="00656A70">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Pr>
          <w:rFonts w:hint="eastAsia"/>
          <w:b/>
          <w:sz w:val="24"/>
          <w:szCs w:val="24"/>
        </w:rPr>
        <w:t xml:space="preserve">  </w:t>
      </w:r>
      <w:r w:rsidRPr="00F77F03">
        <w:rPr>
          <w:rFonts w:hint="eastAsia"/>
          <w:sz w:val="24"/>
          <w:szCs w:val="24"/>
        </w:rPr>
        <w:t>规程中指定应按其他有关标准、规范执行时，写法为：</w:t>
      </w:r>
      <w:r>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Pr>
          <w:rFonts w:hint="eastAsia"/>
          <w:sz w:val="24"/>
          <w:szCs w:val="24"/>
        </w:rPr>
        <w:t>”</w:t>
      </w:r>
      <w:r w:rsidRPr="00F77F03">
        <w:rPr>
          <w:rFonts w:hint="eastAsia"/>
          <w:sz w:val="24"/>
          <w:szCs w:val="24"/>
        </w:rPr>
        <w:t>或</w:t>
      </w:r>
      <w:r>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Pr>
          <w:rFonts w:hint="eastAsia"/>
          <w:sz w:val="24"/>
          <w:szCs w:val="24"/>
        </w:rPr>
        <w:t>”</w:t>
      </w:r>
      <w:r w:rsidRPr="00F77F03">
        <w:rPr>
          <w:rFonts w:hint="eastAsia"/>
          <w:sz w:val="24"/>
          <w:szCs w:val="24"/>
        </w:rPr>
        <w:t>。</w:t>
      </w:r>
    </w:p>
    <w:p w:rsidR="00656A70" w:rsidRPr="00F77F03" w:rsidRDefault="00656A70" w:rsidP="00656A70">
      <w:pPr>
        <w:numPr>
          <w:ilvl w:val="2"/>
          <w:numId w:val="4"/>
        </w:numPr>
        <w:tabs>
          <w:tab w:val="left" w:pos="709"/>
        </w:tabs>
        <w:adjustRightInd w:val="0"/>
        <w:snapToGrid w:val="0"/>
        <w:spacing w:line="360" w:lineRule="auto"/>
        <w:ind w:left="142"/>
        <w:rPr>
          <w:sz w:val="24"/>
          <w:szCs w:val="24"/>
        </w:rPr>
        <w:sectPr w:rsidR="00656A70" w:rsidRPr="00F77F03" w:rsidSect="00A41BDD">
          <w:footerReference w:type="default" r:id="rId32"/>
          <w:pgSz w:w="11906" w:h="16838"/>
          <w:pgMar w:top="1440" w:right="1558" w:bottom="1440" w:left="1797" w:header="851" w:footer="992" w:gutter="0"/>
          <w:cols w:space="425"/>
          <w:docGrid w:type="linesAndChars" w:linePitch="312"/>
        </w:sectPr>
      </w:pPr>
    </w:p>
    <w:p w:rsidR="001F4C51" w:rsidRPr="00656A70" w:rsidRDefault="001F4C51" w:rsidP="006F0BF6">
      <w:pPr>
        <w:keepNext/>
        <w:keepLines/>
        <w:spacing w:before="340" w:after="330"/>
        <w:jc w:val="center"/>
        <w:outlineLvl w:val="0"/>
        <w:rPr>
          <w:bCs/>
          <w:kern w:val="44"/>
          <w:sz w:val="28"/>
          <w:szCs w:val="28"/>
        </w:rPr>
      </w:pPr>
      <w:bookmarkStart w:id="154" w:name="_Toc516821653"/>
      <w:r w:rsidRPr="00656A70">
        <w:rPr>
          <w:bCs/>
          <w:kern w:val="44"/>
          <w:sz w:val="28"/>
          <w:szCs w:val="28"/>
        </w:rPr>
        <w:lastRenderedPageBreak/>
        <w:t>引用标准名录</w:t>
      </w:r>
      <w:bookmarkEnd w:id="144"/>
      <w:bookmarkEnd w:id="145"/>
      <w:bookmarkEnd w:id="146"/>
      <w:bookmarkEnd w:id="147"/>
      <w:bookmarkEnd w:id="148"/>
      <w:bookmarkEnd w:id="149"/>
      <w:bookmarkEnd w:id="150"/>
      <w:bookmarkEnd w:id="151"/>
      <w:bookmarkEnd w:id="152"/>
      <w:bookmarkEnd w:id="154"/>
    </w:p>
    <w:p w:rsidR="001F4C51" w:rsidRPr="006F0BF6" w:rsidRDefault="001F4C51" w:rsidP="006F0BF6">
      <w:pPr>
        <w:spacing w:line="360" w:lineRule="auto"/>
        <w:ind w:firstLineChars="200" w:firstLine="480"/>
        <w:rPr>
          <w:sz w:val="24"/>
          <w:szCs w:val="24"/>
        </w:rPr>
      </w:pPr>
      <w:r w:rsidRPr="006F0BF6">
        <w:rPr>
          <w:sz w:val="24"/>
          <w:szCs w:val="24"/>
        </w:rPr>
        <w:t>《建筑结构荷载规范》</w:t>
      </w:r>
      <w:r w:rsidRPr="006F0BF6">
        <w:rPr>
          <w:sz w:val="24"/>
          <w:szCs w:val="24"/>
        </w:rPr>
        <w:t>GB 50009</w:t>
      </w:r>
    </w:p>
    <w:p w:rsidR="006F0BF6" w:rsidRPr="006F0BF6" w:rsidRDefault="006F0BF6" w:rsidP="006F0BF6">
      <w:pPr>
        <w:spacing w:line="360" w:lineRule="auto"/>
        <w:ind w:firstLineChars="200" w:firstLine="480"/>
        <w:rPr>
          <w:sz w:val="24"/>
          <w:szCs w:val="24"/>
        </w:rPr>
      </w:pPr>
      <w:r w:rsidRPr="006F0BF6">
        <w:rPr>
          <w:sz w:val="24"/>
          <w:szCs w:val="24"/>
        </w:rPr>
        <w:t>《建筑设计防火规范》</w:t>
      </w:r>
      <w:r w:rsidRPr="006F0BF6">
        <w:rPr>
          <w:sz w:val="24"/>
          <w:szCs w:val="24"/>
        </w:rPr>
        <w:t>GB 50016</w:t>
      </w:r>
    </w:p>
    <w:p w:rsidR="001F4C51" w:rsidRPr="006F0BF6" w:rsidRDefault="001F4C51" w:rsidP="006F0BF6">
      <w:pPr>
        <w:spacing w:line="360" w:lineRule="auto"/>
        <w:ind w:firstLineChars="200" w:firstLine="480"/>
        <w:rPr>
          <w:sz w:val="24"/>
          <w:szCs w:val="24"/>
        </w:rPr>
      </w:pPr>
      <w:r w:rsidRPr="006F0BF6">
        <w:rPr>
          <w:sz w:val="24"/>
          <w:szCs w:val="24"/>
        </w:rPr>
        <w:t>《建筑采光设计标准》</w:t>
      </w:r>
      <w:r w:rsidRPr="006F0BF6">
        <w:rPr>
          <w:sz w:val="24"/>
          <w:szCs w:val="24"/>
        </w:rPr>
        <w:t>GB/T 50033</w:t>
      </w:r>
    </w:p>
    <w:p w:rsidR="001F4C51" w:rsidRPr="006F0BF6" w:rsidRDefault="001F4C51" w:rsidP="006F0BF6">
      <w:pPr>
        <w:spacing w:line="360" w:lineRule="auto"/>
        <w:ind w:firstLineChars="200" w:firstLine="480"/>
        <w:rPr>
          <w:sz w:val="24"/>
          <w:szCs w:val="24"/>
        </w:rPr>
      </w:pPr>
      <w:r w:rsidRPr="006F0BF6">
        <w:rPr>
          <w:sz w:val="24"/>
          <w:szCs w:val="24"/>
        </w:rPr>
        <w:t>《公共建筑节能设计标准》</w:t>
      </w:r>
      <w:r w:rsidRPr="006F0BF6">
        <w:rPr>
          <w:sz w:val="24"/>
          <w:szCs w:val="24"/>
        </w:rPr>
        <w:t>GB 50189</w:t>
      </w:r>
    </w:p>
    <w:p w:rsidR="001F4C51" w:rsidRPr="006F0BF6" w:rsidRDefault="001F4C51" w:rsidP="006F0BF6">
      <w:pPr>
        <w:spacing w:line="360" w:lineRule="auto"/>
        <w:ind w:firstLineChars="200" w:firstLine="480"/>
        <w:rPr>
          <w:sz w:val="24"/>
          <w:szCs w:val="24"/>
        </w:rPr>
      </w:pPr>
      <w:r w:rsidRPr="006F0BF6">
        <w:rPr>
          <w:sz w:val="24"/>
          <w:szCs w:val="24"/>
        </w:rPr>
        <w:t>《建筑装饰装修工程质量验收规范》</w:t>
      </w:r>
      <w:r w:rsidRPr="006F0BF6">
        <w:rPr>
          <w:sz w:val="24"/>
          <w:szCs w:val="24"/>
        </w:rPr>
        <w:t>GB 50210</w:t>
      </w:r>
    </w:p>
    <w:p w:rsidR="001F4C51" w:rsidRDefault="001F4C51" w:rsidP="006F0BF6">
      <w:pPr>
        <w:spacing w:line="360" w:lineRule="auto"/>
        <w:ind w:firstLineChars="200" w:firstLine="480"/>
        <w:rPr>
          <w:sz w:val="24"/>
          <w:szCs w:val="24"/>
        </w:rPr>
      </w:pPr>
      <w:r w:rsidRPr="006F0BF6">
        <w:rPr>
          <w:sz w:val="24"/>
          <w:szCs w:val="24"/>
        </w:rPr>
        <w:t>《建筑节能工程施工质量验收规范》</w:t>
      </w:r>
      <w:r w:rsidRPr="006F0BF6">
        <w:rPr>
          <w:sz w:val="24"/>
          <w:szCs w:val="24"/>
        </w:rPr>
        <w:t>GB 50411</w:t>
      </w:r>
    </w:p>
    <w:p w:rsidR="00F54EF5" w:rsidRDefault="00F54EF5" w:rsidP="00F54EF5">
      <w:pPr>
        <w:spacing w:line="360" w:lineRule="auto"/>
        <w:ind w:firstLineChars="200" w:firstLine="480"/>
        <w:rPr>
          <w:sz w:val="24"/>
          <w:szCs w:val="24"/>
        </w:rPr>
      </w:pPr>
      <w:r>
        <w:rPr>
          <w:rFonts w:hint="eastAsia"/>
          <w:sz w:val="24"/>
          <w:szCs w:val="24"/>
        </w:rPr>
        <w:t>《</w:t>
      </w:r>
      <w:r w:rsidRPr="00F54EF5">
        <w:rPr>
          <w:rFonts w:hint="eastAsia"/>
          <w:sz w:val="24"/>
          <w:szCs w:val="24"/>
        </w:rPr>
        <w:t>严寒和寒冷地区居住建筑节能设计标准</w:t>
      </w:r>
      <w:r>
        <w:rPr>
          <w:rFonts w:hint="eastAsia"/>
          <w:sz w:val="24"/>
          <w:szCs w:val="24"/>
        </w:rPr>
        <w:t>》</w:t>
      </w:r>
      <w:r w:rsidRPr="00F54EF5">
        <w:rPr>
          <w:rFonts w:hint="eastAsia"/>
          <w:sz w:val="24"/>
          <w:szCs w:val="24"/>
        </w:rPr>
        <w:t>JGJ 26</w:t>
      </w:r>
    </w:p>
    <w:p w:rsidR="007378DB" w:rsidRPr="006F0BF6" w:rsidRDefault="007378DB" w:rsidP="007378DB">
      <w:pPr>
        <w:spacing w:line="360" w:lineRule="auto"/>
        <w:ind w:firstLineChars="200" w:firstLine="480"/>
        <w:rPr>
          <w:sz w:val="24"/>
          <w:szCs w:val="24"/>
        </w:rPr>
      </w:pPr>
      <w:r w:rsidRPr="009042BB">
        <w:rPr>
          <w:sz w:val="24"/>
          <w:szCs w:val="24"/>
        </w:rPr>
        <w:t>《施工现场临时用电安全技术规范》</w:t>
      </w:r>
      <w:r w:rsidRPr="009042BB">
        <w:rPr>
          <w:sz w:val="24"/>
          <w:szCs w:val="24"/>
        </w:rPr>
        <w:t>JGJ 46</w:t>
      </w:r>
    </w:p>
    <w:p w:rsidR="00F54EF5" w:rsidRPr="006F0BF6" w:rsidRDefault="00F54EF5" w:rsidP="00F54EF5">
      <w:pPr>
        <w:spacing w:line="360" w:lineRule="auto"/>
        <w:ind w:firstLineChars="200" w:firstLine="480"/>
        <w:rPr>
          <w:sz w:val="24"/>
          <w:szCs w:val="24"/>
        </w:rPr>
      </w:pPr>
      <w:r>
        <w:rPr>
          <w:rFonts w:hint="eastAsia"/>
          <w:sz w:val="24"/>
          <w:szCs w:val="24"/>
        </w:rPr>
        <w:t>《</w:t>
      </w:r>
      <w:r w:rsidRPr="00F54EF5">
        <w:rPr>
          <w:rFonts w:hint="eastAsia"/>
          <w:sz w:val="24"/>
          <w:szCs w:val="24"/>
        </w:rPr>
        <w:t>夏热冬暖地区居住建筑节能设计标准</w:t>
      </w:r>
      <w:r>
        <w:rPr>
          <w:rFonts w:hint="eastAsia"/>
          <w:sz w:val="24"/>
          <w:szCs w:val="24"/>
        </w:rPr>
        <w:t>》</w:t>
      </w:r>
      <w:r w:rsidRPr="00F54EF5">
        <w:rPr>
          <w:rFonts w:hint="eastAsia"/>
          <w:sz w:val="24"/>
          <w:szCs w:val="24"/>
        </w:rPr>
        <w:t>JGJ 75</w:t>
      </w:r>
    </w:p>
    <w:p w:rsidR="00F54EF5" w:rsidRPr="006F0BF6" w:rsidRDefault="00F54EF5" w:rsidP="00F54EF5">
      <w:pPr>
        <w:spacing w:line="360" w:lineRule="auto"/>
        <w:ind w:firstLineChars="200" w:firstLine="480"/>
        <w:rPr>
          <w:sz w:val="24"/>
          <w:szCs w:val="24"/>
        </w:rPr>
      </w:pPr>
      <w:r w:rsidRPr="006F0BF6">
        <w:rPr>
          <w:sz w:val="24"/>
          <w:szCs w:val="24"/>
        </w:rPr>
        <w:t>《建筑施工高处作业安全技术规范》</w:t>
      </w:r>
      <w:r w:rsidRPr="006F0BF6">
        <w:rPr>
          <w:sz w:val="24"/>
          <w:szCs w:val="24"/>
        </w:rPr>
        <w:t>JGJ 80</w:t>
      </w:r>
    </w:p>
    <w:p w:rsidR="00F54EF5" w:rsidRPr="006F0BF6" w:rsidRDefault="00F54EF5" w:rsidP="00F54EF5">
      <w:pPr>
        <w:spacing w:line="360" w:lineRule="auto"/>
        <w:ind w:firstLineChars="200" w:firstLine="480"/>
        <w:rPr>
          <w:sz w:val="24"/>
          <w:szCs w:val="24"/>
        </w:rPr>
      </w:pPr>
      <w:r w:rsidRPr="006F0BF6">
        <w:rPr>
          <w:sz w:val="24"/>
          <w:szCs w:val="24"/>
        </w:rPr>
        <w:t>《建筑玻璃应用技术规程》</w:t>
      </w:r>
      <w:r w:rsidRPr="006F0BF6">
        <w:rPr>
          <w:sz w:val="24"/>
          <w:szCs w:val="24"/>
        </w:rPr>
        <w:t>JGJ 113</w:t>
      </w:r>
    </w:p>
    <w:p w:rsidR="00F54EF5" w:rsidRDefault="00F54EF5" w:rsidP="00F54EF5">
      <w:pPr>
        <w:spacing w:line="360" w:lineRule="auto"/>
        <w:ind w:firstLineChars="200" w:firstLine="480"/>
        <w:rPr>
          <w:sz w:val="24"/>
          <w:szCs w:val="24"/>
        </w:rPr>
      </w:pPr>
      <w:r w:rsidRPr="006F0BF6">
        <w:rPr>
          <w:sz w:val="24"/>
          <w:szCs w:val="24"/>
        </w:rPr>
        <w:t>《夏热冬冷地区居住建筑节能设计标准》</w:t>
      </w:r>
      <w:r w:rsidRPr="006F0BF6">
        <w:rPr>
          <w:sz w:val="24"/>
          <w:szCs w:val="24"/>
        </w:rPr>
        <w:t>JGJ 134</w:t>
      </w:r>
    </w:p>
    <w:p w:rsidR="00A253C7" w:rsidRDefault="00A253C7" w:rsidP="00A253C7">
      <w:pPr>
        <w:spacing w:line="360" w:lineRule="auto"/>
        <w:ind w:firstLineChars="200" w:firstLine="480"/>
        <w:rPr>
          <w:sz w:val="24"/>
          <w:szCs w:val="24"/>
        </w:rPr>
      </w:pPr>
      <w:r w:rsidRPr="00A253C7">
        <w:rPr>
          <w:rFonts w:hint="eastAsia"/>
          <w:sz w:val="24"/>
          <w:szCs w:val="24"/>
        </w:rPr>
        <w:t>《铝合金门窗工程技术规范》</w:t>
      </w:r>
      <w:r w:rsidRPr="00A253C7">
        <w:rPr>
          <w:rFonts w:hint="eastAsia"/>
          <w:sz w:val="24"/>
          <w:szCs w:val="24"/>
        </w:rPr>
        <w:t>JGJ 214</w:t>
      </w:r>
    </w:p>
    <w:p w:rsidR="00196835" w:rsidRPr="006F0BF6" w:rsidRDefault="00196835" w:rsidP="00196835">
      <w:pPr>
        <w:spacing w:line="360" w:lineRule="auto"/>
        <w:ind w:firstLineChars="200" w:firstLine="480"/>
        <w:rPr>
          <w:sz w:val="24"/>
          <w:szCs w:val="24"/>
        </w:rPr>
      </w:pPr>
      <w:r w:rsidRPr="00196835">
        <w:rPr>
          <w:sz w:val="24"/>
          <w:szCs w:val="24"/>
        </w:rPr>
        <w:t>《纺织品</w:t>
      </w:r>
      <w:r w:rsidRPr="00196835">
        <w:rPr>
          <w:sz w:val="24"/>
          <w:szCs w:val="24"/>
        </w:rPr>
        <w:t xml:space="preserve"> </w:t>
      </w:r>
      <w:r w:rsidRPr="00196835">
        <w:rPr>
          <w:sz w:val="24"/>
          <w:szCs w:val="24"/>
        </w:rPr>
        <w:t>色牢度试验评定变色用灰色样卡》</w:t>
      </w:r>
      <w:r w:rsidRPr="00196835">
        <w:rPr>
          <w:rFonts w:hint="eastAsia"/>
          <w:sz w:val="24"/>
          <w:szCs w:val="24"/>
        </w:rPr>
        <w:t>GB/T 250-2008</w:t>
      </w:r>
    </w:p>
    <w:p w:rsidR="00196835" w:rsidRDefault="00196835" w:rsidP="00196835">
      <w:pPr>
        <w:spacing w:line="360" w:lineRule="auto"/>
        <w:ind w:firstLineChars="200" w:firstLine="480"/>
        <w:rPr>
          <w:sz w:val="24"/>
          <w:szCs w:val="24"/>
        </w:rPr>
      </w:pPr>
      <w:r w:rsidRPr="00196835">
        <w:rPr>
          <w:rFonts w:hint="eastAsia"/>
          <w:sz w:val="24"/>
          <w:szCs w:val="24"/>
        </w:rPr>
        <w:t>《硬质塑料简支粱冲击试验方法》</w:t>
      </w:r>
      <w:r w:rsidRPr="00196835">
        <w:rPr>
          <w:sz w:val="24"/>
          <w:szCs w:val="24"/>
        </w:rPr>
        <w:t>GB/T 1043</w:t>
      </w:r>
    </w:p>
    <w:p w:rsidR="00A253C7" w:rsidRPr="00A253C7" w:rsidRDefault="00A253C7" w:rsidP="00A253C7">
      <w:pPr>
        <w:spacing w:line="360" w:lineRule="auto"/>
        <w:ind w:firstLineChars="200" w:firstLine="480"/>
        <w:rPr>
          <w:sz w:val="24"/>
          <w:szCs w:val="24"/>
        </w:rPr>
      </w:pPr>
      <w:r w:rsidRPr="00A253C7">
        <w:rPr>
          <w:rFonts w:hint="eastAsia"/>
          <w:sz w:val="24"/>
          <w:szCs w:val="24"/>
        </w:rPr>
        <w:t>《平板玻璃》</w:t>
      </w:r>
      <w:r w:rsidRPr="00A253C7">
        <w:rPr>
          <w:sz w:val="24"/>
          <w:szCs w:val="24"/>
        </w:rPr>
        <w:t>GB 1161</w:t>
      </w:r>
    </w:p>
    <w:p w:rsidR="00196835" w:rsidRPr="00196835" w:rsidRDefault="00196835" w:rsidP="00196835">
      <w:pPr>
        <w:spacing w:line="360" w:lineRule="auto"/>
        <w:ind w:firstLineChars="200" w:firstLine="480"/>
        <w:rPr>
          <w:sz w:val="24"/>
          <w:szCs w:val="24"/>
        </w:rPr>
      </w:pPr>
      <w:r w:rsidRPr="00196835">
        <w:rPr>
          <w:rFonts w:hint="eastAsia"/>
          <w:sz w:val="24"/>
          <w:szCs w:val="24"/>
        </w:rPr>
        <w:t>《纤维增强塑料弯曲性能试验方法》</w:t>
      </w:r>
      <w:r w:rsidRPr="00196835">
        <w:rPr>
          <w:rFonts w:hint="eastAsia"/>
          <w:sz w:val="24"/>
          <w:szCs w:val="24"/>
        </w:rPr>
        <w:t>GB/T 1449</w:t>
      </w:r>
    </w:p>
    <w:p w:rsidR="001F4C51" w:rsidRPr="006F0BF6" w:rsidRDefault="00F54EF5" w:rsidP="006F0BF6">
      <w:pPr>
        <w:spacing w:line="360" w:lineRule="auto"/>
        <w:ind w:firstLineChars="200" w:firstLine="480"/>
        <w:rPr>
          <w:sz w:val="24"/>
          <w:szCs w:val="24"/>
        </w:rPr>
      </w:pPr>
      <w:r w:rsidRPr="006F0BF6">
        <w:rPr>
          <w:sz w:val="24"/>
          <w:szCs w:val="24"/>
        </w:rPr>
        <w:t>《</w:t>
      </w:r>
      <w:r w:rsidR="001F4C51" w:rsidRPr="006F0BF6">
        <w:rPr>
          <w:sz w:val="24"/>
          <w:szCs w:val="24"/>
        </w:rPr>
        <w:t>紧固件</w:t>
      </w:r>
      <w:r w:rsidR="001F4C51" w:rsidRPr="006F0BF6">
        <w:rPr>
          <w:sz w:val="24"/>
          <w:szCs w:val="24"/>
        </w:rPr>
        <w:t xml:space="preserve">  </w:t>
      </w:r>
      <w:r w:rsidR="001F4C51" w:rsidRPr="006F0BF6">
        <w:rPr>
          <w:sz w:val="24"/>
          <w:szCs w:val="24"/>
        </w:rPr>
        <w:t>铆钉用通孔》</w:t>
      </w:r>
      <w:r w:rsidR="001F4C51" w:rsidRPr="006F0BF6">
        <w:rPr>
          <w:sz w:val="24"/>
          <w:szCs w:val="24"/>
        </w:rPr>
        <w:t>GB/T 152.1</w:t>
      </w:r>
    </w:p>
    <w:p w:rsidR="001F4C51" w:rsidRPr="006F0BF6" w:rsidRDefault="001F4C51" w:rsidP="006F0BF6">
      <w:pPr>
        <w:spacing w:line="360" w:lineRule="auto"/>
        <w:ind w:firstLineChars="200" w:firstLine="480"/>
        <w:rPr>
          <w:sz w:val="24"/>
          <w:szCs w:val="24"/>
        </w:rPr>
      </w:pPr>
      <w:r w:rsidRPr="006F0BF6">
        <w:rPr>
          <w:sz w:val="24"/>
          <w:szCs w:val="24"/>
        </w:rPr>
        <w:t>《紧固件</w:t>
      </w:r>
      <w:r w:rsidRPr="006F0BF6">
        <w:rPr>
          <w:sz w:val="24"/>
          <w:szCs w:val="24"/>
        </w:rPr>
        <w:t xml:space="preserve">  </w:t>
      </w:r>
      <w:r w:rsidRPr="006F0BF6">
        <w:rPr>
          <w:sz w:val="24"/>
          <w:szCs w:val="24"/>
        </w:rPr>
        <w:t>沉头螺钉用沉孔》</w:t>
      </w:r>
      <w:r w:rsidRPr="006F0BF6">
        <w:rPr>
          <w:sz w:val="24"/>
          <w:szCs w:val="24"/>
        </w:rPr>
        <w:t>GB/T 152.2</w:t>
      </w:r>
    </w:p>
    <w:p w:rsidR="00196835" w:rsidRPr="00196835" w:rsidRDefault="00196835" w:rsidP="00196835">
      <w:pPr>
        <w:spacing w:line="360" w:lineRule="auto"/>
        <w:ind w:firstLineChars="200" w:firstLine="480"/>
        <w:rPr>
          <w:sz w:val="24"/>
          <w:szCs w:val="24"/>
        </w:rPr>
      </w:pPr>
      <w:r w:rsidRPr="00196835">
        <w:rPr>
          <w:rFonts w:hint="eastAsia"/>
          <w:sz w:val="24"/>
          <w:szCs w:val="24"/>
        </w:rPr>
        <w:t>《玻璃纤维增强塑料树脂含量试验方法》</w:t>
      </w:r>
      <w:r w:rsidRPr="00196835">
        <w:rPr>
          <w:rFonts w:hint="eastAsia"/>
          <w:sz w:val="24"/>
          <w:szCs w:val="24"/>
        </w:rPr>
        <w:t>GB/T 2577</w:t>
      </w:r>
    </w:p>
    <w:p w:rsidR="00196835" w:rsidRDefault="00196835" w:rsidP="00196835">
      <w:pPr>
        <w:spacing w:line="360" w:lineRule="auto"/>
        <w:ind w:firstLineChars="200" w:firstLine="480"/>
        <w:rPr>
          <w:sz w:val="24"/>
          <w:szCs w:val="24"/>
        </w:rPr>
      </w:pPr>
      <w:r w:rsidRPr="00196835">
        <w:rPr>
          <w:rFonts w:hint="eastAsia"/>
          <w:sz w:val="24"/>
          <w:szCs w:val="24"/>
        </w:rPr>
        <w:t>《增强塑料巴柯尔硬度试验方法》</w:t>
      </w:r>
      <w:r w:rsidRPr="00196835">
        <w:rPr>
          <w:rFonts w:hint="eastAsia"/>
          <w:sz w:val="24"/>
          <w:szCs w:val="24"/>
        </w:rPr>
        <w:t>GB/T 3854</w:t>
      </w:r>
    </w:p>
    <w:p w:rsidR="007378DB" w:rsidRDefault="007378DB" w:rsidP="007378DB">
      <w:pPr>
        <w:spacing w:line="360" w:lineRule="auto"/>
        <w:ind w:firstLineChars="200" w:firstLine="480"/>
        <w:rPr>
          <w:sz w:val="24"/>
          <w:szCs w:val="24"/>
        </w:rPr>
      </w:pPr>
      <w:r w:rsidRPr="00654FB2">
        <w:rPr>
          <w:rFonts w:hint="eastAsia"/>
          <w:sz w:val="24"/>
          <w:szCs w:val="24"/>
        </w:rPr>
        <w:t>《建筑门窗洞口尺寸系列》</w:t>
      </w:r>
      <w:r w:rsidRPr="00654FB2">
        <w:rPr>
          <w:sz w:val="24"/>
          <w:szCs w:val="24"/>
        </w:rPr>
        <w:t>GB</w:t>
      </w:r>
      <w:r w:rsidRPr="00654FB2">
        <w:rPr>
          <w:rFonts w:hint="eastAsia"/>
          <w:sz w:val="24"/>
          <w:szCs w:val="24"/>
        </w:rPr>
        <w:t>/T</w:t>
      </w:r>
      <w:r w:rsidRPr="00654FB2">
        <w:rPr>
          <w:sz w:val="24"/>
          <w:szCs w:val="24"/>
        </w:rPr>
        <w:t xml:space="preserve"> 5824</w:t>
      </w:r>
    </w:p>
    <w:p w:rsidR="00196835" w:rsidRDefault="00196835" w:rsidP="00196835">
      <w:pPr>
        <w:spacing w:line="360" w:lineRule="auto"/>
        <w:ind w:firstLineChars="200" w:firstLine="480"/>
        <w:rPr>
          <w:sz w:val="24"/>
          <w:szCs w:val="24"/>
        </w:rPr>
      </w:pPr>
      <w:r w:rsidRPr="00196835">
        <w:rPr>
          <w:rFonts w:hint="eastAsia"/>
          <w:sz w:val="24"/>
          <w:szCs w:val="24"/>
        </w:rPr>
        <w:t>《色漆和清漆</w:t>
      </w:r>
      <w:r w:rsidRPr="00196835">
        <w:rPr>
          <w:rFonts w:hint="eastAsia"/>
          <w:sz w:val="24"/>
          <w:szCs w:val="24"/>
        </w:rPr>
        <w:t xml:space="preserve"> </w:t>
      </w:r>
      <w:r w:rsidRPr="00196835">
        <w:rPr>
          <w:rFonts w:hint="eastAsia"/>
          <w:sz w:val="24"/>
          <w:szCs w:val="24"/>
        </w:rPr>
        <w:t>铅笔法测定漆膜硬度》</w:t>
      </w:r>
      <w:r w:rsidRPr="00196835">
        <w:rPr>
          <w:rFonts w:hint="eastAsia"/>
          <w:sz w:val="24"/>
          <w:szCs w:val="24"/>
        </w:rPr>
        <w:t>GB/T 6739-2006</w:t>
      </w:r>
    </w:p>
    <w:p w:rsidR="00316B5B" w:rsidRDefault="00316B5B" w:rsidP="00316B5B">
      <w:pPr>
        <w:spacing w:line="360" w:lineRule="auto"/>
        <w:ind w:firstLineChars="200" w:firstLine="480"/>
        <w:rPr>
          <w:sz w:val="24"/>
          <w:szCs w:val="24"/>
        </w:rPr>
      </w:pPr>
      <w:r w:rsidRPr="00316B5B">
        <w:rPr>
          <w:rFonts w:hint="eastAsia"/>
          <w:sz w:val="24"/>
          <w:szCs w:val="24"/>
        </w:rPr>
        <w:t>《建筑门窗力学性能检测方法</w:t>
      </w:r>
      <w:r w:rsidRPr="00316B5B">
        <w:rPr>
          <w:rFonts w:hint="eastAsia"/>
          <w:sz w:val="24"/>
          <w:szCs w:val="24"/>
        </w:rPr>
        <w:t xml:space="preserve"> </w:t>
      </w:r>
      <w:r w:rsidRPr="00316B5B">
        <w:rPr>
          <w:rFonts w:hint="eastAsia"/>
          <w:sz w:val="24"/>
          <w:szCs w:val="24"/>
        </w:rPr>
        <w:t>》</w:t>
      </w:r>
      <w:r w:rsidRPr="00316B5B">
        <w:rPr>
          <w:sz w:val="24"/>
          <w:szCs w:val="24"/>
        </w:rPr>
        <w:t>GB/T 915</w:t>
      </w:r>
      <w:r w:rsidRPr="00316B5B">
        <w:rPr>
          <w:rFonts w:hint="eastAsia"/>
          <w:sz w:val="24"/>
          <w:szCs w:val="24"/>
        </w:rPr>
        <w:t>8</w:t>
      </w:r>
    </w:p>
    <w:p w:rsidR="00316B5B" w:rsidRPr="00316B5B" w:rsidRDefault="00316B5B" w:rsidP="00316B5B">
      <w:pPr>
        <w:spacing w:line="360" w:lineRule="auto"/>
        <w:ind w:firstLineChars="200" w:firstLine="480"/>
        <w:rPr>
          <w:sz w:val="24"/>
          <w:szCs w:val="24"/>
        </w:rPr>
      </w:pPr>
      <w:r w:rsidRPr="00316B5B">
        <w:rPr>
          <w:rFonts w:hint="eastAsia"/>
          <w:sz w:val="24"/>
          <w:szCs w:val="24"/>
        </w:rPr>
        <w:t>《未增塑聚氯乙烯（</w:t>
      </w:r>
      <w:r w:rsidRPr="00316B5B">
        <w:rPr>
          <w:rFonts w:hint="eastAsia"/>
          <w:sz w:val="24"/>
          <w:szCs w:val="24"/>
        </w:rPr>
        <w:t>PVC-U</w:t>
      </w:r>
      <w:r w:rsidRPr="00316B5B">
        <w:rPr>
          <w:rFonts w:hint="eastAsia"/>
          <w:sz w:val="24"/>
          <w:szCs w:val="24"/>
        </w:rPr>
        <w:t>）塑料门窗力学性能及耐候性试验方法》</w:t>
      </w:r>
      <w:r w:rsidRPr="00316B5B">
        <w:rPr>
          <w:sz w:val="24"/>
          <w:szCs w:val="24"/>
        </w:rPr>
        <w:t>GB/T</w:t>
      </w:r>
      <w:r w:rsidRPr="00316B5B">
        <w:rPr>
          <w:rFonts w:hint="eastAsia"/>
          <w:sz w:val="24"/>
          <w:szCs w:val="24"/>
        </w:rPr>
        <w:t xml:space="preserve"> </w:t>
      </w:r>
      <w:r w:rsidRPr="00316B5B">
        <w:rPr>
          <w:sz w:val="24"/>
          <w:szCs w:val="24"/>
        </w:rPr>
        <w:t>11793</w:t>
      </w:r>
    </w:p>
    <w:p w:rsidR="001F4C51" w:rsidRPr="006F0BF6" w:rsidRDefault="001F4C51" w:rsidP="006F0BF6">
      <w:pPr>
        <w:spacing w:line="360" w:lineRule="auto"/>
        <w:ind w:firstLineChars="200" w:firstLine="480"/>
        <w:rPr>
          <w:sz w:val="24"/>
          <w:szCs w:val="24"/>
        </w:rPr>
      </w:pPr>
      <w:r w:rsidRPr="006F0BF6">
        <w:rPr>
          <w:sz w:val="24"/>
          <w:szCs w:val="24"/>
        </w:rPr>
        <w:t>《中空玻璃》</w:t>
      </w:r>
      <w:r w:rsidRPr="006F0BF6">
        <w:rPr>
          <w:sz w:val="24"/>
          <w:szCs w:val="24"/>
        </w:rPr>
        <w:t>GB/T 11944</w:t>
      </w:r>
    </w:p>
    <w:p w:rsidR="001F4C51" w:rsidRDefault="001F4C51" w:rsidP="006F0BF6">
      <w:pPr>
        <w:spacing w:line="360" w:lineRule="auto"/>
        <w:ind w:firstLineChars="200" w:firstLine="480"/>
        <w:rPr>
          <w:sz w:val="24"/>
          <w:szCs w:val="24"/>
        </w:rPr>
      </w:pPr>
      <w:r w:rsidRPr="006F0BF6">
        <w:rPr>
          <w:sz w:val="24"/>
          <w:szCs w:val="24"/>
        </w:rPr>
        <w:lastRenderedPageBreak/>
        <w:t>《硅酮建筑密封胶》</w:t>
      </w:r>
      <w:r w:rsidRPr="006F0BF6">
        <w:rPr>
          <w:sz w:val="24"/>
          <w:szCs w:val="24"/>
        </w:rPr>
        <w:t>GB/T 14683</w:t>
      </w:r>
    </w:p>
    <w:p w:rsidR="007378DB" w:rsidRDefault="007378DB" w:rsidP="007378DB">
      <w:pPr>
        <w:spacing w:line="360" w:lineRule="auto"/>
        <w:ind w:firstLineChars="200" w:firstLine="480"/>
        <w:rPr>
          <w:sz w:val="24"/>
          <w:szCs w:val="24"/>
        </w:rPr>
      </w:pPr>
      <w:r w:rsidRPr="007378DB">
        <w:rPr>
          <w:rFonts w:hint="eastAsia"/>
          <w:sz w:val="24"/>
          <w:szCs w:val="24"/>
        </w:rPr>
        <w:t>《建筑用安全玻璃</w:t>
      </w:r>
      <w:r w:rsidRPr="007378DB">
        <w:rPr>
          <w:rFonts w:hint="eastAsia"/>
          <w:sz w:val="24"/>
          <w:szCs w:val="24"/>
        </w:rPr>
        <w:t xml:space="preserve">  </w:t>
      </w:r>
      <w:r w:rsidRPr="007378DB">
        <w:rPr>
          <w:rFonts w:hint="eastAsia"/>
          <w:sz w:val="24"/>
          <w:szCs w:val="24"/>
        </w:rPr>
        <w:t>第</w:t>
      </w:r>
      <w:r w:rsidRPr="007378DB">
        <w:rPr>
          <w:rFonts w:hint="eastAsia"/>
          <w:sz w:val="24"/>
          <w:szCs w:val="24"/>
        </w:rPr>
        <w:t>1</w:t>
      </w:r>
      <w:r w:rsidRPr="007378DB">
        <w:rPr>
          <w:rFonts w:hint="eastAsia"/>
          <w:sz w:val="24"/>
          <w:szCs w:val="24"/>
        </w:rPr>
        <w:t>部分：防火玻璃》</w:t>
      </w:r>
      <w:r w:rsidRPr="007378DB">
        <w:rPr>
          <w:sz w:val="24"/>
          <w:szCs w:val="24"/>
        </w:rPr>
        <w:t>GB 15763.1</w:t>
      </w:r>
    </w:p>
    <w:p w:rsidR="00A253C7" w:rsidRPr="00A253C7" w:rsidRDefault="00A253C7" w:rsidP="00A253C7">
      <w:pPr>
        <w:spacing w:line="360" w:lineRule="auto"/>
        <w:ind w:firstLineChars="200" w:firstLine="480"/>
        <w:rPr>
          <w:sz w:val="24"/>
          <w:szCs w:val="24"/>
        </w:rPr>
      </w:pPr>
      <w:r w:rsidRPr="00A253C7">
        <w:rPr>
          <w:rFonts w:hint="eastAsia"/>
          <w:sz w:val="24"/>
          <w:szCs w:val="24"/>
        </w:rPr>
        <w:t>《建筑用安全玻璃</w:t>
      </w:r>
      <w:r w:rsidRPr="00A253C7">
        <w:rPr>
          <w:rFonts w:hint="eastAsia"/>
          <w:sz w:val="24"/>
          <w:szCs w:val="24"/>
        </w:rPr>
        <w:t xml:space="preserve"> </w:t>
      </w:r>
      <w:r w:rsidRPr="00A253C7">
        <w:rPr>
          <w:rFonts w:hint="eastAsia"/>
          <w:sz w:val="24"/>
          <w:szCs w:val="24"/>
        </w:rPr>
        <w:t>第</w:t>
      </w:r>
      <w:r w:rsidRPr="00A253C7">
        <w:rPr>
          <w:rFonts w:hint="eastAsia"/>
          <w:sz w:val="24"/>
          <w:szCs w:val="24"/>
        </w:rPr>
        <w:t>2</w:t>
      </w:r>
      <w:r w:rsidRPr="00A253C7">
        <w:rPr>
          <w:rFonts w:hint="eastAsia"/>
          <w:sz w:val="24"/>
          <w:szCs w:val="24"/>
        </w:rPr>
        <w:t>部分</w:t>
      </w:r>
      <w:r w:rsidRPr="00A253C7">
        <w:rPr>
          <w:rFonts w:hint="eastAsia"/>
          <w:sz w:val="24"/>
          <w:szCs w:val="24"/>
        </w:rPr>
        <w:t xml:space="preserve"> </w:t>
      </w:r>
      <w:r w:rsidRPr="00A253C7">
        <w:rPr>
          <w:rFonts w:hint="eastAsia"/>
          <w:sz w:val="24"/>
          <w:szCs w:val="24"/>
        </w:rPr>
        <w:t>钢化玻璃》</w:t>
      </w:r>
      <w:r w:rsidRPr="00A253C7">
        <w:rPr>
          <w:sz w:val="24"/>
          <w:szCs w:val="24"/>
        </w:rPr>
        <w:t>GB 15763</w:t>
      </w:r>
      <w:r w:rsidRPr="00A253C7">
        <w:rPr>
          <w:rFonts w:hint="eastAsia"/>
          <w:sz w:val="24"/>
          <w:szCs w:val="24"/>
        </w:rPr>
        <w:t>.2</w:t>
      </w:r>
    </w:p>
    <w:p w:rsidR="00196835" w:rsidRDefault="00196835" w:rsidP="00196835">
      <w:pPr>
        <w:spacing w:line="360" w:lineRule="auto"/>
        <w:ind w:firstLineChars="200" w:firstLine="480"/>
        <w:rPr>
          <w:sz w:val="24"/>
          <w:szCs w:val="24"/>
        </w:rPr>
      </w:pPr>
      <w:r w:rsidRPr="006F0BF6">
        <w:rPr>
          <w:sz w:val="24"/>
          <w:szCs w:val="24"/>
        </w:rPr>
        <w:t>《建筑用安全玻璃</w:t>
      </w:r>
      <w:r w:rsidRPr="006F0BF6">
        <w:rPr>
          <w:sz w:val="24"/>
          <w:szCs w:val="24"/>
        </w:rPr>
        <w:t xml:space="preserve">  </w:t>
      </w:r>
      <w:r w:rsidRPr="006F0BF6">
        <w:rPr>
          <w:sz w:val="24"/>
          <w:szCs w:val="24"/>
        </w:rPr>
        <w:t>第</w:t>
      </w:r>
      <w:r w:rsidRPr="006F0BF6">
        <w:rPr>
          <w:sz w:val="24"/>
          <w:szCs w:val="24"/>
        </w:rPr>
        <w:t>3</w:t>
      </w:r>
      <w:r w:rsidRPr="006F0BF6">
        <w:rPr>
          <w:sz w:val="24"/>
          <w:szCs w:val="24"/>
        </w:rPr>
        <w:t>部分：夹层玻璃》</w:t>
      </w:r>
      <w:r w:rsidRPr="006F0BF6">
        <w:rPr>
          <w:sz w:val="24"/>
          <w:szCs w:val="24"/>
        </w:rPr>
        <w:t>GB 15763.3</w:t>
      </w:r>
    </w:p>
    <w:p w:rsidR="00A253C7" w:rsidRDefault="00A253C7" w:rsidP="00A253C7">
      <w:pPr>
        <w:spacing w:line="360" w:lineRule="auto"/>
        <w:ind w:firstLineChars="200" w:firstLine="480"/>
        <w:rPr>
          <w:sz w:val="24"/>
          <w:szCs w:val="24"/>
        </w:rPr>
      </w:pPr>
      <w:r w:rsidRPr="00A253C7">
        <w:rPr>
          <w:rFonts w:hint="eastAsia"/>
          <w:sz w:val="24"/>
          <w:szCs w:val="24"/>
        </w:rPr>
        <w:t>《建筑用安全玻璃</w:t>
      </w:r>
      <w:r w:rsidRPr="00A253C7">
        <w:rPr>
          <w:rFonts w:hint="eastAsia"/>
          <w:sz w:val="24"/>
          <w:szCs w:val="24"/>
        </w:rPr>
        <w:t xml:space="preserve"> </w:t>
      </w:r>
      <w:r w:rsidRPr="00A253C7">
        <w:rPr>
          <w:rFonts w:hint="eastAsia"/>
          <w:sz w:val="24"/>
          <w:szCs w:val="24"/>
        </w:rPr>
        <w:t>第</w:t>
      </w:r>
      <w:r w:rsidRPr="00A253C7">
        <w:rPr>
          <w:rFonts w:hint="eastAsia"/>
          <w:sz w:val="24"/>
          <w:szCs w:val="24"/>
        </w:rPr>
        <w:t>4</w:t>
      </w:r>
      <w:r w:rsidRPr="00A253C7">
        <w:rPr>
          <w:rFonts w:hint="eastAsia"/>
          <w:sz w:val="24"/>
          <w:szCs w:val="24"/>
        </w:rPr>
        <w:t>部分</w:t>
      </w:r>
      <w:r w:rsidRPr="00A253C7">
        <w:rPr>
          <w:rFonts w:hint="eastAsia"/>
          <w:sz w:val="24"/>
          <w:szCs w:val="24"/>
        </w:rPr>
        <w:t xml:space="preserve"> </w:t>
      </w:r>
      <w:r w:rsidRPr="00A253C7">
        <w:rPr>
          <w:rFonts w:hint="eastAsia"/>
          <w:sz w:val="24"/>
          <w:szCs w:val="24"/>
        </w:rPr>
        <w:t>均质钢化玻璃》</w:t>
      </w:r>
      <w:r w:rsidRPr="00A253C7">
        <w:rPr>
          <w:sz w:val="24"/>
          <w:szCs w:val="24"/>
        </w:rPr>
        <w:t>GB 15763</w:t>
      </w:r>
      <w:r w:rsidRPr="00A253C7">
        <w:rPr>
          <w:rFonts w:hint="eastAsia"/>
          <w:sz w:val="24"/>
          <w:szCs w:val="24"/>
        </w:rPr>
        <w:t>.4</w:t>
      </w:r>
    </w:p>
    <w:p w:rsidR="00A253C7" w:rsidRPr="00A253C7" w:rsidRDefault="00A253C7" w:rsidP="00A253C7">
      <w:pPr>
        <w:spacing w:line="360" w:lineRule="auto"/>
        <w:ind w:firstLineChars="200" w:firstLine="480"/>
        <w:rPr>
          <w:sz w:val="24"/>
          <w:szCs w:val="24"/>
        </w:rPr>
      </w:pPr>
      <w:r w:rsidRPr="00A253C7">
        <w:rPr>
          <w:rFonts w:hint="eastAsia"/>
          <w:sz w:val="24"/>
          <w:szCs w:val="24"/>
        </w:rPr>
        <w:t>《半钢化玻璃》</w:t>
      </w:r>
      <w:r w:rsidRPr="00A253C7">
        <w:rPr>
          <w:rFonts w:hint="eastAsia"/>
          <w:sz w:val="24"/>
          <w:szCs w:val="24"/>
        </w:rPr>
        <w:t>GB 17841</w:t>
      </w:r>
    </w:p>
    <w:p w:rsidR="00196835" w:rsidRPr="006F0BF6" w:rsidRDefault="00196835" w:rsidP="00196835">
      <w:pPr>
        <w:spacing w:line="360" w:lineRule="auto"/>
        <w:ind w:firstLineChars="200" w:firstLine="480"/>
        <w:rPr>
          <w:sz w:val="24"/>
          <w:szCs w:val="24"/>
        </w:rPr>
      </w:pPr>
      <w:r w:rsidRPr="00196835">
        <w:rPr>
          <w:rFonts w:hint="eastAsia"/>
          <w:sz w:val="24"/>
          <w:szCs w:val="24"/>
        </w:rPr>
        <w:t>《镀膜玻璃</w:t>
      </w:r>
      <w:r w:rsidRPr="00196835">
        <w:rPr>
          <w:rFonts w:hint="eastAsia"/>
          <w:sz w:val="24"/>
          <w:szCs w:val="24"/>
        </w:rPr>
        <w:t xml:space="preserve"> </w:t>
      </w:r>
      <w:r w:rsidRPr="00196835">
        <w:rPr>
          <w:rFonts w:hint="eastAsia"/>
          <w:sz w:val="24"/>
          <w:szCs w:val="24"/>
        </w:rPr>
        <w:t>第</w:t>
      </w:r>
      <w:r w:rsidRPr="00196835">
        <w:rPr>
          <w:rFonts w:hint="eastAsia"/>
          <w:sz w:val="24"/>
          <w:szCs w:val="24"/>
        </w:rPr>
        <w:t>2</w:t>
      </w:r>
      <w:r w:rsidRPr="00196835">
        <w:rPr>
          <w:rFonts w:hint="eastAsia"/>
          <w:sz w:val="24"/>
          <w:szCs w:val="24"/>
        </w:rPr>
        <w:t>部分：低辐射镀膜玻璃》</w:t>
      </w:r>
      <w:r w:rsidRPr="00196835">
        <w:rPr>
          <w:sz w:val="24"/>
          <w:szCs w:val="24"/>
        </w:rPr>
        <w:t>GB/T 18915.2</w:t>
      </w:r>
    </w:p>
    <w:p w:rsidR="00196835" w:rsidRDefault="00196835" w:rsidP="00196835">
      <w:pPr>
        <w:spacing w:line="360" w:lineRule="auto"/>
        <w:ind w:firstLineChars="200" w:firstLine="480"/>
        <w:rPr>
          <w:sz w:val="24"/>
          <w:szCs w:val="24"/>
        </w:rPr>
      </w:pPr>
      <w:r w:rsidRPr="00196835">
        <w:rPr>
          <w:rFonts w:hint="eastAsia"/>
          <w:sz w:val="24"/>
          <w:szCs w:val="24"/>
        </w:rPr>
        <w:t>《建筑门窗、幕墙用密封胶条》</w:t>
      </w:r>
      <w:r w:rsidRPr="00196835">
        <w:rPr>
          <w:sz w:val="24"/>
          <w:szCs w:val="24"/>
        </w:rPr>
        <w:t>GB/T 24498</w:t>
      </w:r>
    </w:p>
    <w:p w:rsidR="007378DB" w:rsidRDefault="007378DB" w:rsidP="007378DB">
      <w:pPr>
        <w:spacing w:line="360" w:lineRule="auto"/>
        <w:ind w:firstLineChars="200" w:firstLine="480"/>
        <w:rPr>
          <w:sz w:val="24"/>
          <w:szCs w:val="24"/>
        </w:rPr>
      </w:pPr>
      <w:r>
        <w:rPr>
          <w:rFonts w:hint="eastAsia"/>
          <w:sz w:val="24"/>
          <w:szCs w:val="24"/>
        </w:rPr>
        <w:t>《</w:t>
      </w:r>
      <w:r w:rsidRPr="004E1BEC">
        <w:rPr>
          <w:rFonts w:hint="eastAsia"/>
          <w:sz w:val="24"/>
          <w:szCs w:val="24"/>
        </w:rPr>
        <w:t>建筑门窗洞口尺寸协调要求</w:t>
      </w:r>
      <w:r>
        <w:rPr>
          <w:rFonts w:hint="eastAsia"/>
          <w:sz w:val="24"/>
          <w:szCs w:val="24"/>
        </w:rPr>
        <w:t>》</w:t>
      </w:r>
      <w:r w:rsidRPr="004E1BEC">
        <w:rPr>
          <w:rFonts w:hint="eastAsia"/>
          <w:sz w:val="24"/>
          <w:szCs w:val="24"/>
        </w:rPr>
        <w:t>GB</w:t>
      </w:r>
      <w:r>
        <w:rPr>
          <w:rFonts w:hint="eastAsia"/>
          <w:sz w:val="24"/>
          <w:szCs w:val="24"/>
        </w:rPr>
        <w:t>/</w:t>
      </w:r>
      <w:r w:rsidRPr="004E1BEC">
        <w:rPr>
          <w:rFonts w:hint="eastAsia"/>
          <w:sz w:val="24"/>
          <w:szCs w:val="24"/>
        </w:rPr>
        <w:t>T 30591</w:t>
      </w:r>
    </w:p>
    <w:p w:rsidR="00504A96" w:rsidRDefault="00504A96" w:rsidP="00504A96">
      <w:pPr>
        <w:spacing w:line="360" w:lineRule="auto"/>
        <w:ind w:firstLineChars="200" w:firstLine="480"/>
        <w:rPr>
          <w:sz w:val="24"/>
          <w:szCs w:val="24"/>
        </w:rPr>
      </w:pPr>
      <w:r>
        <w:rPr>
          <w:rFonts w:hint="eastAsia"/>
          <w:sz w:val="24"/>
          <w:szCs w:val="24"/>
        </w:rPr>
        <w:t>《</w:t>
      </w:r>
      <w:r w:rsidRPr="00504A96">
        <w:rPr>
          <w:rFonts w:hint="eastAsia"/>
          <w:sz w:val="24"/>
          <w:szCs w:val="24"/>
        </w:rPr>
        <w:t>建筑幕墙、门窗通用技术条件》</w:t>
      </w:r>
      <w:r w:rsidRPr="00504A96">
        <w:rPr>
          <w:rFonts w:hint="eastAsia"/>
          <w:sz w:val="24"/>
          <w:szCs w:val="24"/>
        </w:rPr>
        <w:t>GB/T 31433</w:t>
      </w:r>
    </w:p>
    <w:p w:rsidR="001F4C51" w:rsidRPr="006F0BF6" w:rsidRDefault="001F4C51" w:rsidP="006F0BF6">
      <w:pPr>
        <w:spacing w:line="360" w:lineRule="auto"/>
        <w:ind w:firstLineChars="200" w:firstLine="480"/>
        <w:rPr>
          <w:sz w:val="24"/>
          <w:szCs w:val="24"/>
        </w:rPr>
      </w:pPr>
      <w:r w:rsidRPr="006F0BF6">
        <w:rPr>
          <w:sz w:val="24"/>
          <w:szCs w:val="24"/>
        </w:rPr>
        <w:t>《建筑门窗五件通用要求》</w:t>
      </w:r>
      <w:r w:rsidRPr="006F0BF6">
        <w:rPr>
          <w:sz w:val="24"/>
          <w:szCs w:val="24"/>
        </w:rPr>
        <w:t>JG/T 212</w:t>
      </w:r>
    </w:p>
    <w:p w:rsidR="001F4C51" w:rsidRDefault="00504A96" w:rsidP="006F0BF6">
      <w:pPr>
        <w:spacing w:line="360" w:lineRule="auto"/>
        <w:ind w:firstLineChars="200" w:firstLine="480"/>
        <w:rPr>
          <w:sz w:val="24"/>
          <w:szCs w:val="24"/>
        </w:rPr>
      </w:pPr>
      <w:r w:rsidRPr="00504A96">
        <w:rPr>
          <w:rFonts w:hint="eastAsia"/>
          <w:sz w:val="24"/>
          <w:szCs w:val="24"/>
        </w:rPr>
        <w:t>《内置遮阳中空玻璃制品》</w:t>
      </w:r>
      <w:r w:rsidRPr="00504A96">
        <w:rPr>
          <w:sz w:val="24"/>
          <w:szCs w:val="24"/>
        </w:rPr>
        <w:t>JG/T</w:t>
      </w:r>
      <w:r w:rsidRPr="00504A96">
        <w:rPr>
          <w:rFonts w:hint="eastAsia"/>
          <w:sz w:val="24"/>
          <w:szCs w:val="24"/>
        </w:rPr>
        <w:t xml:space="preserve"> </w:t>
      </w:r>
      <w:r w:rsidRPr="00504A96">
        <w:rPr>
          <w:sz w:val="24"/>
          <w:szCs w:val="24"/>
        </w:rPr>
        <w:t>255</w:t>
      </w:r>
    </w:p>
    <w:p w:rsidR="00316B5B" w:rsidRPr="006F0BF6" w:rsidRDefault="00316B5B" w:rsidP="00316B5B">
      <w:pPr>
        <w:spacing w:line="360" w:lineRule="auto"/>
        <w:ind w:firstLineChars="200" w:firstLine="480"/>
        <w:rPr>
          <w:sz w:val="24"/>
          <w:szCs w:val="24"/>
        </w:rPr>
      </w:pPr>
      <w:r w:rsidRPr="00316B5B">
        <w:rPr>
          <w:rFonts w:hint="eastAsia"/>
          <w:sz w:val="24"/>
          <w:szCs w:val="24"/>
        </w:rPr>
        <w:t>《建筑用纱门窗》</w:t>
      </w:r>
      <w:r w:rsidRPr="00316B5B">
        <w:rPr>
          <w:rFonts w:hint="eastAsia"/>
          <w:sz w:val="24"/>
          <w:szCs w:val="24"/>
        </w:rPr>
        <w:t>JG/T 341</w:t>
      </w:r>
    </w:p>
    <w:p w:rsidR="001F4C51" w:rsidRPr="006F0BF6" w:rsidRDefault="001F4C51" w:rsidP="006F0BF6">
      <w:pPr>
        <w:spacing w:line="360" w:lineRule="auto"/>
        <w:ind w:firstLineChars="200" w:firstLine="480"/>
        <w:rPr>
          <w:sz w:val="24"/>
          <w:szCs w:val="24"/>
        </w:rPr>
      </w:pPr>
      <w:r w:rsidRPr="006F0BF6">
        <w:rPr>
          <w:sz w:val="24"/>
          <w:szCs w:val="24"/>
        </w:rPr>
        <w:t>《建筑窗用弹性密封胶》</w:t>
      </w:r>
      <w:r w:rsidRPr="006F0BF6">
        <w:rPr>
          <w:sz w:val="24"/>
          <w:szCs w:val="24"/>
        </w:rPr>
        <w:t>JC/T 485</w:t>
      </w:r>
    </w:p>
    <w:p w:rsidR="001F4C51" w:rsidRPr="006F0BF6" w:rsidRDefault="001F4C51" w:rsidP="006F0BF6">
      <w:pPr>
        <w:spacing w:line="360" w:lineRule="auto"/>
        <w:ind w:firstLineChars="200" w:firstLine="480"/>
        <w:rPr>
          <w:sz w:val="24"/>
          <w:szCs w:val="24"/>
        </w:rPr>
      </w:pPr>
      <w:r w:rsidRPr="006F0BF6">
        <w:rPr>
          <w:sz w:val="24"/>
          <w:szCs w:val="24"/>
        </w:rPr>
        <w:t>《建筑门窗密封毛条技术条件》</w:t>
      </w:r>
      <w:r w:rsidRPr="006F0BF6">
        <w:rPr>
          <w:sz w:val="24"/>
          <w:szCs w:val="24"/>
        </w:rPr>
        <w:t>JC/T 635</w:t>
      </w:r>
    </w:p>
    <w:p w:rsidR="001F4C51" w:rsidRDefault="001F4C51" w:rsidP="006F0BF6">
      <w:pPr>
        <w:spacing w:line="360" w:lineRule="auto"/>
        <w:ind w:firstLineChars="200" w:firstLine="480"/>
        <w:rPr>
          <w:sz w:val="24"/>
          <w:szCs w:val="24"/>
        </w:rPr>
      </w:pPr>
      <w:r w:rsidRPr="006F0BF6">
        <w:rPr>
          <w:sz w:val="24"/>
          <w:szCs w:val="24"/>
        </w:rPr>
        <w:t>《门、窗用玻璃纤维增强塑料拉挤中空型材》</w:t>
      </w:r>
      <w:r w:rsidRPr="006F0BF6">
        <w:rPr>
          <w:sz w:val="24"/>
          <w:szCs w:val="24"/>
        </w:rPr>
        <w:t>JC/T 941</w:t>
      </w:r>
    </w:p>
    <w:p w:rsidR="00504A96" w:rsidRDefault="00504A96" w:rsidP="006F0BF6">
      <w:pPr>
        <w:spacing w:line="360" w:lineRule="auto"/>
        <w:ind w:firstLineChars="200" w:firstLine="480"/>
        <w:rPr>
          <w:rFonts w:hAnsi="宋体"/>
          <w:sz w:val="24"/>
          <w:szCs w:val="24"/>
        </w:rPr>
      </w:pPr>
      <w:r>
        <w:rPr>
          <w:rFonts w:hAnsi="宋体" w:hint="eastAsia"/>
          <w:sz w:val="24"/>
          <w:szCs w:val="24"/>
        </w:rPr>
        <w:t>《</w:t>
      </w:r>
      <w:r w:rsidRPr="00E616F3">
        <w:rPr>
          <w:rFonts w:hAnsi="宋体" w:hint="eastAsia"/>
          <w:sz w:val="24"/>
          <w:szCs w:val="24"/>
        </w:rPr>
        <w:t>真空玻璃</w:t>
      </w:r>
      <w:r>
        <w:rPr>
          <w:rFonts w:hAnsi="宋体" w:hint="eastAsia"/>
          <w:sz w:val="24"/>
          <w:szCs w:val="24"/>
        </w:rPr>
        <w:t>》</w:t>
      </w:r>
      <w:r w:rsidRPr="00E616F3">
        <w:rPr>
          <w:rFonts w:hAnsi="宋体"/>
          <w:sz w:val="24"/>
          <w:szCs w:val="24"/>
        </w:rPr>
        <w:t>JC/T 1079</w:t>
      </w:r>
    </w:p>
    <w:bookmarkEnd w:id="44"/>
    <w:bookmarkEnd w:id="45"/>
    <w:p w:rsidR="00C846E8" w:rsidRDefault="00C846E8" w:rsidP="003163BA">
      <w:pPr>
        <w:pStyle w:val="BodyTitle"/>
        <w:numPr>
          <w:ilvl w:val="0"/>
          <w:numId w:val="0"/>
        </w:numPr>
        <w:ind w:firstLineChars="147" w:firstLine="353"/>
        <w:rPr>
          <w:b w:val="0"/>
          <w:color w:val="auto"/>
        </w:rPr>
      </w:pPr>
    </w:p>
    <w:p w:rsidR="00316B5B" w:rsidRPr="00316B5B" w:rsidRDefault="00316B5B" w:rsidP="003163BA">
      <w:pPr>
        <w:pStyle w:val="BodyTitle"/>
        <w:numPr>
          <w:ilvl w:val="0"/>
          <w:numId w:val="0"/>
        </w:numPr>
        <w:ind w:firstLineChars="147" w:firstLine="353"/>
        <w:rPr>
          <w:b w:val="0"/>
          <w:color w:val="auto"/>
        </w:rPr>
      </w:pPr>
    </w:p>
    <w:sectPr w:rsidR="00316B5B" w:rsidRPr="00316B5B" w:rsidSect="0010301F">
      <w:footerReference w:type="default" r:id="rId33"/>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18" w:rsidRDefault="000E1F18" w:rsidP="00F85801">
      <w:r>
        <w:separator/>
      </w:r>
    </w:p>
  </w:endnote>
  <w:endnote w:type="continuationSeparator" w:id="0">
    <w:p w:rsidR="000E1F18" w:rsidRDefault="000E1F18"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rsidP="0010301F">
    <w:pPr>
      <w:framePr w:h="0" w:wrap="around" w:vAnchor="text" w:hAnchor="page" w:x="5868" w:y="10"/>
      <w:pBdr>
        <w:between w:val="none" w:sz="50" w:space="0" w:color="auto"/>
      </w:pBdr>
    </w:pPr>
  </w:p>
  <w:p w:rsidR="000E1F18" w:rsidRDefault="000E1F18">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pPr>
      <w:framePr w:h="0" w:wrap="around" w:vAnchor="text" w:hAnchor="margin" w:xAlign="center" w:yAlign="top"/>
      <w:pBdr>
        <w:between w:val="none" w:sz="50" w:space="0" w:color="auto"/>
      </w:pBdr>
    </w:pPr>
  </w:p>
  <w:p w:rsidR="000E1F18" w:rsidRDefault="000E1F18">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025"/>
      <w:docPartObj>
        <w:docPartGallery w:val="Page Numbers (Bottom of Page)"/>
        <w:docPartUnique/>
      </w:docPartObj>
    </w:sdtPr>
    <w:sdtContent>
      <w:p w:rsidR="000E1F18" w:rsidRDefault="008D35FB" w:rsidP="00403583">
        <w:pPr>
          <w:pStyle w:val="a4"/>
          <w:framePr w:wrap="around" w:vAnchor="text" w:hAnchor="margin" w:xAlign="right" w:y="1"/>
          <w:jc w:val="center"/>
        </w:pPr>
        <w:fldSimple w:instr=" PAGE   \* MERGEFORMAT ">
          <w:r w:rsidR="00C7347D" w:rsidRPr="00C7347D">
            <w:rPr>
              <w:noProof/>
              <w:lang w:val="zh-CN"/>
            </w:rPr>
            <w:t>1</w:t>
          </w:r>
        </w:fldSimple>
      </w:p>
    </w:sdtContent>
  </w:sdt>
  <w:p w:rsidR="000E1F18" w:rsidRDefault="000E1F18"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p w:rsidR="000E1F18" w:rsidRDefault="008D35FB" w:rsidP="00A41BDD">
    <w:pPr>
      <w:pStyle w:val="30"/>
      <w:framePr w:wrap="around" w:vAnchor="text" w:hAnchor="margin" w:xAlign="right" w:y="1"/>
    </w:pPr>
    <w:fldSimple w:instr="PAGE  ">
      <w:r w:rsidR="00C7347D">
        <w:rPr>
          <w:noProof/>
        </w:rPr>
        <w:t>2</w:t>
      </w:r>
    </w:fldSimple>
  </w:p>
  <w:p w:rsidR="000E1F18" w:rsidRDefault="000E1F18" w:rsidP="00A41BDD">
    <w:pPr>
      <w:pStyle w:val="30"/>
      <w:framePr w:wrap="around" w:vAnchor="text" w:hAnchor="margin" w:xAlign="right" w:y="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p w:rsidR="000E1F18" w:rsidRDefault="008D35FB" w:rsidP="00A41BDD">
    <w:pPr>
      <w:pStyle w:val="30"/>
      <w:framePr w:wrap="around" w:vAnchor="text" w:hAnchor="margin" w:xAlign="right" w:y="1"/>
    </w:pPr>
    <w:fldSimple w:instr="PAGE  ">
      <w:r w:rsidR="00C7347D">
        <w:rPr>
          <w:noProof/>
        </w:rPr>
        <w:t>38</w:t>
      </w:r>
    </w:fldSimple>
  </w:p>
  <w:p w:rsidR="000E1F18" w:rsidRDefault="000E1F18"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18" w:rsidRDefault="000E1F18" w:rsidP="00F85801">
      <w:r>
        <w:separator/>
      </w:r>
    </w:p>
  </w:footnote>
  <w:footnote w:type="continuationSeparator" w:id="0">
    <w:p w:rsidR="000E1F18" w:rsidRDefault="000E1F18"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8" w:rsidRDefault="000E1F18">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35pt;height:15.6pt;visibility:visible;mso-wrap-style:square" o:bullet="t">
        <v:imagedata r:id="rId1" o:title="" cropright="61646f"/>
      </v:shape>
    </w:pict>
  </w:numPicBullet>
  <w:abstractNum w:abstractNumId="0">
    <w:nsid w:val="17985225"/>
    <w:multiLevelType w:val="hybridMultilevel"/>
    <w:tmpl w:val="4F98E834"/>
    <w:lvl w:ilvl="0" w:tplc="72E8CFE0">
      <w:start w:val="4"/>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27162CF7"/>
    <w:multiLevelType w:val="hybridMultilevel"/>
    <w:tmpl w:val="77AC6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33B32A85"/>
    <w:multiLevelType w:val="multilevel"/>
    <w:tmpl w:val="33B32A85"/>
    <w:lvl w:ilvl="0">
      <w:start w:val="1"/>
      <w:numFmt w:val="decimal"/>
      <w:lvlText w:val="%1"/>
      <w:lvlJc w:val="left"/>
      <w:pPr>
        <w:ind w:left="405" w:hanging="405"/>
      </w:pPr>
      <w:rPr>
        <w:rFonts w:hint="default"/>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C7A628F"/>
    <w:multiLevelType w:val="hybridMultilevel"/>
    <w:tmpl w:val="9EBC05BE"/>
    <w:lvl w:ilvl="0" w:tplc="69344BA0">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F12D60"/>
    <w:multiLevelType w:val="hybridMultilevel"/>
    <w:tmpl w:val="356264C8"/>
    <w:lvl w:ilvl="0" w:tplc="B4A826E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5EA29BF"/>
    <w:multiLevelType w:val="multilevel"/>
    <w:tmpl w:val="764E26BC"/>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8">
    <w:nsid w:val="5C7250A0"/>
    <w:multiLevelType w:val="hybridMultilevel"/>
    <w:tmpl w:val="7276B25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nsid w:val="77177301"/>
    <w:multiLevelType w:val="hybridMultilevel"/>
    <w:tmpl w:val="73B8D5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7E85E2E"/>
    <w:multiLevelType w:val="hybridMultilevel"/>
    <w:tmpl w:val="91803F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9"/>
  </w:num>
  <w:num w:numId="2">
    <w:abstractNumId w:val="12"/>
  </w:num>
  <w:num w:numId="3">
    <w:abstractNumId w:val="1"/>
  </w:num>
  <w:num w:numId="4">
    <w:abstractNumId w:val="3"/>
  </w:num>
  <w:num w:numId="5">
    <w:abstractNumId w:val="4"/>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1"/>
  </w:num>
  <w:num w:numId="21">
    <w:abstractNumId w:val="5"/>
  </w:num>
  <w:num w:numId="22">
    <w:abstractNumId w:val="10"/>
  </w:num>
  <w:num w:numId="23">
    <w:abstractNumId w:val="1"/>
  </w:num>
  <w:num w:numId="24">
    <w:abstractNumId w:val="2"/>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6"/>
  </w:num>
  <w:num w:numId="33">
    <w:abstractNumId w:val="1"/>
  </w:num>
  <w:num w:numId="34">
    <w:abstractNumId w:val="1"/>
  </w:num>
  <w:num w:numId="35">
    <w:abstractNumId w:val="1"/>
  </w:num>
  <w:num w:numId="36">
    <w:abstractNumId w:val="1"/>
  </w:num>
  <w:num w:numId="37">
    <w:abstractNumId w:val="8"/>
  </w:num>
  <w:num w:numId="38">
    <w:abstractNumId w:val="7"/>
  </w:num>
  <w:num w:numId="39">
    <w:abstractNumId w:val="1"/>
  </w:num>
  <w:num w:numId="40">
    <w:abstractNumId w:val="1"/>
  </w:num>
  <w:num w:numId="41">
    <w:abstractNumId w:val="1"/>
  </w:num>
  <w:num w:numId="42">
    <w:abstractNumId w:val="1"/>
  </w:num>
  <w:num w:numId="43">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801"/>
    <w:rsid w:val="000002E3"/>
    <w:rsid w:val="000007CB"/>
    <w:rsid w:val="00002F2D"/>
    <w:rsid w:val="00003BE5"/>
    <w:rsid w:val="00004E8E"/>
    <w:rsid w:val="0001085C"/>
    <w:rsid w:val="00011239"/>
    <w:rsid w:val="00012D4D"/>
    <w:rsid w:val="00013A2F"/>
    <w:rsid w:val="0001556F"/>
    <w:rsid w:val="00015DB9"/>
    <w:rsid w:val="00016C6F"/>
    <w:rsid w:val="000225D8"/>
    <w:rsid w:val="00022668"/>
    <w:rsid w:val="00022DF7"/>
    <w:rsid w:val="000254B0"/>
    <w:rsid w:val="00027E5E"/>
    <w:rsid w:val="00030863"/>
    <w:rsid w:val="00030F92"/>
    <w:rsid w:val="0003299D"/>
    <w:rsid w:val="00032F4D"/>
    <w:rsid w:val="00034A2C"/>
    <w:rsid w:val="000351C3"/>
    <w:rsid w:val="000353F9"/>
    <w:rsid w:val="0003670F"/>
    <w:rsid w:val="00040067"/>
    <w:rsid w:val="0004051B"/>
    <w:rsid w:val="00041AAB"/>
    <w:rsid w:val="00041E94"/>
    <w:rsid w:val="00042088"/>
    <w:rsid w:val="000430FA"/>
    <w:rsid w:val="00043157"/>
    <w:rsid w:val="00044B37"/>
    <w:rsid w:val="0004630B"/>
    <w:rsid w:val="00047E60"/>
    <w:rsid w:val="0005296D"/>
    <w:rsid w:val="00052A6C"/>
    <w:rsid w:val="00052DFE"/>
    <w:rsid w:val="000539A6"/>
    <w:rsid w:val="00055F94"/>
    <w:rsid w:val="00057702"/>
    <w:rsid w:val="000606DB"/>
    <w:rsid w:val="0006139B"/>
    <w:rsid w:val="00061469"/>
    <w:rsid w:val="0006295C"/>
    <w:rsid w:val="00063398"/>
    <w:rsid w:val="000708DD"/>
    <w:rsid w:val="0007159E"/>
    <w:rsid w:val="00071E52"/>
    <w:rsid w:val="000727E6"/>
    <w:rsid w:val="00077340"/>
    <w:rsid w:val="00077835"/>
    <w:rsid w:val="00080AA1"/>
    <w:rsid w:val="00082FAB"/>
    <w:rsid w:val="0008371A"/>
    <w:rsid w:val="00084EB7"/>
    <w:rsid w:val="00085B28"/>
    <w:rsid w:val="00090FF1"/>
    <w:rsid w:val="000942AE"/>
    <w:rsid w:val="00095BE8"/>
    <w:rsid w:val="000A0771"/>
    <w:rsid w:val="000A2845"/>
    <w:rsid w:val="000A2AE9"/>
    <w:rsid w:val="000A5BEC"/>
    <w:rsid w:val="000A5C48"/>
    <w:rsid w:val="000B0208"/>
    <w:rsid w:val="000B05CC"/>
    <w:rsid w:val="000B10C4"/>
    <w:rsid w:val="000B5BA8"/>
    <w:rsid w:val="000B6CD3"/>
    <w:rsid w:val="000B7EC0"/>
    <w:rsid w:val="000C0BBF"/>
    <w:rsid w:val="000C16E3"/>
    <w:rsid w:val="000C70FF"/>
    <w:rsid w:val="000C7EB7"/>
    <w:rsid w:val="000D26B6"/>
    <w:rsid w:val="000D5F2D"/>
    <w:rsid w:val="000D71E1"/>
    <w:rsid w:val="000E0CEA"/>
    <w:rsid w:val="000E12F5"/>
    <w:rsid w:val="000E1F18"/>
    <w:rsid w:val="000E601F"/>
    <w:rsid w:val="000F00C1"/>
    <w:rsid w:val="000F120A"/>
    <w:rsid w:val="000F21A2"/>
    <w:rsid w:val="000F3F02"/>
    <w:rsid w:val="000F7D41"/>
    <w:rsid w:val="00101477"/>
    <w:rsid w:val="0010301F"/>
    <w:rsid w:val="0010369B"/>
    <w:rsid w:val="001038BC"/>
    <w:rsid w:val="00103F6A"/>
    <w:rsid w:val="001040D9"/>
    <w:rsid w:val="00105E20"/>
    <w:rsid w:val="00106039"/>
    <w:rsid w:val="001122BF"/>
    <w:rsid w:val="00115F2A"/>
    <w:rsid w:val="00117499"/>
    <w:rsid w:val="00120218"/>
    <w:rsid w:val="001202EC"/>
    <w:rsid w:val="00124CED"/>
    <w:rsid w:val="00125210"/>
    <w:rsid w:val="00126A83"/>
    <w:rsid w:val="001319BB"/>
    <w:rsid w:val="00133B03"/>
    <w:rsid w:val="001375A3"/>
    <w:rsid w:val="001412A6"/>
    <w:rsid w:val="001419A4"/>
    <w:rsid w:val="00141C50"/>
    <w:rsid w:val="00143DE9"/>
    <w:rsid w:val="0014714F"/>
    <w:rsid w:val="001521E4"/>
    <w:rsid w:val="00153212"/>
    <w:rsid w:val="00155163"/>
    <w:rsid w:val="00160ADB"/>
    <w:rsid w:val="00164BC2"/>
    <w:rsid w:val="001714A0"/>
    <w:rsid w:val="00171B71"/>
    <w:rsid w:val="001730D0"/>
    <w:rsid w:val="00175F52"/>
    <w:rsid w:val="00176249"/>
    <w:rsid w:val="00176969"/>
    <w:rsid w:val="00182FB5"/>
    <w:rsid w:val="00183244"/>
    <w:rsid w:val="00183BA9"/>
    <w:rsid w:val="001854ED"/>
    <w:rsid w:val="00185CF2"/>
    <w:rsid w:val="001909EE"/>
    <w:rsid w:val="00192036"/>
    <w:rsid w:val="001932D6"/>
    <w:rsid w:val="00193F75"/>
    <w:rsid w:val="00195362"/>
    <w:rsid w:val="0019538D"/>
    <w:rsid w:val="00195664"/>
    <w:rsid w:val="00196835"/>
    <w:rsid w:val="00197270"/>
    <w:rsid w:val="00197DCB"/>
    <w:rsid w:val="001A06BE"/>
    <w:rsid w:val="001A6121"/>
    <w:rsid w:val="001A73EB"/>
    <w:rsid w:val="001A7DBD"/>
    <w:rsid w:val="001B2105"/>
    <w:rsid w:val="001B4728"/>
    <w:rsid w:val="001C0880"/>
    <w:rsid w:val="001C0A99"/>
    <w:rsid w:val="001C1734"/>
    <w:rsid w:val="001C19B9"/>
    <w:rsid w:val="001C1D8E"/>
    <w:rsid w:val="001C49E0"/>
    <w:rsid w:val="001C4F64"/>
    <w:rsid w:val="001C601A"/>
    <w:rsid w:val="001D0607"/>
    <w:rsid w:val="001D09B3"/>
    <w:rsid w:val="001D0DE4"/>
    <w:rsid w:val="001D1B72"/>
    <w:rsid w:val="001D34E6"/>
    <w:rsid w:val="001D514D"/>
    <w:rsid w:val="001E20F9"/>
    <w:rsid w:val="001E2DF4"/>
    <w:rsid w:val="001E646F"/>
    <w:rsid w:val="001F1A96"/>
    <w:rsid w:val="001F1FF1"/>
    <w:rsid w:val="001F2B8F"/>
    <w:rsid w:val="001F35A5"/>
    <w:rsid w:val="001F3E63"/>
    <w:rsid w:val="001F4C51"/>
    <w:rsid w:val="001F5E4C"/>
    <w:rsid w:val="001F5FB1"/>
    <w:rsid w:val="001F6F5C"/>
    <w:rsid w:val="002010B2"/>
    <w:rsid w:val="002030AE"/>
    <w:rsid w:val="00204A34"/>
    <w:rsid w:val="00205236"/>
    <w:rsid w:val="002056ED"/>
    <w:rsid w:val="00205860"/>
    <w:rsid w:val="00210712"/>
    <w:rsid w:val="00210E35"/>
    <w:rsid w:val="00211B2A"/>
    <w:rsid w:val="00212588"/>
    <w:rsid w:val="00212D60"/>
    <w:rsid w:val="00213FB7"/>
    <w:rsid w:val="002163C0"/>
    <w:rsid w:val="00216E02"/>
    <w:rsid w:val="002210A8"/>
    <w:rsid w:val="00221308"/>
    <w:rsid w:val="00222081"/>
    <w:rsid w:val="00225305"/>
    <w:rsid w:val="00227E8E"/>
    <w:rsid w:val="00230E1D"/>
    <w:rsid w:val="0023262C"/>
    <w:rsid w:val="002328EB"/>
    <w:rsid w:val="00233387"/>
    <w:rsid w:val="00234134"/>
    <w:rsid w:val="00236465"/>
    <w:rsid w:val="002375E9"/>
    <w:rsid w:val="00240116"/>
    <w:rsid w:val="00241812"/>
    <w:rsid w:val="00242085"/>
    <w:rsid w:val="00243140"/>
    <w:rsid w:val="002446FC"/>
    <w:rsid w:val="00244AB8"/>
    <w:rsid w:val="00247199"/>
    <w:rsid w:val="002538A3"/>
    <w:rsid w:val="00254D92"/>
    <w:rsid w:val="002563A5"/>
    <w:rsid w:val="00260E2F"/>
    <w:rsid w:val="00260F8B"/>
    <w:rsid w:val="00263E83"/>
    <w:rsid w:val="00265707"/>
    <w:rsid w:val="00267923"/>
    <w:rsid w:val="00270DD0"/>
    <w:rsid w:val="0027338C"/>
    <w:rsid w:val="00273E1D"/>
    <w:rsid w:val="00274FED"/>
    <w:rsid w:val="00276903"/>
    <w:rsid w:val="00286EE1"/>
    <w:rsid w:val="00292201"/>
    <w:rsid w:val="00294B88"/>
    <w:rsid w:val="00296094"/>
    <w:rsid w:val="00296842"/>
    <w:rsid w:val="002A0B97"/>
    <w:rsid w:val="002A117F"/>
    <w:rsid w:val="002A460C"/>
    <w:rsid w:val="002A524F"/>
    <w:rsid w:val="002B6B63"/>
    <w:rsid w:val="002C13C9"/>
    <w:rsid w:val="002C1767"/>
    <w:rsid w:val="002C19A3"/>
    <w:rsid w:val="002C45CC"/>
    <w:rsid w:val="002C4EEB"/>
    <w:rsid w:val="002C6BC8"/>
    <w:rsid w:val="002D2A18"/>
    <w:rsid w:val="002D5DB4"/>
    <w:rsid w:val="002D65EB"/>
    <w:rsid w:val="002D71F8"/>
    <w:rsid w:val="002E2958"/>
    <w:rsid w:val="002E57C4"/>
    <w:rsid w:val="002F1141"/>
    <w:rsid w:val="002F258A"/>
    <w:rsid w:val="002F2CEA"/>
    <w:rsid w:val="002F42E8"/>
    <w:rsid w:val="002F488E"/>
    <w:rsid w:val="002F4F8F"/>
    <w:rsid w:val="00301B40"/>
    <w:rsid w:val="00302D4F"/>
    <w:rsid w:val="003057C9"/>
    <w:rsid w:val="00306A9B"/>
    <w:rsid w:val="003079D0"/>
    <w:rsid w:val="003104E5"/>
    <w:rsid w:val="00311A7F"/>
    <w:rsid w:val="00313F40"/>
    <w:rsid w:val="003163BA"/>
    <w:rsid w:val="00316B5B"/>
    <w:rsid w:val="003173C5"/>
    <w:rsid w:val="00321513"/>
    <w:rsid w:val="0032309F"/>
    <w:rsid w:val="0032489D"/>
    <w:rsid w:val="0033158A"/>
    <w:rsid w:val="00332107"/>
    <w:rsid w:val="00334134"/>
    <w:rsid w:val="00334F29"/>
    <w:rsid w:val="003350AB"/>
    <w:rsid w:val="00336452"/>
    <w:rsid w:val="0033735B"/>
    <w:rsid w:val="003406CA"/>
    <w:rsid w:val="00341D92"/>
    <w:rsid w:val="00342CEC"/>
    <w:rsid w:val="00345165"/>
    <w:rsid w:val="003451EC"/>
    <w:rsid w:val="00346827"/>
    <w:rsid w:val="003513CC"/>
    <w:rsid w:val="00352BE3"/>
    <w:rsid w:val="00353271"/>
    <w:rsid w:val="00353C66"/>
    <w:rsid w:val="00355DE7"/>
    <w:rsid w:val="00357B8D"/>
    <w:rsid w:val="00361562"/>
    <w:rsid w:val="00361E6E"/>
    <w:rsid w:val="00362DF1"/>
    <w:rsid w:val="003631FD"/>
    <w:rsid w:val="00365BF8"/>
    <w:rsid w:val="0037034E"/>
    <w:rsid w:val="003723A2"/>
    <w:rsid w:val="003759C5"/>
    <w:rsid w:val="0038254B"/>
    <w:rsid w:val="00384154"/>
    <w:rsid w:val="003846D6"/>
    <w:rsid w:val="00386E6F"/>
    <w:rsid w:val="00390E63"/>
    <w:rsid w:val="003930AD"/>
    <w:rsid w:val="00393BED"/>
    <w:rsid w:val="003970F9"/>
    <w:rsid w:val="003A25A2"/>
    <w:rsid w:val="003A4AB1"/>
    <w:rsid w:val="003A4D92"/>
    <w:rsid w:val="003A6FEC"/>
    <w:rsid w:val="003A7919"/>
    <w:rsid w:val="003B198C"/>
    <w:rsid w:val="003B3F03"/>
    <w:rsid w:val="003B7771"/>
    <w:rsid w:val="003B7E30"/>
    <w:rsid w:val="003B7EEE"/>
    <w:rsid w:val="003C1701"/>
    <w:rsid w:val="003C1929"/>
    <w:rsid w:val="003C539B"/>
    <w:rsid w:val="003C7B70"/>
    <w:rsid w:val="003D0451"/>
    <w:rsid w:val="003D190B"/>
    <w:rsid w:val="003D3484"/>
    <w:rsid w:val="003D3539"/>
    <w:rsid w:val="003D4537"/>
    <w:rsid w:val="003D5CA7"/>
    <w:rsid w:val="003D6374"/>
    <w:rsid w:val="003D6C61"/>
    <w:rsid w:val="003D7405"/>
    <w:rsid w:val="003D7A6F"/>
    <w:rsid w:val="003E0F13"/>
    <w:rsid w:val="003E1823"/>
    <w:rsid w:val="003E4C35"/>
    <w:rsid w:val="003E5979"/>
    <w:rsid w:val="003E6F6D"/>
    <w:rsid w:val="003E7A9E"/>
    <w:rsid w:val="003F26B6"/>
    <w:rsid w:val="003F7320"/>
    <w:rsid w:val="00402D58"/>
    <w:rsid w:val="00403583"/>
    <w:rsid w:val="00403AAD"/>
    <w:rsid w:val="00404026"/>
    <w:rsid w:val="0040650F"/>
    <w:rsid w:val="00406F6B"/>
    <w:rsid w:val="00407041"/>
    <w:rsid w:val="0040743B"/>
    <w:rsid w:val="004123B3"/>
    <w:rsid w:val="004126B1"/>
    <w:rsid w:val="00413259"/>
    <w:rsid w:val="00413403"/>
    <w:rsid w:val="00413E8A"/>
    <w:rsid w:val="00414FF4"/>
    <w:rsid w:val="0041575F"/>
    <w:rsid w:val="00416077"/>
    <w:rsid w:val="004165B8"/>
    <w:rsid w:val="004169A9"/>
    <w:rsid w:val="0042192B"/>
    <w:rsid w:val="0042272E"/>
    <w:rsid w:val="004230B5"/>
    <w:rsid w:val="0042523F"/>
    <w:rsid w:val="004266BE"/>
    <w:rsid w:val="0042747E"/>
    <w:rsid w:val="00432680"/>
    <w:rsid w:val="00433617"/>
    <w:rsid w:val="00433760"/>
    <w:rsid w:val="00434D68"/>
    <w:rsid w:val="004424DF"/>
    <w:rsid w:val="004425A7"/>
    <w:rsid w:val="00442818"/>
    <w:rsid w:val="00442C72"/>
    <w:rsid w:val="00443D63"/>
    <w:rsid w:val="004443E0"/>
    <w:rsid w:val="00444A59"/>
    <w:rsid w:val="004470E2"/>
    <w:rsid w:val="004529EA"/>
    <w:rsid w:val="00455597"/>
    <w:rsid w:val="00456967"/>
    <w:rsid w:val="00461025"/>
    <w:rsid w:val="00461248"/>
    <w:rsid w:val="0046432B"/>
    <w:rsid w:val="00464CC6"/>
    <w:rsid w:val="004658C8"/>
    <w:rsid w:val="00467239"/>
    <w:rsid w:val="00470017"/>
    <w:rsid w:val="004703A4"/>
    <w:rsid w:val="00470E23"/>
    <w:rsid w:val="004754B0"/>
    <w:rsid w:val="00477DE3"/>
    <w:rsid w:val="00483AEA"/>
    <w:rsid w:val="00483C48"/>
    <w:rsid w:val="0049076A"/>
    <w:rsid w:val="00492997"/>
    <w:rsid w:val="00492D7F"/>
    <w:rsid w:val="00492EB7"/>
    <w:rsid w:val="00493F45"/>
    <w:rsid w:val="00494F0E"/>
    <w:rsid w:val="00496146"/>
    <w:rsid w:val="004972F1"/>
    <w:rsid w:val="004A0F4B"/>
    <w:rsid w:val="004A18A4"/>
    <w:rsid w:val="004A4B22"/>
    <w:rsid w:val="004A6F3D"/>
    <w:rsid w:val="004C0192"/>
    <w:rsid w:val="004D10AB"/>
    <w:rsid w:val="004D13C9"/>
    <w:rsid w:val="004D2E4B"/>
    <w:rsid w:val="004D7A11"/>
    <w:rsid w:val="004E1BEC"/>
    <w:rsid w:val="004E1BFC"/>
    <w:rsid w:val="004E1DE5"/>
    <w:rsid w:val="004E3923"/>
    <w:rsid w:val="004E3E45"/>
    <w:rsid w:val="004E3FD2"/>
    <w:rsid w:val="004F287A"/>
    <w:rsid w:val="004F6E1C"/>
    <w:rsid w:val="004F713D"/>
    <w:rsid w:val="00501296"/>
    <w:rsid w:val="00503232"/>
    <w:rsid w:val="00503A27"/>
    <w:rsid w:val="005049F6"/>
    <w:rsid w:val="00504A96"/>
    <w:rsid w:val="00504FAD"/>
    <w:rsid w:val="00506088"/>
    <w:rsid w:val="00506C47"/>
    <w:rsid w:val="00507376"/>
    <w:rsid w:val="00511278"/>
    <w:rsid w:val="00513829"/>
    <w:rsid w:val="0051565C"/>
    <w:rsid w:val="0051662E"/>
    <w:rsid w:val="00516896"/>
    <w:rsid w:val="00520ED5"/>
    <w:rsid w:val="00522E2A"/>
    <w:rsid w:val="00522FBB"/>
    <w:rsid w:val="00525876"/>
    <w:rsid w:val="005271CF"/>
    <w:rsid w:val="00530360"/>
    <w:rsid w:val="005315E8"/>
    <w:rsid w:val="00531E22"/>
    <w:rsid w:val="00532687"/>
    <w:rsid w:val="00532EE5"/>
    <w:rsid w:val="005333A0"/>
    <w:rsid w:val="00533AB0"/>
    <w:rsid w:val="005348F4"/>
    <w:rsid w:val="00556DD2"/>
    <w:rsid w:val="005609BA"/>
    <w:rsid w:val="00562A48"/>
    <w:rsid w:val="005702EF"/>
    <w:rsid w:val="00571AD0"/>
    <w:rsid w:val="00572051"/>
    <w:rsid w:val="00573614"/>
    <w:rsid w:val="00573FD7"/>
    <w:rsid w:val="0057596A"/>
    <w:rsid w:val="005760CB"/>
    <w:rsid w:val="005761E8"/>
    <w:rsid w:val="00577955"/>
    <w:rsid w:val="005807D4"/>
    <w:rsid w:val="00580DD9"/>
    <w:rsid w:val="00581111"/>
    <w:rsid w:val="005813FC"/>
    <w:rsid w:val="0058290A"/>
    <w:rsid w:val="0058368B"/>
    <w:rsid w:val="00584039"/>
    <w:rsid w:val="005844CB"/>
    <w:rsid w:val="005862AE"/>
    <w:rsid w:val="00590364"/>
    <w:rsid w:val="0059051B"/>
    <w:rsid w:val="005934B8"/>
    <w:rsid w:val="00594C67"/>
    <w:rsid w:val="00597BE2"/>
    <w:rsid w:val="00597D29"/>
    <w:rsid w:val="00597DAA"/>
    <w:rsid w:val="005A12F8"/>
    <w:rsid w:val="005A1C78"/>
    <w:rsid w:val="005A7B9B"/>
    <w:rsid w:val="005B263C"/>
    <w:rsid w:val="005B2AC2"/>
    <w:rsid w:val="005B5E7B"/>
    <w:rsid w:val="005B6C80"/>
    <w:rsid w:val="005B7C72"/>
    <w:rsid w:val="005C332E"/>
    <w:rsid w:val="005C3402"/>
    <w:rsid w:val="005C6890"/>
    <w:rsid w:val="005D29B1"/>
    <w:rsid w:val="005D3CC5"/>
    <w:rsid w:val="005D5AA5"/>
    <w:rsid w:val="005D5E76"/>
    <w:rsid w:val="005D6130"/>
    <w:rsid w:val="005E0276"/>
    <w:rsid w:val="005E0648"/>
    <w:rsid w:val="005E1950"/>
    <w:rsid w:val="005E2776"/>
    <w:rsid w:val="005E5BA9"/>
    <w:rsid w:val="005E69CE"/>
    <w:rsid w:val="005E6AF3"/>
    <w:rsid w:val="005E768D"/>
    <w:rsid w:val="005F442C"/>
    <w:rsid w:val="00600E7A"/>
    <w:rsid w:val="0060228E"/>
    <w:rsid w:val="006028F2"/>
    <w:rsid w:val="00602E40"/>
    <w:rsid w:val="00603E10"/>
    <w:rsid w:val="006040A8"/>
    <w:rsid w:val="006049F2"/>
    <w:rsid w:val="00607B76"/>
    <w:rsid w:val="00607CEB"/>
    <w:rsid w:val="00607ED1"/>
    <w:rsid w:val="00610722"/>
    <w:rsid w:val="00610A49"/>
    <w:rsid w:val="00613743"/>
    <w:rsid w:val="00614DB8"/>
    <w:rsid w:val="0061559F"/>
    <w:rsid w:val="006200C4"/>
    <w:rsid w:val="00623667"/>
    <w:rsid w:val="00624332"/>
    <w:rsid w:val="00626F3B"/>
    <w:rsid w:val="00630D8C"/>
    <w:rsid w:val="00631552"/>
    <w:rsid w:val="00631C30"/>
    <w:rsid w:val="0063280A"/>
    <w:rsid w:val="00632DB1"/>
    <w:rsid w:val="006335AB"/>
    <w:rsid w:val="0063418E"/>
    <w:rsid w:val="006341AD"/>
    <w:rsid w:val="00635A54"/>
    <w:rsid w:val="00637A9A"/>
    <w:rsid w:val="00642AFF"/>
    <w:rsid w:val="006447A5"/>
    <w:rsid w:val="0064730E"/>
    <w:rsid w:val="00650F81"/>
    <w:rsid w:val="00651000"/>
    <w:rsid w:val="006516BC"/>
    <w:rsid w:val="006532C5"/>
    <w:rsid w:val="00654FB2"/>
    <w:rsid w:val="00655871"/>
    <w:rsid w:val="00655D76"/>
    <w:rsid w:val="00656A70"/>
    <w:rsid w:val="006602FA"/>
    <w:rsid w:val="006606AF"/>
    <w:rsid w:val="00660DF0"/>
    <w:rsid w:val="00661887"/>
    <w:rsid w:val="00662AEF"/>
    <w:rsid w:val="00662BD3"/>
    <w:rsid w:val="00672F62"/>
    <w:rsid w:val="00677274"/>
    <w:rsid w:val="006773BB"/>
    <w:rsid w:val="00677839"/>
    <w:rsid w:val="0068184E"/>
    <w:rsid w:val="00681C3B"/>
    <w:rsid w:val="00684755"/>
    <w:rsid w:val="00684A8D"/>
    <w:rsid w:val="00685ADA"/>
    <w:rsid w:val="00693641"/>
    <w:rsid w:val="00694918"/>
    <w:rsid w:val="00696337"/>
    <w:rsid w:val="006965F6"/>
    <w:rsid w:val="00697063"/>
    <w:rsid w:val="006A0687"/>
    <w:rsid w:val="006A0878"/>
    <w:rsid w:val="006A4758"/>
    <w:rsid w:val="006A4B4C"/>
    <w:rsid w:val="006A5E41"/>
    <w:rsid w:val="006A6D88"/>
    <w:rsid w:val="006B0345"/>
    <w:rsid w:val="006B141C"/>
    <w:rsid w:val="006B3210"/>
    <w:rsid w:val="006B35FF"/>
    <w:rsid w:val="006B4631"/>
    <w:rsid w:val="006B4C0B"/>
    <w:rsid w:val="006B5403"/>
    <w:rsid w:val="006B68A9"/>
    <w:rsid w:val="006C0CC0"/>
    <w:rsid w:val="006C1998"/>
    <w:rsid w:val="006C2AD3"/>
    <w:rsid w:val="006C2FE3"/>
    <w:rsid w:val="006C439A"/>
    <w:rsid w:val="006C61A0"/>
    <w:rsid w:val="006D082B"/>
    <w:rsid w:val="006D1204"/>
    <w:rsid w:val="006D1283"/>
    <w:rsid w:val="006D32D6"/>
    <w:rsid w:val="006D336B"/>
    <w:rsid w:val="006D6A9C"/>
    <w:rsid w:val="006E0493"/>
    <w:rsid w:val="006E1699"/>
    <w:rsid w:val="006E4429"/>
    <w:rsid w:val="006E7E9E"/>
    <w:rsid w:val="006F0BF6"/>
    <w:rsid w:val="006F115A"/>
    <w:rsid w:val="006F21CD"/>
    <w:rsid w:val="006F47D4"/>
    <w:rsid w:val="006F6351"/>
    <w:rsid w:val="00700590"/>
    <w:rsid w:val="007028E4"/>
    <w:rsid w:val="00702F33"/>
    <w:rsid w:val="00703B0B"/>
    <w:rsid w:val="00705AD8"/>
    <w:rsid w:val="00705C7A"/>
    <w:rsid w:val="00707269"/>
    <w:rsid w:val="00707A3F"/>
    <w:rsid w:val="007122DE"/>
    <w:rsid w:val="00713144"/>
    <w:rsid w:val="00714A94"/>
    <w:rsid w:val="00717DD1"/>
    <w:rsid w:val="007201FE"/>
    <w:rsid w:val="0072143C"/>
    <w:rsid w:val="00721C32"/>
    <w:rsid w:val="00724A6C"/>
    <w:rsid w:val="00726888"/>
    <w:rsid w:val="007301EF"/>
    <w:rsid w:val="0073129F"/>
    <w:rsid w:val="00731E0C"/>
    <w:rsid w:val="00732336"/>
    <w:rsid w:val="007324DE"/>
    <w:rsid w:val="007351E6"/>
    <w:rsid w:val="007378DB"/>
    <w:rsid w:val="0074069D"/>
    <w:rsid w:val="00744A51"/>
    <w:rsid w:val="007464FB"/>
    <w:rsid w:val="007578B8"/>
    <w:rsid w:val="0076004D"/>
    <w:rsid w:val="00760DDF"/>
    <w:rsid w:val="007631D9"/>
    <w:rsid w:val="00765F52"/>
    <w:rsid w:val="0076661B"/>
    <w:rsid w:val="00766DA0"/>
    <w:rsid w:val="007677DB"/>
    <w:rsid w:val="00767808"/>
    <w:rsid w:val="0077046E"/>
    <w:rsid w:val="007715D9"/>
    <w:rsid w:val="0077292F"/>
    <w:rsid w:val="007733D9"/>
    <w:rsid w:val="00773DC1"/>
    <w:rsid w:val="00773DFD"/>
    <w:rsid w:val="00776770"/>
    <w:rsid w:val="00777281"/>
    <w:rsid w:val="0078510A"/>
    <w:rsid w:val="0078770A"/>
    <w:rsid w:val="00791436"/>
    <w:rsid w:val="00792A28"/>
    <w:rsid w:val="00794F0E"/>
    <w:rsid w:val="007A08F3"/>
    <w:rsid w:val="007A1872"/>
    <w:rsid w:val="007A2E47"/>
    <w:rsid w:val="007A3991"/>
    <w:rsid w:val="007A5300"/>
    <w:rsid w:val="007A5A33"/>
    <w:rsid w:val="007A6D63"/>
    <w:rsid w:val="007A6FFE"/>
    <w:rsid w:val="007B1C81"/>
    <w:rsid w:val="007B4811"/>
    <w:rsid w:val="007B5CA8"/>
    <w:rsid w:val="007B6988"/>
    <w:rsid w:val="007C17F9"/>
    <w:rsid w:val="007C1F0D"/>
    <w:rsid w:val="007C4864"/>
    <w:rsid w:val="007C6A79"/>
    <w:rsid w:val="007D18F0"/>
    <w:rsid w:val="007D1F22"/>
    <w:rsid w:val="007D365D"/>
    <w:rsid w:val="007D3864"/>
    <w:rsid w:val="007D3E0B"/>
    <w:rsid w:val="007D48EE"/>
    <w:rsid w:val="007D5CAD"/>
    <w:rsid w:val="007E20C6"/>
    <w:rsid w:val="007E2359"/>
    <w:rsid w:val="007E42AB"/>
    <w:rsid w:val="007E4531"/>
    <w:rsid w:val="007E506A"/>
    <w:rsid w:val="007E588D"/>
    <w:rsid w:val="007E7B24"/>
    <w:rsid w:val="007F0CA2"/>
    <w:rsid w:val="007F3E9C"/>
    <w:rsid w:val="007F49C7"/>
    <w:rsid w:val="007F590A"/>
    <w:rsid w:val="007F6C92"/>
    <w:rsid w:val="0080078C"/>
    <w:rsid w:val="00801B02"/>
    <w:rsid w:val="00801D78"/>
    <w:rsid w:val="00801F26"/>
    <w:rsid w:val="00803ECD"/>
    <w:rsid w:val="00805EC5"/>
    <w:rsid w:val="00806968"/>
    <w:rsid w:val="008069CC"/>
    <w:rsid w:val="008100CC"/>
    <w:rsid w:val="00812B8D"/>
    <w:rsid w:val="00813DE3"/>
    <w:rsid w:val="00814FA9"/>
    <w:rsid w:val="008165DD"/>
    <w:rsid w:val="00816D78"/>
    <w:rsid w:val="0082034E"/>
    <w:rsid w:val="00820EB7"/>
    <w:rsid w:val="0082193E"/>
    <w:rsid w:val="008255F6"/>
    <w:rsid w:val="00827A4A"/>
    <w:rsid w:val="008302A4"/>
    <w:rsid w:val="0083045B"/>
    <w:rsid w:val="00831043"/>
    <w:rsid w:val="00833366"/>
    <w:rsid w:val="00834F09"/>
    <w:rsid w:val="0083565B"/>
    <w:rsid w:val="008403E8"/>
    <w:rsid w:val="00842D72"/>
    <w:rsid w:val="008430DA"/>
    <w:rsid w:val="0085111A"/>
    <w:rsid w:val="00853233"/>
    <w:rsid w:val="00854DFD"/>
    <w:rsid w:val="008560AB"/>
    <w:rsid w:val="0085725F"/>
    <w:rsid w:val="00857AB3"/>
    <w:rsid w:val="00860709"/>
    <w:rsid w:val="00860ACF"/>
    <w:rsid w:val="008631B8"/>
    <w:rsid w:val="00864B6A"/>
    <w:rsid w:val="00864FC2"/>
    <w:rsid w:val="008651D7"/>
    <w:rsid w:val="008659BA"/>
    <w:rsid w:val="008717DE"/>
    <w:rsid w:val="00871AA1"/>
    <w:rsid w:val="008722FE"/>
    <w:rsid w:val="00872A12"/>
    <w:rsid w:val="00873C1B"/>
    <w:rsid w:val="00874D71"/>
    <w:rsid w:val="00874ED5"/>
    <w:rsid w:val="00876552"/>
    <w:rsid w:val="008770A0"/>
    <w:rsid w:val="0087733A"/>
    <w:rsid w:val="00881B54"/>
    <w:rsid w:val="008848DD"/>
    <w:rsid w:val="00885D30"/>
    <w:rsid w:val="0088688F"/>
    <w:rsid w:val="00890B55"/>
    <w:rsid w:val="00891C26"/>
    <w:rsid w:val="008932CE"/>
    <w:rsid w:val="00893324"/>
    <w:rsid w:val="008A0522"/>
    <w:rsid w:val="008A25F3"/>
    <w:rsid w:val="008A6030"/>
    <w:rsid w:val="008A7EE4"/>
    <w:rsid w:val="008A7FE9"/>
    <w:rsid w:val="008B0858"/>
    <w:rsid w:val="008B349A"/>
    <w:rsid w:val="008B373C"/>
    <w:rsid w:val="008B6248"/>
    <w:rsid w:val="008C33C7"/>
    <w:rsid w:val="008C3BA5"/>
    <w:rsid w:val="008C7AB9"/>
    <w:rsid w:val="008D0B9D"/>
    <w:rsid w:val="008D3546"/>
    <w:rsid w:val="008D35FB"/>
    <w:rsid w:val="008D57A1"/>
    <w:rsid w:val="008D68A3"/>
    <w:rsid w:val="008E03A9"/>
    <w:rsid w:val="008E0AC3"/>
    <w:rsid w:val="008E1F9F"/>
    <w:rsid w:val="008E456E"/>
    <w:rsid w:val="008E74A1"/>
    <w:rsid w:val="008F1C7D"/>
    <w:rsid w:val="008F1C9A"/>
    <w:rsid w:val="008F225E"/>
    <w:rsid w:val="008F3C71"/>
    <w:rsid w:val="008F3C83"/>
    <w:rsid w:val="008F3F1F"/>
    <w:rsid w:val="008F49A9"/>
    <w:rsid w:val="008F567E"/>
    <w:rsid w:val="008F5A73"/>
    <w:rsid w:val="008F6891"/>
    <w:rsid w:val="008F6E7A"/>
    <w:rsid w:val="008F7CDB"/>
    <w:rsid w:val="009031B9"/>
    <w:rsid w:val="009042BB"/>
    <w:rsid w:val="0090433A"/>
    <w:rsid w:val="00904555"/>
    <w:rsid w:val="00904BF9"/>
    <w:rsid w:val="00905263"/>
    <w:rsid w:val="009076D7"/>
    <w:rsid w:val="009110D8"/>
    <w:rsid w:val="00911102"/>
    <w:rsid w:val="0091345C"/>
    <w:rsid w:val="00914235"/>
    <w:rsid w:val="00914737"/>
    <w:rsid w:val="00914A4B"/>
    <w:rsid w:val="00916277"/>
    <w:rsid w:val="009164EC"/>
    <w:rsid w:val="00916E12"/>
    <w:rsid w:val="00916F75"/>
    <w:rsid w:val="00923C70"/>
    <w:rsid w:val="0092486D"/>
    <w:rsid w:val="00925700"/>
    <w:rsid w:val="00925787"/>
    <w:rsid w:val="00925A40"/>
    <w:rsid w:val="00926E27"/>
    <w:rsid w:val="00930B28"/>
    <w:rsid w:val="00931350"/>
    <w:rsid w:val="00933968"/>
    <w:rsid w:val="0093467C"/>
    <w:rsid w:val="00934D01"/>
    <w:rsid w:val="00935BA1"/>
    <w:rsid w:val="0094293A"/>
    <w:rsid w:val="0094306A"/>
    <w:rsid w:val="009431A5"/>
    <w:rsid w:val="00945622"/>
    <w:rsid w:val="00946701"/>
    <w:rsid w:val="00946CE1"/>
    <w:rsid w:val="00951B2E"/>
    <w:rsid w:val="00951B7E"/>
    <w:rsid w:val="00961008"/>
    <w:rsid w:val="00964669"/>
    <w:rsid w:val="009648A6"/>
    <w:rsid w:val="009662ED"/>
    <w:rsid w:val="00967345"/>
    <w:rsid w:val="0097366B"/>
    <w:rsid w:val="009745A7"/>
    <w:rsid w:val="00980282"/>
    <w:rsid w:val="00981444"/>
    <w:rsid w:val="00983EAE"/>
    <w:rsid w:val="009863DF"/>
    <w:rsid w:val="00990846"/>
    <w:rsid w:val="00991948"/>
    <w:rsid w:val="00993BBA"/>
    <w:rsid w:val="009940B2"/>
    <w:rsid w:val="00995060"/>
    <w:rsid w:val="00997A2E"/>
    <w:rsid w:val="009A301D"/>
    <w:rsid w:val="009A4758"/>
    <w:rsid w:val="009A4777"/>
    <w:rsid w:val="009A68CA"/>
    <w:rsid w:val="009B0CD2"/>
    <w:rsid w:val="009B2074"/>
    <w:rsid w:val="009B420F"/>
    <w:rsid w:val="009B4B8B"/>
    <w:rsid w:val="009B5950"/>
    <w:rsid w:val="009B6609"/>
    <w:rsid w:val="009C1164"/>
    <w:rsid w:val="009C129E"/>
    <w:rsid w:val="009C5F53"/>
    <w:rsid w:val="009C7003"/>
    <w:rsid w:val="009C7482"/>
    <w:rsid w:val="009C7B92"/>
    <w:rsid w:val="009D0342"/>
    <w:rsid w:val="009D0F64"/>
    <w:rsid w:val="009D0F86"/>
    <w:rsid w:val="009D2480"/>
    <w:rsid w:val="009D3710"/>
    <w:rsid w:val="009D7A77"/>
    <w:rsid w:val="009E025D"/>
    <w:rsid w:val="009E1220"/>
    <w:rsid w:val="009E50D6"/>
    <w:rsid w:val="009E523D"/>
    <w:rsid w:val="009F0C74"/>
    <w:rsid w:val="009F2055"/>
    <w:rsid w:val="009F57B6"/>
    <w:rsid w:val="009F5E0B"/>
    <w:rsid w:val="009F6758"/>
    <w:rsid w:val="009F75A7"/>
    <w:rsid w:val="00A00BE4"/>
    <w:rsid w:val="00A01446"/>
    <w:rsid w:val="00A10B02"/>
    <w:rsid w:val="00A10C2B"/>
    <w:rsid w:val="00A12459"/>
    <w:rsid w:val="00A14F8D"/>
    <w:rsid w:val="00A1539B"/>
    <w:rsid w:val="00A164FE"/>
    <w:rsid w:val="00A17BFE"/>
    <w:rsid w:val="00A17E73"/>
    <w:rsid w:val="00A21775"/>
    <w:rsid w:val="00A21C33"/>
    <w:rsid w:val="00A23296"/>
    <w:rsid w:val="00A253C7"/>
    <w:rsid w:val="00A2553B"/>
    <w:rsid w:val="00A269C9"/>
    <w:rsid w:val="00A26AD4"/>
    <w:rsid w:val="00A26EEA"/>
    <w:rsid w:val="00A31420"/>
    <w:rsid w:val="00A31AD9"/>
    <w:rsid w:val="00A31B4A"/>
    <w:rsid w:val="00A379A7"/>
    <w:rsid w:val="00A37FD8"/>
    <w:rsid w:val="00A40181"/>
    <w:rsid w:val="00A404A4"/>
    <w:rsid w:val="00A41BDD"/>
    <w:rsid w:val="00A43C27"/>
    <w:rsid w:val="00A447D1"/>
    <w:rsid w:val="00A44E3C"/>
    <w:rsid w:val="00A45AAB"/>
    <w:rsid w:val="00A46314"/>
    <w:rsid w:val="00A50E25"/>
    <w:rsid w:val="00A60C83"/>
    <w:rsid w:val="00A620FC"/>
    <w:rsid w:val="00A62B2A"/>
    <w:rsid w:val="00A65EAD"/>
    <w:rsid w:val="00A72049"/>
    <w:rsid w:val="00A722CA"/>
    <w:rsid w:val="00A73150"/>
    <w:rsid w:val="00A73F22"/>
    <w:rsid w:val="00A76763"/>
    <w:rsid w:val="00A813EC"/>
    <w:rsid w:val="00A82321"/>
    <w:rsid w:val="00A82BD9"/>
    <w:rsid w:val="00A8579E"/>
    <w:rsid w:val="00A86E8E"/>
    <w:rsid w:val="00A87803"/>
    <w:rsid w:val="00A87D9E"/>
    <w:rsid w:val="00A91898"/>
    <w:rsid w:val="00A930DA"/>
    <w:rsid w:val="00A9426C"/>
    <w:rsid w:val="00A94730"/>
    <w:rsid w:val="00AA0089"/>
    <w:rsid w:val="00AA1D89"/>
    <w:rsid w:val="00AA249A"/>
    <w:rsid w:val="00AA2722"/>
    <w:rsid w:val="00AA330B"/>
    <w:rsid w:val="00AA5F4A"/>
    <w:rsid w:val="00AA6D66"/>
    <w:rsid w:val="00AB0B38"/>
    <w:rsid w:val="00AC3C69"/>
    <w:rsid w:val="00AC445C"/>
    <w:rsid w:val="00AC5283"/>
    <w:rsid w:val="00AC5825"/>
    <w:rsid w:val="00AC58FB"/>
    <w:rsid w:val="00AC722C"/>
    <w:rsid w:val="00AC7CC6"/>
    <w:rsid w:val="00AD049D"/>
    <w:rsid w:val="00AD05CB"/>
    <w:rsid w:val="00AD0DB4"/>
    <w:rsid w:val="00AD1195"/>
    <w:rsid w:val="00AD22C5"/>
    <w:rsid w:val="00AD69F7"/>
    <w:rsid w:val="00AE0BB2"/>
    <w:rsid w:val="00AE155F"/>
    <w:rsid w:val="00AE181A"/>
    <w:rsid w:val="00AE1A87"/>
    <w:rsid w:val="00AE339F"/>
    <w:rsid w:val="00AE37CE"/>
    <w:rsid w:val="00AE3A06"/>
    <w:rsid w:val="00AE5103"/>
    <w:rsid w:val="00AF0E97"/>
    <w:rsid w:val="00AF135D"/>
    <w:rsid w:val="00AF161A"/>
    <w:rsid w:val="00AF21DE"/>
    <w:rsid w:val="00AF2DDD"/>
    <w:rsid w:val="00AF6922"/>
    <w:rsid w:val="00B042FC"/>
    <w:rsid w:val="00B05E0B"/>
    <w:rsid w:val="00B10FF1"/>
    <w:rsid w:val="00B11152"/>
    <w:rsid w:val="00B11802"/>
    <w:rsid w:val="00B11D3C"/>
    <w:rsid w:val="00B12260"/>
    <w:rsid w:val="00B12C1F"/>
    <w:rsid w:val="00B13EED"/>
    <w:rsid w:val="00B1444A"/>
    <w:rsid w:val="00B14C30"/>
    <w:rsid w:val="00B154F6"/>
    <w:rsid w:val="00B174D0"/>
    <w:rsid w:val="00B209F1"/>
    <w:rsid w:val="00B27F1A"/>
    <w:rsid w:val="00B32E2F"/>
    <w:rsid w:val="00B336E7"/>
    <w:rsid w:val="00B35054"/>
    <w:rsid w:val="00B370A7"/>
    <w:rsid w:val="00B37D64"/>
    <w:rsid w:val="00B4021A"/>
    <w:rsid w:val="00B402D6"/>
    <w:rsid w:val="00B433A7"/>
    <w:rsid w:val="00B43723"/>
    <w:rsid w:val="00B4653A"/>
    <w:rsid w:val="00B4770C"/>
    <w:rsid w:val="00B50B0A"/>
    <w:rsid w:val="00B536CB"/>
    <w:rsid w:val="00B54546"/>
    <w:rsid w:val="00B564EC"/>
    <w:rsid w:val="00B56572"/>
    <w:rsid w:val="00B65170"/>
    <w:rsid w:val="00B66579"/>
    <w:rsid w:val="00B66B93"/>
    <w:rsid w:val="00B72BE8"/>
    <w:rsid w:val="00B74771"/>
    <w:rsid w:val="00B7585A"/>
    <w:rsid w:val="00B76790"/>
    <w:rsid w:val="00B7787E"/>
    <w:rsid w:val="00B81DFB"/>
    <w:rsid w:val="00B83285"/>
    <w:rsid w:val="00B866C1"/>
    <w:rsid w:val="00B86733"/>
    <w:rsid w:val="00B86B91"/>
    <w:rsid w:val="00B879A6"/>
    <w:rsid w:val="00B87D95"/>
    <w:rsid w:val="00B87ED0"/>
    <w:rsid w:val="00B9196A"/>
    <w:rsid w:val="00B91D00"/>
    <w:rsid w:val="00B94244"/>
    <w:rsid w:val="00B9556B"/>
    <w:rsid w:val="00BA2E72"/>
    <w:rsid w:val="00BA5BA8"/>
    <w:rsid w:val="00BA6FAE"/>
    <w:rsid w:val="00BA75F0"/>
    <w:rsid w:val="00BB2497"/>
    <w:rsid w:val="00BB2767"/>
    <w:rsid w:val="00BB3BC3"/>
    <w:rsid w:val="00BB494D"/>
    <w:rsid w:val="00BB76FC"/>
    <w:rsid w:val="00BC3591"/>
    <w:rsid w:val="00BC410C"/>
    <w:rsid w:val="00BC4140"/>
    <w:rsid w:val="00BC6E36"/>
    <w:rsid w:val="00BC7518"/>
    <w:rsid w:val="00BD01A0"/>
    <w:rsid w:val="00BD03BB"/>
    <w:rsid w:val="00BD1498"/>
    <w:rsid w:val="00BD16C0"/>
    <w:rsid w:val="00BD6384"/>
    <w:rsid w:val="00BD692E"/>
    <w:rsid w:val="00BE0707"/>
    <w:rsid w:val="00BE0EDA"/>
    <w:rsid w:val="00BE176A"/>
    <w:rsid w:val="00BE21F6"/>
    <w:rsid w:val="00BE2244"/>
    <w:rsid w:val="00BE3471"/>
    <w:rsid w:val="00BE348F"/>
    <w:rsid w:val="00BE34B3"/>
    <w:rsid w:val="00BE45E9"/>
    <w:rsid w:val="00BE5225"/>
    <w:rsid w:val="00BE624E"/>
    <w:rsid w:val="00BF0557"/>
    <w:rsid w:val="00BF0A63"/>
    <w:rsid w:val="00BF384D"/>
    <w:rsid w:val="00BF595F"/>
    <w:rsid w:val="00BF6233"/>
    <w:rsid w:val="00C008D3"/>
    <w:rsid w:val="00C01163"/>
    <w:rsid w:val="00C01D25"/>
    <w:rsid w:val="00C06FF2"/>
    <w:rsid w:val="00C10897"/>
    <w:rsid w:val="00C10C72"/>
    <w:rsid w:val="00C111BE"/>
    <w:rsid w:val="00C17C24"/>
    <w:rsid w:val="00C23560"/>
    <w:rsid w:val="00C25EB6"/>
    <w:rsid w:val="00C27192"/>
    <w:rsid w:val="00C27D26"/>
    <w:rsid w:val="00C30E9E"/>
    <w:rsid w:val="00C319E4"/>
    <w:rsid w:val="00C34634"/>
    <w:rsid w:val="00C346C5"/>
    <w:rsid w:val="00C35793"/>
    <w:rsid w:val="00C3707F"/>
    <w:rsid w:val="00C37532"/>
    <w:rsid w:val="00C42C82"/>
    <w:rsid w:val="00C43C75"/>
    <w:rsid w:val="00C446CC"/>
    <w:rsid w:val="00C46122"/>
    <w:rsid w:val="00C47C8B"/>
    <w:rsid w:val="00C506D3"/>
    <w:rsid w:val="00C54A3F"/>
    <w:rsid w:val="00C55E33"/>
    <w:rsid w:val="00C57984"/>
    <w:rsid w:val="00C645AD"/>
    <w:rsid w:val="00C66FC8"/>
    <w:rsid w:val="00C70E75"/>
    <w:rsid w:val="00C71F87"/>
    <w:rsid w:val="00C73444"/>
    <w:rsid w:val="00C7347D"/>
    <w:rsid w:val="00C73ED6"/>
    <w:rsid w:val="00C7524E"/>
    <w:rsid w:val="00C76488"/>
    <w:rsid w:val="00C7666E"/>
    <w:rsid w:val="00C846E8"/>
    <w:rsid w:val="00C862B5"/>
    <w:rsid w:val="00C8776B"/>
    <w:rsid w:val="00C90C9D"/>
    <w:rsid w:val="00C93D27"/>
    <w:rsid w:val="00C942BD"/>
    <w:rsid w:val="00C95ECC"/>
    <w:rsid w:val="00CA089E"/>
    <w:rsid w:val="00CA29B0"/>
    <w:rsid w:val="00CA3E30"/>
    <w:rsid w:val="00CA52E3"/>
    <w:rsid w:val="00CA76CA"/>
    <w:rsid w:val="00CB0BBF"/>
    <w:rsid w:val="00CB1581"/>
    <w:rsid w:val="00CC2C4C"/>
    <w:rsid w:val="00CC6267"/>
    <w:rsid w:val="00CD4DDF"/>
    <w:rsid w:val="00CD71CA"/>
    <w:rsid w:val="00CD7CC4"/>
    <w:rsid w:val="00CE2064"/>
    <w:rsid w:val="00CE2218"/>
    <w:rsid w:val="00CE2BBC"/>
    <w:rsid w:val="00CE440D"/>
    <w:rsid w:val="00CE650B"/>
    <w:rsid w:val="00CE6B80"/>
    <w:rsid w:val="00CF0B06"/>
    <w:rsid w:val="00CF1FCF"/>
    <w:rsid w:val="00CF3CC3"/>
    <w:rsid w:val="00CF6A4D"/>
    <w:rsid w:val="00CF7264"/>
    <w:rsid w:val="00CF75AF"/>
    <w:rsid w:val="00D019F6"/>
    <w:rsid w:val="00D01EE3"/>
    <w:rsid w:val="00D02EFB"/>
    <w:rsid w:val="00D03A17"/>
    <w:rsid w:val="00D03FF1"/>
    <w:rsid w:val="00D061B9"/>
    <w:rsid w:val="00D06219"/>
    <w:rsid w:val="00D06970"/>
    <w:rsid w:val="00D06E55"/>
    <w:rsid w:val="00D0737C"/>
    <w:rsid w:val="00D07AE1"/>
    <w:rsid w:val="00D1113B"/>
    <w:rsid w:val="00D1152E"/>
    <w:rsid w:val="00D129A1"/>
    <w:rsid w:val="00D14364"/>
    <w:rsid w:val="00D146C0"/>
    <w:rsid w:val="00D15229"/>
    <w:rsid w:val="00D20998"/>
    <w:rsid w:val="00D20BCC"/>
    <w:rsid w:val="00D22F08"/>
    <w:rsid w:val="00D233AB"/>
    <w:rsid w:val="00D3120B"/>
    <w:rsid w:val="00D31AC3"/>
    <w:rsid w:val="00D32146"/>
    <w:rsid w:val="00D322ED"/>
    <w:rsid w:val="00D33AB5"/>
    <w:rsid w:val="00D33E80"/>
    <w:rsid w:val="00D4012B"/>
    <w:rsid w:val="00D4066F"/>
    <w:rsid w:val="00D43125"/>
    <w:rsid w:val="00D459F5"/>
    <w:rsid w:val="00D45FD5"/>
    <w:rsid w:val="00D552D7"/>
    <w:rsid w:val="00D5641B"/>
    <w:rsid w:val="00D56DB0"/>
    <w:rsid w:val="00D57533"/>
    <w:rsid w:val="00D60676"/>
    <w:rsid w:val="00D616C3"/>
    <w:rsid w:val="00D6218C"/>
    <w:rsid w:val="00D62BE6"/>
    <w:rsid w:val="00D637CB"/>
    <w:rsid w:val="00D63B23"/>
    <w:rsid w:val="00D64D53"/>
    <w:rsid w:val="00D65E71"/>
    <w:rsid w:val="00D65F9B"/>
    <w:rsid w:val="00D66259"/>
    <w:rsid w:val="00D66F20"/>
    <w:rsid w:val="00D70364"/>
    <w:rsid w:val="00D71044"/>
    <w:rsid w:val="00D725A5"/>
    <w:rsid w:val="00D72B71"/>
    <w:rsid w:val="00D747AD"/>
    <w:rsid w:val="00D75508"/>
    <w:rsid w:val="00D764F2"/>
    <w:rsid w:val="00D779D2"/>
    <w:rsid w:val="00D80009"/>
    <w:rsid w:val="00D80049"/>
    <w:rsid w:val="00D802AE"/>
    <w:rsid w:val="00D82A2E"/>
    <w:rsid w:val="00D83AB1"/>
    <w:rsid w:val="00D84C6F"/>
    <w:rsid w:val="00D864FB"/>
    <w:rsid w:val="00D90129"/>
    <w:rsid w:val="00D92CAF"/>
    <w:rsid w:val="00D9460B"/>
    <w:rsid w:val="00D94992"/>
    <w:rsid w:val="00D95054"/>
    <w:rsid w:val="00D96337"/>
    <w:rsid w:val="00D9731B"/>
    <w:rsid w:val="00D97323"/>
    <w:rsid w:val="00DA011B"/>
    <w:rsid w:val="00DA03E7"/>
    <w:rsid w:val="00DA353D"/>
    <w:rsid w:val="00DA3D2D"/>
    <w:rsid w:val="00DA4E14"/>
    <w:rsid w:val="00DB28F7"/>
    <w:rsid w:val="00DB44CD"/>
    <w:rsid w:val="00DC0F86"/>
    <w:rsid w:val="00DC142E"/>
    <w:rsid w:val="00DC1763"/>
    <w:rsid w:val="00DC38E8"/>
    <w:rsid w:val="00DC515C"/>
    <w:rsid w:val="00DC55EF"/>
    <w:rsid w:val="00DC71F0"/>
    <w:rsid w:val="00DD07AE"/>
    <w:rsid w:val="00DD0F50"/>
    <w:rsid w:val="00DD26B2"/>
    <w:rsid w:val="00DD2C48"/>
    <w:rsid w:val="00DD2F86"/>
    <w:rsid w:val="00DD33B6"/>
    <w:rsid w:val="00DD3DB8"/>
    <w:rsid w:val="00DD4788"/>
    <w:rsid w:val="00DD5061"/>
    <w:rsid w:val="00DD5149"/>
    <w:rsid w:val="00DD6089"/>
    <w:rsid w:val="00DE354A"/>
    <w:rsid w:val="00DE3859"/>
    <w:rsid w:val="00DE40E4"/>
    <w:rsid w:val="00DE4258"/>
    <w:rsid w:val="00DE5186"/>
    <w:rsid w:val="00DE746B"/>
    <w:rsid w:val="00DF180E"/>
    <w:rsid w:val="00DF347E"/>
    <w:rsid w:val="00DF64EC"/>
    <w:rsid w:val="00DF79D4"/>
    <w:rsid w:val="00E01044"/>
    <w:rsid w:val="00E016E0"/>
    <w:rsid w:val="00E062DD"/>
    <w:rsid w:val="00E068E0"/>
    <w:rsid w:val="00E106A2"/>
    <w:rsid w:val="00E1380B"/>
    <w:rsid w:val="00E14EFE"/>
    <w:rsid w:val="00E1501D"/>
    <w:rsid w:val="00E16FAD"/>
    <w:rsid w:val="00E22103"/>
    <w:rsid w:val="00E22193"/>
    <w:rsid w:val="00E2240B"/>
    <w:rsid w:val="00E24ABB"/>
    <w:rsid w:val="00E257BF"/>
    <w:rsid w:val="00E278F6"/>
    <w:rsid w:val="00E31512"/>
    <w:rsid w:val="00E31E5E"/>
    <w:rsid w:val="00E3271D"/>
    <w:rsid w:val="00E33228"/>
    <w:rsid w:val="00E3420B"/>
    <w:rsid w:val="00E35E79"/>
    <w:rsid w:val="00E36416"/>
    <w:rsid w:val="00E41759"/>
    <w:rsid w:val="00E4763F"/>
    <w:rsid w:val="00E50172"/>
    <w:rsid w:val="00E5093E"/>
    <w:rsid w:val="00E51F5A"/>
    <w:rsid w:val="00E52263"/>
    <w:rsid w:val="00E53648"/>
    <w:rsid w:val="00E53686"/>
    <w:rsid w:val="00E53BEA"/>
    <w:rsid w:val="00E543E8"/>
    <w:rsid w:val="00E569B7"/>
    <w:rsid w:val="00E61258"/>
    <w:rsid w:val="00E616F3"/>
    <w:rsid w:val="00E61CAC"/>
    <w:rsid w:val="00E61ECC"/>
    <w:rsid w:val="00E649BB"/>
    <w:rsid w:val="00E65079"/>
    <w:rsid w:val="00E669AB"/>
    <w:rsid w:val="00E673C0"/>
    <w:rsid w:val="00E73DC6"/>
    <w:rsid w:val="00E75637"/>
    <w:rsid w:val="00E76F39"/>
    <w:rsid w:val="00E8167D"/>
    <w:rsid w:val="00E8254F"/>
    <w:rsid w:val="00E83875"/>
    <w:rsid w:val="00E86940"/>
    <w:rsid w:val="00E87073"/>
    <w:rsid w:val="00E870B1"/>
    <w:rsid w:val="00E87CB9"/>
    <w:rsid w:val="00E916B6"/>
    <w:rsid w:val="00E92234"/>
    <w:rsid w:val="00E924DA"/>
    <w:rsid w:val="00E93934"/>
    <w:rsid w:val="00E972F0"/>
    <w:rsid w:val="00E97FCB"/>
    <w:rsid w:val="00EA0DE7"/>
    <w:rsid w:val="00EA1C79"/>
    <w:rsid w:val="00EA20C0"/>
    <w:rsid w:val="00EA6567"/>
    <w:rsid w:val="00EA65CC"/>
    <w:rsid w:val="00EA7C5C"/>
    <w:rsid w:val="00EB5E25"/>
    <w:rsid w:val="00EC051B"/>
    <w:rsid w:val="00EC07D6"/>
    <w:rsid w:val="00EC6109"/>
    <w:rsid w:val="00EC6439"/>
    <w:rsid w:val="00EC6825"/>
    <w:rsid w:val="00EC7EA0"/>
    <w:rsid w:val="00ED2D73"/>
    <w:rsid w:val="00ED396E"/>
    <w:rsid w:val="00ED4D52"/>
    <w:rsid w:val="00ED6E3C"/>
    <w:rsid w:val="00EE10E4"/>
    <w:rsid w:val="00EE1886"/>
    <w:rsid w:val="00EE2B3C"/>
    <w:rsid w:val="00EE2EB3"/>
    <w:rsid w:val="00EE38F4"/>
    <w:rsid w:val="00EE3D06"/>
    <w:rsid w:val="00EE4DC1"/>
    <w:rsid w:val="00EE5B6C"/>
    <w:rsid w:val="00EE687F"/>
    <w:rsid w:val="00EE732A"/>
    <w:rsid w:val="00EF05A4"/>
    <w:rsid w:val="00EF1BAC"/>
    <w:rsid w:val="00EF204C"/>
    <w:rsid w:val="00EF2158"/>
    <w:rsid w:val="00EF3151"/>
    <w:rsid w:val="00EF3D36"/>
    <w:rsid w:val="00EF6AA2"/>
    <w:rsid w:val="00EF712F"/>
    <w:rsid w:val="00F00F2C"/>
    <w:rsid w:val="00F026D7"/>
    <w:rsid w:val="00F04B04"/>
    <w:rsid w:val="00F06447"/>
    <w:rsid w:val="00F102DF"/>
    <w:rsid w:val="00F12BF5"/>
    <w:rsid w:val="00F13360"/>
    <w:rsid w:val="00F13584"/>
    <w:rsid w:val="00F15E05"/>
    <w:rsid w:val="00F23355"/>
    <w:rsid w:val="00F24157"/>
    <w:rsid w:val="00F25ABA"/>
    <w:rsid w:val="00F26FDB"/>
    <w:rsid w:val="00F270DF"/>
    <w:rsid w:val="00F27260"/>
    <w:rsid w:val="00F2731B"/>
    <w:rsid w:val="00F30221"/>
    <w:rsid w:val="00F30477"/>
    <w:rsid w:val="00F30A6B"/>
    <w:rsid w:val="00F31501"/>
    <w:rsid w:val="00F31D3C"/>
    <w:rsid w:val="00F3285D"/>
    <w:rsid w:val="00F3492B"/>
    <w:rsid w:val="00F35988"/>
    <w:rsid w:val="00F37418"/>
    <w:rsid w:val="00F40200"/>
    <w:rsid w:val="00F42C7A"/>
    <w:rsid w:val="00F431C4"/>
    <w:rsid w:val="00F44870"/>
    <w:rsid w:val="00F45141"/>
    <w:rsid w:val="00F47342"/>
    <w:rsid w:val="00F52779"/>
    <w:rsid w:val="00F52C3F"/>
    <w:rsid w:val="00F533C0"/>
    <w:rsid w:val="00F537D8"/>
    <w:rsid w:val="00F53C94"/>
    <w:rsid w:val="00F53DD2"/>
    <w:rsid w:val="00F54EF5"/>
    <w:rsid w:val="00F55816"/>
    <w:rsid w:val="00F606FC"/>
    <w:rsid w:val="00F63D23"/>
    <w:rsid w:val="00F6484F"/>
    <w:rsid w:val="00F66331"/>
    <w:rsid w:val="00F672C4"/>
    <w:rsid w:val="00F71407"/>
    <w:rsid w:val="00F7187F"/>
    <w:rsid w:val="00F731E4"/>
    <w:rsid w:val="00F81AE1"/>
    <w:rsid w:val="00F82EF1"/>
    <w:rsid w:val="00F838C9"/>
    <w:rsid w:val="00F84C8C"/>
    <w:rsid w:val="00F85801"/>
    <w:rsid w:val="00F85AD1"/>
    <w:rsid w:val="00F868A1"/>
    <w:rsid w:val="00F870EB"/>
    <w:rsid w:val="00F97054"/>
    <w:rsid w:val="00F97838"/>
    <w:rsid w:val="00FA0093"/>
    <w:rsid w:val="00FA05DE"/>
    <w:rsid w:val="00FA11EC"/>
    <w:rsid w:val="00FA31AE"/>
    <w:rsid w:val="00FA623D"/>
    <w:rsid w:val="00FA776F"/>
    <w:rsid w:val="00FA7919"/>
    <w:rsid w:val="00FA7E5F"/>
    <w:rsid w:val="00FB0C4E"/>
    <w:rsid w:val="00FB5295"/>
    <w:rsid w:val="00FB5793"/>
    <w:rsid w:val="00FB5814"/>
    <w:rsid w:val="00FB763A"/>
    <w:rsid w:val="00FC0ED2"/>
    <w:rsid w:val="00FC182F"/>
    <w:rsid w:val="00FC4441"/>
    <w:rsid w:val="00FC45ED"/>
    <w:rsid w:val="00FD0A80"/>
    <w:rsid w:val="00FD466F"/>
    <w:rsid w:val="00FD6BF6"/>
    <w:rsid w:val="00FD6E6B"/>
    <w:rsid w:val="00FD7962"/>
    <w:rsid w:val="00FD7B7E"/>
    <w:rsid w:val="00FD7C0C"/>
    <w:rsid w:val="00FE27A7"/>
    <w:rsid w:val="00FE2D95"/>
    <w:rsid w:val="00FE388F"/>
    <w:rsid w:val="00FE4944"/>
    <w:rsid w:val="00FE559B"/>
    <w:rsid w:val="00FE577B"/>
    <w:rsid w:val="00FE7420"/>
    <w:rsid w:val="00FE79EC"/>
    <w:rsid w:val="00FF27D8"/>
    <w:rsid w:val="00FF4719"/>
    <w:rsid w:val="00FF7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rsid w:val="00F85801"/>
    <w:pPr>
      <w:spacing w:line="360" w:lineRule="auto"/>
      <w:ind w:firstLineChars="200" w:firstLine="200"/>
    </w:pPr>
    <w:rPr>
      <w:sz w:val="24"/>
    </w:rPr>
  </w:style>
  <w:style w:type="character" w:customStyle="1" w:styleId="Char4">
    <w:name w:val="分条 Char"/>
    <w:link w:val="a9"/>
    <w:uiPriority w:val="99"/>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b/>
      <w:bCs/>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KaiTi_GB2312" w:eastAsia="KaiTi_GB2312"/>
      <w:sz w:val="24"/>
    </w:rPr>
  </w:style>
  <w:style w:type="paragraph" w:customStyle="1" w:styleId="afa">
    <w:name w:val="说明"/>
    <w:basedOn w:val="a"/>
    <w:link w:val="Char10"/>
    <w:uiPriority w:val="99"/>
    <w:rsid w:val="00F85801"/>
    <w:pPr>
      <w:spacing w:line="400" w:lineRule="atLeast"/>
    </w:pPr>
    <w:rPr>
      <w:rFonts w:ascii="KaiTi_GB2312" w:eastAsia="KaiTi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0">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0"/>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21">
    <w:name w:val="toc 2"/>
    <w:basedOn w:val="a"/>
    <w:next w:val="a"/>
    <w:autoRedefine/>
    <w:uiPriority w:val="39"/>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34"/>
    <w:qFormat/>
    <w:rsid w:val="00F85801"/>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0">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locked/>
    <w:rsid w:val="00F85801"/>
    <w:rPr>
      <w:rFonts w:ascii="宋体"/>
    </w:rPr>
  </w:style>
  <w:style w:type="paragraph" w:customStyle="1" w:styleId="aff7">
    <w:name w:val="段"/>
    <w:link w:val="Charf4"/>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link w:val="Charf5"/>
    <w:uiPriority w:val="99"/>
    <w:qFormat/>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72B71"/>
  </w:style>
  <w:style w:type="paragraph" w:customStyle="1" w:styleId="13">
    <w:name w:val="列出段落1"/>
    <w:basedOn w:val="a"/>
    <w:uiPriority w:val="34"/>
    <w:qFormat/>
    <w:rsid w:val="00D637CB"/>
    <w:pPr>
      <w:ind w:firstLineChars="200" w:firstLine="420"/>
    </w:pPr>
    <w:rPr>
      <w:szCs w:val="24"/>
    </w:rPr>
  </w:style>
  <w:style w:type="character" w:customStyle="1" w:styleId="Charf5">
    <w:name w:val="一级条标题 Char"/>
    <w:link w:val="aff8"/>
    <w:uiPriority w:val="99"/>
    <w:locked/>
    <w:rsid w:val="001C4F64"/>
    <w:rPr>
      <w:rFonts w:ascii="黑体" w:eastAsia="黑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64F3-13D3-4ABE-B520-8D9C9A52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45</Pages>
  <Words>4754</Words>
  <Characters>27100</Characters>
  <Application>Microsoft Office Word</Application>
  <DocSecurity>0</DocSecurity>
  <Lines>225</Lines>
  <Paragraphs>63</Paragraphs>
  <ScaleCrop>false</ScaleCrop>
  <Company/>
  <LinksUpToDate>false</LinksUpToDate>
  <CharactersWithSpaces>31791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119</cp:revision>
  <cp:lastPrinted>2018-04-26T09:40:00Z</cp:lastPrinted>
  <dcterms:created xsi:type="dcterms:W3CDTF">2018-04-26T03:34:00Z</dcterms:created>
  <dcterms:modified xsi:type="dcterms:W3CDTF">2018-06-15T03:24:00Z</dcterms:modified>
</cp:coreProperties>
</file>