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C9C85" w14:textId="77777777" w:rsidR="00E971E4" w:rsidRPr="00C84417" w:rsidRDefault="00E971E4" w:rsidP="00E971E4">
      <w:pPr>
        <w:spacing w:line="480" w:lineRule="auto"/>
        <w:ind w:leftChars="-100" w:left="-210"/>
        <w:rPr>
          <w:color w:val="000000" w:themeColor="text1"/>
        </w:rPr>
      </w:pPr>
      <w:r w:rsidRPr="00C84417">
        <w:rPr>
          <w:noProof/>
          <w:color w:val="000000" w:themeColor="text1"/>
        </w:rPr>
        <w:drawing>
          <wp:anchor distT="0" distB="0" distL="114300" distR="114300" simplePos="0" relativeHeight="251659264" behindDoc="0" locked="0" layoutInCell="1" allowOverlap="1" wp14:anchorId="4B76E414" wp14:editId="2B18B918">
            <wp:simplePos x="0" y="0"/>
            <wp:positionH relativeFrom="column">
              <wp:posOffset>1905</wp:posOffset>
            </wp:positionH>
            <wp:positionV relativeFrom="paragraph">
              <wp:posOffset>98425</wp:posOffset>
            </wp:positionV>
            <wp:extent cx="1098550" cy="793115"/>
            <wp:effectExtent l="19050" t="0" r="6350" b="0"/>
            <wp:wrapNone/>
            <wp:docPr id="3" name="图片 3" descr="C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CS"/>
                    <pic:cNvPicPr>
                      <a:picLocks noChangeAspect="1" noChangeArrowheads="1"/>
                    </pic:cNvPicPr>
                  </pic:nvPicPr>
                  <pic:blipFill>
                    <a:blip r:embed="rId8"/>
                    <a:srcRect l="8926" t="10448" r="9555" b="10448"/>
                    <a:stretch>
                      <a:fillRect/>
                    </a:stretch>
                  </pic:blipFill>
                  <pic:spPr bwMode="auto">
                    <a:xfrm>
                      <a:off x="0" y="0"/>
                      <a:ext cx="1098550" cy="793115"/>
                    </a:xfrm>
                    <a:prstGeom prst="rect">
                      <a:avLst/>
                    </a:prstGeom>
                    <a:noFill/>
                    <a:ln w="9525">
                      <a:noFill/>
                      <a:miter lim="800000"/>
                      <a:headEnd/>
                      <a:tailEnd/>
                    </a:ln>
                  </pic:spPr>
                </pic:pic>
              </a:graphicData>
            </a:graphic>
          </wp:anchor>
        </w:drawing>
      </w:r>
    </w:p>
    <w:p w14:paraId="7BFD76C6" w14:textId="77777777" w:rsidR="00E971E4" w:rsidRPr="00C84417" w:rsidRDefault="00E971E4" w:rsidP="00E971E4">
      <w:pPr>
        <w:wordWrap w:val="0"/>
        <w:ind w:right="-30"/>
        <w:jc w:val="right"/>
        <w:rPr>
          <w:color w:val="000000" w:themeColor="text1"/>
          <w:sz w:val="28"/>
          <w:szCs w:val="28"/>
        </w:rPr>
      </w:pPr>
      <w:r w:rsidRPr="00C84417">
        <w:rPr>
          <w:rFonts w:hint="eastAsia"/>
          <w:color w:val="000000" w:themeColor="text1"/>
          <w:sz w:val="28"/>
          <w:szCs w:val="28"/>
        </w:rPr>
        <w:t>CECS XXX</w:t>
      </w:r>
      <w:r w:rsidRPr="00C84417">
        <w:rPr>
          <w:rFonts w:hint="eastAsia"/>
          <w:color w:val="000000" w:themeColor="text1"/>
          <w:sz w:val="28"/>
          <w:szCs w:val="28"/>
        </w:rPr>
        <w:t>：</w:t>
      </w:r>
      <w:r w:rsidRPr="00C84417">
        <w:rPr>
          <w:rFonts w:hint="eastAsia"/>
          <w:color w:val="000000" w:themeColor="text1"/>
          <w:sz w:val="28"/>
          <w:szCs w:val="28"/>
        </w:rPr>
        <w:t>201X</w:t>
      </w:r>
    </w:p>
    <w:p w14:paraId="45C28FAD" w14:textId="77777777" w:rsidR="00E971E4" w:rsidRPr="00C84417" w:rsidRDefault="00E971E4" w:rsidP="00E971E4">
      <w:pPr>
        <w:rPr>
          <w:color w:val="000000" w:themeColor="text1"/>
          <w:u w:val="single"/>
        </w:rPr>
      </w:pPr>
    </w:p>
    <w:p w14:paraId="540EC287" w14:textId="77777777" w:rsidR="00E971E4" w:rsidRPr="00C84417" w:rsidRDefault="00E971E4" w:rsidP="00E971E4">
      <w:pPr>
        <w:spacing w:line="480" w:lineRule="auto"/>
        <w:rPr>
          <w:color w:val="000000" w:themeColor="text1"/>
          <w:u w:val="single"/>
        </w:rPr>
      </w:pPr>
    </w:p>
    <w:p w14:paraId="55499759" w14:textId="77777777" w:rsidR="00E971E4" w:rsidRPr="00C84417" w:rsidRDefault="00E971E4" w:rsidP="00E971E4">
      <w:pPr>
        <w:spacing w:line="840" w:lineRule="auto"/>
        <w:jc w:val="center"/>
        <w:rPr>
          <w:color w:val="000000" w:themeColor="text1"/>
          <w:sz w:val="28"/>
          <w:szCs w:val="28"/>
        </w:rPr>
      </w:pPr>
      <w:r w:rsidRPr="00C84417">
        <w:rPr>
          <w:rFonts w:hint="eastAsia"/>
          <w:color w:val="000000" w:themeColor="text1"/>
          <w:sz w:val="28"/>
          <w:szCs w:val="28"/>
        </w:rPr>
        <w:t>中国工程建设协会标准</w:t>
      </w:r>
    </w:p>
    <w:p w14:paraId="0340172A" w14:textId="0483D4B2" w:rsidR="00E971E4" w:rsidRPr="00C84417" w:rsidRDefault="00766708" w:rsidP="00E971E4">
      <w:pPr>
        <w:ind w:rightChars="-14" w:right="-29"/>
        <w:jc w:val="center"/>
        <w:rPr>
          <w:rFonts w:ascii="黑体" w:eastAsia="黑体" w:hAnsi="黑体"/>
          <w:b/>
          <w:color w:val="000000" w:themeColor="text1"/>
          <w:sz w:val="36"/>
          <w:szCs w:val="36"/>
        </w:rPr>
      </w:pPr>
      <w:r w:rsidRPr="00C84417">
        <w:rPr>
          <w:rFonts w:ascii="黑体" w:eastAsia="黑体" w:hAnsi="黑体" w:hint="eastAsia"/>
          <w:b/>
          <w:color w:val="000000" w:themeColor="text1"/>
          <w:sz w:val="36"/>
          <w:szCs w:val="36"/>
        </w:rPr>
        <w:t>智慧社区</w:t>
      </w:r>
      <w:r w:rsidRPr="00C84417">
        <w:rPr>
          <w:rFonts w:ascii="黑体" w:eastAsia="黑体" w:hAnsi="黑体"/>
          <w:b/>
          <w:color w:val="000000" w:themeColor="text1"/>
          <w:sz w:val="36"/>
          <w:szCs w:val="36"/>
        </w:rPr>
        <w:t>设计标准</w:t>
      </w:r>
    </w:p>
    <w:p w14:paraId="4CC553F7" w14:textId="77777777" w:rsidR="00E971E4" w:rsidRPr="00C84417" w:rsidRDefault="00E971E4" w:rsidP="00E971E4">
      <w:pPr>
        <w:ind w:right="-153"/>
        <w:jc w:val="center"/>
        <w:rPr>
          <w:color w:val="000000" w:themeColor="text1"/>
          <w:sz w:val="24"/>
        </w:rPr>
      </w:pPr>
    </w:p>
    <w:p w14:paraId="4932FCEE" w14:textId="7630812A" w:rsidR="00E971E4" w:rsidRPr="00C84417" w:rsidRDefault="005768B9" w:rsidP="00E971E4">
      <w:pPr>
        <w:ind w:right="-153"/>
        <w:jc w:val="center"/>
        <w:rPr>
          <w:color w:val="000000" w:themeColor="text1"/>
          <w:sz w:val="24"/>
        </w:rPr>
      </w:pPr>
      <w:r w:rsidRPr="00C84417">
        <w:rPr>
          <w:color w:val="000000" w:themeColor="text1"/>
          <w:sz w:val="24"/>
        </w:rPr>
        <w:t>Design standard of smart community</w:t>
      </w:r>
    </w:p>
    <w:p w14:paraId="441E0AE8" w14:textId="77777777" w:rsidR="00E971E4" w:rsidRPr="00C84417" w:rsidRDefault="00E971E4" w:rsidP="00E971E4">
      <w:pPr>
        <w:jc w:val="center"/>
        <w:rPr>
          <w:rFonts w:ascii="仿宋_GB2312" w:eastAsia="仿宋_GB2312"/>
          <w:color w:val="000000" w:themeColor="text1"/>
          <w:sz w:val="28"/>
          <w:szCs w:val="28"/>
        </w:rPr>
      </w:pPr>
    </w:p>
    <w:p w14:paraId="4F9534F5" w14:textId="13133FCB" w:rsidR="00E971E4" w:rsidRPr="00C84417" w:rsidRDefault="007202BB" w:rsidP="00E971E4">
      <w:pPr>
        <w:jc w:val="center"/>
        <w:rPr>
          <w:rFonts w:ascii="仿宋_GB2312" w:eastAsia="仿宋_GB2312"/>
          <w:color w:val="000000" w:themeColor="text1"/>
          <w:sz w:val="28"/>
          <w:szCs w:val="28"/>
        </w:rPr>
      </w:pPr>
      <w:r w:rsidRPr="00C84417">
        <w:rPr>
          <w:rFonts w:ascii="仿宋_GB2312" w:eastAsia="仿宋_GB2312" w:hint="eastAsia"/>
          <w:color w:val="000000" w:themeColor="text1"/>
          <w:sz w:val="28"/>
          <w:szCs w:val="28"/>
        </w:rPr>
        <w:t>征求意见</w:t>
      </w:r>
      <w:r w:rsidR="00A569DF" w:rsidRPr="00C84417">
        <w:rPr>
          <w:rFonts w:ascii="仿宋_GB2312" w:eastAsia="仿宋_GB2312" w:hint="eastAsia"/>
          <w:color w:val="000000" w:themeColor="text1"/>
          <w:sz w:val="28"/>
          <w:szCs w:val="28"/>
        </w:rPr>
        <w:t>稿</w:t>
      </w:r>
    </w:p>
    <w:p w14:paraId="2A1D6A34" w14:textId="77777777" w:rsidR="00E971E4" w:rsidRPr="00C84417" w:rsidRDefault="00E971E4" w:rsidP="00E971E4">
      <w:pPr>
        <w:jc w:val="center"/>
        <w:rPr>
          <w:rFonts w:ascii="仿宋_GB2312" w:eastAsia="仿宋_GB2312"/>
          <w:color w:val="000000" w:themeColor="text1"/>
          <w:sz w:val="28"/>
          <w:szCs w:val="28"/>
        </w:rPr>
      </w:pPr>
    </w:p>
    <w:p w14:paraId="45802681" w14:textId="77777777" w:rsidR="00E971E4" w:rsidRPr="00C84417" w:rsidRDefault="00E971E4" w:rsidP="00E971E4">
      <w:pPr>
        <w:jc w:val="center"/>
        <w:rPr>
          <w:rFonts w:ascii="仿宋_GB2312" w:eastAsia="仿宋_GB2312"/>
          <w:color w:val="000000" w:themeColor="text1"/>
          <w:sz w:val="28"/>
          <w:szCs w:val="28"/>
        </w:rPr>
      </w:pPr>
    </w:p>
    <w:p w14:paraId="605205FE" w14:textId="77777777" w:rsidR="00E971E4" w:rsidRPr="00C84417" w:rsidRDefault="00E971E4" w:rsidP="00E971E4">
      <w:pPr>
        <w:jc w:val="center"/>
        <w:rPr>
          <w:rFonts w:ascii="仿宋_GB2312" w:eastAsia="仿宋_GB2312"/>
          <w:color w:val="000000" w:themeColor="text1"/>
          <w:sz w:val="28"/>
          <w:szCs w:val="28"/>
        </w:rPr>
      </w:pPr>
    </w:p>
    <w:p w14:paraId="45BCC707" w14:textId="77777777" w:rsidR="00E971E4" w:rsidRPr="00C84417" w:rsidRDefault="00E971E4" w:rsidP="00E971E4">
      <w:pPr>
        <w:jc w:val="center"/>
        <w:rPr>
          <w:rFonts w:ascii="仿宋_GB2312" w:eastAsia="仿宋_GB2312"/>
          <w:color w:val="000000" w:themeColor="text1"/>
          <w:sz w:val="24"/>
        </w:rPr>
      </w:pPr>
      <w:r w:rsidRPr="00C84417">
        <w:rPr>
          <w:rFonts w:ascii="仿宋_GB2312" w:eastAsia="仿宋_GB2312" w:hint="eastAsia"/>
          <w:color w:val="000000" w:themeColor="text1"/>
          <w:sz w:val="24"/>
        </w:rPr>
        <w:t>中国计划出版社</w:t>
      </w:r>
    </w:p>
    <w:p w14:paraId="762C24A4" w14:textId="77777777" w:rsidR="00E971E4" w:rsidRPr="00C84417" w:rsidRDefault="00E971E4" w:rsidP="00E971E4">
      <w:pPr>
        <w:spacing w:line="840" w:lineRule="auto"/>
        <w:jc w:val="center"/>
        <w:rPr>
          <w:rFonts w:ascii="宋体" w:hAnsi="宋体"/>
          <w:color w:val="000000" w:themeColor="text1"/>
          <w:sz w:val="24"/>
        </w:rPr>
        <w:sectPr w:rsidR="00E971E4" w:rsidRPr="00C84417" w:rsidSect="00A91294">
          <w:footerReference w:type="even" r:id="rId9"/>
          <w:footerReference w:type="first" r:id="rId10"/>
          <w:pgSz w:w="8391" w:h="11907" w:code="11"/>
          <w:pgMar w:top="1531" w:right="1304" w:bottom="1588" w:left="1304" w:header="851" w:footer="992" w:gutter="0"/>
          <w:paperSrc w:other="7"/>
          <w:cols w:space="1149"/>
          <w:docGrid w:type="lines" w:linePitch="312"/>
        </w:sectPr>
      </w:pPr>
    </w:p>
    <w:p w14:paraId="1686A443" w14:textId="77777777" w:rsidR="00E971E4" w:rsidRPr="00C84417" w:rsidRDefault="00E971E4" w:rsidP="00E971E4">
      <w:pPr>
        <w:spacing w:line="840" w:lineRule="auto"/>
        <w:jc w:val="center"/>
        <w:rPr>
          <w:rFonts w:ascii="宋体" w:hAnsi="宋体"/>
          <w:color w:val="000000" w:themeColor="text1"/>
          <w:sz w:val="24"/>
        </w:rPr>
      </w:pPr>
    </w:p>
    <w:p w14:paraId="46585B68" w14:textId="77777777" w:rsidR="00E971E4" w:rsidRPr="00C84417" w:rsidRDefault="00E971E4" w:rsidP="00E971E4">
      <w:pPr>
        <w:spacing w:line="840" w:lineRule="auto"/>
        <w:jc w:val="center"/>
        <w:rPr>
          <w:color w:val="000000" w:themeColor="text1"/>
          <w:sz w:val="28"/>
          <w:szCs w:val="28"/>
        </w:rPr>
      </w:pPr>
      <w:r w:rsidRPr="00C84417">
        <w:rPr>
          <w:rFonts w:hint="eastAsia"/>
          <w:color w:val="000000" w:themeColor="text1"/>
          <w:sz w:val="28"/>
          <w:szCs w:val="28"/>
        </w:rPr>
        <w:t>中国工程建设协会标准</w:t>
      </w:r>
    </w:p>
    <w:p w14:paraId="46B7800B" w14:textId="1C1C4A20" w:rsidR="00E971E4" w:rsidRPr="00C84417" w:rsidRDefault="00E85A4E" w:rsidP="00E971E4">
      <w:pPr>
        <w:ind w:rightChars="-14" w:right="-29"/>
        <w:jc w:val="center"/>
        <w:rPr>
          <w:rFonts w:ascii="宋体" w:hAnsi="宋体"/>
          <w:color w:val="000000" w:themeColor="text1"/>
          <w:sz w:val="36"/>
          <w:szCs w:val="36"/>
        </w:rPr>
      </w:pPr>
      <w:r w:rsidRPr="00C84417">
        <w:rPr>
          <w:rFonts w:ascii="宋体" w:hAnsi="宋体" w:hint="eastAsia"/>
          <w:color w:val="000000" w:themeColor="text1"/>
          <w:sz w:val="36"/>
          <w:szCs w:val="36"/>
        </w:rPr>
        <w:t>智慧社区</w:t>
      </w:r>
      <w:r w:rsidRPr="00C84417">
        <w:rPr>
          <w:rFonts w:ascii="宋体" w:hAnsi="宋体"/>
          <w:color w:val="000000" w:themeColor="text1"/>
          <w:sz w:val="36"/>
          <w:szCs w:val="36"/>
        </w:rPr>
        <w:t>设计标准</w:t>
      </w:r>
    </w:p>
    <w:p w14:paraId="08B808FB" w14:textId="77777777" w:rsidR="00E971E4" w:rsidRPr="00C84417" w:rsidRDefault="00E971E4" w:rsidP="00E971E4">
      <w:pPr>
        <w:ind w:right="-153"/>
        <w:jc w:val="center"/>
        <w:rPr>
          <w:color w:val="000000" w:themeColor="text1"/>
          <w:sz w:val="24"/>
        </w:rPr>
      </w:pPr>
    </w:p>
    <w:p w14:paraId="173D36A4" w14:textId="7D5003A6" w:rsidR="00E971E4" w:rsidRPr="00C84417" w:rsidRDefault="00E85A4E" w:rsidP="00E971E4">
      <w:pPr>
        <w:ind w:right="-153"/>
        <w:jc w:val="center"/>
        <w:rPr>
          <w:color w:val="000000" w:themeColor="text1"/>
          <w:sz w:val="24"/>
        </w:rPr>
      </w:pPr>
      <w:r w:rsidRPr="00C84417">
        <w:rPr>
          <w:color w:val="000000" w:themeColor="text1"/>
          <w:sz w:val="24"/>
        </w:rPr>
        <w:t>Design standard of smart community</w:t>
      </w:r>
    </w:p>
    <w:p w14:paraId="2265E08F" w14:textId="77777777" w:rsidR="00E971E4" w:rsidRPr="00C84417" w:rsidRDefault="00E971E4" w:rsidP="00E971E4">
      <w:pPr>
        <w:jc w:val="center"/>
        <w:rPr>
          <w:rFonts w:ascii="黑体" w:eastAsia="黑体" w:hAnsi="黑体"/>
          <w:color w:val="000000" w:themeColor="text1"/>
          <w:szCs w:val="21"/>
        </w:rPr>
      </w:pPr>
    </w:p>
    <w:p w14:paraId="3964A385" w14:textId="77777777" w:rsidR="00E971E4" w:rsidRPr="00C84417" w:rsidRDefault="00E971E4" w:rsidP="00E971E4">
      <w:pPr>
        <w:jc w:val="center"/>
        <w:rPr>
          <w:rFonts w:ascii="黑体" w:eastAsia="黑体" w:hAnsi="黑体"/>
          <w:color w:val="000000" w:themeColor="text1"/>
          <w:szCs w:val="21"/>
        </w:rPr>
      </w:pPr>
      <w:r w:rsidRPr="00C84417">
        <w:rPr>
          <w:rFonts w:ascii="黑体" w:eastAsia="黑体" w:hAnsi="黑体" w:hint="eastAsia"/>
          <w:color w:val="000000" w:themeColor="text1"/>
          <w:szCs w:val="21"/>
        </w:rPr>
        <w:t>CECS XXX：201X</w:t>
      </w:r>
    </w:p>
    <w:p w14:paraId="64E1E96D" w14:textId="77777777" w:rsidR="00E971E4" w:rsidRPr="00C84417" w:rsidRDefault="00E971E4" w:rsidP="00E971E4">
      <w:pPr>
        <w:jc w:val="center"/>
        <w:rPr>
          <w:rFonts w:ascii="黑体" w:eastAsia="黑体" w:hAnsi="黑体"/>
          <w:color w:val="000000" w:themeColor="text1"/>
          <w:szCs w:val="21"/>
        </w:rPr>
      </w:pPr>
    </w:p>
    <w:p w14:paraId="49C4D8B5" w14:textId="77777777" w:rsidR="00E971E4" w:rsidRPr="00C84417" w:rsidRDefault="00E971E4" w:rsidP="00477C4C">
      <w:pPr>
        <w:jc w:val="left"/>
        <w:rPr>
          <w:color w:val="000000" w:themeColor="text1"/>
          <w:sz w:val="24"/>
        </w:rPr>
      </w:pPr>
      <w:r w:rsidRPr="00C84417">
        <w:rPr>
          <w:rFonts w:hint="eastAsia"/>
          <w:color w:val="000000" w:themeColor="text1"/>
          <w:sz w:val="24"/>
        </w:rPr>
        <w:t>主编单位：</w:t>
      </w:r>
      <w:r w:rsidRPr="00C84417">
        <w:rPr>
          <w:rFonts w:hint="eastAsia"/>
          <w:color w:val="000000" w:themeColor="text1"/>
          <w:spacing w:val="51"/>
          <w:kern w:val="0"/>
          <w:sz w:val="24"/>
          <w:fitText w:val="5040" w:id="931830016"/>
        </w:rPr>
        <w:t>中国建筑标准设计研究院有限公</w:t>
      </w:r>
      <w:r w:rsidRPr="00C84417">
        <w:rPr>
          <w:rFonts w:hint="eastAsia"/>
          <w:color w:val="000000" w:themeColor="text1"/>
          <w:spacing w:val="6"/>
          <w:kern w:val="0"/>
          <w:sz w:val="24"/>
          <w:fitText w:val="5040" w:id="931830016"/>
        </w:rPr>
        <w:t>司</w:t>
      </w:r>
    </w:p>
    <w:p w14:paraId="1FBA76FD" w14:textId="77777777" w:rsidR="00E971E4" w:rsidRPr="00C84417" w:rsidRDefault="00E971E4" w:rsidP="00E971E4">
      <w:pPr>
        <w:jc w:val="left"/>
        <w:rPr>
          <w:color w:val="000000" w:themeColor="text1"/>
          <w:sz w:val="24"/>
        </w:rPr>
      </w:pPr>
      <w:r w:rsidRPr="00C84417">
        <w:rPr>
          <w:rFonts w:hint="eastAsia"/>
          <w:color w:val="000000" w:themeColor="text1"/>
          <w:sz w:val="24"/>
        </w:rPr>
        <w:t>批准单位：</w:t>
      </w:r>
      <w:r w:rsidRPr="00C84417">
        <w:rPr>
          <w:rFonts w:hint="eastAsia"/>
          <w:color w:val="000000" w:themeColor="text1"/>
          <w:spacing w:val="120"/>
          <w:kern w:val="0"/>
          <w:sz w:val="24"/>
          <w:fitText w:val="5040" w:id="931830017"/>
        </w:rPr>
        <w:t>中国工程建设标准化协</w:t>
      </w:r>
      <w:r w:rsidRPr="00C84417">
        <w:rPr>
          <w:rFonts w:hint="eastAsia"/>
          <w:color w:val="000000" w:themeColor="text1"/>
          <w:kern w:val="0"/>
          <w:sz w:val="24"/>
          <w:fitText w:val="5040" w:id="931830017"/>
        </w:rPr>
        <w:t>会</w:t>
      </w:r>
    </w:p>
    <w:p w14:paraId="4F739C94" w14:textId="77777777" w:rsidR="00E971E4" w:rsidRPr="00C84417" w:rsidRDefault="00E971E4" w:rsidP="00E971E4">
      <w:pPr>
        <w:jc w:val="left"/>
        <w:rPr>
          <w:color w:val="000000" w:themeColor="text1"/>
          <w:sz w:val="24"/>
        </w:rPr>
      </w:pPr>
      <w:r w:rsidRPr="00C84417">
        <w:rPr>
          <w:rFonts w:hint="eastAsia"/>
          <w:color w:val="000000" w:themeColor="text1"/>
          <w:sz w:val="24"/>
        </w:rPr>
        <w:t>施行日期：</w:t>
      </w:r>
      <w:r w:rsidRPr="00C84417">
        <w:rPr>
          <w:rFonts w:hint="eastAsia"/>
          <w:color w:val="000000" w:themeColor="text1"/>
          <w:spacing w:val="230"/>
          <w:kern w:val="0"/>
          <w:sz w:val="24"/>
          <w:fitText w:val="5040" w:id="931830018"/>
        </w:rPr>
        <w:t>201</w:t>
      </w:r>
      <w:r w:rsidRPr="00C84417">
        <w:rPr>
          <w:rFonts w:hint="eastAsia"/>
          <w:color w:val="000000" w:themeColor="text1"/>
          <w:spacing w:val="230"/>
          <w:kern w:val="0"/>
          <w:sz w:val="24"/>
          <w:fitText w:val="5040" w:id="931830018"/>
        </w:rPr>
        <w:t>×年××月××</w:t>
      </w:r>
      <w:r w:rsidRPr="00C84417">
        <w:rPr>
          <w:rFonts w:hint="eastAsia"/>
          <w:color w:val="000000" w:themeColor="text1"/>
          <w:kern w:val="0"/>
          <w:sz w:val="24"/>
          <w:fitText w:val="5040" w:id="931830018"/>
        </w:rPr>
        <w:t>日</w:t>
      </w:r>
    </w:p>
    <w:p w14:paraId="214ABD59" w14:textId="77777777" w:rsidR="00E971E4" w:rsidRPr="00C84417" w:rsidRDefault="00E971E4" w:rsidP="00E971E4">
      <w:pPr>
        <w:jc w:val="center"/>
        <w:rPr>
          <w:rFonts w:ascii="仿宋_GB2312" w:eastAsia="仿宋_GB2312"/>
          <w:color w:val="000000" w:themeColor="text1"/>
          <w:sz w:val="24"/>
        </w:rPr>
      </w:pPr>
    </w:p>
    <w:p w14:paraId="4B4EC22B" w14:textId="77777777" w:rsidR="00E971E4" w:rsidRPr="00C84417" w:rsidRDefault="00E971E4" w:rsidP="00E971E4">
      <w:pPr>
        <w:jc w:val="center"/>
        <w:rPr>
          <w:rFonts w:ascii="仿宋_GB2312" w:eastAsia="仿宋_GB2312"/>
          <w:color w:val="000000" w:themeColor="text1"/>
          <w:sz w:val="24"/>
        </w:rPr>
      </w:pPr>
    </w:p>
    <w:p w14:paraId="277BC65C" w14:textId="77777777" w:rsidR="00E971E4" w:rsidRPr="00C84417" w:rsidRDefault="00E971E4" w:rsidP="00E971E4">
      <w:pPr>
        <w:jc w:val="center"/>
        <w:rPr>
          <w:rFonts w:ascii="仿宋_GB2312" w:eastAsia="仿宋_GB2312"/>
          <w:color w:val="000000" w:themeColor="text1"/>
          <w:sz w:val="24"/>
        </w:rPr>
      </w:pPr>
    </w:p>
    <w:p w14:paraId="52758FFC" w14:textId="77777777" w:rsidR="00E971E4" w:rsidRPr="00C84417" w:rsidRDefault="00E971E4" w:rsidP="00E971E4">
      <w:pPr>
        <w:jc w:val="center"/>
        <w:rPr>
          <w:rFonts w:ascii="仿宋_GB2312" w:eastAsia="仿宋_GB2312"/>
          <w:color w:val="000000" w:themeColor="text1"/>
          <w:sz w:val="24"/>
        </w:rPr>
      </w:pPr>
    </w:p>
    <w:p w14:paraId="0321AB37" w14:textId="77777777" w:rsidR="00E971E4" w:rsidRPr="00C84417" w:rsidRDefault="00E971E4" w:rsidP="00E971E4">
      <w:pPr>
        <w:jc w:val="center"/>
        <w:rPr>
          <w:rFonts w:ascii="仿宋_GB2312" w:eastAsia="仿宋_GB2312"/>
          <w:color w:val="000000" w:themeColor="text1"/>
          <w:sz w:val="24"/>
        </w:rPr>
      </w:pPr>
    </w:p>
    <w:p w14:paraId="3DB20957" w14:textId="77777777" w:rsidR="00E971E4" w:rsidRPr="00C84417" w:rsidRDefault="00E971E4" w:rsidP="00E971E4">
      <w:pPr>
        <w:jc w:val="center"/>
        <w:rPr>
          <w:rFonts w:ascii="仿宋_GB2312" w:eastAsia="仿宋_GB2312"/>
          <w:color w:val="000000" w:themeColor="text1"/>
          <w:sz w:val="24"/>
        </w:rPr>
      </w:pPr>
    </w:p>
    <w:p w14:paraId="721D1676" w14:textId="77777777" w:rsidR="00E971E4" w:rsidRPr="00C84417" w:rsidRDefault="00E971E4" w:rsidP="00E971E4">
      <w:pPr>
        <w:jc w:val="center"/>
        <w:rPr>
          <w:rFonts w:ascii="仿宋_GB2312" w:eastAsia="仿宋_GB2312"/>
          <w:color w:val="000000" w:themeColor="text1"/>
          <w:sz w:val="24"/>
        </w:rPr>
      </w:pPr>
    </w:p>
    <w:p w14:paraId="60F3A520" w14:textId="77777777" w:rsidR="00E971E4" w:rsidRPr="00C84417" w:rsidRDefault="00E971E4" w:rsidP="00E971E4">
      <w:pPr>
        <w:jc w:val="center"/>
        <w:rPr>
          <w:rFonts w:ascii="仿宋_GB2312" w:eastAsia="仿宋_GB2312"/>
          <w:color w:val="000000" w:themeColor="text1"/>
          <w:sz w:val="24"/>
        </w:rPr>
      </w:pPr>
      <w:r w:rsidRPr="00C84417">
        <w:rPr>
          <w:rFonts w:ascii="仿宋_GB2312" w:eastAsia="仿宋_GB2312" w:hint="eastAsia"/>
          <w:color w:val="000000" w:themeColor="text1"/>
          <w:sz w:val="24"/>
        </w:rPr>
        <w:t>中国计划出版社</w:t>
      </w:r>
    </w:p>
    <w:p w14:paraId="7E12AAFE" w14:textId="77777777" w:rsidR="00E971E4" w:rsidRPr="00C84417" w:rsidRDefault="00E971E4" w:rsidP="00E971E4">
      <w:pPr>
        <w:jc w:val="center"/>
        <w:rPr>
          <w:rFonts w:ascii="黑体" w:eastAsia="黑体" w:hAnsi="黑体"/>
          <w:color w:val="000000" w:themeColor="text1"/>
          <w:szCs w:val="21"/>
        </w:rPr>
      </w:pPr>
    </w:p>
    <w:p w14:paraId="2D36C178" w14:textId="77777777" w:rsidR="00E971E4" w:rsidRPr="00C84417" w:rsidRDefault="00E971E4" w:rsidP="00E971E4">
      <w:pPr>
        <w:jc w:val="center"/>
        <w:rPr>
          <w:rFonts w:ascii="黑体" w:eastAsia="黑体" w:hAnsi="黑体"/>
          <w:color w:val="000000" w:themeColor="text1"/>
          <w:szCs w:val="21"/>
        </w:rPr>
      </w:pPr>
      <w:r w:rsidRPr="00C84417">
        <w:rPr>
          <w:rFonts w:ascii="黑体" w:eastAsia="黑体" w:hAnsi="黑体" w:hint="eastAsia"/>
          <w:color w:val="000000" w:themeColor="text1"/>
          <w:szCs w:val="21"/>
        </w:rPr>
        <w:t>201×  北  京</w:t>
      </w:r>
    </w:p>
    <w:p w14:paraId="28A8E15A" w14:textId="77777777" w:rsidR="00E971E4" w:rsidRPr="00C84417" w:rsidRDefault="00E971E4" w:rsidP="00AC3F75">
      <w:pPr>
        <w:spacing w:beforeLines="100" w:before="312" w:afterLines="50" w:after="156" w:line="360" w:lineRule="exact"/>
        <w:ind w:firstLineChars="200" w:firstLine="562"/>
        <w:jc w:val="center"/>
        <w:rPr>
          <w:rFonts w:ascii="黑体" w:eastAsia="黑体" w:hAnsi="宋体"/>
          <w:b/>
          <w:color w:val="000000" w:themeColor="text1"/>
          <w:sz w:val="28"/>
          <w:szCs w:val="28"/>
        </w:rPr>
        <w:sectPr w:rsidR="00E971E4" w:rsidRPr="00C84417" w:rsidSect="00477C4C">
          <w:footerReference w:type="default" r:id="rId11"/>
          <w:pgSz w:w="8391" w:h="11907" w:code="11"/>
          <w:pgMar w:top="1304" w:right="964" w:bottom="1304" w:left="794" w:header="851" w:footer="992" w:gutter="0"/>
          <w:paperSrc w:other="7"/>
          <w:pgNumType w:start="1"/>
          <w:cols w:space="1149"/>
          <w:docGrid w:type="lines" w:linePitch="312"/>
        </w:sectPr>
      </w:pPr>
    </w:p>
    <w:p w14:paraId="71D9FB7B" w14:textId="77777777" w:rsidR="00E971E4" w:rsidRPr="00C84417" w:rsidRDefault="00E971E4" w:rsidP="00AC3F75">
      <w:pPr>
        <w:spacing w:beforeLines="100" w:before="312" w:afterLines="50" w:after="156" w:line="360" w:lineRule="exact"/>
        <w:jc w:val="center"/>
        <w:rPr>
          <w:rFonts w:eastAsia="黑体"/>
          <w:color w:val="000000" w:themeColor="text1"/>
          <w:szCs w:val="21"/>
        </w:rPr>
      </w:pPr>
      <w:r w:rsidRPr="00C84417">
        <w:rPr>
          <w:rFonts w:ascii="黑体" w:eastAsia="黑体" w:hAnsi="宋体" w:hint="eastAsia"/>
          <w:b/>
          <w:color w:val="000000" w:themeColor="text1"/>
          <w:sz w:val="28"/>
          <w:szCs w:val="28"/>
        </w:rPr>
        <w:lastRenderedPageBreak/>
        <w:t>前    言</w:t>
      </w:r>
    </w:p>
    <w:p w14:paraId="529189F4" w14:textId="77777777" w:rsidR="00E971E4" w:rsidRPr="00C84417" w:rsidRDefault="00E971E4" w:rsidP="00E971E4">
      <w:pPr>
        <w:spacing w:line="540" w:lineRule="exact"/>
        <w:rPr>
          <w:rFonts w:ascii="黑体" w:eastAsia="黑体" w:hAnsi="宋体"/>
          <w:b/>
          <w:color w:val="000000" w:themeColor="text1"/>
          <w:sz w:val="28"/>
          <w:szCs w:val="28"/>
        </w:rPr>
      </w:pPr>
    </w:p>
    <w:p w14:paraId="51EFF40F" w14:textId="48D60C39" w:rsidR="00E971E4" w:rsidRPr="00C84417" w:rsidRDefault="00E971E4" w:rsidP="00DD5CDA">
      <w:pPr>
        <w:spacing w:line="380" w:lineRule="exact"/>
        <w:ind w:firstLineChars="200" w:firstLine="420"/>
        <w:rPr>
          <w:color w:val="000000" w:themeColor="text1"/>
        </w:rPr>
      </w:pPr>
      <w:r w:rsidRPr="00C84417">
        <w:rPr>
          <w:rFonts w:ascii="宋体" w:hAnsi="宋体" w:hint="eastAsia"/>
          <w:color w:val="000000" w:themeColor="text1"/>
        </w:rPr>
        <w:t>根据中国工程建设标准化协会《关于印发〈201</w:t>
      </w:r>
      <w:r w:rsidR="00AC051F" w:rsidRPr="00C84417">
        <w:rPr>
          <w:rFonts w:ascii="宋体" w:hAnsi="宋体"/>
          <w:color w:val="000000" w:themeColor="text1"/>
        </w:rPr>
        <w:t>5</w:t>
      </w:r>
      <w:r w:rsidRPr="00C84417">
        <w:rPr>
          <w:rFonts w:ascii="宋体" w:hAnsi="宋体" w:hint="eastAsia"/>
          <w:color w:val="000000" w:themeColor="text1"/>
        </w:rPr>
        <w:t>年第一批工程建设协会标准制订、修订计划〉的通知》</w:t>
      </w:r>
      <w:r w:rsidR="00A141DF" w:rsidRPr="00C84417">
        <w:rPr>
          <w:rFonts w:ascii="宋体" w:hAnsi="宋体" w:hint="eastAsia"/>
          <w:color w:val="000000" w:themeColor="text1"/>
        </w:rPr>
        <w:t>(建标协字[201</w:t>
      </w:r>
      <w:r w:rsidR="00AC051F" w:rsidRPr="00C84417">
        <w:rPr>
          <w:rFonts w:ascii="宋体" w:hAnsi="宋体"/>
          <w:color w:val="000000" w:themeColor="text1"/>
        </w:rPr>
        <w:t>5</w:t>
      </w:r>
      <w:r w:rsidR="00A141DF" w:rsidRPr="00C84417">
        <w:rPr>
          <w:rFonts w:ascii="宋体" w:hAnsi="宋体" w:hint="eastAsia"/>
          <w:color w:val="000000" w:themeColor="text1"/>
        </w:rPr>
        <w:t>]</w:t>
      </w:r>
      <w:r w:rsidR="00AC051F" w:rsidRPr="00C84417">
        <w:rPr>
          <w:rFonts w:ascii="宋体" w:hAnsi="宋体"/>
          <w:color w:val="000000" w:themeColor="text1"/>
        </w:rPr>
        <w:t>044</w:t>
      </w:r>
      <w:r w:rsidR="00A141DF" w:rsidRPr="00C84417">
        <w:rPr>
          <w:rFonts w:ascii="宋体" w:hAnsi="宋体" w:hint="eastAsia"/>
          <w:color w:val="000000" w:themeColor="text1"/>
        </w:rPr>
        <w:t>号)</w:t>
      </w:r>
      <w:r w:rsidRPr="00C84417">
        <w:rPr>
          <w:rFonts w:ascii="宋体" w:hAnsi="宋体" w:hint="eastAsia"/>
          <w:color w:val="000000" w:themeColor="text1"/>
        </w:rPr>
        <w:t>的要求，</w:t>
      </w:r>
      <w:r w:rsidR="00A141DF" w:rsidRPr="00C84417">
        <w:rPr>
          <w:rFonts w:ascii="宋体" w:hAnsi="宋体" w:hint="eastAsia"/>
          <w:color w:val="000000" w:themeColor="text1"/>
        </w:rPr>
        <w:t>规程编制组经广泛调查研究，认真总结我国</w:t>
      </w:r>
      <w:r w:rsidR="00875239" w:rsidRPr="00C84417">
        <w:rPr>
          <w:rFonts w:hint="eastAsia"/>
          <w:color w:val="000000" w:themeColor="text1"/>
        </w:rPr>
        <w:t>智慧社区</w:t>
      </w:r>
      <w:r w:rsidR="00A141DF" w:rsidRPr="00C84417">
        <w:rPr>
          <w:rFonts w:hint="eastAsia"/>
          <w:color w:val="000000" w:themeColor="text1"/>
        </w:rPr>
        <w:t>工程设计、</w:t>
      </w:r>
      <w:r w:rsidR="00B35B7C" w:rsidRPr="00C84417">
        <w:rPr>
          <w:rFonts w:hint="eastAsia"/>
          <w:color w:val="000000" w:themeColor="text1"/>
        </w:rPr>
        <w:t>产品制造</w:t>
      </w:r>
      <w:r w:rsidR="00A141DF" w:rsidRPr="00C84417">
        <w:rPr>
          <w:rFonts w:hint="eastAsia"/>
          <w:color w:val="000000" w:themeColor="text1"/>
        </w:rPr>
        <w:t>和管理经验，参考有关国外先进标准，并在广泛征求有关科研、设计、施工、生产管理</w:t>
      </w:r>
      <w:r w:rsidR="00DD5CDA" w:rsidRPr="00C84417">
        <w:rPr>
          <w:rFonts w:hint="eastAsia"/>
          <w:color w:val="000000" w:themeColor="text1"/>
        </w:rPr>
        <w:t>等单位意见的基础上，</w:t>
      </w:r>
      <w:r w:rsidRPr="00C84417">
        <w:rPr>
          <w:rFonts w:ascii="宋体" w:hAnsi="宋体" w:hint="eastAsia"/>
          <w:color w:val="000000" w:themeColor="text1"/>
        </w:rPr>
        <w:t>制定本规程</w:t>
      </w:r>
      <w:r w:rsidRPr="00C84417">
        <w:rPr>
          <w:rFonts w:hint="eastAsia"/>
          <w:color w:val="000000" w:themeColor="text1"/>
        </w:rPr>
        <w:t>。</w:t>
      </w:r>
    </w:p>
    <w:p w14:paraId="7D72BCFC" w14:textId="673E0B03" w:rsidR="00E971E4" w:rsidRPr="00C84417" w:rsidRDefault="00E971E4" w:rsidP="00E971E4">
      <w:pPr>
        <w:spacing w:line="380" w:lineRule="exact"/>
        <w:ind w:firstLineChars="200" w:firstLine="420"/>
        <w:rPr>
          <w:color w:val="000000" w:themeColor="text1"/>
        </w:rPr>
      </w:pPr>
      <w:r w:rsidRPr="00C84417">
        <w:rPr>
          <w:rFonts w:hint="eastAsia"/>
          <w:color w:val="000000" w:themeColor="text1"/>
        </w:rPr>
        <w:t>本规程</w:t>
      </w:r>
      <w:r w:rsidR="00DD5CDA" w:rsidRPr="00C84417">
        <w:rPr>
          <w:rFonts w:hint="eastAsia"/>
          <w:color w:val="000000" w:themeColor="text1"/>
        </w:rPr>
        <w:t>共</w:t>
      </w:r>
      <w:r w:rsidRPr="00C84417">
        <w:rPr>
          <w:rFonts w:hint="eastAsia"/>
          <w:color w:val="000000" w:themeColor="text1"/>
        </w:rPr>
        <w:t>分为</w:t>
      </w:r>
      <w:r w:rsidR="00477C4C" w:rsidRPr="00C84417">
        <w:rPr>
          <w:color w:val="000000" w:themeColor="text1"/>
        </w:rPr>
        <w:t>8</w:t>
      </w:r>
      <w:r w:rsidRPr="00C84417">
        <w:rPr>
          <w:rFonts w:hint="eastAsia"/>
          <w:color w:val="000000" w:themeColor="text1"/>
        </w:rPr>
        <w:t>章</w:t>
      </w:r>
      <w:r w:rsidR="00DD5CDA" w:rsidRPr="00C84417">
        <w:rPr>
          <w:rFonts w:hint="eastAsia"/>
          <w:color w:val="000000" w:themeColor="text1"/>
        </w:rPr>
        <w:t>和</w:t>
      </w:r>
      <w:r w:rsidR="00E17CDE" w:rsidRPr="00C84417">
        <w:rPr>
          <w:color w:val="000000" w:themeColor="text1"/>
        </w:rPr>
        <w:t>2</w:t>
      </w:r>
      <w:r w:rsidRPr="00C84417">
        <w:rPr>
          <w:rFonts w:hint="eastAsia"/>
          <w:color w:val="000000" w:themeColor="text1"/>
        </w:rPr>
        <w:t>个附录。主要技术内容</w:t>
      </w:r>
      <w:r w:rsidR="00DD5CDA" w:rsidRPr="00C84417">
        <w:rPr>
          <w:rFonts w:hint="eastAsia"/>
          <w:color w:val="000000" w:themeColor="text1"/>
        </w:rPr>
        <w:t>是</w:t>
      </w:r>
      <w:r w:rsidRPr="00C84417">
        <w:rPr>
          <w:rFonts w:hint="eastAsia"/>
          <w:color w:val="000000" w:themeColor="text1"/>
        </w:rPr>
        <w:t>：总则</w:t>
      </w:r>
      <w:r w:rsidR="003C406E" w:rsidRPr="00C84417">
        <w:rPr>
          <w:rFonts w:hint="eastAsia"/>
          <w:color w:val="000000" w:themeColor="text1"/>
        </w:rPr>
        <w:t>，</w:t>
      </w:r>
      <w:r w:rsidRPr="00C84417">
        <w:rPr>
          <w:rFonts w:hint="eastAsia"/>
          <w:color w:val="000000" w:themeColor="text1"/>
        </w:rPr>
        <w:t>术语</w:t>
      </w:r>
      <w:r w:rsidR="003C406E" w:rsidRPr="00C84417">
        <w:rPr>
          <w:rFonts w:hint="eastAsia"/>
          <w:color w:val="000000" w:themeColor="text1"/>
        </w:rPr>
        <w:t>，</w:t>
      </w:r>
      <w:r w:rsidR="00E17CDE" w:rsidRPr="00C84417">
        <w:rPr>
          <w:rFonts w:hint="eastAsia"/>
          <w:color w:val="000000" w:themeColor="text1"/>
        </w:rPr>
        <w:t>总体架构，</w:t>
      </w:r>
      <w:r w:rsidR="00E17CDE" w:rsidRPr="00C84417">
        <w:rPr>
          <w:color w:val="000000" w:themeColor="text1"/>
        </w:rPr>
        <w:t>控制指标，</w:t>
      </w:r>
      <w:r w:rsidR="00E17CDE" w:rsidRPr="00C84417">
        <w:rPr>
          <w:rFonts w:hint="eastAsia"/>
          <w:color w:val="000000" w:themeColor="text1"/>
        </w:rPr>
        <w:t>公共服务综合信息平台</w:t>
      </w:r>
      <w:r w:rsidR="00E17CDE" w:rsidRPr="00C84417">
        <w:rPr>
          <w:color w:val="000000" w:themeColor="text1"/>
        </w:rPr>
        <w:t>，管理</w:t>
      </w:r>
      <w:r w:rsidR="00E17CDE" w:rsidRPr="00C84417">
        <w:rPr>
          <w:rFonts w:hint="eastAsia"/>
          <w:color w:val="000000" w:themeColor="text1"/>
        </w:rPr>
        <w:t>与</w:t>
      </w:r>
      <w:r w:rsidR="00E17CDE" w:rsidRPr="00C84417">
        <w:rPr>
          <w:color w:val="000000" w:themeColor="text1"/>
        </w:rPr>
        <w:t>服务</w:t>
      </w:r>
      <w:r w:rsidR="00E17CDE" w:rsidRPr="00C84417">
        <w:rPr>
          <w:rFonts w:hint="eastAsia"/>
          <w:color w:val="000000" w:themeColor="text1"/>
        </w:rPr>
        <w:t>应用</w:t>
      </w:r>
      <w:r w:rsidR="00E17CDE" w:rsidRPr="00C84417">
        <w:rPr>
          <w:color w:val="000000" w:themeColor="text1"/>
        </w:rPr>
        <w:t>系统，综合集成，信息化基础设施</w:t>
      </w:r>
      <w:r w:rsidR="00DD5CDA" w:rsidRPr="00C84417">
        <w:rPr>
          <w:rFonts w:hint="eastAsia"/>
          <w:color w:val="000000" w:themeColor="text1"/>
        </w:rPr>
        <w:t>及</w:t>
      </w:r>
      <w:r w:rsidR="00E17CDE" w:rsidRPr="00C84417">
        <w:rPr>
          <w:rFonts w:hint="eastAsia"/>
          <w:color w:val="000000" w:themeColor="text1"/>
        </w:rPr>
        <w:t>设计深度</w:t>
      </w:r>
      <w:r w:rsidR="00DD5CDA" w:rsidRPr="00C84417">
        <w:rPr>
          <w:rFonts w:hint="eastAsia"/>
          <w:color w:val="000000" w:themeColor="text1"/>
        </w:rPr>
        <w:t>等</w:t>
      </w:r>
      <w:r w:rsidRPr="00C84417">
        <w:rPr>
          <w:rFonts w:hint="eastAsia"/>
          <w:color w:val="000000" w:themeColor="text1"/>
        </w:rPr>
        <w:t>。</w:t>
      </w:r>
    </w:p>
    <w:p w14:paraId="7DC7268F" w14:textId="64A5AFAD" w:rsidR="00E971E4" w:rsidRPr="00C84417" w:rsidRDefault="00E971E4" w:rsidP="00E971E4">
      <w:pPr>
        <w:spacing w:line="380" w:lineRule="exact"/>
        <w:ind w:firstLineChars="200" w:firstLine="420"/>
        <w:rPr>
          <w:color w:val="000000" w:themeColor="text1"/>
        </w:rPr>
      </w:pPr>
      <w:r w:rsidRPr="00C84417">
        <w:rPr>
          <w:rFonts w:hint="eastAsia"/>
          <w:color w:val="000000" w:themeColor="text1"/>
        </w:rPr>
        <w:t>本规程由中国工程建设标准化协会管理，由中国建筑标准设计研究院有限公司负责解释。</w:t>
      </w:r>
      <w:r w:rsidR="00DD5CDA" w:rsidRPr="00C84417">
        <w:rPr>
          <w:rFonts w:hint="eastAsia"/>
          <w:color w:val="000000" w:themeColor="text1"/>
        </w:rPr>
        <w:t>执行</w:t>
      </w:r>
      <w:r w:rsidRPr="00C84417">
        <w:rPr>
          <w:rFonts w:hint="eastAsia"/>
          <w:color w:val="000000" w:themeColor="text1"/>
        </w:rPr>
        <w:t>过程中如</w:t>
      </w:r>
      <w:r w:rsidR="00DD5CDA" w:rsidRPr="00C84417">
        <w:rPr>
          <w:rFonts w:hint="eastAsia"/>
          <w:color w:val="000000" w:themeColor="text1"/>
        </w:rPr>
        <w:t>有意见或建议</w:t>
      </w:r>
      <w:r w:rsidRPr="00C84417">
        <w:rPr>
          <w:rFonts w:hint="eastAsia"/>
          <w:color w:val="000000" w:themeColor="text1"/>
        </w:rPr>
        <w:t>，请寄送</w:t>
      </w:r>
      <w:r w:rsidR="00DD5CDA" w:rsidRPr="00C84417">
        <w:rPr>
          <w:rFonts w:hint="eastAsia"/>
          <w:color w:val="000000" w:themeColor="text1"/>
        </w:rPr>
        <w:t>中国建筑标准设计研究院有限公司（地址：北京市</w:t>
      </w:r>
      <w:proofErr w:type="gramStart"/>
      <w:r w:rsidR="00DD5CDA" w:rsidRPr="00C84417">
        <w:rPr>
          <w:rFonts w:hint="eastAsia"/>
          <w:color w:val="000000" w:themeColor="text1"/>
        </w:rPr>
        <w:t>海淀区首体</w:t>
      </w:r>
      <w:proofErr w:type="gramEnd"/>
      <w:r w:rsidR="00DD5CDA" w:rsidRPr="00C84417">
        <w:rPr>
          <w:rFonts w:hint="eastAsia"/>
          <w:color w:val="000000" w:themeColor="text1"/>
        </w:rPr>
        <w:t>南路</w:t>
      </w:r>
      <w:r w:rsidR="00DD5CDA" w:rsidRPr="00C84417">
        <w:rPr>
          <w:rFonts w:hint="eastAsia"/>
          <w:color w:val="000000" w:themeColor="text1"/>
        </w:rPr>
        <w:t>9</w:t>
      </w:r>
      <w:r w:rsidR="00DD5CDA" w:rsidRPr="00C84417">
        <w:rPr>
          <w:rFonts w:hint="eastAsia"/>
          <w:color w:val="000000" w:themeColor="text1"/>
        </w:rPr>
        <w:t>号</w:t>
      </w:r>
      <w:r w:rsidR="00A713FF" w:rsidRPr="00C84417">
        <w:rPr>
          <w:rFonts w:hint="eastAsia"/>
          <w:color w:val="000000" w:themeColor="text1"/>
        </w:rPr>
        <w:t>主语国际</w:t>
      </w:r>
      <w:r w:rsidR="00A713FF" w:rsidRPr="00C84417">
        <w:rPr>
          <w:rFonts w:hint="eastAsia"/>
          <w:color w:val="000000" w:themeColor="text1"/>
        </w:rPr>
        <w:t>2</w:t>
      </w:r>
      <w:r w:rsidR="00A713FF" w:rsidRPr="00C84417">
        <w:rPr>
          <w:rFonts w:hint="eastAsia"/>
          <w:color w:val="000000" w:themeColor="text1"/>
        </w:rPr>
        <w:t>号楼</w:t>
      </w:r>
      <w:r w:rsidR="00DD5CDA" w:rsidRPr="00C84417">
        <w:rPr>
          <w:rFonts w:hint="eastAsia"/>
          <w:color w:val="000000" w:themeColor="text1"/>
        </w:rPr>
        <w:t>，邮编：</w:t>
      </w:r>
      <w:r w:rsidR="00DD5CDA" w:rsidRPr="00C84417">
        <w:rPr>
          <w:rFonts w:hint="eastAsia"/>
          <w:color w:val="000000" w:themeColor="text1"/>
        </w:rPr>
        <w:t>100048</w:t>
      </w:r>
      <w:r w:rsidR="00DD5CDA" w:rsidRPr="00C84417">
        <w:rPr>
          <w:rFonts w:hint="eastAsia"/>
          <w:color w:val="000000" w:themeColor="text1"/>
        </w:rPr>
        <w:t>）</w:t>
      </w:r>
      <w:r w:rsidRPr="00C84417">
        <w:rPr>
          <w:rFonts w:hint="eastAsia"/>
          <w:color w:val="000000" w:themeColor="text1"/>
        </w:rPr>
        <w:t>。</w:t>
      </w:r>
    </w:p>
    <w:p w14:paraId="5C1F3CF9" w14:textId="23040C1F" w:rsidR="00E971E4" w:rsidRPr="00C84417" w:rsidRDefault="00E971E4" w:rsidP="00E971E4">
      <w:pPr>
        <w:spacing w:line="380" w:lineRule="exact"/>
        <w:ind w:firstLineChars="200" w:firstLine="420"/>
        <w:rPr>
          <w:color w:val="000000" w:themeColor="text1"/>
        </w:rPr>
      </w:pPr>
      <w:r w:rsidRPr="00C84417">
        <w:rPr>
          <w:rFonts w:ascii="黑体" w:eastAsia="黑体" w:hAnsi="黑体" w:hint="eastAsia"/>
          <w:color w:val="000000" w:themeColor="text1"/>
        </w:rPr>
        <w:t>主编单位：</w:t>
      </w:r>
      <w:r w:rsidRPr="00C84417">
        <w:rPr>
          <w:rFonts w:hint="eastAsia"/>
          <w:color w:val="000000" w:themeColor="text1"/>
        </w:rPr>
        <w:t>中国建筑标准设计研究院有限公司</w:t>
      </w:r>
    </w:p>
    <w:p w14:paraId="1B598B83" w14:textId="1B895DC9" w:rsidR="00C56E1D" w:rsidRPr="00C84417" w:rsidRDefault="000A3B85" w:rsidP="000A3B85">
      <w:pPr>
        <w:spacing w:line="380" w:lineRule="exact"/>
        <w:ind w:firstLineChars="700" w:firstLine="1470"/>
        <w:rPr>
          <w:color w:val="000000" w:themeColor="text1"/>
        </w:rPr>
      </w:pPr>
      <w:r w:rsidRPr="00C84417">
        <w:rPr>
          <w:rFonts w:hint="eastAsia"/>
          <w:color w:val="000000" w:themeColor="text1"/>
        </w:rPr>
        <w:t>广东天元建筑设计有限公司</w:t>
      </w:r>
    </w:p>
    <w:p w14:paraId="5B2E77BE" w14:textId="7FDFA54F" w:rsidR="002953CC" w:rsidRPr="00C84417" w:rsidRDefault="00E971E4" w:rsidP="002953CC">
      <w:pPr>
        <w:spacing w:line="380" w:lineRule="exact"/>
        <w:ind w:firstLineChars="200" w:firstLine="420"/>
        <w:rPr>
          <w:color w:val="000000" w:themeColor="text1"/>
        </w:rPr>
      </w:pPr>
      <w:r w:rsidRPr="00C84417">
        <w:rPr>
          <w:rFonts w:ascii="黑体" w:eastAsia="黑体" w:hAnsi="黑体" w:hint="eastAsia"/>
          <w:color w:val="000000" w:themeColor="text1"/>
        </w:rPr>
        <w:t>参编单位：</w:t>
      </w:r>
      <w:r w:rsidR="002953CC" w:rsidRPr="00C84417">
        <w:rPr>
          <w:rFonts w:hint="eastAsia"/>
          <w:color w:val="000000" w:themeColor="text1"/>
        </w:rPr>
        <w:t>清华大学建筑设计研究院</w:t>
      </w:r>
    </w:p>
    <w:p w14:paraId="3286FF77" w14:textId="77777777" w:rsidR="00FF5B96" w:rsidRPr="00C84417" w:rsidRDefault="00FF5B96" w:rsidP="00FF5B96">
      <w:pPr>
        <w:spacing w:line="380" w:lineRule="exact"/>
        <w:ind w:firstLineChars="700" w:firstLine="1470"/>
        <w:rPr>
          <w:color w:val="000000" w:themeColor="text1"/>
        </w:rPr>
      </w:pPr>
      <w:r w:rsidRPr="00C84417">
        <w:rPr>
          <w:rFonts w:hint="eastAsia"/>
          <w:color w:val="000000" w:themeColor="text1"/>
        </w:rPr>
        <w:t>中国五洲工程设计集团有限公司</w:t>
      </w:r>
    </w:p>
    <w:p w14:paraId="4ABB9D0F" w14:textId="41D5B7DE" w:rsidR="002953CC" w:rsidRPr="00C84417" w:rsidRDefault="002953CC" w:rsidP="002953CC">
      <w:pPr>
        <w:spacing w:line="380" w:lineRule="exact"/>
        <w:ind w:firstLineChars="700" w:firstLine="1470"/>
        <w:rPr>
          <w:color w:val="000000" w:themeColor="text1"/>
        </w:rPr>
      </w:pPr>
      <w:r w:rsidRPr="00C84417">
        <w:rPr>
          <w:rFonts w:hint="eastAsia"/>
          <w:color w:val="000000" w:themeColor="text1"/>
        </w:rPr>
        <w:t>苏州众天力信息科技有限公司</w:t>
      </w:r>
    </w:p>
    <w:p w14:paraId="5A3ABA6C" w14:textId="3EFB9657" w:rsidR="00513FB5" w:rsidRPr="00C84417" w:rsidRDefault="00513FB5" w:rsidP="002953CC">
      <w:pPr>
        <w:spacing w:line="380" w:lineRule="exact"/>
        <w:ind w:firstLineChars="700" w:firstLine="1470"/>
        <w:rPr>
          <w:color w:val="000000" w:themeColor="text1"/>
        </w:rPr>
      </w:pPr>
      <w:r w:rsidRPr="00C84417">
        <w:rPr>
          <w:rFonts w:hint="eastAsia"/>
          <w:color w:val="000000" w:themeColor="text1"/>
        </w:rPr>
        <w:t>上海多灵智能科技有限公司</w:t>
      </w:r>
    </w:p>
    <w:p w14:paraId="3CBD7112" w14:textId="54C36783" w:rsidR="002953CC" w:rsidRPr="00C84417" w:rsidRDefault="002953CC" w:rsidP="002953CC">
      <w:pPr>
        <w:spacing w:line="380" w:lineRule="exact"/>
        <w:ind w:firstLineChars="700" w:firstLine="1470"/>
        <w:rPr>
          <w:color w:val="000000" w:themeColor="text1"/>
        </w:rPr>
      </w:pPr>
      <w:r w:rsidRPr="00C84417">
        <w:rPr>
          <w:rFonts w:hint="eastAsia"/>
          <w:color w:val="000000" w:themeColor="text1"/>
        </w:rPr>
        <w:lastRenderedPageBreak/>
        <w:t>厦门</w:t>
      </w:r>
      <w:r w:rsidR="00BF1EDE" w:rsidRPr="00C84417">
        <w:rPr>
          <w:rFonts w:hint="eastAsia"/>
          <w:color w:val="000000" w:themeColor="text1"/>
        </w:rPr>
        <w:t>狄耐克</w:t>
      </w:r>
      <w:r w:rsidR="00D338C5" w:rsidRPr="00C84417">
        <w:rPr>
          <w:rFonts w:hint="eastAsia"/>
          <w:color w:val="000000" w:themeColor="text1"/>
        </w:rPr>
        <w:t>智能</w:t>
      </w:r>
      <w:r w:rsidRPr="00C84417">
        <w:rPr>
          <w:color w:val="000000" w:themeColor="text1"/>
        </w:rPr>
        <w:t>科技</w:t>
      </w:r>
      <w:r w:rsidR="00D338C5" w:rsidRPr="00C84417">
        <w:rPr>
          <w:rFonts w:hint="eastAsia"/>
          <w:color w:val="000000" w:themeColor="text1"/>
        </w:rPr>
        <w:t>股份</w:t>
      </w:r>
      <w:r w:rsidRPr="00C84417">
        <w:rPr>
          <w:color w:val="000000" w:themeColor="text1"/>
        </w:rPr>
        <w:t>有限公司</w:t>
      </w:r>
    </w:p>
    <w:p w14:paraId="3C5673A0" w14:textId="77777777" w:rsidR="00524704" w:rsidRPr="00C84417" w:rsidRDefault="00524704" w:rsidP="002953CC">
      <w:pPr>
        <w:spacing w:line="380" w:lineRule="exact"/>
        <w:ind w:firstLineChars="700" w:firstLine="1470"/>
        <w:rPr>
          <w:color w:val="000000" w:themeColor="text1"/>
        </w:rPr>
      </w:pPr>
      <w:r w:rsidRPr="00C84417">
        <w:rPr>
          <w:rFonts w:hint="eastAsia"/>
          <w:color w:val="000000" w:themeColor="text1"/>
        </w:rPr>
        <w:t>深圳市城市空间规划建筑设计有限公司</w:t>
      </w:r>
    </w:p>
    <w:p w14:paraId="1FB49AC8" w14:textId="77777777" w:rsidR="00524704" w:rsidRPr="00C84417" w:rsidRDefault="00524704" w:rsidP="002953CC">
      <w:pPr>
        <w:spacing w:line="380" w:lineRule="exact"/>
        <w:ind w:firstLineChars="700" w:firstLine="1470"/>
        <w:rPr>
          <w:color w:val="000000" w:themeColor="text1"/>
        </w:rPr>
      </w:pPr>
      <w:r w:rsidRPr="00C84417">
        <w:rPr>
          <w:rFonts w:hint="eastAsia"/>
          <w:color w:val="000000" w:themeColor="text1"/>
        </w:rPr>
        <w:t>中国航空规划设计研究总院有限公司</w:t>
      </w:r>
    </w:p>
    <w:p w14:paraId="4AA7A1FF" w14:textId="6EA2A3D3" w:rsidR="002953CC" w:rsidRPr="00C84417" w:rsidRDefault="00524704" w:rsidP="002953CC">
      <w:pPr>
        <w:spacing w:line="380" w:lineRule="exact"/>
        <w:ind w:firstLineChars="700" w:firstLine="1470"/>
        <w:rPr>
          <w:color w:val="000000" w:themeColor="text1"/>
        </w:rPr>
      </w:pPr>
      <w:r w:rsidRPr="00C84417">
        <w:rPr>
          <w:rFonts w:hint="eastAsia"/>
          <w:color w:val="000000" w:themeColor="text1"/>
        </w:rPr>
        <w:t>宁波住宅建设集团股份有限公司</w:t>
      </w:r>
    </w:p>
    <w:p w14:paraId="61413F38" w14:textId="1614A222" w:rsidR="00E971E4" w:rsidRPr="00C84417" w:rsidRDefault="00E971E4" w:rsidP="00BF46E1">
      <w:pPr>
        <w:spacing w:line="380" w:lineRule="exact"/>
        <w:ind w:leftChars="202" w:left="1701" w:hangingChars="608" w:hanging="1277"/>
        <w:rPr>
          <w:color w:val="000000" w:themeColor="text1"/>
        </w:rPr>
      </w:pPr>
      <w:bookmarkStart w:id="0" w:name="_GoBack"/>
      <w:bookmarkEnd w:id="0"/>
      <w:r w:rsidRPr="00C84417">
        <w:rPr>
          <w:rFonts w:ascii="黑体" w:eastAsia="黑体" w:hAnsi="黑体" w:hint="eastAsia"/>
          <w:color w:val="000000" w:themeColor="text1"/>
        </w:rPr>
        <w:t>主要起草人：</w:t>
      </w:r>
    </w:p>
    <w:p w14:paraId="239164AB" w14:textId="13B0582B" w:rsidR="00E971E4" w:rsidRPr="00C84417" w:rsidRDefault="00E971E4" w:rsidP="00BF46E1">
      <w:pPr>
        <w:spacing w:line="380" w:lineRule="exact"/>
        <w:ind w:leftChars="202" w:left="1701" w:hangingChars="608" w:hanging="1277"/>
        <w:rPr>
          <w:rFonts w:ascii="黑体" w:eastAsia="黑体" w:hAnsi="黑体"/>
          <w:color w:val="000000" w:themeColor="text1"/>
        </w:rPr>
        <w:sectPr w:rsidR="00E971E4" w:rsidRPr="00C84417" w:rsidSect="00A91294">
          <w:footerReference w:type="default" r:id="rId12"/>
          <w:pgSz w:w="8391" w:h="11907" w:code="11"/>
          <w:pgMar w:top="1531" w:right="1304" w:bottom="1588" w:left="1304" w:header="851" w:footer="992" w:gutter="0"/>
          <w:paperSrc w:other="7"/>
          <w:pgNumType w:start="1"/>
          <w:cols w:space="1149"/>
          <w:docGrid w:type="lines" w:linePitch="312"/>
        </w:sectPr>
      </w:pPr>
      <w:r w:rsidRPr="00C84417">
        <w:rPr>
          <w:rFonts w:ascii="黑体" w:eastAsia="黑体" w:hAnsi="黑体" w:hint="eastAsia"/>
          <w:color w:val="000000" w:themeColor="text1"/>
        </w:rPr>
        <w:t>主要审查人：</w:t>
      </w:r>
    </w:p>
    <w:p w14:paraId="1BCFB9F5" w14:textId="77777777" w:rsidR="00E971E4" w:rsidRPr="00C84417" w:rsidRDefault="00E971E4" w:rsidP="00AC3F75">
      <w:pPr>
        <w:spacing w:beforeLines="100" w:before="312" w:afterLines="50" w:after="156" w:line="360" w:lineRule="exact"/>
        <w:jc w:val="center"/>
        <w:rPr>
          <w:rFonts w:ascii="黑体" w:eastAsia="黑体" w:hAnsi="宋体"/>
          <w:b/>
          <w:color w:val="000000" w:themeColor="text1"/>
          <w:sz w:val="28"/>
          <w:szCs w:val="28"/>
        </w:rPr>
      </w:pPr>
      <w:r w:rsidRPr="00C84417">
        <w:rPr>
          <w:rFonts w:ascii="黑体" w:eastAsia="黑体" w:hAnsi="宋体"/>
          <w:b/>
          <w:color w:val="000000" w:themeColor="text1"/>
          <w:sz w:val="28"/>
          <w:szCs w:val="28"/>
        </w:rPr>
        <w:lastRenderedPageBreak/>
        <w:t>目</w:t>
      </w:r>
      <w:r w:rsidRPr="00C84417">
        <w:rPr>
          <w:rFonts w:ascii="黑体" w:eastAsia="黑体" w:hAnsi="宋体" w:hint="eastAsia"/>
          <w:b/>
          <w:color w:val="000000" w:themeColor="text1"/>
          <w:sz w:val="28"/>
          <w:szCs w:val="28"/>
        </w:rPr>
        <w:t xml:space="preserve">    次</w:t>
      </w:r>
    </w:p>
    <w:p w14:paraId="7F75B5CB" w14:textId="77777777" w:rsidR="00324359" w:rsidRPr="00C84417" w:rsidRDefault="00324359">
      <w:pPr>
        <w:pStyle w:val="27"/>
        <w:rPr>
          <w:rFonts w:eastAsiaTheme="minorEastAsia" w:cstheme="minorBidi"/>
          <w:smallCaps w:val="0"/>
          <w:noProof/>
          <w:color w:val="000000" w:themeColor="text1"/>
          <w:sz w:val="21"/>
          <w:szCs w:val="22"/>
        </w:rPr>
      </w:pPr>
      <w:r w:rsidRPr="00C84417">
        <w:rPr>
          <w:color w:val="000000" w:themeColor="text1"/>
        </w:rPr>
        <w:fldChar w:fldCharType="begin"/>
      </w:r>
      <w:r w:rsidRPr="00C84417">
        <w:rPr>
          <w:color w:val="000000" w:themeColor="text1"/>
        </w:rPr>
        <w:instrText xml:space="preserve"> TOC \o "1-3" \h \z \u </w:instrText>
      </w:r>
      <w:r w:rsidRPr="00C84417">
        <w:rPr>
          <w:color w:val="000000" w:themeColor="text1"/>
        </w:rPr>
        <w:fldChar w:fldCharType="separate"/>
      </w:r>
      <w:hyperlink w:anchor="_Toc531785282" w:history="1">
        <w:r w:rsidRPr="00C84417">
          <w:rPr>
            <w:rStyle w:val="afff6"/>
            <w:color w:val="000000" w:themeColor="text1"/>
          </w:rPr>
          <w:t>1</w:t>
        </w:r>
        <w:r w:rsidRPr="00C84417">
          <w:rPr>
            <w:rStyle w:val="afff6"/>
            <w:rFonts w:ascii="Times New Roman" w:hint="eastAsia"/>
            <w:color w:val="000000" w:themeColor="text1"/>
          </w:rPr>
          <w:t xml:space="preserve"> </w:t>
        </w:r>
        <w:r w:rsidRPr="00C84417">
          <w:rPr>
            <w:rStyle w:val="afff6"/>
            <w:rFonts w:ascii="Times New Roman" w:hint="eastAsia"/>
            <w:color w:val="000000" w:themeColor="text1"/>
          </w:rPr>
          <w:t>总则</w:t>
        </w:r>
        <w:r w:rsidRPr="00C84417">
          <w:rPr>
            <w:noProof/>
            <w:webHidden/>
            <w:color w:val="000000" w:themeColor="text1"/>
          </w:rPr>
          <w:tab/>
        </w:r>
        <w:r w:rsidRPr="00C84417">
          <w:rPr>
            <w:noProof/>
            <w:webHidden/>
            <w:color w:val="000000" w:themeColor="text1"/>
          </w:rPr>
          <w:fldChar w:fldCharType="begin"/>
        </w:r>
        <w:r w:rsidRPr="00C84417">
          <w:rPr>
            <w:noProof/>
            <w:webHidden/>
            <w:color w:val="000000" w:themeColor="text1"/>
          </w:rPr>
          <w:instrText xml:space="preserve"> PAGEREF _Toc531785282 \h </w:instrText>
        </w:r>
        <w:r w:rsidRPr="00C84417">
          <w:rPr>
            <w:noProof/>
            <w:webHidden/>
            <w:color w:val="000000" w:themeColor="text1"/>
          </w:rPr>
        </w:r>
        <w:r w:rsidRPr="00C84417">
          <w:rPr>
            <w:noProof/>
            <w:webHidden/>
            <w:color w:val="000000" w:themeColor="text1"/>
          </w:rPr>
          <w:fldChar w:fldCharType="separate"/>
        </w:r>
        <w:r w:rsidRPr="00C84417">
          <w:rPr>
            <w:noProof/>
            <w:webHidden/>
            <w:color w:val="000000" w:themeColor="text1"/>
          </w:rPr>
          <w:t>1</w:t>
        </w:r>
        <w:r w:rsidRPr="00C84417">
          <w:rPr>
            <w:noProof/>
            <w:webHidden/>
            <w:color w:val="000000" w:themeColor="text1"/>
          </w:rPr>
          <w:fldChar w:fldCharType="end"/>
        </w:r>
      </w:hyperlink>
    </w:p>
    <w:p w14:paraId="0DAACEBA" w14:textId="77777777" w:rsidR="00324359" w:rsidRPr="00C84417" w:rsidRDefault="00145D43">
      <w:pPr>
        <w:pStyle w:val="27"/>
        <w:rPr>
          <w:rFonts w:eastAsiaTheme="minorEastAsia" w:cstheme="minorBidi"/>
          <w:smallCaps w:val="0"/>
          <w:noProof/>
          <w:color w:val="000000" w:themeColor="text1"/>
          <w:sz w:val="21"/>
          <w:szCs w:val="22"/>
        </w:rPr>
      </w:pPr>
      <w:hyperlink w:anchor="_Toc531785288" w:history="1">
        <w:r w:rsidR="00324359" w:rsidRPr="00C84417">
          <w:rPr>
            <w:rStyle w:val="afff6"/>
            <w:color w:val="000000" w:themeColor="text1"/>
            <w:kern w:val="36"/>
          </w:rPr>
          <w:t>2</w:t>
        </w:r>
        <w:r w:rsidR="00324359" w:rsidRPr="00C84417">
          <w:rPr>
            <w:rStyle w:val="afff6"/>
            <w:rFonts w:ascii="Times New Roman" w:hint="eastAsia"/>
            <w:color w:val="000000" w:themeColor="text1"/>
            <w:kern w:val="36"/>
          </w:rPr>
          <w:t xml:space="preserve"> </w:t>
        </w:r>
        <w:r w:rsidR="00324359" w:rsidRPr="00C84417">
          <w:rPr>
            <w:rStyle w:val="afff6"/>
            <w:rFonts w:ascii="Times New Roman" w:hint="eastAsia"/>
            <w:color w:val="000000" w:themeColor="text1"/>
            <w:kern w:val="36"/>
          </w:rPr>
          <w:t>术语</w:t>
        </w:r>
        <w:r w:rsidR="00324359" w:rsidRPr="00C84417">
          <w:rPr>
            <w:noProof/>
            <w:webHidden/>
            <w:color w:val="000000" w:themeColor="text1"/>
          </w:rPr>
          <w:tab/>
        </w:r>
        <w:r w:rsidR="00324359" w:rsidRPr="00C84417">
          <w:rPr>
            <w:noProof/>
            <w:webHidden/>
            <w:color w:val="000000" w:themeColor="text1"/>
          </w:rPr>
          <w:fldChar w:fldCharType="begin"/>
        </w:r>
        <w:r w:rsidR="00324359" w:rsidRPr="00C84417">
          <w:rPr>
            <w:noProof/>
            <w:webHidden/>
            <w:color w:val="000000" w:themeColor="text1"/>
          </w:rPr>
          <w:instrText xml:space="preserve"> PAGEREF _Toc531785288 \h </w:instrText>
        </w:r>
        <w:r w:rsidR="00324359" w:rsidRPr="00C84417">
          <w:rPr>
            <w:noProof/>
            <w:webHidden/>
            <w:color w:val="000000" w:themeColor="text1"/>
          </w:rPr>
        </w:r>
        <w:r w:rsidR="00324359" w:rsidRPr="00C84417">
          <w:rPr>
            <w:noProof/>
            <w:webHidden/>
            <w:color w:val="000000" w:themeColor="text1"/>
          </w:rPr>
          <w:fldChar w:fldCharType="separate"/>
        </w:r>
        <w:r w:rsidR="00324359" w:rsidRPr="00C84417">
          <w:rPr>
            <w:noProof/>
            <w:webHidden/>
            <w:color w:val="000000" w:themeColor="text1"/>
          </w:rPr>
          <w:t>1</w:t>
        </w:r>
        <w:r w:rsidR="00324359" w:rsidRPr="00C84417">
          <w:rPr>
            <w:noProof/>
            <w:webHidden/>
            <w:color w:val="000000" w:themeColor="text1"/>
          </w:rPr>
          <w:fldChar w:fldCharType="end"/>
        </w:r>
      </w:hyperlink>
    </w:p>
    <w:p w14:paraId="4126CA53" w14:textId="77777777" w:rsidR="00324359" w:rsidRPr="00C84417" w:rsidRDefault="00145D43">
      <w:pPr>
        <w:pStyle w:val="27"/>
        <w:rPr>
          <w:rFonts w:eastAsiaTheme="minorEastAsia" w:cstheme="minorBidi"/>
          <w:smallCaps w:val="0"/>
          <w:noProof/>
          <w:color w:val="000000" w:themeColor="text1"/>
          <w:sz w:val="21"/>
          <w:szCs w:val="22"/>
        </w:rPr>
      </w:pPr>
      <w:hyperlink w:anchor="_Toc531785298" w:history="1">
        <w:r w:rsidR="00324359" w:rsidRPr="00C84417">
          <w:rPr>
            <w:rStyle w:val="afff6"/>
            <w:color w:val="000000" w:themeColor="text1"/>
            <w:kern w:val="36"/>
          </w:rPr>
          <w:t>3</w:t>
        </w:r>
        <w:r w:rsidR="00324359" w:rsidRPr="00C84417">
          <w:rPr>
            <w:rStyle w:val="afff6"/>
            <w:rFonts w:ascii="Times New Roman" w:hint="eastAsia"/>
            <w:color w:val="000000" w:themeColor="text1"/>
            <w:kern w:val="36"/>
          </w:rPr>
          <w:t xml:space="preserve"> </w:t>
        </w:r>
        <w:r w:rsidR="00324359" w:rsidRPr="00C84417">
          <w:rPr>
            <w:rStyle w:val="afff6"/>
            <w:rFonts w:ascii="Times New Roman" w:hint="eastAsia"/>
            <w:color w:val="000000" w:themeColor="text1"/>
            <w:kern w:val="36"/>
          </w:rPr>
          <w:t>总体架构</w:t>
        </w:r>
        <w:r w:rsidR="00324359" w:rsidRPr="00C84417">
          <w:rPr>
            <w:noProof/>
            <w:webHidden/>
            <w:color w:val="000000" w:themeColor="text1"/>
          </w:rPr>
          <w:tab/>
        </w:r>
        <w:r w:rsidR="00324359" w:rsidRPr="00C84417">
          <w:rPr>
            <w:noProof/>
            <w:webHidden/>
            <w:color w:val="000000" w:themeColor="text1"/>
          </w:rPr>
          <w:fldChar w:fldCharType="begin"/>
        </w:r>
        <w:r w:rsidR="00324359" w:rsidRPr="00C84417">
          <w:rPr>
            <w:noProof/>
            <w:webHidden/>
            <w:color w:val="000000" w:themeColor="text1"/>
          </w:rPr>
          <w:instrText xml:space="preserve"> PAGEREF _Toc531785298 \h </w:instrText>
        </w:r>
        <w:r w:rsidR="00324359" w:rsidRPr="00C84417">
          <w:rPr>
            <w:noProof/>
            <w:webHidden/>
            <w:color w:val="000000" w:themeColor="text1"/>
          </w:rPr>
        </w:r>
        <w:r w:rsidR="00324359" w:rsidRPr="00C84417">
          <w:rPr>
            <w:noProof/>
            <w:webHidden/>
            <w:color w:val="000000" w:themeColor="text1"/>
          </w:rPr>
          <w:fldChar w:fldCharType="separate"/>
        </w:r>
        <w:r w:rsidR="00324359" w:rsidRPr="00C84417">
          <w:rPr>
            <w:noProof/>
            <w:webHidden/>
            <w:color w:val="000000" w:themeColor="text1"/>
          </w:rPr>
          <w:t>3</w:t>
        </w:r>
        <w:r w:rsidR="00324359" w:rsidRPr="00C84417">
          <w:rPr>
            <w:noProof/>
            <w:webHidden/>
            <w:color w:val="000000" w:themeColor="text1"/>
          </w:rPr>
          <w:fldChar w:fldCharType="end"/>
        </w:r>
      </w:hyperlink>
    </w:p>
    <w:p w14:paraId="082CBC08"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299" w:history="1">
        <w:r w:rsidR="00324359" w:rsidRPr="00C84417">
          <w:rPr>
            <w:rStyle w:val="afff6"/>
            <w:i w:val="0"/>
            <w:color w:val="000000" w:themeColor="text1"/>
          </w:rPr>
          <w:t>3.1</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一般规定</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_Toc531785299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3</w:t>
        </w:r>
        <w:r w:rsidR="00324359" w:rsidRPr="00C84417">
          <w:rPr>
            <w:i w:val="0"/>
            <w:noProof/>
            <w:webHidden/>
            <w:color w:val="000000" w:themeColor="text1"/>
          </w:rPr>
          <w:fldChar w:fldCharType="end"/>
        </w:r>
      </w:hyperlink>
    </w:p>
    <w:p w14:paraId="37362545"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00" w:history="1">
        <w:r w:rsidR="00324359" w:rsidRPr="00C84417">
          <w:rPr>
            <w:rStyle w:val="afff6"/>
            <w:i w:val="0"/>
            <w:color w:val="000000" w:themeColor="text1"/>
          </w:rPr>
          <w:t>3.2</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保障体系</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_Toc531785300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3</w:t>
        </w:r>
        <w:r w:rsidR="00324359" w:rsidRPr="00C84417">
          <w:rPr>
            <w:i w:val="0"/>
            <w:noProof/>
            <w:webHidden/>
            <w:color w:val="000000" w:themeColor="text1"/>
          </w:rPr>
          <w:fldChar w:fldCharType="end"/>
        </w:r>
      </w:hyperlink>
    </w:p>
    <w:p w14:paraId="3340A1E8"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01" w:history="1">
        <w:r w:rsidR="00324359" w:rsidRPr="00C84417">
          <w:rPr>
            <w:rStyle w:val="afff6"/>
            <w:i w:val="0"/>
            <w:color w:val="000000" w:themeColor="text1"/>
          </w:rPr>
          <w:t>3.3</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应用层</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_Toc531785301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4</w:t>
        </w:r>
        <w:r w:rsidR="00324359" w:rsidRPr="00C84417">
          <w:rPr>
            <w:i w:val="0"/>
            <w:noProof/>
            <w:webHidden/>
            <w:color w:val="000000" w:themeColor="text1"/>
          </w:rPr>
          <w:fldChar w:fldCharType="end"/>
        </w:r>
      </w:hyperlink>
    </w:p>
    <w:p w14:paraId="519012F4"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02" w:history="1">
        <w:r w:rsidR="00324359" w:rsidRPr="00C84417">
          <w:rPr>
            <w:rStyle w:val="afff6"/>
            <w:i w:val="0"/>
            <w:color w:val="000000" w:themeColor="text1"/>
          </w:rPr>
          <w:t>3.4</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平台层与数据层</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_Toc531785302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4</w:t>
        </w:r>
        <w:r w:rsidR="00324359" w:rsidRPr="00C84417">
          <w:rPr>
            <w:i w:val="0"/>
            <w:noProof/>
            <w:webHidden/>
            <w:color w:val="000000" w:themeColor="text1"/>
          </w:rPr>
          <w:fldChar w:fldCharType="end"/>
        </w:r>
      </w:hyperlink>
    </w:p>
    <w:p w14:paraId="1F33F408"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03" w:history="1">
        <w:r w:rsidR="00324359" w:rsidRPr="00C84417">
          <w:rPr>
            <w:rStyle w:val="afff6"/>
            <w:i w:val="0"/>
            <w:color w:val="000000" w:themeColor="text1"/>
          </w:rPr>
          <w:t>3.5</w:t>
        </w:r>
        <w:r w:rsidR="00324359" w:rsidRPr="00C84417">
          <w:rPr>
            <w:rStyle w:val="afff6"/>
            <w:rFonts w:asciiTheme="minorEastAsia" w:hAnsiTheme="minorEastAsia" w:hint="eastAsia"/>
            <w:i w:val="0"/>
            <w:color w:val="000000" w:themeColor="text1"/>
          </w:rPr>
          <w:t xml:space="preserve"> 基础设施层</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_Toc531785303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4</w:t>
        </w:r>
        <w:r w:rsidR="00324359" w:rsidRPr="00C84417">
          <w:rPr>
            <w:i w:val="0"/>
            <w:noProof/>
            <w:webHidden/>
            <w:color w:val="000000" w:themeColor="text1"/>
          </w:rPr>
          <w:fldChar w:fldCharType="end"/>
        </w:r>
      </w:hyperlink>
    </w:p>
    <w:p w14:paraId="2725A522" w14:textId="77777777" w:rsidR="00324359" w:rsidRPr="00C84417" w:rsidRDefault="00145D43">
      <w:pPr>
        <w:pStyle w:val="27"/>
        <w:rPr>
          <w:rFonts w:eastAsiaTheme="minorEastAsia" w:cstheme="minorBidi"/>
          <w:smallCaps w:val="0"/>
          <w:noProof/>
          <w:color w:val="000000" w:themeColor="text1"/>
          <w:sz w:val="21"/>
          <w:szCs w:val="22"/>
        </w:rPr>
      </w:pPr>
      <w:hyperlink w:anchor="_Toc531785304" w:history="1">
        <w:r w:rsidR="00324359" w:rsidRPr="00C84417">
          <w:rPr>
            <w:rStyle w:val="afff6"/>
            <w:color w:val="000000" w:themeColor="text1"/>
            <w:kern w:val="36"/>
          </w:rPr>
          <w:t>4</w:t>
        </w:r>
        <w:r w:rsidR="00324359" w:rsidRPr="00C84417">
          <w:rPr>
            <w:rStyle w:val="afff6"/>
            <w:rFonts w:ascii="Times New Roman" w:hint="eastAsia"/>
            <w:color w:val="000000" w:themeColor="text1"/>
            <w:kern w:val="36"/>
          </w:rPr>
          <w:t xml:space="preserve"> </w:t>
        </w:r>
        <w:r w:rsidR="00324359" w:rsidRPr="00C84417">
          <w:rPr>
            <w:rStyle w:val="afff6"/>
            <w:rFonts w:ascii="Times New Roman" w:hint="eastAsia"/>
            <w:color w:val="000000" w:themeColor="text1"/>
            <w:kern w:val="36"/>
          </w:rPr>
          <w:t>控制指标</w:t>
        </w:r>
        <w:r w:rsidR="00324359" w:rsidRPr="00C84417">
          <w:rPr>
            <w:noProof/>
            <w:webHidden/>
            <w:color w:val="000000" w:themeColor="text1"/>
          </w:rPr>
          <w:tab/>
        </w:r>
        <w:r w:rsidR="00324359" w:rsidRPr="00C84417">
          <w:rPr>
            <w:noProof/>
            <w:webHidden/>
            <w:color w:val="000000" w:themeColor="text1"/>
          </w:rPr>
          <w:fldChar w:fldCharType="begin"/>
        </w:r>
        <w:r w:rsidR="00324359" w:rsidRPr="00C84417">
          <w:rPr>
            <w:noProof/>
            <w:webHidden/>
            <w:color w:val="000000" w:themeColor="text1"/>
          </w:rPr>
          <w:instrText xml:space="preserve"> PAGEREF _Toc531785304 \h </w:instrText>
        </w:r>
        <w:r w:rsidR="00324359" w:rsidRPr="00C84417">
          <w:rPr>
            <w:noProof/>
            <w:webHidden/>
            <w:color w:val="000000" w:themeColor="text1"/>
          </w:rPr>
        </w:r>
        <w:r w:rsidR="00324359" w:rsidRPr="00C84417">
          <w:rPr>
            <w:noProof/>
            <w:webHidden/>
            <w:color w:val="000000" w:themeColor="text1"/>
          </w:rPr>
          <w:fldChar w:fldCharType="separate"/>
        </w:r>
        <w:r w:rsidR="00324359" w:rsidRPr="00C84417">
          <w:rPr>
            <w:noProof/>
            <w:webHidden/>
            <w:color w:val="000000" w:themeColor="text1"/>
          </w:rPr>
          <w:t>4</w:t>
        </w:r>
        <w:r w:rsidR="00324359" w:rsidRPr="00C84417">
          <w:rPr>
            <w:noProof/>
            <w:webHidden/>
            <w:color w:val="000000" w:themeColor="text1"/>
          </w:rPr>
          <w:fldChar w:fldCharType="end"/>
        </w:r>
      </w:hyperlink>
    </w:p>
    <w:p w14:paraId="6A3CD51A"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05" w:history="1">
        <w:r w:rsidR="00324359" w:rsidRPr="00C84417">
          <w:rPr>
            <w:rStyle w:val="afff6"/>
            <w:i w:val="0"/>
            <w:color w:val="000000" w:themeColor="text1"/>
          </w:rPr>
          <w:t>4.1</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指导原则</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_Toc531785305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4</w:t>
        </w:r>
        <w:r w:rsidR="00324359" w:rsidRPr="00C84417">
          <w:rPr>
            <w:i w:val="0"/>
            <w:noProof/>
            <w:webHidden/>
            <w:color w:val="000000" w:themeColor="text1"/>
          </w:rPr>
          <w:fldChar w:fldCharType="end"/>
        </w:r>
      </w:hyperlink>
    </w:p>
    <w:p w14:paraId="3AC838C9"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06" w:history="1">
        <w:r w:rsidR="00324359" w:rsidRPr="00C84417">
          <w:rPr>
            <w:rStyle w:val="afff6"/>
            <w:i w:val="0"/>
            <w:color w:val="000000" w:themeColor="text1"/>
          </w:rPr>
          <w:t>4.2</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指标构成</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_Toc531785306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0</w:t>
        </w:r>
        <w:r w:rsidR="00324359" w:rsidRPr="00C84417">
          <w:rPr>
            <w:i w:val="0"/>
            <w:noProof/>
            <w:webHidden/>
            <w:color w:val="000000" w:themeColor="text1"/>
          </w:rPr>
          <w:fldChar w:fldCharType="end"/>
        </w:r>
      </w:hyperlink>
    </w:p>
    <w:p w14:paraId="2E3757E7" w14:textId="77777777" w:rsidR="00324359" w:rsidRPr="00C84417" w:rsidRDefault="00145D43">
      <w:pPr>
        <w:pStyle w:val="27"/>
        <w:rPr>
          <w:rFonts w:eastAsiaTheme="minorEastAsia" w:cstheme="minorBidi"/>
          <w:smallCaps w:val="0"/>
          <w:noProof/>
          <w:color w:val="000000" w:themeColor="text1"/>
          <w:sz w:val="21"/>
          <w:szCs w:val="22"/>
        </w:rPr>
      </w:pPr>
      <w:hyperlink w:anchor="_Toc531785307" w:history="1">
        <w:r w:rsidR="00324359" w:rsidRPr="00C84417">
          <w:rPr>
            <w:rStyle w:val="afff6"/>
            <w:color w:val="000000" w:themeColor="text1"/>
          </w:rPr>
          <w:t>5</w:t>
        </w:r>
        <w:r w:rsidR="00324359" w:rsidRPr="00C84417">
          <w:rPr>
            <w:rStyle w:val="afff6"/>
            <w:rFonts w:ascii="Times New Roman" w:hint="eastAsia"/>
            <w:color w:val="000000" w:themeColor="text1"/>
          </w:rPr>
          <w:t xml:space="preserve"> </w:t>
        </w:r>
        <w:r w:rsidR="00324359" w:rsidRPr="00C84417">
          <w:rPr>
            <w:rStyle w:val="afff6"/>
            <w:rFonts w:ascii="Times New Roman" w:hint="eastAsia"/>
            <w:color w:val="000000" w:themeColor="text1"/>
          </w:rPr>
          <w:t>智慧社区智能化系统</w:t>
        </w:r>
        <w:r w:rsidR="00324359" w:rsidRPr="00C84417">
          <w:rPr>
            <w:noProof/>
            <w:webHidden/>
            <w:color w:val="000000" w:themeColor="text1"/>
          </w:rPr>
          <w:tab/>
        </w:r>
        <w:r w:rsidR="00324359" w:rsidRPr="00C84417">
          <w:rPr>
            <w:noProof/>
            <w:webHidden/>
            <w:color w:val="000000" w:themeColor="text1"/>
          </w:rPr>
          <w:fldChar w:fldCharType="begin"/>
        </w:r>
        <w:r w:rsidR="00324359" w:rsidRPr="00C84417">
          <w:rPr>
            <w:noProof/>
            <w:webHidden/>
            <w:color w:val="000000" w:themeColor="text1"/>
          </w:rPr>
          <w:instrText xml:space="preserve"> PAGEREF _Toc531785307 \h </w:instrText>
        </w:r>
        <w:r w:rsidR="00324359" w:rsidRPr="00C84417">
          <w:rPr>
            <w:noProof/>
            <w:webHidden/>
            <w:color w:val="000000" w:themeColor="text1"/>
          </w:rPr>
        </w:r>
        <w:r w:rsidR="00324359" w:rsidRPr="00C84417">
          <w:rPr>
            <w:noProof/>
            <w:webHidden/>
            <w:color w:val="000000" w:themeColor="text1"/>
          </w:rPr>
          <w:fldChar w:fldCharType="separate"/>
        </w:r>
        <w:r w:rsidR="00324359" w:rsidRPr="00C84417">
          <w:rPr>
            <w:noProof/>
            <w:webHidden/>
            <w:color w:val="000000" w:themeColor="text1"/>
          </w:rPr>
          <w:t>16</w:t>
        </w:r>
        <w:r w:rsidR="00324359" w:rsidRPr="00C84417">
          <w:rPr>
            <w:noProof/>
            <w:webHidden/>
            <w:color w:val="000000" w:themeColor="text1"/>
          </w:rPr>
          <w:fldChar w:fldCharType="end"/>
        </w:r>
      </w:hyperlink>
    </w:p>
    <w:p w14:paraId="1C340D71"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08" w:history="1">
        <w:r w:rsidR="00324359" w:rsidRPr="00C84417">
          <w:rPr>
            <w:rStyle w:val="afff6"/>
            <w:i w:val="0"/>
            <w:color w:val="000000" w:themeColor="text1"/>
          </w:rPr>
          <w:t>5.1</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一般规定</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_Toc531785308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16</w:t>
        </w:r>
        <w:r w:rsidR="00324359" w:rsidRPr="00C84417">
          <w:rPr>
            <w:i w:val="0"/>
            <w:noProof/>
            <w:webHidden/>
            <w:color w:val="000000" w:themeColor="text1"/>
          </w:rPr>
          <w:fldChar w:fldCharType="end"/>
        </w:r>
      </w:hyperlink>
    </w:p>
    <w:p w14:paraId="13F45755"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09" w:history="1">
        <w:r w:rsidR="00324359" w:rsidRPr="00C84417">
          <w:rPr>
            <w:rStyle w:val="afff6"/>
            <w:i w:val="0"/>
            <w:color w:val="000000" w:themeColor="text1"/>
          </w:rPr>
          <w:t>5.2</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智能物业及设施管理系统</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_Toc531785309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16</w:t>
        </w:r>
        <w:r w:rsidR="00324359" w:rsidRPr="00C84417">
          <w:rPr>
            <w:i w:val="0"/>
            <w:noProof/>
            <w:webHidden/>
            <w:color w:val="000000" w:themeColor="text1"/>
          </w:rPr>
          <w:fldChar w:fldCharType="end"/>
        </w:r>
      </w:hyperlink>
    </w:p>
    <w:p w14:paraId="1FC722F6"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10" w:history="1">
        <w:r w:rsidR="00324359" w:rsidRPr="00C84417">
          <w:rPr>
            <w:rStyle w:val="afff6"/>
            <w:i w:val="0"/>
            <w:color w:val="000000" w:themeColor="text1"/>
          </w:rPr>
          <w:t>5.3</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信息化应用系统</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_Toc531785310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17</w:t>
        </w:r>
        <w:r w:rsidR="00324359" w:rsidRPr="00C84417">
          <w:rPr>
            <w:i w:val="0"/>
            <w:noProof/>
            <w:webHidden/>
            <w:color w:val="000000" w:themeColor="text1"/>
          </w:rPr>
          <w:fldChar w:fldCharType="end"/>
        </w:r>
      </w:hyperlink>
    </w:p>
    <w:p w14:paraId="3594EAFE"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11" w:history="1">
        <w:r w:rsidR="00324359" w:rsidRPr="00C84417">
          <w:rPr>
            <w:rStyle w:val="afff6"/>
            <w:i w:val="0"/>
            <w:color w:val="000000" w:themeColor="text1"/>
          </w:rPr>
          <w:t>5.4</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智能化集成系统</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_Toc531785311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18</w:t>
        </w:r>
        <w:r w:rsidR="00324359" w:rsidRPr="00C84417">
          <w:rPr>
            <w:i w:val="0"/>
            <w:noProof/>
            <w:webHidden/>
            <w:color w:val="000000" w:themeColor="text1"/>
          </w:rPr>
          <w:fldChar w:fldCharType="end"/>
        </w:r>
      </w:hyperlink>
    </w:p>
    <w:p w14:paraId="2D07F1E2"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12" w:history="1">
        <w:r w:rsidR="00324359" w:rsidRPr="00C84417">
          <w:rPr>
            <w:rStyle w:val="afff6"/>
            <w:i w:val="0"/>
            <w:color w:val="000000" w:themeColor="text1"/>
          </w:rPr>
          <w:t>5.5</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信息设施系统</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_Toc531785312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20</w:t>
        </w:r>
        <w:r w:rsidR="00324359" w:rsidRPr="00C84417">
          <w:rPr>
            <w:i w:val="0"/>
            <w:noProof/>
            <w:webHidden/>
            <w:color w:val="000000" w:themeColor="text1"/>
          </w:rPr>
          <w:fldChar w:fldCharType="end"/>
        </w:r>
      </w:hyperlink>
    </w:p>
    <w:p w14:paraId="24D73C40"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13" w:history="1">
        <w:r w:rsidR="00324359" w:rsidRPr="00C84417">
          <w:rPr>
            <w:rStyle w:val="afff6"/>
            <w:i w:val="0"/>
            <w:color w:val="000000" w:themeColor="text1"/>
          </w:rPr>
          <w:t>5.6</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建筑设备管理系统</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_Toc531785313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27</w:t>
        </w:r>
        <w:r w:rsidR="00324359" w:rsidRPr="00C84417">
          <w:rPr>
            <w:i w:val="0"/>
            <w:noProof/>
            <w:webHidden/>
            <w:color w:val="000000" w:themeColor="text1"/>
          </w:rPr>
          <w:fldChar w:fldCharType="end"/>
        </w:r>
      </w:hyperlink>
    </w:p>
    <w:p w14:paraId="702F3239"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14" w:history="1">
        <w:r w:rsidR="00324359" w:rsidRPr="00C84417">
          <w:rPr>
            <w:rStyle w:val="afff6"/>
            <w:i w:val="0"/>
            <w:color w:val="000000" w:themeColor="text1"/>
          </w:rPr>
          <w:t>5.7</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公共安全系统</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_Toc531785314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29</w:t>
        </w:r>
        <w:r w:rsidR="00324359" w:rsidRPr="00C84417">
          <w:rPr>
            <w:i w:val="0"/>
            <w:noProof/>
            <w:webHidden/>
            <w:color w:val="000000" w:themeColor="text1"/>
          </w:rPr>
          <w:fldChar w:fldCharType="end"/>
        </w:r>
      </w:hyperlink>
    </w:p>
    <w:p w14:paraId="5DA69FC7"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15" w:history="1">
        <w:r w:rsidR="00324359" w:rsidRPr="00C84417">
          <w:rPr>
            <w:rStyle w:val="afff6"/>
            <w:i w:val="0"/>
            <w:color w:val="000000" w:themeColor="text1"/>
          </w:rPr>
          <w:t>5.8</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智慧家庭智能化系统</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_Toc531785315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40</w:t>
        </w:r>
        <w:r w:rsidR="00324359" w:rsidRPr="00C84417">
          <w:rPr>
            <w:i w:val="0"/>
            <w:noProof/>
            <w:webHidden/>
            <w:color w:val="000000" w:themeColor="text1"/>
          </w:rPr>
          <w:fldChar w:fldCharType="end"/>
        </w:r>
      </w:hyperlink>
    </w:p>
    <w:p w14:paraId="5C4C84DC" w14:textId="77777777" w:rsidR="00324359" w:rsidRPr="00C84417" w:rsidRDefault="00145D43">
      <w:pPr>
        <w:pStyle w:val="27"/>
        <w:rPr>
          <w:rFonts w:eastAsiaTheme="minorEastAsia" w:cstheme="minorBidi"/>
          <w:smallCaps w:val="0"/>
          <w:noProof/>
          <w:color w:val="000000" w:themeColor="text1"/>
          <w:sz w:val="21"/>
          <w:szCs w:val="22"/>
        </w:rPr>
      </w:pPr>
      <w:hyperlink w:anchor="_Toc531785316" w:history="1">
        <w:r w:rsidR="00324359" w:rsidRPr="00C84417">
          <w:rPr>
            <w:rStyle w:val="afff6"/>
            <w:color w:val="000000" w:themeColor="text1"/>
          </w:rPr>
          <w:t>6</w:t>
        </w:r>
        <w:r w:rsidR="00324359" w:rsidRPr="00C84417">
          <w:rPr>
            <w:rStyle w:val="afff6"/>
            <w:rFonts w:ascii="Times New Roman" w:hint="eastAsia"/>
            <w:color w:val="000000" w:themeColor="text1"/>
          </w:rPr>
          <w:t xml:space="preserve"> </w:t>
        </w:r>
        <w:r w:rsidR="00324359" w:rsidRPr="00C84417">
          <w:rPr>
            <w:rStyle w:val="afff6"/>
            <w:rFonts w:ascii="Times New Roman" w:hint="eastAsia"/>
            <w:color w:val="000000" w:themeColor="text1"/>
          </w:rPr>
          <w:t>管理与服务应用功能</w:t>
        </w:r>
        <w:r w:rsidR="00324359" w:rsidRPr="00C84417">
          <w:rPr>
            <w:noProof/>
            <w:webHidden/>
            <w:color w:val="000000" w:themeColor="text1"/>
          </w:rPr>
          <w:tab/>
        </w:r>
        <w:r w:rsidR="00324359" w:rsidRPr="00C84417">
          <w:rPr>
            <w:noProof/>
            <w:webHidden/>
            <w:color w:val="000000" w:themeColor="text1"/>
          </w:rPr>
          <w:fldChar w:fldCharType="begin"/>
        </w:r>
        <w:r w:rsidR="00324359" w:rsidRPr="00C84417">
          <w:rPr>
            <w:noProof/>
            <w:webHidden/>
            <w:color w:val="000000" w:themeColor="text1"/>
          </w:rPr>
          <w:instrText xml:space="preserve"> PAGEREF _Toc531785316 \h </w:instrText>
        </w:r>
        <w:r w:rsidR="00324359" w:rsidRPr="00C84417">
          <w:rPr>
            <w:noProof/>
            <w:webHidden/>
            <w:color w:val="000000" w:themeColor="text1"/>
          </w:rPr>
        </w:r>
        <w:r w:rsidR="00324359" w:rsidRPr="00C84417">
          <w:rPr>
            <w:noProof/>
            <w:webHidden/>
            <w:color w:val="000000" w:themeColor="text1"/>
          </w:rPr>
          <w:fldChar w:fldCharType="separate"/>
        </w:r>
        <w:r w:rsidR="00324359" w:rsidRPr="00C84417">
          <w:rPr>
            <w:noProof/>
            <w:webHidden/>
            <w:color w:val="000000" w:themeColor="text1"/>
          </w:rPr>
          <w:t>47</w:t>
        </w:r>
        <w:r w:rsidR="00324359" w:rsidRPr="00C84417">
          <w:rPr>
            <w:noProof/>
            <w:webHidden/>
            <w:color w:val="000000" w:themeColor="text1"/>
          </w:rPr>
          <w:fldChar w:fldCharType="end"/>
        </w:r>
      </w:hyperlink>
    </w:p>
    <w:p w14:paraId="7E91D784"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17" w:history="1">
        <w:r w:rsidR="00324359" w:rsidRPr="00C84417">
          <w:rPr>
            <w:rStyle w:val="afff6"/>
            <w:i w:val="0"/>
            <w:color w:val="000000" w:themeColor="text1"/>
          </w:rPr>
          <w:t>6.1</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一般规定</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_Toc531785317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47</w:t>
        </w:r>
        <w:r w:rsidR="00324359" w:rsidRPr="00C84417">
          <w:rPr>
            <w:i w:val="0"/>
            <w:noProof/>
            <w:webHidden/>
            <w:color w:val="000000" w:themeColor="text1"/>
          </w:rPr>
          <w:fldChar w:fldCharType="end"/>
        </w:r>
      </w:hyperlink>
    </w:p>
    <w:p w14:paraId="3C05DCDD"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18" w:history="1">
        <w:r w:rsidR="00324359" w:rsidRPr="00C84417">
          <w:rPr>
            <w:rStyle w:val="afff6"/>
            <w:i w:val="0"/>
            <w:color w:val="000000" w:themeColor="text1"/>
          </w:rPr>
          <w:t>6.2</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社区事务管理</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_Toc531785318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48</w:t>
        </w:r>
        <w:r w:rsidR="00324359" w:rsidRPr="00C84417">
          <w:rPr>
            <w:i w:val="0"/>
            <w:noProof/>
            <w:webHidden/>
            <w:color w:val="000000" w:themeColor="text1"/>
          </w:rPr>
          <w:fldChar w:fldCharType="end"/>
        </w:r>
      </w:hyperlink>
    </w:p>
    <w:p w14:paraId="47F6D224"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19" w:history="1">
        <w:r w:rsidR="00324359" w:rsidRPr="00C84417">
          <w:rPr>
            <w:rStyle w:val="afff6"/>
            <w:i w:val="0"/>
            <w:color w:val="000000" w:themeColor="text1"/>
          </w:rPr>
          <w:t>6.3</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社区政务服务</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_Toc531785319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48</w:t>
        </w:r>
        <w:r w:rsidR="00324359" w:rsidRPr="00C84417">
          <w:rPr>
            <w:i w:val="0"/>
            <w:noProof/>
            <w:webHidden/>
            <w:color w:val="000000" w:themeColor="text1"/>
          </w:rPr>
          <w:fldChar w:fldCharType="end"/>
        </w:r>
      </w:hyperlink>
    </w:p>
    <w:p w14:paraId="62E89055"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20" w:history="1">
        <w:r w:rsidR="00324359" w:rsidRPr="00C84417">
          <w:rPr>
            <w:rStyle w:val="afff6"/>
            <w:i w:val="0"/>
            <w:color w:val="000000" w:themeColor="text1"/>
          </w:rPr>
          <w:t>6.4</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社区公共服务</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_Toc531785320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48</w:t>
        </w:r>
        <w:r w:rsidR="00324359" w:rsidRPr="00C84417">
          <w:rPr>
            <w:i w:val="0"/>
            <w:noProof/>
            <w:webHidden/>
            <w:color w:val="000000" w:themeColor="text1"/>
          </w:rPr>
          <w:fldChar w:fldCharType="end"/>
        </w:r>
      </w:hyperlink>
    </w:p>
    <w:p w14:paraId="0EF6043E"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21" w:history="1">
        <w:r w:rsidR="00324359" w:rsidRPr="00C84417">
          <w:rPr>
            <w:rStyle w:val="afff6"/>
            <w:i w:val="0"/>
            <w:color w:val="000000" w:themeColor="text1"/>
          </w:rPr>
          <w:t>6.5</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社区商业服务</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_Toc531785321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49</w:t>
        </w:r>
        <w:r w:rsidR="00324359" w:rsidRPr="00C84417">
          <w:rPr>
            <w:i w:val="0"/>
            <w:noProof/>
            <w:webHidden/>
            <w:color w:val="000000" w:themeColor="text1"/>
          </w:rPr>
          <w:fldChar w:fldCharType="end"/>
        </w:r>
      </w:hyperlink>
    </w:p>
    <w:p w14:paraId="0F0D7F91" w14:textId="77777777" w:rsidR="00324359" w:rsidRPr="00C84417" w:rsidRDefault="00145D43">
      <w:pPr>
        <w:pStyle w:val="27"/>
        <w:rPr>
          <w:rFonts w:eastAsiaTheme="minorEastAsia" w:cstheme="minorBidi"/>
          <w:smallCaps w:val="0"/>
          <w:noProof/>
          <w:color w:val="000000" w:themeColor="text1"/>
          <w:sz w:val="21"/>
          <w:szCs w:val="22"/>
        </w:rPr>
      </w:pPr>
      <w:hyperlink w:anchor="_Toc531785322" w:history="1">
        <w:r w:rsidR="00324359" w:rsidRPr="00C84417">
          <w:rPr>
            <w:rStyle w:val="afff6"/>
            <w:color w:val="000000" w:themeColor="text1"/>
          </w:rPr>
          <w:t>7</w:t>
        </w:r>
        <w:r w:rsidR="00324359" w:rsidRPr="00C84417">
          <w:rPr>
            <w:rStyle w:val="afff6"/>
            <w:rFonts w:ascii="Times New Roman" w:hint="eastAsia"/>
            <w:color w:val="000000" w:themeColor="text1"/>
          </w:rPr>
          <w:t xml:space="preserve"> </w:t>
        </w:r>
        <w:r w:rsidR="00324359" w:rsidRPr="00C84417">
          <w:rPr>
            <w:rStyle w:val="afff6"/>
            <w:rFonts w:ascii="Times New Roman" w:hint="eastAsia"/>
            <w:color w:val="000000" w:themeColor="text1"/>
          </w:rPr>
          <w:t>公共服务综合信息平台</w:t>
        </w:r>
        <w:r w:rsidR="00324359" w:rsidRPr="00C84417">
          <w:rPr>
            <w:noProof/>
            <w:webHidden/>
            <w:color w:val="000000" w:themeColor="text1"/>
          </w:rPr>
          <w:tab/>
        </w:r>
        <w:r w:rsidR="00324359" w:rsidRPr="00C84417">
          <w:rPr>
            <w:noProof/>
            <w:webHidden/>
            <w:color w:val="000000" w:themeColor="text1"/>
          </w:rPr>
          <w:fldChar w:fldCharType="begin"/>
        </w:r>
        <w:r w:rsidR="00324359" w:rsidRPr="00C84417">
          <w:rPr>
            <w:noProof/>
            <w:webHidden/>
            <w:color w:val="000000" w:themeColor="text1"/>
          </w:rPr>
          <w:instrText xml:space="preserve"> PAGEREF _Toc531785322 \h </w:instrText>
        </w:r>
        <w:r w:rsidR="00324359" w:rsidRPr="00C84417">
          <w:rPr>
            <w:noProof/>
            <w:webHidden/>
            <w:color w:val="000000" w:themeColor="text1"/>
          </w:rPr>
        </w:r>
        <w:r w:rsidR="00324359" w:rsidRPr="00C84417">
          <w:rPr>
            <w:noProof/>
            <w:webHidden/>
            <w:color w:val="000000" w:themeColor="text1"/>
          </w:rPr>
          <w:fldChar w:fldCharType="separate"/>
        </w:r>
        <w:r w:rsidR="00324359" w:rsidRPr="00C84417">
          <w:rPr>
            <w:noProof/>
            <w:webHidden/>
            <w:color w:val="000000" w:themeColor="text1"/>
          </w:rPr>
          <w:t>49</w:t>
        </w:r>
        <w:r w:rsidR="00324359" w:rsidRPr="00C84417">
          <w:rPr>
            <w:noProof/>
            <w:webHidden/>
            <w:color w:val="000000" w:themeColor="text1"/>
          </w:rPr>
          <w:fldChar w:fldCharType="end"/>
        </w:r>
      </w:hyperlink>
    </w:p>
    <w:p w14:paraId="13E38444"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23" w:history="1">
        <w:r w:rsidR="00324359" w:rsidRPr="00C84417">
          <w:rPr>
            <w:rStyle w:val="afff6"/>
            <w:i w:val="0"/>
            <w:color w:val="000000" w:themeColor="text1"/>
          </w:rPr>
          <w:t>7.1</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一般规定</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_Toc531785323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49</w:t>
        </w:r>
        <w:r w:rsidR="00324359" w:rsidRPr="00C84417">
          <w:rPr>
            <w:i w:val="0"/>
            <w:noProof/>
            <w:webHidden/>
            <w:color w:val="000000" w:themeColor="text1"/>
          </w:rPr>
          <w:fldChar w:fldCharType="end"/>
        </w:r>
      </w:hyperlink>
    </w:p>
    <w:p w14:paraId="1A55ED16"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24" w:history="1">
        <w:r w:rsidR="00324359" w:rsidRPr="00C84417">
          <w:rPr>
            <w:rStyle w:val="afff6"/>
            <w:i w:val="0"/>
            <w:color w:val="000000" w:themeColor="text1"/>
          </w:rPr>
          <w:t>7.2</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平台总体结构和系统组成</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_Toc531785324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50</w:t>
        </w:r>
        <w:r w:rsidR="00324359" w:rsidRPr="00C84417">
          <w:rPr>
            <w:i w:val="0"/>
            <w:noProof/>
            <w:webHidden/>
            <w:color w:val="000000" w:themeColor="text1"/>
          </w:rPr>
          <w:fldChar w:fldCharType="end"/>
        </w:r>
      </w:hyperlink>
    </w:p>
    <w:p w14:paraId="6D752A4C"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25" w:history="1">
        <w:r w:rsidR="00324359" w:rsidRPr="00C84417">
          <w:rPr>
            <w:rStyle w:val="afff6"/>
            <w:i w:val="0"/>
            <w:color w:val="000000" w:themeColor="text1"/>
          </w:rPr>
          <w:t>7.3</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平台技术应用与功能要求</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_Toc531785325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51</w:t>
        </w:r>
        <w:r w:rsidR="00324359" w:rsidRPr="00C84417">
          <w:rPr>
            <w:i w:val="0"/>
            <w:noProof/>
            <w:webHidden/>
            <w:color w:val="000000" w:themeColor="text1"/>
          </w:rPr>
          <w:fldChar w:fldCharType="end"/>
        </w:r>
      </w:hyperlink>
    </w:p>
    <w:p w14:paraId="42E4A67C"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26" w:history="1">
        <w:r w:rsidR="00324359" w:rsidRPr="00C84417">
          <w:rPr>
            <w:rStyle w:val="afff6"/>
            <w:i w:val="0"/>
            <w:color w:val="000000" w:themeColor="text1"/>
          </w:rPr>
          <w:t>7.4</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平台主题数据库要求</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_Toc531785326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52</w:t>
        </w:r>
        <w:r w:rsidR="00324359" w:rsidRPr="00C84417">
          <w:rPr>
            <w:i w:val="0"/>
            <w:noProof/>
            <w:webHidden/>
            <w:color w:val="000000" w:themeColor="text1"/>
          </w:rPr>
          <w:fldChar w:fldCharType="end"/>
        </w:r>
      </w:hyperlink>
    </w:p>
    <w:p w14:paraId="58D3CD12"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27" w:history="1">
        <w:r w:rsidR="00324359" w:rsidRPr="00C84417">
          <w:rPr>
            <w:rStyle w:val="afff6"/>
            <w:i w:val="0"/>
            <w:color w:val="000000" w:themeColor="text1"/>
          </w:rPr>
          <w:t>7.5</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平台信息互联互通与数据共享交换要求</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_Toc531785327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52</w:t>
        </w:r>
        <w:r w:rsidR="00324359" w:rsidRPr="00C84417">
          <w:rPr>
            <w:i w:val="0"/>
            <w:noProof/>
            <w:webHidden/>
            <w:color w:val="000000" w:themeColor="text1"/>
          </w:rPr>
          <w:fldChar w:fldCharType="end"/>
        </w:r>
      </w:hyperlink>
    </w:p>
    <w:p w14:paraId="506F0634" w14:textId="77777777" w:rsidR="00324359" w:rsidRPr="00C84417" w:rsidRDefault="00145D43">
      <w:pPr>
        <w:pStyle w:val="27"/>
        <w:rPr>
          <w:rFonts w:eastAsiaTheme="minorEastAsia" w:cstheme="minorBidi"/>
          <w:smallCaps w:val="0"/>
          <w:noProof/>
          <w:color w:val="000000" w:themeColor="text1"/>
          <w:sz w:val="21"/>
          <w:szCs w:val="22"/>
        </w:rPr>
      </w:pPr>
      <w:hyperlink w:anchor="_Toc531785328" w:history="1">
        <w:r w:rsidR="00324359" w:rsidRPr="00C84417">
          <w:rPr>
            <w:rStyle w:val="afff6"/>
            <w:color w:val="000000" w:themeColor="text1"/>
          </w:rPr>
          <w:t>8</w:t>
        </w:r>
        <w:r w:rsidR="00324359" w:rsidRPr="00C84417">
          <w:rPr>
            <w:rStyle w:val="afff6"/>
            <w:rFonts w:ascii="Times New Roman" w:hint="eastAsia"/>
            <w:color w:val="000000" w:themeColor="text1"/>
          </w:rPr>
          <w:t xml:space="preserve"> </w:t>
        </w:r>
        <w:r w:rsidR="00324359" w:rsidRPr="00C84417">
          <w:rPr>
            <w:rStyle w:val="afff6"/>
            <w:rFonts w:ascii="Times New Roman" w:hint="eastAsia"/>
            <w:color w:val="000000" w:themeColor="text1"/>
          </w:rPr>
          <w:t>信息化基础设施</w:t>
        </w:r>
        <w:r w:rsidR="00324359" w:rsidRPr="00C84417">
          <w:rPr>
            <w:noProof/>
            <w:webHidden/>
            <w:color w:val="000000" w:themeColor="text1"/>
          </w:rPr>
          <w:tab/>
        </w:r>
        <w:r w:rsidR="00324359" w:rsidRPr="00C84417">
          <w:rPr>
            <w:noProof/>
            <w:webHidden/>
            <w:color w:val="000000" w:themeColor="text1"/>
          </w:rPr>
          <w:fldChar w:fldCharType="begin"/>
        </w:r>
        <w:r w:rsidR="00324359" w:rsidRPr="00C84417">
          <w:rPr>
            <w:noProof/>
            <w:webHidden/>
            <w:color w:val="000000" w:themeColor="text1"/>
          </w:rPr>
          <w:instrText xml:space="preserve"> PAGEREF _Toc531785328 \h </w:instrText>
        </w:r>
        <w:r w:rsidR="00324359" w:rsidRPr="00C84417">
          <w:rPr>
            <w:noProof/>
            <w:webHidden/>
            <w:color w:val="000000" w:themeColor="text1"/>
          </w:rPr>
        </w:r>
        <w:r w:rsidR="00324359" w:rsidRPr="00C84417">
          <w:rPr>
            <w:noProof/>
            <w:webHidden/>
            <w:color w:val="000000" w:themeColor="text1"/>
          </w:rPr>
          <w:fldChar w:fldCharType="separate"/>
        </w:r>
        <w:r w:rsidR="00324359" w:rsidRPr="00C84417">
          <w:rPr>
            <w:noProof/>
            <w:webHidden/>
            <w:color w:val="000000" w:themeColor="text1"/>
          </w:rPr>
          <w:t>53</w:t>
        </w:r>
        <w:r w:rsidR="00324359" w:rsidRPr="00C84417">
          <w:rPr>
            <w:noProof/>
            <w:webHidden/>
            <w:color w:val="000000" w:themeColor="text1"/>
          </w:rPr>
          <w:fldChar w:fldCharType="end"/>
        </w:r>
      </w:hyperlink>
    </w:p>
    <w:p w14:paraId="4E4DCA7D"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29" w:history="1">
        <w:r w:rsidR="00324359" w:rsidRPr="00C84417">
          <w:rPr>
            <w:rStyle w:val="afff6"/>
            <w:i w:val="0"/>
            <w:color w:val="000000" w:themeColor="text1"/>
          </w:rPr>
          <w:t>8.1</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一般规定</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_Toc531785329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53</w:t>
        </w:r>
        <w:r w:rsidR="00324359" w:rsidRPr="00C84417">
          <w:rPr>
            <w:i w:val="0"/>
            <w:noProof/>
            <w:webHidden/>
            <w:color w:val="000000" w:themeColor="text1"/>
          </w:rPr>
          <w:fldChar w:fldCharType="end"/>
        </w:r>
      </w:hyperlink>
    </w:p>
    <w:p w14:paraId="195DEFD5"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30" w:history="1">
        <w:r w:rsidR="00324359" w:rsidRPr="00C84417">
          <w:rPr>
            <w:rStyle w:val="afff6"/>
            <w:i w:val="0"/>
            <w:color w:val="000000" w:themeColor="text1"/>
          </w:rPr>
          <w:t>8.2</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智慧社区信息化体系结构</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_Toc531785330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53</w:t>
        </w:r>
        <w:r w:rsidR="00324359" w:rsidRPr="00C84417">
          <w:rPr>
            <w:i w:val="0"/>
            <w:noProof/>
            <w:webHidden/>
            <w:color w:val="000000" w:themeColor="text1"/>
          </w:rPr>
          <w:fldChar w:fldCharType="end"/>
        </w:r>
      </w:hyperlink>
    </w:p>
    <w:p w14:paraId="43C690BA"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31" w:history="1">
        <w:r w:rsidR="00324359" w:rsidRPr="00C84417">
          <w:rPr>
            <w:rStyle w:val="afff6"/>
            <w:i w:val="0"/>
            <w:color w:val="000000" w:themeColor="text1"/>
          </w:rPr>
          <w:t>8.3</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智慧社区综合信息服务平台设计原则</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_Toc531785331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55</w:t>
        </w:r>
        <w:r w:rsidR="00324359" w:rsidRPr="00C84417">
          <w:rPr>
            <w:i w:val="0"/>
            <w:noProof/>
            <w:webHidden/>
            <w:color w:val="000000" w:themeColor="text1"/>
          </w:rPr>
          <w:fldChar w:fldCharType="end"/>
        </w:r>
      </w:hyperlink>
    </w:p>
    <w:p w14:paraId="33AAFAF3" w14:textId="77777777" w:rsidR="00324359" w:rsidRPr="00C84417" w:rsidRDefault="00145D43">
      <w:pPr>
        <w:pStyle w:val="30"/>
        <w:tabs>
          <w:tab w:val="right" w:leader="dot" w:pos="5773"/>
        </w:tabs>
        <w:rPr>
          <w:rFonts w:eastAsiaTheme="minorEastAsia" w:cstheme="minorBidi"/>
          <w:i w:val="0"/>
          <w:iCs w:val="0"/>
          <w:noProof/>
          <w:color w:val="000000" w:themeColor="text1"/>
          <w:sz w:val="21"/>
          <w:szCs w:val="22"/>
        </w:rPr>
      </w:pPr>
      <w:hyperlink w:anchor="_Toc531785332" w:history="1">
        <w:r w:rsidR="00324359" w:rsidRPr="00C84417">
          <w:rPr>
            <w:rStyle w:val="afff6"/>
            <w:i w:val="0"/>
            <w:color w:val="000000" w:themeColor="text1"/>
          </w:rPr>
          <w:t>8.4</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智慧社区综合信息服务平台技术要求</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_Toc531785332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57</w:t>
        </w:r>
        <w:r w:rsidR="00324359" w:rsidRPr="00C84417">
          <w:rPr>
            <w:i w:val="0"/>
            <w:noProof/>
            <w:webHidden/>
            <w:color w:val="000000" w:themeColor="text1"/>
          </w:rPr>
          <w:fldChar w:fldCharType="end"/>
        </w:r>
      </w:hyperlink>
    </w:p>
    <w:p w14:paraId="416A0BC7" w14:textId="77777777" w:rsidR="00324359" w:rsidRPr="00C84417" w:rsidRDefault="00145D43">
      <w:pPr>
        <w:pStyle w:val="27"/>
        <w:rPr>
          <w:rFonts w:eastAsiaTheme="minorEastAsia" w:cstheme="minorBidi"/>
          <w:smallCaps w:val="0"/>
          <w:noProof/>
          <w:color w:val="000000" w:themeColor="text1"/>
          <w:sz w:val="21"/>
          <w:szCs w:val="22"/>
        </w:rPr>
      </w:pPr>
      <w:hyperlink w:anchor="_Toc531785333" w:history="1">
        <w:r w:rsidR="00324359" w:rsidRPr="00C84417">
          <w:rPr>
            <w:rStyle w:val="afff6"/>
            <w:rFonts w:hAnsi="黑体" w:hint="eastAsia"/>
            <w:color w:val="000000" w:themeColor="text1"/>
          </w:rPr>
          <w:t>附录</w:t>
        </w:r>
        <w:r w:rsidR="00324359" w:rsidRPr="00C84417">
          <w:rPr>
            <w:rStyle w:val="afff6"/>
            <w:rFonts w:hAnsi="黑体"/>
            <w:color w:val="000000" w:themeColor="text1"/>
          </w:rPr>
          <w:t xml:space="preserve">A  </w:t>
        </w:r>
        <w:r w:rsidR="00324359" w:rsidRPr="00C84417">
          <w:rPr>
            <w:rStyle w:val="afff6"/>
            <w:rFonts w:hAnsi="黑体" w:hint="eastAsia"/>
            <w:color w:val="000000" w:themeColor="text1"/>
          </w:rPr>
          <w:t>智慧社区架构总图及子图</w:t>
        </w:r>
        <w:r w:rsidR="00324359" w:rsidRPr="00C84417">
          <w:rPr>
            <w:noProof/>
            <w:webHidden/>
            <w:color w:val="000000" w:themeColor="text1"/>
          </w:rPr>
          <w:tab/>
        </w:r>
        <w:r w:rsidR="00324359" w:rsidRPr="00C84417">
          <w:rPr>
            <w:noProof/>
            <w:webHidden/>
            <w:color w:val="000000" w:themeColor="text1"/>
          </w:rPr>
          <w:fldChar w:fldCharType="begin"/>
        </w:r>
        <w:r w:rsidR="00324359" w:rsidRPr="00C84417">
          <w:rPr>
            <w:noProof/>
            <w:webHidden/>
            <w:color w:val="000000" w:themeColor="text1"/>
          </w:rPr>
          <w:instrText xml:space="preserve"> PAGEREF _Toc531785333 \h </w:instrText>
        </w:r>
        <w:r w:rsidR="00324359" w:rsidRPr="00C84417">
          <w:rPr>
            <w:noProof/>
            <w:webHidden/>
            <w:color w:val="000000" w:themeColor="text1"/>
          </w:rPr>
        </w:r>
        <w:r w:rsidR="00324359" w:rsidRPr="00C84417">
          <w:rPr>
            <w:noProof/>
            <w:webHidden/>
            <w:color w:val="000000" w:themeColor="text1"/>
          </w:rPr>
          <w:fldChar w:fldCharType="separate"/>
        </w:r>
        <w:r w:rsidR="00324359" w:rsidRPr="00C84417">
          <w:rPr>
            <w:noProof/>
            <w:webHidden/>
            <w:color w:val="000000" w:themeColor="text1"/>
          </w:rPr>
          <w:t>59</w:t>
        </w:r>
        <w:r w:rsidR="00324359" w:rsidRPr="00C84417">
          <w:rPr>
            <w:noProof/>
            <w:webHidden/>
            <w:color w:val="000000" w:themeColor="text1"/>
          </w:rPr>
          <w:fldChar w:fldCharType="end"/>
        </w:r>
      </w:hyperlink>
    </w:p>
    <w:p w14:paraId="1C52A06B" w14:textId="77777777" w:rsidR="00324359" w:rsidRPr="00C84417" w:rsidRDefault="00145D43">
      <w:pPr>
        <w:pStyle w:val="27"/>
        <w:rPr>
          <w:rFonts w:eastAsiaTheme="minorEastAsia" w:cstheme="minorBidi"/>
          <w:smallCaps w:val="0"/>
          <w:noProof/>
          <w:color w:val="000000" w:themeColor="text1"/>
          <w:sz w:val="21"/>
          <w:szCs w:val="22"/>
        </w:rPr>
      </w:pPr>
      <w:hyperlink w:anchor="_Toc531785334" w:history="1">
        <w:r w:rsidR="00324359" w:rsidRPr="00C84417">
          <w:rPr>
            <w:rStyle w:val="afff6"/>
            <w:rFonts w:hAnsi="黑体" w:hint="eastAsia"/>
            <w:color w:val="000000" w:themeColor="text1"/>
          </w:rPr>
          <w:t>附录</w:t>
        </w:r>
        <w:r w:rsidR="00324359" w:rsidRPr="00C84417">
          <w:rPr>
            <w:rStyle w:val="afff6"/>
            <w:rFonts w:hAnsi="黑体"/>
            <w:color w:val="000000" w:themeColor="text1"/>
          </w:rPr>
          <w:t xml:space="preserve">B  </w:t>
        </w:r>
        <w:r w:rsidR="00324359" w:rsidRPr="00C84417">
          <w:rPr>
            <w:rStyle w:val="afff6"/>
            <w:rFonts w:hAnsi="黑体" w:hint="eastAsia"/>
            <w:color w:val="000000" w:themeColor="text1"/>
          </w:rPr>
          <w:t>智慧社区信息化体系结构</w:t>
        </w:r>
        <w:r w:rsidR="00324359" w:rsidRPr="00C84417">
          <w:rPr>
            <w:noProof/>
            <w:webHidden/>
            <w:color w:val="000000" w:themeColor="text1"/>
          </w:rPr>
          <w:tab/>
        </w:r>
        <w:r w:rsidR="00324359" w:rsidRPr="00C84417">
          <w:rPr>
            <w:noProof/>
            <w:webHidden/>
            <w:color w:val="000000" w:themeColor="text1"/>
          </w:rPr>
          <w:fldChar w:fldCharType="begin"/>
        </w:r>
        <w:r w:rsidR="00324359" w:rsidRPr="00C84417">
          <w:rPr>
            <w:noProof/>
            <w:webHidden/>
            <w:color w:val="000000" w:themeColor="text1"/>
          </w:rPr>
          <w:instrText xml:space="preserve"> PAGEREF _Toc531785334 \h </w:instrText>
        </w:r>
        <w:r w:rsidR="00324359" w:rsidRPr="00C84417">
          <w:rPr>
            <w:noProof/>
            <w:webHidden/>
            <w:color w:val="000000" w:themeColor="text1"/>
          </w:rPr>
        </w:r>
        <w:r w:rsidR="00324359" w:rsidRPr="00C84417">
          <w:rPr>
            <w:noProof/>
            <w:webHidden/>
            <w:color w:val="000000" w:themeColor="text1"/>
          </w:rPr>
          <w:fldChar w:fldCharType="separate"/>
        </w:r>
        <w:r w:rsidR="00324359" w:rsidRPr="00C84417">
          <w:rPr>
            <w:noProof/>
            <w:webHidden/>
            <w:color w:val="000000" w:themeColor="text1"/>
          </w:rPr>
          <w:t>63</w:t>
        </w:r>
        <w:r w:rsidR="00324359" w:rsidRPr="00C84417">
          <w:rPr>
            <w:noProof/>
            <w:webHidden/>
            <w:color w:val="000000" w:themeColor="text1"/>
          </w:rPr>
          <w:fldChar w:fldCharType="end"/>
        </w:r>
      </w:hyperlink>
    </w:p>
    <w:p w14:paraId="28E0FB85" w14:textId="77777777" w:rsidR="00324359" w:rsidRPr="00C84417" w:rsidRDefault="00145D43">
      <w:pPr>
        <w:pStyle w:val="27"/>
        <w:rPr>
          <w:rFonts w:eastAsiaTheme="minorEastAsia" w:cstheme="minorBidi"/>
          <w:smallCaps w:val="0"/>
          <w:noProof/>
          <w:color w:val="000000" w:themeColor="text1"/>
          <w:sz w:val="21"/>
          <w:szCs w:val="22"/>
        </w:rPr>
      </w:pPr>
      <w:hyperlink w:anchor="_Toc531785335" w:history="1">
        <w:r w:rsidR="00324359" w:rsidRPr="00C84417">
          <w:rPr>
            <w:rStyle w:val="afff6"/>
            <w:rFonts w:hAnsi="宋体" w:hint="eastAsia"/>
            <w:color w:val="000000" w:themeColor="text1"/>
          </w:rPr>
          <w:t>本规程用词说明</w:t>
        </w:r>
        <w:r w:rsidR="00324359" w:rsidRPr="00C84417">
          <w:rPr>
            <w:noProof/>
            <w:webHidden/>
            <w:color w:val="000000" w:themeColor="text1"/>
          </w:rPr>
          <w:tab/>
        </w:r>
        <w:r w:rsidR="00324359" w:rsidRPr="00C84417">
          <w:rPr>
            <w:noProof/>
            <w:webHidden/>
            <w:color w:val="000000" w:themeColor="text1"/>
          </w:rPr>
          <w:fldChar w:fldCharType="begin"/>
        </w:r>
        <w:r w:rsidR="00324359" w:rsidRPr="00C84417">
          <w:rPr>
            <w:noProof/>
            <w:webHidden/>
            <w:color w:val="000000" w:themeColor="text1"/>
          </w:rPr>
          <w:instrText xml:space="preserve"> PAGEREF _Toc531785335 \h </w:instrText>
        </w:r>
        <w:r w:rsidR="00324359" w:rsidRPr="00C84417">
          <w:rPr>
            <w:noProof/>
            <w:webHidden/>
            <w:color w:val="000000" w:themeColor="text1"/>
          </w:rPr>
        </w:r>
        <w:r w:rsidR="00324359" w:rsidRPr="00C84417">
          <w:rPr>
            <w:noProof/>
            <w:webHidden/>
            <w:color w:val="000000" w:themeColor="text1"/>
          </w:rPr>
          <w:fldChar w:fldCharType="separate"/>
        </w:r>
        <w:r w:rsidR="00324359" w:rsidRPr="00C84417">
          <w:rPr>
            <w:noProof/>
            <w:webHidden/>
            <w:color w:val="000000" w:themeColor="text1"/>
          </w:rPr>
          <w:t>64</w:t>
        </w:r>
        <w:r w:rsidR="00324359" w:rsidRPr="00C84417">
          <w:rPr>
            <w:noProof/>
            <w:webHidden/>
            <w:color w:val="000000" w:themeColor="text1"/>
          </w:rPr>
          <w:fldChar w:fldCharType="end"/>
        </w:r>
      </w:hyperlink>
    </w:p>
    <w:p w14:paraId="5A1DDE34" w14:textId="77777777" w:rsidR="00324359" w:rsidRPr="00C84417" w:rsidRDefault="00145D43">
      <w:pPr>
        <w:pStyle w:val="27"/>
        <w:rPr>
          <w:rFonts w:eastAsiaTheme="minorEastAsia" w:cstheme="minorBidi"/>
          <w:smallCaps w:val="0"/>
          <w:noProof/>
          <w:color w:val="000000" w:themeColor="text1"/>
          <w:sz w:val="21"/>
          <w:szCs w:val="22"/>
        </w:rPr>
      </w:pPr>
      <w:hyperlink w:anchor="_Toc531785336" w:history="1">
        <w:r w:rsidR="00324359" w:rsidRPr="00C84417">
          <w:rPr>
            <w:rStyle w:val="afff6"/>
            <w:rFonts w:hAnsi="宋体" w:hint="eastAsia"/>
            <w:color w:val="000000" w:themeColor="text1"/>
          </w:rPr>
          <w:t>引用标准名录</w:t>
        </w:r>
        <w:r w:rsidR="00324359" w:rsidRPr="00C84417">
          <w:rPr>
            <w:noProof/>
            <w:webHidden/>
            <w:color w:val="000000" w:themeColor="text1"/>
          </w:rPr>
          <w:tab/>
        </w:r>
        <w:r w:rsidR="00324359" w:rsidRPr="00C84417">
          <w:rPr>
            <w:noProof/>
            <w:webHidden/>
            <w:color w:val="000000" w:themeColor="text1"/>
          </w:rPr>
          <w:fldChar w:fldCharType="begin"/>
        </w:r>
        <w:r w:rsidR="00324359" w:rsidRPr="00C84417">
          <w:rPr>
            <w:noProof/>
            <w:webHidden/>
            <w:color w:val="000000" w:themeColor="text1"/>
          </w:rPr>
          <w:instrText xml:space="preserve"> PAGEREF _Toc531785336 \h </w:instrText>
        </w:r>
        <w:r w:rsidR="00324359" w:rsidRPr="00C84417">
          <w:rPr>
            <w:noProof/>
            <w:webHidden/>
            <w:color w:val="000000" w:themeColor="text1"/>
          </w:rPr>
        </w:r>
        <w:r w:rsidR="00324359" w:rsidRPr="00C84417">
          <w:rPr>
            <w:noProof/>
            <w:webHidden/>
            <w:color w:val="000000" w:themeColor="text1"/>
          </w:rPr>
          <w:fldChar w:fldCharType="separate"/>
        </w:r>
        <w:r w:rsidR="00324359" w:rsidRPr="00C84417">
          <w:rPr>
            <w:noProof/>
            <w:webHidden/>
            <w:color w:val="000000" w:themeColor="text1"/>
          </w:rPr>
          <w:t>65</w:t>
        </w:r>
        <w:r w:rsidR="00324359" w:rsidRPr="00C84417">
          <w:rPr>
            <w:noProof/>
            <w:webHidden/>
            <w:color w:val="000000" w:themeColor="text1"/>
          </w:rPr>
          <w:fldChar w:fldCharType="end"/>
        </w:r>
      </w:hyperlink>
    </w:p>
    <w:p w14:paraId="49B9C213" w14:textId="0BABB080" w:rsidR="00E971E4" w:rsidRPr="00C84417" w:rsidRDefault="00324359" w:rsidP="00E971E4">
      <w:pPr>
        <w:rPr>
          <w:rFonts w:asciiTheme="minorHAnsi" w:hAnsiTheme="minorHAnsi" w:cstheme="minorHAnsi"/>
          <w:smallCaps/>
          <w:color w:val="000000" w:themeColor="text1"/>
          <w:sz w:val="20"/>
          <w:szCs w:val="20"/>
        </w:rPr>
      </w:pPr>
      <w:r w:rsidRPr="00C84417">
        <w:rPr>
          <w:rFonts w:asciiTheme="minorHAnsi" w:hAnsiTheme="minorHAnsi" w:cstheme="minorHAnsi"/>
          <w:color w:val="000000" w:themeColor="text1"/>
          <w:sz w:val="20"/>
          <w:szCs w:val="20"/>
        </w:rPr>
        <w:fldChar w:fldCharType="end"/>
      </w:r>
      <w:r w:rsidR="00197250" w:rsidRPr="00C84417">
        <w:rPr>
          <w:rFonts w:asciiTheme="minorHAnsi" w:hAnsiTheme="minorHAnsi" w:cstheme="minorHAnsi" w:hint="eastAsia"/>
          <w:smallCaps/>
          <w:color w:val="000000" w:themeColor="text1"/>
          <w:sz w:val="20"/>
          <w:szCs w:val="20"/>
        </w:rPr>
        <w:t>附</w:t>
      </w:r>
      <w:r w:rsidR="00197250" w:rsidRPr="00C84417">
        <w:rPr>
          <w:rFonts w:asciiTheme="minorHAnsi" w:hAnsiTheme="minorHAnsi" w:cstheme="minorHAnsi"/>
          <w:smallCaps/>
          <w:color w:val="000000" w:themeColor="text1"/>
          <w:sz w:val="20"/>
          <w:szCs w:val="20"/>
        </w:rPr>
        <w:t>：条文说明</w:t>
      </w:r>
      <w:r w:rsidR="000401CD" w:rsidRPr="00C84417">
        <w:rPr>
          <w:rFonts w:asciiTheme="minorHAnsi" w:hAnsiTheme="minorHAnsi" w:cstheme="minorHAnsi" w:hint="eastAsia"/>
          <w:smallCaps/>
          <w:color w:val="000000" w:themeColor="text1"/>
          <w:sz w:val="20"/>
          <w:szCs w:val="20"/>
        </w:rPr>
        <w:t>……</w:t>
      </w:r>
      <w:proofErr w:type="gramStart"/>
      <w:r w:rsidR="000401CD" w:rsidRPr="00C84417">
        <w:rPr>
          <w:rFonts w:asciiTheme="minorHAnsi" w:hAnsiTheme="minorHAnsi" w:cstheme="minorHAnsi" w:hint="eastAsia"/>
          <w:smallCaps/>
          <w:color w:val="000000" w:themeColor="text1"/>
          <w:sz w:val="20"/>
          <w:szCs w:val="20"/>
        </w:rPr>
        <w:t>………………………………</w:t>
      </w:r>
      <w:r w:rsidRPr="00C84417">
        <w:rPr>
          <w:rFonts w:asciiTheme="minorHAnsi" w:hAnsiTheme="minorHAnsi" w:cstheme="minorHAnsi" w:hint="eastAsia"/>
          <w:smallCaps/>
          <w:color w:val="000000" w:themeColor="text1"/>
          <w:sz w:val="20"/>
          <w:szCs w:val="20"/>
        </w:rPr>
        <w:t>…</w:t>
      </w:r>
      <w:r w:rsidR="00501175" w:rsidRPr="00C84417">
        <w:rPr>
          <w:rFonts w:asciiTheme="minorHAnsi" w:hAnsiTheme="minorHAnsi" w:cstheme="minorHAnsi" w:hint="eastAsia"/>
          <w:smallCaps/>
          <w:color w:val="000000" w:themeColor="text1"/>
          <w:sz w:val="20"/>
          <w:szCs w:val="20"/>
        </w:rPr>
        <w:t>………………</w:t>
      </w:r>
      <w:proofErr w:type="gramEnd"/>
      <w:r w:rsidR="00501175" w:rsidRPr="00C84417">
        <w:rPr>
          <w:rFonts w:asciiTheme="minorHAnsi" w:hAnsiTheme="minorHAnsi" w:cstheme="minorHAnsi" w:hint="eastAsia"/>
          <w:smallCaps/>
          <w:color w:val="000000" w:themeColor="text1"/>
          <w:sz w:val="20"/>
          <w:szCs w:val="20"/>
        </w:rPr>
        <w:t>（</w:t>
      </w:r>
      <w:r w:rsidR="0082361E" w:rsidRPr="00C84417">
        <w:rPr>
          <w:rFonts w:asciiTheme="minorHAnsi" w:hAnsiTheme="minorHAnsi" w:cstheme="minorHAnsi"/>
          <w:smallCaps/>
          <w:color w:val="000000" w:themeColor="text1"/>
          <w:sz w:val="20"/>
          <w:szCs w:val="20"/>
        </w:rPr>
        <w:t>66</w:t>
      </w:r>
      <w:r w:rsidR="00501175" w:rsidRPr="00C84417">
        <w:rPr>
          <w:rFonts w:asciiTheme="minorHAnsi" w:hAnsiTheme="minorHAnsi" w:cstheme="minorHAnsi"/>
          <w:smallCaps/>
          <w:color w:val="000000" w:themeColor="text1"/>
          <w:sz w:val="20"/>
          <w:szCs w:val="20"/>
        </w:rPr>
        <w:t>）</w:t>
      </w:r>
    </w:p>
    <w:p w14:paraId="538C004E" w14:textId="77777777" w:rsidR="004E6ACB" w:rsidRPr="00C84417" w:rsidRDefault="004E6ACB" w:rsidP="00E971E4">
      <w:pPr>
        <w:rPr>
          <w:color w:val="000000" w:themeColor="text1"/>
        </w:rPr>
        <w:sectPr w:rsidR="004E6ACB" w:rsidRPr="00C84417" w:rsidSect="00A91294">
          <w:pgSz w:w="8391" w:h="11907" w:code="11"/>
          <w:pgMar w:top="1531" w:right="1304" w:bottom="1588" w:left="1304" w:header="851" w:footer="992" w:gutter="0"/>
          <w:paperSrc w:other="7"/>
          <w:pgNumType w:start="1"/>
          <w:cols w:space="1149"/>
          <w:docGrid w:type="lines" w:linePitch="312"/>
        </w:sectPr>
      </w:pPr>
    </w:p>
    <w:p w14:paraId="5622E0C2" w14:textId="77777777" w:rsidR="004E6ACB" w:rsidRPr="00C84417" w:rsidRDefault="004E6ACB" w:rsidP="00FF0BF5">
      <w:pPr>
        <w:pStyle w:val="a4"/>
        <w:numPr>
          <w:ilvl w:val="0"/>
          <w:numId w:val="20"/>
        </w:numPr>
        <w:spacing w:before="312" w:after="312"/>
        <w:jc w:val="center"/>
        <w:rPr>
          <w:rFonts w:ascii="Times New Roman"/>
          <w:color w:val="000000" w:themeColor="text1"/>
        </w:rPr>
      </w:pPr>
      <w:bookmarkStart w:id="1" w:name="_Toc410636690"/>
      <w:bookmarkStart w:id="2" w:name="_Toc468794027"/>
      <w:bookmarkStart w:id="3" w:name="_Toc531785282"/>
      <w:r w:rsidRPr="00C84417">
        <w:rPr>
          <w:rFonts w:ascii="Times New Roman"/>
          <w:color w:val="000000" w:themeColor="text1"/>
        </w:rPr>
        <w:lastRenderedPageBreak/>
        <w:t>总则</w:t>
      </w:r>
      <w:bookmarkEnd w:id="1"/>
      <w:bookmarkEnd w:id="2"/>
      <w:bookmarkEnd w:id="3"/>
    </w:p>
    <w:p w14:paraId="131548A6" w14:textId="17C8D008" w:rsidR="004E6ACB" w:rsidRPr="00C84417" w:rsidRDefault="004E6ACB" w:rsidP="004E6ACB">
      <w:pPr>
        <w:pStyle w:val="aff8"/>
        <w:numPr>
          <w:ilvl w:val="0"/>
          <w:numId w:val="18"/>
        </w:numPr>
        <w:tabs>
          <w:tab w:val="left" w:pos="567"/>
        </w:tabs>
        <w:spacing w:before="156" w:after="156"/>
        <w:ind w:left="0" w:firstLine="0"/>
        <w:rPr>
          <w:rFonts w:ascii="Times New Roman" w:eastAsia="宋体" w:hAnsi="宋体"/>
          <w:color w:val="000000" w:themeColor="text1"/>
        </w:rPr>
      </w:pPr>
      <w:bookmarkStart w:id="4" w:name="_Toc400790898"/>
      <w:bookmarkStart w:id="5" w:name="_Toc400793688"/>
      <w:bookmarkStart w:id="6" w:name="_Toc400793758"/>
      <w:bookmarkStart w:id="7" w:name="_Toc400794439"/>
      <w:bookmarkStart w:id="8" w:name="_Toc406507900"/>
      <w:bookmarkStart w:id="9" w:name="_Toc406747194"/>
      <w:bookmarkStart w:id="10" w:name="_Toc407093689"/>
      <w:bookmarkStart w:id="11" w:name="_Toc407111652"/>
      <w:bookmarkStart w:id="12" w:name="_Toc407173965"/>
      <w:bookmarkStart w:id="13" w:name="_Toc407181105"/>
      <w:bookmarkStart w:id="14" w:name="_Toc409594736"/>
      <w:bookmarkStart w:id="15" w:name="_Toc410636691"/>
      <w:bookmarkStart w:id="16" w:name="_Toc411427680"/>
      <w:bookmarkStart w:id="17" w:name="_Toc421792842"/>
      <w:bookmarkStart w:id="18" w:name="_Toc438555879"/>
      <w:bookmarkStart w:id="19" w:name="_Toc449432773"/>
      <w:bookmarkStart w:id="20" w:name="_Toc467145340"/>
      <w:bookmarkStart w:id="21" w:name="_Toc468887523"/>
      <w:bookmarkStart w:id="22" w:name="_Toc531785283"/>
      <w:r w:rsidRPr="00C84417">
        <w:rPr>
          <w:rFonts w:ascii="Times New Roman" w:eastAsia="宋体" w:hAnsi="宋体"/>
          <w:color w:val="000000" w:themeColor="text1"/>
        </w:rPr>
        <w:t>为</w:t>
      </w:r>
      <w:r w:rsidRPr="00C84417">
        <w:rPr>
          <w:rFonts w:ascii="Times New Roman" w:eastAsia="宋体" w:hAnsi="宋体" w:hint="eastAsia"/>
          <w:color w:val="000000" w:themeColor="text1"/>
        </w:rPr>
        <w:t>规范智慧社区</w:t>
      </w:r>
      <w:r w:rsidRPr="00C84417">
        <w:rPr>
          <w:rFonts w:ascii="Times New Roman" w:eastAsia="宋体" w:hAnsi="宋体"/>
          <w:color w:val="000000" w:themeColor="text1"/>
        </w:rPr>
        <w:t>的</w:t>
      </w:r>
      <w:r w:rsidRPr="00C84417">
        <w:rPr>
          <w:rFonts w:ascii="Times New Roman" w:eastAsia="宋体" w:hAnsi="宋体" w:hint="eastAsia"/>
          <w:color w:val="000000" w:themeColor="text1"/>
        </w:rPr>
        <w:t>总体架构</w:t>
      </w:r>
      <w:r w:rsidR="006C0935" w:rsidRPr="00C84417">
        <w:rPr>
          <w:rFonts w:ascii="Times New Roman" w:eastAsia="宋体" w:hAnsi="宋体"/>
          <w:color w:val="000000" w:themeColor="text1"/>
        </w:rPr>
        <w:t>、</w:t>
      </w:r>
      <w:r w:rsidRPr="00C84417">
        <w:rPr>
          <w:rFonts w:ascii="Times New Roman" w:eastAsia="宋体" w:hAnsi="宋体"/>
          <w:color w:val="000000" w:themeColor="text1"/>
        </w:rPr>
        <w:t>控制指标、</w:t>
      </w:r>
      <w:r w:rsidR="00E148AA" w:rsidRPr="00C84417">
        <w:rPr>
          <w:rFonts w:ascii="Times New Roman" w:eastAsia="宋体" w:hAnsi="宋体"/>
          <w:color w:val="000000" w:themeColor="text1"/>
        </w:rPr>
        <w:t>综合集成、</w:t>
      </w:r>
      <w:r w:rsidR="006C0935" w:rsidRPr="00C84417">
        <w:rPr>
          <w:rFonts w:ascii="Times New Roman" w:eastAsia="宋体" w:hAnsi="宋体"/>
          <w:color w:val="000000" w:themeColor="text1"/>
        </w:rPr>
        <w:t>管理与服务应用</w:t>
      </w:r>
      <w:r w:rsidR="00FB3082" w:rsidRPr="00C84417">
        <w:rPr>
          <w:rFonts w:ascii="Times New Roman" w:eastAsia="宋体" w:hAnsi="宋体" w:hint="eastAsia"/>
          <w:color w:val="000000" w:themeColor="text1"/>
        </w:rPr>
        <w:t>功能</w:t>
      </w:r>
      <w:r w:rsidR="006C0935" w:rsidRPr="00C84417">
        <w:rPr>
          <w:rFonts w:ascii="Times New Roman" w:eastAsia="宋体" w:hAnsi="宋体" w:hint="eastAsia"/>
          <w:color w:val="000000" w:themeColor="text1"/>
        </w:rPr>
        <w:t>、</w:t>
      </w:r>
      <w:r w:rsidRPr="00C84417">
        <w:rPr>
          <w:rFonts w:ascii="Times New Roman" w:eastAsia="宋体" w:hAnsi="宋体" w:hint="eastAsia"/>
          <w:color w:val="000000" w:themeColor="text1"/>
        </w:rPr>
        <w:t>公共</w:t>
      </w:r>
      <w:r w:rsidRPr="00C84417">
        <w:rPr>
          <w:rFonts w:ascii="Times New Roman" w:eastAsia="宋体" w:hAnsi="宋体"/>
          <w:color w:val="000000" w:themeColor="text1"/>
        </w:rPr>
        <w:t>服务综合信息平台、信息化基础设施，做到技术先进、经济合理</w:t>
      </w:r>
      <w:r w:rsidRPr="00C84417">
        <w:rPr>
          <w:rFonts w:ascii="Times New Roman" w:eastAsia="宋体" w:hAnsi="宋体" w:hint="eastAsia"/>
          <w:color w:val="000000" w:themeColor="text1"/>
        </w:rPr>
        <w:t>、节约能源，确保质量，</w:t>
      </w:r>
      <w:r w:rsidRPr="00C84417">
        <w:rPr>
          <w:rFonts w:ascii="Times New Roman" w:eastAsia="宋体" w:hAnsi="宋体"/>
          <w:color w:val="000000" w:themeColor="text1"/>
        </w:rPr>
        <w:t>制定本</w:t>
      </w:r>
      <w:r w:rsidRPr="00C84417">
        <w:rPr>
          <w:rFonts w:ascii="Times New Roman" w:eastAsia="宋体" w:hAnsi="宋体" w:hint="eastAsia"/>
          <w:color w:val="000000" w:themeColor="text1"/>
        </w:rPr>
        <w:t>标准</w:t>
      </w:r>
      <w:r w:rsidRPr="00C84417">
        <w:rPr>
          <w:rFonts w:ascii="Times New Roman" w:eastAsia="宋体" w:hAnsi="宋体"/>
          <w:color w:val="000000" w:themeColor="text1"/>
        </w:rPr>
        <w:t>。</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290B770" w14:textId="77777777" w:rsidR="004E6ACB" w:rsidRPr="00C84417" w:rsidRDefault="004E6ACB" w:rsidP="004E6ACB">
      <w:pPr>
        <w:pStyle w:val="aff8"/>
        <w:numPr>
          <w:ilvl w:val="0"/>
          <w:numId w:val="18"/>
        </w:numPr>
        <w:tabs>
          <w:tab w:val="left" w:pos="567"/>
        </w:tabs>
        <w:spacing w:before="156" w:after="156"/>
        <w:ind w:left="0" w:firstLine="0"/>
        <w:rPr>
          <w:rFonts w:ascii="Times New Roman" w:eastAsia="宋体" w:hAnsi="宋体"/>
          <w:color w:val="000000" w:themeColor="text1"/>
        </w:rPr>
      </w:pPr>
      <w:bookmarkStart w:id="23" w:name="_Toc400790899"/>
      <w:bookmarkStart w:id="24" w:name="_Toc400793689"/>
      <w:bookmarkStart w:id="25" w:name="_Toc400793759"/>
      <w:bookmarkStart w:id="26" w:name="_Toc400794440"/>
      <w:bookmarkStart w:id="27" w:name="_Toc406507901"/>
      <w:bookmarkStart w:id="28" w:name="_Toc406747195"/>
      <w:bookmarkStart w:id="29" w:name="_Toc407093690"/>
      <w:bookmarkStart w:id="30" w:name="_Toc407111653"/>
      <w:bookmarkStart w:id="31" w:name="_Toc407173966"/>
      <w:bookmarkStart w:id="32" w:name="_Toc407181106"/>
      <w:bookmarkStart w:id="33" w:name="_Toc409594737"/>
      <w:bookmarkStart w:id="34" w:name="_Toc410636692"/>
      <w:bookmarkStart w:id="35" w:name="_Toc411427681"/>
      <w:bookmarkStart w:id="36" w:name="_Toc421792843"/>
      <w:bookmarkStart w:id="37" w:name="_Toc438555880"/>
      <w:bookmarkStart w:id="38" w:name="_Toc449432774"/>
      <w:bookmarkStart w:id="39" w:name="_Toc467145341"/>
      <w:bookmarkStart w:id="40" w:name="_Toc468887524"/>
      <w:bookmarkStart w:id="41" w:name="_Toc531785284"/>
      <w:r w:rsidRPr="00C84417">
        <w:rPr>
          <w:rFonts w:ascii="Times New Roman" w:eastAsia="宋体" w:hAnsi="宋体"/>
          <w:color w:val="000000" w:themeColor="text1"/>
        </w:rPr>
        <w:t>本</w:t>
      </w:r>
      <w:r w:rsidRPr="00C84417">
        <w:rPr>
          <w:rFonts w:ascii="Times New Roman" w:eastAsia="宋体" w:hAnsi="宋体" w:hint="eastAsia"/>
          <w:color w:val="000000" w:themeColor="text1"/>
        </w:rPr>
        <w:t>标准</w:t>
      </w:r>
      <w:r w:rsidRPr="00C84417">
        <w:rPr>
          <w:rFonts w:ascii="Times New Roman" w:eastAsia="宋体" w:hAnsi="宋体"/>
          <w:color w:val="000000" w:themeColor="text1"/>
        </w:rPr>
        <w:t>适用于新建、改建</w:t>
      </w:r>
      <w:r w:rsidRPr="00C84417">
        <w:rPr>
          <w:rFonts w:ascii="Times New Roman" w:eastAsia="宋体" w:hAnsi="宋体" w:hint="eastAsia"/>
          <w:color w:val="000000" w:themeColor="text1"/>
        </w:rPr>
        <w:t>和</w:t>
      </w:r>
      <w:r w:rsidRPr="00C84417">
        <w:rPr>
          <w:rFonts w:ascii="Times New Roman" w:eastAsia="宋体" w:hAnsi="宋体"/>
          <w:color w:val="000000" w:themeColor="text1"/>
        </w:rPr>
        <w:t>扩建的</w:t>
      </w:r>
      <w:r w:rsidRPr="00C84417">
        <w:rPr>
          <w:rFonts w:ascii="Times New Roman" w:eastAsia="宋体" w:hAnsi="宋体" w:hint="eastAsia"/>
          <w:color w:val="000000" w:themeColor="text1"/>
        </w:rPr>
        <w:t>城市、区</w:t>
      </w:r>
      <w:r w:rsidRPr="00C84417">
        <w:rPr>
          <w:rFonts w:ascii="Times New Roman" w:eastAsia="宋体" w:hAnsi="宋体"/>
          <w:color w:val="000000" w:themeColor="text1"/>
        </w:rPr>
        <w:t>、</w:t>
      </w:r>
      <w:r w:rsidRPr="00C84417">
        <w:rPr>
          <w:rFonts w:ascii="Times New Roman" w:eastAsia="宋体" w:hAnsi="宋体" w:hint="eastAsia"/>
          <w:color w:val="000000" w:themeColor="text1"/>
        </w:rPr>
        <w:t>镇的智慧</w:t>
      </w:r>
      <w:r w:rsidRPr="00C84417">
        <w:rPr>
          <w:rFonts w:ascii="Times New Roman" w:eastAsia="宋体" w:hAnsi="宋体"/>
          <w:color w:val="000000" w:themeColor="text1"/>
        </w:rPr>
        <w:t>社区</w:t>
      </w:r>
      <w:r w:rsidRPr="00C84417">
        <w:rPr>
          <w:rFonts w:ascii="Times New Roman" w:eastAsia="宋体" w:hAnsi="宋体" w:hint="eastAsia"/>
          <w:color w:val="000000" w:themeColor="text1"/>
        </w:rPr>
        <w:t>设计</w:t>
      </w:r>
      <w:r w:rsidRPr="00C84417">
        <w:rPr>
          <w:rFonts w:ascii="Times New Roman" w:eastAsia="宋体" w:hAnsi="宋体"/>
          <w:color w:val="000000" w:themeColor="text1"/>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74DA00D3" w14:textId="77777777" w:rsidR="004E6ACB" w:rsidRPr="00C84417" w:rsidRDefault="004E6ACB" w:rsidP="004E6ACB">
      <w:pPr>
        <w:pStyle w:val="aff8"/>
        <w:numPr>
          <w:ilvl w:val="0"/>
          <w:numId w:val="18"/>
        </w:numPr>
        <w:tabs>
          <w:tab w:val="left" w:pos="567"/>
        </w:tabs>
        <w:spacing w:before="156" w:after="156"/>
        <w:ind w:left="0" w:firstLine="0"/>
        <w:rPr>
          <w:rFonts w:ascii="Times New Roman" w:eastAsia="宋体" w:hAnsi="宋体"/>
          <w:color w:val="000000" w:themeColor="text1"/>
        </w:rPr>
      </w:pPr>
      <w:bookmarkStart w:id="42" w:name="_Toc400790900"/>
      <w:bookmarkStart w:id="43" w:name="_Toc400793690"/>
      <w:bookmarkStart w:id="44" w:name="_Toc400793760"/>
      <w:bookmarkStart w:id="45" w:name="_Toc400794441"/>
      <w:bookmarkStart w:id="46" w:name="_Toc406507902"/>
      <w:bookmarkStart w:id="47" w:name="_Toc406747196"/>
      <w:bookmarkStart w:id="48" w:name="_Toc407093691"/>
      <w:bookmarkStart w:id="49" w:name="_Toc407111654"/>
      <w:bookmarkStart w:id="50" w:name="_Toc407173967"/>
      <w:bookmarkStart w:id="51" w:name="_Toc407181107"/>
      <w:bookmarkStart w:id="52" w:name="_Toc409594738"/>
      <w:bookmarkStart w:id="53" w:name="_Toc410636693"/>
      <w:bookmarkStart w:id="54" w:name="_Toc411427682"/>
      <w:bookmarkStart w:id="55" w:name="_Toc421792844"/>
      <w:bookmarkStart w:id="56" w:name="_Toc438555881"/>
      <w:bookmarkStart w:id="57" w:name="_Toc449432775"/>
      <w:bookmarkStart w:id="58" w:name="_Toc467145342"/>
      <w:bookmarkStart w:id="59" w:name="_Toc468887525"/>
      <w:bookmarkStart w:id="60" w:name="_Toc531785285"/>
      <w:r w:rsidRPr="00C84417">
        <w:rPr>
          <w:rFonts w:ascii="Times New Roman" w:eastAsia="宋体" w:hAnsi="宋体" w:hint="eastAsia"/>
          <w:color w:val="000000" w:themeColor="text1"/>
        </w:rPr>
        <w:t>智慧社区设计</w:t>
      </w:r>
      <w:r w:rsidRPr="00C84417">
        <w:rPr>
          <w:rFonts w:ascii="Times New Roman" w:eastAsia="宋体" w:hAnsi="宋体"/>
          <w:color w:val="000000" w:themeColor="text1"/>
        </w:rPr>
        <w:t>应纳入</w:t>
      </w:r>
      <w:r w:rsidRPr="00C84417">
        <w:rPr>
          <w:rFonts w:ascii="Times New Roman" w:eastAsia="宋体" w:hAnsi="宋体" w:hint="eastAsia"/>
          <w:color w:val="000000" w:themeColor="text1"/>
        </w:rPr>
        <w:t>智慧城市</w:t>
      </w:r>
      <w:r w:rsidRPr="00C84417">
        <w:rPr>
          <w:rFonts w:ascii="Times New Roman" w:eastAsia="宋体" w:hAnsi="宋体"/>
          <w:color w:val="000000" w:themeColor="text1"/>
        </w:rPr>
        <w:t>的总体规划，并与</w:t>
      </w:r>
      <w:r w:rsidRPr="00C84417">
        <w:rPr>
          <w:rFonts w:ascii="Times New Roman" w:eastAsia="宋体" w:hAnsi="宋体" w:hint="eastAsia"/>
          <w:color w:val="000000" w:themeColor="text1"/>
        </w:rPr>
        <w:t>总体规划的指标体系</w:t>
      </w:r>
      <w:r w:rsidRPr="00C84417">
        <w:rPr>
          <w:rFonts w:ascii="Times New Roman" w:eastAsia="宋体" w:hAnsi="宋体"/>
          <w:color w:val="000000" w:themeColor="text1"/>
        </w:rPr>
        <w:t>相协调一致。</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A5EA73F" w14:textId="77777777" w:rsidR="004E6ACB" w:rsidRPr="00C84417" w:rsidRDefault="004E6ACB" w:rsidP="004E6ACB">
      <w:pPr>
        <w:pStyle w:val="aff8"/>
        <w:numPr>
          <w:ilvl w:val="0"/>
          <w:numId w:val="18"/>
        </w:numPr>
        <w:tabs>
          <w:tab w:val="left" w:pos="567"/>
        </w:tabs>
        <w:spacing w:before="156" w:after="156"/>
        <w:ind w:left="0" w:firstLine="0"/>
        <w:rPr>
          <w:rFonts w:ascii="Times New Roman" w:eastAsia="宋体" w:hAnsi="宋体"/>
          <w:color w:val="000000" w:themeColor="text1"/>
        </w:rPr>
      </w:pPr>
      <w:bookmarkStart w:id="61" w:name="_Toc400790901"/>
      <w:bookmarkStart w:id="62" w:name="_Toc400793691"/>
      <w:bookmarkStart w:id="63" w:name="_Toc400793761"/>
      <w:bookmarkStart w:id="64" w:name="_Toc400794442"/>
      <w:bookmarkStart w:id="65" w:name="_Toc406507903"/>
      <w:bookmarkStart w:id="66" w:name="_Toc406747197"/>
      <w:bookmarkStart w:id="67" w:name="_Toc407093692"/>
      <w:bookmarkStart w:id="68" w:name="_Toc407111655"/>
      <w:bookmarkStart w:id="69" w:name="_Toc407173968"/>
      <w:bookmarkStart w:id="70" w:name="_Toc407181108"/>
      <w:bookmarkStart w:id="71" w:name="_Toc409594739"/>
      <w:bookmarkStart w:id="72" w:name="_Toc410636694"/>
      <w:bookmarkStart w:id="73" w:name="_Toc411427683"/>
      <w:bookmarkStart w:id="74" w:name="_Toc421792845"/>
      <w:bookmarkStart w:id="75" w:name="_Toc438555882"/>
      <w:bookmarkStart w:id="76" w:name="_Toc449432776"/>
      <w:bookmarkStart w:id="77" w:name="_Toc467145343"/>
      <w:bookmarkStart w:id="78" w:name="_Toc468887526"/>
      <w:bookmarkStart w:id="79" w:name="_Toc531785286"/>
      <w:r w:rsidRPr="00C84417">
        <w:rPr>
          <w:rFonts w:ascii="Times New Roman" w:eastAsia="宋体" w:hAnsi="宋体" w:hint="eastAsia"/>
          <w:color w:val="000000" w:themeColor="text1"/>
        </w:rPr>
        <w:t>智慧社区</w:t>
      </w:r>
      <w:r w:rsidRPr="00C84417">
        <w:rPr>
          <w:rFonts w:ascii="Times New Roman" w:eastAsia="宋体" w:hAnsi="宋体"/>
          <w:color w:val="000000" w:themeColor="text1"/>
        </w:rPr>
        <w:t>设计除应符合本</w:t>
      </w:r>
      <w:r w:rsidRPr="00C84417">
        <w:rPr>
          <w:rFonts w:ascii="Times New Roman" w:eastAsia="宋体" w:hAnsi="宋体" w:hint="eastAsia"/>
          <w:color w:val="000000" w:themeColor="text1"/>
        </w:rPr>
        <w:t>标准</w:t>
      </w:r>
      <w:r w:rsidRPr="00C84417">
        <w:rPr>
          <w:rFonts w:ascii="Times New Roman" w:eastAsia="宋体" w:hAnsi="宋体"/>
          <w:color w:val="000000" w:themeColor="text1"/>
        </w:rPr>
        <w:t>外，</w:t>
      </w:r>
      <w:r w:rsidRPr="00C84417">
        <w:rPr>
          <w:rFonts w:ascii="Times New Roman" w:eastAsia="宋体" w:hAnsi="宋体" w:hint="eastAsia"/>
          <w:color w:val="000000" w:themeColor="text1"/>
        </w:rPr>
        <w:t>尚</w:t>
      </w:r>
      <w:r w:rsidRPr="00C84417">
        <w:rPr>
          <w:rFonts w:ascii="Times New Roman" w:eastAsia="宋体" w:hAnsi="宋体"/>
          <w:color w:val="000000" w:themeColor="text1"/>
        </w:rPr>
        <w:t>应符合现行国家标准的规定。</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4C42FAD2" w14:textId="19F1441C" w:rsidR="004E6ACB" w:rsidRPr="00C84417" w:rsidRDefault="004E6ACB" w:rsidP="00DB5BF8">
      <w:pPr>
        <w:pStyle w:val="aff8"/>
        <w:numPr>
          <w:ilvl w:val="0"/>
          <w:numId w:val="18"/>
        </w:numPr>
        <w:tabs>
          <w:tab w:val="left" w:pos="567"/>
        </w:tabs>
        <w:spacing w:before="156" w:after="156"/>
        <w:ind w:left="0" w:firstLine="0"/>
        <w:rPr>
          <w:rFonts w:ascii="Times New Roman" w:eastAsia="宋体" w:hAnsi="宋体"/>
          <w:color w:val="000000" w:themeColor="text1"/>
        </w:rPr>
      </w:pPr>
      <w:bookmarkStart w:id="80" w:name="_Toc468887527"/>
      <w:bookmarkStart w:id="81" w:name="_Toc531785287"/>
      <w:r w:rsidRPr="00C84417">
        <w:rPr>
          <w:rFonts w:ascii="Times New Roman" w:eastAsia="宋体" w:hAnsi="宋体" w:hint="eastAsia"/>
          <w:color w:val="000000" w:themeColor="text1"/>
        </w:rPr>
        <w:t>设计深度参照</w:t>
      </w:r>
      <w:r w:rsidR="009111DC" w:rsidRPr="00C84417">
        <w:rPr>
          <w:rFonts w:ascii="Times New Roman" w:eastAsia="宋体" w:hAnsi="宋体" w:hint="eastAsia"/>
          <w:color w:val="000000" w:themeColor="text1"/>
        </w:rPr>
        <w:t>《建筑工程设计文件编制深度规定（</w:t>
      </w:r>
      <w:r w:rsidRPr="00C84417">
        <w:rPr>
          <w:rFonts w:ascii="Times New Roman" w:eastAsia="宋体" w:hAnsi="宋体" w:hint="eastAsia"/>
          <w:color w:val="000000" w:themeColor="text1"/>
        </w:rPr>
        <w:t>2016</w:t>
      </w:r>
      <w:r w:rsidR="009111DC" w:rsidRPr="00C84417">
        <w:rPr>
          <w:rFonts w:ascii="Times New Roman" w:eastAsia="宋体" w:hAnsi="宋体" w:hint="eastAsia"/>
          <w:color w:val="000000" w:themeColor="text1"/>
        </w:rPr>
        <w:t>年</w:t>
      </w:r>
      <w:r w:rsidRPr="00C84417">
        <w:rPr>
          <w:rFonts w:ascii="Times New Roman" w:eastAsia="宋体" w:hAnsi="宋体" w:hint="eastAsia"/>
          <w:color w:val="000000" w:themeColor="text1"/>
        </w:rPr>
        <w:t>版</w:t>
      </w:r>
      <w:r w:rsidR="009111DC" w:rsidRPr="00C84417">
        <w:rPr>
          <w:rFonts w:ascii="Times New Roman" w:eastAsia="宋体" w:hAnsi="宋体" w:hint="eastAsia"/>
          <w:color w:val="000000" w:themeColor="text1"/>
        </w:rPr>
        <w:t>）》</w:t>
      </w:r>
      <w:r w:rsidR="00A32E0D" w:rsidRPr="00C84417">
        <w:rPr>
          <w:rFonts w:ascii="Times New Roman" w:eastAsia="宋体" w:hAnsi="宋体" w:hint="eastAsia"/>
          <w:color w:val="000000" w:themeColor="text1"/>
        </w:rPr>
        <w:t>的</w:t>
      </w:r>
      <w:r w:rsidRPr="00C84417">
        <w:rPr>
          <w:rFonts w:ascii="Times New Roman" w:eastAsia="宋体" w:hAnsi="宋体" w:hint="eastAsia"/>
          <w:color w:val="000000" w:themeColor="text1"/>
        </w:rPr>
        <w:t>规定执行</w:t>
      </w:r>
      <w:bookmarkEnd w:id="80"/>
      <w:r w:rsidR="00A4393D" w:rsidRPr="00C84417">
        <w:rPr>
          <w:rFonts w:ascii="Times New Roman" w:eastAsia="宋体" w:hAnsi="宋体" w:hint="eastAsia"/>
          <w:color w:val="000000" w:themeColor="text1"/>
        </w:rPr>
        <w:t>。</w:t>
      </w:r>
      <w:bookmarkEnd w:id="81"/>
    </w:p>
    <w:p w14:paraId="409D2973" w14:textId="77777777" w:rsidR="004E6ACB" w:rsidRPr="00C84417" w:rsidRDefault="004E6ACB" w:rsidP="004E6ACB">
      <w:pPr>
        <w:pStyle w:val="a4"/>
        <w:spacing w:before="312" w:after="312"/>
        <w:jc w:val="center"/>
        <w:rPr>
          <w:rFonts w:ascii="Times New Roman"/>
          <w:color w:val="000000" w:themeColor="text1"/>
          <w:kern w:val="36"/>
        </w:rPr>
      </w:pPr>
      <w:bookmarkStart w:id="82" w:name="_Toc375833759"/>
      <w:bookmarkStart w:id="83" w:name="_Toc410636695"/>
      <w:bookmarkStart w:id="84" w:name="_Toc468794028"/>
      <w:bookmarkStart w:id="85" w:name="_Toc531785288"/>
      <w:r w:rsidRPr="00C84417">
        <w:rPr>
          <w:rFonts w:ascii="Times New Roman"/>
          <w:color w:val="000000" w:themeColor="text1"/>
          <w:kern w:val="36"/>
        </w:rPr>
        <w:t>术语</w:t>
      </w:r>
      <w:bookmarkEnd w:id="82"/>
      <w:bookmarkEnd w:id="83"/>
      <w:bookmarkEnd w:id="84"/>
      <w:bookmarkEnd w:id="85"/>
    </w:p>
    <w:p w14:paraId="684BEE7A" w14:textId="77777777" w:rsidR="004E6ACB" w:rsidRPr="00C84417" w:rsidRDefault="004E6ACB" w:rsidP="004E6ACB">
      <w:pPr>
        <w:pStyle w:val="aff8"/>
        <w:numPr>
          <w:ilvl w:val="1"/>
          <w:numId w:val="19"/>
        </w:numPr>
        <w:tabs>
          <w:tab w:val="left" w:pos="567"/>
        </w:tabs>
        <w:spacing w:before="156" w:after="156"/>
        <w:ind w:left="0"/>
        <w:rPr>
          <w:rFonts w:ascii="Times New Roman"/>
          <w:color w:val="000000" w:themeColor="text1"/>
        </w:rPr>
      </w:pPr>
      <w:bookmarkStart w:id="86" w:name="_Toc407093694"/>
      <w:bookmarkStart w:id="87" w:name="_Toc407111657"/>
      <w:bookmarkStart w:id="88" w:name="_Toc407181110"/>
      <w:bookmarkStart w:id="89" w:name="_Toc409594741"/>
      <w:bookmarkStart w:id="90" w:name="_Toc410636696"/>
      <w:bookmarkStart w:id="91" w:name="_Toc411427685"/>
      <w:bookmarkStart w:id="92" w:name="_Toc421792847"/>
      <w:bookmarkStart w:id="93" w:name="_Toc438555884"/>
      <w:bookmarkStart w:id="94" w:name="_Toc449432778"/>
      <w:bookmarkStart w:id="95" w:name="_Toc467145345"/>
      <w:bookmarkStart w:id="96" w:name="_Toc468887529"/>
      <w:bookmarkStart w:id="97" w:name="_Toc531785289"/>
      <w:bookmarkStart w:id="98" w:name="_Toc375833760"/>
      <w:r w:rsidRPr="00C84417">
        <w:rPr>
          <w:rFonts w:ascii="Times New Roman" w:hint="eastAsia"/>
          <w:color w:val="000000" w:themeColor="text1"/>
        </w:rPr>
        <w:t>智慧社区</w:t>
      </w:r>
      <w:bookmarkEnd w:id="86"/>
      <w:bookmarkEnd w:id="87"/>
      <w:bookmarkEnd w:id="88"/>
      <w:bookmarkEnd w:id="89"/>
      <w:bookmarkEnd w:id="90"/>
      <w:bookmarkEnd w:id="91"/>
      <w:bookmarkEnd w:id="92"/>
      <w:bookmarkEnd w:id="93"/>
      <w:bookmarkEnd w:id="94"/>
      <w:bookmarkEnd w:id="95"/>
      <w:bookmarkEnd w:id="96"/>
      <w:bookmarkEnd w:id="97"/>
    </w:p>
    <w:p w14:paraId="2FF7D5A8" w14:textId="09EA6999" w:rsidR="0069694E" w:rsidRPr="00C84417" w:rsidRDefault="0069694E" w:rsidP="004E6ACB">
      <w:pPr>
        <w:pStyle w:val="aff7"/>
        <w:ind w:firstLineChars="202" w:firstLine="424"/>
        <w:rPr>
          <w:rFonts w:ascii="Times New Roman"/>
          <w:color w:val="000000" w:themeColor="text1"/>
        </w:rPr>
      </w:pPr>
      <w:r w:rsidRPr="00C84417">
        <w:rPr>
          <w:rFonts w:ascii="Times New Roman" w:hint="eastAsia"/>
          <w:color w:val="000000" w:themeColor="text1"/>
        </w:rPr>
        <w:t>指运用物联网、云计算、移动互联网、信息智能终端等新一代信息技术，实现社区服务与管理的数字化、网络化、智能化、互动化和协同化，将社区内所属的自然资源、社会资源、信息资源优化分配、整合共享，为居民提供更加安全、便利、舒适、愉悦的生活环境。</w:t>
      </w:r>
    </w:p>
    <w:p w14:paraId="1D63CFD7" w14:textId="77777777" w:rsidR="004E6ACB" w:rsidRPr="00C84417" w:rsidRDefault="004E6ACB" w:rsidP="004E6ACB">
      <w:pPr>
        <w:pStyle w:val="aff8"/>
        <w:numPr>
          <w:ilvl w:val="1"/>
          <w:numId w:val="19"/>
        </w:numPr>
        <w:tabs>
          <w:tab w:val="left" w:pos="567"/>
        </w:tabs>
        <w:spacing w:before="156" w:after="156"/>
        <w:ind w:left="0"/>
        <w:rPr>
          <w:rFonts w:ascii="Times New Roman"/>
          <w:color w:val="000000" w:themeColor="text1"/>
        </w:rPr>
      </w:pPr>
      <w:bookmarkStart w:id="99" w:name="_Toc407093695"/>
      <w:bookmarkStart w:id="100" w:name="_Toc407111658"/>
      <w:bookmarkStart w:id="101" w:name="_Toc407181111"/>
      <w:bookmarkStart w:id="102" w:name="_Toc409594742"/>
      <w:bookmarkStart w:id="103" w:name="_Toc410636697"/>
      <w:bookmarkStart w:id="104" w:name="_Toc411427686"/>
      <w:bookmarkStart w:id="105" w:name="_Toc421792848"/>
      <w:bookmarkStart w:id="106" w:name="_Toc438555885"/>
      <w:bookmarkStart w:id="107" w:name="_Toc449432779"/>
      <w:bookmarkStart w:id="108" w:name="_Toc467145346"/>
      <w:bookmarkStart w:id="109" w:name="_Toc531785290"/>
      <w:r w:rsidRPr="00C84417">
        <w:rPr>
          <w:rFonts w:ascii="Times New Roman" w:hint="eastAsia"/>
          <w:color w:val="000000" w:themeColor="text1"/>
        </w:rPr>
        <w:t>智能建筑</w:t>
      </w:r>
      <w:bookmarkEnd w:id="99"/>
      <w:bookmarkEnd w:id="100"/>
      <w:bookmarkEnd w:id="101"/>
      <w:bookmarkEnd w:id="102"/>
      <w:bookmarkEnd w:id="103"/>
      <w:bookmarkEnd w:id="104"/>
      <w:bookmarkEnd w:id="105"/>
      <w:bookmarkEnd w:id="106"/>
      <w:bookmarkEnd w:id="107"/>
      <w:bookmarkEnd w:id="108"/>
      <w:bookmarkEnd w:id="109"/>
    </w:p>
    <w:p w14:paraId="0029AB6A" w14:textId="3261F710" w:rsidR="00BC55AC" w:rsidRPr="00C84417" w:rsidRDefault="00BC55AC" w:rsidP="00BC55AC">
      <w:pPr>
        <w:pStyle w:val="aff7"/>
        <w:ind w:firstLineChars="202" w:firstLine="424"/>
        <w:rPr>
          <w:rFonts w:ascii="Times New Roman"/>
          <w:color w:val="000000" w:themeColor="text1"/>
        </w:rPr>
      </w:pPr>
      <w:r w:rsidRPr="00C84417">
        <w:rPr>
          <w:rFonts w:ascii="Times New Roman" w:hint="eastAsia"/>
          <w:color w:val="000000" w:themeColor="text1"/>
        </w:rPr>
        <w:lastRenderedPageBreak/>
        <w:t>以建筑物为平台，基于对各类智能化信息的综合应用，集架构、系统、应用、管理及优化组合为一体，具有感知、传输、记忆、推理、判断和决策的综合智慧能力，形成以人、建筑、环境互为协调的整合体，为人们提供安全、高效、便利及可持续发展功能环境的建筑。</w:t>
      </w:r>
    </w:p>
    <w:p w14:paraId="5C6CAA6F" w14:textId="77777777" w:rsidR="004E6ACB" w:rsidRPr="00C84417" w:rsidRDefault="004E6ACB" w:rsidP="004E6ACB">
      <w:pPr>
        <w:pStyle w:val="aff8"/>
        <w:numPr>
          <w:ilvl w:val="1"/>
          <w:numId w:val="19"/>
        </w:numPr>
        <w:tabs>
          <w:tab w:val="left" w:pos="567"/>
        </w:tabs>
        <w:spacing w:before="156" w:after="156"/>
        <w:ind w:left="0"/>
        <w:rPr>
          <w:rFonts w:ascii="Times New Roman"/>
          <w:color w:val="000000" w:themeColor="text1"/>
        </w:rPr>
      </w:pPr>
      <w:bookmarkStart w:id="110" w:name="_Toc467145347"/>
      <w:bookmarkStart w:id="111" w:name="_Toc531785291"/>
      <w:r w:rsidRPr="00C84417">
        <w:rPr>
          <w:rFonts w:ascii="Times New Roman" w:hint="eastAsia"/>
          <w:color w:val="000000" w:themeColor="text1"/>
        </w:rPr>
        <w:t>智慧家庭</w:t>
      </w:r>
      <w:bookmarkEnd w:id="110"/>
      <w:bookmarkEnd w:id="111"/>
    </w:p>
    <w:p w14:paraId="4FD348A7" w14:textId="283CC9EC" w:rsidR="004E6ACB" w:rsidRPr="00C84417" w:rsidRDefault="00747F97" w:rsidP="004E6ACB">
      <w:pPr>
        <w:pStyle w:val="aff7"/>
        <w:ind w:firstLineChars="202" w:firstLine="424"/>
        <w:rPr>
          <w:rFonts w:ascii="Times New Roman"/>
          <w:color w:val="000000" w:themeColor="text1"/>
        </w:rPr>
      </w:pPr>
      <w:r w:rsidRPr="00C84417">
        <w:rPr>
          <w:rFonts w:ascii="Times New Roman" w:hint="eastAsia"/>
          <w:color w:val="000000" w:themeColor="text1"/>
        </w:rPr>
        <w:t>以家庭为载体，以家庭成员之间的亲情为纽带，结合物联网、云计算、移动互联网和大数据等新一代信息技术，实现低碳、健康、智能、舒适、安全和充满关爱的家庭生活方式。</w:t>
      </w:r>
    </w:p>
    <w:p w14:paraId="779710D2" w14:textId="77777777" w:rsidR="004E6ACB" w:rsidRPr="00C84417" w:rsidRDefault="004E6ACB" w:rsidP="004E6ACB">
      <w:pPr>
        <w:pStyle w:val="aff8"/>
        <w:numPr>
          <w:ilvl w:val="1"/>
          <w:numId w:val="19"/>
        </w:numPr>
        <w:tabs>
          <w:tab w:val="left" w:pos="567"/>
        </w:tabs>
        <w:spacing w:before="156" w:after="156"/>
        <w:ind w:left="0"/>
        <w:rPr>
          <w:rFonts w:ascii="Times New Roman"/>
          <w:color w:val="000000" w:themeColor="text1"/>
        </w:rPr>
      </w:pPr>
      <w:bookmarkStart w:id="112" w:name="_Toc467145348"/>
      <w:bookmarkStart w:id="113" w:name="_Toc531785292"/>
      <w:r w:rsidRPr="00C84417">
        <w:rPr>
          <w:rFonts w:ascii="Times New Roman" w:hint="eastAsia"/>
          <w:color w:val="000000" w:themeColor="text1"/>
        </w:rPr>
        <w:t>社区事务管理</w:t>
      </w:r>
      <w:bookmarkEnd w:id="112"/>
      <w:bookmarkEnd w:id="113"/>
    </w:p>
    <w:p w14:paraId="270B0F99" w14:textId="5FCB0D70" w:rsidR="00F42138" w:rsidRPr="00C84417" w:rsidRDefault="00F42138" w:rsidP="004E6ACB">
      <w:pPr>
        <w:pStyle w:val="aff7"/>
        <w:ind w:firstLineChars="202" w:firstLine="424"/>
        <w:rPr>
          <w:rFonts w:ascii="Times New Roman"/>
          <w:color w:val="000000" w:themeColor="text1"/>
        </w:rPr>
      </w:pPr>
      <w:r w:rsidRPr="00C84417">
        <w:rPr>
          <w:rFonts w:ascii="Times New Roman" w:hint="eastAsia"/>
          <w:color w:val="000000" w:themeColor="text1"/>
        </w:rPr>
        <w:t>指政府、社区组织、居民及辖区单位、营利组织、非营利组织等基于市场原则、公共利益和社区认同，协调合作，有效供给社区公共物品，满足社区需求，优化社区秩序的过程与机制。</w:t>
      </w:r>
    </w:p>
    <w:p w14:paraId="70381EE1" w14:textId="77777777" w:rsidR="004E6ACB" w:rsidRPr="00C84417" w:rsidRDefault="004E6ACB" w:rsidP="004E6ACB">
      <w:pPr>
        <w:pStyle w:val="aff8"/>
        <w:numPr>
          <w:ilvl w:val="1"/>
          <w:numId w:val="19"/>
        </w:numPr>
        <w:tabs>
          <w:tab w:val="left" w:pos="567"/>
        </w:tabs>
        <w:spacing w:before="156" w:after="156"/>
        <w:ind w:left="0"/>
        <w:rPr>
          <w:rFonts w:ascii="Times New Roman"/>
          <w:color w:val="000000" w:themeColor="text1"/>
        </w:rPr>
      </w:pPr>
      <w:bookmarkStart w:id="114" w:name="_Toc467145349"/>
      <w:bookmarkStart w:id="115" w:name="_Toc531785293"/>
      <w:r w:rsidRPr="00C84417">
        <w:rPr>
          <w:rFonts w:ascii="Times New Roman" w:hint="eastAsia"/>
          <w:color w:val="000000" w:themeColor="text1"/>
        </w:rPr>
        <w:t>社区服务</w:t>
      </w:r>
      <w:bookmarkEnd w:id="114"/>
      <w:bookmarkEnd w:id="115"/>
    </w:p>
    <w:p w14:paraId="637AB71C" w14:textId="5362C05B" w:rsidR="000E7D01" w:rsidRPr="00C84417" w:rsidRDefault="000E7D01" w:rsidP="004E6ACB">
      <w:pPr>
        <w:pStyle w:val="aff7"/>
        <w:ind w:firstLineChars="202" w:firstLine="424"/>
        <w:rPr>
          <w:rFonts w:ascii="Times New Roman"/>
          <w:color w:val="000000" w:themeColor="text1"/>
        </w:rPr>
      </w:pPr>
      <w:r w:rsidRPr="00C84417">
        <w:rPr>
          <w:rFonts w:ascii="Times New Roman" w:hint="eastAsia"/>
          <w:color w:val="000000" w:themeColor="text1"/>
        </w:rPr>
        <w:t>指政府、社区居委会以及数字社区等其它各方面力量直接为社区成员提供的公共服务和其它物质、文化、生活等方面的服务。</w:t>
      </w:r>
    </w:p>
    <w:p w14:paraId="56553AA0" w14:textId="77777777" w:rsidR="004E6ACB" w:rsidRPr="00C84417" w:rsidRDefault="004E6ACB" w:rsidP="004E6ACB">
      <w:pPr>
        <w:pStyle w:val="aff8"/>
        <w:numPr>
          <w:ilvl w:val="1"/>
          <w:numId w:val="19"/>
        </w:numPr>
        <w:tabs>
          <w:tab w:val="left" w:pos="567"/>
        </w:tabs>
        <w:spacing w:before="156" w:after="156"/>
        <w:ind w:left="0"/>
        <w:rPr>
          <w:rFonts w:ascii="Times New Roman"/>
          <w:color w:val="000000" w:themeColor="text1"/>
        </w:rPr>
      </w:pPr>
      <w:bookmarkStart w:id="116" w:name="_Toc467145350"/>
      <w:bookmarkStart w:id="117" w:name="_Toc531785294"/>
      <w:r w:rsidRPr="00C84417">
        <w:rPr>
          <w:rFonts w:ascii="Times New Roman" w:hint="eastAsia"/>
          <w:color w:val="000000" w:themeColor="text1"/>
        </w:rPr>
        <w:t>政务服务</w:t>
      </w:r>
      <w:bookmarkEnd w:id="116"/>
      <w:bookmarkEnd w:id="117"/>
    </w:p>
    <w:p w14:paraId="1EB6E9F0" w14:textId="77777777" w:rsidR="004E6ACB" w:rsidRPr="00C84417" w:rsidRDefault="004E6ACB" w:rsidP="004E6ACB">
      <w:pPr>
        <w:pStyle w:val="aff7"/>
        <w:ind w:firstLineChars="202" w:firstLine="424"/>
        <w:rPr>
          <w:rFonts w:ascii="Times New Roman"/>
          <w:color w:val="000000" w:themeColor="text1"/>
        </w:rPr>
      </w:pPr>
      <w:r w:rsidRPr="00C84417">
        <w:rPr>
          <w:rFonts w:ascii="Times New Roman" w:hint="eastAsia"/>
          <w:color w:val="000000" w:themeColor="text1"/>
        </w:rPr>
        <w:t>是政府与社区居民沟通的重要渠道。政务服务提将政府和社区管理者的工作范围、权利、职责、义务和办公程序以及为民办事服务的流程等公开给全体居民。政务服务主要包括社会保障、社会救助、公积金等内容。</w:t>
      </w:r>
    </w:p>
    <w:p w14:paraId="6A395F8C" w14:textId="77777777" w:rsidR="004E6ACB" w:rsidRPr="00C84417" w:rsidRDefault="004E6ACB" w:rsidP="004E6ACB">
      <w:pPr>
        <w:pStyle w:val="aff8"/>
        <w:numPr>
          <w:ilvl w:val="1"/>
          <w:numId w:val="19"/>
        </w:numPr>
        <w:tabs>
          <w:tab w:val="left" w:pos="567"/>
        </w:tabs>
        <w:spacing w:before="156" w:after="156"/>
        <w:ind w:left="0"/>
        <w:rPr>
          <w:rFonts w:ascii="Times New Roman"/>
          <w:color w:val="000000" w:themeColor="text1"/>
        </w:rPr>
      </w:pPr>
      <w:bookmarkStart w:id="118" w:name="_Toc467145351"/>
      <w:bookmarkStart w:id="119" w:name="_Toc531785295"/>
      <w:r w:rsidRPr="00C84417">
        <w:rPr>
          <w:rFonts w:ascii="Times New Roman" w:hint="eastAsia"/>
          <w:color w:val="000000" w:themeColor="text1"/>
        </w:rPr>
        <w:t>公共服务</w:t>
      </w:r>
      <w:bookmarkEnd w:id="118"/>
      <w:bookmarkEnd w:id="119"/>
    </w:p>
    <w:p w14:paraId="36136303" w14:textId="77777777" w:rsidR="004E6ACB" w:rsidRPr="00C84417" w:rsidRDefault="004E6ACB" w:rsidP="004E6ACB">
      <w:pPr>
        <w:pStyle w:val="aff7"/>
        <w:ind w:firstLineChars="202" w:firstLine="424"/>
        <w:rPr>
          <w:rFonts w:ascii="Times New Roman"/>
          <w:color w:val="000000" w:themeColor="text1"/>
        </w:rPr>
      </w:pPr>
      <w:r w:rsidRPr="00C84417">
        <w:rPr>
          <w:rFonts w:ascii="Times New Roman" w:hint="eastAsia"/>
          <w:color w:val="000000" w:themeColor="text1"/>
        </w:rPr>
        <w:lastRenderedPageBreak/>
        <w:t>以基层社区服务为主，政府为主导、企业参与。公共服务内容包括：社区治安、市民卡、医疗及健康、养老、文化教育、房产等一系列的综合便民、利民、惠民服务。</w:t>
      </w:r>
    </w:p>
    <w:p w14:paraId="20CA4C2C" w14:textId="77777777" w:rsidR="004E6ACB" w:rsidRPr="00C84417" w:rsidRDefault="004E6ACB" w:rsidP="004E6ACB">
      <w:pPr>
        <w:pStyle w:val="aff8"/>
        <w:numPr>
          <w:ilvl w:val="1"/>
          <w:numId w:val="19"/>
        </w:numPr>
        <w:tabs>
          <w:tab w:val="left" w:pos="567"/>
        </w:tabs>
        <w:spacing w:before="156" w:after="156"/>
        <w:ind w:left="0"/>
        <w:rPr>
          <w:rFonts w:ascii="Times New Roman"/>
          <w:color w:val="000000" w:themeColor="text1"/>
        </w:rPr>
      </w:pPr>
      <w:bookmarkStart w:id="120" w:name="_Toc467145352"/>
      <w:bookmarkStart w:id="121" w:name="_Toc531785296"/>
      <w:r w:rsidRPr="00C84417">
        <w:rPr>
          <w:rFonts w:ascii="Times New Roman" w:hint="eastAsia"/>
          <w:color w:val="000000" w:themeColor="text1"/>
        </w:rPr>
        <w:t>商业服务</w:t>
      </w:r>
      <w:bookmarkEnd w:id="120"/>
      <w:bookmarkEnd w:id="121"/>
    </w:p>
    <w:p w14:paraId="0BD904E9" w14:textId="77777777" w:rsidR="004E6ACB" w:rsidRPr="00C84417" w:rsidRDefault="004E6ACB" w:rsidP="004E6ACB">
      <w:pPr>
        <w:pStyle w:val="aff7"/>
        <w:ind w:firstLineChars="202" w:firstLine="424"/>
        <w:rPr>
          <w:rFonts w:ascii="Times New Roman"/>
          <w:color w:val="000000" w:themeColor="text1"/>
        </w:rPr>
      </w:pPr>
      <w:r w:rsidRPr="00C84417">
        <w:rPr>
          <w:rFonts w:ascii="Times New Roman" w:hint="eastAsia"/>
          <w:color w:val="000000" w:themeColor="text1"/>
        </w:rPr>
        <w:t>商业服务系指通过社会各类商业机构在安全、可靠、便捷的社区信息化商业服务环境中提供的有偿服务。商业服务内容包括：电子商务服务、现代物流服务、银行金融服务、交通旅游服务、物业及设施管理服务等。</w:t>
      </w:r>
    </w:p>
    <w:p w14:paraId="1F9E18B7" w14:textId="77777777" w:rsidR="004E6ACB" w:rsidRPr="00C84417" w:rsidRDefault="004E6ACB" w:rsidP="004E6ACB">
      <w:pPr>
        <w:pStyle w:val="aff8"/>
        <w:numPr>
          <w:ilvl w:val="1"/>
          <w:numId w:val="19"/>
        </w:numPr>
        <w:tabs>
          <w:tab w:val="left" w:pos="567"/>
        </w:tabs>
        <w:spacing w:before="156" w:after="156"/>
        <w:ind w:left="0"/>
        <w:rPr>
          <w:rFonts w:ascii="Times New Roman"/>
          <w:color w:val="000000" w:themeColor="text1"/>
        </w:rPr>
      </w:pPr>
      <w:bookmarkStart w:id="122" w:name="_Toc467145353"/>
      <w:bookmarkStart w:id="123" w:name="_Toc531785297"/>
      <w:r w:rsidRPr="00C84417">
        <w:rPr>
          <w:rFonts w:ascii="Times New Roman" w:hint="eastAsia"/>
          <w:color w:val="000000" w:themeColor="text1"/>
        </w:rPr>
        <w:t>社区综合</w:t>
      </w:r>
      <w:r w:rsidRPr="00C84417">
        <w:rPr>
          <w:rFonts w:ascii="Times New Roman"/>
          <w:color w:val="000000" w:themeColor="text1"/>
        </w:rPr>
        <w:t>通信网络</w:t>
      </w:r>
      <w:bookmarkEnd w:id="122"/>
      <w:bookmarkEnd w:id="123"/>
    </w:p>
    <w:p w14:paraId="0F26F58E" w14:textId="77777777" w:rsidR="004E6ACB" w:rsidRPr="00C84417" w:rsidRDefault="004E6ACB" w:rsidP="004E6ACB">
      <w:pPr>
        <w:pStyle w:val="aff7"/>
        <w:ind w:firstLineChars="202" w:firstLine="424"/>
        <w:rPr>
          <w:rFonts w:ascii="Times New Roman"/>
          <w:color w:val="000000" w:themeColor="text1"/>
        </w:rPr>
      </w:pPr>
      <w:r w:rsidRPr="00C84417">
        <w:rPr>
          <w:rFonts w:ascii="Times New Roman" w:hint="eastAsia"/>
          <w:color w:val="000000" w:themeColor="text1"/>
        </w:rPr>
        <w:t>指在社区范围内连接各个应用系统的通信网络，包括宽带局域网、光纤网、无线局域网等基础网络，以及基础网络所组合的融合网络。</w:t>
      </w:r>
    </w:p>
    <w:p w14:paraId="64A71097" w14:textId="77777777" w:rsidR="004E6ACB" w:rsidRPr="00C84417" w:rsidRDefault="004E6ACB" w:rsidP="004E6ACB">
      <w:pPr>
        <w:pStyle w:val="a4"/>
        <w:spacing w:before="312" w:after="312"/>
        <w:jc w:val="center"/>
        <w:rPr>
          <w:rFonts w:ascii="Times New Roman"/>
          <w:color w:val="000000" w:themeColor="text1"/>
          <w:kern w:val="36"/>
        </w:rPr>
      </w:pPr>
      <w:bookmarkStart w:id="124" w:name="_Toc468794029"/>
      <w:bookmarkStart w:id="125" w:name="_Toc531785298"/>
      <w:bookmarkEnd w:id="98"/>
      <w:r w:rsidRPr="00C84417">
        <w:rPr>
          <w:rFonts w:ascii="Times New Roman" w:hint="eastAsia"/>
          <w:color w:val="000000" w:themeColor="text1"/>
          <w:kern w:val="36"/>
        </w:rPr>
        <w:t>总体架构</w:t>
      </w:r>
      <w:bookmarkEnd w:id="124"/>
      <w:bookmarkEnd w:id="125"/>
    </w:p>
    <w:p w14:paraId="7081BF55" w14:textId="3B7CC890" w:rsidR="0089527C" w:rsidRPr="00C84417" w:rsidRDefault="0089527C" w:rsidP="009F7033">
      <w:pPr>
        <w:pStyle w:val="aff8"/>
        <w:numPr>
          <w:ilvl w:val="1"/>
          <w:numId w:val="17"/>
        </w:numPr>
        <w:spacing w:before="156" w:after="156"/>
        <w:jc w:val="center"/>
        <w:rPr>
          <w:rFonts w:ascii="Times New Roman"/>
          <w:color w:val="000000" w:themeColor="text1"/>
        </w:rPr>
      </w:pPr>
      <w:bookmarkStart w:id="126" w:name="_Toc531785299"/>
      <w:bookmarkStart w:id="127" w:name="_Toc468794030"/>
      <w:r w:rsidRPr="00C84417">
        <w:rPr>
          <w:rFonts w:ascii="Times New Roman" w:hint="eastAsia"/>
          <w:color w:val="000000" w:themeColor="text1"/>
        </w:rPr>
        <w:t>一般</w:t>
      </w:r>
      <w:r w:rsidRPr="00C84417">
        <w:rPr>
          <w:rFonts w:ascii="Times New Roman"/>
          <w:color w:val="000000" w:themeColor="text1"/>
        </w:rPr>
        <w:t>规定</w:t>
      </w:r>
      <w:bookmarkEnd w:id="126"/>
    </w:p>
    <w:p w14:paraId="3C96191D" w14:textId="77777777" w:rsidR="0089527C" w:rsidRPr="00C84417" w:rsidRDefault="0089527C" w:rsidP="0089527C">
      <w:pPr>
        <w:pStyle w:val="a5"/>
        <w:spacing w:before="156" w:after="156"/>
        <w:rPr>
          <w:color w:val="000000" w:themeColor="text1"/>
        </w:rPr>
      </w:pPr>
      <w:r w:rsidRPr="00C84417">
        <w:rPr>
          <w:rFonts w:asciiTheme="minorEastAsia" w:eastAsiaTheme="minorEastAsia" w:hAnsiTheme="minorEastAsia" w:hint="eastAsia"/>
          <w:color w:val="000000" w:themeColor="text1"/>
        </w:rPr>
        <w:t>智慧社区体系架构构建了一个简明扼要的，易于理解的模型，该模型描述了整个系统的构成以及是如何工作的。</w:t>
      </w:r>
    </w:p>
    <w:p w14:paraId="067F8647" w14:textId="77777777" w:rsidR="0089527C" w:rsidRPr="00C84417" w:rsidRDefault="0089527C" w:rsidP="0089527C">
      <w:pPr>
        <w:pStyle w:val="a5"/>
        <w:spacing w:before="156" w:after="156"/>
        <w:rPr>
          <w:rFonts w:asciiTheme="minorEastAsia" w:eastAsiaTheme="minorEastAsia" w:hAnsiTheme="minorEastAsia"/>
          <w:color w:val="000000" w:themeColor="text1"/>
        </w:rPr>
      </w:pPr>
      <w:r w:rsidRPr="00C84417">
        <w:rPr>
          <w:rFonts w:asciiTheme="minorEastAsia" w:eastAsiaTheme="minorEastAsia" w:hAnsiTheme="minorEastAsia" w:hint="eastAsia"/>
          <w:color w:val="000000" w:themeColor="text1"/>
        </w:rPr>
        <w:t>智慧社区体系架构体现了智慧社区的总体构成、各层次纵向以及层次中各模块横向相互之间的关系。</w:t>
      </w:r>
    </w:p>
    <w:p w14:paraId="211755EF" w14:textId="77777777" w:rsidR="0089527C" w:rsidRPr="00C84417" w:rsidRDefault="0089527C" w:rsidP="009F7033">
      <w:pPr>
        <w:pStyle w:val="aff8"/>
        <w:numPr>
          <w:ilvl w:val="1"/>
          <w:numId w:val="17"/>
        </w:numPr>
        <w:spacing w:before="156" w:after="156"/>
        <w:jc w:val="center"/>
        <w:rPr>
          <w:rFonts w:ascii="Times New Roman"/>
          <w:color w:val="000000" w:themeColor="text1"/>
        </w:rPr>
      </w:pPr>
      <w:bookmarkStart w:id="128" w:name="_Toc531785300"/>
      <w:r w:rsidRPr="00C84417">
        <w:rPr>
          <w:rFonts w:ascii="Times New Roman" w:hint="eastAsia"/>
          <w:color w:val="000000" w:themeColor="text1"/>
        </w:rPr>
        <w:t>保障体系</w:t>
      </w:r>
      <w:bookmarkEnd w:id="128"/>
    </w:p>
    <w:p w14:paraId="174874E3" w14:textId="77777777" w:rsidR="0089527C" w:rsidRPr="00C84417" w:rsidRDefault="0089527C" w:rsidP="0089527C">
      <w:pPr>
        <w:pStyle w:val="a5"/>
        <w:spacing w:before="156" w:after="156"/>
        <w:rPr>
          <w:rFonts w:asciiTheme="minorEastAsia" w:eastAsiaTheme="minorEastAsia" w:hAnsiTheme="minorEastAsia"/>
          <w:color w:val="000000" w:themeColor="text1"/>
        </w:rPr>
      </w:pPr>
      <w:r w:rsidRPr="00C84417">
        <w:rPr>
          <w:rFonts w:asciiTheme="minorEastAsia" w:eastAsiaTheme="minorEastAsia" w:hAnsiTheme="minorEastAsia" w:hint="eastAsia"/>
          <w:color w:val="000000" w:themeColor="text1"/>
        </w:rPr>
        <w:t>政策与标准包括保障社区建设依据的政策法规和标准系列，落实规划与设计的人、物、财力。</w:t>
      </w:r>
    </w:p>
    <w:p w14:paraId="51B8F1BE" w14:textId="77777777" w:rsidR="0089527C" w:rsidRPr="00C84417" w:rsidRDefault="0089527C" w:rsidP="0089527C">
      <w:pPr>
        <w:pStyle w:val="a5"/>
        <w:spacing w:before="156" w:after="156"/>
        <w:rPr>
          <w:rFonts w:asciiTheme="minorEastAsia" w:eastAsiaTheme="minorEastAsia" w:hAnsiTheme="minorEastAsia"/>
          <w:color w:val="000000" w:themeColor="text1"/>
        </w:rPr>
      </w:pPr>
      <w:r w:rsidRPr="00C84417">
        <w:rPr>
          <w:rFonts w:asciiTheme="minorEastAsia" w:eastAsiaTheme="minorEastAsia" w:hAnsiTheme="minorEastAsia" w:hint="eastAsia"/>
          <w:color w:val="000000" w:themeColor="text1"/>
        </w:rPr>
        <w:lastRenderedPageBreak/>
        <w:t>安全与运行包括网络与信息安全措施落实，运行维护和国家体制机制的保障。</w:t>
      </w:r>
    </w:p>
    <w:p w14:paraId="3F1EF897" w14:textId="77777777" w:rsidR="0089527C" w:rsidRPr="00C84417" w:rsidRDefault="0089527C" w:rsidP="009F7033">
      <w:pPr>
        <w:pStyle w:val="aff8"/>
        <w:numPr>
          <w:ilvl w:val="1"/>
          <w:numId w:val="17"/>
        </w:numPr>
        <w:spacing w:before="156" w:after="156"/>
        <w:jc w:val="center"/>
        <w:rPr>
          <w:rFonts w:ascii="Times New Roman"/>
          <w:color w:val="000000" w:themeColor="text1"/>
        </w:rPr>
      </w:pPr>
      <w:bookmarkStart w:id="129" w:name="_Toc531785301"/>
      <w:r w:rsidRPr="00C84417">
        <w:rPr>
          <w:rFonts w:ascii="Times New Roman" w:hint="eastAsia"/>
          <w:color w:val="000000" w:themeColor="text1"/>
        </w:rPr>
        <w:t>应用层</w:t>
      </w:r>
      <w:bookmarkEnd w:id="129"/>
    </w:p>
    <w:p w14:paraId="22338848" w14:textId="77777777" w:rsidR="0089527C" w:rsidRPr="00C84417" w:rsidRDefault="0089527C" w:rsidP="0089527C">
      <w:pPr>
        <w:pStyle w:val="a5"/>
        <w:spacing w:before="156" w:after="156"/>
        <w:rPr>
          <w:rFonts w:asciiTheme="minorEastAsia" w:eastAsiaTheme="minorEastAsia" w:hAnsiTheme="minorEastAsia"/>
          <w:color w:val="000000" w:themeColor="text1"/>
        </w:rPr>
      </w:pPr>
      <w:r w:rsidRPr="00C84417">
        <w:rPr>
          <w:rFonts w:asciiTheme="minorEastAsia" w:eastAsiaTheme="minorEastAsia" w:hAnsiTheme="minorEastAsia" w:hint="eastAsia"/>
          <w:color w:val="000000" w:themeColor="text1"/>
        </w:rPr>
        <w:t>应用层由用户和智慧应用两个子层组成。</w:t>
      </w:r>
    </w:p>
    <w:p w14:paraId="2DFFFA50" w14:textId="77777777" w:rsidR="0089527C" w:rsidRPr="00C84417" w:rsidRDefault="0089527C" w:rsidP="0089527C">
      <w:pPr>
        <w:pStyle w:val="a5"/>
        <w:spacing w:before="156" w:after="156"/>
        <w:rPr>
          <w:rFonts w:asciiTheme="minorEastAsia" w:eastAsiaTheme="minorEastAsia" w:hAnsiTheme="minorEastAsia"/>
          <w:color w:val="000000" w:themeColor="text1"/>
        </w:rPr>
      </w:pPr>
      <w:r w:rsidRPr="00C84417">
        <w:rPr>
          <w:rFonts w:asciiTheme="minorEastAsia" w:eastAsiaTheme="minorEastAsia" w:hAnsiTheme="minorEastAsia" w:hint="eastAsia"/>
          <w:color w:val="000000" w:themeColor="text1"/>
        </w:rPr>
        <w:t>以社区居委会、业主委员会、</w:t>
      </w:r>
      <w:r w:rsidRPr="00C84417">
        <w:rPr>
          <w:rFonts w:asciiTheme="minorEastAsia" w:eastAsiaTheme="minorEastAsia" w:hAnsiTheme="minorEastAsia"/>
          <w:color w:val="000000" w:themeColor="text1"/>
        </w:rPr>
        <w:t>物业公司、居民</w:t>
      </w:r>
      <w:r w:rsidRPr="00C84417">
        <w:rPr>
          <w:rFonts w:asciiTheme="minorEastAsia" w:eastAsiaTheme="minorEastAsia" w:hAnsiTheme="minorEastAsia" w:hint="eastAsia"/>
          <w:color w:val="000000" w:themeColor="text1"/>
        </w:rPr>
        <w:t>和市场服务</w:t>
      </w:r>
      <w:r w:rsidRPr="00C84417">
        <w:rPr>
          <w:rFonts w:asciiTheme="minorEastAsia" w:eastAsiaTheme="minorEastAsia" w:hAnsiTheme="minorEastAsia"/>
          <w:color w:val="000000" w:themeColor="text1"/>
        </w:rPr>
        <w:t>企业</w:t>
      </w:r>
      <w:r w:rsidRPr="00C84417">
        <w:rPr>
          <w:rFonts w:asciiTheme="minorEastAsia" w:eastAsiaTheme="minorEastAsia" w:hAnsiTheme="minorEastAsia" w:hint="eastAsia"/>
          <w:color w:val="000000" w:themeColor="text1"/>
        </w:rPr>
        <w:t>组成用户子层。</w:t>
      </w:r>
    </w:p>
    <w:p w14:paraId="5032A5D4" w14:textId="77777777" w:rsidR="0089527C" w:rsidRPr="00C84417" w:rsidRDefault="0089527C" w:rsidP="0089527C">
      <w:pPr>
        <w:pStyle w:val="a5"/>
        <w:spacing w:before="156" w:after="156"/>
        <w:rPr>
          <w:rFonts w:asciiTheme="minorEastAsia" w:eastAsiaTheme="minorEastAsia" w:hAnsiTheme="minorEastAsia"/>
          <w:color w:val="000000" w:themeColor="text1"/>
        </w:rPr>
      </w:pPr>
      <w:r w:rsidRPr="00C84417">
        <w:rPr>
          <w:rFonts w:asciiTheme="minorEastAsia" w:eastAsiaTheme="minorEastAsia" w:hAnsiTheme="minorEastAsia" w:hint="eastAsia"/>
          <w:color w:val="000000" w:themeColor="text1"/>
        </w:rPr>
        <w:t>以社区治理、社区管理、</w:t>
      </w:r>
      <w:r w:rsidRPr="00C84417">
        <w:rPr>
          <w:rFonts w:asciiTheme="minorEastAsia" w:eastAsiaTheme="minorEastAsia" w:hAnsiTheme="minorEastAsia"/>
          <w:color w:val="000000" w:themeColor="text1"/>
        </w:rPr>
        <w:t>公共服务、便民服务</w:t>
      </w:r>
      <w:r w:rsidRPr="00C84417">
        <w:rPr>
          <w:rFonts w:asciiTheme="minorEastAsia" w:eastAsiaTheme="minorEastAsia" w:hAnsiTheme="minorEastAsia" w:hint="eastAsia"/>
          <w:color w:val="000000" w:themeColor="text1"/>
        </w:rPr>
        <w:t>和主题社区组成智慧应用子层。</w:t>
      </w:r>
    </w:p>
    <w:p w14:paraId="42109CE4" w14:textId="77777777" w:rsidR="0089527C" w:rsidRPr="00C84417" w:rsidRDefault="0089527C" w:rsidP="00934B2D">
      <w:pPr>
        <w:pStyle w:val="aff8"/>
        <w:numPr>
          <w:ilvl w:val="1"/>
          <w:numId w:val="17"/>
        </w:numPr>
        <w:spacing w:before="156" w:after="156"/>
        <w:jc w:val="center"/>
        <w:rPr>
          <w:rFonts w:ascii="Times New Roman"/>
          <w:color w:val="000000" w:themeColor="text1"/>
        </w:rPr>
      </w:pPr>
      <w:bookmarkStart w:id="130" w:name="_Toc531785302"/>
      <w:r w:rsidRPr="00C84417">
        <w:rPr>
          <w:rFonts w:ascii="Times New Roman" w:hint="eastAsia"/>
          <w:color w:val="000000" w:themeColor="text1"/>
        </w:rPr>
        <w:t>平台层与数据层</w:t>
      </w:r>
      <w:bookmarkEnd w:id="130"/>
    </w:p>
    <w:p w14:paraId="125FBFBB" w14:textId="77777777" w:rsidR="0089527C" w:rsidRPr="00C84417" w:rsidRDefault="0089527C" w:rsidP="0089527C">
      <w:pPr>
        <w:pStyle w:val="a5"/>
        <w:spacing w:before="156" w:after="156"/>
        <w:rPr>
          <w:rFonts w:asciiTheme="minorEastAsia" w:eastAsiaTheme="minorEastAsia" w:hAnsiTheme="minorEastAsia"/>
          <w:color w:val="000000" w:themeColor="text1"/>
        </w:rPr>
      </w:pPr>
      <w:r w:rsidRPr="00C84417">
        <w:rPr>
          <w:rFonts w:asciiTheme="minorEastAsia" w:eastAsiaTheme="minorEastAsia" w:hAnsiTheme="minorEastAsia" w:hint="eastAsia"/>
          <w:color w:val="000000" w:themeColor="text1"/>
        </w:rPr>
        <w:t>平台层由</w:t>
      </w:r>
      <w:r w:rsidRPr="00C84417">
        <w:rPr>
          <w:rFonts w:ascii="Times New Roman" w:eastAsia="宋体" w:hint="eastAsia"/>
          <w:color w:val="000000" w:themeColor="text1"/>
        </w:rPr>
        <w:t>政务服务平台、公共服务平台、商务服务平台及城市</w:t>
      </w:r>
      <w:r w:rsidRPr="00C84417">
        <w:rPr>
          <w:rFonts w:ascii="Times New Roman" w:eastAsia="宋体"/>
          <w:color w:val="000000" w:themeColor="text1"/>
        </w:rPr>
        <w:t>公共信息平台组成</w:t>
      </w:r>
      <w:r w:rsidRPr="00C84417">
        <w:rPr>
          <w:rFonts w:asciiTheme="minorEastAsia" w:eastAsiaTheme="minorEastAsia" w:hAnsiTheme="minorEastAsia" w:hint="eastAsia"/>
          <w:color w:val="000000" w:themeColor="text1"/>
        </w:rPr>
        <w:t>，直接支撑应用层。</w:t>
      </w:r>
    </w:p>
    <w:p w14:paraId="2442A629" w14:textId="77777777" w:rsidR="0089527C" w:rsidRPr="00C84417" w:rsidRDefault="0089527C" w:rsidP="0089527C">
      <w:pPr>
        <w:pStyle w:val="a5"/>
        <w:spacing w:before="156" w:after="156"/>
        <w:rPr>
          <w:rFonts w:asciiTheme="minorEastAsia" w:eastAsiaTheme="minorEastAsia" w:hAnsiTheme="minorEastAsia"/>
          <w:color w:val="000000" w:themeColor="text1"/>
        </w:rPr>
      </w:pPr>
      <w:r w:rsidRPr="00C84417">
        <w:rPr>
          <w:rFonts w:asciiTheme="minorEastAsia" w:eastAsiaTheme="minorEastAsia" w:hAnsiTheme="minorEastAsia" w:hint="eastAsia"/>
          <w:color w:val="000000" w:themeColor="text1"/>
        </w:rPr>
        <w:t>数据层是把智慧社区中各个应用系统在网络上存储的源数据，构成具有一定格式的系统数据库。</w:t>
      </w:r>
    </w:p>
    <w:p w14:paraId="6D70B865" w14:textId="77777777" w:rsidR="0089527C" w:rsidRPr="00C84417" w:rsidRDefault="0089527C" w:rsidP="00934B2D">
      <w:pPr>
        <w:pStyle w:val="aff8"/>
        <w:numPr>
          <w:ilvl w:val="1"/>
          <w:numId w:val="17"/>
        </w:numPr>
        <w:spacing w:before="156" w:after="156"/>
        <w:jc w:val="center"/>
        <w:rPr>
          <w:rFonts w:asciiTheme="minorEastAsia" w:eastAsiaTheme="minorEastAsia" w:hAnsiTheme="minorEastAsia"/>
          <w:color w:val="000000" w:themeColor="text1"/>
        </w:rPr>
      </w:pPr>
      <w:bookmarkStart w:id="131" w:name="_Toc531785303"/>
      <w:r w:rsidRPr="00C84417">
        <w:rPr>
          <w:rFonts w:asciiTheme="minorEastAsia" w:eastAsiaTheme="minorEastAsia" w:hAnsiTheme="minorEastAsia" w:hint="eastAsia"/>
          <w:color w:val="000000" w:themeColor="text1"/>
        </w:rPr>
        <w:t>基础设施</w:t>
      </w:r>
      <w:r w:rsidRPr="00C84417">
        <w:rPr>
          <w:rFonts w:asciiTheme="minorEastAsia" w:eastAsiaTheme="minorEastAsia" w:hAnsiTheme="minorEastAsia"/>
          <w:color w:val="000000" w:themeColor="text1"/>
        </w:rPr>
        <w:t>层</w:t>
      </w:r>
      <w:bookmarkEnd w:id="131"/>
    </w:p>
    <w:p w14:paraId="213CD8A4" w14:textId="77777777" w:rsidR="00FF5B96" w:rsidRPr="00C84417" w:rsidRDefault="00FF5B96" w:rsidP="00FF5B96">
      <w:pPr>
        <w:pStyle w:val="a5"/>
        <w:spacing w:before="156" w:after="156"/>
        <w:rPr>
          <w:rFonts w:asciiTheme="minorEastAsia" w:eastAsiaTheme="minorEastAsia" w:hAnsiTheme="minorEastAsia"/>
          <w:color w:val="000000" w:themeColor="text1"/>
        </w:rPr>
      </w:pPr>
      <w:r w:rsidRPr="00C84417">
        <w:rPr>
          <w:rFonts w:asciiTheme="minorEastAsia" w:eastAsiaTheme="minorEastAsia" w:hAnsiTheme="minorEastAsia" w:hint="eastAsia"/>
          <w:color w:val="000000" w:themeColor="text1"/>
        </w:rPr>
        <w:t>基础设施层由感知层、通信层、设施层组成。</w:t>
      </w:r>
    </w:p>
    <w:p w14:paraId="364FDE26" w14:textId="77777777" w:rsidR="00FF5B96" w:rsidRPr="00C84417" w:rsidRDefault="00FF5B96" w:rsidP="00FF5B96">
      <w:pPr>
        <w:pStyle w:val="a5"/>
        <w:spacing w:before="156" w:after="156"/>
        <w:rPr>
          <w:rFonts w:asciiTheme="minorEastAsia" w:eastAsiaTheme="minorEastAsia" w:hAnsiTheme="minorEastAsia"/>
          <w:color w:val="000000" w:themeColor="text1"/>
        </w:rPr>
      </w:pPr>
      <w:r w:rsidRPr="00C84417">
        <w:rPr>
          <w:rFonts w:asciiTheme="minorEastAsia" w:eastAsiaTheme="minorEastAsia" w:hAnsiTheme="minorEastAsia" w:hint="eastAsia"/>
          <w:color w:val="000000" w:themeColor="text1"/>
        </w:rPr>
        <w:t>感知层由传感设备、执行器、网关三大设备组成。</w:t>
      </w:r>
    </w:p>
    <w:p w14:paraId="04CB0D57" w14:textId="77777777" w:rsidR="00FF5B96" w:rsidRPr="00C84417" w:rsidRDefault="00FF5B96" w:rsidP="00FF5B96">
      <w:pPr>
        <w:pStyle w:val="a5"/>
        <w:spacing w:before="156" w:after="156"/>
        <w:rPr>
          <w:rFonts w:asciiTheme="minorEastAsia" w:eastAsiaTheme="minorEastAsia" w:hAnsiTheme="minorEastAsia"/>
          <w:color w:val="000000" w:themeColor="text1"/>
        </w:rPr>
      </w:pPr>
      <w:r w:rsidRPr="00C84417">
        <w:rPr>
          <w:rFonts w:asciiTheme="minorEastAsia" w:eastAsiaTheme="minorEastAsia" w:hAnsiTheme="minorEastAsia" w:hint="eastAsia"/>
          <w:color w:val="000000" w:themeColor="text1"/>
        </w:rPr>
        <w:t>通信层由有线网络和无线网络组成。</w:t>
      </w:r>
    </w:p>
    <w:p w14:paraId="799C3C1B" w14:textId="77777777" w:rsidR="0089527C" w:rsidRPr="00C84417" w:rsidRDefault="0089527C" w:rsidP="0089527C">
      <w:pPr>
        <w:pStyle w:val="a5"/>
        <w:spacing w:before="156" w:after="156"/>
        <w:rPr>
          <w:rFonts w:asciiTheme="minorEastAsia" w:eastAsiaTheme="minorEastAsia" w:hAnsiTheme="minorEastAsia"/>
          <w:color w:val="000000" w:themeColor="text1"/>
        </w:rPr>
      </w:pPr>
      <w:r w:rsidRPr="00C84417">
        <w:rPr>
          <w:rFonts w:asciiTheme="minorEastAsia" w:eastAsiaTheme="minorEastAsia" w:hAnsiTheme="minorEastAsia" w:hint="eastAsia"/>
          <w:color w:val="000000" w:themeColor="text1"/>
        </w:rPr>
        <w:t>设施层包括</w:t>
      </w:r>
      <w:r w:rsidRPr="00C84417">
        <w:rPr>
          <w:rFonts w:asciiTheme="minorEastAsia" w:eastAsiaTheme="minorEastAsia" w:hAnsiTheme="minorEastAsia"/>
          <w:color w:val="000000" w:themeColor="text1"/>
        </w:rPr>
        <w:t>建筑物和基础公用设施。</w:t>
      </w:r>
    </w:p>
    <w:p w14:paraId="42C3BE7E" w14:textId="77777777" w:rsidR="008A44C8" w:rsidRPr="00C84417" w:rsidRDefault="008A44C8" w:rsidP="008A44C8">
      <w:pPr>
        <w:pStyle w:val="a4"/>
        <w:spacing w:before="312" w:after="312"/>
        <w:jc w:val="center"/>
        <w:rPr>
          <w:rFonts w:ascii="Times New Roman"/>
          <w:color w:val="000000" w:themeColor="text1"/>
          <w:kern w:val="36"/>
        </w:rPr>
      </w:pPr>
      <w:bookmarkStart w:id="132" w:name="_Toc531785304"/>
      <w:r w:rsidRPr="00C84417">
        <w:rPr>
          <w:rFonts w:ascii="Times New Roman" w:hint="eastAsia"/>
          <w:color w:val="000000" w:themeColor="text1"/>
          <w:kern w:val="36"/>
        </w:rPr>
        <w:t>控制指标</w:t>
      </w:r>
      <w:bookmarkEnd w:id="127"/>
      <w:bookmarkEnd w:id="132"/>
    </w:p>
    <w:p w14:paraId="698AC56D" w14:textId="77777777" w:rsidR="001F7068" w:rsidRPr="00C84417" w:rsidRDefault="001F7068" w:rsidP="00934B2D">
      <w:pPr>
        <w:pStyle w:val="aff8"/>
        <w:numPr>
          <w:ilvl w:val="1"/>
          <w:numId w:val="17"/>
        </w:numPr>
        <w:spacing w:before="156" w:after="156"/>
        <w:jc w:val="center"/>
        <w:rPr>
          <w:rFonts w:ascii="Times New Roman"/>
          <w:color w:val="000000" w:themeColor="text1"/>
        </w:rPr>
      </w:pPr>
      <w:bookmarkStart w:id="133" w:name="_Toc482111375"/>
      <w:bookmarkStart w:id="134" w:name="_Toc531785305"/>
      <w:r w:rsidRPr="00C84417">
        <w:rPr>
          <w:rFonts w:ascii="Times New Roman" w:hint="eastAsia"/>
          <w:color w:val="000000" w:themeColor="text1"/>
        </w:rPr>
        <w:t>指导原则</w:t>
      </w:r>
      <w:bookmarkEnd w:id="133"/>
      <w:bookmarkEnd w:id="134"/>
    </w:p>
    <w:p w14:paraId="0BC4DCB0" w14:textId="1E28B31D" w:rsidR="001F7068" w:rsidRPr="00C84417" w:rsidRDefault="001F7068" w:rsidP="001618B6">
      <w:pPr>
        <w:pStyle w:val="a5"/>
        <w:spacing w:before="156" w:after="156"/>
        <w:rPr>
          <w:rFonts w:ascii="Times New Roman" w:eastAsia="宋体"/>
          <w:color w:val="000000" w:themeColor="text1"/>
        </w:rPr>
      </w:pPr>
      <w:r w:rsidRPr="00C84417">
        <w:rPr>
          <w:rFonts w:ascii="Times New Roman" w:eastAsia="宋体" w:hint="eastAsia"/>
          <w:color w:val="000000" w:themeColor="text1"/>
        </w:rPr>
        <w:lastRenderedPageBreak/>
        <w:t>需求导向，便民惠民。智慧社区建设要以社区居民的需求为导向，突出为民、便民、惠民的基本要求，通过智慧化的社区管理与服务，打造安全、便捷、宜居的社区。</w:t>
      </w:r>
    </w:p>
    <w:p w14:paraId="1A53099B" w14:textId="1A6C132A" w:rsidR="001F7068" w:rsidRPr="00C84417" w:rsidRDefault="001F7068" w:rsidP="001618B6">
      <w:pPr>
        <w:pStyle w:val="a5"/>
        <w:spacing w:before="156" w:after="156"/>
        <w:rPr>
          <w:rFonts w:ascii="Times New Roman" w:eastAsia="宋体"/>
          <w:color w:val="000000" w:themeColor="text1"/>
        </w:rPr>
      </w:pPr>
      <w:r w:rsidRPr="00C84417">
        <w:rPr>
          <w:rFonts w:ascii="Times New Roman" w:eastAsia="宋体" w:hint="eastAsia"/>
          <w:color w:val="000000" w:themeColor="text1"/>
        </w:rPr>
        <w:t>统筹规划，因地制宜。统筹考虑、整体规划、分步实施智慧社区的建设目标和建设内容，因地制宜，扎实推进智慧社区建设工作，并做好与市级层面社会事业与公共服务项目的衔接工作，减少重复建设。</w:t>
      </w:r>
    </w:p>
    <w:p w14:paraId="7EA44596" w14:textId="3F27EB81" w:rsidR="001F7068" w:rsidRPr="00C84417" w:rsidRDefault="001F7068" w:rsidP="001618B6">
      <w:pPr>
        <w:pStyle w:val="a5"/>
        <w:spacing w:before="156" w:after="156"/>
        <w:rPr>
          <w:rFonts w:ascii="Times New Roman" w:eastAsia="宋体"/>
          <w:color w:val="000000" w:themeColor="text1"/>
        </w:rPr>
      </w:pPr>
      <w:r w:rsidRPr="00C84417">
        <w:rPr>
          <w:rFonts w:ascii="Times New Roman" w:eastAsia="宋体" w:hint="eastAsia"/>
          <w:color w:val="000000" w:themeColor="text1"/>
        </w:rPr>
        <w:t>创新模式，合作推进。探索智慧社区的建设模式和运维模式，充分发挥市场作用，积极利用社会各方资源，合力推进智慧社区建设，建立长效运行机制。</w:t>
      </w:r>
    </w:p>
    <w:p w14:paraId="083A54DB" w14:textId="77777777" w:rsidR="006525E5" w:rsidRPr="00C84417" w:rsidRDefault="006525E5" w:rsidP="001618B6">
      <w:pPr>
        <w:pStyle w:val="a5"/>
        <w:spacing w:before="156" w:after="156"/>
        <w:rPr>
          <w:rFonts w:ascii="Times New Roman" w:eastAsia="宋体"/>
          <w:color w:val="000000" w:themeColor="text1"/>
        </w:rPr>
        <w:sectPr w:rsidR="006525E5" w:rsidRPr="00C84417" w:rsidSect="00A91294">
          <w:footerReference w:type="even" r:id="rId13"/>
          <w:pgSz w:w="8391" w:h="11907" w:code="11"/>
          <w:pgMar w:top="1531" w:right="1304" w:bottom="1588" w:left="1304" w:header="851" w:footer="992" w:gutter="0"/>
          <w:paperSrc w:other="7"/>
          <w:pgNumType w:start="1"/>
          <w:cols w:space="720"/>
          <w:titlePg/>
          <w:docGrid w:type="lines" w:linePitch="312"/>
        </w:sectPr>
      </w:pPr>
    </w:p>
    <w:p w14:paraId="7F0E9A3A" w14:textId="77777777" w:rsidR="001F7068" w:rsidRPr="00C84417" w:rsidRDefault="001F7068" w:rsidP="00934B2D">
      <w:pPr>
        <w:pStyle w:val="aff8"/>
        <w:numPr>
          <w:ilvl w:val="1"/>
          <w:numId w:val="17"/>
        </w:numPr>
        <w:spacing w:before="156" w:after="156"/>
        <w:jc w:val="center"/>
        <w:rPr>
          <w:rFonts w:ascii="Times New Roman"/>
          <w:color w:val="000000" w:themeColor="text1"/>
        </w:rPr>
      </w:pPr>
      <w:bookmarkStart w:id="135" w:name="_Toc482111376"/>
      <w:bookmarkStart w:id="136" w:name="_Toc531785306"/>
      <w:r w:rsidRPr="00C84417">
        <w:rPr>
          <w:rFonts w:ascii="Times New Roman" w:hint="eastAsia"/>
          <w:color w:val="000000" w:themeColor="text1"/>
        </w:rPr>
        <w:lastRenderedPageBreak/>
        <w:t>指标构成</w:t>
      </w:r>
      <w:bookmarkEnd w:id="135"/>
      <w:bookmarkEnd w:id="136"/>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5"/>
        <w:gridCol w:w="1121"/>
        <w:gridCol w:w="1121"/>
        <w:gridCol w:w="6048"/>
      </w:tblGrid>
      <w:tr w:rsidR="00C84417" w:rsidRPr="00C84417" w14:paraId="2718461C" w14:textId="77777777" w:rsidTr="006525E5">
        <w:trPr>
          <w:trHeight w:val="1048"/>
          <w:jc w:val="center"/>
        </w:trPr>
        <w:tc>
          <w:tcPr>
            <w:tcW w:w="621" w:type="pct"/>
            <w:vAlign w:val="center"/>
          </w:tcPr>
          <w:p w14:paraId="6E3FA452" w14:textId="77777777" w:rsidR="001F7068" w:rsidRPr="00C84417" w:rsidRDefault="001F7068" w:rsidP="00A2798D">
            <w:pPr>
              <w:jc w:val="center"/>
              <w:rPr>
                <w:rFonts w:ascii="宋体" w:hAnsi="宋体"/>
                <w:b/>
                <w:bCs/>
                <w:color w:val="000000" w:themeColor="text1"/>
                <w:sz w:val="18"/>
                <w:szCs w:val="18"/>
              </w:rPr>
            </w:pPr>
            <w:r w:rsidRPr="00C84417">
              <w:rPr>
                <w:rFonts w:ascii="宋体" w:hAnsi="宋体" w:hint="eastAsia"/>
                <w:b/>
                <w:bCs/>
                <w:color w:val="000000" w:themeColor="text1"/>
                <w:sz w:val="18"/>
                <w:szCs w:val="18"/>
              </w:rPr>
              <w:t>一级指标</w:t>
            </w:r>
          </w:p>
        </w:tc>
        <w:tc>
          <w:tcPr>
            <w:tcW w:w="592" w:type="pct"/>
            <w:vAlign w:val="center"/>
          </w:tcPr>
          <w:p w14:paraId="1A8FC45E" w14:textId="77777777" w:rsidR="001F7068" w:rsidRPr="00C84417" w:rsidRDefault="001F7068" w:rsidP="00A2798D">
            <w:pPr>
              <w:jc w:val="center"/>
              <w:rPr>
                <w:rFonts w:ascii="宋体" w:hAnsi="宋体"/>
                <w:b/>
                <w:bCs/>
                <w:color w:val="000000" w:themeColor="text1"/>
                <w:sz w:val="18"/>
                <w:szCs w:val="18"/>
              </w:rPr>
            </w:pPr>
            <w:r w:rsidRPr="00C84417">
              <w:rPr>
                <w:rFonts w:ascii="宋体" w:hAnsi="宋体" w:hint="eastAsia"/>
                <w:b/>
                <w:bCs/>
                <w:color w:val="000000" w:themeColor="text1"/>
                <w:sz w:val="18"/>
                <w:szCs w:val="18"/>
              </w:rPr>
              <w:t>二级指标</w:t>
            </w:r>
          </w:p>
        </w:tc>
        <w:tc>
          <w:tcPr>
            <w:tcW w:w="592" w:type="pct"/>
            <w:vAlign w:val="center"/>
          </w:tcPr>
          <w:p w14:paraId="186D1741" w14:textId="77777777" w:rsidR="001F7068" w:rsidRPr="00C84417" w:rsidRDefault="001F7068" w:rsidP="00A2798D">
            <w:pPr>
              <w:jc w:val="center"/>
              <w:rPr>
                <w:rFonts w:ascii="宋体" w:hAnsi="宋体"/>
                <w:b/>
                <w:bCs/>
                <w:color w:val="000000" w:themeColor="text1"/>
                <w:sz w:val="18"/>
                <w:szCs w:val="18"/>
              </w:rPr>
            </w:pPr>
            <w:r w:rsidRPr="00C84417">
              <w:rPr>
                <w:rFonts w:ascii="宋体" w:hAnsi="宋体" w:hint="eastAsia"/>
                <w:b/>
                <w:bCs/>
                <w:color w:val="000000" w:themeColor="text1"/>
                <w:sz w:val="18"/>
                <w:szCs w:val="18"/>
              </w:rPr>
              <w:t>三级指标</w:t>
            </w:r>
          </w:p>
        </w:tc>
        <w:tc>
          <w:tcPr>
            <w:tcW w:w="3195" w:type="pct"/>
            <w:vAlign w:val="center"/>
          </w:tcPr>
          <w:p w14:paraId="2C21C892" w14:textId="5E78F93A" w:rsidR="001F7068" w:rsidRPr="00C84417" w:rsidRDefault="001F7068" w:rsidP="006525E5">
            <w:pPr>
              <w:jc w:val="center"/>
              <w:rPr>
                <w:rFonts w:ascii="宋体" w:hAnsi="宋体"/>
                <w:b/>
                <w:bCs/>
                <w:color w:val="000000" w:themeColor="text1"/>
                <w:sz w:val="18"/>
                <w:szCs w:val="18"/>
              </w:rPr>
            </w:pPr>
            <w:r w:rsidRPr="00C84417">
              <w:rPr>
                <w:rFonts w:ascii="宋体" w:hAnsi="宋体" w:hint="eastAsia"/>
                <w:b/>
                <w:bCs/>
                <w:color w:val="000000" w:themeColor="text1"/>
                <w:sz w:val="18"/>
                <w:szCs w:val="18"/>
              </w:rPr>
              <w:t>指导标准</w:t>
            </w:r>
          </w:p>
        </w:tc>
      </w:tr>
      <w:tr w:rsidR="00C84417" w:rsidRPr="00C84417" w14:paraId="34165F3C" w14:textId="77777777" w:rsidTr="006525E5">
        <w:trPr>
          <w:jc w:val="center"/>
        </w:trPr>
        <w:tc>
          <w:tcPr>
            <w:tcW w:w="621" w:type="pct"/>
            <w:vMerge w:val="restart"/>
            <w:vAlign w:val="center"/>
          </w:tcPr>
          <w:p w14:paraId="69465512" w14:textId="77777777" w:rsidR="001F7068" w:rsidRPr="00C84417" w:rsidRDefault="001F7068" w:rsidP="00A2798D">
            <w:pPr>
              <w:spacing w:line="440" w:lineRule="exact"/>
              <w:jc w:val="center"/>
              <w:rPr>
                <w:rFonts w:ascii="宋体" w:hAnsi="宋体"/>
                <w:color w:val="000000" w:themeColor="text1"/>
                <w:sz w:val="18"/>
                <w:szCs w:val="18"/>
              </w:rPr>
            </w:pPr>
            <w:r w:rsidRPr="00C84417">
              <w:rPr>
                <w:rFonts w:ascii="宋体" w:hAnsi="宋体" w:hint="eastAsia"/>
                <w:color w:val="000000" w:themeColor="text1"/>
                <w:sz w:val="18"/>
                <w:szCs w:val="18"/>
              </w:rPr>
              <w:t>一、智慧社区基础设施</w:t>
            </w:r>
          </w:p>
        </w:tc>
        <w:tc>
          <w:tcPr>
            <w:tcW w:w="592" w:type="pct"/>
            <w:vMerge w:val="restart"/>
            <w:vAlign w:val="center"/>
          </w:tcPr>
          <w:p w14:paraId="4A3A7685" w14:textId="7CCA0B23" w:rsidR="001F7068" w:rsidRPr="00C84417" w:rsidRDefault="00543BE8" w:rsidP="00A2798D">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（一）</w:t>
            </w:r>
            <w:r w:rsidR="001F7068" w:rsidRPr="00C84417">
              <w:rPr>
                <w:rFonts w:ascii="宋体" w:hAnsi="宋体" w:cs="宋体" w:hint="eastAsia"/>
                <w:color w:val="000000" w:themeColor="text1"/>
                <w:kern w:val="0"/>
                <w:sz w:val="18"/>
                <w:szCs w:val="18"/>
              </w:rPr>
              <w:t>信息基础设施</w:t>
            </w:r>
          </w:p>
        </w:tc>
        <w:tc>
          <w:tcPr>
            <w:tcW w:w="592" w:type="pct"/>
            <w:vAlign w:val="center"/>
          </w:tcPr>
          <w:p w14:paraId="3FE1A422" w14:textId="2394D10B" w:rsidR="001F7068" w:rsidRPr="00C84417" w:rsidRDefault="001F7068" w:rsidP="00FF0BF5">
            <w:pPr>
              <w:pStyle w:val="affffffd"/>
              <w:numPr>
                <w:ilvl w:val="0"/>
                <w:numId w:val="21"/>
              </w:numPr>
              <w:tabs>
                <w:tab w:val="left" w:pos="270"/>
              </w:tabs>
              <w:ind w:left="0" w:firstLineChars="0" w:hanging="13"/>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光纤宽带网</w:t>
            </w:r>
          </w:p>
        </w:tc>
        <w:tc>
          <w:tcPr>
            <w:tcW w:w="3195" w:type="pct"/>
          </w:tcPr>
          <w:p w14:paraId="4E6281B2"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部署光纤宽带网络，实现光纤到户、百兆接入，家庭平均接入带宽达到20Mbps，为社区居民提供高速、安全、优质的宽带网络服务。</w:t>
            </w:r>
          </w:p>
        </w:tc>
      </w:tr>
      <w:tr w:rsidR="00C84417" w:rsidRPr="00C84417" w14:paraId="4B14C9A2" w14:textId="77777777" w:rsidTr="006525E5">
        <w:trPr>
          <w:trHeight w:val="607"/>
          <w:jc w:val="center"/>
        </w:trPr>
        <w:tc>
          <w:tcPr>
            <w:tcW w:w="621" w:type="pct"/>
            <w:vMerge/>
            <w:vAlign w:val="center"/>
          </w:tcPr>
          <w:p w14:paraId="595044E8"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77705663"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2BAF1990" w14:textId="5930923E" w:rsidR="001F7068" w:rsidRPr="00C84417" w:rsidRDefault="001F7068" w:rsidP="00FF0BF5">
            <w:pPr>
              <w:pStyle w:val="affffffd"/>
              <w:numPr>
                <w:ilvl w:val="0"/>
                <w:numId w:val="21"/>
              </w:numPr>
              <w:tabs>
                <w:tab w:val="left" w:pos="270"/>
              </w:tabs>
              <w:ind w:left="0" w:firstLineChars="0" w:hanging="13"/>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无线局域网</w:t>
            </w:r>
          </w:p>
        </w:tc>
        <w:tc>
          <w:tcPr>
            <w:tcW w:w="3195" w:type="pct"/>
          </w:tcPr>
          <w:p w14:paraId="77747E0E"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在社区事务受理服务中心、生活服务中心、卫生服务中心、文化活动中心等社区重点区域，实现无线局域网（WLAN）全覆盖，为市民提供便捷的上网服务。</w:t>
            </w:r>
          </w:p>
        </w:tc>
      </w:tr>
      <w:tr w:rsidR="00C84417" w:rsidRPr="00C84417" w14:paraId="7051FF11" w14:textId="77777777" w:rsidTr="006525E5">
        <w:trPr>
          <w:jc w:val="center"/>
        </w:trPr>
        <w:tc>
          <w:tcPr>
            <w:tcW w:w="621" w:type="pct"/>
            <w:vMerge/>
            <w:vAlign w:val="center"/>
          </w:tcPr>
          <w:p w14:paraId="77883114"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3ECFB551"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416BB161" w14:textId="6A478F37" w:rsidR="001F7068" w:rsidRPr="00C84417" w:rsidRDefault="001F7068" w:rsidP="006E59A8">
            <w:pPr>
              <w:pStyle w:val="affffffd"/>
              <w:numPr>
                <w:ilvl w:val="0"/>
                <w:numId w:val="21"/>
              </w:numPr>
              <w:tabs>
                <w:tab w:val="left" w:pos="270"/>
              </w:tabs>
              <w:ind w:left="0" w:firstLineChars="0" w:hanging="13"/>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第三代移动通信（3</w:t>
            </w:r>
            <w:r w:rsidRPr="00C84417">
              <w:rPr>
                <w:rFonts w:ascii="宋体" w:hAnsi="宋体" w:cs="宋体"/>
                <w:color w:val="000000" w:themeColor="text1"/>
                <w:kern w:val="0"/>
                <w:sz w:val="18"/>
                <w:szCs w:val="18"/>
              </w:rPr>
              <w:t>G</w:t>
            </w:r>
            <w:r w:rsidR="006E59A8" w:rsidRPr="00C84417">
              <w:rPr>
                <w:rFonts w:ascii="宋体" w:hAnsi="宋体" w:cs="宋体" w:hint="eastAsia"/>
                <w:color w:val="000000" w:themeColor="text1"/>
                <w:kern w:val="0"/>
                <w:sz w:val="18"/>
                <w:szCs w:val="18"/>
              </w:rPr>
              <w:t>、4G或5G</w:t>
            </w:r>
            <w:r w:rsidRPr="00C84417">
              <w:rPr>
                <w:rFonts w:ascii="宋体" w:hAnsi="宋体" w:cs="宋体" w:hint="eastAsia"/>
                <w:color w:val="000000" w:themeColor="text1"/>
                <w:kern w:val="0"/>
                <w:sz w:val="18"/>
                <w:szCs w:val="18"/>
              </w:rPr>
              <w:t>）网</w:t>
            </w:r>
          </w:p>
        </w:tc>
        <w:tc>
          <w:tcPr>
            <w:tcW w:w="3195" w:type="pct"/>
          </w:tcPr>
          <w:p w14:paraId="5B809E9E"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将社区网站服务体系升级为智慧社区门户网站，不断强化网站服务功能，积极推进社区在线服务，公开在线服务项目流程、服务指南，为居民提供更加便捷高效的“一网式”服务。</w:t>
            </w:r>
          </w:p>
        </w:tc>
      </w:tr>
      <w:tr w:rsidR="00C84417" w:rsidRPr="00C84417" w14:paraId="0EF5964A" w14:textId="77777777" w:rsidTr="006525E5">
        <w:trPr>
          <w:jc w:val="center"/>
        </w:trPr>
        <w:tc>
          <w:tcPr>
            <w:tcW w:w="621" w:type="pct"/>
            <w:vMerge/>
            <w:vAlign w:val="center"/>
          </w:tcPr>
          <w:p w14:paraId="14B3300E"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39474CBF"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7F58160C" w14:textId="6E654835" w:rsidR="001F7068" w:rsidRPr="00C84417" w:rsidRDefault="001F7068" w:rsidP="00FF0BF5">
            <w:pPr>
              <w:pStyle w:val="affffffd"/>
              <w:numPr>
                <w:ilvl w:val="0"/>
                <w:numId w:val="21"/>
              </w:numPr>
              <w:tabs>
                <w:tab w:val="left" w:pos="270"/>
              </w:tabs>
              <w:ind w:left="0" w:firstLineChars="0" w:hanging="13"/>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下一代广播电视网</w:t>
            </w:r>
            <w:r w:rsidRPr="00C84417">
              <w:rPr>
                <w:rFonts w:ascii="宋体" w:hAnsi="宋体" w:cs="宋体" w:hint="eastAsia"/>
                <w:color w:val="000000" w:themeColor="text1"/>
                <w:kern w:val="0"/>
                <w:sz w:val="18"/>
                <w:szCs w:val="18"/>
              </w:rPr>
              <w:lastRenderedPageBreak/>
              <w:t>(NGB)</w:t>
            </w:r>
          </w:p>
        </w:tc>
        <w:tc>
          <w:tcPr>
            <w:tcW w:w="3195" w:type="pct"/>
          </w:tcPr>
          <w:p w14:paraId="7152C251"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lastRenderedPageBreak/>
              <w:t>有条件的社区应进行有线电视用户NGB网络改造，具备提供高清电视、高速数据接入和语音等三网融合业务的能力。</w:t>
            </w:r>
          </w:p>
        </w:tc>
      </w:tr>
      <w:tr w:rsidR="00C84417" w:rsidRPr="00C84417" w14:paraId="6A6D3976" w14:textId="77777777" w:rsidTr="006525E5">
        <w:trPr>
          <w:jc w:val="center"/>
        </w:trPr>
        <w:tc>
          <w:tcPr>
            <w:tcW w:w="621" w:type="pct"/>
            <w:vMerge/>
            <w:vAlign w:val="center"/>
          </w:tcPr>
          <w:p w14:paraId="7E9347E8"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733A83DE"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26E1CDC4" w14:textId="36DD49E5" w:rsidR="001F7068" w:rsidRPr="00C84417" w:rsidRDefault="001F7068" w:rsidP="00FF0BF5">
            <w:pPr>
              <w:pStyle w:val="affffffd"/>
              <w:numPr>
                <w:ilvl w:val="0"/>
                <w:numId w:val="21"/>
              </w:numPr>
              <w:tabs>
                <w:tab w:val="left" w:pos="270"/>
              </w:tabs>
              <w:ind w:left="0" w:firstLineChars="0" w:hanging="13"/>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应用终端</w:t>
            </w:r>
          </w:p>
        </w:tc>
        <w:tc>
          <w:tcPr>
            <w:tcW w:w="3195" w:type="pct"/>
          </w:tcPr>
          <w:p w14:paraId="3F9FA441"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可根据社区实际情况，通过互联网、IPTV、数字电视等多个渠道，借助电脑屏、手机屏、电视屏、社区屏等多种载体，面向不同群体发布和推送具有针对性的公共服务信息。</w:t>
            </w:r>
          </w:p>
        </w:tc>
      </w:tr>
      <w:tr w:rsidR="00C84417" w:rsidRPr="00C84417" w14:paraId="6FE13EE6" w14:textId="77777777" w:rsidTr="006525E5">
        <w:trPr>
          <w:jc w:val="center"/>
        </w:trPr>
        <w:tc>
          <w:tcPr>
            <w:tcW w:w="621" w:type="pct"/>
            <w:vMerge w:val="restart"/>
            <w:vAlign w:val="center"/>
          </w:tcPr>
          <w:p w14:paraId="7B425AA0" w14:textId="77777777" w:rsidR="001F7068" w:rsidRPr="00C84417" w:rsidRDefault="001F7068" w:rsidP="00A2798D">
            <w:pPr>
              <w:jc w:val="center"/>
              <w:rPr>
                <w:rFonts w:ascii="宋体" w:hAnsi="宋体"/>
                <w:color w:val="000000" w:themeColor="text1"/>
                <w:sz w:val="18"/>
                <w:szCs w:val="18"/>
              </w:rPr>
            </w:pPr>
            <w:r w:rsidRPr="00C84417">
              <w:rPr>
                <w:rFonts w:ascii="宋体" w:hAnsi="宋体" w:hint="eastAsia"/>
                <w:color w:val="000000" w:themeColor="text1"/>
                <w:sz w:val="18"/>
                <w:szCs w:val="18"/>
              </w:rPr>
              <w:t>二、建筑物与基础设施</w:t>
            </w:r>
          </w:p>
        </w:tc>
        <w:tc>
          <w:tcPr>
            <w:tcW w:w="592" w:type="pct"/>
            <w:vMerge w:val="restart"/>
            <w:vAlign w:val="center"/>
          </w:tcPr>
          <w:p w14:paraId="3B9BA882" w14:textId="2D32392C" w:rsidR="001F7068" w:rsidRPr="00C84417" w:rsidRDefault="00E90000" w:rsidP="00A2798D">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（一）</w:t>
            </w:r>
            <w:r w:rsidR="001F7068" w:rsidRPr="00C84417">
              <w:rPr>
                <w:rFonts w:ascii="宋体" w:hAnsi="宋体" w:cs="宋体" w:hint="eastAsia"/>
                <w:color w:val="000000" w:themeColor="text1"/>
                <w:kern w:val="0"/>
                <w:sz w:val="18"/>
                <w:szCs w:val="18"/>
              </w:rPr>
              <w:t>建筑物</w:t>
            </w:r>
          </w:p>
        </w:tc>
        <w:tc>
          <w:tcPr>
            <w:tcW w:w="592" w:type="pct"/>
            <w:vAlign w:val="center"/>
          </w:tcPr>
          <w:p w14:paraId="5D9C4AC8" w14:textId="1CEA46A3" w:rsidR="001F7068" w:rsidRPr="00C84417" w:rsidRDefault="001F7068" w:rsidP="00FF0BF5">
            <w:pPr>
              <w:pStyle w:val="affffffd"/>
              <w:numPr>
                <w:ilvl w:val="0"/>
                <w:numId w:val="22"/>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居住场所</w:t>
            </w:r>
          </w:p>
        </w:tc>
        <w:tc>
          <w:tcPr>
            <w:tcW w:w="3195" w:type="pct"/>
          </w:tcPr>
          <w:p w14:paraId="4FEDC667" w14:textId="215E6CB8" w:rsidR="001F7068" w:rsidRPr="00C84417" w:rsidRDefault="001F7068" w:rsidP="00E90000">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居家场所的建设在符合国家相关标准、规范的规定外，还应满足：距5种以上公共服务设施的距离不宜超过 1000m；无障碍住房比例应大于 2%；节水节能达到现行国家相关标准、规范的要求。</w:t>
            </w:r>
          </w:p>
        </w:tc>
      </w:tr>
      <w:tr w:rsidR="00C84417" w:rsidRPr="00C84417" w14:paraId="7F0B3DA2" w14:textId="77777777" w:rsidTr="006525E5">
        <w:trPr>
          <w:jc w:val="center"/>
        </w:trPr>
        <w:tc>
          <w:tcPr>
            <w:tcW w:w="621" w:type="pct"/>
            <w:vMerge/>
            <w:vAlign w:val="center"/>
          </w:tcPr>
          <w:p w14:paraId="2F36E375"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67C0DA8A"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6C8CD492" w14:textId="506D4D6E" w:rsidR="001F7068" w:rsidRPr="00C84417" w:rsidRDefault="001F7068" w:rsidP="00FF0BF5">
            <w:pPr>
              <w:pStyle w:val="affffffd"/>
              <w:numPr>
                <w:ilvl w:val="0"/>
                <w:numId w:val="22"/>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办公场所</w:t>
            </w:r>
          </w:p>
        </w:tc>
        <w:tc>
          <w:tcPr>
            <w:tcW w:w="3195" w:type="pct"/>
          </w:tcPr>
          <w:p w14:paraId="71C3C937"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办公场所的建设，在满足社区职住守衡，符合相关场地选择要求的情况下，应满足绿色建筑要求，达到现行相关国家标准、规范的规定。设置室内环境智能控制系统，有利于对建筑室内环境的在线监测与管理。</w:t>
            </w:r>
          </w:p>
        </w:tc>
      </w:tr>
      <w:tr w:rsidR="00C84417" w:rsidRPr="00C84417" w14:paraId="63B5E5E6" w14:textId="77777777" w:rsidTr="006525E5">
        <w:trPr>
          <w:jc w:val="center"/>
        </w:trPr>
        <w:tc>
          <w:tcPr>
            <w:tcW w:w="621" w:type="pct"/>
            <w:vMerge/>
            <w:vAlign w:val="center"/>
          </w:tcPr>
          <w:p w14:paraId="6D487D63"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10FF43D1"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2BD95E5A" w14:textId="0C404E5B" w:rsidR="001F7068" w:rsidRPr="00C84417" w:rsidRDefault="001F7068" w:rsidP="00FF0BF5">
            <w:pPr>
              <w:pStyle w:val="affffffd"/>
              <w:numPr>
                <w:ilvl w:val="0"/>
                <w:numId w:val="22"/>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服务场所</w:t>
            </w:r>
          </w:p>
        </w:tc>
        <w:tc>
          <w:tcPr>
            <w:tcW w:w="3195" w:type="pct"/>
          </w:tcPr>
          <w:p w14:paraId="4D0569BA"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服务场所的建设在符合国家相关标准、规范的规定外，还应满足：通过控制合理的建筑</w:t>
            </w:r>
            <w:proofErr w:type="gramStart"/>
            <w:r w:rsidRPr="00C84417">
              <w:rPr>
                <w:rFonts w:ascii="宋体" w:hAnsi="宋体" w:cs="宋体" w:hint="eastAsia"/>
                <w:color w:val="000000" w:themeColor="text1"/>
                <w:kern w:val="0"/>
                <w:sz w:val="18"/>
                <w:szCs w:val="18"/>
              </w:rPr>
              <w:t>贴线率营造</w:t>
            </w:r>
            <w:proofErr w:type="gramEnd"/>
            <w:r w:rsidRPr="00C84417">
              <w:rPr>
                <w:rFonts w:ascii="宋体" w:hAnsi="宋体" w:cs="宋体" w:hint="eastAsia"/>
                <w:color w:val="000000" w:themeColor="text1"/>
                <w:kern w:val="0"/>
                <w:sz w:val="18"/>
                <w:szCs w:val="18"/>
              </w:rPr>
              <w:t>宜人的步行空间，建筑</w:t>
            </w:r>
            <w:proofErr w:type="gramStart"/>
            <w:r w:rsidRPr="00C84417">
              <w:rPr>
                <w:rFonts w:ascii="宋体" w:hAnsi="宋体" w:cs="宋体" w:hint="eastAsia"/>
                <w:color w:val="000000" w:themeColor="text1"/>
                <w:kern w:val="0"/>
                <w:sz w:val="18"/>
                <w:szCs w:val="18"/>
              </w:rPr>
              <w:t>贴线率宜</w:t>
            </w:r>
            <w:proofErr w:type="gramEnd"/>
            <w:r w:rsidRPr="00C84417">
              <w:rPr>
                <w:rFonts w:ascii="宋体" w:hAnsi="宋体" w:cs="宋体" w:hint="eastAsia"/>
                <w:color w:val="000000" w:themeColor="text1"/>
                <w:kern w:val="0"/>
                <w:sz w:val="18"/>
                <w:szCs w:val="18"/>
              </w:rPr>
              <w:t>大于 50%；大型服务场所建筑，也应满足绿色建筑要求，达到现行国家绿色建筑相关标准、规范的规定。</w:t>
            </w:r>
          </w:p>
        </w:tc>
      </w:tr>
      <w:tr w:rsidR="00C84417" w:rsidRPr="00C84417" w14:paraId="58601ADB" w14:textId="77777777" w:rsidTr="006525E5">
        <w:trPr>
          <w:jc w:val="center"/>
        </w:trPr>
        <w:tc>
          <w:tcPr>
            <w:tcW w:w="621" w:type="pct"/>
            <w:vMerge/>
            <w:vAlign w:val="center"/>
          </w:tcPr>
          <w:p w14:paraId="5441A6E2"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75AC0F61"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64D6EFED" w14:textId="1A0AA0EC" w:rsidR="001F7068" w:rsidRPr="00C84417" w:rsidRDefault="001F7068" w:rsidP="00FF0BF5">
            <w:pPr>
              <w:pStyle w:val="affffffd"/>
              <w:numPr>
                <w:ilvl w:val="0"/>
                <w:numId w:val="22"/>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养老场所</w:t>
            </w:r>
          </w:p>
        </w:tc>
        <w:tc>
          <w:tcPr>
            <w:tcW w:w="3195" w:type="pct"/>
          </w:tcPr>
          <w:p w14:paraId="24BF4252"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养老场所建筑应严格遵循国家现行标准、规范的规定。养老场所的建筑应选</w:t>
            </w:r>
            <w:proofErr w:type="gramStart"/>
            <w:r w:rsidRPr="00C84417">
              <w:rPr>
                <w:rFonts w:ascii="宋体" w:hAnsi="宋体" w:cs="宋体" w:hint="eastAsia"/>
                <w:color w:val="000000" w:themeColor="text1"/>
                <w:kern w:val="0"/>
                <w:sz w:val="18"/>
                <w:szCs w:val="18"/>
              </w:rPr>
              <w:t>择较好</w:t>
            </w:r>
            <w:proofErr w:type="gramEnd"/>
            <w:r w:rsidRPr="00C84417">
              <w:rPr>
                <w:rFonts w:ascii="宋体" w:hAnsi="宋体" w:cs="宋体" w:hint="eastAsia"/>
                <w:color w:val="000000" w:themeColor="text1"/>
                <w:kern w:val="0"/>
                <w:sz w:val="18"/>
                <w:szCs w:val="18"/>
              </w:rPr>
              <w:t>的朝向布置，日照标准不应低于冬至</w:t>
            </w:r>
            <w:proofErr w:type="gramStart"/>
            <w:r w:rsidRPr="00C84417">
              <w:rPr>
                <w:rFonts w:ascii="宋体" w:hAnsi="宋体" w:cs="宋体" w:hint="eastAsia"/>
                <w:color w:val="000000" w:themeColor="text1"/>
                <w:kern w:val="0"/>
                <w:sz w:val="18"/>
                <w:szCs w:val="18"/>
              </w:rPr>
              <w:t>日</w:t>
            </w:r>
            <w:proofErr w:type="gramEnd"/>
            <w:r w:rsidRPr="00C84417">
              <w:rPr>
                <w:rFonts w:ascii="宋体" w:hAnsi="宋体" w:cs="宋体" w:hint="eastAsia"/>
                <w:color w:val="000000" w:themeColor="text1"/>
                <w:kern w:val="0"/>
                <w:sz w:val="18"/>
                <w:szCs w:val="18"/>
              </w:rPr>
              <w:t>日照 2 小时的标准；建筑宜</w:t>
            </w:r>
            <w:r w:rsidRPr="00C84417">
              <w:rPr>
                <w:rFonts w:ascii="宋体" w:hAnsi="宋体" w:cs="宋体" w:hint="eastAsia"/>
                <w:color w:val="000000" w:themeColor="text1"/>
                <w:kern w:val="0"/>
                <w:sz w:val="18"/>
                <w:szCs w:val="18"/>
              </w:rPr>
              <w:lastRenderedPageBreak/>
              <w:t>以低层或多层为主，建筑密度不应大于 30%，容积率不宜大于 0.8；大型养老场所建筑</w:t>
            </w:r>
            <w:proofErr w:type="gramStart"/>
            <w:r w:rsidRPr="00C84417">
              <w:rPr>
                <w:rFonts w:ascii="宋体" w:hAnsi="宋体" w:cs="宋体" w:hint="eastAsia"/>
                <w:color w:val="000000" w:themeColor="text1"/>
                <w:kern w:val="0"/>
                <w:sz w:val="18"/>
                <w:szCs w:val="18"/>
              </w:rPr>
              <w:t>宜满足</w:t>
            </w:r>
            <w:proofErr w:type="gramEnd"/>
            <w:r w:rsidRPr="00C84417">
              <w:rPr>
                <w:rFonts w:ascii="宋体" w:hAnsi="宋体" w:cs="宋体" w:hint="eastAsia"/>
                <w:color w:val="000000" w:themeColor="text1"/>
                <w:kern w:val="0"/>
                <w:sz w:val="18"/>
                <w:szCs w:val="18"/>
              </w:rPr>
              <w:t>国家现行绿色建筑相关标准、规范的规定。</w:t>
            </w:r>
          </w:p>
        </w:tc>
      </w:tr>
      <w:tr w:rsidR="00C84417" w:rsidRPr="00C84417" w14:paraId="51C2D363" w14:textId="77777777" w:rsidTr="006525E5">
        <w:trPr>
          <w:jc w:val="center"/>
        </w:trPr>
        <w:tc>
          <w:tcPr>
            <w:tcW w:w="621" w:type="pct"/>
            <w:vMerge/>
            <w:vAlign w:val="center"/>
          </w:tcPr>
          <w:p w14:paraId="79F31FF1"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7F1D5F53"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24DF003F" w14:textId="3DA13E9F" w:rsidR="001F7068" w:rsidRPr="00C84417" w:rsidRDefault="001F7068" w:rsidP="00FF0BF5">
            <w:pPr>
              <w:pStyle w:val="affffffd"/>
              <w:numPr>
                <w:ilvl w:val="0"/>
                <w:numId w:val="22"/>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医疗健康场所</w:t>
            </w:r>
          </w:p>
        </w:tc>
        <w:tc>
          <w:tcPr>
            <w:tcW w:w="3195" w:type="pct"/>
          </w:tcPr>
          <w:p w14:paraId="1A192590"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医疗健康场所的建筑应满足绿色建筑标准，符合国家绿色建筑相应标准和规范的要求；结构的安全等级不应低于二级，建筑层数宜为 1—3 层，建筑耐火等级应不低于二级；建筑设计应符合无障碍要求，在保证老、幼、残、孕等重点人员安全的基础上，兼顾便捷、舒适，配置健康服务场所。</w:t>
            </w:r>
          </w:p>
        </w:tc>
      </w:tr>
      <w:tr w:rsidR="00C84417" w:rsidRPr="00C84417" w14:paraId="04B3AACF" w14:textId="77777777" w:rsidTr="006525E5">
        <w:trPr>
          <w:jc w:val="center"/>
        </w:trPr>
        <w:tc>
          <w:tcPr>
            <w:tcW w:w="621" w:type="pct"/>
            <w:vMerge/>
            <w:vAlign w:val="center"/>
          </w:tcPr>
          <w:p w14:paraId="3A346125"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067F9CAA"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68A9DF86" w14:textId="6DEC303A" w:rsidR="001F7068" w:rsidRPr="00C84417" w:rsidRDefault="001F7068" w:rsidP="00FF0BF5">
            <w:pPr>
              <w:pStyle w:val="affffffd"/>
              <w:numPr>
                <w:ilvl w:val="0"/>
                <w:numId w:val="22"/>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文体场所</w:t>
            </w:r>
          </w:p>
        </w:tc>
        <w:tc>
          <w:tcPr>
            <w:tcW w:w="3195" w:type="pct"/>
          </w:tcPr>
          <w:p w14:paraId="57F1199B"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应具有门类齐全、功能实用的文化活动服务设备、设施，并设置无障碍通道。各类文化、教育、体育场所建筑应符合国家绿色建筑相关设计标准和规范的要求。</w:t>
            </w:r>
          </w:p>
          <w:p w14:paraId="577027CC"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应根据不同居住层级设定相匹配的各类教育场所。教育场所建筑应符合国家绿色建筑相关设计标准和规范的要求。</w:t>
            </w:r>
          </w:p>
        </w:tc>
      </w:tr>
      <w:tr w:rsidR="00C84417" w:rsidRPr="00C84417" w14:paraId="350B3E1C" w14:textId="77777777" w:rsidTr="006525E5">
        <w:trPr>
          <w:jc w:val="center"/>
        </w:trPr>
        <w:tc>
          <w:tcPr>
            <w:tcW w:w="621" w:type="pct"/>
            <w:vMerge/>
            <w:vAlign w:val="center"/>
          </w:tcPr>
          <w:p w14:paraId="7BAC77AD" w14:textId="77777777" w:rsidR="001F7068" w:rsidRPr="00C84417" w:rsidRDefault="001F7068" w:rsidP="00A2798D">
            <w:pPr>
              <w:jc w:val="center"/>
              <w:rPr>
                <w:rFonts w:ascii="宋体" w:hAnsi="宋体"/>
                <w:color w:val="000000" w:themeColor="text1"/>
                <w:sz w:val="18"/>
                <w:szCs w:val="18"/>
              </w:rPr>
            </w:pPr>
          </w:p>
        </w:tc>
        <w:tc>
          <w:tcPr>
            <w:tcW w:w="592" w:type="pct"/>
            <w:vMerge w:val="restart"/>
            <w:vAlign w:val="center"/>
          </w:tcPr>
          <w:p w14:paraId="227815B2" w14:textId="67A3AB12" w:rsidR="001F7068" w:rsidRPr="00C84417" w:rsidRDefault="00E90000" w:rsidP="00A2798D">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（二）</w:t>
            </w:r>
            <w:r w:rsidR="001F7068" w:rsidRPr="00C84417">
              <w:rPr>
                <w:rFonts w:ascii="宋体" w:hAnsi="宋体" w:cs="宋体" w:hint="eastAsia"/>
                <w:color w:val="000000" w:themeColor="text1"/>
                <w:kern w:val="0"/>
                <w:sz w:val="18"/>
                <w:szCs w:val="18"/>
              </w:rPr>
              <w:t>社会环境</w:t>
            </w:r>
          </w:p>
        </w:tc>
        <w:tc>
          <w:tcPr>
            <w:tcW w:w="592" w:type="pct"/>
            <w:vAlign w:val="center"/>
          </w:tcPr>
          <w:p w14:paraId="73E50C3A" w14:textId="246B8388" w:rsidR="001F7068" w:rsidRPr="00C84417" w:rsidRDefault="001F7068" w:rsidP="00FF0BF5">
            <w:pPr>
              <w:pStyle w:val="affffffd"/>
              <w:numPr>
                <w:ilvl w:val="0"/>
                <w:numId w:val="23"/>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热环境</w:t>
            </w:r>
          </w:p>
        </w:tc>
        <w:tc>
          <w:tcPr>
            <w:tcW w:w="3195" w:type="pct"/>
          </w:tcPr>
          <w:p w14:paraId="3513009C"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在典型室外区域和典型房间内设置监测点，对社区室内外热环境进行动态监控，优化室内外热环境，提高居民的热舒适度和降低建筑能耗。</w:t>
            </w:r>
          </w:p>
        </w:tc>
      </w:tr>
      <w:tr w:rsidR="00C84417" w:rsidRPr="00C84417" w14:paraId="52EFDFCA" w14:textId="77777777" w:rsidTr="006525E5">
        <w:trPr>
          <w:trHeight w:val="671"/>
          <w:jc w:val="center"/>
        </w:trPr>
        <w:tc>
          <w:tcPr>
            <w:tcW w:w="621" w:type="pct"/>
            <w:vMerge/>
            <w:vAlign w:val="center"/>
          </w:tcPr>
          <w:p w14:paraId="0B5A7F0F"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29C90F7C"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2163C1E5" w14:textId="353657CF" w:rsidR="001F7068" w:rsidRPr="00C84417" w:rsidRDefault="001F7068" w:rsidP="00FF0BF5">
            <w:pPr>
              <w:pStyle w:val="affffffd"/>
              <w:numPr>
                <w:ilvl w:val="0"/>
                <w:numId w:val="23"/>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光环境</w:t>
            </w:r>
          </w:p>
        </w:tc>
        <w:tc>
          <w:tcPr>
            <w:tcW w:w="3195" w:type="pct"/>
          </w:tcPr>
          <w:p w14:paraId="0B122A5D"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应消除社区内幕墙、夜景等污染源，有效控制可见光亮度、减弱眩光，为社区创造宜居舒适的光环境。公共场所和部位的照明采用高效光源和高效灯具，并采取其它节能控制措施，在自然采光的区域设定时或光电控制的照明</w:t>
            </w:r>
            <w:r w:rsidRPr="00C84417">
              <w:rPr>
                <w:rFonts w:ascii="宋体" w:hAnsi="宋体" w:cs="宋体" w:hint="eastAsia"/>
                <w:color w:val="000000" w:themeColor="text1"/>
                <w:kern w:val="0"/>
                <w:sz w:val="18"/>
                <w:szCs w:val="18"/>
              </w:rPr>
              <w:lastRenderedPageBreak/>
              <w:t>系统。</w:t>
            </w:r>
          </w:p>
        </w:tc>
      </w:tr>
      <w:tr w:rsidR="00C84417" w:rsidRPr="00C84417" w14:paraId="033433BD" w14:textId="77777777" w:rsidTr="006525E5">
        <w:trPr>
          <w:trHeight w:val="671"/>
          <w:jc w:val="center"/>
        </w:trPr>
        <w:tc>
          <w:tcPr>
            <w:tcW w:w="621" w:type="pct"/>
            <w:vMerge/>
            <w:vAlign w:val="center"/>
          </w:tcPr>
          <w:p w14:paraId="57693674"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7A5AD375"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096F2F1C" w14:textId="1545E386" w:rsidR="001F7068" w:rsidRPr="00C84417" w:rsidRDefault="001F7068" w:rsidP="00FF0BF5">
            <w:pPr>
              <w:pStyle w:val="affffffd"/>
              <w:numPr>
                <w:ilvl w:val="0"/>
                <w:numId w:val="23"/>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声环境</w:t>
            </w:r>
          </w:p>
        </w:tc>
        <w:tc>
          <w:tcPr>
            <w:tcW w:w="3195" w:type="pct"/>
          </w:tcPr>
          <w:p w14:paraId="096F058A" w14:textId="77777777" w:rsidR="001F7068" w:rsidRPr="00C84417" w:rsidRDefault="001F7068" w:rsidP="00A2798D">
            <w:pPr>
              <w:rPr>
                <w:rFonts w:ascii="宋体" w:hAnsi="宋体" w:cs="宋体"/>
                <w:color w:val="000000" w:themeColor="text1"/>
                <w:kern w:val="0"/>
                <w:sz w:val="18"/>
                <w:szCs w:val="18"/>
              </w:rPr>
            </w:pPr>
            <w:proofErr w:type="gramStart"/>
            <w:r w:rsidRPr="00C84417">
              <w:rPr>
                <w:rFonts w:ascii="宋体" w:hAnsi="宋体" w:cs="宋体" w:hint="eastAsia"/>
                <w:color w:val="000000" w:themeColor="text1"/>
                <w:kern w:val="0"/>
                <w:sz w:val="18"/>
                <w:szCs w:val="18"/>
              </w:rPr>
              <w:t>社区住</w:t>
            </w:r>
            <w:proofErr w:type="gramEnd"/>
            <w:r w:rsidRPr="00C84417">
              <w:rPr>
                <w:rFonts w:ascii="宋体" w:hAnsi="宋体" w:cs="宋体" w:hint="eastAsia"/>
                <w:color w:val="000000" w:themeColor="text1"/>
                <w:kern w:val="0"/>
                <w:sz w:val="18"/>
                <w:szCs w:val="18"/>
              </w:rPr>
              <w:t>区环境及场地环境噪声应符合《城市区域环境噪声标准》GB3096 的规定。</w:t>
            </w:r>
          </w:p>
        </w:tc>
      </w:tr>
      <w:tr w:rsidR="00C84417" w:rsidRPr="00C84417" w14:paraId="1A87D62B" w14:textId="77777777" w:rsidTr="006525E5">
        <w:trPr>
          <w:jc w:val="center"/>
        </w:trPr>
        <w:tc>
          <w:tcPr>
            <w:tcW w:w="621" w:type="pct"/>
            <w:vMerge/>
            <w:vAlign w:val="center"/>
          </w:tcPr>
          <w:p w14:paraId="04B17A68"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27B1A9B9" w14:textId="77777777" w:rsidR="001F7068" w:rsidRPr="00C84417" w:rsidRDefault="001F7068" w:rsidP="00A2798D">
            <w:pPr>
              <w:widowControl/>
              <w:jc w:val="center"/>
              <w:rPr>
                <w:rFonts w:ascii="宋体" w:hAnsi="宋体" w:cs="宋体"/>
                <w:color w:val="000000" w:themeColor="text1"/>
                <w:kern w:val="0"/>
                <w:sz w:val="18"/>
                <w:szCs w:val="18"/>
              </w:rPr>
            </w:pPr>
          </w:p>
        </w:tc>
        <w:tc>
          <w:tcPr>
            <w:tcW w:w="592" w:type="pct"/>
            <w:vAlign w:val="center"/>
          </w:tcPr>
          <w:p w14:paraId="65C8E2AE" w14:textId="00D368A9" w:rsidR="001F7068" w:rsidRPr="00C84417" w:rsidRDefault="001F7068" w:rsidP="00FF0BF5">
            <w:pPr>
              <w:pStyle w:val="affffffd"/>
              <w:numPr>
                <w:ilvl w:val="0"/>
                <w:numId w:val="23"/>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空气质量</w:t>
            </w:r>
          </w:p>
        </w:tc>
        <w:tc>
          <w:tcPr>
            <w:tcW w:w="3195" w:type="pct"/>
            <w:vAlign w:val="center"/>
          </w:tcPr>
          <w:p w14:paraId="66AD1EEA"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室外空气质量以 PM2.5 为主，室内空气质量主要是指室内甲醛、苯、甲苯、二甲苯、氨气、TVOC 等有害物质以及一氧化碳、二氧化碳等是否达到标准规定要求。在典型室外区域和典型房间内设置监测点，有效地对室内外空气质量进行动态监控，并能在空气质量变差的情形下联动室外喷雾，室内新风系统、空调系统、空气净化</w:t>
            </w:r>
            <w:proofErr w:type="gramStart"/>
            <w:r w:rsidRPr="00C84417">
              <w:rPr>
                <w:rFonts w:ascii="宋体" w:hAnsi="宋体" w:cs="宋体" w:hint="eastAsia"/>
                <w:color w:val="000000" w:themeColor="text1"/>
                <w:kern w:val="0"/>
                <w:sz w:val="18"/>
                <w:szCs w:val="18"/>
              </w:rPr>
              <w:t>器改善</w:t>
            </w:r>
            <w:proofErr w:type="gramEnd"/>
            <w:r w:rsidRPr="00C84417">
              <w:rPr>
                <w:rFonts w:ascii="宋体" w:hAnsi="宋体" w:cs="宋体" w:hint="eastAsia"/>
                <w:color w:val="000000" w:themeColor="text1"/>
                <w:kern w:val="0"/>
                <w:sz w:val="18"/>
                <w:szCs w:val="18"/>
              </w:rPr>
              <w:t>空气质量。</w:t>
            </w:r>
          </w:p>
        </w:tc>
      </w:tr>
      <w:tr w:rsidR="00C84417" w:rsidRPr="00C84417" w14:paraId="4B523842" w14:textId="77777777" w:rsidTr="006525E5">
        <w:trPr>
          <w:jc w:val="center"/>
        </w:trPr>
        <w:tc>
          <w:tcPr>
            <w:tcW w:w="621" w:type="pct"/>
            <w:vMerge/>
            <w:vAlign w:val="center"/>
          </w:tcPr>
          <w:p w14:paraId="682FFD52"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14161A7E" w14:textId="77777777" w:rsidR="001F7068" w:rsidRPr="00C84417" w:rsidRDefault="001F7068" w:rsidP="00A2798D">
            <w:pPr>
              <w:widowControl/>
              <w:jc w:val="center"/>
              <w:rPr>
                <w:rFonts w:ascii="宋体" w:hAnsi="宋体" w:cs="宋体"/>
                <w:color w:val="000000" w:themeColor="text1"/>
                <w:kern w:val="0"/>
                <w:sz w:val="18"/>
                <w:szCs w:val="18"/>
              </w:rPr>
            </w:pPr>
          </w:p>
        </w:tc>
        <w:tc>
          <w:tcPr>
            <w:tcW w:w="592" w:type="pct"/>
            <w:vAlign w:val="center"/>
          </w:tcPr>
          <w:p w14:paraId="2F03163C" w14:textId="31CC2635" w:rsidR="001F7068" w:rsidRPr="00C84417" w:rsidRDefault="001F7068" w:rsidP="00FF0BF5">
            <w:pPr>
              <w:pStyle w:val="affffffd"/>
              <w:numPr>
                <w:ilvl w:val="0"/>
                <w:numId w:val="23"/>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社会绿化</w:t>
            </w:r>
          </w:p>
        </w:tc>
        <w:tc>
          <w:tcPr>
            <w:tcW w:w="3195" w:type="pct"/>
            <w:vAlign w:val="center"/>
          </w:tcPr>
          <w:p w14:paraId="2478DA0F"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社区绿地率不应小于30%，人均绿地率不低于1平方米；合理确定植林地比例，提高社区绿化率。利用智慧化的手段进行社区绿化空间开发、监测、实现动态管理，提升社区绿化水平。</w:t>
            </w:r>
          </w:p>
        </w:tc>
      </w:tr>
      <w:tr w:rsidR="00C84417" w:rsidRPr="00C84417" w14:paraId="28B15E05" w14:textId="77777777" w:rsidTr="006525E5">
        <w:trPr>
          <w:jc w:val="center"/>
        </w:trPr>
        <w:tc>
          <w:tcPr>
            <w:tcW w:w="621" w:type="pct"/>
            <w:vMerge/>
            <w:vAlign w:val="center"/>
          </w:tcPr>
          <w:p w14:paraId="2C450868" w14:textId="77777777" w:rsidR="001F7068" w:rsidRPr="00C84417" w:rsidRDefault="001F7068" w:rsidP="00A2798D">
            <w:pPr>
              <w:jc w:val="center"/>
              <w:rPr>
                <w:rFonts w:ascii="宋体" w:hAnsi="宋体"/>
                <w:color w:val="000000" w:themeColor="text1"/>
                <w:sz w:val="18"/>
                <w:szCs w:val="18"/>
              </w:rPr>
            </w:pPr>
          </w:p>
        </w:tc>
        <w:tc>
          <w:tcPr>
            <w:tcW w:w="592" w:type="pct"/>
            <w:vMerge w:val="restart"/>
            <w:vAlign w:val="center"/>
          </w:tcPr>
          <w:p w14:paraId="6F603BBF" w14:textId="092F6F91" w:rsidR="001F7068" w:rsidRPr="00C84417" w:rsidRDefault="00E90000" w:rsidP="00A2798D">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（三）</w:t>
            </w:r>
            <w:r w:rsidR="001F7068" w:rsidRPr="00C84417">
              <w:rPr>
                <w:rFonts w:ascii="宋体" w:hAnsi="宋体" w:cs="宋体" w:hint="eastAsia"/>
                <w:color w:val="000000" w:themeColor="text1"/>
                <w:kern w:val="0"/>
                <w:sz w:val="18"/>
                <w:szCs w:val="18"/>
              </w:rPr>
              <w:t>市政设施</w:t>
            </w:r>
          </w:p>
        </w:tc>
        <w:tc>
          <w:tcPr>
            <w:tcW w:w="592" w:type="pct"/>
            <w:vAlign w:val="center"/>
          </w:tcPr>
          <w:p w14:paraId="59E0F08B" w14:textId="35B53401" w:rsidR="001F7068" w:rsidRPr="00C84417" w:rsidRDefault="001F7068" w:rsidP="00FF0BF5">
            <w:pPr>
              <w:pStyle w:val="affffffd"/>
              <w:numPr>
                <w:ilvl w:val="0"/>
                <w:numId w:val="24"/>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道路交通</w:t>
            </w:r>
          </w:p>
        </w:tc>
        <w:tc>
          <w:tcPr>
            <w:tcW w:w="3195" w:type="pct"/>
            <w:vAlign w:val="center"/>
          </w:tcPr>
          <w:p w14:paraId="2578DC8A"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道路交通设计应遵循国家现行的相关标准、规范。应建立社区道路交通诱导和智慧停车系统，实现交通诱导、控制、监控、调度、应急等的智慧化管理。</w:t>
            </w:r>
          </w:p>
        </w:tc>
      </w:tr>
      <w:tr w:rsidR="00C84417" w:rsidRPr="00C84417" w14:paraId="0A057AD0" w14:textId="77777777" w:rsidTr="006525E5">
        <w:trPr>
          <w:jc w:val="center"/>
        </w:trPr>
        <w:tc>
          <w:tcPr>
            <w:tcW w:w="621" w:type="pct"/>
            <w:vMerge/>
            <w:vAlign w:val="center"/>
          </w:tcPr>
          <w:p w14:paraId="3770AF06"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78F73E69"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40223C0E" w14:textId="0398C795" w:rsidR="001F7068" w:rsidRPr="00C84417" w:rsidRDefault="001F7068" w:rsidP="00FF0BF5">
            <w:pPr>
              <w:pStyle w:val="affffffd"/>
              <w:numPr>
                <w:ilvl w:val="0"/>
                <w:numId w:val="24"/>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给排水管网</w:t>
            </w:r>
          </w:p>
        </w:tc>
        <w:tc>
          <w:tcPr>
            <w:tcW w:w="3195" w:type="pct"/>
            <w:vAlign w:val="center"/>
          </w:tcPr>
          <w:p w14:paraId="7C66ACF0"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设置社区给水管网智能控制系统。通过智能水表和给排水自动系统等设备和信息化系统对供水进行智能管理。管理内容主要包括按照相关规范和标</w:t>
            </w:r>
            <w:r w:rsidRPr="00C84417">
              <w:rPr>
                <w:rFonts w:ascii="宋体" w:hAnsi="宋体" w:cs="宋体" w:hint="eastAsia"/>
                <w:color w:val="000000" w:themeColor="text1"/>
                <w:kern w:val="0"/>
                <w:sz w:val="18"/>
                <w:szCs w:val="18"/>
              </w:rPr>
              <w:lastRenderedPageBreak/>
              <w:t>准进行给排水监控、水量计量、水费统计与分析、给排水设备运行维护、给排水设备检查、设备定期保养等。</w:t>
            </w:r>
          </w:p>
        </w:tc>
      </w:tr>
      <w:tr w:rsidR="00C84417" w:rsidRPr="00C84417" w14:paraId="1745C585" w14:textId="77777777" w:rsidTr="006525E5">
        <w:trPr>
          <w:jc w:val="center"/>
        </w:trPr>
        <w:tc>
          <w:tcPr>
            <w:tcW w:w="621" w:type="pct"/>
            <w:vMerge/>
            <w:vAlign w:val="center"/>
          </w:tcPr>
          <w:p w14:paraId="0F45285A"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6B29AD4E"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38EA7469" w14:textId="403D92F6" w:rsidR="001F7068" w:rsidRPr="00C84417" w:rsidRDefault="001F7068" w:rsidP="00FF0BF5">
            <w:pPr>
              <w:pStyle w:val="affffffd"/>
              <w:numPr>
                <w:ilvl w:val="0"/>
                <w:numId w:val="24"/>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供电网</w:t>
            </w:r>
          </w:p>
        </w:tc>
        <w:tc>
          <w:tcPr>
            <w:tcW w:w="3195" w:type="pct"/>
            <w:vAlign w:val="center"/>
          </w:tcPr>
          <w:p w14:paraId="1580A95A"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（1）应尽可能使用可再生能源和分布式电源；</w:t>
            </w:r>
          </w:p>
          <w:p w14:paraId="03EDA6EF"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（2）照明用电的规划设计应考虑照明系统的节能设计；</w:t>
            </w:r>
          </w:p>
          <w:p w14:paraId="4F29CC01"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（3）对社区用电户安装分户、分项电能计量装置，实现社区电能分户、分用途计量；</w:t>
            </w:r>
          </w:p>
          <w:p w14:paraId="11843083"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（4）建立社区用电能效管理服务系统，进行社区用电的查询、分析，方便社区进行用电管理。</w:t>
            </w:r>
          </w:p>
        </w:tc>
      </w:tr>
      <w:tr w:rsidR="00C84417" w:rsidRPr="00C84417" w14:paraId="5CD93092" w14:textId="77777777" w:rsidTr="006525E5">
        <w:trPr>
          <w:jc w:val="center"/>
        </w:trPr>
        <w:tc>
          <w:tcPr>
            <w:tcW w:w="621" w:type="pct"/>
            <w:vMerge/>
            <w:vAlign w:val="center"/>
          </w:tcPr>
          <w:p w14:paraId="6AB72E12"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106F4F92" w14:textId="77777777" w:rsidR="001F7068" w:rsidRPr="00C84417" w:rsidRDefault="001F7068" w:rsidP="00A2798D">
            <w:pPr>
              <w:widowControl/>
              <w:jc w:val="center"/>
              <w:rPr>
                <w:rFonts w:ascii="宋体" w:hAnsi="宋体" w:cs="宋体"/>
                <w:color w:val="000000" w:themeColor="text1"/>
                <w:kern w:val="0"/>
                <w:sz w:val="18"/>
                <w:szCs w:val="18"/>
              </w:rPr>
            </w:pPr>
          </w:p>
        </w:tc>
        <w:tc>
          <w:tcPr>
            <w:tcW w:w="592" w:type="pct"/>
            <w:vAlign w:val="center"/>
          </w:tcPr>
          <w:p w14:paraId="194C3E27" w14:textId="153BB632" w:rsidR="001F7068" w:rsidRPr="00C84417" w:rsidRDefault="001F7068" w:rsidP="00FF0BF5">
            <w:pPr>
              <w:pStyle w:val="affffffd"/>
              <w:numPr>
                <w:ilvl w:val="0"/>
                <w:numId w:val="24"/>
              </w:numPr>
              <w:tabs>
                <w:tab w:val="left" w:pos="0"/>
                <w:tab w:val="left" w:pos="270"/>
              </w:tabs>
              <w:ind w:leftChars="-6" w:left="-13" w:firstLineChars="6" w:firstLine="11"/>
              <w:rPr>
                <w:rFonts w:ascii="宋体" w:hAnsi="宋体" w:cs="宋体"/>
                <w:color w:val="000000" w:themeColor="text1"/>
                <w:kern w:val="0"/>
                <w:sz w:val="18"/>
                <w:szCs w:val="18"/>
              </w:rPr>
            </w:pPr>
            <w:proofErr w:type="gramStart"/>
            <w:r w:rsidRPr="00C84417">
              <w:rPr>
                <w:rFonts w:ascii="宋体" w:hAnsi="宋体" w:cs="宋体" w:hint="eastAsia"/>
                <w:color w:val="000000" w:themeColor="text1"/>
                <w:kern w:val="0"/>
                <w:sz w:val="18"/>
                <w:szCs w:val="18"/>
              </w:rPr>
              <w:t>供气网</w:t>
            </w:r>
            <w:proofErr w:type="gramEnd"/>
          </w:p>
        </w:tc>
        <w:tc>
          <w:tcPr>
            <w:tcW w:w="3195" w:type="pct"/>
            <w:vAlign w:val="center"/>
          </w:tcPr>
          <w:p w14:paraId="1CF914CB"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（1）应按设计压力分级的不同，分别进行燃气管道的建设、运行维护和使用；</w:t>
            </w:r>
          </w:p>
          <w:p w14:paraId="1A9F732F"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（2）应根据实际工况选用合适的燃气设备；</w:t>
            </w:r>
          </w:p>
          <w:p w14:paraId="721297D4"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（3）应合理设置可燃气体泄漏检测报警装置，以防止燃气泄漏带来危险。同时设置燃气紧急自动切断阀，方便在紧急突发事故条件下，第一时间切断气源；</w:t>
            </w:r>
          </w:p>
          <w:p w14:paraId="4E57A457"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（4）应安装燃气流量计，便于社区各类用户的用气量统计；</w:t>
            </w:r>
          </w:p>
          <w:p w14:paraId="13486F0E"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lastRenderedPageBreak/>
              <w:t>（5）设置燃气管网智能管控系统，对供气管网和主要设备的运行工况和状态进行在线监测，对分户、分用途的用气量进行记录分析，对可能存在的燃气泄漏点的预警和报警，以及为社区综合信息服务平台提供数据支撑。</w:t>
            </w:r>
          </w:p>
        </w:tc>
      </w:tr>
      <w:tr w:rsidR="00C84417" w:rsidRPr="00C84417" w14:paraId="7C19413A" w14:textId="77777777" w:rsidTr="006525E5">
        <w:trPr>
          <w:jc w:val="center"/>
        </w:trPr>
        <w:tc>
          <w:tcPr>
            <w:tcW w:w="621" w:type="pct"/>
            <w:vMerge/>
            <w:vAlign w:val="center"/>
          </w:tcPr>
          <w:p w14:paraId="13292BA1"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2D7B8A1E" w14:textId="77777777" w:rsidR="001F7068" w:rsidRPr="00C84417" w:rsidRDefault="001F7068" w:rsidP="00A2798D">
            <w:pPr>
              <w:widowControl/>
              <w:jc w:val="center"/>
              <w:rPr>
                <w:rFonts w:ascii="宋体" w:hAnsi="宋体" w:cs="宋体"/>
                <w:color w:val="000000" w:themeColor="text1"/>
                <w:kern w:val="0"/>
                <w:sz w:val="18"/>
                <w:szCs w:val="18"/>
              </w:rPr>
            </w:pPr>
          </w:p>
        </w:tc>
        <w:tc>
          <w:tcPr>
            <w:tcW w:w="592" w:type="pct"/>
            <w:vAlign w:val="center"/>
          </w:tcPr>
          <w:p w14:paraId="776E7770" w14:textId="2EC952F0" w:rsidR="001F7068" w:rsidRPr="00C84417" w:rsidRDefault="001F7068" w:rsidP="00FF0BF5">
            <w:pPr>
              <w:pStyle w:val="affffffd"/>
              <w:numPr>
                <w:ilvl w:val="0"/>
                <w:numId w:val="24"/>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应急设施</w:t>
            </w:r>
          </w:p>
        </w:tc>
        <w:tc>
          <w:tcPr>
            <w:tcW w:w="3195" w:type="pct"/>
            <w:vAlign w:val="center"/>
          </w:tcPr>
          <w:p w14:paraId="63E8FC05"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智慧社区应急设施的建设在符合现行国家相关标准、规范的要求外，还应突出其智能化和安全性。</w:t>
            </w:r>
          </w:p>
        </w:tc>
      </w:tr>
      <w:tr w:rsidR="00C84417" w:rsidRPr="00C84417" w14:paraId="005A6968" w14:textId="77777777" w:rsidTr="006525E5">
        <w:trPr>
          <w:jc w:val="center"/>
        </w:trPr>
        <w:tc>
          <w:tcPr>
            <w:tcW w:w="621" w:type="pct"/>
            <w:vMerge/>
            <w:vAlign w:val="center"/>
          </w:tcPr>
          <w:p w14:paraId="6FE8401C"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3BF05DB2" w14:textId="77777777" w:rsidR="001F7068" w:rsidRPr="00C84417" w:rsidRDefault="001F7068" w:rsidP="00A2798D">
            <w:pPr>
              <w:widowControl/>
              <w:jc w:val="center"/>
              <w:rPr>
                <w:rFonts w:ascii="宋体" w:hAnsi="宋体" w:cs="宋体"/>
                <w:color w:val="000000" w:themeColor="text1"/>
                <w:kern w:val="0"/>
                <w:sz w:val="18"/>
                <w:szCs w:val="18"/>
              </w:rPr>
            </w:pPr>
          </w:p>
        </w:tc>
        <w:tc>
          <w:tcPr>
            <w:tcW w:w="592" w:type="pct"/>
            <w:vAlign w:val="center"/>
          </w:tcPr>
          <w:p w14:paraId="0F474252" w14:textId="7C7F928E" w:rsidR="001F7068" w:rsidRPr="00C84417" w:rsidRDefault="001F7068" w:rsidP="00FF0BF5">
            <w:pPr>
              <w:pStyle w:val="affffffd"/>
              <w:numPr>
                <w:ilvl w:val="0"/>
                <w:numId w:val="24"/>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户外广告设施</w:t>
            </w:r>
          </w:p>
        </w:tc>
        <w:tc>
          <w:tcPr>
            <w:tcW w:w="3195" w:type="pct"/>
            <w:vAlign w:val="center"/>
          </w:tcPr>
          <w:p w14:paraId="3BC7F04C"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社区户外广告及公告设施的设置应符合《城市户外广告设施技术规范》CJJ149 的要求。</w:t>
            </w:r>
          </w:p>
        </w:tc>
      </w:tr>
      <w:tr w:rsidR="00C84417" w:rsidRPr="00C84417" w14:paraId="1FDB0A88" w14:textId="77777777" w:rsidTr="006525E5">
        <w:trPr>
          <w:trHeight w:val="640"/>
          <w:jc w:val="center"/>
        </w:trPr>
        <w:tc>
          <w:tcPr>
            <w:tcW w:w="621" w:type="pct"/>
            <w:vMerge w:val="restart"/>
            <w:vAlign w:val="center"/>
          </w:tcPr>
          <w:p w14:paraId="278A6D6F" w14:textId="77777777" w:rsidR="001F7068" w:rsidRPr="00C84417" w:rsidRDefault="001F7068" w:rsidP="00A2798D">
            <w:pPr>
              <w:jc w:val="center"/>
              <w:rPr>
                <w:rFonts w:ascii="宋体" w:hAnsi="宋体"/>
                <w:color w:val="000000" w:themeColor="text1"/>
                <w:sz w:val="18"/>
                <w:szCs w:val="18"/>
              </w:rPr>
            </w:pPr>
            <w:r w:rsidRPr="00C84417">
              <w:rPr>
                <w:rFonts w:ascii="宋体" w:hAnsi="宋体" w:hint="eastAsia"/>
                <w:color w:val="000000" w:themeColor="text1"/>
                <w:sz w:val="18"/>
                <w:szCs w:val="18"/>
              </w:rPr>
              <w:t>三、社区管理与公共服务</w:t>
            </w:r>
          </w:p>
        </w:tc>
        <w:tc>
          <w:tcPr>
            <w:tcW w:w="592" w:type="pct"/>
            <w:vMerge w:val="restart"/>
            <w:vAlign w:val="center"/>
          </w:tcPr>
          <w:p w14:paraId="04950D14" w14:textId="113573B2" w:rsidR="001F7068" w:rsidRPr="00C84417" w:rsidRDefault="00E90000" w:rsidP="00A2798D">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（一）</w:t>
            </w:r>
            <w:r w:rsidR="001F7068" w:rsidRPr="00C84417">
              <w:rPr>
                <w:rFonts w:ascii="宋体" w:hAnsi="宋体" w:cs="宋体" w:hint="eastAsia"/>
                <w:color w:val="000000" w:themeColor="text1"/>
                <w:kern w:val="0"/>
                <w:sz w:val="18"/>
                <w:szCs w:val="18"/>
              </w:rPr>
              <w:t>生活服务</w:t>
            </w:r>
          </w:p>
        </w:tc>
        <w:tc>
          <w:tcPr>
            <w:tcW w:w="592" w:type="pct"/>
            <w:vAlign w:val="center"/>
          </w:tcPr>
          <w:p w14:paraId="65235A48" w14:textId="37A9F7FD" w:rsidR="001F7068" w:rsidRPr="00C84417" w:rsidRDefault="001F7068" w:rsidP="00FF0BF5">
            <w:pPr>
              <w:pStyle w:val="affffffd"/>
              <w:numPr>
                <w:ilvl w:val="0"/>
                <w:numId w:val="25"/>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生活信息</w:t>
            </w:r>
          </w:p>
        </w:tc>
        <w:tc>
          <w:tcPr>
            <w:tcW w:w="3195" w:type="pct"/>
            <w:vAlign w:val="center"/>
          </w:tcPr>
          <w:p w14:paraId="184B67D5"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（1）生活服务信息；（2）社区商家信息；（3）社区活动信息；（4）社区电子地图。</w:t>
            </w:r>
          </w:p>
        </w:tc>
      </w:tr>
      <w:tr w:rsidR="00C84417" w:rsidRPr="00C84417" w14:paraId="0FD342E9" w14:textId="77777777" w:rsidTr="006525E5">
        <w:trPr>
          <w:trHeight w:val="640"/>
          <w:jc w:val="center"/>
        </w:trPr>
        <w:tc>
          <w:tcPr>
            <w:tcW w:w="621" w:type="pct"/>
            <w:vMerge/>
            <w:vAlign w:val="center"/>
          </w:tcPr>
          <w:p w14:paraId="312FC711"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10F4B1D8"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165756B5" w14:textId="0E9B6D12" w:rsidR="001F7068" w:rsidRPr="00C84417" w:rsidRDefault="001F7068" w:rsidP="00FF0BF5">
            <w:pPr>
              <w:pStyle w:val="affffffd"/>
              <w:numPr>
                <w:ilvl w:val="0"/>
                <w:numId w:val="25"/>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便捷服务</w:t>
            </w:r>
          </w:p>
        </w:tc>
        <w:tc>
          <w:tcPr>
            <w:tcW w:w="3195" w:type="pct"/>
            <w:vAlign w:val="center"/>
          </w:tcPr>
          <w:p w14:paraId="2FA609D0"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（1）自助服务；（2）预约与预订；（3）便捷支付。</w:t>
            </w:r>
          </w:p>
        </w:tc>
      </w:tr>
      <w:tr w:rsidR="00C84417" w:rsidRPr="00C84417" w14:paraId="1FAB57B8" w14:textId="77777777" w:rsidTr="006525E5">
        <w:trPr>
          <w:trHeight w:val="640"/>
          <w:jc w:val="center"/>
        </w:trPr>
        <w:tc>
          <w:tcPr>
            <w:tcW w:w="621" w:type="pct"/>
            <w:vMerge/>
            <w:vAlign w:val="center"/>
          </w:tcPr>
          <w:p w14:paraId="36BAB006" w14:textId="77777777" w:rsidR="001F7068" w:rsidRPr="00C84417" w:rsidRDefault="001F7068" w:rsidP="00A2798D">
            <w:pPr>
              <w:jc w:val="center"/>
              <w:rPr>
                <w:rFonts w:ascii="宋体" w:hAnsi="宋体"/>
                <w:color w:val="000000" w:themeColor="text1"/>
                <w:sz w:val="18"/>
                <w:szCs w:val="18"/>
              </w:rPr>
            </w:pPr>
          </w:p>
        </w:tc>
        <w:tc>
          <w:tcPr>
            <w:tcW w:w="592" w:type="pct"/>
            <w:vMerge w:val="restart"/>
            <w:vAlign w:val="center"/>
          </w:tcPr>
          <w:p w14:paraId="32FFA5AE" w14:textId="1713DB07" w:rsidR="001F7068" w:rsidRPr="00C84417" w:rsidRDefault="00E90000" w:rsidP="00A2798D">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（二）</w:t>
            </w:r>
            <w:r w:rsidR="001F7068" w:rsidRPr="00C84417">
              <w:rPr>
                <w:rFonts w:ascii="宋体" w:hAnsi="宋体" w:cs="宋体" w:hint="eastAsia"/>
                <w:color w:val="000000" w:themeColor="text1"/>
                <w:kern w:val="0"/>
                <w:sz w:val="18"/>
                <w:szCs w:val="18"/>
              </w:rPr>
              <w:t>社区管理</w:t>
            </w:r>
          </w:p>
        </w:tc>
        <w:tc>
          <w:tcPr>
            <w:tcW w:w="592" w:type="pct"/>
            <w:vAlign w:val="center"/>
          </w:tcPr>
          <w:p w14:paraId="1483D357" w14:textId="7BB3FBF0" w:rsidR="001F7068" w:rsidRPr="00C84417" w:rsidRDefault="001F7068" w:rsidP="00FF0BF5">
            <w:pPr>
              <w:pStyle w:val="affffffd"/>
              <w:numPr>
                <w:ilvl w:val="0"/>
                <w:numId w:val="26"/>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社区公共信息发布</w:t>
            </w:r>
          </w:p>
        </w:tc>
        <w:tc>
          <w:tcPr>
            <w:tcW w:w="3195" w:type="pct"/>
            <w:vAlign w:val="center"/>
          </w:tcPr>
          <w:p w14:paraId="204F5CE4"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及时发布各类政府通知、公告，让社区居民了解各类公共信息，应享尽享各类政策。</w:t>
            </w:r>
          </w:p>
        </w:tc>
      </w:tr>
      <w:tr w:rsidR="00C84417" w:rsidRPr="00C84417" w14:paraId="6805CF9E" w14:textId="77777777" w:rsidTr="006525E5">
        <w:trPr>
          <w:trHeight w:val="640"/>
          <w:jc w:val="center"/>
        </w:trPr>
        <w:tc>
          <w:tcPr>
            <w:tcW w:w="621" w:type="pct"/>
            <w:vMerge/>
            <w:vAlign w:val="center"/>
          </w:tcPr>
          <w:p w14:paraId="0B50ECDD"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3A9B848C"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7B38B36A" w14:textId="42D5336D" w:rsidR="001F7068" w:rsidRPr="00C84417" w:rsidRDefault="001F7068" w:rsidP="00FF0BF5">
            <w:pPr>
              <w:pStyle w:val="affffffd"/>
              <w:numPr>
                <w:ilvl w:val="0"/>
                <w:numId w:val="26"/>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社区事务办理</w:t>
            </w:r>
          </w:p>
        </w:tc>
        <w:tc>
          <w:tcPr>
            <w:tcW w:w="3195" w:type="pct"/>
            <w:vAlign w:val="center"/>
          </w:tcPr>
          <w:p w14:paraId="4947F16D"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提供社区事务在线咨询、在线办理、办事进度查询、主动提醒等服务，推进服务模式转变，提升社区事务受理的便捷性和透明度。</w:t>
            </w:r>
          </w:p>
        </w:tc>
      </w:tr>
      <w:tr w:rsidR="00C84417" w:rsidRPr="00C84417" w14:paraId="4B7090BE" w14:textId="77777777" w:rsidTr="006525E5">
        <w:trPr>
          <w:trHeight w:val="640"/>
          <w:jc w:val="center"/>
        </w:trPr>
        <w:tc>
          <w:tcPr>
            <w:tcW w:w="621" w:type="pct"/>
            <w:vMerge/>
            <w:vAlign w:val="center"/>
          </w:tcPr>
          <w:p w14:paraId="41FAC541"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4C6E14D2"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36219DB2" w14:textId="2AE608BA" w:rsidR="001F7068" w:rsidRPr="00C84417" w:rsidRDefault="001F7068" w:rsidP="00FF0BF5">
            <w:pPr>
              <w:pStyle w:val="affffffd"/>
              <w:numPr>
                <w:ilvl w:val="0"/>
                <w:numId w:val="26"/>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实有人口、房屋、单位管理</w:t>
            </w:r>
          </w:p>
        </w:tc>
        <w:tc>
          <w:tcPr>
            <w:tcW w:w="3195" w:type="pct"/>
            <w:vAlign w:val="center"/>
          </w:tcPr>
          <w:p w14:paraId="42AB9499"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准确采集并应用实有人口、房屋、单位的数据，为社区各项工作提供数据基础支撑和决策辅助，提升实有人口、房屋和单位信息的动态化、精细化管理水平。</w:t>
            </w:r>
          </w:p>
        </w:tc>
      </w:tr>
      <w:tr w:rsidR="00C84417" w:rsidRPr="00C84417" w14:paraId="1EB4E659" w14:textId="77777777" w:rsidTr="006525E5">
        <w:trPr>
          <w:trHeight w:val="640"/>
          <w:jc w:val="center"/>
        </w:trPr>
        <w:tc>
          <w:tcPr>
            <w:tcW w:w="621" w:type="pct"/>
            <w:vMerge/>
            <w:vAlign w:val="center"/>
          </w:tcPr>
          <w:p w14:paraId="386D96BA"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5F3C1EE8"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207A931C" w14:textId="55E994BF" w:rsidR="001F7068" w:rsidRPr="00C84417" w:rsidRDefault="001F7068" w:rsidP="00FF0BF5">
            <w:pPr>
              <w:pStyle w:val="affffffd"/>
              <w:numPr>
                <w:ilvl w:val="0"/>
                <w:numId w:val="26"/>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城市综合管理应急联动</w:t>
            </w:r>
          </w:p>
        </w:tc>
        <w:tc>
          <w:tcPr>
            <w:tcW w:w="3195" w:type="pct"/>
            <w:vAlign w:val="center"/>
          </w:tcPr>
          <w:p w14:paraId="196A5112"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实行城市综合管理应急联动，完善智能监控设施，创新管理方法，建立监控规范，提升社区综合防控和应急处置的能力。</w:t>
            </w:r>
          </w:p>
        </w:tc>
      </w:tr>
      <w:tr w:rsidR="00C84417" w:rsidRPr="00C84417" w14:paraId="77AFFEF7" w14:textId="77777777" w:rsidTr="006525E5">
        <w:trPr>
          <w:trHeight w:val="422"/>
          <w:jc w:val="center"/>
        </w:trPr>
        <w:tc>
          <w:tcPr>
            <w:tcW w:w="621" w:type="pct"/>
            <w:vMerge/>
            <w:vAlign w:val="center"/>
          </w:tcPr>
          <w:p w14:paraId="1CF5B0C3" w14:textId="77777777" w:rsidR="001F7068" w:rsidRPr="00C84417" w:rsidRDefault="001F7068" w:rsidP="00A2798D">
            <w:pPr>
              <w:jc w:val="center"/>
              <w:rPr>
                <w:rFonts w:ascii="宋体" w:hAnsi="宋体"/>
                <w:color w:val="000000" w:themeColor="text1"/>
                <w:sz w:val="18"/>
                <w:szCs w:val="18"/>
              </w:rPr>
            </w:pPr>
          </w:p>
        </w:tc>
        <w:tc>
          <w:tcPr>
            <w:tcW w:w="592" w:type="pct"/>
            <w:vMerge w:val="restart"/>
            <w:vAlign w:val="center"/>
          </w:tcPr>
          <w:p w14:paraId="188AE6CF" w14:textId="282269D9" w:rsidR="001F7068" w:rsidRPr="00C84417" w:rsidRDefault="00E90000" w:rsidP="00A2798D">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（三）</w:t>
            </w:r>
            <w:r w:rsidR="001F7068" w:rsidRPr="00C84417">
              <w:rPr>
                <w:rFonts w:ascii="宋体" w:hAnsi="宋体" w:cs="宋体" w:hint="eastAsia"/>
                <w:color w:val="000000" w:themeColor="text1"/>
                <w:kern w:val="0"/>
                <w:sz w:val="18"/>
                <w:szCs w:val="18"/>
              </w:rPr>
              <w:t>物业管理服务</w:t>
            </w:r>
          </w:p>
        </w:tc>
        <w:tc>
          <w:tcPr>
            <w:tcW w:w="592" w:type="pct"/>
            <w:vAlign w:val="center"/>
          </w:tcPr>
          <w:p w14:paraId="23C54EFE" w14:textId="7C615AB6" w:rsidR="001F7068" w:rsidRPr="00C84417" w:rsidRDefault="001F7068" w:rsidP="00FF0BF5">
            <w:pPr>
              <w:pStyle w:val="affffffd"/>
              <w:numPr>
                <w:ilvl w:val="0"/>
                <w:numId w:val="27"/>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商</w:t>
            </w:r>
            <w:proofErr w:type="gramStart"/>
            <w:r w:rsidRPr="00C84417">
              <w:rPr>
                <w:rFonts w:ascii="宋体" w:hAnsi="宋体" w:cs="宋体" w:hint="eastAsia"/>
                <w:color w:val="000000" w:themeColor="text1"/>
                <w:kern w:val="0"/>
                <w:sz w:val="18"/>
                <w:szCs w:val="18"/>
              </w:rPr>
              <w:t>铺服务</w:t>
            </w:r>
            <w:proofErr w:type="gramEnd"/>
          </w:p>
        </w:tc>
        <w:tc>
          <w:tcPr>
            <w:tcW w:w="3195" w:type="pct"/>
            <w:vAlign w:val="center"/>
          </w:tcPr>
          <w:p w14:paraId="63743E2A" w14:textId="66C1F328"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（1）及时掌握社区商</w:t>
            </w:r>
            <w:proofErr w:type="gramStart"/>
            <w:r w:rsidRPr="00C84417">
              <w:rPr>
                <w:rFonts w:ascii="宋体" w:hAnsi="宋体" w:cs="宋体" w:hint="eastAsia"/>
                <w:color w:val="000000" w:themeColor="text1"/>
                <w:kern w:val="0"/>
                <w:sz w:val="18"/>
                <w:szCs w:val="18"/>
              </w:rPr>
              <w:t>铺信息</w:t>
            </w:r>
            <w:proofErr w:type="gramEnd"/>
            <w:r w:rsidRPr="00C84417">
              <w:rPr>
                <w:rFonts w:ascii="宋体" w:hAnsi="宋体" w:cs="宋体" w:hint="eastAsia"/>
                <w:color w:val="000000" w:themeColor="text1"/>
                <w:kern w:val="0"/>
                <w:sz w:val="18"/>
                <w:szCs w:val="18"/>
              </w:rPr>
              <w:t>并实现在线录入、更新、维护；</w:t>
            </w:r>
          </w:p>
          <w:p w14:paraId="7D81AD91" w14:textId="4A06178A"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（2）定期检查社区商铺的消防、安全、卫生、噪声等项目，督促整改；</w:t>
            </w:r>
          </w:p>
          <w:p w14:paraId="72EC8B7C"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（3）</w:t>
            </w:r>
            <w:proofErr w:type="gramStart"/>
            <w:r w:rsidRPr="00C84417">
              <w:rPr>
                <w:rFonts w:ascii="宋体" w:hAnsi="宋体" w:cs="宋体" w:hint="eastAsia"/>
                <w:color w:val="000000" w:themeColor="text1"/>
                <w:kern w:val="0"/>
                <w:sz w:val="18"/>
                <w:szCs w:val="18"/>
              </w:rPr>
              <w:t>商铺对小区</w:t>
            </w:r>
            <w:proofErr w:type="gramEnd"/>
            <w:r w:rsidRPr="00C84417">
              <w:rPr>
                <w:rFonts w:ascii="宋体" w:hAnsi="宋体" w:cs="宋体" w:hint="eastAsia"/>
                <w:color w:val="000000" w:themeColor="text1"/>
                <w:kern w:val="0"/>
                <w:sz w:val="18"/>
                <w:szCs w:val="18"/>
              </w:rPr>
              <w:t>物业管理规范性的满意度达到85%以上。</w:t>
            </w:r>
          </w:p>
        </w:tc>
      </w:tr>
      <w:tr w:rsidR="00C84417" w:rsidRPr="00C84417" w14:paraId="3638A266" w14:textId="77777777" w:rsidTr="006525E5">
        <w:trPr>
          <w:trHeight w:val="435"/>
          <w:jc w:val="center"/>
        </w:trPr>
        <w:tc>
          <w:tcPr>
            <w:tcW w:w="621" w:type="pct"/>
            <w:vMerge/>
            <w:vAlign w:val="center"/>
          </w:tcPr>
          <w:p w14:paraId="35D551BA"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53AD1A1F"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32CFF107" w14:textId="64C56380" w:rsidR="001F7068" w:rsidRPr="00C84417" w:rsidRDefault="001F7068" w:rsidP="00FF0BF5">
            <w:pPr>
              <w:pStyle w:val="affffffd"/>
              <w:numPr>
                <w:ilvl w:val="0"/>
                <w:numId w:val="27"/>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小区公共收益管理</w:t>
            </w:r>
          </w:p>
        </w:tc>
        <w:tc>
          <w:tcPr>
            <w:tcW w:w="3195" w:type="pct"/>
            <w:vAlign w:val="center"/>
          </w:tcPr>
          <w:p w14:paraId="6E5E643E"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小区公共收益的收取与支出实现在线公示。</w:t>
            </w:r>
          </w:p>
        </w:tc>
      </w:tr>
      <w:tr w:rsidR="00C84417" w:rsidRPr="00C84417" w14:paraId="1C564D9E" w14:textId="77777777" w:rsidTr="006525E5">
        <w:trPr>
          <w:trHeight w:val="435"/>
          <w:jc w:val="center"/>
        </w:trPr>
        <w:tc>
          <w:tcPr>
            <w:tcW w:w="621" w:type="pct"/>
            <w:vMerge/>
            <w:vAlign w:val="center"/>
          </w:tcPr>
          <w:p w14:paraId="35BAF0E8"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5FB8C38E"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4E32FF2B" w14:textId="038706FC" w:rsidR="001F7068" w:rsidRPr="00C84417" w:rsidRDefault="001F7068" w:rsidP="00FF0BF5">
            <w:pPr>
              <w:pStyle w:val="affffffd"/>
              <w:numPr>
                <w:ilvl w:val="0"/>
                <w:numId w:val="27"/>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民情互动</w:t>
            </w:r>
          </w:p>
        </w:tc>
        <w:tc>
          <w:tcPr>
            <w:tcW w:w="3195" w:type="pct"/>
          </w:tcPr>
          <w:p w14:paraId="1573F3A2"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通过部署多媒体触摸屏或建立在线平台，实现信息的推送和居民的交互。</w:t>
            </w:r>
          </w:p>
        </w:tc>
      </w:tr>
      <w:tr w:rsidR="00C84417" w:rsidRPr="00C84417" w14:paraId="0DCAFC6E" w14:textId="77777777" w:rsidTr="006525E5">
        <w:trPr>
          <w:trHeight w:val="435"/>
          <w:jc w:val="center"/>
        </w:trPr>
        <w:tc>
          <w:tcPr>
            <w:tcW w:w="621" w:type="pct"/>
            <w:vMerge/>
            <w:vAlign w:val="center"/>
          </w:tcPr>
          <w:p w14:paraId="35EC6FFB"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4A90B1E5"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2C05837F" w14:textId="6E23B115" w:rsidR="001F7068" w:rsidRPr="00C84417" w:rsidRDefault="001F7068" w:rsidP="00FF0BF5">
            <w:pPr>
              <w:pStyle w:val="affffffd"/>
              <w:numPr>
                <w:ilvl w:val="0"/>
                <w:numId w:val="27"/>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安防消防</w:t>
            </w:r>
          </w:p>
        </w:tc>
        <w:tc>
          <w:tcPr>
            <w:tcW w:w="3195" w:type="pct"/>
          </w:tcPr>
          <w:p w14:paraId="6A9268CA"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严格社区小区出入门禁管理，规范住户</w:t>
            </w:r>
            <w:proofErr w:type="gramStart"/>
            <w:r w:rsidRPr="00C84417">
              <w:rPr>
                <w:rFonts w:ascii="宋体" w:hAnsi="宋体" w:cs="宋体" w:hint="eastAsia"/>
                <w:color w:val="000000" w:themeColor="text1"/>
                <w:kern w:val="0"/>
                <w:sz w:val="18"/>
                <w:szCs w:val="18"/>
              </w:rPr>
              <w:t>门禁卡</w:t>
            </w:r>
            <w:proofErr w:type="gramEnd"/>
            <w:r w:rsidRPr="00C84417">
              <w:rPr>
                <w:rFonts w:ascii="宋体" w:hAnsi="宋体" w:cs="宋体" w:hint="eastAsia"/>
                <w:color w:val="000000" w:themeColor="text1"/>
                <w:kern w:val="0"/>
                <w:sz w:val="18"/>
                <w:szCs w:val="18"/>
              </w:rPr>
              <w:t>实名办理，访客管理，小区门禁出入视频监控、人脸识别、公安联网比对等安防措施，建立城市建筑消防安全数字化系统，实现网络化的监控管理。</w:t>
            </w:r>
          </w:p>
        </w:tc>
      </w:tr>
      <w:tr w:rsidR="00C84417" w:rsidRPr="00C84417" w14:paraId="4ECEB72B" w14:textId="77777777" w:rsidTr="006525E5">
        <w:trPr>
          <w:trHeight w:val="435"/>
          <w:jc w:val="center"/>
        </w:trPr>
        <w:tc>
          <w:tcPr>
            <w:tcW w:w="621" w:type="pct"/>
            <w:vMerge/>
            <w:vAlign w:val="center"/>
          </w:tcPr>
          <w:p w14:paraId="3F42C2C8"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7F373CAF"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051FF11A" w14:textId="6A4D7407" w:rsidR="001F7068" w:rsidRPr="00C84417" w:rsidRDefault="001F7068" w:rsidP="00FF0BF5">
            <w:pPr>
              <w:pStyle w:val="affffffd"/>
              <w:numPr>
                <w:ilvl w:val="0"/>
                <w:numId w:val="27"/>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便民快递</w:t>
            </w:r>
          </w:p>
        </w:tc>
        <w:tc>
          <w:tcPr>
            <w:tcW w:w="3195" w:type="pct"/>
          </w:tcPr>
          <w:p w14:paraId="357118BC"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由物业公司或物流企业在小区设置专门场所，为居民统一收发快件，可对末端物流签收全过程进行高清视频监控录像取证，以解决社区居民快递的种种不方便和快递公司最后送达问题。</w:t>
            </w:r>
          </w:p>
        </w:tc>
      </w:tr>
      <w:tr w:rsidR="00C84417" w:rsidRPr="00C84417" w14:paraId="7807611B" w14:textId="77777777" w:rsidTr="006525E5">
        <w:trPr>
          <w:trHeight w:val="435"/>
          <w:jc w:val="center"/>
        </w:trPr>
        <w:tc>
          <w:tcPr>
            <w:tcW w:w="621" w:type="pct"/>
            <w:vMerge/>
            <w:vAlign w:val="center"/>
          </w:tcPr>
          <w:p w14:paraId="6B55C269"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54103586"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0CE2276E" w14:textId="3869250F" w:rsidR="001F7068" w:rsidRPr="00C84417" w:rsidRDefault="001F7068" w:rsidP="00FF0BF5">
            <w:pPr>
              <w:pStyle w:val="affffffd"/>
              <w:numPr>
                <w:ilvl w:val="0"/>
                <w:numId w:val="27"/>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智能停车</w:t>
            </w:r>
          </w:p>
        </w:tc>
        <w:tc>
          <w:tcPr>
            <w:tcW w:w="3195" w:type="pct"/>
          </w:tcPr>
          <w:p w14:paraId="5B0F60F4"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智能停车场采用车牌识别方式或通过智能设备使感应卡记录车辆及持卡人进出的相关信息，实现停车场的管理，通过智能停车能提供车位管理、停车引导和反向找车等功能，提升社区停车的智能化管理。</w:t>
            </w:r>
          </w:p>
        </w:tc>
      </w:tr>
      <w:tr w:rsidR="00C84417" w:rsidRPr="00C84417" w14:paraId="1A0B2AB3" w14:textId="77777777" w:rsidTr="006525E5">
        <w:trPr>
          <w:trHeight w:val="435"/>
          <w:jc w:val="center"/>
        </w:trPr>
        <w:tc>
          <w:tcPr>
            <w:tcW w:w="621" w:type="pct"/>
            <w:vMerge/>
            <w:vAlign w:val="center"/>
          </w:tcPr>
          <w:p w14:paraId="4E253B4C"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0560C16F"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6BE9653C" w14:textId="34BF753C" w:rsidR="001F7068" w:rsidRPr="00C84417" w:rsidRDefault="001F7068" w:rsidP="00FF0BF5">
            <w:pPr>
              <w:pStyle w:val="affffffd"/>
              <w:numPr>
                <w:ilvl w:val="0"/>
                <w:numId w:val="27"/>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环境卫生</w:t>
            </w:r>
          </w:p>
        </w:tc>
        <w:tc>
          <w:tcPr>
            <w:tcW w:w="3195" w:type="pct"/>
          </w:tcPr>
          <w:p w14:paraId="73DDAB8D"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倡导低碳生活方式，推行绿色消费理念，开展社区绿化美化和义务植树活动，社区垃圾分类，对垃圾量和排污进行动态监控，促进垃圾资源化利用，有效提高环境质量和物业管理效率。</w:t>
            </w:r>
          </w:p>
        </w:tc>
      </w:tr>
      <w:tr w:rsidR="00C84417" w:rsidRPr="00C84417" w14:paraId="36F5B26B" w14:textId="77777777" w:rsidTr="006525E5">
        <w:trPr>
          <w:trHeight w:val="543"/>
          <w:jc w:val="center"/>
        </w:trPr>
        <w:tc>
          <w:tcPr>
            <w:tcW w:w="621" w:type="pct"/>
            <w:vMerge/>
            <w:vAlign w:val="center"/>
          </w:tcPr>
          <w:p w14:paraId="3971CCDA" w14:textId="77777777" w:rsidR="001F7068" w:rsidRPr="00C84417" w:rsidRDefault="001F7068" w:rsidP="00A2798D">
            <w:pPr>
              <w:snapToGrid w:val="0"/>
              <w:jc w:val="center"/>
              <w:rPr>
                <w:rFonts w:ascii="宋体" w:hAnsi="宋体"/>
                <w:color w:val="000000" w:themeColor="text1"/>
                <w:sz w:val="18"/>
                <w:szCs w:val="18"/>
              </w:rPr>
            </w:pPr>
          </w:p>
        </w:tc>
        <w:tc>
          <w:tcPr>
            <w:tcW w:w="592" w:type="pct"/>
            <w:vMerge w:val="restart"/>
            <w:vAlign w:val="center"/>
          </w:tcPr>
          <w:p w14:paraId="5DCC8708" w14:textId="77503877" w:rsidR="001F7068" w:rsidRPr="00C84417" w:rsidRDefault="00E90000" w:rsidP="00A2798D">
            <w:pPr>
              <w:overflowPunct w:val="0"/>
              <w:jc w:val="center"/>
              <w:rPr>
                <w:rFonts w:ascii="宋体" w:hAnsi="宋体"/>
                <w:color w:val="000000" w:themeColor="text1"/>
                <w:sz w:val="18"/>
                <w:szCs w:val="18"/>
              </w:rPr>
            </w:pPr>
            <w:r w:rsidRPr="00C84417">
              <w:rPr>
                <w:rFonts w:ascii="宋体" w:hAnsi="宋体" w:hint="eastAsia"/>
                <w:color w:val="000000" w:themeColor="text1"/>
                <w:sz w:val="18"/>
                <w:szCs w:val="18"/>
              </w:rPr>
              <w:t>（四）</w:t>
            </w:r>
            <w:r w:rsidR="001F7068" w:rsidRPr="00C84417">
              <w:rPr>
                <w:rFonts w:ascii="宋体" w:hAnsi="宋体" w:hint="eastAsia"/>
                <w:color w:val="000000" w:themeColor="text1"/>
                <w:sz w:val="18"/>
                <w:szCs w:val="18"/>
              </w:rPr>
              <w:t>市政公用服务</w:t>
            </w:r>
          </w:p>
        </w:tc>
        <w:tc>
          <w:tcPr>
            <w:tcW w:w="592" w:type="pct"/>
            <w:vAlign w:val="center"/>
          </w:tcPr>
          <w:p w14:paraId="0A6534D2" w14:textId="0FC14E1F" w:rsidR="001F7068" w:rsidRPr="00C84417" w:rsidRDefault="001F7068" w:rsidP="00FF0BF5">
            <w:pPr>
              <w:pStyle w:val="affffffd"/>
              <w:numPr>
                <w:ilvl w:val="0"/>
                <w:numId w:val="28"/>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供电服务</w:t>
            </w:r>
          </w:p>
        </w:tc>
        <w:tc>
          <w:tcPr>
            <w:tcW w:w="3195" w:type="pct"/>
            <w:vAlign w:val="center"/>
          </w:tcPr>
          <w:p w14:paraId="67A819E1"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在线办理供电业务。</w:t>
            </w:r>
          </w:p>
        </w:tc>
      </w:tr>
      <w:tr w:rsidR="00C84417" w:rsidRPr="00C84417" w14:paraId="20D1273D" w14:textId="77777777" w:rsidTr="006525E5">
        <w:trPr>
          <w:trHeight w:val="543"/>
          <w:jc w:val="center"/>
        </w:trPr>
        <w:tc>
          <w:tcPr>
            <w:tcW w:w="621" w:type="pct"/>
            <w:vMerge/>
            <w:vAlign w:val="center"/>
          </w:tcPr>
          <w:p w14:paraId="0ACA7902" w14:textId="77777777" w:rsidR="001F7068" w:rsidRPr="00C84417" w:rsidRDefault="001F7068" w:rsidP="00A2798D">
            <w:pPr>
              <w:snapToGrid w:val="0"/>
              <w:jc w:val="center"/>
              <w:rPr>
                <w:rFonts w:ascii="宋体" w:hAnsi="宋体"/>
                <w:color w:val="000000" w:themeColor="text1"/>
                <w:sz w:val="18"/>
                <w:szCs w:val="18"/>
              </w:rPr>
            </w:pPr>
          </w:p>
        </w:tc>
        <w:tc>
          <w:tcPr>
            <w:tcW w:w="592" w:type="pct"/>
            <w:vMerge/>
            <w:vAlign w:val="center"/>
          </w:tcPr>
          <w:p w14:paraId="1490F5CE" w14:textId="77777777" w:rsidR="001F7068" w:rsidRPr="00C84417" w:rsidRDefault="001F7068" w:rsidP="00A2798D">
            <w:pPr>
              <w:overflowPunct w:val="0"/>
              <w:jc w:val="center"/>
              <w:rPr>
                <w:rFonts w:ascii="宋体" w:hAnsi="宋体"/>
                <w:color w:val="000000" w:themeColor="text1"/>
                <w:sz w:val="18"/>
                <w:szCs w:val="18"/>
              </w:rPr>
            </w:pPr>
          </w:p>
        </w:tc>
        <w:tc>
          <w:tcPr>
            <w:tcW w:w="592" w:type="pct"/>
            <w:vAlign w:val="center"/>
          </w:tcPr>
          <w:p w14:paraId="18329C88" w14:textId="3DC42012" w:rsidR="001F7068" w:rsidRPr="00C84417" w:rsidRDefault="001F7068" w:rsidP="00FF0BF5">
            <w:pPr>
              <w:pStyle w:val="affffffd"/>
              <w:numPr>
                <w:ilvl w:val="0"/>
                <w:numId w:val="28"/>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供水服务</w:t>
            </w:r>
          </w:p>
        </w:tc>
        <w:tc>
          <w:tcPr>
            <w:tcW w:w="3195" w:type="pct"/>
            <w:vAlign w:val="center"/>
          </w:tcPr>
          <w:p w14:paraId="68ABC5D3"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在线办理供水业务。</w:t>
            </w:r>
          </w:p>
        </w:tc>
      </w:tr>
      <w:tr w:rsidR="00C84417" w:rsidRPr="00C84417" w14:paraId="7A16E861" w14:textId="77777777" w:rsidTr="006525E5">
        <w:trPr>
          <w:trHeight w:val="543"/>
          <w:jc w:val="center"/>
        </w:trPr>
        <w:tc>
          <w:tcPr>
            <w:tcW w:w="621" w:type="pct"/>
            <w:vMerge/>
            <w:vAlign w:val="center"/>
          </w:tcPr>
          <w:p w14:paraId="12DB251B" w14:textId="77777777" w:rsidR="001F7068" w:rsidRPr="00C84417" w:rsidRDefault="001F7068" w:rsidP="00A2798D">
            <w:pPr>
              <w:snapToGrid w:val="0"/>
              <w:jc w:val="center"/>
              <w:rPr>
                <w:rFonts w:ascii="宋体" w:hAnsi="宋体"/>
                <w:color w:val="000000" w:themeColor="text1"/>
                <w:sz w:val="18"/>
                <w:szCs w:val="18"/>
              </w:rPr>
            </w:pPr>
          </w:p>
        </w:tc>
        <w:tc>
          <w:tcPr>
            <w:tcW w:w="592" w:type="pct"/>
            <w:vMerge/>
            <w:vAlign w:val="center"/>
          </w:tcPr>
          <w:p w14:paraId="7C2B3D65" w14:textId="77777777" w:rsidR="001F7068" w:rsidRPr="00C84417" w:rsidRDefault="001F7068" w:rsidP="00A2798D">
            <w:pPr>
              <w:overflowPunct w:val="0"/>
              <w:jc w:val="center"/>
              <w:rPr>
                <w:rFonts w:ascii="宋体" w:hAnsi="宋体"/>
                <w:color w:val="000000" w:themeColor="text1"/>
                <w:sz w:val="18"/>
                <w:szCs w:val="18"/>
              </w:rPr>
            </w:pPr>
          </w:p>
        </w:tc>
        <w:tc>
          <w:tcPr>
            <w:tcW w:w="592" w:type="pct"/>
            <w:vAlign w:val="center"/>
          </w:tcPr>
          <w:p w14:paraId="21DF3B90" w14:textId="05DEB496" w:rsidR="001F7068" w:rsidRPr="00C84417" w:rsidRDefault="001F7068" w:rsidP="00FF0BF5">
            <w:pPr>
              <w:pStyle w:val="affffffd"/>
              <w:numPr>
                <w:ilvl w:val="0"/>
                <w:numId w:val="28"/>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燃气服务</w:t>
            </w:r>
          </w:p>
        </w:tc>
        <w:tc>
          <w:tcPr>
            <w:tcW w:w="3195" w:type="pct"/>
            <w:vAlign w:val="center"/>
          </w:tcPr>
          <w:p w14:paraId="0BFCBE22"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在线办理燃气业务。</w:t>
            </w:r>
          </w:p>
        </w:tc>
      </w:tr>
      <w:tr w:rsidR="00C84417" w:rsidRPr="00C84417" w14:paraId="3C34E150" w14:textId="77777777" w:rsidTr="006525E5">
        <w:trPr>
          <w:trHeight w:val="543"/>
          <w:jc w:val="center"/>
        </w:trPr>
        <w:tc>
          <w:tcPr>
            <w:tcW w:w="621" w:type="pct"/>
            <w:vMerge/>
            <w:vAlign w:val="center"/>
          </w:tcPr>
          <w:p w14:paraId="5BDDBCC2" w14:textId="77777777" w:rsidR="001F7068" w:rsidRPr="00C84417" w:rsidRDefault="001F7068" w:rsidP="00A2798D">
            <w:pPr>
              <w:snapToGrid w:val="0"/>
              <w:jc w:val="center"/>
              <w:rPr>
                <w:rFonts w:ascii="宋体" w:hAnsi="宋体"/>
                <w:color w:val="000000" w:themeColor="text1"/>
                <w:sz w:val="18"/>
                <w:szCs w:val="18"/>
              </w:rPr>
            </w:pPr>
          </w:p>
        </w:tc>
        <w:tc>
          <w:tcPr>
            <w:tcW w:w="592" w:type="pct"/>
            <w:vMerge/>
            <w:vAlign w:val="center"/>
          </w:tcPr>
          <w:p w14:paraId="649F517D" w14:textId="77777777" w:rsidR="001F7068" w:rsidRPr="00C84417" w:rsidRDefault="001F7068" w:rsidP="00A2798D">
            <w:pPr>
              <w:overflowPunct w:val="0"/>
              <w:jc w:val="center"/>
              <w:rPr>
                <w:rFonts w:ascii="宋体" w:hAnsi="宋体"/>
                <w:color w:val="000000" w:themeColor="text1"/>
                <w:sz w:val="18"/>
                <w:szCs w:val="18"/>
              </w:rPr>
            </w:pPr>
          </w:p>
        </w:tc>
        <w:tc>
          <w:tcPr>
            <w:tcW w:w="592" w:type="pct"/>
            <w:vAlign w:val="center"/>
          </w:tcPr>
          <w:p w14:paraId="4F0621A5" w14:textId="4BC2903F" w:rsidR="001F7068" w:rsidRPr="00C84417" w:rsidRDefault="001F7068" w:rsidP="00FF0BF5">
            <w:pPr>
              <w:pStyle w:val="affffffd"/>
              <w:numPr>
                <w:ilvl w:val="0"/>
                <w:numId w:val="28"/>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有线电视服务</w:t>
            </w:r>
          </w:p>
        </w:tc>
        <w:tc>
          <w:tcPr>
            <w:tcW w:w="3195" w:type="pct"/>
            <w:vAlign w:val="center"/>
          </w:tcPr>
          <w:p w14:paraId="39458CBC"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在线办理有线电视业务。</w:t>
            </w:r>
          </w:p>
        </w:tc>
      </w:tr>
      <w:tr w:rsidR="00C84417" w:rsidRPr="00C84417" w14:paraId="6AC8236F" w14:textId="77777777" w:rsidTr="006525E5">
        <w:trPr>
          <w:trHeight w:val="543"/>
          <w:jc w:val="center"/>
        </w:trPr>
        <w:tc>
          <w:tcPr>
            <w:tcW w:w="621" w:type="pct"/>
            <w:vMerge/>
            <w:vAlign w:val="center"/>
          </w:tcPr>
          <w:p w14:paraId="53B48BCF" w14:textId="77777777" w:rsidR="001F7068" w:rsidRPr="00C84417" w:rsidRDefault="001F7068" w:rsidP="00A2798D">
            <w:pPr>
              <w:snapToGrid w:val="0"/>
              <w:jc w:val="center"/>
              <w:rPr>
                <w:rFonts w:ascii="宋体" w:hAnsi="宋体"/>
                <w:color w:val="000000" w:themeColor="text1"/>
                <w:sz w:val="18"/>
                <w:szCs w:val="18"/>
              </w:rPr>
            </w:pPr>
          </w:p>
        </w:tc>
        <w:tc>
          <w:tcPr>
            <w:tcW w:w="592" w:type="pct"/>
            <w:vMerge/>
            <w:vAlign w:val="center"/>
          </w:tcPr>
          <w:p w14:paraId="5064648E" w14:textId="77777777" w:rsidR="001F7068" w:rsidRPr="00C84417" w:rsidRDefault="001F7068" w:rsidP="00A2798D">
            <w:pPr>
              <w:overflowPunct w:val="0"/>
              <w:jc w:val="center"/>
              <w:rPr>
                <w:rFonts w:ascii="宋体" w:hAnsi="宋体"/>
                <w:color w:val="000000" w:themeColor="text1"/>
                <w:sz w:val="18"/>
                <w:szCs w:val="18"/>
              </w:rPr>
            </w:pPr>
          </w:p>
        </w:tc>
        <w:tc>
          <w:tcPr>
            <w:tcW w:w="592" w:type="pct"/>
            <w:vAlign w:val="center"/>
          </w:tcPr>
          <w:p w14:paraId="36728C0E" w14:textId="02248BBF" w:rsidR="001F7068" w:rsidRPr="00C84417" w:rsidRDefault="001F7068" w:rsidP="00FF0BF5">
            <w:pPr>
              <w:pStyle w:val="affffffd"/>
              <w:numPr>
                <w:ilvl w:val="0"/>
                <w:numId w:val="28"/>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通讯服务</w:t>
            </w:r>
          </w:p>
        </w:tc>
        <w:tc>
          <w:tcPr>
            <w:tcW w:w="3195" w:type="pct"/>
            <w:vAlign w:val="center"/>
          </w:tcPr>
          <w:p w14:paraId="6373C136"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在线办理通讯业务。</w:t>
            </w:r>
          </w:p>
        </w:tc>
      </w:tr>
      <w:tr w:rsidR="00C84417" w:rsidRPr="00C84417" w14:paraId="62271187" w14:textId="77777777" w:rsidTr="006525E5">
        <w:trPr>
          <w:trHeight w:val="543"/>
          <w:jc w:val="center"/>
        </w:trPr>
        <w:tc>
          <w:tcPr>
            <w:tcW w:w="621" w:type="pct"/>
            <w:vMerge/>
            <w:vAlign w:val="center"/>
          </w:tcPr>
          <w:p w14:paraId="1B044BF8" w14:textId="77777777" w:rsidR="001F7068" w:rsidRPr="00C84417" w:rsidRDefault="001F7068" w:rsidP="00A2798D">
            <w:pPr>
              <w:snapToGrid w:val="0"/>
              <w:jc w:val="center"/>
              <w:rPr>
                <w:rFonts w:ascii="宋体" w:hAnsi="宋体"/>
                <w:color w:val="000000" w:themeColor="text1"/>
                <w:sz w:val="18"/>
                <w:szCs w:val="18"/>
              </w:rPr>
            </w:pPr>
          </w:p>
        </w:tc>
        <w:tc>
          <w:tcPr>
            <w:tcW w:w="592" w:type="pct"/>
            <w:vMerge/>
            <w:vAlign w:val="center"/>
          </w:tcPr>
          <w:p w14:paraId="0EE31947" w14:textId="77777777" w:rsidR="001F7068" w:rsidRPr="00C84417" w:rsidRDefault="001F7068" w:rsidP="00A2798D">
            <w:pPr>
              <w:overflowPunct w:val="0"/>
              <w:jc w:val="center"/>
              <w:rPr>
                <w:rFonts w:ascii="宋体" w:hAnsi="宋体"/>
                <w:color w:val="000000" w:themeColor="text1"/>
                <w:sz w:val="18"/>
                <w:szCs w:val="18"/>
              </w:rPr>
            </w:pPr>
          </w:p>
        </w:tc>
        <w:tc>
          <w:tcPr>
            <w:tcW w:w="592" w:type="pct"/>
            <w:vAlign w:val="center"/>
          </w:tcPr>
          <w:p w14:paraId="394D6467" w14:textId="4F11BD1B" w:rsidR="001F7068" w:rsidRPr="00C84417" w:rsidRDefault="001F7068" w:rsidP="00FF0BF5">
            <w:pPr>
              <w:pStyle w:val="affffffd"/>
              <w:numPr>
                <w:ilvl w:val="0"/>
                <w:numId w:val="28"/>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交通、气象服务</w:t>
            </w:r>
          </w:p>
        </w:tc>
        <w:tc>
          <w:tcPr>
            <w:tcW w:w="3195" w:type="pct"/>
            <w:vAlign w:val="center"/>
          </w:tcPr>
          <w:p w14:paraId="69119251"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在线查询交通、气象、环境信息。</w:t>
            </w:r>
          </w:p>
        </w:tc>
      </w:tr>
      <w:tr w:rsidR="00C84417" w:rsidRPr="00C84417" w14:paraId="57C84D02" w14:textId="77777777" w:rsidTr="006525E5">
        <w:trPr>
          <w:trHeight w:val="737"/>
          <w:jc w:val="center"/>
        </w:trPr>
        <w:tc>
          <w:tcPr>
            <w:tcW w:w="621" w:type="pct"/>
            <w:vMerge/>
            <w:vAlign w:val="center"/>
          </w:tcPr>
          <w:p w14:paraId="0FD85BA9" w14:textId="77777777" w:rsidR="001F7068" w:rsidRPr="00C84417" w:rsidRDefault="001F7068" w:rsidP="00A2798D">
            <w:pPr>
              <w:snapToGrid w:val="0"/>
              <w:jc w:val="center"/>
              <w:rPr>
                <w:rFonts w:ascii="宋体" w:hAnsi="宋体"/>
                <w:color w:val="000000" w:themeColor="text1"/>
                <w:sz w:val="18"/>
                <w:szCs w:val="18"/>
              </w:rPr>
            </w:pPr>
          </w:p>
        </w:tc>
        <w:tc>
          <w:tcPr>
            <w:tcW w:w="592" w:type="pct"/>
            <w:vMerge w:val="restart"/>
            <w:vAlign w:val="center"/>
          </w:tcPr>
          <w:p w14:paraId="7A412048" w14:textId="36AA9F70" w:rsidR="001F7068" w:rsidRPr="00C84417" w:rsidRDefault="00E90000" w:rsidP="00A2798D">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（五）</w:t>
            </w:r>
            <w:r w:rsidR="001F7068" w:rsidRPr="00C84417">
              <w:rPr>
                <w:rFonts w:ascii="宋体" w:hAnsi="宋体" w:cs="宋体" w:hint="eastAsia"/>
                <w:color w:val="000000" w:themeColor="text1"/>
                <w:kern w:val="0"/>
                <w:sz w:val="18"/>
                <w:szCs w:val="18"/>
              </w:rPr>
              <w:t>医疗卫生</w:t>
            </w:r>
          </w:p>
        </w:tc>
        <w:tc>
          <w:tcPr>
            <w:tcW w:w="592" w:type="pct"/>
            <w:vAlign w:val="center"/>
          </w:tcPr>
          <w:p w14:paraId="2F806BB5" w14:textId="4AF68F7B" w:rsidR="001F7068" w:rsidRPr="00C84417" w:rsidRDefault="001F7068" w:rsidP="00FF0BF5">
            <w:pPr>
              <w:pStyle w:val="affffffd"/>
              <w:numPr>
                <w:ilvl w:val="0"/>
                <w:numId w:val="29"/>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家庭保健医疗服务</w:t>
            </w:r>
          </w:p>
        </w:tc>
        <w:tc>
          <w:tcPr>
            <w:tcW w:w="3195" w:type="pct"/>
          </w:tcPr>
          <w:p w14:paraId="6CB0DAD7"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结合家庭医生制度，创新社区居民就医模式，为家庭医生提供随访、诊疗服务的信息化支撑，如家庭医生可利用视频进行问诊，可实时记录、查阅随访内容等。</w:t>
            </w:r>
          </w:p>
        </w:tc>
      </w:tr>
      <w:tr w:rsidR="00C84417" w:rsidRPr="00C84417" w14:paraId="0C7A33BA" w14:textId="77777777" w:rsidTr="006525E5">
        <w:trPr>
          <w:trHeight w:val="737"/>
          <w:jc w:val="center"/>
        </w:trPr>
        <w:tc>
          <w:tcPr>
            <w:tcW w:w="621" w:type="pct"/>
            <w:vMerge/>
            <w:vAlign w:val="center"/>
          </w:tcPr>
          <w:p w14:paraId="3A3F3CF0"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27119CA7" w14:textId="77777777" w:rsidR="001F7068" w:rsidRPr="00C84417" w:rsidRDefault="001F7068" w:rsidP="00A2798D">
            <w:pPr>
              <w:rPr>
                <w:rFonts w:ascii="宋体" w:hAnsi="宋体" w:cs="宋体"/>
                <w:color w:val="000000" w:themeColor="text1"/>
                <w:kern w:val="0"/>
                <w:sz w:val="18"/>
                <w:szCs w:val="18"/>
              </w:rPr>
            </w:pPr>
          </w:p>
        </w:tc>
        <w:tc>
          <w:tcPr>
            <w:tcW w:w="592" w:type="pct"/>
            <w:vAlign w:val="center"/>
          </w:tcPr>
          <w:p w14:paraId="69B387DC" w14:textId="6FEB44BC" w:rsidR="001F7068" w:rsidRPr="00C84417" w:rsidRDefault="001F7068" w:rsidP="00FF0BF5">
            <w:pPr>
              <w:pStyle w:val="affffffd"/>
              <w:numPr>
                <w:ilvl w:val="0"/>
                <w:numId w:val="29"/>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预约挂号</w:t>
            </w:r>
          </w:p>
        </w:tc>
        <w:tc>
          <w:tcPr>
            <w:tcW w:w="3195" w:type="pct"/>
          </w:tcPr>
          <w:p w14:paraId="276FF0EB"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提供社区周边医院网上预约挂号服务，建立完善的预约挂号服务流程，实现实时查看联网医院挂号就诊情况。</w:t>
            </w:r>
          </w:p>
        </w:tc>
      </w:tr>
      <w:tr w:rsidR="00C84417" w:rsidRPr="00C84417" w14:paraId="533AF0D6" w14:textId="77777777" w:rsidTr="006525E5">
        <w:trPr>
          <w:trHeight w:val="737"/>
          <w:jc w:val="center"/>
        </w:trPr>
        <w:tc>
          <w:tcPr>
            <w:tcW w:w="621" w:type="pct"/>
            <w:vMerge/>
            <w:vAlign w:val="center"/>
          </w:tcPr>
          <w:p w14:paraId="471F1D91"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0FBE29F5"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0D5C4D29" w14:textId="015AEDC2" w:rsidR="001F7068" w:rsidRPr="00C84417" w:rsidRDefault="001F7068" w:rsidP="00FF0BF5">
            <w:pPr>
              <w:pStyle w:val="affffffd"/>
              <w:numPr>
                <w:ilvl w:val="0"/>
                <w:numId w:val="29"/>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电子健康档案</w:t>
            </w:r>
          </w:p>
        </w:tc>
        <w:tc>
          <w:tcPr>
            <w:tcW w:w="3195" w:type="pct"/>
            <w:vAlign w:val="center"/>
          </w:tcPr>
          <w:p w14:paraId="2908D75E"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为社区居民建立涵盖个人基本信息和主要卫生服务记录的电子健康档案。</w:t>
            </w:r>
          </w:p>
        </w:tc>
      </w:tr>
      <w:tr w:rsidR="00C84417" w:rsidRPr="00C84417" w14:paraId="48A3B6E2" w14:textId="77777777" w:rsidTr="006525E5">
        <w:trPr>
          <w:trHeight w:val="737"/>
          <w:jc w:val="center"/>
        </w:trPr>
        <w:tc>
          <w:tcPr>
            <w:tcW w:w="621" w:type="pct"/>
            <w:vMerge/>
            <w:vAlign w:val="center"/>
          </w:tcPr>
          <w:p w14:paraId="17362AB8"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14119AAE"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0267C3C8" w14:textId="185FE2B4" w:rsidR="001F7068" w:rsidRPr="00C84417" w:rsidRDefault="001F7068" w:rsidP="00FF0BF5">
            <w:pPr>
              <w:pStyle w:val="affffffd"/>
              <w:numPr>
                <w:ilvl w:val="0"/>
                <w:numId w:val="29"/>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远程医疗</w:t>
            </w:r>
          </w:p>
        </w:tc>
        <w:tc>
          <w:tcPr>
            <w:tcW w:w="3195" w:type="pct"/>
            <w:vAlign w:val="center"/>
          </w:tcPr>
          <w:p w14:paraId="61CE7678"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提供远程医疗服务，实现远程医疗会诊、远程健康监护等，构建社区远程医疗服务模式。</w:t>
            </w:r>
          </w:p>
        </w:tc>
      </w:tr>
      <w:tr w:rsidR="00C84417" w:rsidRPr="00C84417" w14:paraId="6E62E2BE" w14:textId="77777777" w:rsidTr="006525E5">
        <w:trPr>
          <w:trHeight w:val="737"/>
          <w:jc w:val="center"/>
        </w:trPr>
        <w:tc>
          <w:tcPr>
            <w:tcW w:w="621" w:type="pct"/>
            <w:vMerge/>
            <w:vAlign w:val="center"/>
          </w:tcPr>
          <w:p w14:paraId="4BABCC0D" w14:textId="77777777" w:rsidR="001F7068" w:rsidRPr="00C84417" w:rsidRDefault="001F7068" w:rsidP="00A2798D">
            <w:pPr>
              <w:jc w:val="center"/>
              <w:rPr>
                <w:rFonts w:ascii="宋体" w:hAnsi="宋体"/>
                <w:color w:val="000000" w:themeColor="text1"/>
                <w:sz w:val="18"/>
                <w:szCs w:val="18"/>
              </w:rPr>
            </w:pPr>
          </w:p>
        </w:tc>
        <w:tc>
          <w:tcPr>
            <w:tcW w:w="592" w:type="pct"/>
            <w:vMerge w:val="restart"/>
            <w:vAlign w:val="center"/>
          </w:tcPr>
          <w:p w14:paraId="18BFE14C" w14:textId="5BFAC3DD" w:rsidR="001F7068" w:rsidRPr="00C84417" w:rsidRDefault="00E90000" w:rsidP="00A2798D">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（六）</w:t>
            </w:r>
            <w:r w:rsidR="001F7068" w:rsidRPr="00C84417">
              <w:rPr>
                <w:rFonts w:ascii="宋体" w:hAnsi="宋体" w:cs="宋体" w:hint="eastAsia"/>
                <w:color w:val="000000" w:themeColor="text1"/>
                <w:kern w:val="0"/>
                <w:sz w:val="18"/>
                <w:szCs w:val="18"/>
              </w:rPr>
              <w:t>社区文化</w:t>
            </w:r>
          </w:p>
        </w:tc>
        <w:tc>
          <w:tcPr>
            <w:tcW w:w="592" w:type="pct"/>
            <w:vAlign w:val="center"/>
          </w:tcPr>
          <w:p w14:paraId="1432DA88" w14:textId="3188C1D9" w:rsidR="001F7068" w:rsidRPr="00C84417" w:rsidRDefault="001F7068" w:rsidP="00FF0BF5">
            <w:pPr>
              <w:pStyle w:val="affffffd"/>
              <w:numPr>
                <w:ilvl w:val="0"/>
                <w:numId w:val="30"/>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文化资源共享</w:t>
            </w:r>
          </w:p>
        </w:tc>
        <w:tc>
          <w:tcPr>
            <w:tcW w:w="3195" w:type="pct"/>
            <w:tcBorders>
              <w:bottom w:val="single" w:sz="4" w:space="0" w:color="auto"/>
            </w:tcBorders>
            <w:vAlign w:val="center"/>
          </w:tcPr>
          <w:p w14:paraId="7DF6568A"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利用信息化手段，多渠道发布社区图书馆共享资源、社区学校培训、讲座、书报、科普教育等学习资料和视频课件，实现社区居民居家共享。</w:t>
            </w:r>
          </w:p>
        </w:tc>
      </w:tr>
      <w:tr w:rsidR="00C84417" w:rsidRPr="00C84417" w14:paraId="03BF9C2C" w14:textId="77777777" w:rsidTr="006525E5">
        <w:trPr>
          <w:trHeight w:val="737"/>
          <w:jc w:val="center"/>
        </w:trPr>
        <w:tc>
          <w:tcPr>
            <w:tcW w:w="621" w:type="pct"/>
            <w:vMerge/>
            <w:vAlign w:val="center"/>
          </w:tcPr>
          <w:p w14:paraId="62A1818A"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68F38856"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61C23916" w14:textId="3C700E88" w:rsidR="001F7068" w:rsidRPr="00C84417" w:rsidRDefault="001F7068" w:rsidP="00FF0BF5">
            <w:pPr>
              <w:pStyle w:val="affffffd"/>
              <w:numPr>
                <w:ilvl w:val="0"/>
                <w:numId w:val="30"/>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预约预订</w:t>
            </w:r>
          </w:p>
        </w:tc>
        <w:tc>
          <w:tcPr>
            <w:tcW w:w="3195" w:type="pct"/>
            <w:tcBorders>
              <w:bottom w:val="single" w:sz="4" w:space="0" w:color="auto"/>
            </w:tcBorders>
            <w:vAlign w:val="center"/>
          </w:tcPr>
          <w:p w14:paraId="7314E5C5"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实现文化讲座、活动、场馆网上预订预约等。</w:t>
            </w:r>
          </w:p>
        </w:tc>
      </w:tr>
      <w:tr w:rsidR="00C84417" w:rsidRPr="00C84417" w14:paraId="79280D98" w14:textId="77777777" w:rsidTr="006525E5">
        <w:trPr>
          <w:trHeight w:val="737"/>
          <w:jc w:val="center"/>
        </w:trPr>
        <w:tc>
          <w:tcPr>
            <w:tcW w:w="621" w:type="pct"/>
            <w:vMerge/>
            <w:vAlign w:val="center"/>
          </w:tcPr>
          <w:p w14:paraId="68D70326" w14:textId="77777777" w:rsidR="001F7068" w:rsidRPr="00C84417" w:rsidRDefault="001F7068" w:rsidP="00A2798D">
            <w:pPr>
              <w:spacing w:line="440" w:lineRule="exact"/>
              <w:jc w:val="center"/>
              <w:rPr>
                <w:rFonts w:ascii="宋体" w:hAnsi="宋体"/>
                <w:color w:val="000000" w:themeColor="text1"/>
                <w:sz w:val="18"/>
                <w:szCs w:val="18"/>
              </w:rPr>
            </w:pPr>
          </w:p>
        </w:tc>
        <w:tc>
          <w:tcPr>
            <w:tcW w:w="592" w:type="pct"/>
            <w:vAlign w:val="center"/>
          </w:tcPr>
          <w:p w14:paraId="1BA0A75E" w14:textId="2854436C" w:rsidR="001F7068" w:rsidRPr="00C84417" w:rsidRDefault="00E90000" w:rsidP="00A2798D">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（七）</w:t>
            </w:r>
            <w:r w:rsidR="001F7068" w:rsidRPr="00C84417">
              <w:rPr>
                <w:rFonts w:ascii="宋体" w:hAnsi="宋体" w:cs="宋体" w:hint="eastAsia"/>
                <w:color w:val="000000" w:themeColor="text1"/>
                <w:kern w:val="0"/>
                <w:sz w:val="18"/>
                <w:szCs w:val="18"/>
              </w:rPr>
              <w:t>邻里服务</w:t>
            </w:r>
          </w:p>
        </w:tc>
        <w:tc>
          <w:tcPr>
            <w:tcW w:w="592" w:type="pct"/>
            <w:vAlign w:val="center"/>
          </w:tcPr>
          <w:p w14:paraId="7D417D76" w14:textId="60A48EFE" w:rsidR="001F7068" w:rsidRPr="00C84417" w:rsidRDefault="001F7068" w:rsidP="00FF0BF5">
            <w:pPr>
              <w:pStyle w:val="affffffd"/>
              <w:numPr>
                <w:ilvl w:val="0"/>
                <w:numId w:val="31"/>
              </w:numPr>
              <w:tabs>
                <w:tab w:val="left" w:pos="0"/>
                <w:tab w:val="left" w:pos="270"/>
              </w:tabs>
              <w:ind w:left="0" w:firstLineChars="0" w:hanging="13"/>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邻里沟通服务</w:t>
            </w:r>
          </w:p>
        </w:tc>
        <w:tc>
          <w:tcPr>
            <w:tcW w:w="3195" w:type="pct"/>
            <w:vAlign w:val="center"/>
          </w:tcPr>
          <w:p w14:paraId="54772089"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建立邻里可视视频联络中心，实现业主与邻居间、业主与物业服务中心、业主与岗亭之间通过室内多媒体终端、手机、电视等进行单方和多方的沟通。</w:t>
            </w:r>
          </w:p>
        </w:tc>
      </w:tr>
      <w:tr w:rsidR="00C84417" w:rsidRPr="00C84417" w14:paraId="631E73DC" w14:textId="77777777" w:rsidTr="006525E5">
        <w:trPr>
          <w:trHeight w:val="737"/>
          <w:jc w:val="center"/>
        </w:trPr>
        <w:tc>
          <w:tcPr>
            <w:tcW w:w="621" w:type="pct"/>
            <w:vMerge/>
            <w:vAlign w:val="center"/>
          </w:tcPr>
          <w:p w14:paraId="109E7AA8" w14:textId="77777777" w:rsidR="001F7068" w:rsidRPr="00C84417" w:rsidRDefault="001F7068" w:rsidP="00A2798D">
            <w:pPr>
              <w:jc w:val="center"/>
              <w:rPr>
                <w:rFonts w:ascii="宋体" w:hAnsi="宋体"/>
                <w:color w:val="000000" w:themeColor="text1"/>
                <w:sz w:val="18"/>
                <w:szCs w:val="18"/>
              </w:rPr>
            </w:pPr>
          </w:p>
        </w:tc>
        <w:tc>
          <w:tcPr>
            <w:tcW w:w="592" w:type="pct"/>
            <w:vMerge w:val="restart"/>
            <w:vAlign w:val="center"/>
          </w:tcPr>
          <w:p w14:paraId="2AD42B04" w14:textId="4CB38AC9" w:rsidR="001F7068" w:rsidRPr="00C84417" w:rsidRDefault="00E90000" w:rsidP="00E90000">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（八）</w:t>
            </w:r>
            <w:r w:rsidR="001F7068" w:rsidRPr="00C84417">
              <w:rPr>
                <w:rFonts w:ascii="宋体" w:hAnsi="宋体" w:cs="宋体" w:hint="eastAsia"/>
                <w:color w:val="000000" w:themeColor="text1"/>
                <w:kern w:val="0"/>
                <w:sz w:val="18"/>
                <w:szCs w:val="18"/>
              </w:rPr>
              <w:t>关爱救助</w:t>
            </w:r>
          </w:p>
        </w:tc>
        <w:tc>
          <w:tcPr>
            <w:tcW w:w="592" w:type="pct"/>
            <w:vAlign w:val="center"/>
          </w:tcPr>
          <w:p w14:paraId="288303D5" w14:textId="4209C96F" w:rsidR="001F7068" w:rsidRPr="00C84417" w:rsidRDefault="001F7068" w:rsidP="00FF0BF5">
            <w:pPr>
              <w:pStyle w:val="affffffd"/>
              <w:numPr>
                <w:ilvl w:val="0"/>
                <w:numId w:val="32"/>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帮扶救助</w:t>
            </w:r>
          </w:p>
        </w:tc>
        <w:tc>
          <w:tcPr>
            <w:tcW w:w="3195" w:type="pct"/>
            <w:vAlign w:val="center"/>
          </w:tcPr>
          <w:p w14:paraId="4536D1E1"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建立和完善特殊群体帮扶救助管理与服务信息系统，避免遗漏或重复帮扶，为特殊群体提供及时、周到的服务。</w:t>
            </w:r>
          </w:p>
        </w:tc>
      </w:tr>
      <w:tr w:rsidR="00C84417" w:rsidRPr="00C84417" w14:paraId="31047467" w14:textId="77777777" w:rsidTr="006525E5">
        <w:trPr>
          <w:trHeight w:val="737"/>
          <w:jc w:val="center"/>
        </w:trPr>
        <w:tc>
          <w:tcPr>
            <w:tcW w:w="621" w:type="pct"/>
            <w:vMerge/>
            <w:vAlign w:val="center"/>
          </w:tcPr>
          <w:p w14:paraId="224FB7EF"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67500CB6"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05048780" w14:textId="4F383FE3" w:rsidR="001F7068" w:rsidRPr="00C84417" w:rsidRDefault="001F7068" w:rsidP="00FF0BF5">
            <w:pPr>
              <w:pStyle w:val="affffffd"/>
              <w:numPr>
                <w:ilvl w:val="0"/>
                <w:numId w:val="32"/>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养老助老</w:t>
            </w:r>
          </w:p>
        </w:tc>
        <w:tc>
          <w:tcPr>
            <w:tcW w:w="3195" w:type="pct"/>
            <w:vAlign w:val="center"/>
          </w:tcPr>
          <w:p w14:paraId="19CEE3C3" w14:textId="77777777" w:rsidR="001F7068" w:rsidRPr="00C84417" w:rsidRDefault="001F7068" w:rsidP="00A2798D">
            <w:pP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建立和完善社区养老助老综合管理与服务信息系统，实现社区养老助老管理与服务信息的共享，支撑居家养老、机构养老和社区养老的开展，满足社区不同类型的老年人群的养老需求。</w:t>
            </w:r>
          </w:p>
        </w:tc>
      </w:tr>
      <w:tr w:rsidR="00C84417" w:rsidRPr="00C84417" w14:paraId="047CF9AA" w14:textId="77777777" w:rsidTr="006525E5">
        <w:trPr>
          <w:trHeight w:val="737"/>
          <w:jc w:val="center"/>
        </w:trPr>
        <w:tc>
          <w:tcPr>
            <w:tcW w:w="621" w:type="pct"/>
            <w:vMerge/>
            <w:vAlign w:val="center"/>
          </w:tcPr>
          <w:p w14:paraId="12F24E9D" w14:textId="77777777" w:rsidR="001F7068" w:rsidRPr="00C84417" w:rsidRDefault="001F7068" w:rsidP="00A2798D">
            <w:pPr>
              <w:jc w:val="center"/>
              <w:rPr>
                <w:rFonts w:ascii="宋体" w:hAnsi="宋体"/>
                <w:color w:val="000000" w:themeColor="text1"/>
                <w:sz w:val="18"/>
                <w:szCs w:val="18"/>
              </w:rPr>
            </w:pPr>
          </w:p>
        </w:tc>
        <w:tc>
          <w:tcPr>
            <w:tcW w:w="592" w:type="pct"/>
            <w:vAlign w:val="center"/>
          </w:tcPr>
          <w:p w14:paraId="74BEA38A" w14:textId="157EE697" w:rsidR="001F7068" w:rsidRPr="00C84417" w:rsidRDefault="00E90000" w:rsidP="00A2798D">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（九）</w:t>
            </w:r>
            <w:r w:rsidR="001F7068" w:rsidRPr="00C84417">
              <w:rPr>
                <w:rFonts w:ascii="宋体" w:hAnsi="宋体" w:cs="宋体" w:hint="eastAsia"/>
                <w:color w:val="000000" w:themeColor="text1"/>
                <w:kern w:val="0"/>
                <w:sz w:val="18"/>
                <w:szCs w:val="18"/>
              </w:rPr>
              <w:t>家政服务</w:t>
            </w:r>
          </w:p>
        </w:tc>
        <w:tc>
          <w:tcPr>
            <w:tcW w:w="592" w:type="pct"/>
            <w:vAlign w:val="center"/>
          </w:tcPr>
          <w:p w14:paraId="5094E26A" w14:textId="4D6ECAFB" w:rsidR="001F7068" w:rsidRPr="00C84417" w:rsidRDefault="001F7068" w:rsidP="00FF0BF5">
            <w:pPr>
              <w:pStyle w:val="affffffd"/>
              <w:numPr>
                <w:ilvl w:val="0"/>
                <w:numId w:val="33"/>
              </w:numPr>
              <w:tabs>
                <w:tab w:val="left" w:pos="0"/>
                <w:tab w:val="left" w:pos="270"/>
              </w:tabs>
              <w:ind w:left="0" w:firstLineChars="0" w:firstLine="0"/>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家庭生活服务</w:t>
            </w:r>
          </w:p>
        </w:tc>
        <w:tc>
          <w:tcPr>
            <w:tcW w:w="3195" w:type="pct"/>
            <w:vAlign w:val="center"/>
          </w:tcPr>
          <w:p w14:paraId="7ABECAF4"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建立家政服务平台，通过整合社会专业机构、社区机构、非盈利组织、家政服务公司和专业家政服务人员等资源，为市民提供包括保姆、护理、保洁、家庭管理等家庭生活服务，实现服务提供方和服务需求方的对接。</w:t>
            </w:r>
          </w:p>
        </w:tc>
      </w:tr>
      <w:tr w:rsidR="00C84417" w:rsidRPr="00C84417" w14:paraId="77CADE32" w14:textId="77777777" w:rsidTr="006525E5">
        <w:trPr>
          <w:trHeight w:val="737"/>
          <w:jc w:val="center"/>
        </w:trPr>
        <w:tc>
          <w:tcPr>
            <w:tcW w:w="621" w:type="pct"/>
            <w:vMerge/>
            <w:vAlign w:val="center"/>
          </w:tcPr>
          <w:p w14:paraId="4982AE86" w14:textId="77777777" w:rsidR="001F7068" w:rsidRPr="00C84417" w:rsidRDefault="001F7068" w:rsidP="00A2798D">
            <w:pPr>
              <w:jc w:val="center"/>
              <w:rPr>
                <w:rFonts w:ascii="宋体" w:hAnsi="宋体"/>
                <w:color w:val="000000" w:themeColor="text1"/>
                <w:sz w:val="18"/>
                <w:szCs w:val="18"/>
              </w:rPr>
            </w:pPr>
          </w:p>
        </w:tc>
        <w:tc>
          <w:tcPr>
            <w:tcW w:w="592" w:type="pct"/>
            <w:vAlign w:val="center"/>
          </w:tcPr>
          <w:p w14:paraId="356E1443" w14:textId="608700A9" w:rsidR="001F7068" w:rsidRPr="00C84417" w:rsidRDefault="00E90000" w:rsidP="00A2798D">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（十）</w:t>
            </w:r>
            <w:r w:rsidR="001F7068" w:rsidRPr="00C84417">
              <w:rPr>
                <w:rFonts w:ascii="宋体" w:hAnsi="宋体" w:cs="宋体" w:hint="eastAsia"/>
                <w:color w:val="000000" w:themeColor="text1"/>
                <w:kern w:val="0"/>
                <w:sz w:val="18"/>
                <w:szCs w:val="18"/>
              </w:rPr>
              <w:t>商业服务</w:t>
            </w:r>
          </w:p>
        </w:tc>
        <w:tc>
          <w:tcPr>
            <w:tcW w:w="592" w:type="pct"/>
            <w:vAlign w:val="center"/>
          </w:tcPr>
          <w:p w14:paraId="5B0C100D" w14:textId="2E6DD13B" w:rsidR="001F7068" w:rsidRPr="00C84417" w:rsidRDefault="001F7068" w:rsidP="00FF0BF5">
            <w:pPr>
              <w:pStyle w:val="affffffd"/>
              <w:numPr>
                <w:ilvl w:val="0"/>
                <w:numId w:val="34"/>
              </w:numPr>
              <w:tabs>
                <w:tab w:val="left" w:pos="0"/>
              </w:tabs>
              <w:ind w:left="0" w:firstLineChars="0" w:firstLine="0"/>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商业服务</w:t>
            </w:r>
          </w:p>
        </w:tc>
        <w:tc>
          <w:tcPr>
            <w:tcW w:w="3195" w:type="pct"/>
            <w:vAlign w:val="center"/>
          </w:tcPr>
          <w:p w14:paraId="78D0A806"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建立基于互联网的在线超市，主要提供网上购物、订单查询、在线支付、商品便捷搜索、商品评价、在线客服等服务。</w:t>
            </w:r>
          </w:p>
        </w:tc>
      </w:tr>
      <w:tr w:rsidR="00C84417" w:rsidRPr="00C84417" w14:paraId="27911154" w14:textId="77777777" w:rsidTr="006525E5">
        <w:trPr>
          <w:trHeight w:val="624"/>
          <w:jc w:val="center"/>
        </w:trPr>
        <w:tc>
          <w:tcPr>
            <w:tcW w:w="621" w:type="pct"/>
            <w:vMerge/>
            <w:vAlign w:val="center"/>
          </w:tcPr>
          <w:p w14:paraId="3CBB1349" w14:textId="77777777" w:rsidR="001F7068" w:rsidRPr="00C84417" w:rsidRDefault="001F7068" w:rsidP="00A2798D">
            <w:pPr>
              <w:jc w:val="center"/>
              <w:rPr>
                <w:rFonts w:ascii="宋体" w:hAnsi="宋体"/>
                <w:color w:val="000000" w:themeColor="text1"/>
                <w:sz w:val="18"/>
                <w:szCs w:val="18"/>
              </w:rPr>
            </w:pPr>
          </w:p>
        </w:tc>
        <w:tc>
          <w:tcPr>
            <w:tcW w:w="592" w:type="pct"/>
            <w:vMerge w:val="restart"/>
            <w:vAlign w:val="center"/>
          </w:tcPr>
          <w:p w14:paraId="6FDF9961" w14:textId="28E517AD" w:rsidR="001F7068" w:rsidRPr="00C84417" w:rsidRDefault="00AF5FF1" w:rsidP="00A2798D">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（十一）</w:t>
            </w:r>
            <w:r w:rsidR="001F7068" w:rsidRPr="00C84417">
              <w:rPr>
                <w:rFonts w:ascii="宋体" w:hAnsi="宋体" w:cs="宋体" w:hint="eastAsia"/>
                <w:color w:val="000000" w:themeColor="text1"/>
                <w:kern w:val="0"/>
                <w:sz w:val="18"/>
                <w:szCs w:val="18"/>
              </w:rPr>
              <w:t>教育与体育</w:t>
            </w:r>
          </w:p>
        </w:tc>
        <w:tc>
          <w:tcPr>
            <w:tcW w:w="592" w:type="pct"/>
            <w:vAlign w:val="center"/>
          </w:tcPr>
          <w:p w14:paraId="700C117A" w14:textId="6F0E0A69" w:rsidR="001F7068" w:rsidRPr="00C84417" w:rsidRDefault="001F7068" w:rsidP="00FF0BF5">
            <w:pPr>
              <w:pStyle w:val="affffffd"/>
              <w:numPr>
                <w:ilvl w:val="0"/>
                <w:numId w:val="35"/>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“家校互动”应用</w:t>
            </w:r>
          </w:p>
        </w:tc>
        <w:tc>
          <w:tcPr>
            <w:tcW w:w="3195" w:type="pct"/>
            <w:vAlign w:val="center"/>
          </w:tcPr>
          <w:p w14:paraId="1A075D40"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加强辖区学校和学生家庭的信息互通，将校内信息及时定向送达学生和家长。</w:t>
            </w:r>
          </w:p>
        </w:tc>
      </w:tr>
      <w:tr w:rsidR="00C84417" w:rsidRPr="00C84417" w14:paraId="223DEB7E" w14:textId="77777777" w:rsidTr="006525E5">
        <w:trPr>
          <w:trHeight w:val="737"/>
          <w:jc w:val="center"/>
        </w:trPr>
        <w:tc>
          <w:tcPr>
            <w:tcW w:w="621" w:type="pct"/>
            <w:vMerge/>
            <w:vAlign w:val="center"/>
          </w:tcPr>
          <w:p w14:paraId="03529C62"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13461F6A"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042FE7C0" w14:textId="22F7194B" w:rsidR="001F7068" w:rsidRPr="00C84417" w:rsidRDefault="001F7068" w:rsidP="00FF0BF5">
            <w:pPr>
              <w:pStyle w:val="affffffd"/>
              <w:numPr>
                <w:ilvl w:val="0"/>
                <w:numId w:val="35"/>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居民体质健康监测</w:t>
            </w:r>
          </w:p>
        </w:tc>
        <w:tc>
          <w:tcPr>
            <w:tcW w:w="3195" w:type="pct"/>
            <w:vAlign w:val="center"/>
          </w:tcPr>
          <w:p w14:paraId="3CDA6ABF"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社区配套健康小屋，为社区居民提供身体素质监测服务，分析体质健康情况，指导居民正确健身、运动，增强居民体质。</w:t>
            </w:r>
          </w:p>
        </w:tc>
      </w:tr>
      <w:tr w:rsidR="00C84417" w:rsidRPr="00C84417" w14:paraId="2CC53F5A" w14:textId="77777777" w:rsidTr="006525E5">
        <w:trPr>
          <w:trHeight w:val="737"/>
          <w:jc w:val="center"/>
        </w:trPr>
        <w:tc>
          <w:tcPr>
            <w:tcW w:w="621" w:type="pct"/>
            <w:vMerge/>
            <w:vAlign w:val="center"/>
          </w:tcPr>
          <w:p w14:paraId="3C800CE7" w14:textId="77777777" w:rsidR="001F7068" w:rsidRPr="00C84417" w:rsidRDefault="001F7068" w:rsidP="00A2798D">
            <w:pPr>
              <w:jc w:val="center"/>
              <w:rPr>
                <w:rFonts w:ascii="宋体" w:hAnsi="宋体"/>
                <w:color w:val="000000" w:themeColor="text1"/>
                <w:sz w:val="18"/>
                <w:szCs w:val="18"/>
              </w:rPr>
            </w:pPr>
          </w:p>
        </w:tc>
        <w:tc>
          <w:tcPr>
            <w:tcW w:w="592" w:type="pct"/>
            <w:vMerge w:val="restart"/>
            <w:vAlign w:val="center"/>
          </w:tcPr>
          <w:p w14:paraId="177BC260" w14:textId="47C5766A" w:rsidR="001F7068" w:rsidRPr="00C84417" w:rsidRDefault="00AF5FF1" w:rsidP="00AF5FF1">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（十二）</w:t>
            </w:r>
            <w:r w:rsidR="001F7068" w:rsidRPr="00C84417">
              <w:rPr>
                <w:rFonts w:ascii="宋体" w:hAnsi="宋体" w:cs="宋体" w:hint="eastAsia"/>
                <w:color w:val="000000" w:themeColor="text1"/>
                <w:kern w:val="0"/>
                <w:sz w:val="18"/>
                <w:szCs w:val="18"/>
              </w:rPr>
              <w:t>交通出行</w:t>
            </w:r>
          </w:p>
        </w:tc>
        <w:tc>
          <w:tcPr>
            <w:tcW w:w="592" w:type="pct"/>
            <w:vAlign w:val="center"/>
          </w:tcPr>
          <w:p w14:paraId="01DCA928" w14:textId="14A4B350" w:rsidR="001F7068" w:rsidRPr="00C84417" w:rsidRDefault="001F7068" w:rsidP="00FF0BF5">
            <w:pPr>
              <w:pStyle w:val="affffffd"/>
              <w:numPr>
                <w:ilvl w:val="0"/>
                <w:numId w:val="36"/>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出行引导</w:t>
            </w:r>
          </w:p>
        </w:tc>
        <w:tc>
          <w:tcPr>
            <w:tcW w:w="3195" w:type="pct"/>
            <w:vAlign w:val="center"/>
          </w:tcPr>
          <w:p w14:paraId="09521390"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实现在社区公交车站上及时准确滚动播报公交车辆的运行信息。居民可通过手机、电脑、电视等多个渠道实时查询社区周边公交车的实时信息，也可通过实时出行信息推送功能，及时快速获得交通出行相关信息。</w:t>
            </w:r>
          </w:p>
        </w:tc>
      </w:tr>
      <w:tr w:rsidR="00C84417" w:rsidRPr="00C84417" w14:paraId="185015B0" w14:textId="77777777" w:rsidTr="006525E5">
        <w:trPr>
          <w:trHeight w:val="737"/>
          <w:jc w:val="center"/>
        </w:trPr>
        <w:tc>
          <w:tcPr>
            <w:tcW w:w="621" w:type="pct"/>
            <w:vMerge/>
            <w:vAlign w:val="center"/>
          </w:tcPr>
          <w:p w14:paraId="261C2778"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2122F1A3"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549CBD89" w14:textId="0D7FBAB0" w:rsidR="001F7068" w:rsidRPr="00C84417" w:rsidRDefault="001F7068" w:rsidP="00FF0BF5">
            <w:pPr>
              <w:pStyle w:val="affffffd"/>
              <w:numPr>
                <w:ilvl w:val="0"/>
                <w:numId w:val="36"/>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停车引导</w:t>
            </w:r>
          </w:p>
        </w:tc>
        <w:tc>
          <w:tcPr>
            <w:tcW w:w="3195" w:type="pct"/>
            <w:vAlign w:val="center"/>
          </w:tcPr>
          <w:p w14:paraId="1C20259F"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提供社区道路信息及停车场（库）的具体位置、车位状态实时数据等，做到停车有效引导，提高社区停车效率。</w:t>
            </w:r>
          </w:p>
        </w:tc>
      </w:tr>
      <w:tr w:rsidR="00C84417" w:rsidRPr="00C84417" w14:paraId="752447B5" w14:textId="77777777" w:rsidTr="006525E5">
        <w:trPr>
          <w:trHeight w:val="737"/>
          <w:jc w:val="center"/>
        </w:trPr>
        <w:tc>
          <w:tcPr>
            <w:tcW w:w="621" w:type="pct"/>
            <w:vMerge/>
            <w:vAlign w:val="center"/>
          </w:tcPr>
          <w:p w14:paraId="535CBB02" w14:textId="77777777" w:rsidR="001F7068" w:rsidRPr="00C84417" w:rsidRDefault="001F7068" w:rsidP="00A2798D">
            <w:pPr>
              <w:jc w:val="center"/>
              <w:rPr>
                <w:rFonts w:ascii="宋体" w:hAnsi="宋体"/>
                <w:color w:val="000000" w:themeColor="text1"/>
                <w:sz w:val="18"/>
                <w:szCs w:val="18"/>
              </w:rPr>
            </w:pPr>
          </w:p>
        </w:tc>
        <w:tc>
          <w:tcPr>
            <w:tcW w:w="592" w:type="pct"/>
            <w:vAlign w:val="center"/>
          </w:tcPr>
          <w:p w14:paraId="277F0CCD" w14:textId="1840B08B" w:rsidR="001F7068" w:rsidRPr="00C84417" w:rsidRDefault="00AF5FF1" w:rsidP="00AF5FF1">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（十三）</w:t>
            </w:r>
            <w:r w:rsidR="001F7068" w:rsidRPr="00C84417">
              <w:rPr>
                <w:rFonts w:ascii="宋体" w:hAnsi="宋体" w:cs="宋体" w:hint="eastAsia"/>
                <w:color w:val="000000" w:themeColor="text1"/>
                <w:kern w:val="0"/>
                <w:sz w:val="18"/>
                <w:szCs w:val="18"/>
              </w:rPr>
              <w:t>居民自治管理</w:t>
            </w:r>
          </w:p>
        </w:tc>
        <w:tc>
          <w:tcPr>
            <w:tcW w:w="592" w:type="pct"/>
            <w:vAlign w:val="center"/>
          </w:tcPr>
          <w:p w14:paraId="501ADC7A" w14:textId="188D5812" w:rsidR="001F7068" w:rsidRPr="00C84417" w:rsidRDefault="001F7068" w:rsidP="00FF0BF5">
            <w:pPr>
              <w:pStyle w:val="affffffd"/>
              <w:numPr>
                <w:ilvl w:val="0"/>
                <w:numId w:val="37"/>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居民电子档案</w:t>
            </w:r>
          </w:p>
        </w:tc>
        <w:tc>
          <w:tcPr>
            <w:tcW w:w="3195" w:type="pct"/>
            <w:vAlign w:val="center"/>
          </w:tcPr>
          <w:p w14:paraId="31892384"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居民电子档案系统须至少收集社区居民的如下信息：房号、家庭成员信息、工作单位、联系方式、车牌等。</w:t>
            </w:r>
          </w:p>
        </w:tc>
      </w:tr>
      <w:tr w:rsidR="00C84417" w:rsidRPr="00C84417" w14:paraId="71B646AC" w14:textId="77777777" w:rsidTr="006525E5">
        <w:trPr>
          <w:trHeight w:val="737"/>
          <w:jc w:val="center"/>
        </w:trPr>
        <w:tc>
          <w:tcPr>
            <w:tcW w:w="621" w:type="pct"/>
            <w:vMerge/>
            <w:vAlign w:val="center"/>
          </w:tcPr>
          <w:p w14:paraId="0BDFD2E8" w14:textId="77777777" w:rsidR="001F7068" w:rsidRPr="00C84417" w:rsidRDefault="001F7068" w:rsidP="00A2798D">
            <w:pPr>
              <w:jc w:val="center"/>
              <w:rPr>
                <w:rFonts w:ascii="宋体" w:hAnsi="宋体"/>
                <w:color w:val="000000" w:themeColor="text1"/>
                <w:sz w:val="18"/>
                <w:szCs w:val="18"/>
              </w:rPr>
            </w:pPr>
          </w:p>
        </w:tc>
        <w:tc>
          <w:tcPr>
            <w:tcW w:w="592" w:type="pct"/>
            <w:vAlign w:val="center"/>
          </w:tcPr>
          <w:p w14:paraId="24AAD457" w14:textId="4C6CE940" w:rsidR="001F7068" w:rsidRPr="00C84417" w:rsidRDefault="00AF5FF1" w:rsidP="00AF5FF1">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（十四）</w:t>
            </w:r>
            <w:r w:rsidR="001F7068" w:rsidRPr="00C84417">
              <w:rPr>
                <w:rFonts w:ascii="宋体" w:hAnsi="宋体" w:cs="宋体" w:hint="eastAsia"/>
                <w:color w:val="000000" w:themeColor="text1"/>
                <w:kern w:val="0"/>
                <w:sz w:val="18"/>
                <w:szCs w:val="18"/>
              </w:rPr>
              <w:t>政务服务</w:t>
            </w:r>
          </w:p>
        </w:tc>
        <w:tc>
          <w:tcPr>
            <w:tcW w:w="592" w:type="pct"/>
            <w:vAlign w:val="center"/>
          </w:tcPr>
          <w:p w14:paraId="48A0E113" w14:textId="01787000" w:rsidR="001F7068" w:rsidRPr="00C84417" w:rsidRDefault="001F7068" w:rsidP="00FF0BF5">
            <w:pPr>
              <w:pStyle w:val="affffffd"/>
              <w:numPr>
                <w:ilvl w:val="0"/>
                <w:numId w:val="38"/>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在线政务</w:t>
            </w:r>
          </w:p>
        </w:tc>
        <w:tc>
          <w:tcPr>
            <w:tcW w:w="3195" w:type="pct"/>
            <w:vAlign w:val="center"/>
          </w:tcPr>
          <w:p w14:paraId="5EE77D14"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政府公共服务和社会管理服务系统应具有基层政府实施公共服务和管理、信息公告和发布、在线咨询和受理、网上办事、受理业务分流、应急反应以及内部监察、考核、评价等功能。</w:t>
            </w:r>
          </w:p>
        </w:tc>
      </w:tr>
      <w:tr w:rsidR="00C84417" w:rsidRPr="00C84417" w14:paraId="76EDA789" w14:textId="77777777" w:rsidTr="006525E5">
        <w:trPr>
          <w:trHeight w:val="737"/>
          <w:jc w:val="center"/>
        </w:trPr>
        <w:tc>
          <w:tcPr>
            <w:tcW w:w="621" w:type="pct"/>
            <w:vMerge/>
            <w:vAlign w:val="center"/>
          </w:tcPr>
          <w:p w14:paraId="78C22F97" w14:textId="77777777" w:rsidR="001F7068" w:rsidRPr="00C84417" w:rsidRDefault="001F7068" w:rsidP="00A2798D">
            <w:pPr>
              <w:jc w:val="center"/>
              <w:rPr>
                <w:rFonts w:ascii="宋体" w:hAnsi="宋体"/>
                <w:color w:val="000000" w:themeColor="text1"/>
                <w:sz w:val="18"/>
                <w:szCs w:val="18"/>
              </w:rPr>
            </w:pPr>
          </w:p>
        </w:tc>
        <w:tc>
          <w:tcPr>
            <w:tcW w:w="592" w:type="pct"/>
            <w:vMerge w:val="restart"/>
            <w:vAlign w:val="center"/>
          </w:tcPr>
          <w:p w14:paraId="4CA89E7A" w14:textId="4DDA132D" w:rsidR="001F7068" w:rsidRPr="00C84417" w:rsidRDefault="00AF5FF1" w:rsidP="00AF5FF1">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（十五）</w:t>
            </w:r>
            <w:r w:rsidR="001F7068" w:rsidRPr="00C84417">
              <w:rPr>
                <w:rFonts w:ascii="宋体" w:hAnsi="宋体" w:cs="宋体" w:hint="eastAsia"/>
                <w:color w:val="000000" w:themeColor="text1"/>
                <w:kern w:val="0"/>
                <w:sz w:val="18"/>
                <w:szCs w:val="18"/>
              </w:rPr>
              <w:t>治安管控</w:t>
            </w:r>
          </w:p>
        </w:tc>
        <w:tc>
          <w:tcPr>
            <w:tcW w:w="592" w:type="pct"/>
            <w:vAlign w:val="center"/>
          </w:tcPr>
          <w:p w14:paraId="7BD49A70" w14:textId="046D7217" w:rsidR="001F7068" w:rsidRPr="00C84417" w:rsidRDefault="001F7068" w:rsidP="00FF0BF5">
            <w:pPr>
              <w:pStyle w:val="affffffd"/>
              <w:numPr>
                <w:ilvl w:val="0"/>
                <w:numId w:val="39"/>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社区警务-治安防控</w:t>
            </w:r>
          </w:p>
        </w:tc>
        <w:tc>
          <w:tcPr>
            <w:tcW w:w="3195" w:type="pct"/>
            <w:vAlign w:val="center"/>
          </w:tcPr>
          <w:p w14:paraId="2635BF03"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（1）治安防控重点部件管理；（2）社会治安重点地区与问题管理；（3）应急指挥；（4）集群调度。</w:t>
            </w:r>
          </w:p>
        </w:tc>
      </w:tr>
      <w:tr w:rsidR="00C84417" w:rsidRPr="00C84417" w14:paraId="6039F739" w14:textId="77777777" w:rsidTr="006525E5">
        <w:trPr>
          <w:trHeight w:val="737"/>
          <w:jc w:val="center"/>
        </w:trPr>
        <w:tc>
          <w:tcPr>
            <w:tcW w:w="621" w:type="pct"/>
            <w:vMerge/>
            <w:vAlign w:val="center"/>
          </w:tcPr>
          <w:p w14:paraId="16411D9F"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5B1A1123"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12104449" w14:textId="75BE97C6" w:rsidR="001F7068" w:rsidRPr="00C84417" w:rsidRDefault="001F7068" w:rsidP="00FF0BF5">
            <w:pPr>
              <w:pStyle w:val="affffffd"/>
              <w:numPr>
                <w:ilvl w:val="0"/>
                <w:numId w:val="39"/>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社区警务-警民互动</w:t>
            </w:r>
          </w:p>
        </w:tc>
        <w:tc>
          <w:tcPr>
            <w:tcW w:w="3195" w:type="pct"/>
            <w:vAlign w:val="center"/>
          </w:tcPr>
          <w:p w14:paraId="15184C76"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（1）预警发布；（2）居民互动；（3）社情共享。</w:t>
            </w:r>
          </w:p>
        </w:tc>
      </w:tr>
      <w:tr w:rsidR="00C84417" w:rsidRPr="00C84417" w14:paraId="63B2385C" w14:textId="77777777" w:rsidTr="006525E5">
        <w:trPr>
          <w:trHeight w:val="737"/>
          <w:jc w:val="center"/>
        </w:trPr>
        <w:tc>
          <w:tcPr>
            <w:tcW w:w="621" w:type="pct"/>
            <w:vMerge/>
            <w:vAlign w:val="center"/>
          </w:tcPr>
          <w:p w14:paraId="2ACE33EE"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43AAEC5B"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0F3A300F" w14:textId="0A8E474E" w:rsidR="001F7068" w:rsidRPr="00C84417" w:rsidRDefault="001F7068" w:rsidP="00FF0BF5">
            <w:pPr>
              <w:pStyle w:val="affffffd"/>
              <w:numPr>
                <w:ilvl w:val="0"/>
                <w:numId w:val="39"/>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调解矫正-重点人群管控</w:t>
            </w:r>
          </w:p>
        </w:tc>
        <w:tc>
          <w:tcPr>
            <w:tcW w:w="3195" w:type="pct"/>
            <w:vAlign w:val="center"/>
          </w:tcPr>
          <w:p w14:paraId="4652707D"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（1）刑释解教人员管控；（2）精神病重点人员管控；（3）吸毒重点人员管控。</w:t>
            </w:r>
          </w:p>
        </w:tc>
      </w:tr>
      <w:tr w:rsidR="00C84417" w:rsidRPr="00C84417" w14:paraId="410C1D6C" w14:textId="77777777" w:rsidTr="006525E5">
        <w:trPr>
          <w:trHeight w:val="737"/>
          <w:jc w:val="center"/>
        </w:trPr>
        <w:tc>
          <w:tcPr>
            <w:tcW w:w="621" w:type="pct"/>
            <w:vMerge/>
            <w:vAlign w:val="center"/>
          </w:tcPr>
          <w:p w14:paraId="4729102A"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0D5E06EF"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6B3CB2F9" w14:textId="0F522945" w:rsidR="001F7068" w:rsidRPr="00C84417" w:rsidRDefault="001F7068" w:rsidP="00FF0BF5">
            <w:pPr>
              <w:pStyle w:val="affffffd"/>
              <w:numPr>
                <w:ilvl w:val="0"/>
                <w:numId w:val="39"/>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调解矫正-矛盾调解</w:t>
            </w:r>
          </w:p>
        </w:tc>
        <w:tc>
          <w:tcPr>
            <w:tcW w:w="3195" w:type="pct"/>
            <w:vAlign w:val="center"/>
          </w:tcPr>
          <w:p w14:paraId="12AAE47C"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（1）组织队伍管理；（2）矛盾调解流程实现；（3）文书管理；（4）矛盾排查；（5）应急联动；（6）调解信息库；（7）业务培训。</w:t>
            </w:r>
          </w:p>
        </w:tc>
      </w:tr>
      <w:tr w:rsidR="00C84417" w:rsidRPr="00C84417" w14:paraId="4863E7F0" w14:textId="77777777" w:rsidTr="006525E5">
        <w:trPr>
          <w:trHeight w:val="737"/>
          <w:jc w:val="center"/>
        </w:trPr>
        <w:tc>
          <w:tcPr>
            <w:tcW w:w="621" w:type="pct"/>
            <w:vMerge/>
            <w:vAlign w:val="center"/>
          </w:tcPr>
          <w:p w14:paraId="08D190CE"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6AACD6C5"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03B83CA8" w14:textId="5E05FCCE" w:rsidR="001F7068" w:rsidRPr="00C84417" w:rsidRDefault="001F7068" w:rsidP="00FF0BF5">
            <w:pPr>
              <w:pStyle w:val="affffffd"/>
              <w:numPr>
                <w:ilvl w:val="0"/>
                <w:numId w:val="39"/>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调解矫正-社区矫正</w:t>
            </w:r>
          </w:p>
        </w:tc>
        <w:tc>
          <w:tcPr>
            <w:tcW w:w="3195" w:type="pct"/>
            <w:vAlign w:val="center"/>
          </w:tcPr>
          <w:p w14:paraId="4DFB9A86"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（1）矫正人员交接社区流程；（2）矫正措施；（3）档案管理；（4）核查核对；（5） 心理测试；（6） 动态管理。</w:t>
            </w:r>
          </w:p>
        </w:tc>
      </w:tr>
      <w:tr w:rsidR="00C84417" w:rsidRPr="00C84417" w14:paraId="19A65BE0" w14:textId="77777777" w:rsidTr="006525E5">
        <w:trPr>
          <w:trHeight w:val="737"/>
          <w:jc w:val="center"/>
        </w:trPr>
        <w:tc>
          <w:tcPr>
            <w:tcW w:w="621" w:type="pct"/>
            <w:vMerge w:val="restart"/>
            <w:vAlign w:val="center"/>
          </w:tcPr>
          <w:p w14:paraId="3BC5B330" w14:textId="77777777" w:rsidR="001F7068" w:rsidRPr="00C84417" w:rsidRDefault="001F7068" w:rsidP="00A2798D">
            <w:pPr>
              <w:jc w:val="center"/>
              <w:rPr>
                <w:rFonts w:ascii="宋体" w:hAnsi="宋体"/>
                <w:color w:val="000000" w:themeColor="text1"/>
                <w:sz w:val="18"/>
                <w:szCs w:val="18"/>
              </w:rPr>
            </w:pPr>
            <w:r w:rsidRPr="00C84417">
              <w:rPr>
                <w:rFonts w:ascii="宋体" w:hAnsi="宋体" w:hint="eastAsia"/>
                <w:color w:val="000000" w:themeColor="text1"/>
                <w:sz w:val="18"/>
                <w:szCs w:val="18"/>
              </w:rPr>
              <w:t>四、小区管理</w:t>
            </w:r>
          </w:p>
        </w:tc>
        <w:tc>
          <w:tcPr>
            <w:tcW w:w="592" w:type="pct"/>
            <w:vMerge w:val="restart"/>
            <w:vAlign w:val="center"/>
          </w:tcPr>
          <w:p w14:paraId="2A77F97A" w14:textId="26E28789" w:rsidR="001F7068" w:rsidRPr="00C84417" w:rsidRDefault="00AF5FF1" w:rsidP="00A2798D">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（一）</w:t>
            </w:r>
            <w:r w:rsidR="001F7068" w:rsidRPr="00C84417">
              <w:rPr>
                <w:rFonts w:ascii="宋体" w:hAnsi="宋体" w:cs="宋体" w:hint="eastAsia"/>
                <w:color w:val="000000" w:themeColor="text1"/>
                <w:kern w:val="0"/>
                <w:sz w:val="18"/>
                <w:szCs w:val="18"/>
              </w:rPr>
              <w:t>智能化社区建设</w:t>
            </w:r>
          </w:p>
        </w:tc>
        <w:tc>
          <w:tcPr>
            <w:tcW w:w="592" w:type="pct"/>
            <w:vAlign w:val="center"/>
          </w:tcPr>
          <w:p w14:paraId="57AA8A45" w14:textId="26C04247" w:rsidR="001F7068" w:rsidRPr="00C84417" w:rsidRDefault="001F7068" w:rsidP="00FF0BF5">
            <w:pPr>
              <w:pStyle w:val="affffffd"/>
              <w:numPr>
                <w:ilvl w:val="0"/>
                <w:numId w:val="40"/>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电子投票系统</w:t>
            </w:r>
          </w:p>
        </w:tc>
        <w:tc>
          <w:tcPr>
            <w:tcW w:w="3195" w:type="pct"/>
            <w:vAlign w:val="center"/>
          </w:tcPr>
          <w:p w14:paraId="448767CF"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采用电话、互联网等数字化方式提供的投票系统。</w:t>
            </w:r>
          </w:p>
        </w:tc>
      </w:tr>
      <w:tr w:rsidR="00C84417" w:rsidRPr="00C84417" w14:paraId="668C0BFE" w14:textId="77777777" w:rsidTr="006525E5">
        <w:trPr>
          <w:trHeight w:val="737"/>
          <w:jc w:val="center"/>
        </w:trPr>
        <w:tc>
          <w:tcPr>
            <w:tcW w:w="621" w:type="pct"/>
            <w:vMerge/>
            <w:vAlign w:val="center"/>
          </w:tcPr>
          <w:p w14:paraId="1E1F5487"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32FA82B4"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4F750E0E" w14:textId="1AA2B47E" w:rsidR="001F7068" w:rsidRPr="00C84417" w:rsidRDefault="001F7068" w:rsidP="00FF0BF5">
            <w:pPr>
              <w:pStyle w:val="affffffd"/>
              <w:numPr>
                <w:ilvl w:val="0"/>
                <w:numId w:val="40"/>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载体发行管理系统</w:t>
            </w:r>
          </w:p>
        </w:tc>
        <w:tc>
          <w:tcPr>
            <w:tcW w:w="3195" w:type="pct"/>
            <w:vAlign w:val="center"/>
          </w:tcPr>
          <w:p w14:paraId="58A900AF"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载体可以是智能卡或手机等智能终端。主要实现发卡、授权、挂失、解挂、注销、延期等卡片管理功能。每个应用之间相互独立并采用住房和城乡建设部密钥管理系统，应实现一卡多用。智能卡设计应考虑未来的一卡多用和互联互通需求。</w:t>
            </w:r>
          </w:p>
        </w:tc>
      </w:tr>
      <w:tr w:rsidR="00C84417" w:rsidRPr="00C84417" w14:paraId="7452BE4E" w14:textId="77777777" w:rsidTr="006525E5">
        <w:trPr>
          <w:trHeight w:val="737"/>
          <w:jc w:val="center"/>
        </w:trPr>
        <w:tc>
          <w:tcPr>
            <w:tcW w:w="621" w:type="pct"/>
            <w:vMerge/>
            <w:vAlign w:val="center"/>
          </w:tcPr>
          <w:p w14:paraId="25B507FC"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2D0019ED"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77EF6898" w14:textId="6EF30F20" w:rsidR="001F7068" w:rsidRPr="00C84417" w:rsidRDefault="001F7068" w:rsidP="00FF0BF5">
            <w:pPr>
              <w:pStyle w:val="affffffd"/>
              <w:numPr>
                <w:ilvl w:val="0"/>
                <w:numId w:val="40"/>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出入口控制</w:t>
            </w:r>
          </w:p>
        </w:tc>
        <w:tc>
          <w:tcPr>
            <w:tcW w:w="3195" w:type="pct"/>
            <w:vAlign w:val="center"/>
          </w:tcPr>
          <w:p w14:paraId="368C84B5"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可实现人员进出的控制，实现了人员进出的智能化控制，提高了进出的安全性和可靠性，同时进出方便，通行效率高，出入口控制还可扩展组合开门、胁迫报警、消防应急等功能。</w:t>
            </w:r>
          </w:p>
          <w:p w14:paraId="47CBE666"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同时，可通过业主手机等作为出入口识别业主和访客身份的工具，方便业主和访客的快速通行。</w:t>
            </w:r>
          </w:p>
        </w:tc>
      </w:tr>
      <w:tr w:rsidR="00C84417" w:rsidRPr="00C84417" w14:paraId="4B44FD77" w14:textId="77777777" w:rsidTr="006525E5">
        <w:trPr>
          <w:trHeight w:val="737"/>
          <w:jc w:val="center"/>
        </w:trPr>
        <w:tc>
          <w:tcPr>
            <w:tcW w:w="621" w:type="pct"/>
            <w:vMerge/>
            <w:vAlign w:val="center"/>
          </w:tcPr>
          <w:p w14:paraId="255B9BB7"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46718C2E"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0D1B8C3E" w14:textId="0417FA63" w:rsidR="001F7068" w:rsidRPr="00C84417" w:rsidRDefault="001F7068" w:rsidP="00FF0BF5">
            <w:pPr>
              <w:pStyle w:val="affffffd"/>
              <w:numPr>
                <w:ilvl w:val="0"/>
                <w:numId w:val="40"/>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停车场</w:t>
            </w:r>
          </w:p>
        </w:tc>
        <w:tc>
          <w:tcPr>
            <w:tcW w:w="3195" w:type="pct"/>
            <w:vAlign w:val="center"/>
          </w:tcPr>
          <w:p w14:paraId="74DFDD98"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停车场系统实现车辆进出的控制，将智能卡、车牌作为通行凭证，并结合车牌识别技术实现车辆进出的智能控制，增强车辆安全性，停车场系统可以对月租车和临时车辆区分管理，智能计费，同时能进行智能化的显示和语音提示，智能友好，节省了管理成本。停车场可采取访客车辆提前预约，加快访客在出入口通行速率。</w:t>
            </w:r>
          </w:p>
        </w:tc>
      </w:tr>
      <w:tr w:rsidR="00C84417" w:rsidRPr="00C84417" w14:paraId="59F50865" w14:textId="77777777" w:rsidTr="006525E5">
        <w:trPr>
          <w:trHeight w:val="737"/>
          <w:jc w:val="center"/>
        </w:trPr>
        <w:tc>
          <w:tcPr>
            <w:tcW w:w="621" w:type="pct"/>
            <w:vMerge/>
            <w:vAlign w:val="center"/>
          </w:tcPr>
          <w:p w14:paraId="30BC91C7"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4D314713"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76807E30" w14:textId="26ED65DC" w:rsidR="001F7068" w:rsidRPr="00C84417" w:rsidRDefault="001F7068" w:rsidP="00FF0BF5">
            <w:pPr>
              <w:pStyle w:val="affffffd"/>
              <w:numPr>
                <w:ilvl w:val="0"/>
                <w:numId w:val="40"/>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电梯</w:t>
            </w:r>
          </w:p>
        </w:tc>
        <w:tc>
          <w:tcPr>
            <w:tcW w:w="3195" w:type="pct"/>
            <w:vAlign w:val="center"/>
          </w:tcPr>
          <w:p w14:paraId="3A75F2EC"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电梯系统实现对电梯使用的自动控制，只有</w:t>
            </w:r>
            <w:proofErr w:type="gramStart"/>
            <w:r w:rsidRPr="00C84417">
              <w:rPr>
                <w:rFonts w:ascii="宋体" w:hAnsi="宋体" w:cs="宋体" w:hint="eastAsia"/>
                <w:color w:val="000000" w:themeColor="text1"/>
                <w:kern w:val="0"/>
                <w:sz w:val="18"/>
                <w:szCs w:val="18"/>
              </w:rPr>
              <w:t>有</w:t>
            </w:r>
            <w:proofErr w:type="gramEnd"/>
            <w:r w:rsidRPr="00C84417">
              <w:rPr>
                <w:rFonts w:ascii="宋体" w:hAnsi="宋体" w:cs="宋体" w:hint="eastAsia"/>
                <w:color w:val="000000" w:themeColor="text1"/>
                <w:kern w:val="0"/>
                <w:sz w:val="18"/>
                <w:szCs w:val="18"/>
              </w:rPr>
              <w:t>权限的人员（读卡或手机通过认证）才能使用电梯，并且卡片权限可限制能到达的楼层，例如业主或住户只能到所住的单元楼层，安保人员则可到达所辖区域的任意电梯的任意楼层。电梯系统还可与对讲系统实现联动，实现临时访客或住户互访等功能。</w:t>
            </w:r>
          </w:p>
        </w:tc>
      </w:tr>
      <w:tr w:rsidR="00C84417" w:rsidRPr="00C84417" w14:paraId="48A62D88" w14:textId="77777777" w:rsidTr="006525E5">
        <w:trPr>
          <w:trHeight w:val="737"/>
          <w:jc w:val="center"/>
        </w:trPr>
        <w:tc>
          <w:tcPr>
            <w:tcW w:w="621" w:type="pct"/>
            <w:vMerge/>
            <w:vAlign w:val="center"/>
          </w:tcPr>
          <w:p w14:paraId="28500188"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20577508"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56317757" w14:textId="7C695DBE" w:rsidR="001F7068" w:rsidRPr="00C84417" w:rsidRDefault="001F7068" w:rsidP="00FF0BF5">
            <w:pPr>
              <w:pStyle w:val="affffffd"/>
              <w:numPr>
                <w:ilvl w:val="0"/>
                <w:numId w:val="40"/>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社区商业</w:t>
            </w:r>
          </w:p>
        </w:tc>
        <w:tc>
          <w:tcPr>
            <w:tcW w:w="3195" w:type="pct"/>
            <w:vAlign w:val="center"/>
          </w:tcPr>
          <w:p w14:paraId="42BC30BA"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用于社区内部的商务中心，餐厅、娱乐中心等处的收费管理。有利于减少不必要的现金流动，方便了居民的日常生活。</w:t>
            </w:r>
          </w:p>
        </w:tc>
      </w:tr>
      <w:tr w:rsidR="00C84417" w:rsidRPr="00C84417" w14:paraId="01EFC712" w14:textId="77777777" w:rsidTr="006525E5">
        <w:trPr>
          <w:trHeight w:val="737"/>
          <w:jc w:val="center"/>
        </w:trPr>
        <w:tc>
          <w:tcPr>
            <w:tcW w:w="621" w:type="pct"/>
            <w:vMerge w:val="restart"/>
            <w:vAlign w:val="center"/>
          </w:tcPr>
          <w:p w14:paraId="2A2D8BB5" w14:textId="77777777" w:rsidR="001F7068" w:rsidRPr="00C84417" w:rsidRDefault="001F7068" w:rsidP="00A2798D">
            <w:pPr>
              <w:jc w:val="center"/>
              <w:rPr>
                <w:rFonts w:ascii="宋体" w:hAnsi="宋体"/>
                <w:color w:val="000000" w:themeColor="text1"/>
                <w:sz w:val="18"/>
                <w:szCs w:val="18"/>
              </w:rPr>
            </w:pPr>
            <w:r w:rsidRPr="00C84417">
              <w:rPr>
                <w:rFonts w:ascii="宋体" w:hAnsi="宋体" w:hint="eastAsia"/>
                <w:color w:val="000000" w:themeColor="text1"/>
                <w:sz w:val="18"/>
                <w:szCs w:val="18"/>
              </w:rPr>
              <w:t>五、家居生活</w:t>
            </w:r>
          </w:p>
        </w:tc>
        <w:tc>
          <w:tcPr>
            <w:tcW w:w="592" w:type="pct"/>
            <w:vMerge w:val="restart"/>
            <w:vAlign w:val="center"/>
          </w:tcPr>
          <w:p w14:paraId="3055554E" w14:textId="646BC54E" w:rsidR="001F7068" w:rsidRPr="00C84417" w:rsidRDefault="00AF5FF1" w:rsidP="00A2798D">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（一）</w:t>
            </w:r>
            <w:r w:rsidR="001F7068" w:rsidRPr="00C84417">
              <w:rPr>
                <w:rFonts w:ascii="宋体" w:hAnsi="宋体" w:cs="宋体" w:hint="eastAsia"/>
                <w:color w:val="000000" w:themeColor="text1"/>
                <w:kern w:val="0"/>
                <w:sz w:val="18"/>
                <w:szCs w:val="18"/>
              </w:rPr>
              <w:t>设备监控</w:t>
            </w:r>
          </w:p>
        </w:tc>
        <w:tc>
          <w:tcPr>
            <w:tcW w:w="592" w:type="pct"/>
            <w:vAlign w:val="center"/>
          </w:tcPr>
          <w:p w14:paraId="54B64DCD" w14:textId="6C1F8BF5" w:rsidR="001F7068" w:rsidRPr="00C84417" w:rsidRDefault="001F7068" w:rsidP="00FF0BF5">
            <w:pPr>
              <w:pStyle w:val="affffffd"/>
              <w:numPr>
                <w:ilvl w:val="0"/>
                <w:numId w:val="41"/>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家用电器监控与调节</w:t>
            </w:r>
          </w:p>
        </w:tc>
        <w:tc>
          <w:tcPr>
            <w:tcW w:w="3195" w:type="pct"/>
            <w:vAlign w:val="center"/>
          </w:tcPr>
          <w:p w14:paraId="70D3A1B6"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可对空调、洗衣机、电饭锅、音响、电视等家用电器进行远程智能监控与调节。</w:t>
            </w:r>
          </w:p>
        </w:tc>
      </w:tr>
      <w:tr w:rsidR="00C84417" w:rsidRPr="00C84417" w14:paraId="388AE50B" w14:textId="77777777" w:rsidTr="006525E5">
        <w:trPr>
          <w:trHeight w:val="737"/>
          <w:jc w:val="center"/>
        </w:trPr>
        <w:tc>
          <w:tcPr>
            <w:tcW w:w="621" w:type="pct"/>
            <w:vMerge/>
            <w:vAlign w:val="center"/>
          </w:tcPr>
          <w:p w14:paraId="66B4AC11"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3C3A00AA"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1838473D" w14:textId="11493336" w:rsidR="001F7068" w:rsidRPr="00C84417" w:rsidRDefault="001F7068" w:rsidP="00FF0BF5">
            <w:pPr>
              <w:pStyle w:val="affffffd"/>
              <w:numPr>
                <w:ilvl w:val="0"/>
                <w:numId w:val="41"/>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照明设备监控与调节</w:t>
            </w:r>
          </w:p>
        </w:tc>
        <w:tc>
          <w:tcPr>
            <w:tcW w:w="3195" w:type="pct"/>
            <w:vAlign w:val="center"/>
          </w:tcPr>
          <w:p w14:paraId="42119B98"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可根据自然光线、居民个性化照明需求，对室内照明设备进行监控与调节。</w:t>
            </w:r>
          </w:p>
        </w:tc>
      </w:tr>
      <w:tr w:rsidR="00C84417" w:rsidRPr="00C84417" w14:paraId="24C0CBA6" w14:textId="77777777" w:rsidTr="006525E5">
        <w:trPr>
          <w:trHeight w:val="737"/>
          <w:jc w:val="center"/>
        </w:trPr>
        <w:tc>
          <w:tcPr>
            <w:tcW w:w="621" w:type="pct"/>
            <w:vMerge/>
            <w:vAlign w:val="center"/>
          </w:tcPr>
          <w:p w14:paraId="4381B422"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61E84DB9"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27FA9617" w14:textId="403E662D" w:rsidR="001F7068" w:rsidRPr="00C84417" w:rsidRDefault="001F7068" w:rsidP="00FF0BF5">
            <w:pPr>
              <w:pStyle w:val="affffffd"/>
              <w:numPr>
                <w:ilvl w:val="0"/>
                <w:numId w:val="41"/>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窗帘控制</w:t>
            </w:r>
          </w:p>
        </w:tc>
        <w:tc>
          <w:tcPr>
            <w:tcW w:w="3195" w:type="pct"/>
            <w:vAlign w:val="center"/>
          </w:tcPr>
          <w:p w14:paraId="535CA8B3"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可通过对室内环境状况的感应自动调节窗帘的开合，调节室内光线强度等。</w:t>
            </w:r>
          </w:p>
        </w:tc>
      </w:tr>
      <w:tr w:rsidR="00C84417" w:rsidRPr="00C84417" w14:paraId="2EE9E217" w14:textId="77777777" w:rsidTr="006525E5">
        <w:trPr>
          <w:trHeight w:val="737"/>
          <w:jc w:val="center"/>
        </w:trPr>
        <w:tc>
          <w:tcPr>
            <w:tcW w:w="621" w:type="pct"/>
            <w:vMerge/>
            <w:vAlign w:val="center"/>
          </w:tcPr>
          <w:p w14:paraId="13515302"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31EA33F1"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00D77195" w14:textId="34E291BB" w:rsidR="001F7068" w:rsidRPr="00C84417" w:rsidRDefault="001F7068" w:rsidP="00FF0BF5">
            <w:pPr>
              <w:pStyle w:val="affffffd"/>
              <w:numPr>
                <w:ilvl w:val="0"/>
                <w:numId w:val="41"/>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远程抄表</w:t>
            </w:r>
          </w:p>
        </w:tc>
        <w:tc>
          <w:tcPr>
            <w:tcW w:w="3195" w:type="pct"/>
            <w:vAlign w:val="center"/>
          </w:tcPr>
          <w:p w14:paraId="642D0A1D" w14:textId="70112FC6" w:rsidR="001F7068" w:rsidRPr="00C84417" w:rsidRDefault="00132361"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社区各住户的电量、水量、燃气量、热量计量宜采用能耗计量及数据远传系统，部分由公共事业管理部门直管的数据应直接纳入相关部门。</w:t>
            </w:r>
          </w:p>
        </w:tc>
      </w:tr>
      <w:tr w:rsidR="00C84417" w:rsidRPr="00C84417" w14:paraId="74469D36" w14:textId="77777777" w:rsidTr="006525E5">
        <w:trPr>
          <w:trHeight w:val="737"/>
          <w:jc w:val="center"/>
        </w:trPr>
        <w:tc>
          <w:tcPr>
            <w:tcW w:w="621" w:type="pct"/>
            <w:vMerge/>
            <w:vAlign w:val="center"/>
          </w:tcPr>
          <w:p w14:paraId="5D934C58" w14:textId="77777777" w:rsidR="001F7068" w:rsidRPr="00C84417" w:rsidRDefault="001F7068" w:rsidP="00A2798D">
            <w:pPr>
              <w:jc w:val="center"/>
              <w:rPr>
                <w:rFonts w:ascii="宋体" w:hAnsi="宋体"/>
                <w:color w:val="000000" w:themeColor="text1"/>
                <w:sz w:val="18"/>
                <w:szCs w:val="18"/>
              </w:rPr>
            </w:pPr>
          </w:p>
        </w:tc>
        <w:tc>
          <w:tcPr>
            <w:tcW w:w="592" w:type="pct"/>
            <w:vMerge w:val="restart"/>
            <w:vAlign w:val="center"/>
          </w:tcPr>
          <w:p w14:paraId="76E4AA73" w14:textId="7F3A1478" w:rsidR="001F7068" w:rsidRPr="00C84417" w:rsidRDefault="00AF5FF1" w:rsidP="00A2798D">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（二）</w:t>
            </w:r>
            <w:r w:rsidR="001F7068" w:rsidRPr="00C84417">
              <w:rPr>
                <w:rFonts w:ascii="宋体" w:hAnsi="宋体" w:cs="宋体" w:hint="eastAsia"/>
                <w:color w:val="000000" w:themeColor="text1"/>
                <w:kern w:val="0"/>
                <w:sz w:val="18"/>
                <w:szCs w:val="18"/>
              </w:rPr>
              <w:t>家庭安全防范</w:t>
            </w:r>
          </w:p>
        </w:tc>
        <w:tc>
          <w:tcPr>
            <w:tcW w:w="592" w:type="pct"/>
            <w:vAlign w:val="center"/>
          </w:tcPr>
          <w:p w14:paraId="3D6BFFDA" w14:textId="4E20EC53" w:rsidR="001F7068" w:rsidRPr="00C84417" w:rsidRDefault="001F7068" w:rsidP="00FF0BF5">
            <w:pPr>
              <w:pStyle w:val="affffffd"/>
              <w:numPr>
                <w:ilvl w:val="0"/>
                <w:numId w:val="42"/>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烟雾与气体泄漏报警</w:t>
            </w:r>
          </w:p>
        </w:tc>
        <w:tc>
          <w:tcPr>
            <w:tcW w:w="3195" w:type="pct"/>
            <w:vAlign w:val="center"/>
          </w:tcPr>
          <w:p w14:paraId="7343349F"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可通过对室内烟雾、气体的监测，探测感应室内环境变化，发生危险情况时及时报警。</w:t>
            </w:r>
          </w:p>
        </w:tc>
      </w:tr>
      <w:tr w:rsidR="00C84417" w:rsidRPr="00C84417" w14:paraId="4CC25A03" w14:textId="77777777" w:rsidTr="006525E5">
        <w:trPr>
          <w:trHeight w:val="737"/>
          <w:jc w:val="center"/>
        </w:trPr>
        <w:tc>
          <w:tcPr>
            <w:tcW w:w="621" w:type="pct"/>
            <w:vMerge/>
            <w:vAlign w:val="center"/>
          </w:tcPr>
          <w:p w14:paraId="540A1EB8"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23496DA9"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5300A6B0" w14:textId="601719D9" w:rsidR="001F7068" w:rsidRPr="00C84417" w:rsidRDefault="001F7068" w:rsidP="00FF0BF5">
            <w:pPr>
              <w:pStyle w:val="affffffd"/>
              <w:numPr>
                <w:ilvl w:val="0"/>
                <w:numId w:val="42"/>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防盗报警</w:t>
            </w:r>
          </w:p>
        </w:tc>
        <w:tc>
          <w:tcPr>
            <w:tcW w:w="3195" w:type="pct"/>
            <w:vAlign w:val="center"/>
          </w:tcPr>
          <w:p w14:paraId="5B0793EA"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可远程视频监控家庭内部情况，通过对室内探测是否有非法入侵，实现防盗报警。</w:t>
            </w:r>
          </w:p>
        </w:tc>
      </w:tr>
      <w:tr w:rsidR="00C84417" w:rsidRPr="00C84417" w14:paraId="2F6593B4" w14:textId="77777777" w:rsidTr="006525E5">
        <w:trPr>
          <w:trHeight w:val="737"/>
          <w:jc w:val="center"/>
        </w:trPr>
        <w:tc>
          <w:tcPr>
            <w:tcW w:w="621" w:type="pct"/>
            <w:vMerge/>
            <w:vAlign w:val="center"/>
          </w:tcPr>
          <w:p w14:paraId="57041568"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52B61B56"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2F4382F1" w14:textId="714770AC" w:rsidR="001F7068" w:rsidRPr="00C84417" w:rsidRDefault="001F7068" w:rsidP="00FF0BF5">
            <w:pPr>
              <w:pStyle w:val="affffffd"/>
              <w:numPr>
                <w:ilvl w:val="0"/>
                <w:numId w:val="42"/>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家庭视频监控</w:t>
            </w:r>
          </w:p>
        </w:tc>
        <w:tc>
          <w:tcPr>
            <w:tcW w:w="3195" w:type="pct"/>
            <w:vAlign w:val="center"/>
          </w:tcPr>
          <w:p w14:paraId="4C032314"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可通过对家庭室内全天或定时的视频监控，满足家庭安全防范的个性化需求。</w:t>
            </w:r>
          </w:p>
        </w:tc>
      </w:tr>
      <w:tr w:rsidR="00C84417" w:rsidRPr="00C84417" w14:paraId="34BCBD83" w14:textId="77777777" w:rsidTr="006525E5">
        <w:trPr>
          <w:trHeight w:val="737"/>
          <w:jc w:val="center"/>
        </w:trPr>
        <w:tc>
          <w:tcPr>
            <w:tcW w:w="621" w:type="pct"/>
            <w:vMerge/>
            <w:vAlign w:val="center"/>
          </w:tcPr>
          <w:p w14:paraId="66E02745"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404F7BD3"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444E2DDC" w14:textId="75A7CF71" w:rsidR="001F7068" w:rsidRPr="00C84417" w:rsidRDefault="001F7068" w:rsidP="00FF0BF5">
            <w:pPr>
              <w:pStyle w:val="affffffd"/>
              <w:numPr>
                <w:ilvl w:val="0"/>
                <w:numId w:val="42"/>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紧急求救</w:t>
            </w:r>
          </w:p>
        </w:tc>
        <w:tc>
          <w:tcPr>
            <w:tcW w:w="3195" w:type="pct"/>
            <w:vAlign w:val="center"/>
          </w:tcPr>
          <w:p w14:paraId="06423375"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可做到对家庭紧急求救信号及时响应和救助。</w:t>
            </w:r>
          </w:p>
        </w:tc>
      </w:tr>
      <w:tr w:rsidR="00C84417" w:rsidRPr="00C84417" w14:paraId="6BBDB734" w14:textId="77777777" w:rsidTr="006525E5">
        <w:trPr>
          <w:trHeight w:val="737"/>
          <w:jc w:val="center"/>
        </w:trPr>
        <w:tc>
          <w:tcPr>
            <w:tcW w:w="621" w:type="pct"/>
            <w:vMerge w:val="restart"/>
            <w:vAlign w:val="center"/>
          </w:tcPr>
          <w:p w14:paraId="47BF124C" w14:textId="22FC8755" w:rsidR="001F7068" w:rsidRPr="00C84417" w:rsidRDefault="001F7068" w:rsidP="00A2798D">
            <w:pPr>
              <w:jc w:val="center"/>
              <w:rPr>
                <w:rFonts w:ascii="宋体" w:hAnsi="宋体"/>
                <w:color w:val="000000" w:themeColor="text1"/>
                <w:sz w:val="18"/>
                <w:szCs w:val="18"/>
              </w:rPr>
            </w:pPr>
            <w:r w:rsidRPr="00C84417">
              <w:rPr>
                <w:rFonts w:ascii="宋体" w:hAnsi="宋体" w:hint="eastAsia"/>
                <w:color w:val="000000" w:themeColor="text1"/>
                <w:sz w:val="18"/>
                <w:szCs w:val="18"/>
              </w:rPr>
              <w:t>六、其</w:t>
            </w:r>
            <w:r w:rsidR="00357F9C" w:rsidRPr="00C84417">
              <w:rPr>
                <w:rFonts w:ascii="宋体" w:hAnsi="宋体" w:hint="eastAsia"/>
                <w:color w:val="000000" w:themeColor="text1"/>
                <w:sz w:val="18"/>
                <w:szCs w:val="18"/>
              </w:rPr>
              <w:t>它</w:t>
            </w:r>
          </w:p>
        </w:tc>
        <w:tc>
          <w:tcPr>
            <w:tcW w:w="592" w:type="pct"/>
            <w:vMerge w:val="restart"/>
            <w:vAlign w:val="center"/>
          </w:tcPr>
          <w:p w14:paraId="082DC0EF" w14:textId="3E03FE57" w:rsidR="001F7068" w:rsidRPr="00C84417" w:rsidRDefault="00AF5FF1" w:rsidP="00A2798D">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（一）</w:t>
            </w:r>
            <w:r w:rsidR="001F7068" w:rsidRPr="00C84417">
              <w:rPr>
                <w:rFonts w:ascii="宋体" w:hAnsi="宋体" w:cs="宋体" w:hint="eastAsia"/>
                <w:color w:val="000000" w:themeColor="text1"/>
                <w:kern w:val="0"/>
                <w:sz w:val="18"/>
                <w:szCs w:val="18"/>
              </w:rPr>
              <w:t>保障体系</w:t>
            </w:r>
          </w:p>
        </w:tc>
        <w:tc>
          <w:tcPr>
            <w:tcW w:w="592" w:type="pct"/>
            <w:vAlign w:val="center"/>
          </w:tcPr>
          <w:p w14:paraId="5E4F43B3" w14:textId="37004721" w:rsidR="001F7068" w:rsidRPr="00C84417" w:rsidRDefault="001F7068" w:rsidP="00FF0BF5">
            <w:pPr>
              <w:pStyle w:val="affffffd"/>
              <w:numPr>
                <w:ilvl w:val="0"/>
                <w:numId w:val="43"/>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信息安全保障</w:t>
            </w:r>
          </w:p>
        </w:tc>
        <w:tc>
          <w:tcPr>
            <w:tcW w:w="3195" w:type="pct"/>
            <w:vAlign w:val="center"/>
          </w:tcPr>
          <w:p w14:paraId="21E510AE"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建立信息安全保障机制，落实信息安全管理技术措施，具备与智慧社区信息化应用水平相适应的信息安全保障能力。</w:t>
            </w:r>
          </w:p>
        </w:tc>
      </w:tr>
      <w:tr w:rsidR="00C84417" w:rsidRPr="00C84417" w14:paraId="2F872357" w14:textId="77777777" w:rsidTr="006525E5">
        <w:trPr>
          <w:trHeight w:val="737"/>
          <w:jc w:val="center"/>
        </w:trPr>
        <w:tc>
          <w:tcPr>
            <w:tcW w:w="621" w:type="pct"/>
            <w:vMerge/>
            <w:vAlign w:val="center"/>
          </w:tcPr>
          <w:p w14:paraId="682A377B" w14:textId="77777777" w:rsidR="001F7068" w:rsidRPr="00C84417" w:rsidRDefault="001F7068" w:rsidP="00A2798D">
            <w:pPr>
              <w:jc w:val="center"/>
              <w:rPr>
                <w:rFonts w:ascii="宋体" w:hAnsi="宋体"/>
                <w:color w:val="000000" w:themeColor="text1"/>
                <w:sz w:val="18"/>
                <w:szCs w:val="18"/>
              </w:rPr>
            </w:pPr>
          </w:p>
        </w:tc>
        <w:tc>
          <w:tcPr>
            <w:tcW w:w="592" w:type="pct"/>
            <w:vMerge/>
            <w:vAlign w:val="center"/>
          </w:tcPr>
          <w:p w14:paraId="369F519C" w14:textId="77777777" w:rsidR="001F7068" w:rsidRPr="00C84417" w:rsidRDefault="001F7068" w:rsidP="00A2798D">
            <w:pPr>
              <w:jc w:val="center"/>
              <w:rPr>
                <w:rFonts w:ascii="宋体" w:hAnsi="宋体" w:cs="宋体"/>
                <w:color w:val="000000" w:themeColor="text1"/>
                <w:kern w:val="0"/>
                <w:sz w:val="18"/>
                <w:szCs w:val="18"/>
              </w:rPr>
            </w:pPr>
          </w:p>
        </w:tc>
        <w:tc>
          <w:tcPr>
            <w:tcW w:w="592" w:type="pct"/>
            <w:vAlign w:val="center"/>
          </w:tcPr>
          <w:p w14:paraId="190AA50A" w14:textId="3546EABB" w:rsidR="001F7068" w:rsidRPr="00C84417" w:rsidRDefault="001F7068" w:rsidP="00FF0BF5">
            <w:pPr>
              <w:pStyle w:val="affffffd"/>
              <w:numPr>
                <w:ilvl w:val="0"/>
                <w:numId w:val="43"/>
              </w:numPr>
              <w:tabs>
                <w:tab w:val="left" w:pos="0"/>
                <w:tab w:val="left" w:pos="270"/>
              </w:tabs>
              <w:ind w:leftChars="-6" w:left="-13" w:firstLineChars="6" w:firstLine="11"/>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服务保障</w:t>
            </w:r>
          </w:p>
        </w:tc>
        <w:tc>
          <w:tcPr>
            <w:tcW w:w="3195" w:type="pct"/>
            <w:vAlign w:val="center"/>
          </w:tcPr>
          <w:p w14:paraId="486A4287"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建立健全智慧社区服务体系，完善各类服务流程、规范，为社区居民提供优质的智慧社区服务。</w:t>
            </w:r>
          </w:p>
        </w:tc>
      </w:tr>
      <w:tr w:rsidR="00C84417" w:rsidRPr="00C84417" w14:paraId="1D8BC158" w14:textId="77777777" w:rsidTr="006525E5">
        <w:trPr>
          <w:trHeight w:val="737"/>
          <w:jc w:val="center"/>
        </w:trPr>
        <w:tc>
          <w:tcPr>
            <w:tcW w:w="621" w:type="pct"/>
            <w:vMerge/>
            <w:vAlign w:val="center"/>
          </w:tcPr>
          <w:p w14:paraId="6E638277" w14:textId="77777777" w:rsidR="001F7068" w:rsidRPr="00C84417" w:rsidRDefault="001F7068" w:rsidP="00A2798D">
            <w:pPr>
              <w:jc w:val="center"/>
              <w:rPr>
                <w:rFonts w:ascii="宋体" w:hAnsi="宋体"/>
                <w:color w:val="000000" w:themeColor="text1"/>
                <w:sz w:val="18"/>
                <w:szCs w:val="18"/>
              </w:rPr>
            </w:pPr>
          </w:p>
        </w:tc>
        <w:tc>
          <w:tcPr>
            <w:tcW w:w="592" w:type="pct"/>
            <w:vAlign w:val="center"/>
          </w:tcPr>
          <w:p w14:paraId="7A910278" w14:textId="77777777" w:rsidR="001F7068" w:rsidRPr="00C84417" w:rsidRDefault="001F7068" w:rsidP="00A2798D">
            <w:pPr>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信息管理</w:t>
            </w:r>
          </w:p>
        </w:tc>
        <w:tc>
          <w:tcPr>
            <w:tcW w:w="592" w:type="pct"/>
            <w:vAlign w:val="center"/>
          </w:tcPr>
          <w:p w14:paraId="28189D85" w14:textId="7440375B" w:rsidR="001F7068" w:rsidRPr="00C84417" w:rsidRDefault="001F7068" w:rsidP="00FF0BF5">
            <w:pPr>
              <w:pStyle w:val="affffffd"/>
              <w:numPr>
                <w:ilvl w:val="0"/>
                <w:numId w:val="44"/>
              </w:numPr>
              <w:tabs>
                <w:tab w:val="left" w:pos="0"/>
                <w:tab w:val="left" w:pos="270"/>
              </w:tabs>
              <w:ind w:left="0" w:firstLineChars="0" w:hanging="13"/>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信息汇聚与管理</w:t>
            </w:r>
          </w:p>
        </w:tc>
        <w:tc>
          <w:tcPr>
            <w:tcW w:w="3195" w:type="pct"/>
            <w:vAlign w:val="center"/>
          </w:tcPr>
          <w:p w14:paraId="535FCEC2" w14:textId="77777777" w:rsidR="001F7068" w:rsidRPr="00C84417" w:rsidRDefault="001F7068" w:rsidP="00A2798D">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对社区各类信息进行汇聚和统一管理，满足不同渠道对信息发布的需求。</w:t>
            </w:r>
          </w:p>
        </w:tc>
      </w:tr>
    </w:tbl>
    <w:p w14:paraId="158510C8" w14:textId="77777777" w:rsidR="001F7068" w:rsidRPr="00C84417" w:rsidRDefault="001F7068" w:rsidP="001F7068">
      <w:pPr>
        <w:adjustRightInd w:val="0"/>
        <w:snapToGrid w:val="0"/>
        <w:spacing w:line="360" w:lineRule="auto"/>
        <w:jc w:val="left"/>
        <w:rPr>
          <w:rFonts w:ascii="宋体" w:hAnsi="宋体"/>
          <w:color w:val="000000" w:themeColor="text1"/>
          <w:szCs w:val="21"/>
        </w:rPr>
        <w:sectPr w:rsidR="001F7068" w:rsidRPr="00C84417" w:rsidSect="00A91294">
          <w:pgSz w:w="11907" w:h="8391" w:orient="landscape" w:code="11"/>
          <w:pgMar w:top="1531" w:right="1304" w:bottom="1588" w:left="1304" w:header="851" w:footer="992" w:gutter="0"/>
          <w:paperSrc w:other="7"/>
          <w:pgNumType w:start="0"/>
          <w:cols w:space="720"/>
          <w:titlePg/>
          <w:docGrid w:type="lines" w:linePitch="312"/>
        </w:sectPr>
      </w:pPr>
    </w:p>
    <w:p w14:paraId="3DAEA798" w14:textId="029CC707" w:rsidR="00F90FAA" w:rsidRPr="00C84417" w:rsidRDefault="00F90FAA" w:rsidP="00E971E4">
      <w:pPr>
        <w:rPr>
          <w:color w:val="000000" w:themeColor="text1"/>
        </w:rPr>
      </w:pPr>
    </w:p>
    <w:p w14:paraId="48ACCB4C" w14:textId="77777777" w:rsidR="007A4502" w:rsidRPr="00C84417" w:rsidRDefault="007A4502" w:rsidP="007A4502">
      <w:pPr>
        <w:pStyle w:val="a4"/>
        <w:spacing w:before="312" w:after="312"/>
        <w:jc w:val="center"/>
        <w:rPr>
          <w:rFonts w:ascii="Times New Roman"/>
          <w:color w:val="000000" w:themeColor="text1"/>
        </w:rPr>
      </w:pPr>
      <w:bookmarkStart w:id="137" w:name="_Toc531785307"/>
      <w:bookmarkStart w:id="138" w:name="_Toc468794031"/>
      <w:r w:rsidRPr="00C84417">
        <w:rPr>
          <w:rFonts w:ascii="Times New Roman" w:hint="eastAsia"/>
          <w:color w:val="000000" w:themeColor="text1"/>
        </w:rPr>
        <w:t>智慧社区智能化系统</w:t>
      </w:r>
      <w:bookmarkEnd w:id="137"/>
    </w:p>
    <w:p w14:paraId="6AF85885" w14:textId="77777777" w:rsidR="009C1E16" w:rsidRPr="00C84417" w:rsidRDefault="009C1E16" w:rsidP="009C1E16">
      <w:pPr>
        <w:pStyle w:val="aff8"/>
        <w:numPr>
          <w:ilvl w:val="1"/>
          <w:numId w:val="17"/>
        </w:numPr>
        <w:spacing w:before="156" w:after="156"/>
        <w:jc w:val="center"/>
        <w:rPr>
          <w:rFonts w:ascii="Times New Roman"/>
          <w:color w:val="000000" w:themeColor="text1"/>
        </w:rPr>
      </w:pPr>
      <w:bookmarkStart w:id="139" w:name="_Toc531785308"/>
      <w:bookmarkStart w:id="140" w:name="_Toc468794032"/>
      <w:bookmarkEnd w:id="138"/>
      <w:r w:rsidRPr="00C84417">
        <w:rPr>
          <w:rFonts w:ascii="Times New Roman" w:hint="eastAsia"/>
          <w:color w:val="000000" w:themeColor="text1"/>
        </w:rPr>
        <w:t>一般规定</w:t>
      </w:r>
      <w:bookmarkEnd w:id="139"/>
    </w:p>
    <w:p w14:paraId="5468D9B4"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w:t>
      </w:r>
      <w:r w:rsidRPr="00C84417">
        <w:rPr>
          <w:rFonts w:ascii="Times New Roman" w:eastAsia="宋体"/>
          <w:color w:val="000000" w:themeColor="text1"/>
        </w:rPr>
        <w:t>智能化系统应符合下列规定：</w:t>
      </w:r>
    </w:p>
    <w:p w14:paraId="5574C41A" w14:textId="77777777" w:rsidR="009C1E16" w:rsidRPr="00C84417" w:rsidRDefault="009C1E16" w:rsidP="009C1E16">
      <w:pPr>
        <w:pStyle w:val="affd"/>
        <w:numPr>
          <w:ilvl w:val="0"/>
          <w:numId w:val="80"/>
        </w:numPr>
        <w:ind w:left="851"/>
        <w:rPr>
          <w:rFonts w:ascii="Times New Roman"/>
          <w:color w:val="000000" w:themeColor="text1"/>
        </w:rPr>
      </w:pPr>
      <w:r w:rsidRPr="00C84417">
        <w:rPr>
          <w:rFonts w:ascii="Times New Roman"/>
          <w:color w:val="000000" w:themeColor="text1"/>
        </w:rPr>
        <w:t>应适应生态、环保、健康的绿色居住需求</w:t>
      </w:r>
      <w:r w:rsidRPr="00C84417">
        <w:rPr>
          <w:rFonts w:hint="eastAsia"/>
          <w:color w:val="000000" w:themeColor="text1"/>
        </w:rPr>
        <w:t>。</w:t>
      </w:r>
    </w:p>
    <w:p w14:paraId="7B9400FE" w14:textId="77777777" w:rsidR="009C1E16" w:rsidRPr="00C84417" w:rsidRDefault="009C1E16" w:rsidP="009C1E16">
      <w:pPr>
        <w:pStyle w:val="affd"/>
        <w:numPr>
          <w:ilvl w:val="0"/>
          <w:numId w:val="80"/>
        </w:numPr>
        <w:ind w:left="851"/>
        <w:rPr>
          <w:rFonts w:ascii="Times New Roman"/>
          <w:color w:val="000000" w:themeColor="text1"/>
        </w:rPr>
      </w:pPr>
      <w:r w:rsidRPr="00C84417">
        <w:rPr>
          <w:rFonts w:ascii="Times New Roman" w:hint="eastAsia"/>
          <w:color w:val="000000" w:themeColor="text1"/>
        </w:rPr>
        <w:t>提供</w:t>
      </w:r>
      <w:r w:rsidRPr="00C84417">
        <w:rPr>
          <w:rFonts w:ascii="Times New Roman"/>
          <w:color w:val="000000" w:themeColor="text1"/>
        </w:rPr>
        <w:t>安全、</w:t>
      </w:r>
      <w:r w:rsidRPr="00C84417">
        <w:rPr>
          <w:rFonts w:ascii="Times New Roman" w:hint="eastAsia"/>
          <w:color w:val="000000" w:themeColor="text1"/>
        </w:rPr>
        <w:t>高效、舒适、</w:t>
      </w:r>
      <w:r w:rsidRPr="00C84417">
        <w:rPr>
          <w:rFonts w:ascii="Times New Roman"/>
          <w:color w:val="000000" w:themeColor="text1"/>
        </w:rPr>
        <w:t>便利的家居环境</w:t>
      </w:r>
      <w:r w:rsidRPr="00C84417">
        <w:rPr>
          <w:rFonts w:ascii="Times New Roman" w:hint="eastAsia"/>
          <w:color w:val="000000" w:themeColor="text1"/>
        </w:rPr>
        <w:t>。</w:t>
      </w:r>
    </w:p>
    <w:p w14:paraId="77F71186" w14:textId="77777777" w:rsidR="009C1E16" w:rsidRPr="00C84417" w:rsidRDefault="009C1E16" w:rsidP="009C1E16">
      <w:pPr>
        <w:pStyle w:val="affd"/>
        <w:numPr>
          <w:ilvl w:val="0"/>
          <w:numId w:val="80"/>
        </w:numPr>
        <w:ind w:left="851"/>
        <w:rPr>
          <w:rFonts w:ascii="Times New Roman"/>
          <w:color w:val="000000" w:themeColor="text1"/>
        </w:rPr>
      </w:pPr>
      <w:r w:rsidRPr="00C84417">
        <w:rPr>
          <w:rFonts w:ascii="Times New Roman"/>
          <w:color w:val="000000" w:themeColor="text1"/>
        </w:rPr>
        <w:t>应满足住宅建筑物业的规范化运营管理要求。</w:t>
      </w:r>
    </w:p>
    <w:p w14:paraId="5C682841" w14:textId="77777777" w:rsidR="009C1E16" w:rsidRPr="00C84417" w:rsidRDefault="009C1E16" w:rsidP="009C1E16">
      <w:pPr>
        <w:pStyle w:val="affd"/>
        <w:numPr>
          <w:ilvl w:val="0"/>
          <w:numId w:val="80"/>
        </w:numPr>
        <w:ind w:left="851"/>
        <w:rPr>
          <w:rFonts w:ascii="Times New Roman"/>
          <w:color w:val="000000" w:themeColor="text1"/>
        </w:rPr>
      </w:pPr>
      <w:r w:rsidRPr="00C84417">
        <w:rPr>
          <w:rFonts w:hAnsi="宋体" w:cs="宋体"/>
          <w:color w:val="000000" w:themeColor="text1"/>
        </w:rPr>
        <w:t>系统的数据库</w:t>
      </w:r>
      <w:r w:rsidRPr="00C84417">
        <w:rPr>
          <w:rFonts w:hAnsi="宋体" w:cs="宋体" w:hint="eastAsia"/>
          <w:color w:val="000000" w:themeColor="text1"/>
        </w:rPr>
        <w:t>应</w:t>
      </w:r>
      <w:r w:rsidRPr="00C84417">
        <w:rPr>
          <w:rFonts w:hAnsi="宋体" w:cs="宋体"/>
          <w:color w:val="000000" w:themeColor="text1"/>
        </w:rPr>
        <w:t>能按业务需要和权限与本地智慧城市的各信息化应用系统</w:t>
      </w:r>
      <w:r w:rsidRPr="00C84417">
        <w:rPr>
          <w:rFonts w:hAnsi="宋体" w:cs="宋体" w:hint="eastAsia"/>
          <w:color w:val="000000" w:themeColor="text1"/>
        </w:rPr>
        <w:t>互联互通、</w:t>
      </w:r>
      <w:r w:rsidRPr="00C84417">
        <w:rPr>
          <w:rFonts w:hAnsi="宋体" w:cs="宋体"/>
          <w:color w:val="000000" w:themeColor="text1"/>
        </w:rPr>
        <w:t>信息</w:t>
      </w:r>
      <w:r w:rsidRPr="00C84417">
        <w:rPr>
          <w:rFonts w:hAnsi="宋体" w:cs="宋体" w:hint="eastAsia"/>
          <w:color w:val="000000" w:themeColor="text1"/>
        </w:rPr>
        <w:t>共享与</w:t>
      </w:r>
      <w:r w:rsidRPr="00C84417">
        <w:rPr>
          <w:rFonts w:hAnsi="宋体" w:cs="宋体"/>
          <w:color w:val="000000" w:themeColor="text1"/>
        </w:rPr>
        <w:t>交换、协同管理</w:t>
      </w:r>
      <w:r w:rsidRPr="00C84417">
        <w:rPr>
          <w:rFonts w:hAnsi="宋体" w:cs="宋体" w:hint="eastAsia"/>
          <w:color w:val="000000" w:themeColor="text1"/>
        </w:rPr>
        <w:t>，</w:t>
      </w:r>
      <w:r w:rsidRPr="00C84417">
        <w:rPr>
          <w:rFonts w:hAnsi="宋体" w:cs="宋体"/>
          <w:color w:val="000000" w:themeColor="text1"/>
        </w:rPr>
        <w:t>并</w:t>
      </w:r>
      <w:r w:rsidRPr="00C84417">
        <w:rPr>
          <w:rFonts w:hAnsi="宋体" w:cs="宋体" w:hint="eastAsia"/>
          <w:color w:val="000000" w:themeColor="text1"/>
        </w:rPr>
        <w:t>为小区</w:t>
      </w:r>
      <w:r w:rsidRPr="00C84417">
        <w:rPr>
          <w:rFonts w:hAnsi="宋体" w:cs="宋体"/>
          <w:color w:val="000000" w:themeColor="text1"/>
        </w:rPr>
        <w:t>内的人员和业务提供全方位的服务</w:t>
      </w:r>
      <w:r w:rsidRPr="00C84417">
        <w:rPr>
          <w:rFonts w:hAnsi="宋体" w:cs="宋体" w:hint="eastAsia"/>
          <w:color w:val="000000" w:themeColor="text1"/>
        </w:rPr>
        <w:t>。</w:t>
      </w:r>
    </w:p>
    <w:p w14:paraId="22DD3914"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智慧社区智能化系统综合集成包括智能物业及设施管理系统、信息化应用系统、智能化集成系统、信息设施系统、建筑设备管理系统、公共安全系统、机房工程等。</w:t>
      </w:r>
    </w:p>
    <w:p w14:paraId="1BE38A96" w14:textId="4CA6BFFC"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智慧社区智能化系统采用有线或无线传输方式联结各智能化设施，使小区室外公共场所、住宅建筑内公共场所、住宅套（室）内等具备智能化功能，并使小区物业管理中心具有智能化管理功能。</w:t>
      </w:r>
    </w:p>
    <w:p w14:paraId="09A09E37" w14:textId="77777777" w:rsidR="009C1E16" w:rsidRPr="00C84417" w:rsidRDefault="009C1E16" w:rsidP="009C1E16">
      <w:pPr>
        <w:pStyle w:val="aff8"/>
        <w:numPr>
          <w:ilvl w:val="1"/>
          <w:numId w:val="17"/>
        </w:numPr>
        <w:spacing w:before="156" w:after="156"/>
        <w:jc w:val="center"/>
        <w:rPr>
          <w:rFonts w:ascii="Times New Roman"/>
          <w:color w:val="000000" w:themeColor="text1"/>
        </w:rPr>
      </w:pPr>
      <w:bookmarkStart w:id="141" w:name="_Hlk531469723"/>
      <w:bookmarkStart w:id="142" w:name="_Toc531785309"/>
      <w:r w:rsidRPr="00C84417">
        <w:rPr>
          <w:rFonts w:ascii="Times New Roman" w:hint="eastAsia"/>
          <w:color w:val="000000" w:themeColor="text1"/>
        </w:rPr>
        <w:t>智能物业及设施管理系统</w:t>
      </w:r>
      <w:bookmarkEnd w:id="141"/>
      <w:bookmarkEnd w:id="142"/>
    </w:p>
    <w:p w14:paraId="71E26099"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智能物业及设施管理系统</w:t>
      </w:r>
      <w:r w:rsidRPr="00C84417">
        <w:rPr>
          <w:rFonts w:ascii="Times New Roman" w:eastAsia="宋体"/>
          <w:color w:val="000000" w:themeColor="text1"/>
        </w:rPr>
        <w:t>配置应满足</w:t>
      </w:r>
      <w:r w:rsidRPr="00C84417">
        <w:rPr>
          <w:rFonts w:ascii="Times New Roman" w:eastAsia="宋体" w:hint="eastAsia"/>
          <w:color w:val="000000" w:themeColor="text1"/>
        </w:rPr>
        <w:t>智慧社区</w:t>
      </w:r>
      <w:r w:rsidRPr="00C84417">
        <w:rPr>
          <w:rFonts w:ascii="Times New Roman" w:eastAsia="宋体"/>
          <w:color w:val="000000" w:themeColor="text1"/>
        </w:rPr>
        <w:t>物业管理的信息化应用需求。</w:t>
      </w:r>
    </w:p>
    <w:p w14:paraId="14A0BC65"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lastRenderedPageBreak/>
        <w:t>智能物业及设施管理</w:t>
      </w:r>
      <w:r w:rsidRPr="00C84417">
        <w:rPr>
          <w:rFonts w:ascii="Times New Roman" w:eastAsia="宋体"/>
          <w:color w:val="000000" w:themeColor="text1"/>
        </w:rPr>
        <w:t>系统</w:t>
      </w:r>
      <w:r w:rsidRPr="00C84417">
        <w:rPr>
          <w:rFonts w:ascii="Times New Roman" w:eastAsia="宋体" w:hint="eastAsia"/>
          <w:color w:val="000000" w:themeColor="text1"/>
        </w:rPr>
        <w:t>应能在智能化集成系统</w:t>
      </w:r>
      <w:r w:rsidRPr="00C84417">
        <w:rPr>
          <w:rFonts w:ascii="宋体" w:eastAsia="宋体" w:hAnsi="宋体" w:cs="宋体"/>
          <w:color w:val="000000" w:themeColor="text1"/>
        </w:rPr>
        <w:t>在数据汇聚与分析的基础上</w:t>
      </w:r>
      <w:r w:rsidRPr="00C84417">
        <w:rPr>
          <w:rFonts w:ascii="Times New Roman" w:eastAsia="宋体" w:hint="eastAsia"/>
          <w:color w:val="000000" w:themeColor="text1"/>
        </w:rPr>
        <w:t>，对社区的信息化应用系统、信息设施系统、建筑设备管理系统、公共安全系统、机房工程等</w:t>
      </w:r>
      <w:r w:rsidRPr="00C84417">
        <w:rPr>
          <w:rFonts w:ascii="宋体" w:eastAsia="宋体" w:hAnsi="宋体" w:cs="宋体"/>
          <w:color w:val="000000" w:themeColor="text1"/>
        </w:rPr>
        <w:t>实行统一的监测和管理</w:t>
      </w:r>
      <w:r w:rsidRPr="00C84417">
        <w:rPr>
          <w:rFonts w:ascii="Times New Roman" w:eastAsia="宋体"/>
          <w:color w:val="000000" w:themeColor="text1"/>
        </w:rPr>
        <w:t>。</w:t>
      </w:r>
    </w:p>
    <w:p w14:paraId="75682BC1"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智能物业及设施管理</w:t>
      </w:r>
      <w:r w:rsidRPr="00C84417">
        <w:rPr>
          <w:rFonts w:ascii="Times New Roman" w:eastAsia="宋体"/>
          <w:color w:val="000000" w:themeColor="text1"/>
        </w:rPr>
        <w:t>系统</w:t>
      </w:r>
      <w:r w:rsidRPr="00C84417">
        <w:rPr>
          <w:rFonts w:ascii="Times New Roman" w:eastAsia="宋体" w:hint="eastAsia"/>
          <w:color w:val="000000" w:themeColor="text1"/>
        </w:rPr>
        <w:t>应能利用智能化集成系统</w:t>
      </w:r>
      <w:r w:rsidRPr="00C84417">
        <w:rPr>
          <w:rFonts w:ascii="Times New Roman" w:eastAsia="宋体"/>
          <w:color w:val="000000" w:themeColor="text1"/>
        </w:rPr>
        <w:t>与</w:t>
      </w:r>
      <w:r w:rsidRPr="00C84417">
        <w:rPr>
          <w:rFonts w:ascii="Times New Roman" w:eastAsia="宋体"/>
          <w:color w:val="000000" w:themeColor="text1"/>
        </w:rPr>
        <w:t>BIM</w:t>
      </w:r>
      <w:r w:rsidRPr="00C84417">
        <w:rPr>
          <w:rFonts w:ascii="Times New Roman" w:eastAsia="宋体" w:hint="eastAsia"/>
          <w:color w:val="000000" w:themeColor="text1"/>
        </w:rPr>
        <w:t>技术</w:t>
      </w:r>
      <w:r w:rsidRPr="00C84417">
        <w:rPr>
          <w:rFonts w:ascii="Times New Roman" w:eastAsia="宋体"/>
          <w:color w:val="000000" w:themeColor="text1"/>
        </w:rPr>
        <w:t>，实现建筑空间管</w:t>
      </w:r>
      <w:r w:rsidRPr="00C84417">
        <w:rPr>
          <w:rFonts w:ascii="宋体" w:eastAsia="宋体" w:hAnsi="宋体" w:cs="宋体"/>
          <w:color w:val="000000" w:themeColor="text1"/>
        </w:rPr>
        <w:t>理、安全管理、设备管理、资产管理</w:t>
      </w:r>
      <w:r w:rsidRPr="00C84417">
        <w:rPr>
          <w:rFonts w:ascii="宋体" w:eastAsia="宋体" w:hAnsi="宋体" w:cs="宋体" w:hint="eastAsia"/>
          <w:color w:val="000000" w:themeColor="text1"/>
        </w:rPr>
        <w:t>等，</w:t>
      </w:r>
      <w:r w:rsidRPr="00C84417">
        <w:rPr>
          <w:rFonts w:ascii="宋体" w:eastAsia="宋体" w:hAnsi="宋体" w:cs="宋体"/>
          <w:color w:val="000000" w:themeColor="text1"/>
        </w:rPr>
        <w:t>提高管理质量和效率</w:t>
      </w:r>
      <w:r w:rsidRPr="00C84417">
        <w:rPr>
          <w:rFonts w:ascii="宋体" w:hAnsi="宋体" w:cs="宋体" w:hint="eastAsia"/>
          <w:color w:val="000000" w:themeColor="text1"/>
        </w:rPr>
        <w:t>。</w:t>
      </w:r>
    </w:p>
    <w:p w14:paraId="38638CBD"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智能物业及设施管理</w:t>
      </w:r>
      <w:r w:rsidRPr="00C84417">
        <w:rPr>
          <w:rFonts w:ascii="Times New Roman" w:eastAsia="宋体"/>
          <w:color w:val="000000" w:themeColor="text1"/>
        </w:rPr>
        <w:t>系统应具有对</w:t>
      </w:r>
      <w:r w:rsidRPr="00C84417">
        <w:rPr>
          <w:rFonts w:ascii="Times New Roman" w:eastAsia="宋体" w:hint="eastAsia"/>
          <w:color w:val="000000" w:themeColor="text1"/>
        </w:rPr>
        <w:t>小区</w:t>
      </w:r>
      <w:r w:rsidRPr="00C84417">
        <w:rPr>
          <w:rFonts w:ascii="Times New Roman" w:eastAsia="宋体"/>
          <w:color w:val="000000" w:themeColor="text1"/>
        </w:rPr>
        <w:t>的物业经营、运行维护进行管理的功能</w:t>
      </w:r>
      <w:r w:rsidRPr="00C84417">
        <w:rPr>
          <w:rFonts w:ascii="Times New Roman" w:eastAsia="宋体" w:hint="eastAsia"/>
          <w:color w:val="000000" w:themeColor="text1"/>
        </w:rPr>
        <w:t>。</w:t>
      </w:r>
    </w:p>
    <w:p w14:paraId="5E1B11CA"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智能物业及设施管理</w:t>
      </w:r>
      <w:r w:rsidRPr="00C84417">
        <w:rPr>
          <w:rFonts w:ascii="Times New Roman" w:eastAsia="宋体"/>
          <w:color w:val="000000" w:themeColor="text1"/>
        </w:rPr>
        <w:t>系统宜具有对住宅建筑内入住人员管理、住户房产维修管理、住户各项费用的查询及收取、住宅建筑公共设施管理、住宅建筑工程图纸管理等功能</w:t>
      </w:r>
      <w:r w:rsidRPr="00C84417">
        <w:rPr>
          <w:rFonts w:ascii="Times New Roman" w:eastAsia="宋体" w:hint="eastAsia"/>
          <w:color w:val="000000" w:themeColor="text1"/>
        </w:rPr>
        <w:t>。</w:t>
      </w:r>
    </w:p>
    <w:p w14:paraId="4F865823" w14:textId="77777777" w:rsidR="009C1E16" w:rsidRPr="00C84417" w:rsidRDefault="009C1E16" w:rsidP="009C1E16">
      <w:pPr>
        <w:pStyle w:val="a5"/>
        <w:spacing w:before="156" w:after="156"/>
        <w:rPr>
          <w:rFonts w:ascii="Times New Roman" w:eastAsia="宋体"/>
          <w:color w:val="000000" w:themeColor="text1"/>
        </w:rPr>
      </w:pPr>
      <w:bookmarkStart w:id="143" w:name="_Hlk531469866"/>
      <w:r w:rsidRPr="00C84417">
        <w:rPr>
          <w:rFonts w:ascii="Times New Roman" w:eastAsia="宋体" w:hint="eastAsia"/>
          <w:color w:val="000000" w:themeColor="text1"/>
        </w:rPr>
        <w:t>智能物业及设施管理</w:t>
      </w:r>
      <w:r w:rsidRPr="00C84417">
        <w:rPr>
          <w:rFonts w:ascii="Times New Roman" w:eastAsia="宋体"/>
          <w:color w:val="000000" w:themeColor="text1"/>
        </w:rPr>
        <w:t>系统</w:t>
      </w:r>
      <w:bookmarkEnd w:id="143"/>
      <w:r w:rsidRPr="00C84417">
        <w:rPr>
          <w:rFonts w:ascii="Times New Roman" w:eastAsia="宋体"/>
          <w:color w:val="000000" w:themeColor="text1"/>
        </w:rPr>
        <w:t>应具有对建筑物信息设施的运行状态、资源配置、技术性能等进行监测、分析、处理和维护的功能</w:t>
      </w:r>
      <w:r w:rsidRPr="00C84417">
        <w:rPr>
          <w:rFonts w:ascii="Times New Roman" w:eastAsia="宋体" w:hint="eastAsia"/>
          <w:color w:val="000000" w:themeColor="text1"/>
        </w:rPr>
        <w:t>。</w:t>
      </w:r>
    </w:p>
    <w:p w14:paraId="65CF3F3E" w14:textId="77777777" w:rsidR="009C1E16" w:rsidRPr="00C84417" w:rsidRDefault="009C1E16" w:rsidP="009C1E16">
      <w:pPr>
        <w:pStyle w:val="aff8"/>
        <w:numPr>
          <w:ilvl w:val="1"/>
          <w:numId w:val="17"/>
        </w:numPr>
        <w:spacing w:before="156" w:after="156"/>
        <w:jc w:val="center"/>
        <w:rPr>
          <w:rFonts w:ascii="Times New Roman"/>
          <w:color w:val="000000" w:themeColor="text1"/>
        </w:rPr>
      </w:pPr>
      <w:bookmarkStart w:id="144" w:name="_Toc531785310"/>
      <w:r w:rsidRPr="00C84417">
        <w:rPr>
          <w:rFonts w:ascii="Times New Roman" w:hint="eastAsia"/>
          <w:color w:val="000000" w:themeColor="text1"/>
        </w:rPr>
        <w:t>信息化应用系统</w:t>
      </w:r>
      <w:bookmarkEnd w:id="144"/>
    </w:p>
    <w:p w14:paraId="5ABA10F4"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信息化应用系统</w:t>
      </w:r>
      <w:proofErr w:type="gramStart"/>
      <w:r w:rsidRPr="00C84417">
        <w:rPr>
          <w:rFonts w:ascii="Times New Roman" w:eastAsia="宋体" w:hint="eastAsia"/>
          <w:color w:val="000000" w:themeColor="text1"/>
        </w:rPr>
        <w:t>宜包括</w:t>
      </w:r>
      <w:proofErr w:type="gramEnd"/>
      <w:r w:rsidRPr="00C84417">
        <w:rPr>
          <w:rFonts w:ascii="Times New Roman" w:eastAsia="宋体" w:hint="eastAsia"/>
          <w:color w:val="000000" w:themeColor="text1"/>
        </w:rPr>
        <w:t>公共服务系统、智能卡应用系统。</w:t>
      </w:r>
    </w:p>
    <w:p w14:paraId="2F293BE8" w14:textId="77777777" w:rsidR="009C1E16" w:rsidRPr="00C84417" w:rsidRDefault="009C1E16" w:rsidP="009C1E16">
      <w:pPr>
        <w:pStyle w:val="a5"/>
        <w:spacing w:before="156" w:after="156"/>
        <w:rPr>
          <w:rFonts w:asciiTheme="majorEastAsia" w:eastAsiaTheme="majorEastAsia" w:hAnsiTheme="majorEastAsia"/>
          <w:color w:val="000000" w:themeColor="text1"/>
        </w:rPr>
      </w:pPr>
      <w:r w:rsidRPr="00C84417">
        <w:rPr>
          <w:rFonts w:ascii="Times New Roman" w:eastAsia="宋体" w:hint="eastAsia"/>
          <w:color w:val="000000" w:themeColor="text1"/>
        </w:rPr>
        <w:t>公共服务系统应符合下列规定：</w:t>
      </w:r>
    </w:p>
    <w:p w14:paraId="5BEBEFE6" w14:textId="77777777" w:rsidR="009C1E16" w:rsidRPr="00C84417" w:rsidRDefault="009C1E16" w:rsidP="009C1E16">
      <w:pPr>
        <w:pStyle w:val="affd"/>
        <w:numPr>
          <w:ilvl w:val="0"/>
          <w:numId w:val="45"/>
        </w:numPr>
        <w:ind w:left="851"/>
        <w:rPr>
          <w:rFonts w:ascii="Times New Roman"/>
          <w:color w:val="000000" w:themeColor="text1"/>
        </w:rPr>
      </w:pPr>
      <w:r w:rsidRPr="00C84417">
        <w:rPr>
          <w:color w:val="000000" w:themeColor="text1"/>
        </w:rPr>
        <w:t>应具有访客接待管理和公共服务信息发布等功能</w:t>
      </w:r>
      <w:r w:rsidRPr="00C84417">
        <w:rPr>
          <w:rFonts w:ascii="Times New Roman" w:hint="eastAsia"/>
          <w:color w:val="000000" w:themeColor="text1"/>
        </w:rPr>
        <w:t>。</w:t>
      </w:r>
    </w:p>
    <w:p w14:paraId="055F2260" w14:textId="77777777" w:rsidR="009C1E16" w:rsidRPr="00C84417" w:rsidRDefault="009C1E16" w:rsidP="009C1E16">
      <w:pPr>
        <w:pStyle w:val="affd"/>
        <w:numPr>
          <w:ilvl w:val="0"/>
          <w:numId w:val="45"/>
        </w:numPr>
        <w:ind w:left="851"/>
        <w:rPr>
          <w:rFonts w:ascii="Times New Roman"/>
          <w:color w:val="000000" w:themeColor="text1"/>
        </w:rPr>
      </w:pPr>
      <w:r w:rsidRPr="00C84417">
        <w:rPr>
          <w:color w:val="000000" w:themeColor="text1"/>
        </w:rPr>
        <w:t>宜具有将各类公共服务事务纳入规范运行程序的管理功能</w:t>
      </w:r>
      <w:r w:rsidRPr="00C84417">
        <w:rPr>
          <w:rFonts w:ascii="Times New Roman" w:hint="eastAsia"/>
          <w:color w:val="000000" w:themeColor="text1"/>
        </w:rPr>
        <w:t>。</w:t>
      </w:r>
    </w:p>
    <w:p w14:paraId="2DB66BDB" w14:textId="77777777" w:rsidR="009C1E16" w:rsidRPr="00C84417" w:rsidRDefault="009C1E16" w:rsidP="009C1E16">
      <w:pPr>
        <w:pStyle w:val="affd"/>
        <w:numPr>
          <w:ilvl w:val="0"/>
          <w:numId w:val="45"/>
        </w:numPr>
        <w:ind w:left="851"/>
        <w:rPr>
          <w:rFonts w:ascii="Times New Roman"/>
          <w:color w:val="000000" w:themeColor="text1"/>
        </w:rPr>
      </w:pPr>
      <w:r w:rsidRPr="00C84417">
        <w:rPr>
          <w:color w:val="000000" w:themeColor="text1"/>
        </w:rPr>
        <w:lastRenderedPageBreak/>
        <w:t>系统</w:t>
      </w:r>
      <w:proofErr w:type="gramStart"/>
      <w:r w:rsidRPr="00C84417">
        <w:rPr>
          <w:color w:val="000000" w:themeColor="text1"/>
        </w:rPr>
        <w:t>宜包括</w:t>
      </w:r>
      <w:proofErr w:type="gramEnd"/>
      <w:r w:rsidRPr="00C84417">
        <w:rPr>
          <w:color w:val="000000" w:themeColor="text1"/>
        </w:rPr>
        <w:t>紧急求助、家政服务、电子商务、远程教育、远程医疗、保健、</w:t>
      </w:r>
      <w:r w:rsidRPr="00C84417">
        <w:rPr>
          <w:rFonts w:hint="eastAsia"/>
          <w:color w:val="000000" w:themeColor="text1"/>
        </w:rPr>
        <w:t>养老、</w:t>
      </w:r>
      <w:r w:rsidRPr="00C84417">
        <w:rPr>
          <w:color w:val="000000" w:themeColor="text1"/>
        </w:rPr>
        <w:t>娱乐</w:t>
      </w:r>
      <w:r w:rsidRPr="00C84417">
        <w:rPr>
          <w:rFonts w:hint="eastAsia"/>
          <w:color w:val="000000" w:themeColor="text1"/>
        </w:rPr>
        <w:t>、</w:t>
      </w:r>
      <w:r w:rsidRPr="00C84417">
        <w:rPr>
          <w:rFonts w:hAnsi="宋体" w:cs="宋体" w:hint="eastAsia"/>
          <w:color w:val="000000" w:themeColor="text1"/>
        </w:rPr>
        <w:t>缴费</w:t>
      </w:r>
      <w:r w:rsidRPr="00C84417">
        <w:rPr>
          <w:rFonts w:hAnsi="宋体" w:cs="宋体"/>
          <w:color w:val="000000" w:themeColor="text1"/>
        </w:rPr>
        <w:t>服务</w:t>
      </w:r>
      <w:r w:rsidRPr="00C84417">
        <w:rPr>
          <w:color w:val="000000" w:themeColor="text1"/>
        </w:rPr>
        <w:t>等</w:t>
      </w:r>
      <w:r w:rsidRPr="00C84417">
        <w:rPr>
          <w:rFonts w:hint="eastAsia"/>
          <w:color w:val="000000" w:themeColor="text1"/>
        </w:rPr>
        <w:t>。</w:t>
      </w:r>
    </w:p>
    <w:p w14:paraId="4A548620" w14:textId="77777777" w:rsidR="009C1E16" w:rsidRPr="00C84417" w:rsidRDefault="009C1E16" w:rsidP="009C1E16">
      <w:pPr>
        <w:pStyle w:val="affd"/>
        <w:numPr>
          <w:ilvl w:val="0"/>
          <w:numId w:val="45"/>
        </w:numPr>
        <w:ind w:left="851"/>
        <w:rPr>
          <w:rFonts w:ascii="Times New Roman"/>
          <w:color w:val="000000" w:themeColor="text1"/>
        </w:rPr>
      </w:pPr>
      <w:r w:rsidRPr="00C84417">
        <w:rPr>
          <w:color w:val="000000" w:themeColor="text1"/>
        </w:rPr>
        <w:t>应建立数据资源库，向</w:t>
      </w:r>
      <w:r w:rsidRPr="00C84417">
        <w:rPr>
          <w:rFonts w:hint="eastAsia"/>
          <w:color w:val="000000" w:themeColor="text1"/>
        </w:rPr>
        <w:t>小区</w:t>
      </w:r>
      <w:r w:rsidRPr="00C84417">
        <w:rPr>
          <w:color w:val="000000" w:themeColor="text1"/>
        </w:rPr>
        <w:t>内居民提供信息检索、查询、发布和导引等服务</w:t>
      </w:r>
      <w:r w:rsidRPr="00C84417">
        <w:rPr>
          <w:rFonts w:ascii="Times New Roman" w:hint="eastAsia"/>
          <w:color w:val="000000" w:themeColor="text1"/>
        </w:rPr>
        <w:t>。</w:t>
      </w:r>
    </w:p>
    <w:p w14:paraId="27AA641A" w14:textId="77777777" w:rsidR="009C1E16" w:rsidRPr="00C84417" w:rsidRDefault="009C1E16" w:rsidP="009C1E16">
      <w:pPr>
        <w:pStyle w:val="affd"/>
        <w:numPr>
          <w:ilvl w:val="0"/>
          <w:numId w:val="45"/>
        </w:numPr>
        <w:spacing w:before="156" w:after="156"/>
        <w:ind w:left="851"/>
        <w:rPr>
          <w:rFonts w:ascii="Times New Roman"/>
          <w:color w:val="000000" w:themeColor="text1"/>
        </w:rPr>
      </w:pPr>
      <w:r w:rsidRPr="00C84417">
        <w:rPr>
          <w:rFonts w:ascii="Times New Roman" w:hint="eastAsia"/>
          <w:color w:val="000000" w:themeColor="text1"/>
        </w:rPr>
        <w:t>小区</w:t>
      </w:r>
      <w:proofErr w:type="gramStart"/>
      <w:r w:rsidRPr="00C84417">
        <w:rPr>
          <w:rFonts w:ascii="Times New Roman" w:hint="eastAsia"/>
          <w:color w:val="000000" w:themeColor="text1"/>
        </w:rPr>
        <w:t>宜建立</w:t>
      </w:r>
      <w:proofErr w:type="gramEnd"/>
      <w:r w:rsidRPr="00C84417">
        <w:rPr>
          <w:rFonts w:ascii="Times New Roman" w:hint="eastAsia"/>
          <w:color w:val="000000" w:themeColor="text1"/>
        </w:rPr>
        <w:t>物流配送智能储物设施，用于</w:t>
      </w:r>
      <w:r w:rsidRPr="00C84417">
        <w:rPr>
          <w:rFonts w:ascii="Times New Roman"/>
          <w:color w:val="000000" w:themeColor="text1"/>
        </w:rPr>
        <w:t>电子商务</w:t>
      </w:r>
      <w:r w:rsidRPr="00C84417">
        <w:rPr>
          <w:rFonts w:ascii="Times New Roman" w:hint="eastAsia"/>
          <w:color w:val="000000" w:themeColor="text1"/>
        </w:rPr>
        <w:t>的物流配送业务，实现智能自助物流配送服务的功能。</w:t>
      </w:r>
    </w:p>
    <w:p w14:paraId="4ECEF131"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智能卡应用系统应符合下列规定：</w:t>
      </w:r>
    </w:p>
    <w:p w14:paraId="7407C408" w14:textId="77777777" w:rsidR="009C1E16" w:rsidRPr="00C84417" w:rsidRDefault="009C1E16" w:rsidP="009C1E16">
      <w:pPr>
        <w:pStyle w:val="affd"/>
        <w:numPr>
          <w:ilvl w:val="0"/>
          <w:numId w:val="64"/>
        </w:numPr>
        <w:ind w:left="851"/>
        <w:rPr>
          <w:rFonts w:ascii="Times New Roman"/>
          <w:color w:val="000000" w:themeColor="text1"/>
        </w:rPr>
      </w:pPr>
      <w:r w:rsidRPr="00C84417">
        <w:rPr>
          <w:rFonts w:ascii="Times New Roman"/>
          <w:color w:val="000000" w:themeColor="text1"/>
        </w:rPr>
        <w:t>应具有身份识别等功能</w:t>
      </w:r>
      <w:r w:rsidRPr="00C84417">
        <w:rPr>
          <w:rFonts w:ascii="Times New Roman" w:hint="eastAsia"/>
          <w:color w:val="000000" w:themeColor="text1"/>
        </w:rPr>
        <w:t>。</w:t>
      </w:r>
    </w:p>
    <w:p w14:paraId="68F861F0" w14:textId="77777777" w:rsidR="009C1E16" w:rsidRPr="00C84417" w:rsidRDefault="009C1E16" w:rsidP="009C1E16">
      <w:pPr>
        <w:pStyle w:val="affd"/>
        <w:numPr>
          <w:ilvl w:val="0"/>
          <w:numId w:val="64"/>
        </w:numPr>
        <w:ind w:left="851"/>
        <w:rPr>
          <w:rFonts w:ascii="Times New Roman"/>
          <w:color w:val="000000" w:themeColor="text1"/>
        </w:rPr>
      </w:pPr>
      <w:r w:rsidRPr="00C84417">
        <w:rPr>
          <w:rFonts w:ascii="Times New Roman"/>
          <w:color w:val="000000" w:themeColor="text1"/>
        </w:rPr>
        <w:t>应具有适应不同安全等级的应用模式。</w:t>
      </w:r>
    </w:p>
    <w:p w14:paraId="1BD217EB" w14:textId="77777777" w:rsidR="009C1E16" w:rsidRPr="00C84417" w:rsidRDefault="009C1E16" w:rsidP="009C1E16">
      <w:pPr>
        <w:pStyle w:val="affd"/>
        <w:numPr>
          <w:ilvl w:val="0"/>
          <w:numId w:val="64"/>
        </w:numPr>
        <w:ind w:left="851"/>
        <w:rPr>
          <w:rFonts w:ascii="Times New Roman"/>
          <w:color w:val="000000" w:themeColor="text1"/>
        </w:rPr>
      </w:pPr>
      <w:r w:rsidRPr="00C84417">
        <w:rPr>
          <w:rFonts w:ascii="Times New Roman"/>
          <w:color w:val="000000" w:themeColor="text1"/>
        </w:rPr>
        <w:t>具有出入口控制、电梯控制功能</w:t>
      </w:r>
      <w:r w:rsidRPr="00C84417">
        <w:rPr>
          <w:rFonts w:ascii="Times New Roman" w:hint="eastAsia"/>
          <w:color w:val="000000" w:themeColor="text1"/>
        </w:rPr>
        <w:t>。</w:t>
      </w:r>
    </w:p>
    <w:p w14:paraId="65EC6324" w14:textId="77777777" w:rsidR="009C1E16" w:rsidRPr="00C84417" w:rsidRDefault="009C1E16" w:rsidP="009C1E16">
      <w:pPr>
        <w:pStyle w:val="affd"/>
        <w:numPr>
          <w:ilvl w:val="0"/>
          <w:numId w:val="64"/>
        </w:numPr>
        <w:ind w:left="851"/>
        <w:rPr>
          <w:rFonts w:ascii="Times New Roman"/>
          <w:color w:val="000000" w:themeColor="text1"/>
        </w:rPr>
      </w:pPr>
      <w:r w:rsidRPr="00C84417">
        <w:rPr>
          <w:rFonts w:ascii="Times New Roman"/>
          <w:color w:val="000000" w:themeColor="text1"/>
        </w:rPr>
        <w:t>宜具有消费、计费功能</w:t>
      </w:r>
      <w:r w:rsidRPr="00C84417">
        <w:rPr>
          <w:rFonts w:ascii="Times New Roman" w:hint="eastAsia"/>
          <w:color w:val="000000" w:themeColor="text1"/>
        </w:rPr>
        <w:t>。</w:t>
      </w:r>
    </w:p>
    <w:p w14:paraId="38A454F0" w14:textId="77777777" w:rsidR="009C1E16" w:rsidRPr="00C84417" w:rsidRDefault="009C1E16" w:rsidP="009C1E16">
      <w:pPr>
        <w:pStyle w:val="affd"/>
        <w:numPr>
          <w:ilvl w:val="0"/>
          <w:numId w:val="64"/>
        </w:numPr>
        <w:ind w:left="851"/>
        <w:rPr>
          <w:rFonts w:ascii="Times New Roman"/>
          <w:color w:val="000000" w:themeColor="text1"/>
        </w:rPr>
      </w:pPr>
      <w:r w:rsidRPr="00C84417">
        <w:rPr>
          <w:rFonts w:ascii="Times New Roman"/>
          <w:color w:val="000000" w:themeColor="text1"/>
        </w:rPr>
        <w:t>对于</w:t>
      </w:r>
      <w:r w:rsidRPr="00C84417">
        <w:rPr>
          <w:rFonts w:ascii="Times New Roman" w:hint="eastAsia"/>
          <w:color w:val="000000" w:themeColor="text1"/>
        </w:rPr>
        <w:t>小区</w:t>
      </w:r>
      <w:r w:rsidRPr="00C84417">
        <w:rPr>
          <w:rFonts w:ascii="Times New Roman"/>
          <w:color w:val="000000" w:themeColor="text1"/>
        </w:rPr>
        <w:t>管理人员，宜增加电子巡查、考勤管理等功能。</w:t>
      </w:r>
    </w:p>
    <w:p w14:paraId="31C5A01F" w14:textId="77777777" w:rsidR="009C1E16" w:rsidRPr="00C84417" w:rsidRDefault="009C1E16" w:rsidP="009C1E16">
      <w:pPr>
        <w:pStyle w:val="aff8"/>
        <w:numPr>
          <w:ilvl w:val="1"/>
          <w:numId w:val="17"/>
        </w:numPr>
        <w:spacing w:before="156" w:after="156"/>
        <w:jc w:val="center"/>
        <w:rPr>
          <w:rFonts w:ascii="Times New Roman"/>
          <w:color w:val="000000" w:themeColor="text1"/>
        </w:rPr>
      </w:pPr>
      <w:bookmarkStart w:id="145" w:name="_Toc531785311"/>
      <w:r w:rsidRPr="00C84417">
        <w:rPr>
          <w:rFonts w:ascii="Times New Roman" w:hint="eastAsia"/>
          <w:color w:val="000000" w:themeColor="text1"/>
        </w:rPr>
        <w:t>智能化集成系统</w:t>
      </w:r>
      <w:bookmarkEnd w:id="145"/>
    </w:p>
    <w:p w14:paraId="059C9524"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智能化集成系统</w:t>
      </w:r>
      <w:r w:rsidRPr="00C84417">
        <w:rPr>
          <w:rFonts w:ascii="Times New Roman" w:eastAsia="宋体"/>
          <w:color w:val="000000" w:themeColor="text1"/>
        </w:rPr>
        <w:t>应</w:t>
      </w:r>
      <w:r w:rsidRPr="00C84417">
        <w:rPr>
          <w:rFonts w:ascii="Times New Roman" w:eastAsia="宋体" w:hint="eastAsia"/>
          <w:color w:val="000000" w:themeColor="text1"/>
        </w:rPr>
        <w:t>实现系统平台、系统功能、系统通信互联、系统配置及与本地智慧城市对接等要求。</w:t>
      </w:r>
    </w:p>
    <w:p w14:paraId="63122B51" w14:textId="77777777" w:rsidR="009C1E16" w:rsidRPr="00C84417" w:rsidRDefault="009C1E16" w:rsidP="009C1E16">
      <w:pPr>
        <w:pStyle w:val="a5"/>
        <w:spacing w:before="156" w:after="156"/>
        <w:rPr>
          <w:rFonts w:ascii="Times New Roman"/>
          <w:color w:val="000000" w:themeColor="text1"/>
        </w:rPr>
      </w:pPr>
      <w:r w:rsidRPr="00C84417">
        <w:rPr>
          <w:rFonts w:ascii="Times New Roman"/>
          <w:color w:val="000000" w:themeColor="text1"/>
        </w:rPr>
        <w:t>智能化集成系统</w:t>
      </w:r>
      <w:r w:rsidRPr="00C84417">
        <w:rPr>
          <w:rFonts w:ascii="Times New Roman" w:hint="eastAsia"/>
          <w:color w:val="000000" w:themeColor="text1"/>
        </w:rPr>
        <w:t>平台要求：</w:t>
      </w:r>
    </w:p>
    <w:p w14:paraId="4B14A6D4" w14:textId="77777777" w:rsidR="009C1E16" w:rsidRPr="00C84417" w:rsidRDefault="009C1E16" w:rsidP="00E73BA7">
      <w:pPr>
        <w:pStyle w:val="affd"/>
        <w:numPr>
          <w:ilvl w:val="0"/>
          <w:numId w:val="102"/>
        </w:numPr>
        <w:ind w:left="851" w:hanging="425"/>
        <w:rPr>
          <w:color w:val="000000" w:themeColor="text1"/>
        </w:rPr>
      </w:pPr>
      <w:r w:rsidRPr="00C84417">
        <w:rPr>
          <w:rFonts w:ascii="Times New Roman"/>
          <w:color w:val="000000" w:themeColor="text1"/>
        </w:rPr>
        <w:t>系统应包括智能化信息集成</w:t>
      </w:r>
      <w:r w:rsidRPr="00C84417">
        <w:rPr>
          <w:rFonts w:ascii="Times New Roman" w:hint="eastAsia"/>
          <w:color w:val="000000" w:themeColor="text1"/>
        </w:rPr>
        <w:t>（</w:t>
      </w:r>
      <w:r w:rsidRPr="00C84417">
        <w:rPr>
          <w:rFonts w:ascii="Times New Roman"/>
          <w:color w:val="000000" w:themeColor="text1"/>
        </w:rPr>
        <w:t>平台</w:t>
      </w:r>
      <w:r w:rsidRPr="00C84417">
        <w:rPr>
          <w:rFonts w:ascii="Times New Roman" w:hint="eastAsia"/>
          <w:color w:val="000000" w:themeColor="text1"/>
        </w:rPr>
        <w:t>）</w:t>
      </w:r>
      <w:r w:rsidRPr="00C84417">
        <w:rPr>
          <w:rFonts w:ascii="Times New Roman"/>
          <w:color w:val="000000" w:themeColor="text1"/>
        </w:rPr>
        <w:t>系统与集成信息应用系统</w:t>
      </w:r>
      <w:r w:rsidRPr="00C84417">
        <w:rPr>
          <w:rFonts w:hint="eastAsia"/>
          <w:color w:val="000000" w:themeColor="text1"/>
        </w:rPr>
        <w:t>；</w:t>
      </w:r>
    </w:p>
    <w:p w14:paraId="7250FC23" w14:textId="77777777" w:rsidR="009C1E16" w:rsidRPr="00C84417" w:rsidRDefault="009C1E16" w:rsidP="00E73BA7">
      <w:pPr>
        <w:pStyle w:val="affd"/>
        <w:numPr>
          <w:ilvl w:val="0"/>
          <w:numId w:val="102"/>
        </w:numPr>
        <w:ind w:left="851" w:hanging="425"/>
        <w:rPr>
          <w:color w:val="000000" w:themeColor="text1"/>
        </w:rPr>
      </w:pPr>
      <w:r w:rsidRPr="00C84417">
        <w:rPr>
          <w:rFonts w:ascii="Times New Roman"/>
          <w:color w:val="000000" w:themeColor="text1"/>
        </w:rPr>
        <w:t>智能化信息集成</w:t>
      </w:r>
      <w:r w:rsidRPr="00C84417">
        <w:rPr>
          <w:rFonts w:ascii="Times New Roman" w:hint="eastAsia"/>
          <w:color w:val="000000" w:themeColor="text1"/>
        </w:rPr>
        <w:t>（</w:t>
      </w:r>
      <w:r w:rsidRPr="00C84417">
        <w:rPr>
          <w:rFonts w:ascii="Times New Roman"/>
          <w:color w:val="000000" w:themeColor="text1"/>
        </w:rPr>
        <w:t>平台</w:t>
      </w:r>
      <w:r w:rsidRPr="00C84417">
        <w:rPr>
          <w:rFonts w:ascii="Times New Roman" w:hint="eastAsia"/>
          <w:color w:val="000000" w:themeColor="text1"/>
        </w:rPr>
        <w:t>）</w:t>
      </w:r>
      <w:r w:rsidRPr="00C84417">
        <w:rPr>
          <w:rFonts w:ascii="Times New Roman"/>
          <w:color w:val="000000" w:themeColor="text1"/>
        </w:rPr>
        <w:t>系统</w:t>
      </w:r>
      <w:proofErr w:type="gramStart"/>
      <w:r w:rsidRPr="00C84417">
        <w:rPr>
          <w:rFonts w:ascii="Times New Roman"/>
          <w:color w:val="000000" w:themeColor="text1"/>
        </w:rPr>
        <w:t>宜包括</w:t>
      </w:r>
      <w:proofErr w:type="gramEnd"/>
      <w:r w:rsidRPr="00C84417">
        <w:rPr>
          <w:rFonts w:ascii="Times New Roman"/>
          <w:color w:val="000000" w:themeColor="text1"/>
        </w:rPr>
        <w:t>操作系统、数据库、集成系统平台应用程序、各纳入集成管理的智能化设施系统与集成互为关联的各类信息通信接口等</w:t>
      </w:r>
      <w:r w:rsidRPr="00C84417">
        <w:rPr>
          <w:rFonts w:hint="eastAsia"/>
          <w:color w:val="000000" w:themeColor="text1"/>
        </w:rPr>
        <w:t>；</w:t>
      </w:r>
    </w:p>
    <w:p w14:paraId="27E5C4DA" w14:textId="77777777" w:rsidR="009C1E16" w:rsidRPr="00C84417" w:rsidRDefault="009C1E16" w:rsidP="00E73BA7">
      <w:pPr>
        <w:pStyle w:val="affd"/>
        <w:numPr>
          <w:ilvl w:val="0"/>
          <w:numId w:val="102"/>
        </w:numPr>
        <w:ind w:left="851" w:hanging="425"/>
        <w:rPr>
          <w:color w:val="000000" w:themeColor="text1"/>
        </w:rPr>
      </w:pPr>
      <w:r w:rsidRPr="00C84417">
        <w:rPr>
          <w:rFonts w:ascii="Times New Roman"/>
          <w:color w:val="000000" w:themeColor="text1"/>
        </w:rPr>
        <w:lastRenderedPageBreak/>
        <w:t>集成信息应用系统宜由通用业务基础功能模块和</w:t>
      </w:r>
      <w:r w:rsidRPr="00C84417">
        <w:rPr>
          <w:rFonts w:ascii="Times New Roman" w:hint="eastAsia"/>
          <w:color w:val="000000" w:themeColor="text1"/>
        </w:rPr>
        <w:t>物业</w:t>
      </w:r>
      <w:r w:rsidRPr="00C84417">
        <w:rPr>
          <w:rFonts w:ascii="Times New Roman"/>
          <w:color w:val="000000" w:themeColor="text1"/>
        </w:rPr>
        <w:t>运营管理功能模块等组成</w:t>
      </w:r>
      <w:r w:rsidRPr="00C84417">
        <w:rPr>
          <w:rFonts w:hint="eastAsia"/>
          <w:color w:val="000000" w:themeColor="text1"/>
        </w:rPr>
        <w:t>；</w:t>
      </w:r>
    </w:p>
    <w:p w14:paraId="34BD95AB" w14:textId="77777777" w:rsidR="009C1E16" w:rsidRPr="00C84417" w:rsidRDefault="009C1E16" w:rsidP="00E73BA7">
      <w:pPr>
        <w:pStyle w:val="affd"/>
        <w:numPr>
          <w:ilvl w:val="0"/>
          <w:numId w:val="102"/>
        </w:numPr>
        <w:ind w:left="851" w:hanging="425"/>
        <w:rPr>
          <w:color w:val="000000" w:themeColor="text1"/>
        </w:rPr>
      </w:pPr>
      <w:r w:rsidRPr="00C84417">
        <w:rPr>
          <w:rFonts w:ascii="Times New Roman"/>
          <w:color w:val="000000" w:themeColor="text1"/>
        </w:rPr>
        <w:t>宜具有虚拟化、分布式应用、统一安全管理等整体平台的支撑能力</w:t>
      </w:r>
      <w:r w:rsidRPr="00C84417">
        <w:rPr>
          <w:rFonts w:hint="eastAsia"/>
          <w:color w:val="000000" w:themeColor="text1"/>
        </w:rPr>
        <w:t xml:space="preserve">； </w:t>
      </w:r>
    </w:p>
    <w:p w14:paraId="68239CFB" w14:textId="77777777" w:rsidR="009C1E16" w:rsidRPr="00C84417" w:rsidRDefault="009C1E16" w:rsidP="00E73BA7">
      <w:pPr>
        <w:pStyle w:val="affd"/>
        <w:numPr>
          <w:ilvl w:val="0"/>
          <w:numId w:val="102"/>
        </w:numPr>
        <w:ind w:left="851" w:hanging="425"/>
        <w:rPr>
          <w:color w:val="000000" w:themeColor="text1"/>
        </w:rPr>
      </w:pPr>
      <w:r w:rsidRPr="00C84417">
        <w:rPr>
          <w:rFonts w:ascii="Times New Roman"/>
          <w:color w:val="000000" w:themeColor="text1"/>
        </w:rPr>
        <w:t>宜顺应物联网、云计算、大数据、智慧城市等信息交互多元化和新应用的发展</w:t>
      </w:r>
      <w:r w:rsidRPr="00C84417">
        <w:rPr>
          <w:rFonts w:ascii="Times New Roman" w:hint="eastAsia"/>
          <w:color w:val="000000" w:themeColor="text1"/>
        </w:rPr>
        <w:t>。</w:t>
      </w:r>
    </w:p>
    <w:p w14:paraId="394A3D8C" w14:textId="77777777" w:rsidR="009C1E16" w:rsidRPr="00C84417" w:rsidRDefault="009C1E16" w:rsidP="009C1E16">
      <w:pPr>
        <w:pStyle w:val="a5"/>
        <w:spacing w:before="156" w:after="156"/>
        <w:rPr>
          <w:rFonts w:ascii="Times New Roman"/>
          <w:color w:val="000000" w:themeColor="text1"/>
        </w:rPr>
      </w:pPr>
      <w:r w:rsidRPr="00C84417">
        <w:rPr>
          <w:rFonts w:ascii="Times New Roman" w:hint="eastAsia"/>
          <w:color w:val="000000" w:themeColor="text1"/>
        </w:rPr>
        <w:t>智能化集成系统</w:t>
      </w:r>
      <w:r w:rsidRPr="00C84417">
        <w:rPr>
          <w:rFonts w:ascii="Times New Roman"/>
          <w:color w:val="000000" w:themeColor="text1"/>
        </w:rPr>
        <w:t>功能</w:t>
      </w:r>
      <w:r w:rsidRPr="00C84417">
        <w:rPr>
          <w:rFonts w:ascii="Times New Roman" w:hint="eastAsia"/>
          <w:color w:val="000000" w:themeColor="text1"/>
        </w:rPr>
        <w:t>要求：</w:t>
      </w:r>
    </w:p>
    <w:p w14:paraId="70280111" w14:textId="77777777" w:rsidR="009C1E16" w:rsidRPr="00C84417" w:rsidRDefault="009C1E16" w:rsidP="00E73BA7">
      <w:pPr>
        <w:pStyle w:val="affd"/>
        <w:numPr>
          <w:ilvl w:val="0"/>
          <w:numId w:val="103"/>
        </w:numPr>
        <w:ind w:left="851" w:hanging="425"/>
        <w:rPr>
          <w:color w:val="000000" w:themeColor="text1"/>
        </w:rPr>
      </w:pPr>
      <w:r w:rsidRPr="00C84417">
        <w:rPr>
          <w:rFonts w:ascii="Times New Roman"/>
          <w:color w:val="000000" w:themeColor="text1"/>
        </w:rPr>
        <w:t>应以实现绿色</w:t>
      </w:r>
      <w:r w:rsidRPr="00C84417">
        <w:rPr>
          <w:rFonts w:ascii="Times New Roman" w:hint="eastAsia"/>
          <w:color w:val="000000" w:themeColor="text1"/>
        </w:rPr>
        <w:t>小区</w:t>
      </w:r>
      <w:r w:rsidRPr="00C84417">
        <w:rPr>
          <w:rFonts w:ascii="Times New Roman"/>
          <w:color w:val="000000" w:themeColor="text1"/>
        </w:rPr>
        <w:t>为目标，应满足建筑的</w:t>
      </w:r>
      <w:r w:rsidRPr="00C84417">
        <w:rPr>
          <w:rFonts w:ascii="Times New Roman" w:hint="eastAsia"/>
          <w:color w:val="000000" w:themeColor="text1"/>
        </w:rPr>
        <w:t>居住</w:t>
      </w:r>
      <w:r w:rsidRPr="00C84417">
        <w:rPr>
          <w:rFonts w:ascii="Times New Roman"/>
          <w:color w:val="000000" w:themeColor="text1"/>
        </w:rPr>
        <w:t>功能、物业运营及管理模式的应用需求</w:t>
      </w:r>
      <w:r w:rsidRPr="00C84417">
        <w:rPr>
          <w:rFonts w:hint="eastAsia"/>
          <w:color w:val="000000" w:themeColor="text1"/>
        </w:rPr>
        <w:t>；</w:t>
      </w:r>
    </w:p>
    <w:p w14:paraId="49BDE7E1" w14:textId="77777777" w:rsidR="009C1E16" w:rsidRPr="00C84417" w:rsidRDefault="009C1E16" w:rsidP="00E73BA7">
      <w:pPr>
        <w:pStyle w:val="affd"/>
        <w:numPr>
          <w:ilvl w:val="0"/>
          <w:numId w:val="103"/>
        </w:numPr>
        <w:ind w:left="851" w:hanging="425"/>
        <w:rPr>
          <w:color w:val="000000" w:themeColor="text1"/>
        </w:rPr>
      </w:pPr>
      <w:r w:rsidRPr="00C84417">
        <w:rPr>
          <w:rFonts w:ascii="Times New Roman"/>
          <w:color w:val="000000" w:themeColor="text1"/>
        </w:rPr>
        <w:t>应采用智能化信息资源共享和协同运行的</w:t>
      </w:r>
      <w:r w:rsidRPr="00C84417">
        <w:rPr>
          <w:rFonts w:ascii="Times New Roman" w:hint="eastAsia"/>
          <w:color w:val="000000" w:themeColor="text1"/>
        </w:rPr>
        <w:t>模式</w:t>
      </w:r>
      <w:r w:rsidRPr="00C84417">
        <w:rPr>
          <w:rFonts w:hint="eastAsia"/>
          <w:color w:val="000000" w:themeColor="text1"/>
        </w:rPr>
        <w:t>；</w:t>
      </w:r>
    </w:p>
    <w:p w14:paraId="15758293" w14:textId="77777777" w:rsidR="009C1E16" w:rsidRPr="00C84417" w:rsidRDefault="009C1E16" w:rsidP="00E73BA7">
      <w:pPr>
        <w:pStyle w:val="affd"/>
        <w:numPr>
          <w:ilvl w:val="0"/>
          <w:numId w:val="103"/>
        </w:numPr>
        <w:ind w:left="851" w:hanging="425"/>
        <w:rPr>
          <w:color w:val="000000" w:themeColor="text1"/>
        </w:rPr>
      </w:pPr>
      <w:r w:rsidRPr="00C84417">
        <w:rPr>
          <w:rFonts w:ascii="Times New Roman"/>
          <w:color w:val="000000" w:themeColor="text1"/>
        </w:rPr>
        <w:t>应具有实用、规范和高效的监管功能</w:t>
      </w:r>
      <w:r w:rsidRPr="00C84417">
        <w:rPr>
          <w:rFonts w:hint="eastAsia"/>
          <w:color w:val="000000" w:themeColor="text1"/>
        </w:rPr>
        <w:t>；</w:t>
      </w:r>
    </w:p>
    <w:p w14:paraId="581F0117" w14:textId="77777777" w:rsidR="009C1E16" w:rsidRPr="00C84417" w:rsidRDefault="009C1E16" w:rsidP="00E73BA7">
      <w:pPr>
        <w:pStyle w:val="affd"/>
        <w:numPr>
          <w:ilvl w:val="0"/>
          <w:numId w:val="103"/>
        </w:numPr>
        <w:ind w:left="851" w:hanging="425"/>
        <w:rPr>
          <w:color w:val="000000" w:themeColor="text1"/>
        </w:rPr>
      </w:pPr>
      <w:proofErr w:type="gramStart"/>
      <w:r w:rsidRPr="00C84417">
        <w:rPr>
          <w:rFonts w:ascii="Times New Roman"/>
          <w:color w:val="000000" w:themeColor="text1"/>
        </w:rPr>
        <w:t>宜适应</w:t>
      </w:r>
      <w:proofErr w:type="gramEnd"/>
      <w:r w:rsidRPr="00C84417">
        <w:rPr>
          <w:rFonts w:ascii="Times New Roman"/>
          <w:color w:val="000000" w:themeColor="text1"/>
        </w:rPr>
        <w:t>信息化综合应用功能的延伸及增强</w:t>
      </w:r>
      <w:r w:rsidRPr="00C84417">
        <w:rPr>
          <w:rFonts w:hint="eastAsia"/>
          <w:color w:val="000000" w:themeColor="text1"/>
        </w:rPr>
        <w:t>；</w:t>
      </w:r>
    </w:p>
    <w:p w14:paraId="3879B855" w14:textId="77777777" w:rsidR="009C1E16" w:rsidRPr="00C84417" w:rsidRDefault="009C1E16" w:rsidP="00E73BA7">
      <w:pPr>
        <w:pStyle w:val="affd"/>
        <w:numPr>
          <w:ilvl w:val="0"/>
          <w:numId w:val="103"/>
        </w:numPr>
        <w:ind w:left="851" w:hanging="425"/>
        <w:rPr>
          <w:color w:val="000000" w:themeColor="text1"/>
        </w:rPr>
      </w:pPr>
      <w:r w:rsidRPr="00C84417">
        <w:rPr>
          <w:color w:val="000000" w:themeColor="text1"/>
        </w:rPr>
        <w:t>宜为</w:t>
      </w:r>
      <w:r w:rsidRPr="00C84417">
        <w:rPr>
          <w:rFonts w:hint="eastAsia"/>
          <w:color w:val="000000" w:themeColor="text1"/>
        </w:rPr>
        <w:t>小区</w:t>
      </w:r>
      <w:r w:rsidRPr="00C84417">
        <w:rPr>
          <w:color w:val="000000" w:themeColor="text1"/>
        </w:rPr>
        <w:t>物业提供完善的服务功能</w:t>
      </w:r>
      <w:r w:rsidRPr="00C84417">
        <w:rPr>
          <w:rFonts w:hint="eastAsia"/>
          <w:color w:val="000000" w:themeColor="text1"/>
        </w:rPr>
        <w:t>。</w:t>
      </w:r>
    </w:p>
    <w:p w14:paraId="30A15AB7" w14:textId="77777777" w:rsidR="009C1E16" w:rsidRPr="00C84417" w:rsidRDefault="009C1E16" w:rsidP="009C1E16">
      <w:pPr>
        <w:pStyle w:val="a5"/>
        <w:spacing w:before="156" w:after="156"/>
        <w:rPr>
          <w:rFonts w:ascii="Times New Roman"/>
          <w:color w:val="000000" w:themeColor="text1"/>
        </w:rPr>
      </w:pPr>
      <w:r w:rsidRPr="00C84417">
        <w:rPr>
          <w:rFonts w:ascii="Times New Roman"/>
          <w:color w:val="000000" w:themeColor="text1"/>
        </w:rPr>
        <w:t>智能化集成系统通信互联</w:t>
      </w:r>
      <w:r w:rsidRPr="00C84417">
        <w:rPr>
          <w:rFonts w:ascii="Times New Roman" w:hint="eastAsia"/>
          <w:color w:val="000000" w:themeColor="text1"/>
        </w:rPr>
        <w:t>要求：</w:t>
      </w:r>
    </w:p>
    <w:p w14:paraId="3921DD0C" w14:textId="77777777" w:rsidR="009C1E16" w:rsidRPr="00C84417" w:rsidRDefault="009C1E16" w:rsidP="00E73BA7">
      <w:pPr>
        <w:pStyle w:val="affd"/>
        <w:numPr>
          <w:ilvl w:val="0"/>
          <w:numId w:val="101"/>
        </w:numPr>
        <w:ind w:left="851" w:hanging="425"/>
        <w:rPr>
          <w:color w:val="000000" w:themeColor="text1"/>
        </w:rPr>
      </w:pPr>
      <w:r w:rsidRPr="00C84417">
        <w:rPr>
          <w:rFonts w:ascii="Times New Roman"/>
          <w:color w:val="000000" w:themeColor="text1"/>
        </w:rPr>
        <w:t>应具有标准化通信方式和信息交互的支持能力</w:t>
      </w:r>
      <w:r w:rsidRPr="00C84417">
        <w:rPr>
          <w:rFonts w:hint="eastAsia"/>
          <w:color w:val="000000" w:themeColor="text1"/>
        </w:rPr>
        <w:t>；</w:t>
      </w:r>
    </w:p>
    <w:p w14:paraId="6329E289" w14:textId="77777777" w:rsidR="009C1E16" w:rsidRPr="00C84417" w:rsidRDefault="009C1E16" w:rsidP="00E73BA7">
      <w:pPr>
        <w:pStyle w:val="affd"/>
        <w:numPr>
          <w:ilvl w:val="0"/>
          <w:numId w:val="101"/>
        </w:numPr>
        <w:ind w:left="851" w:hanging="425"/>
        <w:rPr>
          <w:color w:val="000000" w:themeColor="text1"/>
        </w:rPr>
      </w:pPr>
      <w:r w:rsidRPr="00C84417">
        <w:rPr>
          <w:rFonts w:ascii="Times New Roman"/>
          <w:color w:val="000000" w:themeColor="text1"/>
        </w:rPr>
        <w:t>应符合国际通用的接口、协议及国家现行有关标准的规定</w:t>
      </w:r>
      <w:r w:rsidRPr="00C84417">
        <w:rPr>
          <w:rFonts w:hint="eastAsia"/>
          <w:color w:val="000000" w:themeColor="text1"/>
        </w:rPr>
        <w:t>。</w:t>
      </w:r>
    </w:p>
    <w:p w14:paraId="58E47F0E" w14:textId="77777777" w:rsidR="009C1E16" w:rsidRPr="00C84417" w:rsidRDefault="009C1E16" w:rsidP="009C1E16">
      <w:pPr>
        <w:pStyle w:val="a5"/>
        <w:spacing w:before="156" w:after="156"/>
        <w:rPr>
          <w:rFonts w:ascii="Times New Roman"/>
          <w:color w:val="000000" w:themeColor="text1"/>
        </w:rPr>
      </w:pPr>
      <w:r w:rsidRPr="00C84417">
        <w:rPr>
          <w:rFonts w:ascii="Times New Roman"/>
          <w:color w:val="000000" w:themeColor="text1"/>
        </w:rPr>
        <w:t>智能化集成系统配置</w:t>
      </w:r>
      <w:r w:rsidRPr="00C84417">
        <w:rPr>
          <w:rFonts w:ascii="Times New Roman" w:hint="eastAsia"/>
          <w:color w:val="000000" w:themeColor="text1"/>
        </w:rPr>
        <w:t>要求：</w:t>
      </w:r>
    </w:p>
    <w:p w14:paraId="50EB1B65" w14:textId="77777777" w:rsidR="009C1E16" w:rsidRPr="00C84417" w:rsidRDefault="009C1E16" w:rsidP="00E73BA7">
      <w:pPr>
        <w:pStyle w:val="affd"/>
        <w:numPr>
          <w:ilvl w:val="0"/>
          <w:numId w:val="100"/>
        </w:numPr>
        <w:ind w:left="851" w:hanging="425"/>
        <w:rPr>
          <w:color w:val="000000" w:themeColor="text1"/>
        </w:rPr>
      </w:pPr>
      <w:r w:rsidRPr="00C84417">
        <w:rPr>
          <w:rFonts w:ascii="Times New Roman"/>
          <w:color w:val="000000" w:themeColor="text1"/>
        </w:rPr>
        <w:t>应适应标准化信息集成平台的技术发展方向</w:t>
      </w:r>
      <w:r w:rsidRPr="00C84417">
        <w:rPr>
          <w:rFonts w:hint="eastAsia"/>
          <w:color w:val="000000" w:themeColor="text1"/>
        </w:rPr>
        <w:t>；</w:t>
      </w:r>
    </w:p>
    <w:p w14:paraId="6686CD54" w14:textId="77777777" w:rsidR="009C1E16" w:rsidRPr="00C84417" w:rsidRDefault="009C1E16" w:rsidP="00E73BA7">
      <w:pPr>
        <w:pStyle w:val="affd"/>
        <w:numPr>
          <w:ilvl w:val="0"/>
          <w:numId w:val="100"/>
        </w:numPr>
        <w:ind w:left="851" w:hanging="425"/>
        <w:rPr>
          <w:color w:val="000000" w:themeColor="text1"/>
        </w:rPr>
      </w:pPr>
      <w:r w:rsidRPr="00C84417">
        <w:rPr>
          <w:rFonts w:ascii="Times New Roman"/>
          <w:color w:val="000000" w:themeColor="text1"/>
        </w:rPr>
        <w:t>应形成对智能化相关信息采集、数据通信、分析处理等支持能力</w:t>
      </w:r>
      <w:r w:rsidRPr="00C84417">
        <w:rPr>
          <w:rFonts w:hint="eastAsia"/>
          <w:color w:val="000000" w:themeColor="text1"/>
        </w:rPr>
        <w:t>；</w:t>
      </w:r>
    </w:p>
    <w:p w14:paraId="5C7FEEF9" w14:textId="77777777" w:rsidR="009C1E16" w:rsidRPr="00C84417" w:rsidRDefault="009C1E16" w:rsidP="00E73BA7">
      <w:pPr>
        <w:pStyle w:val="affd"/>
        <w:numPr>
          <w:ilvl w:val="0"/>
          <w:numId w:val="100"/>
        </w:numPr>
        <w:ind w:left="851" w:hanging="425"/>
        <w:rPr>
          <w:color w:val="000000" w:themeColor="text1"/>
        </w:rPr>
      </w:pPr>
      <w:proofErr w:type="gramStart"/>
      <w:r w:rsidRPr="00C84417">
        <w:rPr>
          <w:rFonts w:ascii="Times New Roman"/>
          <w:color w:val="000000" w:themeColor="text1"/>
        </w:rPr>
        <w:t>宜满足</w:t>
      </w:r>
      <w:proofErr w:type="gramEnd"/>
      <w:r w:rsidRPr="00C84417">
        <w:rPr>
          <w:rFonts w:ascii="Times New Roman"/>
          <w:color w:val="000000" w:themeColor="text1"/>
        </w:rPr>
        <w:t>对智能化实时信息及历史数据分析、可视化展现的要求</w:t>
      </w:r>
      <w:r w:rsidRPr="00C84417">
        <w:rPr>
          <w:rFonts w:hint="eastAsia"/>
          <w:color w:val="000000" w:themeColor="text1"/>
        </w:rPr>
        <w:t>；</w:t>
      </w:r>
    </w:p>
    <w:p w14:paraId="32FFB008" w14:textId="77777777" w:rsidR="009C1E16" w:rsidRPr="00C84417" w:rsidRDefault="009C1E16" w:rsidP="00E73BA7">
      <w:pPr>
        <w:pStyle w:val="affd"/>
        <w:numPr>
          <w:ilvl w:val="0"/>
          <w:numId w:val="100"/>
        </w:numPr>
        <w:ind w:left="851" w:hanging="425"/>
        <w:rPr>
          <w:color w:val="000000" w:themeColor="text1"/>
        </w:rPr>
      </w:pPr>
      <w:proofErr w:type="gramStart"/>
      <w:r w:rsidRPr="00C84417">
        <w:rPr>
          <w:rFonts w:ascii="Times New Roman"/>
          <w:color w:val="000000" w:themeColor="text1"/>
        </w:rPr>
        <w:lastRenderedPageBreak/>
        <w:t>宜满足</w:t>
      </w:r>
      <w:proofErr w:type="gramEnd"/>
      <w:r w:rsidRPr="00C84417">
        <w:rPr>
          <w:rFonts w:ascii="Times New Roman"/>
          <w:color w:val="000000" w:themeColor="text1"/>
        </w:rPr>
        <w:t>远程及移动应用的扩展需要</w:t>
      </w:r>
      <w:r w:rsidRPr="00C84417">
        <w:rPr>
          <w:rFonts w:hint="eastAsia"/>
          <w:color w:val="000000" w:themeColor="text1"/>
        </w:rPr>
        <w:t xml:space="preserve">； </w:t>
      </w:r>
    </w:p>
    <w:p w14:paraId="1610FA20" w14:textId="77777777" w:rsidR="009C1E16" w:rsidRPr="00C84417" w:rsidRDefault="009C1E16" w:rsidP="00E73BA7">
      <w:pPr>
        <w:pStyle w:val="affd"/>
        <w:numPr>
          <w:ilvl w:val="0"/>
          <w:numId w:val="100"/>
        </w:numPr>
        <w:ind w:left="851" w:hanging="425"/>
        <w:rPr>
          <w:color w:val="000000" w:themeColor="text1"/>
        </w:rPr>
      </w:pPr>
      <w:r w:rsidRPr="00C84417">
        <w:rPr>
          <w:rFonts w:ascii="Times New Roman"/>
          <w:color w:val="000000" w:themeColor="text1"/>
        </w:rPr>
        <w:t>应符合实施规范化的管理方式和专业化的业务运行程序</w:t>
      </w:r>
      <w:r w:rsidRPr="00C84417">
        <w:rPr>
          <w:rFonts w:ascii="Times New Roman" w:hint="eastAsia"/>
          <w:color w:val="000000" w:themeColor="text1"/>
        </w:rPr>
        <w:t>；</w:t>
      </w:r>
    </w:p>
    <w:p w14:paraId="24586196" w14:textId="77777777" w:rsidR="009C1E16" w:rsidRPr="00C84417" w:rsidRDefault="009C1E16" w:rsidP="00E73BA7">
      <w:pPr>
        <w:pStyle w:val="affd"/>
        <w:numPr>
          <w:ilvl w:val="0"/>
          <w:numId w:val="100"/>
        </w:numPr>
        <w:ind w:left="851" w:hanging="425"/>
        <w:rPr>
          <w:color w:val="000000" w:themeColor="text1"/>
        </w:rPr>
      </w:pPr>
      <w:r w:rsidRPr="00C84417">
        <w:rPr>
          <w:rFonts w:ascii="Times New Roman"/>
          <w:color w:val="000000" w:themeColor="text1"/>
        </w:rPr>
        <w:t>应具有安全性、可用性、可维护性和</w:t>
      </w:r>
      <w:proofErr w:type="gramStart"/>
      <w:r w:rsidRPr="00C84417">
        <w:rPr>
          <w:rFonts w:ascii="Times New Roman"/>
          <w:color w:val="000000" w:themeColor="text1"/>
        </w:rPr>
        <w:t>可</w:t>
      </w:r>
      <w:proofErr w:type="gramEnd"/>
      <w:r w:rsidRPr="00C84417">
        <w:rPr>
          <w:rFonts w:ascii="Times New Roman"/>
          <w:color w:val="000000" w:themeColor="text1"/>
        </w:rPr>
        <w:t>扩展性</w:t>
      </w:r>
      <w:r w:rsidRPr="00C84417">
        <w:rPr>
          <w:rFonts w:ascii="Times New Roman" w:hint="eastAsia"/>
          <w:color w:val="000000" w:themeColor="text1"/>
        </w:rPr>
        <w:t>。</w:t>
      </w:r>
    </w:p>
    <w:p w14:paraId="6DA487AA" w14:textId="77777777" w:rsidR="009C1E16" w:rsidRPr="00C84417" w:rsidRDefault="009C1E16" w:rsidP="009C1E16">
      <w:pPr>
        <w:pStyle w:val="a5"/>
        <w:spacing w:before="156" w:after="156"/>
        <w:rPr>
          <w:rFonts w:ascii="Times New Roman"/>
          <w:color w:val="000000" w:themeColor="text1"/>
        </w:rPr>
      </w:pPr>
      <w:r w:rsidRPr="00C84417">
        <w:rPr>
          <w:rFonts w:ascii="Times New Roman"/>
          <w:color w:val="000000" w:themeColor="text1"/>
        </w:rPr>
        <w:t>智能化集成系统</w:t>
      </w:r>
      <w:r w:rsidRPr="00C84417">
        <w:rPr>
          <w:rFonts w:ascii="Times New Roman" w:hint="eastAsia"/>
          <w:color w:val="000000" w:themeColor="text1"/>
        </w:rPr>
        <w:t>与</w:t>
      </w:r>
      <w:r w:rsidRPr="00C84417">
        <w:rPr>
          <w:rFonts w:hAnsi="宋体" w:cs="宋体"/>
          <w:color w:val="000000" w:themeColor="text1"/>
        </w:rPr>
        <w:t>本地智慧城市对接</w:t>
      </w:r>
      <w:r w:rsidRPr="00C84417">
        <w:rPr>
          <w:rFonts w:ascii="Times New Roman" w:hint="eastAsia"/>
          <w:color w:val="000000" w:themeColor="text1"/>
        </w:rPr>
        <w:t>要求：</w:t>
      </w:r>
    </w:p>
    <w:p w14:paraId="5BF56C3B" w14:textId="77777777" w:rsidR="009C1E16" w:rsidRPr="00C84417" w:rsidRDefault="009C1E16" w:rsidP="00E73BA7">
      <w:pPr>
        <w:pStyle w:val="affd"/>
        <w:numPr>
          <w:ilvl w:val="0"/>
          <w:numId w:val="113"/>
        </w:numPr>
        <w:ind w:left="851" w:hanging="425"/>
        <w:rPr>
          <w:color w:val="000000" w:themeColor="text1"/>
        </w:rPr>
      </w:pPr>
      <w:r w:rsidRPr="00C84417">
        <w:rPr>
          <w:rFonts w:hAnsi="宋体" w:cs="宋体"/>
          <w:color w:val="000000" w:themeColor="text1"/>
        </w:rPr>
        <w:t>统应遵循本地智慧城市规划建设的信息交换协议与相关的接口规定</w:t>
      </w:r>
      <w:r w:rsidRPr="00C84417">
        <w:rPr>
          <w:rFonts w:hint="eastAsia"/>
          <w:color w:val="000000" w:themeColor="text1"/>
        </w:rPr>
        <w:t>；</w:t>
      </w:r>
    </w:p>
    <w:p w14:paraId="71460DCA" w14:textId="77777777" w:rsidR="009C1E16" w:rsidRPr="00C84417" w:rsidRDefault="009C1E16" w:rsidP="00E73BA7">
      <w:pPr>
        <w:pStyle w:val="affd"/>
        <w:numPr>
          <w:ilvl w:val="0"/>
          <w:numId w:val="113"/>
        </w:numPr>
        <w:ind w:left="851" w:hanging="425"/>
        <w:rPr>
          <w:color w:val="000000" w:themeColor="text1"/>
        </w:rPr>
      </w:pPr>
      <w:r w:rsidRPr="00C84417">
        <w:rPr>
          <w:rFonts w:hAnsi="宋体" w:cs="宋体"/>
          <w:color w:val="000000" w:themeColor="text1"/>
        </w:rPr>
        <w:t>系统的数据格式应在满足智慧</w:t>
      </w:r>
      <w:r w:rsidRPr="00C84417">
        <w:rPr>
          <w:rFonts w:hAnsi="宋体" w:cs="宋体" w:hint="eastAsia"/>
          <w:color w:val="000000" w:themeColor="text1"/>
        </w:rPr>
        <w:t>社</w:t>
      </w:r>
      <w:r w:rsidRPr="00C84417">
        <w:rPr>
          <w:rFonts w:hAnsi="宋体" w:cs="宋体"/>
          <w:color w:val="000000" w:themeColor="text1"/>
        </w:rPr>
        <w:t>区与综合体自身需求的同时，符合本地智慧城市运营中心对信息交换、协同管理及提供服务的工作要求</w:t>
      </w:r>
      <w:r w:rsidRPr="00C84417">
        <w:rPr>
          <w:rFonts w:hAnsi="宋体" w:cs="宋体" w:hint="eastAsia"/>
          <w:color w:val="000000" w:themeColor="text1"/>
        </w:rPr>
        <w:t>；</w:t>
      </w:r>
    </w:p>
    <w:p w14:paraId="278BEFFA" w14:textId="77777777" w:rsidR="009C1E16" w:rsidRPr="00C84417" w:rsidRDefault="009C1E16" w:rsidP="00E73BA7">
      <w:pPr>
        <w:pStyle w:val="affd"/>
        <w:numPr>
          <w:ilvl w:val="0"/>
          <w:numId w:val="113"/>
        </w:numPr>
        <w:ind w:left="851" w:hanging="425"/>
        <w:rPr>
          <w:color w:val="000000" w:themeColor="text1"/>
        </w:rPr>
      </w:pPr>
      <w:r w:rsidRPr="00C84417">
        <w:rPr>
          <w:rFonts w:hAnsi="宋体" w:cs="宋体"/>
          <w:color w:val="000000" w:themeColor="text1"/>
        </w:rPr>
        <w:t>在尚未规划智慧城市的地区，智慧</w:t>
      </w:r>
      <w:r w:rsidRPr="00C84417">
        <w:rPr>
          <w:rFonts w:hAnsi="宋体" w:cs="宋体" w:hint="eastAsia"/>
          <w:color w:val="000000" w:themeColor="text1"/>
        </w:rPr>
        <w:t>社</w:t>
      </w:r>
      <w:r w:rsidRPr="00C84417">
        <w:rPr>
          <w:rFonts w:hAnsi="宋体" w:cs="宋体"/>
          <w:color w:val="000000" w:themeColor="text1"/>
        </w:rPr>
        <w:t>区与综合体的综合信息集成管理系统应按照国家和行业的规定，设置或留出通信接口</w:t>
      </w:r>
      <w:r w:rsidRPr="00C84417">
        <w:rPr>
          <w:rFonts w:hAnsi="宋体" w:cs="宋体" w:hint="eastAsia"/>
          <w:color w:val="000000" w:themeColor="text1"/>
        </w:rPr>
        <w:t>。</w:t>
      </w:r>
    </w:p>
    <w:p w14:paraId="5E497434" w14:textId="77777777" w:rsidR="009C1E16" w:rsidRPr="00C84417" w:rsidRDefault="009C1E16" w:rsidP="009C1E16">
      <w:pPr>
        <w:pStyle w:val="aff8"/>
        <w:numPr>
          <w:ilvl w:val="1"/>
          <w:numId w:val="17"/>
        </w:numPr>
        <w:spacing w:before="156" w:after="156"/>
        <w:jc w:val="center"/>
        <w:rPr>
          <w:rFonts w:ascii="Times New Roman"/>
          <w:color w:val="000000" w:themeColor="text1"/>
        </w:rPr>
      </w:pPr>
      <w:bookmarkStart w:id="146" w:name="_Toc531785312"/>
      <w:r w:rsidRPr="00C84417">
        <w:rPr>
          <w:rFonts w:ascii="Times New Roman" w:hint="eastAsia"/>
          <w:color w:val="000000" w:themeColor="text1"/>
        </w:rPr>
        <w:t>信息设施系统</w:t>
      </w:r>
      <w:bookmarkEnd w:id="146"/>
    </w:p>
    <w:p w14:paraId="42FBD71E"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信息设施系统</w:t>
      </w:r>
      <w:proofErr w:type="gramStart"/>
      <w:r w:rsidRPr="00C84417">
        <w:rPr>
          <w:rFonts w:ascii="Times New Roman" w:eastAsia="宋体" w:hint="eastAsia"/>
          <w:color w:val="000000" w:themeColor="text1"/>
        </w:rPr>
        <w:t>宜包括</w:t>
      </w:r>
      <w:proofErr w:type="gramEnd"/>
      <w:r w:rsidRPr="00C84417">
        <w:rPr>
          <w:rFonts w:ascii="Times New Roman" w:eastAsia="宋体" w:hint="eastAsia"/>
          <w:color w:val="000000" w:themeColor="text1"/>
        </w:rPr>
        <w:t>信息接入系统、电话系统、移动通信室内信号覆盖系统、无线对讲系统、信息网络系统、有线电视系统、公共广播系统、信息导引及发布系统。</w:t>
      </w:r>
    </w:p>
    <w:p w14:paraId="700BA1B4"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color w:val="000000" w:themeColor="text1"/>
        </w:rPr>
        <w:t>信息设施系统</w:t>
      </w:r>
      <w:r w:rsidRPr="00C84417">
        <w:rPr>
          <w:rFonts w:ascii="Times New Roman" w:eastAsia="宋体" w:hint="eastAsia"/>
          <w:color w:val="000000" w:themeColor="text1"/>
        </w:rPr>
        <w:t>功能：</w:t>
      </w:r>
    </w:p>
    <w:p w14:paraId="09476630" w14:textId="77777777" w:rsidR="009C1E16" w:rsidRPr="00C84417" w:rsidRDefault="009C1E16" w:rsidP="009C1E16">
      <w:pPr>
        <w:pStyle w:val="affd"/>
        <w:numPr>
          <w:ilvl w:val="0"/>
          <w:numId w:val="67"/>
        </w:numPr>
        <w:ind w:left="851"/>
        <w:rPr>
          <w:rFonts w:ascii="Times New Roman"/>
          <w:color w:val="000000" w:themeColor="text1"/>
        </w:rPr>
      </w:pPr>
      <w:r w:rsidRPr="00C84417">
        <w:rPr>
          <w:color w:val="000000" w:themeColor="text1"/>
        </w:rPr>
        <w:t>应具有对</w:t>
      </w:r>
      <w:r w:rsidRPr="00C84417">
        <w:rPr>
          <w:rFonts w:hint="eastAsia"/>
          <w:color w:val="000000" w:themeColor="text1"/>
        </w:rPr>
        <w:t>住宅</w:t>
      </w:r>
      <w:r w:rsidRPr="00C84417">
        <w:rPr>
          <w:color w:val="000000" w:themeColor="text1"/>
        </w:rPr>
        <w:t>建筑内外相关的语音、数据、图像和多媒体等形式的信息予以接受、交换、传输、处理、存储、检索和显示等功能</w:t>
      </w:r>
      <w:r w:rsidRPr="00C84417">
        <w:rPr>
          <w:rFonts w:hint="eastAsia"/>
          <w:color w:val="000000" w:themeColor="text1"/>
        </w:rPr>
        <w:t>；</w:t>
      </w:r>
    </w:p>
    <w:p w14:paraId="1327F337" w14:textId="77777777" w:rsidR="009C1E16" w:rsidRPr="00C84417" w:rsidRDefault="009C1E16" w:rsidP="009C1E16">
      <w:pPr>
        <w:pStyle w:val="affd"/>
        <w:numPr>
          <w:ilvl w:val="0"/>
          <w:numId w:val="67"/>
        </w:numPr>
        <w:ind w:left="851"/>
        <w:rPr>
          <w:rFonts w:ascii="Times New Roman"/>
          <w:color w:val="000000" w:themeColor="text1"/>
        </w:rPr>
      </w:pPr>
      <w:r w:rsidRPr="00C84417">
        <w:rPr>
          <w:color w:val="000000" w:themeColor="text1"/>
        </w:rPr>
        <w:t>宜融合信息化所需的各类信息设施，并为建筑的使用者及管理者提供信息化应用的基础条件</w:t>
      </w:r>
      <w:r w:rsidRPr="00C84417">
        <w:rPr>
          <w:rFonts w:hint="eastAsia"/>
          <w:color w:val="000000" w:themeColor="text1"/>
        </w:rPr>
        <w:t>。</w:t>
      </w:r>
    </w:p>
    <w:p w14:paraId="7EAA4C29"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lastRenderedPageBreak/>
        <w:t>信息接入系统</w:t>
      </w:r>
      <w:r w:rsidRPr="00C84417">
        <w:rPr>
          <w:rFonts w:ascii="Times New Roman" w:eastAsia="宋体"/>
          <w:color w:val="000000" w:themeColor="text1"/>
        </w:rPr>
        <w:t>应符合下列规定：</w:t>
      </w:r>
    </w:p>
    <w:p w14:paraId="6638B029" w14:textId="77777777" w:rsidR="009C1E16" w:rsidRPr="00C84417" w:rsidRDefault="009C1E16" w:rsidP="009C1E16">
      <w:pPr>
        <w:pStyle w:val="affd"/>
        <w:numPr>
          <w:ilvl w:val="0"/>
          <w:numId w:val="69"/>
        </w:numPr>
        <w:ind w:left="851"/>
        <w:rPr>
          <w:rFonts w:ascii="Times New Roman"/>
          <w:color w:val="000000" w:themeColor="text1"/>
        </w:rPr>
      </w:pPr>
      <w:r w:rsidRPr="00C84417">
        <w:rPr>
          <w:rFonts w:hint="eastAsia"/>
          <w:color w:val="000000" w:themeColor="text1"/>
        </w:rPr>
        <w:t>系统</w:t>
      </w:r>
      <w:r w:rsidRPr="00C84417">
        <w:rPr>
          <w:color w:val="000000" w:themeColor="text1"/>
        </w:rPr>
        <w:t>应满足</w:t>
      </w:r>
      <w:r w:rsidRPr="00C84417">
        <w:rPr>
          <w:rFonts w:hint="eastAsia"/>
          <w:color w:val="000000" w:themeColor="text1"/>
        </w:rPr>
        <w:t>住宅</w:t>
      </w:r>
      <w:r w:rsidRPr="00C84417">
        <w:rPr>
          <w:color w:val="000000" w:themeColor="text1"/>
        </w:rPr>
        <w:t>建筑内</w:t>
      </w:r>
      <w:r w:rsidRPr="00C84417">
        <w:rPr>
          <w:rFonts w:hint="eastAsia"/>
          <w:color w:val="000000" w:themeColor="text1"/>
        </w:rPr>
        <w:t>住户</w:t>
      </w:r>
      <w:r w:rsidRPr="00C84417">
        <w:rPr>
          <w:color w:val="000000" w:themeColor="text1"/>
        </w:rPr>
        <w:t>对信息通信的需求，并应将各类公共信息网和专用信息网引入</w:t>
      </w:r>
      <w:r w:rsidRPr="00C84417">
        <w:rPr>
          <w:rFonts w:hint="eastAsia"/>
          <w:color w:val="000000" w:themeColor="text1"/>
        </w:rPr>
        <w:t>小区</w:t>
      </w:r>
      <w:r w:rsidRPr="00C84417">
        <w:rPr>
          <w:color w:val="000000" w:themeColor="text1"/>
        </w:rPr>
        <w:t>内；</w:t>
      </w:r>
    </w:p>
    <w:p w14:paraId="27CB0B0F" w14:textId="77777777" w:rsidR="009C1E16" w:rsidRPr="00C84417" w:rsidRDefault="009C1E16" w:rsidP="009C1E16">
      <w:pPr>
        <w:pStyle w:val="affd"/>
        <w:numPr>
          <w:ilvl w:val="0"/>
          <w:numId w:val="69"/>
        </w:numPr>
        <w:ind w:left="851"/>
        <w:rPr>
          <w:rFonts w:ascii="Times New Roman"/>
          <w:color w:val="000000" w:themeColor="text1"/>
        </w:rPr>
      </w:pPr>
      <w:r w:rsidRPr="00C84417">
        <w:rPr>
          <w:rFonts w:hint="eastAsia"/>
          <w:color w:val="000000" w:themeColor="text1"/>
        </w:rPr>
        <w:t>系统</w:t>
      </w:r>
      <w:r w:rsidRPr="00C84417">
        <w:rPr>
          <w:color w:val="000000" w:themeColor="text1"/>
        </w:rPr>
        <w:t>应支持</w:t>
      </w:r>
      <w:r w:rsidRPr="00C84417">
        <w:rPr>
          <w:rFonts w:hint="eastAsia"/>
          <w:color w:val="000000" w:themeColor="text1"/>
        </w:rPr>
        <w:t>小区</w:t>
      </w:r>
      <w:r w:rsidRPr="00C84417">
        <w:rPr>
          <w:color w:val="000000" w:themeColor="text1"/>
        </w:rPr>
        <w:t>内</w:t>
      </w:r>
      <w:r w:rsidRPr="00C84417">
        <w:rPr>
          <w:rFonts w:hint="eastAsia"/>
          <w:color w:val="000000" w:themeColor="text1"/>
        </w:rPr>
        <w:t>住户</w:t>
      </w:r>
      <w:r w:rsidRPr="00C84417">
        <w:rPr>
          <w:color w:val="000000" w:themeColor="text1"/>
        </w:rPr>
        <w:t>所需的信息通信业务；</w:t>
      </w:r>
    </w:p>
    <w:p w14:paraId="33740316" w14:textId="77777777" w:rsidR="009C1E16" w:rsidRPr="00C84417" w:rsidRDefault="009C1E16" w:rsidP="009C1E16">
      <w:pPr>
        <w:pStyle w:val="affd"/>
        <w:numPr>
          <w:ilvl w:val="0"/>
          <w:numId w:val="69"/>
        </w:numPr>
        <w:ind w:left="851"/>
        <w:rPr>
          <w:rFonts w:ascii="Times New Roman"/>
          <w:color w:val="000000" w:themeColor="text1"/>
        </w:rPr>
      </w:pPr>
      <w:r w:rsidRPr="00C84417">
        <w:rPr>
          <w:rFonts w:hint="eastAsia"/>
          <w:color w:val="000000" w:themeColor="text1"/>
        </w:rPr>
        <w:t>应</w:t>
      </w:r>
      <w:r w:rsidRPr="00C84417">
        <w:rPr>
          <w:color w:val="000000" w:themeColor="text1"/>
        </w:rPr>
        <w:t>建立以</w:t>
      </w:r>
      <w:r w:rsidRPr="00C84417">
        <w:rPr>
          <w:rFonts w:hint="eastAsia"/>
          <w:color w:val="000000" w:themeColor="text1"/>
        </w:rPr>
        <w:t>智慧社区</w:t>
      </w:r>
      <w:r w:rsidRPr="00C84417">
        <w:rPr>
          <w:color w:val="000000" w:themeColor="text1"/>
        </w:rPr>
        <w:t>为基础的物理单元载体，具有对接智慧城市的技术条件；</w:t>
      </w:r>
    </w:p>
    <w:p w14:paraId="04A72528" w14:textId="77777777" w:rsidR="009C1E16" w:rsidRPr="00C84417" w:rsidRDefault="009C1E16" w:rsidP="009C1E16">
      <w:pPr>
        <w:pStyle w:val="affd"/>
        <w:numPr>
          <w:ilvl w:val="0"/>
          <w:numId w:val="69"/>
        </w:numPr>
        <w:ind w:left="851"/>
        <w:rPr>
          <w:rFonts w:ascii="Times New Roman"/>
          <w:color w:val="000000" w:themeColor="text1"/>
        </w:rPr>
      </w:pPr>
      <w:r w:rsidRPr="00C84417">
        <w:rPr>
          <w:color w:val="000000" w:themeColor="text1"/>
        </w:rPr>
        <w:t>住宅建筑信息接入系统应采用光纤到户的方式</w:t>
      </w:r>
      <w:r w:rsidRPr="00C84417">
        <w:rPr>
          <w:rFonts w:hint="eastAsia"/>
          <w:color w:val="000000" w:themeColor="text1"/>
        </w:rPr>
        <w:t>；</w:t>
      </w:r>
    </w:p>
    <w:p w14:paraId="1B4931EC" w14:textId="77777777" w:rsidR="009C1E16" w:rsidRPr="00C84417" w:rsidRDefault="009C1E16" w:rsidP="009C1E16">
      <w:pPr>
        <w:pStyle w:val="affd"/>
        <w:numPr>
          <w:ilvl w:val="0"/>
          <w:numId w:val="69"/>
        </w:numPr>
        <w:ind w:left="851"/>
        <w:rPr>
          <w:rFonts w:ascii="Times New Roman"/>
          <w:color w:val="000000" w:themeColor="text1"/>
        </w:rPr>
      </w:pPr>
      <w:r w:rsidRPr="00C84417">
        <w:rPr>
          <w:color w:val="000000" w:themeColor="text1"/>
        </w:rPr>
        <w:t>光纤到户方式</w:t>
      </w:r>
      <w:r w:rsidRPr="00C84417">
        <w:rPr>
          <w:rFonts w:hint="eastAsia"/>
          <w:color w:val="000000" w:themeColor="text1"/>
        </w:rPr>
        <w:t>的</w:t>
      </w:r>
      <w:r w:rsidRPr="00C84417">
        <w:rPr>
          <w:bCs/>
          <w:color w:val="000000" w:themeColor="text1"/>
        </w:rPr>
        <w:t>用户接入点设置应符合下列规定：</w:t>
      </w:r>
    </w:p>
    <w:p w14:paraId="620CDBA9" w14:textId="77777777" w:rsidR="009C1E16" w:rsidRPr="00C84417" w:rsidRDefault="009C1E16" w:rsidP="009C1E16">
      <w:pPr>
        <w:pStyle w:val="affd"/>
        <w:numPr>
          <w:ilvl w:val="0"/>
          <w:numId w:val="72"/>
        </w:numPr>
        <w:rPr>
          <w:color w:val="000000" w:themeColor="text1"/>
        </w:rPr>
      </w:pPr>
      <w:r w:rsidRPr="00C84417">
        <w:rPr>
          <w:bCs/>
          <w:color w:val="000000" w:themeColor="text1"/>
        </w:rPr>
        <w:t>每一个光纤配线区应设置一个用户接入点</w:t>
      </w:r>
      <w:r w:rsidRPr="00C84417">
        <w:rPr>
          <w:rFonts w:hint="eastAsia"/>
          <w:color w:val="000000" w:themeColor="text1"/>
        </w:rPr>
        <w:t>，</w:t>
      </w:r>
      <w:r w:rsidRPr="00C84417">
        <w:rPr>
          <w:color w:val="000000" w:themeColor="text1"/>
        </w:rPr>
        <w:t>一个配线区所辖住户数量不宜超过300户，光缆交接箱形成的一个配线区所辖住户数不宜超过120户</w:t>
      </w:r>
      <w:r w:rsidRPr="00C84417">
        <w:rPr>
          <w:rFonts w:hint="eastAsia"/>
          <w:color w:val="000000" w:themeColor="text1"/>
        </w:rPr>
        <w:t>；</w:t>
      </w:r>
    </w:p>
    <w:p w14:paraId="2253D3B0" w14:textId="77777777" w:rsidR="009C1E16" w:rsidRPr="00C84417" w:rsidRDefault="009C1E16" w:rsidP="009C1E16">
      <w:pPr>
        <w:pStyle w:val="affd"/>
        <w:numPr>
          <w:ilvl w:val="0"/>
          <w:numId w:val="72"/>
        </w:numPr>
        <w:rPr>
          <w:color w:val="000000" w:themeColor="text1"/>
        </w:rPr>
      </w:pPr>
      <w:r w:rsidRPr="00C84417">
        <w:rPr>
          <w:bCs/>
          <w:color w:val="000000" w:themeColor="text1"/>
        </w:rPr>
        <w:t>用户光缆和配线光缆应在用户接入点进行互联</w:t>
      </w:r>
      <w:r w:rsidRPr="00C84417">
        <w:rPr>
          <w:rFonts w:hint="eastAsia"/>
          <w:color w:val="000000" w:themeColor="text1"/>
        </w:rPr>
        <w:t>；</w:t>
      </w:r>
    </w:p>
    <w:p w14:paraId="04ECD2FE" w14:textId="77777777" w:rsidR="009C1E16" w:rsidRPr="00C84417" w:rsidRDefault="009C1E16" w:rsidP="009C1E16">
      <w:pPr>
        <w:pStyle w:val="affd"/>
        <w:numPr>
          <w:ilvl w:val="0"/>
          <w:numId w:val="72"/>
        </w:numPr>
        <w:rPr>
          <w:color w:val="000000" w:themeColor="text1"/>
        </w:rPr>
      </w:pPr>
      <w:r w:rsidRPr="00C84417">
        <w:rPr>
          <w:bCs/>
          <w:color w:val="000000" w:themeColor="text1"/>
        </w:rPr>
        <w:t>只有在用户接入点处可进行配线管理</w:t>
      </w:r>
      <w:r w:rsidRPr="00C84417">
        <w:rPr>
          <w:rFonts w:hint="eastAsia"/>
          <w:color w:val="000000" w:themeColor="text1"/>
        </w:rPr>
        <w:t>；</w:t>
      </w:r>
    </w:p>
    <w:p w14:paraId="0C671BC4" w14:textId="77777777" w:rsidR="009C1E16" w:rsidRPr="00C84417" w:rsidRDefault="009C1E16" w:rsidP="009C1E16">
      <w:pPr>
        <w:pStyle w:val="affd"/>
        <w:numPr>
          <w:ilvl w:val="0"/>
          <w:numId w:val="72"/>
        </w:numPr>
        <w:rPr>
          <w:color w:val="000000" w:themeColor="text1"/>
        </w:rPr>
      </w:pPr>
      <w:r w:rsidRPr="00C84417">
        <w:rPr>
          <w:bCs/>
          <w:color w:val="000000" w:themeColor="text1"/>
        </w:rPr>
        <w:t>用户接入点处可设置光分路器</w:t>
      </w:r>
      <w:r w:rsidRPr="00C84417">
        <w:rPr>
          <w:rFonts w:hint="eastAsia"/>
          <w:color w:val="000000" w:themeColor="text1"/>
        </w:rPr>
        <w:t>。</w:t>
      </w:r>
    </w:p>
    <w:p w14:paraId="6AA0D83C" w14:textId="77777777" w:rsidR="009C1E16" w:rsidRPr="00C84417" w:rsidRDefault="009C1E16" w:rsidP="009C1E16">
      <w:pPr>
        <w:pStyle w:val="affd"/>
        <w:numPr>
          <w:ilvl w:val="0"/>
          <w:numId w:val="69"/>
        </w:numPr>
        <w:ind w:left="851"/>
        <w:rPr>
          <w:color w:val="000000" w:themeColor="text1"/>
        </w:rPr>
      </w:pPr>
      <w:r w:rsidRPr="00C84417">
        <w:rPr>
          <w:color w:val="000000" w:themeColor="text1"/>
        </w:rPr>
        <w:t>用户接入点的位置应依据不同类型住宅建筑形成的配线区以及所辖的用户数确定，并应符合下列规定：</w:t>
      </w:r>
    </w:p>
    <w:p w14:paraId="3794722E" w14:textId="77777777" w:rsidR="009C1E16" w:rsidRPr="00C84417" w:rsidRDefault="009C1E16" w:rsidP="009C1E16">
      <w:pPr>
        <w:pStyle w:val="affd"/>
        <w:numPr>
          <w:ilvl w:val="0"/>
          <w:numId w:val="73"/>
        </w:numPr>
        <w:rPr>
          <w:color w:val="000000" w:themeColor="text1"/>
        </w:rPr>
      </w:pPr>
      <w:r w:rsidRPr="00C84417">
        <w:rPr>
          <w:color w:val="000000" w:themeColor="text1"/>
        </w:rPr>
        <w:t>由单个高层住宅建筑作为独立配线区时，用户接入点应设于本建筑物内的电信间</w:t>
      </w:r>
      <w:r w:rsidRPr="00C84417">
        <w:rPr>
          <w:rFonts w:hint="eastAsia"/>
          <w:color w:val="000000" w:themeColor="text1"/>
        </w:rPr>
        <w:t>；</w:t>
      </w:r>
    </w:p>
    <w:p w14:paraId="54ED1644" w14:textId="77777777" w:rsidR="009C1E16" w:rsidRPr="00C84417" w:rsidRDefault="009C1E16" w:rsidP="009C1E16">
      <w:pPr>
        <w:pStyle w:val="affd"/>
        <w:numPr>
          <w:ilvl w:val="0"/>
          <w:numId w:val="73"/>
        </w:numPr>
        <w:rPr>
          <w:color w:val="000000" w:themeColor="text1"/>
        </w:rPr>
      </w:pPr>
      <w:r w:rsidRPr="00C84417">
        <w:rPr>
          <w:color w:val="000000" w:themeColor="text1"/>
        </w:rPr>
        <w:t>由低层、多层、中高层住宅建筑组成配线区时，用户接入点应设于本配线区共用电信间</w:t>
      </w:r>
      <w:r w:rsidRPr="00C84417">
        <w:rPr>
          <w:rFonts w:hint="eastAsia"/>
          <w:color w:val="000000" w:themeColor="text1"/>
        </w:rPr>
        <w:t>；</w:t>
      </w:r>
    </w:p>
    <w:p w14:paraId="267C1A74" w14:textId="77777777" w:rsidR="009C1E16" w:rsidRPr="00C84417" w:rsidRDefault="009C1E16" w:rsidP="009C1E16">
      <w:pPr>
        <w:pStyle w:val="affd"/>
        <w:numPr>
          <w:ilvl w:val="0"/>
          <w:numId w:val="73"/>
        </w:numPr>
        <w:rPr>
          <w:color w:val="000000" w:themeColor="text1"/>
        </w:rPr>
      </w:pPr>
      <w:r w:rsidRPr="00C84417">
        <w:rPr>
          <w:color w:val="000000" w:themeColor="text1"/>
        </w:rPr>
        <w:t>由别墅组成配线区时，用户接入点应设于光缆交接箱或设备间</w:t>
      </w:r>
      <w:r w:rsidRPr="00C84417">
        <w:rPr>
          <w:rFonts w:hint="eastAsia"/>
          <w:color w:val="000000" w:themeColor="text1"/>
        </w:rPr>
        <w:t>。</w:t>
      </w:r>
    </w:p>
    <w:p w14:paraId="020F8F43" w14:textId="77777777" w:rsidR="009C1E16" w:rsidRPr="00C84417" w:rsidRDefault="009C1E16" w:rsidP="009C1E16">
      <w:pPr>
        <w:pStyle w:val="affd"/>
        <w:numPr>
          <w:ilvl w:val="0"/>
          <w:numId w:val="69"/>
        </w:numPr>
        <w:ind w:left="851"/>
        <w:rPr>
          <w:rFonts w:ascii="Times New Roman"/>
          <w:color w:val="000000" w:themeColor="text1"/>
        </w:rPr>
      </w:pPr>
      <w:r w:rsidRPr="00C84417">
        <w:rPr>
          <w:color w:val="000000" w:themeColor="text1"/>
        </w:rPr>
        <w:lastRenderedPageBreak/>
        <w:t>每套</w:t>
      </w:r>
      <w:r w:rsidRPr="00C84417">
        <w:rPr>
          <w:rFonts w:hint="eastAsia"/>
          <w:color w:val="000000" w:themeColor="text1"/>
        </w:rPr>
        <w:t>住宅</w:t>
      </w:r>
      <w:r w:rsidRPr="00C84417">
        <w:rPr>
          <w:color w:val="000000" w:themeColor="text1"/>
        </w:rPr>
        <w:t>应配置家居配线箱</w:t>
      </w:r>
      <w:r w:rsidRPr="00C84417">
        <w:rPr>
          <w:rFonts w:hint="eastAsia"/>
          <w:color w:val="000000" w:themeColor="text1"/>
        </w:rPr>
        <w:t>，满足住宅套（内）数据、语音、图像等信息传输线缆的接入及匹配。</w:t>
      </w:r>
    </w:p>
    <w:p w14:paraId="29F7BCE1" w14:textId="77777777" w:rsidR="009C1E16" w:rsidRPr="00C84417" w:rsidRDefault="009C1E16" w:rsidP="009C1E16">
      <w:pPr>
        <w:pStyle w:val="affd"/>
        <w:numPr>
          <w:ilvl w:val="0"/>
          <w:numId w:val="69"/>
        </w:numPr>
        <w:ind w:left="851"/>
        <w:rPr>
          <w:rFonts w:ascii="Times New Roman"/>
          <w:color w:val="000000" w:themeColor="text1"/>
        </w:rPr>
      </w:pPr>
      <w:r w:rsidRPr="00C84417">
        <w:rPr>
          <w:color w:val="000000" w:themeColor="text1"/>
        </w:rPr>
        <w:t>每套</w:t>
      </w:r>
      <w:r w:rsidRPr="00C84417">
        <w:rPr>
          <w:rFonts w:hint="eastAsia"/>
          <w:color w:val="000000" w:themeColor="text1"/>
        </w:rPr>
        <w:t>住宅</w:t>
      </w:r>
      <w:r w:rsidRPr="00C84417">
        <w:rPr>
          <w:color w:val="000000" w:themeColor="text1"/>
        </w:rPr>
        <w:t>应配置</w:t>
      </w:r>
      <w:r w:rsidRPr="00C84417">
        <w:rPr>
          <w:rFonts w:hint="eastAsia"/>
          <w:color w:val="000000" w:themeColor="text1"/>
        </w:rPr>
        <w:t>智慧</w:t>
      </w:r>
      <w:r w:rsidRPr="00C84417">
        <w:rPr>
          <w:color w:val="000000" w:themeColor="text1"/>
        </w:rPr>
        <w:t>家居</w:t>
      </w:r>
      <w:r w:rsidRPr="00C84417">
        <w:rPr>
          <w:rFonts w:hint="eastAsia"/>
          <w:color w:val="000000" w:themeColor="text1"/>
        </w:rPr>
        <w:t>系统，智慧</w:t>
      </w:r>
      <w:r w:rsidRPr="00C84417">
        <w:rPr>
          <w:color w:val="000000" w:themeColor="text1"/>
        </w:rPr>
        <w:t>家居</w:t>
      </w:r>
      <w:r w:rsidRPr="00C84417">
        <w:rPr>
          <w:rFonts w:hint="eastAsia"/>
          <w:color w:val="000000" w:themeColor="text1"/>
        </w:rPr>
        <w:t>系统应符合本规范相关规定执行。</w:t>
      </w:r>
      <w:r w:rsidRPr="00C84417">
        <w:rPr>
          <w:rFonts w:ascii="Times New Roman"/>
          <w:color w:val="000000" w:themeColor="text1"/>
        </w:rPr>
        <w:t>用户接入点至每一户家居配线箱的光缆数量，应根据地域情况、用户对通信业务的需求及配置等级确定，</w:t>
      </w:r>
      <w:r w:rsidRPr="00C84417">
        <w:rPr>
          <w:color w:val="000000" w:themeColor="text1"/>
        </w:rPr>
        <w:t>低配置</w:t>
      </w:r>
      <w:r w:rsidRPr="00C84417">
        <w:rPr>
          <w:rFonts w:hint="eastAsia"/>
          <w:color w:val="000000" w:themeColor="text1"/>
        </w:rPr>
        <w:t>为1芯光纤，高配置为2芯光纤。</w:t>
      </w:r>
    </w:p>
    <w:p w14:paraId="2015DEC8" w14:textId="77777777" w:rsidR="009C1E16" w:rsidRPr="00C84417" w:rsidRDefault="009C1E16" w:rsidP="009C1E16">
      <w:pPr>
        <w:pStyle w:val="affd"/>
        <w:numPr>
          <w:ilvl w:val="0"/>
          <w:numId w:val="69"/>
        </w:numPr>
        <w:ind w:left="851"/>
        <w:rPr>
          <w:rFonts w:ascii="Times New Roman"/>
          <w:color w:val="000000" w:themeColor="text1"/>
        </w:rPr>
      </w:pPr>
      <w:r w:rsidRPr="00C84417">
        <w:rPr>
          <w:color w:val="000000" w:themeColor="text1"/>
        </w:rPr>
        <w:t>信息接入系统</w:t>
      </w:r>
      <w:r w:rsidRPr="00C84417">
        <w:rPr>
          <w:bCs/>
          <w:color w:val="000000" w:themeColor="text1"/>
        </w:rPr>
        <w:t>必须满足多家电信业务经营者平等接入、用户可自由选择电信业务经营者的要求。</w:t>
      </w:r>
    </w:p>
    <w:p w14:paraId="02105D60" w14:textId="77777777" w:rsidR="009C1E16" w:rsidRPr="00C84417" w:rsidRDefault="009C1E16" w:rsidP="009C1E16">
      <w:pPr>
        <w:pStyle w:val="affd"/>
        <w:numPr>
          <w:ilvl w:val="0"/>
          <w:numId w:val="69"/>
        </w:numPr>
        <w:ind w:left="851"/>
        <w:rPr>
          <w:bCs/>
          <w:color w:val="000000" w:themeColor="text1"/>
        </w:rPr>
      </w:pPr>
      <w:r w:rsidRPr="00C84417">
        <w:rPr>
          <w:bCs/>
          <w:color w:val="000000" w:themeColor="text1"/>
        </w:rPr>
        <w:t>接入点处预留的配线设备安装空间、电信间及设备间面积，应满足至少3家电信业务经营者通信业务接入的需要。</w:t>
      </w:r>
    </w:p>
    <w:p w14:paraId="59667BAE"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电话系统</w:t>
      </w:r>
      <w:r w:rsidRPr="00C84417">
        <w:rPr>
          <w:rFonts w:ascii="Times New Roman" w:eastAsia="宋体"/>
          <w:color w:val="000000" w:themeColor="text1"/>
        </w:rPr>
        <w:t>应符合下列规定</w:t>
      </w:r>
      <w:r w:rsidRPr="00C84417">
        <w:rPr>
          <w:rFonts w:ascii="Times New Roman" w:eastAsia="宋体" w:hint="eastAsia"/>
          <w:color w:val="000000" w:themeColor="text1"/>
        </w:rPr>
        <w:t>：</w:t>
      </w:r>
    </w:p>
    <w:p w14:paraId="4BA3B41A" w14:textId="77777777" w:rsidR="009C1E16" w:rsidRPr="00C84417" w:rsidRDefault="009C1E16" w:rsidP="009C1E16">
      <w:pPr>
        <w:pStyle w:val="affd"/>
        <w:numPr>
          <w:ilvl w:val="0"/>
          <w:numId w:val="78"/>
        </w:numPr>
        <w:ind w:left="851"/>
        <w:rPr>
          <w:color w:val="000000" w:themeColor="text1"/>
        </w:rPr>
      </w:pPr>
      <w:r w:rsidRPr="00C84417">
        <w:rPr>
          <w:color w:val="000000" w:themeColor="text1"/>
        </w:rPr>
        <w:t>住宅建筑应设置电话系统，电话系统宜采用当地通信业务经营商提供的运营方式</w:t>
      </w:r>
      <w:r w:rsidRPr="00C84417">
        <w:rPr>
          <w:rFonts w:hint="eastAsia"/>
          <w:color w:val="000000" w:themeColor="text1"/>
        </w:rPr>
        <w:t>。</w:t>
      </w:r>
    </w:p>
    <w:p w14:paraId="624126E1" w14:textId="77777777" w:rsidR="009C1E16" w:rsidRPr="00C84417" w:rsidRDefault="009C1E16" w:rsidP="009C1E16">
      <w:pPr>
        <w:pStyle w:val="affd"/>
        <w:numPr>
          <w:ilvl w:val="0"/>
          <w:numId w:val="78"/>
        </w:numPr>
        <w:ind w:left="851"/>
        <w:rPr>
          <w:color w:val="000000" w:themeColor="text1"/>
        </w:rPr>
      </w:pPr>
      <w:r w:rsidRPr="00C84417">
        <w:rPr>
          <w:color w:val="000000" w:themeColor="text1"/>
        </w:rPr>
        <w:t>住宅建筑的电话系统宜使用综合布线系统，家居配线箱</w:t>
      </w:r>
      <w:r w:rsidRPr="00C84417">
        <w:rPr>
          <w:rFonts w:hint="eastAsia"/>
          <w:color w:val="000000" w:themeColor="text1"/>
        </w:rPr>
        <w:t>内光网络单元（ONU）通过双绞线或</w:t>
      </w:r>
      <w:r w:rsidRPr="00C84417">
        <w:rPr>
          <w:color w:val="000000" w:themeColor="text1"/>
        </w:rPr>
        <w:t>4对</w:t>
      </w:r>
      <w:r w:rsidRPr="00C84417">
        <w:rPr>
          <w:rFonts w:hint="eastAsia"/>
          <w:color w:val="000000" w:themeColor="text1"/>
        </w:rPr>
        <w:t>双</w:t>
      </w:r>
      <w:r w:rsidRPr="00C84417">
        <w:rPr>
          <w:color w:val="000000" w:themeColor="text1"/>
        </w:rPr>
        <w:t>绞电缆</w:t>
      </w:r>
      <w:r w:rsidRPr="00C84417">
        <w:rPr>
          <w:rFonts w:hint="eastAsia"/>
          <w:color w:val="000000" w:themeColor="text1"/>
        </w:rPr>
        <w:t>与电话</w:t>
      </w:r>
      <w:r w:rsidRPr="00C84417">
        <w:rPr>
          <w:color w:val="000000" w:themeColor="text1"/>
        </w:rPr>
        <w:t>插座</w:t>
      </w:r>
      <w:r w:rsidRPr="00C84417">
        <w:rPr>
          <w:rFonts w:hint="eastAsia"/>
          <w:color w:val="000000" w:themeColor="text1"/>
        </w:rPr>
        <w:t>连接。</w:t>
      </w:r>
    </w:p>
    <w:p w14:paraId="787D72FB" w14:textId="77777777" w:rsidR="009C1E16" w:rsidRPr="00C84417" w:rsidRDefault="009C1E16" w:rsidP="009C1E16">
      <w:pPr>
        <w:pStyle w:val="affd"/>
        <w:numPr>
          <w:ilvl w:val="0"/>
          <w:numId w:val="78"/>
        </w:numPr>
        <w:ind w:left="851"/>
        <w:rPr>
          <w:color w:val="000000" w:themeColor="text1"/>
        </w:rPr>
      </w:pPr>
      <w:r w:rsidRPr="00C84417">
        <w:rPr>
          <w:color w:val="000000" w:themeColor="text1"/>
        </w:rPr>
        <w:t>每套住宅起居室、主卧室、书房应装设电话插座，次卧室、卫生间宜装设电话插座。</w:t>
      </w:r>
    </w:p>
    <w:p w14:paraId="7FB100F0"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移动通信室内信号覆盖系统</w:t>
      </w:r>
      <w:r w:rsidRPr="00C84417">
        <w:rPr>
          <w:rFonts w:ascii="Times New Roman" w:eastAsia="宋体"/>
          <w:color w:val="000000" w:themeColor="text1"/>
        </w:rPr>
        <w:t>应符合下列规定</w:t>
      </w:r>
      <w:r w:rsidRPr="00C84417">
        <w:rPr>
          <w:rFonts w:ascii="Times New Roman" w:eastAsia="宋体" w:hint="eastAsia"/>
          <w:color w:val="000000" w:themeColor="text1"/>
        </w:rPr>
        <w:t>：</w:t>
      </w:r>
    </w:p>
    <w:p w14:paraId="447DFDD5" w14:textId="77777777" w:rsidR="009C1E16" w:rsidRPr="00C84417" w:rsidRDefault="009C1E16" w:rsidP="009C1E16">
      <w:pPr>
        <w:pStyle w:val="affd"/>
        <w:numPr>
          <w:ilvl w:val="0"/>
          <w:numId w:val="65"/>
        </w:numPr>
        <w:ind w:left="851"/>
        <w:rPr>
          <w:rFonts w:ascii="Times New Roman"/>
          <w:color w:val="000000" w:themeColor="text1"/>
        </w:rPr>
      </w:pPr>
      <w:r w:rsidRPr="00C84417">
        <w:rPr>
          <w:color w:val="000000" w:themeColor="text1"/>
        </w:rPr>
        <w:t>移动通信室内信号覆盖系统应确保</w:t>
      </w:r>
      <w:r w:rsidRPr="00C84417">
        <w:rPr>
          <w:rFonts w:hint="eastAsia"/>
          <w:color w:val="000000" w:themeColor="text1"/>
        </w:rPr>
        <w:t>住宅</w:t>
      </w:r>
      <w:r w:rsidRPr="00C84417">
        <w:rPr>
          <w:color w:val="000000" w:themeColor="text1"/>
        </w:rPr>
        <w:t>建筑物内部</w:t>
      </w:r>
      <w:r w:rsidRPr="00C84417">
        <w:rPr>
          <w:rFonts w:hint="eastAsia"/>
          <w:color w:val="000000" w:themeColor="text1"/>
        </w:rPr>
        <w:t>移动通信用户</w:t>
      </w:r>
      <w:r w:rsidRPr="00C84417">
        <w:rPr>
          <w:color w:val="000000" w:themeColor="text1"/>
        </w:rPr>
        <w:t>与外界</w:t>
      </w:r>
      <w:r w:rsidRPr="00C84417">
        <w:rPr>
          <w:rFonts w:hint="eastAsia"/>
          <w:color w:val="000000" w:themeColor="text1"/>
        </w:rPr>
        <w:t>实现语音及数据通信业务需求</w:t>
      </w:r>
      <w:r w:rsidRPr="00C84417">
        <w:rPr>
          <w:rFonts w:ascii="Times New Roman" w:hint="eastAsia"/>
          <w:color w:val="000000" w:themeColor="text1"/>
        </w:rPr>
        <w:t>。</w:t>
      </w:r>
    </w:p>
    <w:p w14:paraId="307FBDF4" w14:textId="77777777" w:rsidR="009C1E16" w:rsidRPr="00C84417" w:rsidRDefault="009C1E16" w:rsidP="009C1E16">
      <w:pPr>
        <w:pStyle w:val="affd"/>
        <w:numPr>
          <w:ilvl w:val="0"/>
          <w:numId w:val="65"/>
        </w:numPr>
        <w:ind w:left="851"/>
        <w:rPr>
          <w:rFonts w:ascii="Times New Roman"/>
          <w:color w:val="000000" w:themeColor="text1"/>
        </w:rPr>
      </w:pPr>
      <w:r w:rsidRPr="00C84417">
        <w:rPr>
          <w:color w:val="000000" w:themeColor="text1"/>
        </w:rPr>
        <w:t>移动通信室内信号覆盖系统</w:t>
      </w:r>
      <w:r w:rsidRPr="00C84417">
        <w:rPr>
          <w:rFonts w:hint="eastAsia"/>
          <w:color w:val="000000" w:themeColor="text1"/>
        </w:rPr>
        <w:t>应设置在住宅</w:t>
      </w:r>
      <w:r w:rsidRPr="00C84417">
        <w:rPr>
          <w:color w:val="000000" w:themeColor="text1"/>
        </w:rPr>
        <w:t>建筑物内</w:t>
      </w:r>
      <w:r w:rsidRPr="00C84417">
        <w:rPr>
          <w:rFonts w:hint="eastAsia"/>
          <w:color w:val="000000" w:themeColor="text1"/>
        </w:rPr>
        <w:t>对</w:t>
      </w:r>
      <w:r w:rsidRPr="00C84417">
        <w:rPr>
          <w:color w:val="000000" w:themeColor="text1"/>
        </w:rPr>
        <w:t>移动通信</w:t>
      </w:r>
      <w:r w:rsidRPr="00C84417">
        <w:rPr>
          <w:rFonts w:hint="eastAsia"/>
          <w:color w:val="000000" w:themeColor="text1"/>
        </w:rPr>
        <w:t>信号遮挡损耗较强的场所。</w:t>
      </w:r>
    </w:p>
    <w:p w14:paraId="2FA710DC" w14:textId="77777777" w:rsidR="009C1E16" w:rsidRPr="00C84417" w:rsidRDefault="009C1E16" w:rsidP="009C1E16">
      <w:pPr>
        <w:pStyle w:val="affd"/>
        <w:numPr>
          <w:ilvl w:val="0"/>
          <w:numId w:val="65"/>
        </w:numPr>
        <w:ind w:left="851"/>
        <w:rPr>
          <w:rFonts w:ascii="Times New Roman"/>
          <w:color w:val="000000" w:themeColor="text1"/>
        </w:rPr>
      </w:pPr>
      <w:r w:rsidRPr="00C84417">
        <w:rPr>
          <w:color w:val="000000" w:themeColor="text1"/>
        </w:rPr>
        <w:lastRenderedPageBreak/>
        <w:t>移动通信室内信号覆盖系统</w:t>
      </w:r>
      <w:r w:rsidRPr="00C84417">
        <w:rPr>
          <w:rFonts w:hint="eastAsia"/>
          <w:color w:val="000000" w:themeColor="text1"/>
        </w:rPr>
        <w:t>由信号源和室内天馈线分布系统组成。</w:t>
      </w:r>
    </w:p>
    <w:p w14:paraId="373E8BE2" w14:textId="77777777" w:rsidR="009C1E16" w:rsidRPr="00C84417" w:rsidRDefault="009C1E16" w:rsidP="009C1E16">
      <w:pPr>
        <w:pStyle w:val="affd"/>
        <w:numPr>
          <w:ilvl w:val="0"/>
          <w:numId w:val="65"/>
        </w:numPr>
        <w:ind w:left="851"/>
        <w:rPr>
          <w:rFonts w:ascii="Times New Roman"/>
          <w:color w:val="000000" w:themeColor="text1"/>
        </w:rPr>
      </w:pPr>
      <w:r w:rsidRPr="00C84417">
        <w:rPr>
          <w:color w:val="000000" w:themeColor="text1"/>
        </w:rPr>
        <w:t>移动通信室内信号覆盖系统</w:t>
      </w:r>
      <w:r w:rsidRPr="00C84417">
        <w:rPr>
          <w:rFonts w:hint="eastAsia"/>
          <w:color w:val="000000" w:themeColor="text1"/>
        </w:rPr>
        <w:t>频率范围为800MHz</w:t>
      </w:r>
      <w:r w:rsidRPr="00C84417">
        <w:rPr>
          <w:rFonts w:hAnsi="宋体" w:hint="eastAsia"/>
          <w:color w:val="000000" w:themeColor="text1"/>
        </w:rPr>
        <w:t>～2500</w:t>
      </w:r>
      <w:r w:rsidRPr="00C84417">
        <w:rPr>
          <w:rFonts w:hint="eastAsia"/>
          <w:color w:val="000000" w:themeColor="text1"/>
        </w:rPr>
        <w:t>MHz频段。</w:t>
      </w:r>
    </w:p>
    <w:p w14:paraId="75892D46" w14:textId="77777777" w:rsidR="009C1E16" w:rsidRPr="00C84417" w:rsidRDefault="009C1E16" w:rsidP="009C1E16">
      <w:pPr>
        <w:pStyle w:val="affd"/>
        <w:numPr>
          <w:ilvl w:val="0"/>
          <w:numId w:val="65"/>
        </w:numPr>
        <w:ind w:left="851"/>
        <w:rPr>
          <w:rFonts w:ascii="Times New Roman"/>
          <w:color w:val="000000" w:themeColor="text1"/>
        </w:rPr>
      </w:pPr>
      <w:r w:rsidRPr="00C84417">
        <w:rPr>
          <w:color w:val="000000" w:themeColor="text1"/>
        </w:rPr>
        <w:t>移动通信室内信号覆盖系统</w:t>
      </w:r>
      <w:r w:rsidRPr="00C84417">
        <w:rPr>
          <w:rFonts w:hint="eastAsia"/>
          <w:color w:val="000000" w:themeColor="text1"/>
        </w:rPr>
        <w:t>应满足电信运营</w:t>
      </w:r>
      <w:proofErr w:type="gramStart"/>
      <w:r w:rsidRPr="00C84417">
        <w:rPr>
          <w:rFonts w:hint="eastAsia"/>
          <w:color w:val="000000" w:themeColor="text1"/>
        </w:rPr>
        <w:t>商各种</w:t>
      </w:r>
      <w:proofErr w:type="gramEnd"/>
      <w:r w:rsidRPr="00C84417">
        <w:rPr>
          <w:rFonts w:hint="eastAsia"/>
          <w:color w:val="000000" w:themeColor="text1"/>
        </w:rPr>
        <w:t>技术标准的无线信号接入。</w:t>
      </w:r>
    </w:p>
    <w:p w14:paraId="3FF90C05"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无线对讲系统</w:t>
      </w:r>
      <w:r w:rsidRPr="00C84417">
        <w:rPr>
          <w:rFonts w:ascii="Times New Roman" w:eastAsia="宋体"/>
          <w:color w:val="000000" w:themeColor="text1"/>
        </w:rPr>
        <w:t>应符合下列规定</w:t>
      </w:r>
      <w:r w:rsidRPr="00C84417">
        <w:rPr>
          <w:color w:val="000000" w:themeColor="text1"/>
        </w:rPr>
        <w:t>：</w:t>
      </w:r>
    </w:p>
    <w:p w14:paraId="504F03BE" w14:textId="77777777" w:rsidR="009C1E16" w:rsidRPr="00C84417" w:rsidRDefault="009C1E16" w:rsidP="009C1E16">
      <w:pPr>
        <w:pStyle w:val="affd"/>
        <w:numPr>
          <w:ilvl w:val="0"/>
          <w:numId w:val="75"/>
        </w:numPr>
        <w:ind w:left="851"/>
        <w:rPr>
          <w:rFonts w:ascii="Times New Roman"/>
          <w:color w:val="000000" w:themeColor="text1"/>
        </w:rPr>
      </w:pPr>
      <w:r w:rsidRPr="00C84417">
        <w:rPr>
          <w:color w:val="000000" w:themeColor="text1"/>
        </w:rPr>
        <w:t>当住宅小区设有物业管理系统时，</w:t>
      </w:r>
      <w:r w:rsidRPr="00C84417">
        <w:rPr>
          <w:rFonts w:hint="eastAsia"/>
          <w:color w:val="000000" w:themeColor="text1"/>
        </w:rPr>
        <w:t>应</w:t>
      </w:r>
      <w:r w:rsidRPr="00C84417">
        <w:rPr>
          <w:color w:val="000000" w:themeColor="text1"/>
        </w:rPr>
        <w:t>配置无线对讲系统</w:t>
      </w:r>
      <w:r w:rsidRPr="00C84417">
        <w:rPr>
          <w:rFonts w:hint="eastAsia"/>
          <w:color w:val="000000" w:themeColor="text1"/>
        </w:rPr>
        <w:t>，宜采用数字</w:t>
      </w:r>
      <w:r w:rsidRPr="00C84417">
        <w:rPr>
          <w:color w:val="000000" w:themeColor="text1"/>
        </w:rPr>
        <w:t>无线对讲系统</w:t>
      </w:r>
      <w:r w:rsidRPr="00C84417">
        <w:rPr>
          <w:rFonts w:hint="eastAsia"/>
          <w:color w:val="000000" w:themeColor="text1"/>
        </w:rPr>
        <w:t>。</w:t>
      </w:r>
    </w:p>
    <w:p w14:paraId="024F6765" w14:textId="77777777" w:rsidR="009C1E16" w:rsidRPr="00C84417" w:rsidRDefault="009C1E16" w:rsidP="009C1E16">
      <w:pPr>
        <w:pStyle w:val="affd"/>
        <w:numPr>
          <w:ilvl w:val="0"/>
          <w:numId w:val="75"/>
        </w:numPr>
        <w:ind w:left="851"/>
        <w:rPr>
          <w:rFonts w:ascii="Times New Roman"/>
          <w:color w:val="000000" w:themeColor="text1"/>
        </w:rPr>
      </w:pPr>
      <w:r w:rsidRPr="00C84417">
        <w:rPr>
          <w:color w:val="000000" w:themeColor="text1"/>
        </w:rPr>
        <w:t>无线对讲系统应满足</w:t>
      </w:r>
      <w:r w:rsidRPr="00C84417">
        <w:rPr>
          <w:rFonts w:hint="eastAsia"/>
          <w:color w:val="000000" w:themeColor="text1"/>
        </w:rPr>
        <w:t>小区物业</w:t>
      </w:r>
      <w:r w:rsidRPr="00C84417">
        <w:rPr>
          <w:color w:val="000000" w:themeColor="text1"/>
        </w:rPr>
        <w:t>管理</w:t>
      </w:r>
      <w:r w:rsidRPr="00C84417">
        <w:rPr>
          <w:rFonts w:hint="eastAsia"/>
          <w:color w:val="000000" w:themeColor="text1"/>
        </w:rPr>
        <w:t>及保安</w:t>
      </w:r>
      <w:r w:rsidRPr="00C84417">
        <w:rPr>
          <w:color w:val="000000" w:themeColor="text1"/>
        </w:rPr>
        <w:t>人员互相通信联络的需求</w:t>
      </w:r>
      <w:r w:rsidRPr="00C84417">
        <w:rPr>
          <w:rFonts w:hint="eastAsia"/>
          <w:color w:val="000000" w:themeColor="text1"/>
        </w:rPr>
        <w:t>。</w:t>
      </w:r>
    </w:p>
    <w:p w14:paraId="3B3E393A" w14:textId="77777777" w:rsidR="009C1E16" w:rsidRPr="00C84417" w:rsidRDefault="009C1E16" w:rsidP="009C1E16">
      <w:pPr>
        <w:pStyle w:val="affd"/>
        <w:numPr>
          <w:ilvl w:val="0"/>
          <w:numId w:val="75"/>
        </w:numPr>
        <w:ind w:left="851"/>
        <w:rPr>
          <w:rFonts w:ascii="Times New Roman"/>
          <w:color w:val="000000" w:themeColor="text1"/>
        </w:rPr>
      </w:pPr>
      <w:r w:rsidRPr="00C84417">
        <w:rPr>
          <w:color w:val="000000" w:themeColor="text1"/>
        </w:rPr>
        <w:t>应根据建筑的环境状况，设置天线位置、选择天线形式、确定天线输出功率</w:t>
      </w:r>
      <w:r w:rsidRPr="00C84417">
        <w:rPr>
          <w:rFonts w:hint="eastAsia"/>
          <w:color w:val="000000" w:themeColor="text1"/>
        </w:rPr>
        <w:t>，</w:t>
      </w:r>
      <w:r w:rsidRPr="00C84417">
        <w:rPr>
          <w:color w:val="000000" w:themeColor="text1"/>
        </w:rPr>
        <w:t>信号覆盖应均匀分布</w:t>
      </w:r>
      <w:r w:rsidRPr="00C84417">
        <w:rPr>
          <w:rFonts w:hint="eastAsia"/>
          <w:color w:val="000000" w:themeColor="text1"/>
        </w:rPr>
        <w:t>。</w:t>
      </w:r>
    </w:p>
    <w:p w14:paraId="5D262E01" w14:textId="77777777" w:rsidR="009C1E16" w:rsidRPr="00C84417" w:rsidRDefault="009C1E16" w:rsidP="009C1E16">
      <w:pPr>
        <w:pStyle w:val="affd"/>
        <w:numPr>
          <w:ilvl w:val="0"/>
          <w:numId w:val="75"/>
        </w:numPr>
        <w:ind w:left="851"/>
        <w:rPr>
          <w:rFonts w:ascii="Times New Roman"/>
          <w:color w:val="000000" w:themeColor="text1"/>
        </w:rPr>
      </w:pPr>
      <w:r w:rsidRPr="00C84417">
        <w:rPr>
          <w:rFonts w:hint="eastAsia"/>
          <w:color w:val="000000" w:themeColor="text1"/>
        </w:rPr>
        <w:t>系统</w:t>
      </w:r>
      <w:r w:rsidRPr="00C84417">
        <w:rPr>
          <w:color w:val="000000" w:themeColor="text1"/>
        </w:rPr>
        <w:t>应具有远程控制和集中管理功能，并应具有对系统语音和数据的管理能力</w:t>
      </w:r>
      <w:r w:rsidRPr="00C84417">
        <w:rPr>
          <w:rFonts w:hint="eastAsia"/>
          <w:color w:val="000000" w:themeColor="text1"/>
        </w:rPr>
        <w:t>。</w:t>
      </w:r>
    </w:p>
    <w:p w14:paraId="1CBFB53B" w14:textId="77777777" w:rsidR="009C1E16" w:rsidRPr="00C84417" w:rsidRDefault="009C1E16" w:rsidP="009C1E16">
      <w:pPr>
        <w:pStyle w:val="affd"/>
        <w:numPr>
          <w:ilvl w:val="0"/>
          <w:numId w:val="75"/>
        </w:numPr>
        <w:ind w:left="851"/>
        <w:rPr>
          <w:rFonts w:ascii="Times New Roman"/>
          <w:color w:val="000000" w:themeColor="text1"/>
        </w:rPr>
      </w:pPr>
      <w:r w:rsidRPr="00C84417">
        <w:rPr>
          <w:rFonts w:hint="eastAsia"/>
          <w:color w:val="000000" w:themeColor="text1"/>
        </w:rPr>
        <w:t>数字</w:t>
      </w:r>
      <w:r w:rsidRPr="00C84417">
        <w:rPr>
          <w:color w:val="000000" w:themeColor="text1"/>
        </w:rPr>
        <w:t>无线对讲系统</w:t>
      </w:r>
      <w:r w:rsidRPr="00C84417">
        <w:rPr>
          <w:rFonts w:ascii="Times New Roman" w:hint="eastAsia"/>
          <w:color w:val="000000" w:themeColor="text1"/>
        </w:rPr>
        <w:t>宜采用</w:t>
      </w:r>
      <w:r w:rsidRPr="00C84417">
        <w:rPr>
          <w:rFonts w:ascii="Times New Roman" w:hint="eastAsia"/>
          <w:color w:val="000000" w:themeColor="text1"/>
        </w:rPr>
        <w:t>1</w:t>
      </w:r>
      <w:r w:rsidRPr="00C84417">
        <w:rPr>
          <w:rFonts w:ascii="Times New Roman" w:hint="eastAsia"/>
          <w:color w:val="000000" w:themeColor="text1"/>
        </w:rPr>
        <w:t>台或多台固定数字中继台及室内天馈线分布系统进行</w:t>
      </w:r>
      <w:proofErr w:type="gramStart"/>
      <w:r w:rsidRPr="00C84417">
        <w:rPr>
          <w:rFonts w:ascii="Times New Roman" w:hint="eastAsia"/>
          <w:color w:val="000000" w:themeColor="text1"/>
        </w:rPr>
        <w:t>通信组</w:t>
      </w:r>
      <w:proofErr w:type="gramEnd"/>
      <w:r w:rsidRPr="00C84417">
        <w:rPr>
          <w:rFonts w:ascii="Times New Roman" w:hint="eastAsia"/>
          <w:color w:val="000000" w:themeColor="text1"/>
        </w:rPr>
        <w:t>网，也可采用多个数字手持对讲机进行</w:t>
      </w:r>
      <w:proofErr w:type="gramStart"/>
      <w:r w:rsidRPr="00C84417">
        <w:rPr>
          <w:rFonts w:ascii="Times New Roman" w:hint="eastAsia"/>
          <w:color w:val="000000" w:themeColor="text1"/>
        </w:rPr>
        <w:t>通信组</w:t>
      </w:r>
      <w:proofErr w:type="gramEnd"/>
      <w:r w:rsidRPr="00C84417">
        <w:rPr>
          <w:rFonts w:ascii="Times New Roman" w:hint="eastAsia"/>
          <w:color w:val="000000" w:themeColor="text1"/>
        </w:rPr>
        <w:t>网。</w:t>
      </w:r>
    </w:p>
    <w:p w14:paraId="1E4057FC" w14:textId="77777777" w:rsidR="009C1E16" w:rsidRPr="00C84417" w:rsidRDefault="009C1E16" w:rsidP="009C1E16">
      <w:pPr>
        <w:pStyle w:val="a5"/>
        <w:spacing w:before="156" w:after="156"/>
        <w:rPr>
          <w:rFonts w:ascii="Times New Roman" w:eastAsia="宋体"/>
          <w:color w:val="000000" w:themeColor="text1"/>
          <w:kern w:val="2"/>
        </w:rPr>
      </w:pPr>
      <w:r w:rsidRPr="00C84417">
        <w:rPr>
          <w:rFonts w:ascii="Times New Roman" w:eastAsia="宋体" w:hint="eastAsia"/>
          <w:color w:val="000000" w:themeColor="text1"/>
        </w:rPr>
        <w:t>信息网络系统</w:t>
      </w:r>
      <w:r w:rsidRPr="00C84417">
        <w:rPr>
          <w:rFonts w:ascii="Times New Roman" w:eastAsia="宋体"/>
          <w:color w:val="000000" w:themeColor="text1"/>
          <w:kern w:val="2"/>
        </w:rPr>
        <w:t>应符合下列规定：</w:t>
      </w:r>
    </w:p>
    <w:p w14:paraId="257C16D2" w14:textId="77777777" w:rsidR="009C1E16" w:rsidRPr="00C84417" w:rsidRDefault="009C1E16" w:rsidP="009C1E16">
      <w:pPr>
        <w:pStyle w:val="affd"/>
        <w:numPr>
          <w:ilvl w:val="0"/>
          <w:numId w:val="76"/>
        </w:numPr>
        <w:ind w:left="851"/>
        <w:rPr>
          <w:rFonts w:ascii="Times New Roman"/>
          <w:color w:val="000000" w:themeColor="text1"/>
        </w:rPr>
      </w:pPr>
      <w:r w:rsidRPr="00C84417">
        <w:rPr>
          <w:rFonts w:ascii="Times New Roman" w:hint="eastAsia"/>
          <w:color w:val="000000" w:themeColor="text1"/>
        </w:rPr>
        <w:t>在小区室内外公共区域</w:t>
      </w:r>
      <w:proofErr w:type="gramStart"/>
      <w:r w:rsidRPr="00C84417">
        <w:rPr>
          <w:rFonts w:ascii="Times New Roman" w:hint="eastAsia"/>
          <w:color w:val="000000" w:themeColor="text1"/>
        </w:rPr>
        <w:t>宜建设</w:t>
      </w:r>
      <w:proofErr w:type="gramEnd"/>
      <w:r w:rsidRPr="00C84417">
        <w:rPr>
          <w:rFonts w:ascii="Times New Roman" w:hint="eastAsia"/>
          <w:color w:val="000000" w:themeColor="text1"/>
        </w:rPr>
        <w:t>无线局域网覆盖系统，满足智能化系统信息传输需要。</w:t>
      </w:r>
    </w:p>
    <w:p w14:paraId="24843994" w14:textId="77777777" w:rsidR="009C1E16" w:rsidRPr="00C84417" w:rsidRDefault="009C1E16" w:rsidP="009C1E16">
      <w:pPr>
        <w:pStyle w:val="affd"/>
        <w:numPr>
          <w:ilvl w:val="0"/>
          <w:numId w:val="76"/>
        </w:numPr>
        <w:ind w:left="851"/>
        <w:rPr>
          <w:rFonts w:ascii="Times New Roman"/>
          <w:color w:val="000000" w:themeColor="text1"/>
        </w:rPr>
      </w:pPr>
      <w:r w:rsidRPr="00C84417">
        <w:rPr>
          <w:color w:val="000000" w:themeColor="text1"/>
        </w:rPr>
        <w:t>住宅建筑应设置信息网络系统，信息网络系统宜采用当地信息网络业务经营商提供的运营方式。</w:t>
      </w:r>
    </w:p>
    <w:p w14:paraId="7FA19A95" w14:textId="77777777" w:rsidR="009C1E16" w:rsidRPr="00C84417" w:rsidRDefault="009C1E16" w:rsidP="009C1E16">
      <w:pPr>
        <w:pStyle w:val="affd"/>
        <w:numPr>
          <w:ilvl w:val="0"/>
          <w:numId w:val="76"/>
        </w:numPr>
        <w:ind w:left="851"/>
        <w:rPr>
          <w:rFonts w:ascii="Times New Roman"/>
          <w:color w:val="000000" w:themeColor="text1"/>
        </w:rPr>
      </w:pPr>
      <w:r w:rsidRPr="00C84417">
        <w:rPr>
          <w:color w:val="000000" w:themeColor="text1"/>
        </w:rPr>
        <w:lastRenderedPageBreak/>
        <w:t>住宅建筑的信息网络系统应使用综合布线系统，家居配线箱</w:t>
      </w:r>
      <w:r w:rsidRPr="00C84417">
        <w:rPr>
          <w:rFonts w:hint="eastAsia"/>
          <w:color w:val="000000" w:themeColor="text1"/>
        </w:rPr>
        <w:t>内</w:t>
      </w:r>
      <w:r w:rsidRPr="00C84417">
        <w:rPr>
          <w:rFonts w:ascii="Times New Roman" w:hint="eastAsia"/>
          <w:color w:val="000000" w:themeColor="text1"/>
        </w:rPr>
        <w:t>光网络单元（</w:t>
      </w:r>
      <w:r w:rsidRPr="00C84417">
        <w:rPr>
          <w:rFonts w:ascii="Times New Roman" w:hint="eastAsia"/>
          <w:color w:val="000000" w:themeColor="text1"/>
        </w:rPr>
        <w:t>ONU</w:t>
      </w:r>
      <w:r w:rsidRPr="00C84417">
        <w:rPr>
          <w:rFonts w:hint="eastAsia"/>
          <w:color w:val="000000" w:themeColor="text1"/>
        </w:rPr>
        <w:t>）有线系统通过</w:t>
      </w:r>
      <w:r w:rsidRPr="00C84417">
        <w:rPr>
          <w:color w:val="000000" w:themeColor="text1"/>
        </w:rPr>
        <w:t>4对</w:t>
      </w:r>
      <w:r w:rsidRPr="00C84417">
        <w:rPr>
          <w:rFonts w:hint="eastAsia"/>
          <w:color w:val="000000" w:themeColor="text1"/>
        </w:rPr>
        <w:t>双</w:t>
      </w:r>
      <w:r w:rsidRPr="00C84417">
        <w:rPr>
          <w:color w:val="000000" w:themeColor="text1"/>
        </w:rPr>
        <w:t>绞电缆</w:t>
      </w:r>
      <w:r w:rsidRPr="00C84417">
        <w:rPr>
          <w:rFonts w:hint="eastAsia"/>
          <w:color w:val="000000" w:themeColor="text1"/>
        </w:rPr>
        <w:t>与数据</w:t>
      </w:r>
      <w:r w:rsidRPr="00C84417">
        <w:rPr>
          <w:color w:val="000000" w:themeColor="text1"/>
        </w:rPr>
        <w:t>信息插座</w:t>
      </w:r>
      <w:r w:rsidRPr="00C84417">
        <w:rPr>
          <w:rFonts w:hint="eastAsia"/>
          <w:color w:val="000000" w:themeColor="text1"/>
        </w:rPr>
        <w:t>连接，并应设置WIFI覆盖功能。</w:t>
      </w:r>
    </w:p>
    <w:p w14:paraId="75B452B1" w14:textId="77777777" w:rsidR="009C1E16" w:rsidRPr="00C84417" w:rsidRDefault="009C1E16" w:rsidP="009C1E16">
      <w:pPr>
        <w:pStyle w:val="affd"/>
        <w:numPr>
          <w:ilvl w:val="0"/>
          <w:numId w:val="76"/>
        </w:numPr>
        <w:ind w:left="851"/>
        <w:rPr>
          <w:rFonts w:ascii="Times New Roman"/>
          <w:color w:val="000000" w:themeColor="text1"/>
        </w:rPr>
      </w:pPr>
      <w:r w:rsidRPr="00C84417">
        <w:rPr>
          <w:color w:val="000000" w:themeColor="text1"/>
        </w:rPr>
        <w:t>每套住宅书房、起居室、主卧室均可装设</w:t>
      </w:r>
      <w:r w:rsidRPr="00C84417">
        <w:rPr>
          <w:rFonts w:hint="eastAsia"/>
          <w:color w:val="000000" w:themeColor="text1"/>
        </w:rPr>
        <w:t>数据</w:t>
      </w:r>
      <w:r w:rsidRPr="00C84417">
        <w:rPr>
          <w:color w:val="000000" w:themeColor="text1"/>
        </w:rPr>
        <w:t>信息插座</w:t>
      </w:r>
      <w:r w:rsidRPr="00C84417">
        <w:rPr>
          <w:rFonts w:hint="eastAsia"/>
          <w:color w:val="000000" w:themeColor="text1"/>
        </w:rPr>
        <w:t>。</w:t>
      </w:r>
    </w:p>
    <w:p w14:paraId="21D54737" w14:textId="77777777" w:rsidR="009C1E16" w:rsidRPr="00C84417" w:rsidRDefault="009C1E16" w:rsidP="009C1E16">
      <w:pPr>
        <w:pStyle w:val="a5"/>
        <w:spacing w:before="156" w:after="156"/>
        <w:rPr>
          <w:rFonts w:ascii="Times New Roman" w:eastAsia="宋体"/>
          <w:color w:val="000000" w:themeColor="text1"/>
          <w:kern w:val="2"/>
        </w:rPr>
      </w:pPr>
      <w:r w:rsidRPr="00C84417">
        <w:rPr>
          <w:rFonts w:ascii="Times New Roman" w:eastAsia="宋体" w:hint="eastAsia"/>
          <w:color w:val="000000" w:themeColor="text1"/>
        </w:rPr>
        <w:t>有线电视系统</w:t>
      </w:r>
      <w:r w:rsidRPr="00C84417">
        <w:rPr>
          <w:rFonts w:ascii="Times New Roman" w:eastAsia="宋体"/>
          <w:color w:val="000000" w:themeColor="text1"/>
          <w:kern w:val="2"/>
        </w:rPr>
        <w:t>应符合下列规定：</w:t>
      </w:r>
    </w:p>
    <w:p w14:paraId="0E19C6A6" w14:textId="77777777" w:rsidR="009C1E16" w:rsidRPr="00C84417" w:rsidRDefault="009C1E16" w:rsidP="009C1E16">
      <w:pPr>
        <w:pStyle w:val="affd"/>
        <w:numPr>
          <w:ilvl w:val="0"/>
          <w:numId w:val="74"/>
        </w:numPr>
        <w:ind w:left="851"/>
        <w:rPr>
          <w:rFonts w:ascii="Times New Roman"/>
          <w:color w:val="000000" w:themeColor="text1"/>
        </w:rPr>
      </w:pPr>
      <w:r w:rsidRPr="00C84417">
        <w:rPr>
          <w:color w:val="000000" w:themeColor="text1"/>
        </w:rPr>
        <w:t>住宅建筑应设置有线电视系统，且有线电视系统宜采用当地有线电视业务经营商提供的运营方式</w:t>
      </w:r>
      <w:r w:rsidRPr="00C84417">
        <w:rPr>
          <w:rFonts w:hint="eastAsia"/>
          <w:color w:val="000000" w:themeColor="text1"/>
        </w:rPr>
        <w:t>。</w:t>
      </w:r>
    </w:p>
    <w:p w14:paraId="0DE69497" w14:textId="77777777" w:rsidR="009C1E16" w:rsidRPr="00C84417" w:rsidRDefault="009C1E16" w:rsidP="009C1E16">
      <w:pPr>
        <w:pStyle w:val="affd"/>
        <w:numPr>
          <w:ilvl w:val="0"/>
          <w:numId w:val="74"/>
        </w:numPr>
        <w:ind w:left="851"/>
        <w:rPr>
          <w:rFonts w:ascii="Times New Roman"/>
          <w:color w:val="000000" w:themeColor="text1"/>
        </w:rPr>
      </w:pPr>
      <w:r w:rsidRPr="00C84417">
        <w:rPr>
          <w:rFonts w:hint="eastAsia"/>
          <w:color w:val="000000" w:themeColor="text1"/>
        </w:rPr>
        <w:t>根据</w:t>
      </w:r>
      <w:r w:rsidRPr="00C84417">
        <w:rPr>
          <w:color w:val="000000" w:themeColor="text1"/>
        </w:rPr>
        <w:t>当地有线电视</w:t>
      </w:r>
      <w:r w:rsidRPr="00C84417">
        <w:rPr>
          <w:rFonts w:hint="eastAsia"/>
          <w:color w:val="000000" w:themeColor="text1"/>
        </w:rPr>
        <w:t>实施要求，小区的接入</w:t>
      </w:r>
      <w:proofErr w:type="gramStart"/>
      <w:r w:rsidRPr="00C84417">
        <w:rPr>
          <w:rFonts w:hint="eastAsia"/>
          <w:color w:val="000000" w:themeColor="text1"/>
        </w:rPr>
        <w:t>分配网宜按</w:t>
      </w:r>
      <w:proofErr w:type="gramEnd"/>
      <w:r w:rsidRPr="00C84417">
        <w:rPr>
          <w:rFonts w:hint="eastAsia"/>
          <w:color w:val="000000" w:themeColor="text1"/>
        </w:rPr>
        <w:t>光纤到楼（FTTB）方式或光纤到户（FTTH）方式进行实施。</w:t>
      </w:r>
    </w:p>
    <w:p w14:paraId="61DF26DE" w14:textId="77777777" w:rsidR="009C1E16" w:rsidRPr="00C84417" w:rsidRDefault="009C1E16" w:rsidP="009C1E16">
      <w:pPr>
        <w:pStyle w:val="affd"/>
        <w:numPr>
          <w:ilvl w:val="0"/>
          <w:numId w:val="74"/>
        </w:numPr>
        <w:ind w:left="851"/>
        <w:rPr>
          <w:rFonts w:ascii="Times New Roman"/>
          <w:color w:val="000000" w:themeColor="text1"/>
        </w:rPr>
      </w:pPr>
      <w:r w:rsidRPr="00C84417">
        <w:rPr>
          <w:rFonts w:ascii="Times New Roman" w:hint="eastAsia"/>
          <w:color w:val="000000" w:themeColor="text1"/>
        </w:rPr>
        <w:t>光节点</w:t>
      </w:r>
      <w:proofErr w:type="gramStart"/>
      <w:r w:rsidRPr="00C84417">
        <w:rPr>
          <w:rFonts w:ascii="Times New Roman" w:hint="eastAsia"/>
          <w:color w:val="000000" w:themeColor="text1"/>
        </w:rPr>
        <w:t>宜设置</w:t>
      </w:r>
      <w:proofErr w:type="gramEnd"/>
      <w:r w:rsidRPr="00C84417">
        <w:rPr>
          <w:rFonts w:ascii="Times New Roman" w:hint="eastAsia"/>
          <w:color w:val="000000" w:themeColor="text1"/>
        </w:rPr>
        <w:t>在覆盖区的中心位置。</w:t>
      </w:r>
    </w:p>
    <w:p w14:paraId="48E2ED76" w14:textId="77777777" w:rsidR="009C1E16" w:rsidRPr="00C84417" w:rsidRDefault="009C1E16" w:rsidP="009C1E16">
      <w:pPr>
        <w:pStyle w:val="affd"/>
        <w:numPr>
          <w:ilvl w:val="0"/>
          <w:numId w:val="74"/>
        </w:numPr>
        <w:ind w:left="851"/>
        <w:rPr>
          <w:rFonts w:ascii="Times New Roman"/>
          <w:color w:val="000000" w:themeColor="text1"/>
        </w:rPr>
      </w:pPr>
      <w:r w:rsidRPr="00C84417">
        <w:rPr>
          <w:rFonts w:hint="eastAsia"/>
          <w:color w:val="000000" w:themeColor="text1"/>
        </w:rPr>
        <w:t>光纤到楼（FTTB）方式的有线电视系统接入分配网要求：</w:t>
      </w:r>
    </w:p>
    <w:p w14:paraId="44BCA767" w14:textId="77777777" w:rsidR="009C1E16" w:rsidRPr="00C84417" w:rsidRDefault="009C1E16" w:rsidP="009C1E16">
      <w:pPr>
        <w:pStyle w:val="affd"/>
        <w:numPr>
          <w:ilvl w:val="0"/>
          <w:numId w:val="70"/>
        </w:numPr>
        <w:rPr>
          <w:color w:val="000000" w:themeColor="text1"/>
        </w:rPr>
      </w:pPr>
      <w:r w:rsidRPr="00C84417">
        <w:rPr>
          <w:rFonts w:hint="eastAsia"/>
          <w:color w:val="000000" w:themeColor="text1"/>
        </w:rPr>
        <w:t>光纤到楼（FTTB）方式采用同轴电缆入户；</w:t>
      </w:r>
    </w:p>
    <w:p w14:paraId="146EE49A" w14:textId="77777777" w:rsidR="009C1E16" w:rsidRPr="00C84417" w:rsidRDefault="009C1E16" w:rsidP="009C1E16">
      <w:pPr>
        <w:pStyle w:val="affd"/>
        <w:numPr>
          <w:ilvl w:val="0"/>
          <w:numId w:val="70"/>
        </w:numPr>
        <w:rPr>
          <w:color w:val="000000" w:themeColor="text1"/>
        </w:rPr>
      </w:pPr>
      <w:r w:rsidRPr="00C84417">
        <w:rPr>
          <w:rFonts w:hint="eastAsia"/>
          <w:color w:val="000000" w:themeColor="text1"/>
        </w:rPr>
        <w:t>多层、中高层及高层住宅区的</w:t>
      </w:r>
      <w:proofErr w:type="gramStart"/>
      <w:r w:rsidRPr="00C84417">
        <w:rPr>
          <w:rFonts w:hint="eastAsia"/>
          <w:color w:val="000000" w:themeColor="text1"/>
        </w:rPr>
        <w:t>每个光</w:t>
      </w:r>
      <w:proofErr w:type="gramEnd"/>
      <w:r w:rsidRPr="00C84417">
        <w:rPr>
          <w:rFonts w:hint="eastAsia"/>
          <w:color w:val="000000" w:themeColor="text1"/>
        </w:rPr>
        <w:t>节点覆盖户数不宜超过96户。单栋楼或单元户数超过96时，宜增设光节点。</w:t>
      </w:r>
      <w:r w:rsidRPr="00C84417">
        <w:rPr>
          <w:rFonts w:ascii="Times New Roman" w:hint="eastAsia"/>
          <w:color w:val="000000" w:themeColor="text1"/>
        </w:rPr>
        <w:t>户数少于</w:t>
      </w:r>
      <w:r w:rsidRPr="00C84417">
        <w:rPr>
          <w:rFonts w:ascii="Times New Roman" w:hint="eastAsia"/>
          <w:color w:val="000000" w:themeColor="text1"/>
        </w:rPr>
        <w:t>48</w:t>
      </w:r>
      <w:r w:rsidRPr="00C84417">
        <w:rPr>
          <w:rFonts w:ascii="Times New Roman" w:hint="eastAsia"/>
          <w:color w:val="000000" w:themeColor="text1"/>
        </w:rPr>
        <w:t>时，可与邻近的楼共用</w:t>
      </w:r>
      <w:r w:rsidRPr="00C84417">
        <w:rPr>
          <w:rFonts w:ascii="Times New Roman" w:hint="eastAsia"/>
          <w:color w:val="000000" w:themeColor="text1"/>
        </w:rPr>
        <w:t>1</w:t>
      </w:r>
      <w:r w:rsidRPr="00C84417">
        <w:rPr>
          <w:rFonts w:ascii="Times New Roman" w:hint="eastAsia"/>
          <w:color w:val="000000" w:themeColor="text1"/>
        </w:rPr>
        <w:t>个光节点，但合计户数宜≤</w:t>
      </w:r>
      <w:r w:rsidRPr="00C84417">
        <w:rPr>
          <w:rFonts w:ascii="Times New Roman" w:hint="eastAsia"/>
          <w:color w:val="000000" w:themeColor="text1"/>
        </w:rPr>
        <w:t>96</w:t>
      </w:r>
      <w:r w:rsidRPr="00C84417">
        <w:rPr>
          <w:rFonts w:ascii="Times New Roman" w:hint="eastAsia"/>
          <w:color w:val="000000" w:themeColor="text1"/>
        </w:rPr>
        <w:t>户；</w:t>
      </w:r>
    </w:p>
    <w:p w14:paraId="7D4494AD" w14:textId="77777777" w:rsidR="009C1E16" w:rsidRPr="00C84417" w:rsidRDefault="009C1E16" w:rsidP="009C1E16">
      <w:pPr>
        <w:pStyle w:val="affd"/>
        <w:numPr>
          <w:ilvl w:val="0"/>
          <w:numId w:val="70"/>
        </w:numPr>
        <w:rPr>
          <w:color w:val="000000" w:themeColor="text1"/>
        </w:rPr>
      </w:pPr>
      <w:r w:rsidRPr="00C84417">
        <w:rPr>
          <w:rFonts w:hint="eastAsia"/>
          <w:color w:val="000000" w:themeColor="text1"/>
        </w:rPr>
        <w:t>低层住宅建筑的</w:t>
      </w:r>
      <w:proofErr w:type="gramStart"/>
      <w:r w:rsidRPr="00C84417">
        <w:rPr>
          <w:rFonts w:hint="eastAsia"/>
          <w:color w:val="000000" w:themeColor="text1"/>
        </w:rPr>
        <w:t>每个光</w:t>
      </w:r>
      <w:proofErr w:type="gramEnd"/>
      <w:r w:rsidRPr="00C84417">
        <w:rPr>
          <w:rFonts w:hint="eastAsia"/>
          <w:color w:val="000000" w:themeColor="text1"/>
        </w:rPr>
        <w:t>节点覆盖户数不宜超过48户。邻近的楼可共用1个光节点，且合计户数宜≤48户；</w:t>
      </w:r>
    </w:p>
    <w:p w14:paraId="4B089B8C" w14:textId="77777777" w:rsidR="009C1E16" w:rsidRPr="00C84417" w:rsidRDefault="009C1E16" w:rsidP="009C1E16">
      <w:pPr>
        <w:pStyle w:val="affd"/>
        <w:numPr>
          <w:ilvl w:val="0"/>
          <w:numId w:val="70"/>
        </w:numPr>
        <w:rPr>
          <w:color w:val="000000" w:themeColor="text1"/>
        </w:rPr>
      </w:pPr>
      <w:r w:rsidRPr="00C84417">
        <w:rPr>
          <w:rFonts w:hint="eastAsia"/>
          <w:color w:val="000000" w:themeColor="text1"/>
        </w:rPr>
        <w:t>光节点</w:t>
      </w:r>
      <w:proofErr w:type="gramStart"/>
      <w:r w:rsidRPr="00C84417">
        <w:rPr>
          <w:rFonts w:hint="eastAsia"/>
          <w:color w:val="000000" w:themeColor="text1"/>
        </w:rPr>
        <w:t>宜设置</w:t>
      </w:r>
      <w:proofErr w:type="gramEnd"/>
      <w:r w:rsidRPr="00C84417">
        <w:rPr>
          <w:rFonts w:hint="eastAsia"/>
          <w:color w:val="000000" w:themeColor="text1"/>
        </w:rPr>
        <w:t>在覆盖区域的中心位置的设备间或设备箱处；</w:t>
      </w:r>
    </w:p>
    <w:p w14:paraId="24441683" w14:textId="77777777" w:rsidR="009C1E16" w:rsidRPr="00C84417" w:rsidRDefault="009C1E16" w:rsidP="009C1E16">
      <w:pPr>
        <w:pStyle w:val="affd"/>
        <w:numPr>
          <w:ilvl w:val="0"/>
          <w:numId w:val="70"/>
        </w:numPr>
        <w:rPr>
          <w:color w:val="000000" w:themeColor="text1"/>
        </w:rPr>
      </w:pPr>
      <w:r w:rsidRPr="00C84417">
        <w:rPr>
          <w:rFonts w:hint="eastAsia"/>
          <w:color w:val="000000" w:themeColor="text1"/>
        </w:rPr>
        <w:lastRenderedPageBreak/>
        <w:t>光节点双向光工作站设备宜选用2端口或4端口型，每个端口每端口覆盖用户不宜超过48户；</w:t>
      </w:r>
    </w:p>
    <w:p w14:paraId="63207275" w14:textId="77777777" w:rsidR="009C1E16" w:rsidRPr="00C84417" w:rsidRDefault="009C1E16" w:rsidP="009C1E16">
      <w:pPr>
        <w:pStyle w:val="affd"/>
        <w:numPr>
          <w:ilvl w:val="0"/>
          <w:numId w:val="70"/>
        </w:numPr>
        <w:rPr>
          <w:color w:val="000000" w:themeColor="text1"/>
        </w:rPr>
      </w:pPr>
      <w:r w:rsidRPr="00C84417">
        <w:rPr>
          <w:rFonts w:hint="eastAsia"/>
          <w:color w:val="000000" w:themeColor="text1"/>
        </w:rPr>
        <w:t>同轴电缆网络信号传输分配采用星、</w:t>
      </w:r>
      <w:proofErr w:type="gramStart"/>
      <w:r w:rsidRPr="00C84417">
        <w:rPr>
          <w:rFonts w:hint="eastAsia"/>
          <w:color w:val="000000" w:themeColor="text1"/>
        </w:rPr>
        <w:t>树形结合</w:t>
      </w:r>
      <w:proofErr w:type="gramEnd"/>
      <w:r w:rsidRPr="00C84417">
        <w:rPr>
          <w:rFonts w:hint="eastAsia"/>
          <w:color w:val="000000" w:themeColor="text1"/>
        </w:rPr>
        <w:t>的结构，分配网络宜采用分配器串接分配器的方式；</w:t>
      </w:r>
    </w:p>
    <w:p w14:paraId="6ED3EEA8" w14:textId="77777777" w:rsidR="009C1E16" w:rsidRPr="00C84417" w:rsidRDefault="009C1E16" w:rsidP="009C1E16">
      <w:pPr>
        <w:pStyle w:val="affd"/>
        <w:numPr>
          <w:ilvl w:val="0"/>
          <w:numId w:val="70"/>
        </w:numPr>
        <w:rPr>
          <w:color w:val="000000" w:themeColor="text1"/>
        </w:rPr>
      </w:pPr>
      <w:r w:rsidRPr="00C84417">
        <w:rPr>
          <w:rFonts w:hint="eastAsia"/>
          <w:color w:val="000000" w:themeColor="text1"/>
        </w:rPr>
        <w:t>住宅建筑以不超过16户为一个用户集中分配点；</w:t>
      </w:r>
    </w:p>
    <w:p w14:paraId="5377A269" w14:textId="77777777" w:rsidR="009C1E16" w:rsidRPr="00C84417" w:rsidRDefault="009C1E16" w:rsidP="009C1E16">
      <w:pPr>
        <w:pStyle w:val="affd"/>
        <w:numPr>
          <w:ilvl w:val="0"/>
          <w:numId w:val="70"/>
        </w:numPr>
        <w:rPr>
          <w:color w:val="000000" w:themeColor="text1"/>
        </w:rPr>
      </w:pPr>
      <w:r w:rsidRPr="00C84417">
        <w:rPr>
          <w:rFonts w:hint="eastAsia"/>
          <w:color w:val="000000" w:themeColor="text1"/>
        </w:rPr>
        <w:t>用户分配区域户数超过16户时，宜按最少分配点的原则将用户均等分布成多个分配点，采用小分配器级联大分配器的分配模式；光节点之后的第一个分配器宜为2、3、4、6分路的小分配器，与</w:t>
      </w:r>
      <w:proofErr w:type="gramStart"/>
      <w:r w:rsidRPr="00C84417">
        <w:rPr>
          <w:rFonts w:hint="eastAsia"/>
          <w:color w:val="000000" w:themeColor="text1"/>
        </w:rPr>
        <w:t>入户线</w:t>
      </w:r>
      <w:proofErr w:type="gramEnd"/>
      <w:r w:rsidRPr="00C84417">
        <w:rPr>
          <w:rFonts w:hint="eastAsia"/>
          <w:color w:val="000000" w:themeColor="text1"/>
        </w:rPr>
        <w:t>相连的宜为8、10、12、14、16分路的大分配器；</w:t>
      </w:r>
    </w:p>
    <w:p w14:paraId="2F9E67E5" w14:textId="77777777" w:rsidR="009C1E16" w:rsidRPr="00C84417" w:rsidRDefault="009C1E16" w:rsidP="009C1E16">
      <w:pPr>
        <w:pStyle w:val="affd"/>
        <w:numPr>
          <w:ilvl w:val="0"/>
          <w:numId w:val="70"/>
        </w:numPr>
        <w:rPr>
          <w:color w:val="000000" w:themeColor="text1"/>
        </w:rPr>
      </w:pPr>
      <w:r w:rsidRPr="00C84417">
        <w:rPr>
          <w:rFonts w:hint="eastAsia"/>
          <w:color w:val="000000" w:themeColor="text1"/>
        </w:rPr>
        <w:t>低层住宅宜以（4～8）户为一个用户分配点，分配点</w:t>
      </w:r>
      <w:proofErr w:type="gramStart"/>
      <w:r w:rsidRPr="00C84417">
        <w:rPr>
          <w:rFonts w:hint="eastAsia"/>
          <w:color w:val="000000" w:themeColor="text1"/>
        </w:rPr>
        <w:t>宜设置</w:t>
      </w:r>
      <w:proofErr w:type="gramEnd"/>
      <w:r w:rsidRPr="00C84417">
        <w:rPr>
          <w:rFonts w:hint="eastAsia"/>
          <w:color w:val="000000" w:themeColor="text1"/>
        </w:rPr>
        <w:t>在覆盖用户区域的中心位置；</w:t>
      </w:r>
    </w:p>
    <w:p w14:paraId="6B04762F" w14:textId="77777777" w:rsidR="009C1E16" w:rsidRPr="00C84417" w:rsidRDefault="009C1E16" w:rsidP="009C1E16">
      <w:pPr>
        <w:pStyle w:val="affd"/>
        <w:numPr>
          <w:ilvl w:val="0"/>
          <w:numId w:val="70"/>
        </w:numPr>
        <w:rPr>
          <w:color w:val="000000" w:themeColor="text1"/>
        </w:rPr>
      </w:pPr>
      <w:r w:rsidRPr="00C84417">
        <w:rPr>
          <w:rFonts w:hint="eastAsia"/>
          <w:color w:val="000000" w:themeColor="text1"/>
        </w:rPr>
        <w:t>从光节点到户内用户分配器的串接数宜≤3级，不应超过4级。</w:t>
      </w:r>
    </w:p>
    <w:p w14:paraId="2536D98B" w14:textId="77777777" w:rsidR="009C1E16" w:rsidRPr="00C84417" w:rsidRDefault="009C1E16" w:rsidP="009C1E16">
      <w:pPr>
        <w:pStyle w:val="affd"/>
        <w:numPr>
          <w:ilvl w:val="0"/>
          <w:numId w:val="74"/>
        </w:numPr>
        <w:ind w:left="851"/>
        <w:rPr>
          <w:rFonts w:ascii="Times New Roman"/>
          <w:color w:val="000000" w:themeColor="text1"/>
        </w:rPr>
      </w:pPr>
      <w:r w:rsidRPr="00C84417">
        <w:rPr>
          <w:rFonts w:hint="eastAsia"/>
          <w:color w:val="000000" w:themeColor="text1"/>
        </w:rPr>
        <w:t>光纤到户（FTTH）方式的有线电视系统接入分配网要求：</w:t>
      </w:r>
    </w:p>
    <w:p w14:paraId="444475B3" w14:textId="77777777" w:rsidR="009C1E16" w:rsidRPr="00C84417" w:rsidRDefault="009C1E16" w:rsidP="009C1E16">
      <w:pPr>
        <w:pStyle w:val="affd"/>
        <w:numPr>
          <w:ilvl w:val="0"/>
          <w:numId w:val="79"/>
        </w:numPr>
        <w:rPr>
          <w:color w:val="000000" w:themeColor="text1"/>
        </w:rPr>
      </w:pPr>
      <w:r w:rsidRPr="00C84417">
        <w:rPr>
          <w:rFonts w:hint="eastAsia"/>
          <w:color w:val="000000" w:themeColor="text1"/>
        </w:rPr>
        <w:t>光纤到户FTTH以</w:t>
      </w:r>
      <w:proofErr w:type="gramStart"/>
      <w:r w:rsidRPr="00C84417">
        <w:rPr>
          <w:rFonts w:hint="eastAsia"/>
          <w:color w:val="000000" w:themeColor="text1"/>
        </w:rPr>
        <w:t>每个光</w:t>
      </w:r>
      <w:proofErr w:type="gramEnd"/>
      <w:r w:rsidRPr="00C84417">
        <w:rPr>
          <w:rFonts w:hint="eastAsia"/>
          <w:color w:val="000000" w:themeColor="text1"/>
        </w:rPr>
        <w:t>节点为1个配线区，配线区的户数与5.3.12 4光节点覆盖的户数一致；</w:t>
      </w:r>
    </w:p>
    <w:p w14:paraId="11642374" w14:textId="77777777" w:rsidR="009C1E16" w:rsidRPr="00C84417" w:rsidRDefault="009C1E16" w:rsidP="009C1E16">
      <w:pPr>
        <w:pStyle w:val="affd"/>
        <w:numPr>
          <w:ilvl w:val="0"/>
          <w:numId w:val="79"/>
        </w:numPr>
        <w:rPr>
          <w:color w:val="000000" w:themeColor="text1"/>
        </w:rPr>
      </w:pPr>
      <w:r w:rsidRPr="00C84417">
        <w:rPr>
          <w:rFonts w:hint="eastAsia"/>
          <w:color w:val="000000" w:themeColor="text1"/>
        </w:rPr>
        <w:t>光纤到户（FTTH）</w:t>
      </w:r>
      <w:r w:rsidRPr="00C84417">
        <w:rPr>
          <w:color w:val="000000" w:themeColor="text1"/>
        </w:rPr>
        <w:t>设计应符合现行国家标准《住宅区和住宅建筑内光纤到户通信设施工程设计规范》GB50846的有关规定。</w:t>
      </w:r>
    </w:p>
    <w:p w14:paraId="49B0E14C" w14:textId="77777777" w:rsidR="009C1E16" w:rsidRPr="00C84417" w:rsidRDefault="009C1E16" w:rsidP="009C1E16">
      <w:pPr>
        <w:pStyle w:val="affd"/>
        <w:numPr>
          <w:ilvl w:val="0"/>
          <w:numId w:val="74"/>
        </w:numPr>
        <w:ind w:left="851"/>
        <w:rPr>
          <w:rFonts w:ascii="Times New Roman"/>
          <w:color w:val="000000" w:themeColor="text1"/>
        </w:rPr>
      </w:pPr>
      <w:r w:rsidRPr="00C84417">
        <w:rPr>
          <w:color w:val="000000" w:themeColor="text1"/>
        </w:rPr>
        <w:lastRenderedPageBreak/>
        <w:t>每套住宅的起居室、主卧室应装设电视插座，次卧室宜装设电视插座</w:t>
      </w:r>
      <w:r w:rsidRPr="00C84417">
        <w:rPr>
          <w:rFonts w:hint="eastAsia"/>
          <w:color w:val="000000" w:themeColor="text1"/>
        </w:rPr>
        <w:t>。</w:t>
      </w:r>
    </w:p>
    <w:p w14:paraId="21BFF761" w14:textId="77777777" w:rsidR="009C1E16" w:rsidRPr="00C84417" w:rsidRDefault="009C1E16" w:rsidP="009C1E16">
      <w:pPr>
        <w:pStyle w:val="a5"/>
        <w:spacing w:before="156" w:after="156"/>
        <w:rPr>
          <w:rFonts w:ascii="Times New Roman" w:eastAsia="宋体"/>
          <w:color w:val="000000" w:themeColor="text1"/>
          <w:kern w:val="2"/>
        </w:rPr>
      </w:pPr>
      <w:r w:rsidRPr="00C84417">
        <w:rPr>
          <w:rFonts w:ascii="Times New Roman" w:eastAsia="宋体" w:hint="eastAsia"/>
          <w:color w:val="000000" w:themeColor="text1"/>
        </w:rPr>
        <w:t>公共广播系统</w:t>
      </w:r>
      <w:r w:rsidRPr="00C84417">
        <w:rPr>
          <w:rFonts w:ascii="Times New Roman" w:eastAsia="宋体"/>
          <w:color w:val="000000" w:themeColor="text1"/>
          <w:kern w:val="2"/>
        </w:rPr>
        <w:t>应符合下列规定：</w:t>
      </w:r>
    </w:p>
    <w:p w14:paraId="5C8204C0" w14:textId="77777777" w:rsidR="009C1E16" w:rsidRPr="00C84417" w:rsidRDefault="009C1E16" w:rsidP="009C1E16">
      <w:pPr>
        <w:pStyle w:val="affd"/>
        <w:numPr>
          <w:ilvl w:val="0"/>
          <w:numId w:val="77"/>
        </w:numPr>
        <w:ind w:left="851"/>
        <w:rPr>
          <w:color w:val="000000" w:themeColor="text1"/>
        </w:rPr>
      </w:pPr>
      <w:r w:rsidRPr="00C84417">
        <w:rPr>
          <w:rFonts w:hint="eastAsia"/>
          <w:color w:val="000000" w:themeColor="text1"/>
        </w:rPr>
        <w:t>智慧社区</w:t>
      </w:r>
      <w:r w:rsidRPr="00C84417">
        <w:rPr>
          <w:color w:val="000000" w:themeColor="text1"/>
        </w:rPr>
        <w:t>的公共广播系统可根据使用要求，分为背景音乐广播系统和消防应急广播系统</w:t>
      </w:r>
      <w:r w:rsidRPr="00C84417">
        <w:rPr>
          <w:rFonts w:hint="eastAsia"/>
          <w:color w:val="000000" w:themeColor="text1"/>
        </w:rPr>
        <w:t>。</w:t>
      </w:r>
    </w:p>
    <w:p w14:paraId="02FD22A7" w14:textId="77777777" w:rsidR="009C1E16" w:rsidRPr="00C84417" w:rsidRDefault="009C1E16" w:rsidP="009C1E16">
      <w:pPr>
        <w:pStyle w:val="affd"/>
        <w:numPr>
          <w:ilvl w:val="0"/>
          <w:numId w:val="77"/>
        </w:numPr>
        <w:ind w:left="851"/>
        <w:rPr>
          <w:color w:val="000000" w:themeColor="text1"/>
        </w:rPr>
      </w:pPr>
      <w:r w:rsidRPr="00C84417">
        <w:rPr>
          <w:color w:val="000000" w:themeColor="text1"/>
        </w:rPr>
        <w:t>背景音乐广播系统应根据</w:t>
      </w:r>
      <w:r w:rsidRPr="00C84417">
        <w:rPr>
          <w:rFonts w:hint="eastAsia"/>
          <w:color w:val="000000" w:themeColor="text1"/>
        </w:rPr>
        <w:t>居民活动</w:t>
      </w:r>
      <w:r w:rsidRPr="00C84417">
        <w:rPr>
          <w:color w:val="000000" w:themeColor="text1"/>
        </w:rPr>
        <w:t>的需要</w:t>
      </w:r>
      <w:r w:rsidRPr="00C84417">
        <w:rPr>
          <w:rFonts w:hint="eastAsia"/>
          <w:color w:val="000000" w:themeColor="text1"/>
        </w:rPr>
        <w:t>，</w:t>
      </w:r>
      <w:r w:rsidRPr="00C84417">
        <w:rPr>
          <w:color w:val="000000" w:themeColor="text1"/>
        </w:rPr>
        <w:t>分区控制及设定播放程序</w:t>
      </w:r>
      <w:r w:rsidRPr="00C84417">
        <w:rPr>
          <w:rFonts w:hint="eastAsia"/>
          <w:color w:val="000000" w:themeColor="text1"/>
        </w:rPr>
        <w:t>，为室内外</w:t>
      </w:r>
      <w:r w:rsidRPr="00C84417">
        <w:rPr>
          <w:color w:val="000000" w:themeColor="text1"/>
        </w:rPr>
        <w:t>休闲健身</w:t>
      </w:r>
      <w:r w:rsidRPr="00C84417">
        <w:rPr>
          <w:rFonts w:hint="eastAsia"/>
          <w:color w:val="000000" w:themeColor="text1"/>
        </w:rPr>
        <w:t>、</w:t>
      </w:r>
      <w:r w:rsidRPr="00C84417">
        <w:rPr>
          <w:color w:val="000000" w:themeColor="text1"/>
        </w:rPr>
        <w:t>娱乐</w:t>
      </w:r>
      <w:r w:rsidRPr="00C84417">
        <w:rPr>
          <w:rFonts w:hint="eastAsia"/>
          <w:color w:val="000000" w:themeColor="text1"/>
        </w:rPr>
        <w:t>、</w:t>
      </w:r>
      <w:r w:rsidRPr="00C84417">
        <w:rPr>
          <w:color w:val="000000" w:themeColor="text1"/>
        </w:rPr>
        <w:t>景观</w:t>
      </w:r>
      <w:r w:rsidRPr="00C84417">
        <w:rPr>
          <w:rFonts w:hint="eastAsia"/>
          <w:color w:val="000000" w:themeColor="text1"/>
        </w:rPr>
        <w:t>等公共活动场所</w:t>
      </w:r>
      <w:r w:rsidRPr="00C84417">
        <w:rPr>
          <w:color w:val="000000" w:themeColor="text1"/>
        </w:rPr>
        <w:t>背景音乐</w:t>
      </w:r>
      <w:r w:rsidRPr="00C84417">
        <w:rPr>
          <w:rFonts w:hint="eastAsia"/>
          <w:color w:val="000000" w:themeColor="text1"/>
        </w:rPr>
        <w:t>。</w:t>
      </w:r>
    </w:p>
    <w:p w14:paraId="44271F88" w14:textId="77777777" w:rsidR="009C1E16" w:rsidRPr="00C84417" w:rsidRDefault="009C1E16" w:rsidP="009C1E16">
      <w:pPr>
        <w:pStyle w:val="affd"/>
        <w:numPr>
          <w:ilvl w:val="0"/>
          <w:numId w:val="77"/>
        </w:numPr>
        <w:ind w:left="851"/>
        <w:rPr>
          <w:rFonts w:ascii="Times New Roman"/>
          <w:color w:val="000000" w:themeColor="text1"/>
        </w:rPr>
      </w:pPr>
      <w:r w:rsidRPr="00C84417">
        <w:rPr>
          <w:color w:val="000000" w:themeColor="text1"/>
        </w:rPr>
        <w:t>背景音乐广播系统的分路，应根据住宅建筑类别、</w:t>
      </w:r>
      <w:r w:rsidRPr="00C84417">
        <w:rPr>
          <w:rFonts w:hint="eastAsia"/>
          <w:color w:val="000000" w:themeColor="text1"/>
        </w:rPr>
        <w:t>小区室外分区、</w:t>
      </w:r>
      <w:r w:rsidRPr="00C84417">
        <w:rPr>
          <w:color w:val="000000" w:themeColor="text1"/>
        </w:rPr>
        <w:t>播音控制、广播线路路由等因素确定</w:t>
      </w:r>
      <w:r w:rsidRPr="00C84417">
        <w:rPr>
          <w:rFonts w:hint="eastAsia"/>
          <w:color w:val="000000" w:themeColor="text1"/>
        </w:rPr>
        <w:t>。</w:t>
      </w:r>
    </w:p>
    <w:p w14:paraId="2BF18D76" w14:textId="77777777" w:rsidR="009C1E16" w:rsidRPr="00C84417" w:rsidRDefault="009C1E16" w:rsidP="009C1E16">
      <w:pPr>
        <w:pStyle w:val="affd"/>
        <w:numPr>
          <w:ilvl w:val="0"/>
          <w:numId w:val="77"/>
        </w:numPr>
        <w:ind w:left="851"/>
        <w:rPr>
          <w:rFonts w:ascii="Times New Roman"/>
          <w:color w:val="000000" w:themeColor="text1"/>
        </w:rPr>
      </w:pPr>
      <w:r w:rsidRPr="00C84417">
        <w:rPr>
          <w:color w:val="000000" w:themeColor="text1"/>
        </w:rPr>
        <w:t>当背景音乐广播系统和消防应急广播系统合并为一套系统时，广播系统分路宜按建筑防火分区设置，且当火灾发生时，应强制投入火灾应急广播</w:t>
      </w:r>
      <w:r w:rsidRPr="00C84417">
        <w:rPr>
          <w:rFonts w:hint="eastAsia"/>
          <w:color w:val="000000" w:themeColor="text1"/>
        </w:rPr>
        <w:t>。</w:t>
      </w:r>
    </w:p>
    <w:p w14:paraId="2FB98F29" w14:textId="77777777" w:rsidR="009C1E16" w:rsidRPr="00C84417" w:rsidRDefault="009C1E16" w:rsidP="009C1E16">
      <w:pPr>
        <w:pStyle w:val="a5"/>
        <w:spacing w:before="156" w:after="156"/>
        <w:rPr>
          <w:rFonts w:ascii="Times New Roman" w:eastAsia="宋体"/>
          <w:color w:val="000000" w:themeColor="text1"/>
          <w:kern w:val="2"/>
        </w:rPr>
      </w:pPr>
      <w:r w:rsidRPr="00C84417">
        <w:rPr>
          <w:rFonts w:ascii="Times New Roman" w:eastAsia="宋体" w:hint="eastAsia"/>
          <w:color w:val="000000" w:themeColor="text1"/>
        </w:rPr>
        <w:t>信息导引及发布系统</w:t>
      </w:r>
      <w:r w:rsidRPr="00C84417">
        <w:rPr>
          <w:rFonts w:ascii="Times New Roman" w:eastAsia="宋体"/>
          <w:color w:val="000000" w:themeColor="text1"/>
          <w:kern w:val="2"/>
        </w:rPr>
        <w:t>应符合下列规定：</w:t>
      </w:r>
    </w:p>
    <w:p w14:paraId="7CB5EE82" w14:textId="77777777" w:rsidR="009C1E16" w:rsidRPr="00C84417" w:rsidRDefault="009C1E16" w:rsidP="009C1E16">
      <w:pPr>
        <w:pStyle w:val="affd"/>
        <w:numPr>
          <w:ilvl w:val="0"/>
          <w:numId w:val="81"/>
        </w:numPr>
        <w:ind w:left="851"/>
        <w:rPr>
          <w:rFonts w:ascii="Times New Roman"/>
          <w:color w:val="000000" w:themeColor="text1"/>
        </w:rPr>
      </w:pPr>
      <w:r w:rsidRPr="00C84417">
        <w:rPr>
          <w:rFonts w:hint="eastAsia"/>
          <w:color w:val="000000" w:themeColor="text1"/>
        </w:rPr>
        <w:t>智慧社区</w:t>
      </w:r>
      <w:proofErr w:type="gramStart"/>
      <w:r w:rsidRPr="00C84417">
        <w:rPr>
          <w:color w:val="000000" w:themeColor="text1"/>
        </w:rPr>
        <w:t>宜设置</w:t>
      </w:r>
      <w:proofErr w:type="gramEnd"/>
      <w:r w:rsidRPr="00C84417">
        <w:rPr>
          <w:color w:val="000000" w:themeColor="text1"/>
        </w:rPr>
        <w:t>信息导引及发布系统</w:t>
      </w:r>
      <w:r w:rsidRPr="00C84417">
        <w:rPr>
          <w:rFonts w:hint="eastAsia"/>
          <w:color w:val="000000" w:themeColor="text1"/>
        </w:rPr>
        <w:t>。</w:t>
      </w:r>
    </w:p>
    <w:p w14:paraId="6A8BF087" w14:textId="77777777" w:rsidR="009C1E16" w:rsidRPr="00C84417" w:rsidRDefault="009C1E16" w:rsidP="009C1E16">
      <w:pPr>
        <w:pStyle w:val="affd"/>
        <w:numPr>
          <w:ilvl w:val="0"/>
          <w:numId w:val="81"/>
        </w:numPr>
        <w:ind w:left="851"/>
        <w:rPr>
          <w:rFonts w:ascii="Times New Roman"/>
          <w:color w:val="000000" w:themeColor="text1"/>
        </w:rPr>
      </w:pPr>
      <w:r w:rsidRPr="00C84417">
        <w:rPr>
          <w:color w:val="000000" w:themeColor="text1"/>
        </w:rPr>
        <w:t>信息导引及发布系统应具有公共业务信息的接入、采集、分类和汇总的数据资源库，并在</w:t>
      </w:r>
      <w:r w:rsidRPr="00C84417">
        <w:rPr>
          <w:rFonts w:hint="eastAsia"/>
          <w:color w:val="000000" w:themeColor="text1"/>
        </w:rPr>
        <w:t>小区</w:t>
      </w:r>
      <w:r w:rsidRPr="00C84417">
        <w:rPr>
          <w:color w:val="000000" w:themeColor="text1"/>
        </w:rPr>
        <w:t>公共区域向</w:t>
      </w:r>
      <w:r w:rsidRPr="00C84417">
        <w:rPr>
          <w:rFonts w:hint="eastAsia"/>
          <w:color w:val="000000" w:themeColor="text1"/>
        </w:rPr>
        <w:t>小区居民</w:t>
      </w:r>
      <w:r w:rsidRPr="00C84417">
        <w:rPr>
          <w:color w:val="000000" w:themeColor="text1"/>
        </w:rPr>
        <w:t>或来访者提供信息告示、标识导引及信息查询等多媒体信息发布功能</w:t>
      </w:r>
      <w:r w:rsidRPr="00C84417">
        <w:rPr>
          <w:rFonts w:hint="eastAsia"/>
          <w:color w:val="000000" w:themeColor="text1"/>
        </w:rPr>
        <w:t>。</w:t>
      </w:r>
    </w:p>
    <w:p w14:paraId="15975C43" w14:textId="77777777" w:rsidR="009C1E16" w:rsidRPr="00C84417" w:rsidRDefault="009C1E16" w:rsidP="009C1E16">
      <w:pPr>
        <w:pStyle w:val="affd"/>
        <w:numPr>
          <w:ilvl w:val="0"/>
          <w:numId w:val="81"/>
        </w:numPr>
        <w:ind w:left="851"/>
        <w:rPr>
          <w:rFonts w:ascii="Times New Roman"/>
          <w:color w:val="000000" w:themeColor="text1"/>
        </w:rPr>
      </w:pPr>
      <w:r w:rsidRPr="00C84417">
        <w:rPr>
          <w:rFonts w:hint="eastAsia"/>
          <w:color w:val="000000" w:themeColor="text1"/>
        </w:rPr>
        <w:t>系统</w:t>
      </w:r>
      <w:r w:rsidRPr="00C84417">
        <w:rPr>
          <w:color w:val="000000" w:themeColor="text1"/>
        </w:rPr>
        <w:t>宜由信息播控中心、传输网络、信息发布显示屏或信息标识牌、信息导引设施或查询终端等组成，并应根据应用需要进行设备的配置及组合</w:t>
      </w:r>
      <w:r w:rsidRPr="00C84417">
        <w:rPr>
          <w:rFonts w:hint="eastAsia"/>
          <w:color w:val="000000" w:themeColor="text1"/>
        </w:rPr>
        <w:t>。</w:t>
      </w:r>
    </w:p>
    <w:p w14:paraId="6ABB3B6C" w14:textId="77777777" w:rsidR="009C1E16" w:rsidRPr="00C84417" w:rsidRDefault="009C1E16" w:rsidP="009C1E16">
      <w:pPr>
        <w:pStyle w:val="affd"/>
        <w:numPr>
          <w:ilvl w:val="0"/>
          <w:numId w:val="81"/>
        </w:numPr>
        <w:ind w:left="851"/>
        <w:rPr>
          <w:rFonts w:ascii="Times New Roman"/>
          <w:color w:val="000000" w:themeColor="text1"/>
        </w:rPr>
      </w:pPr>
      <w:r w:rsidRPr="00C84417">
        <w:rPr>
          <w:color w:val="000000" w:themeColor="text1"/>
        </w:rPr>
        <w:t>应根据</w:t>
      </w:r>
      <w:r w:rsidRPr="00C84417">
        <w:rPr>
          <w:rFonts w:hint="eastAsia"/>
          <w:color w:val="000000" w:themeColor="text1"/>
        </w:rPr>
        <w:t>小区</w:t>
      </w:r>
      <w:r w:rsidRPr="00C84417">
        <w:rPr>
          <w:color w:val="000000" w:themeColor="text1"/>
        </w:rPr>
        <w:t>的管理需要，布置信息发布显示屏或信息导引标识屏、信息查询终端等，并应根据公共区域空</w:t>
      </w:r>
      <w:r w:rsidRPr="00C84417">
        <w:rPr>
          <w:color w:val="000000" w:themeColor="text1"/>
        </w:rPr>
        <w:lastRenderedPageBreak/>
        <w:t>间环境条件，选择信息显示屏和信息查询终端的技术规格、几何形态及安装方式等</w:t>
      </w:r>
      <w:r w:rsidRPr="00C84417">
        <w:rPr>
          <w:rFonts w:hint="eastAsia"/>
          <w:color w:val="000000" w:themeColor="text1"/>
        </w:rPr>
        <w:t>。</w:t>
      </w:r>
    </w:p>
    <w:p w14:paraId="5339E347" w14:textId="77777777" w:rsidR="009C1E16" w:rsidRPr="00C84417" w:rsidRDefault="009C1E16" w:rsidP="009C1E16">
      <w:pPr>
        <w:pStyle w:val="aff8"/>
        <w:numPr>
          <w:ilvl w:val="1"/>
          <w:numId w:val="17"/>
        </w:numPr>
        <w:spacing w:before="156" w:after="156"/>
        <w:jc w:val="center"/>
        <w:rPr>
          <w:rFonts w:ascii="Times New Roman"/>
          <w:color w:val="000000" w:themeColor="text1"/>
        </w:rPr>
      </w:pPr>
      <w:bookmarkStart w:id="147" w:name="_Toc531785313"/>
      <w:r w:rsidRPr="00C84417">
        <w:rPr>
          <w:rFonts w:ascii="Times New Roman" w:hint="eastAsia"/>
          <w:color w:val="000000" w:themeColor="text1"/>
        </w:rPr>
        <w:t>建筑设备管理</w:t>
      </w:r>
      <w:r w:rsidRPr="00C84417">
        <w:rPr>
          <w:rFonts w:ascii="Times New Roman"/>
          <w:color w:val="000000" w:themeColor="text1"/>
        </w:rPr>
        <w:t>系统</w:t>
      </w:r>
      <w:bookmarkEnd w:id="147"/>
    </w:p>
    <w:p w14:paraId="6ED0F454"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color w:val="000000" w:themeColor="text1"/>
          <w:kern w:val="2"/>
        </w:rPr>
        <w:t>建筑设备管理系统</w:t>
      </w:r>
      <w:r w:rsidRPr="00C84417">
        <w:rPr>
          <w:rFonts w:ascii="Times New Roman" w:eastAsia="宋体" w:hint="eastAsia"/>
          <w:color w:val="000000" w:themeColor="text1"/>
          <w:kern w:val="2"/>
        </w:rPr>
        <w:t>应具有</w:t>
      </w:r>
      <w:r w:rsidRPr="00C84417">
        <w:rPr>
          <w:rFonts w:ascii="Times New Roman" w:eastAsia="宋体"/>
          <w:color w:val="000000" w:themeColor="text1"/>
          <w:kern w:val="2"/>
        </w:rPr>
        <w:t>建筑设备运行监控</w:t>
      </w:r>
      <w:r w:rsidRPr="00C84417">
        <w:rPr>
          <w:rFonts w:ascii="Times New Roman" w:eastAsia="宋体" w:hint="eastAsia"/>
          <w:color w:val="000000" w:themeColor="text1"/>
          <w:kern w:val="2"/>
        </w:rPr>
        <w:t>、</w:t>
      </w:r>
      <w:r w:rsidRPr="00C84417">
        <w:rPr>
          <w:rFonts w:ascii="Times New Roman" w:eastAsia="宋体"/>
          <w:color w:val="000000" w:themeColor="text1"/>
          <w:kern w:val="2"/>
        </w:rPr>
        <w:t>能耗监测</w:t>
      </w:r>
      <w:r w:rsidRPr="00C84417">
        <w:rPr>
          <w:rFonts w:ascii="Times New Roman" w:eastAsia="宋体" w:hint="eastAsia"/>
          <w:color w:val="000000" w:themeColor="text1"/>
          <w:kern w:val="2"/>
        </w:rPr>
        <w:t>、</w:t>
      </w:r>
      <w:r w:rsidRPr="00C84417">
        <w:rPr>
          <w:rFonts w:ascii="Times New Roman" w:eastAsia="宋体"/>
          <w:color w:val="000000" w:themeColor="text1"/>
          <w:kern w:val="2"/>
        </w:rPr>
        <w:t>信息共享</w:t>
      </w:r>
      <w:r w:rsidRPr="00C84417">
        <w:rPr>
          <w:rFonts w:ascii="Times New Roman" w:eastAsia="宋体" w:hint="eastAsia"/>
          <w:color w:val="000000" w:themeColor="text1"/>
          <w:kern w:val="2"/>
        </w:rPr>
        <w:t>、</w:t>
      </w:r>
      <w:r w:rsidRPr="00C84417">
        <w:rPr>
          <w:rFonts w:ascii="Times New Roman" w:eastAsia="宋体"/>
          <w:color w:val="000000" w:themeColor="text1"/>
          <w:kern w:val="2"/>
        </w:rPr>
        <w:t>管理</w:t>
      </w:r>
      <w:r w:rsidRPr="00C84417">
        <w:rPr>
          <w:rFonts w:ascii="Times New Roman" w:eastAsia="宋体" w:hint="eastAsia"/>
          <w:color w:val="000000" w:themeColor="text1"/>
          <w:kern w:val="2"/>
        </w:rPr>
        <w:t>等功能，</w:t>
      </w:r>
      <w:r w:rsidRPr="00C84417">
        <w:rPr>
          <w:rFonts w:ascii="宋体" w:eastAsia="宋体" w:hAnsi="宋体" w:cs="宋体"/>
          <w:color w:val="000000" w:themeColor="text1"/>
        </w:rPr>
        <w:t>实现建筑设备安全、可靠</w:t>
      </w:r>
      <w:r w:rsidRPr="00C84417">
        <w:rPr>
          <w:rFonts w:ascii="宋体" w:eastAsia="宋体" w:hAnsi="宋体" w:cs="宋体" w:hint="eastAsia"/>
          <w:color w:val="000000" w:themeColor="text1"/>
        </w:rPr>
        <w:t>、</w:t>
      </w:r>
      <w:r w:rsidRPr="00C84417">
        <w:rPr>
          <w:rFonts w:ascii="宋体" w:eastAsia="宋体" w:hAnsi="宋体" w:cs="宋体"/>
          <w:color w:val="000000" w:themeColor="text1"/>
        </w:rPr>
        <w:t>稳定运行</w:t>
      </w:r>
      <w:r w:rsidRPr="00C84417">
        <w:rPr>
          <w:rFonts w:ascii="Times New Roman" w:eastAsia="宋体" w:hint="eastAsia"/>
          <w:color w:val="000000" w:themeColor="text1"/>
          <w:kern w:val="2"/>
        </w:rPr>
        <w:t>。</w:t>
      </w:r>
      <w:r w:rsidRPr="00C84417">
        <w:rPr>
          <w:rFonts w:ascii="Times New Roman" w:eastAsia="宋体" w:hint="eastAsia"/>
          <w:color w:val="000000" w:themeColor="text1"/>
        </w:rPr>
        <w:t>建筑设备管理系统</w:t>
      </w:r>
      <w:proofErr w:type="gramStart"/>
      <w:r w:rsidRPr="00C84417">
        <w:rPr>
          <w:rFonts w:ascii="Times New Roman" w:eastAsia="宋体" w:hint="eastAsia"/>
          <w:color w:val="000000" w:themeColor="text1"/>
        </w:rPr>
        <w:t>宜包括</w:t>
      </w:r>
      <w:proofErr w:type="gramEnd"/>
      <w:r w:rsidRPr="00C84417">
        <w:rPr>
          <w:rFonts w:ascii="Times New Roman" w:eastAsia="宋体" w:hint="eastAsia"/>
          <w:color w:val="000000" w:themeColor="text1"/>
        </w:rPr>
        <w:t>建筑设备监控系统、建筑</w:t>
      </w:r>
      <w:bookmarkStart w:id="148" w:name="_Hlk531467469"/>
      <w:r w:rsidRPr="00C84417">
        <w:rPr>
          <w:rFonts w:ascii="Times New Roman" w:eastAsia="宋体" w:hint="eastAsia"/>
          <w:color w:val="000000" w:themeColor="text1"/>
        </w:rPr>
        <w:t>能效监管</w:t>
      </w:r>
      <w:bookmarkEnd w:id="148"/>
      <w:r w:rsidRPr="00C84417">
        <w:rPr>
          <w:rFonts w:ascii="Times New Roman" w:eastAsia="宋体" w:hint="eastAsia"/>
          <w:color w:val="000000" w:themeColor="text1"/>
        </w:rPr>
        <w:t>系统。</w:t>
      </w:r>
    </w:p>
    <w:p w14:paraId="6BBB11B1"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建筑设备监控系统</w:t>
      </w:r>
      <w:r w:rsidRPr="00C84417">
        <w:rPr>
          <w:rFonts w:ascii="Times New Roman" w:eastAsia="宋体"/>
          <w:color w:val="000000" w:themeColor="text1"/>
        </w:rPr>
        <w:t>应符合下列规定：</w:t>
      </w:r>
    </w:p>
    <w:p w14:paraId="02A2AB44" w14:textId="77777777" w:rsidR="009C1E16" w:rsidRPr="00C84417" w:rsidRDefault="009C1E16" w:rsidP="009C1E16">
      <w:pPr>
        <w:pStyle w:val="affd"/>
        <w:numPr>
          <w:ilvl w:val="0"/>
          <w:numId w:val="49"/>
        </w:numPr>
        <w:ind w:left="851"/>
        <w:rPr>
          <w:rFonts w:ascii="Times New Roman"/>
          <w:color w:val="000000" w:themeColor="text1"/>
        </w:rPr>
      </w:pPr>
      <w:r w:rsidRPr="00C84417">
        <w:rPr>
          <w:rFonts w:ascii="Times New Roman" w:hint="eastAsia"/>
          <w:color w:val="000000" w:themeColor="text1"/>
        </w:rPr>
        <w:t>建筑设备监控系统</w:t>
      </w:r>
      <w:r w:rsidRPr="00C84417">
        <w:rPr>
          <w:rFonts w:ascii="Times New Roman"/>
          <w:color w:val="000000" w:themeColor="text1"/>
        </w:rPr>
        <w:t>应由传感器、执行器、控制器、人机界面、数据库、通信网络和接口等组成。</w:t>
      </w:r>
    </w:p>
    <w:p w14:paraId="3590FBD6" w14:textId="77777777" w:rsidR="009C1E16" w:rsidRPr="00C84417" w:rsidRDefault="009C1E16" w:rsidP="009C1E16">
      <w:pPr>
        <w:pStyle w:val="affd"/>
        <w:numPr>
          <w:ilvl w:val="0"/>
          <w:numId w:val="49"/>
        </w:numPr>
        <w:ind w:left="851"/>
        <w:rPr>
          <w:rFonts w:ascii="Times New Roman"/>
          <w:color w:val="000000" w:themeColor="text1"/>
        </w:rPr>
      </w:pPr>
      <w:r w:rsidRPr="00C84417">
        <w:rPr>
          <w:rFonts w:ascii="Times New Roman" w:hint="eastAsia"/>
          <w:color w:val="000000" w:themeColor="text1"/>
        </w:rPr>
        <w:t>建筑设备监控系统宜采用分布式系统，应满足集中监视操作和分散采集控制的功能。</w:t>
      </w:r>
    </w:p>
    <w:p w14:paraId="161A1A10" w14:textId="77777777" w:rsidR="009C1E16" w:rsidRPr="00C84417" w:rsidRDefault="009C1E16" w:rsidP="009C1E16">
      <w:pPr>
        <w:pStyle w:val="affd"/>
        <w:numPr>
          <w:ilvl w:val="0"/>
          <w:numId w:val="49"/>
        </w:numPr>
        <w:ind w:left="851"/>
        <w:rPr>
          <w:rFonts w:ascii="Times New Roman"/>
          <w:color w:val="000000" w:themeColor="text1"/>
        </w:rPr>
      </w:pPr>
      <w:r w:rsidRPr="00C84417">
        <w:rPr>
          <w:color w:val="000000" w:themeColor="text1"/>
        </w:rPr>
        <w:t>监控的设备范围</w:t>
      </w:r>
      <w:proofErr w:type="gramStart"/>
      <w:r w:rsidRPr="00C84417">
        <w:rPr>
          <w:color w:val="000000" w:themeColor="text1"/>
        </w:rPr>
        <w:t>宜包括</w:t>
      </w:r>
      <w:proofErr w:type="gramEnd"/>
      <w:r w:rsidRPr="00C84417">
        <w:rPr>
          <w:rFonts w:hint="eastAsia"/>
          <w:color w:val="000000" w:themeColor="text1"/>
        </w:rPr>
        <w:t>小区的</w:t>
      </w:r>
      <w:r w:rsidRPr="00C84417">
        <w:rPr>
          <w:color w:val="000000" w:themeColor="text1"/>
        </w:rPr>
        <w:t>给水</w:t>
      </w:r>
      <w:r w:rsidRPr="00C84417">
        <w:rPr>
          <w:rFonts w:hint="eastAsia"/>
          <w:color w:val="000000" w:themeColor="text1"/>
        </w:rPr>
        <w:t>与</w:t>
      </w:r>
      <w:r w:rsidRPr="00C84417">
        <w:rPr>
          <w:color w:val="000000" w:themeColor="text1"/>
        </w:rPr>
        <w:t>排水、供配电、照明、电梯</w:t>
      </w:r>
      <w:r w:rsidRPr="00C84417">
        <w:rPr>
          <w:rFonts w:hint="eastAsia"/>
          <w:color w:val="000000" w:themeColor="text1"/>
        </w:rPr>
        <w:t>、</w:t>
      </w:r>
      <w:r w:rsidRPr="00C84417">
        <w:rPr>
          <w:color w:val="000000" w:themeColor="text1"/>
        </w:rPr>
        <w:t>采暖通风与空气调节</w:t>
      </w:r>
      <w:r w:rsidRPr="00C84417">
        <w:rPr>
          <w:rFonts w:hint="eastAsia"/>
          <w:color w:val="000000" w:themeColor="text1"/>
        </w:rPr>
        <w:t>、环境管理等</w:t>
      </w:r>
      <w:r w:rsidRPr="00C84417">
        <w:rPr>
          <w:color w:val="000000" w:themeColor="text1"/>
        </w:rPr>
        <w:t>，并</w:t>
      </w:r>
      <w:proofErr w:type="gramStart"/>
      <w:r w:rsidRPr="00C84417">
        <w:rPr>
          <w:color w:val="000000" w:themeColor="text1"/>
        </w:rPr>
        <w:t>宜包括</w:t>
      </w:r>
      <w:proofErr w:type="gramEnd"/>
      <w:r w:rsidRPr="00C84417">
        <w:rPr>
          <w:color w:val="000000" w:themeColor="text1"/>
        </w:rPr>
        <w:t>以自成控制体系方式纳入管理的专项设备监控系统等</w:t>
      </w:r>
      <w:r w:rsidRPr="00C84417">
        <w:rPr>
          <w:rFonts w:hint="eastAsia"/>
          <w:color w:val="000000" w:themeColor="text1"/>
        </w:rPr>
        <w:t>。</w:t>
      </w:r>
    </w:p>
    <w:p w14:paraId="02668FB7" w14:textId="77777777" w:rsidR="009C1E16" w:rsidRPr="00C84417" w:rsidRDefault="009C1E16" w:rsidP="009C1E16">
      <w:pPr>
        <w:pStyle w:val="affd"/>
        <w:numPr>
          <w:ilvl w:val="0"/>
          <w:numId w:val="87"/>
        </w:numPr>
        <w:rPr>
          <w:color w:val="000000" w:themeColor="text1"/>
        </w:rPr>
      </w:pPr>
      <w:r w:rsidRPr="00C84417">
        <w:rPr>
          <w:color w:val="000000" w:themeColor="text1"/>
        </w:rPr>
        <w:t>给水</w:t>
      </w:r>
      <w:r w:rsidRPr="00C84417">
        <w:rPr>
          <w:rFonts w:hint="eastAsia"/>
          <w:color w:val="000000" w:themeColor="text1"/>
        </w:rPr>
        <w:t>与</w:t>
      </w:r>
      <w:r w:rsidRPr="00C84417">
        <w:rPr>
          <w:color w:val="000000" w:themeColor="text1"/>
        </w:rPr>
        <w:t>排水</w:t>
      </w:r>
      <w:r w:rsidRPr="00C84417">
        <w:rPr>
          <w:rFonts w:hint="eastAsia"/>
          <w:color w:val="000000" w:themeColor="text1"/>
        </w:rPr>
        <w:t>的</w:t>
      </w:r>
      <w:r w:rsidRPr="00C84417">
        <w:rPr>
          <w:color w:val="000000" w:themeColor="text1"/>
        </w:rPr>
        <w:t>监控</w:t>
      </w:r>
      <w:r w:rsidRPr="00C84417">
        <w:rPr>
          <w:rFonts w:hint="eastAsia"/>
          <w:color w:val="000000" w:themeColor="text1"/>
        </w:rPr>
        <w:t>包括：</w:t>
      </w:r>
      <w:r w:rsidRPr="00C84417">
        <w:rPr>
          <w:color w:val="000000" w:themeColor="text1"/>
        </w:rPr>
        <w:t>给水</w:t>
      </w:r>
      <w:r w:rsidRPr="00C84417">
        <w:rPr>
          <w:rFonts w:hint="eastAsia"/>
          <w:color w:val="000000" w:themeColor="text1"/>
        </w:rPr>
        <w:t>、</w:t>
      </w:r>
      <w:r w:rsidRPr="00C84417">
        <w:rPr>
          <w:color w:val="000000" w:themeColor="text1"/>
        </w:rPr>
        <w:t>排水</w:t>
      </w:r>
      <w:r w:rsidRPr="00C84417">
        <w:rPr>
          <w:rFonts w:hint="eastAsia"/>
          <w:color w:val="000000" w:themeColor="text1"/>
        </w:rPr>
        <w:t>、</w:t>
      </w:r>
      <w:r w:rsidRPr="00C84417">
        <w:rPr>
          <w:color w:val="000000" w:themeColor="text1"/>
        </w:rPr>
        <w:t>生活热水</w:t>
      </w:r>
      <w:r w:rsidRPr="00C84417">
        <w:rPr>
          <w:rFonts w:hint="eastAsia"/>
          <w:color w:val="000000" w:themeColor="text1"/>
        </w:rPr>
        <w:t>、</w:t>
      </w:r>
      <w:r w:rsidRPr="00C84417">
        <w:rPr>
          <w:color w:val="000000" w:themeColor="text1"/>
        </w:rPr>
        <w:t>直饮水、雨水</w:t>
      </w:r>
      <w:r w:rsidRPr="00C84417">
        <w:rPr>
          <w:rFonts w:hint="eastAsia"/>
          <w:color w:val="000000" w:themeColor="text1"/>
        </w:rPr>
        <w:t>回收回用</w:t>
      </w:r>
      <w:r w:rsidRPr="00C84417">
        <w:rPr>
          <w:color w:val="000000" w:themeColor="text1"/>
        </w:rPr>
        <w:t>、中水</w:t>
      </w:r>
      <w:r w:rsidRPr="00C84417">
        <w:rPr>
          <w:rFonts w:hint="eastAsia"/>
          <w:color w:val="000000" w:themeColor="text1"/>
        </w:rPr>
        <w:t>、室外景观补充水及浇灌</w:t>
      </w:r>
      <w:r w:rsidRPr="00C84417">
        <w:rPr>
          <w:color w:val="000000" w:themeColor="text1"/>
        </w:rPr>
        <w:t>等设备</w:t>
      </w:r>
      <w:r w:rsidRPr="00C84417">
        <w:rPr>
          <w:rFonts w:hint="eastAsia"/>
          <w:color w:val="000000" w:themeColor="text1"/>
        </w:rPr>
        <w:t>的监控，</w:t>
      </w:r>
      <w:r w:rsidRPr="00C84417">
        <w:rPr>
          <w:color w:val="000000" w:themeColor="text1"/>
        </w:rPr>
        <w:t>水箱(水塔) 液位</w:t>
      </w:r>
      <w:r w:rsidRPr="00C84417">
        <w:rPr>
          <w:rFonts w:hint="eastAsia"/>
          <w:color w:val="000000" w:themeColor="text1"/>
        </w:rPr>
        <w:t>、集</w:t>
      </w:r>
      <w:r w:rsidRPr="00C84417">
        <w:rPr>
          <w:color w:val="000000" w:themeColor="text1"/>
        </w:rPr>
        <w:t>水池(坑)液位</w:t>
      </w:r>
      <w:r w:rsidRPr="00C84417">
        <w:rPr>
          <w:rFonts w:hint="eastAsia"/>
          <w:color w:val="000000" w:themeColor="text1"/>
        </w:rPr>
        <w:t>的</w:t>
      </w:r>
      <w:r w:rsidRPr="00C84417">
        <w:rPr>
          <w:color w:val="000000" w:themeColor="text1"/>
        </w:rPr>
        <w:t>监测</w:t>
      </w:r>
      <w:r w:rsidRPr="00C84417">
        <w:rPr>
          <w:rFonts w:hint="eastAsia"/>
          <w:color w:val="000000" w:themeColor="text1"/>
        </w:rPr>
        <w:t>；</w:t>
      </w:r>
    </w:p>
    <w:p w14:paraId="33A3FFED" w14:textId="77777777" w:rsidR="009C1E16" w:rsidRPr="00C84417" w:rsidRDefault="009C1E16" w:rsidP="009C1E16">
      <w:pPr>
        <w:pStyle w:val="affd"/>
        <w:numPr>
          <w:ilvl w:val="0"/>
          <w:numId w:val="87"/>
        </w:numPr>
        <w:rPr>
          <w:color w:val="000000" w:themeColor="text1"/>
        </w:rPr>
      </w:pPr>
      <w:r w:rsidRPr="00C84417">
        <w:rPr>
          <w:color w:val="000000" w:themeColor="text1"/>
        </w:rPr>
        <w:t>供配电</w:t>
      </w:r>
      <w:r w:rsidRPr="00C84417">
        <w:rPr>
          <w:rFonts w:hint="eastAsia"/>
          <w:color w:val="000000" w:themeColor="text1"/>
        </w:rPr>
        <w:t>的</w:t>
      </w:r>
      <w:r w:rsidRPr="00C84417">
        <w:rPr>
          <w:color w:val="000000" w:themeColor="text1"/>
        </w:rPr>
        <w:t>监测</w:t>
      </w:r>
      <w:r w:rsidRPr="00C84417">
        <w:rPr>
          <w:rFonts w:hint="eastAsia"/>
          <w:color w:val="000000" w:themeColor="text1"/>
        </w:rPr>
        <w:t>包括：</w:t>
      </w:r>
      <w:r w:rsidRPr="00C84417">
        <w:rPr>
          <w:color w:val="000000" w:themeColor="text1"/>
        </w:rPr>
        <w:t>高</w:t>
      </w:r>
      <w:r w:rsidRPr="00C84417">
        <w:rPr>
          <w:rFonts w:hint="eastAsia"/>
          <w:color w:val="000000" w:themeColor="text1"/>
        </w:rPr>
        <w:t>、低</w:t>
      </w:r>
      <w:r w:rsidRPr="00C84417">
        <w:rPr>
          <w:color w:val="000000" w:themeColor="text1"/>
        </w:rPr>
        <w:t>压配电柜</w:t>
      </w:r>
      <w:r w:rsidRPr="00C84417">
        <w:rPr>
          <w:rFonts w:hint="eastAsia"/>
          <w:color w:val="000000" w:themeColor="text1"/>
        </w:rPr>
        <w:t>、</w:t>
      </w:r>
      <w:r w:rsidRPr="00C84417">
        <w:rPr>
          <w:color w:val="000000" w:themeColor="text1"/>
        </w:rPr>
        <w:t>变压器</w:t>
      </w:r>
      <w:r w:rsidRPr="00C84417">
        <w:rPr>
          <w:rFonts w:hint="eastAsia"/>
          <w:color w:val="000000" w:themeColor="text1"/>
        </w:rPr>
        <w:t>、</w:t>
      </w:r>
      <w:r w:rsidRPr="00C84417">
        <w:rPr>
          <w:color w:val="000000" w:themeColor="text1"/>
        </w:rPr>
        <w:t>应急电源及装置的监测</w:t>
      </w:r>
      <w:r w:rsidRPr="00C84417">
        <w:rPr>
          <w:rFonts w:hint="eastAsia"/>
          <w:color w:val="000000" w:themeColor="text1"/>
        </w:rPr>
        <w:t>及重要回路电量信息等；</w:t>
      </w:r>
    </w:p>
    <w:p w14:paraId="359DF387" w14:textId="77777777" w:rsidR="009C1E16" w:rsidRPr="00C84417" w:rsidRDefault="009C1E16" w:rsidP="009C1E16">
      <w:pPr>
        <w:pStyle w:val="affd"/>
        <w:numPr>
          <w:ilvl w:val="0"/>
          <w:numId w:val="87"/>
        </w:numPr>
        <w:rPr>
          <w:color w:val="000000" w:themeColor="text1"/>
        </w:rPr>
      </w:pPr>
      <w:r w:rsidRPr="00C84417">
        <w:rPr>
          <w:color w:val="000000" w:themeColor="text1"/>
        </w:rPr>
        <w:t>照明</w:t>
      </w:r>
      <w:r w:rsidRPr="00C84417">
        <w:rPr>
          <w:rFonts w:hint="eastAsia"/>
          <w:color w:val="000000" w:themeColor="text1"/>
        </w:rPr>
        <w:t>的</w:t>
      </w:r>
      <w:r w:rsidRPr="00C84417">
        <w:rPr>
          <w:color w:val="000000" w:themeColor="text1"/>
        </w:rPr>
        <w:t>监控</w:t>
      </w:r>
      <w:r w:rsidRPr="00C84417">
        <w:rPr>
          <w:rFonts w:hint="eastAsia"/>
          <w:color w:val="000000" w:themeColor="text1"/>
        </w:rPr>
        <w:t>包括：</w:t>
      </w:r>
      <w:r w:rsidRPr="00C84417">
        <w:rPr>
          <w:color w:val="000000" w:themeColor="text1"/>
        </w:rPr>
        <w:t>室内公共照明</w:t>
      </w:r>
      <w:r w:rsidRPr="00C84417">
        <w:rPr>
          <w:rFonts w:hint="eastAsia"/>
          <w:color w:val="000000" w:themeColor="text1"/>
        </w:rPr>
        <w:t>、</w:t>
      </w:r>
      <w:r w:rsidRPr="00C84417">
        <w:rPr>
          <w:color w:val="000000" w:themeColor="text1"/>
        </w:rPr>
        <w:t>室外庭院照明、景观照明、立面照明</w:t>
      </w:r>
      <w:r w:rsidRPr="00C84417">
        <w:rPr>
          <w:rFonts w:hint="eastAsia"/>
          <w:color w:val="000000" w:themeColor="text1"/>
        </w:rPr>
        <w:t>的</w:t>
      </w:r>
      <w:r w:rsidRPr="00C84417">
        <w:rPr>
          <w:color w:val="000000" w:themeColor="text1"/>
        </w:rPr>
        <w:t>监控</w:t>
      </w:r>
      <w:r w:rsidRPr="00C84417">
        <w:rPr>
          <w:rFonts w:hint="eastAsia"/>
          <w:color w:val="000000" w:themeColor="text1"/>
        </w:rPr>
        <w:t>；</w:t>
      </w:r>
    </w:p>
    <w:p w14:paraId="07945704" w14:textId="77777777" w:rsidR="009C1E16" w:rsidRPr="00C84417" w:rsidRDefault="009C1E16" w:rsidP="009C1E16">
      <w:pPr>
        <w:pStyle w:val="affd"/>
        <w:numPr>
          <w:ilvl w:val="0"/>
          <w:numId w:val="87"/>
        </w:numPr>
        <w:rPr>
          <w:color w:val="000000" w:themeColor="text1"/>
        </w:rPr>
      </w:pPr>
      <w:r w:rsidRPr="00C84417">
        <w:rPr>
          <w:color w:val="000000" w:themeColor="text1"/>
        </w:rPr>
        <w:lastRenderedPageBreak/>
        <w:t>采暖通风与空气调节</w:t>
      </w:r>
      <w:r w:rsidRPr="00C84417">
        <w:rPr>
          <w:rFonts w:hint="eastAsia"/>
          <w:color w:val="000000" w:themeColor="text1"/>
        </w:rPr>
        <w:t>的</w:t>
      </w:r>
      <w:r w:rsidRPr="00C84417">
        <w:rPr>
          <w:color w:val="000000" w:themeColor="text1"/>
        </w:rPr>
        <w:t>监控</w:t>
      </w:r>
      <w:r w:rsidRPr="00C84417">
        <w:rPr>
          <w:rFonts w:hint="eastAsia"/>
          <w:color w:val="000000" w:themeColor="text1"/>
        </w:rPr>
        <w:t>包括：</w:t>
      </w:r>
      <w:r w:rsidRPr="00C84417">
        <w:rPr>
          <w:color w:val="000000" w:themeColor="text1"/>
        </w:rPr>
        <w:t>冷热源</w:t>
      </w:r>
      <w:r w:rsidRPr="00C84417">
        <w:rPr>
          <w:rFonts w:hint="eastAsia"/>
          <w:color w:val="000000" w:themeColor="text1"/>
        </w:rPr>
        <w:t>、热交换、</w:t>
      </w:r>
      <w:r w:rsidRPr="00C84417">
        <w:rPr>
          <w:color w:val="000000" w:themeColor="text1"/>
        </w:rPr>
        <w:t>空调</w:t>
      </w:r>
      <w:r w:rsidRPr="00C84417">
        <w:rPr>
          <w:rFonts w:hint="eastAsia"/>
          <w:color w:val="000000" w:themeColor="text1"/>
        </w:rPr>
        <w:t>、</w:t>
      </w:r>
      <w:r w:rsidRPr="00C84417">
        <w:rPr>
          <w:color w:val="000000" w:themeColor="text1"/>
        </w:rPr>
        <w:t>通风设备</w:t>
      </w:r>
      <w:r w:rsidRPr="00C84417">
        <w:rPr>
          <w:rFonts w:hint="eastAsia"/>
          <w:color w:val="000000" w:themeColor="text1"/>
        </w:rPr>
        <w:t>的</w:t>
      </w:r>
      <w:r w:rsidRPr="00C84417">
        <w:rPr>
          <w:color w:val="000000" w:themeColor="text1"/>
        </w:rPr>
        <w:t>监控</w:t>
      </w:r>
      <w:r w:rsidRPr="00C84417">
        <w:rPr>
          <w:rFonts w:hint="eastAsia"/>
          <w:color w:val="000000" w:themeColor="text1"/>
        </w:rPr>
        <w:t>；</w:t>
      </w:r>
    </w:p>
    <w:p w14:paraId="60DAE72E" w14:textId="77777777" w:rsidR="009C1E16" w:rsidRPr="00C84417" w:rsidRDefault="009C1E16" w:rsidP="009C1E16">
      <w:pPr>
        <w:pStyle w:val="affd"/>
        <w:numPr>
          <w:ilvl w:val="0"/>
          <w:numId w:val="87"/>
        </w:numPr>
        <w:rPr>
          <w:color w:val="000000" w:themeColor="text1"/>
        </w:rPr>
      </w:pPr>
      <w:r w:rsidRPr="00C84417">
        <w:rPr>
          <w:rFonts w:hint="eastAsia"/>
          <w:color w:val="000000" w:themeColor="text1"/>
        </w:rPr>
        <w:t>电动汽车充电</w:t>
      </w:r>
      <w:proofErr w:type="gramStart"/>
      <w:r w:rsidRPr="00C84417">
        <w:rPr>
          <w:rFonts w:hint="eastAsia"/>
          <w:color w:val="000000" w:themeColor="text1"/>
        </w:rPr>
        <w:t>桩使用</w:t>
      </w:r>
      <w:proofErr w:type="gramEnd"/>
      <w:r w:rsidRPr="00C84417">
        <w:rPr>
          <w:rFonts w:hint="eastAsia"/>
          <w:color w:val="000000" w:themeColor="text1"/>
        </w:rPr>
        <w:t>和故障</w:t>
      </w:r>
      <w:r w:rsidRPr="00C84417">
        <w:rPr>
          <w:color w:val="000000" w:themeColor="text1"/>
        </w:rPr>
        <w:t>的监测</w:t>
      </w:r>
      <w:r w:rsidRPr="00C84417">
        <w:rPr>
          <w:rFonts w:hint="eastAsia"/>
          <w:color w:val="000000" w:themeColor="text1"/>
        </w:rPr>
        <w:t>；</w:t>
      </w:r>
    </w:p>
    <w:p w14:paraId="48E3A86D" w14:textId="77777777" w:rsidR="009C1E16" w:rsidRPr="00C84417" w:rsidRDefault="009C1E16" w:rsidP="009C1E16">
      <w:pPr>
        <w:pStyle w:val="affd"/>
        <w:numPr>
          <w:ilvl w:val="0"/>
          <w:numId w:val="87"/>
        </w:numPr>
        <w:rPr>
          <w:color w:val="000000" w:themeColor="text1"/>
        </w:rPr>
      </w:pPr>
      <w:r w:rsidRPr="00C84417">
        <w:rPr>
          <w:rFonts w:hint="eastAsia"/>
          <w:color w:val="000000" w:themeColor="text1"/>
        </w:rPr>
        <w:t>环境管理的</w:t>
      </w:r>
      <w:r w:rsidRPr="00C84417">
        <w:rPr>
          <w:color w:val="000000" w:themeColor="text1"/>
        </w:rPr>
        <w:t>监测</w:t>
      </w:r>
      <w:r w:rsidRPr="00C84417">
        <w:rPr>
          <w:rFonts w:hint="eastAsia"/>
          <w:color w:val="000000" w:themeColor="text1"/>
        </w:rPr>
        <w:t>包括：室内外空气质量CO、CO</w:t>
      </w:r>
      <w:r w:rsidRPr="00C84417">
        <w:rPr>
          <w:rFonts w:hint="eastAsia"/>
          <w:color w:val="000000" w:themeColor="text1"/>
          <w:vertAlign w:val="subscript"/>
        </w:rPr>
        <w:t>2</w:t>
      </w:r>
      <w:r w:rsidRPr="00C84417">
        <w:rPr>
          <w:rFonts w:hint="eastAsia"/>
          <w:color w:val="000000" w:themeColor="text1"/>
        </w:rPr>
        <w:t>、pm值等的</w:t>
      </w:r>
      <w:r w:rsidRPr="00C84417">
        <w:rPr>
          <w:color w:val="000000" w:themeColor="text1"/>
        </w:rPr>
        <w:t>监测</w:t>
      </w:r>
      <w:r w:rsidRPr="00C84417">
        <w:rPr>
          <w:rFonts w:hint="eastAsia"/>
          <w:color w:val="000000" w:themeColor="text1"/>
        </w:rPr>
        <w:t>。</w:t>
      </w:r>
    </w:p>
    <w:p w14:paraId="60C139D5" w14:textId="77777777" w:rsidR="009C1E16" w:rsidRPr="00C84417" w:rsidRDefault="009C1E16" w:rsidP="009C1E16">
      <w:pPr>
        <w:pStyle w:val="affd"/>
        <w:numPr>
          <w:ilvl w:val="0"/>
          <w:numId w:val="49"/>
        </w:numPr>
        <w:ind w:left="851"/>
        <w:rPr>
          <w:rFonts w:ascii="Times New Roman"/>
          <w:color w:val="000000" w:themeColor="text1"/>
        </w:rPr>
      </w:pPr>
      <w:r w:rsidRPr="00C84417">
        <w:rPr>
          <w:rFonts w:hint="eastAsia"/>
          <w:color w:val="000000" w:themeColor="text1"/>
        </w:rPr>
        <w:t>系统</w:t>
      </w:r>
      <w:r w:rsidRPr="00C84417">
        <w:rPr>
          <w:color w:val="000000" w:themeColor="text1"/>
        </w:rPr>
        <w:t>采集的信息</w:t>
      </w:r>
      <w:proofErr w:type="gramStart"/>
      <w:r w:rsidRPr="00C84417">
        <w:rPr>
          <w:color w:val="000000" w:themeColor="text1"/>
        </w:rPr>
        <w:t>宜包括</w:t>
      </w:r>
      <w:proofErr w:type="gramEnd"/>
      <w:r w:rsidRPr="00C84417">
        <w:rPr>
          <w:color w:val="000000" w:themeColor="text1"/>
        </w:rPr>
        <w:t>温度、湿度、流量、压力、压差、液位、照度、气体浓度、电量、冷热量等建筑设备运行基础状态信息</w:t>
      </w:r>
      <w:r w:rsidRPr="00C84417">
        <w:rPr>
          <w:rFonts w:hint="eastAsia"/>
          <w:color w:val="000000" w:themeColor="text1"/>
        </w:rPr>
        <w:t>。</w:t>
      </w:r>
    </w:p>
    <w:p w14:paraId="6FD49138" w14:textId="77777777" w:rsidR="009C1E16" w:rsidRPr="00C84417" w:rsidRDefault="009C1E16" w:rsidP="009C1E16">
      <w:pPr>
        <w:pStyle w:val="affd"/>
        <w:numPr>
          <w:ilvl w:val="0"/>
          <w:numId w:val="49"/>
        </w:numPr>
        <w:ind w:left="851"/>
        <w:rPr>
          <w:rFonts w:ascii="Times New Roman"/>
          <w:color w:val="000000" w:themeColor="text1"/>
        </w:rPr>
      </w:pPr>
      <w:r w:rsidRPr="00C84417">
        <w:rPr>
          <w:color w:val="000000" w:themeColor="text1"/>
        </w:rPr>
        <w:t>监控模式应与建筑设备的运行工艺相适应，并应满足对实时状况监控、管理方式及管理策略等进行优化的要求</w:t>
      </w:r>
      <w:r w:rsidRPr="00C84417">
        <w:rPr>
          <w:rFonts w:hint="eastAsia"/>
          <w:color w:val="000000" w:themeColor="text1"/>
        </w:rPr>
        <w:t>。</w:t>
      </w:r>
    </w:p>
    <w:p w14:paraId="48D40050" w14:textId="77777777" w:rsidR="009C1E16" w:rsidRPr="00C84417" w:rsidRDefault="009C1E16" w:rsidP="009C1E16">
      <w:pPr>
        <w:pStyle w:val="affd"/>
        <w:numPr>
          <w:ilvl w:val="0"/>
          <w:numId w:val="49"/>
        </w:numPr>
        <w:ind w:left="851"/>
        <w:rPr>
          <w:rFonts w:ascii="Times New Roman"/>
          <w:color w:val="000000" w:themeColor="text1"/>
        </w:rPr>
      </w:pPr>
      <w:r w:rsidRPr="00C84417">
        <w:rPr>
          <w:color w:val="000000" w:themeColor="text1"/>
        </w:rPr>
        <w:t>宜具有向建筑内相关集成系统提供建筑设备运行、维护管理状态等信息的条件</w:t>
      </w:r>
      <w:r w:rsidRPr="00C84417">
        <w:rPr>
          <w:rFonts w:hint="eastAsia"/>
          <w:color w:val="000000" w:themeColor="text1"/>
        </w:rPr>
        <w:t>。</w:t>
      </w:r>
    </w:p>
    <w:p w14:paraId="4FDFAE46"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建筑能效监管系统</w:t>
      </w:r>
      <w:r w:rsidRPr="00C84417">
        <w:rPr>
          <w:rFonts w:ascii="Times New Roman" w:eastAsia="宋体"/>
          <w:color w:val="000000" w:themeColor="text1"/>
          <w:kern w:val="2"/>
        </w:rPr>
        <w:t>应符合下列规定：</w:t>
      </w:r>
    </w:p>
    <w:p w14:paraId="532D8EB1" w14:textId="77777777" w:rsidR="009C1E16" w:rsidRPr="00C84417" w:rsidRDefault="009C1E16" w:rsidP="009C1E16">
      <w:pPr>
        <w:pStyle w:val="affd"/>
        <w:numPr>
          <w:ilvl w:val="0"/>
          <w:numId w:val="63"/>
        </w:numPr>
        <w:ind w:left="851"/>
        <w:rPr>
          <w:rFonts w:ascii="Times New Roman"/>
          <w:color w:val="000000" w:themeColor="text1"/>
        </w:rPr>
      </w:pPr>
      <w:r w:rsidRPr="00C84417">
        <w:rPr>
          <w:color w:val="000000" w:themeColor="text1"/>
        </w:rPr>
        <w:t>能耗监测的范围</w:t>
      </w:r>
      <w:proofErr w:type="gramStart"/>
      <w:r w:rsidRPr="00C84417">
        <w:rPr>
          <w:color w:val="000000" w:themeColor="text1"/>
        </w:rPr>
        <w:t>宜包括</w:t>
      </w:r>
      <w:proofErr w:type="gramEnd"/>
      <w:r w:rsidRPr="00C84417">
        <w:rPr>
          <w:color w:val="000000" w:themeColor="text1"/>
        </w:rPr>
        <w:t>给水</w:t>
      </w:r>
      <w:r w:rsidRPr="00C84417">
        <w:rPr>
          <w:rFonts w:hint="eastAsia"/>
          <w:color w:val="000000" w:themeColor="text1"/>
        </w:rPr>
        <w:t>与</w:t>
      </w:r>
      <w:r w:rsidRPr="00C84417">
        <w:rPr>
          <w:color w:val="000000" w:themeColor="text1"/>
        </w:rPr>
        <w:t>排水、供配电、</w:t>
      </w:r>
      <w:r w:rsidRPr="00C84417">
        <w:rPr>
          <w:rFonts w:hint="eastAsia"/>
          <w:color w:val="000000" w:themeColor="text1"/>
        </w:rPr>
        <w:t>公共</w:t>
      </w:r>
      <w:r w:rsidRPr="00C84417">
        <w:rPr>
          <w:color w:val="000000" w:themeColor="text1"/>
        </w:rPr>
        <w:t>照明、电梯</w:t>
      </w:r>
      <w:r w:rsidRPr="00C84417">
        <w:rPr>
          <w:rFonts w:hint="eastAsia"/>
          <w:color w:val="000000" w:themeColor="text1"/>
        </w:rPr>
        <w:t>、</w:t>
      </w:r>
      <w:r w:rsidRPr="00C84417">
        <w:rPr>
          <w:color w:val="000000" w:themeColor="text1"/>
        </w:rPr>
        <w:t>采暖通风与空气调节等建筑设备，且计量数据应准确，并应符合国家现行有关标准的规定</w:t>
      </w:r>
      <w:r w:rsidRPr="00C84417">
        <w:rPr>
          <w:rFonts w:hint="eastAsia"/>
          <w:color w:val="000000" w:themeColor="text1"/>
        </w:rPr>
        <w:t>。</w:t>
      </w:r>
    </w:p>
    <w:p w14:paraId="15C7FF49" w14:textId="77777777" w:rsidR="009C1E16" w:rsidRPr="00C84417" w:rsidRDefault="009C1E16" w:rsidP="009C1E16">
      <w:pPr>
        <w:pStyle w:val="affd"/>
        <w:numPr>
          <w:ilvl w:val="0"/>
          <w:numId w:val="63"/>
        </w:numPr>
        <w:ind w:left="851"/>
        <w:rPr>
          <w:rFonts w:ascii="Times New Roman"/>
          <w:color w:val="000000" w:themeColor="text1"/>
        </w:rPr>
      </w:pPr>
      <w:r w:rsidRPr="00C84417">
        <w:rPr>
          <w:color w:val="000000" w:themeColor="text1"/>
        </w:rPr>
        <w:t>能耗计量的分项及类别</w:t>
      </w:r>
      <w:proofErr w:type="gramStart"/>
      <w:r w:rsidRPr="00C84417">
        <w:rPr>
          <w:color w:val="000000" w:themeColor="text1"/>
        </w:rPr>
        <w:t>宜包括</w:t>
      </w:r>
      <w:proofErr w:type="gramEnd"/>
      <w:r w:rsidRPr="00C84417">
        <w:rPr>
          <w:color w:val="000000" w:themeColor="text1"/>
        </w:rPr>
        <w:t>电量、水量、燃气量、集中供热耗热量、集中</w:t>
      </w:r>
      <w:proofErr w:type="gramStart"/>
      <w:r w:rsidRPr="00C84417">
        <w:rPr>
          <w:color w:val="000000" w:themeColor="text1"/>
        </w:rPr>
        <w:t>供冷耗冷量</w:t>
      </w:r>
      <w:proofErr w:type="gramEnd"/>
      <w:r w:rsidRPr="00C84417">
        <w:rPr>
          <w:color w:val="000000" w:themeColor="text1"/>
        </w:rPr>
        <w:t>等使用状态信息</w:t>
      </w:r>
      <w:r w:rsidRPr="00C84417">
        <w:rPr>
          <w:rFonts w:hint="eastAsia"/>
          <w:color w:val="000000" w:themeColor="text1"/>
        </w:rPr>
        <w:t>。</w:t>
      </w:r>
    </w:p>
    <w:p w14:paraId="349944F9" w14:textId="77777777" w:rsidR="009C1E16" w:rsidRPr="00C84417" w:rsidRDefault="009C1E16" w:rsidP="009C1E16">
      <w:pPr>
        <w:pStyle w:val="affd"/>
        <w:numPr>
          <w:ilvl w:val="0"/>
          <w:numId w:val="63"/>
        </w:numPr>
        <w:ind w:left="851"/>
        <w:rPr>
          <w:rFonts w:ascii="Times New Roman"/>
          <w:color w:val="000000" w:themeColor="text1"/>
        </w:rPr>
      </w:pPr>
      <w:r w:rsidRPr="00C84417">
        <w:rPr>
          <w:rFonts w:hint="eastAsia"/>
          <w:color w:val="000000" w:themeColor="text1"/>
        </w:rPr>
        <w:t>社区各住户的</w:t>
      </w:r>
      <w:r w:rsidRPr="00C84417">
        <w:rPr>
          <w:color w:val="000000" w:themeColor="text1"/>
        </w:rPr>
        <w:t>电量、水量、燃气量、</w:t>
      </w:r>
      <w:r w:rsidRPr="00C84417">
        <w:rPr>
          <w:rFonts w:hint="eastAsia"/>
          <w:color w:val="000000" w:themeColor="text1"/>
        </w:rPr>
        <w:t>冷</w:t>
      </w:r>
      <w:r w:rsidRPr="00C84417">
        <w:rPr>
          <w:color w:val="000000" w:themeColor="text1"/>
        </w:rPr>
        <w:t>热</w:t>
      </w:r>
      <w:r w:rsidRPr="00C84417">
        <w:rPr>
          <w:rFonts w:hint="eastAsia"/>
          <w:color w:val="000000" w:themeColor="text1"/>
        </w:rPr>
        <w:t>能</w:t>
      </w:r>
      <w:r w:rsidRPr="00C84417">
        <w:rPr>
          <w:color w:val="000000" w:themeColor="text1"/>
        </w:rPr>
        <w:t>计量</w:t>
      </w:r>
      <w:proofErr w:type="gramStart"/>
      <w:r w:rsidRPr="00C84417">
        <w:rPr>
          <w:rFonts w:hint="eastAsia"/>
          <w:color w:val="000000" w:themeColor="text1"/>
        </w:rPr>
        <w:t>宜满足</w:t>
      </w:r>
      <w:proofErr w:type="gramEnd"/>
      <w:r w:rsidRPr="00C84417">
        <w:rPr>
          <w:color w:val="000000" w:themeColor="text1"/>
        </w:rPr>
        <w:t>能耗计量</w:t>
      </w:r>
      <w:r w:rsidRPr="00C84417">
        <w:rPr>
          <w:rFonts w:hint="eastAsia"/>
          <w:color w:val="000000" w:themeColor="text1"/>
        </w:rPr>
        <w:t>、抄收</w:t>
      </w:r>
      <w:r w:rsidRPr="00C84417">
        <w:rPr>
          <w:color w:val="000000" w:themeColor="text1"/>
        </w:rPr>
        <w:t>及数据远传</w:t>
      </w:r>
      <w:r w:rsidRPr="00C84417">
        <w:rPr>
          <w:rFonts w:hint="eastAsia"/>
          <w:color w:val="000000" w:themeColor="text1"/>
        </w:rPr>
        <w:t>功能。</w:t>
      </w:r>
    </w:p>
    <w:p w14:paraId="76F7D9CC" w14:textId="77777777" w:rsidR="009C1E16" w:rsidRPr="00C84417" w:rsidRDefault="009C1E16" w:rsidP="009C1E16">
      <w:pPr>
        <w:pStyle w:val="affd"/>
        <w:numPr>
          <w:ilvl w:val="0"/>
          <w:numId w:val="63"/>
        </w:numPr>
        <w:ind w:left="851"/>
        <w:rPr>
          <w:rFonts w:ascii="Times New Roman"/>
          <w:color w:val="000000" w:themeColor="text1"/>
        </w:rPr>
      </w:pPr>
      <w:r w:rsidRPr="00C84417">
        <w:rPr>
          <w:color w:val="000000" w:themeColor="text1"/>
        </w:rPr>
        <w:t>根据</w:t>
      </w:r>
      <w:r w:rsidRPr="00C84417">
        <w:rPr>
          <w:rFonts w:hint="eastAsia"/>
          <w:color w:val="000000" w:themeColor="text1"/>
        </w:rPr>
        <w:t>小区</w:t>
      </w:r>
      <w:r w:rsidRPr="00C84417">
        <w:rPr>
          <w:color w:val="000000" w:themeColor="text1"/>
        </w:rPr>
        <w:t>物业管理的要求及基于对建筑设备运行能耗信息化监管的需求，应能对建筑的用能环节进行相应适度调控及供能配置适时调整</w:t>
      </w:r>
      <w:r w:rsidRPr="00C84417">
        <w:rPr>
          <w:rFonts w:hint="eastAsia"/>
          <w:color w:val="000000" w:themeColor="text1"/>
        </w:rPr>
        <w:t>。</w:t>
      </w:r>
    </w:p>
    <w:p w14:paraId="1D6B630B" w14:textId="77777777" w:rsidR="009C1E16" w:rsidRPr="00C84417" w:rsidRDefault="009C1E16" w:rsidP="009C1E16">
      <w:pPr>
        <w:pStyle w:val="affd"/>
        <w:numPr>
          <w:ilvl w:val="0"/>
          <w:numId w:val="63"/>
        </w:numPr>
        <w:ind w:left="851"/>
        <w:rPr>
          <w:rFonts w:ascii="Times New Roman"/>
          <w:color w:val="000000" w:themeColor="text1"/>
        </w:rPr>
      </w:pPr>
      <w:r w:rsidRPr="00C84417">
        <w:rPr>
          <w:color w:val="000000" w:themeColor="text1"/>
        </w:rPr>
        <w:lastRenderedPageBreak/>
        <w:t>应通过对纳入能效监管系统的分项计量及监测数据统计分析和处理，提升建筑设备协调运行和优化建筑综合性能</w:t>
      </w:r>
      <w:r w:rsidRPr="00C84417">
        <w:rPr>
          <w:rFonts w:hint="eastAsia"/>
          <w:color w:val="000000" w:themeColor="text1"/>
        </w:rPr>
        <w:t>。</w:t>
      </w:r>
    </w:p>
    <w:p w14:paraId="70862323" w14:textId="77777777" w:rsidR="009C1E16" w:rsidRPr="00C84417" w:rsidRDefault="009C1E16" w:rsidP="009C1E16">
      <w:pPr>
        <w:pStyle w:val="aff8"/>
        <w:numPr>
          <w:ilvl w:val="1"/>
          <w:numId w:val="17"/>
        </w:numPr>
        <w:spacing w:before="156" w:after="156"/>
        <w:jc w:val="center"/>
        <w:rPr>
          <w:rFonts w:ascii="Times New Roman"/>
          <w:color w:val="000000" w:themeColor="text1"/>
        </w:rPr>
      </w:pPr>
      <w:bookmarkStart w:id="149" w:name="_Toc531785314"/>
      <w:r w:rsidRPr="00C84417">
        <w:rPr>
          <w:rFonts w:ascii="Times New Roman" w:hint="eastAsia"/>
          <w:color w:val="000000" w:themeColor="text1"/>
        </w:rPr>
        <w:t>公共安全系统</w:t>
      </w:r>
      <w:bookmarkEnd w:id="149"/>
    </w:p>
    <w:p w14:paraId="64FEDC24"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公共安全系统</w:t>
      </w:r>
      <w:r w:rsidRPr="00C84417">
        <w:rPr>
          <w:rFonts w:ascii="Times New Roman" w:eastAsia="宋体"/>
          <w:color w:val="000000" w:themeColor="text1"/>
        </w:rPr>
        <w:t>应有效地应对</w:t>
      </w:r>
      <w:r w:rsidRPr="00C84417">
        <w:rPr>
          <w:rFonts w:ascii="Times New Roman" w:eastAsia="宋体" w:hint="eastAsia"/>
          <w:color w:val="000000" w:themeColor="text1"/>
        </w:rPr>
        <w:t>社区（小区）内</w:t>
      </w:r>
      <w:r w:rsidRPr="00C84417">
        <w:rPr>
          <w:rFonts w:ascii="Times New Roman" w:eastAsia="宋体"/>
          <w:color w:val="000000" w:themeColor="text1"/>
        </w:rPr>
        <w:t>火灾、非法侵入、自然灾害、重大安全事故等危害人们生命和财产安全的各种突发事件</w:t>
      </w:r>
      <w:r w:rsidRPr="00C84417">
        <w:rPr>
          <w:rFonts w:ascii="Times New Roman" w:eastAsia="宋体" w:hint="eastAsia"/>
          <w:color w:val="000000" w:themeColor="text1"/>
        </w:rPr>
        <w:t>。</w:t>
      </w:r>
    </w:p>
    <w:p w14:paraId="2050369C"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公共安全系统</w:t>
      </w:r>
      <w:proofErr w:type="gramStart"/>
      <w:r w:rsidRPr="00C84417">
        <w:rPr>
          <w:rFonts w:ascii="Times New Roman" w:eastAsia="宋体"/>
          <w:color w:val="000000" w:themeColor="text1"/>
        </w:rPr>
        <w:t>宜包括</w:t>
      </w:r>
      <w:proofErr w:type="gramEnd"/>
      <w:r w:rsidRPr="00C84417">
        <w:rPr>
          <w:rFonts w:ascii="Times New Roman" w:eastAsia="宋体"/>
          <w:color w:val="000000" w:themeColor="text1"/>
        </w:rPr>
        <w:t>火灾自动报警系统、安全技术防范系统</w:t>
      </w:r>
      <w:r w:rsidRPr="00C84417">
        <w:rPr>
          <w:rFonts w:ascii="Times New Roman" w:eastAsia="宋体" w:hint="eastAsia"/>
          <w:color w:val="000000" w:themeColor="text1"/>
        </w:rPr>
        <w:t>。</w:t>
      </w:r>
    </w:p>
    <w:p w14:paraId="404BB6DE"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color w:val="000000" w:themeColor="text1"/>
        </w:rPr>
        <w:t>火灾自动报警系统</w:t>
      </w:r>
      <w:r w:rsidRPr="00C84417">
        <w:rPr>
          <w:rFonts w:ascii="Times New Roman" w:eastAsia="宋体" w:hint="eastAsia"/>
          <w:color w:val="000000" w:themeColor="text1"/>
        </w:rPr>
        <w:t>应符合下列规定：</w:t>
      </w:r>
    </w:p>
    <w:p w14:paraId="33B34554" w14:textId="77777777" w:rsidR="009C1E16" w:rsidRPr="00C84417" w:rsidRDefault="009C1E16" w:rsidP="009C1E16">
      <w:pPr>
        <w:pStyle w:val="affd"/>
        <w:numPr>
          <w:ilvl w:val="0"/>
          <w:numId w:val="106"/>
        </w:numPr>
        <w:ind w:left="851" w:hanging="425"/>
        <w:rPr>
          <w:rFonts w:ascii="Times New Roman"/>
          <w:color w:val="000000" w:themeColor="text1"/>
        </w:rPr>
      </w:pPr>
      <w:r w:rsidRPr="00C84417">
        <w:rPr>
          <w:rFonts w:hint="eastAsia"/>
          <w:color w:val="000000" w:themeColor="text1"/>
        </w:rPr>
        <w:t>火灾自动报警系统</w:t>
      </w:r>
      <w:r w:rsidRPr="00C84417">
        <w:rPr>
          <w:rFonts w:ascii="Times New Roman" w:hint="eastAsia"/>
          <w:color w:val="000000" w:themeColor="text1"/>
        </w:rPr>
        <w:t>的设置要求</w:t>
      </w:r>
    </w:p>
    <w:p w14:paraId="7F7789D1" w14:textId="77777777" w:rsidR="009C1E16" w:rsidRPr="00C84417" w:rsidRDefault="009C1E16" w:rsidP="009C1E16">
      <w:pPr>
        <w:pStyle w:val="affd"/>
        <w:numPr>
          <w:ilvl w:val="0"/>
          <w:numId w:val="105"/>
        </w:numPr>
        <w:rPr>
          <w:rFonts w:ascii="Times New Roman"/>
          <w:color w:val="000000" w:themeColor="text1"/>
        </w:rPr>
      </w:pPr>
      <w:r w:rsidRPr="00C84417">
        <w:rPr>
          <w:rFonts w:hint="eastAsia"/>
          <w:color w:val="000000" w:themeColor="text1"/>
        </w:rPr>
        <w:t>建筑</w:t>
      </w:r>
      <w:r w:rsidRPr="00C84417">
        <w:rPr>
          <w:rFonts w:ascii="Calibri" w:hAnsi="Calibri"/>
          <w:bCs/>
          <w:color w:val="000000" w:themeColor="text1"/>
        </w:rPr>
        <w:t>高度大于</w:t>
      </w:r>
      <w:r w:rsidRPr="00C84417">
        <w:rPr>
          <w:rFonts w:ascii="Calibri" w:hAnsi="Calibri"/>
          <w:bCs/>
          <w:color w:val="000000" w:themeColor="text1"/>
        </w:rPr>
        <w:t>100m</w:t>
      </w:r>
      <w:r w:rsidRPr="00C84417">
        <w:rPr>
          <w:rFonts w:ascii="Calibri" w:hAnsi="Calibri"/>
          <w:bCs/>
          <w:color w:val="000000" w:themeColor="text1"/>
        </w:rPr>
        <w:t>的住宅建筑，应设置火灾自动报警系统</w:t>
      </w:r>
      <w:r w:rsidRPr="00C84417">
        <w:rPr>
          <w:rFonts w:ascii="Calibri" w:hAnsi="Calibri" w:hint="eastAsia"/>
          <w:bCs/>
          <w:color w:val="000000" w:themeColor="text1"/>
        </w:rPr>
        <w:t>；</w:t>
      </w:r>
    </w:p>
    <w:p w14:paraId="27EF231E" w14:textId="77777777" w:rsidR="009C1E16" w:rsidRPr="00C84417" w:rsidRDefault="009C1E16" w:rsidP="009C1E16">
      <w:pPr>
        <w:pStyle w:val="affd"/>
        <w:numPr>
          <w:ilvl w:val="0"/>
          <w:numId w:val="105"/>
        </w:numPr>
        <w:rPr>
          <w:rFonts w:ascii="Times New Roman"/>
          <w:color w:val="000000" w:themeColor="text1"/>
        </w:rPr>
      </w:pPr>
      <w:r w:rsidRPr="00C84417">
        <w:rPr>
          <w:rFonts w:ascii="Calibri" w:hAnsi="Calibri"/>
          <w:bCs/>
          <w:color w:val="000000" w:themeColor="text1"/>
        </w:rPr>
        <w:t>建筑高度</w:t>
      </w:r>
      <w:r w:rsidRPr="00C84417">
        <w:rPr>
          <w:rFonts w:hint="eastAsia"/>
          <w:color w:val="000000" w:themeColor="text1"/>
        </w:rPr>
        <w:t>大于</w:t>
      </w:r>
      <w:r w:rsidRPr="00C84417">
        <w:rPr>
          <w:rFonts w:ascii="Calibri" w:hAnsi="Calibri"/>
          <w:bCs/>
          <w:color w:val="000000" w:themeColor="text1"/>
        </w:rPr>
        <w:t>54m</w:t>
      </w:r>
      <w:r w:rsidRPr="00C84417">
        <w:rPr>
          <w:rFonts w:ascii="Calibri" w:hAnsi="Calibri"/>
          <w:bCs/>
          <w:color w:val="000000" w:themeColor="text1"/>
        </w:rPr>
        <w:t>但不大于</w:t>
      </w:r>
      <w:r w:rsidRPr="00C84417">
        <w:rPr>
          <w:rFonts w:ascii="Calibri" w:hAnsi="Calibri"/>
          <w:bCs/>
          <w:color w:val="000000" w:themeColor="text1"/>
        </w:rPr>
        <w:t>100m</w:t>
      </w:r>
      <w:r w:rsidRPr="00C84417">
        <w:rPr>
          <w:rFonts w:ascii="Calibri" w:hAnsi="Calibri"/>
          <w:bCs/>
          <w:color w:val="000000" w:themeColor="text1"/>
        </w:rPr>
        <w:t>的住宅建筑，其公共部位应设置火灾自动报警系统，套内</w:t>
      </w:r>
      <w:proofErr w:type="gramStart"/>
      <w:r w:rsidRPr="00C84417">
        <w:rPr>
          <w:rFonts w:ascii="Calibri" w:hAnsi="Calibri"/>
          <w:bCs/>
          <w:color w:val="000000" w:themeColor="text1"/>
        </w:rPr>
        <w:t>宜设置</w:t>
      </w:r>
      <w:proofErr w:type="gramEnd"/>
      <w:r w:rsidRPr="00C84417">
        <w:rPr>
          <w:rFonts w:ascii="Calibri" w:hAnsi="Calibri"/>
          <w:bCs/>
          <w:color w:val="000000" w:themeColor="text1"/>
        </w:rPr>
        <w:t>火灾探测器</w:t>
      </w:r>
      <w:r w:rsidRPr="00C84417">
        <w:rPr>
          <w:rFonts w:ascii="Calibri" w:hAnsi="Calibri" w:hint="eastAsia"/>
          <w:bCs/>
          <w:color w:val="000000" w:themeColor="text1"/>
        </w:rPr>
        <w:t>；</w:t>
      </w:r>
    </w:p>
    <w:p w14:paraId="1C230A0C" w14:textId="77777777" w:rsidR="009C1E16" w:rsidRPr="00C84417" w:rsidRDefault="009C1E16" w:rsidP="009C1E16">
      <w:pPr>
        <w:pStyle w:val="affd"/>
        <w:numPr>
          <w:ilvl w:val="0"/>
          <w:numId w:val="105"/>
        </w:numPr>
        <w:rPr>
          <w:rFonts w:ascii="Times New Roman"/>
          <w:color w:val="000000" w:themeColor="text1"/>
        </w:rPr>
      </w:pPr>
      <w:r w:rsidRPr="00C84417">
        <w:rPr>
          <w:rFonts w:ascii="Calibri" w:hAnsi="Calibri"/>
          <w:bCs/>
          <w:color w:val="000000" w:themeColor="text1"/>
        </w:rPr>
        <w:t>建筑高度不大于</w:t>
      </w:r>
      <w:r w:rsidRPr="00C84417">
        <w:rPr>
          <w:rFonts w:ascii="Calibri" w:hAnsi="Calibri"/>
          <w:bCs/>
          <w:color w:val="000000" w:themeColor="text1"/>
        </w:rPr>
        <w:t>54m</w:t>
      </w:r>
      <w:r w:rsidRPr="00C84417">
        <w:rPr>
          <w:rFonts w:ascii="Calibri" w:hAnsi="Calibri"/>
          <w:bCs/>
          <w:color w:val="000000" w:themeColor="text1"/>
        </w:rPr>
        <w:t>的高层住宅建筑，其公共部位</w:t>
      </w:r>
      <w:proofErr w:type="gramStart"/>
      <w:r w:rsidRPr="00C84417">
        <w:rPr>
          <w:rFonts w:ascii="Calibri" w:hAnsi="Calibri"/>
          <w:bCs/>
          <w:color w:val="000000" w:themeColor="text1"/>
        </w:rPr>
        <w:t>宜设置</w:t>
      </w:r>
      <w:proofErr w:type="gramEnd"/>
      <w:r w:rsidRPr="00C84417">
        <w:rPr>
          <w:rFonts w:ascii="Calibri" w:hAnsi="Calibri"/>
          <w:bCs/>
          <w:color w:val="000000" w:themeColor="text1"/>
        </w:rPr>
        <w:t>火灾自动报警系统。当设置需联动控制的消防设施时，公共部位应设置火灾自动报警系统</w:t>
      </w:r>
      <w:r w:rsidRPr="00C84417">
        <w:rPr>
          <w:rFonts w:ascii="Calibri" w:hAnsi="Calibri" w:hint="eastAsia"/>
          <w:bCs/>
          <w:color w:val="000000" w:themeColor="text1"/>
        </w:rPr>
        <w:t>。</w:t>
      </w:r>
    </w:p>
    <w:p w14:paraId="0745212A" w14:textId="77777777" w:rsidR="009C1E16" w:rsidRPr="00C84417" w:rsidRDefault="009C1E16" w:rsidP="009C1E16">
      <w:pPr>
        <w:pStyle w:val="affd"/>
        <w:numPr>
          <w:ilvl w:val="0"/>
          <w:numId w:val="105"/>
        </w:numPr>
        <w:rPr>
          <w:rFonts w:ascii="Times New Roman"/>
          <w:color w:val="000000" w:themeColor="text1"/>
        </w:rPr>
      </w:pPr>
      <w:r w:rsidRPr="00C84417">
        <w:rPr>
          <w:color w:val="000000" w:themeColor="text1"/>
        </w:rPr>
        <w:t>高层住宅建筑的公共部位应设置具有语音功能的</w:t>
      </w:r>
      <w:proofErr w:type="gramStart"/>
      <w:r w:rsidRPr="00C84417">
        <w:rPr>
          <w:color w:val="000000" w:themeColor="text1"/>
        </w:rPr>
        <w:t>火灾声</w:t>
      </w:r>
      <w:proofErr w:type="gramEnd"/>
      <w:r w:rsidRPr="00C84417">
        <w:rPr>
          <w:color w:val="000000" w:themeColor="text1"/>
        </w:rPr>
        <w:t>警报装置或应急广播。</w:t>
      </w:r>
    </w:p>
    <w:p w14:paraId="02160195" w14:textId="77777777" w:rsidR="009C1E16" w:rsidRPr="00C84417" w:rsidRDefault="009C1E16" w:rsidP="009C1E16">
      <w:pPr>
        <w:pStyle w:val="affd"/>
        <w:numPr>
          <w:ilvl w:val="0"/>
          <w:numId w:val="106"/>
        </w:numPr>
        <w:ind w:left="851" w:hanging="425"/>
        <w:rPr>
          <w:rFonts w:ascii="Times New Roman"/>
          <w:color w:val="000000" w:themeColor="text1"/>
        </w:rPr>
      </w:pPr>
      <w:r w:rsidRPr="00C84417">
        <w:rPr>
          <w:rFonts w:ascii="Times New Roman"/>
          <w:color w:val="000000" w:themeColor="text1"/>
        </w:rPr>
        <w:lastRenderedPageBreak/>
        <w:t>火灾自动报警系统应具有与建筑设备管理系统互联的信息通信接口</w:t>
      </w:r>
      <w:r w:rsidRPr="00C84417">
        <w:rPr>
          <w:rFonts w:ascii="Times New Roman" w:hint="eastAsia"/>
          <w:color w:val="000000" w:themeColor="text1"/>
        </w:rPr>
        <w:t>，</w:t>
      </w:r>
      <w:r w:rsidRPr="00C84417">
        <w:rPr>
          <w:rFonts w:ascii="Times New Roman"/>
          <w:color w:val="000000" w:themeColor="text1"/>
        </w:rPr>
        <w:t>宜与安全技术防范系统实现互联</w:t>
      </w:r>
      <w:r w:rsidRPr="00C84417">
        <w:rPr>
          <w:rFonts w:ascii="Times New Roman" w:hint="eastAsia"/>
          <w:color w:val="000000" w:themeColor="text1"/>
        </w:rPr>
        <w:t>，</w:t>
      </w:r>
      <w:r w:rsidRPr="00C84417">
        <w:rPr>
          <w:rFonts w:ascii="Times New Roman"/>
          <w:color w:val="000000" w:themeColor="text1"/>
        </w:rPr>
        <w:t>宜纳入智能化集成系统</w:t>
      </w:r>
      <w:r w:rsidRPr="00C84417">
        <w:rPr>
          <w:rFonts w:ascii="Times New Roman" w:hint="eastAsia"/>
          <w:color w:val="000000" w:themeColor="text1"/>
        </w:rPr>
        <w:t>。</w:t>
      </w:r>
    </w:p>
    <w:p w14:paraId="13F57131"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color w:val="000000" w:themeColor="text1"/>
        </w:rPr>
        <w:t>安全技术防范系统宜</w:t>
      </w:r>
      <w:r w:rsidRPr="00C84417">
        <w:rPr>
          <w:rFonts w:ascii="Times New Roman" w:eastAsia="宋体" w:hint="eastAsia"/>
          <w:color w:val="000000" w:themeColor="text1"/>
        </w:rPr>
        <w:t>由</w:t>
      </w:r>
      <w:r w:rsidRPr="00C84417">
        <w:rPr>
          <w:rFonts w:ascii="Times New Roman" w:eastAsia="宋体"/>
          <w:color w:val="000000" w:themeColor="text1"/>
        </w:rPr>
        <w:t>安全</w:t>
      </w:r>
      <w:r w:rsidRPr="00C84417">
        <w:rPr>
          <w:rFonts w:ascii="Times New Roman" w:eastAsia="宋体" w:hint="eastAsia"/>
          <w:color w:val="000000" w:themeColor="text1"/>
        </w:rPr>
        <w:t>防范综合</w:t>
      </w:r>
      <w:r w:rsidRPr="00C84417">
        <w:rPr>
          <w:rFonts w:ascii="Times New Roman" w:eastAsia="宋体"/>
          <w:color w:val="000000" w:themeColor="text1"/>
        </w:rPr>
        <w:t>管理系统</w:t>
      </w:r>
      <w:r w:rsidRPr="00C84417">
        <w:rPr>
          <w:rFonts w:ascii="Times New Roman" w:eastAsia="宋体" w:hint="eastAsia"/>
          <w:color w:val="000000" w:themeColor="text1"/>
        </w:rPr>
        <w:t>和相关子系统组成，子系统</w:t>
      </w:r>
      <w:proofErr w:type="gramStart"/>
      <w:r w:rsidRPr="00C84417">
        <w:rPr>
          <w:rFonts w:ascii="Times New Roman" w:eastAsia="宋体" w:hint="eastAsia"/>
          <w:color w:val="000000" w:themeColor="text1"/>
        </w:rPr>
        <w:t>宜</w:t>
      </w:r>
      <w:r w:rsidRPr="00C84417">
        <w:rPr>
          <w:rFonts w:ascii="Times New Roman" w:eastAsia="宋体"/>
          <w:color w:val="000000" w:themeColor="text1"/>
        </w:rPr>
        <w:t>包括</w:t>
      </w:r>
      <w:proofErr w:type="gramEnd"/>
      <w:r w:rsidRPr="00C84417">
        <w:rPr>
          <w:rFonts w:ascii="Times New Roman" w:eastAsia="宋体" w:hint="eastAsia"/>
          <w:color w:val="000000" w:themeColor="text1"/>
        </w:rPr>
        <w:t>入侵报警系统、视频安防监控系统、出入口控制系统、电子巡查系统、停车场（库）管理系统、访客对讲系统、家庭安全防范系统。</w:t>
      </w:r>
    </w:p>
    <w:p w14:paraId="4A0417E7" w14:textId="77777777" w:rsidR="009C1E16" w:rsidRPr="00C84417" w:rsidRDefault="009C1E16" w:rsidP="00521CAA">
      <w:pPr>
        <w:pStyle w:val="affd"/>
        <w:numPr>
          <w:ilvl w:val="0"/>
          <w:numId w:val="104"/>
        </w:numPr>
        <w:ind w:left="851" w:hanging="425"/>
        <w:rPr>
          <w:rFonts w:ascii="Times New Roman"/>
          <w:color w:val="000000" w:themeColor="text1"/>
        </w:rPr>
      </w:pPr>
      <w:r w:rsidRPr="00C84417">
        <w:rPr>
          <w:rFonts w:ascii="Times New Roman"/>
          <w:color w:val="000000" w:themeColor="text1"/>
        </w:rPr>
        <w:t>安全技术防范系统</w:t>
      </w:r>
      <w:r w:rsidRPr="00C84417">
        <w:rPr>
          <w:rFonts w:ascii="Times New Roman" w:hint="eastAsia"/>
          <w:color w:val="000000" w:themeColor="text1"/>
        </w:rPr>
        <w:t>应符合下列规定：</w:t>
      </w:r>
    </w:p>
    <w:p w14:paraId="1A15CE1D" w14:textId="77777777" w:rsidR="009C1E16" w:rsidRPr="00C84417" w:rsidRDefault="009C1E16" w:rsidP="009C1E16">
      <w:pPr>
        <w:pStyle w:val="affd"/>
        <w:numPr>
          <w:ilvl w:val="0"/>
          <w:numId w:val="107"/>
        </w:numPr>
        <w:rPr>
          <w:rFonts w:ascii="Times New Roman"/>
          <w:color w:val="000000" w:themeColor="text1"/>
        </w:rPr>
      </w:pPr>
      <w:r w:rsidRPr="00C84417">
        <w:rPr>
          <w:rFonts w:ascii="Times New Roman" w:hint="eastAsia"/>
          <w:color w:val="000000" w:themeColor="text1"/>
        </w:rPr>
        <w:t>宜采用数字化、网络化、平台化的</w:t>
      </w:r>
      <w:r w:rsidRPr="00C84417">
        <w:rPr>
          <w:rFonts w:ascii="Times New Roman"/>
          <w:color w:val="000000" w:themeColor="text1"/>
        </w:rPr>
        <w:t>安全技术</w:t>
      </w:r>
      <w:r w:rsidRPr="00C84417">
        <w:rPr>
          <w:rFonts w:ascii="Times New Roman" w:hint="eastAsia"/>
          <w:color w:val="000000" w:themeColor="text1"/>
        </w:rPr>
        <w:t>系统。</w:t>
      </w:r>
    </w:p>
    <w:p w14:paraId="5190F62A" w14:textId="77777777" w:rsidR="009C1E16" w:rsidRPr="00C84417" w:rsidRDefault="009C1E16" w:rsidP="009C1E16">
      <w:pPr>
        <w:pStyle w:val="affd"/>
        <w:numPr>
          <w:ilvl w:val="0"/>
          <w:numId w:val="107"/>
        </w:numPr>
        <w:rPr>
          <w:rFonts w:ascii="Times New Roman"/>
          <w:color w:val="000000" w:themeColor="text1"/>
        </w:rPr>
      </w:pPr>
      <w:r w:rsidRPr="00C84417">
        <w:rPr>
          <w:rFonts w:ascii="Times New Roman" w:hint="eastAsia"/>
          <w:color w:val="000000" w:themeColor="text1"/>
        </w:rPr>
        <w:t>宜纳入</w:t>
      </w:r>
      <w:r w:rsidRPr="00C84417">
        <w:rPr>
          <w:rFonts w:ascii="Times New Roman"/>
          <w:color w:val="000000" w:themeColor="text1"/>
        </w:rPr>
        <w:t>智能化集成系统</w:t>
      </w:r>
      <w:r w:rsidRPr="00C84417">
        <w:rPr>
          <w:rFonts w:ascii="Times New Roman" w:hint="eastAsia"/>
          <w:color w:val="000000" w:themeColor="text1"/>
        </w:rPr>
        <w:t>。</w:t>
      </w:r>
    </w:p>
    <w:p w14:paraId="41409BF9" w14:textId="77777777" w:rsidR="009C1E16" w:rsidRPr="00C84417" w:rsidRDefault="009C1E16" w:rsidP="00521CAA">
      <w:pPr>
        <w:pStyle w:val="affd"/>
        <w:numPr>
          <w:ilvl w:val="0"/>
          <w:numId w:val="104"/>
        </w:numPr>
        <w:ind w:left="851" w:hanging="425"/>
        <w:rPr>
          <w:rFonts w:ascii="Times New Roman"/>
          <w:color w:val="000000" w:themeColor="text1"/>
        </w:rPr>
      </w:pPr>
      <w:r w:rsidRPr="00C84417">
        <w:rPr>
          <w:rFonts w:ascii="Times New Roman"/>
          <w:color w:val="000000" w:themeColor="text1"/>
        </w:rPr>
        <w:t>安全技术防范系统</w:t>
      </w:r>
      <w:r w:rsidRPr="00C84417">
        <w:rPr>
          <w:rFonts w:ascii="Times New Roman" w:hint="eastAsia"/>
          <w:color w:val="000000" w:themeColor="text1"/>
        </w:rPr>
        <w:t>设防的区域及部位</w:t>
      </w:r>
      <w:proofErr w:type="gramStart"/>
      <w:r w:rsidRPr="00C84417">
        <w:rPr>
          <w:rFonts w:ascii="Times New Roman" w:hint="eastAsia"/>
          <w:color w:val="000000" w:themeColor="text1"/>
        </w:rPr>
        <w:t>宜符合</w:t>
      </w:r>
      <w:proofErr w:type="gramEnd"/>
      <w:r w:rsidRPr="00C84417">
        <w:rPr>
          <w:rFonts w:ascii="Times New Roman" w:hint="eastAsia"/>
          <w:color w:val="000000" w:themeColor="text1"/>
        </w:rPr>
        <w:t>下列规定：</w:t>
      </w:r>
    </w:p>
    <w:p w14:paraId="66AC7CD1" w14:textId="77777777" w:rsidR="009C1E16" w:rsidRPr="00C84417" w:rsidRDefault="009C1E16" w:rsidP="009C1E16">
      <w:pPr>
        <w:pStyle w:val="affd"/>
        <w:numPr>
          <w:ilvl w:val="0"/>
          <w:numId w:val="108"/>
        </w:numPr>
        <w:rPr>
          <w:rFonts w:ascii="Times New Roman"/>
          <w:color w:val="000000" w:themeColor="text1"/>
        </w:rPr>
      </w:pPr>
      <w:r w:rsidRPr="00C84417">
        <w:rPr>
          <w:rFonts w:ascii="Times New Roman" w:hint="eastAsia"/>
          <w:color w:val="000000" w:themeColor="text1"/>
        </w:rPr>
        <w:t>小区外围周界。</w:t>
      </w:r>
    </w:p>
    <w:p w14:paraId="023D4435" w14:textId="77777777" w:rsidR="009C1E16" w:rsidRPr="00C84417" w:rsidRDefault="009C1E16" w:rsidP="009C1E16">
      <w:pPr>
        <w:pStyle w:val="affd"/>
        <w:numPr>
          <w:ilvl w:val="0"/>
          <w:numId w:val="108"/>
        </w:numPr>
        <w:rPr>
          <w:rFonts w:ascii="Times New Roman"/>
          <w:color w:val="000000" w:themeColor="text1"/>
        </w:rPr>
      </w:pPr>
      <w:r w:rsidRPr="00C84417">
        <w:rPr>
          <w:rFonts w:ascii="Times New Roman" w:hint="eastAsia"/>
          <w:color w:val="000000" w:themeColor="text1"/>
        </w:rPr>
        <w:t>出入口，包括小区外围周界出入口、住宅建筑的住宅单元出入口、停车场（库）出入口等。</w:t>
      </w:r>
    </w:p>
    <w:p w14:paraId="036E5669" w14:textId="77777777" w:rsidR="009C1E16" w:rsidRPr="00C84417" w:rsidRDefault="009C1E16" w:rsidP="009C1E16">
      <w:pPr>
        <w:pStyle w:val="affd"/>
        <w:numPr>
          <w:ilvl w:val="0"/>
          <w:numId w:val="108"/>
        </w:numPr>
        <w:rPr>
          <w:rFonts w:ascii="Times New Roman"/>
          <w:color w:val="000000" w:themeColor="text1"/>
        </w:rPr>
      </w:pPr>
      <w:r w:rsidRPr="00C84417">
        <w:rPr>
          <w:rFonts w:ascii="Times New Roman" w:hint="eastAsia"/>
          <w:color w:val="000000" w:themeColor="text1"/>
        </w:rPr>
        <w:t>公共区域，包括小区室外区域、住宅建筑的门厅和电梯厅、停车场（库）等。</w:t>
      </w:r>
    </w:p>
    <w:p w14:paraId="3AF5B39E" w14:textId="77777777" w:rsidR="009C1E16" w:rsidRPr="00C84417" w:rsidRDefault="009C1E16" w:rsidP="009C1E16">
      <w:pPr>
        <w:pStyle w:val="affd"/>
        <w:numPr>
          <w:ilvl w:val="0"/>
          <w:numId w:val="108"/>
        </w:numPr>
        <w:rPr>
          <w:rFonts w:ascii="Times New Roman"/>
          <w:color w:val="000000" w:themeColor="text1"/>
        </w:rPr>
      </w:pPr>
      <w:r w:rsidRPr="00C84417">
        <w:rPr>
          <w:rFonts w:ascii="Times New Roman" w:hint="eastAsia"/>
          <w:color w:val="000000" w:themeColor="text1"/>
        </w:rPr>
        <w:t>重要部位，包括小区物业管理的财务出纳室、重要物品库房，水泵房、冷热源机房、变配电机房等公共机电用房。</w:t>
      </w:r>
    </w:p>
    <w:p w14:paraId="7EF88B14" w14:textId="77777777" w:rsidR="009C1E16" w:rsidRPr="00C84417" w:rsidRDefault="009C1E16" w:rsidP="009C1E16">
      <w:pPr>
        <w:pStyle w:val="affd"/>
        <w:numPr>
          <w:ilvl w:val="0"/>
          <w:numId w:val="108"/>
        </w:numPr>
        <w:rPr>
          <w:rFonts w:ascii="Times New Roman"/>
          <w:color w:val="000000" w:themeColor="text1"/>
        </w:rPr>
      </w:pPr>
      <w:r w:rsidRPr="00C84417">
        <w:rPr>
          <w:rFonts w:ascii="Times New Roman" w:hint="eastAsia"/>
          <w:color w:val="000000" w:themeColor="text1"/>
        </w:rPr>
        <w:t>住户家居（住户套内）。</w:t>
      </w:r>
    </w:p>
    <w:p w14:paraId="1425908B"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color w:val="000000" w:themeColor="text1"/>
        </w:rPr>
        <w:t>安全</w:t>
      </w:r>
      <w:r w:rsidRPr="00C84417">
        <w:rPr>
          <w:rFonts w:ascii="Times New Roman" w:eastAsia="宋体" w:hint="eastAsia"/>
          <w:color w:val="000000" w:themeColor="text1"/>
        </w:rPr>
        <w:t>综合</w:t>
      </w:r>
      <w:r w:rsidRPr="00C84417">
        <w:rPr>
          <w:rFonts w:ascii="Times New Roman" w:eastAsia="宋体"/>
          <w:color w:val="000000" w:themeColor="text1"/>
        </w:rPr>
        <w:t>管理系统</w:t>
      </w:r>
      <w:r w:rsidRPr="00C84417">
        <w:rPr>
          <w:rFonts w:ascii="Times New Roman" w:eastAsia="宋体" w:hint="eastAsia"/>
          <w:color w:val="000000" w:themeColor="text1"/>
        </w:rPr>
        <w:t>的设置应符合下列规定：</w:t>
      </w:r>
    </w:p>
    <w:p w14:paraId="0026EB02" w14:textId="77777777" w:rsidR="009C1E16" w:rsidRPr="00C84417" w:rsidRDefault="009C1E16" w:rsidP="009C1E16">
      <w:pPr>
        <w:pStyle w:val="affd"/>
        <w:numPr>
          <w:ilvl w:val="0"/>
          <w:numId w:val="46"/>
        </w:numPr>
        <w:ind w:left="851"/>
        <w:rPr>
          <w:rFonts w:ascii="Times New Roman"/>
          <w:color w:val="000000" w:themeColor="text1"/>
        </w:rPr>
      </w:pPr>
      <w:r w:rsidRPr="00C84417">
        <w:rPr>
          <w:color w:val="000000" w:themeColor="text1"/>
        </w:rPr>
        <w:lastRenderedPageBreak/>
        <w:t>安全</w:t>
      </w:r>
      <w:r w:rsidRPr="00C84417">
        <w:rPr>
          <w:rFonts w:hint="eastAsia"/>
          <w:color w:val="000000" w:themeColor="text1"/>
        </w:rPr>
        <w:t>防范</w:t>
      </w:r>
      <w:r w:rsidRPr="00C84417">
        <w:rPr>
          <w:rFonts w:ascii="Times New Roman" w:hint="eastAsia"/>
          <w:color w:val="000000" w:themeColor="text1"/>
        </w:rPr>
        <w:t>综合</w:t>
      </w:r>
      <w:r w:rsidRPr="00C84417">
        <w:rPr>
          <w:color w:val="000000" w:themeColor="text1"/>
        </w:rPr>
        <w:t>管理系统应</w:t>
      </w:r>
      <w:r w:rsidRPr="00C84417">
        <w:rPr>
          <w:rFonts w:hint="eastAsia"/>
          <w:color w:val="000000" w:themeColor="text1"/>
        </w:rPr>
        <w:t>以</w:t>
      </w:r>
      <w:r w:rsidRPr="00C84417">
        <w:rPr>
          <w:color w:val="000000" w:themeColor="text1"/>
        </w:rPr>
        <w:t>安全</w:t>
      </w:r>
      <w:r w:rsidRPr="00C84417">
        <w:rPr>
          <w:rFonts w:hint="eastAsia"/>
          <w:color w:val="000000" w:themeColor="text1"/>
        </w:rPr>
        <w:t>防范</w:t>
      </w:r>
      <w:r w:rsidRPr="00C84417">
        <w:rPr>
          <w:color w:val="000000" w:themeColor="text1"/>
        </w:rPr>
        <w:t>信息监管为集成平台</w:t>
      </w:r>
      <w:r w:rsidRPr="00C84417">
        <w:rPr>
          <w:rFonts w:hint="eastAsia"/>
          <w:color w:val="000000" w:themeColor="text1"/>
        </w:rPr>
        <w:t>，对各子系统的安全信息实现</w:t>
      </w:r>
      <w:r w:rsidRPr="00C84417">
        <w:rPr>
          <w:color w:val="000000" w:themeColor="text1"/>
        </w:rPr>
        <w:t>互为关联共享</w:t>
      </w:r>
      <w:r w:rsidRPr="00C84417">
        <w:rPr>
          <w:rFonts w:hint="eastAsia"/>
          <w:color w:val="000000" w:themeColor="text1"/>
        </w:rPr>
        <w:t>，</w:t>
      </w:r>
      <w:r w:rsidRPr="00C84417">
        <w:rPr>
          <w:color w:val="000000" w:themeColor="text1"/>
        </w:rPr>
        <w:t>实现由监控中心对各子系统的自动化管理与监控</w:t>
      </w:r>
      <w:r w:rsidRPr="00C84417">
        <w:rPr>
          <w:rFonts w:hint="eastAsia"/>
          <w:color w:val="000000" w:themeColor="text1"/>
        </w:rPr>
        <w:t>。</w:t>
      </w:r>
    </w:p>
    <w:p w14:paraId="70125C47" w14:textId="77777777" w:rsidR="009C1E16" w:rsidRPr="00C84417" w:rsidRDefault="009C1E16" w:rsidP="009C1E16">
      <w:pPr>
        <w:pStyle w:val="affd"/>
        <w:numPr>
          <w:ilvl w:val="0"/>
          <w:numId w:val="46"/>
        </w:numPr>
        <w:ind w:left="851"/>
        <w:rPr>
          <w:rFonts w:ascii="Times New Roman"/>
          <w:color w:val="000000" w:themeColor="text1"/>
        </w:rPr>
      </w:pPr>
      <w:r w:rsidRPr="00C84417">
        <w:rPr>
          <w:color w:val="000000" w:themeColor="text1"/>
        </w:rPr>
        <w:t>应能对各子系统的运行状态进行监测和控制，应能对系统运行状况和报警信息数据等进行记录和显示。</w:t>
      </w:r>
    </w:p>
    <w:p w14:paraId="0B6B049C"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入侵报警系统的设置应符合下列规定：</w:t>
      </w:r>
    </w:p>
    <w:p w14:paraId="239C9D6E" w14:textId="77777777" w:rsidR="009C1E16" w:rsidRPr="00C84417" w:rsidRDefault="009C1E16" w:rsidP="009C1E16">
      <w:pPr>
        <w:pStyle w:val="affd"/>
        <w:numPr>
          <w:ilvl w:val="0"/>
          <w:numId w:val="47"/>
        </w:numPr>
        <w:ind w:left="851"/>
        <w:rPr>
          <w:rFonts w:ascii="Times New Roman"/>
          <w:color w:val="000000" w:themeColor="text1"/>
        </w:rPr>
      </w:pPr>
      <w:r w:rsidRPr="00C84417">
        <w:rPr>
          <w:rFonts w:ascii="Times New Roman"/>
          <w:color w:val="000000" w:themeColor="text1"/>
        </w:rPr>
        <w:t>入侵报警系统</w:t>
      </w:r>
      <w:r w:rsidRPr="00C84417">
        <w:rPr>
          <w:rFonts w:ascii="Times New Roman" w:hint="eastAsia"/>
          <w:color w:val="000000" w:themeColor="text1"/>
        </w:rPr>
        <w:t>宜由</w:t>
      </w:r>
      <w:r w:rsidRPr="00C84417">
        <w:rPr>
          <w:rFonts w:ascii="Times New Roman"/>
          <w:color w:val="000000" w:themeColor="text1"/>
        </w:rPr>
        <w:t>前端设备</w:t>
      </w:r>
      <w:r w:rsidRPr="00C84417">
        <w:rPr>
          <w:rFonts w:ascii="Times New Roman" w:hint="eastAsia"/>
          <w:color w:val="000000" w:themeColor="text1"/>
        </w:rPr>
        <w:t>（</w:t>
      </w:r>
      <w:r w:rsidRPr="00C84417">
        <w:rPr>
          <w:rFonts w:ascii="Times New Roman"/>
          <w:color w:val="000000" w:themeColor="text1"/>
        </w:rPr>
        <w:t>包括</w:t>
      </w:r>
      <w:r w:rsidRPr="00C84417">
        <w:rPr>
          <w:rFonts w:hint="eastAsia"/>
          <w:color w:val="000000" w:themeColor="text1"/>
        </w:rPr>
        <w:t>入侵</w:t>
      </w:r>
      <w:r w:rsidRPr="00C84417">
        <w:rPr>
          <w:rFonts w:ascii="Times New Roman"/>
          <w:color w:val="000000" w:themeColor="text1"/>
        </w:rPr>
        <w:t>探测器和紧急报警装置</w:t>
      </w:r>
      <w:r w:rsidRPr="00C84417">
        <w:rPr>
          <w:rFonts w:ascii="Times New Roman" w:hint="eastAsia"/>
          <w:color w:val="000000" w:themeColor="text1"/>
        </w:rPr>
        <w:t>）</w:t>
      </w:r>
      <w:r w:rsidRPr="00C84417">
        <w:rPr>
          <w:rFonts w:ascii="Times New Roman"/>
          <w:color w:val="000000" w:themeColor="text1"/>
        </w:rPr>
        <w:t>、传输</w:t>
      </w:r>
      <w:r w:rsidRPr="00C84417">
        <w:rPr>
          <w:rFonts w:ascii="Times New Roman" w:hint="eastAsia"/>
          <w:color w:val="000000" w:themeColor="text1"/>
        </w:rPr>
        <w:t>单元</w:t>
      </w:r>
      <w:r w:rsidRPr="00C84417">
        <w:rPr>
          <w:rFonts w:ascii="Times New Roman"/>
          <w:color w:val="000000" w:themeColor="text1"/>
        </w:rPr>
        <w:t>、控制管理设备</w:t>
      </w:r>
      <w:r w:rsidRPr="00C84417">
        <w:rPr>
          <w:rFonts w:ascii="Times New Roman" w:hint="eastAsia"/>
          <w:color w:val="000000" w:themeColor="text1"/>
        </w:rPr>
        <w:t>、</w:t>
      </w:r>
      <w:r w:rsidRPr="00C84417">
        <w:rPr>
          <w:rFonts w:ascii="Times New Roman"/>
          <w:color w:val="000000" w:themeColor="text1"/>
        </w:rPr>
        <w:t>显示记录设备</w:t>
      </w:r>
      <w:r w:rsidRPr="00C84417">
        <w:rPr>
          <w:rFonts w:ascii="Times New Roman" w:hint="eastAsia"/>
          <w:color w:val="000000" w:themeColor="text1"/>
        </w:rPr>
        <w:t>等组成</w:t>
      </w:r>
      <w:r w:rsidRPr="00C84417">
        <w:rPr>
          <w:rFonts w:ascii="Times New Roman"/>
          <w:color w:val="000000" w:themeColor="text1"/>
        </w:rPr>
        <w:t>。</w:t>
      </w:r>
    </w:p>
    <w:p w14:paraId="4A5046BF" w14:textId="77777777" w:rsidR="009C1E16" w:rsidRPr="00C84417" w:rsidRDefault="009C1E16" w:rsidP="009C1E16">
      <w:pPr>
        <w:pStyle w:val="affd"/>
        <w:numPr>
          <w:ilvl w:val="0"/>
          <w:numId w:val="47"/>
        </w:numPr>
        <w:ind w:left="851"/>
        <w:rPr>
          <w:rFonts w:ascii="Times New Roman"/>
          <w:color w:val="000000" w:themeColor="text1"/>
        </w:rPr>
      </w:pPr>
      <w:r w:rsidRPr="00C84417">
        <w:rPr>
          <w:rFonts w:hint="eastAsia"/>
          <w:color w:val="000000" w:themeColor="text1"/>
        </w:rPr>
        <w:t>小区</w:t>
      </w:r>
      <w:r w:rsidRPr="00C84417">
        <w:rPr>
          <w:color w:val="000000" w:themeColor="text1"/>
        </w:rPr>
        <w:t>周界</w:t>
      </w:r>
      <w:r w:rsidRPr="00C84417">
        <w:rPr>
          <w:rFonts w:hint="eastAsia"/>
          <w:color w:val="000000" w:themeColor="text1"/>
        </w:rPr>
        <w:t>围墙、栅栏应设置入侵探测器进行防护，入侵探测器的设置</w:t>
      </w:r>
      <w:r w:rsidRPr="00C84417">
        <w:rPr>
          <w:color w:val="000000" w:themeColor="text1"/>
        </w:rPr>
        <w:t>应与周界的形状和出入口设置相协调</w:t>
      </w:r>
      <w:r w:rsidRPr="00C84417">
        <w:rPr>
          <w:rFonts w:hint="eastAsia"/>
          <w:color w:val="000000" w:themeColor="text1"/>
        </w:rPr>
        <w:t>，</w:t>
      </w:r>
      <w:r w:rsidRPr="00C84417">
        <w:rPr>
          <w:color w:val="000000" w:themeColor="text1"/>
        </w:rPr>
        <w:t>构成连续无间断的警戒线</w:t>
      </w:r>
      <w:r w:rsidRPr="00C84417">
        <w:rPr>
          <w:rFonts w:hint="eastAsia"/>
          <w:color w:val="000000" w:themeColor="text1"/>
        </w:rPr>
        <w:t>（</w:t>
      </w:r>
      <w:r w:rsidRPr="00C84417">
        <w:rPr>
          <w:color w:val="000000" w:themeColor="text1"/>
        </w:rPr>
        <w:t>面</w:t>
      </w:r>
      <w:r w:rsidRPr="00C84417">
        <w:rPr>
          <w:rFonts w:hint="eastAsia"/>
          <w:color w:val="000000" w:themeColor="text1"/>
        </w:rPr>
        <w:t>）。</w:t>
      </w:r>
    </w:p>
    <w:p w14:paraId="04B6F9A9" w14:textId="77777777" w:rsidR="009C1E16" w:rsidRPr="00C84417" w:rsidRDefault="009C1E16" w:rsidP="009C1E16">
      <w:pPr>
        <w:pStyle w:val="affd"/>
        <w:numPr>
          <w:ilvl w:val="0"/>
          <w:numId w:val="47"/>
        </w:numPr>
        <w:ind w:left="851"/>
        <w:rPr>
          <w:rFonts w:ascii="Times New Roman"/>
          <w:color w:val="000000" w:themeColor="text1"/>
        </w:rPr>
      </w:pPr>
      <w:r w:rsidRPr="00C84417">
        <w:rPr>
          <w:rFonts w:hint="eastAsia"/>
          <w:color w:val="000000" w:themeColor="text1"/>
        </w:rPr>
        <w:t>小区</w:t>
      </w:r>
      <w:r w:rsidRPr="00C84417">
        <w:rPr>
          <w:color w:val="000000" w:themeColor="text1"/>
        </w:rPr>
        <w:t>周界</w:t>
      </w:r>
      <w:r w:rsidRPr="00C84417">
        <w:rPr>
          <w:rFonts w:hint="eastAsia"/>
          <w:color w:val="000000" w:themeColor="text1"/>
        </w:rPr>
        <w:t>防区划分应有利于报警时准确定位。</w:t>
      </w:r>
    </w:p>
    <w:p w14:paraId="7A948DED" w14:textId="77777777" w:rsidR="009C1E16" w:rsidRPr="00C84417" w:rsidRDefault="009C1E16" w:rsidP="009C1E16">
      <w:pPr>
        <w:pStyle w:val="affd"/>
        <w:numPr>
          <w:ilvl w:val="0"/>
          <w:numId w:val="47"/>
        </w:numPr>
        <w:ind w:left="851"/>
        <w:rPr>
          <w:rFonts w:ascii="Times New Roman"/>
          <w:color w:val="000000" w:themeColor="text1"/>
        </w:rPr>
      </w:pPr>
      <w:r w:rsidRPr="00C84417">
        <w:rPr>
          <w:rFonts w:hint="eastAsia"/>
          <w:color w:val="000000" w:themeColor="text1"/>
        </w:rPr>
        <w:t>小区物业管理的</w:t>
      </w:r>
      <w:r w:rsidRPr="00C84417">
        <w:rPr>
          <w:rFonts w:ascii="Times New Roman" w:hint="eastAsia"/>
          <w:color w:val="000000" w:themeColor="text1"/>
        </w:rPr>
        <w:t>财务出纳室应设置</w:t>
      </w:r>
      <w:r w:rsidRPr="00C84417">
        <w:rPr>
          <w:rFonts w:hint="eastAsia"/>
          <w:color w:val="000000" w:themeColor="text1"/>
        </w:rPr>
        <w:t>入侵探测器和紧急报警装置，小区的</w:t>
      </w:r>
      <w:r w:rsidRPr="00C84417">
        <w:rPr>
          <w:rFonts w:ascii="Times New Roman" w:hint="eastAsia"/>
          <w:color w:val="000000" w:themeColor="text1"/>
        </w:rPr>
        <w:t>重要物品库房和</w:t>
      </w:r>
      <w:r w:rsidRPr="00C84417">
        <w:rPr>
          <w:color w:val="000000" w:themeColor="text1"/>
        </w:rPr>
        <w:t>公共机电用房</w:t>
      </w:r>
      <w:proofErr w:type="gramStart"/>
      <w:r w:rsidRPr="00C84417">
        <w:rPr>
          <w:rFonts w:hint="eastAsia"/>
          <w:color w:val="000000" w:themeColor="text1"/>
        </w:rPr>
        <w:t>宜设置</w:t>
      </w:r>
      <w:proofErr w:type="gramEnd"/>
      <w:r w:rsidRPr="00C84417">
        <w:rPr>
          <w:rFonts w:hint="eastAsia"/>
          <w:color w:val="000000" w:themeColor="text1"/>
        </w:rPr>
        <w:t>入侵探测器。</w:t>
      </w:r>
    </w:p>
    <w:p w14:paraId="3015AC84" w14:textId="77777777" w:rsidR="009C1E16" w:rsidRPr="00C84417" w:rsidRDefault="009C1E16" w:rsidP="009C1E16">
      <w:pPr>
        <w:pStyle w:val="affd"/>
        <w:numPr>
          <w:ilvl w:val="0"/>
          <w:numId w:val="47"/>
        </w:numPr>
        <w:ind w:left="851"/>
        <w:rPr>
          <w:rFonts w:ascii="Times New Roman"/>
          <w:color w:val="000000" w:themeColor="text1"/>
        </w:rPr>
      </w:pPr>
      <w:r w:rsidRPr="00C84417">
        <w:rPr>
          <w:rFonts w:hint="eastAsia"/>
          <w:color w:val="000000" w:themeColor="text1"/>
        </w:rPr>
        <w:t>住户家居</w:t>
      </w:r>
      <w:r w:rsidRPr="00C84417">
        <w:rPr>
          <w:color w:val="000000" w:themeColor="text1"/>
        </w:rPr>
        <w:t>内、户门、阳台及外窗等处，可选择性地安装入侵</w:t>
      </w:r>
      <w:r w:rsidRPr="00C84417">
        <w:rPr>
          <w:rFonts w:hint="eastAsia"/>
          <w:color w:val="000000" w:themeColor="text1"/>
        </w:rPr>
        <w:t>探测器。</w:t>
      </w:r>
    </w:p>
    <w:p w14:paraId="4A8821B0" w14:textId="77777777" w:rsidR="009C1E16" w:rsidRPr="00C84417" w:rsidRDefault="009C1E16" w:rsidP="009C1E16">
      <w:pPr>
        <w:pStyle w:val="affd"/>
        <w:numPr>
          <w:ilvl w:val="0"/>
          <w:numId w:val="47"/>
        </w:numPr>
        <w:ind w:left="851"/>
        <w:rPr>
          <w:rFonts w:ascii="Times New Roman"/>
          <w:color w:val="000000" w:themeColor="text1"/>
        </w:rPr>
      </w:pPr>
      <w:r w:rsidRPr="00C84417">
        <w:rPr>
          <w:rFonts w:hint="eastAsia"/>
          <w:color w:val="000000" w:themeColor="text1"/>
        </w:rPr>
        <w:t>入侵探测器的灵敏度、有效探测范围应能满足保护要求。</w:t>
      </w:r>
    </w:p>
    <w:p w14:paraId="63813FB1" w14:textId="77777777" w:rsidR="009C1E16" w:rsidRPr="00C84417" w:rsidRDefault="009C1E16" w:rsidP="009C1E16">
      <w:pPr>
        <w:pStyle w:val="affd"/>
        <w:numPr>
          <w:ilvl w:val="0"/>
          <w:numId w:val="47"/>
        </w:numPr>
        <w:ind w:left="851"/>
        <w:rPr>
          <w:rFonts w:ascii="Times New Roman"/>
          <w:color w:val="000000" w:themeColor="text1"/>
        </w:rPr>
      </w:pPr>
      <w:r w:rsidRPr="00C84417">
        <w:rPr>
          <w:rFonts w:ascii="Times New Roman" w:hint="eastAsia"/>
          <w:color w:val="000000" w:themeColor="text1"/>
        </w:rPr>
        <w:t>系统应具有自检、故障报警、防破坏报警等功能。</w:t>
      </w:r>
    </w:p>
    <w:p w14:paraId="70755293" w14:textId="77777777" w:rsidR="009C1E16" w:rsidRPr="00C84417" w:rsidRDefault="009C1E16" w:rsidP="009C1E16">
      <w:pPr>
        <w:pStyle w:val="affd"/>
        <w:numPr>
          <w:ilvl w:val="0"/>
          <w:numId w:val="47"/>
        </w:numPr>
        <w:ind w:left="851"/>
        <w:rPr>
          <w:rFonts w:ascii="Times New Roman"/>
          <w:color w:val="000000" w:themeColor="text1"/>
        </w:rPr>
      </w:pPr>
      <w:r w:rsidRPr="00C84417">
        <w:rPr>
          <w:rFonts w:ascii="Times New Roman" w:hint="eastAsia"/>
          <w:color w:val="000000" w:themeColor="text1"/>
        </w:rPr>
        <w:t>系统应能显示和记录发生的入侵事件、时间和地点。</w:t>
      </w:r>
    </w:p>
    <w:p w14:paraId="5FEDB31B" w14:textId="77777777" w:rsidR="009C1E16" w:rsidRPr="00C84417" w:rsidRDefault="009C1E16" w:rsidP="009C1E16">
      <w:pPr>
        <w:pStyle w:val="affd"/>
        <w:numPr>
          <w:ilvl w:val="0"/>
          <w:numId w:val="47"/>
        </w:numPr>
        <w:ind w:left="851"/>
        <w:rPr>
          <w:rFonts w:ascii="Times New Roman"/>
          <w:color w:val="000000" w:themeColor="text1"/>
        </w:rPr>
      </w:pPr>
      <w:r w:rsidRPr="00C84417">
        <w:rPr>
          <w:rFonts w:ascii="Times New Roman" w:hint="eastAsia"/>
          <w:color w:val="000000" w:themeColor="text1"/>
        </w:rPr>
        <w:t>系统应能按时间、区域、部位任意编程设防和撤防。</w:t>
      </w:r>
    </w:p>
    <w:p w14:paraId="3CFD0D9E" w14:textId="77777777" w:rsidR="009C1E16" w:rsidRPr="00C84417" w:rsidRDefault="009C1E16" w:rsidP="009C1E16">
      <w:pPr>
        <w:pStyle w:val="affd"/>
        <w:numPr>
          <w:ilvl w:val="0"/>
          <w:numId w:val="47"/>
        </w:numPr>
        <w:ind w:left="851"/>
        <w:rPr>
          <w:rFonts w:ascii="Times New Roman"/>
          <w:color w:val="000000" w:themeColor="text1"/>
        </w:rPr>
      </w:pPr>
      <w:r w:rsidRPr="00C84417">
        <w:rPr>
          <w:rFonts w:ascii="Times New Roman" w:hint="eastAsia"/>
          <w:color w:val="000000" w:themeColor="text1"/>
        </w:rPr>
        <w:lastRenderedPageBreak/>
        <w:t>系统宜与视频安防监控系统联动，当入侵探测器发出报警信号时，安防监控中心图像显示装置应能立即自动切换出与报警相关的摄像机图像。</w:t>
      </w:r>
    </w:p>
    <w:p w14:paraId="1FFB6410" w14:textId="77777777" w:rsidR="009C1E16" w:rsidRPr="00C84417" w:rsidRDefault="009C1E16" w:rsidP="009C1E16">
      <w:pPr>
        <w:pStyle w:val="a5"/>
        <w:spacing w:before="156" w:after="156"/>
        <w:rPr>
          <w:rFonts w:ascii="宋体" w:eastAsia="宋体"/>
          <w:color w:val="000000" w:themeColor="text1"/>
        </w:rPr>
      </w:pPr>
      <w:r w:rsidRPr="00C84417">
        <w:rPr>
          <w:rFonts w:ascii="Times New Roman" w:eastAsia="宋体" w:hint="eastAsia"/>
          <w:color w:val="000000" w:themeColor="text1"/>
        </w:rPr>
        <w:t>视频安</w:t>
      </w:r>
      <w:r w:rsidRPr="00C84417">
        <w:rPr>
          <w:rFonts w:ascii="宋体" w:eastAsia="宋体" w:hint="eastAsia"/>
          <w:color w:val="000000" w:themeColor="text1"/>
        </w:rPr>
        <w:t>防监控系统的设置应符合下列规定：</w:t>
      </w:r>
    </w:p>
    <w:p w14:paraId="0A3A7695" w14:textId="77777777" w:rsidR="009C1E16" w:rsidRPr="00C84417" w:rsidRDefault="009C1E16" w:rsidP="009C1E16">
      <w:pPr>
        <w:pStyle w:val="affd"/>
        <w:numPr>
          <w:ilvl w:val="0"/>
          <w:numId w:val="48"/>
        </w:numPr>
        <w:ind w:left="851"/>
        <w:rPr>
          <w:color w:val="000000" w:themeColor="text1"/>
        </w:rPr>
      </w:pPr>
      <w:r w:rsidRPr="00C84417">
        <w:rPr>
          <w:rFonts w:hint="eastAsia"/>
          <w:color w:val="000000" w:themeColor="text1"/>
        </w:rPr>
        <w:t>视频安防监控摄像机的设防应根据小区总平面、建筑物平面、监视目标、环境条件等确定，并应符合下列规定：</w:t>
      </w:r>
    </w:p>
    <w:p w14:paraId="7FE3F184" w14:textId="77777777" w:rsidR="009C1E16" w:rsidRPr="00C84417" w:rsidRDefault="009C1E16" w:rsidP="009C1E16">
      <w:pPr>
        <w:pStyle w:val="affd"/>
        <w:numPr>
          <w:ilvl w:val="0"/>
          <w:numId w:val="55"/>
        </w:numPr>
        <w:rPr>
          <w:color w:val="000000" w:themeColor="text1"/>
        </w:rPr>
      </w:pPr>
      <w:r w:rsidRPr="00C84417">
        <w:rPr>
          <w:rFonts w:hint="eastAsia"/>
          <w:color w:val="000000" w:themeColor="text1"/>
        </w:rPr>
        <w:t>住宅建筑的出入口、主要通道、电梯轿厢、</w:t>
      </w:r>
      <w:r w:rsidRPr="00C84417">
        <w:rPr>
          <w:rFonts w:ascii="Times New Roman" w:hint="eastAsia"/>
          <w:color w:val="000000" w:themeColor="text1"/>
        </w:rPr>
        <w:t>停车库（场）</w:t>
      </w:r>
      <w:r w:rsidRPr="00C84417">
        <w:rPr>
          <w:color w:val="000000" w:themeColor="text1"/>
        </w:rPr>
        <w:t>、</w:t>
      </w:r>
      <w:r w:rsidRPr="00C84417">
        <w:rPr>
          <w:rFonts w:hint="eastAsia"/>
          <w:color w:val="000000" w:themeColor="text1"/>
        </w:rPr>
        <w:t>小区出入口</w:t>
      </w:r>
      <w:r w:rsidRPr="00C84417">
        <w:rPr>
          <w:color w:val="000000" w:themeColor="text1"/>
        </w:rPr>
        <w:t>及重要部位</w:t>
      </w:r>
      <w:r w:rsidRPr="00C84417">
        <w:rPr>
          <w:rFonts w:hint="eastAsia"/>
          <w:color w:val="000000" w:themeColor="text1"/>
        </w:rPr>
        <w:t>应</w:t>
      </w:r>
      <w:r w:rsidRPr="00C84417">
        <w:rPr>
          <w:color w:val="000000" w:themeColor="text1"/>
        </w:rPr>
        <w:t>安装摄像机</w:t>
      </w:r>
      <w:r w:rsidRPr="00C84417">
        <w:rPr>
          <w:rFonts w:hint="eastAsia"/>
          <w:color w:val="000000" w:themeColor="text1"/>
        </w:rPr>
        <w:t>；</w:t>
      </w:r>
    </w:p>
    <w:p w14:paraId="66B5486A" w14:textId="77777777" w:rsidR="009C1E16" w:rsidRPr="00C84417" w:rsidRDefault="009C1E16" w:rsidP="009C1E16">
      <w:pPr>
        <w:pStyle w:val="affd"/>
        <w:numPr>
          <w:ilvl w:val="0"/>
          <w:numId w:val="55"/>
        </w:numPr>
        <w:rPr>
          <w:color w:val="000000" w:themeColor="text1"/>
        </w:rPr>
      </w:pPr>
      <w:r w:rsidRPr="00C84417">
        <w:rPr>
          <w:rFonts w:hint="eastAsia"/>
          <w:color w:val="000000" w:themeColor="text1"/>
        </w:rPr>
        <w:t>小区</w:t>
      </w:r>
      <w:r w:rsidRPr="00C84417">
        <w:rPr>
          <w:color w:val="000000" w:themeColor="text1"/>
        </w:rPr>
        <w:t>周界</w:t>
      </w:r>
      <w:r w:rsidRPr="00C84417">
        <w:rPr>
          <w:rFonts w:hint="eastAsia"/>
          <w:color w:val="000000" w:themeColor="text1"/>
        </w:rPr>
        <w:t>、室外广场</w:t>
      </w:r>
      <w:r w:rsidRPr="00C84417">
        <w:rPr>
          <w:color w:val="000000" w:themeColor="text1"/>
        </w:rPr>
        <w:t>宜安装摄像机</w:t>
      </w:r>
      <w:r w:rsidRPr="00C84417">
        <w:rPr>
          <w:rFonts w:hint="eastAsia"/>
          <w:color w:val="000000" w:themeColor="text1"/>
        </w:rPr>
        <w:t>。</w:t>
      </w:r>
    </w:p>
    <w:p w14:paraId="53A80743" w14:textId="77777777" w:rsidR="009C1E16" w:rsidRPr="00C84417" w:rsidRDefault="009C1E16" w:rsidP="009C1E16">
      <w:pPr>
        <w:pStyle w:val="affd"/>
        <w:numPr>
          <w:ilvl w:val="0"/>
          <w:numId w:val="48"/>
        </w:numPr>
        <w:ind w:left="851"/>
        <w:rPr>
          <w:color w:val="000000" w:themeColor="text1"/>
        </w:rPr>
      </w:pPr>
      <w:r w:rsidRPr="00C84417">
        <w:rPr>
          <w:rFonts w:hint="eastAsia"/>
          <w:color w:val="000000" w:themeColor="text1"/>
        </w:rPr>
        <w:t>系统设计应满足监控区域有效覆盖、合理布局、图像清晰、控制有效的基本要求。</w:t>
      </w:r>
    </w:p>
    <w:p w14:paraId="702B7FBC" w14:textId="77777777" w:rsidR="009C1E16" w:rsidRPr="00C84417" w:rsidRDefault="009C1E16" w:rsidP="009C1E16">
      <w:pPr>
        <w:pStyle w:val="affd"/>
        <w:numPr>
          <w:ilvl w:val="0"/>
          <w:numId w:val="48"/>
        </w:numPr>
        <w:ind w:left="851"/>
        <w:rPr>
          <w:color w:val="000000" w:themeColor="text1"/>
        </w:rPr>
      </w:pPr>
      <w:r w:rsidRPr="00C84417">
        <w:rPr>
          <w:rFonts w:ascii="Times New Roman" w:hint="eastAsia"/>
          <w:color w:val="000000" w:themeColor="text1"/>
        </w:rPr>
        <w:t>视频安</w:t>
      </w:r>
      <w:r w:rsidRPr="00C84417">
        <w:rPr>
          <w:rFonts w:hint="eastAsia"/>
          <w:color w:val="000000" w:themeColor="text1"/>
        </w:rPr>
        <w:t>防监控系统宜由前端设备、传输单元、控制设备、显示和记录设备等组成。</w:t>
      </w:r>
    </w:p>
    <w:p w14:paraId="4FD04CCD" w14:textId="77777777" w:rsidR="009C1E16" w:rsidRPr="00C84417" w:rsidRDefault="009C1E16" w:rsidP="009C1E16">
      <w:pPr>
        <w:pStyle w:val="affd"/>
        <w:numPr>
          <w:ilvl w:val="0"/>
          <w:numId w:val="48"/>
        </w:numPr>
        <w:ind w:left="851"/>
        <w:rPr>
          <w:color w:val="000000" w:themeColor="text1"/>
        </w:rPr>
      </w:pPr>
      <w:r w:rsidRPr="00C84417">
        <w:rPr>
          <w:rFonts w:hint="eastAsia"/>
          <w:color w:val="000000" w:themeColor="text1"/>
        </w:rPr>
        <w:t>系统宜采用数字技术的</w:t>
      </w:r>
      <w:r w:rsidRPr="00C84417">
        <w:rPr>
          <w:rFonts w:ascii="Times New Roman" w:hint="eastAsia"/>
          <w:color w:val="000000" w:themeColor="text1"/>
        </w:rPr>
        <w:t>视频安</w:t>
      </w:r>
      <w:r w:rsidRPr="00C84417">
        <w:rPr>
          <w:rFonts w:hint="eastAsia"/>
          <w:color w:val="000000" w:themeColor="text1"/>
        </w:rPr>
        <w:t>防监控系统。</w:t>
      </w:r>
    </w:p>
    <w:p w14:paraId="051F37E8" w14:textId="77777777" w:rsidR="009C1E16" w:rsidRPr="00C84417" w:rsidRDefault="009C1E16" w:rsidP="009C1E16">
      <w:pPr>
        <w:pStyle w:val="affd"/>
        <w:numPr>
          <w:ilvl w:val="0"/>
          <w:numId w:val="48"/>
        </w:numPr>
        <w:ind w:left="851"/>
        <w:rPr>
          <w:color w:val="000000" w:themeColor="text1"/>
        </w:rPr>
      </w:pPr>
      <w:r w:rsidRPr="00C84417">
        <w:rPr>
          <w:rFonts w:hint="eastAsia"/>
          <w:color w:val="000000" w:themeColor="text1"/>
        </w:rPr>
        <w:t>数字</w:t>
      </w:r>
      <w:r w:rsidRPr="00C84417">
        <w:rPr>
          <w:rFonts w:ascii="Times New Roman" w:hint="eastAsia"/>
          <w:color w:val="000000" w:themeColor="text1"/>
        </w:rPr>
        <w:t>视频安</w:t>
      </w:r>
      <w:r w:rsidRPr="00C84417">
        <w:rPr>
          <w:rFonts w:hint="eastAsia"/>
          <w:color w:val="000000" w:themeColor="text1"/>
        </w:rPr>
        <w:t>防监控系统应符合下列规定：</w:t>
      </w:r>
    </w:p>
    <w:p w14:paraId="19B0742F" w14:textId="77777777" w:rsidR="009C1E16" w:rsidRPr="00C84417" w:rsidRDefault="009C1E16" w:rsidP="009C1E16">
      <w:pPr>
        <w:pStyle w:val="affd"/>
        <w:numPr>
          <w:ilvl w:val="0"/>
          <w:numId w:val="56"/>
        </w:numPr>
        <w:rPr>
          <w:color w:val="000000" w:themeColor="text1"/>
        </w:rPr>
      </w:pPr>
      <w:r w:rsidRPr="00C84417">
        <w:rPr>
          <w:rFonts w:hint="eastAsia"/>
          <w:color w:val="000000" w:themeColor="text1"/>
        </w:rPr>
        <w:t>数字</w:t>
      </w:r>
      <w:r w:rsidRPr="00C84417">
        <w:rPr>
          <w:rFonts w:ascii="Times New Roman" w:hint="eastAsia"/>
          <w:color w:val="000000" w:themeColor="text1"/>
        </w:rPr>
        <w:t>视频安</w:t>
      </w:r>
      <w:r w:rsidRPr="00C84417">
        <w:rPr>
          <w:rFonts w:hint="eastAsia"/>
          <w:color w:val="000000" w:themeColor="text1"/>
        </w:rPr>
        <w:t>防监控系统的传输网络宜采用专用计算机网络；</w:t>
      </w:r>
    </w:p>
    <w:p w14:paraId="2165EBB2" w14:textId="77777777" w:rsidR="009C1E16" w:rsidRPr="00C84417" w:rsidRDefault="009C1E16" w:rsidP="009C1E16">
      <w:pPr>
        <w:pStyle w:val="affd"/>
        <w:numPr>
          <w:ilvl w:val="0"/>
          <w:numId w:val="56"/>
        </w:numPr>
        <w:rPr>
          <w:color w:val="000000" w:themeColor="text1"/>
        </w:rPr>
      </w:pPr>
      <w:r w:rsidRPr="00C84417">
        <w:rPr>
          <w:rFonts w:hint="eastAsia"/>
          <w:color w:val="000000" w:themeColor="text1"/>
        </w:rPr>
        <w:t>传输的图像质量不宜低于4CIF（704</w:t>
      </w:r>
      <w:r w:rsidRPr="00C84417">
        <w:rPr>
          <w:rFonts w:ascii="Times New Roman"/>
          <w:color w:val="000000" w:themeColor="text1"/>
        </w:rPr>
        <w:t>×</w:t>
      </w:r>
      <w:r w:rsidRPr="00C84417">
        <w:rPr>
          <w:rFonts w:hint="eastAsia"/>
          <w:color w:val="000000" w:themeColor="text1"/>
        </w:rPr>
        <w:t>576）；</w:t>
      </w:r>
    </w:p>
    <w:p w14:paraId="5E0FBD1D" w14:textId="77777777" w:rsidR="009C1E16" w:rsidRPr="00C84417" w:rsidRDefault="009C1E16" w:rsidP="009C1E16">
      <w:pPr>
        <w:pStyle w:val="affd"/>
        <w:numPr>
          <w:ilvl w:val="0"/>
          <w:numId w:val="56"/>
        </w:numPr>
        <w:rPr>
          <w:color w:val="000000" w:themeColor="text1"/>
        </w:rPr>
      </w:pPr>
      <w:r w:rsidRPr="00C84417">
        <w:rPr>
          <w:rFonts w:hint="eastAsia"/>
          <w:color w:val="000000" w:themeColor="text1"/>
        </w:rPr>
        <w:t>视频解码设备应采用主流和满足安全要求编码标准；</w:t>
      </w:r>
    </w:p>
    <w:p w14:paraId="1CD6FD3F" w14:textId="77777777" w:rsidR="009C1E16" w:rsidRPr="00C84417" w:rsidRDefault="009C1E16" w:rsidP="009C1E16">
      <w:pPr>
        <w:pStyle w:val="affd"/>
        <w:numPr>
          <w:ilvl w:val="0"/>
          <w:numId w:val="56"/>
        </w:numPr>
        <w:rPr>
          <w:color w:val="000000" w:themeColor="text1"/>
        </w:rPr>
      </w:pPr>
      <w:r w:rsidRPr="00C84417">
        <w:rPr>
          <w:rFonts w:hint="eastAsia"/>
          <w:color w:val="000000" w:themeColor="text1"/>
        </w:rPr>
        <w:t>视频解码设备应具有以太网接口，支持TCP/IP协议，</w:t>
      </w:r>
      <w:proofErr w:type="gramStart"/>
      <w:r w:rsidRPr="00C84417">
        <w:rPr>
          <w:rFonts w:hint="eastAsia"/>
          <w:color w:val="000000" w:themeColor="text1"/>
        </w:rPr>
        <w:t>宜开展</w:t>
      </w:r>
      <w:proofErr w:type="gramEnd"/>
      <w:r w:rsidRPr="00C84417">
        <w:rPr>
          <w:rFonts w:hint="eastAsia"/>
          <w:color w:val="000000" w:themeColor="text1"/>
        </w:rPr>
        <w:t>支持SIP、RTSP、RTP、RTCP等网络协议。</w:t>
      </w:r>
    </w:p>
    <w:p w14:paraId="7EBE0917" w14:textId="77777777" w:rsidR="009C1E16" w:rsidRPr="00C84417" w:rsidRDefault="009C1E16" w:rsidP="009C1E16">
      <w:pPr>
        <w:pStyle w:val="affd"/>
        <w:numPr>
          <w:ilvl w:val="0"/>
          <w:numId w:val="48"/>
        </w:numPr>
        <w:ind w:left="851"/>
        <w:rPr>
          <w:rFonts w:ascii="Times New Roman"/>
          <w:color w:val="000000" w:themeColor="text1"/>
        </w:rPr>
      </w:pPr>
      <w:r w:rsidRPr="00C84417">
        <w:rPr>
          <w:rFonts w:hint="eastAsia"/>
          <w:color w:val="000000" w:themeColor="text1"/>
        </w:rPr>
        <w:lastRenderedPageBreak/>
        <w:t>系统应具有下列控制功能：</w:t>
      </w:r>
    </w:p>
    <w:p w14:paraId="5B6FA1D4" w14:textId="77777777" w:rsidR="009C1E16" w:rsidRPr="00C84417" w:rsidRDefault="009C1E16" w:rsidP="009C1E16">
      <w:pPr>
        <w:pStyle w:val="affd"/>
        <w:numPr>
          <w:ilvl w:val="0"/>
          <w:numId w:val="57"/>
        </w:numPr>
        <w:rPr>
          <w:color w:val="000000" w:themeColor="text1"/>
        </w:rPr>
      </w:pPr>
      <w:r w:rsidRPr="00C84417">
        <w:rPr>
          <w:rFonts w:hint="eastAsia"/>
          <w:color w:val="000000" w:themeColor="text1"/>
        </w:rPr>
        <w:t>对摄像机等前端设备的控制；</w:t>
      </w:r>
    </w:p>
    <w:p w14:paraId="64A02033" w14:textId="77777777" w:rsidR="009C1E16" w:rsidRPr="00C84417" w:rsidRDefault="009C1E16" w:rsidP="009C1E16">
      <w:pPr>
        <w:pStyle w:val="affd"/>
        <w:numPr>
          <w:ilvl w:val="0"/>
          <w:numId w:val="57"/>
        </w:numPr>
        <w:rPr>
          <w:color w:val="000000" w:themeColor="text1"/>
        </w:rPr>
      </w:pPr>
      <w:r w:rsidRPr="00C84417">
        <w:rPr>
          <w:rFonts w:hint="eastAsia"/>
          <w:color w:val="000000" w:themeColor="text1"/>
        </w:rPr>
        <w:t>图像显示任意编程及手动、自动切换；</w:t>
      </w:r>
    </w:p>
    <w:p w14:paraId="6E002ABA" w14:textId="77777777" w:rsidR="009C1E16" w:rsidRPr="00C84417" w:rsidRDefault="009C1E16" w:rsidP="009C1E16">
      <w:pPr>
        <w:pStyle w:val="affd"/>
        <w:numPr>
          <w:ilvl w:val="0"/>
          <w:numId w:val="57"/>
        </w:numPr>
        <w:rPr>
          <w:color w:val="000000" w:themeColor="text1"/>
        </w:rPr>
      </w:pPr>
      <w:r w:rsidRPr="00C84417">
        <w:rPr>
          <w:rFonts w:hint="eastAsia"/>
          <w:color w:val="000000" w:themeColor="text1"/>
        </w:rPr>
        <w:t>图像显示应具有摄像机位置编码、时间、日期等信息；</w:t>
      </w:r>
    </w:p>
    <w:p w14:paraId="1774187C" w14:textId="77777777" w:rsidR="009C1E16" w:rsidRPr="00C84417" w:rsidRDefault="009C1E16" w:rsidP="009C1E16">
      <w:pPr>
        <w:pStyle w:val="affd"/>
        <w:numPr>
          <w:ilvl w:val="0"/>
          <w:numId w:val="57"/>
        </w:numPr>
        <w:rPr>
          <w:color w:val="000000" w:themeColor="text1"/>
        </w:rPr>
      </w:pPr>
      <w:r w:rsidRPr="00C84417">
        <w:rPr>
          <w:rFonts w:hint="eastAsia"/>
          <w:color w:val="000000" w:themeColor="text1"/>
        </w:rPr>
        <w:t>对图像记录设备的控制；</w:t>
      </w:r>
    </w:p>
    <w:p w14:paraId="5BDC0AB6" w14:textId="77777777" w:rsidR="009C1E16" w:rsidRPr="00C84417" w:rsidRDefault="009C1E16" w:rsidP="009C1E16">
      <w:pPr>
        <w:pStyle w:val="affd"/>
        <w:numPr>
          <w:ilvl w:val="0"/>
          <w:numId w:val="57"/>
        </w:numPr>
        <w:rPr>
          <w:color w:val="000000" w:themeColor="text1"/>
        </w:rPr>
      </w:pPr>
      <w:r w:rsidRPr="00C84417">
        <w:rPr>
          <w:rFonts w:hint="eastAsia"/>
          <w:color w:val="000000" w:themeColor="text1"/>
        </w:rPr>
        <w:t>支持相关的联动控制。当报警发生时，应能对报警现场的图像和(或)声音进行复核，并自动切换到指定的监视器上显示和自动实时录像；</w:t>
      </w:r>
    </w:p>
    <w:p w14:paraId="2393D4C4" w14:textId="77777777" w:rsidR="009C1E16" w:rsidRPr="00C84417" w:rsidRDefault="009C1E16" w:rsidP="009C1E16">
      <w:pPr>
        <w:pStyle w:val="affd"/>
        <w:numPr>
          <w:ilvl w:val="0"/>
          <w:numId w:val="57"/>
        </w:numPr>
        <w:rPr>
          <w:color w:val="000000" w:themeColor="text1"/>
        </w:rPr>
      </w:pPr>
      <w:r w:rsidRPr="00C84417">
        <w:rPr>
          <w:rFonts w:hint="eastAsia"/>
          <w:color w:val="000000" w:themeColor="text1"/>
        </w:rPr>
        <w:t>控制设备应具有配置信息存储功能，在断电或关机后，对所有编程设置、摄像机编号、地址、时间等均有记忆，在供电恢复或开机后，系统应恢复正常工作。</w:t>
      </w:r>
    </w:p>
    <w:p w14:paraId="79562536" w14:textId="77777777" w:rsidR="009C1E16" w:rsidRPr="00C84417" w:rsidRDefault="009C1E16" w:rsidP="009C1E16">
      <w:pPr>
        <w:pStyle w:val="affd"/>
        <w:numPr>
          <w:ilvl w:val="0"/>
          <w:numId w:val="48"/>
        </w:numPr>
        <w:ind w:left="851"/>
        <w:rPr>
          <w:rFonts w:ascii="Times New Roman"/>
          <w:color w:val="000000" w:themeColor="text1"/>
        </w:rPr>
      </w:pPr>
      <w:r w:rsidRPr="00C84417">
        <w:rPr>
          <w:rFonts w:hint="eastAsia"/>
          <w:color w:val="000000" w:themeColor="text1"/>
        </w:rPr>
        <w:t>系统宜具有下列报警功能：</w:t>
      </w:r>
    </w:p>
    <w:p w14:paraId="78DE89CA" w14:textId="77777777" w:rsidR="009C1E16" w:rsidRPr="00C84417" w:rsidRDefault="009C1E16" w:rsidP="009C1E16">
      <w:pPr>
        <w:pStyle w:val="affd"/>
        <w:numPr>
          <w:ilvl w:val="0"/>
          <w:numId w:val="88"/>
        </w:numPr>
        <w:rPr>
          <w:color w:val="000000" w:themeColor="text1"/>
        </w:rPr>
      </w:pPr>
      <w:r w:rsidRPr="00C84417">
        <w:rPr>
          <w:rFonts w:hAnsi="宋体" w:cs="宋体" w:hint="eastAsia"/>
          <w:color w:val="000000" w:themeColor="text1"/>
        </w:rPr>
        <w:t>人</w:t>
      </w:r>
      <w:r w:rsidRPr="00C84417">
        <w:rPr>
          <w:rFonts w:hAnsi="宋体" w:cs="宋体"/>
          <w:color w:val="000000" w:themeColor="text1"/>
        </w:rPr>
        <w:t>的异常行为的检测、识别、跟踪与预警/报警</w:t>
      </w:r>
      <w:r w:rsidRPr="00C84417">
        <w:rPr>
          <w:rFonts w:hAnsi="宋体" w:cs="宋体" w:hint="eastAsia"/>
          <w:color w:val="000000" w:themeColor="text1"/>
        </w:rPr>
        <w:t>；</w:t>
      </w:r>
    </w:p>
    <w:p w14:paraId="0C591048" w14:textId="77777777" w:rsidR="009C1E16" w:rsidRPr="00C84417" w:rsidRDefault="009C1E16" w:rsidP="009C1E16">
      <w:pPr>
        <w:pStyle w:val="affd"/>
        <w:numPr>
          <w:ilvl w:val="0"/>
          <w:numId w:val="88"/>
        </w:numPr>
        <w:rPr>
          <w:color w:val="000000" w:themeColor="text1"/>
        </w:rPr>
      </w:pPr>
      <w:r w:rsidRPr="00C84417">
        <w:rPr>
          <w:rFonts w:hAnsi="宋体" w:cs="宋体"/>
          <w:color w:val="000000" w:themeColor="text1"/>
        </w:rPr>
        <w:t>非法滞留物的识</w:t>
      </w:r>
      <w:r w:rsidRPr="00C84417">
        <w:rPr>
          <w:rFonts w:hAnsi="宋体" w:cs="宋体" w:hint="eastAsia"/>
          <w:color w:val="000000" w:themeColor="text1"/>
        </w:rPr>
        <w:t>别、</w:t>
      </w:r>
      <w:r w:rsidRPr="00C84417">
        <w:rPr>
          <w:rFonts w:hAnsi="宋体" w:cs="宋体"/>
          <w:color w:val="000000" w:themeColor="text1"/>
        </w:rPr>
        <w:t>跟踪与预警/报警</w:t>
      </w:r>
      <w:r w:rsidRPr="00C84417">
        <w:rPr>
          <w:rFonts w:hAnsi="宋体" w:cs="宋体" w:hint="eastAsia"/>
          <w:color w:val="000000" w:themeColor="text1"/>
        </w:rPr>
        <w:t>；</w:t>
      </w:r>
    </w:p>
    <w:p w14:paraId="4FD26469" w14:textId="77777777" w:rsidR="009C1E16" w:rsidRPr="00C84417" w:rsidRDefault="009C1E16" w:rsidP="009C1E16">
      <w:pPr>
        <w:pStyle w:val="affd"/>
        <w:numPr>
          <w:ilvl w:val="0"/>
          <w:numId w:val="88"/>
        </w:numPr>
        <w:rPr>
          <w:color w:val="000000" w:themeColor="text1"/>
        </w:rPr>
      </w:pPr>
      <w:r w:rsidRPr="00C84417">
        <w:rPr>
          <w:rFonts w:hAnsi="宋体" w:cs="宋体" w:hint="eastAsia"/>
          <w:color w:val="000000" w:themeColor="text1"/>
        </w:rPr>
        <w:t>人</w:t>
      </w:r>
      <w:r w:rsidRPr="00C84417">
        <w:rPr>
          <w:rFonts w:hAnsi="宋体" w:cs="宋体"/>
          <w:color w:val="000000" w:themeColor="text1"/>
        </w:rPr>
        <w:t>群及其注意力检测控制、识别与预警/报警</w:t>
      </w:r>
      <w:r w:rsidRPr="00C84417">
        <w:rPr>
          <w:rFonts w:hAnsi="宋体" w:cs="宋体" w:hint="eastAsia"/>
          <w:color w:val="000000" w:themeColor="text1"/>
        </w:rPr>
        <w:t>；</w:t>
      </w:r>
    </w:p>
    <w:p w14:paraId="5562EA35" w14:textId="77777777" w:rsidR="009C1E16" w:rsidRPr="00C84417" w:rsidRDefault="009C1E16" w:rsidP="009C1E16">
      <w:pPr>
        <w:widowControl/>
        <w:numPr>
          <w:ilvl w:val="0"/>
          <w:numId w:val="88"/>
        </w:numPr>
        <w:jc w:val="left"/>
        <w:rPr>
          <w:rFonts w:ascii="宋体" w:hAnsi="宋体" w:cs="宋体"/>
          <w:color w:val="000000" w:themeColor="text1"/>
          <w:kern w:val="0"/>
          <w:szCs w:val="21"/>
        </w:rPr>
      </w:pPr>
      <w:r w:rsidRPr="00C84417">
        <w:rPr>
          <w:rFonts w:ascii="宋体" w:hAnsi="宋体" w:cs="宋体" w:hint="eastAsia"/>
          <w:color w:val="000000" w:themeColor="text1"/>
          <w:kern w:val="0"/>
          <w:szCs w:val="21"/>
        </w:rPr>
        <w:t>应</w:t>
      </w:r>
      <w:r w:rsidRPr="00C84417">
        <w:rPr>
          <w:rFonts w:ascii="宋体" w:hAnsi="宋体" w:cs="宋体"/>
          <w:color w:val="000000" w:themeColor="text1"/>
          <w:kern w:val="0"/>
          <w:szCs w:val="21"/>
        </w:rPr>
        <w:t>用非接触式的人体生物特征特征识别技术，设有对通缉逃犯、嫌疑犯与惯犯的检测、识别、跟踪与预警/报警。</w:t>
      </w:r>
    </w:p>
    <w:p w14:paraId="4EBFD9D5" w14:textId="77777777" w:rsidR="009C1E16" w:rsidRPr="00C84417" w:rsidRDefault="009C1E16" w:rsidP="009C1E16">
      <w:pPr>
        <w:pStyle w:val="affd"/>
        <w:numPr>
          <w:ilvl w:val="0"/>
          <w:numId w:val="48"/>
        </w:numPr>
        <w:ind w:left="851"/>
        <w:rPr>
          <w:rFonts w:ascii="Times New Roman"/>
          <w:color w:val="000000" w:themeColor="text1"/>
        </w:rPr>
      </w:pPr>
      <w:r w:rsidRPr="00C84417">
        <w:rPr>
          <w:rFonts w:hint="eastAsia"/>
          <w:color w:val="000000" w:themeColor="text1"/>
        </w:rPr>
        <w:t>系统的信号传输方式应根据系统规模、系统功能、现场环境和管理方式确定。宜采用有线传输方式，必要时可采用有线传输和无线传输混合方式。</w:t>
      </w:r>
    </w:p>
    <w:p w14:paraId="31148D68" w14:textId="77777777" w:rsidR="009C1E16" w:rsidRPr="00C84417" w:rsidRDefault="009C1E16" w:rsidP="009C1E16">
      <w:pPr>
        <w:pStyle w:val="affd"/>
        <w:numPr>
          <w:ilvl w:val="0"/>
          <w:numId w:val="48"/>
        </w:numPr>
        <w:ind w:left="851"/>
        <w:rPr>
          <w:rFonts w:ascii="Times New Roman"/>
          <w:color w:val="000000" w:themeColor="text1"/>
        </w:rPr>
      </w:pPr>
      <w:r w:rsidRPr="00C84417">
        <w:rPr>
          <w:rFonts w:ascii="Times New Roman" w:hint="eastAsia"/>
          <w:color w:val="000000" w:themeColor="text1"/>
        </w:rPr>
        <w:t>系统应采用数字技术方式或网络存储技术方式进行图像存储。</w:t>
      </w:r>
    </w:p>
    <w:p w14:paraId="7C819E20" w14:textId="77777777" w:rsidR="009C1E16" w:rsidRPr="00C84417" w:rsidRDefault="009C1E16" w:rsidP="009C1E16">
      <w:pPr>
        <w:pStyle w:val="affd"/>
        <w:numPr>
          <w:ilvl w:val="0"/>
          <w:numId w:val="48"/>
        </w:numPr>
        <w:ind w:left="851"/>
        <w:rPr>
          <w:rFonts w:ascii="Times New Roman"/>
          <w:color w:val="000000" w:themeColor="text1"/>
        </w:rPr>
      </w:pPr>
      <w:r w:rsidRPr="00C84417">
        <w:rPr>
          <w:rFonts w:hint="eastAsia"/>
          <w:color w:val="000000" w:themeColor="text1"/>
        </w:rPr>
        <w:lastRenderedPageBreak/>
        <w:t>系统</w:t>
      </w:r>
      <w:r w:rsidRPr="00C84417">
        <w:rPr>
          <w:rFonts w:ascii="Times New Roman" w:hint="eastAsia"/>
          <w:color w:val="000000" w:themeColor="text1"/>
        </w:rPr>
        <w:t>宜与入侵报警系统、出入口控制系统、火灾自动报警系统系统联动。</w:t>
      </w:r>
    </w:p>
    <w:p w14:paraId="78FDFDC6"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出入口控制系统的设置应符合下列规定：</w:t>
      </w:r>
    </w:p>
    <w:p w14:paraId="42FD9D73" w14:textId="77777777" w:rsidR="009C1E16" w:rsidRPr="00C84417" w:rsidRDefault="009C1E16" w:rsidP="009C1E16">
      <w:pPr>
        <w:pStyle w:val="affd"/>
        <w:numPr>
          <w:ilvl w:val="0"/>
          <w:numId w:val="52"/>
        </w:numPr>
        <w:ind w:left="851"/>
        <w:rPr>
          <w:rFonts w:ascii="Times New Roman"/>
          <w:color w:val="000000" w:themeColor="text1"/>
        </w:rPr>
      </w:pPr>
      <w:r w:rsidRPr="00C84417">
        <w:rPr>
          <w:rFonts w:hint="eastAsia"/>
          <w:color w:val="000000" w:themeColor="text1"/>
        </w:rPr>
        <w:t>应根据安全技术防范管理的需求，确定系统规模和构成。</w:t>
      </w:r>
    </w:p>
    <w:p w14:paraId="168E1CD2" w14:textId="77777777" w:rsidR="009C1E16" w:rsidRPr="00C84417" w:rsidRDefault="009C1E16" w:rsidP="009C1E16">
      <w:pPr>
        <w:pStyle w:val="affd"/>
        <w:numPr>
          <w:ilvl w:val="0"/>
          <w:numId w:val="52"/>
        </w:numPr>
        <w:ind w:left="851"/>
        <w:rPr>
          <w:rFonts w:ascii="Times New Roman"/>
          <w:color w:val="000000" w:themeColor="text1"/>
        </w:rPr>
      </w:pPr>
      <w:r w:rsidRPr="00C84417">
        <w:rPr>
          <w:rFonts w:hint="eastAsia"/>
          <w:color w:val="000000" w:themeColor="text1"/>
        </w:rPr>
        <w:t>重要活动场所门、重要房间门、</w:t>
      </w:r>
      <w:r w:rsidRPr="00C84417">
        <w:rPr>
          <w:color w:val="000000" w:themeColor="text1"/>
        </w:rPr>
        <w:t>公共机电用房</w:t>
      </w:r>
      <w:r w:rsidRPr="00C84417">
        <w:rPr>
          <w:rFonts w:hint="eastAsia"/>
          <w:color w:val="000000" w:themeColor="text1"/>
        </w:rPr>
        <w:t>门、住宅建筑的楼层通道门、电梯出入等处</w:t>
      </w:r>
      <w:proofErr w:type="gramStart"/>
      <w:r w:rsidRPr="00C84417">
        <w:rPr>
          <w:rFonts w:hint="eastAsia"/>
          <w:color w:val="000000" w:themeColor="text1"/>
        </w:rPr>
        <w:t>宜设置</w:t>
      </w:r>
      <w:proofErr w:type="gramEnd"/>
      <w:r w:rsidRPr="00C84417">
        <w:rPr>
          <w:rFonts w:ascii="Times New Roman" w:hint="eastAsia"/>
          <w:color w:val="000000" w:themeColor="text1"/>
        </w:rPr>
        <w:t>出入口控制装置</w:t>
      </w:r>
      <w:r w:rsidRPr="00C84417">
        <w:rPr>
          <w:rFonts w:hint="eastAsia"/>
          <w:color w:val="000000" w:themeColor="text1"/>
        </w:rPr>
        <w:t>。</w:t>
      </w:r>
    </w:p>
    <w:p w14:paraId="64F4682C" w14:textId="77777777" w:rsidR="009C1E16" w:rsidRPr="00C84417" w:rsidRDefault="009C1E16" w:rsidP="009C1E16">
      <w:pPr>
        <w:pStyle w:val="affd"/>
        <w:numPr>
          <w:ilvl w:val="0"/>
          <w:numId w:val="52"/>
        </w:numPr>
        <w:ind w:left="851"/>
        <w:rPr>
          <w:rFonts w:ascii="Times New Roman"/>
          <w:color w:val="000000" w:themeColor="text1"/>
        </w:rPr>
      </w:pPr>
      <w:r w:rsidRPr="00C84417">
        <w:rPr>
          <w:rFonts w:hint="eastAsia"/>
          <w:color w:val="000000" w:themeColor="text1"/>
        </w:rPr>
        <w:t>在小区及住宅建筑出入口应设置</w:t>
      </w:r>
      <w:r w:rsidRPr="00C84417">
        <w:rPr>
          <w:rFonts w:ascii="Times New Roman" w:hint="eastAsia"/>
          <w:color w:val="000000" w:themeColor="text1"/>
        </w:rPr>
        <w:t>出入口控制装置，并</w:t>
      </w:r>
      <w:r w:rsidRPr="00C84417">
        <w:rPr>
          <w:rFonts w:hint="eastAsia"/>
          <w:color w:val="000000" w:themeColor="text1"/>
        </w:rPr>
        <w:t>纳入到</w:t>
      </w:r>
      <w:r w:rsidRPr="00C84417">
        <w:rPr>
          <w:rFonts w:ascii="Times New Roman" w:hint="eastAsia"/>
          <w:color w:val="000000" w:themeColor="text1"/>
        </w:rPr>
        <w:t>访客对讲系统。</w:t>
      </w:r>
    </w:p>
    <w:p w14:paraId="0F4D4F8E" w14:textId="77777777" w:rsidR="009C1E16" w:rsidRPr="00C84417" w:rsidRDefault="009C1E16" w:rsidP="009C1E16">
      <w:pPr>
        <w:pStyle w:val="affd"/>
        <w:numPr>
          <w:ilvl w:val="0"/>
          <w:numId w:val="52"/>
        </w:numPr>
        <w:ind w:left="851"/>
        <w:rPr>
          <w:rFonts w:ascii="Times New Roman"/>
          <w:color w:val="000000" w:themeColor="text1"/>
        </w:rPr>
      </w:pPr>
      <w:r w:rsidRPr="00C84417">
        <w:rPr>
          <w:rFonts w:ascii="Times New Roman" w:hint="eastAsia"/>
          <w:color w:val="000000" w:themeColor="text1"/>
        </w:rPr>
        <w:t>系统宜由识</w:t>
      </w:r>
      <w:r w:rsidRPr="00C84417">
        <w:rPr>
          <w:rFonts w:hint="eastAsia"/>
          <w:color w:val="000000" w:themeColor="text1"/>
        </w:rPr>
        <w:t>读设备、传输单元、处理与控制设备、执行机构</w:t>
      </w:r>
      <w:r w:rsidRPr="00C84417">
        <w:rPr>
          <w:color w:val="000000" w:themeColor="text1"/>
        </w:rPr>
        <w:t>以及相应的系统软件组成</w:t>
      </w:r>
      <w:r w:rsidRPr="00C84417">
        <w:rPr>
          <w:rFonts w:hint="eastAsia"/>
          <w:color w:val="000000" w:themeColor="text1"/>
        </w:rPr>
        <w:t>。</w:t>
      </w:r>
    </w:p>
    <w:p w14:paraId="23F1BFD2" w14:textId="77777777" w:rsidR="009C1E16" w:rsidRPr="00C84417" w:rsidRDefault="009C1E16" w:rsidP="009C1E16">
      <w:pPr>
        <w:pStyle w:val="affd"/>
        <w:numPr>
          <w:ilvl w:val="0"/>
          <w:numId w:val="52"/>
        </w:numPr>
        <w:ind w:left="851"/>
        <w:rPr>
          <w:rFonts w:ascii="Times New Roman"/>
          <w:color w:val="000000" w:themeColor="text1"/>
        </w:rPr>
      </w:pPr>
      <w:r w:rsidRPr="00C84417">
        <w:rPr>
          <w:rFonts w:ascii="Times New Roman" w:hint="eastAsia"/>
          <w:color w:val="000000" w:themeColor="text1"/>
        </w:rPr>
        <w:t>系统应具有放行、拒绝、记录、报警的功能。</w:t>
      </w:r>
    </w:p>
    <w:p w14:paraId="0C58AED6" w14:textId="77777777" w:rsidR="009C1E16" w:rsidRPr="00C84417" w:rsidRDefault="009C1E16" w:rsidP="009C1E16">
      <w:pPr>
        <w:pStyle w:val="affd"/>
        <w:numPr>
          <w:ilvl w:val="0"/>
          <w:numId w:val="52"/>
        </w:numPr>
        <w:ind w:left="851"/>
        <w:rPr>
          <w:rFonts w:ascii="Times New Roman"/>
          <w:color w:val="000000" w:themeColor="text1"/>
        </w:rPr>
      </w:pPr>
      <w:r w:rsidRPr="00C84417">
        <w:rPr>
          <w:rFonts w:hint="eastAsia"/>
          <w:color w:val="000000" w:themeColor="text1"/>
        </w:rPr>
        <w:t>系统应对不同的出入口，应设置不同的出入权限，应能对设防出入口的位置、通行对象及通行时间等进行实时控制和多级程序控制。</w:t>
      </w:r>
    </w:p>
    <w:p w14:paraId="41380F86" w14:textId="77777777" w:rsidR="009C1E16" w:rsidRPr="00C84417" w:rsidRDefault="009C1E16" w:rsidP="009C1E16">
      <w:pPr>
        <w:pStyle w:val="affd"/>
        <w:numPr>
          <w:ilvl w:val="0"/>
          <w:numId w:val="52"/>
        </w:numPr>
        <w:ind w:left="851"/>
        <w:rPr>
          <w:rFonts w:ascii="Times New Roman"/>
          <w:color w:val="000000" w:themeColor="text1"/>
        </w:rPr>
      </w:pPr>
      <w:r w:rsidRPr="00C84417">
        <w:rPr>
          <w:rFonts w:ascii="Times New Roman" w:hint="eastAsia"/>
          <w:color w:val="000000" w:themeColor="text1"/>
        </w:rPr>
        <w:t>识</w:t>
      </w:r>
      <w:r w:rsidRPr="00C84417">
        <w:rPr>
          <w:rFonts w:hint="eastAsia"/>
          <w:color w:val="000000" w:themeColor="text1"/>
        </w:rPr>
        <w:t>读设备宜具有密码、感应卡、生物特征、</w:t>
      </w:r>
      <w:proofErr w:type="gramStart"/>
      <w:r w:rsidRPr="00C84417">
        <w:rPr>
          <w:rFonts w:hint="eastAsia"/>
          <w:color w:val="000000" w:themeColor="text1"/>
        </w:rPr>
        <w:t>蓝牙等</w:t>
      </w:r>
      <w:proofErr w:type="gramEnd"/>
      <w:r w:rsidRPr="00C84417">
        <w:rPr>
          <w:rFonts w:hint="eastAsia"/>
          <w:color w:val="000000" w:themeColor="text1"/>
        </w:rPr>
        <w:t>识别功能。</w:t>
      </w:r>
    </w:p>
    <w:p w14:paraId="1EB861F8" w14:textId="77777777" w:rsidR="009C1E16" w:rsidRPr="00C84417" w:rsidRDefault="009C1E16" w:rsidP="009C1E16">
      <w:pPr>
        <w:pStyle w:val="affd"/>
        <w:numPr>
          <w:ilvl w:val="0"/>
          <w:numId w:val="52"/>
        </w:numPr>
        <w:ind w:left="851"/>
        <w:rPr>
          <w:rFonts w:ascii="Times New Roman"/>
          <w:color w:val="000000" w:themeColor="text1"/>
        </w:rPr>
      </w:pPr>
      <w:r w:rsidRPr="00C84417">
        <w:rPr>
          <w:rFonts w:ascii="Times New Roman" w:hint="eastAsia"/>
          <w:color w:val="000000" w:themeColor="text1"/>
        </w:rPr>
        <w:t>疏散通道上设置的出入口控制装置必须与火灾自动报警系统联动，火灾或紧急疏散时，应自动开启。</w:t>
      </w:r>
    </w:p>
    <w:p w14:paraId="2C5FEC6A"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电子巡查系统的设置应符合下列规定：</w:t>
      </w:r>
    </w:p>
    <w:p w14:paraId="76FD7B7E" w14:textId="02F98EE9" w:rsidR="009C1E16" w:rsidRPr="00C84417" w:rsidRDefault="009C1E16" w:rsidP="009C1E16">
      <w:pPr>
        <w:pStyle w:val="affd"/>
        <w:numPr>
          <w:ilvl w:val="0"/>
          <w:numId w:val="50"/>
        </w:numPr>
        <w:ind w:left="851"/>
        <w:rPr>
          <w:rFonts w:ascii="Times New Roman"/>
          <w:color w:val="000000" w:themeColor="text1"/>
        </w:rPr>
      </w:pPr>
      <w:r w:rsidRPr="00C84417">
        <w:rPr>
          <w:rFonts w:hint="eastAsia"/>
          <w:color w:val="000000" w:themeColor="text1"/>
        </w:rPr>
        <w:t>电子巡查系统应根据小区的使用性质、功能特点及安全技术防范管理要求设置。对巡查实时性要求高的小区，宜采用在线式电子巡查系统，</w:t>
      </w:r>
      <w:r w:rsidR="00EF1F90">
        <w:rPr>
          <w:rFonts w:hint="eastAsia"/>
          <w:color w:val="000000" w:themeColor="text1"/>
        </w:rPr>
        <w:t>其它</w:t>
      </w:r>
      <w:r w:rsidRPr="00C84417">
        <w:rPr>
          <w:rFonts w:hint="eastAsia"/>
          <w:color w:val="000000" w:themeColor="text1"/>
        </w:rPr>
        <w:t>小区可采用离线式电子巡查系统。</w:t>
      </w:r>
    </w:p>
    <w:p w14:paraId="75777A92" w14:textId="77777777" w:rsidR="009C1E16" w:rsidRPr="00C84417" w:rsidRDefault="009C1E16" w:rsidP="009C1E16">
      <w:pPr>
        <w:pStyle w:val="affd"/>
        <w:numPr>
          <w:ilvl w:val="0"/>
          <w:numId w:val="50"/>
        </w:numPr>
        <w:ind w:left="851"/>
        <w:rPr>
          <w:rFonts w:ascii="Times New Roman"/>
          <w:color w:val="000000" w:themeColor="text1"/>
        </w:rPr>
      </w:pPr>
      <w:r w:rsidRPr="00C84417">
        <w:rPr>
          <w:rFonts w:hint="eastAsia"/>
          <w:color w:val="000000" w:themeColor="text1"/>
        </w:rPr>
        <w:lastRenderedPageBreak/>
        <w:t>系统应根据小区安全防范的需要、小区规模、建筑物平面布置、建筑层数等特点设置巡查点，设定保安人员巡查路线。</w:t>
      </w:r>
    </w:p>
    <w:p w14:paraId="03A61F2A" w14:textId="12E8D751" w:rsidR="009C1E16" w:rsidRPr="00C84417" w:rsidRDefault="009C1E16" w:rsidP="009C1E16">
      <w:pPr>
        <w:pStyle w:val="affd"/>
        <w:numPr>
          <w:ilvl w:val="0"/>
          <w:numId w:val="50"/>
        </w:numPr>
        <w:ind w:left="851"/>
        <w:rPr>
          <w:rFonts w:ascii="Times New Roman"/>
          <w:color w:val="000000" w:themeColor="text1"/>
        </w:rPr>
      </w:pPr>
      <w:r w:rsidRPr="00C84417">
        <w:rPr>
          <w:rFonts w:hint="eastAsia"/>
          <w:color w:val="000000" w:themeColor="text1"/>
        </w:rPr>
        <w:t>巡查站点设置的位置及数量应根据现场情况确定，应设置在建筑物出入口、楼梯/电梯前室、停车库（场）、重要工作室、出纳室、重要机房、重要物品库房、主要通道、小区周界及</w:t>
      </w:r>
      <w:r w:rsidR="00EF1F90">
        <w:rPr>
          <w:rFonts w:hint="eastAsia"/>
          <w:color w:val="000000" w:themeColor="text1"/>
        </w:rPr>
        <w:t>其它</w:t>
      </w:r>
      <w:r w:rsidRPr="00C84417">
        <w:rPr>
          <w:rFonts w:hint="eastAsia"/>
          <w:color w:val="000000" w:themeColor="text1"/>
        </w:rPr>
        <w:t>需要设置巡查站点的地方。</w:t>
      </w:r>
    </w:p>
    <w:p w14:paraId="170645EF" w14:textId="77777777" w:rsidR="009C1E16" w:rsidRPr="00C84417" w:rsidRDefault="009C1E16" w:rsidP="009C1E16">
      <w:pPr>
        <w:pStyle w:val="affd"/>
        <w:numPr>
          <w:ilvl w:val="0"/>
          <w:numId w:val="50"/>
        </w:numPr>
        <w:ind w:left="851"/>
        <w:rPr>
          <w:rFonts w:ascii="Times New Roman"/>
          <w:color w:val="000000" w:themeColor="text1"/>
        </w:rPr>
      </w:pPr>
      <w:r w:rsidRPr="00C84417">
        <w:rPr>
          <w:rFonts w:hint="eastAsia"/>
          <w:color w:val="000000" w:themeColor="text1"/>
        </w:rPr>
        <w:t>在线式电子巡查系统应满足如下要求：</w:t>
      </w:r>
    </w:p>
    <w:p w14:paraId="66B593B9" w14:textId="77777777" w:rsidR="009C1E16" w:rsidRPr="00C84417" w:rsidRDefault="009C1E16" w:rsidP="009C1E16">
      <w:pPr>
        <w:pStyle w:val="affd"/>
        <w:numPr>
          <w:ilvl w:val="0"/>
          <w:numId w:val="58"/>
        </w:numPr>
        <w:rPr>
          <w:color w:val="000000" w:themeColor="text1"/>
        </w:rPr>
      </w:pPr>
      <w:r w:rsidRPr="00C84417">
        <w:rPr>
          <w:rFonts w:hint="eastAsia"/>
          <w:color w:val="000000" w:themeColor="text1"/>
        </w:rPr>
        <w:t>在线式电子巡查系统应具有在巡查过程发生意外情况及时报警的功能；</w:t>
      </w:r>
    </w:p>
    <w:p w14:paraId="5EF11F5C" w14:textId="77777777" w:rsidR="009C1E16" w:rsidRPr="00C84417" w:rsidRDefault="009C1E16" w:rsidP="009C1E16">
      <w:pPr>
        <w:pStyle w:val="affd"/>
        <w:numPr>
          <w:ilvl w:val="0"/>
          <w:numId w:val="58"/>
        </w:numPr>
        <w:rPr>
          <w:color w:val="000000" w:themeColor="text1"/>
        </w:rPr>
      </w:pPr>
      <w:r w:rsidRPr="00C84417">
        <w:rPr>
          <w:rFonts w:hint="eastAsia"/>
          <w:color w:val="000000" w:themeColor="text1"/>
        </w:rPr>
        <w:t>在线式电子巡查系统</w:t>
      </w:r>
      <w:proofErr w:type="gramStart"/>
      <w:r w:rsidRPr="00C84417">
        <w:rPr>
          <w:rFonts w:hint="eastAsia"/>
          <w:color w:val="000000" w:themeColor="text1"/>
        </w:rPr>
        <w:t>宜独立</w:t>
      </w:r>
      <w:proofErr w:type="gramEnd"/>
      <w:r w:rsidRPr="00C84417">
        <w:rPr>
          <w:rFonts w:hint="eastAsia"/>
          <w:color w:val="000000" w:themeColor="text1"/>
        </w:rPr>
        <w:t>设置，也可作为出入口控制系统或入侵报警系统的内置功能模块与其联合设置，配合识读器或钥匙开关，达到实时巡查的目的；</w:t>
      </w:r>
    </w:p>
    <w:p w14:paraId="634CEFA0" w14:textId="77777777" w:rsidR="009C1E16" w:rsidRPr="00C84417" w:rsidRDefault="009C1E16" w:rsidP="009C1E16">
      <w:pPr>
        <w:pStyle w:val="affd"/>
        <w:numPr>
          <w:ilvl w:val="0"/>
          <w:numId w:val="58"/>
        </w:numPr>
        <w:rPr>
          <w:color w:val="000000" w:themeColor="text1"/>
        </w:rPr>
      </w:pPr>
      <w:r w:rsidRPr="00C84417">
        <w:rPr>
          <w:rFonts w:hint="eastAsia"/>
          <w:color w:val="000000" w:themeColor="text1"/>
        </w:rPr>
        <w:t>在线式电子巡查系统的管线宜采用暗敷；</w:t>
      </w:r>
    </w:p>
    <w:p w14:paraId="1991B9D9" w14:textId="77777777" w:rsidR="009C1E16" w:rsidRPr="00C84417" w:rsidRDefault="009C1E16" w:rsidP="009C1E16">
      <w:pPr>
        <w:pStyle w:val="affd"/>
        <w:numPr>
          <w:ilvl w:val="0"/>
          <w:numId w:val="58"/>
        </w:numPr>
        <w:rPr>
          <w:color w:val="000000" w:themeColor="text1"/>
        </w:rPr>
      </w:pPr>
      <w:r w:rsidRPr="00C84417">
        <w:rPr>
          <w:rFonts w:hint="eastAsia"/>
          <w:color w:val="000000" w:themeColor="text1"/>
        </w:rPr>
        <w:t>独立设置的在线式电子巡查系统应能与安全管理系统联网，并接受安全管理系统对其的管理与控制。</w:t>
      </w:r>
    </w:p>
    <w:p w14:paraId="069382D1" w14:textId="4EDAB62E" w:rsidR="009C1E16" w:rsidRPr="00C84417" w:rsidRDefault="009C1E16" w:rsidP="009C1E16">
      <w:pPr>
        <w:pStyle w:val="affd"/>
        <w:numPr>
          <w:ilvl w:val="0"/>
          <w:numId w:val="50"/>
        </w:numPr>
        <w:ind w:left="851"/>
        <w:rPr>
          <w:rFonts w:ascii="Times New Roman"/>
          <w:color w:val="000000" w:themeColor="text1"/>
        </w:rPr>
      </w:pPr>
      <w:r w:rsidRPr="00C84417">
        <w:rPr>
          <w:rFonts w:hint="eastAsia"/>
          <w:color w:val="000000" w:themeColor="text1"/>
        </w:rPr>
        <w:t>离线式电子巡查系统应能用信息识读器或</w:t>
      </w:r>
      <w:r w:rsidR="00EF1F90">
        <w:rPr>
          <w:rFonts w:hint="eastAsia"/>
          <w:color w:val="000000" w:themeColor="text1"/>
        </w:rPr>
        <w:t>其它</w:t>
      </w:r>
      <w:r w:rsidRPr="00C84417">
        <w:rPr>
          <w:rFonts w:hint="eastAsia"/>
          <w:color w:val="000000" w:themeColor="text1"/>
        </w:rPr>
        <w:t>方式，对值班人员的巡查行动、状态进行监督和记录。此时，巡查人员应配备可靠的通信工具或紧急报警；</w:t>
      </w:r>
    </w:p>
    <w:p w14:paraId="640E3C41" w14:textId="77777777" w:rsidR="009C1E16" w:rsidRPr="00C84417" w:rsidRDefault="009C1E16" w:rsidP="009C1E16">
      <w:pPr>
        <w:pStyle w:val="affd"/>
        <w:numPr>
          <w:ilvl w:val="0"/>
          <w:numId w:val="50"/>
        </w:numPr>
        <w:ind w:left="851"/>
        <w:rPr>
          <w:rFonts w:ascii="Times New Roman"/>
          <w:color w:val="000000" w:themeColor="text1"/>
        </w:rPr>
      </w:pPr>
      <w:r w:rsidRPr="00C84417">
        <w:rPr>
          <w:rFonts w:hint="eastAsia"/>
          <w:color w:val="000000" w:themeColor="text1"/>
        </w:rPr>
        <w:t>系统应能通过巡查管理主机的系统软件实现对巡查路线、时间根据需要进行调整和修改。</w:t>
      </w:r>
    </w:p>
    <w:p w14:paraId="112A6986" w14:textId="77777777" w:rsidR="009C1E16" w:rsidRPr="00C84417" w:rsidRDefault="009C1E16" w:rsidP="009C1E16">
      <w:pPr>
        <w:pStyle w:val="affd"/>
        <w:numPr>
          <w:ilvl w:val="0"/>
          <w:numId w:val="50"/>
        </w:numPr>
        <w:ind w:left="851"/>
        <w:rPr>
          <w:rFonts w:ascii="Times New Roman"/>
          <w:color w:val="000000" w:themeColor="text1"/>
        </w:rPr>
      </w:pPr>
      <w:r w:rsidRPr="00C84417">
        <w:rPr>
          <w:rFonts w:ascii="Times New Roman" w:hint="eastAsia"/>
          <w:color w:val="000000" w:themeColor="text1"/>
        </w:rPr>
        <w:t>系统应具有巡查时间、地点、人员、路线等数据的显示、查询等功能，对保安人员设施有效管理。</w:t>
      </w:r>
    </w:p>
    <w:p w14:paraId="231F0057"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lastRenderedPageBreak/>
        <w:t>停车库（场）管理系统的设置应符合下列规定：</w:t>
      </w:r>
    </w:p>
    <w:p w14:paraId="775CC818" w14:textId="77777777" w:rsidR="009C1E16" w:rsidRPr="00C84417" w:rsidRDefault="009C1E16" w:rsidP="009C1E16">
      <w:pPr>
        <w:pStyle w:val="affd"/>
        <w:numPr>
          <w:ilvl w:val="0"/>
          <w:numId w:val="51"/>
        </w:numPr>
        <w:ind w:left="851"/>
        <w:rPr>
          <w:rFonts w:ascii="Times New Roman"/>
          <w:color w:val="000000" w:themeColor="text1"/>
        </w:rPr>
      </w:pPr>
      <w:r w:rsidRPr="00C84417">
        <w:rPr>
          <w:rFonts w:ascii="Times New Roman"/>
          <w:color w:val="000000" w:themeColor="text1"/>
        </w:rPr>
        <w:t>当</w:t>
      </w:r>
      <w:r w:rsidRPr="00C84417">
        <w:rPr>
          <w:rFonts w:ascii="Times New Roman" w:hint="eastAsia"/>
          <w:color w:val="000000" w:themeColor="text1"/>
        </w:rPr>
        <w:t>小区</w:t>
      </w:r>
      <w:r w:rsidRPr="00C84417">
        <w:rPr>
          <w:rFonts w:ascii="Times New Roman"/>
          <w:color w:val="000000" w:themeColor="text1"/>
        </w:rPr>
        <w:t>设有停车库</w:t>
      </w:r>
      <w:r w:rsidRPr="00C84417">
        <w:rPr>
          <w:rFonts w:ascii="Times New Roman" w:hint="eastAsia"/>
          <w:color w:val="000000" w:themeColor="text1"/>
        </w:rPr>
        <w:t>（</w:t>
      </w:r>
      <w:r w:rsidRPr="00C84417">
        <w:rPr>
          <w:rFonts w:ascii="Times New Roman"/>
          <w:color w:val="000000" w:themeColor="text1"/>
        </w:rPr>
        <w:t>场</w:t>
      </w:r>
      <w:r w:rsidRPr="00C84417">
        <w:rPr>
          <w:rFonts w:ascii="Times New Roman" w:hint="eastAsia"/>
          <w:color w:val="000000" w:themeColor="text1"/>
        </w:rPr>
        <w:t>）</w:t>
      </w:r>
      <w:r w:rsidRPr="00C84417">
        <w:rPr>
          <w:rFonts w:ascii="Times New Roman"/>
          <w:color w:val="000000" w:themeColor="text1"/>
        </w:rPr>
        <w:t>时，</w:t>
      </w:r>
      <w:r w:rsidRPr="00C84417">
        <w:rPr>
          <w:rFonts w:ascii="Times New Roman" w:hint="eastAsia"/>
          <w:color w:val="000000" w:themeColor="text1"/>
        </w:rPr>
        <w:t>应</w:t>
      </w:r>
      <w:r w:rsidRPr="00C84417">
        <w:rPr>
          <w:rFonts w:ascii="Times New Roman"/>
          <w:color w:val="000000" w:themeColor="text1"/>
        </w:rPr>
        <w:t>设置停车库</w:t>
      </w:r>
      <w:r w:rsidRPr="00C84417">
        <w:rPr>
          <w:rFonts w:ascii="Times New Roman" w:hint="eastAsia"/>
          <w:color w:val="000000" w:themeColor="text1"/>
        </w:rPr>
        <w:t>（</w:t>
      </w:r>
      <w:r w:rsidRPr="00C84417">
        <w:rPr>
          <w:rFonts w:ascii="Times New Roman"/>
          <w:color w:val="000000" w:themeColor="text1"/>
        </w:rPr>
        <w:t>场</w:t>
      </w:r>
      <w:r w:rsidRPr="00C84417">
        <w:rPr>
          <w:rFonts w:ascii="Times New Roman" w:hint="eastAsia"/>
          <w:color w:val="000000" w:themeColor="text1"/>
        </w:rPr>
        <w:t>）</w:t>
      </w:r>
      <w:r w:rsidRPr="00C84417">
        <w:rPr>
          <w:rFonts w:ascii="Times New Roman"/>
          <w:color w:val="000000" w:themeColor="text1"/>
        </w:rPr>
        <w:t>管理系统。</w:t>
      </w:r>
    </w:p>
    <w:p w14:paraId="3D752D4A" w14:textId="77777777" w:rsidR="009C1E16" w:rsidRPr="00C84417" w:rsidRDefault="009C1E16" w:rsidP="009C1E16">
      <w:pPr>
        <w:pStyle w:val="affd"/>
        <w:numPr>
          <w:ilvl w:val="0"/>
          <w:numId w:val="51"/>
        </w:numPr>
        <w:ind w:left="851"/>
        <w:rPr>
          <w:rFonts w:ascii="Times New Roman"/>
          <w:color w:val="000000" w:themeColor="text1"/>
        </w:rPr>
      </w:pPr>
      <w:r w:rsidRPr="00C84417">
        <w:rPr>
          <w:rFonts w:ascii="Times New Roman" w:hint="eastAsia"/>
          <w:color w:val="000000" w:themeColor="text1"/>
        </w:rPr>
        <w:t>小区车辆的出入口、停车库（场）应设置停库车（场）管理系统，对车辆进出实施控制、监视及停车管理、收费管理。</w:t>
      </w:r>
    </w:p>
    <w:p w14:paraId="5357515D" w14:textId="77777777" w:rsidR="009C1E16" w:rsidRPr="00C84417" w:rsidRDefault="009C1E16" w:rsidP="009C1E16">
      <w:pPr>
        <w:pStyle w:val="affd"/>
        <w:numPr>
          <w:ilvl w:val="0"/>
          <w:numId w:val="51"/>
        </w:numPr>
        <w:ind w:left="851"/>
        <w:rPr>
          <w:rFonts w:ascii="Times New Roman"/>
          <w:color w:val="000000" w:themeColor="text1"/>
        </w:rPr>
      </w:pPr>
      <w:r w:rsidRPr="00C84417">
        <w:rPr>
          <w:rFonts w:hint="eastAsia"/>
          <w:color w:val="000000" w:themeColor="text1"/>
        </w:rPr>
        <w:t>系统应根据安全技术防范管理的要求及小区的实际需求，合理配置下列功能：</w:t>
      </w:r>
    </w:p>
    <w:p w14:paraId="57D942B0" w14:textId="77777777" w:rsidR="009C1E16" w:rsidRPr="00C84417" w:rsidRDefault="009C1E16" w:rsidP="009C1E16">
      <w:pPr>
        <w:pStyle w:val="affd"/>
        <w:numPr>
          <w:ilvl w:val="0"/>
          <w:numId w:val="66"/>
        </w:numPr>
        <w:rPr>
          <w:color w:val="000000" w:themeColor="text1"/>
        </w:rPr>
      </w:pPr>
      <w:r w:rsidRPr="00C84417">
        <w:rPr>
          <w:rFonts w:hint="eastAsia"/>
          <w:color w:val="000000" w:themeColor="text1"/>
        </w:rPr>
        <w:t>入口处车辆统计与车位显示，出口处收费显示；</w:t>
      </w:r>
    </w:p>
    <w:p w14:paraId="44E034FA" w14:textId="77777777" w:rsidR="009C1E16" w:rsidRPr="00C84417" w:rsidRDefault="009C1E16" w:rsidP="009C1E16">
      <w:pPr>
        <w:pStyle w:val="affd"/>
        <w:numPr>
          <w:ilvl w:val="0"/>
          <w:numId w:val="66"/>
        </w:numPr>
        <w:rPr>
          <w:color w:val="000000" w:themeColor="text1"/>
        </w:rPr>
      </w:pPr>
      <w:r w:rsidRPr="00C84417">
        <w:rPr>
          <w:rFonts w:hint="eastAsia"/>
          <w:color w:val="000000" w:themeColor="text1"/>
        </w:rPr>
        <w:t>出入口挡车器自动控制；</w:t>
      </w:r>
    </w:p>
    <w:p w14:paraId="685D28E5" w14:textId="77777777" w:rsidR="009C1E16" w:rsidRPr="00C84417" w:rsidRDefault="009C1E16" w:rsidP="009C1E16">
      <w:pPr>
        <w:pStyle w:val="affd"/>
        <w:numPr>
          <w:ilvl w:val="0"/>
          <w:numId w:val="66"/>
        </w:numPr>
        <w:rPr>
          <w:color w:val="000000" w:themeColor="text1"/>
        </w:rPr>
      </w:pPr>
      <w:r w:rsidRPr="00C84417">
        <w:rPr>
          <w:rFonts w:hint="eastAsia"/>
          <w:color w:val="000000" w:themeColor="text1"/>
        </w:rPr>
        <w:t>车辆出入识别与读卡识别；</w:t>
      </w:r>
    </w:p>
    <w:p w14:paraId="58F6BD5F" w14:textId="77777777" w:rsidR="009C1E16" w:rsidRPr="00C84417" w:rsidRDefault="009C1E16" w:rsidP="009C1E16">
      <w:pPr>
        <w:pStyle w:val="affd"/>
        <w:numPr>
          <w:ilvl w:val="0"/>
          <w:numId w:val="66"/>
        </w:numPr>
        <w:rPr>
          <w:color w:val="000000" w:themeColor="text1"/>
        </w:rPr>
      </w:pPr>
      <w:r w:rsidRPr="00C84417">
        <w:rPr>
          <w:rFonts w:hint="eastAsia"/>
          <w:color w:val="000000" w:themeColor="text1"/>
        </w:rPr>
        <w:t>车辆视频识别</w:t>
      </w:r>
      <w:proofErr w:type="gramStart"/>
      <w:r w:rsidRPr="00C84417">
        <w:rPr>
          <w:rFonts w:hint="eastAsia"/>
          <w:color w:val="000000" w:themeColor="text1"/>
        </w:rPr>
        <w:t>免取卡</w:t>
      </w:r>
      <w:proofErr w:type="gramEnd"/>
      <w:r w:rsidRPr="00C84417">
        <w:rPr>
          <w:rFonts w:hint="eastAsia"/>
          <w:color w:val="000000" w:themeColor="text1"/>
        </w:rPr>
        <w:t>出入管理；</w:t>
      </w:r>
    </w:p>
    <w:p w14:paraId="0CCBB9BC" w14:textId="77777777" w:rsidR="009C1E16" w:rsidRPr="00C84417" w:rsidRDefault="009C1E16" w:rsidP="009C1E16">
      <w:pPr>
        <w:pStyle w:val="affd"/>
        <w:numPr>
          <w:ilvl w:val="0"/>
          <w:numId w:val="66"/>
        </w:numPr>
        <w:rPr>
          <w:color w:val="000000" w:themeColor="text1"/>
        </w:rPr>
      </w:pPr>
      <w:r w:rsidRPr="00C84417">
        <w:rPr>
          <w:rFonts w:hint="eastAsia"/>
          <w:color w:val="000000" w:themeColor="text1"/>
        </w:rPr>
        <w:t>自动计时、计费与收费管理；</w:t>
      </w:r>
    </w:p>
    <w:p w14:paraId="7EA11B10" w14:textId="77777777" w:rsidR="009C1E16" w:rsidRPr="00C84417" w:rsidRDefault="009C1E16" w:rsidP="009C1E16">
      <w:pPr>
        <w:pStyle w:val="affd"/>
        <w:numPr>
          <w:ilvl w:val="0"/>
          <w:numId w:val="66"/>
        </w:numPr>
        <w:rPr>
          <w:color w:val="000000" w:themeColor="text1"/>
        </w:rPr>
      </w:pPr>
      <w:r w:rsidRPr="00C84417">
        <w:rPr>
          <w:rFonts w:hint="eastAsia"/>
          <w:color w:val="000000" w:themeColor="text1"/>
        </w:rPr>
        <w:t>出入口及场内通道行车指示；</w:t>
      </w:r>
    </w:p>
    <w:p w14:paraId="059836BE" w14:textId="77777777" w:rsidR="009C1E16" w:rsidRPr="00C84417" w:rsidRDefault="009C1E16" w:rsidP="009C1E16">
      <w:pPr>
        <w:pStyle w:val="affd"/>
        <w:numPr>
          <w:ilvl w:val="0"/>
          <w:numId w:val="66"/>
        </w:numPr>
        <w:rPr>
          <w:color w:val="000000" w:themeColor="text1"/>
        </w:rPr>
      </w:pPr>
      <w:r w:rsidRPr="00C84417">
        <w:rPr>
          <w:rFonts w:hint="eastAsia"/>
          <w:color w:val="000000" w:themeColor="text1"/>
        </w:rPr>
        <w:t>车辆引导与调度控制；</w:t>
      </w:r>
    </w:p>
    <w:p w14:paraId="3B78C94D" w14:textId="77777777" w:rsidR="009C1E16" w:rsidRPr="00C84417" w:rsidRDefault="009C1E16" w:rsidP="009C1E16">
      <w:pPr>
        <w:pStyle w:val="affd"/>
        <w:numPr>
          <w:ilvl w:val="0"/>
          <w:numId w:val="66"/>
        </w:numPr>
        <w:rPr>
          <w:color w:val="000000" w:themeColor="text1"/>
        </w:rPr>
      </w:pPr>
      <w:r w:rsidRPr="00C84417">
        <w:rPr>
          <w:rFonts w:hint="eastAsia"/>
          <w:color w:val="000000" w:themeColor="text1"/>
        </w:rPr>
        <w:t>智能反向寻车；</w:t>
      </w:r>
    </w:p>
    <w:p w14:paraId="23CF643E" w14:textId="77777777" w:rsidR="009C1E16" w:rsidRPr="00C84417" w:rsidRDefault="009C1E16" w:rsidP="009C1E16">
      <w:pPr>
        <w:pStyle w:val="affd"/>
        <w:numPr>
          <w:ilvl w:val="0"/>
          <w:numId w:val="66"/>
        </w:numPr>
        <w:rPr>
          <w:color w:val="000000" w:themeColor="text1"/>
        </w:rPr>
      </w:pPr>
      <w:r w:rsidRPr="00C84417">
        <w:rPr>
          <w:rFonts w:hint="eastAsia"/>
          <w:color w:val="000000" w:themeColor="text1"/>
        </w:rPr>
        <w:t>消防疏散联动、紧急报警、对讲；</w:t>
      </w:r>
    </w:p>
    <w:p w14:paraId="66456D1F" w14:textId="77777777" w:rsidR="009C1E16" w:rsidRPr="00C84417" w:rsidRDefault="009C1E16" w:rsidP="009C1E16">
      <w:pPr>
        <w:pStyle w:val="affd"/>
        <w:numPr>
          <w:ilvl w:val="0"/>
          <w:numId w:val="66"/>
        </w:numPr>
        <w:rPr>
          <w:color w:val="000000" w:themeColor="text1"/>
        </w:rPr>
      </w:pPr>
      <w:r w:rsidRPr="00C84417">
        <w:rPr>
          <w:rFonts w:hint="eastAsia"/>
          <w:color w:val="000000" w:themeColor="text1"/>
        </w:rPr>
        <w:t>视频安防监控；</w:t>
      </w:r>
    </w:p>
    <w:p w14:paraId="10782CDC" w14:textId="77777777" w:rsidR="009C1E16" w:rsidRPr="00C84417" w:rsidRDefault="009C1E16" w:rsidP="009C1E16">
      <w:pPr>
        <w:pStyle w:val="affd"/>
        <w:numPr>
          <w:ilvl w:val="0"/>
          <w:numId w:val="66"/>
        </w:numPr>
        <w:rPr>
          <w:color w:val="000000" w:themeColor="text1"/>
        </w:rPr>
      </w:pPr>
      <w:r w:rsidRPr="00C84417">
        <w:rPr>
          <w:rFonts w:hint="eastAsia"/>
          <w:color w:val="000000" w:themeColor="text1"/>
        </w:rPr>
        <w:t>多出入口的联网与综合</w:t>
      </w:r>
      <w:r w:rsidRPr="00C84417">
        <w:rPr>
          <w:rFonts w:hAnsi="宋体" w:hint="eastAsia"/>
          <w:color w:val="000000" w:themeColor="text1"/>
        </w:rPr>
        <w:t>管理；</w:t>
      </w:r>
    </w:p>
    <w:p w14:paraId="6D5DAB4B" w14:textId="77777777" w:rsidR="009C1E16" w:rsidRPr="00C84417" w:rsidRDefault="009C1E16" w:rsidP="009C1E16">
      <w:pPr>
        <w:pStyle w:val="affd"/>
        <w:numPr>
          <w:ilvl w:val="0"/>
          <w:numId w:val="66"/>
        </w:numPr>
        <w:rPr>
          <w:color w:val="000000" w:themeColor="text1"/>
        </w:rPr>
      </w:pPr>
      <w:r w:rsidRPr="00C84417">
        <w:rPr>
          <w:rFonts w:hint="eastAsia"/>
          <w:color w:val="000000" w:themeColor="text1"/>
        </w:rPr>
        <w:t>分层(区)停车库 (场)的车辆统计与车位显示。</w:t>
      </w:r>
    </w:p>
    <w:p w14:paraId="3D813F01" w14:textId="77777777" w:rsidR="009C1E16" w:rsidRPr="00C84417" w:rsidRDefault="009C1E16" w:rsidP="009C1E16">
      <w:pPr>
        <w:pStyle w:val="affd"/>
        <w:numPr>
          <w:ilvl w:val="0"/>
          <w:numId w:val="0"/>
        </w:numPr>
        <w:ind w:left="974"/>
        <w:rPr>
          <w:color w:val="000000" w:themeColor="text1"/>
        </w:rPr>
      </w:pPr>
      <w:r w:rsidRPr="00C84417">
        <w:rPr>
          <w:rFonts w:hint="eastAsia"/>
          <w:color w:val="000000" w:themeColor="text1"/>
        </w:rPr>
        <w:t>其中1）</w:t>
      </w:r>
      <w:r w:rsidRPr="00C84417">
        <w:rPr>
          <w:rFonts w:hAnsi="宋体" w:hint="eastAsia"/>
          <w:color w:val="000000" w:themeColor="text1"/>
        </w:rPr>
        <w:t>～</w:t>
      </w:r>
      <w:r w:rsidRPr="00C84417">
        <w:rPr>
          <w:rFonts w:hint="eastAsia"/>
          <w:color w:val="000000" w:themeColor="text1"/>
        </w:rPr>
        <w:t>6）项为基本配置，其它为可选配置。</w:t>
      </w:r>
    </w:p>
    <w:p w14:paraId="225ACC6D" w14:textId="77777777" w:rsidR="009C1E16" w:rsidRPr="00C84417" w:rsidRDefault="009C1E16" w:rsidP="009C1E16">
      <w:pPr>
        <w:pStyle w:val="affd"/>
        <w:numPr>
          <w:ilvl w:val="0"/>
          <w:numId w:val="51"/>
        </w:numPr>
        <w:ind w:left="851"/>
        <w:rPr>
          <w:rFonts w:ascii="Times New Roman"/>
          <w:color w:val="000000" w:themeColor="text1"/>
        </w:rPr>
      </w:pPr>
      <w:r w:rsidRPr="00C84417">
        <w:rPr>
          <w:rFonts w:hint="eastAsia"/>
          <w:color w:val="000000" w:themeColor="text1"/>
        </w:rPr>
        <w:t>停车</w:t>
      </w:r>
      <w:r w:rsidRPr="00C84417">
        <w:rPr>
          <w:rFonts w:hAnsi="宋体" w:hint="eastAsia"/>
          <w:color w:val="000000" w:themeColor="text1"/>
        </w:rPr>
        <w:t>库 (场)管理系</w:t>
      </w:r>
      <w:r w:rsidRPr="00C84417">
        <w:rPr>
          <w:rFonts w:hint="eastAsia"/>
          <w:color w:val="000000" w:themeColor="text1"/>
        </w:rPr>
        <w:t>统应能对固定、长期、短期、临时用户进行管理，固定和长期用户宜采用视频识别或</w:t>
      </w:r>
      <w:r w:rsidRPr="00C84417">
        <w:rPr>
          <w:rFonts w:hint="eastAsia"/>
          <w:color w:val="000000" w:themeColor="text1"/>
        </w:rPr>
        <w:lastRenderedPageBreak/>
        <w:t>读卡管理方式，短期和临时用户宜采用出、验票管理方式。</w:t>
      </w:r>
    </w:p>
    <w:p w14:paraId="10613AE1" w14:textId="77777777" w:rsidR="009C1E16" w:rsidRPr="00C84417" w:rsidRDefault="009C1E16" w:rsidP="009C1E16">
      <w:pPr>
        <w:pStyle w:val="affd"/>
        <w:numPr>
          <w:ilvl w:val="0"/>
          <w:numId w:val="51"/>
        </w:numPr>
        <w:ind w:left="851"/>
        <w:rPr>
          <w:rFonts w:ascii="Times New Roman"/>
          <w:color w:val="000000" w:themeColor="text1"/>
        </w:rPr>
      </w:pPr>
      <w:r w:rsidRPr="00C84417">
        <w:rPr>
          <w:rFonts w:hint="eastAsia"/>
          <w:color w:val="000000" w:themeColor="text1"/>
        </w:rPr>
        <w:t>停车库 (场)的入口区应设置出票读卡机，出口区应设置验票读卡机。停车</w:t>
      </w:r>
      <w:r w:rsidRPr="00C84417">
        <w:rPr>
          <w:rFonts w:hAnsi="宋体" w:hint="eastAsia"/>
          <w:color w:val="000000" w:themeColor="text1"/>
        </w:rPr>
        <w:t>库 (场)</w:t>
      </w:r>
      <w:r w:rsidRPr="00C84417">
        <w:rPr>
          <w:rFonts w:hint="eastAsia"/>
          <w:color w:val="000000" w:themeColor="text1"/>
        </w:rPr>
        <w:t>的收费管理室</w:t>
      </w:r>
      <w:proofErr w:type="gramStart"/>
      <w:r w:rsidRPr="00C84417">
        <w:rPr>
          <w:rFonts w:hint="eastAsia"/>
          <w:color w:val="000000" w:themeColor="text1"/>
        </w:rPr>
        <w:t>宜设置</w:t>
      </w:r>
      <w:proofErr w:type="gramEnd"/>
      <w:r w:rsidRPr="00C84417">
        <w:rPr>
          <w:rFonts w:hint="eastAsia"/>
          <w:color w:val="000000" w:themeColor="text1"/>
        </w:rPr>
        <w:t>在出口区域，停车库 (场)</w:t>
      </w:r>
      <w:proofErr w:type="gramStart"/>
      <w:r w:rsidRPr="00C84417">
        <w:rPr>
          <w:rFonts w:hint="eastAsia"/>
          <w:color w:val="000000" w:themeColor="text1"/>
        </w:rPr>
        <w:t>宜设置</w:t>
      </w:r>
      <w:proofErr w:type="gramEnd"/>
      <w:r w:rsidRPr="00C84417">
        <w:rPr>
          <w:rFonts w:hint="eastAsia"/>
          <w:color w:val="000000" w:themeColor="text1"/>
        </w:rPr>
        <w:t>自助缴费机。</w:t>
      </w:r>
    </w:p>
    <w:p w14:paraId="7D1C95F0" w14:textId="77777777" w:rsidR="009C1E16" w:rsidRPr="00C84417" w:rsidRDefault="009C1E16" w:rsidP="009C1E16">
      <w:pPr>
        <w:pStyle w:val="affd"/>
        <w:numPr>
          <w:ilvl w:val="0"/>
          <w:numId w:val="51"/>
        </w:numPr>
        <w:ind w:left="851"/>
        <w:rPr>
          <w:rFonts w:ascii="Times New Roman"/>
          <w:color w:val="000000" w:themeColor="text1"/>
        </w:rPr>
      </w:pPr>
      <w:r w:rsidRPr="00C84417">
        <w:rPr>
          <w:rFonts w:hint="eastAsia"/>
          <w:color w:val="000000" w:themeColor="text1"/>
        </w:rPr>
        <w:t>自动收费管理系统应具有对人工干预、手动开闸等违规行为记录和报警功能。</w:t>
      </w:r>
    </w:p>
    <w:p w14:paraId="4CB10DF9" w14:textId="77777777" w:rsidR="009C1E16" w:rsidRPr="00C84417" w:rsidRDefault="009C1E16" w:rsidP="009C1E16">
      <w:pPr>
        <w:pStyle w:val="affd"/>
        <w:numPr>
          <w:ilvl w:val="0"/>
          <w:numId w:val="51"/>
        </w:numPr>
        <w:ind w:left="851"/>
        <w:rPr>
          <w:rFonts w:ascii="Times New Roman"/>
          <w:color w:val="000000" w:themeColor="text1"/>
        </w:rPr>
      </w:pPr>
      <w:r w:rsidRPr="00C84417">
        <w:rPr>
          <w:rFonts w:hAnsi="宋体" w:hint="eastAsia"/>
          <w:color w:val="000000" w:themeColor="text1"/>
        </w:rPr>
        <w:t>系</w:t>
      </w:r>
      <w:r w:rsidRPr="00C84417">
        <w:rPr>
          <w:rFonts w:hint="eastAsia"/>
          <w:color w:val="000000" w:themeColor="text1"/>
        </w:rPr>
        <w:t>统应能自成网络、独立运行，也可与综合安全管理系统联网。</w:t>
      </w:r>
    </w:p>
    <w:p w14:paraId="3F71F7FA" w14:textId="77777777" w:rsidR="009C1E16" w:rsidRPr="00C84417" w:rsidRDefault="009C1E16" w:rsidP="009C1E16">
      <w:pPr>
        <w:pStyle w:val="affd"/>
        <w:numPr>
          <w:ilvl w:val="0"/>
          <w:numId w:val="51"/>
        </w:numPr>
        <w:ind w:left="851"/>
        <w:rPr>
          <w:rFonts w:ascii="Times New Roman"/>
          <w:color w:val="000000" w:themeColor="text1"/>
        </w:rPr>
      </w:pPr>
      <w:r w:rsidRPr="00C84417">
        <w:rPr>
          <w:rFonts w:hAnsi="宋体" w:hint="eastAsia"/>
          <w:color w:val="000000" w:themeColor="text1"/>
        </w:rPr>
        <w:t>系</w:t>
      </w:r>
      <w:r w:rsidRPr="00C84417">
        <w:rPr>
          <w:rFonts w:hint="eastAsia"/>
          <w:color w:val="000000" w:themeColor="text1"/>
        </w:rPr>
        <w:t>统应与火灾自动报警系统联动，在火灾等紧急情况下联动打开出入口挡车器。</w:t>
      </w:r>
    </w:p>
    <w:p w14:paraId="30AD495F"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访客对讲系统的设置应符合下列规定：</w:t>
      </w:r>
    </w:p>
    <w:p w14:paraId="02E4840D" w14:textId="77777777" w:rsidR="009C1E16" w:rsidRPr="00C84417" w:rsidRDefault="009C1E16" w:rsidP="009C1E16">
      <w:pPr>
        <w:pStyle w:val="affd"/>
        <w:numPr>
          <w:ilvl w:val="0"/>
          <w:numId w:val="53"/>
        </w:numPr>
        <w:ind w:left="851"/>
        <w:rPr>
          <w:rFonts w:ascii="Times New Roman"/>
          <w:color w:val="000000" w:themeColor="text1"/>
        </w:rPr>
      </w:pPr>
      <w:r w:rsidRPr="00C84417">
        <w:rPr>
          <w:rFonts w:hint="eastAsia"/>
          <w:color w:val="000000" w:themeColor="text1"/>
        </w:rPr>
        <w:t>访客对讲系统宜由管理机、门口机、室内分机、传输控制设备、电控锁等组成。</w:t>
      </w:r>
    </w:p>
    <w:p w14:paraId="13AAA597" w14:textId="77777777" w:rsidR="009C1E16" w:rsidRPr="00C84417" w:rsidRDefault="009C1E16" w:rsidP="009C1E16">
      <w:pPr>
        <w:pStyle w:val="affd"/>
        <w:numPr>
          <w:ilvl w:val="0"/>
          <w:numId w:val="53"/>
        </w:numPr>
        <w:ind w:left="851"/>
        <w:rPr>
          <w:rFonts w:ascii="Times New Roman"/>
          <w:color w:val="000000" w:themeColor="text1"/>
        </w:rPr>
      </w:pPr>
      <w:r w:rsidRPr="00C84417">
        <w:rPr>
          <w:rFonts w:hint="eastAsia"/>
          <w:color w:val="000000" w:themeColor="text1"/>
        </w:rPr>
        <w:t>系统应选用数字联网型可视对讲系统,实现小区入口、</w:t>
      </w:r>
      <w:r w:rsidRPr="00C84417">
        <w:rPr>
          <w:rFonts w:ascii="Times New Roman" w:hint="eastAsia"/>
          <w:color w:val="000000" w:themeColor="text1"/>
        </w:rPr>
        <w:t>住宅建筑入口或单元入口和安防监控中心、住户之间双向通话，</w:t>
      </w:r>
      <w:r w:rsidRPr="00C84417">
        <w:rPr>
          <w:rFonts w:hint="eastAsia"/>
          <w:color w:val="000000" w:themeColor="text1"/>
        </w:rPr>
        <w:t>实现网络管理功能。</w:t>
      </w:r>
    </w:p>
    <w:p w14:paraId="149F548C" w14:textId="77777777" w:rsidR="009C1E16" w:rsidRPr="00C84417" w:rsidRDefault="009C1E16" w:rsidP="009C1E16">
      <w:pPr>
        <w:pStyle w:val="affd"/>
        <w:numPr>
          <w:ilvl w:val="0"/>
          <w:numId w:val="53"/>
        </w:numPr>
        <w:ind w:left="851"/>
        <w:rPr>
          <w:rFonts w:ascii="Times New Roman"/>
          <w:color w:val="000000" w:themeColor="text1"/>
        </w:rPr>
      </w:pPr>
      <w:r w:rsidRPr="00C84417">
        <w:rPr>
          <w:rFonts w:ascii="Times New Roman" w:hint="eastAsia"/>
          <w:color w:val="000000" w:themeColor="text1"/>
        </w:rPr>
        <w:t>访客对讲系统的设计</w:t>
      </w:r>
      <w:proofErr w:type="gramStart"/>
      <w:r w:rsidRPr="00C84417">
        <w:rPr>
          <w:rFonts w:ascii="Times New Roman" w:hint="eastAsia"/>
          <w:color w:val="000000" w:themeColor="text1"/>
        </w:rPr>
        <w:t>宜符合</w:t>
      </w:r>
      <w:proofErr w:type="gramEnd"/>
      <w:r w:rsidRPr="00C84417">
        <w:rPr>
          <w:rFonts w:ascii="Times New Roman" w:hint="eastAsia"/>
          <w:color w:val="000000" w:themeColor="text1"/>
        </w:rPr>
        <w:t>下列规定：</w:t>
      </w:r>
    </w:p>
    <w:p w14:paraId="3F7B3C4D" w14:textId="77777777" w:rsidR="009C1E16" w:rsidRPr="00C84417" w:rsidRDefault="009C1E16" w:rsidP="009C1E16">
      <w:pPr>
        <w:pStyle w:val="affd"/>
        <w:numPr>
          <w:ilvl w:val="0"/>
          <w:numId w:val="59"/>
        </w:numPr>
        <w:rPr>
          <w:color w:val="000000" w:themeColor="text1"/>
        </w:rPr>
      </w:pPr>
      <w:r w:rsidRPr="00C84417">
        <w:rPr>
          <w:rFonts w:hint="eastAsia"/>
          <w:color w:val="000000" w:themeColor="text1"/>
        </w:rPr>
        <w:t>在小区安防监控中心应设置系统的管理机，小区入口处应设置小区门口机（围墙机）</w:t>
      </w:r>
      <w:r w:rsidRPr="00C84417">
        <w:rPr>
          <w:rFonts w:ascii="Times New Roman" w:hint="eastAsia"/>
          <w:color w:val="000000" w:themeColor="text1"/>
        </w:rPr>
        <w:t>，</w:t>
      </w:r>
      <w:r w:rsidRPr="00C84417">
        <w:rPr>
          <w:rFonts w:ascii="Times New Roman" w:hint="eastAsia"/>
          <w:color w:val="000000" w:themeColor="text1"/>
        </w:rPr>
        <w:t xml:space="preserve"> </w:t>
      </w:r>
      <w:r w:rsidRPr="00C84417">
        <w:rPr>
          <w:rFonts w:ascii="Times New Roman" w:hint="eastAsia"/>
          <w:color w:val="000000" w:themeColor="text1"/>
        </w:rPr>
        <w:t>住宅建筑的入口、单元出入口处应设置单元门口</w:t>
      </w:r>
      <w:r w:rsidRPr="00C84417">
        <w:rPr>
          <w:rFonts w:hint="eastAsia"/>
          <w:color w:val="000000" w:themeColor="text1"/>
        </w:rPr>
        <w:t>机</w:t>
      </w:r>
      <w:r w:rsidRPr="00C84417">
        <w:rPr>
          <w:rFonts w:ascii="Times New Roman" w:hint="eastAsia"/>
          <w:color w:val="000000" w:themeColor="text1"/>
        </w:rPr>
        <w:t>，</w:t>
      </w:r>
      <w:r w:rsidRPr="00C84417">
        <w:rPr>
          <w:rFonts w:ascii="Times New Roman" w:hint="eastAsia"/>
          <w:color w:val="000000" w:themeColor="text1"/>
          <w:kern w:val="2"/>
          <w:szCs w:val="24"/>
        </w:rPr>
        <w:t>至少一个</w:t>
      </w:r>
      <w:r w:rsidRPr="00C84417">
        <w:rPr>
          <w:rFonts w:ascii="Times New Roman" w:hint="eastAsia"/>
          <w:color w:val="000000" w:themeColor="text1"/>
        </w:rPr>
        <w:t>通往住宅建筑内部的通道口（包括地下车库直接通向楼内的通道）应设置单元门口</w:t>
      </w:r>
      <w:r w:rsidRPr="00C84417">
        <w:rPr>
          <w:rFonts w:hint="eastAsia"/>
          <w:color w:val="000000" w:themeColor="text1"/>
        </w:rPr>
        <w:t>机</w:t>
      </w:r>
      <w:r w:rsidRPr="00C84417">
        <w:rPr>
          <w:rFonts w:ascii="Times New Roman" w:hint="eastAsia"/>
          <w:color w:val="000000" w:themeColor="text1"/>
        </w:rPr>
        <w:t>，在</w:t>
      </w:r>
      <w:r w:rsidRPr="00C84417">
        <w:rPr>
          <w:rFonts w:hint="eastAsia"/>
          <w:color w:val="000000" w:themeColor="text1"/>
        </w:rPr>
        <w:t>住户室内设置室内分机。</w:t>
      </w:r>
    </w:p>
    <w:p w14:paraId="75C52DB6" w14:textId="77777777" w:rsidR="009C1E16" w:rsidRPr="00C84417" w:rsidRDefault="009C1E16" w:rsidP="009C1E16">
      <w:pPr>
        <w:pStyle w:val="affd"/>
        <w:numPr>
          <w:ilvl w:val="0"/>
          <w:numId w:val="59"/>
        </w:numPr>
        <w:rPr>
          <w:color w:val="000000" w:themeColor="text1"/>
        </w:rPr>
      </w:pPr>
      <w:r w:rsidRPr="00C84417">
        <w:rPr>
          <w:rFonts w:hint="eastAsia"/>
          <w:color w:val="000000" w:themeColor="text1"/>
        </w:rPr>
        <w:lastRenderedPageBreak/>
        <w:t>管理机监控小区门口机（可视围墙机）、单元门口机、室内分机，可以与室内分机对讲；</w:t>
      </w:r>
    </w:p>
    <w:p w14:paraId="287793DB" w14:textId="77777777" w:rsidR="009C1E16" w:rsidRPr="00C84417" w:rsidRDefault="009C1E16" w:rsidP="009C1E16">
      <w:pPr>
        <w:pStyle w:val="affd"/>
        <w:numPr>
          <w:ilvl w:val="0"/>
          <w:numId w:val="59"/>
        </w:numPr>
        <w:rPr>
          <w:color w:val="000000" w:themeColor="text1"/>
        </w:rPr>
      </w:pPr>
      <w:r w:rsidRPr="00C84417">
        <w:rPr>
          <w:rFonts w:hint="eastAsia"/>
          <w:color w:val="000000" w:themeColor="text1"/>
        </w:rPr>
        <w:t>小区门口机（可视围墙机）应具有选呼、对讲、摄像、控制等功能，应有密码开锁、识读感应卡开锁功能，应有夜间补光功能；</w:t>
      </w:r>
    </w:p>
    <w:p w14:paraId="0E701267" w14:textId="77777777" w:rsidR="009C1E16" w:rsidRPr="00C84417" w:rsidRDefault="009C1E16" w:rsidP="009C1E16">
      <w:pPr>
        <w:pStyle w:val="affd"/>
        <w:numPr>
          <w:ilvl w:val="0"/>
          <w:numId w:val="59"/>
        </w:numPr>
        <w:rPr>
          <w:color w:val="000000" w:themeColor="text1"/>
        </w:rPr>
      </w:pPr>
      <w:r w:rsidRPr="00C84417">
        <w:rPr>
          <w:rFonts w:hint="eastAsia"/>
          <w:color w:val="000000" w:themeColor="text1"/>
        </w:rPr>
        <w:t>单元门口机应具有选呼、对讲、摄像、控制等功能，宜有密码、感应卡、生物特征、</w:t>
      </w:r>
      <w:proofErr w:type="gramStart"/>
      <w:r w:rsidRPr="00C84417">
        <w:rPr>
          <w:rFonts w:hint="eastAsia"/>
          <w:color w:val="000000" w:themeColor="text1"/>
        </w:rPr>
        <w:t>蓝牙等</w:t>
      </w:r>
      <w:proofErr w:type="gramEnd"/>
      <w:r w:rsidRPr="00C84417">
        <w:rPr>
          <w:rFonts w:hint="eastAsia"/>
          <w:color w:val="000000" w:themeColor="text1"/>
        </w:rPr>
        <w:t>识别开锁功能，应有夜间补光功能；</w:t>
      </w:r>
    </w:p>
    <w:p w14:paraId="7C7EA4B9" w14:textId="77777777" w:rsidR="009C1E16" w:rsidRPr="00C84417" w:rsidRDefault="009C1E16" w:rsidP="009C1E16">
      <w:pPr>
        <w:pStyle w:val="affd"/>
        <w:numPr>
          <w:ilvl w:val="0"/>
          <w:numId w:val="59"/>
        </w:numPr>
        <w:rPr>
          <w:color w:val="000000" w:themeColor="text1"/>
        </w:rPr>
      </w:pPr>
      <w:r w:rsidRPr="00C84417">
        <w:rPr>
          <w:rFonts w:hint="eastAsia"/>
          <w:color w:val="000000" w:themeColor="text1"/>
        </w:rPr>
        <w:t>室内分机应具有呼叫、对讲、监视、控制开锁功能，宜具有接收</w:t>
      </w:r>
      <w:r w:rsidRPr="00C84417">
        <w:rPr>
          <w:color w:val="000000" w:themeColor="text1"/>
        </w:rPr>
        <w:t>紧急求助报警装置</w:t>
      </w:r>
      <w:r w:rsidRPr="00C84417">
        <w:rPr>
          <w:rFonts w:hint="eastAsia"/>
          <w:color w:val="000000" w:themeColor="text1"/>
        </w:rPr>
        <w:t>报警信号的功能；</w:t>
      </w:r>
    </w:p>
    <w:p w14:paraId="21824CF6" w14:textId="77777777" w:rsidR="009C1E16" w:rsidRPr="00C84417" w:rsidRDefault="009C1E16" w:rsidP="009C1E16">
      <w:pPr>
        <w:pStyle w:val="affd"/>
        <w:numPr>
          <w:ilvl w:val="0"/>
          <w:numId w:val="59"/>
        </w:numPr>
        <w:rPr>
          <w:color w:val="000000" w:themeColor="text1"/>
        </w:rPr>
      </w:pPr>
      <w:r w:rsidRPr="00C84417">
        <w:rPr>
          <w:rFonts w:hint="eastAsia"/>
          <w:color w:val="000000" w:themeColor="text1"/>
        </w:rPr>
        <w:t>室内分机接收的</w:t>
      </w:r>
      <w:r w:rsidRPr="00C84417">
        <w:rPr>
          <w:color w:val="000000" w:themeColor="text1"/>
        </w:rPr>
        <w:t>紧急求助报警</w:t>
      </w:r>
      <w:r w:rsidRPr="00C84417">
        <w:rPr>
          <w:rFonts w:hint="eastAsia"/>
          <w:color w:val="000000" w:themeColor="text1"/>
        </w:rPr>
        <w:t>信号应通过</w:t>
      </w:r>
      <w:r w:rsidRPr="00C84417">
        <w:rPr>
          <w:rFonts w:ascii="Times New Roman" w:hint="eastAsia"/>
          <w:color w:val="000000" w:themeColor="text1"/>
        </w:rPr>
        <w:t>访客对讲系统传至</w:t>
      </w:r>
      <w:r w:rsidRPr="00C84417">
        <w:rPr>
          <w:rFonts w:hint="eastAsia"/>
          <w:color w:val="000000" w:themeColor="text1"/>
        </w:rPr>
        <w:t>安防监控中心。</w:t>
      </w:r>
    </w:p>
    <w:p w14:paraId="1ECF47AB"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家庭安全防范系统的设置应符合下列规定：</w:t>
      </w:r>
    </w:p>
    <w:p w14:paraId="10FD3DD8" w14:textId="77777777" w:rsidR="009C1E16" w:rsidRPr="00C84417" w:rsidRDefault="009C1E16" w:rsidP="009C1E16">
      <w:pPr>
        <w:pStyle w:val="affd"/>
        <w:numPr>
          <w:ilvl w:val="0"/>
          <w:numId w:val="60"/>
        </w:numPr>
        <w:ind w:left="851"/>
        <w:rPr>
          <w:rFonts w:ascii="Times New Roman"/>
          <w:color w:val="000000" w:themeColor="text1"/>
        </w:rPr>
      </w:pPr>
      <w:r w:rsidRPr="00C84417">
        <w:rPr>
          <w:color w:val="000000" w:themeColor="text1"/>
        </w:rPr>
        <w:t>访客对讲系统</w:t>
      </w:r>
      <w:r w:rsidRPr="00C84417">
        <w:rPr>
          <w:rFonts w:hint="eastAsia"/>
          <w:color w:val="000000" w:themeColor="text1"/>
        </w:rPr>
        <w:t>的</w:t>
      </w:r>
      <w:r w:rsidRPr="00C84417">
        <w:rPr>
          <w:color w:val="000000" w:themeColor="text1"/>
        </w:rPr>
        <w:t>室内分机宜安装在起居室(厅)内</w:t>
      </w:r>
      <w:r w:rsidRPr="00C84417">
        <w:rPr>
          <w:rFonts w:hint="eastAsia"/>
          <w:color w:val="000000" w:themeColor="text1"/>
        </w:rPr>
        <w:t>。</w:t>
      </w:r>
    </w:p>
    <w:p w14:paraId="5E3A4F53" w14:textId="77777777" w:rsidR="009C1E16" w:rsidRPr="00C84417" w:rsidRDefault="009C1E16" w:rsidP="009C1E16">
      <w:pPr>
        <w:pStyle w:val="affd"/>
        <w:numPr>
          <w:ilvl w:val="0"/>
          <w:numId w:val="60"/>
        </w:numPr>
        <w:ind w:left="851"/>
        <w:rPr>
          <w:rFonts w:ascii="Times New Roman"/>
          <w:color w:val="000000" w:themeColor="text1"/>
        </w:rPr>
      </w:pPr>
      <w:r w:rsidRPr="00C84417">
        <w:rPr>
          <w:color w:val="000000" w:themeColor="text1"/>
        </w:rPr>
        <w:t>紧急求助报警装置应符合下列规定：</w:t>
      </w:r>
    </w:p>
    <w:p w14:paraId="7E020468" w14:textId="77777777" w:rsidR="009C1E16" w:rsidRPr="00C84417" w:rsidRDefault="009C1E16" w:rsidP="009C1E16">
      <w:pPr>
        <w:pStyle w:val="affd"/>
        <w:numPr>
          <w:ilvl w:val="0"/>
          <w:numId w:val="61"/>
        </w:numPr>
        <w:rPr>
          <w:color w:val="000000" w:themeColor="text1"/>
        </w:rPr>
      </w:pPr>
      <w:r w:rsidRPr="00C84417">
        <w:rPr>
          <w:color w:val="000000" w:themeColor="text1"/>
        </w:rPr>
        <w:t>每户应至少安装一处</w:t>
      </w:r>
      <w:r w:rsidRPr="00C84417">
        <w:rPr>
          <w:rFonts w:hint="eastAsia"/>
          <w:color w:val="000000" w:themeColor="text1"/>
        </w:rPr>
        <w:t>人工启动后能立即发出</w:t>
      </w:r>
      <w:r w:rsidRPr="00C84417">
        <w:rPr>
          <w:color w:val="000000" w:themeColor="text1"/>
        </w:rPr>
        <w:t>紧急求助报警</w:t>
      </w:r>
      <w:r w:rsidRPr="00C84417">
        <w:rPr>
          <w:rFonts w:hint="eastAsia"/>
          <w:color w:val="000000" w:themeColor="text1"/>
        </w:rPr>
        <w:t>信号的</w:t>
      </w:r>
      <w:r w:rsidRPr="00C84417">
        <w:rPr>
          <w:color w:val="000000" w:themeColor="text1"/>
        </w:rPr>
        <w:t>紧急求助报警装置；</w:t>
      </w:r>
    </w:p>
    <w:p w14:paraId="2E700125" w14:textId="77777777" w:rsidR="009C1E16" w:rsidRPr="00C84417" w:rsidRDefault="009C1E16" w:rsidP="009C1E16">
      <w:pPr>
        <w:pStyle w:val="affd"/>
        <w:numPr>
          <w:ilvl w:val="0"/>
          <w:numId w:val="61"/>
        </w:numPr>
        <w:rPr>
          <w:color w:val="000000" w:themeColor="text1"/>
        </w:rPr>
      </w:pPr>
      <w:r w:rsidRPr="00C84417">
        <w:rPr>
          <w:color w:val="000000" w:themeColor="text1"/>
        </w:rPr>
        <w:t>紧急求助信号应能报至</w:t>
      </w:r>
      <w:r w:rsidRPr="00C84417">
        <w:rPr>
          <w:rFonts w:hint="eastAsia"/>
          <w:color w:val="000000" w:themeColor="text1"/>
        </w:rPr>
        <w:t>安防</w:t>
      </w:r>
      <w:r w:rsidRPr="00C84417">
        <w:rPr>
          <w:color w:val="000000" w:themeColor="text1"/>
        </w:rPr>
        <w:t>监控中心</w:t>
      </w:r>
      <w:r w:rsidRPr="00C84417">
        <w:rPr>
          <w:rFonts w:hint="eastAsia"/>
          <w:color w:val="000000" w:themeColor="text1"/>
        </w:rPr>
        <w:t>。</w:t>
      </w:r>
    </w:p>
    <w:p w14:paraId="19E8A98F" w14:textId="77777777" w:rsidR="009C1E16" w:rsidRPr="00C84417" w:rsidRDefault="009C1E16" w:rsidP="009C1E16">
      <w:pPr>
        <w:pStyle w:val="affd"/>
        <w:numPr>
          <w:ilvl w:val="0"/>
          <w:numId w:val="60"/>
        </w:numPr>
        <w:ind w:left="851"/>
        <w:rPr>
          <w:rFonts w:ascii="Times New Roman"/>
          <w:color w:val="000000" w:themeColor="text1"/>
        </w:rPr>
      </w:pPr>
      <w:r w:rsidRPr="00C84417">
        <w:rPr>
          <w:color w:val="000000" w:themeColor="text1"/>
        </w:rPr>
        <w:t>入侵报警系统应符合下列规定：</w:t>
      </w:r>
    </w:p>
    <w:p w14:paraId="0DBD8082" w14:textId="77777777" w:rsidR="009C1E16" w:rsidRPr="00C84417" w:rsidRDefault="009C1E16" w:rsidP="009C1E16">
      <w:pPr>
        <w:pStyle w:val="affd"/>
        <w:numPr>
          <w:ilvl w:val="0"/>
          <w:numId w:val="62"/>
        </w:numPr>
        <w:rPr>
          <w:color w:val="000000" w:themeColor="text1"/>
        </w:rPr>
      </w:pPr>
      <w:r w:rsidRPr="00C84417">
        <w:rPr>
          <w:rFonts w:hint="eastAsia"/>
          <w:color w:val="000000" w:themeColor="text1"/>
        </w:rPr>
        <w:t>根据安全防范的需要，</w:t>
      </w:r>
      <w:r w:rsidRPr="00C84417">
        <w:rPr>
          <w:color w:val="000000" w:themeColor="text1"/>
        </w:rPr>
        <w:t>可在住户套内、户门、阳台及外窗等处，选择性地安装入侵报警探测</w:t>
      </w:r>
      <w:r w:rsidRPr="00C84417">
        <w:rPr>
          <w:rFonts w:hint="eastAsia"/>
          <w:color w:val="000000" w:themeColor="text1"/>
        </w:rPr>
        <w:t>器</w:t>
      </w:r>
      <w:r w:rsidRPr="00C84417">
        <w:rPr>
          <w:color w:val="000000" w:themeColor="text1"/>
        </w:rPr>
        <w:t>；</w:t>
      </w:r>
    </w:p>
    <w:p w14:paraId="39F7BF7D" w14:textId="77777777" w:rsidR="009C1E16" w:rsidRPr="00C84417" w:rsidRDefault="009C1E16" w:rsidP="009C1E16">
      <w:pPr>
        <w:pStyle w:val="affd"/>
        <w:numPr>
          <w:ilvl w:val="0"/>
          <w:numId w:val="62"/>
        </w:numPr>
        <w:rPr>
          <w:color w:val="000000" w:themeColor="text1"/>
        </w:rPr>
      </w:pPr>
      <w:r w:rsidRPr="00C84417">
        <w:rPr>
          <w:color w:val="000000" w:themeColor="text1"/>
        </w:rPr>
        <w:t>入侵报警系统应预留与小区安全管理系统的联网接口。</w:t>
      </w:r>
    </w:p>
    <w:p w14:paraId="7079E417"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lastRenderedPageBreak/>
        <w:t>安防</w:t>
      </w:r>
      <w:r w:rsidRPr="00C84417">
        <w:rPr>
          <w:rFonts w:ascii="Times New Roman" w:eastAsia="宋体"/>
          <w:color w:val="000000" w:themeColor="text1"/>
        </w:rPr>
        <w:t>监控中心</w:t>
      </w:r>
      <w:r w:rsidRPr="00C84417">
        <w:rPr>
          <w:rFonts w:ascii="Times New Roman" w:eastAsia="宋体" w:hint="eastAsia"/>
          <w:color w:val="000000" w:themeColor="text1"/>
        </w:rPr>
        <w:t>的设置应符合下列规定：</w:t>
      </w:r>
    </w:p>
    <w:p w14:paraId="0F3043B7" w14:textId="77777777" w:rsidR="009C1E16" w:rsidRPr="00C84417" w:rsidRDefault="009C1E16" w:rsidP="009C1E16">
      <w:pPr>
        <w:pStyle w:val="affd"/>
        <w:numPr>
          <w:ilvl w:val="0"/>
          <w:numId w:val="54"/>
        </w:numPr>
        <w:ind w:left="851"/>
        <w:rPr>
          <w:rFonts w:ascii="Times New Roman"/>
          <w:color w:val="000000" w:themeColor="text1"/>
        </w:rPr>
      </w:pPr>
      <w:r w:rsidRPr="00C84417">
        <w:rPr>
          <w:rFonts w:hint="eastAsia"/>
          <w:color w:val="000000" w:themeColor="text1"/>
        </w:rPr>
        <w:t>安防</w:t>
      </w:r>
      <w:r w:rsidRPr="00C84417">
        <w:rPr>
          <w:color w:val="000000" w:themeColor="text1"/>
        </w:rPr>
        <w:t>监控中心应具有自身的安全防范设施</w:t>
      </w:r>
      <w:r w:rsidRPr="00C84417">
        <w:rPr>
          <w:rFonts w:hint="eastAsia"/>
          <w:color w:val="000000" w:themeColor="text1"/>
        </w:rPr>
        <w:t>。</w:t>
      </w:r>
    </w:p>
    <w:p w14:paraId="49A2729C" w14:textId="77777777" w:rsidR="009C1E16" w:rsidRPr="00C84417" w:rsidRDefault="009C1E16" w:rsidP="009C1E16">
      <w:pPr>
        <w:pStyle w:val="affd"/>
        <w:numPr>
          <w:ilvl w:val="0"/>
          <w:numId w:val="54"/>
        </w:numPr>
        <w:ind w:left="851"/>
        <w:rPr>
          <w:rFonts w:ascii="Times New Roman"/>
          <w:color w:val="000000" w:themeColor="text1"/>
        </w:rPr>
      </w:pPr>
      <w:r w:rsidRPr="00C84417">
        <w:rPr>
          <w:rFonts w:ascii="Times New Roman" w:hint="eastAsia"/>
          <w:color w:val="000000" w:themeColor="text1"/>
        </w:rPr>
        <w:t>入侵报警系统、视频安防监控系统、出入口控制系统、电子巡查系统、停车场（库）管理系统、访客对讲系统、家庭安全防范系</w:t>
      </w:r>
      <w:r w:rsidRPr="00C84417">
        <w:rPr>
          <w:rFonts w:hint="eastAsia"/>
          <w:color w:val="000000" w:themeColor="text1"/>
        </w:rPr>
        <w:t>统</w:t>
      </w:r>
      <w:r w:rsidRPr="00C84417">
        <w:rPr>
          <w:color w:val="000000" w:themeColor="text1"/>
        </w:rPr>
        <w:t>等主机宜安装在</w:t>
      </w:r>
      <w:r w:rsidRPr="00C84417">
        <w:rPr>
          <w:rFonts w:hint="eastAsia"/>
          <w:color w:val="000000" w:themeColor="text1"/>
        </w:rPr>
        <w:t>安防</w:t>
      </w:r>
      <w:r w:rsidRPr="00C84417">
        <w:rPr>
          <w:color w:val="000000" w:themeColor="text1"/>
        </w:rPr>
        <w:t>监控中心</w:t>
      </w:r>
      <w:r w:rsidRPr="00C84417">
        <w:rPr>
          <w:rFonts w:hint="eastAsia"/>
          <w:color w:val="000000" w:themeColor="text1"/>
        </w:rPr>
        <w:t>。</w:t>
      </w:r>
    </w:p>
    <w:p w14:paraId="7813AE2C" w14:textId="77777777" w:rsidR="009C1E16" w:rsidRPr="00C84417" w:rsidRDefault="009C1E16" w:rsidP="009C1E16">
      <w:pPr>
        <w:pStyle w:val="affd"/>
        <w:numPr>
          <w:ilvl w:val="0"/>
          <w:numId w:val="54"/>
        </w:numPr>
        <w:ind w:left="851"/>
        <w:rPr>
          <w:rFonts w:ascii="Times New Roman"/>
          <w:color w:val="000000" w:themeColor="text1"/>
        </w:rPr>
      </w:pPr>
      <w:r w:rsidRPr="00C84417">
        <w:rPr>
          <w:rFonts w:hint="eastAsia"/>
          <w:color w:val="000000" w:themeColor="text1"/>
        </w:rPr>
        <w:t>安防</w:t>
      </w:r>
      <w:r w:rsidRPr="00C84417">
        <w:rPr>
          <w:color w:val="000000" w:themeColor="text1"/>
        </w:rPr>
        <w:t>监控中心应配置可靠的有线或无线通信工具，并应留有与接警中心联网的接口</w:t>
      </w:r>
    </w:p>
    <w:p w14:paraId="260DD695" w14:textId="77777777" w:rsidR="009C1E16" w:rsidRPr="00C84417" w:rsidRDefault="009C1E16" w:rsidP="009C1E16">
      <w:pPr>
        <w:pStyle w:val="affd"/>
        <w:numPr>
          <w:ilvl w:val="0"/>
          <w:numId w:val="54"/>
        </w:numPr>
        <w:ind w:left="851"/>
        <w:rPr>
          <w:rFonts w:ascii="Times New Roman"/>
          <w:color w:val="000000" w:themeColor="text1"/>
        </w:rPr>
      </w:pPr>
      <w:r w:rsidRPr="00C84417">
        <w:rPr>
          <w:rFonts w:hint="eastAsia"/>
          <w:color w:val="000000" w:themeColor="text1"/>
        </w:rPr>
        <w:t>安防</w:t>
      </w:r>
      <w:r w:rsidRPr="00C84417">
        <w:rPr>
          <w:color w:val="000000" w:themeColor="text1"/>
        </w:rPr>
        <w:t>监控中心可与住宅建筑管理中心合用，使用面积应根据系统的规模由工程设计人员确定，并不应小于20m</w:t>
      </w:r>
      <w:r w:rsidRPr="00C84417">
        <w:rPr>
          <w:color w:val="000000" w:themeColor="text1"/>
          <w:vertAlign w:val="superscript"/>
        </w:rPr>
        <w:t>2</w:t>
      </w:r>
      <w:r w:rsidRPr="00C84417">
        <w:rPr>
          <w:color w:val="000000" w:themeColor="text1"/>
        </w:rPr>
        <w:t>。</w:t>
      </w:r>
    </w:p>
    <w:p w14:paraId="7BEDCAB2"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机房工程设置应符合下列规定：</w:t>
      </w:r>
    </w:p>
    <w:p w14:paraId="6C86142F" w14:textId="77777777" w:rsidR="009C1E16" w:rsidRPr="00C84417" w:rsidRDefault="009C1E16" w:rsidP="009C1E16">
      <w:pPr>
        <w:pStyle w:val="affd"/>
        <w:numPr>
          <w:ilvl w:val="0"/>
          <w:numId w:val="82"/>
        </w:numPr>
        <w:ind w:left="851"/>
        <w:rPr>
          <w:rFonts w:ascii="Times New Roman"/>
          <w:color w:val="000000" w:themeColor="text1"/>
        </w:rPr>
      </w:pPr>
      <w:r w:rsidRPr="00C84417">
        <w:rPr>
          <w:rFonts w:ascii="Times New Roman" w:hint="eastAsia"/>
          <w:color w:val="000000" w:themeColor="text1"/>
        </w:rPr>
        <w:t>监控中心可与</w:t>
      </w:r>
      <w:r w:rsidRPr="00C84417">
        <w:rPr>
          <w:rFonts w:ascii="Times New Roman"/>
          <w:color w:val="000000" w:themeColor="text1"/>
        </w:rPr>
        <w:t>消防控制室</w:t>
      </w:r>
      <w:r w:rsidRPr="00C84417">
        <w:rPr>
          <w:rFonts w:ascii="Times New Roman" w:hint="eastAsia"/>
          <w:color w:val="000000" w:themeColor="text1"/>
        </w:rPr>
        <w:t>合用，</w:t>
      </w:r>
      <w:proofErr w:type="gramStart"/>
      <w:r w:rsidRPr="00C84417">
        <w:rPr>
          <w:rFonts w:ascii="Times New Roman"/>
          <w:color w:val="000000" w:themeColor="text1"/>
        </w:rPr>
        <w:t>宜设置</w:t>
      </w:r>
      <w:proofErr w:type="gramEnd"/>
      <w:r w:rsidRPr="00C84417">
        <w:rPr>
          <w:rFonts w:ascii="Times New Roman"/>
          <w:color w:val="000000" w:themeColor="text1"/>
        </w:rPr>
        <w:t>在建筑内首层或地下一层，并宜布置在靠外墙部位</w:t>
      </w:r>
      <w:r w:rsidRPr="00C84417">
        <w:rPr>
          <w:rFonts w:ascii="Times New Roman" w:hint="eastAsia"/>
          <w:color w:val="000000" w:themeColor="text1"/>
        </w:rPr>
        <w:t>，合用机房则</w:t>
      </w:r>
      <w:r w:rsidRPr="00C84417">
        <w:rPr>
          <w:color w:val="000000" w:themeColor="text1"/>
        </w:rPr>
        <w:t>使用面积不应小于</w:t>
      </w:r>
      <w:r w:rsidRPr="00C84417">
        <w:rPr>
          <w:rFonts w:hint="eastAsia"/>
          <w:color w:val="000000" w:themeColor="text1"/>
        </w:rPr>
        <w:t>4</w:t>
      </w:r>
      <w:r w:rsidRPr="00C84417">
        <w:rPr>
          <w:color w:val="000000" w:themeColor="text1"/>
        </w:rPr>
        <w:t>0m</w:t>
      </w:r>
      <w:r w:rsidRPr="00C84417">
        <w:rPr>
          <w:color w:val="000000" w:themeColor="text1"/>
          <w:vertAlign w:val="superscript"/>
        </w:rPr>
        <w:t>2</w:t>
      </w:r>
      <w:r w:rsidRPr="00C84417">
        <w:rPr>
          <w:rFonts w:ascii="Times New Roman" w:hint="eastAsia"/>
          <w:color w:val="000000" w:themeColor="text1"/>
        </w:rPr>
        <w:t>。</w:t>
      </w:r>
    </w:p>
    <w:p w14:paraId="6EC14349" w14:textId="77777777" w:rsidR="009C1E16" w:rsidRPr="00C84417" w:rsidRDefault="009C1E16" w:rsidP="009C1E16">
      <w:pPr>
        <w:pStyle w:val="affd"/>
        <w:numPr>
          <w:ilvl w:val="0"/>
          <w:numId w:val="82"/>
        </w:numPr>
        <w:ind w:left="851"/>
        <w:rPr>
          <w:rFonts w:ascii="Times New Roman"/>
          <w:color w:val="000000" w:themeColor="text1"/>
        </w:rPr>
      </w:pPr>
      <w:r w:rsidRPr="00C84417">
        <w:rPr>
          <w:rFonts w:hint="eastAsia"/>
          <w:color w:val="000000" w:themeColor="text1"/>
        </w:rPr>
        <w:t>住宅小区的</w:t>
      </w:r>
      <w:r w:rsidRPr="00C84417">
        <w:rPr>
          <w:color w:val="000000" w:themeColor="text1"/>
        </w:rPr>
        <w:t>火灾自动报警系统、安全技术防范系统、建筑设备管理系统、公共广播系统等</w:t>
      </w:r>
      <w:r w:rsidRPr="00C84417">
        <w:rPr>
          <w:rFonts w:hint="eastAsia"/>
          <w:color w:val="000000" w:themeColor="text1"/>
        </w:rPr>
        <w:t>控制室</w:t>
      </w:r>
      <w:r w:rsidRPr="00C84417">
        <w:rPr>
          <w:color w:val="000000" w:themeColor="text1"/>
        </w:rPr>
        <w:t>宜采用合建方式</w:t>
      </w:r>
      <w:r w:rsidRPr="00C84417">
        <w:rPr>
          <w:rFonts w:hint="eastAsia"/>
          <w:color w:val="000000" w:themeColor="text1"/>
        </w:rPr>
        <w:t>或</w:t>
      </w:r>
      <w:r w:rsidRPr="00C84417">
        <w:rPr>
          <w:color w:val="000000" w:themeColor="text1"/>
        </w:rPr>
        <w:t>，各系统应有独立工作区</w:t>
      </w:r>
      <w:r w:rsidRPr="00C84417">
        <w:rPr>
          <w:rFonts w:hint="eastAsia"/>
          <w:color w:val="000000" w:themeColor="text1"/>
        </w:rPr>
        <w:t>。</w:t>
      </w:r>
    </w:p>
    <w:p w14:paraId="073F3D3C" w14:textId="77777777" w:rsidR="009C1E16" w:rsidRPr="00C84417" w:rsidRDefault="009C1E16" w:rsidP="009C1E16">
      <w:pPr>
        <w:pStyle w:val="affd"/>
        <w:numPr>
          <w:ilvl w:val="0"/>
          <w:numId w:val="82"/>
        </w:numPr>
        <w:ind w:left="851"/>
        <w:rPr>
          <w:rFonts w:ascii="Times New Roman"/>
          <w:color w:val="000000" w:themeColor="text1"/>
        </w:rPr>
      </w:pPr>
      <w:r w:rsidRPr="00C84417">
        <w:rPr>
          <w:color w:val="000000" w:themeColor="text1"/>
        </w:rPr>
        <w:t>智能化设备间(弱电间、电信间)</w:t>
      </w:r>
      <w:proofErr w:type="gramStart"/>
      <w:r w:rsidRPr="00C84417">
        <w:rPr>
          <w:color w:val="000000" w:themeColor="text1"/>
        </w:rPr>
        <w:t>宜独立</w:t>
      </w:r>
      <w:proofErr w:type="gramEnd"/>
      <w:r w:rsidRPr="00C84417">
        <w:rPr>
          <w:color w:val="000000" w:themeColor="text1"/>
        </w:rPr>
        <w:t>设置，且在满足信息传输要求情况下，设备间(弱电间、电信间)</w:t>
      </w:r>
      <w:proofErr w:type="gramStart"/>
      <w:r w:rsidRPr="00C84417">
        <w:rPr>
          <w:color w:val="000000" w:themeColor="text1"/>
        </w:rPr>
        <w:t>宜设置</w:t>
      </w:r>
      <w:proofErr w:type="gramEnd"/>
      <w:r w:rsidRPr="00C84417">
        <w:rPr>
          <w:color w:val="000000" w:themeColor="text1"/>
        </w:rPr>
        <w:t>于工作区域相对中部的位置；对于以建筑物楼层为区域划分的智能化设备间(弱电间、电信间)，上下位置宜垂直对齐</w:t>
      </w:r>
      <w:r w:rsidRPr="00C84417">
        <w:rPr>
          <w:rFonts w:hint="eastAsia"/>
          <w:color w:val="000000" w:themeColor="text1"/>
        </w:rPr>
        <w:t>。</w:t>
      </w:r>
    </w:p>
    <w:p w14:paraId="201CE810" w14:textId="77777777" w:rsidR="009C1E16" w:rsidRPr="00C84417" w:rsidRDefault="009C1E16" w:rsidP="009C1E16">
      <w:pPr>
        <w:pStyle w:val="affd"/>
        <w:numPr>
          <w:ilvl w:val="0"/>
          <w:numId w:val="82"/>
        </w:numPr>
        <w:ind w:left="851"/>
        <w:rPr>
          <w:rFonts w:ascii="Times New Roman"/>
          <w:color w:val="000000" w:themeColor="text1"/>
        </w:rPr>
      </w:pPr>
      <w:r w:rsidRPr="00C84417">
        <w:rPr>
          <w:color w:val="000000" w:themeColor="text1"/>
        </w:rPr>
        <w:t>机房工程的通风和空气调节系统设计应符合下列规定：</w:t>
      </w:r>
    </w:p>
    <w:p w14:paraId="0FFF694F" w14:textId="77777777" w:rsidR="009C1E16" w:rsidRPr="00C84417" w:rsidRDefault="009C1E16" w:rsidP="009C1E16">
      <w:pPr>
        <w:pStyle w:val="affd"/>
        <w:numPr>
          <w:ilvl w:val="0"/>
          <w:numId w:val="83"/>
        </w:numPr>
        <w:rPr>
          <w:color w:val="000000" w:themeColor="text1"/>
        </w:rPr>
      </w:pPr>
      <w:r w:rsidRPr="00C84417">
        <w:rPr>
          <w:color w:val="000000" w:themeColor="text1"/>
        </w:rPr>
        <w:lastRenderedPageBreak/>
        <w:t>机房内的温度、湿度等应满足设备的使用要求</w:t>
      </w:r>
      <w:r w:rsidRPr="00C84417">
        <w:rPr>
          <w:rFonts w:hint="eastAsia"/>
          <w:color w:val="000000" w:themeColor="text1"/>
        </w:rPr>
        <w:t>；</w:t>
      </w:r>
    </w:p>
    <w:p w14:paraId="5477B7B7" w14:textId="77777777" w:rsidR="009C1E16" w:rsidRPr="00C84417" w:rsidRDefault="009C1E16" w:rsidP="009C1E16">
      <w:pPr>
        <w:pStyle w:val="affd"/>
        <w:numPr>
          <w:ilvl w:val="0"/>
          <w:numId w:val="83"/>
        </w:numPr>
        <w:rPr>
          <w:color w:val="000000" w:themeColor="text1"/>
        </w:rPr>
      </w:pPr>
      <w:r w:rsidRPr="00C84417">
        <w:rPr>
          <w:color w:val="000000" w:themeColor="text1"/>
        </w:rPr>
        <w:t>应符合国家现行有关机房设计的等级标准</w:t>
      </w:r>
      <w:r w:rsidRPr="00C84417">
        <w:rPr>
          <w:rFonts w:hint="eastAsia"/>
          <w:color w:val="000000" w:themeColor="text1"/>
        </w:rPr>
        <w:t>；</w:t>
      </w:r>
    </w:p>
    <w:p w14:paraId="0FCFD448" w14:textId="77777777" w:rsidR="009C1E16" w:rsidRPr="00C84417" w:rsidRDefault="009C1E16" w:rsidP="009C1E16">
      <w:pPr>
        <w:pStyle w:val="affd"/>
        <w:numPr>
          <w:ilvl w:val="0"/>
          <w:numId w:val="83"/>
        </w:numPr>
        <w:rPr>
          <w:color w:val="000000" w:themeColor="text1"/>
        </w:rPr>
      </w:pPr>
      <w:r w:rsidRPr="00C84417">
        <w:rPr>
          <w:color w:val="000000" w:themeColor="text1"/>
        </w:rPr>
        <w:t>当机房设置专用空气调节系统时，应设置具有可自动调节方式的控制装置，并应预留室外机组的安装位置</w:t>
      </w:r>
      <w:r w:rsidRPr="00C84417">
        <w:rPr>
          <w:rFonts w:hint="eastAsia"/>
          <w:color w:val="000000" w:themeColor="text1"/>
        </w:rPr>
        <w:t>。</w:t>
      </w:r>
    </w:p>
    <w:p w14:paraId="330F77BE" w14:textId="77777777" w:rsidR="009C1E16" w:rsidRPr="00C84417" w:rsidRDefault="009C1E16" w:rsidP="009C1E16">
      <w:pPr>
        <w:pStyle w:val="affd"/>
        <w:numPr>
          <w:ilvl w:val="0"/>
          <w:numId w:val="82"/>
        </w:numPr>
        <w:ind w:left="851"/>
        <w:rPr>
          <w:rFonts w:ascii="Times New Roman"/>
          <w:color w:val="000000" w:themeColor="text1"/>
        </w:rPr>
      </w:pPr>
      <w:r w:rsidRPr="00C84417">
        <w:rPr>
          <w:color w:val="000000" w:themeColor="text1"/>
        </w:rPr>
        <w:t>机房工程的供配电系统设计应符合下列规定：</w:t>
      </w:r>
    </w:p>
    <w:p w14:paraId="73718697" w14:textId="77777777" w:rsidR="009C1E16" w:rsidRPr="00C84417" w:rsidRDefault="009C1E16" w:rsidP="009C1E16">
      <w:pPr>
        <w:pStyle w:val="affd"/>
        <w:numPr>
          <w:ilvl w:val="0"/>
          <w:numId w:val="84"/>
        </w:numPr>
        <w:rPr>
          <w:color w:val="000000" w:themeColor="text1"/>
        </w:rPr>
      </w:pPr>
      <w:r w:rsidRPr="00C84417">
        <w:rPr>
          <w:color w:val="000000" w:themeColor="text1"/>
        </w:rPr>
        <w:t>应满足机房设计等级及设备用电负荷等级的要求</w:t>
      </w:r>
      <w:r w:rsidRPr="00C84417">
        <w:rPr>
          <w:rFonts w:hint="eastAsia"/>
          <w:color w:val="000000" w:themeColor="text1"/>
        </w:rPr>
        <w:t>；</w:t>
      </w:r>
    </w:p>
    <w:p w14:paraId="65455580" w14:textId="77777777" w:rsidR="009C1E16" w:rsidRPr="00C84417" w:rsidRDefault="009C1E16" w:rsidP="009C1E16">
      <w:pPr>
        <w:pStyle w:val="affd"/>
        <w:numPr>
          <w:ilvl w:val="0"/>
          <w:numId w:val="84"/>
        </w:numPr>
        <w:rPr>
          <w:color w:val="000000" w:themeColor="text1"/>
        </w:rPr>
      </w:pPr>
      <w:r w:rsidRPr="00C84417">
        <w:rPr>
          <w:color w:val="000000" w:themeColor="text1"/>
        </w:rPr>
        <w:t>电源质量应符合国家现行有关标准的规定和所配置设备的要求</w:t>
      </w:r>
      <w:r w:rsidRPr="00C84417">
        <w:rPr>
          <w:rFonts w:hint="eastAsia"/>
          <w:color w:val="000000" w:themeColor="text1"/>
        </w:rPr>
        <w:t>；</w:t>
      </w:r>
    </w:p>
    <w:p w14:paraId="2FEDF913" w14:textId="77777777" w:rsidR="009C1E16" w:rsidRPr="00C84417" w:rsidRDefault="009C1E16" w:rsidP="009C1E16">
      <w:pPr>
        <w:pStyle w:val="affd"/>
        <w:numPr>
          <w:ilvl w:val="0"/>
          <w:numId w:val="84"/>
        </w:numPr>
        <w:rPr>
          <w:color w:val="000000" w:themeColor="text1"/>
        </w:rPr>
      </w:pPr>
      <w:r w:rsidRPr="00C84417">
        <w:rPr>
          <w:color w:val="000000" w:themeColor="text1"/>
        </w:rPr>
        <w:t>设备的电源</w:t>
      </w:r>
      <w:proofErr w:type="gramStart"/>
      <w:r w:rsidRPr="00C84417">
        <w:rPr>
          <w:color w:val="000000" w:themeColor="text1"/>
        </w:rPr>
        <w:t>输入端应设防</w:t>
      </w:r>
      <w:proofErr w:type="gramEnd"/>
      <w:r w:rsidRPr="00C84417">
        <w:rPr>
          <w:color w:val="000000" w:themeColor="text1"/>
        </w:rPr>
        <w:t>雷击电磁脉冲(LEMP)的保护装置</w:t>
      </w:r>
      <w:r w:rsidRPr="00C84417">
        <w:rPr>
          <w:rFonts w:hint="eastAsia"/>
          <w:color w:val="000000" w:themeColor="text1"/>
        </w:rPr>
        <w:t>。</w:t>
      </w:r>
    </w:p>
    <w:p w14:paraId="5779251E" w14:textId="77777777" w:rsidR="009C1E16" w:rsidRPr="00C84417" w:rsidRDefault="009C1E16" w:rsidP="009C1E16">
      <w:pPr>
        <w:pStyle w:val="affd"/>
        <w:numPr>
          <w:ilvl w:val="0"/>
          <w:numId w:val="82"/>
        </w:numPr>
        <w:ind w:left="851"/>
        <w:rPr>
          <w:rFonts w:ascii="Times New Roman"/>
          <w:color w:val="000000" w:themeColor="text1"/>
        </w:rPr>
      </w:pPr>
      <w:r w:rsidRPr="00C84417">
        <w:rPr>
          <w:color w:val="000000" w:themeColor="text1"/>
        </w:rPr>
        <w:t>机房工程接地设计应符合下列规定：</w:t>
      </w:r>
    </w:p>
    <w:p w14:paraId="5D91DA38" w14:textId="77777777" w:rsidR="009C1E16" w:rsidRPr="00C84417" w:rsidRDefault="009C1E16" w:rsidP="009C1E16">
      <w:pPr>
        <w:pStyle w:val="affd"/>
        <w:numPr>
          <w:ilvl w:val="0"/>
          <w:numId w:val="85"/>
        </w:numPr>
        <w:rPr>
          <w:color w:val="000000" w:themeColor="text1"/>
        </w:rPr>
      </w:pPr>
      <w:r w:rsidRPr="00C84417">
        <w:rPr>
          <w:color w:val="000000" w:themeColor="text1"/>
        </w:rPr>
        <w:t>当机房采用建筑物共用接地装置时，接地电阻值应按接入设备中要求的最小值确定</w:t>
      </w:r>
      <w:r w:rsidRPr="00C84417">
        <w:rPr>
          <w:rFonts w:hint="eastAsia"/>
          <w:color w:val="000000" w:themeColor="text1"/>
        </w:rPr>
        <w:t>；</w:t>
      </w:r>
    </w:p>
    <w:p w14:paraId="3F6D8CE1" w14:textId="77777777" w:rsidR="009C1E16" w:rsidRPr="00C84417" w:rsidRDefault="009C1E16" w:rsidP="009C1E16">
      <w:pPr>
        <w:pStyle w:val="affd"/>
        <w:numPr>
          <w:ilvl w:val="0"/>
          <w:numId w:val="85"/>
        </w:numPr>
        <w:rPr>
          <w:color w:val="000000" w:themeColor="text1"/>
        </w:rPr>
      </w:pPr>
      <w:r w:rsidRPr="00C84417">
        <w:rPr>
          <w:color w:val="000000" w:themeColor="text1"/>
        </w:rPr>
        <w:t>当机房采用独立接地时，接地电阻值应符合国家现行有关标准的规定和所配置设备的要求</w:t>
      </w:r>
      <w:r w:rsidRPr="00C84417">
        <w:rPr>
          <w:rFonts w:hint="eastAsia"/>
          <w:color w:val="000000" w:themeColor="text1"/>
        </w:rPr>
        <w:t>；</w:t>
      </w:r>
    </w:p>
    <w:p w14:paraId="68C27B36" w14:textId="77777777" w:rsidR="009C1E16" w:rsidRPr="00C84417" w:rsidRDefault="009C1E16" w:rsidP="009C1E16">
      <w:pPr>
        <w:pStyle w:val="affd"/>
        <w:numPr>
          <w:ilvl w:val="0"/>
          <w:numId w:val="85"/>
        </w:numPr>
        <w:rPr>
          <w:color w:val="000000" w:themeColor="text1"/>
        </w:rPr>
      </w:pPr>
      <w:r w:rsidRPr="00C84417">
        <w:rPr>
          <w:color w:val="000000" w:themeColor="text1"/>
        </w:rPr>
        <w:t>机房内应设专用局部等电位联结装置</w:t>
      </w:r>
      <w:r w:rsidRPr="00C84417">
        <w:rPr>
          <w:rFonts w:hint="eastAsia"/>
          <w:color w:val="000000" w:themeColor="text1"/>
        </w:rPr>
        <w:t>。</w:t>
      </w:r>
    </w:p>
    <w:p w14:paraId="07FDC0E7" w14:textId="77777777" w:rsidR="009C1E16" w:rsidRPr="00C84417" w:rsidRDefault="009C1E16" w:rsidP="009C1E16">
      <w:pPr>
        <w:pStyle w:val="affd"/>
        <w:numPr>
          <w:ilvl w:val="0"/>
          <w:numId w:val="82"/>
        </w:numPr>
        <w:ind w:left="851"/>
        <w:rPr>
          <w:rFonts w:ascii="Times New Roman"/>
          <w:color w:val="000000" w:themeColor="text1"/>
        </w:rPr>
      </w:pPr>
      <w:r w:rsidRPr="00C84417">
        <w:rPr>
          <w:color w:val="000000" w:themeColor="text1"/>
        </w:rPr>
        <w:t>机房工程设计应符合现行国家标准《</w:t>
      </w:r>
      <w:r w:rsidRPr="00C84417">
        <w:rPr>
          <w:rFonts w:hint="eastAsia"/>
          <w:color w:val="000000" w:themeColor="text1"/>
        </w:rPr>
        <w:t>民用建筑电气设计规范</w:t>
      </w:r>
      <w:r w:rsidRPr="00C84417">
        <w:rPr>
          <w:color w:val="000000" w:themeColor="text1"/>
        </w:rPr>
        <w:t>》</w:t>
      </w:r>
      <w:r w:rsidRPr="00C84417">
        <w:rPr>
          <w:rFonts w:hint="eastAsia"/>
          <w:color w:val="000000" w:themeColor="text1"/>
        </w:rPr>
        <w:t>JGJ 16</w:t>
      </w:r>
      <w:r w:rsidRPr="00C84417">
        <w:rPr>
          <w:color w:val="000000" w:themeColor="text1"/>
        </w:rPr>
        <w:t>、《建筑电子信息系统防雷术规范》GB 50343、《电磁环境控制限值》GB 8702</w:t>
      </w:r>
      <w:r w:rsidRPr="00C84417">
        <w:rPr>
          <w:rFonts w:hint="eastAsia"/>
          <w:color w:val="000000" w:themeColor="text1"/>
        </w:rPr>
        <w:t>、《数据中心设计规范</w:t>
      </w:r>
      <w:r w:rsidRPr="00C84417">
        <w:rPr>
          <w:color w:val="000000" w:themeColor="text1"/>
        </w:rPr>
        <w:t xml:space="preserve"> </w:t>
      </w:r>
      <w:r w:rsidRPr="00C84417">
        <w:rPr>
          <w:rFonts w:hint="eastAsia"/>
          <w:color w:val="000000" w:themeColor="text1"/>
        </w:rPr>
        <w:t>》</w:t>
      </w:r>
      <w:r w:rsidRPr="00C84417">
        <w:rPr>
          <w:color w:val="000000" w:themeColor="text1"/>
        </w:rPr>
        <w:t>GB 50174的有关规定。</w:t>
      </w:r>
    </w:p>
    <w:p w14:paraId="60D20464" w14:textId="77777777" w:rsidR="009C1E16" w:rsidRPr="00C84417" w:rsidRDefault="009C1E16" w:rsidP="009C1E16">
      <w:pPr>
        <w:pStyle w:val="aff8"/>
        <w:numPr>
          <w:ilvl w:val="1"/>
          <w:numId w:val="17"/>
        </w:numPr>
        <w:spacing w:before="156" w:after="156"/>
        <w:jc w:val="center"/>
        <w:rPr>
          <w:rFonts w:ascii="Times New Roman"/>
          <w:color w:val="000000" w:themeColor="text1"/>
        </w:rPr>
      </w:pPr>
      <w:bookmarkStart w:id="150" w:name="_Toc531785315"/>
      <w:r w:rsidRPr="00C84417">
        <w:rPr>
          <w:rFonts w:ascii="Times New Roman" w:hint="eastAsia"/>
          <w:color w:val="000000" w:themeColor="text1"/>
        </w:rPr>
        <w:t>智慧家庭智能化系统</w:t>
      </w:r>
      <w:bookmarkEnd w:id="150"/>
    </w:p>
    <w:p w14:paraId="73FF6DAE"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lastRenderedPageBreak/>
        <w:t>智慧家庭以互动教育云、智能家居控制云、智慧能源云、家庭健康云、安防报警</w:t>
      </w:r>
      <w:proofErr w:type="gramStart"/>
      <w:r w:rsidRPr="00C84417">
        <w:rPr>
          <w:rFonts w:ascii="Times New Roman" w:eastAsia="宋体" w:hint="eastAsia"/>
          <w:color w:val="000000" w:themeColor="text1"/>
        </w:rPr>
        <w:t>云等云平台</w:t>
      </w:r>
      <w:proofErr w:type="gramEnd"/>
      <w:r w:rsidRPr="00C84417">
        <w:rPr>
          <w:rFonts w:ascii="Times New Roman" w:eastAsia="宋体" w:hint="eastAsia"/>
          <w:color w:val="000000" w:themeColor="text1"/>
        </w:rPr>
        <w:t>为服务载体，基于智慧家庭综合性服务集成平台，运用有线和无线通信（近距离通信）、物联网、高速信息网络、大数据、传感、多媒体、定位、家庭网关互联、云计算、综合布线、安全技术防范、人工智能等技术，通过智能家居设备，实现服务的智能化提供、人与家庭电器设施的双向智能互动，实现智能家居与节能、安防与远程控制、数字视听娱乐、多媒体互动、社区服务等多种应用。</w:t>
      </w:r>
    </w:p>
    <w:p w14:paraId="291FA7FF"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家庭宜由基础软硬件产品、组网设备、家居智能控制终端、智能家居设备、智能家居集成平台、以及作为各类应用服务人机接口的软件产品组成。智能家居设备包括智能电器设备、信息设备、通信设备、安全防范设备、环境监测设备、可穿戴设备、健康监测检测设备、虚拟现实设备、智能服务型机器人、智能电源插座、智能开关等。</w:t>
      </w:r>
    </w:p>
    <w:p w14:paraId="3E7C97CF" w14:textId="77777777" w:rsidR="009C1E16" w:rsidRPr="00C84417" w:rsidRDefault="009C1E16" w:rsidP="009C1E16">
      <w:pPr>
        <w:pStyle w:val="a5"/>
        <w:spacing w:before="156" w:after="156"/>
        <w:rPr>
          <w:color w:val="000000" w:themeColor="text1"/>
        </w:rPr>
      </w:pPr>
      <w:r w:rsidRPr="00C84417">
        <w:rPr>
          <w:rFonts w:ascii="Times New Roman" w:eastAsia="宋体" w:hint="eastAsia"/>
          <w:color w:val="000000" w:themeColor="text1"/>
        </w:rPr>
        <w:t>智慧家庭综合性服务集成平台支持互联网协议以及浏览器功能，具有数据库功能，接受来自互联网网络（包括移动互联网络）和家居智能终端的消息和信息，通过家居智能控制终端实现对智能家居设备的自动管理，并能通过互联网远程访问智能家居网络、社区网及互联网应用，以</w:t>
      </w:r>
      <w:r w:rsidRPr="00C84417">
        <w:rPr>
          <w:rFonts w:ascii="Times New Roman" w:eastAsia="宋体" w:hint="eastAsia"/>
          <w:color w:val="000000" w:themeColor="text1"/>
        </w:rPr>
        <w:t>Web</w:t>
      </w:r>
      <w:r w:rsidRPr="00C84417">
        <w:rPr>
          <w:rFonts w:ascii="Times New Roman" w:eastAsia="宋体" w:hint="eastAsia"/>
          <w:color w:val="000000" w:themeColor="text1"/>
        </w:rPr>
        <w:t>服务的工作方式提供各类家用电器、安全防范设备等家居设备的配置、维护。</w:t>
      </w:r>
    </w:p>
    <w:p w14:paraId="2DE0AD05"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家居智能控制终端是智慧家庭智能化系统的核心，应具有以下功能：</w:t>
      </w:r>
    </w:p>
    <w:p w14:paraId="1F5A5463" w14:textId="77777777" w:rsidR="009C1E16" w:rsidRPr="00C84417" w:rsidRDefault="009C1E16" w:rsidP="009C1E16">
      <w:pPr>
        <w:pStyle w:val="affd"/>
        <w:numPr>
          <w:ilvl w:val="0"/>
          <w:numId w:val="90"/>
        </w:numPr>
        <w:ind w:left="851"/>
        <w:rPr>
          <w:rFonts w:ascii="Times New Roman"/>
          <w:color w:val="000000" w:themeColor="text1"/>
        </w:rPr>
      </w:pPr>
      <w:r w:rsidRPr="00C84417">
        <w:rPr>
          <w:rFonts w:ascii="Times New Roman" w:hint="eastAsia"/>
          <w:color w:val="000000" w:themeColor="text1"/>
        </w:rPr>
        <w:t>具有智能网关及智能家居设备数据存储及服务的功能：</w:t>
      </w:r>
    </w:p>
    <w:p w14:paraId="67641CF3" w14:textId="77777777" w:rsidR="009C1E16" w:rsidRPr="00C84417" w:rsidRDefault="009C1E16" w:rsidP="009C1E16">
      <w:pPr>
        <w:pStyle w:val="affd"/>
        <w:numPr>
          <w:ilvl w:val="0"/>
          <w:numId w:val="91"/>
        </w:numPr>
        <w:rPr>
          <w:color w:val="000000" w:themeColor="text1"/>
        </w:rPr>
      </w:pPr>
      <w:r w:rsidRPr="00C84417">
        <w:rPr>
          <w:rFonts w:ascii="Times New Roman" w:hint="eastAsia"/>
          <w:color w:val="000000" w:themeColor="text1"/>
        </w:rPr>
        <w:lastRenderedPageBreak/>
        <w:t>家居外部设备通过公共通信网络接入家居智能终端的智能网关，实现对智能家居设备的监视及控制。</w:t>
      </w:r>
    </w:p>
    <w:p w14:paraId="06B77EF5" w14:textId="77777777" w:rsidR="009C1E16" w:rsidRPr="00C84417" w:rsidRDefault="009C1E16" w:rsidP="009C1E16">
      <w:pPr>
        <w:pStyle w:val="affd"/>
        <w:numPr>
          <w:ilvl w:val="0"/>
          <w:numId w:val="91"/>
        </w:numPr>
        <w:rPr>
          <w:color w:val="000000" w:themeColor="text1"/>
        </w:rPr>
      </w:pPr>
      <w:r w:rsidRPr="00C84417">
        <w:rPr>
          <w:rFonts w:ascii="Times New Roman" w:hint="eastAsia"/>
          <w:color w:val="000000" w:themeColor="text1"/>
        </w:rPr>
        <w:t>家居内部设备，家居智能控制终端（智能网关）是系统的总控制器，通过内部通信网络与家居智能控制终端进行组网通信，实现智能家居设备的监视及控制。</w:t>
      </w:r>
    </w:p>
    <w:p w14:paraId="488E26F7" w14:textId="77777777" w:rsidR="009C1E16" w:rsidRPr="00C84417" w:rsidRDefault="009C1E16" w:rsidP="009C1E16">
      <w:pPr>
        <w:pStyle w:val="affd"/>
        <w:numPr>
          <w:ilvl w:val="0"/>
          <w:numId w:val="90"/>
        </w:numPr>
        <w:ind w:left="851"/>
        <w:rPr>
          <w:rFonts w:ascii="Times New Roman"/>
          <w:color w:val="000000" w:themeColor="text1"/>
        </w:rPr>
      </w:pPr>
      <w:r w:rsidRPr="00C84417">
        <w:rPr>
          <w:rFonts w:ascii="Times New Roman" w:hint="eastAsia"/>
          <w:color w:val="000000" w:themeColor="text1"/>
          <w:kern w:val="2"/>
        </w:rPr>
        <w:t>具有网络控制器和</w:t>
      </w:r>
      <w:r w:rsidRPr="00C84417">
        <w:rPr>
          <w:rFonts w:ascii="Times New Roman" w:hint="eastAsia"/>
          <w:color w:val="000000" w:themeColor="text1"/>
        </w:rPr>
        <w:t>智能家居设备</w:t>
      </w:r>
      <w:r w:rsidRPr="00C84417">
        <w:rPr>
          <w:rFonts w:ascii="Times New Roman" w:hint="eastAsia"/>
          <w:color w:val="000000" w:themeColor="text1"/>
          <w:kern w:val="2"/>
        </w:rPr>
        <w:t>管理的功能</w:t>
      </w:r>
      <w:r w:rsidRPr="00C84417">
        <w:rPr>
          <w:rFonts w:hint="eastAsia"/>
          <w:color w:val="000000" w:themeColor="text1"/>
        </w:rPr>
        <w:t>。</w:t>
      </w:r>
    </w:p>
    <w:p w14:paraId="1079A0C8" w14:textId="77777777" w:rsidR="009C1E16" w:rsidRPr="00C84417" w:rsidRDefault="009C1E16" w:rsidP="009C1E16">
      <w:pPr>
        <w:pStyle w:val="affd"/>
        <w:numPr>
          <w:ilvl w:val="0"/>
          <w:numId w:val="90"/>
        </w:numPr>
        <w:ind w:left="851"/>
        <w:rPr>
          <w:rFonts w:ascii="Times New Roman"/>
          <w:color w:val="000000" w:themeColor="text1"/>
        </w:rPr>
      </w:pPr>
      <w:r w:rsidRPr="00C84417">
        <w:rPr>
          <w:rFonts w:ascii="Times New Roman" w:hint="eastAsia"/>
          <w:color w:val="000000" w:themeColor="text1"/>
          <w:kern w:val="2"/>
        </w:rPr>
        <w:t>具有多种协议转换器的功能</w:t>
      </w:r>
      <w:r w:rsidRPr="00C84417">
        <w:rPr>
          <w:rFonts w:hint="eastAsia"/>
          <w:color w:val="000000" w:themeColor="text1"/>
        </w:rPr>
        <w:t>。</w:t>
      </w:r>
    </w:p>
    <w:p w14:paraId="2519E456" w14:textId="77777777" w:rsidR="009C1E16" w:rsidRPr="00C84417" w:rsidRDefault="009C1E16" w:rsidP="009C1E16">
      <w:pPr>
        <w:pStyle w:val="affd"/>
        <w:numPr>
          <w:ilvl w:val="0"/>
          <w:numId w:val="90"/>
        </w:numPr>
        <w:ind w:left="851"/>
        <w:rPr>
          <w:rFonts w:ascii="Times New Roman"/>
          <w:color w:val="000000" w:themeColor="text1"/>
        </w:rPr>
      </w:pPr>
      <w:r w:rsidRPr="00C84417">
        <w:rPr>
          <w:rFonts w:ascii="Times New Roman" w:hint="eastAsia"/>
          <w:color w:val="000000" w:themeColor="text1"/>
          <w:kern w:val="2"/>
        </w:rPr>
        <w:t>具有动态服务器和数据库的功能</w:t>
      </w:r>
      <w:r w:rsidRPr="00C84417">
        <w:rPr>
          <w:rFonts w:ascii="Times New Roman" w:hint="eastAsia"/>
          <w:color w:val="000000" w:themeColor="text1"/>
        </w:rPr>
        <w:t>。</w:t>
      </w:r>
    </w:p>
    <w:p w14:paraId="6D597C40" w14:textId="77777777" w:rsidR="009C1E16" w:rsidRPr="00C84417" w:rsidRDefault="009C1E16" w:rsidP="009C1E16">
      <w:pPr>
        <w:pStyle w:val="affd"/>
        <w:numPr>
          <w:ilvl w:val="0"/>
          <w:numId w:val="90"/>
        </w:numPr>
        <w:ind w:left="851"/>
        <w:rPr>
          <w:rFonts w:ascii="Times New Roman"/>
          <w:color w:val="000000" w:themeColor="text1"/>
        </w:rPr>
      </w:pPr>
      <w:r w:rsidRPr="00C84417">
        <w:rPr>
          <w:rFonts w:ascii="Times New Roman" w:hint="eastAsia"/>
          <w:color w:val="000000" w:themeColor="text1"/>
          <w:kern w:val="2"/>
        </w:rPr>
        <w:t>具有以太网交换机或路由器功能</w:t>
      </w:r>
      <w:r w:rsidRPr="00C84417">
        <w:rPr>
          <w:rFonts w:ascii="Times New Roman" w:hint="eastAsia"/>
          <w:color w:val="000000" w:themeColor="text1"/>
        </w:rPr>
        <w:t>。</w:t>
      </w:r>
    </w:p>
    <w:p w14:paraId="1D008841" w14:textId="77777777" w:rsidR="009C1E16" w:rsidRPr="00C84417" w:rsidRDefault="009C1E16" w:rsidP="009C1E16">
      <w:pPr>
        <w:pStyle w:val="affd"/>
        <w:numPr>
          <w:ilvl w:val="0"/>
          <w:numId w:val="90"/>
        </w:numPr>
        <w:ind w:left="851"/>
        <w:rPr>
          <w:rFonts w:ascii="Times New Roman"/>
          <w:color w:val="000000" w:themeColor="text1"/>
          <w:kern w:val="2"/>
        </w:rPr>
      </w:pPr>
      <w:r w:rsidRPr="00C84417">
        <w:rPr>
          <w:rFonts w:ascii="Times New Roman" w:hint="eastAsia"/>
          <w:color w:val="000000" w:themeColor="text1"/>
          <w:kern w:val="2"/>
        </w:rPr>
        <w:t>具有以有线或无线方式构成家庭网络功能。</w:t>
      </w:r>
    </w:p>
    <w:p w14:paraId="3877F9C2"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家居智能控制终端是系统的一个控制节点，用于控制智能家居设备的操作</w:t>
      </w:r>
      <w:r w:rsidRPr="00C84417">
        <w:rPr>
          <w:rFonts w:hint="eastAsia"/>
          <w:color w:val="000000" w:themeColor="text1"/>
        </w:rPr>
        <w:t>。</w:t>
      </w:r>
    </w:p>
    <w:p w14:paraId="6DB560A4" w14:textId="77777777" w:rsidR="009C1E16" w:rsidRPr="00C84417" w:rsidRDefault="009C1E16" w:rsidP="009C1E16">
      <w:pPr>
        <w:pStyle w:val="affd"/>
        <w:numPr>
          <w:ilvl w:val="0"/>
          <w:numId w:val="92"/>
        </w:numPr>
        <w:ind w:left="851"/>
        <w:rPr>
          <w:rFonts w:ascii="Times New Roman"/>
          <w:color w:val="000000" w:themeColor="text1"/>
          <w:kern w:val="2"/>
        </w:rPr>
      </w:pPr>
      <w:r w:rsidRPr="00C84417">
        <w:rPr>
          <w:rFonts w:ascii="Times New Roman" w:hint="eastAsia"/>
          <w:color w:val="000000" w:themeColor="text1"/>
          <w:kern w:val="2"/>
        </w:rPr>
        <w:t>以有线或无线方式与家居智能控制终端通信。</w:t>
      </w:r>
    </w:p>
    <w:p w14:paraId="62495343" w14:textId="77777777" w:rsidR="009C1E16" w:rsidRPr="00C84417" w:rsidRDefault="009C1E16" w:rsidP="009C1E16">
      <w:pPr>
        <w:pStyle w:val="affd"/>
        <w:numPr>
          <w:ilvl w:val="0"/>
          <w:numId w:val="92"/>
        </w:numPr>
        <w:ind w:left="851"/>
        <w:rPr>
          <w:rFonts w:ascii="Times New Roman"/>
          <w:color w:val="000000" w:themeColor="text1"/>
          <w:kern w:val="2"/>
        </w:rPr>
      </w:pPr>
      <w:r w:rsidRPr="00C84417">
        <w:rPr>
          <w:rFonts w:ascii="Times New Roman" w:hint="eastAsia"/>
          <w:color w:val="000000" w:themeColor="text1"/>
          <w:kern w:val="2"/>
        </w:rPr>
        <w:t>可以直接对智能家居设备进行操作控制。</w:t>
      </w:r>
    </w:p>
    <w:p w14:paraId="320C0988" w14:textId="77777777" w:rsidR="009C1E16" w:rsidRPr="00C84417" w:rsidRDefault="009C1E16" w:rsidP="009C1E16">
      <w:pPr>
        <w:pStyle w:val="affd"/>
        <w:numPr>
          <w:ilvl w:val="0"/>
          <w:numId w:val="92"/>
        </w:numPr>
        <w:ind w:left="851"/>
        <w:rPr>
          <w:rFonts w:ascii="Times New Roman"/>
          <w:color w:val="000000" w:themeColor="text1"/>
          <w:kern w:val="2"/>
        </w:rPr>
      </w:pPr>
      <w:r w:rsidRPr="00C84417">
        <w:rPr>
          <w:rFonts w:ascii="Times New Roman" w:hint="eastAsia"/>
          <w:color w:val="000000" w:themeColor="text1"/>
          <w:kern w:val="2"/>
        </w:rPr>
        <w:t>以有线或无线方式与智能家居设备通信。</w:t>
      </w:r>
    </w:p>
    <w:p w14:paraId="12D6783B"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智能家居设备</w:t>
      </w:r>
      <w:r w:rsidRPr="00C84417">
        <w:rPr>
          <w:rFonts w:ascii="Times New Roman" w:eastAsia="宋体" w:hint="eastAsia"/>
          <w:color w:val="000000" w:themeColor="text1"/>
          <w:kern w:val="2"/>
        </w:rPr>
        <w:t>应具有网络通信、自描述发布、并能与其它节点进行交互操作功能，应满足下列基本技术要求：</w:t>
      </w:r>
    </w:p>
    <w:p w14:paraId="48CF3065" w14:textId="77777777" w:rsidR="009C1E16" w:rsidRPr="00C84417" w:rsidRDefault="009C1E16" w:rsidP="009C1E16">
      <w:pPr>
        <w:pStyle w:val="affd"/>
        <w:numPr>
          <w:ilvl w:val="0"/>
          <w:numId w:val="71"/>
        </w:numPr>
        <w:rPr>
          <w:rFonts w:ascii="Times New Roman"/>
          <w:color w:val="000000" w:themeColor="text1"/>
          <w:kern w:val="2"/>
        </w:rPr>
      </w:pPr>
      <w:r w:rsidRPr="00C84417">
        <w:rPr>
          <w:rFonts w:ascii="Times New Roman" w:hint="eastAsia"/>
          <w:color w:val="000000" w:themeColor="text1"/>
          <w:kern w:val="2"/>
        </w:rPr>
        <w:t>具有家庭网络通信协议的通信接口，可以是无线或有线方式通信；</w:t>
      </w:r>
    </w:p>
    <w:p w14:paraId="4F807F09" w14:textId="0CAC069C" w:rsidR="009C1E16" w:rsidRPr="00C84417" w:rsidRDefault="009C1E16" w:rsidP="009C1E16">
      <w:pPr>
        <w:pStyle w:val="affd"/>
        <w:numPr>
          <w:ilvl w:val="0"/>
          <w:numId w:val="71"/>
        </w:numPr>
        <w:rPr>
          <w:rFonts w:ascii="Times New Roman"/>
          <w:color w:val="000000" w:themeColor="text1"/>
          <w:kern w:val="2"/>
        </w:rPr>
      </w:pPr>
      <w:r w:rsidRPr="00C84417">
        <w:rPr>
          <w:rFonts w:ascii="Times New Roman" w:hint="eastAsia"/>
          <w:color w:val="000000" w:themeColor="text1"/>
        </w:rPr>
        <w:t>智能家居设备可为无线无源的智能家居设备，其技术要求应符合《无源无线智能控制系统技术规程》</w:t>
      </w:r>
      <w:r w:rsidRPr="00C84417">
        <w:rPr>
          <w:rFonts w:ascii="Times New Roman" w:hint="eastAsia"/>
          <w:color w:val="000000" w:themeColor="text1"/>
        </w:rPr>
        <w:t>CECS</w:t>
      </w:r>
      <w:r w:rsidR="006C0468">
        <w:rPr>
          <w:rFonts w:ascii="Times New Roman"/>
          <w:color w:val="000000" w:themeColor="text1"/>
        </w:rPr>
        <w:t xml:space="preserve"> </w:t>
      </w:r>
      <w:r w:rsidRPr="00C84417">
        <w:rPr>
          <w:rFonts w:ascii="Times New Roman" w:hint="eastAsia"/>
          <w:color w:val="000000" w:themeColor="text1"/>
        </w:rPr>
        <w:t>296</w:t>
      </w:r>
      <w:r w:rsidRPr="00C84417">
        <w:rPr>
          <w:rFonts w:ascii="Times New Roman" w:hint="eastAsia"/>
          <w:color w:val="000000" w:themeColor="text1"/>
        </w:rPr>
        <w:t>规定。</w:t>
      </w:r>
    </w:p>
    <w:p w14:paraId="0F966F23"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lastRenderedPageBreak/>
        <w:t>智慧家庭智能化系统宜由家庭中央管理系统、安全系统、智能照明系统、智能遮阳系统、环境检测系统、影音娱乐系统、智能电器系统、医疗养老检测系统、公共服务系统、能源管理系统、网络通信系统、家居布线系统等子系统组成。</w:t>
      </w:r>
    </w:p>
    <w:p w14:paraId="193256A7"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家庭中央管理系统应能够提供各种智能家居设备联网接入，实现对智能家居设备和家居设备控制系统进行管理、操作、控制等应用和提供</w:t>
      </w:r>
      <w:r w:rsidRPr="00C84417">
        <w:rPr>
          <w:rFonts w:ascii="Times New Roman" w:eastAsia="宋体" w:hint="eastAsia"/>
          <w:color w:val="000000" w:themeColor="text1"/>
        </w:rPr>
        <w:t>web</w:t>
      </w:r>
      <w:r w:rsidRPr="00C84417">
        <w:rPr>
          <w:rFonts w:ascii="Times New Roman" w:eastAsia="宋体" w:hint="eastAsia"/>
          <w:color w:val="000000" w:themeColor="text1"/>
        </w:rPr>
        <w:t>服务的软硬件集成系统。</w:t>
      </w:r>
    </w:p>
    <w:p w14:paraId="3B32FC57"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家居的安全系统</w:t>
      </w:r>
      <w:proofErr w:type="gramStart"/>
      <w:r w:rsidRPr="00C84417">
        <w:rPr>
          <w:rFonts w:ascii="Times New Roman" w:eastAsia="宋体"/>
          <w:color w:val="000000" w:themeColor="text1"/>
        </w:rPr>
        <w:t>宜包括</w:t>
      </w:r>
      <w:proofErr w:type="gramEnd"/>
      <w:r w:rsidRPr="00C84417">
        <w:rPr>
          <w:rFonts w:ascii="Times New Roman" w:eastAsia="宋体"/>
          <w:color w:val="000000" w:themeColor="text1"/>
        </w:rPr>
        <w:t>安全技术防范系统、火灾自动报警系统</w:t>
      </w:r>
      <w:r w:rsidRPr="00C84417">
        <w:rPr>
          <w:rFonts w:ascii="Times New Roman" w:eastAsia="宋体" w:hint="eastAsia"/>
          <w:color w:val="000000" w:themeColor="text1"/>
        </w:rPr>
        <w:t>。</w:t>
      </w:r>
    </w:p>
    <w:p w14:paraId="2E076DDF" w14:textId="77777777" w:rsidR="009C1E16" w:rsidRPr="00C84417" w:rsidRDefault="009C1E16" w:rsidP="009C1E16">
      <w:pPr>
        <w:pStyle w:val="affd"/>
        <w:numPr>
          <w:ilvl w:val="0"/>
          <w:numId w:val="94"/>
        </w:numPr>
        <w:ind w:left="851"/>
        <w:rPr>
          <w:rFonts w:ascii="Times New Roman"/>
          <w:color w:val="000000" w:themeColor="text1"/>
          <w:kern w:val="2"/>
        </w:rPr>
      </w:pPr>
      <w:r w:rsidRPr="00C84417">
        <w:rPr>
          <w:rFonts w:ascii="Times New Roman"/>
          <w:color w:val="000000" w:themeColor="text1"/>
        </w:rPr>
        <w:t>安全技术防范系统</w:t>
      </w:r>
      <w:proofErr w:type="gramStart"/>
      <w:r w:rsidRPr="00C84417">
        <w:rPr>
          <w:rFonts w:ascii="Times New Roman"/>
          <w:color w:val="000000" w:themeColor="text1"/>
        </w:rPr>
        <w:t>宜包括</w:t>
      </w:r>
      <w:proofErr w:type="gramEnd"/>
      <w:r w:rsidRPr="00C84417">
        <w:rPr>
          <w:color w:val="000000" w:themeColor="text1"/>
        </w:rPr>
        <w:t>访客对讲</w:t>
      </w:r>
      <w:r w:rsidRPr="00C84417">
        <w:rPr>
          <w:rFonts w:hint="eastAsia"/>
          <w:color w:val="000000" w:themeColor="text1"/>
        </w:rPr>
        <w:t>、</w:t>
      </w:r>
      <w:r w:rsidRPr="00C84417">
        <w:rPr>
          <w:color w:val="000000" w:themeColor="text1"/>
        </w:rPr>
        <w:t>紧急求助报警</w:t>
      </w:r>
      <w:r w:rsidRPr="00C84417">
        <w:rPr>
          <w:rFonts w:hint="eastAsia"/>
          <w:color w:val="000000" w:themeColor="text1"/>
        </w:rPr>
        <w:t>、</w:t>
      </w:r>
      <w:r w:rsidRPr="00C84417">
        <w:rPr>
          <w:color w:val="000000" w:themeColor="text1"/>
        </w:rPr>
        <w:t>入侵报警</w:t>
      </w:r>
      <w:r w:rsidRPr="00C84417">
        <w:rPr>
          <w:rFonts w:hint="eastAsia"/>
          <w:color w:val="000000" w:themeColor="text1"/>
        </w:rPr>
        <w:t>、视频监控、出入口控制等子系统。</w:t>
      </w:r>
    </w:p>
    <w:p w14:paraId="6E0EDCCD" w14:textId="77777777" w:rsidR="009C1E16" w:rsidRPr="00C84417" w:rsidRDefault="009C1E16" w:rsidP="009C1E16">
      <w:pPr>
        <w:pStyle w:val="affd"/>
        <w:numPr>
          <w:ilvl w:val="0"/>
          <w:numId w:val="95"/>
        </w:numPr>
        <w:rPr>
          <w:color w:val="000000" w:themeColor="text1"/>
        </w:rPr>
      </w:pPr>
      <w:r w:rsidRPr="00C84417">
        <w:rPr>
          <w:color w:val="000000" w:themeColor="text1"/>
        </w:rPr>
        <w:t>访客对讲</w:t>
      </w:r>
      <w:r w:rsidRPr="00C84417">
        <w:rPr>
          <w:rFonts w:hint="eastAsia"/>
          <w:color w:val="000000" w:themeColor="text1"/>
        </w:rPr>
        <w:t>系统具有通过住户室内分机与来访者语音视频通话、确认、控制开单元门锁功能；</w:t>
      </w:r>
    </w:p>
    <w:p w14:paraId="4B3987AD" w14:textId="77777777" w:rsidR="009C1E16" w:rsidRPr="00C84417" w:rsidRDefault="009C1E16" w:rsidP="009C1E16">
      <w:pPr>
        <w:pStyle w:val="affd"/>
        <w:numPr>
          <w:ilvl w:val="0"/>
          <w:numId w:val="95"/>
        </w:numPr>
        <w:rPr>
          <w:color w:val="000000" w:themeColor="text1"/>
        </w:rPr>
      </w:pPr>
      <w:r w:rsidRPr="00C84417">
        <w:rPr>
          <w:color w:val="000000" w:themeColor="text1"/>
        </w:rPr>
        <w:t>紧急求助报警</w:t>
      </w:r>
      <w:r w:rsidRPr="00C84417">
        <w:rPr>
          <w:rFonts w:hint="eastAsia"/>
          <w:color w:val="000000" w:themeColor="text1"/>
        </w:rPr>
        <w:t>系统的</w:t>
      </w:r>
      <w:r w:rsidRPr="00C84417">
        <w:rPr>
          <w:color w:val="000000" w:themeColor="text1"/>
        </w:rPr>
        <w:t>紧急求助报警装置</w:t>
      </w:r>
      <w:r w:rsidRPr="00C84417">
        <w:rPr>
          <w:rFonts w:hint="eastAsia"/>
          <w:color w:val="000000" w:themeColor="text1"/>
        </w:rPr>
        <w:t>应安装在</w:t>
      </w:r>
      <w:r w:rsidRPr="00C84417">
        <w:rPr>
          <w:color w:val="000000" w:themeColor="text1"/>
        </w:rPr>
        <w:t>起居室（厅）</w:t>
      </w:r>
      <w:r w:rsidRPr="00C84417">
        <w:rPr>
          <w:rFonts w:hint="eastAsia"/>
          <w:color w:val="000000" w:themeColor="text1"/>
        </w:rPr>
        <w:t>、主卧室的隐蔽、便于操作部位，宜在卫生间预留安装位置，</w:t>
      </w:r>
      <w:r w:rsidRPr="00C84417">
        <w:rPr>
          <w:color w:val="000000" w:themeColor="text1"/>
        </w:rPr>
        <w:t>紧急求助信号应能</w:t>
      </w:r>
      <w:r w:rsidRPr="00C84417">
        <w:rPr>
          <w:rFonts w:hint="eastAsia"/>
          <w:color w:val="000000" w:themeColor="text1"/>
        </w:rPr>
        <w:t>传送</w:t>
      </w:r>
      <w:r w:rsidRPr="00C84417">
        <w:rPr>
          <w:color w:val="000000" w:themeColor="text1"/>
        </w:rPr>
        <w:t>至</w:t>
      </w:r>
      <w:r w:rsidRPr="00C84417">
        <w:rPr>
          <w:rFonts w:hint="eastAsia"/>
          <w:color w:val="000000" w:themeColor="text1"/>
        </w:rPr>
        <w:t>安防</w:t>
      </w:r>
      <w:r w:rsidRPr="00C84417">
        <w:rPr>
          <w:color w:val="000000" w:themeColor="text1"/>
        </w:rPr>
        <w:t>监控中心</w:t>
      </w:r>
      <w:r w:rsidRPr="00C84417">
        <w:rPr>
          <w:rFonts w:hint="eastAsia"/>
          <w:color w:val="000000" w:themeColor="text1"/>
        </w:rPr>
        <w:t>及住户移动设备；</w:t>
      </w:r>
    </w:p>
    <w:p w14:paraId="7916E491" w14:textId="77777777" w:rsidR="009C1E16" w:rsidRPr="00C84417" w:rsidRDefault="009C1E16" w:rsidP="009C1E16">
      <w:pPr>
        <w:pStyle w:val="affd"/>
        <w:numPr>
          <w:ilvl w:val="0"/>
          <w:numId w:val="95"/>
        </w:numPr>
        <w:rPr>
          <w:color w:val="000000" w:themeColor="text1"/>
        </w:rPr>
      </w:pPr>
      <w:r w:rsidRPr="00C84417">
        <w:rPr>
          <w:color w:val="000000" w:themeColor="text1"/>
        </w:rPr>
        <w:t>入侵报警</w:t>
      </w:r>
      <w:r w:rsidRPr="00C84417">
        <w:rPr>
          <w:rFonts w:hint="eastAsia"/>
          <w:color w:val="000000" w:themeColor="text1"/>
        </w:rPr>
        <w:t>系统宜</w:t>
      </w:r>
      <w:r w:rsidRPr="00C84417">
        <w:rPr>
          <w:color w:val="000000" w:themeColor="text1"/>
        </w:rPr>
        <w:t>在住户套内</w:t>
      </w:r>
      <w:r w:rsidRPr="00C84417">
        <w:rPr>
          <w:rFonts w:hint="eastAsia"/>
          <w:color w:val="000000" w:themeColor="text1"/>
        </w:rPr>
        <w:t>设置</w:t>
      </w:r>
      <w:r w:rsidRPr="00C84417">
        <w:rPr>
          <w:color w:val="000000" w:themeColor="text1"/>
        </w:rPr>
        <w:t>微波和被动红外复合入侵探测器、户门</w:t>
      </w:r>
      <w:r w:rsidRPr="00C84417">
        <w:rPr>
          <w:rFonts w:hint="eastAsia"/>
          <w:color w:val="000000" w:themeColor="text1"/>
        </w:rPr>
        <w:t>设置磁</w:t>
      </w:r>
      <w:r w:rsidRPr="00C84417">
        <w:rPr>
          <w:color w:val="000000" w:themeColor="text1"/>
        </w:rPr>
        <w:t>开关入侵探测器</w:t>
      </w:r>
      <w:r w:rsidRPr="00C84417">
        <w:rPr>
          <w:rFonts w:hint="eastAsia"/>
          <w:color w:val="000000" w:themeColor="text1"/>
        </w:rPr>
        <w:t>，</w:t>
      </w:r>
      <w:r w:rsidRPr="00C84417">
        <w:rPr>
          <w:color w:val="000000" w:themeColor="text1"/>
        </w:rPr>
        <w:t>阳台及外窗</w:t>
      </w:r>
      <w:r w:rsidRPr="00C84417">
        <w:rPr>
          <w:rFonts w:hint="eastAsia"/>
          <w:color w:val="000000" w:themeColor="text1"/>
        </w:rPr>
        <w:t>设置</w:t>
      </w:r>
      <w:r w:rsidRPr="00C84417">
        <w:rPr>
          <w:color w:val="000000" w:themeColor="text1"/>
        </w:rPr>
        <w:t>被动式玻璃破碎探测器</w:t>
      </w:r>
      <w:r w:rsidRPr="00C84417">
        <w:rPr>
          <w:rFonts w:hint="eastAsia"/>
          <w:color w:val="000000" w:themeColor="text1"/>
        </w:rPr>
        <w:t>，</w:t>
      </w:r>
      <w:r w:rsidRPr="00C84417">
        <w:rPr>
          <w:color w:val="000000" w:themeColor="text1"/>
        </w:rPr>
        <w:t>入侵</w:t>
      </w:r>
      <w:r w:rsidRPr="00C84417">
        <w:rPr>
          <w:rFonts w:hint="eastAsia"/>
          <w:color w:val="000000" w:themeColor="text1"/>
        </w:rPr>
        <w:t>报警</w:t>
      </w:r>
      <w:r w:rsidRPr="00C84417">
        <w:rPr>
          <w:color w:val="000000" w:themeColor="text1"/>
        </w:rPr>
        <w:t>信号应能</w:t>
      </w:r>
      <w:r w:rsidRPr="00C84417">
        <w:rPr>
          <w:rFonts w:hint="eastAsia"/>
          <w:color w:val="000000" w:themeColor="text1"/>
        </w:rPr>
        <w:t>通过</w:t>
      </w:r>
      <w:r w:rsidRPr="00C84417">
        <w:rPr>
          <w:color w:val="000000" w:themeColor="text1"/>
        </w:rPr>
        <w:t>访客对讲</w:t>
      </w:r>
      <w:r w:rsidRPr="00C84417">
        <w:rPr>
          <w:rFonts w:hint="eastAsia"/>
          <w:color w:val="000000" w:themeColor="text1"/>
        </w:rPr>
        <w:t>室内分机或</w:t>
      </w:r>
      <w:r w:rsidRPr="00C84417">
        <w:rPr>
          <w:rFonts w:ascii="Times New Roman" w:hint="eastAsia"/>
          <w:color w:val="000000" w:themeColor="text1"/>
        </w:rPr>
        <w:t>家庭智能终端</w:t>
      </w:r>
      <w:r w:rsidRPr="00C84417">
        <w:rPr>
          <w:rFonts w:hint="eastAsia"/>
          <w:color w:val="000000" w:themeColor="text1"/>
        </w:rPr>
        <w:t>传送</w:t>
      </w:r>
      <w:r w:rsidRPr="00C84417">
        <w:rPr>
          <w:color w:val="000000" w:themeColor="text1"/>
        </w:rPr>
        <w:t>至</w:t>
      </w:r>
      <w:r w:rsidRPr="00C84417">
        <w:rPr>
          <w:rFonts w:hint="eastAsia"/>
          <w:color w:val="000000" w:themeColor="text1"/>
        </w:rPr>
        <w:t>安防</w:t>
      </w:r>
      <w:r w:rsidRPr="00C84417">
        <w:rPr>
          <w:color w:val="000000" w:themeColor="text1"/>
        </w:rPr>
        <w:t>监控中心</w:t>
      </w:r>
      <w:r w:rsidRPr="00C84417">
        <w:rPr>
          <w:rFonts w:hint="eastAsia"/>
          <w:color w:val="000000" w:themeColor="text1"/>
        </w:rPr>
        <w:t>及住户移动设备；</w:t>
      </w:r>
    </w:p>
    <w:p w14:paraId="7E4B7E04" w14:textId="77777777" w:rsidR="009C1E16" w:rsidRPr="00C84417" w:rsidRDefault="009C1E16" w:rsidP="009C1E16">
      <w:pPr>
        <w:pStyle w:val="affd"/>
        <w:numPr>
          <w:ilvl w:val="0"/>
          <w:numId w:val="95"/>
        </w:numPr>
        <w:rPr>
          <w:color w:val="000000" w:themeColor="text1"/>
        </w:rPr>
      </w:pPr>
      <w:r w:rsidRPr="00C84417">
        <w:rPr>
          <w:rFonts w:hint="eastAsia"/>
          <w:color w:val="000000" w:themeColor="text1"/>
        </w:rPr>
        <w:t>视频监控系统宜</w:t>
      </w:r>
      <w:r w:rsidRPr="00C84417">
        <w:rPr>
          <w:color w:val="000000" w:themeColor="text1"/>
        </w:rPr>
        <w:t>在住户套内</w:t>
      </w:r>
      <w:r w:rsidRPr="00C84417">
        <w:rPr>
          <w:rFonts w:hint="eastAsia"/>
          <w:color w:val="000000" w:themeColor="text1"/>
        </w:rPr>
        <w:t>设置网络摄像机，网络摄像机的图像信号通过家庭智能终端传送</w:t>
      </w:r>
      <w:r w:rsidRPr="00C84417">
        <w:rPr>
          <w:rFonts w:hint="eastAsia"/>
          <w:color w:val="000000" w:themeColor="text1"/>
        </w:rPr>
        <w:lastRenderedPageBreak/>
        <w:t>到住户移动设备。系统应具有移动侦测、联动抓拍、联动录像等联动控制功能；</w:t>
      </w:r>
    </w:p>
    <w:p w14:paraId="312E5CA9" w14:textId="77777777" w:rsidR="009C1E16" w:rsidRPr="00C84417" w:rsidRDefault="009C1E16" w:rsidP="009C1E16">
      <w:pPr>
        <w:pStyle w:val="affd"/>
        <w:numPr>
          <w:ilvl w:val="0"/>
          <w:numId w:val="95"/>
        </w:numPr>
        <w:rPr>
          <w:color w:val="000000" w:themeColor="text1"/>
        </w:rPr>
      </w:pPr>
      <w:r w:rsidRPr="00C84417">
        <w:rPr>
          <w:color w:val="000000" w:themeColor="text1"/>
        </w:rPr>
        <w:t>火灾自动报警系统</w:t>
      </w:r>
      <w:r w:rsidRPr="00C84417">
        <w:rPr>
          <w:rFonts w:hint="eastAsia"/>
          <w:color w:val="000000" w:themeColor="text1"/>
        </w:rPr>
        <w:t>宜在</w:t>
      </w:r>
      <w:r w:rsidRPr="00C84417">
        <w:rPr>
          <w:color w:val="000000" w:themeColor="text1"/>
        </w:rPr>
        <w:t>起居室（厅）</w:t>
      </w:r>
      <w:r w:rsidRPr="00C84417">
        <w:rPr>
          <w:rFonts w:hint="eastAsia"/>
          <w:color w:val="000000" w:themeColor="text1"/>
        </w:rPr>
        <w:t>、卧室、厨房设置</w:t>
      </w:r>
      <w:r w:rsidRPr="00C84417">
        <w:rPr>
          <w:color w:val="000000" w:themeColor="text1"/>
        </w:rPr>
        <w:t>感烟火灾探测器</w:t>
      </w:r>
      <w:r w:rsidRPr="00C84417">
        <w:rPr>
          <w:rFonts w:hint="eastAsia"/>
          <w:color w:val="000000" w:themeColor="text1"/>
        </w:rPr>
        <w:t>，</w:t>
      </w:r>
      <w:r w:rsidRPr="00C84417">
        <w:rPr>
          <w:bCs/>
          <w:color w:val="000000" w:themeColor="text1"/>
        </w:rPr>
        <w:t>设有燃气系统</w:t>
      </w:r>
      <w:r w:rsidRPr="00C84417">
        <w:rPr>
          <w:rFonts w:hint="eastAsia"/>
          <w:bCs/>
          <w:color w:val="000000" w:themeColor="text1"/>
        </w:rPr>
        <w:t>的</w:t>
      </w:r>
      <w:r w:rsidRPr="00C84417">
        <w:rPr>
          <w:rFonts w:hint="eastAsia"/>
          <w:color w:val="000000" w:themeColor="text1"/>
        </w:rPr>
        <w:t>厨房</w:t>
      </w:r>
      <w:r w:rsidRPr="00C84417">
        <w:rPr>
          <w:rFonts w:hint="eastAsia"/>
          <w:bCs/>
          <w:color w:val="000000" w:themeColor="text1"/>
        </w:rPr>
        <w:t>设置</w:t>
      </w:r>
      <w:r w:rsidRPr="00C84417">
        <w:rPr>
          <w:color w:val="000000" w:themeColor="text1"/>
        </w:rPr>
        <w:t>可燃气体探测器</w:t>
      </w:r>
      <w:r w:rsidRPr="00C84417">
        <w:rPr>
          <w:rFonts w:hint="eastAsia"/>
          <w:color w:val="000000" w:themeColor="text1"/>
        </w:rPr>
        <w:t>，火灾报警信号通过</w:t>
      </w:r>
      <w:r w:rsidRPr="00C84417">
        <w:rPr>
          <w:color w:val="000000" w:themeColor="text1"/>
        </w:rPr>
        <w:t>访客对讲</w:t>
      </w:r>
      <w:r w:rsidRPr="00C84417">
        <w:rPr>
          <w:rFonts w:hint="eastAsia"/>
          <w:color w:val="000000" w:themeColor="text1"/>
        </w:rPr>
        <w:t>室内分机或</w:t>
      </w:r>
      <w:r w:rsidRPr="00C84417">
        <w:rPr>
          <w:rFonts w:ascii="Times New Roman" w:hint="eastAsia"/>
          <w:color w:val="000000" w:themeColor="text1"/>
        </w:rPr>
        <w:t>家庭智能终端</w:t>
      </w:r>
      <w:r w:rsidRPr="00C84417">
        <w:rPr>
          <w:rFonts w:hint="eastAsia"/>
          <w:color w:val="000000" w:themeColor="text1"/>
        </w:rPr>
        <w:t>传送</w:t>
      </w:r>
      <w:r w:rsidRPr="00C84417">
        <w:rPr>
          <w:color w:val="000000" w:themeColor="text1"/>
        </w:rPr>
        <w:t>至</w:t>
      </w:r>
      <w:r w:rsidRPr="00C84417">
        <w:rPr>
          <w:rFonts w:hint="eastAsia"/>
          <w:color w:val="000000" w:themeColor="text1"/>
        </w:rPr>
        <w:t>消防控制室及住户移动设备；</w:t>
      </w:r>
    </w:p>
    <w:p w14:paraId="5AA586F3" w14:textId="77777777" w:rsidR="009C1E16" w:rsidRPr="00C84417" w:rsidRDefault="009C1E16" w:rsidP="009C1E16">
      <w:pPr>
        <w:pStyle w:val="affd"/>
        <w:numPr>
          <w:ilvl w:val="0"/>
          <w:numId w:val="95"/>
        </w:numPr>
        <w:rPr>
          <w:color w:val="000000" w:themeColor="text1"/>
        </w:rPr>
      </w:pPr>
      <w:r w:rsidRPr="00C84417">
        <w:rPr>
          <w:rFonts w:hint="eastAsia"/>
          <w:color w:val="000000" w:themeColor="text1"/>
        </w:rPr>
        <w:t>出入口控制系统在入户门设置宜具有生物特征、蓝牙、密码、读卡识别及机械钥匙功能的一体化电子锁。</w:t>
      </w:r>
    </w:p>
    <w:p w14:paraId="1B370407"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智能照明系统应具有本地、遥控、远程多种控制方式，并能根据实际应用定制时间与场景，实现对居住空间灯光的开</w:t>
      </w:r>
      <w:r w:rsidRPr="00C84417">
        <w:rPr>
          <w:rFonts w:ascii="Times New Roman" w:eastAsia="宋体" w:hint="eastAsia"/>
          <w:color w:val="000000" w:themeColor="text1"/>
        </w:rPr>
        <w:t>/</w:t>
      </w:r>
      <w:r w:rsidRPr="00C84417">
        <w:rPr>
          <w:rFonts w:ascii="Times New Roman" w:eastAsia="宋体" w:hint="eastAsia"/>
          <w:color w:val="000000" w:themeColor="text1"/>
        </w:rPr>
        <w:t>关及调光控制。</w:t>
      </w:r>
    </w:p>
    <w:p w14:paraId="28A23BAA"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color w:val="000000" w:themeColor="text1"/>
        </w:rPr>
        <w:t>智能遮阳系统</w:t>
      </w:r>
      <w:r w:rsidRPr="00C84417">
        <w:rPr>
          <w:rFonts w:ascii="Times New Roman" w:eastAsia="宋体" w:hint="eastAsia"/>
          <w:color w:val="000000" w:themeColor="text1"/>
        </w:rPr>
        <w:t>应具有本地、遥控、远程多种控制方式，并</w:t>
      </w:r>
      <w:r w:rsidRPr="00C84417">
        <w:rPr>
          <w:rFonts w:ascii="Times New Roman" w:eastAsia="宋体"/>
          <w:color w:val="000000" w:themeColor="text1"/>
        </w:rPr>
        <w:t>能根据周围自然条件的变化，</w:t>
      </w:r>
      <w:r w:rsidRPr="00C84417">
        <w:rPr>
          <w:rFonts w:ascii="Times New Roman" w:eastAsia="宋体" w:hint="eastAsia"/>
          <w:color w:val="000000" w:themeColor="text1"/>
        </w:rPr>
        <w:t>实现</w:t>
      </w:r>
      <w:r w:rsidRPr="00C84417">
        <w:rPr>
          <w:rFonts w:ascii="Times New Roman" w:eastAsia="宋体"/>
          <w:color w:val="000000" w:themeColor="text1"/>
        </w:rPr>
        <w:t>对遮阳百叶的智能控制功能</w:t>
      </w:r>
      <w:r w:rsidRPr="00C84417">
        <w:rPr>
          <w:rFonts w:ascii="Times New Roman" w:eastAsia="宋体" w:hint="eastAsia"/>
          <w:color w:val="000000" w:themeColor="text1"/>
        </w:rPr>
        <w:t>。</w:t>
      </w:r>
    </w:p>
    <w:p w14:paraId="72D7A84B"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环境检测系统的设置应符合下列规定：</w:t>
      </w:r>
    </w:p>
    <w:p w14:paraId="566046A5" w14:textId="77777777" w:rsidR="009C1E16" w:rsidRPr="00C84417" w:rsidRDefault="009C1E16" w:rsidP="009C1E16">
      <w:pPr>
        <w:pStyle w:val="affd"/>
        <w:numPr>
          <w:ilvl w:val="0"/>
          <w:numId w:val="93"/>
        </w:numPr>
        <w:ind w:left="851"/>
        <w:rPr>
          <w:rFonts w:ascii="Times New Roman"/>
          <w:color w:val="000000" w:themeColor="text1"/>
        </w:rPr>
      </w:pPr>
      <w:r w:rsidRPr="00C84417">
        <w:rPr>
          <w:rFonts w:ascii="Times New Roman" w:hint="eastAsia"/>
          <w:color w:val="000000" w:themeColor="text1"/>
        </w:rPr>
        <w:t>宜对家居空气环境的温湿度、甲醛、</w:t>
      </w:r>
      <w:r w:rsidRPr="00C84417">
        <w:rPr>
          <w:rFonts w:ascii="Times New Roman" w:hint="eastAsia"/>
          <w:color w:val="000000" w:themeColor="text1"/>
        </w:rPr>
        <w:t>CO</w:t>
      </w:r>
      <w:r w:rsidRPr="00C84417">
        <w:rPr>
          <w:rFonts w:ascii="Times New Roman" w:hint="eastAsia"/>
          <w:color w:val="000000" w:themeColor="text1"/>
          <w:vertAlign w:val="subscript"/>
        </w:rPr>
        <w:t>2</w:t>
      </w:r>
      <w:r w:rsidRPr="00C84417">
        <w:rPr>
          <w:rFonts w:ascii="Times New Roman" w:hint="eastAsia"/>
          <w:color w:val="000000" w:themeColor="text1"/>
        </w:rPr>
        <w:t>、</w:t>
      </w:r>
      <w:r w:rsidRPr="00C84417">
        <w:rPr>
          <w:rFonts w:ascii="Times New Roman" w:hint="eastAsia"/>
          <w:color w:val="000000" w:themeColor="text1"/>
        </w:rPr>
        <w:t>pm</w:t>
      </w:r>
      <w:r w:rsidRPr="00C84417">
        <w:rPr>
          <w:rFonts w:ascii="Times New Roman" w:hint="eastAsia"/>
          <w:color w:val="000000" w:themeColor="text1"/>
        </w:rPr>
        <w:t>值等进行监测，并联动控制智能供暖、新风与空调系统实现空气环境自动调节。</w:t>
      </w:r>
    </w:p>
    <w:p w14:paraId="46831C74" w14:textId="77777777" w:rsidR="009C1E16" w:rsidRPr="00C84417" w:rsidRDefault="009C1E16" w:rsidP="009C1E16">
      <w:pPr>
        <w:pStyle w:val="affd"/>
        <w:numPr>
          <w:ilvl w:val="0"/>
          <w:numId w:val="93"/>
        </w:numPr>
        <w:ind w:left="851"/>
        <w:rPr>
          <w:rFonts w:ascii="Times New Roman"/>
          <w:color w:val="000000" w:themeColor="text1"/>
        </w:rPr>
      </w:pPr>
      <w:r w:rsidRPr="00C84417">
        <w:rPr>
          <w:rFonts w:ascii="Times New Roman" w:hint="eastAsia"/>
          <w:color w:val="000000" w:themeColor="text1"/>
        </w:rPr>
        <w:t>对家居水环境的水硬度、浊度、</w:t>
      </w:r>
      <w:r w:rsidRPr="00C84417">
        <w:rPr>
          <w:rFonts w:ascii="Times New Roman" w:hint="eastAsia"/>
          <w:color w:val="000000" w:themeColor="text1"/>
        </w:rPr>
        <w:t>PH</w:t>
      </w:r>
      <w:r w:rsidRPr="00C84417">
        <w:rPr>
          <w:rFonts w:ascii="Times New Roman" w:hint="eastAsia"/>
          <w:color w:val="000000" w:themeColor="text1"/>
        </w:rPr>
        <w:t>值等进行监测。</w:t>
      </w:r>
    </w:p>
    <w:p w14:paraId="2EE7794A" w14:textId="77777777" w:rsidR="009C1E16" w:rsidRPr="00C84417" w:rsidRDefault="009C1E16" w:rsidP="009C1E16">
      <w:pPr>
        <w:pStyle w:val="affd"/>
        <w:numPr>
          <w:ilvl w:val="0"/>
          <w:numId w:val="93"/>
        </w:numPr>
        <w:ind w:left="851"/>
        <w:rPr>
          <w:rFonts w:ascii="Times New Roman"/>
          <w:color w:val="000000" w:themeColor="text1"/>
        </w:rPr>
      </w:pPr>
      <w:r w:rsidRPr="00C84417">
        <w:rPr>
          <w:rFonts w:ascii="Times New Roman" w:hint="eastAsia"/>
          <w:color w:val="000000" w:themeColor="text1"/>
        </w:rPr>
        <w:t>对家居光环境的光照亮度、紫外线辐射等进行监测，并联动控制供智能照明系统、</w:t>
      </w:r>
      <w:r w:rsidRPr="00C84417">
        <w:rPr>
          <w:rFonts w:ascii="Times New Roman"/>
          <w:color w:val="000000" w:themeColor="text1"/>
        </w:rPr>
        <w:t>智能遮阳系统</w:t>
      </w:r>
      <w:r w:rsidRPr="00C84417">
        <w:rPr>
          <w:rFonts w:ascii="Times New Roman" w:hint="eastAsia"/>
          <w:color w:val="000000" w:themeColor="text1"/>
        </w:rPr>
        <w:t>为家居生活提供舒适的光环境。</w:t>
      </w:r>
    </w:p>
    <w:p w14:paraId="0124DBFC"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lastRenderedPageBreak/>
        <w:t>智能供暖、新风与空调系统通过家居智能控制终端实现下列功能：</w:t>
      </w:r>
    </w:p>
    <w:p w14:paraId="7E180CB0" w14:textId="77777777" w:rsidR="009C1E16" w:rsidRPr="00C84417" w:rsidRDefault="009C1E16" w:rsidP="009C1E16">
      <w:pPr>
        <w:pStyle w:val="affd"/>
        <w:numPr>
          <w:ilvl w:val="0"/>
          <w:numId w:val="96"/>
        </w:numPr>
        <w:ind w:left="851"/>
        <w:rPr>
          <w:rFonts w:ascii="Times New Roman"/>
          <w:color w:val="000000" w:themeColor="text1"/>
        </w:rPr>
      </w:pPr>
      <w:r w:rsidRPr="00C84417">
        <w:rPr>
          <w:rFonts w:ascii="Times New Roman" w:hint="eastAsia"/>
          <w:color w:val="000000" w:themeColor="text1"/>
        </w:rPr>
        <w:t>室内机开闭、温度调节、风速调节、模式选择等功能</w:t>
      </w:r>
      <w:r w:rsidRPr="00C84417">
        <w:rPr>
          <w:rFonts w:hint="eastAsia"/>
          <w:color w:val="000000" w:themeColor="text1"/>
        </w:rPr>
        <w:t>。</w:t>
      </w:r>
    </w:p>
    <w:p w14:paraId="7BABBA57" w14:textId="77777777" w:rsidR="009C1E16" w:rsidRPr="00C84417" w:rsidRDefault="009C1E16" w:rsidP="009C1E16">
      <w:pPr>
        <w:pStyle w:val="affd"/>
        <w:numPr>
          <w:ilvl w:val="0"/>
          <w:numId w:val="96"/>
        </w:numPr>
        <w:ind w:left="851"/>
        <w:rPr>
          <w:rFonts w:ascii="Times New Roman"/>
          <w:color w:val="000000" w:themeColor="text1"/>
        </w:rPr>
      </w:pPr>
      <w:r w:rsidRPr="00C84417">
        <w:rPr>
          <w:rFonts w:ascii="Times New Roman" w:hint="eastAsia"/>
          <w:color w:val="000000" w:themeColor="text1"/>
        </w:rPr>
        <w:t>系统根据室内空气环境自动调节，保证室内空气温湿度为设定值。</w:t>
      </w:r>
    </w:p>
    <w:p w14:paraId="06189179" w14:textId="77777777" w:rsidR="009C1E16" w:rsidRPr="00C84417" w:rsidRDefault="009C1E16" w:rsidP="009C1E16">
      <w:pPr>
        <w:pStyle w:val="affd"/>
        <w:numPr>
          <w:ilvl w:val="0"/>
          <w:numId w:val="96"/>
        </w:numPr>
        <w:ind w:left="851"/>
        <w:rPr>
          <w:rFonts w:ascii="Times New Roman"/>
          <w:color w:val="000000" w:themeColor="text1"/>
        </w:rPr>
      </w:pPr>
      <w:r w:rsidRPr="00C84417">
        <w:rPr>
          <w:rFonts w:ascii="Times New Roman" w:hint="eastAsia"/>
          <w:color w:val="000000" w:themeColor="text1"/>
        </w:rPr>
        <w:t>根据室内甲醛、</w:t>
      </w:r>
      <w:r w:rsidRPr="00C84417">
        <w:rPr>
          <w:rFonts w:ascii="Times New Roman" w:hint="eastAsia"/>
          <w:color w:val="000000" w:themeColor="text1"/>
        </w:rPr>
        <w:t>CO</w:t>
      </w:r>
      <w:r w:rsidRPr="00C84417">
        <w:rPr>
          <w:rFonts w:ascii="Times New Roman" w:hint="eastAsia"/>
          <w:color w:val="000000" w:themeColor="text1"/>
          <w:vertAlign w:val="subscript"/>
        </w:rPr>
        <w:t>2</w:t>
      </w:r>
      <w:r w:rsidRPr="00C84417">
        <w:rPr>
          <w:rFonts w:ascii="Times New Roman" w:hint="eastAsia"/>
          <w:color w:val="000000" w:themeColor="text1"/>
        </w:rPr>
        <w:t>、</w:t>
      </w:r>
      <w:r w:rsidRPr="00C84417">
        <w:rPr>
          <w:rFonts w:ascii="Times New Roman" w:hint="eastAsia"/>
          <w:color w:val="000000" w:themeColor="text1"/>
        </w:rPr>
        <w:t>pm</w:t>
      </w:r>
      <w:r w:rsidRPr="00C84417">
        <w:rPr>
          <w:rFonts w:ascii="Times New Roman" w:hint="eastAsia"/>
          <w:color w:val="000000" w:themeColor="text1"/>
        </w:rPr>
        <w:t>值自动控制新风设备，保证室内的空气质量。</w:t>
      </w:r>
    </w:p>
    <w:p w14:paraId="779177CA"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影音娱乐系统提供使家居生活环境舒适的背景音乐、家庭影院等影音环境，提供</w:t>
      </w:r>
      <w:r w:rsidRPr="00C84417">
        <w:rPr>
          <w:rFonts w:ascii="Times New Roman" w:eastAsia="宋体"/>
          <w:color w:val="000000" w:themeColor="text1"/>
        </w:rPr>
        <w:t>多</w:t>
      </w:r>
      <w:proofErr w:type="gramStart"/>
      <w:r w:rsidRPr="00C84417">
        <w:rPr>
          <w:rFonts w:ascii="Times New Roman" w:eastAsia="宋体"/>
          <w:color w:val="000000" w:themeColor="text1"/>
        </w:rPr>
        <w:t>源信息</w:t>
      </w:r>
      <w:proofErr w:type="gramEnd"/>
      <w:r w:rsidRPr="00C84417">
        <w:rPr>
          <w:rFonts w:ascii="Times New Roman" w:eastAsia="宋体"/>
          <w:color w:val="000000" w:themeColor="text1"/>
        </w:rPr>
        <w:t>融合、交互式的三维动态视景和实体行为</w:t>
      </w:r>
      <w:r w:rsidRPr="00C84417">
        <w:rPr>
          <w:rFonts w:ascii="Times New Roman" w:eastAsia="宋体" w:hint="eastAsia"/>
          <w:color w:val="000000" w:themeColor="text1"/>
        </w:rPr>
        <w:t>的</w:t>
      </w:r>
      <w:r w:rsidRPr="00C84417">
        <w:rPr>
          <w:rFonts w:ascii="Times New Roman" w:eastAsia="宋体"/>
          <w:color w:val="000000" w:themeColor="text1"/>
        </w:rPr>
        <w:t>虚拟现实环境</w:t>
      </w:r>
      <w:r w:rsidRPr="00C84417">
        <w:rPr>
          <w:rFonts w:ascii="Times New Roman" w:eastAsia="宋体" w:hint="eastAsia"/>
          <w:color w:val="000000" w:themeColor="text1"/>
        </w:rPr>
        <w:t>，宜与家庭中央管理系统联网通讯，实现远程控制功能。</w:t>
      </w:r>
    </w:p>
    <w:p w14:paraId="22AD805D" w14:textId="0C147956"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智能家用电器系统可对智能电视机、电冰箱、音响设备以及</w:t>
      </w:r>
      <w:r w:rsidR="00EF1F90">
        <w:rPr>
          <w:rFonts w:ascii="Times New Roman" w:eastAsia="宋体" w:hint="eastAsia"/>
          <w:color w:val="000000" w:themeColor="text1"/>
        </w:rPr>
        <w:t>其它</w:t>
      </w:r>
      <w:r w:rsidRPr="00C84417">
        <w:rPr>
          <w:rFonts w:ascii="Times New Roman" w:eastAsia="宋体" w:hint="eastAsia"/>
          <w:color w:val="000000" w:themeColor="text1"/>
        </w:rPr>
        <w:t>家用电器进行远程监视与遥控等多种方式控制。</w:t>
      </w:r>
    </w:p>
    <w:p w14:paraId="75222C8D"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医疗养老检测系统通过健康指标探测器、便携式医疗终端以及可穿戴式的健康检测设备获取人体生理指标健康参数，通过互联网传到社区健康服务中心，存入居家养老服务信息数据库。系统宜具有应急服务、一键式上门服务、远程健康咨询、身体状况监测、实时健康提醒和老人位置监控等居家养老功能。</w:t>
      </w:r>
    </w:p>
    <w:p w14:paraId="3B1402FA"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公共服务系统为家庭提供包括信息公告、商业服务、智慧医疗、智慧物业、远程场景感知与控制服务、智能化生活、缴费服务系统等服务信息。</w:t>
      </w:r>
    </w:p>
    <w:p w14:paraId="09C2FE13"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lastRenderedPageBreak/>
        <w:t>能效监管系统可通过对家居（庭）水表、电能表、燃气表、热量表的能耗监测、计量、统计及分析，对相关设备进行智能化能源管理，达到家庭节能的目的。</w:t>
      </w:r>
    </w:p>
    <w:p w14:paraId="61B832EF"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网络通信系统应以有线或无线方式构成家庭网络，能兼容各类现场总线、以太网、</w:t>
      </w:r>
      <w:proofErr w:type="spellStart"/>
      <w:r w:rsidRPr="00C84417">
        <w:rPr>
          <w:rFonts w:ascii="Times New Roman" w:eastAsia="宋体" w:hint="eastAsia"/>
          <w:color w:val="000000" w:themeColor="text1"/>
        </w:rPr>
        <w:t>WiFi</w:t>
      </w:r>
      <w:proofErr w:type="spellEnd"/>
      <w:r w:rsidRPr="00C84417">
        <w:rPr>
          <w:rFonts w:ascii="Times New Roman" w:eastAsia="宋体" w:hint="eastAsia"/>
          <w:color w:val="000000" w:themeColor="text1"/>
        </w:rPr>
        <w:t>、蓝牙、</w:t>
      </w:r>
      <w:proofErr w:type="spellStart"/>
      <w:r w:rsidRPr="00C84417">
        <w:rPr>
          <w:rFonts w:ascii="Times New Roman" w:eastAsia="宋体" w:hint="eastAsia"/>
          <w:color w:val="000000" w:themeColor="text1"/>
        </w:rPr>
        <w:t>ZigBee</w:t>
      </w:r>
      <w:proofErr w:type="spellEnd"/>
      <w:r w:rsidRPr="00C84417">
        <w:rPr>
          <w:rFonts w:ascii="Times New Roman" w:eastAsia="宋体" w:hint="eastAsia"/>
          <w:color w:val="000000" w:themeColor="text1"/>
        </w:rPr>
        <w:t>、</w:t>
      </w:r>
      <w:r w:rsidRPr="00C84417">
        <w:rPr>
          <w:rFonts w:ascii="Times New Roman" w:eastAsia="宋体" w:hint="eastAsia"/>
          <w:color w:val="000000" w:themeColor="text1"/>
        </w:rPr>
        <w:t>RF</w:t>
      </w:r>
      <w:r w:rsidRPr="00C84417">
        <w:rPr>
          <w:rFonts w:ascii="Times New Roman" w:eastAsia="宋体" w:hint="eastAsia"/>
          <w:color w:val="000000" w:themeColor="text1"/>
        </w:rPr>
        <w:t>等网络等。</w:t>
      </w:r>
    </w:p>
    <w:p w14:paraId="7286D6D5"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家居布线系统应通过家居配线箱将家居内信息线、控制线、音视频线、电源线等缆线通过配线模块与家居智能控制终端、智能家居设备等智能化设施按照星形、总线、环形等布线拓扑结构进行连接，并完成与外部智能化系统及公用电信光纤接入网实现互通。</w:t>
      </w:r>
    </w:p>
    <w:p w14:paraId="39ECABAE"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家居配线箱是安装于家居内的多功能配线箱，用于家居内各类信息通信与智能化系统布线的集中配线管理，便于</w:t>
      </w:r>
      <w:proofErr w:type="gramStart"/>
      <w:r w:rsidRPr="00C84417">
        <w:rPr>
          <w:rFonts w:ascii="Times New Roman" w:eastAsia="宋体" w:hint="eastAsia"/>
          <w:color w:val="000000" w:themeColor="text1"/>
        </w:rPr>
        <w:t>户外各</w:t>
      </w:r>
      <w:proofErr w:type="gramEnd"/>
      <w:r w:rsidRPr="00C84417">
        <w:rPr>
          <w:rFonts w:ascii="Times New Roman" w:eastAsia="宋体" w:hint="eastAsia"/>
          <w:color w:val="000000" w:themeColor="text1"/>
        </w:rPr>
        <w:t>类业务的接入，并满足家居内语音、数据、音视频、控制等各类信息用户终端的汇聚、传输、分配和转接。</w:t>
      </w:r>
    </w:p>
    <w:p w14:paraId="47830741" w14:textId="77777777" w:rsidR="009C1E16" w:rsidRPr="00C84417" w:rsidRDefault="009C1E16" w:rsidP="009C1E16">
      <w:pPr>
        <w:pStyle w:val="a5"/>
        <w:spacing w:before="156" w:after="156"/>
        <w:rPr>
          <w:rFonts w:ascii="Times New Roman" w:eastAsia="宋体"/>
          <w:color w:val="000000" w:themeColor="text1"/>
        </w:rPr>
      </w:pPr>
      <w:r w:rsidRPr="00C84417">
        <w:rPr>
          <w:rFonts w:ascii="Times New Roman" w:eastAsia="宋体" w:hint="eastAsia"/>
          <w:color w:val="000000" w:themeColor="text1"/>
        </w:rPr>
        <w:t>家居配线箱的配置应符合下列规定：</w:t>
      </w:r>
    </w:p>
    <w:p w14:paraId="08BA28AD" w14:textId="77777777" w:rsidR="009C1E16" w:rsidRPr="00C84417" w:rsidRDefault="009C1E16" w:rsidP="009C1E16">
      <w:pPr>
        <w:pStyle w:val="affd"/>
        <w:numPr>
          <w:ilvl w:val="0"/>
          <w:numId w:val="86"/>
        </w:numPr>
        <w:ind w:left="851"/>
        <w:rPr>
          <w:rFonts w:ascii="Times New Roman"/>
          <w:color w:val="000000" w:themeColor="text1"/>
        </w:rPr>
      </w:pPr>
      <w:r w:rsidRPr="00C84417">
        <w:rPr>
          <w:rFonts w:ascii="Times New Roman" w:hint="eastAsia"/>
          <w:color w:val="000000" w:themeColor="text1"/>
        </w:rPr>
        <w:t>应根据家居信息点数量、引入线缆、户内线</w:t>
      </w:r>
      <w:proofErr w:type="gramStart"/>
      <w:r w:rsidRPr="00C84417">
        <w:rPr>
          <w:rFonts w:ascii="Times New Roman" w:hint="eastAsia"/>
          <w:color w:val="000000" w:themeColor="text1"/>
        </w:rPr>
        <w:t>缆</w:t>
      </w:r>
      <w:proofErr w:type="gramEnd"/>
      <w:r w:rsidRPr="00C84417">
        <w:rPr>
          <w:rFonts w:ascii="Times New Roman" w:hint="eastAsia"/>
          <w:color w:val="000000" w:themeColor="text1"/>
        </w:rPr>
        <w:t>数量、业务需求进行配置，可配置光网络单元（</w:t>
      </w:r>
      <w:r w:rsidRPr="00C84417">
        <w:rPr>
          <w:rFonts w:ascii="Times New Roman" w:hint="eastAsia"/>
          <w:color w:val="000000" w:themeColor="text1"/>
        </w:rPr>
        <w:t>ONU</w:t>
      </w:r>
      <w:r w:rsidRPr="00C84417">
        <w:rPr>
          <w:rFonts w:ascii="Times New Roman" w:hint="eastAsia"/>
          <w:color w:val="000000" w:themeColor="text1"/>
        </w:rPr>
        <w:t>）、路由器</w:t>
      </w:r>
      <w:r w:rsidRPr="00C84417">
        <w:rPr>
          <w:rFonts w:ascii="Times New Roman" w:hint="eastAsia"/>
          <w:color w:val="000000" w:themeColor="text1"/>
        </w:rPr>
        <w:t>/</w:t>
      </w:r>
      <w:r w:rsidRPr="00C84417">
        <w:rPr>
          <w:rFonts w:ascii="Times New Roman" w:hint="eastAsia"/>
          <w:color w:val="000000" w:themeColor="text1"/>
        </w:rPr>
        <w:t>交换机、电话交换机、有源设备的直流（</w:t>
      </w:r>
      <w:r w:rsidRPr="00C84417">
        <w:rPr>
          <w:rFonts w:ascii="Times New Roman" w:hint="eastAsia"/>
          <w:color w:val="000000" w:themeColor="text1"/>
        </w:rPr>
        <w:t>DC</w:t>
      </w:r>
      <w:r w:rsidRPr="00C84417">
        <w:rPr>
          <w:rFonts w:ascii="Times New Roman" w:hint="eastAsia"/>
          <w:color w:val="000000" w:themeColor="text1"/>
        </w:rPr>
        <w:t>）电源、有线电视分配器模块及配线模块等</w:t>
      </w:r>
      <w:r w:rsidRPr="00C84417">
        <w:rPr>
          <w:rFonts w:hint="eastAsia"/>
          <w:color w:val="000000" w:themeColor="text1"/>
        </w:rPr>
        <w:t>。</w:t>
      </w:r>
    </w:p>
    <w:p w14:paraId="68B72314" w14:textId="77777777" w:rsidR="009C1E16" w:rsidRPr="00C84417" w:rsidRDefault="009C1E16" w:rsidP="009C1E16">
      <w:pPr>
        <w:pStyle w:val="affd"/>
        <w:numPr>
          <w:ilvl w:val="0"/>
          <w:numId w:val="86"/>
        </w:numPr>
        <w:ind w:left="851"/>
        <w:rPr>
          <w:rFonts w:ascii="Times New Roman"/>
          <w:color w:val="000000" w:themeColor="text1"/>
        </w:rPr>
      </w:pPr>
      <w:r w:rsidRPr="00C84417">
        <w:rPr>
          <w:rFonts w:ascii="Times New Roman" w:hint="eastAsia"/>
          <w:color w:val="000000" w:themeColor="text1"/>
        </w:rPr>
        <w:t>支持数据配线模块配的电气性能应为</w:t>
      </w:r>
      <w:r w:rsidRPr="00C84417">
        <w:rPr>
          <w:rFonts w:ascii="Times New Roman" w:hint="eastAsia"/>
          <w:color w:val="000000" w:themeColor="text1"/>
        </w:rPr>
        <w:t>5</w:t>
      </w:r>
      <w:r w:rsidRPr="00C84417">
        <w:rPr>
          <w:rFonts w:ascii="Times New Roman" w:hint="eastAsia"/>
          <w:color w:val="000000" w:themeColor="text1"/>
        </w:rPr>
        <w:t>类或</w:t>
      </w:r>
      <w:r w:rsidRPr="00C84417">
        <w:rPr>
          <w:rFonts w:ascii="Times New Roman" w:hint="eastAsia"/>
          <w:color w:val="000000" w:themeColor="text1"/>
        </w:rPr>
        <w:t>6</w:t>
      </w:r>
      <w:r w:rsidRPr="00C84417">
        <w:rPr>
          <w:rFonts w:ascii="Times New Roman" w:hint="eastAsia"/>
          <w:color w:val="000000" w:themeColor="text1"/>
        </w:rPr>
        <w:t>类布线等级。</w:t>
      </w:r>
    </w:p>
    <w:p w14:paraId="54C992E0" w14:textId="77777777" w:rsidR="009C1E16" w:rsidRPr="00C84417" w:rsidRDefault="009C1E16" w:rsidP="009C1E16">
      <w:pPr>
        <w:pStyle w:val="affd"/>
        <w:numPr>
          <w:ilvl w:val="0"/>
          <w:numId w:val="86"/>
        </w:numPr>
        <w:ind w:left="851"/>
        <w:rPr>
          <w:rFonts w:ascii="Times New Roman"/>
          <w:color w:val="000000" w:themeColor="text1"/>
        </w:rPr>
      </w:pPr>
      <w:r w:rsidRPr="00C84417">
        <w:rPr>
          <w:rFonts w:ascii="Times New Roman" w:hint="eastAsia"/>
          <w:color w:val="000000" w:themeColor="text1"/>
        </w:rPr>
        <w:t>有线电视分配器输出端口的数量应大于住户电视插座的数量</w:t>
      </w:r>
      <w:r w:rsidRPr="00C84417">
        <w:rPr>
          <w:rFonts w:hint="eastAsia"/>
          <w:color w:val="000000" w:themeColor="text1"/>
        </w:rPr>
        <w:t>。</w:t>
      </w:r>
    </w:p>
    <w:p w14:paraId="541488B2" w14:textId="77777777" w:rsidR="009C1E16" w:rsidRPr="00C84417" w:rsidRDefault="009C1E16" w:rsidP="009C1E16">
      <w:pPr>
        <w:pStyle w:val="affd"/>
        <w:numPr>
          <w:ilvl w:val="0"/>
          <w:numId w:val="86"/>
        </w:numPr>
        <w:ind w:left="851"/>
        <w:rPr>
          <w:rFonts w:ascii="Times New Roman"/>
          <w:color w:val="000000" w:themeColor="text1"/>
        </w:rPr>
      </w:pPr>
      <w:r w:rsidRPr="00C84417">
        <w:rPr>
          <w:rFonts w:ascii="Times New Roman" w:hint="eastAsia"/>
          <w:color w:val="000000" w:themeColor="text1"/>
        </w:rPr>
        <w:lastRenderedPageBreak/>
        <w:t>连接智能家居设备的各类配线模块应保证支持各系统工作的可靠性，性能应符合相应产品标准要求。</w:t>
      </w:r>
    </w:p>
    <w:p w14:paraId="7AFABBA0" w14:textId="3A31F43C" w:rsidR="009C1E16" w:rsidRPr="00C84417" w:rsidRDefault="009C1E16" w:rsidP="006361CC">
      <w:pPr>
        <w:pStyle w:val="a5"/>
        <w:spacing w:before="156" w:after="156"/>
        <w:rPr>
          <w:color w:val="000000" w:themeColor="text1"/>
        </w:rPr>
      </w:pPr>
      <w:r w:rsidRPr="00C84417">
        <w:rPr>
          <w:rFonts w:ascii="Times New Roman" w:eastAsia="宋体" w:hint="eastAsia"/>
          <w:color w:val="000000" w:themeColor="text1"/>
        </w:rPr>
        <w:t>数据线采用</w:t>
      </w:r>
      <w:r w:rsidRPr="00C84417">
        <w:rPr>
          <w:rFonts w:ascii="Times New Roman" w:eastAsia="宋体" w:hint="eastAsia"/>
          <w:color w:val="000000" w:themeColor="text1"/>
        </w:rPr>
        <w:t>4</w:t>
      </w:r>
      <w:r w:rsidRPr="00C84417">
        <w:rPr>
          <w:rFonts w:ascii="Times New Roman" w:eastAsia="宋体" w:hint="eastAsia"/>
          <w:color w:val="000000" w:themeColor="text1"/>
        </w:rPr>
        <w:t>对双绞电缆，视频缆线采用同轴电缆，总线、控制线采用双绞线。</w:t>
      </w:r>
    </w:p>
    <w:p w14:paraId="00337D6A" w14:textId="77777777" w:rsidR="008A44C8" w:rsidRPr="00C84417" w:rsidRDefault="008A44C8" w:rsidP="008A44C8">
      <w:pPr>
        <w:pStyle w:val="a4"/>
        <w:spacing w:before="312" w:after="312"/>
        <w:jc w:val="center"/>
        <w:rPr>
          <w:rFonts w:ascii="Times New Roman"/>
          <w:color w:val="000000" w:themeColor="text1"/>
        </w:rPr>
      </w:pPr>
      <w:bookmarkStart w:id="151" w:name="_Toc531785316"/>
      <w:r w:rsidRPr="00C84417">
        <w:rPr>
          <w:rFonts w:ascii="Times New Roman" w:hint="eastAsia"/>
          <w:color w:val="000000" w:themeColor="text1"/>
        </w:rPr>
        <w:t>管理与服务应用功能</w:t>
      </w:r>
      <w:bookmarkEnd w:id="140"/>
      <w:bookmarkEnd w:id="151"/>
    </w:p>
    <w:p w14:paraId="18040E55" w14:textId="77777777" w:rsidR="00322707" w:rsidRPr="00C84417" w:rsidRDefault="00322707" w:rsidP="009C4B99">
      <w:pPr>
        <w:pStyle w:val="aff8"/>
        <w:numPr>
          <w:ilvl w:val="1"/>
          <w:numId w:val="17"/>
        </w:numPr>
        <w:spacing w:before="156" w:after="156"/>
        <w:jc w:val="center"/>
        <w:rPr>
          <w:rFonts w:ascii="Times New Roman"/>
          <w:color w:val="000000" w:themeColor="text1"/>
        </w:rPr>
      </w:pPr>
      <w:bookmarkStart w:id="152" w:name="_Toc306361586"/>
      <w:bookmarkStart w:id="153" w:name="_Toc407202265"/>
      <w:bookmarkStart w:id="154" w:name="_Toc410636728"/>
      <w:bookmarkStart w:id="155" w:name="_Toc531785317"/>
      <w:bookmarkStart w:id="156" w:name="_Toc468794034"/>
      <w:r w:rsidRPr="00C84417">
        <w:rPr>
          <w:rFonts w:ascii="Times New Roman"/>
          <w:color w:val="000000" w:themeColor="text1"/>
        </w:rPr>
        <w:t>一般规定</w:t>
      </w:r>
      <w:bookmarkEnd w:id="152"/>
      <w:bookmarkEnd w:id="153"/>
      <w:bookmarkEnd w:id="154"/>
      <w:bookmarkEnd w:id="155"/>
    </w:p>
    <w:p w14:paraId="6EA67F75"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智慧社区管理与服务应用系统包括了事务管理、政务服务、公共服务、商业服务四类应用。</w:t>
      </w:r>
    </w:p>
    <w:p w14:paraId="0B5C2B89" w14:textId="77777777" w:rsidR="00322707" w:rsidRPr="00C84417" w:rsidRDefault="00322707" w:rsidP="00892296">
      <w:pPr>
        <w:pStyle w:val="af"/>
        <w:numPr>
          <w:ilvl w:val="0"/>
          <w:numId w:val="97"/>
        </w:numPr>
        <w:rPr>
          <w:rFonts w:ascii="Times New Roman"/>
          <w:color w:val="000000" w:themeColor="text1"/>
        </w:rPr>
      </w:pPr>
      <w:r w:rsidRPr="00C84417">
        <w:rPr>
          <w:rFonts w:ascii="Times New Roman" w:hint="eastAsia"/>
          <w:color w:val="000000" w:themeColor="text1"/>
        </w:rPr>
        <w:t>事务管理包括网格化管理、可视化管理、社区应急管理、社会组织管理、社区规划、环境管理、节能管理、治安管理、居民管理、物业管理、停车场管理、节能管理、公用事业管理等。</w:t>
      </w:r>
    </w:p>
    <w:p w14:paraId="69FEE076" w14:textId="77777777" w:rsidR="00322707" w:rsidRPr="00C84417" w:rsidRDefault="00322707" w:rsidP="00892296">
      <w:pPr>
        <w:pStyle w:val="af"/>
        <w:numPr>
          <w:ilvl w:val="0"/>
          <w:numId w:val="97"/>
        </w:numPr>
        <w:rPr>
          <w:rFonts w:ascii="Times New Roman"/>
          <w:color w:val="000000" w:themeColor="text1"/>
        </w:rPr>
      </w:pPr>
      <w:r w:rsidRPr="00C84417">
        <w:rPr>
          <w:rFonts w:ascii="Times New Roman" w:hint="eastAsia"/>
          <w:color w:val="000000" w:themeColor="text1"/>
        </w:rPr>
        <w:t>政务服务包括业主投票、信息发布、信息查询。</w:t>
      </w:r>
    </w:p>
    <w:p w14:paraId="71F609D2" w14:textId="77777777" w:rsidR="00322707" w:rsidRPr="00C84417" w:rsidRDefault="00322707" w:rsidP="00892296">
      <w:pPr>
        <w:pStyle w:val="af"/>
        <w:numPr>
          <w:ilvl w:val="0"/>
          <w:numId w:val="97"/>
        </w:numPr>
        <w:rPr>
          <w:rFonts w:ascii="Times New Roman"/>
          <w:color w:val="000000" w:themeColor="text1"/>
        </w:rPr>
      </w:pPr>
      <w:r w:rsidRPr="00C84417">
        <w:rPr>
          <w:rFonts w:ascii="Times New Roman" w:hint="eastAsia"/>
          <w:color w:val="000000" w:themeColor="text1"/>
        </w:rPr>
        <w:t>公共服务包括数字对讲、家居控制、社康医疗、智慧养老、休闲娱乐、电梯联动、一卡通等。</w:t>
      </w:r>
    </w:p>
    <w:p w14:paraId="06E3C044" w14:textId="77777777" w:rsidR="00322707" w:rsidRPr="00C84417" w:rsidRDefault="00322707" w:rsidP="00892296">
      <w:pPr>
        <w:pStyle w:val="af"/>
        <w:numPr>
          <w:ilvl w:val="0"/>
          <w:numId w:val="97"/>
        </w:numPr>
        <w:rPr>
          <w:rFonts w:ascii="Times New Roman"/>
          <w:color w:val="000000" w:themeColor="text1"/>
        </w:rPr>
      </w:pPr>
      <w:r w:rsidRPr="00C84417">
        <w:rPr>
          <w:rFonts w:ascii="Times New Roman" w:hint="eastAsia"/>
          <w:color w:val="000000" w:themeColor="text1"/>
        </w:rPr>
        <w:t>商业服务包括社区商城、缴费服务、广告播放等。</w:t>
      </w:r>
    </w:p>
    <w:p w14:paraId="6A53B7A8"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可提供针对社区特殊人群的专项管理与服务功能。</w:t>
      </w:r>
    </w:p>
    <w:p w14:paraId="758BF68F"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应集成社区公共服务、便民利民服务、志愿互助服务。</w:t>
      </w:r>
    </w:p>
    <w:p w14:paraId="3DC69631"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应完善社区服务信息推送机制，主动为社区居民提供各类公共服务信息和生活服务信息。</w:t>
      </w:r>
    </w:p>
    <w:p w14:paraId="785C98E5"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应将政府的管理与服务延伸到街道社区、住宅小区和家庭住户。</w:t>
      </w:r>
    </w:p>
    <w:p w14:paraId="438338CA" w14:textId="77777777" w:rsidR="00322707" w:rsidRPr="00C84417" w:rsidRDefault="00322707" w:rsidP="009C4B99">
      <w:pPr>
        <w:pStyle w:val="aff8"/>
        <w:numPr>
          <w:ilvl w:val="1"/>
          <w:numId w:val="17"/>
        </w:numPr>
        <w:spacing w:before="156" w:after="156"/>
        <w:jc w:val="center"/>
        <w:rPr>
          <w:rFonts w:ascii="Times New Roman"/>
          <w:color w:val="000000" w:themeColor="text1"/>
        </w:rPr>
      </w:pPr>
      <w:bookmarkStart w:id="157" w:name="_Toc531785318"/>
      <w:r w:rsidRPr="00C84417">
        <w:rPr>
          <w:rFonts w:ascii="Times New Roman" w:hint="eastAsia"/>
          <w:color w:val="000000" w:themeColor="text1"/>
        </w:rPr>
        <w:lastRenderedPageBreak/>
        <w:t>社区事务管理</w:t>
      </w:r>
      <w:bookmarkEnd w:id="157"/>
    </w:p>
    <w:p w14:paraId="1C267ABF"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社区事务管理涉及社区（街道）在办公、行政、事务、民政等诸方面管理的内容，社区事务管理通过信息化、智能化等技术，整合政府、城市、社会、企业资源，并充分应用到社区事务管理的各个层面中。</w:t>
      </w:r>
    </w:p>
    <w:p w14:paraId="2581AE7E"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社区事务管理支撑社区在办公、行政、事务、民政诸方面管理的科学化和规范化，将政府透明、廉洁、均等化和高效管理体现在民生服务中。</w:t>
      </w:r>
    </w:p>
    <w:p w14:paraId="28DB1D94" w14:textId="77777777" w:rsidR="00322707" w:rsidRPr="00C84417" w:rsidRDefault="00322707" w:rsidP="00EC29AE">
      <w:pPr>
        <w:pStyle w:val="aff8"/>
        <w:numPr>
          <w:ilvl w:val="1"/>
          <w:numId w:val="17"/>
        </w:numPr>
        <w:spacing w:before="156" w:after="156"/>
        <w:jc w:val="center"/>
        <w:rPr>
          <w:rFonts w:ascii="Times New Roman"/>
          <w:color w:val="000000" w:themeColor="text1"/>
        </w:rPr>
      </w:pPr>
      <w:bookmarkStart w:id="158" w:name="_Toc531785319"/>
      <w:r w:rsidRPr="00C84417">
        <w:rPr>
          <w:rFonts w:ascii="Times New Roman" w:hint="eastAsia"/>
          <w:color w:val="000000" w:themeColor="text1"/>
        </w:rPr>
        <w:t>社区政务服务</w:t>
      </w:r>
      <w:bookmarkEnd w:id="158"/>
    </w:p>
    <w:p w14:paraId="790A7986"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社区政务服务内容包括：政务信息公开、政务信息查询、政府办事指南、网上注册、政务监督与投诉、法律援助、社保医保、公积金管理等。</w:t>
      </w:r>
    </w:p>
    <w:p w14:paraId="69D01F65"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社区政务服务是政府与社区居民沟通的重要渠道和界面。</w:t>
      </w:r>
    </w:p>
    <w:p w14:paraId="7E0C705E"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社区政务服务受理社区居民的诉求和对政府及社区工作的改进意见，社区居民的建议和意见通过政务服务界面和窗口向各级政府和社区领导反映。</w:t>
      </w:r>
    </w:p>
    <w:p w14:paraId="302D767F" w14:textId="77777777" w:rsidR="00322707" w:rsidRPr="00C84417" w:rsidRDefault="00322707" w:rsidP="00EC29AE">
      <w:pPr>
        <w:pStyle w:val="aff8"/>
        <w:numPr>
          <w:ilvl w:val="1"/>
          <w:numId w:val="17"/>
        </w:numPr>
        <w:spacing w:before="156" w:after="156"/>
        <w:jc w:val="center"/>
        <w:rPr>
          <w:rFonts w:ascii="Times New Roman"/>
          <w:color w:val="000000" w:themeColor="text1"/>
        </w:rPr>
      </w:pPr>
      <w:bookmarkStart w:id="159" w:name="_Toc531785320"/>
      <w:r w:rsidRPr="00C84417">
        <w:rPr>
          <w:rFonts w:ascii="Times New Roman" w:hint="eastAsia"/>
          <w:color w:val="000000" w:themeColor="text1"/>
        </w:rPr>
        <w:t>社区公共服务</w:t>
      </w:r>
      <w:bookmarkEnd w:id="159"/>
    </w:p>
    <w:p w14:paraId="5B27A261"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社区公共服务的范围包括：所属社区的街道办事处、居委会、住宅区、建筑及建筑群等。</w:t>
      </w:r>
    </w:p>
    <w:p w14:paraId="37A6775A"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社区公共服务以政府为主导、企业参与。公共服务内容包括：社区市民卡便民利民服务、社区医疗及健康服务、社区</w:t>
      </w:r>
      <w:r w:rsidRPr="00C84417">
        <w:rPr>
          <w:rFonts w:ascii="Times New Roman" w:eastAsia="宋体" w:hint="eastAsia"/>
          <w:color w:val="000000" w:themeColor="text1"/>
        </w:rPr>
        <w:lastRenderedPageBreak/>
        <w:t>养老、社区文化教育服务、社区房产服务等一系列的综合服务。</w:t>
      </w:r>
    </w:p>
    <w:p w14:paraId="083D8B65"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社区公共服务应用系统，通过智慧社区公共服务综合信息平台，实现与智慧城市市民卡服务二级平台、智慧安全二级平台、智慧医疗二级平台、智慧教育二级平台、智慧房产二级平台、智慧文化二级平台的互联互通与信息共享，为社区居民提供全面的公共服务应用系统。</w:t>
      </w:r>
    </w:p>
    <w:p w14:paraId="3C19510C" w14:textId="77777777" w:rsidR="00322707" w:rsidRPr="00C84417" w:rsidRDefault="00322707" w:rsidP="00EC29AE">
      <w:pPr>
        <w:pStyle w:val="aff8"/>
        <w:numPr>
          <w:ilvl w:val="1"/>
          <w:numId w:val="17"/>
        </w:numPr>
        <w:spacing w:before="156" w:after="156"/>
        <w:jc w:val="center"/>
        <w:rPr>
          <w:rFonts w:ascii="Times New Roman"/>
          <w:color w:val="000000" w:themeColor="text1"/>
        </w:rPr>
      </w:pPr>
      <w:bookmarkStart w:id="160" w:name="_Toc531785321"/>
      <w:r w:rsidRPr="00C84417">
        <w:rPr>
          <w:rFonts w:ascii="Times New Roman" w:hint="eastAsia"/>
          <w:color w:val="000000" w:themeColor="text1"/>
        </w:rPr>
        <w:t>社区商业服务</w:t>
      </w:r>
      <w:bookmarkEnd w:id="160"/>
    </w:p>
    <w:p w14:paraId="32470B68"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社区商业服务系指通过社会各类商业机构提供的有偿服务，促进信息消费和信息惠民。</w:t>
      </w:r>
    </w:p>
    <w:p w14:paraId="6A8D6AA6"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社区商业服务以政府为引导、企业主导。商业服务内容包括：电子商务服务、现代物流服务、银行金融服务、交通旅游服务、物业及设施管理服务等。</w:t>
      </w:r>
    </w:p>
    <w:p w14:paraId="4E41424A" w14:textId="77777777" w:rsidR="00322707" w:rsidRPr="00C84417" w:rsidRDefault="00322707" w:rsidP="00322707">
      <w:pPr>
        <w:pStyle w:val="a5"/>
        <w:spacing w:before="156" w:after="156"/>
        <w:rPr>
          <w:rFonts w:ascii="Times New Roman"/>
          <w:color w:val="000000" w:themeColor="text1"/>
        </w:rPr>
      </w:pPr>
      <w:r w:rsidRPr="00C84417">
        <w:rPr>
          <w:rFonts w:ascii="Times New Roman" w:eastAsia="宋体" w:hint="eastAsia"/>
          <w:color w:val="000000" w:themeColor="text1"/>
        </w:rPr>
        <w:t>社区商业服务应用系统，通过智慧社区公共服务综合信息平台，实现与智慧城市智慧商务与物流服务二级平台、智慧金融二级平台、智慧旅游二级平台、智慧物业及设施管理二级平台的互联互通与信息共享，为社区居民提供全面的商业服务应用系统。</w:t>
      </w:r>
    </w:p>
    <w:p w14:paraId="3898DE82" w14:textId="77777777" w:rsidR="00322707" w:rsidRPr="00C84417" w:rsidRDefault="00322707" w:rsidP="00322707">
      <w:pPr>
        <w:pStyle w:val="a4"/>
        <w:spacing w:before="312" w:after="312"/>
        <w:jc w:val="center"/>
        <w:rPr>
          <w:rFonts w:ascii="Times New Roman"/>
          <w:color w:val="000000" w:themeColor="text1"/>
        </w:rPr>
      </w:pPr>
      <w:bookmarkStart w:id="161" w:name="_Toc468794033"/>
      <w:bookmarkStart w:id="162" w:name="_Toc531785322"/>
      <w:r w:rsidRPr="00C84417">
        <w:rPr>
          <w:rFonts w:ascii="Times New Roman" w:hint="eastAsia"/>
          <w:color w:val="000000" w:themeColor="text1"/>
        </w:rPr>
        <w:t>公共服务综合信息平台</w:t>
      </w:r>
      <w:bookmarkEnd w:id="161"/>
      <w:bookmarkEnd w:id="162"/>
    </w:p>
    <w:p w14:paraId="5B9D01F5" w14:textId="77777777" w:rsidR="00322707" w:rsidRPr="00C84417" w:rsidRDefault="00322707" w:rsidP="00EC29AE">
      <w:pPr>
        <w:pStyle w:val="aff8"/>
        <w:numPr>
          <w:ilvl w:val="1"/>
          <w:numId w:val="17"/>
        </w:numPr>
        <w:spacing w:before="156" w:after="156"/>
        <w:jc w:val="center"/>
        <w:rPr>
          <w:rFonts w:ascii="Times New Roman"/>
          <w:color w:val="000000" w:themeColor="text1"/>
        </w:rPr>
      </w:pPr>
      <w:bookmarkStart w:id="163" w:name="_Toc410636723"/>
      <w:bookmarkStart w:id="164" w:name="_Toc531785323"/>
      <w:r w:rsidRPr="00C84417">
        <w:rPr>
          <w:rFonts w:ascii="Times New Roman" w:hint="eastAsia"/>
          <w:color w:val="000000" w:themeColor="text1"/>
        </w:rPr>
        <w:t>一般</w:t>
      </w:r>
      <w:r w:rsidRPr="00C84417">
        <w:rPr>
          <w:rFonts w:ascii="Times New Roman"/>
          <w:color w:val="000000" w:themeColor="text1"/>
        </w:rPr>
        <w:t>规定</w:t>
      </w:r>
      <w:bookmarkEnd w:id="163"/>
      <w:bookmarkEnd w:id="164"/>
    </w:p>
    <w:p w14:paraId="316100F3"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智慧社区公共服务综合信息平台应遵循现行国家</w:t>
      </w:r>
      <w:r w:rsidRPr="00C84417">
        <w:rPr>
          <w:rFonts w:ascii="Times New Roman" w:eastAsia="宋体"/>
          <w:color w:val="000000" w:themeColor="text1"/>
        </w:rPr>
        <w:t>和行业</w:t>
      </w:r>
      <w:r w:rsidRPr="00C84417">
        <w:rPr>
          <w:rFonts w:ascii="Times New Roman" w:eastAsia="宋体" w:hint="eastAsia"/>
          <w:color w:val="000000" w:themeColor="text1"/>
        </w:rPr>
        <w:t>标准的要求，实现社区管理与服务信息互联互通、数据共享交换。</w:t>
      </w:r>
    </w:p>
    <w:p w14:paraId="78EE8485"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lastRenderedPageBreak/>
        <w:t>智慧社区公共服务综合信息平台设计遵循服务为本，均等覆盖原则。</w:t>
      </w:r>
    </w:p>
    <w:p w14:paraId="616F6B44"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智慧社区公共服务综合信息平台设计以统筹资源整合。</w:t>
      </w:r>
    </w:p>
    <w:p w14:paraId="75764B2A"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智慧社区公共服务综合信息平台设计以标准先行，规范建设。</w:t>
      </w:r>
    </w:p>
    <w:p w14:paraId="52716364"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智慧社区公共服务综合信息平台宜在市区县级政务云平台上进行部署和规划，街道社区统一应用。</w:t>
      </w:r>
    </w:p>
    <w:p w14:paraId="62FEC60C"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智慧社区公共服务综合信息平台实现各社区基础信息集中提取、开发与综合利用。</w:t>
      </w:r>
    </w:p>
    <w:p w14:paraId="2B501706"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智慧社区各应用系统可以通过公共服务综合信息平台，经电子政务外网或互联网实现与智慧城市一级平台、</w:t>
      </w:r>
      <w:proofErr w:type="gramStart"/>
      <w:r w:rsidRPr="00C84417">
        <w:rPr>
          <w:rFonts w:ascii="Times New Roman" w:eastAsia="宋体" w:hint="eastAsia"/>
          <w:color w:val="000000" w:themeColor="text1"/>
        </w:rPr>
        <w:t>业务级</w:t>
      </w:r>
      <w:proofErr w:type="gramEnd"/>
      <w:r w:rsidRPr="00C84417">
        <w:rPr>
          <w:rFonts w:ascii="Times New Roman" w:eastAsia="宋体" w:hint="eastAsia"/>
          <w:color w:val="000000" w:themeColor="text1"/>
        </w:rPr>
        <w:t>二级平台的互联互通和数据共享交换。</w:t>
      </w:r>
    </w:p>
    <w:p w14:paraId="44162FC0" w14:textId="77777777" w:rsidR="00322707" w:rsidRPr="00C84417" w:rsidRDefault="00322707" w:rsidP="00EC29AE">
      <w:pPr>
        <w:pStyle w:val="aff8"/>
        <w:numPr>
          <w:ilvl w:val="1"/>
          <w:numId w:val="17"/>
        </w:numPr>
        <w:spacing w:before="156" w:after="156"/>
        <w:jc w:val="center"/>
        <w:rPr>
          <w:rFonts w:ascii="Times New Roman"/>
          <w:color w:val="000000" w:themeColor="text1"/>
        </w:rPr>
      </w:pPr>
      <w:bookmarkStart w:id="165" w:name="_Toc531785324"/>
      <w:r w:rsidRPr="00C84417">
        <w:rPr>
          <w:rFonts w:ascii="Times New Roman" w:hint="eastAsia"/>
          <w:color w:val="000000" w:themeColor="text1"/>
        </w:rPr>
        <w:t>平台总体结构和系统组成</w:t>
      </w:r>
      <w:bookmarkEnd w:id="165"/>
    </w:p>
    <w:p w14:paraId="2232A5B4"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智慧社区公共服务综合信息平台主要由社区门户网站系统、信息与服务集成系统、数据管理与交换系统、数据分析与展现系统、基于地理信息系统（</w:t>
      </w:r>
      <w:r w:rsidRPr="00C84417">
        <w:rPr>
          <w:rFonts w:ascii="Times New Roman" w:eastAsia="宋体" w:hint="eastAsia"/>
          <w:color w:val="000000" w:themeColor="text1"/>
        </w:rPr>
        <w:t>GIS</w:t>
      </w:r>
      <w:r w:rsidRPr="00C84417">
        <w:rPr>
          <w:rFonts w:ascii="Times New Roman" w:eastAsia="宋体" w:hint="eastAsia"/>
          <w:color w:val="000000" w:themeColor="text1"/>
        </w:rPr>
        <w:t>）和建筑信息模型（</w:t>
      </w:r>
      <w:r w:rsidRPr="00C84417">
        <w:rPr>
          <w:rFonts w:ascii="Times New Roman" w:eastAsia="宋体" w:hint="eastAsia"/>
          <w:color w:val="000000" w:themeColor="text1"/>
        </w:rPr>
        <w:t>BIM</w:t>
      </w:r>
      <w:r w:rsidRPr="00C84417">
        <w:rPr>
          <w:rFonts w:ascii="Times New Roman" w:eastAsia="宋体" w:hint="eastAsia"/>
          <w:color w:val="000000" w:themeColor="text1"/>
        </w:rPr>
        <w:t>）的可视化系统等组成。</w:t>
      </w:r>
    </w:p>
    <w:p w14:paraId="37D61B3D"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智慧社区公共服务综合信息平台采用</w:t>
      </w:r>
      <w:r w:rsidRPr="00C84417">
        <w:rPr>
          <w:rFonts w:ascii="Times New Roman" w:eastAsia="宋体" w:hint="eastAsia"/>
          <w:color w:val="000000" w:themeColor="text1"/>
        </w:rPr>
        <w:t>SOA</w:t>
      </w:r>
      <w:r w:rsidRPr="00C84417">
        <w:rPr>
          <w:rFonts w:ascii="Times New Roman" w:eastAsia="宋体" w:hint="eastAsia"/>
          <w:color w:val="000000" w:themeColor="text1"/>
        </w:rPr>
        <w:t>分层结构，平台结构采用面向对象、面向服务、面向模式的云平台架构的规划原则。</w:t>
      </w:r>
    </w:p>
    <w:p w14:paraId="43E22982"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智慧社区公共服务综合信息平台汇集社区内各个独立的智能化系统，实时监控系统接口，实时接收智能化系统的安全</w:t>
      </w:r>
      <w:r w:rsidRPr="00C84417">
        <w:rPr>
          <w:rFonts w:ascii="Times New Roman" w:eastAsia="宋体" w:hint="eastAsia"/>
          <w:color w:val="000000" w:themeColor="text1"/>
        </w:rPr>
        <w:lastRenderedPageBreak/>
        <w:t>报警信息、门禁控制信息、保安巡更信息、视频监控图像信息等。</w:t>
      </w:r>
    </w:p>
    <w:p w14:paraId="565F3AE4"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智慧社区公共服务综合信息平台宜配置</w:t>
      </w:r>
      <w:r w:rsidRPr="00C84417">
        <w:rPr>
          <w:rFonts w:ascii="Times New Roman" w:eastAsia="宋体" w:hint="eastAsia"/>
          <w:color w:val="000000" w:themeColor="text1"/>
        </w:rPr>
        <w:t>GIS</w:t>
      </w:r>
      <w:r w:rsidRPr="00C84417">
        <w:rPr>
          <w:rFonts w:ascii="Times New Roman" w:eastAsia="宋体" w:hint="eastAsia"/>
          <w:color w:val="000000" w:themeColor="text1"/>
        </w:rPr>
        <w:t>＋</w:t>
      </w:r>
      <w:r w:rsidRPr="00C84417">
        <w:rPr>
          <w:rFonts w:ascii="Times New Roman" w:eastAsia="宋体" w:hint="eastAsia"/>
          <w:color w:val="000000" w:themeColor="text1"/>
        </w:rPr>
        <w:t>BIM</w:t>
      </w:r>
      <w:r w:rsidRPr="00C84417">
        <w:rPr>
          <w:rFonts w:ascii="Times New Roman" w:eastAsia="宋体" w:hint="eastAsia"/>
          <w:color w:val="000000" w:themeColor="text1"/>
        </w:rPr>
        <w:t>电子地图，满足社区领导桌面可视化实时监控社区内重要建筑物和基础设施在“常态”和“非常态”下的安全和运行状态等需求。</w:t>
      </w:r>
    </w:p>
    <w:p w14:paraId="1E630E6D" w14:textId="77777777" w:rsidR="00322707" w:rsidRPr="00C84417" w:rsidRDefault="00322707" w:rsidP="00EC29AE">
      <w:pPr>
        <w:pStyle w:val="aff8"/>
        <w:numPr>
          <w:ilvl w:val="1"/>
          <w:numId w:val="17"/>
        </w:numPr>
        <w:spacing w:before="156" w:after="156"/>
        <w:jc w:val="center"/>
        <w:rPr>
          <w:rFonts w:ascii="Times New Roman"/>
          <w:color w:val="000000" w:themeColor="text1"/>
        </w:rPr>
      </w:pPr>
      <w:bookmarkStart w:id="166" w:name="_Toc531785325"/>
      <w:r w:rsidRPr="00C84417">
        <w:rPr>
          <w:rFonts w:ascii="Times New Roman" w:hint="eastAsia"/>
          <w:color w:val="000000" w:themeColor="text1"/>
        </w:rPr>
        <w:t>平台技术应用与功能要求</w:t>
      </w:r>
      <w:bookmarkEnd w:id="166"/>
    </w:p>
    <w:p w14:paraId="592D3E04"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智慧社区公共服务综合信息平台技术应用的核心是对社区管理与服务信息资源的整合。</w:t>
      </w:r>
    </w:p>
    <w:p w14:paraId="1FF8CEA3"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智慧社区公共服务综合信息平台通过整合街道社区范围内的各类数据，利用可视化、网格化的管理模式，为社区居民提供业务协同、功能集成的优质服务。</w:t>
      </w:r>
    </w:p>
    <w:p w14:paraId="7B06C59A"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智慧社区公共服务综合信息平台主要综合应用以下各类技术：</w:t>
      </w:r>
    </w:p>
    <w:p w14:paraId="4DD79DF4" w14:textId="77777777" w:rsidR="00322707" w:rsidRPr="00C84417" w:rsidRDefault="00322707" w:rsidP="00892296">
      <w:pPr>
        <w:pStyle w:val="affd"/>
        <w:numPr>
          <w:ilvl w:val="0"/>
          <w:numId w:val="98"/>
        </w:numPr>
        <w:ind w:left="851"/>
        <w:rPr>
          <w:rFonts w:ascii="Times New Roman"/>
          <w:color w:val="000000" w:themeColor="text1"/>
        </w:rPr>
      </w:pPr>
      <w:r w:rsidRPr="00C84417">
        <w:rPr>
          <w:rFonts w:ascii="Times New Roman" w:hint="eastAsia"/>
          <w:color w:val="000000" w:themeColor="text1"/>
        </w:rPr>
        <w:t>符合国家电子政务标准体系；</w:t>
      </w:r>
    </w:p>
    <w:p w14:paraId="63D380F7" w14:textId="77777777" w:rsidR="00322707" w:rsidRPr="00C84417" w:rsidRDefault="00322707" w:rsidP="00892296">
      <w:pPr>
        <w:pStyle w:val="affd"/>
        <w:numPr>
          <w:ilvl w:val="0"/>
          <w:numId w:val="98"/>
        </w:numPr>
        <w:ind w:left="851"/>
        <w:rPr>
          <w:rFonts w:ascii="Times New Roman"/>
          <w:color w:val="000000" w:themeColor="text1"/>
        </w:rPr>
      </w:pPr>
      <w:r w:rsidRPr="00C84417">
        <w:rPr>
          <w:rFonts w:ascii="Times New Roman" w:hint="eastAsia"/>
          <w:color w:val="000000" w:themeColor="text1"/>
        </w:rPr>
        <w:t>.NET</w:t>
      </w:r>
      <w:r w:rsidRPr="00C84417">
        <w:rPr>
          <w:rFonts w:ascii="Times New Roman" w:hint="eastAsia"/>
          <w:color w:val="000000" w:themeColor="text1"/>
        </w:rPr>
        <w:t>和</w:t>
      </w:r>
      <w:r w:rsidRPr="00C84417">
        <w:rPr>
          <w:rFonts w:ascii="Times New Roman" w:hint="eastAsia"/>
          <w:color w:val="000000" w:themeColor="text1"/>
        </w:rPr>
        <w:t>J2EE</w:t>
      </w:r>
      <w:r w:rsidRPr="00C84417">
        <w:rPr>
          <w:rFonts w:ascii="Times New Roman" w:hint="eastAsia"/>
          <w:color w:val="000000" w:themeColor="text1"/>
        </w:rPr>
        <w:t>体系架构；</w:t>
      </w:r>
    </w:p>
    <w:p w14:paraId="44077014" w14:textId="77777777" w:rsidR="00322707" w:rsidRPr="00C84417" w:rsidRDefault="00322707" w:rsidP="00892296">
      <w:pPr>
        <w:pStyle w:val="affd"/>
        <w:numPr>
          <w:ilvl w:val="0"/>
          <w:numId w:val="98"/>
        </w:numPr>
        <w:ind w:left="851"/>
        <w:rPr>
          <w:rFonts w:ascii="Times New Roman"/>
          <w:color w:val="000000" w:themeColor="text1"/>
        </w:rPr>
      </w:pPr>
      <w:r w:rsidRPr="00C84417">
        <w:rPr>
          <w:rFonts w:ascii="Times New Roman" w:hint="eastAsia"/>
          <w:color w:val="000000" w:themeColor="text1"/>
        </w:rPr>
        <w:t xml:space="preserve">Web Service </w:t>
      </w:r>
      <w:r w:rsidRPr="00C84417">
        <w:rPr>
          <w:rFonts w:ascii="Times New Roman" w:hint="eastAsia"/>
          <w:color w:val="000000" w:themeColor="text1"/>
        </w:rPr>
        <w:t>应用技术；</w:t>
      </w:r>
    </w:p>
    <w:p w14:paraId="6C637BC4" w14:textId="77777777" w:rsidR="00322707" w:rsidRPr="00C84417" w:rsidRDefault="00322707" w:rsidP="00892296">
      <w:pPr>
        <w:pStyle w:val="affd"/>
        <w:numPr>
          <w:ilvl w:val="0"/>
          <w:numId w:val="98"/>
        </w:numPr>
        <w:ind w:left="851"/>
        <w:rPr>
          <w:rFonts w:ascii="Times New Roman"/>
          <w:color w:val="000000" w:themeColor="text1"/>
        </w:rPr>
      </w:pPr>
      <w:r w:rsidRPr="00C84417">
        <w:rPr>
          <w:rFonts w:ascii="Times New Roman" w:hint="eastAsia"/>
          <w:color w:val="000000" w:themeColor="text1"/>
        </w:rPr>
        <w:t xml:space="preserve">XML </w:t>
      </w:r>
      <w:r w:rsidRPr="00C84417">
        <w:rPr>
          <w:rFonts w:ascii="Times New Roman" w:hint="eastAsia"/>
          <w:color w:val="000000" w:themeColor="text1"/>
        </w:rPr>
        <w:t>及其数据交换技术；</w:t>
      </w:r>
    </w:p>
    <w:p w14:paraId="3F8FF980" w14:textId="77777777" w:rsidR="00322707" w:rsidRPr="00C84417" w:rsidRDefault="00322707" w:rsidP="00892296">
      <w:pPr>
        <w:pStyle w:val="affd"/>
        <w:numPr>
          <w:ilvl w:val="0"/>
          <w:numId w:val="98"/>
        </w:numPr>
        <w:ind w:left="851"/>
        <w:rPr>
          <w:rFonts w:ascii="Times New Roman"/>
          <w:color w:val="000000" w:themeColor="text1"/>
        </w:rPr>
      </w:pPr>
      <w:r w:rsidRPr="00C84417">
        <w:rPr>
          <w:rFonts w:ascii="Times New Roman" w:hint="eastAsia"/>
          <w:color w:val="000000" w:themeColor="text1"/>
        </w:rPr>
        <w:t>SOA</w:t>
      </w:r>
      <w:r w:rsidRPr="00C84417">
        <w:rPr>
          <w:rFonts w:ascii="Times New Roman" w:hint="eastAsia"/>
          <w:color w:val="000000" w:themeColor="text1"/>
        </w:rPr>
        <w:t>服务整合技术；</w:t>
      </w:r>
    </w:p>
    <w:p w14:paraId="1163818A" w14:textId="77777777" w:rsidR="00322707" w:rsidRPr="00C84417" w:rsidRDefault="00322707" w:rsidP="00892296">
      <w:pPr>
        <w:pStyle w:val="affd"/>
        <w:numPr>
          <w:ilvl w:val="0"/>
          <w:numId w:val="98"/>
        </w:numPr>
        <w:ind w:left="851"/>
        <w:rPr>
          <w:rFonts w:ascii="Times New Roman"/>
          <w:color w:val="000000" w:themeColor="text1"/>
        </w:rPr>
      </w:pPr>
      <w:r w:rsidRPr="00C84417">
        <w:rPr>
          <w:rFonts w:ascii="Times New Roman" w:hint="eastAsia"/>
          <w:color w:val="000000" w:themeColor="text1"/>
        </w:rPr>
        <w:t>基于</w:t>
      </w:r>
      <w:r w:rsidRPr="00C84417">
        <w:rPr>
          <w:rFonts w:ascii="Times New Roman" w:hint="eastAsia"/>
          <w:color w:val="000000" w:themeColor="text1"/>
        </w:rPr>
        <w:t>GIS</w:t>
      </w:r>
      <w:r w:rsidRPr="00C84417">
        <w:rPr>
          <w:rFonts w:ascii="Times New Roman" w:hint="eastAsia"/>
          <w:color w:val="000000" w:themeColor="text1"/>
        </w:rPr>
        <w:t>＋</w:t>
      </w:r>
      <w:r w:rsidRPr="00C84417">
        <w:rPr>
          <w:rFonts w:ascii="Times New Roman" w:hint="eastAsia"/>
          <w:color w:val="000000" w:themeColor="text1"/>
        </w:rPr>
        <w:t>BIM</w:t>
      </w:r>
      <w:r w:rsidRPr="00C84417">
        <w:rPr>
          <w:rFonts w:ascii="Times New Roman" w:hint="eastAsia"/>
          <w:color w:val="000000" w:themeColor="text1"/>
        </w:rPr>
        <w:t>可视化技术。</w:t>
      </w:r>
    </w:p>
    <w:p w14:paraId="316D3D09"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智慧社区公共服务综合信息平台应具有如下主要功能：</w:t>
      </w:r>
    </w:p>
    <w:p w14:paraId="46CB5B0F" w14:textId="77777777" w:rsidR="00322707" w:rsidRPr="00C84417" w:rsidRDefault="00322707" w:rsidP="00892296">
      <w:pPr>
        <w:pStyle w:val="affd"/>
        <w:numPr>
          <w:ilvl w:val="0"/>
          <w:numId w:val="99"/>
        </w:numPr>
        <w:ind w:left="851"/>
        <w:rPr>
          <w:rFonts w:ascii="Times New Roman"/>
          <w:color w:val="000000" w:themeColor="text1"/>
        </w:rPr>
      </w:pPr>
      <w:r w:rsidRPr="00C84417">
        <w:rPr>
          <w:rFonts w:ascii="Times New Roman" w:hint="eastAsia"/>
          <w:color w:val="000000" w:themeColor="text1"/>
        </w:rPr>
        <w:t>信息与服务集成；</w:t>
      </w:r>
    </w:p>
    <w:p w14:paraId="027131A9" w14:textId="77777777" w:rsidR="00322707" w:rsidRPr="00C84417" w:rsidRDefault="00322707" w:rsidP="00892296">
      <w:pPr>
        <w:pStyle w:val="affd"/>
        <w:numPr>
          <w:ilvl w:val="0"/>
          <w:numId w:val="99"/>
        </w:numPr>
        <w:ind w:left="851"/>
        <w:rPr>
          <w:rFonts w:ascii="Times New Roman"/>
          <w:color w:val="000000" w:themeColor="text1"/>
        </w:rPr>
      </w:pPr>
      <w:r w:rsidRPr="00C84417">
        <w:rPr>
          <w:rFonts w:ascii="Times New Roman" w:hint="eastAsia"/>
          <w:color w:val="000000" w:themeColor="text1"/>
        </w:rPr>
        <w:t>数据资源管理；</w:t>
      </w:r>
    </w:p>
    <w:p w14:paraId="4B8AC063" w14:textId="77777777" w:rsidR="00322707" w:rsidRPr="00C84417" w:rsidRDefault="00322707" w:rsidP="00892296">
      <w:pPr>
        <w:pStyle w:val="affd"/>
        <w:numPr>
          <w:ilvl w:val="0"/>
          <w:numId w:val="99"/>
        </w:numPr>
        <w:ind w:left="851"/>
        <w:rPr>
          <w:rFonts w:ascii="Times New Roman"/>
          <w:color w:val="000000" w:themeColor="text1"/>
        </w:rPr>
      </w:pPr>
      <w:r w:rsidRPr="00C84417">
        <w:rPr>
          <w:rFonts w:ascii="Times New Roman" w:hint="eastAsia"/>
          <w:color w:val="000000" w:themeColor="text1"/>
        </w:rPr>
        <w:lastRenderedPageBreak/>
        <w:t>数据交换共享；</w:t>
      </w:r>
    </w:p>
    <w:p w14:paraId="25038550" w14:textId="77777777" w:rsidR="00322707" w:rsidRPr="00C84417" w:rsidRDefault="00322707" w:rsidP="00892296">
      <w:pPr>
        <w:pStyle w:val="affd"/>
        <w:numPr>
          <w:ilvl w:val="0"/>
          <w:numId w:val="99"/>
        </w:numPr>
        <w:ind w:left="851"/>
        <w:rPr>
          <w:rFonts w:ascii="Times New Roman"/>
          <w:color w:val="000000" w:themeColor="text1"/>
        </w:rPr>
      </w:pPr>
      <w:r w:rsidRPr="00C84417">
        <w:rPr>
          <w:rFonts w:ascii="Times New Roman" w:hint="eastAsia"/>
          <w:color w:val="000000" w:themeColor="text1"/>
        </w:rPr>
        <w:t>数据分析与展现；</w:t>
      </w:r>
    </w:p>
    <w:p w14:paraId="131E1566" w14:textId="77777777" w:rsidR="00322707" w:rsidRPr="00C84417" w:rsidRDefault="00322707" w:rsidP="00892296">
      <w:pPr>
        <w:pStyle w:val="affd"/>
        <w:numPr>
          <w:ilvl w:val="0"/>
          <w:numId w:val="99"/>
        </w:numPr>
        <w:ind w:left="851"/>
        <w:rPr>
          <w:rFonts w:ascii="Times New Roman"/>
          <w:color w:val="000000" w:themeColor="text1"/>
        </w:rPr>
      </w:pPr>
      <w:r w:rsidRPr="00C84417">
        <w:rPr>
          <w:rFonts w:ascii="Times New Roman" w:hint="eastAsia"/>
          <w:color w:val="000000" w:themeColor="text1"/>
        </w:rPr>
        <w:t>统一身份认证；</w:t>
      </w:r>
    </w:p>
    <w:p w14:paraId="04279A8A" w14:textId="77777777" w:rsidR="00322707" w:rsidRPr="00C84417" w:rsidRDefault="00322707" w:rsidP="00892296">
      <w:pPr>
        <w:pStyle w:val="affd"/>
        <w:numPr>
          <w:ilvl w:val="0"/>
          <w:numId w:val="99"/>
        </w:numPr>
        <w:ind w:left="851"/>
        <w:rPr>
          <w:rFonts w:ascii="Times New Roman"/>
          <w:color w:val="000000" w:themeColor="text1"/>
        </w:rPr>
      </w:pPr>
      <w:r w:rsidRPr="00C84417">
        <w:rPr>
          <w:rFonts w:ascii="Times New Roman" w:hint="eastAsia"/>
          <w:color w:val="000000" w:themeColor="text1"/>
        </w:rPr>
        <w:t>可视化管理；</w:t>
      </w:r>
    </w:p>
    <w:p w14:paraId="7E60413F" w14:textId="77777777" w:rsidR="00322707" w:rsidRPr="00C84417" w:rsidRDefault="00322707" w:rsidP="00892296">
      <w:pPr>
        <w:pStyle w:val="affd"/>
        <w:numPr>
          <w:ilvl w:val="0"/>
          <w:numId w:val="99"/>
        </w:numPr>
        <w:ind w:left="851"/>
        <w:rPr>
          <w:rFonts w:ascii="Times New Roman"/>
          <w:color w:val="000000" w:themeColor="text1"/>
        </w:rPr>
      </w:pPr>
      <w:r w:rsidRPr="00C84417">
        <w:rPr>
          <w:rFonts w:ascii="Times New Roman" w:hint="eastAsia"/>
          <w:color w:val="000000" w:themeColor="text1"/>
        </w:rPr>
        <w:t>共享数据库。</w:t>
      </w:r>
    </w:p>
    <w:p w14:paraId="4DB41907" w14:textId="77777777" w:rsidR="00322707" w:rsidRPr="00C84417" w:rsidRDefault="00322707" w:rsidP="00EC29AE">
      <w:pPr>
        <w:pStyle w:val="aff8"/>
        <w:numPr>
          <w:ilvl w:val="1"/>
          <w:numId w:val="17"/>
        </w:numPr>
        <w:spacing w:before="156" w:after="156"/>
        <w:jc w:val="center"/>
        <w:rPr>
          <w:rFonts w:ascii="Times New Roman"/>
          <w:color w:val="000000" w:themeColor="text1"/>
        </w:rPr>
      </w:pPr>
      <w:bookmarkStart w:id="167" w:name="_Toc531785326"/>
      <w:r w:rsidRPr="00C84417">
        <w:rPr>
          <w:rFonts w:ascii="Times New Roman" w:hint="eastAsia"/>
          <w:color w:val="000000" w:themeColor="text1"/>
        </w:rPr>
        <w:t>平台主题数据库要求</w:t>
      </w:r>
      <w:bookmarkEnd w:id="167"/>
    </w:p>
    <w:p w14:paraId="11310739"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应实现智慧社区管理与服务数据资源的综合开发和利用。</w:t>
      </w:r>
    </w:p>
    <w:p w14:paraId="0674A18C"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应实现与智慧城市一级平台大数据库的互联互通和数据共享交换。</w:t>
      </w:r>
    </w:p>
    <w:p w14:paraId="4366348D"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应实现与智慧城市</w:t>
      </w:r>
      <w:proofErr w:type="gramStart"/>
      <w:r w:rsidRPr="00C84417">
        <w:rPr>
          <w:rFonts w:ascii="Times New Roman" w:eastAsia="宋体" w:hint="eastAsia"/>
          <w:color w:val="000000" w:themeColor="text1"/>
        </w:rPr>
        <w:t>业务级</w:t>
      </w:r>
      <w:proofErr w:type="gramEnd"/>
      <w:r w:rsidRPr="00C84417">
        <w:rPr>
          <w:rFonts w:ascii="Times New Roman" w:eastAsia="宋体" w:hint="eastAsia"/>
          <w:color w:val="000000" w:themeColor="text1"/>
        </w:rPr>
        <w:t>二级平台主题数据库的关联与交换。</w:t>
      </w:r>
    </w:p>
    <w:p w14:paraId="42FAE402" w14:textId="77777777" w:rsidR="00322707" w:rsidRPr="00C84417" w:rsidRDefault="00322707" w:rsidP="00EC29AE">
      <w:pPr>
        <w:pStyle w:val="aff8"/>
        <w:numPr>
          <w:ilvl w:val="1"/>
          <w:numId w:val="17"/>
        </w:numPr>
        <w:spacing w:before="156" w:after="156"/>
        <w:jc w:val="center"/>
        <w:rPr>
          <w:rFonts w:ascii="Times New Roman"/>
          <w:color w:val="000000" w:themeColor="text1"/>
        </w:rPr>
      </w:pPr>
      <w:bookmarkStart w:id="168" w:name="_Toc531785327"/>
      <w:r w:rsidRPr="00C84417">
        <w:rPr>
          <w:rFonts w:ascii="Times New Roman" w:hint="eastAsia"/>
          <w:color w:val="000000" w:themeColor="text1"/>
        </w:rPr>
        <w:t>平台信息互联互通与数据共享交换要求</w:t>
      </w:r>
      <w:bookmarkEnd w:id="168"/>
    </w:p>
    <w:p w14:paraId="2E09F1F3"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智慧社区公共服务综合信息平台应汇聚惠民服务各业务二级平台及应用系统信息资源。</w:t>
      </w:r>
    </w:p>
    <w:p w14:paraId="1734C44C"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智慧社区公共服务综合信息平台应支持信息与系统集成和异构数据的共享。</w:t>
      </w:r>
    </w:p>
    <w:p w14:paraId="72A976A4"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智慧社区公共服务综合信息平台采用分布式多源异构的数据共享机制。</w:t>
      </w:r>
    </w:p>
    <w:p w14:paraId="3564FEB8" w14:textId="77777777" w:rsidR="00322707" w:rsidRPr="00C84417" w:rsidRDefault="00322707" w:rsidP="00322707">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智慧社区公共服务综合信息平台将智慧城市内涉及民生的社保、医疗、教育、住房、养老、就业、公共安全、食品药品安全、社区服务、家政服务等信息与数据进行分类、组合、优化、共享。</w:t>
      </w:r>
    </w:p>
    <w:p w14:paraId="7E8CAC03" w14:textId="77777777" w:rsidR="00322707" w:rsidRPr="00C84417" w:rsidRDefault="00322707" w:rsidP="00322707">
      <w:pPr>
        <w:pStyle w:val="a5"/>
        <w:spacing w:before="156" w:after="156"/>
        <w:rPr>
          <w:rFonts w:ascii="Times New Roman"/>
          <w:color w:val="000000" w:themeColor="text1"/>
        </w:rPr>
      </w:pPr>
      <w:r w:rsidRPr="00C84417">
        <w:rPr>
          <w:rFonts w:ascii="Times New Roman" w:eastAsia="宋体" w:hint="eastAsia"/>
          <w:color w:val="000000" w:themeColor="text1"/>
        </w:rPr>
        <w:lastRenderedPageBreak/>
        <w:t>智慧社区公共服务综合信息平台应建立社区管理与服务分类信息资源目录和应用目录，并实现两种目录之间的映射和对接。</w:t>
      </w:r>
    </w:p>
    <w:p w14:paraId="1F7F20E3" w14:textId="77777777" w:rsidR="008A44C8" w:rsidRPr="00C84417" w:rsidRDefault="008A44C8" w:rsidP="008A44C8">
      <w:pPr>
        <w:pStyle w:val="a4"/>
        <w:spacing w:before="312" w:after="312"/>
        <w:jc w:val="center"/>
        <w:rPr>
          <w:rFonts w:ascii="Times New Roman"/>
          <w:color w:val="000000" w:themeColor="text1"/>
        </w:rPr>
      </w:pPr>
      <w:bookmarkStart w:id="169" w:name="_Toc531785328"/>
      <w:r w:rsidRPr="00C84417">
        <w:rPr>
          <w:rFonts w:ascii="Times New Roman" w:hint="eastAsia"/>
          <w:color w:val="000000" w:themeColor="text1"/>
        </w:rPr>
        <w:t>信息化基础设施</w:t>
      </w:r>
      <w:bookmarkEnd w:id="156"/>
      <w:bookmarkEnd w:id="169"/>
    </w:p>
    <w:p w14:paraId="4457A68B" w14:textId="77777777" w:rsidR="0029031A" w:rsidRPr="00C84417" w:rsidRDefault="0029031A" w:rsidP="00EC29AE">
      <w:pPr>
        <w:pStyle w:val="aff8"/>
        <w:numPr>
          <w:ilvl w:val="1"/>
          <w:numId w:val="17"/>
        </w:numPr>
        <w:spacing w:before="156" w:after="156"/>
        <w:jc w:val="center"/>
        <w:rPr>
          <w:rFonts w:ascii="Times New Roman"/>
          <w:color w:val="000000" w:themeColor="text1"/>
        </w:rPr>
      </w:pPr>
      <w:bookmarkStart w:id="170" w:name="_Toc482111397"/>
      <w:bookmarkStart w:id="171" w:name="_Toc531785329"/>
      <w:r w:rsidRPr="00C84417">
        <w:rPr>
          <w:rFonts w:ascii="Times New Roman" w:hint="eastAsia"/>
          <w:color w:val="000000" w:themeColor="text1"/>
        </w:rPr>
        <w:t>一般规定</w:t>
      </w:r>
      <w:bookmarkEnd w:id="170"/>
      <w:bookmarkEnd w:id="171"/>
    </w:p>
    <w:p w14:paraId="2FD6FD58" w14:textId="77777777" w:rsidR="00345F1F" w:rsidRPr="00C84417" w:rsidRDefault="00345F1F" w:rsidP="00345F1F">
      <w:pPr>
        <w:pStyle w:val="a5"/>
        <w:spacing w:before="156" w:after="156"/>
        <w:rPr>
          <w:color w:val="000000" w:themeColor="text1"/>
        </w:rPr>
      </w:pPr>
      <w:r w:rsidRPr="00C84417">
        <w:rPr>
          <w:rFonts w:ascii="Times New Roman" w:eastAsia="宋体" w:hint="eastAsia"/>
          <w:color w:val="000000" w:themeColor="text1"/>
        </w:rPr>
        <w:t>智慧社区信息化通过构建综合信息服务平台，提供智慧社区服务能力为重点。</w:t>
      </w:r>
    </w:p>
    <w:p w14:paraId="6CBA8854" w14:textId="65C1E492" w:rsidR="00CD1BB2" w:rsidRPr="00C84417" w:rsidRDefault="0029031A" w:rsidP="00345F1F">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智慧社区综合信息服务平台是以社区居民需求为导向、推动市场及政府资源有效整合的开放平台。</w:t>
      </w:r>
    </w:p>
    <w:p w14:paraId="719D0DCA" w14:textId="4B0CDD73" w:rsidR="0029031A" w:rsidRPr="00C84417" w:rsidRDefault="0029031A" w:rsidP="00CD1BB2">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智慧社区综合信息服务平台可为社区治理和服务提供标准化的接口，并集智慧物业、智慧服务和智慧政务等多平台为一体。</w:t>
      </w:r>
    </w:p>
    <w:p w14:paraId="7FA15F46" w14:textId="77777777" w:rsidR="0029031A" w:rsidRPr="00C84417" w:rsidRDefault="0029031A" w:rsidP="00EC29AE">
      <w:pPr>
        <w:pStyle w:val="aff8"/>
        <w:numPr>
          <w:ilvl w:val="1"/>
          <w:numId w:val="17"/>
        </w:numPr>
        <w:spacing w:before="156" w:after="156"/>
        <w:jc w:val="center"/>
        <w:rPr>
          <w:rFonts w:ascii="Times New Roman"/>
          <w:color w:val="000000" w:themeColor="text1"/>
        </w:rPr>
      </w:pPr>
      <w:bookmarkStart w:id="172" w:name="_Toc482111398"/>
      <w:bookmarkStart w:id="173" w:name="_Toc531785330"/>
      <w:r w:rsidRPr="00C84417">
        <w:rPr>
          <w:rFonts w:ascii="Times New Roman" w:hint="eastAsia"/>
          <w:color w:val="000000" w:themeColor="text1"/>
        </w:rPr>
        <w:t>智慧社区信息化体系结构</w:t>
      </w:r>
      <w:bookmarkEnd w:id="172"/>
      <w:bookmarkEnd w:id="173"/>
    </w:p>
    <w:p w14:paraId="3236E950" w14:textId="28D9F53C" w:rsidR="0029031A" w:rsidRPr="00C84417" w:rsidRDefault="0029031A" w:rsidP="0029031A">
      <w:pPr>
        <w:ind w:firstLineChars="200" w:firstLine="420"/>
        <w:rPr>
          <w:rFonts w:ascii="宋体" w:hAnsi="宋体" w:cs="宋体"/>
          <w:color w:val="000000" w:themeColor="text1"/>
          <w:kern w:val="0"/>
          <w:szCs w:val="21"/>
        </w:rPr>
      </w:pPr>
      <w:r w:rsidRPr="00C84417">
        <w:rPr>
          <w:rFonts w:ascii="宋体" w:hAnsi="宋体" w:cs="宋体" w:hint="eastAsia"/>
          <w:color w:val="000000" w:themeColor="text1"/>
          <w:kern w:val="0"/>
          <w:szCs w:val="21"/>
        </w:rPr>
        <w:t>结合社区实际工作特点与运营模式，智慧社区综合信息服务平台应该是</w:t>
      </w:r>
      <w:r w:rsidR="002D3F5C" w:rsidRPr="00C84417">
        <w:rPr>
          <w:rFonts w:ascii="宋体" w:hAnsi="宋体" w:cs="宋体" w:hint="eastAsia"/>
          <w:color w:val="000000" w:themeColor="text1"/>
          <w:kern w:val="0"/>
          <w:szCs w:val="21"/>
        </w:rPr>
        <w:t>一个体系分层、接入多样、资源开放、业务轻载、功能模块化的平台。</w:t>
      </w:r>
      <w:r w:rsidR="00656BB3" w:rsidRPr="00C84417">
        <w:rPr>
          <w:rFonts w:ascii="宋体" w:hAnsi="宋体" w:cs="宋体" w:hint="eastAsia"/>
          <w:color w:val="000000" w:themeColor="text1"/>
          <w:kern w:val="0"/>
          <w:szCs w:val="21"/>
        </w:rPr>
        <w:t>智慧社区信息化</w:t>
      </w:r>
      <w:r w:rsidRPr="00C84417">
        <w:rPr>
          <w:rFonts w:ascii="宋体" w:hAnsi="宋体" w:cs="宋体" w:hint="eastAsia"/>
          <w:color w:val="000000" w:themeColor="text1"/>
          <w:kern w:val="0"/>
          <w:szCs w:val="21"/>
        </w:rPr>
        <w:t>体系结构</w:t>
      </w:r>
      <w:r w:rsidR="00794AA6" w:rsidRPr="00C84417">
        <w:rPr>
          <w:rFonts w:ascii="宋体" w:hAnsi="宋体" w:cs="宋体" w:hint="eastAsia"/>
          <w:color w:val="000000" w:themeColor="text1"/>
          <w:kern w:val="0"/>
          <w:szCs w:val="21"/>
        </w:rPr>
        <w:t>参见附录B</w:t>
      </w:r>
      <w:r w:rsidRPr="00C84417">
        <w:rPr>
          <w:rFonts w:ascii="宋体" w:hAnsi="宋体" w:cs="宋体" w:hint="eastAsia"/>
          <w:color w:val="000000" w:themeColor="text1"/>
          <w:kern w:val="0"/>
          <w:szCs w:val="21"/>
        </w:rPr>
        <w:t>。</w:t>
      </w:r>
    </w:p>
    <w:p w14:paraId="476F59C6" w14:textId="77777777" w:rsidR="0029031A" w:rsidRPr="00C84417" w:rsidRDefault="0029031A" w:rsidP="00772BD8">
      <w:pPr>
        <w:pStyle w:val="a5"/>
        <w:spacing w:before="156" w:after="156"/>
        <w:rPr>
          <w:rFonts w:ascii="Times New Roman" w:eastAsia="宋体"/>
          <w:color w:val="000000" w:themeColor="text1"/>
        </w:rPr>
      </w:pPr>
      <w:bookmarkStart w:id="174" w:name="_Toc482111399"/>
      <w:r w:rsidRPr="00C84417">
        <w:rPr>
          <w:rFonts w:ascii="Times New Roman" w:eastAsia="宋体" w:hint="eastAsia"/>
          <w:color w:val="000000" w:themeColor="text1"/>
        </w:rPr>
        <w:t>服务接入层</w:t>
      </w:r>
      <w:bookmarkEnd w:id="174"/>
    </w:p>
    <w:p w14:paraId="15D3EE07" w14:textId="77777777" w:rsidR="0029031A" w:rsidRPr="00C84417" w:rsidRDefault="0029031A" w:rsidP="0029031A">
      <w:pPr>
        <w:ind w:firstLineChars="200" w:firstLine="420"/>
        <w:rPr>
          <w:rFonts w:ascii="宋体" w:hAnsi="宋体" w:cs="宋体"/>
          <w:color w:val="000000" w:themeColor="text1"/>
          <w:kern w:val="0"/>
          <w:szCs w:val="21"/>
        </w:rPr>
      </w:pPr>
      <w:r w:rsidRPr="00C84417">
        <w:rPr>
          <w:rFonts w:ascii="宋体" w:hAnsi="宋体" w:cs="宋体" w:hint="eastAsia"/>
          <w:color w:val="000000" w:themeColor="text1"/>
          <w:kern w:val="0"/>
          <w:szCs w:val="21"/>
        </w:rPr>
        <w:t>智慧社区综合信息服务平台应根据不同用户特点和业务应用模式提供社区门户网站、移动APP、服务热线和即时通信等业务接入方式。</w:t>
      </w:r>
    </w:p>
    <w:p w14:paraId="7E5F47FF" w14:textId="77777777" w:rsidR="0029031A" w:rsidRPr="00C84417" w:rsidRDefault="0029031A" w:rsidP="00772BD8">
      <w:pPr>
        <w:pStyle w:val="a5"/>
        <w:spacing w:before="156" w:after="156"/>
        <w:rPr>
          <w:rFonts w:ascii="Times New Roman" w:eastAsia="宋体"/>
          <w:color w:val="000000" w:themeColor="text1"/>
        </w:rPr>
      </w:pPr>
      <w:bookmarkStart w:id="175" w:name="_Toc482111400"/>
      <w:r w:rsidRPr="00C84417">
        <w:rPr>
          <w:rFonts w:ascii="Times New Roman" w:eastAsia="宋体" w:hint="eastAsia"/>
          <w:color w:val="000000" w:themeColor="text1"/>
        </w:rPr>
        <w:t>软件层</w:t>
      </w:r>
      <w:bookmarkEnd w:id="175"/>
    </w:p>
    <w:p w14:paraId="13FACA89" w14:textId="72B8C2C3" w:rsidR="00983AB1" w:rsidRPr="00C84417" w:rsidRDefault="0029031A" w:rsidP="007017F4">
      <w:pPr>
        <w:pStyle w:val="affd"/>
        <w:numPr>
          <w:ilvl w:val="0"/>
          <w:numId w:val="109"/>
        </w:numPr>
        <w:spacing w:before="156" w:after="156"/>
        <w:ind w:left="851" w:hanging="425"/>
        <w:rPr>
          <w:rFonts w:ascii="Times New Roman"/>
          <w:color w:val="000000" w:themeColor="text1"/>
        </w:rPr>
      </w:pPr>
      <w:r w:rsidRPr="00C84417">
        <w:rPr>
          <w:rFonts w:ascii="Times New Roman" w:hint="eastAsia"/>
          <w:color w:val="000000" w:themeColor="text1"/>
        </w:rPr>
        <w:lastRenderedPageBreak/>
        <w:t>智慧社区综合信息服务平台采用标准化接口技术，通过信息接入平台实现与其</w:t>
      </w:r>
      <w:r w:rsidR="002F13C7" w:rsidRPr="00C84417">
        <w:rPr>
          <w:rFonts w:ascii="Times New Roman" w:hint="eastAsia"/>
          <w:color w:val="000000" w:themeColor="text1"/>
        </w:rPr>
        <w:t>它</w:t>
      </w:r>
      <w:r w:rsidRPr="00C84417">
        <w:rPr>
          <w:rFonts w:ascii="Times New Roman" w:hint="eastAsia"/>
          <w:color w:val="000000" w:themeColor="text1"/>
        </w:rPr>
        <w:t>各类电子政务、商业服务和行业服务系统之间的信息共享</w:t>
      </w:r>
      <w:r w:rsidR="00983AB1" w:rsidRPr="00C84417">
        <w:rPr>
          <w:rFonts w:ascii="Times New Roman" w:hint="eastAsia"/>
          <w:color w:val="000000" w:themeColor="text1"/>
        </w:rPr>
        <w:t>。</w:t>
      </w:r>
    </w:p>
    <w:p w14:paraId="4EED1D18" w14:textId="671D2F5E" w:rsidR="00983AB1" w:rsidRPr="00C84417" w:rsidRDefault="0029031A" w:rsidP="007017F4">
      <w:pPr>
        <w:pStyle w:val="affd"/>
        <w:numPr>
          <w:ilvl w:val="0"/>
          <w:numId w:val="109"/>
        </w:numPr>
        <w:spacing w:before="156" w:after="156"/>
        <w:ind w:left="851" w:hanging="425"/>
        <w:rPr>
          <w:rFonts w:ascii="Times New Roman"/>
          <w:color w:val="000000" w:themeColor="text1"/>
        </w:rPr>
      </w:pPr>
      <w:r w:rsidRPr="00C84417">
        <w:rPr>
          <w:rFonts w:ascii="Times New Roman" w:hint="eastAsia"/>
          <w:color w:val="000000" w:themeColor="text1"/>
        </w:rPr>
        <w:t>采用标准化信息服务技术，通过应用</w:t>
      </w:r>
      <w:r w:rsidR="007C1C26" w:rsidRPr="00C84417">
        <w:rPr>
          <w:rFonts w:ascii="Times New Roman" w:hint="eastAsia"/>
          <w:color w:val="000000" w:themeColor="text1"/>
        </w:rPr>
        <w:t>商务</w:t>
      </w:r>
      <w:r w:rsidRPr="00C84417">
        <w:rPr>
          <w:rFonts w:ascii="Times New Roman" w:hint="eastAsia"/>
          <w:color w:val="000000" w:themeColor="text1"/>
        </w:rPr>
        <w:t>平台实现各类商业系统在本平台上的快速部署和运营</w:t>
      </w:r>
      <w:r w:rsidR="00983AB1" w:rsidRPr="00C84417">
        <w:rPr>
          <w:rFonts w:ascii="Times New Roman" w:hint="eastAsia"/>
          <w:color w:val="000000" w:themeColor="text1"/>
        </w:rPr>
        <w:t>。</w:t>
      </w:r>
    </w:p>
    <w:p w14:paraId="27041191" w14:textId="7981FBDB" w:rsidR="006765C2" w:rsidRPr="00C84417" w:rsidRDefault="0029031A" w:rsidP="007017F4">
      <w:pPr>
        <w:pStyle w:val="affd"/>
        <w:numPr>
          <w:ilvl w:val="0"/>
          <w:numId w:val="109"/>
        </w:numPr>
        <w:spacing w:before="156" w:after="156"/>
        <w:ind w:left="851" w:hanging="425"/>
        <w:rPr>
          <w:rFonts w:ascii="Times New Roman"/>
          <w:color w:val="000000" w:themeColor="text1"/>
        </w:rPr>
      </w:pPr>
      <w:r w:rsidRPr="00C84417">
        <w:rPr>
          <w:rFonts w:ascii="Times New Roman" w:hint="eastAsia"/>
          <w:color w:val="000000" w:themeColor="text1"/>
        </w:rPr>
        <w:t>采用标准化门户接入技术，通过系统接入平台实现各类外部系统针对社区用户的统一业务接入，提升外部商业应用的快速推广和社区用户应用体验。</w:t>
      </w:r>
    </w:p>
    <w:p w14:paraId="2235EDB6" w14:textId="45F87ED9" w:rsidR="0029031A" w:rsidRPr="00C84417" w:rsidRDefault="0029031A" w:rsidP="007017F4">
      <w:pPr>
        <w:pStyle w:val="affd"/>
        <w:numPr>
          <w:ilvl w:val="0"/>
          <w:numId w:val="109"/>
        </w:numPr>
        <w:spacing w:before="156" w:after="156"/>
        <w:ind w:left="851" w:hanging="425"/>
        <w:rPr>
          <w:rFonts w:ascii="Times New Roman"/>
          <w:color w:val="000000" w:themeColor="text1"/>
        </w:rPr>
      </w:pPr>
      <w:r w:rsidRPr="00C84417">
        <w:rPr>
          <w:rFonts w:ascii="Times New Roman" w:hint="eastAsia"/>
          <w:color w:val="000000" w:themeColor="text1"/>
        </w:rPr>
        <w:t>安全与管理平台实现用户业务接入、系统集成接入和信息共享的统一安全认证和监控能力，以及对构成智慧社区综合信息服务平台的信息化基础设施、软件、数据和应用的全生命周期管理。</w:t>
      </w:r>
    </w:p>
    <w:p w14:paraId="09ED221B" w14:textId="1621476C" w:rsidR="0029031A" w:rsidRPr="00C84417" w:rsidRDefault="0029031A" w:rsidP="007017F4">
      <w:pPr>
        <w:pStyle w:val="affd"/>
        <w:numPr>
          <w:ilvl w:val="0"/>
          <w:numId w:val="109"/>
        </w:numPr>
        <w:spacing w:before="156" w:after="156"/>
        <w:ind w:left="851" w:hanging="425"/>
        <w:rPr>
          <w:rFonts w:ascii="Times New Roman"/>
          <w:color w:val="000000" w:themeColor="text1"/>
        </w:rPr>
      </w:pPr>
      <w:r w:rsidRPr="00C84417">
        <w:rPr>
          <w:rFonts w:ascii="Times New Roman" w:hint="eastAsia"/>
          <w:color w:val="000000" w:themeColor="text1"/>
        </w:rPr>
        <w:t>智慧社区综合信息服务平台包括平台运营机构自行开发的应用系统</w:t>
      </w:r>
      <w:r w:rsidR="00E24422" w:rsidRPr="00C84417">
        <w:rPr>
          <w:rFonts w:ascii="Times New Roman" w:hint="eastAsia"/>
          <w:color w:val="000000" w:themeColor="text1"/>
        </w:rPr>
        <w:t>和</w:t>
      </w:r>
      <w:r w:rsidRPr="00C84417">
        <w:rPr>
          <w:rFonts w:ascii="Times New Roman" w:hint="eastAsia"/>
          <w:color w:val="000000" w:themeColor="text1"/>
        </w:rPr>
        <w:t>外部机构快速部署和集成的应用系统，这些系统共同向各类用户提供智慧物业、智慧服务、智慧政务等三大应用。</w:t>
      </w:r>
    </w:p>
    <w:p w14:paraId="6942281E" w14:textId="77777777" w:rsidR="0029031A" w:rsidRPr="00C84417" w:rsidRDefault="0029031A" w:rsidP="00772BD8">
      <w:pPr>
        <w:pStyle w:val="a5"/>
        <w:spacing w:before="156" w:after="156"/>
        <w:rPr>
          <w:rFonts w:ascii="Times New Roman" w:eastAsia="宋体"/>
          <w:color w:val="000000" w:themeColor="text1"/>
        </w:rPr>
      </w:pPr>
      <w:bookmarkStart w:id="176" w:name="_Toc482111401"/>
      <w:r w:rsidRPr="00C84417">
        <w:rPr>
          <w:rFonts w:ascii="Times New Roman" w:eastAsia="宋体" w:hint="eastAsia"/>
          <w:color w:val="000000" w:themeColor="text1"/>
        </w:rPr>
        <w:t>数据层</w:t>
      </w:r>
      <w:bookmarkEnd w:id="176"/>
    </w:p>
    <w:p w14:paraId="54B61AD2" w14:textId="2DCC7BD9" w:rsidR="00C20487" w:rsidRPr="00C84417" w:rsidRDefault="0029031A" w:rsidP="007017F4">
      <w:pPr>
        <w:pStyle w:val="affd"/>
        <w:numPr>
          <w:ilvl w:val="0"/>
          <w:numId w:val="110"/>
        </w:numPr>
        <w:spacing w:before="156" w:after="156"/>
        <w:ind w:left="851" w:hanging="425"/>
        <w:rPr>
          <w:rFonts w:ascii="Times New Roman"/>
          <w:color w:val="000000" w:themeColor="text1"/>
        </w:rPr>
      </w:pPr>
      <w:r w:rsidRPr="00C84417">
        <w:rPr>
          <w:rFonts w:ascii="Times New Roman" w:hint="eastAsia"/>
          <w:color w:val="000000" w:themeColor="text1"/>
        </w:rPr>
        <w:t>作为承载大量异构智慧信息系统运行的信息存储和处理基础设施，存储与计算层应充分共享公有云、社区云、政务</w:t>
      </w:r>
      <w:proofErr w:type="gramStart"/>
      <w:r w:rsidRPr="00C84417">
        <w:rPr>
          <w:rFonts w:ascii="Times New Roman" w:hint="eastAsia"/>
          <w:color w:val="000000" w:themeColor="text1"/>
        </w:rPr>
        <w:t>云等云资源</w:t>
      </w:r>
      <w:proofErr w:type="gramEnd"/>
      <w:r w:rsidRPr="00C84417">
        <w:rPr>
          <w:rFonts w:ascii="Times New Roman" w:hint="eastAsia"/>
          <w:color w:val="000000" w:themeColor="text1"/>
        </w:rPr>
        <w:t>，或者自建社区数据中心资源的方式，支撑智慧社区综合信息服务平台的部署、运行和维护。</w:t>
      </w:r>
    </w:p>
    <w:p w14:paraId="2A09FD96" w14:textId="692FCD44" w:rsidR="0029031A" w:rsidRPr="00C84417" w:rsidRDefault="0029031A" w:rsidP="007017F4">
      <w:pPr>
        <w:pStyle w:val="affd"/>
        <w:numPr>
          <w:ilvl w:val="0"/>
          <w:numId w:val="110"/>
        </w:numPr>
        <w:spacing w:before="156" w:after="156"/>
        <w:ind w:left="851" w:hanging="425"/>
        <w:rPr>
          <w:rFonts w:ascii="Times New Roman"/>
          <w:color w:val="000000" w:themeColor="text1"/>
        </w:rPr>
      </w:pPr>
      <w:r w:rsidRPr="00C84417">
        <w:rPr>
          <w:rFonts w:ascii="Times New Roman" w:hint="eastAsia"/>
          <w:color w:val="000000" w:themeColor="text1"/>
        </w:rPr>
        <w:t>通过统一的数据平台存储社区数据和外部数据，在满足构成智慧社区综合信息服务平台的各类系统应用的</w:t>
      </w:r>
      <w:r w:rsidRPr="00C84417">
        <w:rPr>
          <w:rFonts w:ascii="Times New Roman" w:hint="eastAsia"/>
          <w:color w:val="000000" w:themeColor="text1"/>
        </w:rPr>
        <w:lastRenderedPageBreak/>
        <w:t>基础上，通过标准的交换格式实现与</w:t>
      </w:r>
      <w:r w:rsidR="002F13C7" w:rsidRPr="00C84417">
        <w:rPr>
          <w:rFonts w:ascii="Times New Roman" w:hint="eastAsia"/>
          <w:color w:val="000000" w:themeColor="text1"/>
        </w:rPr>
        <w:t>其它</w:t>
      </w:r>
      <w:r w:rsidRPr="00C84417">
        <w:rPr>
          <w:rFonts w:ascii="Times New Roman" w:hint="eastAsia"/>
          <w:color w:val="000000" w:themeColor="text1"/>
        </w:rPr>
        <w:t>系统的数据共享。</w:t>
      </w:r>
    </w:p>
    <w:p w14:paraId="5C52328A" w14:textId="77777777" w:rsidR="0029031A" w:rsidRPr="00C84417" w:rsidRDefault="0029031A" w:rsidP="00772BD8">
      <w:pPr>
        <w:pStyle w:val="a5"/>
        <w:spacing w:before="156" w:after="156"/>
        <w:rPr>
          <w:rFonts w:ascii="Times New Roman" w:eastAsia="宋体"/>
          <w:color w:val="000000" w:themeColor="text1"/>
        </w:rPr>
      </w:pPr>
      <w:bookmarkStart w:id="177" w:name="_Toc482111402"/>
      <w:r w:rsidRPr="00C84417">
        <w:rPr>
          <w:rFonts w:ascii="Times New Roman" w:eastAsia="宋体" w:hint="eastAsia"/>
          <w:color w:val="000000" w:themeColor="text1"/>
        </w:rPr>
        <w:t>通信层</w:t>
      </w:r>
      <w:bookmarkEnd w:id="177"/>
    </w:p>
    <w:p w14:paraId="59BAB66A" w14:textId="5018869B" w:rsidR="00B42D70" w:rsidRPr="00C84417" w:rsidRDefault="0029031A" w:rsidP="0029031A">
      <w:pPr>
        <w:ind w:firstLineChars="200" w:firstLine="420"/>
        <w:rPr>
          <w:rFonts w:ascii="宋体" w:hAnsi="宋体" w:cs="宋体"/>
          <w:color w:val="000000" w:themeColor="text1"/>
          <w:kern w:val="0"/>
          <w:szCs w:val="21"/>
        </w:rPr>
      </w:pPr>
      <w:r w:rsidRPr="00C84417">
        <w:rPr>
          <w:rFonts w:ascii="宋体" w:hAnsi="宋体" w:cs="宋体" w:hint="eastAsia"/>
          <w:color w:val="000000" w:themeColor="text1"/>
          <w:kern w:val="0"/>
          <w:szCs w:val="21"/>
        </w:rPr>
        <w:t>作为信息传输管道基础设施，</w:t>
      </w:r>
      <w:r w:rsidR="00763B5D" w:rsidRPr="00C84417">
        <w:rPr>
          <w:rFonts w:ascii="宋体" w:hAnsi="宋体" w:cs="宋体" w:hint="eastAsia"/>
          <w:color w:val="000000" w:themeColor="text1"/>
          <w:kern w:val="0"/>
          <w:szCs w:val="21"/>
        </w:rPr>
        <w:t>通信</w:t>
      </w:r>
      <w:r w:rsidRPr="00C84417">
        <w:rPr>
          <w:rFonts w:ascii="宋体" w:hAnsi="宋体" w:cs="宋体" w:hint="eastAsia"/>
          <w:color w:val="000000" w:themeColor="text1"/>
          <w:kern w:val="0"/>
          <w:szCs w:val="21"/>
        </w:rPr>
        <w:t>层应综合利用有线宽带网络、移动通信网络、广播电视网等公网资源，以及政务专网资源和无线宽带接入资源，把社区内各种智能枢纽和节点统一接入到信息流通管道</w:t>
      </w:r>
      <w:r w:rsidR="00B42D70" w:rsidRPr="00C84417">
        <w:rPr>
          <w:rFonts w:ascii="宋体" w:hAnsi="宋体" w:cs="宋体" w:hint="eastAsia"/>
          <w:color w:val="000000" w:themeColor="text1"/>
          <w:kern w:val="0"/>
          <w:szCs w:val="21"/>
        </w:rPr>
        <w:t>。</w:t>
      </w:r>
    </w:p>
    <w:p w14:paraId="6D7DE55B" w14:textId="77777777" w:rsidR="0029031A" w:rsidRPr="00C84417" w:rsidRDefault="0029031A" w:rsidP="00772BD8">
      <w:pPr>
        <w:pStyle w:val="a5"/>
        <w:spacing w:before="156" w:after="156"/>
        <w:rPr>
          <w:rFonts w:ascii="Times New Roman" w:eastAsia="宋体"/>
          <w:color w:val="000000" w:themeColor="text1"/>
        </w:rPr>
      </w:pPr>
      <w:bookmarkStart w:id="178" w:name="_Toc482111403"/>
      <w:r w:rsidRPr="00C84417">
        <w:rPr>
          <w:rFonts w:ascii="Times New Roman" w:eastAsia="宋体" w:hint="eastAsia"/>
          <w:color w:val="000000" w:themeColor="text1"/>
        </w:rPr>
        <w:t>感知层</w:t>
      </w:r>
      <w:bookmarkEnd w:id="178"/>
    </w:p>
    <w:p w14:paraId="6A9F4E0A" w14:textId="1A9F33CE" w:rsidR="0046338A" w:rsidRPr="00C84417" w:rsidRDefault="0029031A" w:rsidP="0029031A">
      <w:pPr>
        <w:ind w:firstLineChars="200" w:firstLine="420"/>
        <w:rPr>
          <w:rFonts w:ascii="宋体" w:hAnsi="宋体" w:cs="宋体"/>
          <w:color w:val="000000" w:themeColor="text1"/>
          <w:kern w:val="0"/>
          <w:szCs w:val="21"/>
        </w:rPr>
      </w:pPr>
      <w:r w:rsidRPr="00C84417">
        <w:rPr>
          <w:rFonts w:ascii="宋体" w:hAnsi="宋体" w:cs="宋体" w:hint="eastAsia"/>
          <w:color w:val="000000" w:themeColor="text1"/>
          <w:kern w:val="0"/>
          <w:szCs w:val="21"/>
        </w:rPr>
        <w:t>作为信息采集基础设施，感知层应通过摄像视频、传感器、探测器、RFID、智能卡等物联网技术和设备，对社区中的人、车、物、道路、地下管网、环境、资源、能源供给和消耗、地理信息、民生服务信息、企业信息等要素进行智能地感知和自动获取</w:t>
      </w:r>
      <w:r w:rsidR="0046338A" w:rsidRPr="00C84417">
        <w:rPr>
          <w:rFonts w:ascii="宋体" w:hAnsi="宋体" w:cs="宋体" w:hint="eastAsia"/>
          <w:color w:val="000000" w:themeColor="text1"/>
          <w:kern w:val="0"/>
          <w:szCs w:val="21"/>
        </w:rPr>
        <w:t>。</w:t>
      </w:r>
    </w:p>
    <w:p w14:paraId="28CC6EF5" w14:textId="77777777" w:rsidR="0029031A" w:rsidRPr="00C84417" w:rsidRDefault="0029031A" w:rsidP="00EC29AE">
      <w:pPr>
        <w:pStyle w:val="aff8"/>
        <w:numPr>
          <w:ilvl w:val="1"/>
          <w:numId w:val="17"/>
        </w:numPr>
        <w:spacing w:before="156" w:after="156"/>
        <w:jc w:val="center"/>
        <w:rPr>
          <w:rFonts w:ascii="Times New Roman"/>
          <w:color w:val="000000" w:themeColor="text1"/>
        </w:rPr>
      </w:pPr>
      <w:bookmarkStart w:id="179" w:name="_Toc482111404"/>
      <w:bookmarkStart w:id="180" w:name="_Toc531785331"/>
      <w:r w:rsidRPr="00C84417">
        <w:rPr>
          <w:rFonts w:ascii="Times New Roman" w:hint="eastAsia"/>
          <w:color w:val="000000" w:themeColor="text1"/>
        </w:rPr>
        <w:t>智慧社区综合信息服务平台设计原则</w:t>
      </w:r>
      <w:bookmarkEnd w:id="179"/>
      <w:bookmarkEnd w:id="180"/>
    </w:p>
    <w:p w14:paraId="45C9862B" w14:textId="77777777" w:rsidR="0029031A" w:rsidRPr="00C84417" w:rsidRDefault="0029031A" w:rsidP="00772BD8">
      <w:pPr>
        <w:pStyle w:val="a5"/>
        <w:spacing w:before="156" w:after="156"/>
        <w:rPr>
          <w:rFonts w:ascii="Times New Roman" w:eastAsia="宋体"/>
          <w:color w:val="000000" w:themeColor="text1"/>
        </w:rPr>
      </w:pPr>
      <w:bookmarkStart w:id="181" w:name="_Toc482111405"/>
      <w:r w:rsidRPr="00C84417">
        <w:rPr>
          <w:rFonts w:ascii="Times New Roman" w:eastAsia="宋体" w:hint="eastAsia"/>
          <w:color w:val="000000" w:themeColor="text1"/>
        </w:rPr>
        <w:t>开放性</w:t>
      </w:r>
      <w:bookmarkEnd w:id="181"/>
    </w:p>
    <w:p w14:paraId="5F2CFF4E" w14:textId="677C03BB" w:rsidR="0029031A" w:rsidRPr="00C84417" w:rsidRDefault="0029031A" w:rsidP="0029031A">
      <w:pPr>
        <w:ind w:firstLineChars="200" w:firstLine="420"/>
        <w:rPr>
          <w:rFonts w:ascii="宋体" w:hAnsi="宋体" w:cs="宋体"/>
          <w:color w:val="000000" w:themeColor="text1"/>
          <w:kern w:val="0"/>
          <w:szCs w:val="21"/>
        </w:rPr>
      </w:pPr>
      <w:r w:rsidRPr="00C84417">
        <w:rPr>
          <w:rFonts w:ascii="宋体" w:hAnsi="宋体" w:cs="宋体" w:hint="eastAsia"/>
          <w:color w:val="000000" w:themeColor="text1"/>
          <w:kern w:val="0"/>
          <w:szCs w:val="21"/>
        </w:rPr>
        <w:t>智慧社区综合信息服务平台应是一个开放系统，提供标准数据接口、网络接口、系统和应用软件接口。做到可扩展性、灵活性好；兼容性和应用软件可移植性强；可维护性好、生命周期长。</w:t>
      </w:r>
    </w:p>
    <w:p w14:paraId="5C4B2B73" w14:textId="77777777" w:rsidR="0029031A" w:rsidRPr="00C84417" w:rsidRDefault="0029031A" w:rsidP="00772BD8">
      <w:pPr>
        <w:pStyle w:val="a5"/>
        <w:spacing w:before="156" w:after="156"/>
        <w:rPr>
          <w:rFonts w:ascii="Times New Roman" w:eastAsia="宋体"/>
          <w:color w:val="000000" w:themeColor="text1"/>
        </w:rPr>
      </w:pPr>
      <w:bookmarkStart w:id="182" w:name="_Toc482111406"/>
      <w:r w:rsidRPr="00C84417">
        <w:rPr>
          <w:rFonts w:ascii="Times New Roman" w:eastAsia="宋体" w:hint="eastAsia"/>
          <w:color w:val="000000" w:themeColor="text1"/>
        </w:rPr>
        <w:t>标准化和结构化</w:t>
      </w:r>
      <w:bookmarkEnd w:id="182"/>
    </w:p>
    <w:p w14:paraId="4ACECBFE" w14:textId="449BB2CF" w:rsidR="0029031A" w:rsidRPr="00C84417" w:rsidRDefault="0029031A" w:rsidP="0029031A">
      <w:pPr>
        <w:ind w:firstLineChars="200" w:firstLine="420"/>
        <w:rPr>
          <w:rFonts w:ascii="宋体" w:hAnsi="宋体" w:cs="宋体"/>
          <w:color w:val="000000" w:themeColor="text1"/>
          <w:kern w:val="0"/>
          <w:szCs w:val="21"/>
        </w:rPr>
      </w:pPr>
      <w:r w:rsidRPr="00C84417">
        <w:rPr>
          <w:rFonts w:ascii="宋体" w:hAnsi="宋体" w:cs="宋体" w:hint="eastAsia"/>
          <w:color w:val="000000" w:themeColor="text1"/>
          <w:kern w:val="0"/>
          <w:szCs w:val="21"/>
        </w:rPr>
        <w:t>智慧社区综合信息服务平台总体结构必须是结构化和标准化的，既可使不同厂商的设备产品综合在一个系统中，相互得到高度的信息共享</w:t>
      </w:r>
      <w:r w:rsidR="00583615" w:rsidRPr="00C84417">
        <w:rPr>
          <w:rFonts w:ascii="宋体" w:hAnsi="宋体" w:cs="宋体" w:hint="eastAsia"/>
          <w:color w:val="000000" w:themeColor="text1"/>
          <w:kern w:val="0"/>
          <w:szCs w:val="21"/>
        </w:rPr>
        <w:t>；</w:t>
      </w:r>
      <w:r w:rsidRPr="00C84417">
        <w:rPr>
          <w:rFonts w:ascii="宋体" w:hAnsi="宋体" w:cs="宋体" w:hint="eastAsia"/>
          <w:color w:val="000000" w:themeColor="text1"/>
          <w:kern w:val="0"/>
          <w:szCs w:val="21"/>
        </w:rPr>
        <w:t>又可使系统能在日后得以方便的扩充，即满足通用性和</w:t>
      </w:r>
      <w:proofErr w:type="gramStart"/>
      <w:r w:rsidRPr="00C84417">
        <w:rPr>
          <w:rFonts w:ascii="宋体" w:hAnsi="宋体" w:cs="宋体" w:hint="eastAsia"/>
          <w:color w:val="000000" w:themeColor="text1"/>
          <w:kern w:val="0"/>
          <w:szCs w:val="21"/>
        </w:rPr>
        <w:t>可</w:t>
      </w:r>
      <w:proofErr w:type="gramEnd"/>
      <w:r w:rsidRPr="00C84417">
        <w:rPr>
          <w:rFonts w:ascii="宋体" w:hAnsi="宋体" w:cs="宋体" w:hint="eastAsia"/>
          <w:color w:val="000000" w:themeColor="text1"/>
          <w:kern w:val="0"/>
          <w:szCs w:val="21"/>
        </w:rPr>
        <w:t>替换性。</w:t>
      </w:r>
    </w:p>
    <w:p w14:paraId="7A74BAB8" w14:textId="77777777" w:rsidR="0029031A" w:rsidRPr="00C84417" w:rsidRDefault="0029031A" w:rsidP="00772BD8">
      <w:pPr>
        <w:pStyle w:val="a5"/>
        <w:spacing w:before="156" w:after="156"/>
        <w:rPr>
          <w:rFonts w:ascii="Times New Roman" w:eastAsia="宋体"/>
          <w:color w:val="000000" w:themeColor="text1"/>
        </w:rPr>
      </w:pPr>
      <w:bookmarkStart w:id="183" w:name="_Toc482111407"/>
      <w:r w:rsidRPr="00C84417">
        <w:rPr>
          <w:rFonts w:ascii="Times New Roman" w:eastAsia="宋体" w:hint="eastAsia"/>
          <w:color w:val="000000" w:themeColor="text1"/>
        </w:rPr>
        <w:t>模块化</w:t>
      </w:r>
      <w:bookmarkEnd w:id="183"/>
    </w:p>
    <w:p w14:paraId="6BE987AE" w14:textId="77777777" w:rsidR="0043313F" w:rsidRPr="00C84417" w:rsidRDefault="0029031A" w:rsidP="0029031A">
      <w:pPr>
        <w:ind w:firstLineChars="200" w:firstLine="420"/>
        <w:rPr>
          <w:rFonts w:ascii="宋体" w:hAnsi="宋体" w:cs="宋体"/>
          <w:color w:val="000000" w:themeColor="text1"/>
          <w:kern w:val="0"/>
          <w:szCs w:val="21"/>
        </w:rPr>
      </w:pPr>
      <w:r w:rsidRPr="00C84417">
        <w:rPr>
          <w:rFonts w:ascii="宋体" w:hAnsi="宋体" w:cs="宋体" w:hint="eastAsia"/>
          <w:color w:val="000000" w:themeColor="text1"/>
          <w:kern w:val="0"/>
          <w:szCs w:val="21"/>
        </w:rPr>
        <w:lastRenderedPageBreak/>
        <w:t>智慧社区综合信息服务平台要严格按照模块化结构方式开发，以满足通用性和</w:t>
      </w:r>
      <w:proofErr w:type="gramStart"/>
      <w:r w:rsidRPr="00C84417">
        <w:rPr>
          <w:rFonts w:ascii="宋体" w:hAnsi="宋体" w:cs="宋体" w:hint="eastAsia"/>
          <w:color w:val="000000" w:themeColor="text1"/>
          <w:kern w:val="0"/>
          <w:szCs w:val="21"/>
        </w:rPr>
        <w:t>可</w:t>
      </w:r>
      <w:proofErr w:type="gramEnd"/>
      <w:r w:rsidRPr="00C84417">
        <w:rPr>
          <w:rFonts w:ascii="宋体" w:hAnsi="宋体" w:cs="宋体" w:hint="eastAsia"/>
          <w:color w:val="000000" w:themeColor="text1"/>
          <w:kern w:val="0"/>
          <w:szCs w:val="21"/>
        </w:rPr>
        <w:t>替换性。</w:t>
      </w:r>
    </w:p>
    <w:p w14:paraId="148DF207" w14:textId="77777777" w:rsidR="0029031A" w:rsidRPr="00C84417" w:rsidRDefault="0029031A" w:rsidP="00772BD8">
      <w:pPr>
        <w:pStyle w:val="a5"/>
        <w:spacing w:before="156" w:after="156"/>
        <w:rPr>
          <w:rFonts w:ascii="Times New Roman" w:eastAsia="宋体"/>
          <w:color w:val="000000" w:themeColor="text1"/>
        </w:rPr>
      </w:pPr>
      <w:bookmarkStart w:id="184" w:name="_Toc482111408"/>
      <w:r w:rsidRPr="00C84417">
        <w:rPr>
          <w:rFonts w:ascii="Times New Roman" w:eastAsia="宋体" w:hint="eastAsia"/>
          <w:color w:val="000000" w:themeColor="text1"/>
        </w:rPr>
        <w:t>可管理性</w:t>
      </w:r>
      <w:bookmarkEnd w:id="184"/>
    </w:p>
    <w:p w14:paraId="248AB0C4" w14:textId="77777777" w:rsidR="0029031A" w:rsidRPr="00C84417" w:rsidRDefault="0029031A" w:rsidP="0029031A">
      <w:pPr>
        <w:ind w:firstLineChars="200" w:firstLine="420"/>
        <w:rPr>
          <w:rFonts w:ascii="宋体" w:hAnsi="宋体" w:cs="宋体"/>
          <w:color w:val="000000" w:themeColor="text1"/>
          <w:kern w:val="0"/>
          <w:szCs w:val="21"/>
        </w:rPr>
      </w:pPr>
      <w:r w:rsidRPr="00C84417">
        <w:rPr>
          <w:rFonts w:ascii="宋体" w:hAnsi="宋体" w:cs="宋体" w:hint="eastAsia"/>
          <w:color w:val="000000" w:themeColor="text1"/>
          <w:kern w:val="0"/>
          <w:szCs w:val="21"/>
        </w:rPr>
        <w:t>智慧社区综合信息服务平台应支持网络监视和控制两方面能力，能监视控制到网络主要设备；应尽可能大的管理范围和尽可能小的系统开销；网络管理应标准化。</w:t>
      </w:r>
    </w:p>
    <w:p w14:paraId="77AC07D9" w14:textId="77777777" w:rsidR="0029031A" w:rsidRPr="00C84417" w:rsidRDefault="0029031A" w:rsidP="00772BD8">
      <w:pPr>
        <w:pStyle w:val="a5"/>
        <w:spacing w:before="156" w:after="156"/>
        <w:rPr>
          <w:rFonts w:ascii="Times New Roman" w:eastAsia="宋体"/>
          <w:color w:val="000000" w:themeColor="text1"/>
        </w:rPr>
      </w:pPr>
      <w:bookmarkStart w:id="185" w:name="_Toc482111409"/>
      <w:r w:rsidRPr="00C84417">
        <w:rPr>
          <w:rFonts w:ascii="Times New Roman" w:eastAsia="宋体" w:hint="eastAsia"/>
          <w:color w:val="000000" w:themeColor="text1"/>
        </w:rPr>
        <w:t>先进性</w:t>
      </w:r>
      <w:bookmarkEnd w:id="185"/>
    </w:p>
    <w:p w14:paraId="1DB5F5F6" w14:textId="77777777" w:rsidR="0029031A" w:rsidRPr="00C84417" w:rsidRDefault="0029031A" w:rsidP="0029031A">
      <w:pPr>
        <w:ind w:firstLineChars="200" w:firstLine="420"/>
        <w:rPr>
          <w:rFonts w:ascii="宋体" w:hAnsi="宋体" w:cs="宋体"/>
          <w:color w:val="000000" w:themeColor="text1"/>
          <w:kern w:val="0"/>
          <w:szCs w:val="21"/>
        </w:rPr>
      </w:pPr>
      <w:r w:rsidRPr="00C84417">
        <w:rPr>
          <w:rFonts w:ascii="宋体" w:hAnsi="宋体" w:cs="宋体" w:hint="eastAsia"/>
          <w:color w:val="000000" w:themeColor="text1"/>
          <w:kern w:val="0"/>
          <w:szCs w:val="21"/>
        </w:rPr>
        <w:t>智慧社区综合信息服务平台要采用与技术发展潮流相吻合的产品，建立一个可扩展的平台，保护前期工程和后继先进技术的衔接，使系统具有先进性。</w:t>
      </w:r>
    </w:p>
    <w:p w14:paraId="68A9A805" w14:textId="77777777" w:rsidR="0029031A" w:rsidRPr="00C84417" w:rsidRDefault="0029031A" w:rsidP="00772BD8">
      <w:pPr>
        <w:pStyle w:val="a5"/>
        <w:spacing w:before="156" w:after="156"/>
        <w:rPr>
          <w:rFonts w:ascii="Times New Roman" w:eastAsia="宋体"/>
          <w:color w:val="000000" w:themeColor="text1"/>
        </w:rPr>
      </w:pPr>
      <w:bookmarkStart w:id="186" w:name="_Toc482111410"/>
      <w:r w:rsidRPr="00C84417">
        <w:rPr>
          <w:rFonts w:ascii="Times New Roman" w:eastAsia="宋体" w:hint="eastAsia"/>
          <w:color w:val="000000" w:themeColor="text1"/>
        </w:rPr>
        <w:t>经济性</w:t>
      </w:r>
      <w:bookmarkEnd w:id="186"/>
    </w:p>
    <w:p w14:paraId="4F9FB6DC" w14:textId="77777777" w:rsidR="0029031A" w:rsidRPr="00C84417" w:rsidRDefault="0029031A" w:rsidP="0029031A">
      <w:pPr>
        <w:ind w:firstLineChars="200" w:firstLine="420"/>
        <w:rPr>
          <w:rFonts w:ascii="宋体" w:hAnsi="宋体" w:cs="宋体"/>
          <w:color w:val="000000" w:themeColor="text1"/>
          <w:kern w:val="0"/>
          <w:szCs w:val="21"/>
        </w:rPr>
      </w:pPr>
      <w:r w:rsidRPr="00C84417">
        <w:rPr>
          <w:rFonts w:ascii="宋体" w:hAnsi="宋体" w:cs="宋体" w:hint="eastAsia"/>
          <w:color w:val="000000" w:themeColor="text1"/>
          <w:kern w:val="0"/>
          <w:szCs w:val="21"/>
        </w:rPr>
        <w:t>经济成本是智慧社区综合信息服务平台必须考虑的因素之一，要求系统设计者从系统目标和用户需求出发，在功能完善的基础上达到造价相对合理经济的优化设计。</w:t>
      </w:r>
    </w:p>
    <w:p w14:paraId="3D36F71B" w14:textId="77777777" w:rsidR="0029031A" w:rsidRPr="00C84417" w:rsidRDefault="0029031A" w:rsidP="00772BD8">
      <w:pPr>
        <w:pStyle w:val="a5"/>
        <w:spacing w:before="156" w:after="156"/>
        <w:rPr>
          <w:rFonts w:ascii="Times New Roman" w:eastAsia="宋体"/>
          <w:color w:val="000000" w:themeColor="text1"/>
        </w:rPr>
      </w:pPr>
      <w:bookmarkStart w:id="187" w:name="_Toc482111411"/>
      <w:r w:rsidRPr="00C84417">
        <w:rPr>
          <w:rFonts w:ascii="Times New Roman" w:eastAsia="宋体" w:hint="eastAsia"/>
          <w:color w:val="000000" w:themeColor="text1"/>
        </w:rPr>
        <w:t>高效率</w:t>
      </w:r>
      <w:bookmarkEnd w:id="187"/>
    </w:p>
    <w:p w14:paraId="00B290D8" w14:textId="77777777" w:rsidR="0029031A" w:rsidRPr="00C84417" w:rsidRDefault="0029031A" w:rsidP="0029031A">
      <w:pPr>
        <w:ind w:firstLineChars="200" w:firstLine="420"/>
        <w:rPr>
          <w:rFonts w:ascii="宋体" w:hAnsi="宋体" w:cs="宋体"/>
          <w:color w:val="000000" w:themeColor="text1"/>
          <w:kern w:val="0"/>
          <w:szCs w:val="21"/>
        </w:rPr>
      </w:pPr>
      <w:r w:rsidRPr="00C84417">
        <w:rPr>
          <w:rFonts w:ascii="宋体" w:hAnsi="宋体" w:cs="宋体" w:hint="eastAsia"/>
          <w:color w:val="000000" w:themeColor="text1"/>
          <w:kern w:val="0"/>
          <w:szCs w:val="21"/>
        </w:rPr>
        <w:t>智慧社区综合信息服务平台具有实时响应与控制能力；通信的传输速率和带宽应满足要求；服务器响应数据库请求的能力；宜具备网络的吞吐能力。</w:t>
      </w:r>
    </w:p>
    <w:p w14:paraId="5D6B4D43" w14:textId="77777777" w:rsidR="0029031A" w:rsidRPr="00C84417" w:rsidRDefault="0029031A" w:rsidP="00772BD8">
      <w:pPr>
        <w:pStyle w:val="a5"/>
        <w:spacing w:before="156" w:after="156"/>
        <w:rPr>
          <w:rFonts w:ascii="Times New Roman" w:eastAsia="宋体"/>
          <w:color w:val="000000" w:themeColor="text1"/>
        </w:rPr>
      </w:pPr>
      <w:bookmarkStart w:id="188" w:name="_Toc482111412"/>
      <w:r w:rsidRPr="00C84417">
        <w:rPr>
          <w:rFonts w:ascii="Times New Roman" w:eastAsia="宋体" w:hint="eastAsia"/>
          <w:color w:val="000000" w:themeColor="text1"/>
        </w:rPr>
        <w:t>可靠性</w:t>
      </w:r>
      <w:bookmarkEnd w:id="188"/>
    </w:p>
    <w:p w14:paraId="787FF647" w14:textId="35490566" w:rsidR="0029031A" w:rsidRPr="00C84417" w:rsidRDefault="0029031A" w:rsidP="0029031A">
      <w:pPr>
        <w:ind w:firstLineChars="200" w:firstLine="420"/>
        <w:rPr>
          <w:rFonts w:ascii="宋体" w:hAnsi="宋体" w:cs="宋体"/>
          <w:color w:val="000000" w:themeColor="text1"/>
          <w:kern w:val="0"/>
          <w:szCs w:val="21"/>
        </w:rPr>
      </w:pPr>
      <w:r w:rsidRPr="00C84417">
        <w:rPr>
          <w:rFonts w:ascii="宋体" w:hAnsi="宋体" w:cs="宋体" w:hint="eastAsia"/>
          <w:color w:val="000000" w:themeColor="text1"/>
          <w:kern w:val="0"/>
          <w:szCs w:val="21"/>
        </w:rPr>
        <w:t>智慧社区综合信息服务平台设计应引入最先进的技术，采用分层和模块化结构，以增加系统的可靠性、兼容性和</w:t>
      </w:r>
      <w:proofErr w:type="gramStart"/>
      <w:r w:rsidRPr="00C84417">
        <w:rPr>
          <w:rFonts w:ascii="宋体" w:hAnsi="宋体" w:cs="宋体" w:hint="eastAsia"/>
          <w:color w:val="000000" w:themeColor="text1"/>
          <w:kern w:val="0"/>
          <w:szCs w:val="21"/>
        </w:rPr>
        <w:t>可</w:t>
      </w:r>
      <w:proofErr w:type="gramEnd"/>
      <w:r w:rsidRPr="00C84417">
        <w:rPr>
          <w:rFonts w:ascii="宋体" w:hAnsi="宋体" w:cs="宋体" w:hint="eastAsia"/>
          <w:color w:val="000000" w:themeColor="text1"/>
          <w:kern w:val="0"/>
          <w:szCs w:val="21"/>
        </w:rPr>
        <w:t>扩展性。</w:t>
      </w:r>
    </w:p>
    <w:p w14:paraId="6017FF85" w14:textId="77777777" w:rsidR="0029031A" w:rsidRPr="00C84417" w:rsidRDefault="0029031A" w:rsidP="00772BD8">
      <w:pPr>
        <w:pStyle w:val="a5"/>
        <w:spacing w:before="156" w:after="156"/>
        <w:rPr>
          <w:rFonts w:ascii="Times New Roman" w:eastAsia="宋体"/>
          <w:color w:val="000000" w:themeColor="text1"/>
        </w:rPr>
      </w:pPr>
      <w:bookmarkStart w:id="189" w:name="_Toc482111413"/>
      <w:r w:rsidRPr="00C84417">
        <w:rPr>
          <w:rFonts w:ascii="Times New Roman" w:eastAsia="宋体" w:hint="eastAsia"/>
          <w:color w:val="000000" w:themeColor="text1"/>
        </w:rPr>
        <w:t>可扩展性</w:t>
      </w:r>
      <w:bookmarkEnd w:id="189"/>
    </w:p>
    <w:p w14:paraId="435A7A70" w14:textId="1D5AA6FE" w:rsidR="0029031A" w:rsidRPr="00C84417" w:rsidRDefault="0029031A" w:rsidP="00822B9B">
      <w:pPr>
        <w:ind w:firstLineChars="200" w:firstLine="420"/>
        <w:rPr>
          <w:rFonts w:ascii="宋体" w:hAnsi="宋体" w:cs="宋体"/>
          <w:color w:val="000000" w:themeColor="text1"/>
          <w:kern w:val="0"/>
          <w:szCs w:val="21"/>
        </w:rPr>
      </w:pPr>
      <w:r w:rsidRPr="00C84417">
        <w:rPr>
          <w:rFonts w:ascii="宋体" w:hAnsi="宋体" w:cs="宋体" w:hint="eastAsia"/>
          <w:color w:val="000000" w:themeColor="text1"/>
          <w:kern w:val="0"/>
          <w:szCs w:val="21"/>
        </w:rPr>
        <w:lastRenderedPageBreak/>
        <w:t>智慧社区综合信息服务平台可以和</w:t>
      </w:r>
      <w:r w:rsidR="002F13C7" w:rsidRPr="00C84417">
        <w:rPr>
          <w:rFonts w:ascii="宋体" w:hAnsi="宋体" w:cs="宋体" w:hint="eastAsia"/>
          <w:color w:val="000000" w:themeColor="text1"/>
          <w:kern w:val="0"/>
          <w:szCs w:val="21"/>
        </w:rPr>
        <w:t>其它</w:t>
      </w:r>
      <w:r w:rsidRPr="00C84417">
        <w:rPr>
          <w:rFonts w:ascii="宋体" w:hAnsi="宋体" w:cs="宋体" w:hint="eastAsia"/>
          <w:color w:val="000000" w:themeColor="text1"/>
          <w:kern w:val="0"/>
          <w:szCs w:val="21"/>
        </w:rPr>
        <w:t>建筑，</w:t>
      </w:r>
      <w:r w:rsidR="002F13C7" w:rsidRPr="00C84417">
        <w:rPr>
          <w:rFonts w:ascii="宋体" w:hAnsi="宋体" w:cs="宋体" w:hint="eastAsia"/>
          <w:color w:val="000000" w:themeColor="text1"/>
          <w:kern w:val="0"/>
          <w:szCs w:val="21"/>
        </w:rPr>
        <w:t>其它</w:t>
      </w:r>
      <w:r w:rsidRPr="00C84417">
        <w:rPr>
          <w:rFonts w:ascii="宋体" w:hAnsi="宋体" w:cs="宋体" w:hint="eastAsia"/>
          <w:color w:val="000000" w:themeColor="text1"/>
          <w:kern w:val="0"/>
          <w:szCs w:val="21"/>
        </w:rPr>
        <w:t>区域进行连接，形成可不断扩展的区域平台。应具有与智慧交通、智慧医疗、物联网、</w:t>
      </w:r>
      <w:proofErr w:type="gramStart"/>
      <w:r w:rsidRPr="00C84417">
        <w:rPr>
          <w:rFonts w:ascii="宋体" w:hAnsi="宋体" w:cs="宋体" w:hint="eastAsia"/>
          <w:color w:val="000000" w:themeColor="text1"/>
          <w:kern w:val="0"/>
          <w:szCs w:val="21"/>
        </w:rPr>
        <w:t>云计算</w:t>
      </w:r>
      <w:proofErr w:type="gramEnd"/>
      <w:r w:rsidRPr="00C84417">
        <w:rPr>
          <w:rFonts w:ascii="宋体" w:hAnsi="宋体" w:cs="宋体" w:hint="eastAsia"/>
          <w:color w:val="000000" w:themeColor="text1"/>
          <w:kern w:val="0"/>
          <w:szCs w:val="21"/>
        </w:rPr>
        <w:t>等智慧城市子系统的接口预留及连接标准。</w:t>
      </w:r>
    </w:p>
    <w:p w14:paraId="0117FAAD" w14:textId="77777777" w:rsidR="0029031A" w:rsidRPr="00C84417" w:rsidRDefault="0029031A" w:rsidP="00EC29AE">
      <w:pPr>
        <w:pStyle w:val="aff8"/>
        <w:numPr>
          <w:ilvl w:val="1"/>
          <w:numId w:val="17"/>
        </w:numPr>
        <w:spacing w:before="156" w:after="156"/>
        <w:jc w:val="center"/>
        <w:rPr>
          <w:rFonts w:ascii="Times New Roman"/>
          <w:color w:val="000000" w:themeColor="text1"/>
        </w:rPr>
      </w:pPr>
      <w:bookmarkStart w:id="190" w:name="_Toc482111414"/>
      <w:bookmarkStart w:id="191" w:name="_Toc531785332"/>
      <w:r w:rsidRPr="00C84417">
        <w:rPr>
          <w:rFonts w:ascii="Times New Roman" w:hint="eastAsia"/>
          <w:color w:val="000000" w:themeColor="text1"/>
        </w:rPr>
        <w:t>智慧社区综合信息服务平台技术要求</w:t>
      </w:r>
      <w:bookmarkEnd w:id="190"/>
      <w:bookmarkEnd w:id="191"/>
    </w:p>
    <w:p w14:paraId="0FF8661D" w14:textId="77777777" w:rsidR="0029031A" w:rsidRPr="00C84417" w:rsidRDefault="0029031A" w:rsidP="00772BD8">
      <w:pPr>
        <w:pStyle w:val="a5"/>
        <w:spacing w:before="156" w:after="156"/>
        <w:rPr>
          <w:rFonts w:ascii="Times New Roman" w:eastAsia="宋体"/>
          <w:color w:val="000000" w:themeColor="text1"/>
        </w:rPr>
      </w:pPr>
      <w:r w:rsidRPr="00C84417">
        <w:rPr>
          <w:rFonts w:ascii="Times New Roman" w:eastAsia="宋体" w:hint="eastAsia"/>
          <w:color w:val="000000" w:themeColor="text1"/>
        </w:rPr>
        <w:t>平台采用人性化设计，要具有可视化，简单化，图形化等特点。</w:t>
      </w:r>
    </w:p>
    <w:p w14:paraId="477220E8" w14:textId="694C847B" w:rsidR="0029031A" w:rsidRPr="00C84417" w:rsidRDefault="0029031A" w:rsidP="00094D33">
      <w:pPr>
        <w:pStyle w:val="a5"/>
        <w:spacing w:before="156" w:after="156"/>
        <w:rPr>
          <w:rFonts w:ascii="Times New Roman" w:eastAsia="宋体"/>
          <w:color w:val="000000" w:themeColor="text1"/>
        </w:rPr>
      </w:pPr>
      <w:r w:rsidRPr="00C84417">
        <w:rPr>
          <w:rFonts w:ascii="Times New Roman" w:eastAsia="宋体" w:hint="eastAsia"/>
          <w:color w:val="000000" w:themeColor="text1"/>
        </w:rPr>
        <w:t>平台提供各业务应用统一体验，统一业务访问</w:t>
      </w:r>
      <w:r w:rsidRPr="00C84417">
        <w:rPr>
          <w:rFonts w:ascii="Times New Roman" w:eastAsia="宋体" w:hint="eastAsia"/>
          <w:color w:val="000000" w:themeColor="text1"/>
        </w:rPr>
        <w:t>GUI</w:t>
      </w:r>
      <w:r w:rsidR="00F91F68" w:rsidRPr="00C84417">
        <w:rPr>
          <w:rFonts w:ascii="Times New Roman" w:eastAsia="宋体"/>
          <w:color w:val="000000" w:themeColor="text1"/>
        </w:rPr>
        <w:t>（</w:t>
      </w:r>
      <w:r w:rsidR="00F91F68" w:rsidRPr="00C84417">
        <w:rPr>
          <w:rFonts w:ascii="Times New Roman" w:eastAsia="宋体"/>
          <w:color w:val="000000" w:themeColor="text1"/>
        </w:rPr>
        <w:t>Graphical User Interface</w:t>
      </w:r>
      <w:r w:rsidR="00F91F68" w:rsidRPr="00C84417">
        <w:rPr>
          <w:rFonts w:ascii="Times New Roman" w:eastAsia="宋体"/>
          <w:color w:val="000000" w:themeColor="text1"/>
        </w:rPr>
        <w:t>图形用户界面）</w:t>
      </w:r>
      <w:r w:rsidRPr="00C84417">
        <w:rPr>
          <w:rFonts w:ascii="Times New Roman" w:eastAsia="宋体" w:hint="eastAsia"/>
          <w:color w:val="000000" w:themeColor="text1"/>
        </w:rPr>
        <w:t>，统一业务权限认证，对应硬件方面支持数字智能对讲终端和智能手机等。</w:t>
      </w:r>
    </w:p>
    <w:p w14:paraId="0065365F" w14:textId="77777777" w:rsidR="0029031A" w:rsidRPr="00C84417" w:rsidRDefault="0029031A" w:rsidP="00772BD8">
      <w:pPr>
        <w:pStyle w:val="a5"/>
        <w:spacing w:before="156" w:after="156"/>
        <w:rPr>
          <w:rFonts w:ascii="Times New Roman" w:eastAsia="宋体"/>
          <w:color w:val="000000" w:themeColor="text1"/>
        </w:rPr>
      </w:pPr>
      <w:r w:rsidRPr="00C84417">
        <w:rPr>
          <w:rFonts w:ascii="Times New Roman" w:eastAsia="宋体" w:hint="eastAsia"/>
          <w:color w:val="000000" w:themeColor="text1"/>
        </w:rPr>
        <w:t>平台界面要以动态图标、颜色变化、声音指示等多种手段体现整个系统的运行情况。</w:t>
      </w:r>
    </w:p>
    <w:p w14:paraId="2D0AC46C" w14:textId="77777777" w:rsidR="00E15679" w:rsidRPr="00C84417" w:rsidRDefault="0029031A" w:rsidP="00772BD8">
      <w:pPr>
        <w:pStyle w:val="a5"/>
        <w:spacing w:before="156" w:after="156"/>
        <w:rPr>
          <w:rFonts w:ascii="Times New Roman" w:eastAsia="宋体"/>
          <w:color w:val="000000" w:themeColor="text1"/>
        </w:rPr>
      </w:pPr>
      <w:r w:rsidRPr="00C84417">
        <w:rPr>
          <w:rFonts w:ascii="Times New Roman" w:eastAsia="宋体" w:hint="eastAsia"/>
          <w:color w:val="000000" w:themeColor="text1"/>
        </w:rPr>
        <w:t>在监控部分界面的操控方面，系统的应用只需要操作鼠标便能实现各主要操控、调配及监视的功能运作，即点即得。</w:t>
      </w:r>
    </w:p>
    <w:p w14:paraId="0BBC0AE7" w14:textId="77777777" w:rsidR="001A2EDD" w:rsidRPr="00C84417" w:rsidRDefault="0029031A" w:rsidP="00772BD8">
      <w:pPr>
        <w:pStyle w:val="a5"/>
        <w:spacing w:before="156" w:after="156"/>
        <w:rPr>
          <w:rFonts w:ascii="Times New Roman" w:eastAsia="宋体"/>
          <w:color w:val="000000" w:themeColor="text1"/>
        </w:rPr>
      </w:pPr>
      <w:r w:rsidRPr="00C84417">
        <w:rPr>
          <w:rFonts w:ascii="Times New Roman" w:eastAsia="宋体" w:hint="eastAsia"/>
          <w:color w:val="000000" w:themeColor="text1"/>
        </w:rPr>
        <w:t>平台应具备多类型的软件入口和硬件入口</w:t>
      </w:r>
      <w:r w:rsidR="001A2EDD" w:rsidRPr="00C84417">
        <w:rPr>
          <w:rFonts w:ascii="Times New Roman" w:eastAsia="宋体" w:hint="eastAsia"/>
          <w:color w:val="000000" w:themeColor="text1"/>
        </w:rPr>
        <w:t>。</w:t>
      </w:r>
    </w:p>
    <w:p w14:paraId="4BBF16A9" w14:textId="77777777" w:rsidR="0029031A" w:rsidRPr="00C84417" w:rsidRDefault="0029031A" w:rsidP="00772BD8">
      <w:pPr>
        <w:pStyle w:val="a5"/>
        <w:spacing w:before="156" w:after="156"/>
        <w:rPr>
          <w:rFonts w:ascii="Times New Roman" w:eastAsia="宋体"/>
          <w:color w:val="000000" w:themeColor="text1"/>
        </w:rPr>
      </w:pPr>
      <w:r w:rsidRPr="00C84417">
        <w:rPr>
          <w:rFonts w:ascii="Times New Roman" w:eastAsia="宋体" w:hint="eastAsia"/>
          <w:color w:val="000000" w:themeColor="text1"/>
        </w:rPr>
        <w:t>平台应支持多组织结构的灵活应用，支持各组织内部流程、标准和应用的定制化，组织与组织之间能够保持数据、应用、用户的独立运营。</w:t>
      </w:r>
    </w:p>
    <w:p w14:paraId="7CD52B61" w14:textId="77777777" w:rsidR="0029031A" w:rsidRPr="00C84417" w:rsidRDefault="0029031A" w:rsidP="00772BD8">
      <w:pPr>
        <w:pStyle w:val="a5"/>
        <w:spacing w:before="156" w:after="156"/>
        <w:rPr>
          <w:rFonts w:ascii="Times New Roman" w:eastAsia="宋体"/>
          <w:color w:val="000000" w:themeColor="text1"/>
        </w:rPr>
      </w:pPr>
      <w:r w:rsidRPr="00C84417">
        <w:rPr>
          <w:rFonts w:ascii="Times New Roman" w:eastAsia="宋体" w:hint="eastAsia"/>
          <w:color w:val="000000" w:themeColor="text1"/>
        </w:rPr>
        <w:t>智慧社区公共服务平台能收集各业主的日常生活习惯和爱好，作为业主之间互动平台，促进业主之间的互动。</w:t>
      </w:r>
    </w:p>
    <w:p w14:paraId="18EE2E36" w14:textId="77777777" w:rsidR="0029031A" w:rsidRPr="00C84417" w:rsidRDefault="0029031A" w:rsidP="00772BD8">
      <w:pPr>
        <w:pStyle w:val="a5"/>
        <w:spacing w:before="156" w:after="156"/>
        <w:rPr>
          <w:rFonts w:ascii="Times New Roman" w:eastAsia="宋体"/>
          <w:color w:val="000000" w:themeColor="text1"/>
        </w:rPr>
      </w:pPr>
      <w:r w:rsidRPr="00C84417">
        <w:rPr>
          <w:rFonts w:ascii="Times New Roman" w:eastAsia="宋体" w:hint="eastAsia"/>
          <w:color w:val="000000" w:themeColor="text1"/>
        </w:rPr>
        <w:t>应根据用户使用和管理需求，把用户软、硬件平台、网络平台、数据平台等组成一个完整协调的集成系统，实现优化控制和管理，创造节能、高效、舒适、安全的环境。</w:t>
      </w:r>
    </w:p>
    <w:p w14:paraId="046F9EC5" w14:textId="77777777" w:rsidR="0029031A" w:rsidRPr="00C84417" w:rsidRDefault="0029031A" w:rsidP="00772BD8">
      <w:pPr>
        <w:pStyle w:val="a5"/>
        <w:spacing w:before="156" w:after="156"/>
        <w:rPr>
          <w:rFonts w:ascii="Times New Roman" w:eastAsia="宋体"/>
          <w:color w:val="000000" w:themeColor="text1"/>
        </w:rPr>
      </w:pPr>
      <w:r w:rsidRPr="00C84417">
        <w:rPr>
          <w:rFonts w:ascii="Times New Roman" w:eastAsia="宋体" w:hint="eastAsia"/>
          <w:color w:val="000000" w:themeColor="text1"/>
        </w:rPr>
        <w:lastRenderedPageBreak/>
        <w:t>集成系统应具备与各子系统联网通讯的能力，实现各个系统之间的语音、数据、图像的资源共享。</w:t>
      </w:r>
    </w:p>
    <w:p w14:paraId="492A942D" w14:textId="77777777" w:rsidR="0029031A" w:rsidRPr="00C84417" w:rsidRDefault="0029031A" w:rsidP="00772BD8">
      <w:pPr>
        <w:pStyle w:val="a5"/>
        <w:spacing w:before="156" w:after="156"/>
        <w:rPr>
          <w:rFonts w:ascii="Times New Roman" w:eastAsia="宋体"/>
          <w:color w:val="000000" w:themeColor="text1"/>
        </w:rPr>
      </w:pPr>
      <w:r w:rsidRPr="00C84417">
        <w:rPr>
          <w:rFonts w:ascii="Times New Roman" w:eastAsia="宋体" w:hint="eastAsia"/>
          <w:color w:val="000000" w:themeColor="text1"/>
        </w:rPr>
        <w:t>各子系统与集成系统之间可有不同的通讯、连接，子系统具有独立的监控功能，宜接受集成系统的统一安全控制，能够将运行数据发送到集成系统，按照集成系统的指令改变状态或运行方式，实现优化控制、管理。</w:t>
      </w:r>
    </w:p>
    <w:p w14:paraId="01836D6D" w14:textId="77777777" w:rsidR="0029031A" w:rsidRPr="00C84417" w:rsidRDefault="0029031A" w:rsidP="00772BD8">
      <w:pPr>
        <w:pStyle w:val="a5"/>
        <w:spacing w:before="156" w:after="156"/>
        <w:rPr>
          <w:rFonts w:ascii="Times New Roman" w:eastAsia="宋体"/>
          <w:color w:val="000000" w:themeColor="text1"/>
        </w:rPr>
      </w:pPr>
      <w:r w:rsidRPr="00C84417">
        <w:rPr>
          <w:rFonts w:ascii="Times New Roman" w:eastAsia="宋体" w:hint="eastAsia"/>
          <w:color w:val="000000" w:themeColor="text1"/>
        </w:rPr>
        <w:t>集成平台或框架应采用国际、国内知名厂商产品，集成平台不应与某一子系统硬件绑定或受制约，确保整个集成的开放性与设备的无关性。</w:t>
      </w:r>
    </w:p>
    <w:p w14:paraId="2A09915E" w14:textId="77777777" w:rsidR="0029031A" w:rsidRPr="00C84417" w:rsidRDefault="0029031A" w:rsidP="00772BD8">
      <w:pPr>
        <w:pStyle w:val="a5"/>
        <w:spacing w:before="156" w:after="156"/>
        <w:rPr>
          <w:rFonts w:ascii="Times New Roman" w:eastAsia="宋体"/>
          <w:color w:val="000000" w:themeColor="text1"/>
        </w:rPr>
      </w:pPr>
      <w:r w:rsidRPr="00C84417">
        <w:rPr>
          <w:rFonts w:ascii="Times New Roman" w:eastAsia="宋体" w:hint="eastAsia"/>
          <w:color w:val="000000" w:themeColor="text1"/>
        </w:rPr>
        <w:t>采用跨平台技术，支持</w:t>
      </w:r>
      <w:r w:rsidRPr="00C84417">
        <w:rPr>
          <w:rFonts w:ascii="Times New Roman" w:eastAsia="宋体" w:hint="eastAsia"/>
          <w:color w:val="000000" w:themeColor="text1"/>
        </w:rPr>
        <w:t>Windows</w:t>
      </w:r>
      <w:r w:rsidRPr="00C84417">
        <w:rPr>
          <w:rFonts w:ascii="Times New Roman" w:eastAsia="宋体" w:hint="eastAsia"/>
          <w:color w:val="000000" w:themeColor="text1"/>
        </w:rPr>
        <w:t>，</w:t>
      </w:r>
      <w:r w:rsidRPr="00C84417">
        <w:rPr>
          <w:rFonts w:ascii="Times New Roman" w:eastAsia="宋体" w:hint="eastAsia"/>
          <w:color w:val="000000" w:themeColor="text1"/>
        </w:rPr>
        <w:t>Linux</w:t>
      </w:r>
      <w:r w:rsidRPr="00C84417">
        <w:rPr>
          <w:rFonts w:ascii="Times New Roman" w:eastAsia="宋体" w:hint="eastAsia"/>
          <w:color w:val="000000" w:themeColor="text1"/>
        </w:rPr>
        <w:t>、</w:t>
      </w:r>
      <w:r w:rsidRPr="00C84417">
        <w:rPr>
          <w:rFonts w:ascii="Times New Roman" w:eastAsia="宋体" w:hint="eastAsia"/>
          <w:color w:val="000000" w:themeColor="text1"/>
        </w:rPr>
        <w:t xml:space="preserve">Unix </w:t>
      </w:r>
      <w:r w:rsidRPr="00C84417">
        <w:rPr>
          <w:rFonts w:ascii="Times New Roman" w:eastAsia="宋体" w:hint="eastAsia"/>
          <w:color w:val="000000" w:themeColor="text1"/>
        </w:rPr>
        <w:t>等多种操作系统，支持</w:t>
      </w:r>
      <w:r w:rsidRPr="00C84417">
        <w:rPr>
          <w:rFonts w:ascii="Times New Roman" w:eastAsia="宋体" w:hint="eastAsia"/>
          <w:color w:val="000000" w:themeColor="text1"/>
        </w:rPr>
        <w:t>SQL Server</w:t>
      </w:r>
      <w:r w:rsidRPr="00C84417">
        <w:rPr>
          <w:rFonts w:ascii="Times New Roman" w:eastAsia="宋体" w:hint="eastAsia"/>
          <w:color w:val="000000" w:themeColor="text1"/>
        </w:rPr>
        <w:t>、</w:t>
      </w:r>
      <w:r w:rsidRPr="00C84417">
        <w:rPr>
          <w:rFonts w:ascii="Times New Roman" w:eastAsia="宋体" w:hint="eastAsia"/>
          <w:color w:val="000000" w:themeColor="text1"/>
        </w:rPr>
        <w:t>Oracle</w:t>
      </w:r>
      <w:r w:rsidRPr="00C84417">
        <w:rPr>
          <w:rFonts w:ascii="Times New Roman" w:eastAsia="宋体" w:hint="eastAsia"/>
          <w:color w:val="000000" w:themeColor="text1"/>
        </w:rPr>
        <w:t>、</w:t>
      </w:r>
      <w:r w:rsidRPr="00C84417">
        <w:rPr>
          <w:rFonts w:ascii="Times New Roman" w:eastAsia="宋体" w:hint="eastAsia"/>
          <w:color w:val="000000" w:themeColor="text1"/>
        </w:rPr>
        <w:t>DB2</w:t>
      </w:r>
      <w:r w:rsidRPr="00C84417">
        <w:rPr>
          <w:rFonts w:ascii="Times New Roman" w:eastAsia="宋体" w:hint="eastAsia"/>
          <w:color w:val="000000" w:themeColor="text1"/>
        </w:rPr>
        <w:t>、</w:t>
      </w:r>
      <w:proofErr w:type="spellStart"/>
      <w:r w:rsidRPr="00C84417">
        <w:rPr>
          <w:rFonts w:ascii="Times New Roman" w:eastAsia="宋体" w:hint="eastAsia"/>
          <w:color w:val="000000" w:themeColor="text1"/>
        </w:rPr>
        <w:t>Mysql</w:t>
      </w:r>
      <w:proofErr w:type="spellEnd"/>
      <w:r w:rsidRPr="00C84417">
        <w:rPr>
          <w:rFonts w:ascii="Times New Roman" w:eastAsia="宋体" w:hint="eastAsia"/>
          <w:color w:val="000000" w:themeColor="text1"/>
        </w:rPr>
        <w:t xml:space="preserve"> </w:t>
      </w:r>
      <w:r w:rsidRPr="00C84417">
        <w:rPr>
          <w:rFonts w:ascii="Times New Roman" w:eastAsia="宋体" w:hint="eastAsia"/>
          <w:color w:val="000000" w:themeColor="text1"/>
        </w:rPr>
        <w:t>等多种数据库，系统提供随时、</w:t>
      </w:r>
      <w:proofErr w:type="gramStart"/>
      <w:r w:rsidRPr="00C84417">
        <w:rPr>
          <w:rFonts w:ascii="Times New Roman" w:eastAsia="宋体" w:hint="eastAsia"/>
          <w:color w:val="000000" w:themeColor="text1"/>
        </w:rPr>
        <w:t>随地的</w:t>
      </w:r>
      <w:proofErr w:type="gramEnd"/>
      <w:r w:rsidRPr="00C84417">
        <w:rPr>
          <w:rFonts w:ascii="Times New Roman" w:eastAsia="宋体" w:hint="eastAsia"/>
          <w:color w:val="000000" w:themeColor="text1"/>
        </w:rPr>
        <w:t xml:space="preserve">Internet </w:t>
      </w:r>
      <w:r w:rsidRPr="00C84417">
        <w:rPr>
          <w:rFonts w:ascii="Times New Roman" w:eastAsia="宋体" w:hint="eastAsia"/>
          <w:color w:val="000000" w:themeColor="text1"/>
        </w:rPr>
        <w:t>访问。</w:t>
      </w:r>
    </w:p>
    <w:p w14:paraId="56C52580" w14:textId="6B05011F" w:rsidR="004E6ACB" w:rsidRPr="00C84417" w:rsidRDefault="0029031A" w:rsidP="003F1C91">
      <w:pPr>
        <w:pStyle w:val="a5"/>
        <w:spacing w:before="156" w:after="156"/>
        <w:rPr>
          <w:color w:val="000000" w:themeColor="text1"/>
        </w:rPr>
      </w:pPr>
      <w:r w:rsidRPr="00C84417">
        <w:rPr>
          <w:rFonts w:ascii="Times New Roman" w:eastAsia="宋体" w:hint="eastAsia"/>
          <w:color w:val="000000" w:themeColor="text1"/>
        </w:rPr>
        <w:t>完善的报警管理和安全措施，平台访问权限至少应有多级操作权限，权限分配支持分权分域管理，支持系统自动注销时间设置，可自动注销当前登录的客户。</w:t>
      </w:r>
    </w:p>
    <w:p w14:paraId="76573069" w14:textId="77777777" w:rsidR="00E971E4" w:rsidRPr="00C84417" w:rsidRDefault="00E971E4" w:rsidP="008B1131">
      <w:pPr>
        <w:adjustRightInd w:val="0"/>
        <w:spacing w:line="360" w:lineRule="auto"/>
        <w:ind w:leftChars="-139" w:left="-1" w:hangingChars="104" w:hanging="291"/>
        <w:jc w:val="center"/>
        <w:rPr>
          <w:color w:val="000000" w:themeColor="text1"/>
          <w:sz w:val="28"/>
          <w:szCs w:val="28"/>
        </w:rPr>
        <w:sectPr w:rsidR="00E971E4" w:rsidRPr="00C84417" w:rsidSect="00A91294">
          <w:footerReference w:type="default" r:id="rId14"/>
          <w:pgSz w:w="8391" w:h="11907" w:code="11"/>
          <w:pgMar w:top="1531" w:right="1304" w:bottom="1588" w:left="1304" w:header="851" w:footer="992" w:gutter="0"/>
          <w:paperSrc w:other="7"/>
          <w:cols w:space="1149"/>
          <w:docGrid w:type="lines" w:linePitch="312"/>
        </w:sectPr>
      </w:pPr>
    </w:p>
    <w:p w14:paraId="2546BCC6" w14:textId="79753977" w:rsidR="00E971E4" w:rsidRPr="00C84417" w:rsidRDefault="00E971E4" w:rsidP="00B24A96">
      <w:pPr>
        <w:pStyle w:val="a4"/>
        <w:pageBreakBefore/>
        <w:numPr>
          <w:ilvl w:val="0"/>
          <w:numId w:val="0"/>
        </w:numPr>
        <w:spacing w:before="312" w:after="312"/>
        <w:jc w:val="center"/>
        <w:rPr>
          <w:rFonts w:hAnsi="黑体"/>
          <w:color w:val="000000" w:themeColor="text1"/>
        </w:rPr>
      </w:pPr>
      <w:bookmarkStart w:id="192" w:name="_Toc306361611"/>
      <w:bookmarkStart w:id="193" w:name="_Toc410636742"/>
      <w:bookmarkStart w:id="194" w:name="_Toc531785333"/>
      <w:bookmarkStart w:id="195" w:name="_Toc375833764"/>
      <w:r w:rsidRPr="00C84417">
        <w:rPr>
          <w:rFonts w:hAnsi="黑体"/>
          <w:color w:val="000000" w:themeColor="text1"/>
        </w:rPr>
        <w:lastRenderedPageBreak/>
        <w:t xml:space="preserve">附录A </w:t>
      </w:r>
      <w:r w:rsidR="00C84903" w:rsidRPr="00C84417">
        <w:rPr>
          <w:rFonts w:hAnsi="黑体"/>
          <w:color w:val="000000" w:themeColor="text1"/>
        </w:rPr>
        <w:t xml:space="preserve"> </w:t>
      </w:r>
      <w:r w:rsidR="00424130" w:rsidRPr="00C84417">
        <w:rPr>
          <w:rFonts w:hAnsi="黑体" w:hint="eastAsia"/>
          <w:color w:val="000000" w:themeColor="text1"/>
        </w:rPr>
        <w:t>智慧社区</w:t>
      </w:r>
      <w:bookmarkEnd w:id="192"/>
      <w:bookmarkEnd w:id="193"/>
      <w:r w:rsidR="00424130" w:rsidRPr="00C84417">
        <w:rPr>
          <w:rFonts w:hAnsi="黑体" w:hint="eastAsia"/>
          <w:color w:val="000000" w:themeColor="text1"/>
        </w:rPr>
        <w:t>架构</w:t>
      </w:r>
      <w:r w:rsidR="005046AE" w:rsidRPr="00C84417">
        <w:rPr>
          <w:rFonts w:hAnsi="黑体" w:hint="eastAsia"/>
          <w:color w:val="000000" w:themeColor="text1"/>
        </w:rPr>
        <w:t>总</w:t>
      </w:r>
      <w:r w:rsidR="00C84903" w:rsidRPr="00C84417">
        <w:rPr>
          <w:rFonts w:hAnsi="黑体" w:hint="eastAsia"/>
          <w:color w:val="000000" w:themeColor="text1"/>
        </w:rPr>
        <w:t>图</w:t>
      </w:r>
      <w:r w:rsidR="005046AE" w:rsidRPr="00C84417">
        <w:rPr>
          <w:rFonts w:hAnsi="黑体" w:hint="eastAsia"/>
          <w:color w:val="000000" w:themeColor="text1"/>
        </w:rPr>
        <w:t>及子图</w:t>
      </w:r>
      <w:bookmarkEnd w:id="194"/>
    </w:p>
    <w:p w14:paraId="56EB7A06" w14:textId="0AAACD5E" w:rsidR="00424130" w:rsidRPr="00C84417" w:rsidRDefault="00E971E4" w:rsidP="00424130">
      <w:pPr>
        <w:adjustRightInd w:val="0"/>
        <w:rPr>
          <w:bCs/>
          <w:color w:val="000000" w:themeColor="text1"/>
          <w:szCs w:val="21"/>
        </w:rPr>
      </w:pPr>
      <w:r w:rsidRPr="00C84417">
        <w:rPr>
          <w:bCs/>
          <w:color w:val="000000" w:themeColor="text1"/>
          <w:szCs w:val="21"/>
        </w:rPr>
        <w:t>A.0.1</w:t>
      </w:r>
      <w:r w:rsidR="00424130" w:rsidRPr="00C84417">
        <w:rPr>
          <w:bCs/>
          <w:color w:val="000000" w:themeColor="text1"/>
          <w:szCs w:val="21"/>
        </w:rPr>
        <w:t xml:space="preserve"> </w:t>
      </w:r>
      <w:r w:rsidR="00424130" w:rsidRPr="00C84417">
        <w:rPr>
          <w:rFonts w:hint="eastAsia"/>
          <w:bCs/>
          <w:color w:val="000000" w:themeColor="text1"/>
          <w:szCs w:val="21"/>
        </w:rPr>
        <w:t>智慧社区架构</w:t>
      </w:r>
      <w:r w:rsidR="00FA7C54" w:rsidRPr="00C84417">
        <w:rPr>
          <w:rFonts w:hint="eastAsia"/>
          <w:bCs/>
          <w:color w:val="000000" w:themeColor="text1"/>
          <w:szCs w:val="21"/>
        </w:rPr>
        <w:t>总</w:t>
      </w:r>
      <w:r w:rsidR="00424130" w:rsidRPr="00C84417">
        <w:rPr>
          <w:rFonts w:hint="eastAsia"/>
          <w:bCs/>
          <w:color w:val="000000" w:themeColor="text1"/>
          <w:szCs w:val="21"/>
        </w:rPr>
        <w:t>图如下所示。</w:t>
      </w:r>
    </w:p>
    <w:p w14:paraId="3E78C710" w14:textId="20B228A2" w:rsidR="00F170BB" w:rsidRPr="00C84417" w:rsidRDefault="00F170BB" w:rsidP="00424130">
      <w:pPr>
        <w:jc w:val="center"/>
        <w:rPr>
          <w:rFonts w:hAnsi="宋体"/>
          <w:color w:val="000000" w:themeColor="text1"/>
          <w:szCs w:val="21"/>
        </w:rPr>
      </w:pPr>
      <w:r w:rsidRPr="00C84417">
        <w:rPr>
          <w:noProof/>
          <w:color w:val="000000" w:themeColor="text1"/>
        </w:rPr>
        <w:drawing>
          <wp:inline distT="0" distB="0" distL="0" distR="0" wp14:anchorId="190D5DAD" wp14:editId="0EBE0001">
            <wp:extent cx="4302213" cy="40100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0561" t="19180" r="42772" b="8617"/>
                    <a:stretch/>
                  </pic:blipFill>
                  <pic:spPr bwMode="auto">
                    <a:xfrm>
                      <a:off x="0" y="0"/>
                      <a:ext cx="4309691" cy="4016995"/>
                    </a:xfrm>
                    <a:prstGeom prst="rect">
                      <a:avLst/>
                    </a:prstGeom>
                    <a:noFill/>
                    <a:ln>
                      <a:noFill/>
                    </a:ln>
                    <a:extLst>
                      <a:ext uri="{53640926-AAD7-44D8-BBD7-CCE9431645EC}">
                        <a14:shadowObscured xmlns:a14="http://schemas.microsoft.com/office/drawing/2010/main"/>
                      </a:ext>
                    </a:extLst>
                  </pic:spPr>
                </pic:pic>
              </a:graphicData>
            </a:graphic>
          </wp:inline>
        </w:drawing>
      </w:r>
    </w:p>
    <w:p w14:paraId="180D3E79" w14:textId="08F35440" w:rsidR="00424130" w:rsidRPr="00C84417" w:rsidRDefault="00424130" w:rsidP="00424130">
      <w:pPr>
        <w:jc w:val="center"/>
        <w:rPr>
          <w:bCs/>
          <w:color w:val="000000" w:themeColor="text1"/>
          <w:szCs w:val="21"/>
        </w:rPr>
      </w:pPr>
      <w:r w:rsidRPr="00C84417">
        <w:rPr>
          <w:rFonts w:hAnsi="宋体" w:hint="eastAsia"/>
          <w:color w:val="000000" w:themeColor="text1"/>
          <w:szCs w:val="21"/>
        </w:rPr>
        <w:t>图</w:t>
      </w:r>
      <w:r w:rsidRPr="00C84417">
        <w:rPr>
          <w:bCs/>
          <w:color w:val="000000" w:themeColor="text1"/>
          <w:szCs w:val="21"/>
        </w:rPr>
        <w:t xml:space="preserve">A.0.1  </w:t>
      </w:r>
      <w:r w:rsidRPr="00C84417">
        <w:rPr>
          <w:rFonts w:hAnsi="宋体" w:hint="eastAsia"/>
          <w:color w:val="000000" w:themeColor="text1"/>
          <w:szCs w:val="21"/>
        </w:rPr>
        <w:t>智慧社区架构</w:t>
      </w:r>
      <w:r w:rsidR="00FA7C54" w:rsidRPr="00C84417">
        <w:rPr>
          <w:rFonts w:hAnsi="宋体" w:hint="eastAsia"/>
          <w:color w:val="000000" w:themeColor="text1"/>
          <w:szCs w:val="21"/>
        </w:rPr>
        <w:t>总</w:t>
      </w:r>
      <w:r w:rsidRPr="00C84417">
        <w:rPr>
          <w:rFonts w:hAnsi="宋体" w:hint="eastAsia"/>
          <w:color w:val="000000" w:themeColor="text1"/>
          <w:szCs w:val="21"/>
        </w:rPr>
        <w:t>图</w:t>
      </w:r>
    </w:p>
    <w:p w14:paraId="22B52A99" w14:textId="586B66A3" w:rsidR="00424130" w:rsidRPr="00C84417" w:rsidRDefault="00424130" w:rsidP="00424130">
      <w:pPr>
        <w:pStyle w:val="aff7"/>
        <w:ind w:firstLineChars="0" w:firstLine="0"/>
        <w:jc w:val="center"/>
        <w:rPr>
          <w:color w:val="000000" w:themeColor="text1"/>
        </w:rPr>
      </w:pPr>
    </w:p>
    <w:p w14:paraId="5EE0E64F" w14:textId="77777777" w:rsidR="00DA33DC" w:rsidRPr="00C84417" w:rsidRDefault="00DA33DC" w:rsidP="00E971E4">
      <w:pPr>
        <w:adjustRightInd w:val="0"/>
        <w:rPr>
          <w:color w:val="000000" w:themeColor="text1"/>
        </w:rPr>
        <w:sectPr w:rsidR="00DA33DC" w:rsidRPr="00C84417" w:rsidSect="00A91294">
          <w:pgSz w:w="8391" w:h="11907" w:code="11"/>
          <w:pgMar w:top="1531" w:right="1304" w:bottom="1588" w:left="1304" w:header="851" w:footer="992" w:gutter="0"/>
          <w:paperSrc w:other="7"/>
          <w:cols w:space="1149"/>
          <w:docGrid w:type="lines" w:linePitch="312"/>
        </w:sectPr>
      </w:pPr>
    </w:p>
    <w:p w14:paraId="1BC7BEB6" w14:textId="7D47F6FD" w:rsidR="00DA33DC" w:rsidRPr="00C84417" w:rsidRDefault="00FA7C54" w:rsidP="00653CF5">
      <w:pPr>
        <w:adjustRightInd w:val="0"/>
        <w:rPr>
          <w:bCs/>
          <w:color w:val="000000" w:themeColor="text1"/>
          <w:szCs w:val="21"/>
        </w:rPr>
      </w:pPr>
      <w:r w:rsidRPr="00C84417">
        <w:rPr>
          <w:bCs/>
          <w:color w:val="000000" w:themeColor="text1"/>
          <w:szCs w:val="21"/>
        </w:rPr>
        <w:lastRenderedPageBreak/>
        <w:t>A</w:t>
      </w:r>
      <w:r w:rsidR="006B419B" w:rsidRPr="00C84417">
        <w:rPr>
          <w:bCs/>
          <w:color w:val="000000" w:themeColor="text1"/>
          <w:szCs w:val="21"/>
        </w:rPr>
        <w:t>.0.</w:t>
      </w:r>
      <w:r w:rsidRPr="00C84417">
        <w:rPr>
          <w:bCs/>
          <w:color w:val="000000" w:themeColor="text1"/>
          <w:szCs w:val="21"/>
        </w:rPr>
        <w:t>2</w:t>
      </w:r>
      <w:r w:rsidR="006B419B" w:rsidRPr="00C84417">
        <w:rPr>
          <w:bCs/>
          <w:color w:val="000000" w:themeColor="text1"/>
          <w:szCs w:val="21"/>
        </w:rPr>
        <w:t xml:space="preserve"> </w:t>
      </w:r>
      <w:r w:rsidR="006B419B" w:rsidRPr="00C84417">
        <w:rPr>
          <w:rFonts w:hint="eastAsia"/>
          <w:bCs/>
          <w:color w:val="000000" w:themeColor="text1"/>
          <w:szCs w:val="21"/>
        </w:rPr>
        <w:t>智慧</w:t>
      </w:r>
      <w:r w:rsidR="00C84903" w:rsidRPr="00C84417">
        <w:rPr>
          <w:rFonts w:hint="eastAsia"/>
          <w:bCs/>
          <w:color w:val="000000" w:themeColor="text1"/>
          <w:szCs w:val="21"/>
        </w:rPr>
        <w:t>家庭架构</w:t>
      </w:r>
      <w:r w:rsidRPr="00C84417">
        <w:rPr>
          <w:rFonts w:hint="eastAsia"/>
          <w:bCs/>
          <w:color w:val="000000" w:themeColor="text1"/>
          <w:szCs w:val="21"/>
        </w:rPr>
        <w:t>子</w:t>
      </w:r>
      <w:r w:rsidR="006B419B" w:rsidRPr="00C84417">
        <w:rPr>
          <w:rFonts w:hint="eastAsia"/>
          <w:bCs/>
          <w:color w:val="000000" w:themeColor="text1"/>
          <w:szCs w:val="21"/>
        </w:rPr>
        <w:t>图如下所示。</w:t>
      </w:r>
    </w:p>
    <w:p w14:paraId="47F7CBFB" w14:textId="4CAFC3AF" w:rsidR="008B26B6" w:rsidRPr="00C84417" w:rsidRDefault="008B26B6" w:rsidP="004664B2">
      <w:pPr>
        <w:widowControl/>
        <w:jc w:val="center"/>
        <w:rPr>
          <w:rFonts w:ascii="宋体" w:hAnsi="宋体" w:cs="宋体"/>
          <w:noProof/>
          <w:color w:val="000000" w:themeColor="text1"/>
          <w:kern w:val="0"/>
          <w:sz w:val="24"/>
        </w:rPr>
      </w:pPr>
      <w:r w:rsidRPr="00C84417">
        <w:rPr>
          <w:noProof/>
          <w:color w:val="000000" w:themeColor="text1"/>
        </w:rPr>
        <w:drawing>
          <wp:inline distT="0" distB="0" distL="0" distR="0" wp14:anchorId="4DC0108C" wp14:editId="3505A553">
            <wp:extent cx="6313336" cy="27654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2022" t="22787" r="18529" b="24817"/>
                    <a:stretch/>
                  </pic:blipFill>
                  <pic:spPr bwMode="auto">
                    <a:xfrm>
                      <a:off x="0" y="0"/>
                      <a:ext cx="6352685" cy="2782711"/>
                    </a:xfrm>
                    <a:prstGeom prst="rect">
                      <a:avLst/>
                    </a:prstGeom>
                    <a:noFill/>
                    <a:ln>
                      <a:noFill/>
                    </a:ln>
                    <a:extLst>
                      <a:ext uri="{53640926-AAD7-44D8-BBD7-CCE9431645EC}">
                        <a14:shadowObscured xmlns:a14="http://schemas.microsoft.com/office/drawing/2010/main"/>
                      </a:ext>
                    </a:extLst>
                  </pic:spPr>
                </pic:pic>
              </a:graphicData>
            </a:graphic>
          </wp:inline>
        </w:drawing>
      </w:r>
    </w:p>
    <w:p w14:paraId="1DF80B33" w14:textId="76467CDF" w:rsidR="00C84903" w:rsidRPr="00C84417" w:rsidRDefault="006B419B" w:rsidP="004664B2">
      <w:pPr>
        <w:widowControl/>
        <w:jc w:val="center"/>
        <w:rPr>
          <w:color w:val="000000" w:themeColor="text1"/>
        </w:rPr>
      </w:pPr>
      <w:r w:rsidRPr="00C84417">
        <w:rPr>
          <w:rFonts w:hAnsi="宋体" w:hint="eastAsia"/>
          <w:color w:val="000000" w:themeColor="text1"/>
          <w:szCs w:val="21"/>
        </w:rPr>
        <w:t>图</w:t>
      </w:r>
      <w:r w:rsidR="00FA7C54" w:rsidRPr="00C84417">
        <w:rPr>
          <w:bCs/>
          <w:color w:val="000000" w:themeColor="text1"/>
          <w:szCs w:val="21"/>
        </w:rPr>
        <w:t>A.0.2</w:t>
      </w:r>
      <w:r w:rsidRPr="00C84417">
        <w:rPr>
          <w:bCs/>
          <w:color w:val="000000" w:themeColor="text1"/>
          <w:szCs w:val="21"/>
        </w:rPr>
        <w:t xml:space="preserve">  </w:t>
      </w:r>
      <w:r w:rsidRPr="00C84417">
        <w:rPr>
          <w:rFonts w:hAnsi="宋体" w:hint="eastAsia"/>
          <w:color w:val="000000" w:themeColor="text1"/>
          <w:szCs w:val="21"/>
        </w:rPr>
        <w:t>智慧</w:t>
      </w:r>
      <w:r w:rsidR="00C84903" w:rsidRPr="00C84417">
        <w:rPr>
          <w:rFonts w:hAnsi="宋体" w:hint="eastAsia"/>
          <w:color w:val="000000" w:themeColor="text1"/>
          <w:szCs w:val="21"/>
        </w:rPr>
        <w:t>家庭</w:t>
      </w:r>
      <w:r w:rsidRPr="00C84417">
        <w:rPr>
          <w:rFonts w:hAnsi="宋体" w:hint="eastAsia"/>
          <w:color w:val="000000" w:themeColor="text1"/>
          <w:szCs w:val="21"/>
        </w:rPr>
        <w:t>架构</w:t>
      </w:r>
      <w:r w:rsidR="00FA7C54" w:rsidRPr="00C84417">
        <w:rPr>
          <w:rFonts w:hAnsi="宋体" w:hint="eastAsia"/>
          <w:color w:val="000000" w:themeColor="text1"/>
          <w:szCs w:val="21"/>
        </w:rPr>
        <w:t>子</w:t>
      </w:r>
      <w:r w:rsidRPr="00C84417">
        <w:rPr>
          <w:rFonts w:hAnsi="宋体" w:hint="eastAsia"/>
          <w:color w:val="000000" w:themeColor="text1"/>
          <w:szCs w:val="21"/>
        </w:rPr>
        <w:t>图</w:t>
      </w:r>
    </w:p>
    <w:p w14:paraId="24272737" w14:textId="77777777" w:rsidR="00EC29AE" w:rsidRPr="00C84417" w:rsidRDefault="00EC29AE" w:rsidP="00EC29AE">
      <w:pPr>
        <w:keepNext/>
        <w:adjustRightInd w:val="0"/>
        <w:rPr>
          <w:bCs/>
          <w:color w:val="000000" w:themeColor="text1"/>
          <w:szCs w:val="21"/>
        </w:rPr>
        <w:sectPr w:rsidR="00EC29AE" w:rsidRPr="00C84417" w:rsidSect="00A91294">
          <w:pgSz w:w="11907" w:h="8391" w:orient="landscape" w:code="11"/>
          <w:pgMar w:top="1531" w:right="1304" w:bottom="1588" w:left="1304" w:header="851" w:footer="992" w:gutter="0"/>
          <w:paperSrc w:other="7"/>
          <w:cols w:space="1149"/>
          <w:docGrid w:type="lines" w:linePitch="312"/>
        </w:sectPr>
      </w:pPr>
      <w:bookmarkStart w:id="196" w:name="_Toc408306438"/>
      <w:bookmarkStart w:id="197" w:name="_Toc410636752"/>
      <w:bookmarkEnd w:id="195"/>
    </w:p>
    <w:p w14:paraId="425EA8E0" w14:textId="594A76EF" w:rsidR="009D416E" w:rsidRPr="00C84417" w:rsidRDefault="00FA7C54" w:rsidP="00EC29AE">
      <w:pPr>
        <w:keepNext/>
        <w:adjustRightInd w:val="0"/>
        <w:rPr>
          <w:rFonts w:ascii="宋体" w:hAnsi="宋体" w:cs="宋体"/>
          <w:color w:val="000000" w:themeColor="text1"/>
          <w:kern w:val="0"/>
          <w:sz w:val="24"/>
        </w:rPr>
      </w:pPr>
      <w:r w:rsidRPr="00C84417">
        <w:rPr>
          <w:bCs/>
          <w:color w:val="000000" w:themeColor="text1"/>
          <w:szCs w:val="21"/>
        </w:rPr>
        <w:lastRenderedPageBreak/>
        <w:t>A.0.3</w:t>
      </w:r>
      <w:r w:rsidR="00C84903" w:rsidRPr="00C84417">
        <w:rPr>
          <w:bCs/>
          <w:color w:val="000000" w:themeColor="text1"/>
          <w:szCs w:val="21"/>
        </w:rPr>
        <w:t xml:space="preserve"> </w:t>
      </w:r>
      <w:r w:rsidR="00C84903" w:rsidRPr="00C84417">
        <w:rPr>
          <w:rFonts w:hint="eastAsia"/>
          <w:bCs/>
          <w:color w:val="000000" w:themeColor="text1"/>
          <w:szCs w:val="21"/>
        </w:rPr>
        <w:t>智慧小区架构</w:t>
      </w:r>
      <w:r w:rsidRPr="00C84417">
        <w:rPr>
          <w:rFonts w:hint="eastAsia"/>
          <w:bCs/>
          <w:color w:val="000000" w:themeColor="text1"/>
          <w:szCs w:val="21"/>
        </w:rPr>
        <w:t>子</w:t>
      </w:r>
      <w:r w:rsidR="00C84903" w:rsidRPr="00C84417">
        <w:rPr>
          <w:rFonts w:hint="eastAsia"/>
          <w:bCs/>
          <w:color w:val="000000" w:themeColor="text1"/>
          <w:szCs w:val="21"/>
        </w:rPr>
        <w:t>图如下所示。</w:t>
      </w:r>
    </w:p>
    <w:p w14:paraId="6AAA6BBA" w14:textId="5B766C49" w:rsidR="00504395" w:rsidRPr="00C84417" w:rsidRDefault="00504395" w:rsidP="00C84903">
      <w:pPr>
        <w:jc w:val="center"/>
        <w:rPr>
          <w:rFonts w:hAnsi="宋体"/>
          <w:color w:val="000000" w:themeColor="text1"/>
          <w:szCs w:val="21"/>
        </w:rPr>
      </w:pPr>
      <w:r w:rsidRPr="00C84417">
        <w:rPr>
          <w:rFonts w:hint="eastAsia"/>
          <w:noProof/>
          <w:color w:val="000000" w:themeColor="text1"/>
        </w:rPr>
        <w:drawing>
          <wp:inline distT="0" distB="0" distL="0" distR="0" wp14:anchorId="69A83720" wp14:editId="5D5E9782">
            <wp:extent cx="6236003" cy="3579962"/>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9264" t="21508" r="26711" b="31241"/>
                    <a:stretch/>
                  </pic:blipFill>
                  <pic:spPr bwMode="auto">
                    <a:xfrm>
                      <a:off x="0" y="0"/>
                      <a:ext cx="6299600" cy="3616472"/>
                    </a:xfrm>
                    <a:prstGeom prst="rect">
                      <a:avLst/>
                    </a:prstGeom>
                    <a:noFill/>
                    <a:ln>
                      <a:noFill/>
                    </a:ln>
                    <a:extLst>
                      <a:ext uri="{53640926-AAD7-44D8-BBD7-CCE9431645EC}">
                        <a14:shadowObscured xmlns:a14="http://schemas.microsoft.com/office/drawing/2010/main"/>
                      </a:ext>
                    </a:extLst>
                  </pic:spPr>
                </pic:pic>
              </a:graphicData>
            </a:graphic>
          </wp:inline>
        </w:drawing>
      </w:r>
    </w:p>
    <w:p w14:paraId="77F2FCF3" w14:textId="1F946C66" w:rsidR="00C84903" w:rsidRPr="00C84417" w:rsidRDefault="00C84903" w:rsidP="00EC29AE">
      <w:pPr>
        <w:keepLines/>
        <w:jc w:val="center"/>
        <w:rPr>
          <w:rFonts w:hAnsi="宋体"/>
          <w:color w:val="000000" w:themeColor="text1"/>
          <w:szCs w:val="21"/>
        </w:rPr>
      </w:pPr>
      <w:r w:rsidRPr="00C84417">
        <w:rPr>
          <w:rFonts w:hAnsi="宋体" w:hint="eastAsia"/>
          <w:color w:val="000000" w:themeColor="text1"/>
          <w:szCs w:val="21"/>
        </w:rPr>
        <w:t>图</w:t>
      </w:r>
      <w:r w:rsidR="00FA7C54" w:rsidRPr="00C84417">
        <w:rPr>
          <w:bCs/>
          <w:color w:val="000000" w:themeColor="text1"/>
          <w:szCs w:val="21"/>
        </w:rPr>
        <w:t>A.0.3</w:t>
      </w:r>
      <w:r w:rsidRPr="00C84417">
        <w:rPr>
          <w:bCs/>
          <w:color w:val="000000" w:themeColor="text1"/>
          <w:szCs w:val="21"/>
        </w:rPr>
        <w:t xml:space="preserve">  </w:t>
      </w:r>
      <w:r w:rsidRPr="00C84417">
        <w:rPr>
          <w:rFonts w:hAnsi="宋体" w:hint="eastAsia"/>
          <w:color w:val="000000" w:themeColor="text1"/>
          <w:szCs w:val="21"/>
        </w:rPr>
        <w:t>智慧小区架构</w:t>
      </w:r>
      <w:r w:rsidR="00FA7C54" w:rsidRPr="00C84417">
        <w:rPr>
          <w:rFonts w:hAnsi="宋体" w:hint="eastAsia"/>
          <w:color w:val="000000" w:themeColor="text1"/>
          <w:szCs w:val="21"/>
        </w:rPr>
        <w:t>子</w:t>
      </w:r>
      <w:r w:rsidRPr="00C84417">
        <w:rPr>
          <w:rFonts w:hAnsi="宋体" w:hint="eastAsia"/>
          <w:color w:val="000000" w:themeColor="text1"/>
          <w:szCs w:val="21"/>
        </w:rPr>
        <w:t>图</w:t>
      </w:r>
    </w:p>
    <w:p w14:paraId="7463FF81" w14:textId="77777777" w:rsidR="00EC29AE" w:rsidRPr="00C84417" w:rsidRDefault="00EC29AE" w:rsidP="00FA7C54">
      <w:pPr>
        <w:adjustRightInd w:val="0"/>
        <w:rPr>
          <w:bCs/>
          <w:color w:val="000000" w:themeColor="text1"/>
          <w:szCs w:val="21"/>
        </w:rPr>
        <w:sectPr w:rsidR="00EC29AE" w:rsidRPr="00C84417" w:rsidSect="00EC29AE">
          <w:pgSz w:w="11907" w:h="8391" w:orient="landscape" w:code="11"/>
          <w:pgMar w:top="284" w:right="1304" w:bottom="284" w:left="1304" w:header="851" w:footer="992" w:gutter="0"/>
          <w:paperSrc w:other="7"/>
          <w:cols w:space="1149"/>
          <w:docGrid w:type="lines" w:linePitch="312"/>
        </w:sectPr>
      </w:pPr>
    </w:p>
    <w:p w14:paraId="7195FEBF" w14:textId="0D1832DD" w:rsidR="00FA7C54" w:rsidRPr="00C84417" w:rsidRDefault="00FA7C54" w:rsidP="00FA7C54">
      <w:pPr>
        <w:adjustRightInd w:val="0"/>
        <w:rPr>
          <w:color w:val="000000" w:themeColor="text1"/>
        </w:rPr>
      </w:pPr>
      <w:r w:rsidRPr="00C84417">
        <w:rPr>
          <w:bCs/>
          <w:color w:val="000000" w:themeColor="text1"/>
          <w:szCs w:val="21"/>
        </w:rPr>
        <w:lastRenderedPageBreak/>
        <w:t xml:space="preserve">A.0.4 </w:t>
      </w:r>
      <w:r w:rsidRPr="00C84417">
        <w:rPr>
          <w:rFonts w:hint="eastAsia"/>
          <w:bCs/>
          <w:color w:val="000000" w:themeColor="text1"/>
          <w:szCs w:val="21"/>
        </w:rPr>
        <w:t>智慧社区架构子图如下所示。</w:t>
      </w:r>
    </w:p>
    <w:p w14:paraId="73A385E8" w14:textId="25536A94" w:rsidR="00FA7C54" w:rsidRPr="00C84417" w:rsidRDefault="00FA7C54" w:rsidP="00951DC2">
      <w:pPr>
        <w:jc w:val="center"/>
        <w:rPr>
          <w:color w:val="000000" w:themeColor="text1"/>
        </w:rPr>
      </w:pPr>
      <w:r w:rsidRPr="00C84417">
        <w:rPr>
          <w:rFonts w:hint="eastAsia"/>
          <w:noProof/>
          <w:color w:val="000000" w:themeColor="text1"/>
        </w:rPr>
        <w:drawing>
          <wp:inline distT="0" distB="0" distL="0" distR="0" wp14:anchorId="0C2C8018" wp14:editId="223AC168">
            <wp:extent cx="4564049" cy="2647784"/>
            <wp:effectExtent l="0" t="0" r="825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1450" t="44034" r="17365" b="12205"/>
                    <a:stretch/>
                  </pic:blipFill>
                  <pic:spPr bwMode="auto">
                    <a:xfrm>
                      <a:off x="0" y="0"/>
                      <a:ext cx="4581132" cy="2657694"/>
                    </a:xfrm>
                    <a:prstGeom prst="rect">
                      <a:avLst/>
                    </a:prstGeom>
                    <a:noFill/>
                    <a:ln>
                      <a:noFill/>
                    </a:ln>
                    <a:extLst>
                      <a:ext uri="{53640926-AAD7-44D8-BBD7-CCE9431645EC}">
                        <a14:shadowObscured xmlns:a14="http://schemas.microsoft.com/office/drawing/2010/main"/>
                      </a:ext>
                    </a:extLst>
                  </pic:spPr>
                </pic:pic>
              </a:graphicData>
            </a:graphic>
          </wp:inline>
        </w:drawing>
      </w:r>
    </w:p>
    <w:p w14:paraId="76E72C97" w14:textId="16A8B23F" w:rsidR="00E1468F" w:rsidRPr="00C84417" w:rsidRDefault="00E1468F" w:rsidP="00951DC2">
      <w:pPr>
        <w:jc w:val="center"/>
        <w:rPr>
          <w:bCs/>
          <w:color w:val="000000" w:themeColor="text1"/>
          <w:szCs w:val="21"/>
        </w:rPr>
      </w:pPr>
      <w:r w:rsidRPr="00C84417">
        <w:rPr>
          <w:bCs/>
          <w:color w:val="000000" w:themeColor="text1"/>
          <w:szCs w:val="21"/>
        </w:rPr>
        <w:t xml:space="preserve">A.0.4 </w:t>
      </w:r>
      <w:r w:rsidRPr="00C84417">
        <w:rPr>
          <w:rFonts w:hint="eastAsia"/>
          <w:bCs/>
          <w:color w:val="000000" w:themeColor="text1"/>
          <w:szCs w:val="21"/>
        </w:rPr>
        <w:t>智慧社区架构子图</w:t>
      </w:r>
    </w:p>
    <w:p w14:paraId="091DDD19" w14:textId="77777777" w:rsidR="0066402E" w:rsidRPr="00C84417" w:rsidRDefault="0066402E" w:rsidP="00951DC2">
      <w:pPr>
        <w:jc w:val="center"/>
        <w:rPr>
          <w:color w:val="000000" w:themeColor="text1"/>
        </w:rPr>
        <w:sectPr w:rsidR="0066402E" w:rsidRPr="00C84417" w:rsidSect="00A91294">
          <w:pgSz w:w="11907" w:h="8391" w:orient="landscape" w:code="11"/>
          <w:pgMar w:top="1531" w:right="1304" w:bottom="1588" w:left="1304" w:header="851" w:footer="992" w:gutter="0"/>
          <w:paperSrc w:other="7"/>
          <w:cols w:space="1149"/>
          <w:docGrid w:type="lines" w:linePitch="312"/>
        </w:sectPr>
      </w:pPr>
    </w:p>
    <w:p w14:paraId="30E5F05F" w14:textId="46BF3D29" w:rsidR="00C84903" w:rsidRPr="00C84417" w:rsidRDefault="00C84903" w:rsidP="00C84903">
      <w:pPr>
        <w:pStyle w:val="a4"/>
        <w:pageBreakBefore/>
        <w:numPr>
          <w:ilvl w:val="0"/>
          <w:numId w:val="0"/>
        </w:numPr>
        <w:spacing w:before="312" w:after="312"/>
        <w:jc w:val="center"/>
        <w:rPr>
          <w:rFonts w:hAnsi="黑体"/>
          <w:color w:val="000000" w:themeColor="text1"/>
        </w:rPr>
      </w:pPr>
      <w:bookmarkStart w:id="198" w:name="_Toc531785334"/>
      <w:r w:rsidRPr="00C84417">
        <w:rPr>
          <w:rFonts w:hAnsi="黑体"/>
          <w:color w:val="000000" w:themeColor="text1"/>
        </w:rPr>
        <w:lastRenderedPageBreak/>
        <w:t>附录</w:t>
      </w:r>
      <w:r w:rsidR="00E211B9" w:rsidRPr="00C84417">
        <w:rPr>
          <w:rFonts w:hAnsi="黑体"/>
          <w:color w:val="000000" w:themeColor="text1"/>
        </w:rPr>
        <w:t>B</w:t>
      </w:r>
      <w:r w:rsidRPr="00C84417">
        <w:rPr>
          <w:rFonts w:hAnsi="黑体"/>
          <w:color w:val="000000" w:themeColor="text1"/>
        </w:rPr>
        <w:t xml:space="preserve"> </w:t>
      </w:r>
      <w:r w:rsidR="00327CB9" w:rsidRPr="00C84417">
        <w:rPr>
          <w:rFonts w:hAnsi="黑体"/>
          <w:color w:val="000000" w:themeColor="text1"/>
        </w:rPr>
        <w:t xml:space="preserve"> </w:t>
      </w:r>
      <w:r w:rsidRPr="00C84417">
        <w:rPr>
          <w:rFonts w:hAnsi="黑体" w:hint="eastAsia"/>
          <w:color w:val="000000" w:themeColor="text1"/>
        </w:rPr>
        <w:t>智慧</w:t>
      </w:r>
      <w:r w:rsidR="00B028F9" w:rsidRPr="00C84417">
        <w:rPr>
          <w:rFonts w:hAnsi="黑体" w:hint="eastAsia"/>
          <w:color w:val="000000" w:themeColor="text1"/>
        </w:rPr>
        <w:t>社区</w:t>
      </w:r>
      <w:r w:rsidR="00E211B9" w:rsidRPr="00C84417">
        <w:rPr>
          <w:rFonts w:hAnsi="黑体" w:hint="eastAsia"/>
          <w:color w:val="000000" w:themeColor="text1"/>
        </w:rPr>
        <w:t>信息化体系结构</w:t>
      </w:r>
      <w:bookmarkEnd w:id="198"/>
    </w:p>
    <w:p w14:paraId="1C6A35A6" w14:textId="5616B18D" w:rsidR="004664B2" w:rsidRPr="00C84417" w:rsidRDefault="00E211B9" w:rsidP="00A8360F">
      <w:pPr>
        <w:adjustRightInd w:val="0"/>
        <w:rPr>
          <w:rFonts w:ascii="宋体" w:hAnsi="宋体" w:cs="宋体"/>
          <w:color w:val="000000" w:themeColor="text1"/>
          <w:kern w:val="0"/>
          <w:sz w:val="24"/>
        </w:rPr>
      </w:pPr>
      <w:r w:rsidRPr="00C84417">
        <w:rPr>
          <w:bCs/>
          <w:color w:val="000000" w:themeColor="text1"/>
          <w:szCs w:val="21"/>
        </w:rPr>
        <w:t>B</w:t>
      </w:r>
      <w:r w:rsidR="00C84903" w:rsidRPr="00C84417">
        <w:rPr>
          <w:bCs/>
          <w:color w:val="000000" w:themeColor="text1"/>
          <w:szCs w:val="21"/>
        </w:rPr>
        <w:t xml:space="preserve">.0.1 </w:t>
      </w:r>
      <w:r w:rsidR="00C84903" w:rsidRPr="00C84417">
        <w:rPr>
          <w:rFonts w:hint="eastAsia"/>
          <w:bCs/>
          <w:color w:val="000000" w:themeColor="text1"/>
          <w:szCs w:val="21"/>
        </w:rPr>
        <w:t>智慧</w:t>
      </w:r>
      <w:r w:rsidR="00B028F9" w:rsidRPr="00C84417">
        <w:rPr>
          <w:rFonts w:hint="eastAsia"/>
          <w:bCs/>
          <w:color w:val="000000" w:themeColor="text1"/>
          <w:szCs w:val="21"/>
        </w:rPr>
        <w:t>社区</w:t>
      </w:r>
      <w:r w:rsidRPr="00C84417">
        <w:rPr>
          <w:rFonts w:hint="eastAsia"/>
          <w:bCs/>
          <w:color w:val="000000" w:themeColor="text1"/>
          <w:szCs w:val="21"/>
        </w:rPr>
        <w:t>信息化体系结构</w:t>
      </w:r>
      <w:r w:rsidR="00C84903" w:rsidRPr="00C84417">
        <w:rPr>
          <w:rFonts w:hint="eastAsia"/>
          <w:bCs/>
          <w:color w:val="000000" w:themeColor="text1"/>
          <w:szCs w:val="21"/>
        </w:rPr>
        <w:t>如下所示。</w:t>
      </w:r>
    </w:p>
    <w:p w14:paraId="79741887" w14:textId="7A69E2AA" w:rsidR="00A8360F" w:rsidRPr="00C84417" w:rsidRDefault="007C1C26" w:rsidP="004664B2">
      <w:pPr>
        <w:jc w:val="center"/>
        <w:rPr>
          <w:rFonts w:hAnsi="宋体"/>
          <w:color w:val="000000" w:themeColor="text1"/>
          <w:szCs w:val="21"/>
        </w:rPr>
      </w:pPr>
      <w:r w:rsidRPr="00C84417">
        <w:rPr>
          <w:noProof/>
          <w:color w:val="000000" w:themeColor="text1"/>
        </w:rPr>
        <w:drawing>
          <wp:inline distT="0" distB="0" distL="0" distR="0" wp14:anchorId="200B1A84" wp14:editId="293238FE">
            <wp:extent cx="4070654" cy="3307742"/>
            <wp:effectExtent l="0" t="0" r="635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4496" t="39801" r="9353" b="8797"/>
                    <a:stretch/>
                  </pic:blipFill>
                  <pic:spPr bwMode="auto">
                    <a:xfrm>
                      <a:off x="0" y="0"/>
                      <a:ext cx="4103544" cy="3334468"/>
                    </a:xfrm>
                    <a:prstGeom prst="rect">
                      <a:avLst/>
                    </a:prstGeom>
                    <a:noFill/>
                    <a:ln>
                      <a:noFill/>
                    </a:ln>
                    <a:extLst>
                      <a:ext uri="{53640926-AAD7-44D8-BBD7-CCE9431645EC}">
                        <a14:shadowObscured xmlns:a14="http://schemas.microsoft.com/office/drawing/2010/main"/>
                      </a:ext>
                    </a:extLst>
                  </pic:spPr>
                </pic:pic>
              </a:graphicData>
            </a:graphic>
          </wp:inline>
        </w:drawing>
      </w:r>
    </w:p>
    <w:p w14:paraId="58ABB5B0" w14:textId="7F52873A" w:rsidR="00C84903" w:rsidRPr="00C84417" w:rsidRDefault="00C84903" w:rsidP="004664B2">
      <w:pPr>
        <w:jc w:val="center"/>
        <w:rPr>
          <w:color w:val="000000" w:themeColor="text1"/>
        </w:rPr>
      </w:pPr>
      <w:r w:rsidRPr="00C84417">
        <w:rPr>
          <w:rFonts w:hAnsi="宋体" w:hint="eastAsia"/>
          <w:color w:val="000000" w:themeColor="text1"/>
          <w:szCs w:val="21"/>
        </w:rPr>
        <w:t>图</w:t>
      </w:r>
      <w:r w:rsidR="00E211B9" w:rsidRPr="00C84417">
        <w:rPr>
          <w:bCs/>
          <w:color w:val="000000" w:themeColor="text1"/>
          <w:szCs w:val="21"/>
        </w:rPr>
        <w:t>B</w:t>
      </w:r>
      <w:r w:rsidRPr="00C84417">
        <w:rPr>
          <w:bCs/>
          <w:color w:val="000000" w:themeColor="text1"/>
          <w:szCs w:val="21"/>
        </w:rPr>
        <w:t xml:space="preserve">.0.1  </w:t>
      </w:r>
      <w:r w:rsidRPr="00C84417">
        <w:rPr>
          <w:rFonts w:hAnsi="宋体" w:hint="eastAsia"/>
          <w:color w:val="000000" w:themeColor="text1"/>
          <w:szCs w:val="21"/>
        </w:rPr>
        <w:t>智慧</w:t>
      </w:r>
      <w:r w:rsidR="00B028F9" w:rsidRPr="00C84417">
        <w:rPr>
          <w:rFonts w:hAnsi="宋体" w:hint="eastAsia"/>
          <w:color w:val="000000" w:themeColor="text1"/>
          <w:szCs w:val="21"/>
        </w:rPr>
        <w:t>社区</w:t>
      </w:r>
      <w:r w:rsidR="00E211B9" w:rsidRPr="00C84417">
        <w:rPr>
          <w:rFonts w:hint="eastAsia"/>
          <w:bCs/>
          <w:color w:val="000000" w:themeColor="text1"/>
          <w:szCs w:val="21"/>
        </w:rPr>
        <w:t>信息化体系结构</w:t>
      </w:r>
    </w:p>
    <w:p w14:paraId="081EA6BF" w14:textId="77777777" w:rsidR="004664B2" w:rsidRPr="00C84417" w:rsidRDefault="004664B2" w:rsidP="00C84903">
      <w:pPr>
        <w:pStyle w:val="a4"/>
        <w:numPr>
          <w:ilvl w:val="0"/>
          <w:numId w:val="0"/>
        </w:numPr>
        <w:spacing w:before="312" w:after="312"/>
        <w:jc w:val="center"/>
        <w:rPr>
          <w:rFonts w:hAnsi="宋体"/>
          <w:color w:val="000000" w:themeColor="text1"/>
          <w:sz w:val="24"/>
        </w:rPr>
        <w:sectPr w:rsidR="004664B2" w:rsidRPr="00C84417" w:rsidSect="00A91294">
          <w:pgSz w:w="8391" w:h="11907" w:code="11"/>
          <w:pgMar w:top="1531" w:right="1304" w:bottom="1588" w:left="1304" w:header="851" w:footer="992" w:gutter="0"/>
          <w:paperSrc w:other="7"/>
          <w:cols w:space="1149"/>
          <w:docGrid w:type="lines" w:linePitch="312"/>
        </w:sectPr>
      </w:pPr>
    </w:p>
    <w:p w14:paraId="460E9D87" w14:textId="18B23818" w:rsidR="00E971E4" w:rsidRPr="00C84417" w:rsidRDefault="00E971E4" w:rsidP="00C84903">
      <w:pPr>
        <w:pStyle w:val="a4"/>
        <w:numPr>
          <w:ilvl w:val="0"/>
          <w:numId w:val="0"/>
        </w:numPr>
        <w:spacing w:before="312" w:after="312"/>
        <w:jc w:val="center"/>
        <w:rPr>
          <w:rFonts w:hAnsi="宋体"/>
          <w:color w:val="000000" w:themeColor="text1"/>
          <w:sz w:val="24"/>
        </w:rPr>
      </w:pPr>
      <w:bookmarkStart w:id="199" w:name="_Toc531785335"/>
      <w:r w:rsidRPr="00C84417">
        <w:rPr>
          <w:rFonts w:hAnsi="宋体" w:hint="eastAsia"/>
          <w:color w:val="000000" w:themeColor="text1"/>
          <w:sz w:val="24"/>
        </w:rPr>
        <w:lastRenderedPageBreak/>
        <w:t>本规程用词说明</w:t>
      </w:r>
      <w:bookmarkEnd w:id="196"/>
      <w:bookmarkEnd w:id="197"/>
      <w:bookmarkEnd w:id="199"/>
    </w:p>
    <w:p w14:paraId="39BE0D2C" w14:textId="77777777" w:rsidR="00E971E4" w:rsidRPr="00C84417" w:rsidRDefault="00E971E4" w:rsidP="00E971E4">
      <w:pPr>
        <w:spacing w:line="340" w:lineRule="exact"/>
        <w:ind w:rightChars="-159" w:right="-334"/>
        <w:rPr>
          <w:b/>
          <w:color w:val="000000" w:themeColor="text1"/>
          <w:sz w:val="28"/>
        </w:rPr>
      </w:pPr>
    </w:p>
    <w:p w14:paraId="4B0C359D" w14:textId="77777777" w:rsidR="00E971E4" w:rsidRPr="00C84417" w:rsidRDefault="00E971E4" w:rsidP="00E971E4">
      <w:pPr>
        <w:spacing w:line="340" w:lineRule="exact"/>
        <w:ind w:rightChars="-159" w:right="-334" w:firstLineChars="202" w:firstLine="424"/>
        <w:rPr>
          <w:color w:val="000000" w:themeColor="text1"/>
        </w:rPr>
      </w:pPr>
      <w:r w:rsidRPr="00C84417">
        <w:rPr>
          <w:rFonts w:hint="eastAsia"/>
          <w:color w:val="000000" w:themeColor="text1"/>
        </w:rPr>
        <w:t>1</w:t>
      </w:r>
      <w:r w:rsidRPr="00C84417">
        <w:rPr>
          <w:rFonts w:hint="eastAsia"/>
          <w:color w:val="000000" w:themeColor="text1"/>
        </w:rPr>
        <w:t>．为便于在执行本规程条文时区别对待，对于要求严格程度不同的用词说明如下：</w:t>
      </w:r>
    </w:p>
    <w:p w14:paraId="2E719FB4" w14:textId="77777777" w:rsidR="00E971E4" w:rsidRPr="00C84417" w:rsidRDefault="00E971E4" w:rsidP="00E971E4">
      <w:pPr>
        <w:spacing w:line="340" w:lineRule="exact"/>
        <w:ind w:rightChars="-159" w:right="-334" w:firstLineChars="337" w:firstLine="708"/>
        <w:rPr>
          <w:color w:val="000000" w:themeColor="text1"/>
        </w:rPr>
      </w:pPr>
      <w:r w:rsidRPr="00C84417">
        <w:rPr>
          <w:rFonts w:hint="eastAsia"/>
          <w:color w:val="000000" w:themeColor="text1"/>
        </w:rPr>
        <w:t>1</w:t>
      </w:r>
      <w:r w:rsidRPr="00C84417">
        <w:rPr>
          <w:rFonts w:hint="eastAsia"/>
          <w:color w:val="000000" w:themeColor="text1"/>
        </w:rPr>
        <w:t>）表示很严格，非这样</w:t>
      </w:r>
      <w:r w:rsidR="00DE7360" w:rsidRPr="00C84417">
        <w:rPr>
          <w:rFonts w:hint="eastAsia"/>
          <w:color w:val="000000" w:themeColor="text1"/>
        </w:rPr>
        <w:t>做</w:t>
      </w:r>
      <w:r w:rsidRPr="00C84417">
        <w:rPr>
          <w:rFonts w:hint="eastAsia"/>
          <w:color w:val="000000" w:themeColor="text1"/>
        </w:rPr>
        <w:t>不可的</w:t>
      </w:r>
      <w:r w:rsidR="007322C4" w:rsidRPr="00C84417">
        <w:rPr>
          <w:rFonts w:hint="eastAsia"/>
          <w:color w:val="000000" w:themeColor="text1"/>
        </w:rPr>
        <w:t>用词</w:t>
      </w:r>
      <w:r w:rsidR="00D17371" w:rsidRPr="00C84417">
        <w:rPr>
          <w:rFonts w:hint="eastAsia"/>
          <w:color w:val="000000" w:themeColor="text1"/>
        </w:rPr>
        <w:t>：</w:t>
      </w:r>
    </w:p>
    <w:p w14:paraId="59B506EB" w14:textId="1C8BA6A9" w:rsidR="00E971E4" w:rsidRPr="00C84417" w:rsidRDefault="00E971E4" w:rsidP="007322C4">
      <w:pPr>
        <w:spacing w:line="340" w:lineRule="exact"/>
        <w:ind w:rightChars="-159" w:right="-334" w:firstLineChars="472" w:firstLine="991"/>
        <w:rPr>
          <w:color w:val="000000" w:themeColor="text1"/>
        </w:rPr>
      </w:pPr>
      <w:r w:rsidRPr="00C84417">
        <w:rPr>
          <w:rFonts w:hint="eastAsia"/>
          <w:color w:val="000000" w:themeColor="text1"/>
        </w:rPr>
        <w:t>正面</w:t>
      </w:r>
      <w:proofErr w:type="gramStart"/>
      <w:r w:rsidRPr="00C84417">
        <w:rPr>
          <w:rFonts w:hint="eastAsia"/>
          <w:color w:val="000000" w:themeColor="text1"/>
        </w:rPr>
        <w:t>词采用</w:t>
      </w:r>
      <w:proofErr w:type="gramEnd"/>
      <w:r w:rsidRPr="00C84417">
        <w:rPr>
          <w:rFonts w:hint="eastAsia"/>
          <w:color w:val="000000" w:themeColor="text1"/>
        </w:rPr>
        <w:t>“必须”</w:t>
      </w:r>
      <w:r w:rsidR="007322C4" w:rsidRPr="00C84417">
        <w:rPr>
          <w:rFonts w:hint="eastAsia"/>
          <w:color w:val="000000" w:themeColor="text1"/>
        </w:rPr>
        <w:t>，反面</w:t>
      </w:r>
      <w:proofErr w:type="gramStart"/>
      <w:r w:rsidR="007322C4" w:rsidRPr="00C84417">
        <w:rPr>
          <w:rFonts w:hint="eastAsia"/>
          <w:color w:val="000000" w:themeColor="text1"/>
        </w:rPr>
        <w:t>词采用</w:t>
      </w:r>
      <w:proofErr w:type="gramEnd"/>
      <w:r w:rsidR="007322C4" w:rsidRPr="00C84417">
        <w:rPr>
          <w:rFonts w:hint="eastAsia"/>
          <w:color w:val="000000" w:themeColor="text1"/>
        </w:rPr>
        <w:t>“严禁”。</w:t>
      </w:r>
    </w:p>
    <w:p w14:paraId="10D74F19" w14:textId="77777777" w:rsidR="00E971E4" w:rsidRPr="00C84417" w:rsidRDefault="00E971E4" w:rsidP="00E971E4">
      <w:pPr>
        <w:spacing w:line="340" w:lineRule="exact"/>
        <w:ind w:rightChars="-159" w:right="-334" w:firstLineChars="337" w:firstLine="708"/>
        <w:rPr>
          <w:color w:val="000000" w:themeColor="text1"/>
        </w:rPr>
      </w:pPr>
      <w:r w:rsidRPr="00C84417">
        <w:rPr>
          <w:rFonts w:hint="eastAsia"/>
          <w:color w:val="000000" w:themeColor="text1"/>
        </w:rPr>
        <w:t>2</w:t>
      </w:r>
      <w:r w:rsidRPr="00C84417">
        <w:rPr>
          <w:rFonts w:hint="eastAsia"/>
          <w:color w:val="000000" w:themeColor="text1"/>
        </w:rPr>
        <w:t>）表示严格，在正常情况下均应这样做的</w:t>
      </w:r>
      <w:r w:rsidR="00AB31DB" w:rsidRPr="00C84417">
        <w:rPr>
          <w:rFonts w:hint="eastAsia"/>
          <w:color w:val="000000" w:themeColor="text1"/>
        </w:rPr>
        <w:t>用词</w:t>
      </w:r>
      <w:r w:rsidRPr="00C84417">
        <w:rPr>
          <w:rFonts w:hint="eastAsia"/>
          <w:color w:val="000000" w:themeColor="text1"/>
        </w:rPr>
        <w:t>：</w:t>
      </w:r>
    </w:p>
    <w:p w14:paraId="2F0230E0" w14:textId="77777777" w:rsidR="00E971E4" w:rsidRPr="00C84417" w:rsidRDefault="00E971E4" w:rsidP="00E971E4">
      <w:pPr>
        <w:spacing w:line="340" w:lineRule="exact"/>
        <w:ind w:rightChars="-159" w:right="-334" w:firstLineChars="472" w:firstLine="991"/>
        <w:rPr>
          <w:color w:val="000000" w:themeColor="text1"/>
        </w:rPr>
      </w:pPr>
      <w:r w:rsidRPr="00C84417">
        <w:rPr>
          <w:rFonts w:hint="eastAsia"/>
          <w:color w:val="000000" w:themeColor="text1"/>
        </w:rPr>
        <w:t>正面</w:t>
      </w:r>
      <w:proofErr w:type="gramStart"/>
      <w:r w:rsidRPr="00C84417">
        <w:rPr>
          <w:rFonts w:hint="eastAsia"/>
          <w:color w:val="000000" w:themeColor="text1"/>
        </w:rPr>
        <w:t>词采用</w:t>
      </w:r>
      <w:proofErr w:type="gramEnd"/>
      <w:r w:rsidRPr="00C84417">
        <w:rPr>
          <w:rFonts w:hint="eastAsia"/>
          <w:color w:val="000000" w:themeColor="text1"/>
        </w:rPr>
        <w:t>“应”；</w:t>
      </w:r>
      <w:r w:rsidR="00AB31DB" w:rsidRPr="00C84417">
        <w:rPr>
          <w:rFonts w:hint="eastAsia"/>
          <w:color w:val="000000" w:themeColor="text1"/>
        </w:rPr>
        <w:t>反面</w:t>
      </w:r>
      <w:proofErr w:type="gramStart"/>
      <w:r w:rsidR="00AB31DB" w:rsidRPr="00C84417">
        <w:rPr>
          <w:rFonts w:hint="eastAsia"/>
          <w:color w:val="000000" w:themeColor="text1"/>
        </w:rPr>
        <w:t>词采用</w:t>
      </w:r>
      <w:proofErr w:type="gramEnd"/>
      <w:r w:rsidR="00AB31DB" w:rsidRPr="00C84417">
        <w:rPr>
          <w:rFonts w:hint="eastAsia"/>
          <w:color w:val="000000" w:themeColor="text1"/>
        </w:rPr>
        <w:t>“不应”或“不得”。</w:t>
      </w:r>
    </w:p>
    <w:p w14:paraId="0219BD19" w14:textId="7000BA6B" w:rsidR="00E971E4" w:rsidRPr="00C84417" w:rsidRDefault="00E971E4" w:rsidP="00E971E4">
      <w:pPr>
        <w:spacing w:line="340" w:lineRule="exact"/>
        <w:ind w:rightChars="-159" w:right="-334" w:firstLineChars="472" w:firstLine="991"/>
        <w:rPr>
          <w:color w:val="000000" w:themeColor="text1"/>
        </w:rPr>
      </w:pPr>
    </w:p>
    <w:p w14:paraId="307812A5" w14:textId="77777777" w:rsidR="00E971E4" w:rsidRPr="00C84417" w:rsidRDefault="00E971E4" w:rsidP="00E971E4">
      <w:pPr>
        <w:spacing w:line="340" w:lineRule="exact"/>
        <w:ind w:rightChars="-159" w:right="-334" w:firstLineChars="337" w:firstLine="708"/>
        <w:rPr>
          <w:color w:val="000000" w:themeColor="text1"/>
        </w:rPr>
      </w:pPr>
      <w:r w:rsidRPr="00C84417">
        <w:rPr>
          <w:rFonts w:hint="eastAsia"/>
          <w:color w:val="000000" w:themeColor="text1"/>
        </w:rPr>
        <w:t>3</w:t>
      </w:r>
      <w:r w:rsidRPr="00C84417">
        <w:rPr>
          <w:rFonts w:hint="eastAsia"/>
          <w:color w:val="000000" w:themeColor="text1"/>
        </w:rPr>
        <w:t>）表示允许稍有选择，在条件许可时首先应这样做的</w:t>
      </w:r>
      <w:r w:rsidR="00AB31DB" w:rsidRPr="00C84417">
        <w:rPr>
          <w:rFonts w:hint="eastAsia"/>
          <w:color w:val="000000" w:themeColor="text1"/>
        </w:rPr>
        <w:t>用词</w:t>
      </w:r>
      <w:r w:rsidRPr="00C84417">
        <w:rPr>
          <w:rFonts w:hint="eastAsia"/>
          <w:color w:val="000000" w:themeColor="text1"/>
        </w:rPr>
        <w:t>：</w:t>
      </w:r>
    </w:p>
    <w:p w14:paraId="2870A12B" w14:textId="3533FA53" w:rsidR="00E971E4" w:rsidRPr="00C84417" w:rsidRDefault="00E971E4" w:rsidP="00AB31DB">
      <w:pPr>
        <w:spacing w:line="340" w:lineRule="exact"/>
        <w:ind w:rightChars="-159" w:right="-334" w:firstLineChars="472" w:firstLine="991"/>
        <w:rPr>
          <w:color w:val="000000" w:themeColor="text1"/>
        </w:rPr>
      </w:pPr>
      <w:r w:rsidRPr="00C84417">
        <w:rPr>
          <w:rFonts w:hint="eastAsia"/>
          <w:color w:val="000000" w:themeColor="text1"/>
        </w:rPr>
        <w:t>正面</w:t>
      </w:r>
      <w:proofErr w:type="gramStart"/>
      <w:r w:rsidRPr="00C84417">
        <w:rPr>
          <w:rFonts w:hint="eastAsia"/>
          <w:color w:val="000000" w:themeColor="text1"/>
        </w:rPr>
        <w:t>词采用</w:t>
      </w:r>
      <w:proofErr w:type="gramEnd"/>
      <w:r w:rsidRPr="00C84417">
        <w:rPr>
          <w:rFonts w:hint="eastAsia"/>
          <w:color w:val="000000" w:themeColor="text1"/>
        </w:rPr>
        <w:t>“宜”；</w:t>
      </w:r>
      <w:r w:rsidR="00AB31DB" w:rsidRPr="00C84417">
        <w:rPr>
          <w:rFonts w:hint="eastAsia"/>
          <w:color w:val="000000" w:themeColor="text1"/>
        </w:rPr>
        <w:t>反面</w:t>
      </w:r>
      <w:proofErr w:type="gramStart"/>
      <w:r w:rsidR="00AB31DB" w:rsidRPr="00C84417">
        <w:rPr>
          <w:rFonts w:hint="eastAsia"/>
          <w:color w:val="000000" w:themeColor="text1"/>
        </w:rPr>
        <w:t>词采用</w:t>
      </w:r>
      <w:proofErr w:type="gramEnd"/>
      <w:r w:rsidR="00AB31DB" w:rsidRPr="00C84417">
        <w:rPr>
          <w:rFonts w:hint="eastAsia"/>
          <w:color w:val="000000" w:themeColor="text1"/>
        </w:rPr>
        <w:t>“不宜”。</w:t>
      </w:r>
    </w:p>
    <w:p w14:paraId="03E3AD91" w14:textId="77777777" w:rsidR="00E971E4" w:rsidRPr="00C84417" w:rsidRDefault="00E971E4" w:rsidP="00E971E4">
      <w:pPr>
        <w:spacing w:line="340" w:lineRule="exact"/>
        <w:ind w:rightChars="-159" w:right="-334" w:firstLineChars="337" w:firstLine="708"/>
        <w:rPr>
          <w:color w:val="000000" w:themeColor="text1"/>
        </w:rPr>
      </w:pPr>
      <w:r w:rsidRPr="00C84417">
        <w:rPr>
          <w:rFonts w:hint="eastAsia"/>
          <w:color w:val="000000" w:themeColor="text1"/>
        </w:rPr>
        <w:t>4</w:t>
      </w:r>
      <w:r w:rsidRPr="00C84417">
        <w:rPr>
          <w:rFonts w:hint="eastAsia"/>
          <w:color w:val="000000" w:themeColor="text1"/>
        </w:rPr>
        <w:t>）表示有选择，在一定条件下可以这样做的，采用“可”。</w:t>
      </w:r>
    </w:p>
    <w:p w14:paraId="508636F7" w14:textId="11F84E29" w:rsidR="00E971E4" w:rsidRPr="00C84417" w:rsidRDefault="00E971E4" w:rsidP="00E971E4">
      <w:pPr>
        <w:spacing w:line="340" w:lineRule="exact"/>
        <w:ind w:rightChars="-159" w:right="-334" w:firstLineChars="202" w:firstLine="424"/>
        <w:rPr>
          <w:color w:val="000000" w:themeColor="text1"/>
        </w:rPr>
      </w:pPr>
      <w:r w:rsidRPr="00C84417">
        <w:rPr>
          <w:rFonts w:hint="eastAsia"/>
          <w:color w:val="000000" w:themeColor="text1"/>
        </w:rPr>
        <w:t>2</w:t>
      </w:r>
      <w:r w:rsidRPr="00C84417">
        <w:rPr>
          <w:rFonts w:hint="eastAsia"/>
          <w:color w:val="000000" w:themeColor="text1"/>
        </w:rPr>
        <w:t>．</w:t>
      </w:r>
      <w:r w:rsidR="00AB31DB" w:rsidRPr="00C84417">
        <w:rPr>
          <w:rFonts w:hint="eastAsia"/>
          <w:color w:val="000000" w:themeColor="text1"/>
        </w:rPr>
        <w:t>本规程中</w:t>
      </w:r>
      <w:r w:rsidRPr="00C84417">
        <w:rPr>
          <w:rFonts w:hint="eastAsia"/>
          <w:color w:val="000000" w:themeColor="text1"/>
        </w:rPr>
        <w:t>指定</w:t>
      </w:r>
      <w:r w:rsidR="00AB31DB" w:rsidRPr="00C84417">
        <w:rPr>
          <w:rFonts w:hint="eastAsia"/>
          <w:color w:val="000000" w:themeColor="text1"/>
        </w:rPr>
        <w:t>应按</w:t>
      </w:r>
      <w:r w:rsidRPr="00C84417">
        <w:rPr>
          <w:rFonts w:hint="eastAsia"/>
          <w:color w:val="000000" w:themeColor="text1"/>
        </w:rPr>
        <w:t>其它有关</w:t>
      </w:r>
      <w:r w:rsidR="00AB31DB" w:rsidRPr="00C84417">
        <w:rPr>
          <w:rFonts w:hint="eastAsia"/>
          <w:color w:val="000000" w:themeColor="text1"/>
        </w:rPr>
        <w:t>标准、规范</w:t>
      </w:r>
      <w:r w:rsidRPr="00C84417">
        <w:rPr>
          <w:rFonts w:hint="eastAsia"/>
          <w:color w:val="000000" w:themeColor="text1"/>
        </w:rPr>
        <w:t>执行</w:t>
      </w:r>
      <w:r w:rsidR="00AB31DB" w:rsidRPr="00C84417">
        <w:rPr>
          <w:rFonts w:hint="eastAsia"/>
          <w:color w:val="000000" w:themeColor="text1"/>
        </w:rPr>
        <w:t>时，</w:t>
      </w:r>
      <w:r w:rsidRPr="00C84417">
        <w:rPr>
          <w:rFonts w:hint="eastAsia"/>
          <w:color w:val="000000" w:themeColor="text1"/>
        </w:rPr>
        <w:t>写法为</w:t>
      </w:r>
      <w:r w:rsidR="00AB31DB" w:rsidRPr="00C84417">
        <w:rPr>
          <w:rFonts w:hint="eastAsia"/>
          <w:color w:val="000000" w:themeColor="text1"/>
        </w:rPr>
        <w:t>：</w:t>
      </w:r>
      <w:r w:rsidRPr="00C84417">
        <w:rPr>
          <w:rFonts w:hint="eastAsia"/>
          <w:color w:val="000000" w:themeColor="text1"/>
        </w:rPr>
        <w:t>“应</w:t>
      </w:r>
      <w:r w:rsidR="00AB31DB" w:rsidRPr="00C84417">
        <w:rPr>
          <w:rFonts w:hint="eastAsia"/>
          <w:color w:val="000000" w:themeColor="text1"/>
        </w:rPr>
        <w:t>符合</w:t>
      </w:r>
      <w:r w:rsidRPr="00C84417">
        <w:rPr>
          <w:color w:val="000000" w:themeColor="text1"/>
        </w:rPr>
        <w:t>……</w:t>
      </w:r>
      <w:r w:rsidR="00AB31DB" w:rsidRPr="00C84417">
        <w:rPr>
          <w:rFonts w:hint="eastAsia"/>
          <w:color w:val="000000" w:themeColor="text1"/>
        </w:rPr>
        <w:t>的规定</w:t>
      </w:r>
      <w:r w:rsidRPr="00C84417">
        <w:rPr>
          <w:rFonts w:hint="eastAsia"/>
          <w:color w:val="000000" w:themeColor="text1"/>
        </w:rPr>
        <w:t>”或“应</w:t>
      </w:r>
      <w:r w:rsidR="00AB31DB" w:rsidRPr="00C84417">
        <w:rPr>
          <w:rFonts w:hint="eastAsia"/>
          <w:color w:val="000000" w:themeColor="text1"/>
        </w:rPr>
        <w:t>按……执行</w:t>
      </w:r>
      <w:r w:rsidRPr="00C84417">
        <w:rPr>
          <w:rFonts w:hint="eastAsia"/>
          <w:color w:val="000000" w:themeColor="text1"/>
        </w:rPr>
        <w:t>”。</w:t>
      </w:r>
    </w:p>
    <w:p w14:paraId="47F790C6" w14:textId="77777777" w:rsidR="00E971E4" w:rsidRPr="00C84417" w:rsidRDefault="00E971E4" w:rsidP="00E971E4">
      <w:pPr>
        <w:pStyle w:val="a4"/>
        <w:numPr>
          <w:ilvl w:val="0"/>
          <w:numId w:val="0"/>
        </w:numPr>
        <w:spacing w:before="312" w:after="312"/>
        <w:jc w:val="center"/>
        <w:rPr>
          <w:rFonts w:hAnsi="宋体"/>
          <w:color w:val="000000" w:themeColor="text1"/>
          <w:sz w:val="24"/>
        </w:rPr>
      </w:pPr>
      <w:r w:rsidRPr="00C84417">
        <w:rPr>
          <w:color w:val="000000" w:themeColor="text1"/>
        </w:rPr>
        <w:br w:type="page"/>
      </w:r>
      <w:bookmarkStart w:id="200" w:name="_Toc410636753"/>
      <w:bookmarkStart w:id="201" w:name="_Toc531785336"/>
      <w:r w:rsidRPr="00C84417">
        <w:rPr>
          <w:rFonts w:hAnsi="宋体" w:hint="eastAsia"/>
          <w:color w:val="000000" w:themeColor="text1"/>
          <w:sz w:val="24"/>
        </w:rPr>
        <w:lastRenderedPageBreak/>
        <w:t>引用标准名录</w:t>
      </w:r>
      <w:bookmarkEnd w:id="200"/>
      <w:bookmarkEnd w:id="201"/>
    </w:p>
    <w:p w14:paraId="24AD4FD1" w14:textId="27DBB93A" w:rsidR="00C84417" w:rsidRDefault="00C84417" w:rsidP="00FC6C97">
      <w:pPr>
        <w:pStyle w:val="aff7"/>
        <w:ind w:firstLineChars="0" w:firstLine="0"/>
        <w:rPr>
          <w:color w:val="000000" w:themeColor="text1"/>
        </w:rPr>
      </w:pPr>
      <w:r w:rsidRPr="00C84417">
        <w:rPr>
          <w:color w:val="000000" w:themeColor="text1"/>
        </w:rPr>
        <w:t>《住宅区和住宅建筑内光纤到户通信设施工程设计规范》GB50846</w:t>
      </w:r>
    </w:p>
    <w:p w14:paraId="1D8F4636" w14:textId="77777777" w:rsidR="00EF1F90" w:rsidRDefault="00EF1F90" w:rsidP="00FC6C97">
      <w:pPr>
        <w:pStyle w:val="aff7"/>
        <w:ind w:firstLineChars="0" w:firstLine="0"/>
        <w:rPr>
          <w:color w:val="000000" w:themeColor="text1"/>
        </w:rPr>
      </w:pPr>
      <w:r w:rsidRPr="00C84417">
        <w:rPr>
          <w:color w:val="000000" w:themeColor="text1"/>
        </w:rPr>
        <w:t>《</w:t>
      </w:r>
      <w:r w:rsidRPr="00C84417">
        <w:rPr>
          <w:rFonts w:hint="eastAsia"/>
          <w:color w:val="000000" w:themeColor="text1"/>
        </w:rPr>
        <w:t>民用建筑电气设计规范</w:t>
      </w:r>
      <w:r w:rsidRPr="00C84417">
        <w:rPr>
          <w:color w:val="000000" w:themeColor="text1"/>
        </w:rPr>
        <w:t>》</w:t>
      </w:r>
      <w:r w:rsidRPr="00C84417">
        <w:rPr>
          <w:rFonts w:hint="eastAsia"/>
          <w:color w:val="000000" w:themeColor="text1"/>
        </w:rPr>
        <w:t>JGJ 16</w:t>
      </w:r>
    </w:p>
    <w:p w14:paraId="16C983C8" w14:textId="77777777" w:rsidR="00EF1F90" w:rsidRDefault="00EF1F90" w:rsidP="00FC6C97">
      <w:pPr>
        <w:pStyle w:val="aff7"/>
        <w:ind w:firstLineChars="0" w:firstLine="0"/>
        <w:rPr>
          <w:color w:val="000000" w:themeColor="text1"/>
        </w:rPr>
      </w:pPr>
      <w:r w:rsidRPr="00C84417">
        <w:rPr>
          <w:color w:val="000000" w:themeColor="text1"/>
        </w:rPr>
        <w:t>《建筑电子信息系统防雷术规范》GB 50343</w:t>
      </w:r>
    </w:p>
    <w:p w14:paraId="15C01ED9" w14:textId="77777777" w:rsidR="00EF1F90" w:rsidRDefault="00EF1F90" w:rsidP="00FC6C97">
      <w:pPr>
        <w:pStyle w:val="aff7"/>
        <w:ind w:firstLineChars="0" w:firstLine="0"/>
        <w:rPr>
          <w:color w:val="000000" w:themeColor="text1"/>
        </w:rPr>
      </w:pPr>
      <w:r w:rsidRPr="00C84417">
        <w:rPr>
          <w:color w:val="000000" w:themeColor="text1"/>
        </w:rPr>
        <w:t>《电磁环境控制限值》GB 8702</w:t>
      </w:r>
    </w:p>
    <w:p w14:paraId="335DB7AB" w14:textId="066C1745" w:rsidR="00C84417" w:rsidRDefault="00EF1F90" w:rsidP="00FC6C97">
      <w:pPr>
        <w:pStyle w:val="aff7"/>
        <w:ind w:firstLineChars="0" w:firstLine="0"/>
        <w:rPr>
          <w:color w:val="000000" w:themeColor="text1"/>
        </w:rPr>
      </w:pPr>
      <w:r w:rsidRPr="00C84417">
        <w:rPr>
          <w:rFonts w:hint="eastAsia"/>
          <w:color w:val="000000" w:themeColor="text1"/>
        </w:rPr>
        <w:t>《数据中心设计规范</w:t>
      </w:r>
      <w:r w:rsidRPr="00C84417">
        <w:rPr>
          <w:color w:val="000000" w:themeColor="text1"/>
        </w:rPr>
        <w:t xml:space="preserve"> </w:t>
      </w:r>
      <w:r w:rsidRPr="00C84417">
        <w:rPr>
          <w:rFonts w:hint="eastAsia"/>
          <w:color w:val="000000" w:themeColor="text1"/>
        </w:rPr>
        <w:t>》</w:t>
      </w:r>
      <w:r w:rsidRPr="00C84417">
        <w:rPr>
          <w:color w:val="000000" w:themeColor="text1"/>
        </w:rPr>
        <w:t>GB 50174</w:t>
      </w:r>
    </w:p>
    <w:p w14:paraId="3CFFBF2F" w14:textId="21CEA75D" w:rsidR="00E971E4" w:rsidRPr="00C84417" w:rsidRDefault="006C0468" w:rsidP="00466515">
      <w:pPr>
        <w:pStyle w:val="aff7"/>
        <w:ind w:firstLineChars="0" w:firstLine="0"/>
        <w:rPr>
          <w:rFonts w:hAnsi="宋体"/>
          <w:color w:val="000000" w:themeColor="text1"/>
        </w:rPr>
      </w:pPr>
      <w:r w:rsidRPr="00C84417">
        <w:rPr>
          <w:rFonts w:ascii="Times New Roman" w:hint="eastAsia"/>
          <w:color w:val="000000" w:themeColor="text1"/>
        </w:rPr>
        <w:t>《无源无线智能控制系统技术规程》</w:t>
      </w:r>
      <w:r w:rsidRPr="00C84417">
        <w:rPr>
          <w:rFonts w:ascii="Times New Roman" w:hint="eastAsia"/>
          <w:color w:val="000000" w:themeColor="text1"/>
        </w:rPr>
        <w:t>CECS</w:t>
      </w:r>
      <w:r>
        <w:rPr>
          <w:rFonts w:ascii="Times New Roman"/>
          <w:color w:val="000000" w:themeColor="text1"/>
        </w:rPr>
        <w:t xml:space="preserve"> </w:t>
      </w:r>
      <w:r w:rsidRPr="00C84417">
        <w:rPr>
          <w:rFonts w:ascii="Times New Roman" w:hint="eastAsia"/>
          <w:color w:val="000000" w:themeColor="text1"/>
        </w:rPr>
        <w:t>296</w:t>
      </w:r>
    </w:p>
    <w:p w14:paraId="3A56419F" w14:textId="77777777" w:rsidR="00E971E4" w:rsidRPr="00C84417" w:rsidRDefault="00E971E4" w:rsidP="00E971E4">
      <w:pPr>
        <w:spacing w:line="340" w:lineRule="exact"/>
        <w:jc w:val="left"/>
        <w:rPr>
          <w:rFonts w:ascii="宋体" w:hAnsi="宋体"/>
          <w:color w:val="000000" w:themeColor="text1"/>
        </w:rPr>
        <w:sectPr w:rsidR="00E971E4" w:rsidRPr="00C84417" w:rsidSect="00A91294">
          <w:pgSz w:w="8391" w:h="11907" w:code="11"/>
          <w:pgMar w:top="1531" w:right="1304" w:bottom="1588" w:left="1304" w:header="851" w:footer="992" w:gutter="0"/>
          <w:paperSrc w:other="7"/>
          <w:cols w:space="1149"/>
          <w:docGrid w:type="lines" w:linePitch="312"/>
        </w:sectPr>
      </w:pPr>
    </w:p>
    <w:p w14:paraId="1A20388C" w14:textId="77777777" w:rsidR="00E971E4" w:rsidRPr="00C84417" w:rsidRDefault="00E971E4" w:rsidP="00E971E4">
      <w:pPr>
        <w:spacing w:line="340" w:lineRule="exact"/>
        <w:jc w:val="left"/>
        <w:rPr>
          <w:rFonts w:ascii="宋体" w:hAnsi="宋体"/>
          <w:color w:val="000000" w:themeColor="text1"/>
        </w:rPr>
      </w:pPr>
    </w:p>
    <w:p w14:paraId="612606C8" w14:textId="77777777" w:rsidR="00E971E4" w:rsidRPr="00C84417" w:rsidRDefault="00E971E4" w:rsidP="00E971E4">
      <w:pPr>
        <w:spacing w:line="400" w:lineRule="exact"/>
        <w:ind w:left="478" w:right="-2" w:hangingChars="140" w:hanging="478"/>
        <w:jc w:val="center"/>
        <w:rPr>
          <w:rFonts w:eastAsia="黑体"/>
          <w:b/>
          <w:color w:val="000000" w:themeColor="text1"/>
          <w:spacing w:val="20"/>
          <w:sz w:val="30"/>
        </w:rPr>
      </w:pPr>
    </w:p>
    <w:p w14:paraId="0ADF2224" w14:textId="77777777" w:rsidR="00E971E4" w:rsidRPr="00C84417" w:rsidRDefault="00E971E4" w:rsidP="00E971E4">
      <w:pPr>
        <w:spacing w:line="400" w:lineRule="exact"/>
        <w:ind w:left="478" w:right="-2" w:hangingChars="140" w:hanging="478"/>
        <w:jc w:val="center"/>
        <w:rPr>
          <w:rFonts w:eastAsia="黑体"/>
          <w:b/>
          <w:color w:val="000000" w:themeColor="text1"/>
          <w:spacing w:val="20"/>
          <w:sz w:val="30"/>
        </w:rPr>
      </w:pPr>
    </w:p>
    <w:p w14:paraId="2D2D7FBE" w14:textId="77777777" w:rsidR="00E971E4" w:rsidRPr="00C84417" w:rsidRDefault="00E971E4" w:rsidP="00E971E4">
      <w:pPr>
        <w:spacing w:line="400" w:lineRule="exact"/>
        <w:ind w:left="478" w:right="-2" w:hangingChars="140" w:hanging="478"/>
        <w:jc w:val="center"/>
        <w:rPr>
          <w:rFonts w:eastAsia="黑体"/>
          <w:b/>
          <w:color w:val="000000" w:themeColor="text1"/>
          <w:spacing w:val="20"/>
          <w:sz w:val="30"/>
        </w:rPr>
      </w:pPr>
    </w:p>
    <w:p w14:paraId="458A6C7F" w14:textId="77777777" w:rsidR="00E971E4" w:rsidRPr="00C84417" w:rsidRDefault="00E971E4" w:rsidP="00E971E4">
      <w:pPr>
        <w:spacing w:line="400" w:lineRule="exact"/>
        <w:ind w:left="478" w:right="-2" w:hangingChars="140" w:hanging="478"/>
        <w:jc w:val="center"/>
        <w:rPr>
          <w:rFonts w:eastAsia="黑体"/>
          <w:b/>
          <w:color w:val="000000" w:themeColor="text1"/>
          <w:spacing w:val="20"/>
          <w:sz w:val="30"/>
        </w:rPr>
      </w:pPr>
    </w:p>
    <w:p w14:paraId="6A71211F" w14:textId="77777777" w:rsidR="00E971E4" w:rsidRPr="00C84417" w:rsidRDefault="00E971E4" w:rsidP="00E971E4">
      <w:pPr>
        <w:spacing w:line="400" w:lineRule="exact"/>
        <w:ind w:left="478" w:right="-2" w:hangingChars="140" w:hanging="478"/>
        <w:jc w:val="center"/>
        <w:rPr>
          <w:rFonts w:eastAsia="黑体"/>
          <w:b/>
          <w:color w:val="000000" w:themeColor="text1"/>
          <w:spacing w:val="20"/>
          <w:sz w:val="30"/>
        </w:rPr>
      </w:pPr>
    </w:p>
    <w:p w14:paraId="11108C10" w14:textId="77777777" w:rsidR="00E971E4" w:rsidRPr="00C84417" w:rsidRDefault="00E971E4" w:rsidP="00E971E4">
      <w:pPr>
        <w:spacing w:line="840" w:lineRule="auto"/>
        <w:jc w:val="center"/>
        <w:rPr>
          <w:color w:val="000000" w:themeColor="text1"/>
          <w:sz w:val="28"/>
          <w:szCs w:val="28"/>
        </w:rPr>
      </w:pPr>
      <w:r w:rsidRPr="00C84417">
        <w:rPr>
          <w:rFonts w:hint="eastAsia"/>
          <w:color w:val="000000" w:themeColor="text1"/>
          <w:sz w:val="28"/>
          <w:szCs w:val="28"/>
        </w:rPr>
        <w:t>中国工程建设协会标准</w:t>
      </w:r>
    </w:p>
    <w:p w14:paraId="42DA0792" w14:textId="615B3B0B" w:rsidR="00E971E4" w:rsidRPr="00C84417" w:rsidRDefault="006E161B" w:rsidP="00E971E4">
      <w:pPr>
        <w:ind w:rightChars="-14" w:right="-29"/>
        <w:jc w:val="center"/>
        <w:rPr>
          <w:rFonts w:ascii="宋体" w:hAnsi="宋体"/>
          <w:color w:val="000000" w:themeColor="text1"/>
          <w:sz w:val="36"/>
          <w:szCs w:val="36"/>
        </w:rPr>
      </w:pPr>
      <w:r w:rsidRPr="00C84417">
        <w:rPr>
          <w:rFonts w:ascii="宋体" w:hAnsi="宋体" w:hint="eastAsia"/>
          <w:color w:val="000000" w:themeColor="text1"/>
          <w:sz w:val="36"/>
          <w:szCs w:val="36"/>
        </w:rPr>
        <w:t>智慧社区</w:t>
      </w:r>
      <w:r w:rsidRPr="00C84417">
        <w:rPr>
          <w:rFonts w:ascii="宋体" w:hAnsi="宋体"/>
          <w:color w:val="000000" w:themeColor="text1"/>
          <w:sz w:val="36"/>
          <w:szCs w:val="36"/>
        </w:rPr>
        <w:t>设计标准</w:t>
      </w:r>
    </w:p>
    <w:p w14:paraId="41614A00" w14:textId="77777777" w:rsidR="00E971E4" w:rsidRPr="00C84417" w:rsidRDefault="00E971E4" w:rsidP="00E971E4">
      <w:pPr>
        <w:spacing w:line="720" w:lineRule="auto"/>
        <w:jc w:val="center"/>
        <w:rPr>
          <w:color w:val="000000" w:themeColor="text1"/>
          <w:sz w:val="30"/>
          <w:szCs w:val="30"/>
        </w:rPr>
      </w:pPr>
    </w:p>
    <w:p w14:paraId="4C60B34C" w14:textId="77777777" w:rsidR="00E971E4" w:rsidRPr="00C84417" w:rsidRDefault="00E971E4" w:rsidP="00E971E4">
      <w:pPr>
        <w:jc w:val="center"/>
        <w:rPr>
          <w:rFonts w:ascii="黑体" w:eastAsia="黑体" w:hAnsi="黑体"/>
          <w:color w:val="000000" w:themeColor="text1"/>
          <w:szCs w:val="21"/>
        </w:rPr>
      </w:pPr>
      <w:r w:rsidRPr="00C84417">
        <w:rPr>
          <w:rFonts w:ascii="黑体" w:eastAsia="黑体" w:hAnsi="黑体" w:hint="eastAsia"/>
          <w:color w:val="000000" w:themeColor="text1"/>
          <w:szCs w:val="21"/>
        </w:rPr>
        <w:t>CECS XXX：201X</w:t>
      </w:r>
    </w:p>
    <w:p w14:paraId="34CB4785" w14:textId="77777777" w:rsidR="00E971E4" w:rsidRPr="00C84417" w:rsidRDefault="00E971E4" w:rsidP="00E971E4">
      <w:pPr>
        <w:adjustRightInd w:val="0"/>
        <w:spacing w:line="400" w:lineRule="exact"/>
        <w:ind w:leftChars="34" w:left="419" w:hangingChars="124" w:hanging="348"/>
        <w:jc w:val="center"/>
        <w:rPr>
          <w:rFonts w:eastAsia="黑体"/>
          <w:b/>
          <w:color w:val="000000" w:themeColor="text1"/>
          <w:spacing w:val="20"/>
          <w:sz w:val="24"/>
        </w:rPr>
      </w:pPr>
    </w:p>
    <w:p w14:paraId="75839C25" w14:textId="77777777" w:rsidR="00E971E4" w:rsidRPr="00C84417" w:rsidRDefault="00E971E4" w:rsidP="00E971E4">
      <w:pPr>
        <w:spacing w:line="720" w:lineRule="auto"/>
        <w:ind w:firstLineChars="100" w:firstLine="280"/>
        <w:jc w:val="center"/>
        <w:rPr>
          <w:color w:val="000000" w:themeColor="text1"/>
          <w:sz w:val="28"/>
          <w:szCs w:val="28"/>
        </w:rPr>
      </w:pPr>
      <w:r w:rsidRPr="00C84417">
        <w:rPr>
          <w:rFonts w:hint="eastAsia"/>
          <w:color w:val="000000" w:themeColor="text1"/>
          <w:sz w:val="28"/>
          <w:szCs w:val="28"/>
        </w:rPr>
        <w:t>条文说明</w:t>
      </w:r>
    </w:p>
    <w:p w14:paraId="5D1A976D" w14:textId="77777777" w:rsidR="005E30AB" w:rsidRPr="00C84417" w:rsidRDefault="005E30AB" w:rsidP="00E971E4">
      <w:pPr>
        <w:spacing w:line="720" w:lineRule="auto"/>
        <w:ind w:firstLineChars="100" w:firstLine="280"/>
        <w:jc w:val="center"/>
        <w:rPr>
          <w:color w:val="000000" w:themeColor="text1"/>
          <w:sz w:val="28"/>
          <w:szCs w:val="28"/>
        </w:rPr>
        <w:sectPr w:rsidR="005E30AB" w:rsidRPr="00C84417" w:rsidSect="00A91294">
          <w:headerReference w:type="default" r:id="rId20"/>
          <w:footerReference w:type="default" r:id="rId21"/>
          <w:pgSz w:w="8391" w:h="11907" w:code="11"/>
          <w:pgMar w:top="1531" w:right="1304" w:bottom="1588" w:left="1304" w:header="851" w:footer="992" w:gutter="0"/>
          <w:paperSrc w:other="7"/>
          <w:cols w:space="1149"/>
          <w:docGrid w:type="lines" w:linePitch="312"/>
        </w:sectPr>
      </w:pPr>
    </w:p>
    <w:p w14:paraId="3E2BA1DD" w14:textId="1F5F59D9" w:rsidR="005E30AB" w:rsidRPr="00C84417" w:rsidRDefault="005E30AB" w:rsidP="00E971E4">
      <w:pPr>
        <w:spacing w:line="720" w:lineRule="auto"/>
        <w:ind w:firstLineChars="100" w:firstLine="280"/>
        <w:jc w:val="center"/>
        <w:rPr>
          <w:rFonts w:ascii="黑体" w:eastAsia="黑体" w:hAnsi="黑体"/>
          <w:color w:val="000000" w:themeColor="text1"/>
          <w:sz w:val="28"/>
          <w:szCs w:val="28"/>
        </w:rPr>
      </w:pPr>
      <w:r w:rsidRPr="00C84417">
        <w:rPr>
          <w:rFonts w:ascii="黑体" w:eastAsia="黑体" w:hAnsi="黑体" w:hint="eastAsia"/>
          <w:color w:val="000000" w:themeColor="text1"/>
          <w:sz w:val="28"/>
          <w:szCs w:val="28"/>
        </w:rPr>
        <w:lastRenderedPageBreak/>
        <w:t>目录</w:t>
      </w:r>
    </w:p>
    <w:p w14:paraId="7F94763E" w14:textId="77777777" w:rsidR="00324359" w:rsidRPr="00C84417" w:rsidRDefault="00145D43" w:rsidP="00324359">
      <w:pPr>
        <w:pStyle w:val="27"/>
        <w:rPr>
          <w:rFonts w:eastAsiaTheme="minorEastAsia" w:cstheme="minorBidi"/>
          <w:smallCaps w:val="0"/>
          <w:noProof/>
          <w:color w:val="000000" w:themeColor="text1"/>
          <w:sz w:val="21"/>
          <w:szCs w:val="22"/>
        </w:rPr>
      </w:pPr>
      <w:hyperlink w:anchor="_Toc531785337" w:history="1">
        <w:r w:rsidR="00324359" w:rsidRPr="00C84417">
          <w:rPr>
            <w:rStyle w:val="afff6"/>
            <w:color w:val="000000" w:themeColor="text1"/>
          </w:rPr>
          <w:t>1</w:t>
        </w:r>
        <w:r w:rsidR="00324359" w:rsidRPr="00C84417">
          <w:rPr>
            <w:rStyle w:val="afff6"/>
            <w:rFonts w:ascii="Times New Roman" w:hint="eastAsia"/>
            <w:color w:val="000000" w:themeColor="text1"/>
          </w:rPr>
          <w:t xml:space="preserve"> </w:t>
        </w:r>
        <w:r w:rsidR="00324359" w:rsidRPr="00C84417">
          <w:rPr>
            <w:rStyle w:val="afff6"/>
            <w:rFonts w:ascii="Times New Roman" w:hint="eastAsia"/>
            <w:color w:val="000000" w:themeColor="text1"/>
          </w:rPr>
          <w:t>总则</w:t>
        </w:r>
        <w:r w:rsidR="00324359" w:rsidRPr="00C84417">
          <w:rPr>
            <w:noProof/>
            <w:webHidden/>
            <w:color w:val="000000" w:themeColor="text1"/>
          </w:rPr>
          <w:tab/>
        </w:r>
        <w:r w:rsidR="00324359" w:rsidRPr="00C84417">
          <w:rPr>
            <w:noProof/>
            <w:webHidden/>
            <w:color w:val="000000" w:themeColor="text1"/>
          </w:rPr>
          <w:fldChar w:fldCharType="begin"/>
        </w:r>
        <w:r w:rsidR="00324359" w:rsidRPr="00C84417">
          <w:rPr>
            <w:noProof/>
            <w:webHidden/>
            <w:color w:val="000000" w:themeColor="text1"/>
          </w:rPr>
          <w:instrText xml:space="preserve"> PAGEREF _Toc531785337 \h </w:instrText>
        </w:r>
        <w:r w:rsidR="00324359" w:rsidRPr="00C84417">
          <w:rPr>
            <w:noProof/>
            <w:webHidden/>
            <w:color w:val="000000" w:themeColor="text1"/>
          </w:rPr>
        </w:r>
        <w:r w:rsidR="00324359" w:rsidRPr="00C84417">
          <w:rPr>
            <w:noProof/>
            <w:webHidden/>
            <w:color w:val="000000" w:themeColor="text1"/>
          </w:rPr>
          <w:fldChar w:fldCharType="separate"/>
        </w:r>
        <w:r w:rsidR="00324359" w:rsidRPr="00C84417">
          <w:rPr>
            <w:noProof/>
            <w:webHidden/>
            <w:color w:val="000000" w:themeColor="text1"/>
          </w:rPr>
          <w:t>69</w:t>
        </w:r>
        <w:r w:rsidR="00324359" w:rsidRPr="00C84417">
          <w:rPr>
            <w:noProof/>
            <w:webHidden/>
            <w:color w:val="000000" w:themeColor="text1"/>
          </w:rPr>
          <w:fldChar w:fldCharType="end"/>
        </w:r>
      </w:hyperlink>
    </w:p>
    <w:p w14:paraId="7D891EFB" w14:textId="77777777" w:rsidR="00324359" w:rsidRPr="00C84417" w:rsidRDefault="00145D43" w:rsidP="00324359">
      <w:pPr>
        <w:pStyle w:val="27"/>
        <w:rPr>
          <w:rFonts w:eastAsiaTheme="minorEastAsia" w:cstheme="minorBidi"/>
          <w:smallCaps w:val="0"/>
          <w:noProof/>
          <w:color w:val="000000" w:themeColor="text1"/>
          <w:sz w:val="21"/>
          <w:szCs w:val="22"/>
        </w:rPr>
      </w:pPr>
      <w:hyperlink w:anchor="_Toc531785338" w:history="1">
        <w:r w:rsidR="00324359" w:rsidRPr="00C84417">
          <w:rPr>
            <w:rStyle w:val="afff6"/>
            <w:color w:val="000000" w:themeColor="text1"/>
            <w:kern w:val="36"/>
          </w:rPr>
          <w:t>2</w:t>
        </w:r>
        <w:r w:rsidR="00324359" w:rsidRPr="00C84417">
          <w:rPr>
            <w:rStyle w:val="afff6"/>
            <w:rFonts w:ascii="Times New Roman" w:hint="eastAsia"/>
            <w:color w:val="000000" w:themeColor="text1"/>
            <w:kern w:val="36"/>
          </w:rPr>
          <w:t xml:space="preserve"> </w:t>
        </w:r>
        <w:r w:rsidR="00324359" w:rsidRPr="00C84417">
          <w:rPr>
            <w:rStyle w:val="afff6"/>
            <w:rFonts w:ascii="Times New Roman" w:hint="eastAsia"/>
            <w:color w:val="000000" w:themeColor="text1"/>
            <w:kern w:val="36"/>
          </w:rPr>
          <w:t>术语</w:t>
        </w:r>
        <w:r w:rsidR="00324359" w:rsidRPr="00C84417">
          <w:rPr>
            <w:noProof/>
            <w:webHidden/>
            <w:color w:val="000000" w:themeColor="text1"/>
          </w:rPr>
          <w:tab/>
        </w:r>
        <w:r w:rsidR="00324359" w:rsidRPr="00C84417">
          <w:rPr>
            <w:noProof/>
            <w:webHidden/>
            <w:color w:val="000000" w:themeColor="text1"/>
          </w:rPr>
          <w:fldChar w:fldCharType="begin"/>
        </w:r>
        <w:r w:rsidR="00324359" w:rsidRPr="00C84417">
          <w:rPr>
            <w:noProof/>
            <w:webHidden/>
            <w:color w:val="000000" w:themeColor="text1"/>
          </w:rPr>
          <w:instrText xml:space="preserve"> PAGEREF _Toc531785338 \h </w:instrText>
        </w:r>
        <w:r w:rsidR="00324359" w:rsidRPr="00C84417">
          <w:rPr>
            <w:noProof/>
            <w:webHidden/>
            <w:color w:val="000000" w:themeColor="text1"/>
          </w:rPr>
        </w:r>
        <w:r w:rsidR="00324359" w:rsidRPr="00C84417">
          <w:rPr>
            <w:noProof/>
            <w:webHidden/>
            <w:color w:val="000000" w:themeColor="text1"/>
          </w:rPr>
          <w:fldChar w:fldCharType="separate"/>
        </w:r>
        <w:r w:rsidR="00324359" w:rsidRPr="00C84417">
          <w:rPr>
            <w:noProof/>
            <w:webHidden/>
            <w:color w:val="000000" w:themeColor="text1"/>
          </w:rPr>
          <w:t>68</w:t>
        </w:r>
        <w:r w:rsidR="00324359" w:rsidRPr="00C84417">
          <w:rPr>
            <w:noProof/>
            <w:webHidden/>
            <w:color w:val="000000" w:themeColor="text1"/>
          </w:rPr>
          <w:fldChar w:fldCharType="end"/>
        </w:r>
      </w:hyperlink>
    </w:p>
    <w:p w14:paraId="10768A22" w14:textId="77777777" w:rsidR="00324359" w:rsidRPr="00C84417" w:rsidRDefault="00145D43" w:rsidP="00324359">
      <w:pPr>
        <w:pStyle w:val="27"/>
        <w:rPr>
          <w:rFonts w:eastAsiaTheme="minorEastAsia" w:cstheme="minorBidi"/>
          <w:smallCaps w:val="0"/>
          <w:noProof/>
          <w:color w:val="000000" w:themeColor="text1"/>
          <w:sz w:val="21"/>
          <w:szCs w:val="22"/>
        </w:rPr>
      </w:pPr>
      <w:hyperlink w:anchor="_Toc531785339" w:history="1">
        <w:r w:rsidR="00324359" w:rsidRPr="00C84417">
          <w:rPr>
            <w:rStyle w:val="afff6"/>
            <w:color w:val="000000" w:themeColor="text1"/>
            <w:kern w:val="36"/>
          </w:rPr>
          <w:t>3</w:t>
        </w:r>
        <w:r w:rsidR="00324359" w:rsidRPr="00C84417">
          <w:rPr>
            <w:rStyle w:val="afff6"/>
            <w:rFonts w:ascii="Times New Roman" w:hint="eastAsia"/>
            <w:color w:val="000000" w:themeColor="text1"/>
            <w:kern w:val="36"/>
          </w:rPr>
          <w:t xml:space="preserve"> </w:t>
        </w:r>
        <w:r w:rsidR="00324359" w:rsidRPr="00C84417">
          <w:rPr>
            <w:rStyle w:val="afff6"/>
            <w:rFonts w:ascii="Times New Roman" w:hint="eastAsia"/>
            <w:color w:val="000000" w:themeColor="text1"/>
            <w:kern w:val="36"/>
          </w:rPr>
          <w:t>总体架构</w:t>
        </w:r>
        <w:r w:rsidR="00324359" w:rsidRPr="00C84417">
          <w:rPr>
            <w:noProof/>
            <w:webHidden/>
            <w:color w:val="000000" w:themeColor="text1"/>
          </w:rPr>
          <w:tab/>
        </w:r>
        <w:r w:rsidR="00324359" w:rsidRPr="00C84417">
          <w:rPr>
            <w:noProof/>
            <w:webHidden/>
            <w:color w:val="000000" w:themeColor="text1"/>
          </w:rPr>
          <w:fldChar w:fldCharType="begin"/>
        </w:r>
        <w:r w:rsidR="00324359" w:rsidRPr="00C84417">
          <w:rPr>
            <w:noProof/>
            <w:webHidden/>
            <w:color w:val="000000" w:themeColor="text1"/>
          </w:rPr>
          <w:instrText xml:space="preserve"> PAGEREF _Toc531785339 \h </w:instrText>
        </w:r>
        <w:r w:rsidR="00324359" w:rsidRPr="00C84417">
          <w:rPr>
            <w:noProof/>
            <w:webHidden/>
            <w:color w:val="000000" w:themeColor="text1"/>
          </w:rPr>
        </w:r>
        <w:r w:rsidR="00324359" w:rsidRPr="00C84417">
          <w:rPr>
            <w:noProof/>
            <w:webHidden/>
            <w:color w:val="000000" w:themeColor="text1"/>
          </w:rPr>
          <w:fldChar w:fldCharType="separate"/>
        </w:r>
        <w:r w:rsidR="00324359" w:rsidRPr="00C84417">
          <w:rPr>
            <w:noProof/>
            <w:webHidden/>
            <w:color w:val="000000" w:themeColor="text1"/>
          </w:rPr>
          <w:t>69</w:t>
        </w:r>
        <w:r w:rsidR="00324359" w:rsidRPr="00C84417">
          <w:rPr>
            <w:noProof/>
            <w:webHidden/>
            <w:color w:val="000000" w:themeColor="text1"/>
          </w:rPr>
          <w:fldChar w:fldCharType="end"/>
        </w:r>
      </w:hyperlink>
    </w:p>
    <w:p w14:paraId="2E9DF313"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40" w:history="1">
        <w:r w:rsidR="00324359" w:rsidRPr="00C84417">
          <w:rPr>
            <w:rStyle w:val="afff6"/>
            <w:i w:val="0"/>
            <w:color w:val="000000" w:themeColor="text1"/>
          </w:rPr>
          <w:t>3.1</w:t>
        </w:r>
        <w:r w:rsidR="00324359" w:rsidRPr="00C84417">
          <w:rPr>
            <w:rStyle w:val="afff6"/>
            <w:rFonts w:ascii="Times New Roman" w:hint="eastAsia"/>
            <w:i w:val="0"/>
            <w:color w:val="000000" w:themeColor="text1"/>
          </w:rPr>
          <w:t xml:space="preserve"> </w:t>
        </w:r>
        <w:r w:rsidR="00324359" w:rsidRPr="00C84417">
          <w:rPr>
            <w:rStyle w:val="afff6"/>
            <w:rFonts w:ascii="Times New Roman" w:hint="eastAsia"/>
            <w:i w:val="0"/>
            <w:color w:val="000000" w:themeColor="text1"/>
          </w:rPr>
          <w:t>一般规定</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_Toc531785340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69</w:t>
        </w:r>
        <w:r w:rsidR="00324359" w:rsidRPr="00C84417">
          <w:rPr>
            <w:i w:val="0"/>
            <w:noProof/>
            <w:webHidden/>
            <w:color w:val="000000" w:themeColor="text1"/>
          </w:rPr>
          <w:fldChar w:fldCharType="end"/>
        </w:r>
      </w:hyperlink>
    </w:p>
    <w:p w14:paraId="7C82E6A2"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41" w:history="1">
        <w:r w:rsidR="00324359" w:rsidRPr="00C84417">
          <w:rPr>
            <w:rStyle w:val="afff6"/>
            <w:rFonts w:hAnsi="黑体"/>
            <w:i w:val="0"/>
            <w:color w:val="000000" w:themeColor="text1"/>
          </w:rPr>
          <w:t xml:space="preserve">3.4 </w:t>
        </w:r>
        <w:r w:rsidR="00324359" w:rsidRPr="00C84417">
          <w:rPr>
            <w:rStyle w:val="afff6"/>
            <w:rFonts w:ascii="Times New Roman" w:hint="eastAsia"/>
            <w:i w:val="0"/>
            <w:color w:val="000000" w:themeColor="text1"/>
          </w:rPr>
          <w:t>平台层与数据层</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_Toc531785341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69</w:t>
        </w:r>
        <w:r w:rsidR="00324359" w:rsidRPr="00C84417">
          <w:rPr>
            <w:i w:val="0"/>
            <w:noProof/>
            <w:webHidden/>
            <w:color w:val="000000" w:themeColor="text1"/>
          </w:rPr>
          <w:fldChar w:fldCharType="end"/>
        </w:r>
      </w:hyperlink>
    </w:p>
    <w:p w14:paraId="44D6C0AC"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42" w:history="1">
        <w:r w:rsidR="00324359" w:rsidRPr="00C84417">
          <w:rPr>
            <w:rStyle w:val="afff6"/>
            <w:i w:val="0"/>
            <w:color w:val="000000" w:themeColor="text1"/>
          </w:rPr>
          <w:t>3.5</w:t>
        </w:r>
        <w:r w:rsidR="00324359" w:rsidRPr="00C84417">
          <w:rPr>
            <w:rStyle w:val="afff6"/>
            <w:rFonts w:asciiTheme="minorEastAsia" w:hAnsiTheme="minorEastAsia" w:hint="eastAsia"/>
            <w:i w:val="0"/>
            <w:color w:val="000000" w:themeColor="text1"/>
          </w:rPr>
          <w:t xml:space="preserve"> 基础设施层</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_Toc531785342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70</w:t>
        </w:r>
        <w:r w:rsidR="00324359" w:rsidRPr="00C84417">
          <w:rPr>
            <w:i w:val="0"/>
            <w:noProof/>
            <w:webHidden/>
            <w:color w:val="000000" w:themeColor="text1"/>
          </w:rPr>
          <w:fldChar w:fldCharType="end"/>
        </w:r>
      </w:hyperlink>
    </w:p>
    <w:p w14:paraId="7DAA6F02" w14:textId="77777777" w:rsidR="00324359" w:rsidRPr="00C84417" w:rsidRDefault="00145D43" w:rsidP="00324359">
      <w:pPr>
        <w:pStyle w:val="27"/>
        <w:rPr>
          <w:rFonts w:eastAsiaTheme="minorEastAsia" w:cstheme="minorBidi"/>
          <w:smallCaps w:val="0"/>
          <w:noProof/>
          <w:color w:val="000000" w:themeColor="text1"/>
          <w:sz w:val="21"/>
          <w:szCs w:val="22"/>
        </w:rPr>
      </w:pPr>
      <w:hyperlink w:anchor="_Toc531785343" w:history="1">
        <w:r w:rsidR="00324359" w:rsidRPr="00C84417">
          <w:rPr>
            <w:rStyle w:val="afff6"/>
            <w:rFonts w:hAnsi="黑体"/>
            <w:color w:val="000000" w:themeColor="text1"/>
          </w:rPr>
          <w:t xml:space="preserve">5 </w:t>
        </w:r>
        <w:r w:rsidR="00324359" w:rsidRPr="00C84417">
          <w:rPr>
            <w:rStyle w:val="afff6"/>
            <w:rFonts w:ascii="Times New Roman" w:hint="eastAsia"/>
            <w:color w:val="000000" w:themeColor="text1"/>
          </w:rPr>
          <w:t>智慧社区智能化系统</w:t>
        </w:r>
        <w:r w:rsidR="00324359" w:rsidRPr="00C84417">
          <w:rPr>
            <w:noProof/>
            <w:webHidden/>
            <w:color w:val="000000" w:themeColor="text1"/>
          </w:rPr>
          <w:tab/>
        </w:r>
        <w:r w:rsidR="00324359" w:rsidRPr="00C84417">
          <w:rPr>
            <w:noProof/>
            <w:webHidden/>
            <w:color w:val="000000" w:themeColor="text1"/>
          </w:rPr>
          <w:fldChar w:fldCharType="begin"/>
        </w:r>
        <w:r w:rsidR="00324359" w:rsidRPr="00C84417">
          <w:rPr>
            <w:noProof/>
            <w:webHidden/>
            <w:color w:val="000000" w:themeColor="text1"/>
          </w:rPr>
          <w:instrText xml:space="preserve"> PAGEREF _Toc531785343 \h </w:instrText>
        </w:r>
        <w:r w:rsidR="00324359" w:rsidRPr="00C84417">
          <w:rPr>
            <w:noProof/>
            <w:webHidden/>
            <w:color w:val="000000" w:themeColor="text1"/>
          </w:rPr>
        </w:r>
        <w:r w:rsidR="00324359" w:rsidRPr="00C84417">
          <w:rPr>
            <w:noProof/>
            <w:webHidden/>
            <w:color w:val="000000" w:themeColor="text1"/>
          </w:rPr>
          <w:fldChar w:fldCharType="separate"/>
        </w:r>
        <w:r w:rsidR="00324359" w:rsidRPr="00C84417">
          <w:rPr>
            <w:noProof/>
            <w:webHidden/>
            <w:color w:val="000000" w:themeColor="text1"/>
          </w:rPr>
          <w:t>70</w:t>
        </w:r>
        <w:r w:rsidR="00324359" w:rsidRPr="00C84417">
          <w:rPr>
            <w:noProof/>
            <w:webHidden/>
            <w:color w:val="000000" w:themeColor="text1"/>
          </w:rPr>
          <w:fldChar w:fldCharType="end"/>
        </w:r>
      </w:hyperlink>
    </w:p>
    <w:p w14:paraId="0E71887B"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44" w:history="1">
        <w:r w:rsidR="00324359" w:rsidRPr="00C84417">
          <w:rPr>
            <w:rStyle w:val="afff6"/>
            <w:rFonts w:hAnsi="黑体"/>
            <w:i w:val="0"/>
            <w:color w:val="000000" w:themeColor="text1"/>
          </w:rPr>
          <w:t xml:space="preserve">5.1 </w:t>
        </w:r>
        <w:r w:rsidR="00324359" w:rsidRPr="00C84417">
          <w:rPr>
            <w:rStyle w:val="afff6"/>
            <w:rFonts w:ascii="Times New Roman" w:hint="eastAsia"/>
            <w:i w:val="0"/>
            <w:color w:val="000000" w:themeColor="text1"/>
          </w:rPr>
          <w:t>一般规定</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_Toc531785344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71</w:t>
        </w:r>
        <w:r w:rsidR="00324359" w:rsidRPr="00C84417">
          <w:rPr>
            <w:i w:val="0"/>
            <w:noProof/>
            <w:webHidden/>
            <w:color w:val="000000" w:themeColor="text1"/>
          </w:rPr>
          <w:fldChar w:fldCharType="end"/>
        </w:r>
      </w:hyperlink>
    </w:p>
    <w:p w14:paraId="348D87C3"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45" w:history="1">
        <w:r w:rsidR="00324359" w:rsidRPr="00C84417">
          <w:rPr>
            <w:rStyle w:val="afff6"/>
            <w:rFonts w:hAnsi="黑体"/>
            <w:i w:val="0"/>
            <w:color w:val="000000" w:themeColor="text1"/>
          </w:rPr>
          <w:t xml:space="preserve">5.2 </w:t>
        </w:r>
        <w:r w:rsidR="00324359" w:rsidRPr="00C84417">
          <w:rPr>
            <w:rStyle w:val="afff6"/>
            <w:rFonts w:ascii="Times New Roman" w:hint="eastAsia"/>
            <w:i w:val="0"/>
            <w:color w:val="000000" w:themeColor="text1"/>
          </w:rPr>
          <w:t>智能物业及设施管理系统</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_Toc531785345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71</w:t>
        </w:r>
        <w:r w:rsidR="00324359" w:rsidRPr="00C84417">
          <w:rPr>
            <w:i w:val="0"/>
            <w:noProof/>
            <w:webHidden/>
            <w:color w:val="000000" w:themeColor="text1"/>
          </w:rPr>
          <w:fldChar w:fldCharType="end"/>
        </w:r>
      </w:hyperlink>
    </w:p>
    <w:p w14:paraId="349E1CB5"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46" w:history="1">
        <w:r w:rsidR="00324359" w:rsidRPr="00C84417">
          <w:rPr>
            <w:rStyle w:val="afff6"/>
            <w:rFonts w:hAnsi="黑体"/>
            <w:i w:val="0"/>
            <w:color w:val="000000" w:themeColor="text1"/>
          </w:rPr>
          <w:t xml:space="preserve">5.3 </w:t>
        </w:r>
        <w:r w:rsidR="00324359" w:rsidRPr="00C84417">
          <w:rPr>
            <w:rStyle w:val="afff6"/>
            <w:rFonts w:ascii="Times New Roman" w:hint="eastAsia"/>
            <w:i w:val="0"/>
            <w:color w:val="000000" w:themeColor="text1"/>
          </w:rPr>
          <w:t>信息化应用系统</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_Toc531785346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71</w:t>
        </w:r>
        <w:r w:rsidR="00324359" w:rsidRPr="00C84417">
          <w:rPr>
            <w:i w:val="0"/>
            <w:noProof/>
            <w:webHidden/>
            <w:color w:val="000000" w:themeColor="text1"/>
          </w:rPr>
          <w:fldChar w:fldCharType="end"/>
        </w:r>
      </w:hyperlink>
    </w:p>
    <w:p w14:paraId="30C00F91"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47" w:history="1">
        <w:r w:rsidR="00324359" w:rsidRPr="00C84417">
          <w:rPr>
            <w:rStyle w:val="afff6"/>
            <w:rFonts w:hAnsi="黑体"/>
            <w:i w:val="0"/>
            <w:color w:val="000000" w:themeColor="text1"/>
          </w:rPr>
          <w:t xml:space="preserve">5.4 </w:t>
        </w:r>
        <w:r w:rsidR="00324359" w:rsidRPr="00C84417">
          <w:rPr>
            <w:rStyle w:val="afff6"/>
            <w:rFonts w:ascii="Times New Roman" w:hint="eastAsia"/>
            <w:i w:val="0"/>
            <w:color w:val="000000" w:themeColor="text1"/>
          </w:rPr>
          <w:t>智能化集成系统</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_Toc531785347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71</w:t>
        </w:r>
        <w:r w:rsidR="00324359" w:rsidRPr="00C84417">
          <w:rPr>
            <w:i w:val="0"/>
            <w:noProof/>
            <w:webHidden/>
            <w:color w:val="000000" w:themeColor="text1"/>
          </w:rPr>
          <w:fldChar w:fldCharType="end"/>
        </w:r>
      </w:hyperlink>
    </w:p>
    <w:p w14:paraId="5321EFE9"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48" w:history="1">
        <w:r w:rsidR="00324359" w:rsidRPr="00C84417">
          <w:rPr>
            <w:rStyle w:val="afff6"/>
            <w:rFonts w:hAnsi="黑体"/>
            <w:i w:val="0"/>
            <w:color w:val="000000" w:themeColor="text1"/>
          </w:rPr>
          <w:t xml:space="preserve">5.5 </w:t>
        </w:r>
        <w:r w:rsidR="00324359" w:rsidRPr="00C84417">
          <w:rPr>
            <w:rStyle w:val="afff6"/>
            <w:rFonts w:ascii="Times New Roman" w:hint="eastAsia"/>
            <w:i w:val="0"/>
            <w:color w:val="000000" w:themeColor="text1"/>
          </w:rPr>
          <w:t>信息设施系统</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_Toc531785348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72</w:t>
        </w:r>
        <w:r w:rsidR="00324359" w:rsidRPr="00C84417">
          <w:rPr>
            <w:i w:val="0"/>
            <w:noProof/>
            <w:webHidden/>
            <w:color w:val="000000" w:themeColor="text1"/>
          </w:rPr>
          <w:fldChar w:fldCharType="end"/>
        </w:r>
      </w:hyperlink>
    </w:p>
    <w:p w14:paraId="57FDAD5D"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49" w:history="1">
        <w:r w:rsidR="00324359" w:rsidRPr="00C84417">
          <w:rPr>
            <w:rStyle w:val="afff6"/>
            <w:rFonts w:hAnsi="黑体"/>
            <w:i w:val="0"/>
            <w:color w:val="000000" w:themeColor="text1"/>
          </w:rPr>
          <w:t xml:space="preserve">5.6 </w:t>
        </w:r>
        <w:r w:rsidR="00324359" w:rsidRPr="00C84417">
          <w:rPr>
            <w:rStyle w:val="afff6"/>
            <w:rFonts w:ascii="Times New Roman" w:hint="eastAsia"/>
            <w:i w:val="0"/>
            <w:color w:val="000000" w:themeColor="text1"/>
          </w:rPr>
          <w:t>建筑设备管理系统</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_Toc531785349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74</w:t>
        </w:r>
        <w:r w:rsidR="00324359" w:rsidRPr="00C84417">
          <w:rPr>
            <w:i w:val="0"/>
            <w:noProof/>
            <w:webHidden/>
            <w:color w:val="000000" w:themeColor="text1"/>
          </w:rPr>
          <w:fldChar w:fldCharType="end"/>
        </w:r>
      </w:hyperlink>
    </w:p>
    <w:p w14:paraId="39F09BF5"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50" w:history="1">
        <w:r w:rsidR="00324359" w:rsidRPr="00C84417">
          <w:rPr>
            <w:rStyle w:val="afff6"/>
            <w:rFonts w:hAnsi="黑体"/>
            <w:i w:val="0"/>
            <w:color w:val="000000" w:themeColor="text1"/>
          </w:rPr>
          <w:t xml:space="preserve">5.7 </w:t>
        </w:r>
        <w:r w:rsidR="00324359" w:rsidRPr="00C84417">
          <w:rPr>
            <w:rStyle w:val="afff6"/>
            <w:rFonts w:ascii="Times New Roman" w:hint="eastAsia"/>
            <w:i w:val="0"/>
            <w:color w:val="000000" w:themeColor="text1"/>
          </w:rPr>
          <w:t>公共安全系统</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_Toc531785350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77</w:t>
        </w:r>
        <w:r w:rsidR="00324359" w:rsidRPr="00C84417">
          <w:rPr>
            <w:i w:val="0"/>
            <w:noProof/>
            <w:webHidden/>
            <w:color w:val="000000" w:themeColor="text1"/>
          </w:rPr>
          <w:fldChar w:fldCharType="end"/>
        </w:r>
      </w:hyperlink>
    </w:p>
    <w:p w14:paraId="5E9BD14E"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51" w:history="1">
        <w:r w:rsidR="00324359" w:rsidRPr="00C84417">
          <w:rPr>
            <w:rStyle w:val="afff6"/>
            <w:rFonts w:hAnsi="黑体"/>
            <w:i w:val="0"/>
            <w:color w:val="000000" w:themeColor="text1"/>
          </w:rPr>
          <w:t xml:space="preserve">5.8 </w:t>
        </w:r>
        <w:r w:rsidR="00324359" w:rsidRPr="00C84417">
          <w:rPr>
            <w:rStyle w:val="afff6"/>
            <w:rFonts w:ascii="Times New Roman" w:hint="eastAsia"/>
            <w:i w:val="0"/>
            <w:color w:val="000000" w:themeColor="text1"/>
          </w:rPr>
          <w:t>智慧家庭智能化系统</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_Toc531785351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78</w:t>
        </w:r>
        <w:r w:rsidR="00324359" w:rsidRPr="00C84417">
          <w:rPr>
            <w:i w:val="0"/>
            <w:noProof/>
            <w:webHidden/>
            <w:color w:val="000000" w:themeColor="text1"/>
          </w:rPr>
          <w:fldChar w:fldCharType="end"/>
        </w:r>
      </w:hyperlink>
    </w:p>
    <w:p w14:paraId="1AB98C3B" w14:textId="77777777" w:rsidR="00324359" w:rsidRPr="00C84417" w:rsidRDefault="00145D43" w:rsidP="00324359">
      <w:pPr>
        <w:pStyle w:val="27"/>
        <w:rPr>
          <w:rFonts w:eastAsiaTheme="minorEastAsia" w:cstheme="minorBidi"/>
          <w:smallCaps w:val="0"/>
          <w:noProof/>
          <w:color w:val="000000" w:themeColor="text1"/>
          <w:sz w:val="21"/>
          <w:szCs w:val="22"/>
        </w:rPr>
      </w:pPr>
      <w:hyperlink w:anchor="_Toc531785352" w:history="1">
        <w:r w:rsidR="00324359" w:rsidRPr="00C84417">
          <w:rPr>
            <w:rStyle w:val="afff6"/>
            <w:rFonts w:hAnsi="黑体"/>
            <w:color w:val="000000" w:themeColor="text1"/>
          </w:rPr>
          <w:t xml:space="preserve">6 </w:t>
        </w:r>
        <w:r w:rsidR="00324359" w:rsidRPr="00C84417">
          <w:rPr>
            <w:rStyle w:val="afff6"/>
            <w:rFonts w:ascii="Times New Roman" w:hint="eastAsia"/>
            <w:color w:val="000000" w:themeColor="text1"/>
          </w:rPr>
          <w:t>管理与服务应用功能</w:t>
        </w:r>
        <w:r w:rsidR="00324359" w:rsidRPr="00C84417">
          <w:rPr>
            <w:noProof/>
            <w:webHidden/>
            <w:color w:val="000000" w:themeColor="text1"/>
          </w:rPr>
          <w:tab/>
        </w:r>
        <w:r w:rsidR="00324359" w:rsidRPr="00C84417">
          <w:rPr>
            <w:noProof/>
            <w:webHidden/>
            <w:color w:val="000000" w:themeColor="text1"/>
          </w:rPr>
          <w:fldChar w:fldCharType="begin"/>
        </w:r>
        <w:r w:rsidR="00324359" w:rsidRPr="00C84417">
          <w:rPr>
            <w:noProof/>
            <w:webHidden/>
            <w:color w:val="000000" w:themeColor="text1"/>
          </w:rPr>
          <w:instrText xml:space="preserve"> PAGEREF _Toc531785352 \h </w:instrText>
        </w:r>
        <w:r w:rsidR="00324359" w:rsidRPr="00C84417">
          <w:rPr>
            <w:noProof/>
            <w:webHidden/>
            <w:color w:val="000000" w:themeColor="text1"/>
          </w:rPr>
        </w:r>
        <w:r w:rsidR="00324359" w:rsidRPr="00C84417">
          <w:rPr>
            <w:noProof/>
            <w:webHidden/>
            <w:color w:val="000000" w:themeColor="text1"/>
          </w:rPr>
          <w:fldChar w:fldCharType="separate"/>
        </w:r>
        <w:r w:rsidR="00324359" w:rsidRPr="00C84417">
          <w:rPr>
            <w:noProof/>
            <w:webHidden/>
            <w:color w:val="000000" w:themeColor="text1"/>
          </w:rPr>
          <w:t>79</w:t>
        </w:r>
        <w:r w:rsidR="00324359" w:rsidRPr="00C84417">
          <w:rPr>
            <w:noProof/>
            <w:webHidden/>
            <w:color w:val="000000" w:themeColor="text1"/>
          </w:rPr>
          <w:fldChar w:fldCharType="end"/>
        </w:r>
      </w:hyperlink>
    </w:p>
    <w:p w14:paraId="5B4586AD"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53" w:history="1">
        <w:r w:rsidR="00324359" w:rsidRPr="00C84417">
          <w:rPr>
            <w:rStyle w:val="afff6"/>
            <w:rFonts w:hAnsi="黑体"/>
            <w:i w:val="0"/>
            <w:color w:val="000000" w:themeColor="text1"/>
          </w:rPr>
          <w:t xml:space="preserve">6.1 </w:t>
        </w:r>
        <w:r w:rsidR="00324359" w:rsidRPr="00C84417">
          <w:rPr>
            <w:rStyle w:val="afff6"/>
            <w:rFonts w:ascii="Times New Roman" w:hint="eastAsia"/>
            <w:i w:val="0"/>
            <w:color w:val="000000" w:themeColor="text1"/>
          </w:rPr>
          <w:t>一般规定</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_Toc531785353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79</w:t>
        </w:r>
        <w:r w:rsidR="00324359" w:rsidRPr="00C84417">
          <w:rPr>
            <w:i w:val="0"/>
            <w:noProof/>
            <w:webHidden/>
            <w:color w:val="000000" w:themeColor="text1"/>
          </w:rPr>
          <w:fldChar w:fldCharType="end"/>
        </w:r>
      </w:hyperlink>
    </w:p>
    <w:p w14:paraId="154C937C"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54" w:history="1">
        <w:r w:rsidR="00324359" w:rsidRPr="00C84417">
          <w:rPr>
            <w:rStyle w:val="afff6"/>
            <w:rFonts w:hAnsi="黑体"/>
            <w:i w:val="0"/>
            <w:color w:val="000000" w:themeColor="text1"/>
          </w:rPr>
          <w:t xml:space="preserve">6.2 </w:t>
        </w:r>
        <w:r w:rsidR="00324359" w:rsidRPr="00C84417">
          <w:rPr>
            <w:rStyle w:val="afff6"/>
            <w:rFonts w:ascii="Times New Roman" w:hint="eastAsia"/>
            <w:i w:val="0"/>
            <w:color w:val="000000" w:themeColor="text1"/>
          </w:rPr>
          <w:t>社区事务管理</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_Toc531785354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80</w:t>
        </w:r>
        <w:r w:rsidR="00324359" w:rsidRPr="00C84417">
          <w:rPr>
            <w:i w:val="0"/>
            <w:noProof/>
            <w:webHidden/>
            <w:color w:val="000000" w:themeColor="text1"/>
          </w:rPr>
          <w:fldChar w:fldCharType="end"/>
        </w:r>
      </w:hyperlink>
    </w:p>
    <w:p w14:paraId="35C2C075"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55" w:history="1">
        <w:r w:rsidR="00324359" w:rsidRPr="00C84417">
          <w:rPr>
            <w:rStyle w:val="afff6"/>
            <w:rFonts w:hAnsi="黑体"/>
            <w:i w:val="0"/>
            <w:color w:val="000000" w:themeColor="text1"/>
          </w:rPr>
          <w:t xml:space="preserve">6.3 </w:t>
        </w:r>
        <w:r w:rsidR="00324359" w:rsidRPr="00C84417">
          <w:rPr>
            <w:rStyle w:val="afff6"/>
            <w:rFonts w:ascii="Times New Roman" w:hint="eastAsia"/>
            <w:i w:val="0"/>
            <w:color w:val="000000" w:themeColor="text1"/>
          </w:rPr>
          <w:t>社区政务服务</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_Toc531785355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80</w:t>
        </w:r>
        <w:r w:rsidR="00324359" w:rsidRPr="00C84417">
          <w:rPr>
            <w:i w:val="0"/>
            <w:noProof/>
            <w:webHidden/>
            <w:color w:val="000000" w:themeColor="text1"/>
          </w:rPr>
          <w:fldChar w:fldCharType="end"/>
        </w:r>
      </w:hyperlink>
    </w:p>
    <w:p w14:paraId="0B5E1C21"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56" w:history="1">
        <w:r w:rsidR="00324359" w:rsidRPr="00C84417">
          <w:rPr>
            <w:rStyle w:val="afff6"/>
            <w:rFonts w:hAnsi="黑体"/>
            <w:i w:val="0"/>
            <w:color w:val="000000" w:themeColor="text1"/>
          </w:rPr>
          <w:t xml:space="preserve">6.4 </w:t>
        </w:r>
        <w:r w:rsidR="00324359" w:rsidRPr="00C84417">
          <w:rPr>
            <w:rStyle w:val="afff6"/>
            <w:rFonts w:ascii="Times New Roman" w:hint="eastAsia"/>
            <w:i w:val="0"/>
            <w:color w:val="000000" w:themeColor="text1"/>
          </w:rPr>
          <w:t>社区公共服务</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_Toc531785356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81</w:t>
        </w:r>
        <w:r w:rsidR="00324359" w:rsidRPr="00C84417">
          <w:rPr>
            <w:i w:val="0"/>
            <w:noProof/>
            <w:webHidden/>
            <w:color w:val="000000" w:themeColor="text1"/>
          </w:rPr>
          <w:fldChar w:fldCharType="end"/>
        </w:r>
      </w:hyperlink>
    </w:p>
    <w:p w14:paraId="3469C660" w14:textId="77777777" w:rsidR="00324359" w:rsidRPr="00C84417" w:rsidRDefault="00145D43" w:rsidP="00324359">
      <w:pPr>
        <w:pStyle w:val="27"/>
        <w:rPr>
          <w:rFonts w:eastAsiaTheme="minorEastAsia" w:cstheme="minorBidi"/>
          <w:smallCaps w:val="0"/>
          <w:noProof/>
          <w:color w:val="000000" w:themeColor="text1"/>
          <w:sz w:val="21"/>
          <w:szCs w:val="22"/>
        </w:rPr>
      </w:pPr>
      <w:hyperlink w:anchor="_Toc531785357" w:history="1">
        <w:r w:rsidR="00324359" w:rsidRPr="00C84417">
          <w:rPr>
            <w:rStyle w:val="afff6"/>
            <w:rFonts w:hAnsi="黑体"/>
            <w:color w:val="000000" w:themeColor="text1"/>
          </w:rPr>
          <w:t xml:space="preserve">7 </w:t>
        </w:r>
        <w:r w:rsidR="00324359" w:rsidRPr="00C84417">
          <w:rPr>
            <w:rStyle w:val="afff6"/>
            <w:rFonts w:ascii="Times New Roman" w:hint="eastAsia"/>
            <w:color w:val="000000" w:themeColor="text1"/>
          </w:rPr>
          <w:t>公共服务综合信息平台</w:t>
        </w:r>
        <w:r w:rsidR="00324359" w:rsidRPr="00C84417">
          <w:rPr>
            <w:noProof/>
            <w:webHidden/>
            <w:color w:val="000000" w:themeColor="text1"/>
          </w:rPr>
          <w:tab/>
        </w:r>
        <w:r w:rsidR="00324359" w:rsidRPr="00C84417">
          <w:rPr>
            <w:noProof/>
            <w:webHidden/>
            <w:color w:val="000000" w:themeColor="text1"/>
          </w:rPr>
          <w:fldChar w:fldCharType="begin"/>
        </w:r>
        <w:r w:rsidR="00324359" w:rsidRPr="00C84417">
          <w:rPr>
            <w:noProof/>
            <w:webHidden/>
            <w:color w:val="000000" w:themeColor="text1"/>
          </w:rPr>
          <w:instrText xml:space="preserve"> PAGEREF _Toc531785357 \h </w:instrText>
        </w:r>
        <w:r w:rsidR="00324359" w:rsidRPr="00C84417">
          <w:rPr>
            <w:noProof/>
            <w:webHidden/>
            <w:color w:val="000000" w:themeColor="text1"/>
          </w:rPr>
        </w:r>
        <w:r w:rsidR="00324359" w:rsidRPr="00C84417">
          <w:rPr>
            <w:noProof/>
            <w:webHidden/>
            <w:color w:val="000000" w:themeColor="text1"/>
          </w:rPr>
          <w:fldChar w:fldCharType="separate"/>
        </w:r>
        <w:r w:rsidR="00324359" w:rsidRPr="00C84417">
          <w:rPr>
            <w:noProof/>
            <w:webHidden/>
            <w:color w:val="000000" w:themeColor="text1"/>
          </w:rPr>
          <w:t>81</w:t>
        </w:r>
        <w:r w:rsidR="00324359" w:rsidRPr="00C84417">
          <w:rPr>
            <w:noProof/>
            <w:webHidden/>
            <w:color w:val="000000" w:themeColor="text1"/>
          </w:rPr>
          <w:fldChar w:fldCharType="end"/>
        </w:r>
      </w:hyperlink>
    </w:p>
    <w:p w14:paraId="58EC270B"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58" w:history="1">
        <w:r w:rsidR="00324359" w:rsidRPr="00C84417">
          <w:rPr>
            <w:rStyle w:val="afff6"/>
            <w:rFonts w:hAnsi="黑体"/>
            <w:i w:val="0"/>
            <w:color w:val="000000" w:themeColor="text1"/>
          </w:rPr>
          <w:t xml:space="preserve">7.1 </w:t>
        </w:r>
        <w:r w:rsidR="00324359" w:rsidRPr="00C84417">
          <w:rPr>
            <w:rStyle w:val="afff6"/>
            <w:rFonts w:ascii="Times New Roman" w:hint="eastAsia"/>
            <w:i w:val="0"/>
            <w:color w:val="000000" w:themeColor="text1"/>
          </w:rPr>
          <w:t>一般规定</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_Toc531785358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81</w:t>
        </w:r>
        <w:r w:rsidR="00324359" w:rsidRPr="00C84417">
          <w:rPr>
            <w:i w:val="0"/>
            <w:noProof/>
            <w:webHidden/>
            <w:color w:val="000000" w:themeColor="text1"/>
          </w:rPr>
          <w:fldChar w:fldCharType="end"/>
        </w:r>
      </w:hyperlink>
    </w:p>
    <w:p w14:paraId="76A2A67C"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59" w:history="1">
        <w:r w:rsidR="00324359" w:rsidRPr="00C84417">
          <w:rPr>
            <w:rStyle w:val="afff6"/>
            <w:rFonts w:hAnsi="黑体"/>
            <w:i w:val="0"/>
            <w:color w:val="000000" w:themeColor="text1"/>
          </w:rPr>
          <w:t xml:space="preserve">7.2 </w:t>
        </w:r>
        <w:r w:rsidR="00324359" w:rsidRPr="00C84417">
          <w:rPr>
            <w:rStyle w:val="afff6"/>
            <w:rFonts w:ascii="Times New Roman" w:hint="eastAsia"/>
            <w:i w:val="0"/>
            <w:color w:val="000000" w:themeColor="text1"/>
          </w:rPr>
          <w:t>平台总体结构和系统组成</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_Toc531785359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82</w:t>
        </w:r>
        <w:r w:rsidR="00324359" w:rsidRPr="00C84417">
          <w:rPr>
            <w:i w:val="0"/>
            <w:noProof/>
            <w:webHidden/>
            <w:color w:val="000000" w:themeColor="text1"/>
          </w:rPr>
          <w:fldChar w:fldCharType="end"/>
        </w:r>
      </w:hyperlink>
    </w:p>
    <w:p w14:paraId="58D9ECEA"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60" w:history="1">
        <w:r w:rsidR="00324359" w:rsidRPr="00C84417">
          <w:rPr>
            <w:rStyle w:val="afff6"/>
            <w:rFonts w:hAnsi="黑体"/>
            <w:i w:val="0"/>
            <w:color w:val="000000" w:themeColor="text1"/>
          </w:rPr>
          <w:t xml:space="preserve">7.3 </w:t>
        </w:r>
        <w:r w:rsidR="00324359" w:rsidRPr="00C84417">
          <w:rPr>
            <w:rStyle w:val="afff6"/>
            <w:rFonts w:ascii="Times New Roman" w:hint="eastAsia"/>
            <w:i w:val="0"/>
            <w:color w:val="000000" w:themeColor="text1"/>
          </w:rPr>
          <w:t>平台技术应用与功能要求</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_Toc531785360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82</w:t>
        </w:r>
        <w:r w:rsidR="00324359" w:rsidRPr="00C84417">
          <w:rPr>
            <w:i w:val="0"/>
            <w:noProof/>
            <w:webHidden/>
            <w:color w:val="000000" w:themeColor="text1"/>
          </w:rPr>
          <w:fldChar w:fldCharType="end"/>
        </w:r>
      </w:hyperlink>
    </w:p>
    <w:p w14:paraId="3B62AF3D"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61" w:history="1">
        <w:r w:rsidR="00324359" w:rsidRPr="00C84417">
          <w:rPr>
            <w:rStyle w:val="afff6"/>
            <w:rFonts w:hAnsi="黑体"/>
            <w:i w:val="0"/>
            <w:color w:val="000000" w:themeColor="text1"/>
          </w:rPr>
          <w:t xml:space="preserve">7.4 </w:t>
        </w:r>
        <w:r w:rsidR="00324359" w:rsidRPr="00C84417">
          <w:rPr>
            <w:rStyle w:val="afff6"/>
            <w:rFonts w:ascii="Times New Roman" w:hint="eastAsia"/>
            <w:i w:val="0"/>
            <w:color w:val="000000" w:themeColor="text1"/>
          </w:rPr>
          <w:t>平台主题数据库要求</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_Toc531785361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83</w:t>
        </w:r>
        <w:r w:rsidR="00324359" w:rsidRPr="00C84417">
          <w:rPr>
            <w:i w:val="0"/>
            <w:noProof/>
            <w:webHidden/>
            <w:color w:val="000000" w:themeColor="text1"/>
          </w:rPr>
          <w:fldChar w:fldCharType="end"/>
        </w:r>
      </w:hyperlink>
    </w:p>
    <w:p w14:paraId="53E99605"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62" w:history="1">
        <w:r w:rsidR="00324359" w:rsidRPr="00C84417">
          <w:rPr>
            <w:rStyle w:val="afff6"/>
            <w:rFonts w:hAnsi="黑体"/>
            <w:i w:val="0"/>
            <w:color w:val="000000" w:themeColor="text1"/>
          </w:rPr>
          <w:t xml:space="preserve">7.5 </w:t>
        </w:r>
        <w:r w:rsidR="00324359" w:rsidRPr="00C84417">
          <w:rPr>
            <w:rStyle w:val="afff6"/>
            <w:rFonts w:ascii="Times New Roman" w:hint="eastAsia"/>
            <w:i w:val="0"/>
            <w:color w:val="000000" w:themeColor="text1"/>
          </w:rPr>
          <w:t>平台信息互联互通与数据共享交换要求</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_Toc531785362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83</w:t>
        </w:r>
        <w:r w:rsidR="00324359" w:rsidRPr="00C84417">
          <w:rPr>
            <w:i w:val="0"/>
            <w:noProof/>
            <w:webHidden/>
            <w:color w:val="000000" w:themeColor="text1"/>
          </w:rPr>
          <w:fldChar w:fldCharType="end"/>
        </w:r>
      </w:hyperlink>
    </w:p>
    <w:p w14:paraId="432D1602" w14:textId="77777777" w:rsidR="00324359" w:rsidRPr="00C84417" w:rsidRDefault="00145D43" w:rsidP="00324359">
      <w:pPr>
        <w:pStyle w:val="27"/>
        <w:rPr>
          <w:rFonts w:eastAsiaTheme="minorEastAsia" w:cstheme="minorBidi"/>
          <w:smallCaps w:val="0"/>
          <w:noProof/>
          <w:color w:val="000000" w:themeColor="text1"/>
          <w:sz w:val="21"/>
          <w:szCs w:val="22"/>
        </w:rPr>
      </w:pPr>
      <w:hyperlink w:anchor="_Toc531785363" w:history="1">
        <w:r w:rsidR="00324359" w:rsidRPr="00C84417">
          <w:rPr>
            <w:rStyle w:val="afff6"/>
            <w:rFonts w:hAnsi="黑体"/>
            <w:color w:val="000000" w:themeColor="text1"/>
          </w:rPr>
          <w:t xml:space="preserve">8 </w:t>
        </w:r>
        <w:r w:rsidR="00324359" w:rsidRPr="00C84417">
          <w:rPr>
            <w:rStyle w:val="afff6"/>
            <w:rFonts w:ascii="Times New Roman" w:hint="eastAsia"/>
            <w:color w:val="000000" w:themeColor="text1"/>
          </w:rPr>
          <w:t>信息化基础设施</w:t>
        </w:r>
        <w:r w:rsidR="00324359" w:rsidRPr="00C84417">
          <w:rPr>
            <w:noProof/>
            <w:webHidden/>
            <w:color w:val="000000" w:themeColor="text1"/>
          </w:rPr>
          <w:tab/>
        </w:r>
        <w:r w:rsidR="00324359" w:rsidRPr="00C84417">
          <w:rPr>
            <w:noProof/>
            <w:webHidden/>
            <w:color w:val="000000" w:themeColor="text1"/>
          </w:rPr>
          <w:fldChar w:fldCharType="begin"/>
        </w:r>
        <w:r w:rsidR="00324359" w:rsidRPr="00C84417">
          <w:rPr>
            <w:noProof/>
            <w:webHidden/>
            <w:color w:val="000000" w:themeColor="text1"/>
          </w:rPr>
          <w:instrText xml:space="preserve"> PAGEREF _Toc531785363 \h </w:instrText>
        </w:r>
        <w:r w:rsidR="00324359" w:rsidRPr="00C84417">
          <w:rPr>
            <w:noProof/>
            <w:webHidden/>
            <w:color w:val="000000" w:themeColor="text1"/>
          </w:rPr>
        </w:r>
        <w:r w:rsidR="00324359" w:rsidRPr="00C84417">
          <w:rPr>
            <w:noProof/>
            <w:webHidden/>
            <w:color w:val="000000" w:themeColor="text1"/>
          </w:rPr>
          <w:fldChar w:fldCharType="separate"/>
        </w:r>
        <w:r w:rsidR="00324359" w:rsidRPr="00C84417">
          <w:rPr>
            <w:noProof/>
            <w:webHidden/>
            <w:color w:val="000000" w:themeColor="text1"/>
          </w:rPr>
          <w:t>83</w:t>
        </w:r>
        <w:r w:rsidR="00324359" w:rsidRPr="00C84417">
          <w:rPr>
            <w:noProof/>
            <w:webHidden/>
            <w:color w:val="000000" w:themeColor="text1"/>
          </w:rPr>
          <w:fldChar w:fldCharType="end"/>
        </w:r>
      </w:hyperlink>
    </w:p>
    <w:p w14:paraId="33B21C8D"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64" w:history="1">
        <w:r w:rsidR="00324359" w:rsidRPr="00C84417">
          <w:rPr>
            <w:rStyle w:val="afff6"/>
            <w:rFonts w:hAnsi="黑体"/>
            <w:i w:val="0"/>
            <w:color w:val="000000" w:themeColor="text1"/>
          </w:rPr>
          <w:t xml:space="preserve">8.1 </w:t>
        </w:r>
        <w:r w:rsidR="00324359" w:rsidRPr="00C84417">
          <w:rPr>
            <w:rStyle w:val="afff6"/>
            <w:rFonts w:ascii="Times New Roman" w:hint="eastAsia"/>
            <w:i w:val="0"/>
            <w:color w:val="000000" w:themeColor="text1"/>
          </w:rPr>
          <w:t>一般规定</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_Toc531785364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83</w:t>
        </w:r>
        <w:r w:rsidR="00324359" w:rsidRPr="00C84417">
          <w:rPr>
            <w:i w:val="0"/>
            <w:noProof/>
            <w:webHidden/>
            <w:color w:val="000000" w:themeColor="text1"/>
          </w:rPr>
          <w:fldChar w:fldCharType="end"/>
        </w:r>
      </w:hyperlink>
    </w:p>
    <w:p w14:paraId="52FE0E2F"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65" w:history="1">
        <w:r w:rsidR="00324359" w:rsidRPr="00C84417">
          <w:rPr>
            <w:rStyle w:val="afff6"/>
            <w:rFonts w:hAnsi="黑体"/>
            <w:i w:val="0"/>
            <w:color w:val="000000" w:themeColor="text1"/>
          </w:rPr>
          <w:t xml:space="preserve">8.2 </w:t>
        </w:r>
        <w:r w:rsidR="00324359" w:rsidRPr="00C84417">
          <w:rPr>
            <w:rStyle w:val="afff6"/>
            <w:rFonts w:ascii="Times New Roman" w:hint="eastAsia"/>
            <w:i w:val="0"/>
            <w:color w:val="000000" w:themeColor="text1"/>
          </w:rPr>
          <w:t>智慧社区信息化体系结构</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_Toc531785365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84</w:t>
        </w:r>
        <w:r w:rsidR="00324359" w:rsidRPr="00C84417">
          <w:rPr>
            <w:i w:val="0"/>
            <w:noProof/>
            <w:webHidden/>
            <w:color w:val="000000" w:themeColor="text1"/>
          </w:rPr>
          <w:fldChar w:fldCharType="end"/>
        </w:r>
      </w:hyperlink>
    </w:p>
    <w:p w14:paraId="77730D6B"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66" w:history="1">
        <w:r w:rsidR="00324359" w:rsidRPr="00C84417">
          <w:rPr>
            <w:rStyle w:val="afff6"/>
            <w:rFonts w:hAnsi="黑体"/>
            <w:i w:val="0"/>
            <w:color w:val="000000" w:themeColor="text1"/>
          </w:rPr>
          <w:t xml:space="preserve">8.3 </w:t>
        </w:r>
        <w:r w:rsidR="00324359" w:rsidRPr="00C84417">
          <w:rPr>
            <w:rStyle w:val="afff6"/>
            <w:rFonts w:ascii="Times New Roman" w:hint="eastAsia"/>
            <w:i w:val="0"/>
            <w:color w:val="000000" w:themeColor="text1"/>
          </w:rPr>
          <w:t>智慧社区综合信息服务平台设计原则</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_Toc531785366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84</w:t>
        </w:r>
        <w:r w:rsidR="00324359" w:rsidRPr="00C84417">
          <w:rPr>
            <w:i w:val="0"/>
            <w:noProof/>
            <w:webHidden/>
            <w:color w:val="000000" w:themeColor="text1"/>
          </w:rPr>
          <w:fldChar w:fldCharType="end"/>
        </w:r>
      </w:hyperlink>
    </w:p>
    <w:p w14:paraId="13D6B4BD" w14:textId="77777777" w:rsidR="00324359" w:rsidRPr="00C84417" w:rsidRDefault="00145D43" w:rsidP="00324359">
      <w:pPr>
        <w:pStyle w:val="30"/>
        <w:tabs>
          <w:tab w:val="right" w:leader="dot" w:pos="5773"/>
        </w:tabs>
        <w:rPr>
          <w:rFonts w:eastAsiaTheme="minorEastAsia" w:cstheme="minorBidi"/>
          <w:i w:val="0"/>
          <w:iCs w:val="0"/>
          <w:noProof/>
          <w:color w:val="000000" w:themeColor="text1"/>
          <w:sz w:val="21"/>
          <w:szCs w:val="22"/>
        </w:rPr>
      </w:pPr>
      <w:hyperlink w:anchor="_Toc531785367" w:history="1">
        <w:r w:rsidR="00324359" w:rsidRPr="00C84417">
          <w:rPr>
            <w:rStyle w:val="afff6"/>
            <w:rFonts w:hAnsi="黑体"/>
            <w:i w:val="0"/>
            <w:color w:val="000000" w:themeColor="text1"/>
          </w:rPr>
          <w:t xml:space="preserve">8.4 </w:t>
        </w:r>
        <w:r w:rsidR="00324359" w:rsidRPr="00C84417">
          <w:rPr>
            <w:rStyle w:val="afff6"/>
            <w:rFonts w:ascii="Times New Roman" w:hint="eastAsia"/>
            <w:i w:val="0"/>
            <w:color w:val="000000" w:themeColor="text1"/>
          </w:rPr>
          <w:t>智慧社区综合信息服务平台技术要求</w:t>
        </w:r>
        <w:r w:rsidR="00324359" w:rsidRPr="00C84417">
          <w:rPr>
            <w:i w:val="0"/>
            <w:noProof/>
            <w:webHidden/>
            <w:color w:val="000000" w:themeColor="text1"/>
          </w:rPr>
          <w:tab/>
        </w:r>
        <w:r w:rsidR="00324359" w:rsidRPr="00C84417">
          <w:rPr>
            <w:i w:val="0"/>
            <w:noProof/>
            <w:webHidden/>
            <w:color w:val="000000" w:themeColor="text1"/>
          </w:rPr>
          <w:fldChar w:fldCharType="begin"/>
        </w:r>
        <w:r w:rsidR="00324359" w:rsidRPr="00C84417">
          <w:rPr>
            <w:i w:val="0"/>
            <w:noProof/>
            <w:webHidden/>
            <w:color w:val="000000" w:themeColor="text1"/>
          </w:rPr>
          <w:instrText xml:space="preserve"> PAGEREF _Toc531785367 \h </w:instrText>
        </w:r>
        <w:r w:rsidR="00324359" w:rsidRPr="00C84417">
          <w:rPr>
            <w:i w:val="0"/>
            <w:noProof/>
            <w:webHidden/>
            <w:color w:val="000000" w:themeColor="text1"/>
          </w:rPr>
        </w:r>
        <w:r w:rsidR="00324359" w:rsidRPr="00C84417">
          <w:rPr>
            <w:i w:val="0"/>
            <w:noProof/>
            <w:webHidden/>
            <w:color w:val="000000" w:themeColor="text1"/>
          </w:rPr>
          <w:fldChar w:fldCharType="separate"/>
        </w:r>
        <w:r w:rsidR="00324359" w:rsidRPr="00C84417">
          <w:rPr>
            <w:i w:val="0"/>
            <w:noProof/>
            <w:webHidden/>
            <w:color w:val="000000" w:themeColor="text1"/>
          </w:rPr>
          <w:t>84</w:t>
        </w:r>
        <w:r w:rsidR="00324359" w:rsidRPr="00C84417">
          <w:rPr>
            <w:i w:val="0"/>
            <w:noProof/>
            <w:webHidden/>
            <w:color w:val="000000" w:themeColor="text1"/>
          </w:rPr>
          <w:fldChar w:fldCharType="end"/>
        </w:r>
      </w:hyperlink>
    </w:p>
    <w:p w14:paraId="2F4967DF" w14:textId="77777777" w:rsidR="007E15B5" w:rsidRPr="00C84417" w:rsidRDefault="007E15B5" w:rsidP="00E971E4">
      <w:pPr>
        <w:spacing w:line="720" w:lineRule="auto"/>
        <w:ind w:firstLineChars="100" w:firstLine="280"/>
        <w:jc w:val="center"/>
        <w:rPr>
          <w:color w:val="000000" w:themeColor="text1"/>
          <w:sz w:val="28"/>
          <w:szCs w:val="28"/>
        </w:rPr>
      </w:pPr>
    </w:p>
    <w:p w14:paraId="14C5B3EE" w14:textId="77777777" w:rsidR="00324359" w:rsidRPr="00C84417" w:rsidRDefault="00324359" w:rsidP="00E971E4">
      <w:pPr>
        <w:spacing w:line="720" w:lineRule="auto"/>
        <w:ind w:firstLineChars="100" w:firstLine="280"/>
        <w:jc w:val="center"/>
        <w:rPr>
          <w:color w:val="000000" w:themeColor="text1"/>
          <w:sz w:val="28"/>
          <w:szCs w:val="28"/>
        </w:rPr>
        <w:sectPr w:rsidR="00324359" w:rsidRPr="00C84417" w:rsidSect="00A91294">
          <w:pgSz w:w="8391" w:h="11907" w:code="11"/>
          <w:pgMar w:top="1531" w:right="1304" w:bottom="1588" w:left="1304" w:header="851" w:footer="992" w:gutter="0"/>
          <w:paperSrc w:other="7"/>
          <w:cols w:space="1149"/>
          <w:docGrid w:type="lines" w:linePitch="312"/>
        </w:sectPr>
      </w:pPr>
    </w:p>
    <w:p w14:paraId="22690FE9" w14:textId="77777777" w:rsidR="007E15B5" w:rsidRPr="00C84417" w:rsidRDefault="007E15B5" w:rsidP="007E15B5">
      <w:pPr>
        <w:pStyle w:val="a4"/>
        <w:numPr>
          <w:ilvl w:val="0"/>
          <w:numId w:val="111"/>
        </w:numPr>
        <w:spacing w:before="312" w:after="312"/>
        <w:jc w:val="center"/>
        <w:rPr>
          <w:rFonts w:ascii="Times New Roman"/>
          <w:color w:val="000000" w:themeColor="text1"/>
        </w:rPr>
      </w:pPr>
      <w:bookmarkStart w:id="202" w:name="_Toc531785337"/>
      <w:r w:rsidRPr="00C84417">
        <w:rPr>
          <w:rFonts w:ascii="Times New Roman"/>
          <w:color w:val="000000" w:themeColor="text1"/>
        </w:rPr>
        <w:lastRenderedPageBreak/>
        <w:t>总则</w:t>
      </w:r>
      <w:bookmarkEnd w:id="202"/>
    </w:p>
    <w:p w14:paraId="3C676C83" w14:textId="17C7CC5E" w:rsidR="007E15B5" w:rsidRPr="00C84417" w:rsidRDefault="007E15B5" w:rsidP="009A5DAF">
      <w:pPr>
        <w:pStyle w:val="aff7"/>
        <w:ind w:firstLineChars="0" w:firstLine="0"/>
        <w:rPr>
          <w:rFonts w:hAnsi="宋体"/>
          <w:color w:val="000000" w:themeColor="text1"/>
        </w:rPr>
      </w:pPr>
      <w:r w:rsidRPr="00C84417">
        <w:rPr>
          <w:rFonts w:ascii="黑体" w:eastAsia="黑体" w:hAnsi="黑体" w:hint="eastAsia"/>
          <w:color w:val="000000" w:themeColor="text1"/>
        </w:rPr>
        <w:t>1.0.5</w:t>
      </w:r>
      <w:r w:rsidR="009A5DAF" w:rsidRPr="00C84417">
        <w:rPr>
          <w:rFonts w:ascii="黑体" w:eastAsia="黑体" w:hAnsi="黑体"/>
          <w:color w:val="000000" w:themeColor="text1"/>
        </w:rPr>
        <w:t xml:space="preserve"> </w:t>
      </w:r>
      <w:r w:rsidRPr="00C84417">
        <w:rPr>
          <w:rFonts w:hAnsi="宋体" w:hint="eastAsia"/>
          <w:color w:val="000000" w:themeColor="text1"/>
        </w:rPr>
        <w:t>智慧社区属于智能化专项设计，其设计深度参照《建筑工程设计文件编制深度规定（2016年版）》第5.3节的规定。</w:t>
      </w:r>
    </w:p>
    <w:p w14:paraId="66BABA0D" w14:textId="77777777" w:rsidR="007E15B5" w:rsidRPr="00C84417" w:rsidRDefault="007E15B5" w:rsidP="007E15B5">
      <w:pPr>
        <w:pStyle w:val="a4"/>
        <w:spacing w:before="312" w:after="312"/>
        <w:jc w:val="center"/>
        <w:rPr>
          <w:rFonts w:ascii="Times New Roman"/>
          <w:color w:val="000000" w:themeColor="text1"/>
          <w:kern w:val="36"/>
        </w:rPr>
      </w:pPr>
      <w:bookmarkStart w:id="203" w:name="_Toc531785338"/>
      <w:r w:rsidRPr="00C84417">
        <w:rPr>
          <w:rFonts w:ascii="Times New Roman"/>
          <w:color w:val="000000" w:themeColor="text1"/>
          <w:kern w:val="36"/>
        </w:rPr>
        <w:t>术语</w:t>
      </w:r>
      <w:bookmarkEnd w:id="203"/>
    </w:p>
    <w:p w14:paraId="17AE9371" w14:textId="18A3C481" w:rsidR="007E15B5" w:rsidRPr="00C84417" w:rsidRDefault="007E15B5" w:rsidP="003C5C04">
      <w:pPr>
        <w:pStyle w:val="aff7"/>
        <w:ind w:firstLineChars="0" w:firstLine="0"/>
        <w:rPr>
          <w:rFonts w:hAnsi="宋体"/>
          <w:color w:val="000000" w:themeColor="text1"/>
        </w:rPr>
      </w:pPr>
      <w:r w:rsidRPr="00C84417">
        <w:rPr>
          <w:rFonts w:ascii="黑体" w:eastAsia="黑体" w:hAnsi="黑体" w:hint="eastAsia"/>
          <w:color w:val="000000" w:themeColor="text1"/>
        </w:rPr>
        <w:t>2.0.2</w:t>
      </w:r>
      <w:r w:rsidR="003C5C04" w:rsidRPr="00C84417">
        <w:rPr>
          <w:rFonts w:ascii="黑体" w:eastAsia="黑体" w:hAnsi="黑体"/>
          <w:color w:val="000000" w:themeColor="text1"/>
        </w:rPr>
        <w:t xml:space="preserve"> </w:t>
      </w:r>
      <w:r w:rsidRPr="00C84417">
        <w:rPr>
          <w:rFonts w:hAnsi="宋体" w:hint="eastAsia"/>
          <w:color w:val="000000" w:themeColor="text1"/>
        </w:rPr>
        <w:t>引自《智能建筑设计标准》</w:t>
      </w:r>
      <w:r w:rsidRPr="00C84417">
        <w:rPr>
          <w:rFonts w:hAnsi="宋体"/>
          <w:color w:val="000000" w:themeColor="text1"/>
        </w:rPr>
        <w:t>GB 50314–2015</w:t>
      </w:r>
      <w:r w:rsidRPr="00C84417">
        <w:rPr>
          <w:rFonts w:hAnsi="宋体" w:hint="eastAsia"/>
          <w:color w:val="000000" w:themeColor="text1"/>
        </w:rPr>
        <w:t>第2.0.1条</w:t>
      </w:r>
      <w:r w:rsidRPr="00C84417">
        <w:rPr>
          <w:rFonts w:hAnsi="宋体"/>
          <w:color w:val="000000" w:themeColor="text1"/>
        </w:rPr>
        <w:t>。</w:t>
      </w:r>
      <w:r w:rsidRPr="00C84417">
        <w:rPr>
          <w:rFonts w:hAnsi="宋体" w:hint="eastAsia"/>
          <w:color w:val="000000" w:themeColor="text1"/>
        </w:rPr>
        <w:t>对智能建筑设计，突现以各类智能化信息的深度挖掘、资源集聚和综合应用为前提，推导以信息网络统一化的工程架构规划程序，注重以信息集成平台的搭建和实施运行、运营及运维等信息化应用模式，以满足营造良好建筑功能环境和适应更优良功能空间拓展的需求，并创造可持续完善的基础条件。</w:t>
      </w:r>
    </w:p>
    <w:p w14:paraId="33869939" w14:textId="41EE4B7F" w:rsidR="007E15B5" w:rsidRPr="00C84417" w:rsidRDefault="007E15B5" w:rsidP="000B5FFD">
      <w:pPr>
        <w:pStyle w:val="aff7"/>
        <w:ind w:firstLineChars="0" w:firstLine="0"/>
        <w:rPr>
          <w:rFonts w:hAnsi="宋体"/>
          <w:color w:val="000000" w:themeColor="text1"/>
        </w:rPr>
      </w:pPr>
      <w:r w:rsidRPr="00C84417">
        <w:rPr>
          <w:rFonts w:ascii="黑体" w:eastAsia="黑体" w:hAnsi="黑体" w:hint="eastAsia"/>
          <w:color w:val="000000" w:themeColor="text1"/>
        </w:rPr>
        <w:t>2.0.3</w:t>
      </w:r>
      <w:r w:rsidR="000B5FFD" w:rsidRPr="00C84417">
        <w:rPr>
          <w:rFonts w:ascii="黑体" w:eastAsia="黑体" w:hAnsi="黑体"/>
          <w:color w:val="000000" w:themeColor="text1"/>
        </w:rPr>
        <w:t xml:space="preserve"> </w:t>
      </w:r>
      <w:r w:rsidRPr="00C84417">
        <w:rPr>
          <w:rFonts w:hAnsi="宋体" w:hint="eastAsia"/>
          <w:color w:val="000000" w:themeColor="text1"/>
        </w:rPr>
        <w:t>智慧家庭是综合运用物联网、云计算、移动互联网和大数据技术，结合自动控制技术，将家庭设备智能控制、家庭环境感知、家人健康感知、家居安全感知以及信息交流、消费服务等家居生活有效地结合起来，创造出健康、安全、舒适、低碳、便捷的个性化家居生活。</w:t>
      </w:r>
    </w:p>
    <w:p w14:paraId="4DB0EB62" w14:textId="77777777" w:rsidR="007E15B5" w:rsidRPr="00C84417" w:rsidRDefault="007E15B5" w:rsidP="007E15B5">
      <w:pPr>
        <w:pStyle w:val="aff7"/>
        <w:ind w:firstLineChars="202" w:firstLine="424"/>
        <w:rPr>
          <w:rFonts w:hAnsi="宋体"/>
          <w:color w:val="000000" w:themeColor="text1"/>
        </w:rPr>
      </w:pPr>
      <w:r w:rsidRPr="00C84417">
        <w:rPr>
          <w:rFonts w:hAnsi="宋体" w:hint="eastAsia"/>
          <w:color w:val="000000" w:themeColor="text1"/>
        </w:rPr>
        <w:t>智慧家庭在国外科幻场景中已经成为现实，如回家后热水已经烧好，回家之前空调或暖气已经开好，饭已经自动煮好，可以随时了解冰箱里面的菜品储备情况，下雨也会自动关窗户，还能随时监控家庭内部细节的情况，读取家庭数据中心的各种数据，那样我们的生活质量就会再上一个台阶。可以说，“智慧家庭”正替我们实现着这个愿望。智慧家庭的涵盖范围很广，除了常用家电设备外，还包括照明系统、监控系统、三表计量、供水供暖甚至开关插座等。</w:t>
      </w:r>
    </w:p>
    <w:p w14:paraId="6CA44502" w14:textId="5377659C" w:rsidR="007E15B5" w:rsidRPr="00C84417" w:rsidRDefault="007E15B5" w:rsidP="000B5FFD">
      <w:pPr>
        <w:pStyle w:val="aff7"/>
        <w:ind w:firstLineChars="0" w:firstLine="0"/>
        <w:rPr>
          <w:rFonts w:hAnsi="宋体"/>
          <w:color w:val="000000" w:themeColor="text1"/>
        </w:rPr>
      </w:pPr>
      <w:r w:rsidRPr="00C84417">
        <w:rPr>
          <w:rFonts w:ascii="黑体" w:eastAsia="黑体" w:hAnsi="黑体" w:hint="eastAsia"/>
          <w:color w:val="000000" w:themeColor="text1"/>
        </w:rPr>
        <w:lastRenderedPageBreak/>
        <w:t>2.0.4</w:t>
      </w:r>
      <w:r w:rsidR="00A41BE2" w:rsidRPr="00C84417">
        <w:rPr>
          <w:rFonts w:ascii="黑体" w:eastAsia="黑体" w:hAnsi="黑体"/>
          <w:color w:val="000000" w:themeColor="text1"/>
        </w:rPr>
        <w:t xml:space="preserve"> </w:t>
      </w:r>
      <w:r w:rsidRPr="00C84417">
        <w:rPr>
          <w:rFonts w:hAnsi="宋体" w:hint="eastAsia"/>
          <w:color w:val="000000" w:themeColor="text1"/>
        </w:rPr>
        <w:t>社区事务管理涉及社区（街道）在办公、行政、事物、民政等诸多管理的内容。通常社区管理功能包括：行政管理、市政管理、治安管理、环境卫生管理、流动人口管理、老龄人口管理、计生管理、就业与培训管理。</w:t>
      </w:r>
    </w:p>
    <w:p w14:paraId="5290938F" w14:textId="10FF8539" w:rsidR="007E15B5" w:rsidRPr="00C84417" w:rsidRDefault="007E15B5" w:rsidP="00A41BE2">
      <w:pPr>
        <w:pStyle w:val="aff7"/>
        <w:ind w:firstLineChars="0" w:firstLine="0"/>
        <w:rPr>
          <w:rFonts w:hAnsi="宋体"/>
          <w:color w:val="000000" w:themeColor="text1"/>
        </w:rPr>
      </w:pPr>
      <w:r w:rsidRPr="00C84417">
        <w:rPr>
          <w:rFonts w:ascii="黑体" w:eastAsia="黑体" w:hAnsi="黑体" w:hint="eastAsia"/>
          <w:color w:val="000000" w:themeColor="text1"/>
        </w:rPr>
        <w:t>2.0.5</w:t>
      </w:r>
      <w:r w:rsidR="00A41BE2" w:rsidRPr="00C84417">
        <w:rPr>
          <w:rFonts w:ascii="黑体" w:eastAsia="黑体" w:hAnsi="黑体"/>
          <w:color w:val="000000" w:themeColor="text1"/>
        </w:rPr>
        <w:t xml:space="preserve"> </w:t>
      </w:r>
      <w:r w:rsidRPr="00C84417">
        <w:rPr>
          <w:rFonts w:hAnsi="宋体" w:hint="eastAsia"/>
          <w:color w:val="000000" w:themeColor="text1"/>
        </w:rPr>
        <w:t>社区服务功能是社区最基本的功能，社区必须满足社区人员对政务、公共、商业等服务的需求，通常社区服务包括政务服务、公共服务和商业服务。</w:t>
      </w:r>
    </w:p>
    <w:p w14:paraId="7075B17D" w14:textId="77777777" w:rsidR="007E15B5" w:rsidRPr="00C84417" w:rsidRDefault="007E15B5" w:rsidP="007E15B5">
      <w:pPr>
        <w:pStyle w:val="a4"/>
        <w:spacing w:before="312" w:after="312"/>
        <w:jc w:val="center"/>
        <w:rPr>
          <w:rFonts w:ascii="Times New Roman"/>
          <w:color w:val="000000" w:themeColor="text1"/>
          <w:kern w:val="36"/>
        </w:rPr>
      </w:pPr>
      <w:bookmarkStart w:id="204" w:name="_Toc531785339"/>
      <w:r w:rsidRPr="00C84417">
        <w:rPr>
          <w:rFonts w:ascii="Times New Roman" w:hint="eastAsia"/>
          <w:color w:val="000000" w:themeColor="text1"/>
          <w:kern w:val="36"/>
        </w:rPr>
        <w:t>总体架构</w:t>
      </w:r>
      <w:bookmarkEnd w:id="204"/>
    </w:p>
    <w:p w14:paraId="6E26F68D" w14:textId="77777777" w:rsidR="007E15B5" w:rsidRPr="00C84417" w:rsidRDefault="007E15B5" w:rsidP="00A41BE2">
      <w:pPr>
        <w:pStyle w:val="aff8"/>
        <w:numPr>
          <w:ilvl w:val="1"/>
          <w:numId w:val="17"/>
        </w:numPr>
        <w:spacing w:before="156" w:after="156"/>
        <w:jc w:val="center"/>
        <w:rPr>
          <w:rFonts w:ascii="Times New Roman"/>
          <w:color w:val="000000" w:themeColor="text1"/>
        </w:rPr>
      </w:pPr>
      <w:bookmarkStart w:id="205" w:name="_Toc531785340"/>
      <w:r w:rsidRPr="00C84417">
        <w:rPr>
          <w:rFonts w:ascii="Times New Roman" w:hint="eastAsia"/>
          <w:color w:val="000000" w:themeColor="text1"/>
        </w:rPr>
        <w:t>一般</w:t>
      </w:r>
      <w:r w:rsidRPr="00C84417">
        <w:rPr>
          <w:rFonts w:ascii="Times New Roman"/>
          <w:color w:val="000000" w:themeColor="text1"/>
        </w:rPr>
        <w:t>规定</w:t>
      </w:r>
      <w:bookmarkEnd w:id="205"/>
    </w:p>
    <w:p w14:paraId="51B5494F" w14:textId="47F66A80"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3</w:t>
      </w:r>
      <w:r w:rsidRPr="00C84417">
        <w:rPr>
          <w:rFonts w:hAnsi="黑体"/>
          <w:color w:val="000000" w:themeColor="text1"/>
        </w:rPr>
        <w:t>.1.1</w:t>
      </w:r>
      <w:r w:rsidR="00A41BE2" w:rsidRPr="00C84417">
        <w:rPr>
          <w:rFonts w:hAnsi="黑体"/>
          <w:color w:val="000000" w:themeColor="text1"/>
        </w:rPr>
        <w:t xml:space="preserve"> </w:t>
      </w:r>
      <w:r w:rsidRPr="00C84417">
        <w:rPr>
          <w:rFonts w:ascii="宋体" w:eastAsia="宋体" w:hAnsi="宋体" w:hint="eastAsia"/>
          <w:color w:val="000000" w:themeColor="text1"/>
        </w:rPr>
        <w:t>智慧社区体系架构是编制智慧社区指标体系以及系列标准的基础，有助于加强智慧社区建设的指导作用，对智慧社区的规划起着重要的支撑作用。</w:t>
      </w:r>
    </w:p>
    <w:p w14:paraId="143DCC3F" w14:textId="15448C5D"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3</w:t>
      </w:r>
      <w:r w:rsidRPr="00C84417">
        <w:rPr>
          <w:rFonts w:hAnsi="黑体"/>
          <w:color w:val="000000" w:themeColor="text1"/>
        </w:rPr>
        <w:t>.1.2</w:t>
      </w:r>
      <w:r w:rsidR="00A41BE2" w:rsidRPr="00C84417">
        <w:rPr>
          <w:rFonts w:hAnsi="黑体"/>
          <w:color w:val="000000" w:themeColor="text1"/>
        </w:rPr>
        <w:t xml:space="preserve"> </w:t>
      </w:r>
      <w:r w:rsidRPr="00C84417">
        <w:rPr>
          <w:rFonts w:ascii="宋体" w:eastAsia="宋体" w:hAnsi="宋体" w:hint="eastAsia"/>
          <w:color w:val="000000" w:themeColor="text1"/>
        </w:rPr>
        <w:t>智慧社区体系架构反映了先期设计决策，这些决策对随后的所有工作有深远的影响，同时对系统作为一个可运行实体的最后成功有重要作用。</w:t>
      </w:r>
    </w:p>
    <w:p w14:paraId="0F246798" w14:textId="583C7CE8" w:rsidR="007E15B5" w:rsidRPr="00C84417" w:rsidRDefault="001B7173" w:rsidP="00A41BE2">
      <w:pPr>
        <w:pStyle w:val="aff8"/>
        <w:spacing w:before="156" w:after="156"/>
        <w:jc w:val="center"/>
        <w:rPr>
          <w:rFonts w:ascii="Times New Roman"/>
          <w:color w:val="000000" w:themeColor="text1"/>
        </w:rPr>
      </w:pPr>
      <w:bookmarkStart w:id="206" w:name="_Toc531785341"/>
      <w:r w:rsidRPr="00C84417">
        <w:rPr>
          <w:rFonts w:hAnsi="黑体" w:hint="eastAsia"/>
          <w:color w:val="000000" w:themeColor="text1"/>
        </w:rPr>
        <w:t>3.4</w:t>
      </w:r>
      <w:r w:rsidRPr="00C84417">
        <w:rPr>
          <w:rFonts w:hAnsi="黑体"/>
          <w:color w:val="000000" w:themeColor="text1"/>
        </w:rPr>
        <w:t xml:space="preserve"> </w:t>
      </w:r>
      <w:r w:rsidR="007E15B5" w:rsidRPr="00C84417">
        <w:rPr>
          <w:rFonts w:ascii="Times New Roman" w:hint="eastAsia"/>
          <w:color w:val="000000" w:themeColor="text1"/>
        </w:rPr>
        <w:t>平台层与数据层</w:t>
      </w:r>
      <w:bookmarkEnd w:id="206"/>
    </w:p>
    <w:p w14:paraId="577632F5" w14:textId="300A801A"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3</w:t>
      </w:r>
      <w:r w:rsidRPr="00C84417">
        <w:rPr>
          <w:rFonts w:hAnsi="黑体"/>
          <w:color w:val="000000" w:themeColor="text1"/>
        </w:rPr>
        <w:t>.4.1</w:t>
      </w:r>
      <w:r w:rsidR="00A41BE2" w:rsidRPr="00C84417">
        <w:rPr>
          <w:rFonts w:hAnsi="黑体"/>
          <w:color w:val="000000" w:themeColor="text1"/>
        </w:rPr>
        <w:t xml:space="preserve"> </w:t>
      </w:r>
      <w:r w:rsidRPr="00C84417">
        <w:rPr>
          <w:rFonts w:ascii="宋体" w:eastAsia="宋体" w:hAnsi="宋体" w:hint="eastAsia"/>
          <w:color w:val="000000" w:themeColor="text1"/>
        </w:rPr>
        <w:t>通过</w:t>
      </w:r>
      <w:proofErr w:type="gramStart"/>
      <w:r w:rsidRPr="00C84417">
        <w:rPr>
          <w:rFonts w:ascii="宋体" w:eastAsia="宋体" w:hAnsi="宋体" w:hint="eastAsia"/>
          <w:color w:val="000000" w:themeColor="text1"/>
        </w:rPr>
        <w:t>云服务</w:t>
      </w:r>
      <w:proofErr w:type="gramEnd"/>
      <w:r w:rsidRPr="00C84417">
        <w:rPr>
          <w:rFonts w:ascii="宋体" w:eastAsia="宋体" w:hAnsi="宋体" w:hint="eastAsia"/>
          <w:color w:val="000000" w:themeColor="text1"/>
        </w:rPr>
        <w:t>计算、大数据分析、面向服务的体系架构SOA、中间件等技术构成了政务服务平台、公共服务平台和商务服务平台。为上层应用提供统一的业务服务（门户集成、决策支持、地理信息、报表展示）、技术服务（流程服务、消息服务、规则服务、日志服务）和数据服务（数据分析、数据挖掘），实现</w:t>
      </w:r>
      <w:proofErr w:type="gramStart"/>
      <w:r w:rsidRPr="00C84417">
        <w:rPr>
          <w:rFonts w:ascii="宋体" w:eastAsia="宋体" w:hAnsi="宋体" w:hint="eastAsia"/>
          <w:color w:val="000000" w:themeColor="text1"/>
        </w:rPr>
        <w:t>跨应用</w:t>
      </w:r>
      <w:proofErr w:type="gramEnd"/>
      <w:r w:rsidRPr="00C84417">
        <w:rPr>
          <w:rFonts w:ascii="宋体" w:eastAsia="宋体" w:hAnsi="宋体" w:hint="eastAsia"/>
          <w:color w:val="000000" w:themeColor="text1"/>
        </w:rPr>
        <w:t>的横向能力共享。</w:t>
      </w:r>
    </w:p>
    <w:p w14:paraId="14401968" w14:textId="3DD7EC10"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lastRenderedPageBreak/>
        <w:t>3</w:t>
      </w:r>
      <w:r w:rsidRPr="00C84417">
        <w:rPr>
          <w:rFonts w:hAnsi="黑体"/>
          <w:color w:val="000000" w:themeColor="text1"/>
        </w:rPr>
        <w:t>.4.2</w:t>
      </w:r>
      <w:r w:rsidR="008C31DA" w:rsidRPr="00C84417">
        <w:rPr>
          <w:rFonts w:hAnsi="黑体"/>
          <w:color w:val="000000" w:themeColor="text1"/>
        </w:rPr>
        <w:t xml:space="preserve"> </w:t>
      </w:r>
      <w:r w:rsidRPr="00C84417">
        <w:rPr>
          <w:rFonts w:ascii="宋体" w:eastAsia="宋体" w:hAnsi="宋体" w:hint="eastAsia"/>
          <w:color w:val="000000" w:themeColor="text1"/>
        </w:rPr>
        <w:t>相关的系统数据库通过数据提取、交换、整合和管理等步骤，形成具有标准数据格式的社区行业数据库。社区行业数据库与政府提供的基础数据库共同支撑平台层。</w:t>
      </w:r>
    </w:p>
    <w:p w14:paraId="7A1B5D0E" w14:textId="4A0065F5" w:rsidR="007E15B5" w:rsidRPr="00C84417" w:rsidRDefault="007E15B5" w:rsidP="008C31DA">
      <w:pPr>
        <w:pStyle w:val="aff8"/>
        <w:numPr>
          <w:ilvl w:val="1"/>
          <w:numId w:val="112"/>
        </w:numPr>
        <w:spacing w:before="156" w:after="156"/>
        <w:jc w:val="center"/>
        <w:rPr>
          <w:rFonts w:asciiTheme="minorEastAsia" w:eastAsiaTheme="minorEastAsia" w:hAnsiTheme="minorEastAsia"/>
          <w:color w:val="000000" w:themeColor="text1"/>
        </w:rPr>
      </w:pPr>
      <w:bookmarkStart w:id="207" w:name="_Toc531785342"/>
      <w:r w:rsidRPr="00C84417">
        <w:rPr>
          <w:rFonts w:asciiTheme="minorEastAsia" w:eastAsiaTheme="minorEastAsia" w:hAnsiTheme="minorEastAsia" w:hint="eastAsia"/>
          <w:color w:val="000000" w:themeColor="text1"/>
        </w:rPr>
        <w:t>基础设施</w:t>
      </w:r>
      <w:r w:rsidRPr="00C84417">
        <w:rPr>
          <w:rFonts w:asciiTheme="minorEastAsia" w:eastAsiaTheme="minorEastAsia" w:hAnsiTheme="minorEastAsia"/>
          <w:color w:val="000000" w:themeColor="text1"/>
        </w:rPr>
        <w:t>层</w:t>
      </w:r>
      <w:bookmarkEnd w:id="207"/>
    </w:p>
    <w:p w14:paraId="2E005F63" w14:textId="3B241E3E"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3</w:t>
      </w:r>
      <w:r w:rsidRPr="00C84417">
        <w:rPr>
          <w:rFonts w:hAnsi="黑体"/>
          <w:color w:val="000000" w:themeColor="text1"/>
        </w:rPr>
        <w:t>.5.2</w:t>
      </w:r>
      <w:r w:rsidR="008C31DA" w:rsidRPr="00C84417">
        <w:rPr>
          <w:rFonts w:hAnsi="黑体"/>
          <w:color w:val="000000" w:themeColor="text1"/>
        </w:rPr>
        <w:t xml:space="preserve"> </w:t>
      </w:r>
      <w:r w:rsidRPr="00C84417">
        <w:rPr>
          <w:rFonts w:ascii="宋体" w:eastAsia="宋体" w:hAnsi="宋体" w:hint="eastAsia"/>
          <w:color w:val="000000" w:themeColor="text1"/>
        </w:rPr>
        <w:t>感知功能通过对社区中的建筑物、基础设施等所配置的各类传感器、射频识别、条码、视频摄像、智能卡等感知设备自动进行数据采集和识别。</w:t>
      </w:r>
    </w:p>
    <w:p w14:paraId="5F582E75" w14:textId="77777777" w:rsidR="007E15B5" w:rsidRPr="00C84417" w:rsidRDefault="007E15B5" w:rsidP="008C31DA">
      <w:pPr>
        <w:pStyle w:val="a5"/>
        <w:numPr>
          <w:ilvl w:val="0"/>
          <w:numId w:val="0"/>
        </w:numPr>
        <w:spacing w:before="156" w:after="156"/>
        <w:ind w:firstLineChars="202" w:firstLine="424"/>
        <w:rPr>
          <w:rFonts w:ascii="宋体" w:eastAsia="宋体" w:hAnsi="宋体"/>
          <w:color w:val="000000" w:themeColor="text1"/>
        </w:rPr>
      </w:pPr>
      <w:r w:rsidRPr="00C84417">
        <w:rPr>
          <w:rFonts w:ascii="宋体" w:eastAsia="宋体" w:hAnsi="宋体" w:hint="eastAsia"/>
          <w:color w:val="000000" w:themeColor="text1"/>
        </w:rPr>
        <w:t>控制功能是自上层来的或本层自行生成的控制数据通过执行器对建筑物和基础设施上的机电设备和设施进行控制。</w:t>
      </w:r>
    </w:p>
    <w:p w14:paraId="54FB2202" w14:textId="77777777" w:rsidR="007E15B5" w:rsidRPr="00C84417" w:rsidRDefault="007E15B5" w:rsidP="008C31DA">
      <w:pPr>
        <w:pStyle w:val="a5"/>
        <w:numPr>
          <w:ilvl w:val="0"/>
          <w:numId w:val="0"/>
        </w:numPr>
        <w:spacing w:before="156" w:after="156"/>
        <w:ind w:firstLineChars="202" w:firstLine="424"/>
        <w:rPr>
          <w:rFonts w:ascii="宋体" w:eastAsia="宋体" w:hAnsi="宋体"/>
          <w:color w:val="000000" w:themeColor="text1"/>
        </w:rPr>
      </w:pPr>
      <w:r w:rsidRPr="00C84417">
        <w:rPr>
          <w:rFonts w:ascii="宋体" w:eastAsia="宋体" w:hAnsi="宋体" w:hint="eastAsia"/>
          <w:color w:val="000000" w:themeColor="text1"/>
        </w:rPr>
        <w:t>通信传输功能是感知数据和控制数据通过无线或有线的短距离通信网或自组网进行传输，前者通过网关接口自下而上地送入网络层；由网络层产生的控制数据自上而下地通过网关接口进入本层。</w:t>
      </w:r>
    </w:p>
    <w:p w14:paraId="6316FDDC" w14:textId="4D3B0E5F"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3</w:t>
      </w:r>
      <w:r w:rsidRPr="00C84417">
        <w:rPr>
          <w:rFonts w:hAnsi="黑体"/>
          <w:color w:val="000000" w:themeColor="text1"/>
        </w:rPr>
        <w:t>.5.3</w:t>
      </w:r>
      <w:r w:rsidR="00D51228" w:rsidRPr="00C84417">
        <w:rPr>
          <w:rFonts w:hAnsi="黑体"/>
          <w:color w:val="000000" w:themeColor="text1"/>
        </w:rPr>
        <w:t xml:space="preserve"> </w:t>
      </w:r>
      <w:r w:rsidRPr="00C84417">
        <w:rPr>
          <w:rFonts w:ascii="宋体" w:eastAsia="宋体" w:hAnsi="宋体" w:hint="eastAsia"/>
          <w:color w:val="000000" w:themeColor="text1"/>
        </w:rPr>
        <w:t>社区网络可选择电话网、有线宽带网、无线网、移动通信网、广播电视网、电力线网络以及紧急通信设施。也可选择移动与固网、三网或泛在网网络融合方式。通过社区网络实现应用系统的数据传输和存储。社区网络上还连接了相关的服务器、访问外部网络的路由器和防火墙等设备。</w:t>
      </w:r>
    </w:p>
    <w:p w14:paraId="0E690227" w14:textId="163DF868" w:rsidR="007E15B5" w:rsidRPr="00C84417" w:rsidRDefault="007E15B5" w:rsidP="005020DA">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3</w:t>
      </w:r>
      <w:r w:rsidRPr="00C84417">
        <w:rPr>
          <w:rFonts w:hAnsi="黑体"/>
          <w:color w:val="000000" w:themeColor="text1"/>
        </w:rPr>
        <w:t>.5.4</w:t>
      </w:r>
      <w:r w:rsidR="00D51228" w:rsidRPr="00C84417">
        <w:rPr>
          <w:rFonts w:hAnsi="黑体"/>
          <w:color w:val="000000" w:themeColor="text1"/>
        </w:rPr>
        <w:t xml:space="preserve"> </w:t>
      </w:r>
      <w:r w:rsidRPr="00C84417">
        <w:rPr>
          <w:rFonts w:ascii="宋体" w:eastAsia="宋体" w:hAnsi="宋体" w:hint="eastAsia"/>
          <w:color w:val="000000" w:themeColor="text1"/>
        </w:rPr>
        <w:t>社区中的建筑物包括了住宅、办公与服务场所、文体场所、教育与培训场所、养老场所、医疗场所等。社区中的基础设施包括给排水、供电、供气、供热管网，以及道路交通与公共照明等。</w:t>
      </w:r>
    </w:p>
    <w:p w14:paraId="6D8454B4" w14:textId="014F9F4D" w:rsidR="007E15B5" w:rsidRPr="00C84417" w:rsidRDefault="00067BA7" w:rsidP="00067BA7">
      <w:pPr>
        <w:pStyle w:val="a4"/>
        <w:numPr>
          <w:ilvl w:val="0"/>
          <w:numId w:val="0"/>
        </w:numPr>
        <w:spacing w:before="312" w:after="312"/>
        <w:jc w:val="center"/>
        <w:rPr>
          <w:rFonts w:ascii="Times New Roman"/>
          <w:color w:val="000000" w:themeColor="text1"/>
        </w:rPr>
      </w:pPr>
      <w:bookmarkStart w:id="208" w:name="_Toc531785343"/>
      <w:r w:rsidRPr="00C84417">
        <w:rPr>
          <w:rFonts w:hAnsi="黑体" w:hint="eastAsia"/>
          <w:color w:val="000000" w:themeColor="text1"/>
        </w:rPr>
        <w:t xml:space="preserve">5 </w:t>
      </w:r>
      <w:r w:rsidR="007E15B5" w:rsidRPr="00C84417">
        <w:rPr>
          <w:rFonts w:ascii="Times New Roman" w:hint="eastAsia"/>
          <w:color w:val="000000" w:themeColor="text1"/>
        </w:rPr>
        <w:t>智慧社区智能化系统</w:t>
      </w:r>
      <w:bookmarkEnd w:id="208"/>
    </w:p>
    <w:p w14:paraId="08B2629F" w14:textId="7BAE1F8D" w:rsidR="007E15B5" w:rsidRPr="00C84417" w:rsidRDefault="00067BA7" w:rsidP="00067BA7">
      <w:pPr>
        <w:pStyle w:val="aff8"/>
        <w:spacing w:before="156" w:after="156"/>
        <w:jc w:val="center"/>
        <w:rPr>
          <w:rFonts w:ascii="Times New Roman"/>
          <w:color w:val="000000" w:themeColor="text1"/>
        </w:rPr>
      </w:pPr>
      <w:bookmarkStart w:id="209" w:name="_Toc531785344"/>
      <w:r w:rsidRPr="00C84417">
        <w:rPr>
          <w:rFonts w:hAnsi="黑体" w:hint="eastAsia"/>
          <w:color w:val="000000" w:themeColor="text1"/>
        </w:rPr>
        <w:lastRenderedPageBreak/>
        <w:t xml:space="preserve">5.1 </w:t>
      </w:r>
      <w:r w:rsidR="007E15B5" w:rsidRPr="00C84417">
        <w:rPr>
          <w:rFonts w:ascii="Times New Roman" w:hint="eastAsia"/>
          <w:color w:val="000000" w:themeColor="text1"/>
        </w:rPr>
        <w:t>一般规定</w:t>
      </w:r>
      <w:bookmarkEnd w:id="209"/>
    </w:p>
    <w:p w14:paraId="08CEF09E" w14:textId="087632CB" w:rsidR="007E15B5" w:rsidRPr="00C84417" w:rsidRDefault="007E15B5" w:rsidP="00D51228">
      <w:pPr>
        <w:pStyle w:val="aff7"/>
        <w:ind w:firstLineChars="202" w:firstLine="424"/>
        <w:rPr>
          <w:rFonts w:hAnsi="宋体"/>
          <w:color w:val="000000" w:themeColor="text1"/>
        </w:rPr>
      </w:pPr>
      <w:r w:rsidRPr="00C84417">
        <w:rPr>
          <w:rFonts w:hAnsi="宋体" w:hint="eastAsia"/>
          <w:color w:val="000000" w:themeColor="text1"/>
        </w:rPr>
        <w:t>智慧社区智能化系统设计除应符合本标准外，尚应符合</w:t>
      </w:r>
      <w:r w:rsidRPr="00C84417">
        <w:rPr>
          <w:rFonts w:hAnsi="宋体"/>
          <w:color w:val="000000" w:themeColor="text1"/>
        </w:rPr>
        <w:t>现行国家标准《智能建筑设计标准》GB 50314的有关规定</w:t>
      </w:r>
      <w:r w:rsidRPr="00C84417">
        <w:rPr>
          <w:rFonts w:hAnsi="宋体" w:hint="eastAsia"/>
          <w:color w:val="000000" w:themeColor="text1"/>
        </w:rPr>
        <w:t>。智能化系统是智慧社区的实现基础，主要围绕家庭用户需求，配套智能家居，实现整体智慧的功能，结合国家规范与行业规范，明确智慧社区设置内容与功能实现。</w:t>
      </w:r>
    </w:p>
    <w:p w14:paraId="05F192C0" w14:textId="108AAD83" w:rsidR="007E15B5" w:rsidRPr="00C84417" w:rsidRDefault="00067BA7" w:rsidP="00067BA7">
      <w:pPr>
        <w:pStyle w:val="aff8"/>
        <w:spacing w:before="156" w:after="156"/>
        <w:jc w:val="center"/>
        <w:rPr>
          <w:rFonts w:ascii="Times New Roman"/>
          <w:color w:val="000000" w:themeColor="text1"/>
        </w:rPr>
      </w:pPr>
      <w:bookmarkStart w:id="210" w:name="_Toc531785345"/>
      <w:r w:rsidRPr="00C84417">
        <w:rPr>
          <w:rFonts w:hAnsi="黑体" w:hint="eastAsia"/>
          <w:color w:val="000000" w:themeColor="text1"/>
        </w:rPr>
        <w:t xml:space="preserve">5.2 </w:t>
      </w:r>
      <w:r w:rsidR="007E15B5" w:rsidRPr="00C84417">
        <w:rPr>
          <w:rFonts w:ascii="Times New Roman" w:hint="eastAsia"/>
          <w:color w:val="000000" w:themeColor="text1"/>
        </w:rPr>
        <w:t>智能物业及设施管理系统</w:t>
      </w:r>
      <w:bookmarkEnd w:id="210"/>
    </w:p>
    <w:p w14:paraId="06FE12DD" w14:textId="4446E744" w:rsidR="007E15B5" w:rsidRPr="00C84417" w:rsidRDefault="007E15B5" w:rsidP="007E15B5">
      <w:pPr>
        <w:pStyle w:val="aff7"/>
        <w:rPr>
          <w:rFonts w:hAnsi="宋体"/>
          <w:color w:val="000000" w:themeColor="text1"/>
        </w:rPr>
      </w:pPr>
      <w:r w:rsidRPr="00C84417">
        <w:rPr>
          <w:rFonts w:hAnsi="宋体" w:hint="eastAsia"/>
          <w:color w:val="000000" w:themeColor="text1"/>
        </w:rPr>
        <w:t>智慧社区均应设置智能物业及设施管理系统，本系统是以社区物业服务为基础的物业服务平台，</w:t>
      </w:r>
      <w:r w:rsidRPr="00C84417">
        <w:rPr>
          <w:rFonts w:hAnsi="宋体"/>
          <w:color w:val="000000" w:themeColor="text1"/>
        </w:rPr>
        <w:t>基于物业大数据，开辟家政服务、</w:t>
      </w:r>
      <w:r w:rsidRPr="00C84417">
        <w:rPr>
          <w:rFonts w:hAnsi="宋体" w:hint="eastAsia"/>
          <w:color w:val="000000" w:themeColor="text1"/>
        </w:rPr>
        <w:t>房屋租赁、日常</w:t>
      </w:r>
      <w:r w:rsidRPr="00C84417">
        <w:rPr>
          <w:rFonts w:hAnsi="宋体"/>
          <w:color w:val="000000" w:themeColor="text1"/>
        </w:rPr>
        <w:t>缴费、</w:t>
      </w:r>
      <w:r w:rsidRPr="00C84417">
        <w:rPr>
          <w:rFonts w:hAnsi="宋体" w:hint="eastAsia"/>
          <w:color w:val="000000" w:themeColor="text1"/>
        </w:rPr>
        <w:t>车位共享、</w:t>
      </w:r>
      <w:r w:rsidRPr="00C84417">
        <w:rPr>
          <w:rFonts w:hAnsi="宋体"/>
          <w:color w:val="000000" w:themeColor="text1"/>
        </w:rPr>
        <w:t>物业快递、</w:t>
      </w:r>
      <w:r w:rsidRPr="00C84417">
        <w:rPr>
          <w:rFonts w:hAnsi="宋体" w:hint="eastAsia"/>
          <w:color w:val="000000" w:themeColor="text1"/>
        </w:rPr>
        <w:t>广告服务、社区金融、</w:t>
      </w:r>
      <w:r w:rsidRPr="00C84417">
        <w:rPr>
          <w:rFonts w:hAnsi="宋体"/>
          <w:color w:val="000000" w:themeColor="text1"/>
        </w:rPr>
        <w:t>小区政务</w:t>
      </w:r>
      <w:r w:rsidRPr="00C84417">
        <w:rPr>
          <w:rFonts w:hAnsi="宋体" w:hint="eastAsia"/>
          <w:color w:val="000000" w:themeColor="text1"/>
        </w:rPr>
        <w:t>等</w:t>
      </w:r>
      <w:r w:rsidRPr="00C84417">
        <w:rPr>
          <w:rFonts w:hAnsi="宋体"/>
          <w:color w:val="000000" w:themeColor="text1"/>
        </w:rPr>
        <w:t>的通道，满足业主的多样性需求。</w:t>
      </w:r>
      <w:r w:rsidRPr="00C84417">
        <w:rPr>
          <w:rFonts w:hAnsi="宋体" w:hint="eastAsia"/>
          <w:color w:val="000000" w:themeColor="text1"/>
        </w:rPr>
        <w:t>通过智能化集成可实现主要物业设施的实时远程监管和远程维护，</w:t>
      </w:r>
      <w:r w:rsidRPr="00C84417">
        <w:rPr>
          <w:rFonts w:hAnsi="宋体"/>
          <w:color w:val="000000" w:themeColor="text1"/>
        </w:rPr>
        <w:t>将业主管理与社区商务结合，基于管家的网格化划分，充分调动资源</w:t>
      </w:r>
      <w:r w:rsidRPr="00C84417">
        <w:rPr>
          <w:rFonts w:hAnsi="宋体" w:hint="eastAsia"/>
          <w:color w:val="000000" w:themeColor="text1"/>
        </w:rPr>
        <w:t>，</w:t>
      </w:r>
      <w:r w:rsidRPr="00C84417">
        <w:rPr>
          <w:rFonts w:hAnsi="宋体"/>
          <w:color w:val="000000" w:themeColor="text1"/>
        </w:rPr>
        <w:t>提升客户体验，提高效率</w:t>
      </w:r>
      <w:r w:rsidRPr="00C84417">
        <w:rPr>
          <w:rFonts w:hAnsi="宋体" w:hint="eastAsia"/>
          <w:color w:val="000000" w:themeColor="text1"/>
        </w:rPr>
        <w:t>等</w:t>
      </w:r>
      <w:r w:rsidRPr="00C84417">
        <w:rPr>
          <w:rFonts w:hAnsi="宋体"/>
          <w:color w:val="000000" w:themeColor="text1"/>
        </w:rPr>
        <w:t>。</w:t>
      </w:r>
    </w:p>
    <w:p w14:paraId="5C26523E" w14:textId="6A296006" w:rsidR="007E15B5" w:rsidRPr="00C84417" w:rsidRDefault="00067BA7" w:rsidP="00067BA7">
      <w:pPr>
        <w:pStyle w:val="aff8"/>
        <w:spacing w:before="156" w:after="156"/>
        <w:jc w:val="center"/>
        <w:rPr>
          <w:rFonts w:ascii="Times New Roman"/>
          <w:color w:val="000000" w:themeColor="text1"/>
        </w:rPr>
      </w:pPr>
      <w:bookmarkStart w:id="211" w:name="_Toc531785346"/>
      <w:r w:rsidRPr="00C84417">
        <w:rPr>
          <w:rFonts w:hAnsi="黑体" w:hint="eastAsia"/>
          <w:color w:val="000000" w:themeColor="text1"/>
        </w:rPr>
        <w:t xml:space="preserve">5.3 </w:t>
      </w:r>
      <w:r w:rsidR="007E15B5" w:rsidRPr="00C84417">
        <w:rPr>
          <w:rFonts w:ascii="Times New Roman" w:hint="eastAsia"/>
          <w:color w:val="000000" w:themeColor="text1"/>
        </w:rPr>
        <w:t>信息化应用系统</w:t>
      </w:r>
      <w:bookmarkEnd w:id="211"/>
    </w:p>
    <w:p w14:paraId="0EC6651C" w14:textId="7C9D0F80" w:rsidR="007E15B5" w:rsidRPr="00C84417" w:rsidRDefault="007E15B5" w:rsidP="007E15B5">
      <w:pPr>
        <w:pStyle w:val="aff7"/>
        <w:rPr>
          <w:rFonts w:hAnsi="宋体"/>
          <w:color w:val="000000" w:themeColor="text1"/>
        </w:rPr>
      </w:pPr>
      <w:r w:rsidRPr="00C84417">
        <w:rPr>
          <w:rFonts w:hAnsi="宋体" w:hint="eastAsia"/>
          <w:color w:val="000000" w:themeColor="text1"/>
        </w:rPr>
        <w:t>信息化应用系统应成为满足智能化系统项目应用需求及工程建设的主导目标</w:t>
      </w:r>
      <w:r w:rsidRPr="00C84417">
        <w:rPr>
          <w:rFonts w:hAnsi="宋体"/>
          <w:color w:val="000000" w:themeColor="text1"/>
        </w:rPr>
        <w:t>。</w:t>
      </w:r>
      <w:r w:rsidRPr="00C84417">
        <w:rPr>
          <w:rFonts w:hAnsi="宋体" w:hint="eastAsia"/>
          <w:color w:val="000000" w:themeColor="text1"/>
        </w:rPr>
        <w:t>建立以实现信息化应用为有型导向的智慧社区智能化系统设计程序，可有效杜绝工程建设的盲目性和提升智能化功效的客观性，同时体现项目实际交付效果和展示所达到应用成果的验证。同时又是支撑各类信息设施应用的有效保障，及实现对智慧社区信息设施的信息化高效管理。</w:t>
      </w:r>
    </w:p>
    <w:p w14:paraId="6C21A721" w14:textId="36B614DF" w:rsidR="007E15B5" w:rsidRPr="00C84417" w:rsidRDefault="009653E5" w:rsidP="009653E5">
      <w:pPr>
        <w:pStyle w:val="aff8"/>
        <w:spacing w:before="156" w:after="156"/>
        <w:jc w:val="center"/>
        <w:rPr>
          <w:rFonts w:ascii="Times New Roman"/>
          <w:color w:val="000000" w:themeColor="text1"/>
        </w:rPr>
      </w:pPr>
      <w:bookmarkStart w:id="212" w:name="_Toc531785347"/>
      <w:r w:rsidRPr="00C84417">
        <w:rPr>
          <w:rFonts w:hAnsi="黑体" w:hint="eastAsia"/>
          <w:color w:val="000000" w:themeColor="text1"/>
        </w:rPr>
        <w:t xml:space="preserve">5.4 </w:t>
      </w:r>
      <w:r w:rsidR="007E15B5" w:rsidRPr="00C84417">
        <w:rPr>
          <w:rFonts w:ascii="Times New Roman" w:hint="eastAsia"/>
          <w:color w:val="000000" w:themeColor="text1"/>
        </w:rPr>
        <w:t>智能化集成系统</w:t>
      </w:r>
      <w:bookmarkEnd w:id="212"/>
    </w:p>
    <w:p w14:paraId="3E253C50" w14:textId="30689E8E" w:rsidR="007E15B5" w:rsidRPr="00C84417" w:rsidRDefault="007E15B5" w:rsidP="007E15B5">
      <w:pPr>
        <w:pStyle w:val="aff7"/>
        <w:rPr>
          <w:rFonts w:hAnsi="宋体"/>
          <w:color w:val="000000" w:themeColor="text1"/>
        </w:rPr>
      </w:pPr>
      <w:r w:rsidRPr="00C84417">
        <w:rPr>
          <w:rFonts w:hAnsi="宋体" w:hint="eastAsia"/>
          <w:color w:val="000000" w:themeColor="text1"/>
        </w:rPr>
        <w:t>智慧社区智能化集成系统应成为项目展现智能化信息合成应用和具有优化综合功效的支撑设施。系统应采用合理的系统架</w:t>
      </w:r>
      <w:r w:rsidRPr="00C84417">
        <w:rPr>
          <w:rFonts w:hAnsi="宋体" w:hint="eastAsia"/>
          <w:color w:val="000000" w:themeColor="text1"/>
        </w:rPr>
        <w:lastRenderedPageBreak/>
        <w:t>构形式和配置相应的平台和信息化应用程序及应用软件模块，实现智能化信息集成平台和信息化应用程序运行的建设目标。</w:t>
      </w:r>
    </w:p>
    <w:p w14:paraId="35879005" w14:textId="77777777" w:rsidR="007E15B5" w:rsidRPr="00C84417" w:rsidRDefault="007E15B5" w:rsidP="007E15B5">
      <w:pPr>
        <w:pStyle w:val="aff7"/>
        <w:rPr>
          <w:rFonts w:hAnsi="宋体"/>
          <w:color w:val="000000" w:themeColor="text1"/>
        </w:rPr>
      </w:pPr>
      <w:r w:rsidRPr="00C84417">
        <w:rPr>
          <w:rFonts w:hAnsi="宋体" w:hint="eastAsia"/>
          <w:color w:val="000000" w:themeColor="text1"/>
        </w:rPr>
        <w:t>智能化集成系统通信互联的要求,应以满足第</w:t>
      </w:r>
      <w:r w:rsidRPr="00C84417">
        <w:rPr>
          <w:rFonts w:hAnsi="宋体"/>
          <w:color w:val="000000" w:themeColor="text1"/>
        </w:rPr>
        <w:t>5</w:t>
      </w:r>
      <w:r w:rsidRPr="00C84417">
        <w:rPr>
          <w:rFonts w:hAnsi="宋体" w:hint="eastAsia"/>
          <w:color w:val="000000" w:themeColor="text1"/>
        </w:rPr>
        <w:t>.</w:t>
      </w:r>
      <w:r w:rsidRPr="00C84417">
        <w:rPr>
          <w:rFonts w:hAnsi="宋体"/>
          <w:color w:val="000000" w:themeColor="text1"/>
        </w:rPr>
        <w:t>4</w:t>
      </w:r>
      <w:r w:rsidRPr="00C84417">
        <w:rPr>
          <w:rFonts w:hAnsi="宋体" w:hint="eastAsia"/>
          <w:color w:val="000000" w:themeColor="text1"/>
        </w:rPr>
        <w:t>.</w:t>
      </w:r>
      <w:r w:rsidRPr="00C84417">
        <w:rPr>
          <w:rFonts w:hAnsi="宋体"/>
          <w:color w:val="000000" w:themeColor="text1"/>
        </w:rPr>
        <w:t>4</w:t>
      </w:r>
      <w:r w:rsidRPr="00C84417">
        <w:rPr>
          <w:rFonts w:hAnsi="宋体" w:hint="eastAsia"/>
          <w:color w:val="000000" w:themeColor="text1"/>
        </w:rPr>
        <w:t>要求为基础,确保纳入集成的多种类智能化系统按集成确定的内容和接口类型提供标准化和准确的数据通信接口,实现智能化系统信息集成平台和信息化应用的整体建设目标。通信接口程序可包括实时监控数据接口、数据库互联数据接口、视频图像数据接口等类别,实时监控数据接口应支持RS232/485、TCP</w:t>
      </w:r>
      <w:r w:rsidRPr="00C84417">
        <w:rPr>
          <w:rFonts w:hAnsi="宋体"/>
          <w:color w:val="000000" w:themeColor="text1"/>
        </w:rPr>
        <w:t>/I</w:t>
      </w:r>
      <w:r w:rsidRPr="00C84417">
        <w:rPr>
          <w:rFonts w:hAnsi="宋体" w:hint="eastAsia"/>
          <w:color w:val="000000" w:themeColor="text1"/>
        </w:rPr>
        <w:t>P、AP</w:t>
      </w:r>
      <w:r w:rsidRPr="00C84417">
        <w:rPr>
          <w:rFonts w:hAnsi="宋体"/>
          <w:color w:val="000000" w:themeColor="text1"/>
        </w:rPr>
        <w:t>I</w:t>
      </w:r>
      <w:r w:rsidRPr="00C84417">
        <w:rPr>
          <w:rFonts w:hAnsi="宋体" w:hint="eastAsia"/>
          <w:color w:val="000000" w:themeColor="text1"/>
        </w:rPr>
        <w:t>等通信形式,支持 BACNet、OPC、 Modbus、SNMP等国际通用通信协议,数据库互联数据接口应支持ODBC、AP1等通信形式;视频图像数据接口应支持API控件等通信形式,支持HAS、RT</w:t>
      </w:r>
      <w:r w:rsidRPr="00C84417">
        <w:rPr>
          <w:rFonts w:hAnsi="宋体"/>
          <w:color w:val="000000" w:themeColor="text1"/>
        </w:rPr>
        <w:t>S</w:t>
      </w:r>
      <w:r w:rsidRPr="00C84417">
        <w:rPr>
          <w:rFonts w:hAnsi="宋体" w:hint="eastAsia"/>
          <w:color w:val="000000" w:themeColor="text1"/>
        </w:rPr>
        <w:t>P</w:t>
      </w:r>
      <w:r w:rsidRPr="00C84417">
        <w:rPr>
          <w:rFonts w:hAnsi="宋体"/>
          <w:color w:val="000000" w:themeColor="text1"/>
        </w:rPr>
        <w:t>/</w:t>
      </w:r>
      <w:r w:rsidRPr="00C84417">
        <w:rPr>
          <w:rFonts w:hAnsi="宋体" w:hint="eastAsia"/>
          <w:color w:val="000000" w:themeColor="text1"/>
        </w:rPr>
        <w:t>RTP、HLS等流媒体协议。当采用专用接口协议时,接口界面的各项技术指标均应符合相关要求,由智能化集成系统进行接口协议转换以实现统一集成。通信内容应满足智能化集成系统的业务管理需求,包括实施对建筑设备各项重要运行参数以及故障报警的监视和相应控制,对信息系统定时数据汇集和积累,对视频系统实时监视和控制与录像回放等。</w:t>
      </w:r>
    </w:p>
    <w:p w14:paraId="2CACEA2E" w14:textId="77777777" w:rsidR="007E15B5" w:rsidRPr="00C84417" w:rsidRDefault="007E15B5" w:rsidP="007E15B5">
      <w:pPr>
        <w:pStyle w:val="aff7"/>
        <w:rPr>
          <w:rFonts w:hAnsi="宋体"/>
          <w:color w:val="000000" w:themeColor="text1"/>
        </w:rPr>
      </w:pPr>
      <w:r w:rsidRPr="00C84417">
        <w:rPr>
          <w:rFonts w:hAnsi="宋体" w:hint="eastAsia"/>
          <w:color w:val="000000" w:themeColor="text1"/>
        </w:rPr>
        <w:t>关于智能化集成系统的架构规划、信息集成、数据分析和功能展示方式等,应以智能化集成系统功能的要求为依据,以智能化集成系统构建和智能化集成系统接口的要求为基础,确定技术架构、应用功能和性能指标规定,实现智能化系统信息集成平台和信息化应用程序的具体目标。</w:t>
      </w:r>
    </w:p>
    <w:p w14:paraId="00A0C2CD" w14:textId="16A5346B" w:rsidR="007E15B5" w:rsidRPr="00C84417" w:rsidRDefault="009653E5" w:rsidP="009653E5">
      <w:pPr>
        <w:pStyle w:val="aff8"/>
        <w:spacing w:before="156" w:after="156"/>
        <w:jc w:val="center"/>
        <w:rPr>
          <w:rFonts w:ascii="Times New Roman"/>
          <w:color w:val="000000" w:themeColor="text1"/>
        </w:rPr>
      </w:pPr>
      <w:bookmarkStart w:id="213" w:name="_Toc531785348"/>
      <w:r w:rsidRPr="00C84417">
        <w:rPr>
          <w:rFonts w:hAnsi="黑体" w:hint="eastAsia"/>
          <w:color w:val="000000" w:themeColor="text1"/>
        </w:rPr>
        <w:t xml:space="preserve">5.5 </w:t>
      </w:r>
      <w:r w:rsidR="007E15B5" w:rsidRPr="00C84417">
        <w:rPr>
          <w:rFonts w:ascii="Times New Roman" w:hint="eastAsia"/>
          <w:color w:val="000000" w:themeColor="text1"/>
        </w:rPr>
        <w:t>信息设施系统</w:t>
      </w:r>
      <w:bookmarkEnd w:id="213"/>
    </w:p>
    <w:p w14:paraId="58A73D4D" w14:textId="38978D92" w:rsidR="007E15B5" w:rsidRPr="00C84417" w:rsidRDefault="007E15B5" w:rsidP="007C59BA">
      <w:pPr>
        <w:pStyle w:val="aff7"/>
        <w:ind w:firstLineChars="0" w:firstLine="0"/>
        <w:jc w:val="left"/>
        <w:rPr>
          <w:rFonts w:hAnsi="宋体"/>
          <w:color w:val="000000" w:themeColor="text1"/>
        </w:rPr>
      </w:pPr>
      <w:r w:rsidRPr="00C84417">
        <w:rPr>
          <w:rFonts w:ascii="黑体" w:eastAsia="黑体" w:hAnsi="黑体" w:hint="eastAsia"/>
          <w:color w:val="000000" w:themeColor="text1"/>
        </w:rPr>
        <w:t>5.</w:t>
      </w:r>
      <w:r w:rsidRPr="00C84417">
        <w:rPr>
          <w:rFonts w:ascii="黑体" w:eastAsia="黑体" w:hAnsi="黑体"/>
          <w:color w:val="000000" w:themeColor="text1"/>
        </w:rPr>
        <w:t>5</w:t>
      </w:r>
      <w:r w:rsidRPr="00C84417">
        <w:rPr>
          <w:rFonts w:ascii="黑体" w:eastAsia="黑体" w:hAnsi="黑体" w:hint="eastAsia"/>
          <w:color w:val="000000" w:themeColor="text1"/>
        </w:rPr>
        <w:t>.</w:t>
      </w:r>
      <w:r w:rsidRPr="00C84417">
        <w:rPr>
          <w:rFonts w:ascii="黑体" w:eastAsia="黑体" w:hAnsi="黑体"/>
          <w:color w:val="000000" w:themeColor="text1"/>
        </w:rPr>
        <w:t>1</w:t>
      </w:r>
      <w:r w:rsidR="007C59BA" w:rsidRPr="00C84417">
        <w:rPr>
          <w:rFonts w:ascii="黑体" w:eastAsia="黑体" w:hAnsi="黑体"/>
          <w:color w:val="000000" w:themeColor="text1"/>
        </w:rPr>
        <w:t xml:space="preserve"> </w:t>
      </w:r>
      <w:r w:rsidRPr="00C84417">
        <w:rPr>
          <w:rFonts w:hAnsi="宋体" w:hint="eastAsia"/>
          <w:color w:val="000000" w:themeColor="text1"/>
        </w:rPr>
        <w:t>信息设施系统应为智慧社区智能化系统项目提供信息资源整合,并应具有综合服务功能的基础支撑设施。依据现有信息设施的技术状况,对各类信息化应用功能需要的信息设施所涵盖的系统做了罗列,并以设计标准、架构规划、系统配置为依据,</w:t>
      </w:r>
      <w:r w:rsidRPr="00C84417">
        <w:rPr>
          <w:rFonts w:hAnsi="宋体" w:hint="eastAsia"/>
          <w:color w:val="000000" w:themeColor="text1"/>
        </w:rPr>
        <w:lastRenderedPageBreak/>
        <w:t>分别从信息通信基础设施(信息接入系统、布线系统、移动通信室内信号覆盖系统)、语音应用支撑设施(用户电话交换系统、无线对讲系统)数据应用支撑设施（信息网络系统）、多媒体应用支撑设施（有线电视、公共广播、会议系统、信息导引及发布系统）等，对各系统提出满足项目设计需求，各系统应适应数字技术发展及网络化传输的必然趋向，推行以信息网络融合及资源集聚共享的方式作全局性统一性规划和系统建设。</w:t>
      </w:r>
    </w:p>
    <w:p w14:paraId="3E56A016" w14:textId="5BA3F5B8" w:rsidR="007E15B5" w:rsidRPr="00C84417" w:rsidRDefault="007E15B5" w:rsidP="007C59BA">
      <w:pPr>
        <w:pStyle w:val="affd"/>
        <w:numPr>
          <w:ilvl w:val="0"/>
          <w:numId w:val="0"/>
        </w:numPr>
        <w:rPr>
          <w:rFonts w:hAnsi="宋体"/>
          <w:color w:val="000000" w:themeColor="text1"/>
        </w:rPr>
      </w:pPr>
      <w:r w:rsidRPr="00C84417">
        <w:rPr>
          <w:rFonts w:ascii="黑体" w:eastAsia="黑体" w:hAnsi="黑体" w:hint="eastAsia"/>
          <w:color w:val="000000" w:themeColor="text1"/>
        </w:rPr>
        <w:t>5.</w:t>
      </w:r>
      <w:r w:rsidRPr="00C84417">
        <w:rPr>
          <w:rFonts w:ascii="黑体" w:eastAsia="黑体" w:hAnsi="黑体"/>
          <w:color w:val="000000" w:themeColor="text1"/>
        </w:rPr>
        <w:t>5</w:t>
      </w:r>
      <w:r w:rsidRPr="00C84417">
        <w:rPr>
          <w:rFonts w:ascii="黑体" w:eastAsia="黑体" w:hAnsi="黑体" w:hint="eastAsia"/>
          <w:color w:val="000000" w:themeColor="text1"/>
        </w:rPr>
        <w:t>.</w:t>
      </w:r>
      <w:r w:rsidRPr="00C84417">
        <w:rPr>
          <w:rFonts w:ascii="黑体" w:eastAsia="黑体" w:hAnsi="黑体"/>
          <w:color w:val="000000" w:themeColor="text1"/>
        </w:rPr>
        <w:t>3</w:t>
      </w:r>
      <w:r w:rsidR="007C59BA" w:rsidRPr="00C84417">
        <w:rPr>
          <w:rFonts w:ascii="黑体" w:eastAsia="黑体" w:hAnsi="黑体"/>
          <w:color w:val="000000" w:themeColor="text1"/>
        </w:rPr>
        <w:t xml:space="preserve"> </w:t>
      </w:r>
      <w:r w:rsidRPr="00C84417">
        <w:rPr>
          <w:rFonts w:hAnsi="宋体"/>
          <w:color w:val="000000" w:themeColor="text1"/>
        </w:rPr>
        <w:t>信息接入系统设计应符合现行国家标准《住宅区和住宅建筑内光纤到户通信设施工程设计规范》GB50846</w:t>
      </w:r>
      <w:r w:rsidRPr="00C84417">
        <w:rPr>
          <w:rFonts w:hAnsi="宋体" w:hint="eastAsia"/>
          <w:color w:val="000000" w:themeColor="text1"/>
        </w:rPr>
        <w:t>和</w:t>
      </w:r>
      <w:r w:rsidRPr="00C84417">
        <w:rPr>
          <w:rFonts w:hAnsi="宋体"/>
          <w:color w:val="000000" w:themeColor="text1"/>
        </w:rPr>
        <w:t>《综合布线系统工程设计规范》GB50311的有关规定。</w:t>
      </w:r>
    </w:p>
    <w:p w14:paraId="1C484216" w14:textId="77777777" w:rsidR="007E15B5" w:rsidRPr="00C84417" w:rsidRDefault="007E15B5" w:rsidP="00320DBF">
      <w:pPr>
        <w:pStyle w:val="affd"/>
        <w:numPr>
          <w:ilvl w:val="0"/>
          <w:numId w:val="0"/>
        </w:numPr>
        <w:ind w:firstLineChars="202" w:firstLine="424"/>
        <w:rPr>
          <w:rFonts w:hAnsi="宋体"/>
          <w:color w:val="000000" w:themeColor="text1"/>
        </w:rPr>
      </w:pPr>
      <w:r w:rsidRPr="00C84417">
        <w:rPr>
          <w:rFonts w:hAnsi="宋体" w:hint="eastAsia"/>
          <w:color w:val="000000" w:themeColor="text1"/>
        </w:rPr>
        <w:t>信息设施系统应为智慧社区智能化系统项目提供信息资源整合,并应具有综合服务功能的基础支撑设施。依据现有信息设施的技术状况,对各类信息化应用功能需要的信息设施所涵盖的系统做了罗列,并以设计标准、架构规划、系统配置为依据,分别从信息通信基础设施(信息接入系统、布线系统、移动通信室内信号覆盖系统)、语音应用支撑设施(用户电话交换系统、无线对讲系统)数据应用支撑设施（信息网络系统）、多媒体应用支撑设施（有线电视、公共广播、会议系统、信息导引及发布系统）等，对各系统提出满足项目设计需求，各系统应适应数字技术发展及网络化传输的必然趋向，推行以信息网络融合及资源集聚共享的方式作全局性统一性规划和系统建设。</w:t>
      </w:r>
    </w:p>
    <w:p w14:paraId="37921F47" w14:textId="1F28E713" w:rsidR="007E15B5" w:rsidRPr="00C84417" w:rsidRDefault="007E15B5" w:rsidP="007C59BA">
      <w:pPr>
        <w:pStyle w:val="affd"/>
        <w:numPr>
          <w:ilvl w:val="0"/>
          <w:numId w:val="0"/>
        </w:numPr>
        <w:rPr>
          <w:rFonts w:hAnsi="宋体"/>
          <w:color w:val="000000" w:themeColor="text1"/>
        </w:rPr>
      </w:pPr>
      <w:r w:rsidRPr="00C84417">
        <w:rPr>
          <w:rFonts w:ascii="黑体" w:eastAsia="黑体" w:hAnsi="黑体" w:hint="eastAsia"/>
          <w:color w:val="000000" w:themeColor="text1"/>
        </w:rPr>
        <w:t>5.</w:t>
      </w:r>
      <w:r w:rsidRPr="00C84417">
        <w:rPr>
          <w:rFonts w:ascii="黑体" w:eastAsia="黑体" w:hAnsi="黑体"/>
          <w:color w:val="000000" w:themeColor="text1"/>
        </w:rPr>
        <w:t>5</w:t>
      </w:r>
      <w:r w:rsidRPr="00C84417">
        <w:rPr>
          <w:rFonts w:ascii="黑体" w:eastAsia="黑体" w:hAnsi="黑体" w:hint="eastAsia"/>
          <w:color w:val="000000" w:themeColor="text1"/>
        </w:rPr>
        <w:t>.5</w:t>
      </w:r>
      <w:r w:rsidR="007C59BA" w:rsidRPr="00C84417">
        <w:rPr>
          <w:rFonts w:ascii="黑体" w:eastAsia="黑体" w:hAnsi="黑体"/>
          <w:color w:val="000000" w:themeColor="text1"/>
        </w:rPr>
        <w:t xml:space="preserve"> </w:t>
      </w:r>
      <w:r w:rsidRPr="00C84417">
        <w:rPr>
          <w:rFonts w:hAnsi="宋体"/>
          <w:color w:val="000000" w:themeColor="text1"/>
        </w:rPr>
        <w:t>移动通信室内信号覆盖系统设计应符合现行国家标准《</w:t>
      </w:r>
      <w:r w:rsidRPr="00C84417">
        <w:rPr>
          <w:rFonts w:hAnsi="宋体" w:hint="eastAsia"/>
          <w:color w:val="000000" w:themeColor="text1"/>
        </w:rPr>
        <w:t>民用建筑电气设计规范</w:t>
      </w:r>
      <w:r w:rsidRPr="00C84417">
        <w:rPr>
          <w:rFonts w:hAnsi="宋体"/>
          <w:color w:val="000000" w:themeColor="text1"/>
        </w:rPr>
        <w:t>》JGJ 16的有关规定。</w:t>
      </w:r>
    </w:p>
    <w:p w14:paraId="044C5AEB" w14:textId="3DBC0819" w:rsidR="007E15B5" w:rsidRPr="00C84417" w:rsidRDefault="007E15B5" w:rsidP="007C59BA">
      <w:pPr>
        <w:pStyle w:val="affd"/>
        <w:numPr>
          <w:ilvl w:val="0"/>
          <w:numId w:val="0"/>
        </w:numPr>
        <w:rPr>
          <w:rFonts w:hAnsi="宋体"/>
          <w:color w:val="000000" w:themeColor="text1"/>
        </w:rPr>
      </w:pPr>
      <w:r w:rsidRPr="00C84417">
        <w:rPr>
          <w:rFonts w:ascii="黑体" w:eastAsia="黑体" w:hAnsi="黑体" w:hint="eastAsia"/>
          <w:color w:val="000000" w:themeColor="text1"/>
        </w:rPr>
        <w:t>5.</w:t>
      </w:r>
      <w:r w:rsidRPr="00C84417">
        <w:rPr>
          <w:rFonts w:ascii="黑体" w:eastAsia="黑体" w:hAnsi="黑体"/>
          <w:color w:val="000000" w:themeColor="text1"/>
        </w:rPr>
        <w:t>5</w:t>
      </w:r>
      <w:r w:rsidRPr="00C84417">
        <w:rPr>
          <w:rFonts w:ascii="黑体" w:eastAsia="黑体" w:hAnsi="黑体" w:hint="eastAsia"/>
          <w:color w:val="000000" w:themeColor="text1"/>
        </w:rPr>
        <w:t>.6</w:t>
      </w:r>
      <w:r w:rsidR="007C59BA" w:rsidRPr="00C84417">
        <w:rPr>
          <w:rFonts w:ascii="黑体" w:eastAsia="黑体" w:hAnsi="黑体"/>
          <w:color w:val="000000" w:themeColor="text1"/>
        </w:rPr>
        <w:t xml:space="preserve"> </w:t>
      </w:r>
      <w:r w:rsidRPr="00C84417">
        <w:rPr>
          <w:rFonts w:hAnsi="宋体"/>
          <w:color w:val="000000" w:themeColor="text1"/>
        </w:rPr>
        <w:t>无线对讲系统设计应符合现行国家标准《</w:t>
      </w:r>
      <w:r w:rsidRPr="00C84417">
        <w:rPr>
          <w:rFonts w:hAnsi="宋体" w:hint="eastAsia"/>
          <w:color w:val="000000" w:themeColor="text1"/>
        </w:rPr>
        <w:t>民用建筑电气设计规范</w:t>
      </w:r>
      <w:r w:rsidRPr="00C84417">
        <w:rPr>
          <w:rFonts w:hAnsi="宋体"/>
          <w:color w:val="000000" w:themeColor="text1"/>
        </w:rPr>
        <w:t>》JGJ 16的有关规定。</w:t>
      </w:r>
    </w:p>
    <w:p w14:paraId="0048A611" w14:textId="20D4E18C" w:rsidR="007E15B5" w:rsidRPr="00C84417" w:rsidRDefault="007E15B5" w:rsidP="007C59BA">
      <w:pPr>
        <w:pStyle w:val="affd"/>
        <w:numPr>
          <w:ilvl w:val="0"/>
          <w:numId w:val="0"/>
        </w:numPr>
        <w:rPr>
          <w:rFonts w:hAnsi="宋体"/>
          <w:color w:val="000000" w:themeColor="text1"/>
        </w:rPr>
      </w:pPr>
      <w:r w:rsidRPr="00C84417">
        <w:rPr>
          <w:rFonts w:ascii="黑体" w:eastAsia="黑体" w:hAnsi="黑体" w:hint="eastAsia"/>
          <w:color w:val="000000" w:themeColor="text1"/>
        </w:rPr>
        <w:lastRenderedPageBreak/>
        <w:t>5.</w:t>
      </w:r>
      <w:r w:rsidRPr="00C84417">
        <w:rPr>
          <w:rFonts w:ascii="黑体" w:eastAsia="黑体" w:hAnsi="黑体"/>
          <w:color w:val="000000" w:themeColor="text1"/>
        </w:rPr>
        <w:t>5</w:t>
      </w:r>
      <w:r w:rsidRPr="00C84417">
        <w:rPr>
          <w:rFonts w:ascii="黑体" w:eastAsia="黑体" w:hAnsi="黑体" w:hint="eastAsia"/>
          <w:color w:val="000000" w:themeColor="text1"/>
        </w:rPr>
        <w:t>.9</w:t>
      </w:r>
      <w:r w:rsidR="007C59BA" w:rsidRPr="00C84417">
        <w:rPr>
          <w:rFonts w:ascii="黑体" w:eastAsia="黑体" w:hAnsi="黑体"/>
          <w:color w:val="000000" w:themeColor="text1"/>
        </w:rPr>
        <w:t xml:space="preserve"> </w:t>
      </w:r>
      <w:r w:rsidRPr="00C84417">
        <w:rPr>
          <w:rFonts w:hAnsi="宋体" w:hint="eastAsia"/>
          <w:color w:val="000000" w:themeColor="text1"/>
        </w:rPr>
        <w:t>公共广播</w:t>
      </w:r>
      <w:r w:rsidRPr="00C84417">
        <w:rPr>
          <w:rFonts w:hAnsi="宋体"/>
          <w:color w:val="000000" w:themeColor="text1"/>
        </w:rPr>
        <w:t>系统设计</w:t>
      </w:r>
      <w:r w:rsidRPr="00C84417">
        <w:rPr>
          <w:rFonts w:hAnsi="宋体" w:hint="eastAsia"/>
          <w:color w:val="000000" w:themeColor="text1"/>
        </w:rPr>
        <w:t>除应符合本标准还</w:t>
      </w:r>
      <w:r w:rsidRPr="00C84417">
        <w:rPr>
          <w:rFonts w:hAnsi="宋体"/>
          <w:color w:val="000000" w:themeColor="text1"/>
        </w:rPr>
        <w:t>应符合现行国家标准《公共广播系统工程技术规范》GB 50526</w:t>
      </w:r>
      <w:r w:rsidRPr="00C84417">
        <w:rPr>
          <w:rFonts w:hAnsi="宋体" w:hint="eastAsia"/>
          <w:color w:val="000000" w:themeColor="text1"/>
        </w:rPr>
        <w:t>和</w:t>
      </w:r>
      <w:r w:rsidRPr="00C84417">
        <w:rPr>
          <w:rFonts w:hAnsi="宋体"/>
          <w:color w:val="000000" w:themeColor="text1"/>
        </w:rPr>
        <w:t>《火灾自动报警系统设计规范》GB 50116的有关规定。</w:t>
      </w:r>
    </w:p>
    <w:p w14:paraId="374C235E" w14:textId="3892978B" w:rsidR="007E15B5" w:rsidRPr="00C84417" w:rsidRDefault="007E15B5" w:rsidP="007C59BA">
      <w:pPr>
        <w:pStyle w:val="affd"/>
        <w:numPr>
          <w:ilvl w:val="0"/>
          <w:numId w:val="0"/>
        </w:numPr>
        <w:rPr>
          <w:rFonts w:hAnsi="宋体"/>
          <w:color w:val="000000" w:themeColor="text1"/>
        </w:rPr>
      </w:pPr>
      <w:r w:rsidRPr="00C84417">
        <w:rPr>
          <w:rFonts w:ascii="黑体" w:eastAsia="黑体" w:hAnsi="黑体" w:hint="eastAsia"/>
          <w:color w:val="000000" w:themeColor="text1"/>
        </w:rPr>
        <w:t>5.</w:t>
      </w:r>
      <w:r w:rsidRPr="00C84417">
        <w:rPr>
          <w:rFonts w:ascii="黑体" w:eastAsia="黑体" w:hAnsi="黑体"/>
          <w:color w:val="000000" w:themeColor="text1"/>
        </w:rPr>
        <w:t>5</w:t>
      </w:r>
      <w:r w:rsidRPr="00C84417">
        <w:rPr>
          <w:rFonts w:ascii="黑体" w:eastAsia="黑体" w:hAnsi="黑体" w:hint="eastAsia"/>
          <w:color w:val="000000" w:themeColor="text1"/>
        </w:rPr>
        <w:t>.10</w:t>
      </w:r>
      <w:r w:rsidR="007C59BA" w:rsidRPr="00C84417">
        <w:rPr>
          <w:rFonts w:ascii="黑体" w:eastAsia="黑体" w:hAnsi="黑体"/>
          <w:color w:val="000000" w:themeColor="text1"/>
        </w:rPr>
        <w:t xml:space="preserve"> </w:t>
      </w:r>
      <w:r w:rsidRPr="00C84417">
        <w:rPr>
          <w:rFonts w:hAnsi="宋体" w:hint="eastAsia"/>
          <w:color w:val="000000" w:themeColor="text1"/>
        </w:rPr>
        <w:t>信息导引及发布系统显示终端</w:t>
      </w:r>
      <w:proofErr w:type="gramStart"/>
      <w:r w:rsidRPr="00C84417">
        <w:rPr>
          <w:rFonts w:hAnsi="宋体" w:hint="eastAsia"/>
          <w:color w:val="000000" w:themeColor="text1"/>
        </w:rPr>
        <w:t>宜设置</w:t>
      </w:r>
      <w:proofErr w:type="gramEnd"/>
      <w:r w:rsidRPr="00C84417">
        <w:rPr>
          <w:rFonts w:hAnsi="宋体" w:hint="eastAsia"/>
          <w:color w:val="000000" w:themeColor="text1"/>
        </w:rPr>
        <w:t>在入口大堂、底层电梯厅、电梯转换屋、电梯轿厢内、候播区和参观通道等。</w:t>
      </w:r>
    </w:p>
    <w:p w14:paraId="7EF59E98" w14:textId="4A924EF8" w:rsidR="007E15B5" w:rsidRPr="00C84417" w:rsidRDefault="009653E5" w:rsidP="00320DBF">
      <w:pPr>
        <w:pStyle w:val="aff8"/>
        <w:spacing w:before="156" w:after="156"/>
        <w:jc w:val="center"/>
        <w:rPr>
          <w:rFonts w:ascii="Times New Roman"/>
          <w:color w:val="000000" w:themeColor="text1"/>
        </w:rPr>
      </w:pPr>
      <w:bookmarkStart w:id="214" w:name="_Toc531785349"/>
      <w:r w:rsidRPr="00C84417">
        <w:rPr>
          <w:rFonts w:hAnsi="黑体" w:hint="eastAsia"/>
          <w:color w:val="000000" w:themeColor="text1"/>
        </w:rPr>
        <w:t xml:space="preserve">5.6 </w:t>
      </w:r>
      <w:r w:rsidR="007E15B5" w:rsidRPr="00C84417">
        <w:rPr>
          <w:rFonts w:ascii="Times New Roman" w:hint="eastAsia"/>
          <w:color w:val="000000" w:themeColor="text1"/>
        </w:rPr>
        <w:t>建筑设备管理</w:t>
      </w:r>
      <w:r w:rsidR="007E15B5" w:rsidRPr="00C84417">
        <w:rPr>
          <w:rFonts w:ascii="Times New Roman"/>
          <w:color w:val="000000" w:themeColor="text1"/>
        </w:rPr>
        <w:t>系统</w:t>
      </w:r>
      <w:bookmarkEnd w:id="214"/>
    </w:p>
    <w:p w14:paraId="29F21EEA" w14:textId="158F3C8D" w:rsidR="007E15B5" w:rsidRPr="00C84417" w:rsidRDefault="007E15B5" w:rsidP="009C7E5E">
      <w:pPr>
        <w:pStyle w:val="affd"/>
        <w:numPr>
          <w:ilvl w:val="0"/>
          <w:numId w:val="0"/>
        </w:numPr>
        <w:rPr>
          <w:rFonts w:hAnsi="宋体"/>
          <w:color w:val="000000" w:themeColor="text1"/>
        </w:rPr>
      </w:pPr>
      <w:r w:rsidRPr="00C84417">
        <w:rPr>
          <w:rFonts w:ascii="黑体" w:eastAsia="黑体" w:hAnsi="黑体" w:hint="eastAsia"/>
          <w:color w:val="000000" w:themeColor="text1"/>
        </w:rPr>
        <w:t>5.</w:t>
      </w:r>
      <w:r w:rsidRPr="00C84417">
        <w:rPr>
          <w:rFonts w:ascii="黑体" w:eastAsia="黑体" w:hAnsi="黑体"/>
          <w:color w:val="000000" w:themeColor="text1"/>
        </w:rPr>
        <w:t>6</w:t>
      </w:r>
      <w:r w:rsidRPr="00C84417">
        <w:rPr>
          <w:rFonts w:ascii="黑体" w:eastAsia="黑体" w:hAnsi="黑体" w:hint="eastAsia"/>
          <w:color w:val="000000" w:themeColor="text1"/>
        </w:rPr>
        <w:t>.1</w:t>
      </w:r>
      <w:r w:rsidR="009C7E5E" w:rsidRPr="00C84417">
        <w:rPr>
          <w:rFonts w:ascii="黑体" w:eastAsia="黑体" w:hAnsi="黑体"/>
          <w:color w:val="000000" w:themeColor="text1"/>
        </w:rPr>
        <w:t xml:space="preserve"> </w:t>
      </w:r>
      <w:r w:rsidRPr="00C84417">
        <w:rPr>
          <w:rFonts w:hAnsi="宋体"/>
          <w:color w:val="000000" w:themeColor="text1"/>
        </w:rPr>
        <w:t>建筑设备管理系统的设计</w:t>
      </w:r>
      <w:r w:rsidRPr="00C84417">
        <w:rPr>
          <w:rFonts w:hAnsi="宋体" w:hint="eastAsia"/>
          <w:color w:val="000000" w:themeColor="text1"/>
        </w:rPr>
        <w:t>除应符合本标准外，尚应</w:t>
      </w:r>
      <w:r w:rsidRPr="00C84417">
        <w:rPr>
          <w:rFonts w:hAnsi="宋体"/>
          <w:color w:val="000000" w:themeColor="text1"/>
        </w:rPr>
        <w:t>符合现行国家标准《</w:t>
      </w:r>
      <w:r w:rsidRPr="00C84417">
        <w:rPr>
          <w:rFonts w:hAnsi="宋体" w:hint="eastAsia"/>
          <w:color w:val="000000" w:themeColor="text1"/>
        </w:rPr>
        <w:t>民用建筑电气设计规范</w:t>
      </w:r>
      <w:r w:rsidRPr="00C84417">
        <w:rPr>
          <w:rFonts w:hAnsi="宋体"/>
          <w:color w:val="000000" w:themeColor="text1"/>
        </w:rPr>
        <w:t>》</w:t>
      </w:r>
      <w:r w:rsidRPr="00C84417">
        <w:rPr>
          <w:rFonts w:hAnsi="宋体" w:hint="eastAsia"/>
          <w:color w:val="000000" w:themeColor="text1"/>
        </w:rPr>
        <w:t>JGJ 16和</w:t>
      </w:r>
      <w:r w:rsidRPr="00C84417">
        <w:rPr>
          <w:rFonts w:hAnsi="宋体"/>
          <w:color w:val="000000" w:themeColor="text1"/>
        </w:rPr>
        <w:t>《建筑设备监控系统工程技术规范》JGJ／T 334的有关规定</w:t>
      </w:r>
      <w:r w:rsidRPr="00C84417">
        <w:rPr>
          <w:rFonts w:hAnsi="宋体" w:hint="eastAsia"/>
          <w:color w:val="000000" w:themeColor="text1"/>
        </w:rPr>
        <w:t>。</w:t>
      </w:r>
    </w:p>
    <w:p w14:paraId="66F6A6BC" w14:textId="72DA9768" w:rsidR="007E15B5" w:rsidRPr="00C84417" w:rsidRDefault="007E15B5" w:rsidP="009C7E5E">
      <w:pPr>
        <w:pStyle w:val="affd"/>
        <w:numPr>
          <w:ilvl w:val="0"/>
          <w:numId w:val="0"/>
        </w:numPr>
        <w:rPr>
          <w:rFonts w:hAnsi="宋体"/>
          <w:color w:val="000000" w:themeColor="text1"/>
        </w:rPr>
      </w:pPr>
      <w:r w:rsidRPr="00C84417">
        <w:rPr>
          <w:rFonts w:ascii="黑体" w:eastAsia="黑体" w:hAnsi="黑体" w:hint="eastAsia"/>
          <w:color w:val="000000" w:themeColor="text1"/>
        </w:rPr>
        <w:t>5.</w:t>
      </w:r>
      <w:r w:rsidRPr="00C84417">
        <w:rPr>
          <w:rFonts w:ascii="黑体" w:eastAsia="黑体" w:hAnsi="黑体"/>
          <w:color w:val="000000" w:themeColor="text1"/>
        </w:rPr>
        <w:t>6</w:t>
      </w:r>
      <w:r w:rsidRPr="00C84417">
        <w:rPr>
          <w:rFonts w:ascii="黑体" w:eastAsia="黑体" w:hAnsi="黑体" w:hint="eastAsia"/>
          <w:color w:val="000000" w:themeColor="text1"/>
        </w:rPr>
        <w:t>.</w:t>
      </w:r>
      <w:r w:rsidRPr="00C84417">
        <w:rPr>
          <w:rFonts w:ascii="黑体" w:eastAsia="黑体" w:hAnsi="黑体"/>
          <w:color w:val="000000" w:themeColor="text1"/>
        </w:rPr>
        <w:t>2</w:t>
      </w:r>
      <w:r w:rsidR="009C7E5E" w:rsidRPr="00C84417">
        <w:rPr>
          <w:rFonts w:ascii="黑体" w:eastAsia="黑体" w:hAnsi="黑体"/>
          <w:color w:val="000000" w:themeColor="text1"/>
        </w:rPr>
        <w:t xml:space="preserve"> </w:t>
      </w:r>
      <w:r w:rsidRPr="00C84417">
        <w:rPr>
          <w:rFonts w:hAnsi="宋体" w:hint="eastAsia"/>
          <w:color w:val="000000" w:themeColor="text1"/>
        </w:rPr>
        <w:t>建筑设备监控系统应根据智慧社区机电设备配套情况确定监控范围与监控对象。实现智慧社区之主要机房设备的管理，建筑设备监控系统主要采集内容可参考下表，对于部分公共区域或会所有涉及到的中央空调监控未</w:t>
      </w:r>
      <w:proofErr w:type="gramStart"/>
      <w:r w:rsidRPr="00C84417">
        <w:rPr>
          <w:rFonts w:hAnsi="宋体" w:hint="eastAsia"/>
          <w:color w:val="000000" w:themeColor="text1"/>
        </w:rPr>
        <w:t>在此表</w:t>
      </w:r>
      <w:proofErr w:type="gramEnd"/>
      <w:r w:rsidRPr="00C84417">
        <w:rPr>
          <w:rFonts w:hAnsi="宋体" w:hint="eastAsia"/>
          <w:color w:val="000000" w:themeColor="text1"/>
        </w:rPr>
        <w:t>体现，并应根据智慧社区实际情况按标准对应功能配置。</w:t>
      </w:r>
    </w:p>
    <w:tbl>
      <w:tblPr>
        <w:tblW w:w="5000" w:type="pct"/>
        <w:tblLook w:val="04A0" w:firstRow="1" w:lastRow="0" w:firstColumn="1" w:lastColumn="0" w:noHBand="0" w:noVBand="1"/>
      </w:tblPr>
      <w:tblGrid>
        <w:gridCol w:w="399"/>
        <w:gridCol w:w="673"/>
        <w:gridCol w:w="810"/>
        <w:gridCol w:w="1357"/>
        <w:gridCol w:w="1951"/>
        <w:gridCol w:w="583"/>
      </w:tblGrid>
      <w:tr w:rsidR="00C84417" w:rsidRPr="00C84417" w14:paraId="5EB6BEF9" w14:textId="77777777" w:rsidTr="00A0042B">
        <w:trPr>
          <w:trHeight w:val="44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F677315" w14:textId="77777777" w:rsidR="007E15B5" w:rsidRPr="00C84417" w:rsidRDefault="007E15B5" w:rsidP="00D865B4">
            <w:pPr>
              <w:widowControl/>
              <w:jc w:val="center"/>
              <w:rPr>
                <w:rFonts w:ascii="宋体" w:hAnsi="宋体" w:cs="宋体"/>
                <w:b/>
                <w:color w:val="000000" w:themeColor="text1"/>
                <w:kern w:val="0"/>
                <w:sz w:val="18"/>
                <w:szCs w:val="18"/>
              </w:rPr>
            </w:pPr>
            <w:r w:rsidRPr="00C84417">
              <w:rPr>
                <w:rFonts w:ascii="宋体" w:hAnsi="宋体" w:cs="宋体" w:hint="eastAsia"/>
                <w:b/>
                <w:color w:val="000000" w:themeColor="text1"/>
                <w:kern w:val="0"/>
                <w:sz w:val="18"/>
                <w:szCs w:val="18"/>
              </w:rPr>
              <w:t>建筑设备监控系统采集主要点位</w:t>
            </w:r>
          </w:p>
        </w:tc>
      </w:tr>
      <w:tr w:rsidR="00C84417" w:rsidRPr="00C84417" w14:paraId="280DF0F1"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23C94833" w14:textId="77777777" w:rsidR="007E15B5" w:rsidRPr="00C84417" w:rsidRDefault="007E15B5" w:rsidP="00D865B4">
            <w:pPr>
              <w:widowControl/>
              <w:jc w:val="center"/>
              <w:rPr>
                <w:rFonts w:ascii="宋体" w:hAnsi="宋体" w:cs="宋体"/>
                <w:b/>
                <w:color w:val="000000" w:themeColor="text1"/>
                <w:kern w:val="0"/>
                <w:sz w:val="18"/>
                <w:szCs w:val="18"/>
              </w:rPr>
            </w:pPr>
            <w:r w:rsidRPr="00C84417">
              <w:rPr>
                <w:rFonts w:ascii="宋体" w:hAnsi="宋体" w:cs="宋体" w:hint="eastAsia"/>
                <w:b/>
                <w:color w:val="000000" w:themeColor="text1"/>
                <w:kern w:val="0"/>
                <w:sz w:val="18"/>
                <w:szCs w:val="18"/>
              </w:rPr>
              <w:t>序号</w:t>
            </w:r>
          </w:p>
        </w:tc>
        <w:tc>
          <w:tcPr>
            <w:tcW w:w="780" w:type="pct"/>
            <w:tcBorders>
              <w:top w:val="nil"/>
              <w:left w:val="nil"/>
              <w:bottom w:val="single" w:sz="4" w:space="0" w:color="auto"/>
              <w:right w:val="single" w:sz="4" w:space="0" w:color="auto"/>
            </w:tcBorders>
            <w:shd w:val="clear" w:color="auto" w:fill="auto"/>
            <w:noWrap/>
            <w:vAlign w:val="center"/>
            <w:hideMark/>
          </w:tcPr>
          <w:p w14:paraId="7BE39C06" w14:textId="77777777" w:rsidR="007E15B5" w:rsidRPr="00C84417" w:rsidRDefault="007E15B5" w:rsidP="00D865B4">
            <w:pPr>
              <w:widowControl/>
              <w:jc w:val="center"/>
              <w:rPr>
                <w:rFonts w:ascii="宋体" w:hAnsi="宋体" w:cs="宋体"/>
                <w:b/>
                <w:color w:val="000000" w:themeColor="text1"/>
                <w:kern w:val="0"/>
                <w:sz w:val="18"/>
                <w:szCs w:val="18"/>
              </w:rPr>
            </w:pPr>
            <w:r w:rsidRPr="00C84417">
              <w:rPr>
                <w:rFonts w:ascii="宋体" w:hAnsi="宋体" w:cs="宋体" w:hint="eastAsia"/>
                <w:b/>
                <w:color w:val="000000" w:themeColor="text1"/>
                <w:kern w:val="0"/>
                <w:sz w:val="18"/>
                <w:szCs w:val="18"/>
              </w:rPr>
              <w:t>设备机房</w:t>
            </w:r>
          </w:p>
        </w:tc>
        <w:tc>
          <w:tcPr>
            <w:tcW w:w="1058" w:type="pct"/>
            <w:tcBorders>
              <w:top w:val="nil"/>
              <w:left w:val="nil"/>
              <w:bottom w:val="single" w:sz="4" w:space="0" w:color="auto"/>
              <w:right w:val="single" w:sz="4" w:space="0" w:color="auto"/>
            </w:tcBorders>
            <w:shd w:val="clear" w:color="auto" w:fill="auto"/>
            <w:noWrap/>
            <w:vAlign w:val="center"/>
            <w:hideMark/>
          </w:tcPr>
          <w:p w14:paraId="65E587AA" w14:textId="77777777" w:rsidR="007E15B5" w:rsidRPr="00C84417" w:rsidRDefault="007E15B5" w:rsidP="00D865B4">
            <w:pPr>
              <w:widowControl/>
              <w:jc w:val="center"/>
              <w:rPr>
                <w:rFonts w:ascii="宋体" w:hAnsi="宋体" w:cs="宋体"/>
                <w:b/>
                <w:color w:val="000000" w:themeColor="text1"/>
                <w:kern w:val="0"/>
                <w:sz w:val="18"/>
                <w:szCs w:val="18"/>
              </w:rPr>
            </w:pPr>
            <w:r w:rsidRPr="00C84417">
              <w:rPr>
                <w:rFonts w:ascii="宋体" w:hAnsi="宋体" w:cs="宋体" w:hint="eastAsia"/>
                <w:b/>
                <w:color w:val="000000" w:themeColor="text1"/>
                <w:kern w:val="0"/>
                <w:sz w:val="18"/>
                <w:szCs w:val="18"/>
              </w:rPr>
              <w:t>设备名称</w:t>
            </w:r>
          </w:p>
        </w:tc>
        <w:tc>
          <w:tcPr>
            <w:tcW w:w="962" w:type="pct"/>
            <w:tcBorders>
              <w:top w:val="nil"/>
              <w:left w:val="nil"/>
              <w:bottom w:val="single" w:sz="4" w:space="0" w:color="auto"/>
              <w:right w:val="single" w:sz="4" w:space="0" w:color="auto"/>
            </w:tcBorders>
            <w:shd w:val="clear" w:color="auto" w:fill="auto"/>
            <w:noWrap/>
            <w:vAlign w:val="center"/>
            <w:hideMark/>
          </w:tcPr>
          <w:p w14:paraId="31927DC5" w14:textId="77777777" w:rsidR="007E15B5" w:rsidRPr="00C84417" w:rsidRDefault="007E15B5" w:rsidP="00D865B4">
            <w:pPr>
              <w:widowControl/>
              <w:jc w:val="center"/>
              <w:rPr>
                <w:rFonts w:ascii="宋体" w:hAnsi="宋体" w:cs="宋体"/>
                <w:b/>
                <w:color w:val="000000" w:themeColor="text1"/>
                <w:kern w:val="0"/>
                <w:sz w:val="18"/>
                <w:szCs w:val="18"/>
              </w:rPr>
            </w:pPr>
            <w:r w:rsidRPr="00C84417">
              <w:rPr>
                <w:rFonts w:ascii="宋体" w:hAnsi="宋体" w:cs="宋体" w:hint="eastAsia"/>
                <w:b/>
                <w:color w:val="000000" w:themeColor="text1"/>
                <w:kern w:val="0"/>
                <w:sz w:val="18"/>
                <w:szCs w:val="18"/>
              </w:rPr>
              <w:t>采集指标</w:t>
            </w:r>
          </w:p>
        </w:tc>
        <w:tc>
          <w:tcPr>
            <w:tcW w:w="961" w:type="pct"/>
            <w:tcBorders>
              <w:top w:val="nil"/>
              <w:left w:val="nil"/>
              <w:bottom w:val="single" w:sz="4" w:space="0" w:color="auto"/>
              <w:right w:val="single" w:sz="4" w:space="0" w:color="auto"/>
            </w:tcBorders>
            <w:shd w:val="clear" w:color="auto" w:fill="auto"/>
            <w:noWrap/>
            <w:vAlign w:val="center"/>
            <w:hideMark/>
          </w:tcPr>
          <w:p w14:paraId="5BEFAF74" w14:textId="77777777" w:rsidR="007E15B5" w:rsidRPr="00C84417" w:rsidRDefault="007E15B5" w:rsidP="00D865B4">
            <w:pPr>
              <w:widowControl/>
              <w:jc w:val="center"/>
              <w:rPr>
                <w:rFonts w:ascii="宋体" w:hAnsi="宋体" w:cs="宋体"/>
                <w:b/>
                <w:color w:val="000000" w:themeColor="text1"/>
                <w:kern w:val="0"/>
                <w:sz w:val="18"/>
                <w:szCs w:val="18"/>
              </w:rPr>
            </w:pPr>
            <w:r w:rsidRPr="00C84417">
              <w:rPr>
                <w:rFonts w:ascii="宋体" w:hAnsi="宋体" w:cs="宋体" w:hint="eastAsia"/>
                <w:b/>
                <w:color w:val="000000" w:themeColor="text1"/>
                <w:kern w:val="0"/>
                <w:sz w:val="18"/>
                <w:szCs w:val="18"/>
              </w:rPr>
              <w:t>接口类型</w:t>
            </w:r>
          </w:p>
        </w:tc>
        <w:tc>
          <w:tcPr>
            <w:tcW w:w="769" w:type="pct"/>
            <w:tcBorders>
              <w:top w:val="nil"/>
              <w:left w:val="nil"/>
              <w:bottom w:val="single" w:sz="4" w:space="0" w:color="auto"/>
              <w:right w:val="single" w:sz="4" w:space="0" w:color="auto"/>
            </w:tcBorders>
            <w:shd w:val="clear" w:color="auto" w:fill="auto"/>
            <w:noWrap/>
            <w:vAlign w:val="center"/>
            <w:hideMark/>
          </w:tcPr>
          <w:p w14:paraId="152ADA86" w14:textId="77777777" w:rsidR="007E15B5" w:rsidRPr="00C84417" w:rsidRDefault="007E15B5" w:rsidP="00D865B4">
            <w:pPr>
              <w:widowControl/>
              <w:jc w:val="center"/>
              <w:rPr>
                <w:rFonts w:ascii="宋体" w:hAnsi="宋体" w:cs="宋体"/>
                <w:b/>
                <w:color w:val="000000" w:themeColor="text1"/>
                <w:kern w:val="0"/>
                <w:sz w:val="18"/>
                <w:szCs w:val="18"/>
              </w:rPr>
            </w:pPr>
            <w:r w:rsidRPr="00C84417">
              <w:rPr>
                <w:rFonts w:ascii="宋体" w:hAnsi="宋体" w:cs="宋体" w:hint="eastAsia"/>
                <w:b/>
                <w:color w:val="000000" w:themeColor="text1"/>
                <w:kern w:val="0"/>
                <w:sz w:val="18"/>
                <w:szCs w:val="18"/>
              </w:rPr>
              <w:t>负责专业</w:t>
            </w:r>
          </w:p>
        </w:tc>
      </w:tr>
      <w:tr w:rsidR="00C84417" w:rsidRPr="00C84417" w14:paraId="62326D71" w14:textId="77777777" w:rsidTr="00A0042B">
        <w:trPr>
          <w:trHeight w:val="289"/>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39E1121C"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w:t>
            </w:r>
          </w:p>
        </w:tc>
        <w:tc>
          <w:tcPr>
            <w:tcW w:w="78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A809DBB" w14:textId="77777777" w:rsidR="007E15B5" w:rsidRPr="00C84417" w:rsidRDefault="007E15B5" w:rsidP="00D865B4">
            <w:pPr>
              <w:widowControl/>
              <w:jc w:val="center"/>
              <w:rPr>
                <w:rFonts w:ascii="宋体" w:hAnsi="宋体" w:cs="宋体"/>
                <w:color w:val="000000" w:themeColor="text1"/>
                <w:kern w:val="0"/>
                <w:sz w:val="18"/>
                <w:szCs w:val="18"/>
              </w:rPr>
            </w:pPr>
            <w:proofErr w:type="gramStart"/>
            <w:r w:rsidRPr="00C84417">
              <w:rPr>
                <w:rFonts w:ascii="宋体" w:hAnsi="宋体" w:cs="宋体" w:hint="eastAsia"/>
                <w:color w:val="000000" w:themeColor="text1"/>
                <w:kern w:val="0"/>
                <w:sz w:val="18"/>
                <w:szCs w:val="18"/>
              </w:rPr>
              <w:t>专变配电</w:t>
            </w:r>
            <w:proofErr w:type="gramEnd"/>
            <w:r w:rsidRPr="00C84417">
              <w:rPr>
                <w:rFonts w:ascii="宋体" w:hAnsi="宋体" w:cs="宋体" w:hint="eastAsia"/>
                <w:color w:val="000000" w:themeColor="text1"/>
                <w:kern w:val="0"/>
                <w:sz w:val="18"/>
                <w:szCs w:val="18"/>
              </w:rPr>
              <w:t>房</w:t>
            </w:r>
          </w:p>
        </w:tc>
        <w:tc>
          <w:tcPr>
            <w:tcW w:w="10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2FD572"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变压器</w:t>
            </w:r>
          </w:p>
        </w:tc>
        <w:tc>
          <w:tcPr>
            <w:tcW w:w="962" w:type="pct"/>
            <w:tcBorders>
              <w:top w:val="nil"/>
              <w:left w:val="nil"/>
              <w:bottom w:val="single" w:sz="4" w:space="0" w:color="auto"/>
              <w:right w:val="single" w:sz="4" w:space="0" w:color="auto"/>
            </w:tcBorders>
            <w:shd w:val="clear" w:color="auto" w:fill="auto"/>
            <w:noWrap/>
            <w:vAlign w:val="center"/>
            <w:hideMark/>
          </w:tcPr>
          <w:p w14:paraId="5D1C26F7"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三相温度</w:t>
            </w:r>
          </w:p>
        </w:tc>
        <w:tc>
          <w:tcPr>
            <w:tcW w:w="96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C0FC68C"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变压器预留通讯接口</w:t>
            </w:r>
          </w:p>
        </w:tc>
        <w:tc>
          <w:tcPr>
            <w:tcW w:w="76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440BA29"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电气</w:t>
            </w:r>
          </w:p>
        </w:tc>
      </w:tr>
      <w:tr w:rsidR="00C84417" w:rsidRPr="00C84417" w14:paraId="62E8EA0B"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439D6AE2"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2</w:t>
            </w:r>
          </w:p>
        </w:tc>
        <w:tc>
          <w:tcPr>
            <w:tcW w:w="780" w:type="pct"/>
            <w:vMerge/>
            <w:tcBorders>
              <w:top w:val="nil"/>
              <w:left w:val="single" w:sz="4" w:space="0" w:color="auto"/>
              <w:bottom w:val="single" w:sz="4" w:space="0" w:color="auto"/>
              <w:right w:val="single" w:sz="4" w:space="0" w:color="auto"/>
            </w:tcBorders>
            <w:vAlign w:val="center"/>
            <w:hideMark/>
          </w:tcPr>
          <w:p w14:paraId="091A29FC"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4BC95FC5"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076BDD64"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散热风机运行状态</w:t>
            </w:r>
          </w:p>
        </w:tc>
        <w:tc>
          <w:tcPr>
            <w:tcW w:w="961" w:type="pct"/>
            <w:vMerge/>
            <w:tcBorders>
              <w:top w:val="nil"/>
              <w:left w:val="single" w:sz="4" w:space="0" w:color="auto"/>
              <w:bottom w:val="single" w:sz="4" w:space="0" w:color="auto"/>
              <w:right w:val="single" w:sz="4" w:space="0" w:color="auto"/>
            </w:tcBorders>
            <w:vAlign w:val="center"/>
            <w:hideMark/>
          </w:tcPr>
          <w:p w14:paraId="5018EA1E"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66DA61DB"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531B9415" w14:textId="77777777" w:rsidTr="00A0042B">
        <w:trPr>
          <w:trHeight w:val="289"/>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1C679FE2"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3</w:t>
            </w:r>
          </w:p>
        </w:tc>
        <w:tc>
          <w:tcPr>
            <w:tcW w:w="780" w:type="pct"/>
            <w:vMerge/>
            <w:tcBorders>
              <w:top w:val="nil"/>
              <w:left w:val="single" w:sz="4" w:space="0" w:color="auto"/>
              <w:bottom w:val="single" w:sz="4" w:space="0" w:color="auto"/>
              <w:right w:val="single" w:sz="4" w:space="0" w:color="auto"/>
            </w:tcBorders>
            <w:vAlign w:val="center"/>
            <w:hideMark/>
          </w:tcPr>
          <w:p w14:paraId="4E6D6C8E"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val="restart"/>
            <w:tcBorders>
              <w:top w:val="nil"/>
              <w:left w:val="single" w:sz="4" w:space="0" w:color="auto"/>
              <w:bottom w:val="single" w:sz="4" w:space="0" w:color="auto"/>
              <w:right w:val="single" w:sz="4" w:space="0" w:color="auto"/>
            </w:tcBorders>
            <w:shd w:val="clear" w:color="auto" w:fill="auto"/>
            <w:vAlign w:val="center"/>
            <w:hideMark/>
          </w:tcPr>
          <w:p w14:paraId="56EA5A0D"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配电柜进线柜</w:t>
            </w:r>
          </w:p>
        </w:tc>
        <w:tc>
          <w:tcPr>
            <w:tcW w:w="962" w:type="pct"/>
            <w:tcBorders>
              <w:top w:val="nil"/>
              <w:left w:val="nil"/>
              <w:bottom w:val="single" w:sz="4" w:space="0" w:color="auto"/>
              <w:right w:val="single" w:sz="4" w:space="0" w:color="auto"/>
            </w:tcBorders>
            <w:shd w:val="clear" w:color="auto" w:fill="auto"/>
            <w:noWrap/>
            <w:vAlign w:val="center"/>
            <w:hideMark/>
          </w:tcPr>
          <w:p w14:paraId="778D9616"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三相电压</w:t>
            </w:r>
          </w:p>
        </w:tc>
        <w:tc>
          <w:tcPr>
            <w:tcW w:w="96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DC3C361"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智能仪表预留通讯接口、提供协议</w:t>
            </w:r>
          </w:p>
        </w:tc>
        <w:tc>
          <w:tcPr>
            <w:tcW w:w="76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A2B1D9B"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电气</w:t>
            </w:r>
          </w:p>
        </w:tc>
      </w:tr>
      <w:tr w:rsidR="00C84417" w:rsidRPr="00C84417" w14:paraId="5F4A0FD3"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640CBC20"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4</w:t>
            </w:r>
          </w:p>
        </w:tc>
        <w:tc>
          <w:tcPr>
            <w:tcW w:w="780" w:type="pct"/>
            <w:vMerge/>
            <w:tcBorders>
              <w:top w:val="nil"/>
              <w:left w:val="single" w:sz="4" w:space="0" w:color="auto"/>
              <w:bottom w:val="single" w:sz="4" w:space="0" w:color="auto"/>
              <w:right w:val="single" w:sz="4" w:space="0" w:color="auto"/>
            </w:tcBorders>
            <w:vAlign w:val="center"/>
            <w:hideMark/>
          </w:tcPr>
          <w:p w14:paraId="5799F0F0"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47BD14CF"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3BD41913"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三相电流</w:t>
            </w:r>
          </w:p>
        </w:tc>
        <w:tc>
          <w:tcPr>
            <w:tcW w:w="961" w:type="pct"/>
            <w:vMerge/>
            <w:tcBorders>
              <w:top w:val="nil"/>
              <w:left w:val="single" w:sz="4" w:space="0" w:color="auto"/>
              <w:bottom w:val="single" w:sz="4" w:space="0" w:color="auto"/>
              <w:right w:val="single" w:sz="4" w:space="0" w:color="auto"/>
            </w:tcBorders>
            <w:vAlign w:val="center"/>
            <w:hideMark/>
          </w:tcPr>
          <w:p w14:paraId="52D2B981"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79236E44"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553FAA46"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374E0BDC"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5</w:t>
            </w:r>
          </w:p>
        </w:tc>
        <w:tc>
          <w:tcPr>
            <w:tcW w:w="780" w:type="pct"/>
            <w:vMerge/>
            <w:tcBorders>
              <w:top w:val="nil"/>
              <w:left w:val="single" w:sz="4" w:space="0" w:color="auto"/>
              <w:bottom w:val="single" w:sz="4" w:space="0" w:color="auto"/>
              <w:right w:val="single" w:sz="4" w:space="0" w:color="auto"/>
            </w:tcBorders>
            <w:vAlign w:val="center"/>
            <w:hideMark/>
          </w:tcPr>
          <w:p w14:paraId="4829DA94"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08B32993"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5C4E9CA8"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功率因数</w:t>
            </w:r>
          </w:p>
        </w:tc>
        <w:tc>
          <w:tcPr>
            <w:tcW w:w="961" w:type="pct"/>
            <w:vMerge/>
            <w:tcBorders>
              <w:top w:val="nil"/>
              <w:left w:val="single" w:sz="4" w:space="0" w:color="auto"/>
              <w:bottom w:val="single" w:sz="4" w:space="0" w:color="auto"/>
              <w:right w:val="single" w:sz="4" w:space="0" w:color="auto"/>
            </w:tcBorders>
            <w:vAlign w:val="center"/>
            <w:hideMark/>
          </w:tcPr>
          <w:p w14:paraId="4EDCB1F8"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03A4683D"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099D7DDC"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06742F87"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6</w:t>
            </w:r>
          </w:p>
        </w:tc>
        <w:tc>
          <w:tcPr>
            <w:tcW w:w="780" w:type="pct"/>
            <w:vMerge/>
            <w:tcBorders>
              <w:top w:val="nil"/>
              <w:left w:val="single" w:sz="4" w:space="0" w:color="auto"/>
              <w:bottom w:val="single" w:sz="4" w:space="0" w:color="auto"/>
              <w:right w:val="single" w:sz="4" w:space="0" w:color="auto"/>
            </w:tcBorders>
            <w:vAlign w:val="center"/>
            <w:hideMark/>
          </w:tcPr>
          <w:p w14:paraId="324FF754"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40D02E94"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0D97AE2C"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功率</w:t>
            </w:r>
          </w:p>
        </w:tc>
        <w:tc>
          <w:tcPr>
            <w:tcW w:w="961" w:type="pct"/>
            <w:vMerge/>
            <w:tcBorders>
              <w:top w:val="nil"/>
              <w:left w:val="single" w:sz="4" w:space="0" w:color="auto"/>
              <w:bottom w:val="single" w:sz="4" w:space="0" w:color="auto"/>
              <w:right w:val="single" w:sz="4" w:space="0" w:color="auto"/>
            </w:tcBorders>
            <w:vAlign w:val="center"/>
            <w:hideMark/>
          </w:tcPr>
          <w:p w14:paraId="0F018FA0"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49EFA519"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4E909125"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79F22939"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lastRenderedPageBreak/>
              <w:t>7</w:t>
            </w:r>
          </w:p>
        </w:tc>
        <w:tc>
          <w:tcPr>
            <w:tcW w:w="780" w:type="pct"/>
            <w:vMerge/>
            <w:tcBorders>
              <w:top w:val="nil"/>
              <w:left w:val="single" w:sz="4" w:space="0" w:color="auto"/>
              <w:bottom w:val="single" w:sz="4" w:space="0" w:color="auto"/>
              <w:right w:val="single" w:sz="4" w:space="0" w:color="auto"/>
            </w:tcBorders>
            <w:vAlign w:val="center"/>
            <w:hideMark/>
          </w:tcPr>
          <w:p w14:paraId="5A247AC6"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4486DC90"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04C869F7"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运行状态/开关状态</w:t>
            </w:r>
          </w:p>
        </w:tc>
        <w:tc>
          <w:tcPr>
            <w:tcW w:w="961" w:type="pct"/>
            <w:vMerge/>
            <w:tcBorders>
              <w:top w:val="nil"/>
              <w:left w:val="single" w:sz="4" w:space="0" w:color="auto"/>
              <w:bottom w:val="single" w:sz="4" w:space="0" w:color="auto"/>
              <w:right w:val="single" w:sz="4" w:space="0" w:color="auto"/>
            </w:tcBorders>
            <w:vAlign w:val="center"/>
            <w:hideMark/>
          </w:tcPr>
          <w:p w14:paraId="1795E08E"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6BD4676C"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32F26649"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1B1D1C79"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8</w:t>
            </w:r>
          </w:p>
        </w:tc>
        <w:tc>
          <w:tcPr>
            <w:tcW w:w="780" w:type="pct"/>
            <w:vMerge/>
            <w:tcBorders>
              <w:top w:val="nil"/>
              <w:left w:val="single" w:sz="4" w:space="0" w:color="auto"/>
              <w:bottom w:val="single" w:sz="4" w:space="0" w:color="auto"/>
              <w:right w:val="single" w:sz="4" w:space="0" w:color="auto"/>
            </w:tcBorders>
            <w:vAlign w:val="center"/>
            <w:hideMark/>
          </w:tcPr>
          <w:p w14:paraId="46DA143D"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val="restart"/>
            <w:tcBorders>
              <w:top w:val="nil"/>
              <w:left w:val="single" w:sz="4" w:space="0" w:color="auto"/>
              <w:bottom w:val="single" w:sz="4" w:space="0" w:color="auto"/>
              <w:right w:val="single" w:sz="4" w:space="0" w:color="auto"/>
            </w:tcBorders>
            <w:shd w:val="clear" w:color="auto" w:fill="auto"/>
            <w:vAlign w:val="center"/>
            <w:hideMark/>
          </w:tcPr>
          <w:p w14:paraId="37475089"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配电柜出线柜</w:t>
            </w:r>
          </w:p>
        </w:tc>
        <w:tc>
          <w:tcPr>
            <w:tcW w:w="962" w:type="pct"/>
            <w:tcBorders>
              <w:top w:val="nil"/>
              <w:left w:val="nil"/>
              <w:bottom w:val="single" w:sz="4" w:space="0" w:color="auto"/>
              <w:right w:val="single" w:sz="4" w:space="0" w:color="auto"/>
            </w:tcBorders>
            <w:shd w:val="clear" w:color="auto" w:fill="auto"/>
            <w:noWrap/>
            <w:vAlign w:val="center"/>
            <w:hideMark/>
          </w:tcPr>
          <w:p w14:paraId="45E97295"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三相电压</w:t>
            </w:r>
          </w:p>
        </w:tc>
        <w:tc>
          <w:tcPr>
            <w:tcW w:w="96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7DD9DAA"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智能仪表预留通讯接口、提供协议</w:t>
            </w:r>
          </w:p>
        </w:tc>
        <w:tc>
          <w:tcPr>
            <w:tcW w:w="76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BF64CEF"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电气</w:t>
            </w:r>
          </w:p>
        </w:tc>
      </w:tr>
      <w:tr w:rsidR="00C84417" w:rsidRPr="00C84417" w14:paraId="118A3D0F"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184AC2EF"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9</w:t>
            </w:r>
          </w:p>
        </w:tc>
        <w:tc>
          <w:tcPr>
            <w:tcW w:w="780" w:type="pct"/>
            <w:vMerge/>
            <w:tcBorders>
              <w:top w:val="nil"/>
              <w:left w:val="single" w:sz="4" w:space="0" w:color="auto"/>
              <w:bottom w:val="single" w:sz="4" w:space="0" w:color="auto"/>
              <w:right w:val="single" w:sz="4" w:space="0" w:color="auto"/>
            </w:tcBorders>
            <w:vAlign w:val="center"/>
            <w:hideMark/>
          </w:tcPr>
          <w:p w14:paraId="0724F816"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304E0C61"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3D3DBB68"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三相电流</w:t>
            </w:r>
          </w:p>
        </w:tc>
        <w:tc>
          <w:tcPr>
            <w:tcW w:w="961" w:type="pct"/>
            <w:vMerge/>
            <w:tcBorders>
              <w:top w:val="nil"/>
              <w:left w:val="single" w:sz="4" w:space="0" w:color="auto"/>
              <w:bottom w:val="single" w:sz="4" w:space="0" w:color="auto"/>
              <w:right w:val="single" w:sz="4" w:space="0" w:color="auto"/>
            </w:tcBorders>
            <w:vAlign w:val="center"/>
            <w:hideMark/>
          </w:tcPr>
          <w:p w14:paraId="044B5A47"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59D312EF"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4E962E33"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7F5520F1"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10</w:t>
            </w:r>
          </w:p>
        </w:tc>
        <w:tc>
          <w:tcPr>
            <w:tcW w:w="780" w:type="pct"/>
            <w:vMerge/>
            <w:tcBorders>
              <w:top w:val="nil"/>
              <w:left w:val="single" w:sz="4" w:space="0" w:color="auto"/>
              <w:bottom w:val="single" w:sz="4" w:space="0" w:color="auto"/>
              <w:right w:val="single" w:sz="4" w:space="0" w:color="auto"/>
            </w:tcBorders>
            <w:vAlign w:val="center"/>
            <w:hideMark/>
          </w:tcPr>
          <w:p w14:paraId="7FDDBC1A"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788629B4"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4DFACCC2"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功率</w:t>
            </w:r>
          </w:p>
        </w:tc>
        <w:tc>
          <w:tcPr>
            <w:tcW w:w="961" w:type="pct"/>
            <w:vMerge/>
            <w:tcBorders>
              <w:top w:val="nil"/>
              <w:left w:val="single" w:sz="4" w:space="0" w:color="auto"/>
              <w:bottom w:val="single" w:sz="4" w:space="0" w:color="auto"/>
              <w:right w:val="single" w:sz="4" w:space="0" w:color="auto"/>
            </w:tcBorders>
            <w:vAlign w:val="center"/>
            <w:hideMark/>
          </w:tcPr>
          <w:p w14:paraId="298E1DBF"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4C17F81C"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04D2CF11"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7277472C"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11</w:t>
            </w:r>
          </w:p>
        </w:tc>
        <w:tc>
          <w:tcPr>
            <w:tcW w:w="780" w:type="pct"/>
            <w:vMerge/>
            <w:tcBorders>
              <w:top w:val="nil"/>
              <w:left w:val="single" w:sz="4" w:space="0" w:color="auto"/>
              <w:bottom w:val="single" w:sz="4" w:space="0" w:color="auto"/>
              <w:right w:val="single" w:sz="4" w:space="0" w:color="auto"/>
            </w:tcBorders>
            <w:vAlign w:val="center"/>
            <w:hideMark/>
          </w:tcPr>
          <w:p w14:paraId="64F24B5C"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3E41E34F"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00BA3435"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运行状态/开关状态</w:t>
            </w:r>
          </w:p>
        </w:tc>
        <w:tc>
          <w:tcPr>
            <w:tcW w:w="961" w:type="pct"/>
            <w:vMerge/>
            <w:tcBorders>
              <w:top w:val="nil"/>
              <w:left w:val="single" w:sz="4" w:space="0" w:color="auto"/>
              <w:bottom w:val="single" w:sz="4" w:space="0" w:color="auto"/>
              <w:right w:val="single" w:sz="4" w:space="0" w:color="auto"/>
            </w:tcBorders>
            <w:vAlign w:val="center"/>
            <w:hideMark/>
          </w:tcPr>
          <w:p w14:paraId="027174F4"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55A061BF"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1F7636C4"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265E6EE8"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12</w:t>
            </w:r>
          </w:p>
        </w:tc>
        <w:tc>
          <w:tcPr>
            <w:tcW w:w="780" w:type="pct"/>
            <w:vMerge/>
            <w:tcBorders>
              <w:top w:val="nil"/>
              <w:left w:val="single" w:sz="4" w:space="0" w:color="auto"/>
              <w:bottom w:val="single" w:sz="4" w:space="0" w:color="auto"/>
              <w:right w:val="single" w:sz="4" w:space="0" w:color="auto"/>
            </w:tcBorders>
            <w:vAlign w:val="center"/>
            <w:hideMark/>
          </w:tcPr>
          <w:p w14:paraId="0FD188CF"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val="restart"/>
            <w:tcBorders>
              <w:top w:val="nil"/>
              <w:left w:val="single" w:sz="4" w:space="0" w:color="auto"/>
              <w:bottom w:val="single" w:sz="4" w:space="0" w:color="auto"/>
              <w:right w:val="single" w:sz="4" w:space="0" w:color="auto"/>
            </w:tcBorders>
            <w:shd w:val="clear" w:color="auto" w:fill="auto"/>
            <w:vAlign w:val="center"/>
            <w:hideMark/>
          </w:tcPr>
          <w:p w14:paraId="747A2E75"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电容柜补偿柜</w:t>
            </w:r>
          </w:p>
        </w:tc>
        <w:tc>
          <w:tcPr>
            <w:tcW w:w="962" w:type="pct"/>
            <w:tcBorders>
              <w:top w:val="nil"/>
              <w:left w:val="nil"/>
              <w:bottom w:val="single" w:sz="4" w:space="0" w:color="auto"/>
              <w:right w:val="single" w:sz="4" w:space="0" w:color="auto"/>
            </w:tcBorders>
            <w:shd w:val="clear" w:color="auto" w:fill="auto"/>
            <w:noWrap/>
            <w:vAlign w:val="center"/>
            <w:hideMark/>
          </w:tcPr>
          <w:p w14:paraId="0E5546BA"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功率因数</w:t>
            </w:r>
          </w:p>
        </w:tc>
        <w:tc>
          <w:tcPr>
            <w:tcW w:w="96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88709BC"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智能仪表预留通讯接口、提供协议</w:t>
            </w:r>
          </w:p>
        </w:tc>
        <w:tc>
          <w:tcPr>
            <w:tcW w:w="76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F8D6C07"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电气</w:t>
            </w:r>
          </w:p>
        </w:tc>
      </w:tr>
      <w:tr w:rsidR="00C84417" w:rsidRPr="00C84417" w14:paraId="054608F7"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151FB82D"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13</w:t>
            </w:r>
          </w:p>
        </w:tc>
        <w:tc>
          <w:tcPr>
            <w:tcW w:w="780" w:type="pct"/>
            <w:vMerge/>
            <w:tcBorders>
              <w:top w:val="nil"/>
              <w:left w:val="single" w:sz="4" w:space="0" w:color="auto"/>
              <w:bottom w:val="single" w:sz="4" w:space="0" w:color="auto"/>
              <w:right w:val="single" w:sz="4" w:space="0" w:color="auto"/>
            </w:tcBorders>
            <w:vAlign w:val="center"/>
            <w:hideMark/>
          </w:tcPr>
          <w:p w14:paraId="7CE947F2"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1C7A188F"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130CF35A"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谐波</w:t>
            </w:r>
          </w:p>
        </w:tc>
        <w:tc>
          <w:tcPr>
            <w:tcW w:w="961" w:type="pct"/>
            <w:vMerge/>
            <w:tcBorders>
              <w:top w:val="nil"/>
              <w:left w:val="single" w:sz="4" w:space="0" w:color="auto"/>
              <w:bottom w:val="single" w:sz="4" w:space="0" w:color="auto"/>
              <w:right w:val="single" w:sz="4" w:space="0" w:color="auto"/>
            </w:tcBorders>
            <w:vAlign w:val="center"/>
            <w:hideMark/>
          </w:tcPr>
          <w:p w14:paraId="72E08F85"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2BEEDAA0"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3019BFF6"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6AD2A13A"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14</w:t>
            </w:r>
          </w:p>
        </w:tc>
        <w:tc>
          <w:tcPr>
            <w:tcW w:w="780" w:type="pct"/>
            <w:vMerge/>
            <w:tcBorders>
              <w:top w:val="nil"/>
              <w:left w:val="single" w:sz="4" w:space="0" w:color="auto"/>
              <w:bottom w:val="single" w:sz="4" w:space="0" w:color="auto"/>
              <w:right w:val="single" w:sz="4" w:space="0" w:color="auto"/>
            </w:tcBorders>
            <w:vAlign w:val="center"/>
            <w:hideMark/>
          </w:tcPr>
          <w:p w14:paraId="2D80226F"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7B5D99D"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机房整体环境</w:t>
            </w:r>
          </w:p>
        </w:tc>
        <w:tc>
          <w:tcPr>
            <w:tcW w:w="962" w:type="pct"/>
            <w:tcBorders>
              <w:top w:val="nil"/>
              <w:left w:val="nil"/>
              <w:bottom w:val="single" w:sz="4" w:space="0" w:color="auto"/>
              <w:right w:val="single" w:sz="4" w:space="0" w:color="auto"/>
            </w:tcBorders>
            <w:shd w:val="clear" w:color="auto" w:fill="auto"/>
            <w:noWrap/>
            <w:vAlign w:val="center"/>
            <w:hideMark/>
          </w:tcPr>
          <w:p w14:paraId="066A14FC"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温度</w:t>
            </w:r>
          </w:p>
        </w:tc>
        <w:tc>
          <w:tcPr>
            <w:tcW w:w="961" w:type="pct"/>
            <w:tcBorders>
              <w:top w:val="nil"/>
              <w:left w:val="nil"/>
              <w:bottom w:val="single" w:sz="4" w:space="0" w:color="auto"/>
              <w:right w:val="single" w:sz="4" w:space="0" w:color="auto"/>
            </w:tcBorders>
            <w:shd w:val="clear" w:color="auto" w:fill="auto"/>
            <w:noWrap/>
            <w:vAlign w:val="center"/>
            <w:hideMark/>
          </w:tcPr>
          <w:p w14:paraId="2EB3BCD3"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安装温度计（带通讯接口）</w:t>
            </w:r>
          </w:p>
        </w:tc>
        <w:tc>
          <w:tcPr>
            <w:tcW w:w="769" w:type="pct"/>
            <w:vMerge w:val="restart"/>
            <w:tcBorders>
              <w:top w:val="nil"/>
              <w:left w:val="single" w:sz="4" w:space="0" w:color="auto"/>
              <w:bottom w:val="single" w:sz="4" w:space="0" w:color="auto"/>
              <w:right w:val="single" w:sz="4" w:space="0" w:color="auto"/>
            </w:tcBorders>
            <w:shd w:val="clear" w:color="auto" w:fill="auto"/>
            <w:vAlign w:val="center"/>
            <w:hideMark/>
          </w:tcPr>
          <w:p w14:paraId="405FA3BF"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智能化</w:t>
            </w:r>
          </w:p>
        </w:tc>
      </w:tr>
      <w:tr w:rsidR="00C84417" w:rsidRPr="00C84417" w14:paraId="33496204"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66E61795"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15</w:t>
            </w:r>
          </w:p>
        </w:tc>
        <w:tc>
          <w:tcPr>
            <w:tcW w:w="780" w:type="pct"/>
            <w:vMerge/>
            <w:tcBorders>
              <w:top w:val="nil"/>
              <w:left w:val="single" w:sz="4" w:space="0" w:color="auto"/>
              <w:bottom w:val="single" w:sz="4" w:space="0" w:color="auto"/>
              <w:right w:val="single" w:sz="4" w:space="0" w:color="auto"/>
            </w:tcBorders>
            <w:vAlign w:val="center"/>
            <w:hideMark/>
          </w:tcPr>
          <w:p w14:paraId="24239974"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04C2C751"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3F652F8A"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湿度</w:t>
            </w:r>
          </w:p>
        </w:tc>
        <w:tc>
          <w:tcPr>
            <w:tcW w:w="961" w:type="pct"/>
            <w:tcBorders>
              <w:top w:val="nil"/>
              <w:left w:val="nil"/>
              <w:bottom w:val="single" w:sz="4" w:space="0" w:color="auto"/>
              <w:right w:val="single" w:sz="4" w:space="0" w:color="auto"/>
            </w:tcBorders>
            <w:shd w:val="clear" w:color="auto" w:fill="auto"/>
            <w:noWrap/>
            <w:vAlign w:val="center"/>
            <w:hideMark/>
          </w:tcPr>
          <w:p w14:paraId="27DD950E"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安装湿度计（带通讯接口）</w:t>
            </w:r>
          </w:p>
        </w:tc>
        <w:tc>
          <w:tcPr>
            <w:tcW w:w="769" w:type="pct"/>
            <w:vMerge/>
            <w:tcBorders>
              <w:top w:val="nil"/>
              <w:left w:val="single" w:sz="4" w:space="0" w:color="auto"/>
              <w:bottom w:val="single" w:sz="4" w:space="0" w:color="auto"/>
              <w:right w:val="single" w:sz="4" w:space="0" w:color="auto"/>
            </w:tcBorders>
            <w:vAlign w:val="center"/>
            <w:hideMark/>
          </w:tcPr>
          <w:p w14:paraId="7AABFE58"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766B8F36"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21420A99"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16</w:t>
            </w:r>
          </w:p>
        </w:tc>
        <w:tc>
          <w:tcPr>
            <w:tcW w:w="780" w:type="pct"/>
            <w:vMerge/>
            <w:tcBorders>
              <w:top w:val="nil"/>
              <w:left w:val="single" w:sz="4" w:space="0" w:color="auto"/>
              <w:bottom w:val="single" w:sz="4" w:space="0" w:color="auto"/>
              <w:right w:val="single" w:sz="4" w:space="0" w:color="auto"/>
            </w:tcBorders>
            <w:vAlign w:val="center"/>
            <w:hideMark/>
          </w:tcPr>
          <w:p w14:paraId="7D9D4C92"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168F77B3"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18EFCED8"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防浸水探测</w:t>
            </w:r>
          </w:p>
        </w:tc>
        <w:tc>
          <w:tcPr>
            <w:tcW w:w="961" w:type="pct"/>
            <w:tcBorders>
              <w:top w:val="nil"/>
              <w:left w:val="nil"/>
              <w:bottom w:val="single" w:sz="4" w:space="0" w:color="auto"/>
              <w:right w:val="single" w:sz="4" w:space="0" w:color="auto"/>
            </w:tcBorders>
            <w:shd w:val="clear" w:color="auto" w:fill="auto"/>
            <w:noWrap/>
            <w:vAlign w:val="center"/>
            <w:hideMark/>
          </w:tcPr>
          <w:p w14:paraId="42DEEC84" w14:textId="77777777" w:rsidR="007E15B5" w:rsidRPr="00C84417" w:rsidRDefault="007E15B5" w:rsidP="00D865B4">
            <w:pPr>
              <w:widowControl/>
              <w:jc w:val="center"/>
              <w:rPr>
                <w:rFonts w:ascii="宋体" w:hAnsi="宋体" w:cs="宋体"/>
                <w:color w:val="000000" w:themeColor="text1"/>
                <w:kern w:val="0"/>
                <w:sz w:val="18"/>
                <w:szCs w:val="18"/>
              </w:rPr>
            </w:pPr>
            <w:proofErr w:type="gramStart"/>
            <w:r w:rsidRPr="00C84417">
              <w:rPr>
                <w:rFonts w:ascii="宋体" w:hAnsi="宋体" w:cs="宋体" w:hint="eastAsia"/>
                <w:color w:val="000000" w:themeColor="text1"/>
                <w:kern w:val="0"/>
                <w:sz w:val="18"/>
                <w:szCs w:val="18"/>
              </w:rPr>
              <w:t>安装水</w:t>
            </w:r>
            <w:proofErr w:type="gramEnd"/>
            <w:r w:rsidRPr="00C84417">
              <w:rPr>
                <w:rFonts w:ascii="宋体" w:hAnsi="宋体" w:cs="宋体" w:hint="eastAsia"/>
                <w:color w:val="000000" w:themeColor="text1"/>
                <w:kern w:val="0"/>
                <w:sz w:val="18"/>
                <w:szCs w:val="18"/>
              </w:rPr>
              <w:t>浸探测器（带通讯接口）</w:t>
            </w:r>
          </w:p>
        </w:tc>
        <w:tc>
          <w:tcPr>
            <w:tcW w:w="769" w:type="pct"/>
            <w:vMerge/>
            <w:tcBorders>
              <w:top w:val="nil"/>
              <w:left w:val="single" w:sz="4" w:space="0" w:color="auto"/>
              <w:bottom w:val="single" w:sz="4" w:space="0" w:color="auto"/>
              <w:right w:val="single" w:sz="4" w:space="0" w:color="auto"/>
            </w:tcBorders>
            <w:vAlign w:val="center"/>
            <w:hideMark/>
          </w:tcPr>
          <w:p w14:paraId="7D2458B2"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4782C20E"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1761EFD9"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17</w:t>
            </w:r>
          </w:p>
        </w:tc>
        <w:tc>
          <w:tcPr>
            <w:tcW w:w="78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3B1A98"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水泵房</w:t>
            </w:r>
          </w:p>
        </w:tc>
        <w:tc>
          <w:tcPr>
            <w:tcW w:w="10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780CFD"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控制柜</w:t>
            </w:r>
          </w:p>
        </w:tc>
        <w:tc>
          <w:tcPr>
            <w:tcW w:w="962" w:type="pct"/>
            <w:tcBorders>
              <w:top w:val="nil"/>
              <w:left w:val="nil"/>
              <w:bottom w:val="single" w:sz="4" w:space="0" w:color="auto"/>
              <w:right w:val="single" w:sz="4" w:space="0" w:color="auto"/>
            </w:tcBorders>
            <w:shd w:val="clear" w:color="auto" w:fill="auto"/>
            <w:noWrap/>
            <w:vAlign w:val="center"/>
            <w:hideMark/>
          </w:tcPr>
          <w:p w14:paraId="71972298"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三相电压</w:t>
            </w:r>
          </w:p>
        </w:tc>
        <w:tc>
          <w:tcPr>
            <w:tcW w:w="96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E171582"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控制柜预留通讯接口、提供协议</w:t>
            </w:r>
          </w:p>
        </w:tc>
        <w:tc>
          <w:tcPr>
            <w:tcW w:w="76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6A0F278"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给排水</w:t>
            </w:r>
          </w:p>
        </w:tc>
      </w:tr>
      <w:tr w:rsidR="00C84417" w:rsidRPr="00C84417" w14:paraId="5261C6D2"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7E5B7277"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18</w:t>
            </w:r>
          </w:p>
        </w:tc>
        <w:tc>
          <w:tcPr>
            <w:tcW w:w="780" w:type="pct"/>
            <w:vMerge/>
            <w:tcBorders>
              <w:top w:val="nil"/>
              <w:left w:val="single" w:sz="4" w:space="0" w:color="auto"/>
              <w:bottom w:val="single" w:sz="4" w:space="0" w:color="auto"/>
              <w:right w:val="single" w:sz="4" w:space="0" w:color="auto"/>
            </w:tcBorders>
            <w:vAlign w:val="center"/>
            <w:hideMark/>
          </w:tcPr>
          <w:p w14:paraId="15434834"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5135A7DD"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1275B33D"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三相电流</w:t>
            </w:r>
          </w:p>
        </w:tc>
        <w:tc>
          <w:tcPr>
            <w:tcW w:w="961" w:type="pct"/>
            <w:vMerge/>
            <w:tcBorders>
              <w:top w:val="nil"/>
              <w:left w:val="single" w:sz="4" w:space="0" w:color="auto"/>
              <w:bottom w:val="single" w:sz="4" w:space="0" w:color="auto"/>
              <w:right w:val="single" w:sz="4" w:space="0" w:color="auto"/>
            </w:tcBorders>
            <w:vAlign w:val="center"/>
            <w:hideMark/>
          </w:tcPr>
          <w:p w14:paraId="4869D87E"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1FA32F7E"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3FDA5348"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0C153C29"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19</w:t>
            </w:r>
          </w:p>
        </w:tc>
        <w:tc>
          <w:tcPr>
            <w:tcW w:w="780" w:type="pct"/>
            <w:vMerge/>
            <w:tcBorders>
              <w:top w:val="nil"/>
              <w:left w:val="single" w:sz="4" w:space="0" w:color="auto"/>
              <w:bottom w:val="single" w:sz="4" w:space="0" w:color="auto"/>
              <w:right w:val="single" w:sz="4" w:space="0" w:color="auto"/>
            </w:tcBorders>
            <w:vAlign w:val="center"/>
            <w:hideMark/>
          </w:tcPr>
          <w:p w14:paraId="25B1AA84"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2BE75795"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6517A97F"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变频器频率</w:t>
            </w:r>
          </w:p>
        </w:tc>
        <w:tc>
          <w:tcPr>
            <w:tcW w:w="961" w:type="pct"/>
            <w:vMerge/>
            <w:tcBorders>
              <w:top w:val="nil"/>
              <w:left w:val="single" w:sz="4" w:space="0" w:color="auto"/>
              <w:bottom w:val="single" w:sz="4" w:space="0" w:color="auto"/>
              <w:right w:val="single" w:sz="4" w:space="0" w:color="auto"/>
            </w:tcBorders>
            <w:vAlign w:val="center"/>
            <w:hideMark/>
          </w:tcPr>
          <w:p w14:paraId="57CE5A15"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2262B584"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322A19FA"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35B9D230"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20</w:t>
            </w:r>
          </w:p>
        </w:tc>
        <w:tc>
          <w:tcPr>
            <w:tcW w:w="780" w:type="pct"/>
            <w:vMerge/>
            <w:tcBorders>
              <w:top w:val="nil"/>
              <w:left w:val="single" w:sz="4" w:space="0" w:color="auto"/>
              <w:bottom w:val="single" w:sz="4" w:space="0" w:color="auto"/>
              <w:right w:val="single" w:sz="4" w:space="0" w:color="auto"/>
            </w:tcBorders>
            <w:vAlign w:val="center"/>
            <w:hideMark/>
          </w:tcPr>
          <w:p w14:paraId="34C15DE5"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93BE797"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水泵</w:t>
            </w:r>
          </w:p>
        </w:tc>
        <w:tc>
          <w:tcPr>
            <w:tcW w:w="962" w:type="pct"/>
            <w:tcBorders>
              <w:top w:val="nil"/>
              <w:left w:val="nil"/>
              <w:bottom w:val="single" w:sz="4" w:space="0" w:color="auto"/>
              <w:right w:val="single" w:sz="4" w:space="0" w:color="auto"/>
            </w:tcBorders>
            <w:shd w:val="clear" w:color="auto" w:fill="auto"/>
            <w:noWrap/>
            <w:vAlign w:val="center"/>
            <w:hideMark/>
          </w:tcPr>
          <w:p w14:paraId="0A307E0D"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进水压力</w:t>
            </w:r>
          </w:p>
        </w:tc>
        <w:tc>
          <w:tcPr>
            <w:tcW w:w="961" w:type="pct"/>
            <w:vMerge/>
            <w:tcBorders>
              <w:top w:val="nil"/>
              <w:left w:val="single" w:sz="4" w:space="0" w:color="auto"/>
              <w:bottom w:val="single" w:sz="4" w:space="0" w:color="auto"/>
              <w:right w:val="single" w:sz="4" w:space="0" w:color="auto"/>
            </w:tcBorders>
            <w:vAlign w:val="center"/>
            <w:hideMark/>
          </w:tcPr>
          <w:p w14:paraId="0160654F"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6A1B3E18"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6E4BCD78"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14336969"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21</w:t>
            </w:r>
          </w:p>
        </w:tc>
        <w:tc>
          <w:tcPr>
            <w:tcW w:w="780" w:type="pct"/>
            <w:vMerge/>
            <w:tcBorders>
              <w:top w:val="nil"/>
              <w:left w:val="single" w:sz="4" w:space="0" w:color="auto"/>
              <w:bottom w:val="single" w:sz="4" w:space="0" w:color="auto"/>
              <w:right w:val="single" w:sz="4" w:space="0" w:color="auto"/>
            </w:tcBorders>
            <w:vAlign w:val="center"/>
            <w:hideMark/>
          </w:tcPr>
          <w:p w14:paraId="135F8F9A"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5414D219"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3DCCEA0A"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出水压力</w:t>
            </w:r>
          </w:p>
        </w:tc>
        <w:tc>
          <w:tcPr>
            <w:tcW w:w="961" w:type="pct"/>
            <w:vMerge/>
            <w:tcBorders>
              <w:top w:val="nil"/>
              <w:left w:val="single" w:sz="4" w:space="0" w:color="auto"/>
              <w:bottom w:val="single" w:sz="4" w:space="0" w:color="auto"/>
              <w:right w:val="single" w:sz="4" w:space="0" w:color="auto"/>
            </w:tcBorders>
            <w:vAlign w:val="center"/>
            <w:hideMark/>
          </w:tcPr>
          <w:p w14:paraId="793B5D1E"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75703FC8"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775C43A5"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6D16717F"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22</w:t>
            </w:r>
          </w:p>
        </w:tc>
        <w:tc>
          <w:tcPr>
            <w:tcW w:w="780" w:type="pct"/>
            <w:vMerge/>
            <w:tcBorders>
              <w:top w:val="nil"/>
              <w:left w:val="single" w:sz="4" w:space="0" w:color="auto"/>
              <w:bottom w:val="single" w:sz="4" w:space="0" w:color="auto"/>
              <w:right w:val="single" w:sz="4" w:space="0" w:color="auto"/>
            </w:tcBorders>
            <w:vAlign w:val="center"/>
            <w:hideMark/>
          </w:tcPr>
          <w:p w14:paraId="110D0D8D"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3CCD89CD"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342C646D"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运行状态</w:t>
            </w:r>
          </w:p>
        </w:tc>
        <w:tc>
          <w:tcPr>
            <w:tcW w:w="961" w:type="pct"/>
            <w:vMerge/>
            <w:tcBorders>
              <w:top w:val="nil"/>
              <w:left w:val="single" w:sz="4" w:space="0" w:color="auto"/>
              <w:bottom w:val="single" w:sz="4" w:space="0" w:color="auto"/>
              <w:right w:val="single" w:sz="4" w:space="0" w:color="auto"/>
            </w:tcBorders>
            <w:vAlign w:val="center"/>
            <w:hideMark/>
          </w:tcPr>
          <w:p w14:paraId="2615731B"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1FED8D8E"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3E1A688A"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299C0096"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23</w:t>
            </w:r>
          </w:p>
        </w:tc>
        <w:tc>
          <w:tcPr>
            <w:tcW w:w="780" w:type="pct"/>
            <w:vMerge/>
            <w:tcBorders>
              <w:top w:val="nil"/>
              <w:left w:val="single" w:sz="4" w:space="0" w:color="auto"/>
              <w:bottom w:val="single" w:sz="4" w:space="0" w:color="auto"/>
              <w:right w:val="single" w:sz="4" w:space="0" w:color="auto"/>
            </w:tcBorders>
            <w:vAlign w:val="center"/>
            <w:hideMark/>
          </w:tcPr>
          <w:p w14:paraId="60CF46D8"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ADDA9D5"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水箱</w:t>
            </w:r>
          </w:p>
        </w:tc>
        <w:tc>
          <w:tcPr>
            <w:tcW w:w="962" w:type="pct"/>
            <w:tcBorders>
              <w:top w:val="nil"/>
              <w:left w:val="nil"/>
              <w:bottom w:val="single" w:sz="4" w:space="0" w:color="auto"/>
              <w:right w:val="single" w:sz="4" w:space="0" w:color="auto"/>
            </w:tcBorders>
            <w:shd w:val="clear" w:color="auto" w:fill="auto"/>
            <w:noWrap/>
            <w:vAlign w:val="center"/>
            <w:hideMark/>
          </w:tcPr>
          <w:p w14:paraId="74C9104A"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水位监测</w:t>
            </w:r>
          </w:p>
        </w:tc>
        <w:tc>
          <w:tcPr>
            <w:tcW w:w="961" w:type="pct"/>
            <w:vMerge/>
            <w:tcBorders>
              <w:top w:val="nil"/>
              <w:left w:val="single" w:sz="4" w:space="0" w:color="auto"/>
              <w:bottom w:val="single" w:sz="4" w:space="0" w:color="auto"/>
              <w:right w:val="single" w:sz="4" w:space="0" w:color="auto"/>
            </w:tcBorders>
            <w:vAlign w:val="center"/>
            <w:hideMark/>
          </w:tcPr>
          <w:p w14:paraId="6082E4C3"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188EECAD"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541277AE"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162938BF"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24</w:t>
            </w:r>
          </w:p>
        </w:tc>
        <w:tc>
          <w:tcPr>
            <w:tcW w:w="780" w:type="pct"/>
            <w:vMerge/>
            <w:tcBorders>
              <w:top w:val="nil"/>
              <w:left w:val="single" w:sz="4" w:space="0" w:color="auto"/>
              <w:bottom w:val="single" w:sz="4" w:space="0" w:color="auto"/>
              <w:right w:val="single" w:sz="4" w:space="0" w:color="auto"/>
            </w:tcBorders>
            <w:vAlign w:val="center"/>
            <w:hideMark/>
          </w:tcPr>
          <w:p w14:paraId="4672BD38"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3AD1F246"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2348349C"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高低水位报警</w:t>
            </w:r>
          </w:p>
        </w:tc>
        <w:tc>
          <w:tcPr>
            <w:tcW w:w="961" w:type="pct"/>
            <w:vMerge/>
            <w:tcBorders>
              <w:top w:val="nil"/>
              <w:left w:val="single" w:sz="4" w:space="0" w:color="auto"/>
              <w:bottom w:val="single" w:sz="4" w:space="0" w:color="auto"/>
              <w:right w:val="single" w:sz="4" w:space="0" w:color="auto"/>
            </w:tcBorders>
            <w:vAlign w:val="center"/>
            <w:hideMark/>
          </w:tcPr>
          <w:p w14:paraId="2416FB99"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20BED588"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0C9336FE"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63862DAB"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25</w:t>
            </w:r>
          </w:p>
        </w:tc>
        <w:tc>
          <w:tcPr>
            <w:tcW w:w="780" w:type="pct"/>
            <w:vMerge/>
            <w:tcBorders>
              <w:top w:val="nil"/>
              <w:left w:val="single" w:sz="4" w:space="0" w:color="auto"/>
              <w:bottom w:val="single" w:sz="4" w:space="0" w:color="auto"/>
              <w:right w:val="single" w:sz="4" w:space="0" w:color="auto"/>
            </w:tcBorders>
            <w:vAlign w:val="center"/>
            <w:hideMark/>
          </w:tcPr>
          <w:p w14:paraId="2D92E2B2"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70F9DE1"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水泵房环境</w:t>
            </w:r>
          </w:p>
        </w:tc>
        <w:tc>
          <w:tcPr>
            <w:tcW w:w="962" w:type="pct"/>
            <w:tcBorders>
              <w:top w:val="nil"/>
              <w:left w:val="nil"/>
              <w:bottom w:val="single" w:sz="4" w:space="0" w:color="auto"/>
              <w:right w:val="single" w:sz="4" w:space="0" w:color="auto"/>
            </w:tcBorders>
            <w:shd w:val="clear" w:color="auto" w:fill="auto"/>
            <w:noWrap/>
            <w:vAlign w:val="center"/>
            <w:hideMark/>
          </w:tcPr>
          <w:p w14:paraId="2D28AB10"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温度</w:t>
            </w:r>
          </w:p>
        </w:tc>
        <w:tc>
          <w:tcPr>
            <w:tcW w:w="961" w:type="pct"/>
            <w:tcBorders>
              <w:top w:val="nil"/>
              <w:left w:val="nil"/>
              <w:bottom w:val="single" w:sz="4" w:space="0" w:color="auto"/>
              <w:right w:val="single" w:sz="4" w:space="0" w:color="auto"/>
            </w:tcBorders>
            <w:shd w:val="clear" w:color="auto" w:fill="auto"/>
            <w:noWrap/>
            <w:vAlign w:val="center"/>
            <w:hideMark/>
          </w:tcPr>
          <w:p w14:paraId="0C375510"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安装温度计（带通讯接口）</w:t>
            </w:r>
          </w:p>
        </w:tc>
        <w:tc>
          <w:tcPr>
            <w:tcW w:w="76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C70EE5"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智能化</w:t>
            </w:r>
          </w:p>
        </w:tc>
      </w:tr>
      <w:tr w:rsidR="00C84417" w:rsidRPr="00C84417" w14:paraId="54E17771"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06B172E9"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26</w:t>
            </w:r>
          </w:p>
        </w:tc>
        <w:tc>
          <w:tcPr>
            <w:tcW w:w="780" w:type="pct"/>
            <w:vMerge/>
            <w:tcBorders>
              <w:top w:val="nil"/>
              <w:left w:val="single" w:sz="4" w:space="0" w:color="auto"/>
              <w:bottom w:val="single" w:sz="4" w:space="0" w:color="auto"/>
              <w:right w:val="single" w:sz="4" w:space="0" w:color="auto"/>
            </w:tcBorders>
            <w:vAlign w:val="center"/>
            <w:hideMark/>
          </w:tcPr>
          <w:p w14:paraId="609216CE"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5F81C596"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1085E2C9"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湿度</w:t>
            </w:r>
          </w:p>
        </w:tc>
        <w:tc>
          <w:tcPr>
            <w:tcW w:w="961" w:type="pct"/>
            <w:tcBorders>
              <w:top w:val="nil"/>
              <w:left w:val="nil"/>
              <w:bottom w:val="single" w:sz="4" w:space="0" w:color="auto"/>
              <w:right w:val="single" w:sz="4" w:space="0" w:color="auto"/>
            </w:tcBorders>
            <w:shd w:val="clear" w:color="auto" w:fill="auto"/>
            <w:noWrap/>
            <w:vAlign w:val="center"/>
            <w:hideMark/>
          </w:tcPr>
          <w:p w14:paraId="7B5A03F2"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安装湿度计（带通讯接口）</w:t>
            </w:r>
          </w:p>
        </w:tc>
        <w:tc>
          <w:tcPr>
            <w:tcW w:w="769" w:type="pct"/>
            <w:vMerge/>
            <w:tcBorders>
              <w:top w:val="nil"/>
              <w:left w:val="single" w:sz="4" w:space="0" w:color="auto"/>
              <w:bottom w:val="single" w:sz="4" w:space="0" w:color="auto"/>
              <w:right w:val="single" w:sz="4" w:space="0" w:color="auto"/>
            </w:tcBorders>
            <w:vAlign w:val="center"/>
            <w:hideMark/>
          </w:tcPr>
          <w:p w14:paraId="47564D54"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3FF3E46A"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68B0016A"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lastRenderedPageBreak/>
              <w:t>27</w:t>
            </w:r>
          </w:p>
        </w:tc>
        <w:tc>
          <w:tcPr>
            <w:tcW w:w="780" w:type="pct"/>
            <w:vMerge/>
            <w:tcBorders>
              <w:top w:val="nil"/>
              <w:left w:val="single" w:sz="4" w:space="0" w:color="auto"/>
              <w:bottom w:val="single" w:sz="4" w:space="0" w:color="auto"/>
              <w:right w:val="single" w:sz="4" w:space="0" w:color="auto"/>
            </w:tcBorders>
            <w:vAlign w:val="center"/>
            <w:hideMark/>
          </w:tcPr>
          <w:p w14:paraId="433337C5"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1EEF4880"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5CBD185C"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防浸水探测</w:t>
            </w:r>
          </w:p>
        </w:tc>
        <w:tc>
          <w:tcPr>
            <w:tcW w:w="961" w:type="pct"/>
            <w:tcBorders>
              <w:top w:val="nil"/>
              <w:left w:val="nil"/>
              <w:bottom w:val="single" w:sz="4" w:space="0" w:color="auto"/>
              <w:right w:val="single" w:sz="4" w:space="0" w:color="auto"/>
            </w:tcBorders>
            <w:shd w:val="clear" w:color="auto" w:fill="auto"/>
            <w:noWrap/>
            <w:vAlign w:val="center"/>
            <w:hideMark/>
          </w:tcPr>
          <w:p w14:paraId="5D5C74A9" w14:textId="77777777" w:rsidR="007E15B5" w:rsidRPr="00C84417" w:rsidRDefault="007E15B5" w:rsidP="00D865B4">
            <w:pPr>
              <w:widowControl/>
              <w:jc w:val="center"/>
              <w:rPr>
                <w:rFonts w:ascii="宋体" w:hAnsi="宋体" w:cs="宋体"/>
                <w:color w:val="000000" w:themeColor="text1"/>
                <w:kern w:val="0"/>
                <w:sz w:val="18"/>
                <w:szCs w:val="18"/>
              </w:rPr>
            </w:pPr>
            <w:proofErr w:type="gramStart"/>
            <w:r w:rsidRPr="00C84417">
              <w:rPr>
                <w:rFonts w:ascii="宋体" w:hAnsi="宋体" w:cs="宋体" w:hint="eastAsia"/>
                <w:color w:val="000000" w:themeColor="text1"/>
                <w:kern w:val="0"/>
                <w:sz w:val="18"/>
                <w:szCs w:val="18"/>
              </w:rPr>
              <w:t>安装水</w:t>
            </w:r>
            <w:proofErr w:type="gramEnd"/>
            <w:r w:rsidRPr="00C84417">
              <w:rPr>
                <w:rFonts w:ascii="宋体" w:hAnsi="宋体" w:cs="宋体" w:hint="eastAsia"/>
                <w:color w:val="000000" w:themeColor="text1"/>
                <w:kern w:val="0"/>
                <w:sz w:val="18"/>
                <w:szCs w:val="18"/>
              </w:rPr>
              <w:t>浸探测器（带通讯接口）</w:t>
            </w:r>
          </w:p>
        </w:tc>
        <w:tc>
          <w:tcPr>
            <w:tcW w:w="769" w:type="pct"/>
            <w:vMerge/>
            <w:tcBorders>
              <w:top w:val="nil"/>
              <w:left w:val="single" w:sz="4" w:space="0" w:color="auto"/>
              <w:bottom w:val="single" w:sz="4" w:space="0" w:color="auto"/>
              <w:right w:val="single" w:sz="4" w:space="0" w:color="auto"/>
            </w:tcBorders>
            <w:vAlign w:val="center"/>
            <w:hideMark/>
          </w:tcPr>
          <w:p w14:paraId="3EF45F2C"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5F97718E"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0A8E90A6"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28</w:t>
            </w:r>
          </w:p>
        </w:tc>
        <w:tc>
          <w:tcPr>
            <w:tcW w:w="78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4FF77D"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发电机房</w:t>
            </w:r>
          </w:p>
        </w:tc>
        <w:tc>
          <w:tcPr>
            <w:tcW w:w="10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8D63F52"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发电机组</w:t>
            </w:r>
          </w:p>
        </w:tc>
        <w:tc>
          <w:tcPr>
            <w:tcW w:w="962" w:type="pct"/>
            <w:tcBorders>
              <w:top w:val="nil"/>
              <w:left w:val="nil"/>
              <w:bottom w:val="single" w:sz="4" w:space="0" w:color="auto"/>
              <w:right w:val="single" w:sz="4" w:space="0" w:color="auto"/>
            </w:tcBorders>
            <w:shd w:val="clear" w:color="auto" w:fill="auto"/>
            <w:noWrap/>
            <w:vAlign w:val="center"/>
            <w:hideMark/>
          </w:tcPr>
          <w:p w14:paraId="1E47D627"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机油</w:t>
            </w:r>
            <w:proofErr w:type="gramStart"/>
            <w:r w:rsidRPr="00C84417">
              <w:rPr>
                <w:rFonts w:ascii="宋体" w:hAnsi="宋体" w:cs="宋体" w:hint="eastAsia"/>
                <w:color w:val="000000" w:themeColor="text1"/>
                <w:kern w:val="0"/>
                <w:sz w:val="18"/>
                <w:szCs w:val="18"/>
              </w:rPr>
              <w:t>油</w:t>
            </w:r>
            <w:proofErr w:type="gramEnd"/>
            <w:r w:rsidRPr="00C84417">
              <w:rPr>
                <w:rFonts w:ascii="宋体" w:hAnsi="宋体" w:cs="宋体" w:hint="eastAsia"/>
                <w:color w:val="000000" w:themeColor="text1"/>
                <w:kern w:val="0"/>
                <w:sz w:val="18"/>
                <w:szCs w:val="18"/>
              </w:rPr>
              <w:t>位</w:t>
            </w:r>
          </w:p>
        </w:tc>
        <w:tc>
          <w:tcPr>
            <w:tcW w:w="96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EF53D5"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控制柜预留通讯接口、提供协议</w:t>
            </w:r>
          </w:p>
        </w:tc>
        <w:tc>
          <w:tcPr>
            <w:tcW w:w="76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6FFF07"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电气</w:t>
            </w:r>
          </w:p>
        </w:tc>
      </w:tr>
      <w:tr w:rsidR="00C84417" w:rsidRPr="00C84417" w14:paraId="1A4AE2FA"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4FEC2F66"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29</w:t>
            </w:r>
          </w:p>
        </w:tc>
        <w:tc>
          <w:tcPr>
            <w:tcW w:w="780" w:type="pct"/>
            <w:vMerge/>
            <w:tcBorders>
              <w:top w:val="nil"/>
              <w:left w:val="single" w:sz="4" w:space="0" w:color="auto"/>
              <w:bottom w:val="single" w:sz="4" w:space="0" w:color="auto"/>
              <w:right w:val="single" w:sz="4" w:space="0" w:color="auto"/>
            </w:tcBorders>
            <w:vAlign w:val="center"/>
            <w:hideMark/>
          </w:tcPr>
          <w:p w14:paraId="32E33B97"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5271DA09"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74C65E5D"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电池电压</w:t>
            </w:r>
          </w:p>
        </w:tc>
        <w:tc>
          <w:tcPr>
            <w:tcW w:w="961" w:type="pct"/>
            <w:vMerge/>
            <w:tcBorders>
              <w:top w:val="nil"/>
              <w:left w:val="single" w:sz="4" w:space="0" w:color="auto"/>
              <w:bottom w:val="single" w:sz="4" w:space="0" w:color="auto"/>
              <w:right w:val="single" w:sz="4" w:space="0" w:color="auto"/>
            </w:tcBorders>
            <w:vAlign w:val="center"/>
            <w:hideMark/>
          </w:tcPr>
          <w:p w14:paraId="791F007B"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356261B3"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239EB9B1"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45F24738"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30</w:t>
            </w:r>
          </w:p>
        </w:tc>
        <w:tc>
          <w:tcPr>
            <w:tcW w:w="780" w:type="pct"/>
            <w:vMerge/>
            <w:tcBorders>
              <w:top w:val="nil"/>
              <w:left w:val="single" w:sz="4" w:space="0" w:color="auto"/>
              <w:bottom w:val="single" w:sz="4" w:space="0" w:color="auto"/>
              <w:right w:val="single" w:sz="4" w:space="0" w:color="auto"/>
            </w:tcBorders>
            <w:vAlign w:val="center"/>
            <w:hideMark/>
          </w:tcPr>
          <w:p w14:paraId="7AA3043C"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5AE66A48"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548828FE"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开关状态</w:t>
            </w:r>
          </w:p>
        </w:tc>
        <w:tc>
          <w:tcPr>
            <w:tcW w:w="961" w:type="pct"/>
            <w:vMerge/>
            <w:tcBorders>
              <w:top w:val="nil"/>
              <w:left w:val="single" w:sz="4" w:space="0" w:color="auto"/>
              <w:bottom w:val="single" w:sz="4" w:space="0" w:color="auto"/>
              <w:right w:val="single" w:sz="4" w:space="0" w:color="auto"/>
            </w:tcBorders>
            <w:vAlign w:val="center"/>
            <w:hideMark/>
          </w:tcPr>
          <w:p w14:paraId="06997424"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480930B7"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404625E0"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1B4693A5"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31</w:t>
            </w:r>
          </w:p>
        </w:tc>
        <w:tc>
          <w:tcPr>
            <w:tcW w:w="780" w:type="pct"/>
            <w:vMerge/>
            <w:tcBorders>
              <w:top w:val="nil"/>
              <w:left w:val="single" w:sz="4" w:space="0" w:color="auto"/>
              <w:bottom w:val="single" w:sz="4" w:space="0" w:color="auto"/>
              <w:right w:val="single" w:sz="4" w:space="0" w:color="auto"/>
            </w:tcBorders>
            <w:vAlign w:val="center"/>
            <w:hideMark/>
          </w:tcPr>
          <w:p w14:paraId="7D9ADA55"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38B6F454"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5DC80152"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输出三相电压</w:t>
            </w:r>
          </w:p>
        </w:tc>
        <w:tc>
          <w:tcPr>
            <w:tcW w:w="961" w:type="pct"/>
            <w:vMerge/>
            <w:tcBorders>
              <w:top w:val="nil"/>
              <w:left w:val="single" w:sz="4" w:space="0" w:color="auto"/>
              <w:bottom w:val="single" w:sz="4" w:space="0" w:color="auto"/>
              <w:right w:val="single" w:sz="4" w:space="0" w:color="auto"/>
            </w:tcBorders>
            <w:vAlign w:val="center"/>
            <w:hideMark/>
          </w:tcPr>
          <w:p w14:paraId="5CE79994"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3BFBA718"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7D1BB599"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5E27DA44"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32</w:t>
            </w:r>
          </w:p>
        </w:tc>
        <w:tc>
          <w:tcPr>
            <w:tcW w:w="780" w:type="pct"/>
            <w:vMerge/>
            <w:tcBorders>
              <w:top w:val="nil"/>
              <w:left w:val="single" w:sz="4" w:space="0" w:color="auto"/>
              <w:bottom w:val="single" w:sz="4" w:space="0" w:color="auto"/>
              <w:right w:val="single" w:sz="4" w:space="0" w:color="auto"/>
            </w:tcBorders>
            <w:vAlign w:val="center"/>
            <w:hideMark/>
          </w:tcPr>
          <w:p w14:paraId="39ED3F04"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5D974DE6"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10945B68"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输出频率</w:t>
            </w:r>
          </w:p>
        </w:tc>
        <w:tc>
          <w:tcPr>
            <w:tcW w:w="961" w:type="pct"/>
            <w:vMerge/>
            <w:tcBorders>
              <w:top w:val="nil"/>
              <w:left w:val="single" w:sz="4" w:space="0" w:color="auto"/>
              <w:bottom w:val="single" w:sz="4" w:space="0" w:color="auto"/>
              <w:right w:val="single" w:sz="4" w:space="0" w:color="auto"/>
            </w:tcBorders>
            <w:vAlign w:val="center"/>
            <w:hideMark/>
          </w:tcPr>
          <w:p w14:paraId="26835902"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17FA6C5C"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1E601F79"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2B12A6EB"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33</w:t>
            </w:r>
          </w:p>
        </w:tc>
        <w:tc>
          <w:tcPr>
            <w:tcW w:w="780" w:type="pct"/>
            <w:vMerge/>
            <w:tcBorders>
              <w:top w:val="nil"/>
              <w:left w:val="single" w:sz="4" w:space="0" w:color="auto"/>
              <w:bottom w:val="single" w:sz="4" w:space="0" w:color="auto"/>
              <w:right w:val="single" w:sz="4" w:space="0" w:color="auto"/>
            </w:tcBorders>
            <w:vAlign w:val="center"/>
            <w:hideMark/>
          </w:tcPr>
          <w:p w14:paraId="059A546D"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0CA57EEA"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44029C04"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水箱水位</w:t>
            </w:r>
          </w:p>
        </w:tc>
        <w:tc>
          <w:tcPr>
            <w:tcW w:w="961" w:type="pct"/>
            <w:tcBorders>
              <w:top w:val="nil"/>
              <w:left w:val="nil"/>
              <w:bottom w:val="single" w:sz="4" w:space="0" w:color="auto"/>
              <w:right w:val="single" w:sz="4" w:space="0" w:color="auto"/>
            </w:tcBorders>
            <w:shd w:val="clear" w:color="auto" w:fill="auto"/>
            <w:noWrap/>
            <w:vAlign w:val="center"/>
            <w:hideMark/>
          </w:tcPr>
          <w:p w14:paraId="33282A75"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水冷发电机组水箱</w:t>
            </w:r>
            <w:proofErr w:type="gramStart"/>
            <w:r w:rsidRPr="00C84417">
              <w:rPr>
                <w:rFonts w:ascii="宋体" w:hAnsi="宋体" w:cs="宋体" w:hint="eastAsia"/>
                <w:color w:val="000000" w:themeColor="text1"/>
                <w:kern w:val="0"/>
                <w:sz w:val="18"/>
                <w:szCs w:val="18"/>
              </w:rPr>
              <w:t>液位计预留</w:t>
            </w:r>
            <w:proofErr w:type="gramEnd"/>
            <w:r w:rsidRPr="00C84417">
              <w:rPr>
                <w:rFonts w:ascii="宋体" w:hAnsi="宋体" w:cs="宋体" w:hint="eastAsia"/>
                <w:color w:val="000000" w:themeColor="text1"/>
                <w:kern w:val="0"/>
                <w:sz w:val="18"/>
                <w:szCs w:val="18"/>
              </w:rPr>
              <w:t>模拟信号接口</w:t>
            </w:r>
          </w:p>
        </w:tc>
        <w:tc>
          <w:tcPr>
            <w:tcW w:w="769" w:type="pct"/>
            <w:vMerge/>
            <w:tcBorders>
              <w:top w:val="nil"/>
              <w:left w:val="single" w:sz="4" w:space="0" w:color="auto"/>
              <w:bottom w:val="single" w:sz="4" w:space="0" w:color="auto"/>
              <w:right w:val="single" w:sz="4" w:space="0" w:color="auto"/>
            </w:tcBorders>
            <w:vAlign w:val="center"/>
            <w:hideMark/>
          </w:tcPr>
          <w:p w14:paraId="26F19EA6"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61033713"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68A41E46"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34</w:t>
            </w:r>
          </w:p>
        </w:tc>
        <w:tc>
          <w:tcPr>
            <w:tcW w:w="780" w:type="pct"/>
            <w:vMerge/>
            <w:tcBorders>
              <w:top w:val="nil"/>
              <w:left w:val="single" w:sz="4" w:space="0" w:color="auto"/>
              <w:bottom w:val="single" w:sz="4" w:space="0" w:color="auto"/>
              <w:right w:val="single" w:sz="4" w:space="0" w:color="auto"/>
            </w:tcBorders>
            <w:vAlign w:val="center"/>
            <w:hideMark/>
          </w:tcPr>
          <w:p w14:paraId="7B2A61E8"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FAF280"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机房环境</w:t>
            </w:r>
          </w:p>
        </w:tc>
        <w:tc>
          <w:tcPr>
            <w:tcW w:w="962" w:type="pct"/>
            <w:tcBorders>
              <w:top w:val="nil"/>
              <w:left w:val="nil"/>
              <w:bottom w:val="single" w:sz="4" w:space="0" w:color="auto"/>
              <w:right w:val="single" w:sz="4" w:space="0" w:color="auto"/>
            </w:tcBorders>
            <w:shd w:val="clear" w:color="auto" w:fill="auto"/>
            <w:noWrap/>
            <w:vAlign w:val="center"/>
            <w:hideMark/>
          </w:tcPr>
          <w:p w14:paraId="6D35DDA8"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温度</w:t>
            </w:r>
          </w:p>
        </w:tc>
        <w:tc>
          <w:tcPr>
            <w:tcW w:w="961" w:type="pct"/>
            <w:tcBorders>
              <w:top w:val="nil"/>
              <w:left w:val="nil"/>
              <w:bottom w:val="single" w:sz="4" w:space="0" w:color="auto"/>
              <w:right w:val="single" w:sz="4" w:space="0" w:color="auto"/>
            </w:tcBorders>
            <w:shd w:val="clear" w:color="auto" w:fill="auto"/>
            <w:noWrap/>
            <w:vAlign w:val="center"/>
            <w:hideMark/>
          </w:tcPr>
          <w:p w14:paraId="468568F9"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安装温度计（带通讯接口）</w:t>
            </w:r>
          </w:p>
        </w:tc>
        <w:tc>
          <w:tcPr>
            <w:tcW w:w="76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18E483"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智能化</w:t>
            </w:r>
          </w:p>
        </w:tc>
      </w:tr>
      <w:tr w:rsidR="00C84417" w:rsidRPr="00C84417" w14:paraId="5ED21B6B"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5364CAAA"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35</w:t>
            </w:r>
          </w:p>
        </w:tc>
        <w:tc>
          <w:tcPr>
            <w:tcW w:w="780" w:type="pct"/>
            <w:vMerge/>
            <w:tcBorders>
              <w:top w:val="nil"/>
              <w:left w:val="single" w:sz="4" w:space="0" w:color="auto"/>
              <w:bottom w:val="single" w:sz="4" w:space="0" w:color="auto"/>
              <w:right w:val="single" w:sz="4" w:space="0" w:color="auto"/>
            </w:tcBorders>
            <w:vAlign w:val="center"/>
            <w:hideMark/>
          </w:tcPr>
          <w:p w14:paraId="5CBFB1C6"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4113E6DA"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338BFE94"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湿度</w:t>
            </w:r>
          </w:p>
        </w:tc>
        <w:tc>
          <w:tcPr>
            <w:tcW w:w="961" w:type="pct"/>
            <w:tcBorders>
              <w:top w:val="nil"/>
              <w:left w:val="nil"/>
              <w:bottom w:val="single" w:sz="4" w:space="0" w:color="auto"/>
              <w:right w:val="single" w:sz="4" w:space="0" w:color="auto"/>
            </w:tcBorders>
            <w:shd w:val="clear" w:color="auto" w:fill="auto"/>
            <w:noWrap/>
            <w:vAlign w:val="center"/>
            <w:hideMark/>
          </w:tcPr>
          <w:p w14:paraId="1CB25540"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安装湿度计（带通讯接口）</w:t>
            </w:r>
          </w:p>
        </w:tc>
        <w:tc>
          <w:tcPr>
            <w:tcW w:w="769" w:type="pct"/>
            <w:vMerge/>
            <w:tcBorders>
              <w:top w:val="nil"/>
              <w:left w:val="single" w:sz="4" w:space="0" w:color="auto"/>
              <w:bottom w:val="single" w:sz="4" w:space="0" w:color="auto"/>
              <w:right w:val="single" w:sz="4" w:space="0" w:color="auto"/>
            </w:tcBorders>
            <w:vAlign w:val="center"/>
            <w:hideMark/>
          </w:tcPr>
          <w:p w14:paraId="007D37CB"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2E2906BE"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3D72CC50"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36</w:t>
            </w:r>
          </w:p>
        </w:tc>
        <w:tc>
          <w:tcPr>
            <w:tcW w:w="780" w:type="pct"/>
            <w:vMerge/>
            <w:tcBorders>
              <w:top w:val="nil"/>
              <w:left w:val="single" w:sz="4" w:space="0" w:color="auto"/>
              <w:bottom w:val="single" w:sz="4" w:space="0" w:color="auto"/>
              <w:right w:val="single" w:sz="4" w:space="0" w:color="auto"/>
            </w:tcBorders>
            <w:vAlign w:val="center"/>
            <w:hideMark/>
          </w:tcPr>
          <w:p w14:paraId="7814E257"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543C162C"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202B657C"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防浸水探测</w:t>
            </w:r>
          </w:p>
        </w:tc>
        <w:tc>
          <w:tcPr>
            <w:tcW w:w="961" w:type="pct"/>
            <w:tcBorders>
              <w:top w:val="nil"/>
              <w:left w:val="nil"/>
              <w:bottom w:val="single" w:sz="4" w:space="0" w:color="auto"/>
              <w:right w:val="single" w:sz="4" w:space="0" w:color="auto"/>
            </w:tcBorders>
            <w:shd w:val="clear" w:color="auto" w:fill="auto"/>
            <w:noWrap/>
            <w:vAlign w:val="center"/>
            <w:hideMark/>
          </w:tcPr>
          <w:p w14:paraId="3BE1152C" w14:textId="77777777" w:rsidR="007E15B5" w:rsidRPr="00C84417" w:rsidRDefault="007E15B5" w:rsidP="00D865B4">
            <w:pPr>
              <w:widowControl/>
              <w:jc w:val="center"/>
              <w:rPr>
                <w:rFonts w:ascii="宋体" w:hAnsi="宋体" w:cs="宋体"/>
                <w:color w:val="000000" w:themeColor="text1"/>
                <w:kern w:val="0"/>
                <w:sz w:val="18"/>
                <w:szCs w:val="18"/>
              </w:rPr>
            </w:pPr>
            <w:proofErr w:type="gramStart"/>
            <w:r w:rsidRPr="00C84417">
              <w:rPr>
                <w:rFonts w:ascii="宋体" w:hAnsi="宋体" w:cs="宋体" w:hint="eastAsia"/>
                <w:color w:val="000000" w:themeColor="text1"/>
                <w:kern w:val="0"/>
                <w:sz w:val="18"/>
                <w:szCs w:val="18"/>
              </w:rPr>
              <w:t>安装水</w:t>
            </w:r>
            <w:proofErr w:type="gramEnd"/>
            <w:r w:rsidRPr="00C84417">
              <w:rPr>
                <w:rFonts w:ascii="宋体" w:hAnsi="宋体" w:cs="宋体" w:hint="eastAsia"/>
                <w:color w:val="000000" w:themeColor="text1"/>
                <w:kern w:val="0"/>
                <w:sz w:val="18"/>
                <w:szCs w:val="18"/>
              </w:rPr>
              <w:t>浸探测器（带通讯接口）</w:t>
            </w:r>
          </w:p>
        </w:tc>
        <w:tc>
          <w:tcPr>
            <w:tcW w:w="769" w:type="pct"/>
            <w:vMerge/>
            <w:tcBorders>
              <w:top w:val="nil"/>
              <w:left w:val="single" w:sz="4" w:space="0" w:color="auto"/>
              <w:bottom w:val="single" w:sz="4" w:space="0" w:color="auto"/>
              <w:right w:val="single" w:sz="4" w:space="0" w:color="auto"/>
            </w:tcBorders>
            <w:vAlign w:val="center"/>
            <w:hideMark/>
          </w:tcPr>
          <w:p w14:paraId="44F60BA1"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3EC04A50"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76F46609"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37</w:t>
            </w:r>
          </w:p>
        </w:tc>
        <w:tc>
          <w:tcPr>
            <w:tcW w:w="78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FB5E42"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电梯机房</w:t>
            </w:r>
          </w:p>
        </w:tc>
        <w:tc>
          <w:tcPr>
            <w:tcW w:w="10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E5BCE88"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机房环境</w:t>
            </w:r>
          </w:p>
        </w:tc>
        <w:tc>
          <w:tcPr>
            <w:tcW w:w="962" w:type="pct"/>
            <w:tcBorders>
              <w:top w:val="nil"/>
              <w:left w:val="nil"/>
              <w:bottom w:val="single" w:sz="4" w:space="0" w:color="auto"/>
              <w:right w:val="single" w:sz="4" w:space="0" w:color="auto"/>
            </w:tcBorders>
            <w:shd w:val="clear" w:color="auto" w:fill="auto"/>
            <w:noWrap/>
            <w:vAlign w:val="center"/>
            <w:hideMark/>
          </w:tcPr>
          <w:p w14:paraId="230F3F54"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环境温度</w:t>
            </w:r>
          </w:p>
        </w:tc>
        <w:tc>
          <w:tcPr>
            <w:tcW w:w="961" w:type="pct"/>
            <w:tcBorders>
              <w:top w:val="nil"/>
              <w:left w:val="nil"/>
              <w:bottom w:val="single" w:sz="4" w:space="0" w:color="auto"/>
              <w:right w:val="single" w:sz="4" w:space="0" w:color="auto"/>
            </w:tcBorders>
            <w:shd w:val="clear" w:color="auto" w:fill="auto"/>
            <w:noWrap/>
            <w:vAlign w:val="center"/>
            <w:hideMark/>
          </w:tcPr>
          <w:p w14:paraId="1AFD402D"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安装温度计（带通讯接口）</w:t>
            </w:r>
          </w:p>
        </w:tc>
        <w:tc>
          <w:tcPr>
            <w:tcW w:w="769" w:type="pct"/>
            <w:vMerge/>
            <w:tcBorders>
              <w:top w:val="nil"/>
              <w:left w:val="single" w:sz="4" w:space="0" w:color="auto"/>
              <w:bottom w:val="single" w:sz="4" w:space="0" w:color="auto"/>
              <w:right w:val="single" w:sz="4" w:space="0" w:color="auto"/>
            </w:tcBorders>
            <w:vAlign w:val="center"/>
            <w:hideMark/>
          </w:tcPr>
          <w:p w14:paraId="0093BCD8"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0AC89318"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71EFC078"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38</w:t>
            </w:r>
          </w:p>
        </w:tc>
        <w:tc>
          <w:tcPr>
            <w:tcW w:w="780" w:type="pct"/>
            <w:vMerge/>
            <w:tcBorders>
              <w:top w:val="nil"/>
              <w:left w:val="single" w:sz="4" w:space="0" w:color="auto"/>
              <w:bottom w:val="single" w:sz="4" w:space="0" w:color="auto"/>
              <w:right w:val="single" w:sz="4" w:space="0" w:color="auto"/>
            </w:tcBorders>
            <w:vAlign w:val="center"/>
            <w:hideMark/>
          </w:tcPr>
          <w:p w14:paraId="15B7A5FF"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4167D86A"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47E63DDD"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环境湿度</w:t>
            </w:r>
          </w:p>
        </w:tc>
        <w:tc>
          <w:tcPr>
            <w:tcW w:w="961" w:type="pct"/>
            <w:tcBorders>
              <w:top w:val="nil"/>
              <w:left w:val="nil"/>
              <w:bottom w:val="single" w:sz="4" w:space="0" w:color="auto"/>
              <w:right w:val="single" w:sz="4" w:space="0" w:color="auto"/>
            </w:tcBorders>
            <w:shd w:val="clear" w:color="auto" w:fill="auto"/>
            <w:noWrap/>
            <w:vAlign w:val="center"/>
            <w:hideMark/>
          </w:tcPr>
          <w:p w14:paraId="66E01B94"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安装湿度计（带通讯接口）</w:t>
            </w:r>
          </w:p>
        </w:tc>
        <w:tc>
          <w:tcPr>
            <w:tcW w:w="769" w:type="pct"/>
            <w:vMerge/>
            <w:tcBorders>
              <w:top w:val="nil"/>
              <w:left w:val="single" w:sz="4" w:space="0" w:color="auto"/>
              <w:bottom w:val="single" w:sz="4" w:space="0" w:color="auto"/>
              <w:right w:val="single" w:sz="4" w:space="0" w:color="auto"/>
            </w:tcBorders>
            <w:vAlign w:val="center"/>
            <w:hideMark/>
          </w:tcPr>
          <w:p w14:paraId="3E8EE3DE"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041625F1"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4BBFB238"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39</w:t>
            </w:r>
          </w:p>
        </w:tc>
        <w:tc>
          <w:tcPr>
            <w:tcW w:w="780" w:type="pct"/>
            <w:vMerge/>
            <w:tcBorders>
              <w:top w:val="nil"/>
              <w:left w:val="single" w:sz="4" w:space="0" w:color="auto"/>
              <w:bottom w:val="single" w:sz="4" w:space="0" w:color="auto"/>
              <w:right w:val="single" w:sz="4" w:space="0" w:color="auto"/>
            </w:tcBorders>
            <w:vAlign w:val="center"/>
            <w:hideMark/>
          </w:tcPr>
          <w:p w14:paraId="1424F885"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5EC88D"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电梯状态</w:t>
            </w:r>
          </w:p>
        </w:tc>
        <w:tc>
          <w:tcPr>
            <w:tcW w:w="962" w:type="pct"/>
            <w:tcBorders>
              <w:top w:val="nil"/>
              <w:left w:val="nil"/>
              <w:bottom w:val="single" w:sz="4" w:space="0" w:color="auto"/>
              <w:right w:val="single" w:sz="4" w:space="0" w:color="auto"/>
            </w:tcBorders>
            <w:shd w:val="clear" w:color="auto" w:fill="auto"/>
            <w:noWrap/>
            <w:vAlign w:val="center"/>
            <w:hideMark/>
          </w:tcPr>
          <w:p w14:paraId="7440B8F0"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电梯功率表</w:t>
            </w:r>
          </w:p>
        </w:tc>
        <w:tc>
          <w:tcPr>
            <w:tcW w:w="961" w:type="pct"/>
            <w:tcBorders>
              <w:top w:val="nil"/>
              <w:left w:val="nil"/>
              <w:bottom w:val="single" w:sz="4" w:space="0" w:color="auto"/>
              <w:right w:val="single" w:sz="4" w:space="0" w:color="auto"/>
            </w:tcBorders>
            <w:shd w:val="clear" w:color="auto" w:fill="auto"/>
            <w:noWrap/>
            <w:vAlign w:val="center"/>
            <w:hideMark/>
          </w:tcPr>
          <w:p w14:paraId="7203C8B8"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功率表预留通讯接口、提供协议</w:t>
            </w:r>
          </w:p>
        </w:tc>
        <w:tc>
          <w:tcPr>
            <w:tcW w:w="76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382CAA"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电气</w:t>
            </w:r>
          </w:p>
        </w:tc>
      </w:tr>
      <w:tr w:rsidR="00C84417" w:rsidRPr="00C84417" w14:paraId="480FC49A"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60BA3A28"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40</w:t>
            </w:r>
          </w:p>
        </w:tc>
        <w:tc>
          <w:tcPr>
            <w:tcW w:w="780" w:type="pct"/>
            <w:vMerge/>
            <w:tcBorders>
              <w:top w:val="nil"/>
              <w:left w:val="single" w:sz="4" w:space="0" w:color="auto"/>
              <w:bottom w:val="single" w:sz="4" w:space="0" w:color="auto"/>
              <w:right w:val="single" w:sz="4" w:space="0" w:color="auto"/>
            </w:tcBorders>
            <w:vAlign w:val="center"/>
            <w:hideMark/>
          </w:tcPr>
          <w:p w14:paraId="635605CB"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762920D9"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22DE1873"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电梯运行状态</w:t>
            </w:r>
          </w:p>
        </w:tc>
        <w:tc>
          <w:tcPr>
            <w:tcW w:w="961" w:type="pct"/>
            <w:tcBorders>
              <w:top w:val="nil"/>
              <w:left w:val="nil"/>
              <w:bottom w:val="single" w:sz="4" w:space="0" w:color="auto"/>
              <w:right w:val="single" w:sz="4" w:space="0" w:color="auto"/>
            </w:tcBorders>
            <w:shd w:val="clear" w:color="auto" w:fill="auto"/>
            <w:noWrap/>
            <w:vAlign w:val="center"/>
            <w:hideMark/>
          </w:tcPr>
          <w:p w14:paraId="3D5CB1BE"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控制柜预留通讯接口、提供协议</w:t>
            </w:r>
          </w:p>
        </w:tc>
        <w:tc>
          <w:tcPr>
            <w:tcW w:w="769" w:type="pct"/>
            <w:vMerge/>
            <w:tcBorders>
              <w:top w:val="nil"/>
              <w:left w:val="single" w:sz="4" w:space="0" w:color="auto"/>
              <w:bottom w:val="single" w:sz="4" w:space="0" w:color="auto"/>
              <w:right w:val="single" w:sz="4" w:space="0" w:color="auto"/>
            </w:tcBorders>
            <w:vAlign w:val="center"/>
            <w:hideMark/>
          </w:tcPr>
          <w:p w14:paraId="281BA82E"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4BB2B3BC" w14:textId="77777777" w:rsidTr="00A0042B">
        <w:trPr>
          <w:trHeight w:val="78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1FF62442"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41</w:t>
            </w:r>
          </w:p>
        </w:tc>
        <w:tc>
          <w:tcPr>
            <w:tcW w:w="78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D9C96D"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排水系统</w:t>
            </w:r>
          </w:p>
        </w:tc>
        <w:tc>
          <w:tcPr>
            <w:tcW w:w="10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E111F14"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 xml:space="preserve">　</w:t>
            </w:r>
          </w:p>
        </w:tc>
        <w:tc>
          <w:tcPr>
            <w:tcW w:w="962" w:type="pct"/>
            <w:tcBorders>
              <w:top w:val="nil"/>
              <w:left w:val="nil"/>
              <w:bottom w:val="single" w:sz="4" w:space="0" w:color="auto"/>
              <w:right w:val="single" w:sz="4" w:space="0" w:color="auto"/>
            </w:tcBorders>
            <w:shd w:val="clear" w:color="auto" w:fill="auto"/>
            <w:vAlign w:val="center"/>
            <w:hideMark/>
          </w:tcPr>
          <w:p w14:paraId="71E24337"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出入口雨污水泵及车库最低点</w:t>
            </w:r>
            <w:r w:rsidRPr="00C84417">
              <w:rPr>
                <w:rFonts w:ascii="宋体" w:hAnsi="宋体" w:cs="宋体" w:hint="eastAsia"/>
                <w:color w:val="000000" w:themeColor="text1"/>
                <w:kern w:val="0"/>
                <w:sz w:val="18"/>
                <w:szCs w:val="18"/>
              </w:rPr>
              <w:br/>
            </w:r>
            <w:r w:rsidRPr="00C84417">
              <w:rPr>
                <w:rFonts w:ascii="宋体" w:hAnsi="宋体" w:cs="宋体" w:hint="eastAsia"/>
                <w:color w:val="000000" w:themeColor="text1"/>
                <w:kern w:val="0"/>
                <w:sz w:val="18"/>
                <w:szCs w:val="18"/>
              </w:rPr>
              <w:lastRenderedPageBreak/>
              <w:t>雨污水</w:t>
            </w:r>
            <w:proofErr w:type="gramStart"/>
            <w:r w:rsidRPr="00C84417">
              <w:rPr>
                <w:rFonts w:ascii="宋体" w:hAnsi="宋体" w:cs="宋体" w:hint="eastAsia"/>
                <w:color w:val="000000" w:themeColor="text1"/>
                <w:kern w:val="0"/>
                <w:sz w:val="18"/>
                <w:szCs w:val="18"/>
              </w:rPr>
              <w:t>泵运行</w:t>
            </w:r>
            <w:proofErr w:type="gramEnd"/>
            <w:r w:rsidRPr="00C84417">
              <w:rPr>
                <w:rFonts w:ascii="宋体" w:hAnsi="宋体" w:cs="宋体" w:hint="eastAsia"/>
                <w:color w:val="000000" w:themeColor="text1"/>
                <w:kern w:val="0"/>
                <w:sz w:val="18"/>
                <w:szCs w:val="18"/>
              </w:rPr>
              <w:t>状态</w:t>
            </w:r>
          </w:p>
        </w:tc>
        <w:tc>
          <w:tcPr>
            <w:tcW w:w="96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39860D" w14:textId="77777777" w:rsidR="007E15B5" w:rsidRPr="00C84417" w:rsidRDefault="007E15B5" w:rsidP="00D865B4">
            <w:pPr>
              <w:widowControl/>
              <w:jc w:val="center"/>
              <w:rPr>
                <w:rFonts w:ascii="宋体" w:hAnsi="宋体" w:cs="宋体"/>
                <w:color w:val="000000" w:themeColor="text1"/>
                <w:kern w:val="0"/>
                <w:sz w:val="18"/>
                <w:szCs w:val="18"/>
              </w:rPr>
            </w:pPr>
            <w:proofErr w:type="gramStart"/>
            <w:r w:rsidRPr="00C84417">
              <w:rPr>
                <w:rFonts w:ascii="宋体" w:hAnsi="宋体" w:cs="宋体" w:hint="eastAsia"/>
                <w:color w:val="000000" w:themeColor="text1"/>
                <w:kern w:val="0"/>
                <w:sz w:val="18"/>
                <w:szCs w:val="18"/>
              </w:rPr>
              <w:lastRenderedPageBreak/>
              <w:t>水泵电</w:t>
            </w:r>
            <w:proofErr w:type="gramEnd"/>
            <w:r w:rsidRPr="00C84417">
              <w:rPr>
                <w:rFonts w:ascii="宋体" w:hAnsi="宋体" w:cs="宋体" w:hint="eastAsia"/>
                <w:color w:val="000000" w:themeColor="text1"/>
                <w:kern w:val="0"/>
                <w:sz w:val="18"/>
                <w:szCs w:val="18"/>
              </w:rPr>
              <w:t>箱预留干接点</w:t>
            </w:r>
          </w:p>
        </w:tc>
        <w:tc>
          <w:tcPr>
            <w:tcW w:w="76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D857F3"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电气</w:t>
            </w:r>
          </w:p>
        </w:tc>
      </w:tr>
      <w:tr w:rsidR="00C84417" w:rsidRPr="00C84417" w14:paraId="5E4EF297" w14:textId="77777777" w:rsidTr="00A0042B">
        <w:trPr>
          <w:trHeight w:val="54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21A5FE74"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lastRenderedPageBreak/>
              <w:t>42</w:t>
            </w:r>
          </w:p>
        </w:tc>
        <w:tc>
          <w:tcPr>
            <w:tcW w:w="780" w:type="pct"/>
            <w:vMerge/>
            <w:tcBorders>
              <w:top w:val="nil"/>
              <w:left w:val="single" w:sz="4" w:space="0" w:color="auto"/>
              <w:bottom w:val="single" w:sz="4" w:space="0" w:color="auto"/>
              <w:right w:val="single" w:sz="4" w:space="0" w:color="auto"/>
            </w:tcBorders>
            <w:vAlign w:val="center"/>
            <w:hideMark/>
          </w:tcPr>
          <w:p w14:paraId="781F62BB"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671BA1C8"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vAlign w:val="center"/>
            <w:hideMark/>
          </w:tcPr>
          <w:p w14:paraId="2A1A6D9E"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出入口集水井及车库最低点</w:t>
            </w:r>
            <w:r w:rsidRPr="00C84417">
              <w:rPr>
                <w:rFonts w:ascii="宋体" w:hAnsi="宋体" w:cs="宋体" w:hint="eastAsia"/>
                <w:color w:val="000000" w:themeColor="text1"/>
                <w:kern w:val="0"/>
                <w:sz w:val="18"/>
                <w:szCs w:val="18"/>
              </w:rPr>
              <w:br/>
              <w:t>集水井高水位探测/报警</w:t>
            </w:r>
          </w:p>
        </w:tc>
        <w:tc>
          <w:tcPr>
            <w:tcW w:w="961" w:type="pct"/>
            <w:vMerge/>
            <w:tcBorders>
              <w:top w:val="nil"/>
              <w:left w:val="single" w:sz="4" w:space="0" w:color="auto"/>
              <w:bottom w:val="single" w:sz="4" w:space="0" w:color="auto"/>
              <w:right w:val="single" w:sz="4" w:space="0" w:color="auto"/>
            </w:tcBorders>
            <w:vAlign w:val="center"/>
            <w:hideMark/>
          </w:tcPr>
          <w:p w14:paraId="52EC18D2"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468102A3"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027A0B2E"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15BD80B8"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43</w:t>
            </w:r>
          </w:p>
        </w:tc>
        <w:tc>
          <w:tcPr>
            <w:tcW w:w="78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FFE1F8"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消防系统</w:t>
            </w:r>
          </w:p>
        </w:tc>
        <w:tc>
          <w:tcPr>
            <w:tcW w:w="10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08CB9BD"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喷淋系统</w:t>
            </w:r>
          </w:p>
        </w:tc>
        <w:tc>
          <w:tcPr>
            <w:tcW w:w="962" w:type="pct"/>
            <w:tcBorders>
              <w:top w:val="nil"/>
              <w:left w:val="nil"/>
              <w:bottom w:val="single" w:sz="4" w:space="0" w:color="auto"/>
              <w:right w:val="single" w:sz="4" w:space="0" w:color="auto"/>
            </w:tcBorders>
            <w:shd w:val="clear" w:color="auto" w:fill="auto"/>
            <w:noWrap/>
            <w:vAlign w:val="center"/>
            <w:hideMark/>
          </w:tcPr>
          <w:p w14:paraId="61BE6EE9"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管网压力及超高压\低压报警</w:t>
            </w:r>
          </w:p>
        </w:tc>
        <w:tc>
          <w:tcPr>
            <w:tcW w:w="96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B1C62C"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自动报警系统预留通讯接口、提供协议</w:t>
            </w:r>
          </w:p>
        </w:tc>
        <w:tc>
          <w:tcPr>
            <w:tcW w:w="76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C0C648A"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消防</w:t>
            </w:r>
          </w:p>
        </w:tc>
      </w:tr>
      <w:tr w:rsidR="00C84417" w:rsidRPr="00C84417" w14:paraId="2CDBA3D3"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1F0B9FBB"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44</w:t>
            </w:r>
          </w:p>
        </w:tc>
        <w:tc>
          <w:tcPr>
            <w:tcW w:w="780" w:type="pct"/>
            <w:vMerge/>
            <w:tcBorders>
              <w:top w:val="nil"/>
              <w:left w:val="single" w:sz="4" w:space="0" w:color="auto"/>
              <w:bottom w:val="single" w:sz="4" w:space="0" w:color="auto"/>
              <w:right w:val="single" w:sz="4" w:space="0" w:color="auto"/>
            </w:tcBorders>
            <w:vAlign w:val="center"/>
            <w:hideMark/>
          </w:tcPr>
          <w:p w14:paraId="1BFB8F5F"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1CB7F01A"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5782DEF3"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控制柜开关状态/运行状态</w:t>
            </w:r>
          </w:p>
        </w:tc>
        <w:tc>
          <w:tcPr>
            <w:tcW w:w="961" w:type="pct"/>
            <w:vMerge/>
            <w:tcBorders>
              <w:top w:val="nil"/>
              <w:left w:val="single" w:sz="4" w:space="0" w:color="auto"/>
              <w:bottom w:val="single" w:sz="4" w:space="0" w:color="auto"/>
              <w:right w:val="single" w:sz="4" w:space="0" w:color="auto"/>
            </w:tcBorders>
            <w:vAlign w:val="center"/>
            <w:hideMark/>
          </w:tcPr>
          <w:p w14:paraId="52AFF162"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42CC2607"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6E36D19E"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0128A1DC"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45</w:t>
            </w:r>
          </w:p>
        </w:tc>
        <w:tc>
          <w:tcPr>
            <w:tcW w:w="780" w:type="pct"/>
            <w:vMerge/>
            <w:tcBorders>
              <w:top w:val="nil"/>
              <w:left w:val="single" w:sz="4" w:space="0" w:color="auto"/>
              <w:bottom w:val="single" w:sz="4" w:space="0" w:color="auto"/>
              <w:right w:val="single" w:sz="4" w:space="0" w:color="auto"/>
            </w:tcBorders>
            <w:vAlign w:val="center"/>
            <w:hideMark/>
          </w:tcPr>
          <w:p w14:paraId="0ED61DFC"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74914B4"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消火栓系统</w:t>
            </w:r>
          </w:p>
        </w:tc>
        <w:tc>
          <w:tcPr>
            <w:tcW w:w="962" w:type="pct"/>
            <w:tcBorders>
              <w:top w:val="nil"/>
              <w:left w:val="nil"/>
              <w:bottom w:val="single" w:sz="4" w:space="0" w:color="auto"/>
              <w:right w:val="single" w:sz="4" w:space="0" w:color="auto"/>
            </w:tcBorders>
            <w:shd w:val="clear" w:color="auto" w:fill="auto"/>
            <w:noWrap/>
            <w:vAlign w:val="center"/>
            <w:hideMark/>
          </w:tcPr>
          <w:p w14:paraId="59AC1FA8"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管网压力及超高压\低压报警</w:t>
            </w:r>
          </w:p>
        </w:tc>
        <w:tc>
          <w:tcPr>
            <w:tcW w:w="961" w:type="pct"/>
            <w:vMerge/>
            <w:tcBorders>
              <w:top w:val="nil"/>
              <w:left w:val="single" w:sz="4" w:space="0" w:color="auto"/>
              <w:bottom w:val="single" w:sz="4" w:space="0" w:color="auto"/>
              <w:right w:val="single" w:sz="4" w:space="0" w:color="auto"/>
            </w:tcBorders>
            <w:vAlign w:val="center"/>
            <w:hideMark/>
          </w:tcPr>
          <w:p w14:paraId="3B476585"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3D0E71F6"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26D6CCE6"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48147FC7"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46</w:t>
            </w:r>
          </w:p>
        </w:tc>
        <w:tc>
          <w:tcPr>
            <w:tcW w:w="780" w:type="pct"/>
            <w:vMerge/>
            <w:tcBorders>
              <w:top w:val="nil"/>
              <w:left w:val="single" w:sz="4" w:space="0" w:color="auto"/>
              <w:bottom w:val="single" w:sz="4" w:space="0" w:color="auto"/>
              <w:right w:val="single" w:sz="4" w:space="0" w:color="auto"/>
            </w:tcBorders>
            <w:vAlign w:val="center"/>
            <w:hideMark/>
          </w:tcPr>
          <w:p w14:paraId="5576C5FD"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48966CCD"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4DD8D1E8"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控制柜开关状态/运行状态</w:t>
            </w:r>
          </w:p>
        </w:tc>
        <w:tc>
          <w:tcPr>
            <w:tcW w:w="961" w:type="pct"/>
            <w:vMerge/>
            <w:tcBorders>
              <w:top w:val="nil"/>
              <w:left w:val="single" w:sz="4" w:space="0" w:color="auto"/>
              <w:bottom w:val="single" w:sz="4" w:space="0" w:color="auto"/>
              <w:right w:val="single" w:sz="4" w:space="0" w:color="auto"/>
            </w:tcBorders>
            <w:vAlign w:val="center"/>
            <w:hideMark/>
          </w:tcPr>
          <w:p w14:paraId="11F99E88"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30437470"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1F8689F2"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197F4FBA"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47</w:t>
            </w:r>
          </w:p>
        </w:tc>
        <w:tc>
          <w:tcPr>
            <w:tcW w:w="780" w:type="pct"/>
            <w:vMerge/>
            <w:tcBorders>
              <w:top w:val="nil"/>
              <w:left w:val="single" w:sz="4" w:space="0" w:color="auto"/>
              <w:bottom w:val="single" w:sz="4" w:space="0" w:color="auto"/>
              <w:right w:val="single" w:sz="4" w:space="0" w:color="auto"/>
            </w:tcBorders>
            <w:vAlign w:val="center"/>
            <w:hideMark/>
          </w:tcPr>
          <w:p w14:paraId="44224094"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143578"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天面/地下水箱</w:t>
            </w:r>
          </w:p>
        </w:tc>
        <w:tc>
          <w:tcPr>
            <w:tcW w:w="962" w:type="pct"/>
            <w:tcBorders>
              <w:top w:val="nil"/>
              <w:left w:val="nil"/>
              <w:bottom w:val="single" w:sz="4" w:space="0" w:color="auto"/>
              <w:right w:val="single" w:sz="4" w:space="0" w:color="auto"/>
            </w:tcBorders>
            <w:shd w:val="clear" w:color="auto" w:fill="auto"/>
            <w:noWrap/>
            <w:vAlign w:val="center"/>
            <w:hideMark/>
          </w:tcPr>
          <w:p w14:paraId="2F543647"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水位监测</w:t>
            </w:r>
          </w:p>
        </w:tc>
        <w:tc>
          <w:tcPr>
            <w:tcW w:w="961" w:type="pct"/>
            <w:vMerge/>
            <w:tcBorders>
              <w:top w:val="nil"/>
              <w:left w:val="single" w:sz="4" w:space="0" w:color="auto"/>
              <w:bottom w:val="single" w:sz="4" w:space="0" w:color="auto"/>
              <w:right w:val="single" w:sz="4" w:space="0" w:color="auto"/>
            </w:tcBorders>
            <w:vAlign w:val="center"/>
            <w:hideMark/>
          </w:tcPr>
          <w:p w14:paraId="4CB31B08"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0E20E890" w14:textId="77777777" w:rsidR="007E15B5" w:rsidRPr="00C84417" w:rsidRDefault="007E15B5" w:rsidP="00D865B4">
            <w:pPr>
              <w:widowControl/>
              <w:rPr>
                <w:rFonts w:ascii="宋体" w:hAnsi="宋体" w:cs="宋体"/>
                <w:color w:val="000000" w:themeColor="text1"/>
                <w:kern w:val="0"/>
                <w:sz w:val="18"/>
                <w:szCs w:val="18"/>
              </w:rPr>
            </w:pPr>
          </w:p>
        </w:tc>
      </w:tr>
      <w:tr w:rsidR="00C84417" w:rsidRPr="00C84417" w14:paraId="56929EF9" w14:textId="77777777" w:rsidTr="00A0042B">
        <w:trPr>
          <w:trHeight w:val="270"/>
        </w:trPr>
        <w:tc>
          <w:tcPr>
            <w:tcW w:w="470" w:type="pct"/>
            <w:tcBorders>
              <w:top w:val="nil"/>
              <w:left w:val="single" w:sz="4" w:space="0" w:color="auto"/>
              <w:bottom w:val="single" w:sz="4" w:space="0" w:color="auto"/>
              <w:right w:val="single" w:sz="4" w:space="0" w:color="auto"/>
            </w:tcBorders>
            <w:shd w:val="clear" w:color="auto" w:fill="auto"/>
            <w:noWrap/>
            <w:vAlign w:val="center"/>
            <w:hideMark/>
          </w:tcPr>
          <w:p w14:paraId="0766D425" w14:textId="77777777" w:rsidR="007E15B5" w:rsidRPr="00C84417" w:rsidRDefault="007E15B5" w:rsidP="00D865B4">
            <w:pPr>
              <w:widowControl/>
              <w:jc w:val="center"/>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48</w:t>
            </w:r>
          </w:p>
        </w:tc>
        <w:tc>
          <w:tcPr>
            <w:tcW w:w="780" w:type="pct"/>
            <w:vMerge/>
            <w:tcBorders>
              <w:top w:val="nil"/>
              <w:left w:val="single" w:sz="4" w:space="0" w:color="auto"/>
              <w:bottom w:val="single" w:sz="4" w:space="0" w:color="auto"/>
              <w:right w:val="single" w:sz="4" w:space="0" w:color="auto"/>
            </w:tcBorders>
            <w:vAlign w:val="center"/>
            <w:hideMark/>
          </w:tcPr>
          <w:p w14:paraId="0EE55102" w14:textId="77777777" w:rsidR="007E15B5" w:rsidRPr="00C84417" w:rsidRDefault="007E15B5" w:rsidP="00D865B4">
            <w:pPr>
              <w:widowControl/>
              <w:rPr>
                <w:rFonts w:ascii="宋体" w:hAnsi="宋体" w:cs="宋体"/>
                <w:color w:val="000000" w:themeColor="text1"/>
                <w:kern w:val="0"/>
                <w:sz w:val="18"/>
                <w:szCs w:val="18"/>
              </w:rPr>
            </w:pPr>
          </w:p>
        </w:tc>
        <w:tc>
          <w:tcPr>
            <w:tcW w:w="1058" w:type="pct"/>
            <w:vMerge/>
            <w:tcBorders>
              <w:top w:val="nil"/>
              <w:left w:val="single" w:sz="4" w:space="0" w:color="auto"/>
              <w:bottom w:val="single" w:sz="4" w:space="0" w:color="auto"/>
              <w:right w:val="single" w:sz="4" w:space="0" w:color="auto"/>
            </w:tcBorders>
            <w:vAlign w:val="center"/>
            <w:hideMark/>
          </w:tcPr>
          <w:p w14:paraId="0E616ABC" w14:textId="77777777" w:rsidR="007E15B5" w:rsidRPr="00C84417" w:rsidRDefault="007E15B5" w:rsidP="00D865B4">
            <w:pPr>
              <w:widowControl/>
              <w:rPr>
                <w:rFonts w:ascii="宋体" w:hAnsi="宋体" w:cs="宋体"/>
                <w:color w:val="000000" w:themeColor="text1"/>
                <w:kern w:val="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4A4859D4" w14:textId="77777777" w:rsidR="007E15B5" w:rsidRPr="00C84417" w:rsidRDefault="007E15B5" w:rsidP="00D865B4">
            <w:pPr>
              <w:widowControl/>
              <w:rPr>
                <w:rFonts w:ascii="宋体" w:hAnsi="宋体" w:cs="宋体"/>
                <w:color w:val="000000" w:themeColor="text1"/>
                <w:kern w:val="0"/>
                <w:sz w:val="18"/>
                <w:szCs w:val="18"/>
              </w:rPr>
            </w:pPr>
            <w:r w:rsidRPr="00C84417">
              <w:rPr>
                <w:rFonts w:ascii="宋体" w:hAnsi="宋体" w:cs="宋体" w:hint="eastAsia"/>
                <w:color w:val="000000" w:themeColor="text1"/>
                <w:kern w:val="0"/>
                <w:sz w:val="18"/>
                <w:szCs w:val="18"/>
              </w:rPr>
              <w:t>高低水位报警</w:t>
            </w:r>
          </w:p>
        </w:tc>
        <w:tc>
          <w:tcPr>
            <w:tcW w:w="961" w:type="pct"/>
            <w:vMerge/>
            <w:tcBorders>
              <w:top w:val="nil"/>
              <w:left w:val="single" w:sz="4" w:space="0" w:color="auto"/>
              <w:bottom w:val="single" w:sz="4" w:space="0" w:color="auto"/>
              <w:right w:val="single" w:sz="4" w:space="0" w:color="auto"/>
            </w:tcBorders>
            <w:vAlign w:val="center"/>
            <w:hideMark/>
          </w:tcPr>
          <w:p w14:paraId="54AB084F" w14:textId="77777777" w:rsidR="007E15B5" w:rsidRPr="00C84417" w:rsidRDefault="007E15B5" w:rsidP="00D865B4">
            <w:pPr>
              <w:widowControl/>
              <w:rPr>
                <w:rFonts w:ascii="宋体" w:hAnsi="宋体" w:cs="宋体"/>
                <w:color w:val="000000" w:themeColor="text1"/>
                <w:kern w:val="0"/>
                <w:sz w:val="18"/>
                <w:szCs w:val="18"/>
              </w:rPr>
            </w:pPr>
          </w:p>
        </w:tc>
        <w:tc>
          <w:tcPr>
            <w:tcW w:w="769" w:type="pct"/>
            <w:vMerge/>
            <w:tcBorders>
              <w:top w:val="nil"/>
              <w:left w:val="single" w:sz="4" w:space="0" w:color="auto"/>
              <w:bottom w:val="single" w:sz="4" w:space="0" w:color="auto"/>
              <w:right w:val="single" w:sz="4" w:space="0" w:color="auto"/>
            </w:tcBorders>
            <w:vAlign w:val="center"/>
            <w:hideMark/>
          </w:tcPr>
          <w:p w14:paraId="406AA6ED" w14:textId="77777777" w:rsidR="007E15B5" w:rsidRPr="00C84417" w:rsidRDefault="007E15B5" w:rsidP="00D865B4">
            <w:pPr>
              <w:widowControl/>
              <w:rPr>
                <w:rFonts w:ascii="宋体" w:hAnsi="宋体" w:cs="宋体"/>
                <w:color w:val="000000" w:themeColor="text1"/>
                <w:kern w:val="0"/>
                <w:sz w:val="18"/>
                <w:szCs w:val="18"/>
              </w:rPr>
            </w:pPr>
          </w:p>
        </w:tc>
      </w:tr>
    </w:tbl>
    <w:p w14:paraId="656F7C65" w14:textId="0C251D8E" w:rsidR="007E15B5" w:rsidRPr="00C84417" w:rsidRDefault="007E15B5" w:rsidP="00AF107B">
      <w:pPr>
        <w:pStyle w:val="affd"/>
        <w:numPr>
          <w:ilvl w:val="0"/>
          <w:numId w:val="0"/>
        </w:numPr>
        <w:rPr>
          <w:rFonts w:hAnsi="宋体"/>
          <w:color w:val="000000" w:themeColor="text1"/>
        </w:rPr>
      </w:pPr>
      <w:r w:rsidRPr="00C84417">
        <w:rPr>
          <w:rFonts w:ascii="黑体" w:eastAsia="黑体" w:hAnsi="黑体" w:hint="eastAsia"/>
          <w:color w:val="000000" w:themeColor="text1"/>
        </w:rPr>
        <w:t>5.</w:t>
      </w:r>
      <w:r w:rsidRPr="00C84417">
        <w:rPr>
          <w:rFonts w:ascii="黑体" w:eastAsia="黑体" w:hAnsi="黑体"/>
          <w:color w:val="000000" w:themeColor="text1"/>
        </w:rPr>
        <w:t>6</w:t>
      </w:r>
      <w:r w:rsidRPr="00C84417">
        <w:rPr>
          <w:rFonts w:ascii="黑体" w:eastAsia="黑体" w:hAnsi="黑体" w:hint="eastAsia"/>
          <w:color w:val="000000" w:themeColor="text1"/>
        </w:rPr>
        <w:t>.</w:t>
      </w:r>
      <w:r w:rsidRPr="00C84417">
        <w:rPr>
          <w:rFonts w:ascii="黑体" w:eastAsia="黑体" w:hAnsi="黑体"/>
          <w:color w:val="000000" w:themeColor="text1"/>
        </w:rPr>
        <w:t>3</w:t>
      </w:r>
      <w:r w:rsidR="00AF107B" w:rsidRPr="00C84417">
        <w:rPr>
          <w:rFonts w:ascii="黑体" w:eastAsia="黑体" w:hAnsi="黑体"/>
          <w:color w:val="000000" w:themeColor="text1"/>
        </w:rPr>
        <w:t xml:space="preserve"> </w:t>
      </w:r>
      <w:r w:rsidRPr="00C84417">
        <w:rPr>
          <w:rFonts w:hAnsi="宋体" w:hint="eastAsia"/>
          <w:color w:val="000000" w:themeColor="text1"/>
        </w:rPr>
        <w:t>建筑能效监管系统设计还应符合</w:t>
      </w:r>
      <w:proofErr w:type="gramStart"/>
      <w:r w:rsidRPr="00C84417">
        <w:rPr>
          <w:rFonts w:hAnsi="宋体" w:hint="eastAsia"/>
          <w:color w:val="000000" w:themeColor="text1"/>
        </w:rPr>
        <w:t>现行行业</w:t>
      </w:r>
      <w:proofErr w:type="gramEnd"/>
      <w:r w:rsidRPr="00C84417">
        <w:rPr>
          <w:rFonts w:hAnsi="宋体" w:hint="eastAsia"/>
          <w:color w:val="000000" w:themeColor="text1"/>
        </w:rPr>
        <w:t>标准《公共建筑能耗远程监测系统技术规程》JGJ/T285的有关规定。</w:t>
      </w:r>
    </w:p>
    <w:p w14:paraId="15999A9F" w14:textId="5F47C4E3" w:rsidR="007E15B5" w:rsidRPr="00C84417" w:rsidRDefault="007E15B5" w:rsidP="00320DBF">
      <w:pPr>
        <w:pStyle w:val="affd"/>
        <w:numPr>
          <w:ilvl w:val="0"/>
          <w:numId w:val="0"/>
        </w:numPr>
        <w:ind w:firstLineChars="202" w:firstLine="424"/>
        <w:rPr>
          <w:rFonts w:hAnsi="宋体"/>
          <w:color w:val="000000" w:themeColor="text1"/>
        </w:rPr>
      </w:pPr>
      <w:r w:rsidRPr="00C84417">
        <w:rPr>
          <w:rFonts w:hAnsi="宋体" w:hint="eastAsia"/>
          <w:color w:val="000000" w:themeColor="text1"/>
        </w:rPr>
        <w:t>系统设计可考虑配套商铺的预付费功能或集中管理功能，具体设置根据物业管理需求确定。</w:t>
      </w:r>
    </w:p>
    <w:p w14:paraId="40CD7A37" w14:textId="5F592110" w:rsidR="007E15B5" w:rsidRPr="00C84417" w:rsidRDefault="009653E5" w:rsidP="009653E5">
      <w:pPr>
        <w:pStyle w:val="aff8"/>
        <w:spacing w:before="156" w:after="156"/>
        <w:jc w:val="center"/>
        <w:rPr>
          <w:rFonts w:ascii="Times New Roman"/>
          <w:color w:val="000000" w:themeColor="text1"/>
        </w:rPr>
      </w:pPr>
      <w:bookmarkStart w:id="215" w:name="_Toc531785350"/>
      <w:r w:rsidRPr="00C84417">
        <w:rPr>
          <w:rFonts w:hAnsi="黑体" w:hint="eastAsia"/>
          <w:color w:val="000000" w:themeColor="text1"/>
        </w:rPr>
        <w:t xml:space="preserve">5.7 </w:t>
      </w:r>
      <w:r w:rsidR="007E15B5" w:rsidRPr="00C84417">
        <w:rPr>
          <w:rFonts w:ascii="Times New Roman" w:hint="eastAsia"/>
          <w:color w:val="000000" w:themeColor="text1"/>
        </w:rPr>
        <w:t>公共安全系统</w:t>
      </w:r>
      <w:bookmarkEnd w:id="215"/>
    </w:p>
    <w:p w14:paraId="62ECD62D" w14:textId="7FC7FD88" w:rsidR="007E15B5" w:rsidRPr="00C84417" w:rsidRDefault="007E15B5" w:rsidP="00AF107B">
      <w:pPr>
        <w:pStyle w:val="affd"/>
        <w:numPr>
          <w:ilvl w:val="0"/>
          <w:numId w:val="0"/>
        </w:numPr>
        <w:rPr>
          <w:rFonts w:hAnsi="宋体"/>
          <w:color w:val="000000" w:themeColor="text1"/>
        </w:rPr>
      </w:pPr>
      <w:r w:rsidRPr="00C84417">
        <w:rPr>
          <w:rFonts w:ascii="黑体" w:eastAsia="黑体" w:hAnsi="黑体" w:hint="eastAsia"/>
          <w:color w:val="000000" w:themeColor="text1"/>
        </w:rPr>
        <w:t>5.7.</w:t>
      </w:r>
      <w:r w:rsidRPr="00C84417">
        <w:rPr>
          <w:rFonts w:ascii="黑体" w:eastAsia="黑体" w:hAnsi="黑体"/>
          <w:color w:val="000000" w:themeColor="text1"/>
        </w:rPr>
        <w:t>3</w:t>
      </w:r>
      <w:r w:rsidR="00AF107B" w:rsidRPr="00C84417">
        <w:rPr>
          <w:rFonts w:ascii="黑体" w:eastAsia="黑体" w:hAnsi="黑体"/>
          <w:color w:val="000000" w:themeColor="text1"/>
        </w:rPr>
        <w:t xml:space="preserve"> </w:t>
      </w:r>
      <w:r w:rsidRPr="00C84417">
        <w:rPr>
          <w:rFonts w:hAnsi="宋体"/>
          <w:color w:val="000000" w:themeColor="text1"/>
        </w:rPr>
        <w:t>火灾自动报警系统</w:t>
      </w:r>
      <w:r w:rsidRPr="00C84417">
        <w:rPr>
          <w:rFonts w:hAnsi="宋体" w:hint="eastAsia"/>
          <w:color w:val="000000" w:themeColor="text1"/>
        </w:rPr>
        <w:t>设计除应符合本标准外，尚应符合</w:t>
      </w:r>
      <w:r w:rsidRPr="00C84417">
        <w:rPr>
          <w:rFonts w:hAnsi="宋体"/>
          <w:color w:val="000000" w:themeColor="text1"/>
        </w:rPr>
        <w:t>现行国家标准《建筑设计防火规范》GB 50016</w:t>
      </w:r>
      <w:r w:rsidRPr="00C84417">
        <w:rPr>
          <w:rFonts w:hAnsi="宋体" w:hint="eastAsia"/>
          <w:color w:val="000000" w:themeColor="text1"/>
        </w:rPr>
        <w:t>、</w:t>
      </w:r>
      <w:r w:rsidRPr="00C84417">
        <w:rPr>
          <w:rFonts w:hAnsi="宋体"/>
          <w:color w:val="000000" w:themeColor="text1"/>
        </w:rPr>
        <w:t>《火灾自动报警</w:t>
      </w:r>
      <w:r w:rsidRPr="00C84417">
        <w:rPr>
          <w:rFonts w:hAnsi="宋体"/>
          <w:color w:val="000000" w:themeColor="text1"/>
        </w:rPr>
        <w:lastRenderedPageBreak/>
        <w:t>系统设计规范》GB 50116</w:t>
      </w:r>
      <w:r w:rsidRPr="00C84417">
        <w:rPr>
          <w:rFonts w:hAnsi="宋体" w:hint="eastAsia"/>
          <w:color w:val="000000" w:themeColor="text1"/>
        </w:rPr>
        <w:t>和《住宅建筑电气设计规范》JGJ242</w:t>
      </w:r>
      <w:r w:rsidRPr="00C84417">
        <w:rPr>
          <w:rFonts w:hAnsi="宋体"/>
          <w:color w:val="000000" w:themeColor="text1"/>
        </w:rPr>
        <w:t>的有关规定</w:t>
      </w:r>
      <w:r w:rsidRPr="00C84417">
        <w:rPr>
          <w:rFonts w:hAnsi="宋体" w:hint="eastAsia"/>
          <w:color w:val="000000" w:themeColor="text1"/>
        </w:rPr>
        <w:t>。</w:t>
      </w:r>
    </w:p>
    <w:p w14:paraId="32E178E1" w14:textId="4253624D" w:rsidR="007E15B5" w:rsidRPr="00C84417" w:rsidRDefault="007E15B5" w:rsidP="00320DBF">
      <w:pPr>
        <w:pStyle w:val="affd"/>
        <w:numPr>
          <w:ilvl w:val="0"/>
          <w:numId w:val="0"/>
        </w:numPr>
        <w:ind w:firstLineChars="202" w:firstLine="424"/>
        <w:rPr>
          <w:rFonts w:hAnsi="宋体"/>
          <w:color w:val="000000" w:themeColor="text1"/>
        </w:rPr>
      </w:pPr>
      <w:r w:rsidRPr="00C84417">
        <w:rPr>
          <w:rFonts w:hAnsi="宋体" w:hint="eastAsia"/>
          <w:color w:val="000000" w:themeColor="text1"/>
        </w:rPr>
        <w:t>建筑高度为100m或35层及以上的智慧社区要求每栋大楼设置消防控制室，</w:t>
      </w:r>
      <w:r w:rsidR="00EF1F90">
        <w:rPr>
          <w:rFonts w:hAnsi="宋体" w:hint="eastAsia"/>
          <w:color w:val="000000" w:themeColor="text1"/>
        </w:rPr>
        <w:t>其它</w:t>
      </w:r>
      <w:r w:rsidRPr="00C84417">
        <w:rPr>
          <w:rFonts w:hAnsi="宋体" w:hint="eastAsia"/>
          <w:color w:val="000000" w:themeColor="text1"/>
        </w:rPr>
        <w:t>情况应按相关规范要求设置消防控制室，且要求24小时专业人员值班；若设置多个消防控制室的需相应增设值班专业人员或实现集中联网管理。</w:t>
      </w:r>
    </w:p>
    <w:p w14:paraId="0028AA30" w14:textId="2F491283" w:rsidR="007E15B5" w:rsidRPr="00C84417" w:rsidRDefault="007E15B5" w:rsidP="00AF107B">
      <w:pPr>
        <w:pStyle w:val="affd"/>
        <w:numPr>
          <w:ilvl w:val="0"/>
          <w:numId w:val="0"/>
        </w:numPr>
        <w:rPr>
          <w:rFonts w:hAnsi="宋体"/>
          <w:color w:val="000000" w:themeColor="text1"/>
        </w:rPr>
      </w:pPr>
      <w:r w:rsidRPr="00C84417">
        <w:rPr>
          <w:rFonts w:ascii="黑体" w:eastAsia="黑体" w:hAnsi="黑体" w:hint="eastAsia"/>
          <w:color w:val="000000" w:themeColor="text1"/>
        </w:rPr>
        <w:t>5.7.4</w:t>
      </w:r>
      <w:r w:rsidR="00AF107B" w:rsidRPr="00C84417">
        <w:rPr>
          <w:rFonts w:ascii="黑体" w:eastAsia="黑体" w:hAnsi="黑体"/>
          <w:color w:val="000000" w:themeColor="text1"/>
        </w:rPr>
        <w:t xml:space="preserve"> </w:t>
      </w:r>
      <w:r w:rsidRPr="00C84417">
        <w:rPr>
          <w:rFonts w:hAnsi="宋体"/>
          <w:color w:val="000000" w:themeColor="text1"/>
        </w:rPr>
        <w:t>安全技术防范系统</w:t>
      </w:r>
      <w:r w:rsidRPr="00C84417">
        <w:rPr>
          <w:rFonts w:hAnsi="宋体" w:hint="eastAsia"/>
          <w:color w:val="000000" w:themeColor="text1"/>
        </w:rPr>
        <w:t>设计除应符合本标准外，尚应符合</w:t>
      </w:r>
      <w:r w:rsidRPr="00C84417">
        <w:rPr>
          <w:rFonts w:hAnsi="宋体"/>
          <w:color w:val="000000" w:themeColor="text1"/>
        </w:rPr>
        <w:t>现行国家标准《安全防范工程技术规范》GB 50348、《入侵报警系统工程设计规范》GB 50394、《视频安防监控系统工程设计规范》GB 50395和《出入口控制系统工程设计规范》GB 50396</w:t>
      </w:r>
      <w:r w:rsidRPr="00C84417">
        <w:rPr>
          <w:rFonts w:hAnsi="宋体" w:hint="eastAsia"/>
          <w:color w:val="000000" w:themeColor="text1"/>
        </w:rPr>
        <w:t xml:space="preserve">  </w:t>
      </w:r>
      <w:r w:rsidRPr="00C84417">
        <w:rPr>
          <w:rFonts w:hAnsi="宋体"/>
          <w:color w:val="000000" w:themeColor="text1"/>
        </w:rPr>
        <w:t>的有关规定</w:t>
      </w:r>
      <w:r w:rsidRPr="00C84417">
        <w:rPr>
          <w:rFonts w:hAnsi="宋体" w:hint="eastAsia"/>
          <w:color w:val="000000" w:themeColor="text1"/>
        </w:rPr>
        <w:t>，以及需满足当地技防办报</w:t>
      </w:r>
      <w:proofErr w:type="gramStart"/>
      <w:r w:rsidRPr="00C84417">
        <w:rPr>
          <w:rFonts w:hAnsi="宋体" w:hint="eastAsia"/>
          <w:color w:val="000000" w:themeColor="text1"/>
        </w:rPr>
        <w:t>建要求</w:t>
      </w:r>
      <w:proofErr w:type="gramEnd"/>
      <w:r w:rsidRPr="00C84417">
        <w:rPr>
          <w:rFonts w:hAnsi="宋体" w:hint="eastAsia"/>
          <w:color w:val="000000" w:themeColor="text1"/>
        </w:rPr>
        <w:t>或当地规范要求。</w:t>
      </w:r>
    </w:p>
    <w:p w14:paraId="5D764E4F" w14:textId="2157FA0B" w:rsidR="007E15B5" w:rsidRPr="00C84417" w:rsidRDefault="007E15B5" w:rsidP="00AF107B">
      <w:pPr>
        <w:pStyle w:val="affd"/>
        <w:numPr>
          <w:ilvl w:val="0"/>
          <w:numId w:val="0"/>
        </w:numPr>
        <w:rPr>
          <w:rFonts w:hAnsi="宋体"/>
          <w:color w:val="000000" w:themeColor="text1"/>
        </w:rPr>
      </w:pPr>
      <w:r w:rsidRPr="00C84417">
        <w:rPr>
          <w:rFonts w:ascii="黑体" w:eastAsia="黑体" w:hAnsi="黑体" w:hint="eastAsia"/>
          <w:color w:val="000000" w:themeColor="text1"/>
        </w:rPr>
        <w:t>5.7.6</w:t>
      </w:r>
      <w:r w:rsidR="00AF107B" w:rsidRPr="00C84417">
        <w:rPr>
          <w:rFonts w:ascii="黑体" w:eastAsia="黑体" w:hAnsi="黑体"/>
          <w:color w:val="000000" w:themeColor="text1"/>
        </w:rPr>
        <w:t xml:space="preserve"> </w:t>
      </w:r>
      <w:r w:rsidRPr="00C84417">
        <w:rPr>
          <w:rFonts w:hAnsi="宋体"/>
          <w:color w:val="000000" w:themeColor="text1"/>
        </w:rPr>
        <w:t>入侵报警系统</w:t>
      </w:r>
      <w:r w:rsidRPr="00C84417">
        <w:rPr>
          <w:rFonts w:hAnsi="宋体" w:hint="eastAsia"/>
          <w:color w:val="000000" w:themeColor="text1"/>
        </w:rPr>
        <w:t>设计除应符合本标准外，尚应符合</w:t>
      </w:r>
      <w:r w:rsidRPr="00C84417">
        <w:rPr>
          <w:rFonts w:hAnsi="宋体"/>
          <w:color w:val="000000" w:themeColor="text1"/>
        </w:rPr>
        <w:t>现行国家标准《入侵报警系统工程设计规范》GB 50394的有关规定</w:t>
      </w:r>
      <w:r w:rsidRPr="00C84417">
        <w:rPr>
          <w:rFonts w:hAnsi="宋体" w:hint="eastAsia"/>
          <w:color w:val="000000" w:themeColor="text1"/>
        </w:rPr>
        <w:t>。</w:t>
      </w:r>
    </w:p>
    <w:p w14:paraId="3C5D8F22" w14:textId="4720324A" w:rsidR="007E15B5" w:rsidRPr="00C84417" w:rsidRDefault="007E15B5" w:rsidP="00AF107B">
      <w:pPr>
        <w:pStyle w:val="affd"/>
        <w:numPr>
          <w:ilvl w:val="0"/>
          <w:numId w:val="0"/>
        </w:numPr>
        <w:rPr>
          <w:rFonts w:hAnsi="宋体"/>
          <w:color w:val="000000" w:themeColor="text1"/>
        </w:rPr>
      </w:pPr>
      <w:r w:rsidRPr="00C84417">
        <w:rPr>
          <w:rFonts w:ascii="黑体" w:eastAsia="黑体" w:hAnsi="黑体" w:hint="eastAsia"/>
          <w:color w:val="000000" w:themeColor="text1"/>
        </w:rPr>
        <w:t>5.7.7</w:t>
      </w:r>
      <w:r w:rsidR="00AF107B" w:rsidRPr="00C84417">
        <w:rPr>
          <w:rFonts w:ascii="黑体" w:eastAsia="黑体" w:hAnsi="黑体"/>
          <w:color w:val="000000" w:themeColor="text1"/>
        </w:rPr>
        <w:t xml:space="preserve"> </w:t>
      </w:r>
      <w:r w:rsidRPr="00C84417">
        <w:rPr>
          <w:rFonts w:hAnsi="宋体" w:hint="eastAsia"/>
          <w:color w:val="000000" w:themeColor="text1"/>
        </w:rPr>
        <w:t>视频安防监控</w:t>
      </w:r>
      <w:r w:rsidRPr="00C84417">
        <w:rPr>
          <w:rFonts w:hAnsi="宋体"/>
          <w:color w:val="000000" w:themeColor="text1"/>
        </w:rPr>
        <w:t>系统</w:t>
      </w:r>
      <w:r w:rsidRPr="00C84417">
        <w:rPr>
          <w:rFonts w:hAnsi="宋体" w:hint="eastAsia"/>
          <w:color w:val="000000" w:themeColor="text1"/>
        </w:rPr>
        <w:t>设计除应符合本标准外，尚应符合</w:t>
      </w:r>
      <w:r w:rsidRPr="00C84417">
        <w:rPr>
          <w:rFonts w:hAnsi="宋体"/>
          <w:color w:val="000000" w:themeColor="text1"/>
        </w:rPr>
        <w:t>现行国家标准《视频安防监控系统工程设计规范》GB 50395的有关规定</w:t>
      </w:r>
      <w:r w:rsidRPr="00C84417">
        <w:rPr>
          <w:rFonts w:hAnsi="宋体" w:hint="eastAsia"/>
          <w:color w:val="000000" w:themeColor="text1"/>
        </w:rPr>
        <w:t>。</w:t>
      </w:r>
    </w:p>
    <w:p w14:paraId="383005C7" w14:textId="393626DC" w:rsidR="007E15B5" w:rsidRPr="00C84417" w:rsidRDefault="007E15B5" w:rsidP="00AF107B">
      <w:pPr>
        <w:pStyle w:val="affd"/>
        <w:numPr>
          <w:ilvl w:val="0"/>
          <w:numId w:val="0"/>
        </w:numPr>
        <w:rPr>
          <w:rFonts w:hAnsi="宋体"/>
          <w:color w:val="000000" w:themeColor="text1"/>
        </w:rPr>
      </w:pPr>
      <w:r w:rsidRPr="00C84417">
        <w:rPr>
          <w:rFonts w:ascii="黑体" w:eastAsia="黑体" w:hAnsi="黑体" w:hint="eastAsia"/>
          <w:color w:val="000000" w:themeColor="text1"/>
        </w:rPr>
        <w:t>5.7.8</w:t>
      </w:r>
      <w:r w:rsidR="00AF107B" w:rsidRPr="00C84417">
        <w:rPr>
          <w:rFonts w:ascii="黑体" w:eastAsia="黑体" w:hAnsi="黑体"/>
          <w:color w:val="000000" w:themeColor="text1"/>
        </w:rPr>
        <w:t xml:space="preserve"> </w:t>
      </w:r>
      <w:r w:rsidRPr="00C84417">
        <w:rPr>
          <w:rFonts w:hAnsi="宋体" w:hint="eastAsia"/>
          <w:color w:val="000000" w:themeColor="text1"/>
        </w:rPr>
        <w:t>出入口控制</w:t>
      </w:r>
      <w:r w:rsidRPr="00C84417">
        <w:rPr>
          <w:rFonts w:hAnsi="宋体"/>
          <w:color w:val="000000" w:themeColor="text1"/>
        </w:rPr>
        <w:t>系统</w:t>
      </w:r>
      <w:r w:rsidRPr="00C84417">
        <w:rPr>
          <w:rFonts w:hAnsi="宋体" w:hint="eastAsia"/>
          <w:color w:val="000000" w:themeColor="text1"/>
        </w:rPr>
        <w:t>设计除应符合本标准外，尚应符合</w:t>
      </w:r>
      <w:r w:rsidRPr="00C84417">
        <w:rPr>
          <w:rFonts w:hAnsi="宋体"/>
          <w:color w:val="000000" w:themeColor="text1"/>
        </w:rPr>
        <w:t>现行国家标准《出入口控制系统工程设计规范》GB 50396的有关规定</w:t>
      </w:r>
      <w:r w:rsidRPr="00C84417">
        <w:rPr>
          <w:rFonts w:hAnsi="宋体" w:hint="eastAsia"/>
          <w:color w:val="000000" w:themeColor="text1"/>
        </w:rPr>
        <w:t>。</w:t>
      </w:r>
    </w:p>
    <w:p w14:paraId="69DB3EA2" w14:textId="1F9CD30A" w:rsidR="007E15B5" w:rsidRPr="00C84417" w:rsidRDefault="00906021" w:rsidP="00906021">
      <w:pPr>
        <w:pStyle w:val="aff8"/>
        <w:spacing w:before="156" w:after="156"/>
        <w:jc w:val="center"/>
        <w:rPr>
          <w:rFonts w:ascii="Times New Roman"/>
          <w:color w:val="000000" w:themeColor="text1"/>
        </w:rPr>
      </w:pPr>
      <w:bookmarkStart w:id="216" w:name="_Toc531785351"/>
      <w:r w:rsidRPr="00C84417">
        <w:rPr>
          <w:rFonts w:hAnsi="黑体" w:hint="eastAsia"/>
          <w:color w:val="000000" w:themeColor="text1"/>
        </w:rPr>
        <w:t xml:space="preserve">5.8 </w:t>
      </w:r>
      <w:r w:rsidR="007E15B5" w:rsidRPr="00C84417">
        <w:rPr>
          <w:rFonts w:ascii="Times New Roman" w:hint="eastAsia"/>
          <w:color w:val="000000" w:themeColor="text1"/>
        </w:rPr>
        <w:t>智慧家庭智能化系统</w:t>
      </w:r>
      <w:bookmarkEnd w:id="216"/>
    </w:p>
    <w:p w14:paraId="470738F2" w14:textId="06749137" w:rsidR="007E15B5" w:rsidRPr="00C84417" w:rsidRDefault="007E15B5" w:rsidP="009501D5">
      <w:pPr>
        <w:pStyle w:val="aff7"/>
        <w:ind w:firstLineChars="0" w:firstLine="0"/>
        <w:rPr>
          <w:rFonts w:hAnsi="宋体"/>
          <w:color w:val="000000" w:themeColor="text1"/>
        </w:rPr>
      </w:pPr>
      <w:r w:rsidRPr="00C84417">
        <w:rPr>
          <w:rFonts w:ascii="黑体" w:eastAsia="黑体" w:hAnsi="黑体" w:hint="eastAsia"/>
          <w:color w:val="000000" w:themeColor="text1"/>
        </w:rPr>
        <w:t>5</w:t>
      </w:r>
      <w:r w:rsidRPr="00C84417">
        <w:rPr>
          <w:rFonts w:ascii="黑体" w:eastAsia="黑体" w:hAnsi="黑体"/>
          <w:color w:val="000000" w:themeColor="text1"/>
        </w:rPr>
        <w:t>.8.3</w:t>
      </w:r>
      <w:r w:rsidR="009501D5" w:rsidRPr="00C84417">
        <w:rPr>
          <w:rFonts w:ascii="黑体" w:eastAsia="黑体" w:hAnsi="黑体"/>
          <w:color w:val="000000" w:themeColor="text1"/>
        </w:rPr>
        <w:t xml:space="preserve"> </w:t>
      </w:r>
      <w:r w:rsidRPr="00C84417">
        <w:rPr>
          <w:rFonts w:hAnsi="宋体"/>
          <w:color w:val="000000" w:themeColor="text1"/>
        </w:rPr>
        <w:t>智能家居</w:t>
      </w:r>
      <w:r w:rsidRPr="00C84417">
        <w:rPr>
          <w:rFonts w:hAnsi="宋体" w:hint="eastAsia"/>
          <w:color w:val="000000" w:themeColor="text1"/>
        </w:rPr>
        <w:t>早期</w:t>
      </w:r>
      <w:r w:rsidRPr="00C84417">
        <w:rPr>
          <w:rFonts w:hAnsi="宋体"/>
          <w:color w:val="000000" w:themeColor="text1"/>
        </w:rPr>
        <w:t>主要以灯光遥控控制、电器远程控制和</w:t>
      </w:r>
      <w:hyperlink r:id="rId22" w:tgtFrame="_blank" w:history="1">
        <w:r w:rsidRPr="00C84417">
          <w:rPr>
            <w:rFonts w:hAnsi="宋体"/>
            <w:color w:val="000000" w:themeColor="text1"/>
          </w:rPr>
          <w:t>电动窗帘</w:t>
        </w:r>
      </w:hyperlink>
      <w:r w:rsidRPr="00C84417">
        <w:rPr>
          <w:rFonts w:hAnsi="宋体"/>
          <w:color w:val="000000" w:themeColor="text1"/>
        </w:rPr>
        <w:t>控制为主，</w:t>
      </w:r>
      <w:r w:rsidRPr="00C84417">
        <w:rPr>
          <w:rFonts w:hAnsi="宋体" w:hint="eastAsia"/>
          <w:color w:val="000000" w:themeColor="text1"/>
        </w:rPr>
        <w:t>现</w:t>
      </w:r>
      <w:r w:rsidRPr="00C84417">
        <w:rPr>
          <w:rFonts w:hAnsi="宋体"/>
          <w:color w:val="000000" w:themeColor="text1"/>
        </w:rPr>
        <w:t>智能控制功能控制的对象不断扩展，</w:t>
      </w:r>
      <w:r w:rsidRPr="00C84417">
        <w:rPr>
          <w:rFonts w:hAnsi="宋体" w:hint="eastAsia"/>
          <w:color w:val="000000" w:themeColor="text1"/>
        </w:rPr>
        <w:t>包括了5.</w:t>
      </w:r>
      <w:r w:rsidRPr="00C84417">
        <w:rPr>
          <w:rFonts w:hAnsi="宋体"/>
          <w:color w:val="000000" w:themeColor="text1"/>
        </w:rPr>
        <w:t>8</w:t>
      </w:r>
      <w:r w:rsidRPr="00C84417">
        <w:rPr>
          <w:rFonts w:hAnsi="宋体" w:hint="eastAsia"/>
          <w:color w:val="000000" w:themeColor="text1"/>
        </w:rPr>
        <w:t>节相关内容</w:t>
      </w:r>
      <w:r w:rsidRPr="00C84417">
        <w:rPr>
          <w:rFonts w:hAnsi="宋体"/>
          <w:color w:val="000000" w:themeColor="text1"/>
        </w:rPr>
        <w:t>控制</w:t>
      </w:r>
      <w:r w:rsidRPr="00C84417">
        <w:rPr>
          <w:rFonts w:hAnsi="宋体" w:hint="eastAsia"/>
          <w:color w:val="000000" w:themeColor="text1"/>
        </w:rPr>
        <w:t>，</w:t>
      </w:r>
      <w:r w:rsidRPr="00C84417">
        <w:rPr>
          <w:rFonts w:hAnsi="宋体"/>
          <w:color w:val="000000" w:themeColor="text1"/>
        </w:rPr>
        <w:t>联动场景</w:t>
      </w:r>
      <w:r w:rsidRPr="00C84417">
        <w:rPr>
          <w:rFonts w:hAnsi="宋体" w:hint="eastAsia"/>
          <w:color w:val="000000" w:themeColor="text1"/>
        </w:rPr>
        <w:t>也包括了许多，如：</w:t>
      </w:r>
    </w:p>
    <w:p w14:paraId="7B208483" w14:textId="77777777" w:rsidR="007E15B5" w:rsidRPr="00C84417" w:rsidRDefault="007E15B5" w:rsidP="007E15B5">
      <w:pPr>
        <w:pStyle w:val="aff7"/>
        <w:rPr>
          <w:rFonts w:hAnsi="宋体"/>
          <w:color w:val="000000" w:themeColor="text1"/>
        </w:rPr>
      </w:pPr>
      <w:r w:rsidRPr="00C84417">
        <w:rPr>
          <w:rFonts w:hAnsi="宋体" w:hint="eastAsia"/>
          <w:color w:val="000000" w:themeColor="text1"/>
        </w:rPr>
        <w:t>开门模式：门磁、红外侦测到异常，摄像头进行移动侦测抓拍，并记录开门瞬间8s小视频，推送到手机，从而得知是否异常。</w:t>
      </w:r>
    </w:p>
    <w:p w14:paraId="2988854F" w14:textId="77777777" w:rsidR="007E15B5" w:rsidRPr="00C84417" w:rsidRDefault="007E15B5" w:rsidP="007E15B5">
      <w:pPr>
        <w:pStyle w:val="aff7"/>
        <w:rPr>
          <w:rFonts w:hAnsi="宋体"/>
          <w:color w:val="000000" w:themeColor="text1"/>
        </w:rPr>
      </w:pPr>
      <w:r w:rsidRPr="00C84417">
        <w:rPr>
          <w:rFonts w:hAnsi="宋体" w:hint="eastAsia"/>
          <w:color w:val="000000" w:themeColor="text1"/>
        </w:rPr>
        <w:lastRenderedPageBreak/>
        <w:t>回家模式：通过智能门锁联动开启回家模式，营造温馨回家氛围(打开灯光、开启窗帘，打开智能家电等)。</w:t>
      </w:r>
      <w:r w:rsidRPr="00C84417">
        <w:rPr>
          <w:rFonts w:hAnsi="宋体"/>
          <w:color w:val="000000" w:themeColor="text1"/>
        </w:rPr>
        <w:t xml:space="preserve"> </w:t>
      </w:r>
    </w:p>
    <w:p w14:paraId="756EFAF1" w14:textId="77777777" w:rsidR="007E15B5" w:rsidRPr="00C84417" w:rsidRDefault="007E15B5" w:rsidP="007E15B5">
      <w:pPr>
        <w:pStyle w:val="aff7"/>
        <w:rPr>
          <w:rFonts w:hAnsi="宋体"/>
          <w:color w:val="000000" w:themeColor="text1"/>
        </w:rPr>
      </w:pPr>
      <w:r w:rsidRPr="00C84417">
        <w:rPr>
          <w:rFonts w:hAnsi="宋体" w:hint="eastAsia"/>
          <w:color w:val="000000" w:themeColor="text1"/>
        </w:rPr>
        <w:t>娱乐模式：可以用天猫精灵播放音乐、讲睡前故事等。</w:t>
      </w:r>
    </w:p>
    <w:p w14:paraId="3D9DE830" w14:textId="77777777" w:rsidR="007E15B5" w:rsidRPr="00C84417" w:rsidRDefault="007E15B5" w:rsidP="007E15B5">
      <w:pPr>
        <w:pStyle w:val="aff7"/>
        <w:rPr>
          <w:rFonts w:hAnsi="宋体"/>
          <w:color w:val="000000" w:themeColor="text1"/>
        </w:rPr>
      </w:pPr>
      <w:r w:rsidRPr="00C84417">
        <w:rPr>
          <w:rFonts w:hAnsi="宋体" w:hint="eastAsia"/>
          <w:color w:val="000000" w:themeColor="text1"/>
        </w:rPr>
        <w:t>离家模式：可按键或语音说拜拜(关闭所有灯光，家电设备，断水断电等)。</w:t>
      </w:r>
    </w:p>
    <w:p w14:paraId="6DE13DFF" w14:textId="30114D5F" w:rsidR="007E15B5" w:rsidRPr="00C84417" w:rsidRDefault="007E15B5" w:rsidP="007E15B5">
      <w:pPr>
        <w:pStyle w:val="aff7"/>
        <w:rPr>
          <w:rFonts w:hAnsi="宋体"/>
          <w:color w:val="000000" w:themeColor="text1"/>
        </w:rPr>
      </w:pPr>
      <w:r w:rsidRPr="00C84417">
        <w:rPr>
          <w:rFonts w:hAnsi="宋体" w:hint="eastAsia"/>
          <w:color w:val="000000" w:themeColor="text1"/>
        </w:rPr>
        <w:t>就餐模式：可按键或语音说就餐，则开启相应灯光与音乐，营造温馨的就餐氛围等</w:t>
      </w:r>
      <w:r w:rsidR="002436BC" w:rsidRPr="00C84417">
        <w:rPr>
          <w:rFonts w:hAnsi="宋体" w:hint="eastAsia"/>
          <w:color w:val="000000" w:themeColor="text1"/>
        </w:rPr>
        <w:t>。</w:t>
      </w:r>
    </w:p>
    <w:p w14:paraId="346848F4" w14:textId="40F39C23" w:rsidR="007E15B5" w:rsidRPr="00C84417" w:rsidRDefault="007E15B5" w:rsidP="009501D5">
      <w:pPr>
        <w:pStyle w:val="aff7"/>
        <w:ind w:firstLineChars="0" w:firstLine="0"/>
        <w:rPr>
          <w:rFonts w:hAnsi="宋体"/>
          <w:color w:val="000000" w:themeColor="text1"/>
        </w:rPr>
      </w:pPr>
      <w:r w:rsidRPr="00C84417">
        <w:rPr>
          <w:rFonts w:ascii="黑体" w:eastAsia="黑体" w:hAnsi="黑体" w:hint="eastAsia"/>
          <w:color w:val="000000" w:themeColor="text1"/>
        </w:rPr>
        <w:t>5.8.18</w:t>
      </w:r>
      <w:r w:rsidR="009501D5" w:rsidRPr="00C84417">
        <w:rPr>
          <w:rFonts w:ascii="黑体" w:eastAsia="黑体" w:hAnsi="黑体"/>
          <w:color w:val="000000" w:themeColor="text1"/>
        </w:rPr>
        <w:t xml:space="preserve"> </w:t>
      </w:r>
      <w:r w:rsidRPr="00C84417">
        <w:rPr>
          <w:rFonts w:hAnsi="宋体" w:hint="eastAsia"/>
          <w:color w:val="000000" w:themeColor="text1"/>
        </w:rPr>
        <w:t>智慧社区能量监测一般为运营商负责表具计量与统计，预留和运营商之间的平台对接，实现各智慧家庭能耗数据的整合，从而达到能量统一管理与节能。</w:t>
      </w:r>
    </w:p>
    <w:p w14:paraId="35CC1E60" w14:textId="20152A0E" w:rsidR="007E15B5" w:rsidRPr="00C84417" w:rsidRDefault="00906021" w:rsidP="00906021">
      <w:pPr>
        <w:pStyle w:val="a4"/>
        <w:numPr>
          <w:ilvl w:val="0"/>
          <w:numId w:val="0"/>
        </w:numPr>
        <w:spacing w:before="312" w:after="312"/>
        <w:jc w:val="center"/>
        <w:rPr>
          <w:rFonts w:ascii="Times New Roman"/>
          <w:color w:val="000000" w:themeColor="text1"/>
        </w:rPr>
      </w:pPr>
      <w:bookmarkStart w:id="217" w:name="_Toc531785352"/>
      <w:r w:rsidRPr="00C84417">
        <w:rPr>
          <w:rFonts w:hAnsi="黑体" w:hint="eastAsia"/>
          <w:color w:val="000000" w:themeColor="text1"/>
        </w:rPr>
        <w:t xml:space="preserve">6 </w:t>
      </w:r>
      <w:r w:rsidR="007E15B5" w:rsidRPr="00C84417">
        <w:rPr>
          <w:rFonts w:ascii="Times New Roman" w:hint="eastAsia"/>
          <w:color w:val="000000" w:themeColor="text1"/>
        </w:rPr>
        <w:t>管理与服务应用功能</w:t>
      </w:r>
      <w:bookmarkEnd w:id="217"/>
    </w:p>
    <w:p w14:paraId="72B61620" w14:textId="351C796E" w:rsidR="007E15B5" w:rsidRPr="00C84417" w:rsidRDefault="00906021" w:rsidP="00EF74F7">
      <w:pPr>
        <w:pStyle w:val="aff8"/>
        <w:spacing w:before="156" w:after="156"/>
        <w:jc w:val="center"/>
        <w:rPr>
          <w:rFonts w:ascii="Times New Roman"/>
          <w:color w:val="000000" w:themeColor="text1"/>
        </w:rPr>
      </w:pPr>
      <w:bookmarkStart w:id="218" w:name="_Toc531785353"/>
      <w:r w:rsidRPr="00C84417">
        <w:rPr>
          <w:rFonts w:hAnsi="黑体" w:hint="eastAsia"/>
          <w:color w:val="000000" w:themeColor="text1"/>
        </w:rPr>
        <w:t xml:space="preserve">6.1 </w:t>
      </w:r>
      <w:r w:rsidR="007E15B5" w:rsidRPr="00C84417">
        <w:rPr>
          <w:rFonts w:ascii="Times New Roman"/>
          <w:color w:val="000000" w:themeColor="text1"/>
        </w:rPr>
        <w:t>一般规定</w:t>
      </w:r>
      <w:bookmarkEnd w:id="218"/>
    </w:p>
    <w:p w14:paraId="79CA6C13" w14:textId="0401C173"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6</w:t>
      </w:r>
      <w:r w:rsidRPr="00C84417">
        <w:rPr>
          <w:rFonts w:hAnsi="黑体"/>
          <w:color w:val="000000" w:themeColor="text1"/>
        </w:rPr>
        <w:t>.1.1</w:t>
      </w:r>
      <w:r w:rsidR="00EF74F7" w:rsidRPr="00C84417">
        <w:rPr>
          <w:rFonts w:hAnsi="黑体"/>
          <w:color w:val="000000" w:themeColor="text1"/>
        </w:rPr>
        <w:t xml:space="preserve"> </w:t>
      </w:r>
      <w:r w:rsidRPr="00C84417">
        <w:rPr>
          <w:rFonts w:ascii="宋体" w:eastAsia="宋体" w:hAnsi="宋体" w:hint="eastAsia"/>
          <w:color w:val="000000" w:themeColor="text1"/>
        </w:rPr>
        <w:t>通过智慧社区公共服务综合信息平台，支撑社区的管理和服务各应用系统，建立一体化的智慧社区管理与服务应用系统。</w:t>
      </w:r>
    </w:p>
    <w:p w14:paraId="5D81364E" w14:textId="1E0ADC0E"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6</w:t>
      </w:r>
      <w:r w:rsidRPr="00C84417">
        <w:rPr>
          <w:rFonts w:hAnsi="黑体"/>
          <w:color w:val="000000" w:themeColor="text1"/>
        </w:rPr>
        <w:t>.1.2</w:t>
      </w:r>
      <w:r w:rsidR="002B3749" w:rsidRPr="00C84417">
        <w:rPr>
          <w:rFonts w:hAnsi="黑体"/>
          <w:color w:val="000000" w:themeColor="text1"/>
        </w:rPr>
        <w:t xml:space="preserve"> </w:t>
      </w:r>
      <w:r w:rsidRPr="00C84417">
        <w:rPr>
          <w:rFonts w:ascii="宋体" w:eastAsia="宋体" w:hAnsi="宋体" w:hint="eastAsia"/>
          <w:color w:val="000000" w:themeColor="text1"/>
        </w:rPr>
        <w:t>智慧社区管理与服务应用系统可在智慧社区公共服务综合信息平台的基础上，进一步拓展服务领域和功能，优先发展针对社区养老、未成年人、残疾人、困难群体的应用系统。</w:t>
      </w:r>
    </w:p>
    <w:p w14:paraId="3468AE61" w14:textId="21A8B977"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6</w:t>
      </w:r>
      <w:r w:rsidRPr="00C84417">
        <w:rPr>
          <w:rFonts w:hAnsi="黑体"/>
          <w:color w:val="000000" w:themeColor="text1"/>
        </w:rPr>
        <w:t>.1.3</w:t>
      </w:r>
      <w:r w:rsidR="002B3749" w:rsidRPr="00C84417">
        <w:rPr>
          <w:rFonts w:hAnsi="黑体"/>
          <w:color w:val="000000" w:themeColor="text1"/>
        </w:rPr>
        <w:t xml:space="preserve"> </w:t>
      </w:r>
      <w:r w:rsidRPr="00C84417">
        <w:rPr>
          <w:rFonts w:ascii="宋体" w:eastAsia="宋体" w:hAnsi="宋体" w:hint="eastAsia"/>
          <w:color w:val="000000" w:themeColor="text1"/>
        </w:rPr>
        <w:t>智慧社区管理与服务应用系统应广泛吸纳社区社会组织、社区服务企业信息资源，促使社区公共服务、便民利民服务、志愿互助服务的有机融合和系统集成。</w:t>
      </w:r>
    </w:p>
    <w:p w14:paraId="41E60DC5" w14:textId="60DFBC6E"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6</w:t>
      </w:r>
      <w:r w:rsidRPr="00C84417">
        <w:rPr>
          <w:rFonts w:hAnsi="黑体"/>
          <w:color w:val="000000" w:themeColor="text1"/>
        </w:rPr>
        <w:t>.1.4</w:t>
      </w:r>
      <w:r w:rsidR="002B3749" w:rsidRPr="00C84417">
        <w:rPr>
          <w:rFonts w:hAnsi="黑体"/>
          <w:color w:val="000000" w:themeColor="text1"/>
        </w:rPr>
        <w:t xml:space="preserve"> </w:t>
      </w:r>
      <w:r w:rsidRPr="00C84417">
        <w:rPr>
          <w:rFonts w:ascii="宋体" w:eastAsia="宋体" w:hAnsi="宋体" w:hint="eastAsia"/>
          <w:color w:val="000000" w:themeColor="text1"/>
        </w:rPr>
        <w:t>智慧社区管理与服务应用系统加强多种网络接入手段间的结合和转换，大力发展各类信息服务载体和信息服务终端，为社区居民提供“一网式”、“一线式”的综合服务。</w:t>
      </w:r>
    </w:p>
    <w:p w14:paraId="0C415A8B" w14:textId="024CBCA1"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lastRenderedPageBreak/>
        <w:t>6</w:t>
      </w:r>
      <w:r w:rsidRPr="00C84417">
        <w:rPr>
          <w:rFonts w:hAnsi="黑体"/>
          <w:color w:val="000000" w:themeColor="text1"/>
        </w:rPr>
        <w:t>.1.5</w:t>
      </w:r>
      <w:r w:rsidR="002B3749" w:rsidRPr="00C84417">
        <w:rPr>
          <w:rFonts w:hAnsi="黑体"/>
          <w:color w:val="000000" w:themeColor="text1"/>
        </w:rPr>
        <w:t xml:space="preserve"> </w:t>
      </w:r>
      <w:r w:rsidRPr="00C84417">
        <w:rPr>
          <w:rFonts w:ascii="宋体" w:eastAsia="宋体" w:hAnsi="宋体" w:hint="eastAsia"/>
          <w:color w:val="000000" w:themeColor="text1"/>
        </w:rPr>
        <w:t>依靠智慧社区公共服务综合信息平台，智慧社区管理与服务应用系统能够实现与上级政府业务部门的数据上报与下载以及与下级街道办事处、乡镇和居民区服务点的对接。</w:t>
      </w:r>
    </w:p>
    <w:p w14:paraId="423B3660" w14:textId="0056E017" w:rsidR="007E15B5" w:rsidRPr="00C84417" w:rsidRDefault="00906021" w:rsidP="00C45D60">
      <w:pPr>
        <w:pStyle w:val="aff8"/>
        <w:spacing w:before="156" w:after="156"/>
        <w:jc w:val="center"/>
        <w:rPr>
          <w:rFonts w:ascii="Times New Roman"/>
          <w:color w:val="000000" w:themeColor="text1"/>
        </w:rPr>
      </w:pPr>
      <w:bookmarkStart w:id="219" w:name="_Toc531785354"/>
      <w:r w:rsidRPr="00C84417">
        <w:rPr>
          <w:rFonts w:hAnsi="黑体" w:hint="eastAsia"/>
          <w:color w:val="000000" w:themeColor="text1"/>
        </w:rPr>
        <w:t xml:space="preserve">6.2 </w:t>
      </w:r>
      <w:r w:rsidR="007E15B5" w:rsidRPr="00C84417">
        <w:rPr>
          <w:rFonts w:ascii="Times New Roman" w:hint="eastAsia"/>
          <w:color w:val="000000" w:themeColor="text1"/>
        </w:rPr>
        <w:t>社区事务管理</w:t>
      </w:r>
      <w:bookmarkEnd w:id="219"/>
    </w:p>
    <w:p w14:paraId="00B50BA1" w14:textId="2550CC43"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6</w:t>
      </w:r>
      <w:r w:rsidRPr="00C84417">
        <w:rPr>
          <w:rFonts w:hAnsi="黑体"/>
          <w:color w:val="000000" w:themeColor="text1"/>
        </w:rPr>
        <w:t>.2.1</w:t>
      </w:r>
      <w:r w:rsidR="00FD7DF6" w:rsidRPr="00C84417">
        <w:rPr>
          <w:rFonts w:hAnsi="黑体"/>
          <w:color w:val="000000" w:themeColor="text1"/>
        </w:rPr>
        <w:t xml:space="preserve"> </w:t>
      </w:r>
      <w:r w:rsidRPr="00C84417">
        <w:rPr>
          <w:rFonts w:ascii="宋体" w:eastAsia="宋体" w:hAnsi="宋体" w:hint="eastAsia"/>
          <w:color w:val="000000" w:themeColor="text1"/>
        </w:rPr>
        <w:t>社区事务管理将电子政务和城市管理延伸到街道和社区。为保障社区内居民、各种机构、团体或组织、企事业单位工作和生活的正常秩序，维护辖区内建筑物、居住区，各项基础设施的正常运行，促进社区的发展和繁荣，满足社区居民物质和文化活动等特定需要而进行一系列的办公管理、行政管理、事务管理和民政管理。</w:t>
      </w:r>
    </w:p>
    <w:p w14:paraId="5C7C5024" w14:textId="27B8F624"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6</w:t>
      </w:r>
      <w:r w:rsidRPr="00C84417">
        <w:rPr>
          <w:rFonts w:hAnsi="黑体"/>
          <w:color w:val="000000" w:themeColor="text1"/>
        </w:rPr>
        <w:t>.2.2</w:t>
      </w:r>
      <w:r w:rsidR="00FD7DF6" w:rsidRPr="00C84417">
        <w:rPr>
          <w:rFonts w:hAnsi="黑体"/>
          <w:color w:val="000000" w:themeColor="text1"/>
        </w:rPr>
        <w:t xml:space="preserve"> </w:t>
      </w:r>
      <w:r w:rsidRPr="00C84417">
        <w:rPr>
          <w:rFonts w:ascii="宋体" w:eastAsia="宋体" w:hAnsi="宋体" w:hint="eastAsia"/>
          <w:color w:val="000000" w:themeColor="text1"/>
        </w:rPr>
        <w:t>社区事务管理包括社区内行政、事务、民政等涉及辖区内法人单位和常住、暂住、寄住、流动人口、市政、应急、治安、环保、节能、社会保障、计划生育、老龄人口、就业与培训、民政事务等一系列管理。为社区居民提供一个舒适、安全、便利、和谐的工作和生活环境。</w:t>
      </w:r>
    </w:p>
    <w:p w14:paraId="281B665F" w14:textId="5D080B86" w:rsidR="007E15B5" w:rsidRPr="00C84417" w:rsidRDefault="00906021" w:rsidP="00FD7DF6">
      <w:pPr>
        <w:pStyle w:val="aff8"/>
        <w:spacing w:before="156" w:after="156"/>
        <w:jc w:val="center"/>
        <w:rPr>
          <w:rFonts w:ascii="Times New Roman"/>
          <w:color w:val="000000" w:themeColor="text1"/>
        </w:rPr>
      </w:pPr>
      <w:bookmarkStart w:id="220" w:name="_Toc531785355"/>
      <w:r w:rsidRPr="00C84417">
        <w:rPr>
          <w:rFonts w:hAnsi="黑体" w:hint="eastAsia"/>
          <w:color w:val="000000" w:themeColor="text1"/>
        </w:rPr>
        <w:t xml:space="preserve">6.3 </w:t>
      </w:r>
      <w:r w:rsidR="007E15B5" w:rsidRPr="00C84417">
        <w:rPr>
          <w:rFonts w:ascii="Times New Roman" w:hint="eastAsia"/>
          <w:color w:val="000000" w:themeColor="text1"/>
        </w:rPr>
        <w:t>社区政务服务</w:t>
      </w:r>
      <w:bookmarkEnd w:id="220"/>
    </w:p>
    <w:p w14:paraId="48F57A2A" w14:textId="4C26B0E8"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6</w:t>
      </w:r>
      <w:r w:rsidRPr="00C84417">
        <w:rPr>
          <w:rFonts w:hAnsi="黑体"/>
          <w:color w:val="000000" w:themeColor="text1"/>
        </w:rPr>
        <w:t>.3.1</w:t>
      </w:r>
      <w:r w:rsidR="00BD402D" w:rsidRPr="00C84417">
        <w:rPr>
          <w:rFonts w:hAnsi="黑体"/>
          <w:color w:val="000000" w:themeColor="text1"/>
        </w:rPr>
        <w:t xml:space="preserve"> </w:t>
      </w:r>
      <w:r w:rsidRPr="00C84417">
        <w:rPr>
          <w:rFonts w:ascii="宋体" w:eastAsia="宋体" w:hAnsi="宋体" w:hint="eastAsia"/>
          <w:color w:val="000000" w:themeColor="text1"/>
        </w:rPr>
        <w:t>社区政务服务应体现政府对公众服务的廉洁、均等化和高效率。</w:t>
      </w:r>
    </w:p>
    <w:p w14:paraId="50E79C0C" w14:textId="035D8A01"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6</w:t>
      </w:r>
      <w:r w:rsidRPr="00C84417">
        <w:rPr>
          <w:rFonts w:hAnsi="黑体"/>
          <w:color w:val="000000" w:themeColor="text1"/>
        </w:rPr>
        <w:t>.3.2</w:t>
      </w:r>
      <w:r w:rsidR="00BD402D" w:rsidRPr="00C84417">
        <w:rPr>
          <w:rFonts w:hAnsi="黑体"/>
          <w:color w:val="000000" w:themeColor="text1"/>
        </w:rPr>
        <w:t xml:space="preserve"> </w:t>
      </w:r>
      <w:r w:rsidRPr="00C84417">
        <w:rPr>
          <w:rFonts w:ascii="宋体" w:eastAsia="宋体" w:hAnsi="宋体" w:hint="eastAsia"/>
          <w:color w:val="000000" w:themeColor="text1"/>
        </w:rPr>
        <w:t>政务服务提供政府政务信息公开和办事流程，向社区居民公开政府及社区管理人员的工作情况与工作进程，将政府和社区管理者的工作范围、权利、职责与义务和办公程序以及为民办事的流程等公开给全体市民。</w:t>
      </w:r>
    </w:p>
    <w:p w14:paraId="07129D8B" w14:textId="3683F40C"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lastRenderedPageBreak/>
        <w:t>6</w:t>
      </w:r>
      <w:r w:rsidRPr="00C84417">
        <w:rPr>
          <w:rFonts w:hAnsi="黑体"/>
          <w:color w:val="000000" w:themeColor="text1"/>
        </w:rPr>
        <w:t>.3.3</w:t>
      </w:r>
      <w:r w:rsidR="00BD402D" w:rsidRPr="00C84417">
        <w:rPr>
          <w:rFonts w:hAnsi="黑体"/>
          <w:color w:val="000000" w:themeColor="text1"/>
        </w:rPr>
        <w:t xml:space="preserve"> </w:t>
      </w:r>
      <w:r w:rsidRPr="00C84417">
        <w:rPr>
          <w:rFonts w:ascii="宋体" w:eastAsia="宋体" w:hAnsi="宋体" w:hint="eastAsia"/>
          <w:color w:val="000000" w:themeColor="text1"/>
        </w:rPr>
        <w:t>通过社区政务服务可以大大提高政府办事的透明度，也方便了基层民众对政府公权力的监督，可以更有力的推进政府反腐倡廉的建设。</w:t>
      </w:r>
    </w:p>
    <w:p w14:paraId="7032989D" w14:textId="3F2040F8" w:rsidR="007E15B5" w:rsidRPr="00C84417" w:rsidRDefault="00906021" w:rsidP="00C45D60">
      <w:pPr>
        <w:pStyle w:val="aff8"/>
        <w:spacing w:before="156" w:after="156"/>
        <w:jc w:val="center"/>
        <w:rPr>
          <w:rFonts w:ascii="Times New Roman"/>
          <w:color w:val="000000" w:themeColor="text1"/>
        </w:rPr>
      </w:pPr>
      <w:bookmarkStart w:id="221" w:name="_Toc531785356"/>
      <w:r w:rsidRPr="00C84417">
        <w:rPr>
          <w:rFonts w:hAnsi="黑体" w:hint="eastAsia"/>
          <w:color w:val="000000" w:themeColor="text1"/>
        </w:rPr>
        <w:t xml:space="preserve">6.4 </w:t>
      </w:r>
      <w:r w:rsidR="007E15B5" w:rsidRPr="00C84417">
        <w:rPr>
          <w:rFonts w:ascii="Times New Roman" w:hint="eastAsia"/>
          <w:color w:val="000000" w:themeColor="text1"/>
        </w:rPr>
        <w:t>社区公共服务</w:t>
      </w:r>
      <w:bookmarkEnd w:id="221"/>
    </w:p>
    <w:p w14:paraId="3965663A" w14:textId="76E7C6CC"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6</w:t>
      </w:r>
      <w:r w:rsidRPr="00C84417">
        <w:rPr>
          <w:rFonts w:hAnsi="黑体"/>
          <w:color w:val="000000" w:themeColor="text1"/>
        </w:rPr>
        <w:t>.4.1</w:t>
      </w:r>
      <w:r w:rsidR="00F22F76" w:rsidRPr="00C84417">
        <w:rPr>
          <w:rFonts w:hAnsi="黑体"/>
          <w:color w:val="000000" w:themeColor="text1"/>
        </w:rPr>
        <w:t xml:space="preserve"> </w:t>
      </w:r>
      <w:r w:rsidRPr="00C84417">
        <w:rPr>
          <w:rFonts w:ascii="宋体" w:eastAsia="宋体" w:hAnsi="宋体" w:hint="eastAsia"/>
          <w:color w:val="000000" w:themeColor="text1"/>
        </w:rPr>
        <w:t>公共服务以基层社区服务为主，将社会管理寓于民生服务中。</w:t>
      </w:r>
    </w:p>
    <w:p w14:paraId="7DFD50B9" w14:textId="78AD0B30" w:rsidR="007E15B5" w:rsidRPr="00C84417" w:rsidRDefault="00906021" w:rsidP="00906021">
      <w:pPr>
        <w:pStyle w:val="a4"/>
        <w:numPr>
          <w:ilvl w:val="0"/>
          <w:numId w:val="0"/>
        </w:numPr>
        <w:spacing w:before="312" w:after="312"/>
        <w:jc w:val="center"/>
        <w:rPr>
          <w:rFonts w:ascii="Times New Roman"/>
          <w:color w:val="000000" w:themeColor="text1"/>
        </w:rPr>
      </w:pPr>
      <w:bookmarkStart w:id="222" w:name="_Toc531785357"/>
      <w:r w:rsidRPr="00C84417">
        <w:rPr>
          <w:rFonts w:hAnsi="黑体" w:hint="eastAsia"/>
          <w:color w:val="000000" w:themeColor="text1"/>
        </w:rPr>
        <w:t xml:space="preserve">7 </w:t>
      </w:r>
      <w:r w:rsidR="007E15B5" w:rsidRPr="00C84417">
        <w:rPr>
          <w:rFonts w:ascii="Times New Roman" w:hint="eastAsia"/>
          <w:color w:val="000000" w:themeColor="text1"/>
        </w:rPr>
        <w:t>公共服务综合信息平台</w:t>
      </w:r>
      <w:bookmarkEnd w:id="222"/>
    </w:p>
    <w:p w14:paraId="7A0EC30A" w14:textId="48C05B3B" w:rsidR="007E15B5" w:rsidRPr="00C84417" w:rsidRDefault="00906021" w:rsidP="00C45D60">
      <w:pPr>
        <w:pStyle w:val="aff8"/>
        <w:spacing w:before="156" w:after="156"/>
        <w:jc w:val="center"/>
        <w:rPr>
          <w:rFonts w:ascii="Times New Roman"/>
          <w:color w:val="000000" w:themeColor="text1"/>
        </w:rPr>
      </w:pPr>
      <w:bookmarkStart w:id="223" w:name="_Toc531785358"/>
      <w:r w:rsidRPr="00C84417">
        <w:rPr>
          <w:rFonts w:hAnsi="黑体" w:hint="eastAsia"/>
          <w:color w:val="000000" w:themeColor="text1"/>
        </w:rPr>
        <w:t xml:space="preserve">7.1 </w:t>
      </w:r>
      <w:r w:rsidR="007E15B5" w:rsidRPr="00C84417">
        <w:rPr>
          <w:rFonts w:ascii="Times New Roman" w:hint="eastAsia"/>
          <w:color w:val="000000" w:themeColor="text1"/>
        </w:rPr>
        <w:t>一般</w:t>
      </w:r>
      <w:r w:rsidR="007E15B5" w:rsidRPr="00C84417">
        <w:rPr>
          <w:rFonts w:ascii="Times New Roman"/>
          <w:color w:val="000000" w:themeColor="text1"/>
        </w:rPr>
        <w:t>规定</w:t>
      </w:r>
      <w:bookmarkEnd w:id="223"/>
    </w:p>
    <w:p w14:paraId="4B1ECC6D" w14:textId="66E0A1F2"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7</w:t>
      </w:r>
      <w:r w:rsidRPr="00C84417">
        <w:rPr>
          <w:rFonts w:hAnsi="黑体"/>
          <w:color w:val="000000" w:themeColor="text1"/>
        </w:rPr>
        <w:t>.1.1</w:t>
      </w:r>
      <w:r w:rsidR="00591146" w:rsidRPr="00C84417">
        <w:rPr>
          <w:rFonts w:hAnsi="黑体"/>
          <w:color w:val="000000" w:themeColor="text1"/>
        </w:rPr>
        <w:t xml:space="preserve"> </w:t>
      </w:r>
      <w:r w:rsidRPr="00C84417">
        <w:rPr>
          <w:rFonts w:ascii="宋体" w:eastAsia="宋体" w:hAnsi="宋体" w:hint="eastAsia"/>
          <w:color w:val="000000" w:themeColor="text1"/>
        </w:rPr>
        <w:t>智慧社区公共服务综合信息平台设计原则以政府引导，社会参与。发挥政府在规划建设、运行管理和经费保障方面的引导作用，鼓励社会组织和企业参与建设，扩大社会合作。</w:t>
      </w:r>
    </w:p>
    <w:p w14:paraId="77954511" w14:textId="77777777"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ascii="宋体" w:eastAsia="宋体" w:hAnsi="宋体" w:hint="eastAsia"/>
          <w:color w:val="000000" w:themeColor="text1"/>
        </w:rPr>
        <w:t>智慧社区公共服务综合信息平台实现社区管理与服务信息互联互通、数据共享交换、业务及功能协同的信息集成平台。是智慧社区规划和建设的关键。</w:t>
      </w:r>
    </w:p>
    <w:p w14:paraId="4DED4F2E" w14:textId="52B19CB3"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7</w:t>
      </w:r>
      <w:r w:rsidRPr="00C84417">
        <w:rPr>
          <w:rFonts w:hAnsi="黑体"/>
          <w:color w:val="000000" w:themeColor="text1"/>
        </w:rPr>
        <w:t>.1.2</w:t>
      </w:r>
      <w:r w:rsidR="00591146" w:rsidRPr="00C84417">
        <w:rPr>
          <w:rFonts w:hAnsi="黑体"/>
          <w:color w:val="000000" w:themeColor="text1"/>
        </w:rPr>
        <w:t xml:space="preserve"> </w:t>
      </w:r>
      <w:r w:rsidRPr="00C84417">
        <w:rPr>
          <w:rFonts w:ascii="宋体" w:eastAsia="宋体" w:hAnsi="宋体" w:hint="eastAsia"/>
          <w:color w:val="000000" w:themeColor="text1"/>
        </w:rPr>
        <w:t>以基层社会管理和公共服务需求为导向，优先发展与社区居民切身利益密切相关的服务项目，推动基本公共服务项目覆盖全体社区居民，促进社区基本公共服务均等化。</w:t>
      </w:r>
    </w:p>
    <w:p w14:paraId="336FDCAA" w14:textId="02D56C6D"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7</w:t>
      </w:r>
      <w:r w:rsidRPr="00C84417">
        <w:rPr>
          <w:rFonts w:hAnsi="黑体"/>
          <w:color w:val="000000" w:themeColor="text1"/>
        </w:rPr>
        <w:t>.1.3</w:t>
      </w:r>
      <w:r w:rsidR="00591146" w:rsidRPr="00C84417">
        <w:rPr>
          <w:rFonts w:hAnsi="黑体"/>
          <w:color w:val="000000" w:themeColor="text1"/>
        </w:rPr>
        <w:t xml:space="preserve"> </w:t>
      </w:r>
      <w:r w:rsidRPr="00C84417">
        <w:rPr>
          <w:rFonts w:ascii="宋体" w:eastAsia="宋体" w:hAnsi="宋体" w:hint="eastAsia"/>
          <w:color w:val="000000" w:themeColor="text1"/>
        </w:rPr>
        <w:t>完善社区公共服务建设布局，整合政府部门公共服务职能和资源，统筹利用现有电子政务公共平台和部门业务应用系统，实现社区公共服务信息化的集约发展，最大限度方便社区居民办事、减轻基层工作负担。</w:t>
      </w:r>
    </w:p>
    <w:p w14:paraId="409F706C" w14:textId="4EDF2C7D"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lastRenderedPageBreak/>
        <w:t>7</w:t>
      </w:r>
      <w:r w:rsidRPr="00C84417">
        <w:rPr>
          <w:rFonts w:hAnsi="黑体"/>
          <w:color w:val="000000" w:themeColor="text1"/>
        </w:rPr>
        <w:t>.1.4</w:t>
      </w:r>
      <w:r w:rsidR="00591146" w:rsidRPr="00C84417">
        <w:rPr>
          <w:rFonts w:hAnsi="黑体"/>
          <w:color w:val="000000" w:themeColor="text1"/>
        </w:rPr>
        <w:t xml:space="preserve"> </w:t>
      </w:r>
      <w:r w:rsidRPr="00C84417">
        <w:rPr>
          <w:rFonts w:ascii="宋体" w:eastAsia="宋体" w:hAnsi="宋体" w:hint="eastAsia"/>
          <w:color w:val="000000" w:themeColor="text1"/>
        </w:rPr>
        <w:t>完善平台建设和信息服务技术标准，加大社区公共服务信息系统、服务机构、服务队伍建设力度，立足当地经济社会发展水平和社区建设基础，实行分类指导、分级推动和分期规划，从办得到的事情做起逐步推进。</w:t>
      </w:r>
    </w:p>
    <w:p w14:paraId="5BB372E0" w14:textId="62BA8CE7"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7</w:t>
      </w:r>
      <w:r w:rsidRPr="00C84417">
        <w:rPr>
          <w:rFonts w:hAnsi="黑体"/>
          <w:color w:val="000000" w:themeColor="text1"/>
        </w:rPr>
        <w:t>.1.6</w:t>
      </w:r>
      <w:r w:rsidR="00591146" w:rsidRPr="00C84417">
        <w:rPr>
          <w:rFonts w:hAnsi="黑体"/>
          <w:color w:val="000000" w:themeColor="text1"/>
        </w:rPr>
        <w:t xml:space="preserve"> </w:t>
      </w:r>
      <w:r w:rsidRPr="00C84417">
        <w:rPr>
          <w:rFonts w:ascii="宋体" w:eastAsia="宋体" w:hAnsi="宋体" w:hint="eastAsia"/>
          <w:color w:val="000000" w:themeColor="text1"/>
        </w:rPr>
        <w:t>避免分散建设各自的信息平台而形成新的“信息孤岛”。</w:t>
      </w:r>
    </w:p>
    <w:p w14:paraId="6A1B970B" w14:textId="29BC5D6D"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7</w:t>
      </w:r>
      <w:r w:rsidRPr="00C84417">
        <w:rPr>
          <w:rFonts w:hAnsi="黑体"/>
          <w:color w:val="000000" w:themeColor="text1"/>
        </w:rPr>
        <w:t>.1.7</w:t>
      </w:r>
      <w:r w:rsidR="00591146" w:rsidRPr="00C84417">
        <w:rPr>
          <w:rFonts w:hAnsi="黑体"/>
          <w:color w:val="000000" w:themeColor="text1"/>
        </w:rPr>
        <w:t xml:space="preserve"> </w:t>
      </w:r>
      <w:r w:rsidRPr="00C84417">
        <w:rPr>
          <w:rFonts w:ascii="宋体" w:eastAsia="宋体" w:hAnsi="宋体" w:hint="eastAsia"/>
          <w:color w:val="000000" w:themeColor="text1"/>
        </w:rPr>
        <w:t>社区居民可以通过社区公共服务综合信息平台门户网站，采用智能搜索引擎的方式实现与城市级一级平台、</w:t>
      </w:r>
      <w:proofErr w:type="gramStart"/>
      <w:r w:rsidRPr="00C84417">
        <w:rPr>
          <w:rFonts w:ascii="宋体" w:eastAsia="宋体" w:hAnsi="宋体" w:hint="eastAsia"/>
          <w:color w:val="000000" w:themeColor="text1"/>
        </w:rPr>
        <w:t>业务级</w:t>
      </w:r>
      <w:proofErr w:type="gramEnd"/>
      <w:r w:rsidRPr="00C84417">
        <w:rPr>
          <w:rFonts w:ascii="宋体" w:eastAsia="宋体" w:hAnsi="宋体" w:hint="eastAsia"/>
          <w:color w:val="000000" w:themeColor="text1"/>
        </w:rPr>
        <w:t>二级平台综合信息的查询和页面的超链接。</w:t>
      </w:r>
    </w:p>
    <w:p w14:paraId="3F7E7669" w14:textId="559CA081" w:rsidR="007E15B5" w:rsidRPr="00C84417" w:rsidRDefault="002C1F88" w:rsidP="00591146">
      <w:pPr>
        <w:pStyle w:val="aff8"/>
        <w:spacing w:before="156" w:after="156"/>
        <w:jc w:val="center"/>
        <w:rPr>
          <w:rFonts w:ascii="Times New Roman"/>
          <w:color w:val="000000" w:themeColor="text1"/>
        </w:rPr>
      </w:pPr>
      <w:bookmarkStart w:id="224" w:name="_Toc531785359"/>
      <w:r w:rsidRPr="00C84417">
        <w:rPr>
          <w:rFonts w:hAnsi="黑体" w:hint="eastAsia"/>
          <w:color w:val="000000" w:themeColor="text1"/>
        </w:rPr>
        <w:t xml:space="preserve">7.2 </w:t>
      </w:r>
      <w:r w:rsidR="007E15B5" w:rsidRPr="00C84417">
        <w:rPr>
          <w:rFonts w:ascii="Times New Roman" w:hint="eastAsia"/>
          <w:color w:val="000000" w:themeColor="text1"/>
        </w:rPr>
        <w:t>平台总体结构和系统组成</w:t>
      </w:r>
      <w:bookmarkEnd w:id="224"/>
    </w:p>
    <w:p w14:paraId="71FC14A9" w14:textId="0CE1760C"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7</w:t>
      </w:r>
      <w:r w:rsidRPr="00C84417">
        <w:rPr>
          <w:rFonts w:hAnsi="黑体"/>
          <w:color w:val="000000" w:themeColor="text1"/>
        </w:rPr>
        <w:t>.2.1</w:t>
      </w:r>
      <w:r w:rsidR="00591146" w:rsidRPr="00C84417">
        <w:rPr>
          <w:rFonts w:hAnsi="黑体"/>
          <w:color w:val="000000" w:themeColor="text1"/>
        </w:rPr>
        <w:t xml:space="preserve"> </w:t>
      </w:r>
      <w:r w:rsidRPr="00C84417">
        <w:rPr>
          <w:rFonts w:ascii="宋体" w:eastAsia="宋体" w:hAnsi="宋体" w:hint="eastAsia"/>
          <w:color w:val="000000" w:themeColor="text1"/>
        </w:rPr>
        <w:t>智慧社区公共服务综合信息平台由平台层和数据层组成，支撑智慧社区所有应用系统，政务服务、公共服务、商务服务三个平台实现与应用层直接联接。</w:t>
      </w:r>
    </w:p>
    <w:p w14:paraId="2A010925" w14:textId="407A52E5"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7</w:t>
      </w:r>
      <w:r w:rsidRPr="00C84417">
        <w:rPr>
          <w:rFonts w:hAnsi="黑体"/>
          <w:color w:val="000000" w:themeColor="text1"/>
        </w:rPr>
        <w:t>.2.2</w:t>
      </w:r>
      <w:r w:rsidR="00591146" w:rsidRPr="00C84417">
        <w:rPr>
          <w:rFonts w:hAnsi="黑体"/>
          <w:color w:val="000000" w:themeColor="text1"/>
        </w:rPr>
        <w:t xml:space="preserve"> </w:t>
      </w:r>
      <w:r w:rsidRPr="00C84417">
        <w:rPr>
          <w:rFonts w:ascii="宋体" w:eastAsia="宋体" w:hAnsi="宋体" w:hint="eastAsia"/>
          <w:color w:val="000000" w:themeColor="text1"/>
        </w:rPr>
        <w:t>基于SOA（Service Oriented Architecture面向服务的体系架构）的技术架构和开放标准，实现与城市级一级平台、</w:t>
      </w:r>
      <w:proofErr w:type="gramStart"/>
      <w:r w:rsidRPr="00C84417">
        <w:rPr>
          <w:rFonts w:ascii="宋体" w:eastAsia="宋体" w:hAnsi="宋体" w:hint="eastAsia"/>
          <w:color w:val="000000" w:themeColor="text1"/>
        </w:rPr>
        <w:t>业务级</w:t>
      </w:r>
      <w:proofErr w:type="gramEnd"/>
      <w:r w:rsidRPr="00C84417">
        <w:rPr>
          <w:rFonts w:ascii="宋体" w:eastAsia="宋体" w:hAnsi="宋体" w:hint="eastAsia"/>
          <w:color w:val="000000" w:themeColor="text1"/>
        </w:rPr>
        <w:t>二级平台及应用系统的互联互通和数据共享交换，构建扩展和可塑的弹性系统。</w:t>
      </w:r>
    </w:p>
    <w:p w14:paraId="1D11D021" w14:textId="15941377" w:rsidR="007E15B5" w:rsidRPr="00C84417" w:rsidRDefault="002C1F88" w:rsidP="00591146">
      <w:pPr>
        <w:pStyle w:val="aff8"/>
        <w:spacing w:before="156" w:after="156"/>
        <w:jc w:val="center"/>
        <w:rPr>
          <w:rFonts w:ascii="Times New Roman"/>
          <w:color w:val="000000" w:themeColor="text1"/>
        </w:rPr>
      </w:pPr>
      <w:bookmarkStart w:id="225" w:name="_Toc531785360"/>
      <w:r w:rsidRPr="00C84417">
        <w:rPr>
          <w:rFonts w:hAnsi="黑体" w:hint="eastAsia"/>
          <w:color w:val="000000" w:themeColor="text1"/>
        </w:rPr>
        <w:t xml:space="preserve">7.3 </w:t>
      </w:r>
      <w:r w:rsidR="007E15B5" w:rsidRPr="00C84417">
        <w:rPr>
          <w:rFonts w:ascii="Times New Roman" w:hint="eastAsia"/>
          <w:color w:val="000000" w:themeColor="text1"/>
        </w:rPr>
        <w:t>平台技术应用与功能要求</w:t>
      </w:r>
      <w:bookmarkEnd w:id="225"/>
    </w:p>
    <w:p w14:paraId="3883888D" w14:textId="2FCAFF4C"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7</w:t>
      </w:r>
      <w:r w:rsidRPr="00C84417">
        <w:rPr>
          <w:rFonts w:hAnsi="黑体"/>
          <w:color w:val="000000" w:themeColor="text1"/>
        </w:rPr>
        <w:t>.3.1</w:t>
      </w:r>
      <w:r w:rsidR="00591146" w:rsidRPr="00C84417">
        <w:rPr>
          <w:rFonts w:hAnsi="黑体"/>
          <w:color w:val="000000" w:themeColor="text1"/>
        </w:rPr>
        <w:t xml:space="preserve"> </w:t>
      </w:r>
      <w:r w:rsidRPr="00C84417">
        <w:rPr>
          <w:rFonts w:ascii="宋体" w:eastAsia="宋体" w:hAnsi="宋体" w:hint="eastAsia"/>
          <w:color w:val="000000" w:themeColor="text1"/>
        </w:rPr>
        <w:t>社区管理与服务信息资源的整合包括信息互联互通和数据共享交换以及可视化管理。</w:t>
      </w:r>
    </w:p>
    <w:p w14:paraId="719CADE8" w14:textId="19B0D3DD"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7</w:t>
      </w:r>
      <w:r w:rsidRPr="00C84417">
        <w:rPr>
          <w:rFonts w:hAnsi="黑体"/>
          <w:color w:val="000000" w:themeColor="text1"/>
        </w:rPr>
        <w:t>.3.2</w:t>
      </w:r>
      <w:r w:rsidR="00591146" w:rsidRPr="00C84417">
        <w:rPr>
          <w:rFonts w:hAnsi="黑体"/>
          <w:color w:val="000000" w:themeColor="text1"/>
        </w:rPr>
        <w:t xml:space="preserve"> </w:t>
      </w:r>
      <w:r w:rsidRPr="00C84417">
        <w:rPr>
          <w:rFonts w:ascii="宋体" w:eastAsia="宋体" w:hAnsi="宋体" w:hint="eastAsia"/>
          <w:color w:val="000000" w:themeColor="text1"/>
        </w:rPr>
        <w:t>智慧社区公共服务综合信息平台结合城市</w:t>
      </w:r>
      <w:proofErr w:type="gramStart"/>
      <w:r w:rsidRPr="00C84417">
        <w:rPr>
          <w:rFonts w:ascii="宋体" w:eastAsia="宋体" w:hAnsi="宋体" w:hint="eastAsia"/>
          <w:color w:val="000000" w:themeColor="text1"/>
        </w:rPr>
        <w:t>级社会</w:t>
      </w:r>
      <w:proofErr w:type="gramEnd"/>
      <w:r w:rsidRPr="00C84417">
        <w:rPr>
          <w:rFonts w:ascii="宋体" w:eastAsia="宋体" w:hAnsi="宋体" w:hint="eastAsia"/>
          <w:color w:val="000000" w:themeColor="text1"/>
        </w:rPr>
        <w:t>管理和民生公共服务实际情况，汇集新一代信息技术的应用和应用创新。</w:t>
      </w:r>
    </w:p>
    <w:p w14:paraId="73E48835" w14:textId="71A6EC9D" w:rsidR="007E15B5" w:rsidRPr="00C84417" w:rsidRDefault="002C1F88" w:rsidP="001B4ACB">
      <w:pPr>
        <w:pStyle w:val="aff8"/>
        <w:spacing w:before="156" w:after="156"/>
        <w:jc w:val="center"/>
        <w:rPr>
          <w:rFonts w:ascii="Times New Roman"/>
          <w:color w:val="000000" w:themeColor="text1"/>
        </w:rPr>
      </w:pPr>
      <w:bookmarkStart w:id="226" w:name="_Toc531785361"/>
      <w:r w:rsidRPr="00C84417">
        <w:rPr>
          <w:rFonts w:hAnsi="黑体" w:hint="eastAsia"/>
          <w:color w:val="000000" w:themeColor="text1"/>
        </w:rPr>
        <w:lastRenderedPageBreak/>
        <w:t xml:space="preserve">7.4 </w:t>
      </w:r>
      <w:r w:rsidR="007E15B5" w:rsidRPr="00C84417">
        <w:rPr>
          <w:rFonts w:ascii="Times New Roman" w:hint="eastAsia"/>
          <w:color w:val="000000" w:themeColor="text1"/>
        </w:rPr>
        <w:t>平台主题数据库要求</w:t>
      </w:r>
      <w:bookmarkEnd w:id="226"/>
    </w:p>
    <w:p w14:paraId="3AFDBEC5" w14:textId="091EDC5F"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7</w:t>
      </w:r>
      <w:r w:rsidRPr="00C84417">
        <w:rPr>
          <w:rFonts w:hAnsi="黑体"/>
          <w:color w:val="000000" w:themeColor="text1"/>
        </w:rPr>
        <w:t>.4.1</w:t>
      </w:r>
      <w:r w:rsidR="00085F87" w:rsidRPr="00C84417">
        <w:rPr>
          <w:rFonts w:hAnsi="黑体"/>
          <w:color w:val="000000" w:themeColor="text1"/>
        </w:rPr>
        <w:t xml:space="preserve"> </w:t>
      </w:r>
      <w:r w:rsidRPr="00C84417">
        <w:rPr>
          <w:rFonts w:ascii="宋体" w:eastAsia="宋体" w:hAnsi="宋体" w:hint="eastAsia"/>
          <w:color w:val="000000" w:themeColor="text1"/>
        </w:rPr>
        <w:t>智慧公共服务综合信息平台主题数据库应实现智慧社区管理和服务各应用数据库的互联、管理、交换、优化、展现、共享。</w:t>
      </w:r>
    </w:p>
    <w:p w14:paraId="010CC625" w14:textId="40E2093F" w:rsidR="007E15B5" w:rsidRPr="00C84417" w:rsidRDefault="002C1F88" w:rsidP="002C1F88">
      <w:pPr>
        <w:pStyle w:val="aff8"/>
        <w:spacing w:before="156" w:after="156"/>
        <w:rPr>
          <w:rFonts w:ascii="Times New Roman"/>
          <w:color w:val="000000" w:themeColor="text1"/>
        </w:rPr>
      </w:pPr>
      <w:bookmarkStart w:id="227" w:name="_Toc531785362"/>
      <w:r w:rsidRPr="00C84417">
        <w:rPr>
          <w:rFonts w:hAnsi="黑体" w:hint="eastAsia"/>
          <w:color w:val="000000" w:themeColor="text1"/>
        </w:rPr>
        <w:t xml:space="preserve">7.5 </w:t>
      </w:r>
      <w:r w:rsidR="007E15B5" w:rsidRPr="00C84417">
        <w:rPr>
          <w:rFonts w:ascii="Times New Roman" w:hint="eastAsia"/>
          <w:color w:val="000000" w:themeColor="text1"/>
        </w:rPr>
        <w:t>平台信息互联互通与数据共享交换要求</w:t>
      </w:r>
      <w:bookmarkEnd w:id="227"/>
    </w:p>
    <w:p w14:paraId="213A050C" w14:textId="7FF8DDA2"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7</w:t>
      </w:r>
      <w:r w:rsidRPr="00C84417">
        <w:rPr>
          <w:rFonts w:hAnsi="黑体"/>
          <w:color w:val="000000" w:themeColor="text1"/>
        </w:rPr>
        <w:t>.5.1</w:t>
      </w:r>
      <w:r w:rsidR="00085F87" w:rsidRPr="00C84417">
        <w:rPr>
          <w:rFonts w:hAnsi="黑体"/>
          <w:color w:val="000000" w:themeColor="text1"/>
        </w:rPr>
        <w:t xml:space="preserve"> </w:t>
      </w:r>
      <w:r w:rsidRPr="00C84417">
        <w:rPr>
          <w:rFonts w:ascii="宋体" w:eastAsia="宋体" w:hAnsi="宋体" w:hint="eastAsia"/>
          <w:color w:val="000000" w:themeColor="text1"/>
        </w:rPr>
        <w:t>智慧社区公共服务综合信息平台支持信息的自动提取、动态更新、自动分类、安全共享的方式。</w:t>
      </w:r>
    </w:p>
    <w:p w14:paraId="3F308067" w14:textId="095B87BE"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7</w:t>
      </w:r>
      <w:r w:rsidRPr="00C84417">
        <w:rPr>
          <w:rFonts w:hAnsi="黑体"/>
          <w:color w:val="000000" w:themeColor="text1"/>
        </w:rPr>
        <w:t>.5.2</w:t>
      </w:r>
      <w:r w:rsidR="00085F87" w:rsidRPr="00C84417">
        <w:rPr>
          <w:rFonts w:hAnsi="黑体"/>
          <w:color w:val="000000" w:themeColor="text1"/>
        </w:rPr>
        <w:t xml:space="preserve"> </w:t>
      </w:r>
      <w:r w:rsidRPr="00C84417">
        <w:rPr>
          <w:rFonts w:ascii="宋体" w:eastAsia="宋体" w:hAnsi="宋体" w:hint="eastAsia"/>
          <w:color w:val="000000" w:themeColor="text1"/>
        </w:rPr>
        <w:t>智慧社区公共服务综合信息平台为所有接入的政府部门、企事业单位、社会公众提供广泛的惠民综合信息服务。</w:t>
      </w:r>
    </w:p>
    <w:p w14:paraId="13EA0D97" w14:textId="1773291E"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7</w:t>
      </w:r>
      <w:r w:rsidRPr="00C84417">
        <w:rPr>
          <w:rFonts w:hAnsi="黑体"/>
          <w:color w:val="000000" w:themeColor="text1"/>
        </w:rPr>
        <w:t>.5.3</w:t>
      </w:r>
      <w:r w:rsidR="00085F87" w:rsidRPr="00C84417">
        <w:rPr>
          <w:rFonts w:hAnsi="黑体"/>
          <w:color w:val="000000" w:themeColor="text1"/>
        </w:rPr>
        <w:t xml:space="preserve"> </w:t>
      </w:r>
      <w:r w:rsidRPr="00C84417">
        <w:rPr>
          <w:rFonts w:ascii="宋体" w:eastAsia="宋体" w:hAnsi="宋体" w:hint="eastAsia"/>
          <w:color w:val="000000" w:themeColor="text1"/>
        </w:rPr>
        <w:t>智慧社区公共服务综合信息平台应按惠民业务类型组织、提取、分类和应用信息资源。</w:t>
      </w:r>
    </w:p>
    <w:p w14:paraId="588123D9" w14:textId="37FD1401"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7</w:t>
      </w:r>
      <w:r w:rsidRPr="00C84417">
        <w:rPr>
          <w:rFonts w:hAnsi="黑体"/>
          <w:color w:val="000000" w:themeColor="text1"/>
        </w:rPr>
        <w:t>.5.5</w:t>
      </w:r>
      <w:r w:rsidR="00085F87" w:rsidRPr="00C84417">
        <w:rPr>
          <w:rFonts w:hAnsi="黑体"/>
          <w:color w:val="000000" w:themeColor="text1"/>
        </w:rPr>
        <w:t xml:space="preserve"> </w:t>
      </w:r>
      <w:r w:rsidRPr="00C84417">
        <w:rPr>
          <w:rFonts w:ascii="宋体" w:eastAsia="宋体" w:hAnsi="宋体" w:hint="eastAsia"/>
          <w:color w:val="000000" w:themeColor="text1"/>
        </w:rPr>
        <w:t>智慧社区公共服务综合信息平台依据社区管理与服务的供需要求，组织信息资源和建立信息互联互通与数据共享的通道，建立社区管理与服务分类信息资源目录和应用目录之间信息供需的映射和对接。</w:t>
      </w:r>
    </w:p>
    <w:p w14:paraId="6D4924A7" w14:textId="5A0F82C3" w:rsidR="007E15B5" w:rsidRPr="00C84417" w:rsidRDefault="002C1F88" w:rsidP="002C1F88">
      <w:pPr>
        <w:pStyle w:val="a4"/>
        <w:numPr>
          <w:ilvl w:val="0"/>
          <w:numId w:val="0"/>
        </w:numPr>
        <w:spacing w:before="312" w:after="312"/>
        <w:jc w:val="center"/>
        <w:rPr>
          <w:rFonts w:ascii="Times New Roman"/>
          <w:color w:val="000000" w:themeColor="text1"/>
        </w:rPr>
      </w:pPr>
      <w:bookmarkStart w:id="228" w:name="_Toc531785363"/>
      <w:r w:rsidRPr="00C84417">
        <w:rPr>
          <w:rFonts w:hAnsi="黑体" w:hint="eastAsia"/>
          <w:color w:val="000000" w:themeColor="text1"/>
        </w:rPr>
        <w:t xml:space="preserve">8 </w:t>
      </w:r>
      <w:r w:rsidR="007E15B5" w:rsidRPr="00C84417">
        <w:rPr>
          <w:rFonts w:ascii="Times New Roman" w:hint="eastAsia"/>
          <w:color w:val="000000" w:themeColor="text1"/>
        </w:rPr>
        <w:t>信息化基础设施</w:t>
      </w:r>
      <w:bookmarkEnd w:id="228"/>
    </w:p>
    <w:p w14:paraId="2A101F4B" w14:textId="305F65A4" w:rsidR="007E15B5" w:rsidRPr="00C84417" w:rsidRDefault="002C1F88" w:rsidP="00685181">
      <w:pPr>
        <w:pStyle w:val="aff8"/>
        <w:spacing w:before="156" w:after="156"/>
        <w:jc w:val="center"/>
        <w:rPr>
          <w:rFonts w:ascii="Times New Roman"/>
          <w:color w:val="000000" w:themeColor="text1"/>
        </w:rPr>
      </w:pPr>
      <w:bookmarkStart w:id="229" w:name="_Toc531785364"/>
      <w:r w:rsidRPr="00C84417">
        <w:rPr>
          <w:rFonts w:hAnsi="黑体" w:hint="eastAsia"/>
          <w:color w:val="000000" w:themeColor="text1"/>
        </w:rPr>
        <w:t xml:space="preserve">8.1 </w:t>
      </w:r>
      <w:r w:rsidR="007E15B5" w:rsidRPr="00C84417">
        <w:rPr>
          <w:rFonts w:ascii="Times New Roman" w:hint="eastAsia"/>
          <w:color w:val="000000" w:themeColor="text1"/>
        </w:rPr>
        <w:t>一般规定</w:t>
      </w:r>
      <w:bookmarkEnd w:id="229"/>
    </w:p>
    <w:p w14:paraId="766C49B2" w14:textId="667EDA15"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color w:val="000000" w:themeColor="text1"/>
        </w:rPr>
        <w:t>8.1.2</w:t>
      </w:r>
      <w:r w:rsidR="0099413C" w:rsidRPr="00C84417">
        <w:rPr>
          <w:rFonts w:ascii="宋体" w:eastAsia="宋体" w:hAnsi="宋体" w:hint="eastAsia"/>
          <w:color w:val="000000" w:themeColor="text1"/>
        </w:rPr>
        <w:t xml:space="preserve"> </w:t>
      </w:r>
      <w:r w:rsidRPr="00C84417">
        <w:rPr>
          <w:rFonts w:ascii="宋体" w:eastAsia="宋体" w:hAnsi="宋体" w:hint="eastAsia"/>
          <w:color w:val="000000" w:themeColor="text1"/>
        </w:rPr>
        <w:t>该平台不仅能够支持智慧社区内管理和服务信息、社区外政务和商业信息的接入，而且支持商业服务应用软件的快速部署和运行、支持外部系统针对社区用户的统一接入，同时支持对部署在平台上的系统、外部接入系统和各类运行数据的安全使用和运行维护管理能力。</w:t>
      </w:r>
    </w:p>
    <w:p w14:paraId="4165B3AC" w14:textId="35E968F9" w:rsidR="007E15B5" w:rsidRPr="00C84417" w:rsidRDefault="002C1F88" w:rsidP="0099413C">
      <w:pPr>
        <w:pStyle w:val="aff8"/>
        <w:spacing w:before="156" w:after="156"/>
        <w:jc w:val="center"/>
        <w:rPr>
          <w:rFonts w:ascii="Times New Roman"/>
          <w:color w:val="000000" w:themeColor="text1"/>
        </w:rPr>
      </w:pPr>
      <w:bookmarkStart w:id="230" w:name="_Toc531785365"/>
      <w:r w:rsidRPr="00C84417">
        <w:rPr>
          <w:rFonts w:hAnsi="黑体" w:hint="eastAsia"/>
          <w:color w:val="000000" w:themeColor="text1"/>
        </w:rPr>
        <w:lastRenderedPageBreak/>
        <w:t xml:space="preserve">8.2 </w:t>
      </w:r>
      <w:r w:rsidR="007E15B5" w:rsidRPr="00C84417">
        <w:rPr>
          <w:rFonts w:ascii="Times New Roman" w:hint="eastAsia"/>
          <w:color w:val="000000" w:themeColor="text1"/>
        </w:rPr>
        <w:t>智慧社区信息化体系结构</w:t>
      </w:r>
      <w:bookmarkEnd w:id="230"/>
    </w:p>
    <w:p w14:paraId="02C8E5F4" w14:textId="26E849E3"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8.2.2</w:t>
      </w:r>
      <w:r w:rsidR="001B4ACB" w:rsidRPr="00C84417">
        <w:rPr>
          <w:rFonts w:hAnsi="黑体"/>
          <w:color w:val="000000" w:themeColor="text1"/>
        </w:rPr>
        <w:t xml:space="preserve">  </w:t>
      </w:r>
      <w:r w:rsidRPr="00C84417">
        <w:rPr>
          <w:rFonts w:ascii="宋体" w:eastAsia="宋体" w:hAnsi="宋体" w:hint="eastAsia"/>
          <w:color w:val="000000" w:themeColor="text1"/>
        </w:rPr>
        <w:t>第2款：通过在智慧社区综合信息服务平台上部署和运营应用商务平台，旨在推动商业模式的不断创新。</w:t>
      </w:r>
    </w:p>
    <w:p w14:paraId="680944F5" w14:textId="275B05FE" w:rsidR="007E15B5" w:rsidRPr="00C84417" w:rsidRDefault="007E15B5" w:rsidP="001B4ACB">
      <w:pPr>
        <w:pStyle w:val="a5"/>
        <w:numPr>
          <w:ilvl w:val="0"/>
          <w:numId w:val="0"/>
        </w:numPr>
        <w:spacing w:before="156" w:after="156"/>
        <w:ind w:firstLineChars="337" w:firstLine="708"/>
        <w:rPr>
          <w:rFonts w:ascii="宋体" w:eastAsia="宋体" w:hAnsi="宋体"/>
          <w:color w:val="000000" w:themeColor="text1"/>
        </w:rPr>
      </w:pPr>
      <w:r w:rsidRPr="00C84417">
        <w:rPr>
          <w:rFonts w:ascii="宋体" w:eastAsia="宋体" w:hAnsi="宋体" w:hint="eastAsia"/>
          <w:color w:val="000000" w:themeColor="text1"/>
        </w:rPr>
        <w:t>第</w:t>
      </w:r>
      <w:r w:rsidRPr="00C84417">
        <w:rPr>
          <w:rFonts w:ascii="宋体" w:eastAsia="宋体" w:hAnsi="宋体"/>
          <w:color w:val="000000" w:themeColor="text1"/>
        </w:rPr>
        <w:t>4</w:t>
      </w:r>
      <w:r w:rsidRPr="00C84417">
        <w:rPr>
          <w:rFonts w:ascii="宋体" w:eastAsia="宋体" w:hAnsi="宋体" w:hint="eastAsia"/>
          <w:color w:val="000000" w:themeColor="text1"/>
        </w:rPr>
        <w:t>款：在智慧社区综合信息服务平台上部署安全与管理平台，旨在提升智慧社区的智能化运行管控能力。</w:t>
      </w:r>
    </w:p>
    <w:p w14:paraId="1CA0E645" w14:textId="20173520" w:rsidR="007E15B5" w:rsidRPr="00C84417" w:rsidRDefault="007E15B5" w:rsidP="001B4ACB">
      <w:pPr>
        <w:pStyle w:val="a5"/>
        <w:numPr>
          <w:ilvl w:val="0"/>
          <w:numId w:val="0"/>
        </w:numPr>
        <w:spacing w:before="156" w:after="156"/>
        <w:ind w:firstLineChars="337" w:firstLine="708"/>
        <w:rPr>
          <w:rFonts w:ascii="宋体" w:eastAsia="宋体" w:hAnsi="宋体"/>
          <w:color w:val="000000" w:themeColor="text1"/>
        </w:rPr>
      </w:pPr>
      <w:r w:rsidRPr="00C84417">
        <w:rPr>
          <w:rFonts w:ascii="宋体" w:eastAsia="宋体" w:hAnsi="宋体" w:hint="eastAsia"/>
          <w:color w:val="000000" w:themeColor="text1"/>
        </w:rPr>
        <w:t>第</w:t>
      </w:r>
      <w:r w:rsidRPr="00C84417">
        <w:rPr>
          <w:rFonts w:ascii="宋体" w:eastAsia="宋体" w:hAnsi="宋体"/>
          <w:color w:val="000000" w:themeColor="text1"/>
        </w:rPr>
        <w:t>5</w:t>
      </w:r>
      <w:r w:rsidRPr="00C84417">
        <w:rPr>
          <w:rFonts w:ascii="宋体" w:eastAsia="宋体" w:hAnsi="宋体" w:hint="eastAsia"/>
          <w:color w:val="000000" w:themeColor="text1"/>
        </w:rPr>
        <w:t>款：智慧社区综合信息服务平台利用摄像视频、传感器、RFID、探测器、智能卡等技术，实现与智慧化社区基础设施的信息共享和控制管理。智慧社区综合信息服务平台应用层包括构建在平台层上的各种应用服务系统，既包括智慧社区综合信息服务平台运营机构自行开发的应用系统，也包括外部机构快速部署和集成的应用系统。</w:t>
      </w:r>
    </w:p>
    <w:p w14:paraId="030C845E" w14:textId="5C42897D"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8</w:t>
      </w:r>
      <w:r w:rsidRPr="00C84417">
        <w:rPr>
          <w:rFonts w:hAnsi="黑体"/>
          <w:color w:val="000000" w:themeColor="text1"/>
        </w:rPr>
        <w:t>.2.4</w:t>
      </w:r>
      <w:r w:rsidR="005733D8" w:rsidRPr="00C84417">
        <w:rPr>
          <w:rFonts w:hAnsi="黑体"/>
          <w:color w:val="000000" w:themeColor="text1"/>
        </w:rPr>
        <w:t xml:space="preserve"> </w:t>
      </w:r>
      <w:r w:rsidRPr="00C84417">
        <w:rPr>
          <w:rFonts w:ascii="宋体" w:eastAsia="宋体" w:hAnsi="宋体" w:hint="eastAsia"/>
          <w:color w:val="000000" w:themeColor="text1"/>
        </w:rPr>
        <w:t>通信</w:t>
      </w:r>
      <w:proofErr w:type="gramStart"/>
      <w:r w:rsidRPr="00C84417">
        <w:rPr>
          <w:rFonts w:ascii="宋体" w:eastAsia="宋体" w:hAnsi="宋体" w:hint="eastAsia"/>
          <w:color w:val="000000" w:themeColor="text1"/>
        </w:rPr>
        <w:t>层实现</w:t>
      </w:r>
      <w:proofErr w:type="gramEnd"/>
      <w:r w:rsidRPr="00C84417">
        <w:rPr>
          <w:rFonts w:ascii="宋体" w:eastAsia="宋体" w:hAnsi="宋体" w:hint="eastAsia"/>
          <w:color w:val="000000" w:themeColor="text1"/>
        </w:rPr>
        <w:t>网络无处不在、智慧运行的目标。</w:t>
      </w:r>
    </w:p>
    <w:p w14:paraId="337360BE" w14:textId="7FA1706D"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8</w:t>
      </w:r>
      <w:r w:rsidRPr="00C84417">
        <w:rPr>
          <w:rFonts w:hAnsi="黑体"/>
          <w:color w:val="000000" w:themeColor="text1"/>
        </w:rPr>
        <w:t>.2.5</w:t>
      </w:r>
      <w:r w:rsidR="005733D8" w:rsidRPr="00C84417">
        <w:rPr>
          <w:rFonts w:hAnsi="黑体"/>
          <w:color w:val="000000" w:themeColor="text1"/>
        </w:rPr>
        <w:t xml:space="preserve"> </w:t>
      </w:r>
      <w:r w:rsidRPr="00C84417">
        <w:rPr>
          <w:rFonts w:ascii="宋体" w:eastAsia="宋体" w:hAnsi="宋体" w:hint="eastAsia"/>
          <w:color w:val="000000" w:themeColor="text1"/>
        </w:rPr>
        <w:t>感知</w:t>
      </w:r>
      <w:proofErr w:type="gramStart"/>
      <w:r w:rsidRPr="00C84417">
        <w:rPr>
          <w:rFonts w:ascii="宋体" w:eastAsia="宋体" w:hAnsi="宋体" w:hint="eastAsia"/>
          <w:color w:val="000000" w:themeColor="text1"/>
        </w:rPr>
        <w:t>层实现</w:t>
      </w:r>
      <w:proofErr w:type="gramEnd"/>
      <w:r w:rsidRPr="00C84417">
        <w:rPr>
          <w:rFonts w:ascii="宋体" w:eastAsia="宋体" w:hAnsi="宋体" w:hint="eastAsia"/>
          <w:color w:val="000000" w:themeColor="text1"/>
        </w:rPr>
        <w:t>社区的“自动感知、快捷组网、智能化处理”。</w:t>
      </w:r>
    </w:p>
    <w:p w14:paraId="6C53375B" w14:textId="2A2B2EF4" w:rsidR="007E15B5" w:rsidRPr="00C84417" w:rsidRDefault="002B58D5" w:rsidP="005733D8">
      <w:pPr>
        <w:pStyle w:val="aff8"/>
        <w:spacing w:before="156" w:after="156"/>
        <w:jc w:val="center"/>
        <w:rPr>
          <w:rFonts w:ascii="Times New Roman"/>
          <w:color w:val="000000" w:themeColor="text1"/>
        </w:rPr>
      </w:pPr>
      <w:bookmarkStart w:id="231" w:name="_Toc531785366"/>
      <w:r w:rsidRPr="00C84417">
        <w:rPr>
          <w:rFonts w:hAnsi="黑体" w:hint="eastAsia"/>
          <w:color w:val="000000" w:themeColor="text1"/>
        </w:rPr>
        <w:t xml:space="preserve">8.3 </w:t>
      </w:r>
      <w:r w:rsidR="007E15B5" w:rsidRPr="00C84417">
        <w:rPr>
          <w:rFonts w:ascii="Times New Roman" w:hint="eastAsia"/>
          <w:color w:val="000000" w:themeColor="text1"/>
        </w:rPr>
        <w:t>智慧社区综合信息服务平台设计原则</w:t>
      </w:r>
      <w:bookmarkEnd w:id="231"/>
    </w:p>
    <w:p w14:paraId="01996DD4" w14:textId="6F62F4A4"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8.3.1</w:t>
      </w:r>
      <w:r w:rsidR="005733D8" w:rsidRPr="00C84417">
        <w:rPr>
          <w:rFonts w:hAnsi="黑体"/>
          <w:color w:val="000000" w:themeColor="text1"/>
        </w:rPr>
        <w:t xml:space="preserve"> </w:t>
      </w:r>
      <w:r w:rsidRPr="00C84417">
        <w:rPr>
          <w:rFonts w:ascii="宋体" w:eastAsia="宋体" w:hAnsi="宋体" w:hint="eastAsia"/>
          <w:color w:val="000000" w:themeColor="text1"/>
        </w:rPr>
        <w:t>智慧社区综合信息服务平台是系统集成的过程，主要解决不同系统和产品间接口和协议的“标准化”，以使它们之间达到“互操作性”。</w:t>
      </w:r>
    </w:p>
    <w:p w14:paraId="42ACD75D" w14:textId="71EADB50"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8.3.3</w:t>
      </w:r>
      <w:r w:rsidR="005733D8" w:rsidRPr="00C84417">
        <w:rPr>
          <w:rFonts w:ascii="宋体" w:eastAsia="宋体" w:hAnsi="宋体" w:hint="eastAsia"/>
          <w:color w:val="000000" w:themeColor="text1"/>
        </w:rPr>
        <w:t xml:space="preserve"> </w:t>
      </w:r>
      <w:r w:rsidRPr="00C84417">
        <w:rPr>
          <w:rFonts w:ascii="宋体" w:eastAsia="宋体" w:hAnsi="宋体" w:hint="eastAsia"/>
          <w:color w:val="000000" w:themeColor="text1"/>
        </w:rPr>
        <w:t>采用模块化设计，能实现分布实施的战略。</w:t>
      </w:r>
    </w:p>
    <w:p w14:paraId="0F1D0D1F" w14:textId="7FACD185"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8.3.8</w:t>
      </w:r>
      <w:r w:rsidR="005733D8" w:rsidRPr="00C84417">
        <w:rPr>
          <w:rFonts w:ascii="宋体" w:eastAsia="宋体" w:hAnsi="宋体" w:hint="eastAsia"/>
          <w:color w:val="000000" w:themeColor="text1"/>
        </w:rPr>
        <w:t xml:space="preserve"> </w:t>
      </w:r>
      <w:r w:rsidRPr="00C84417">
        <w:rPr>
          <w:rFonts w:ascii="宋体" w:eastAsia="宋体" w:hAnsi="宋体" w:hint="eastAsia"/>
          <w:color w:val="000000" w:themeColor="text1"/>
        </w:rPr>
        <w:t>智慧社区综合信息服务平台设计同时应考虑系统效率，减小CPU和网络负荷，加快响应速度，提高服务能力。为管理者提供高效、便利、安全的工作环境。</w:t>
      </w:r>
    </w:p>
    <w:p w14:paraId="40491DFB" w14:textId="78CB435E" w:rsidR="007E15B5" w:rsidRPr="00C84417" w:rsidRDefault="00BE58D0" w:rsidP="008D2827">
      <w:pPr>
        <w:pStyle w:val="aff8"/>
        <w:spacing w:before="156" w:after="156"/>
        <w:jc w:val="center"/>
        <w:rPr>
          <w:rFonts w:ascii="Times New Roman"/>
          <w:color w:val="000000" w:themeColor="text1"/>
        </w:rPr>
      </w:pPr>
      <w:bookmarkStart w:id="232" w:name="_Toc531785367"/>
      <w:r w:rsidRPr="00C84417">
        <w:rPr>
          <w:rFonts w:hAnsi="黑体" w:hint="eastAsia"/>
          <w:color w:val="000000" w:themeColor="text1"/>
        </w:rPr>
        <w:t xml:space="preserve">8.4 </w:t>
      </w:r>
      <w:r w:rsidR="007E15B5" w:rsidRPr="00C84417">
        <w:rPr>
          <w:rFonts w:ascii="Times New Roman" w:hint="eastAsia"/>
          <w:color w:val="000000" w:themeColor="text1"/>
        </w:rPr>
        <w:t>智慧社区综合信息服务平台技术要求</w:t>
      </w:r>
      <w:bookmarkEnd w:id="232"/>
    </w:p>
    <w:p w14:paraId="0D86D589" w14:textId="1EE080A7"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lastRenderedPageBreak/>
        <w:t>8</w:t>
      </w:r>
      <w:r w:rsidRPr="00C84417">
        <w:rPr>
          <w:rFonts w:hAnsi="黑体"/>
          <w:color w:val="000000" w:themeColor="text1"/>
        </w:rPr>
        <w:t>.4.4</w:t>
      </w:r>
      <w:r w:rsidR="008D2827" w:rsidRPr="00C84417">
        <w:rPr>
          <w:rFonts w:ascii="宋体" w:eastAsia="宋体" w:hAnsi="宋体" w:hint="eastAsia"/>
          <w:color w:val="000000" w:themeColor="text1"/>
        </w:rPr>
        <w:t xml:space="preserve"> </w:t>
      </w:r>
      <w:r w:rsidRPr="00C84417">
        <w:rPr>
          <w:rFonts w:ascii="宋体" w:eastAsia="宋体" w:hAnsi="宋体" w:hint="eastAsia"/>
          <w:color w:val="000000" w:themeColor="text1"/>
        </w:rPr>
        <w:t>监控系统界面应高度图形化，并能提供大量的趋势图和图表，使得操作者对所需的信息一目了然。</w:t>
      </w:r>
    </w:p>
    <w:p w14:paraId="79485738" w14:textId="25B43B6B" w:rsidR="007E15B5" w:rsidRPr="00C84417" w:rsidRDefault="007E15B5" w:rsidP="007E15B5">
      <w:pPr>
        <w:pStyle w:val="a5"/>
        <w:numPr>
          <w:ilvl w:val="0"/>
          <w:numId w:val="0"/>
        </w:numPr>
        <w:spacing w:before="156" w:after="156"/>
        <w:rPr>
          <w:rFonts w:ascii="宋体" w:eastAsia="宋体" w:hAnsi="宋体"/>
          <w:color w:val="000000" w:themeColor="text1"/>
        </w:rPr>
      </w:pPr>
      <w:r w:rsidRPr="00C84417">
        <w:rPr>
          <w:rFonts w:hAnsi="黑体" w:hint="eastAsia"/>
          <w:color w:val="000000" w:themeColor="text1"/>
        </w:rPr>
        <w:t>8.4.5</w:t>
      </w:r>
      <w:r w:rsidR="008D2827" w:rsidRPr="00C84417">
        <w:rPr>
          <w:rFonts w:hAnsi="黑体"/>
          <w:color w:val="000000" w:themeColor="text1"/>
        </w:rPr>
        <w:t xml:space="preserve"> </w:t>
      </w:r>
      <w:r w:rsidRPr="00C84417">
        <w:rPr>
          <w:rFonts w:ascii="宋体" w:eastAsia="宋体" w:hAnsi="宋体" w:hint="eastAsia"/>
          <w:color w:val="000000" w:themeColor="text1"/>
        </w:rPr>
        <w:t>软件入口如微博、微信、QQ等社交化网络APP；硬件入口如PC、固话、移动智能终端等。</w:t>
      </w:r>
    </w:p>
    <w:sectPr w:rsidR="007E15B5" w:rsidRPr="00C84417" w:rsidSect="00A91294">
      <w:footerReference w:type="even" r:id="rId23"/>
      <w:pgSz w:w="8391" w:h="11907" w:code="11"/>
      <w:pgMar w:top="1531" w:right="1304" w:bottom="1588" w:left="1304" w:header="851" w:footer="992" w:gutter="0"/>
      <w:paperSrc w:other="7"/>
      <w:cols w:space="1149"/>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888ED" w14:textId="77777777" w:rsidR="00145D43" w:rsidRDefault="00145D43" w:rsidP="00E971E4">
      <w:r>
        <w:separator/>
      </w:r>
    </w:p>
  </w:endnote>
  <w:endnote w:type="continuationSeparator" w:id="0">
    <w:p w14:paraId="33D32613" w14:textId="77777777" w:rsidR="00145D43" w:rsidRDefault="00145D43" w:rsidP="00E9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061EA" w14:textId="77777777" w:rsidR="00A5657C" w:rsidRDefault="00A5657C">
    <w:pPr>
      <w:pStyle w:val="aff6"/>
      <w:framePr w:h="0" w:wrap="around" w:vAnchor="text" w:hAnchor="margin" w:xAlign="center" w:y="1"/>
      <w:rPr>
        <w:rStyle w:val="affffff0"/>
      </w:rPr>
    </w:pPr>
    <w:r>
      <w:fldChar w:fldCharType="begin"/>
    </w:r>
    <w:r>
      <w:rPr>
        <w:rStyle w:val="affffff0"/>
      </w:rPr>
      <w:instrText xml:space="preserve">PAGE  </w:instrText>
    </w:r>
    <w:r>
      <w:fldChar w:fldCharType="end"/>
    </w:r>
  </w:p>
  <w:p w14:paraId="5F89102B" w14:textId="77777777" w:rsidR="00A5657C" w:rsidRDefault="00A5657C" w:rsidP="003C65ED">
    <w:pPr>
      <w:pStyle w:val="a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336803"/>
      <w:docPartObj>
        <w:docPartGallery w:val="Page Numbers (Bottom of Page)"/>
        <w:docPartUnique/>
      </w:docPartObj>
    </w:sdtPr>
    <w:sdtEndPr/>
    <w:sdtContent>
      <w:p w14:paraId="3DA0D6F2" w14:textId="11954CCA" w:rsidR="00A5657C" w:rsidRDefault="00A5657C">
        <w:pPr>
          <w:pStyle w:val="aff6"/>
          <w:jc w:val="center"/>
        </w:pPr>
        <w:r>
          <w:fldChar w:fldCharType="begin"/>
        </w:r>
        <w:r>
          <w:instrText>PAGE   \* MERGEFORMAT</w:instrText>
        </w:r>
        <w:r>
          <w:fldChar w:fldCharType="separate"/>
        </w:r>
        <w:r w:rsidR="00693CE6" w:rsidRPr="00693CE6">
          <w:rPr>
            <w:noProof/>
            <w:lang w:val="zh-CN"/>
          </w:rPr>
          <w:t>0</w:t>
        </w:r>
        <w:r>
          <w:fldChar w:fldCharType="end"/>
        </w:r>
      </w:p>
    </w:sdtContent>
  </w:sdt>
  <w:p w14:paraId="0D48C0D0" w14:textId="77777777" w:rsidR="00A5657C" w:rsidRDefault="00A5657C">
    <w:pPr>
      <w:pStyle w:val="af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50655" w14:textId="5F6EDEB4" w:rsidR="00A5657C" w:rsidRDefault="00A5657C">
    <w:pPr>
      <w:pStyle w:val="aff6"/>
      <w:jc w:val="center"/>
    </w:pPr>
  </w:p>
  <w:p w14:paraId="4CA48AC4" w14:textId="77777777" w:rsidR="00A5657C" w:rsidRDefault="00A5657C" w:rsidP="003C65ED">
    <w:pPr>
      <w:pStyle w:val="af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078182"/>
      <w:docPartObj>
        <w:docPartGallery w:val="Page Numbers (Bottom of Page)"/>
        <w:docPartUnique/>
      </w:docPartObj>
    </w:sdtPr>
    <w:sdtEndPr/>
    <w:sdtContent>
      <w:p w14:paraId="65919CF0" w14:textId="77777777" w:rsidR="00A5657C" w:rsidRDefault="00A5657C">
        <w:pPr>
          <w:pStyle w:val="aff6"/>
          <w:jc w:val="center"/>
        </w:pPr>
        <w:r>
          <w:fldChar w:fldCharType="begin"/>
        </w:r>
        <w:r>
          <w:instrText>PAGE   \* MERGEFORMAT</w:instrText>
        </w:r>
        <w:r>
          <w:fldChar w:fldCharType="separate"/>
        </w:r>
        <w:r w:rsidR="00693CE6" w:rsidRPr="00693CE6">
          <w:rPr>
            <w:noProof/>
            <w:lang w:val="zh-CN"/>
          </w:rPr>
          <w:t>9</w:t>
        </w:r>
        <w:r>
          <w:fldChar w:fldCharType="end"/>
        </w:r>
      </w:p>
    </w:sdtContent>
  </w:sdt>
  <w:p w14:paraId="1E3E9348" w14:textId="77777777" w:rsidR="00A5657C" w:rsidRDefault="00A5657C" w:rsidP="003C65ED">
    <w:pPr>
      <w:pStyle w:val="af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18AE5" w14:textId="77777777" w:rsidR="00A5657C" w:rsidRDefault="00A5657C" w:rsidP="00A2798D">
    <w:pPr>
      <w:pStyle w:val="aff6"/>
      <w:framePr w:wrap="around" w:vAnchor="text" w:hAnchor="margin" w:xAlign="center" w:y="1"/>
      <w:rPr>
        <w:rStyle w:val="affffff0"/>
      </w:rPr>
    </w:pPr>
    <w:r>
      <w:fldChar w:fldCharType="begin"/>
    </w:r>
    <w:r>
      <w:rPr>
        <w:rStyle w:val="affffff0"/>
      </w:rPr>
      <w:instrText xml:space="preserve">PAGE  </w:instrText>
    </w:r>
    <w:r>
      <w:fldChar w:fldCharType="separate"/>
    </w:r>
    <w:r>
      <w:rPr>
        <w:rStyle w:val="affffff0"/>
        <w:noProof/>
      </w:rPr>
      <w:t>2</w:t>
    </w:r>
    <w:r>
      <w:fldChar w:fldCharType="end"/>
    </w:r>
  </w:p>
  <w:p w14:paraId="639A3C8B" w14:textId="77777777" w:rsidR="00A5657C" w:rsidRDefault="00A5657C">
    <w:pPr>
      <w:pStyle w:val="aff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213928"/>
      <w:docPartObj>
        <w:docPartGallery w:val="Page Numbers (Bottom of Page)"/>
        <w:docPartUnique/>
      </w:docPartObj>
    </w:sdtPr>
    <w:sdtEndPr/>
    <w:sdtContent>
      <w:p w14:paraId="12DD305A" w14:textId="77777777" w:rsidR="00A5657C" w:rsidRDefault="00A5657C">
        <w:pPr>
          <w:pStyle w:val="aff6"/>
          <w:jc w:val="center"/>
        </w:pPr>
        <w:r>
          <w:fldChar w:fldCharType="begin"/>
        </w:r>
        <w:r>
          <w:instrText>PAGE   \* MERGEFORMAT</w:instrText>
        </w:r>
        <w:r>
          <w:fldChar w:fldCharType="separate"/>
        </w:r>
        <w:r w:rsidR="00693CE6" w:rsidRPr="00693CE6">
          <w:rPr>
            <w:noProof/>
            <w:lang w:val="zh-CN"/>
          </w:rPr>
          <w:t>65</w:t>
        </w:r>
        <w:r>
          <w:fldChar w:fldCharType="end"/>
        </w:r>
      </w:p>
    </w:sdtContent>
  </w:sdt>
  <w:p w14:paraId="4A94ACC2" w14:textId="77777777" w:rsidR="00A5657C" w:rsidRDefault="00A5657C" w:rsidP="003C65ED">
    <w:pPr>
      <w:pStyle w:val="aff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DBFE7" w14:textId="77777777" w:rsidR="00A5657C" w:rsidRPr="00F34B99" w:rsidRDefault="00A5657C" w:rsidP="003C65ED">
    <w:pPr>
      <w:pStyle w:val="aff9"/>
    </w:pPr>
    <w:r>
      <w:fldChar w:fldCharType="begin"/>
    </w:r>
    <w:r>
      <w:instrText xml:space="preserve"> PAGE  \* MERGEFORMAT </w:instrText>
    </w:r>
    <w:r>
      <w:fldChar w:fldCharType="separate"/>
    </w:r>
    <w:r w:rsidR="00693CE6">
      <w:rPr>
        <w:noProof/>
      </w:rPr>
      <w:t>86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43C1D" w14:textId="77777777" w:rsidR="007E15B5" w:rsidRDefault="007E15B5" w:rsidP="00A2798D">
    <w:pPr>
      <w:pStyle w:val="aff6"/>
      <w:framePr w:wrap="around" w:vAnchor="text" w:hAnchor="margin" w:xAlign="center" w:y="1"/>
      <w:rPr>
        <w:rStyle w:val="affffff0"/>
      </w:rPr>
    </w:pPr>
    <w:r>
      <w:fldChar w:fldCharType="begin"/>
    </w:r>
    <w:r>
      <w:rPr>
        <w:rStyle w:val="affffff0"/>
      </w:rPr>
      <w:instrText xml:space="preserve">PAGE  </w:instrText>
    </w:r>
    <w:r>
      <w:fldChar w:fldCharType="separate"/>
    </w:r>
    <w:r>
      <w:rPr>
        <w:rStyle w:val="affffff0"/>
        <w:noProof/>
      </w:rPr>
      <w:t>2</w:t>
    </w:r>
    <w:r>
      <w:fldChar w:fldCharType="end"/>
    </w:r>
  </w:p>
  <w:p w14:paraId="12D2FFCD" w14:textId="77777777" w:rsidR="007E15B5" w:rsidRDefault="007E15B5">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4AFB4" w14:textId="77777777" w:rsidR="00145D43" w:rsidRDefault="00145D43" w:rsidP="00E971E4">
      <w:r>
        <w:separator/>
      </w:r>
    </w:p>
  </w:footnote>
  <w:footnote w:type="continuationSeparator" w:id="0">
    <w:p w14:paraId="1D765066" w14:textId="77777777" w:rsidR="00145D43" w:rsidRDefault="00145D43" w:rsidP="00E97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143C8" w14:textId="77777777" w:rsidR="00A5657C" w:rsidRDefault="00A5657C" w:rsidP="003C65ED">
    <w:pPr>
      <w:pStyle w:val="af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42F8"/>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C17D01"/>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C619E3"/>
    <w:multiLevelType w:val="multilevel"/>
    <w:tmpl w:val="6AC257D8"/>
    <w:lvl w:ilvl="0">
      <w:start w:val="1"/>
      <w:numFmt w:val="decimal"/>
      <w:lvlText w:val="%1"/>
      <w:lvlJc w:val="left"/>
      <w:pPr>
        <w:ind w:left="2076" w:hanging="420"/>
      </w:pPr>
      <w:rPr>
        <w:rFonts w:hint="eastAsia"/>
      </w:rPr>
    </w:lvl>
    <w:lvl w:ilvl="1">
      <w:start w:val="1"/>
      <w:numFmt w:val="lowerLetter"/>
      <w:lvlText w:val="%2)"/>
      <w:lvlJc w:val="left"/>
      <w:pPr>
        <w:ind w:left="2496" w:hanging="420"/>
      </w:pPr>
    </w:lvl>
    <w:lvl w:ilvl="2">
      <w:start w:val="1"/>
      <w:numFmt w:val="lowerRoman"/>
      <w:lvlText w:val="%3."/>
      <w:lvlJc w:val="right"/>
      <w:pPr>
        <w:ind w:left="2916" w:hanging="420"/>
      </w:pPr>
    </w:lvl>
    <w:lvl w:ilvl="3">
      <w:start w:val="1"/>
      <w:numFmt w:val="decimal"/>
      <w:lvlText w:val="%4."/>
      <w:lvlJc w:val="left"/>
      <w:pPr>
        <w:ind w:left="3336" w:hanging="420"/>
      </w:pPr>
    </w:lvl>
    <w:lvl w:ilvl="4">
      <w:start w:val="1"/>
      <w:numFmt w:val="lowerLetter"/>
      <w:lvlText w:val="%5)"/>
      <w:lvlJc w:val="left"/>
      <w:pPr>
        <w:ind w:left="3756" w:hanging="420"/>
      </w:pPr>
    </w:lvl>
    <w:lvl w:ilvl="5">
      <w:start w:val="1"/>
      <w:numFmt w:val="lowerRoman"/>
      <w:lvlText w:val="%6."/>
      <w:lvlJc w:val="right"/>
      <w:pPr>
        <w:ind w:left="4176" w:hanging="420"/>
      </w:pPr>
    </w:lvl>
    <w:lvl w:ilvl="6">
      <w:start w:val="1"/>
      <w:numFmt w:val="decimal"/>
      <w:lvlText w:val="%7."/>
      <w:lvlJc w:val="left"/>
      <w:pPr>
        <w:ind w:left="4596" w:hanging="420"/>
      </w:pPr>
    </w:lvl>
    <w:lvl w:ilvl="7">
      <w:start w:val="1"/>
      <w:numFmt w:val="lowerLetter"/>
      <w:lvlText w:val="%8)"/>
      <w:lvlJc w:val="left"/>
      <w:pPr>
        <w:ind w:left="5016" w:hanging="420"/>
      </w:pPr>
    </w:lvl>
    <w:lvl w:ilvl="8">
      <w:start w:val="1"/>
      <w:numFmt w:val="lowerRoman"/>
      <w:lvlText w:val="%9."/>
      <w:lvlJc w:val="right"/>
      <w:pPr>
        <w:ind w:left="5436" w:hanging="420"/>
      </w:pPr>
    </w:lvl>
  </w:abstractNum>
  <w:abstractNum w:abstractNumId="3">
    <w:nsid w:val="02D5435B"/>
    <w:multiLevelType w:val="hybridMultilevel"/>
    <w:tmpl w:val="99A4BB90"/>
    <w:lvl w:ilvl="0" w:tplc="F53813D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nsid w:val="0881799F"/>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8471F8"/>
    <w:multiLevelType w:val="hybridMultilevel"/>
    <w:tmpl w:val="114CE21E"/>
    <w:lvl w:ilvl="0" w:tplc="46D4A9BE">
      <w:start w:val="1"/>
      <w:numFmt w:val="decimal"/>
      <w:lvlText w:val="%1"/>
      <w:lvlJc w:val="left"/>
      <w:pPr>
        <w:ind w:left="1394" w:hanging="420"/>
      </w:pPr>
      <w:rPr>
        <w:rFonts w:hint="eastAsia"/>
      </w:r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7">
    <w:nsid w:val="08B23D44"/>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9425359"/>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9425B1F"/>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9FC42BA"/>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3">
    <w:nsid w:val="0C815CB1"/>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CB0783D"/>
    <w:multiLevelType w:val="hybridMultilevel"/>
    <w:tmpl w:val="FE907A60"/>
    <w:lvl w:ilvl="0" w:tplc="2C7271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CEB3CCD"/>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DDA1F9B"/>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8">
    <w:nsid w:val="0F1A7EBF"/>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19">
    <w:nsid w:val="0FF30CBD"/>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05D6E26"/>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21">
    <w:nsid w:val="120913BF"/>
    <w:multiLevelType w:val="hybridMultilevel"/>
    <w:tmpl w:val="601A3E5E"/>
    <w:lvl w:ilvl="0" w:tplc="46D4A9BE">
      <w:start w:val="1"/>
      <w:numFmt w:val="decimal"/>
      <w:lvlText w:val="%1"/>
      <w:lvlJc w:val="left"/>
      <w:pPr>
        <w:ind w:left="1394" w:hanging="420"/>
      </w:pPr>
      <w:rPr>
        <w:rFonts w:hint="eastAsia"/>
      </w:r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22">
    <w:nsid w:val="18E00F0E"/>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23">
    <w:nsid w:val="1C546C39"/>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24">
    <w:nsid w:val="1CFC14A6"/>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25">
    <w:nsid w:val="1D3F313E"/>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27">
    <w:nsid w:val="1FC91163"/>
    <w:multiLevelType w:val="multilevel"/>
    <w:tmpl w:val="6296AB34"/>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1FEC4D6E"/>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29">
    <w:nsid w:val="2046510E"/>
    <w:multiLevelType w:val="hybridMultilevel"/>
    <w:tmpl w:val="98A2FC90"/>
    <w:lvl w:ilvl="0" w:tplc="46D4A9BE">
      <w:start w:val="1"/>
      <w:numFmt w:val="decimal"/>
      <w:lvlText w:val="%1"/>
      <w:lvlJc w:val="left"/>
      <w:pPr>
        <w:ind w:left="1394" w:hanging="420"/>
      </w:pPr>
      <w:rPr>
        <w:rFonts w:hint="eastAsia"/>
      </w:r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30">
    <w:nsid w:val="263274EB"/>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66C3298"/>
    <w:multiLevelType w:val="multilevel"/>
    <w:tmpl w:val="69AE9186"/>
    <w:lvl w:ilvl="0">
      <w:start w:val="1"/>
      <w:numFmt w:val="decimal"/>
      <w:suff w:val="nothing"/>
      <w:lvlText w:val="%1　"/>
      <w:lvlJc w:val="left"/>
      <w:pPr>
        <w:ind w:left="710" w:firstLine="0"/>
      </w:pPr>
      <w:rPr>
        <w:rFonts w:ascii="黑体" w:eastAsia="黑体" w:hAnsi="Times New Roman" w:hint="eastAsia"/>
        <w:b w:val="0"/>
        <w:i w:val="0"/>
        <w:sz w:val="21"/>
        <w:szCs w:val="21"/>
      </w:rPr>
    </w:lvl>
    <w:lvl w:ilvl="1">
      <w:start w:val="1"/>
      <w:numFmt w:val="decimal"/>
      <w:lvlText w:val="2.0.%2"/>
      <w:lvlJc w:val="left"/>
      <w:pPr>
        <w:ind w:left="142" w:firstLine="0"/>
      </w:pPr>
      <w:rPr>
        <w:rFonts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09"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27C61716"/>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88B0E82"/>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34">
    <w:nsid w:val="292B239E"/>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2A443E51"/>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2A524517"/>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38">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9">
    <w:nsid w:val="2E92663A"/>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315C4A45"/>
    <w:multiLevelType w:val="multilevel"/>
    <w:tmpl w:val="A9720B50"/>
    <w:lvl w:ilvl="0">
      <w:start w:val="1"/>
      <w:numFmt w:val="decimal"/>
      <w:lvlText w:val="%1"/>
      <w:lvlJc w:val="left"/>
      <w:pPr>
        <w:tabs>
          <w:tab w:val="num" w:pos="839"/>
        </w:tabs>
        <w:ind w:left="839" w:hanging="419"/>
      </w:pPr>
      <w:rPr>
        <w:rFonts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41">
    <w:nsid w:val="31925C22"/>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32081633"/>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43">
    <w:nsid w:val="32226ED4"/>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328E320C"/>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45">
    <w:nsid w:val="33CA0878"/>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46">
    <w:nsid w:val="349C13A6"/>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47">
    <w:nsid w:val="376E3026"/>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38BB0AC3"/>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39B2263F"/>
    <w:multiLevelType w:val="hybridMultilevel"/>
    <w:tmpl w:val="052E2F10"/>
    <w:lvl w:ilvl="0" w:tplc="46D4A9BE">
      <w:start w:val="1"/>
      <w:numFmt w:val="decimal"/>
      <w:lvlText w:val="%1"/>
      <w:lvlJc w:val="left"/>
      <w:pPr>
        <w:ind w:left="1394" w:hanging="420"/>
      </w:pPr>
      <w:rPr>
        <w:rFonts w:hint="eastAsia"/>
      </w:r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50">
    <w:nsid w:val="3A395D9A"/>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B4B79E6"/>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3C471F28"/>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54">
    <w:nsid w:val="3DE1208C"/>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3E89454E"/>
    <w:multiLevelType w:val="hybridMultilevel"/>
    <w:tmpl w:val="FE907A60"/>
    <w:lvl w:ilvl="0" w:tplc="2C7271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3F294B16"/>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57">
    <w:nsid w:val="3F6B2FA7"/>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40083624"/>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403F75F2"/>
    <w:multiLevelType w:val="hybridMultilevel"/>
    <w:tmpl w:val="31528CD2"/>
    <w:lvl w:ilvl="0" w:tplc="2C7271B0">
      <w:start w:val="1"/>
      <w:numFmt w:val="decimal"/>
      <w:lvlText w:val="%1"/>
      <w:lvlJc w:val="left"/>
      <w:pPr>
        <w:ind w:left="1394" w:hanging="420"/>
      </w:pPr>
      <w:rPr>
        <w:rFonts w:hint="eastAsia"/>
      </w:r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60">
    <w:nsid w:val="406532A9"/>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41CD1A1E"/>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426726D5"/>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434279FB"/>
    <w:multiLevelType w:val="hybridMultilevel"/>
    <w:tmpl w:val="AC84F35A"/>
    <w:lvl w:ilvl="0" w:tplc="A434CF5C">
      <w:start w:val="1"/>
      <w:numFmt w:val="decimal"/>
      <w:lvlText w:val="%1)"/>
      <w:lvlJc w:val="left"/>
      <w:pPr>
        <w:ind w:left="139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44C50F90"/>
    <w:multiLevelType w:val="multilevel"/>
    <w:tmpl w:val="F3B4F28A"/>
    <w:lvl w:ilvl="0">
      <w:start w:val="1"/>
      <w:numFmt w:val="lowerLetter"/>
      <w:lvlRestart w:val="0"/>
      <w:pStyle w:val="af"/>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0"/>
      <w:lvlText w:val="%2)"/>
      <w:lvlJc w:val="left"/>
      <w:pPr>
        <w:tabs>
          <w:tab w:val="num" w:pos="1259"/>
        </w:tabs>
        <w:ind w:left="1259" w:hanging="420"/>
      </w:pPr>
      <w:rPr>
        <w:rFonts w:ascii="宋体" w:eastAsia="宋体" w:hAnsi="宋体" w:hint="eastAsia"/>
        <w:b w:val="0"/>
        <w:i w:val="0"/>
        <w:sz w:val="20"/>
      </w:rPr>
    </w:lvl>
    <w:lvl w:ilvl="2">
      <w:start w:val="1"/>
      <w:numFmt w:val="decimal"/>
      <w:pStyle w:val="af1"/>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65">
    <w:nsid w:val="457B54D9"/>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4600202C"/>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49CC4C07"/>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49FC0421"/>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4A6C62E1"/>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70">
    <w:nsid w:val="4AC8146B"/>
    <w:multiLevelType w:val="hybridMultilevel"/>
    <w:tmpl w:val="0E542A1E"/>
    <w:lvl w:ilvl="0" w:tplc="CA1063EA">
      <w:start w:val="1"/>
      <w:numFmt w:val="decimal"/>
      <w:lvlText w:val="%1)"/>
      <w:lvlJc w:val="left"/>
      <w:pPr>
        <w:ind w:left="139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4B733A5F"/>
    <w:multiLevelType w:val="multilevel"/>
    <w:tmpl w:val="2894FF02"/>
    <w:lvl w:ilvl="0">
      <w:start w:val="1"/>
      <w:numFmt w:val="decimal"/>
      <w:lvlRestart w:val="0"/>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72">
    <w:nsid w:val="4FD32594"/>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73">
    <w:nsid w:val="501E5810"/>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510F775D"/>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75">
    <w:nsid w:val="556A07CA"/>
    <w:multiLevelType w:val="hybridMultilevel"/>
    <w:tmpl w:val="000663BC"/>
    <w:lvl w:ilvl="0" w:tplc="82488D28">
      <w:start w:val="1"/>
      <w:numFmt w:val="decimal"/>
      <w:lvlText w:val="%1)"/>
      <w:lvlJc w:val="left"/>
      <w:pPr>
        <w:ind w:left="139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557C2AF5"/>
    <w:multiLevelType w:val="multilevel"/>
    <w:tmpl w:val="5AB41562"/>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7">
    <w:nsid w:val="560F36BC"/>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78">
    <w:nsid w:val="56455B12"/>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79">
    <w:nsid w:val="5C395092"/>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80">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81">
    <w:nsid w:val="60BA115D"/>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61124745"/>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61943F99"/>
    <w:multiLevelType w:val="hybridMultilevel"/>
    <w:tmpl w:val="1F94E542"/>
    <w:lvl w:ilvl="0" w:tplc="39B6701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646260FA"/>
    <w:multiLevelType w:val="multilevel"/>
    <w:tmpl w:val="4F2011E8"/>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5">
    <w:nsid w:val="64D03A1B"/>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65176AD5"/>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87">
    <w:nsid w:val="657D3FBC"/>
    <w:multiLevelType w:val="multilevel"/>
    <w:tmpl w:val="95FA0F16"/>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8">
    <w:nsid w:val="661909DF"/>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66800FF7"/>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671C5E1F"/>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6AC257D8"/>
    <w:multiLevelType w:val="multilevel"/>
    <w:tmpl w:val="6AC257D8"/>
    <w:lvl w:ilvl="0">
      <w:start w:val="1"/>
      <w:numFmt w:val="decimal"/>
      <w:lvlText w:val="%1"/>
      <w:lvlJc w:val="left"/>
      <w:pPr>
        <w:ind w:left="2076" w:hanging="420"/>
      </w:pPr>
      <w:rPr>
        <w:rFonts w:hint="eastAsia"/>
      </w:rPr>
    </w:lvl>
    <w:lvl w:ilvl="1">
      <w:start w:val="1"/>
      <w:numFmt w:val="lowerLetter"/>
      <w:lvlText w:val="%2)"/>
      <w:lvlJc w:val="left"/>
      <w:pPr>
        <w:ind w:left="2496" w:hanging="420"/>
      </w:pPr>
    </w:lvl>
    <w:lvl w:ilvl="2">
      <w:start w:val="1"/>
      <w:numFmt w:val="lowerRoman"/>
      <w:lvlText w:val="%3."/>
      <w:lvlJc w:val="right"/>
      <w:pPr>
        <w:ind w:left="2916" w:hanging="420"/>
      </w:pPr>
    </w:lvl>
    <w:lvl w:ilvl="3">
      <w:start w:val="1"/>
      <w:numFmt w:val="decimal"/>
      <w:lvlText w:val="%4."/>
      <w:lvlJc w:val="left"/>
      <w:pPr>
        <w:ind w:left="3336" w:hanging="420"/>
      </w:pPr>
    </w:lvl>
    <w:lvl w:ilvl="4">
      <w:start w:val="1"/>
      <w:numFmt w:val="lowerLetter"/>
      <w:lvlText w:val="%5)"/>
      <w:lvlJc w:val="left"/>
      <w:pPr>
        <w:ind w:left="3756" w:hanging="420"/>
      </w:pPr>
    </w:lvl>
    <w:lvl w:ilvl="5">
      <w:start w:val="1"/>
      <w:numFmt w:val="lowerRoman"/>
      <w:lvlText w:val="%6."/>
      <w:lvlJc w:val="right"/>
      <w:pPr>
        <w:ind w:left="4176" w:hanging="420"/>
      </w:pPr>
    </w:lvl>
    <w:lvl w:ilvl="6">
      <w:start w:val="1"/>
      <w:numFmt w:val="decimal"/>
      <w:lvlText w:val="%7."/>
      <w:lvlJc w:val="left"/>
      <w:pPr>
        <w:ind w:left="4596" w:hanging="420"/>
      </w:pPr>
    </w:lvl>
    <w:lvl w:ilvl="7">
      <w:start w:val="1"/>
      <w:numFmt w:val="lowerLetter"/>
      <w:lvlText w:val="%8)"/>
      <w:lvlJc w:val="left"/>
      <w:pPr>
        <w:ind w:left="5016" w:hanging="420"/>
      </w:pPr>
    </w:lvl>
    <w:lvl w:ilvl="8">
      <w:start w:val="1"/>
      <w:numFmt w:val="lowerRoman"/>
      <w:lvlText w:val="%9."/>
      <w:lvlJc w:val="right"/>
      <w:pPr>
        <w:ind w:left="5436" w:hanging="420"/>
      </w:pPr>
    </w:lvl>
  </w:abstractNum>
  <w:abstractNum w:abstractNumId="92">
    <w:nsid w:val="6D6C07CD"/>
    <w:multiLevelType w:val="multilevel"/>
    <w:tmpl w:val="7A408B34"/>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93">
    <w:nsid w:val="6DBF04F4"/>
    <w:multiLevelType w:val="multilevel"/>
    <w:tmpl w:val="5BEC0A32"/>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94">
    <w:nsid w:val="713D7CD1"/>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72FC0533"/>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7355564C"/>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73F9701A"/>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74524B9F"/>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747D1FF3"/>
    <w:multiLevelType w:val="hybridMultilevel"/>
    <w:tmpl w:val="E6BA0764"/>
    <w:lvl w:ilvl="0" w:tplc="D054C8E0">
      <w:start w:val="1"/>
      <w:numFmt w:val="decimal"/>
      <w:lvlText w:val="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nsid w:val="74AE149F"/>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101">
    <w:nsid w:val="75005708"/>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75C31346"/>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nsid w:val="7ACC38D6"/>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104">
    <w:nsid w:val="7B023C6C"/>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7C546C90"/>
    <w:multiLevelType w:val="hybridMultilevel"/>
    <w:tmpl w:val="FB0232C0"/>
    <w:lvl w:ilvl="0" w:tplc="04090011">
      <w:start w:val="1"/>
      <w:numFmt w:val="decimal"/>
      <w:lvlText w:val="%1)"/>
      <w:lvlJc w:val="left"/>
      <w:pPr>
        <w:ind w:left="1394" w:hanging="420"/>
      </w:pPr>
    </w:lvl>
    <w:lvl w:ilvl="1" w:tplc="04090019" w:tentative="1">
      <w:start w:val="1"/>
      <w:numFmt w:val="lowerLetter"/>
      <w:lvlText w:val="%2)"/>
      <w:lvlJc w:val="left"/>
      <w:pPr>
        <w:ind w:left="1814" w:hanging="420"/>
      </w:pPr>
    </w:lvl>
    <w:lvl w:ilvl="2" w:tplc="0409001B" w:tentative="1">
      <w:start w:val="1"/>
      <w:numFmt w:val="lowerRoman"/>
      <w:lvlText w:val="%3."/>
      <w:lvlJc w:val="right"/>
      <w:pPr>
        <w:ind w:left="2234" w:hanging="420"/>
      </w:pPr>
    </w:lvl>
    <w:lvl w:ilvl="3" w:tplc="0409000F" w:tentative="1">
      <w:start w:val="1"/>
      <w:numFmt w:val="decimal"/>
      <w:lvlText w:val="%4."/>
      <w:lvlJc w:val="left"/>
      <w:pPr>
        <w:ind w:left="2654" w:hanging="420"/>
      </w:pPr>
    </w:lvl>
    <w:lvl w:ilvl="4" w:tplc="04090019" w:tentative="1">
      <w:start w:val="1"/>
      <w:numFmt w:val="lowerLetter"/>
      <w:lvlText w:val="%5)"/>
      <w:lvlJc w:val="left"/>
      <w:pPr>
        <w:ind w:left="3074" w:hanging="420"/>
      </w:pPr>
    </w:lvl>
    <w:lvl w:ilvl="5" w:tplc="0409001B" w:tentative="1">
      <w:start w:val="1"/>
      <w:numFmt w:val="lowerRoman"/>
      <w:lvlText w:val="%6."/>
      <w:lvlJc w:val="right"/>
      <w:pPr>
        <w:ind w:left="3494" w:hanging="420"/>
      </w:pPr>
    </w:lvl>
    <w:lvl w:ilvl="6" w:tplc="0409000F" w:tentative="1">
      <w:start w:val="1"/>
      <w:numFmt w:val="decimal"/>
      <w:lvlText w:val="%7."/>
      <w:lvlJc w:val="left"/>
      <w:pPr>
        <w:ind w:left="3914" w:hanging="420"/>
      </w:pPr>
    </w:lvl>
    <w:lvl w:ilvl="7" w:tplc="04090019" w:tentative="1">
      <w:start w:val="1"/>
      <w:numFmt w:val="lowerLetter"/>
      <w:lvlText w:val="%8)"/>
      <w:lvlJc w:val="left"/>
      <w:pPr>
        <w:ind w:left="4334" w:hanging="420"/>
      </w:pPr>
    </w:lvl>
    <w:lvl w:ilvl="8" w:tplc="0409001B" w:tentative="1">
      <w:start w:val="1"/>
      <w:numFmt w:val="lowerRoman"/>
      <w:lvlText w:val="%9."/>
      <w:lvlJc w:val="right"/>
      <w:pPr>
        <w:ind w:left="4754" w:hanging="420"/>
      </w:pPr>
    </w:lvl>
  </w:abstractNum>
  <w:abstractNum w:abstractNumId="106">
    <w:nsid w:val="7CA64EBD"/>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nsid w:val="7D12703A"/>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nsid w:val="7E0C6D6B"/>
    <w:multiLevelType w:val="hybridMultilevel"/>
    <w:tmpl w:val="E118E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nsid w:val="7F95527C"/>
    <w:multiLevelType w:val="hybridMultilevel"/>
    <w:tmpl w:val="FE907A60"/>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93"/>
  </w:num>
  <w:num w:numId="3">
    <w:abstractNumId w:val="4"/>
  </w:num>
  <w:num w:numId="4">
    <w:abstractNumId w:val="38"/>
  </w:num>
  <w:num w:numId="5">
    <w:abstractNumId w:val="26"/>
  </w:num>
  <w:num w:numId="6">
    <w:abstractNumId w:val="71"/>
  </w:num>
  <w:num w:numId="7">
    <w:abstractNumId w:val="80"/>
  </w:num>
  <w:num w:numId="8">
    <w:abstractNumId w:val="37"/>
  </w:num>
  <w:num w:numId="9">
    <w:abstractNumId w:val="87"/>
  </w:num>
  <w:num w:numId="10">
    <w:abstractNumId w:val="92"/>
  </w:num>
  <w:num w:numId="11">
    <w:abstractNumId w:val="8"/>
  </w:num>
  <w:num w:numId="12">
    <w:abstractNumId w:val="53"/>
  </w:num>
  <w:num w:numId="13">
    <w:abstractNumId w:val="17"/>
  </w:num>
  <w:num w:numId="14">
    <w:abstractNumId w:val="84"/>
  </w:num>
  <w:num w:numId="15">
    <w:abstractNumId w:val="76"/>
  </w:num>
  <w:num w:numId="16">
    <w:abstractNumId w:val="64"/>
  </w:num>
  <w:num w:numId="17">
    <w:abstractNumId w:val="27"/>
  </w:num>
  <w:num w:numId="18">
    <w:abstractNumId w:val="99"/>
  </w:num>
  <w:num w:numId="19">
    <w:abstractNumId w:val="3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108"/>
  </w:num>
  <w:num w:numId="23">
    <w:abstractNumId w:val="15"/>
  </w:num>
  <w:num w:numId="24">
    <w:abstractNumId w:val="58"/>
  </w:num>
  <w:num w:numId="25">
    <w:abstractNumId w:val="9"/>
  </w:num>
  <w:num w:numId="26">
    <w:abstractNumId w:val="50"/>
  </w:num>
  <w:num w:numId="27">
    <w:abstractNumId w:val="54"/>
  </w:num>
  <w:num w:numId="28">
    <w:abstractNumId w:val="60"/>
  </w:num>
  <w:num w:numId="29">
    <w:abstractNumId w:val="98"/>
  </w:num>
  <w:num w:numId="30">
    <w:abstractNumId w:val="89"/>
  </w:num>
  <w:num w:numId="31">
    <w:abstractNumId w:val="57"/>
  </w:num>
  <w:num w:numId="32">
    <w:abstractNumId w:val="13"/>
  </w:num>
  <w:num w:numId="33">
    <w:abstractNumId w:val="0"/>
  </w:num>
  <w:num w:numId="34">
    <w:abstractNumId w:val="81"/>
  </w:num>
  <w:num w:numId="35">
    <w:abstractNumId w:val="66"/>
  </w:num>
  <w:num w:numId="36">
    <w:abstractNumId w:val="7"/>
  </w:num>
  <w:num w:numId="37">
    <w:abstractNumId w:val="36"/>
  </w:num>
  <w:num w:numId="38">
    <w:abstractNumId w:val="1"/>
  </w:num>
  <w:num w:numId="39">
    <w:abstractNumId w:val="52"/>
  </w:num>
  <w:num w:numId="40">
    <w:abstractNumId w:val="48"/>
  </w:num>
  <w:num w:numId="41">
    <w:abstractNumId w:val="94"/>
  </w:num>
  <w:num w:numId="42">
    <w:abstractNumId w:val="95"/>
  </w:num>
  <w:num w:numId="43">
    <w:abstractNumId w:val="61"/>
  </w:num>
  <w:num w:numId="44">
    <w:abstractNumId w:val="106"/>
  </w:num>
  <w:num w:numId="45">
    <w:abstractNumId w:val="73"/>
  </w:num>
  <w:num w:numId="46">
    <w:abstractNumId w:val="25"/>
  </w:num>
  <w:num w:numId="47">
    <w:abstractNumId w:val="43"/>
  </w:num>
  <w:num w:numId="48">
    <w:abstractNumId w:val="88"/>
  </w:num>
  <w:num w:numId="49">
    <w:abstractNumId w:val="65"/>
  </w:num>
  <w:num w:numId="50">
    <w:abstractNumId w:val="97"/>
  </w:num>
  <w:num w:numId="51">
    <w:abstractNumId w:val="107"/>
  </w:num>
  <w:num w:numId="52">
    <w:abstractNumId w:val="68"/>
  </w:num>
  <w:num w:numId="53">
    <w:abstractNumId w:val="102"/>
  </w:num>
  <w:num w:numId="54">
    <w:abstractNumId w:val="19"/>
  </w:num>
  <w:num w:numId="55">
    <w:abstractNumId w:val="23"/>
  </w:num>
  <w:num w:numId="56">
    <w:abstractNumId w:val="24"/>
  </w:num>
  <w:num w:numId="57">
    <w:abstractNumId w:val="74"/>
  </w:num>
  <w:num w:numId="58">
    <w:abstractNumId w:val="78"/>
  </w:num>
  <w:num w:numId="59">
    <w:abstractNumId w:val="103"/>
  </w:num>
  <w:num w:numId="60">
    <w:abstractNumId w:val="32"/>
  </w:num>
  <w:num w:numId="61">
    <w:abstractNumId w:val="28"/>
  </w:num>
  <w:num w:numId="62">
    <w:abstractNumId w:val="45"/>
  </w:num>
  <w:num w:numId="63">
    <w:abstractNumId w:val="62"/>
  </w:num>
  <w:num w:numId="64">
    <w:abstractNumId w:val="101"/>
  </w:num>
  <w:num w:numId="65">
    <w:abstractNumId w:val="16"/>
  </w:num>
  <w:num w:numId="66">
    <w:abstractNumId w:val="20"/>
  </w:num>
  <w:num w:numId="67">
    <w:abstractNumId w:val="41"/>
  </w:num>
  <w:num w:numId="68">
    <w:abstractNumId w:val="44"/>
  </w:num>
  <w:num w:numId="69">
    <w:abstractNumId w:val="39"/>
  </w:num>
  <w:num w:numId="70">
    <w:abstractNumId w:val="72"/>
  </w:num>
  <w:num w:numId="71">
    <w:abstractNumId w:val="33"/>
  </w:num>
  <w:num w:numId="72">
    <w:abstractNumId w:val="77"/>
  </w:num>
  <w:num w:numId="73">
    <w:abstractNumId w:val="18"/>
  </w:num>
  <w:num w:numId="74">
    <w:abstractNumId w:val="10"/>
  </w:num>
  <w:num w:numId="75">
    <w:abstractNumId w:val="109"/>
  </w:num>
  <w:num w:numId="76">
    <w:abstractNumId w:val="11"/>
  </w:num>
  <w:num w:numId="77">
    <w:abstractNumId w:val="51"/>
  </w:num>
  <w:num w:numId="78">
    <w:abstractNumId w:val="85"/>
  </w:num>
  <w:num w:numId="79">
    <w:abstractNumId w:val="46"/>
  </w:num>
  <w:num w:numId="80">
    <w:abstractNumId w:val="82"/>
  </w:num>
  <w:num w:numId="81">
    <w:abstractNumId w:val="34"/>
  </w:num>
  <w:num w:numId="82">
    <w:abstractNumId w:val="35"/>
  </w:num>
  <w:num w:numId="83">
    <w:abstractNumId w:val="22"/>
  </w:num>
  <w:num w:numId="84">
    <w:abstractNumId w:val="69"/>
  </w:num>
  <w:num w:numId="85">
    <w:abstractNumId w:val="100"/>
  </w:num>
  <w:num w:numId="86">
    <w:abstractNumId w:val="104"/>
  </w:num>
  <w:num w:numId="87">
    <w:abstractNumId w:val="105"/>
  </w:num>
  <w:num w:numId="88">
    <w:abstractNumId w:val="86"/>
  </w:num>
  <w:num w:numId="89">
    <w:abstractNumId w:val="79"/>
  </w:num>
  <w:num w:numId="90">
    <w:abstractNumId w:val="90"/>
  </w:num>
  <w:num w:numId="91">
    <w:abstractNumId w:val="56"/>
  </w:num>
  <w:num w:numId="92">
    <w:abstractNumId w:val="30"/>
  </w:num>
  <w:num w:numId="93">
    <w:abstractNumId w:val="96"/>
  </w:num>
  <w:num w:numId="94">
    <w:abstractNumId w:val="5"/>
  </w:num>
  <w:num w:numId="95">
    <w:abstractNumId w:val="42"/>
  </w:num>
  <w:num w:numId="96">
    <w:abstractNumId w:val="67"/>
  </w:num>
  <w:num w:numId="97">
    <w:abstractNumId w:val="40"/>
  </w:num>
  <w:num w:numId="98">
    <w:abstractNumId w:val="55"/>
  </w:num>
  <w:num w:numId="99">
    <w:abstractNumId w:val="14"/>
  </w:num>
  <w:num w:numId="100">
    <w:abstractNumId w:val="6"/>
  </w:num>
  <w:num w:numId="101">
    <w:abstractNumId w:val="21"/>
  </w:num>
  <w:num w:numId="102">
    <w:abstractNumId w:val="49"/>
  </w:num>
  <w:num w:numId="103">
    <w:abstractNumId w:val="29"/>
  </w:num>
  <w:num w:numId="104">
    <w:abstractNumId w:val="83"/>
  </w:num>
  <w:num w:numId="105">
    <w:abstractNumId w:val="75"/>
  </w:num>
  <w:num w:numId="106">
    <w:abstractNumId w:val="3"/>
  </w:num>
  <w:num w:numId="107">
    <w:abstractNumId w:val="63"/>
  </w:num>
  <w:num w:numId="108">
    <w:abstractNumId w:val="70"/>
  </w:num>
  <w:num w:numId="109">
    <w:abstractNumId w:val="91"/>
  </w:num>
  <w:num w:numId="110">
    <w:abstractNumId w:val="2"/>
  </w:num>
  <w:num w:numId="1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7"/>
    <w:lvlOverride w:ilvl="0">
      <w:startOverride w:val="3"/>
    </w:lvlOverride>
    <w:lvlOverride w:ilvl="1">
      <w:startOverride w:val="5"/>
    </w:lvlOverride>
  </w:num>
  <w:num w:numId="113">
    <w:abstractNumId w:val="59"/>
  </w:num>
  <w:num w:numId="114">
    <w:abstractNumId w:val="2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EA"/>
    <w:rsid w:val="000015BB"/>
    <w:rsid w:val="000020BE"/>
    <w:rsid w:val="000026C3"/>
    <w:rsid w:val="00003CD6"/>
    <w:rsid w:val="00004368"/>
    <w:rsid w:val="00005B29"/>
    <w:rsid w:val="000106A9"/>
    <w:rsid w:val="00010B9E"/>
    <w:rsid w:val="00010E58"/>
    <w:rsid w:val="00013F8D"/>
    <w:rsid w:val="00014D37"/>
    <w:rsid w:val="000150DA"/>
    <w:rsid w:val="00015623"/>
    <w:rsid w:val="00022B43"/>
    <w:rsid w:val="0002310F"/>
    <w:rsid w:val="0002384E"/>
    <w:rsid w:val="0002399A"/>
    <w:rsid w:val="00025ADB"/>
    <w:rsid w:val="00026B84"/>
    <w:rsid w:val="00030F81"/>
    <w:rsid w:val="0003148A"/>
    <w:rsid w:val="00031A00"/>
    <w:rsid w:val="000337BB"/>
    <w:rsid w:val="0003417A"/>
    <w:rsid w:val="00035D96"/>
    <w:rsid w:val="00037673"/>
    <w:rsid w:val="000401CD"/>
    <w:rsid w:val="00041157"/>
    <w:rsid w:val="00041EFA"/>
    <w:rsid w:val="00042EE2"/>
    <w:rsid w:val="00043229"/>
    <w:rsid w:val="00043959"/>
    <w:rsid w:val="000444AC"/>
    <w:rsid w:val="00045342"/>
    <w:rsid w:val="0004619F"/>
    <w:rsid w:val="000473A1"/>
    <w:rsid w:val="0005041D"/>
    <w:rsid w:val="00050848"/>
    <w:rsid w:val="00052615"/>
    <w:rsid w:val="00052AAB"/>
    <w:rsid w:val="00054473"/>
    <w:rsid w:val="00054A4F"/>
    <w:rsid w:val="0005615A"/>
    <w:rsid w:val="00057719"/>
    <w:rsid w:val="000601F6"/>
    <w:rsid w:val="00062268"/>
    <w:rsid w:val="000662F1"/>
    <w:rsid w:val="00067BA7"/>
    <w:rsid w:val="00073ECC"/>
    <w:rsid w:val="00074ABB"/>
    <w:rsid w:val="000750B2"/>
    <w:rsid w:val="00075D7A"/>
    <w:rsid w:val="00075E78"/>
    <w:rsid w:val="0007659C"/>
    <w:rsid w:val="00076AAF"/>
    <w:rsid w:val="00077D8E"/>
    <w:rsid w:val="00081688"/>
    <w:rsid w:val="00083D1A"/>
    <w:rsid w:val="000840FB"/>
    <w:rsid w:val="00085C96"/>
    <w:rsid w:val="00085F87"/>
    <w:rsid w:val="00086459"/>
    <w:rsid w:val="00086735"/>
    <w:rsid w:val="00090B17"/>
    <w:rsid w:val="00094D33"/>
    <w:rsid w:val="000963B8"/>
    <w:rsid w:val="00096885"/>
    <w:rsid w:val="00096BE7"/>
    <w:rsid w:val="0009748D"/>
    <w:rsid w:val="000A02FB"/>
    <w:rsid w:val="000A20E8"/>
    <w:rsid w:val="000A2A36"/>
    <w:rsid w:val="000A2EDE"/>
    <w:rsid w:val="000A3B85"/>
    <w:rsid w:val="000A5165"/>
    <w:rsid w:val="000A6636"/>
    <w:rsid w:val="000B07BA"/>
    <w:rsid w:val="000B08A4"/>
    <w:rsid w:val="000B0CDC"/>
    <w:rsid w:val="000B244B"/>
    <w:rsid w:val="000B27F8"/>
    <w:rsid w:val="000B2FC8"/>
    <w:rsid w:val="000B30B2"/>
    <w:rsid w:val="000B5FFD"/>
    <w:rsid w:val="000B6D84"/>
    <w:rsid w:val="000B7533"/>
    <w:rsid w:val="000B783B"/>
    <w:rsid w:val="000C0C20"/>
    <w:rsid w:val="000C0FD6"/>
    <w:rsid w:val="000C20F8"/>
    <w:rsid w:val="000C2BEB"/>
    <w:rsid w:val="000C30DE"/>
    <w:rsid w:val="000C38C4"/>
    <w:rsid w:val="000C63C6"/>
    <w:rsid w:val="000C6F2D"/>
    <w:rsid w:val="000D0E62"/>
    <w:rsid w:val="000D2E70"/>
    <w:rsid w:val="000D7656"/>
    <w:rsid w:val="000D7831"/>
    <w:rsid w:val="000D7963"/>
    <w:rsid w:val="000E52CD"/>
    <w:rsid w:val="000E7D01"/>
    <w:rsid w:val="000F0799"/>
    <w:rsid w:val="000F25A1"/>
    <w:rsid w:val="000F311D"/>
    <w:rsid w:val="000F6ECB"/>
    <w:rsid w:val="000F73E3"/>
    <w:rsid w:val="001000B9"/>
    <w:rsid w:val="00100914"/>
    <w:rsid w:val="001029F5"/>
    <w:rsid w:val="00103764"/>
    <w:rsid w:val="00103BA2"/>
    <w:rsid w:val="00103EA6"/>
    <w:rsid w:val="00103F5B"/>
    <w:rsid w:val="0010540C"/>
    <w:rsid w:val="001068E3"/>
    <w:rsid w:val="00106EAD"/>
    <w:rsid w:val="001078DC"/>
    <w:rsid w:val="00107A67"/>
    <w:rsid w:val="00110AF6"/>
    <w:rsid w:val="00111339"/>
    <w:rsid w:val="001155B7"/>
    <w:rsid w:val="00116327"/>
    <w:rsid w:val="00116406"/>
    <w:rsid w:val="00116A54"/>
    <w:rsid w:val="00117203"/>
    <w:rsid w:val="00120F3C"/>
    <w:rsid w:val="00120FD4"/>
    <w:rsid w:val="001221F3"/>
    <w:rsid w:val="00122AA1"/>
    <w:rsid w:val="00122EC0"/>
    <w:rsid w:val="0012315B"/>
    <w:rsid w:val="00123A8D"/>
    <w:rsid w:val="0012590C"/>
    <w:rsid w:val="00125A8E"/>
    <w:rsid w:val="00126A16"/>
    <w:rsid w:val="001321D8"/>
    <w:rsid w:val="00132361"/>
    <w:rsid w:val="001325A5"/>
    <w:rsid w:val="00133850"/>
    <w:rsid w:val="0013750B"/>
    <w:rsid w:val="001377CA"/>
    <w:rsid w:val="0014089B"/>
    <w:rsid w:val="00141264"/>
    <w:rsid w:val="001421A1"/>
    <w:rsid w:val="001432EA"/>
    <w:rsid w:val="00143726"/>
    <w:rsid w:val="0014374C"/>
    <w:rsid w:val="00143BC4"/>
    <w:rsid w:val="00143BD3"/>
    <w:rsid w:val="00144171"/>
    <w:rsid w:val="0014584C"/>
    <w:rsid w:val="00145D43"/>
    <w:rsid w:val="001475F1"/>
    <w:rsid w:val="001476F1"/>
    <w:rsid w:val="00147E5C"/>
    <w:rsid w:val="0015162D"/>
    <w:rsid w:val="00152914"/>
    <w:rsid w:val="00156D99"/>
    <w:rsid w:val="00157DF9"/>
    <w:rsid w:val="00160E4A"/>
    <w:rsid w:val="00161066"/>
    <w:rsid w:val="001610EF"/>
    <w:rsid w:val="001618B6"/>
    <w:rsid w:val="001625B3"/>
    <w:rsid w:val="00162A37"/>
    <w:rsid w:val="00164299"/>
    <w:rsid w:val="00167017"/>
    <w:rsid w:val="001670EF"/>
    <w:rsid w:val="00171738"/>
    <w:rsid w:val="00171C6A"/>
    <w:rsid w:val="00172616"/>
    <w:rsid w:val="0017514F"/>
    <w:rsid w:val="001753F1"/>
    <w:rsid w:val="001761D7"/>
    <w:rsid w:val="001767C4"/>
    <w:rsid w:val="00176FC8"/>
    <w:rsid w:val="0017710C"/>
    <w:rsid w:val="001771DF"/>
    <w:rsid w:val="00177EC8"/>
    <w:rsid w:val="001811C9"/>
    <w:rsid w:val="00181399"/>
    <w:rsid w:val="001817CE"/>
    <w:rsid w:val="001834EB"/>
    <w:rsid w:val="00183D2E"/>
    <w:rsid w:val="00184BEF"/>
    <w:rsid w:val="00184DDC"/>
    <w:rsid w:val="00185068"/>
    <w:rsid w:val="00190109"/>
    <w:rsid w:val="00191DC2"/>
    <w:rsid w:val="001937CF"/>
    <w:rsid w:val="0019599E"/>
    <w:rsid w:val="00196042"/>
    <w:rsid w:val="0019704C"/>
    <w:rsid w:val="00197250"/>
    <w:rsid w:val="00197292"/>
    <w:rsid w:val="001A0473"/>
    <w:rsid w:val="001A0677"/>
    <w:rsid w:val="001A0F75"/>
    <w:rsid w:val="001A1AEC"/>
    <w:rsid w:val="001A1B31"/>
    <w:rsid w:val="001A1BBC"/>
    <w:rsid w:val="001A2EDD"/>
    <w:rsid w:val="001A3160"/>
    <w:rsid w:val="001A570E"/>
    <w:rsid w:val="001B25EE"/>
    <w:rsid w:val="001B2989"/>
    <w:rsid w:val="001B3BBE"/>
    <w:rsid w:val="001B4ACB"/>
    <w:rsid w:val="001B5880"/>
    <w:rsid w:val="001B5EF3"/>
    <w:rsid w:val="001B7173"/>
    <w:rsid w:val="001B73C6"/>
    <w:rsid w:val="001C09BB"/>
    <w:rsid w:val="001C1E44"/>
    <w:rsid w:val="001C2560"/>
    <w:rsid w:val="001C4C6E"/>
    <w:rsid w:val="001C4DEE"/>
    <w:rsid w:val="001C55D7"/>
    <w:rsid w:val="001C5D70"/>
    <w:rsid w:val="001C5E2C"/>
    <w:rsid w:val="001C7768"/>
    <w:rsid w:val="001C7FD9"/>
    <w:rsid w:val="001D068D"/>
    <w:rsid w:val="001D1D9A"/>
    <w:rsid w:val="001D2709"/>
    <w:rsid w:val="001D33E2"/>
    <w:rsid w:val="001D342E"/>
    <w:rsid w:val="001D4384"/>
    <w:rsid w:val="001D5737"/>
    <w:rsid w:val="001D575B"/>
    <w:rsid w:val="001D74B8"/>
    <w:rsid w:val="001E1320"/>
    <w:rsid w:val="001E3C43"/>
    <w:rsid w:val="001E76FC"/>
    <w:rsid w:val="001F1670"/>
    <w:rsid w:val="001F2187"/>
    <w:rsid w:val="001F2568"/>
    <w:rsid w:val="001F312E"/>
    <w:rsid w:val="001F3751"/>
    <w:rsid w:val="001F39EB"/>
    <w:rsid w:val="001F54CB"/>
    <w:rsid w:val="001F577F"/>
    <w:rsid w:val="001F5C3C"/>
    <w:rsid w:val="001F66F2"/>
    <w:rsid w:val="001F7068"/>
    <w:rsid w:val="001F73BA"/>
    <w:rsid w:val="001F79DE"/>
    <w:rsid w:val="0020031B"/>
    <w:rsid w:val="0020065A"/>
    <w:rsid w:val="00201C1C"/>
    <w:rsid w:val="00202504"/>
    <w:rsid w:val="00202D74"/>
    <w:rsid w:val="00203618"/>
    <w:rsid w:val="00204CC0"/>
    <w:rsid w:val="002055DB"/>
    <w:rsid w:val="00207741"/>
    <w:rsid w:val="00207DB9"/>
    <w:rsid w:val="00210A1F"/>
    <w:rsid w:val="002125BD"/>
    <w:rsid w:val="00212755"/>
    <w:rsid w:val="00212DBF"/>
    <w:rsid w:val="002137C3"/>
    <w:rsid w:val="002148E9"/>
    <w:rsid w:val="00215DAC"/>
    <w:rsid w:val="00224240"/>
    <w:rsid w:val="00225812"/>
    <w:rsid w:val="0022584E"/>
    <w:rsid w:val="00225A9B"/>
    <w:rsid w:val="00226C1C"/>
    <w:rsid w:val="00226D24"/>
    <w:rsid w:val="00227733"/>
    <w:rsid w:val="00227EF6"/>
    <w:rsid w:val="0023095D"/>
    <w:rsid w:val="002309EC"/>
    <w:rsid w:val="0023154A"/>
    <w:rsid w:val="002331E1"/>
    <w:rsid w:val="00233B45"/>
    <w:rsid w:val="00235019"/>
    <w:rsid w:val="0024339B"/>
    <w:rsid w:val="002436BC"/>
    <w:rsid w:val="002442AB"/>
    <w:rsid w:val="002447AA"/>
    <w:rsid w:val="002455B3"/>
    <w:rsid w:val="00245A11"/>
    <w:rsid w:val="00245ADE"/>
    <w:rsid w:val="00245AE5"/>
    <w:rsid w:val="002505AF"/>
    <w:rsid w:val="0025554E"/>
    <w:rsid w:val="0025575E"/>
    <w:rsid w:val="00257F44"/>
    <w:rsid w:val="002614E9"/>
    <w:rsid w:val="0026211A"/>
    <w:rsid w:val="002627D8"/>
    <w:rsid w:val="00264DDE"/>
    <w:rsid w:val="00266A95"/>
    <w:rsid w:val="0026734D"/>
    <w:rsid w:val="002673EE"/>
    <w:rsid w:val="002723FB"/>
    <w:rsid w:val="00273E96"/>
    <w:rsid w:val="002747C8"/>
    <w:rsid w:val="0027536B"/>
    <w:rsid w:val="00275577"/>
    <w:rsid w:val="00275A49"/>
    <w:rsid w:val="0027771B"/>
    <w:rsid w:val="0028024C"/>
    <w:rsid w:val="00280350"/>
    <w:rsid w:val="00282153"/>
    <w:rsid w:val="00282D8D"/>
    <w:rsid w:val="00283141"/>
    <w:rsid w:val="00284308"/>
    <w:rsid w:val="002862AF"/>
    <w:rsid w:val="002864F7"/>
    <w:rsid w:val="0029031A"/>
    <w:rsid w:val="002914A4"/>
    <w:rsid w:val="0029359C"/>
    <w:rsid w:val="002946DC"/>
    <w:rsid w:val="002952E5"/>
    <w:rsid w:val="002953CC"/>
    <w:rsid w:val="002960D4"/>
    <w:rsid w:val="002A04DA"/>
    <w:rsid w:val="002A0545"/>
    <w:rsid w:val="002A1389"/>
    <w:rsid w:val="002A1A36"/>
    <w:rsid w:val="002A1B9B"/>
    <w:rsid w:val="002A244F"/>
    <w:rsid w:val="002A273B"/>
    <w:rsid w:val="002A375B"/>
    <w:rsid w:val="002A5A86"/>
    <w:rsid w:val="002A5B8B"/>
    <w:rsid w:val="002A630D"/>
    <w:rsid w:val="002A7B5C"/>
    <w:rsid w:val="002B0912"/>
    <w:rsid w:val="002B0F10"/>
    <w:rsid w:val="002B17B0"/>
    <w:rsid w:val="002B1873"/>
    <w:rsid w:val="002B1AFE"/>
    <w:rsid w:val="002B1E6C"/>
    <w:rsid w:val="002B3749"/>
    <w:rsid w:val="002B54B8"/>
    <w:rsid w:val="002B58D5"/>
    <w:rsid w:val="002B6448"/>
    <w:rsid w:val="002B6E19"/>
    <w:rsid w:val="002B6EAA"/>
    <w:rsid w:val="002B72C4"/>
    <w:rsid w:val="002C0410"/>
    <w:rsid w:val="002C1934"/>
    <w:rsid w:val="002C1DA2"/>
    <w:rsid w:val="002C1F88"/>
    <w:rsid w:val="002C3A3C"/>
    <w:rsid w:val="002C4BC2"/>
    <w:rsid w:val="002C54DD"/>
    <w:rsid w:val="002C591D"/>
    <w:rsid w:val="002C5E5D"/>
    <w:rsid w:val="002C7598"/>
    <w:rsid w:val="002C7D50"/>
    <w:rsid w:val="002D1D61"/>
    <w:rsid w:val="002D2EFC"/>
    <w:rsid w:val="002D30FC"/>
    <w:rsid w:val="002D316C"/>
    <w:rsid w:val="002D3A43"/>
    <w:rsid w:val="002D3F5C"/>
    <w:rsid w:val="002D63F7"/>
    <w:rsid w:val="002D68E2"/>
    <w:rsid w:val="002D796E"/>
    <w:rsid w:val="002E1621"/>
    <w:rsid w:val="002E23B6"/>
    <w:rsid w:val="002E35A8"/>
    <w:rsid w:val="002E36D9"/>
    <w:rsid w:val="002E4A2A"/>
    <w:rsid w:val="002E4F0F"/>
    <w:rsid w:val="002E5024"/>
    <w:rsid w:val="002E585F"/>
    <w:rsid w:val="002E6462"/>
    <w:rsid w:val="002E6842"/>
    <w:rsid w:val="002E6D06"/>
    <w:rsid w:val="002F0DEC"/>
    <w:rsid w:val="002F0EA9"/>
    <w:rsid w:val="002F13C7"/>
    <w:rsid w:val="002F2964"/>
    <w:rsid w:val="002F3C76"/>
    <w:rsid w:val="002F49D7"/>
    <w:rsid w:val="002F5224"/>
    <w:rsid w:val="002F647A"/>
    <w:rsid w:val="002F6BE6"/>
    <w:rsid w:val="002F7406"/>
    <w:rsid w:val="0030034F"/>
    <w:rsid w:val="00300592"/>
    <w:rsid w:val="003006B0"/>
    <w:rsid w:val="00302431"/>
    <w:rsid w:val="00302A49"/>
    <w:rsid w:val="0030473D"/>
    <w:rsid w:val="00305657"/>
    <w:rsid w:val="003057C5"/>
    <w:rsid w:val="00310CC7"/>
    <w:rsid w:val="00311DFE"/>
    <w:rsid w:val="00312014"/>
    <w:rsid w:val="0031394A"/>
    <w:rsid w:val="003166ED"/>
    <w:rsid w:val="003174C2"/>
    <w:rsid w:val="0032021D"/>
    <w:rsid w:val="003204F1"/>
    <w:rsid w:val="003207BC"/>
    <w:rsid w:val="00320B89"/>
    <w:rsid w:val="00320D27"/>
    <w:rsid w:val="00320DBF"/>
    <w:rsid w:val="0032222C"/>
    <w:rsid w:val="00322707"/>
    <w:rsid w:val="0032333A"/>
    <w:rsid w:val="003238DB"/>
    <w:rsid w:val="00323F58"/>
    <w:rsid w:val="00324359"/>
    <w:rsid w:val="003243C2"/>
    <w:rsid w:val="00324791"/>
    <w:rsid w:val="0032521B"/>
    <w:rsid w:val="00326251"/>
    <w:rsid w:val="00326623"/>
    <w:rsid w:val="00327CB9"/>
    <w:rsid w:val="00330A1C"/>
    <w:rsid w:val="003318FE"/>
    <w:rsid w:val="00331AE6"/>
    <w:rsid w:val="00333F39"/>
    <w:rsid w:val="003357FC"/>
    <w:rsid w:val="00336982"/>
    <w:rsid w:val="00337216"/>
    <w:rsid w:val="00337F71"/>
    <w:rsid w:val="003401F2"/>
    <w:rsid w:val="003412C8"/>
    <w:rsid w:val="003429DB"/>
    <w:rsid w:val="00344176"/>
    <w:rsid w:val="00345F1F"/>
    <w:rsid w:val="0034624B"/>
    <w:rsid w:val="00346EFB"/>
    <w:rsid w:val="003473AE"/>
    <w:rsid w:val="003507E7"/>
    <w:rsid w:val="00351B74"/>
    <w:rsid w:val="00352629"/>
    <w:rsid w:val="003547AE"/>
    <w:rsid w:val="00354BCC"/>
    <w:rsid w:val="00354D1F"/>
    <w:rsid w:val="00355456"/>
    <w:rsid w:val="003560A1"/>
    <w:rsid w:val="0035673B"/>
    <w:rsid w:val="00356E03"/>
    <w:rsid w:val="00357CA1"/>
    <w:rsid w:val="00357F9C"/>
    <w:rsid w:val="0036053F"/>
    <w:rsid w:val="003607A1"/>
    <w:rsid w:val="00361880"/>
    <w:rsid w:val="003622EE"/>
    <w:rsid w:val="00362D74"/>
    <w:rsid w:val="00362D85"/>
    <w:rsid w:val="00363CD2"/>
    <w:rsid w:val="00363E18"/>
    <w:rsid w:val="00364AE0"/>
    <w:rsid w:val="00365D6E"/>
    <w:rsid w:val="0036689C"/>
    <w:rsid w:val="003700EB"/>
    <w:rsid w:val="0037075D"/>
    <w:rsid w:val="00370C5A"/>
    <w:rsid w:val="00372210"/>
    <w:rsid w:val="00372729"/>
    <w:rsid w:val="00373171"/>
    <w:rsid w:val="003745B6"/>
    <w:rsid w:val="0037469D"/>
    <w:rsid w:val="003751CA"/>
    <w:rsid w:val="00376E94"/>
    <w:rsid w:val="003774BB"/>
    <w:rsid w:val="00377EE3"/>
    <w:rsid w:val="003839B1"/>
    <w:rsid w:val="003843BA"/>
    <w:rsid w:val="00384DAF"/>
    <w:rsid w:val="003857ED"/>
    <w:rsid w:val="00386E69"/>
    <w:rsid w:val="00390710"/>
    <w:rsid w:val="00391DE6"/>
    <w:rsid w:val="00392D49"/>
    <w:rsid w:val="00393163"/>
    <w:rsid w:val="0039440C"/>
    <w:rsid w:val="00395127"/>
    <w:rsid w:val="003974C6"/>
    <w:rsid w:val="00397C6F"/>
    <w:rsid w:val="003A01A4"/>
    <w:rsid w:val="003A13BA"/>
    <w:rsid w:val="003A2721"/>
    <w:rsid w:val="003A2909"/>
    <w:rsid w:val="003A34E6"/>
    <w:rsid w:val="003A4653"/>
    <w:rsid w:val="003A4B6F"/>
    <w:rsid w:val="003A4D47"/>
    <w:rsid w:val="003A5AD4"/>
    <w:rsid w:val="003A6388"/>
    <w:rsid w:val="003A6BA9"/>
    <w:rsid w:val="003A70F0"/>
    <w:rsid w:val="003A77A7"/>
    <w:rsid w:val="003B0211"/>
    <w:rsid w:val="003B1E3E"/>
    <w:rsid w:val="003B2970"/>
    <w:rsid w:val="003B424E"/>
    <w:rsid w:val="003B4C86"/>
    <w:rsid w:val="003B5DFB"/>
    <w:rsid w:val="003C0C54"/>
    <w:rsid w:val="003C19A3"/>
    <w:rsid w:val="003C19DF"/>
    <w:rsid w:val="003C2968"/>
    <w:rsid w:val="003C3054"/>
    <w:rsid w:val="003C406E"/>
    <w:rsid w:val="003C4AB9"/>
    <w:rsid w:val="003C5C04"/>
    <w:rsid w:val="003C65ED"/>
    <w:rsid w:val="003D0854"/>
    <w:rsid w:val="003D2476"/>
    <w:rsid w:val="003D24DD"/>
    <w:rsid w:val="003D2B8F"/>
    <w:rsid w:val="003D2C20"/>
    <w:rsid w:val="003D2CAD"/>
    <w:rsid w:val="003D425E"/>
    <w:rsid w:val="003D4D0D"/>
    <w:rsid w:val="003D6DD5"/>
    <w:rsid w:val="003D73B9"/>
    <w:rsid w:val="003D7C78"/>
    <w:rsid w:val="003D7FB9"/>
    <w:rsid w:val="003E0521"/>
    <w:rsid w:val="003E0DB8"/>
    <w:rsid w:val="003E119E"/>
    <w:rsid w:val="003E1AFB"/>
    <w:rsid w:val="003E2132"/>
    <w:rsid w:val="003E28EC"/>
    <w:rsid w:val="003E2B5B"/>
    <w:rsid w:val="003E3375"/>
    <w:rsid w:val="003E4C65"/>
    <w:rsid w:val="003E5D93"/>
    <w:rsid w:val="003E7090"/>
    <w:rsid w:val="003E7DD7"/>
    <w:rsid w:val="003F2747"/>
    <w:rsid w:val="003F288A"/>
    <w:rsid w:val="003F3405"/>
    <w:rsid w:val="003F3471"/>
    <w:rsid w:val="003F5A04"/>
    <w:rsid w:val="003F5CF3"/>
    <w:rsid w:val="003F7214"/>
    <w:rsid w:val="003F7DA2"/>
    <w:rsid w:val="00400213"/>
    <w:rsid w:val="00401D60"/>
    <w:rsid w:val="0040318E"/>
    <w:rsid w:val="004031BE"/>
    <w:rsid w:val="00403D9A"/>
    <w:rsid w:val="004042D5"/>
    <w:rsid w:val="00405AA4"/>
    <w:rsid w:val="0040640B"/>
    <w:rsid w:val="004106B8"/>
    <w:rsid w:val="00410B25"/>
    <w:rsid w:val="00411663"/>
    <w:rsid w:val="00411D6D"/>
    <w:rsid w:val="00412245"/>
    <w:rsid w:val="004138BE"/>
    <w:rsid w:val="00414119"/>
    <w:rsid w:val="00414704"/>
    <w:rsid w:val="0041537E"/>
    <w:rsid w:val="00415658"/>
    <w:rsid w:val="00416257"/>
    <w:rsid w:val="00417277"/>
    <w:rsid w:val="004179D6"/>
    <w:rsid w:val="00417E91"/>
    <w:rsid w:val="0042093A"/>
    <w:rsid w:val="00420EDF"/>
    <w:rsid w:val="004215DF"/>
    <w:rsid w:val="00421C12"/>
    <w:rsid w:val="00421C76"/>
    <w:rsid w:val="00422FE9"/>
    <w:rsid w:val="004230DE"/>
    <w:rsid w:val="0042317B"/>
    <w:rsid w:val="00424130"/>
    <w:rsid w:val="00425848"/>
    <w:rsid w:val="00426C2D"/>
    <w:rsid w:val="00430308"/>
    <w:rsid w:val="004319AB"/>
    <w:rsid w:val="00431A1F"/>
    <w:rsid w:val="0043313F"/>
    <w:rsid w:val="00433244"/>
    <w:rsid w:val="00435A05"/>
    <w:rsid w:val="00436A59"/>
    <w:rsid w:val="004374BE"/>
    <w:rsid w:val="00437B26"/>
    <w:rsid w:val="00440024"/>
    <w:rsid w:val="004408B8"/>
    <w:rsid w:val="004413F5"/>
    <w:rsid w:val="0044216A"/>
    <w:rsid w:val="0044347E"/>
    <w:rsid w:val="00443F27"/>
    <w:rsid w:val="004441A3"/>
    <w:rsid w:val="00446725"/>
    <w:rsid w:val="00446E07"/>
    <w:rsid w:val="00450393"/>
    <w:rsid w:val="00452585"/>
    <w:rsid w:val="004541EE"/>
    <w:rsid w:val="00456BE0"/>
    <w:rsid w:val="00457E64"/>
    <w:rsid w:val="0046013F"/>
    <w:rsid w:val="00460590"/>
    <w:rsid w:val="00461B82"/>
    <w:rsid w:val="004625CB"/>
    <w:rsid w:val="0046338A"/>
    <w:rsid w:val="00463C62"/>
    <w:rsid w:val="00463D08"/>
    <w:rsid w:val="00464764"/>
    <w:rsid w:val="00464F50"/>
    <w:rsid w:val="00465481"/>
    <w:rsid w:val="004664B2"/>
    <w:rsid w:val="00466515"/>
    <w:rsid w:val="00470081"/>
    <w:rsid w:val="00470C85"/>
    <w:rsid w:val="00470FF6"/>
    <w:rsid w:val="00472605"/>
    <w:rsid w:val="00472C05"/>
    <w:rsid w:val="00472EB0"/>
    <w:rsid w:val="00473E9C"/>
    <w:rsid w:val="004750C4"/>
    <w:rsid w:val="004753C1"/>
    <w:rsid w:val="004756F5"/>
    <w:rsid w:val="00477A03"/>
    <w:rsid w:val="00477C4C"/>
    <w:rsid w:val="00477CC2"/>
    <w:rsid w:val="00481D6E"/>
    <w:rsid w:val="004839D3"/>
    <w:rsid w:val="00484D7B"/>
    <w:rsid w:val="00486710"/>
    <w:rsid w:val="004875C8"/>
    <w:rsid w:val="00487609"/>
    <w:rsid w:val="00487AFA"/>
    <w:rsid w:val="004903CA"/>
    <w:rsid w:val="00490A69"/>
    <w:rsid w:val="00491C4C"/>
    <w:rsid w:val="00491DB1"/>
    <w:rsid w:val="00492226"/>
    <w:rsid w:val="00494380"/>
    <w:rsid w:val="004952E6"/>
    <w:rsid w:val="00495AD5"/>
    <w:rsid w:val="00495BBE"/>
    <w:rsid w:val="00495D1F"/>
    <w:rsid w:val="004A4D2E"/>
    <w:rsid w:val="004A522B"/>
    <w:rsid w:val="004A7D07"/>
    <w:rsid w:val="004A7E64"/>
    <w:rsid w:val="004B34D3"/>
    <w:rsid w:val="004B39C9"/>
    <w:rsid w:val="004B4EB7"/>
    <w:rsid w:val="004B58F6"/>
    <w:rsid w:val="004B5D7B"/>
    <w:rsid w:val="004B663C"/>
    <w:rsid w:val="004B66BA"/>
    <w:rsid w:val="004B7B2B"/>
    <w:rsid w:val="004C19A2"/>
    <w:rsid w:val="004C3EF0"/>
    <w:rsid w:val="004C482B"/>
    <w:rsid w:val="004C5CE0"/>
    <w:rsid w:val="004C6ADE"/>
    <w:rsid w:val="004C6E70"/>
    <w:rsid w:val="004C73DD"/>
    <w:rsid w:val="004D0BB7"/>
    <w:rsid w:val="004D1054"/>
    <w:rsid w:val="004D112E"/>
    <w:rsid w:val="004D3109"/>
    <w:rsid w:val="004D32E8"/>
    <w:rsid w:val="004D4BBA"/>
    <w:rsid w:val="004D6860"/>
    <w:rsid w:val="004D701B"/>
    <w:rsid w:val="004E0728"/>
    <w:rsid w:val="004E0BC6"/>
    <w:rsid w:val="004E1479"/>
    <w:rsid w:val="004E3656"/>
    <w:rsid w:val="004E4C77"/>
    <w:rsid w:val="004E53B4"/>
    <w:rsid w:val="004E54B4"/>
    <w:rsid w:val="004E5951"/>
    <w:rsid w:val="004E5B19"/>
    <w:rsid w:val="004E5EEC"/>
    <w:rsid w:val="004E616A"/>
    <w:rsid w:val="004E66D2"/>
    <w:rsid w:val="004E6920"/>
    <w:rsid w:val="004E6ACB"/>
    <w:rsid w:val="004E7B39"/>
    <w:rsid w:val="004F0BA7"/>
    <w:rsid w:val="004F189C"/>
    <w:rsid w:val="004F243A"/>
    <w:rsid w:val="004F362E"/>
    <w:rsid w:val="004F4EE1"/>
    <w:rsid w:val="004F621E"/>
    <w:rsid w:val="004F707D"/>
    <w:rsid w:val="00501175"/>
    <w:rsid w:val="005020DA"/>
    <w:rsid w:val="00503FE7"/>
    <w:rsid w:val="0050427E"/>
    <w:rsid w:val="00504395"/>
    <w:rsid w:val="005046AE"/>
    <w:rsid w:val="00504A44"/>
    <w:rsid w:val="00506FF0"/>
    <w:rsid w:val="0051004C"/>
    <w:rsid w:val="00511DE0"/>
    <w:rsid w:val="005127D9"/>
    <w:rsid w:val="00513DA4"/>
    <w:rsid w:val="00513FB5"/>
    <w:rsid w:val="00517091"/>
    <w:rsid w:val="0052158A"/>
    <w:rsid w:val="00521B04"/>
    <w:rsid w:val="00521CAA"/>
    <w:rsid w:val="005223F2"/>
    <w:rsid w:val="005226AC"/>
    <w:rsid w:val="005235A5"/>
    <w:rsid w:val="005244F7"/>
    <w:rsid w:val="00524704"/>
    <w:rsid w:val="00526270"/>
    <w:rsid w:val="00531E3D"/>
    <w:rsid w:val="00532316"/>
    <w:rsid w:val="00534124"/>
    <w:rsid w:val="00534175"/>
    <w:rsid w:val="005346B4"/>
    <w:rsid w:val="00535814"/>
    <w:rsid w:val="005374DF"/>
    <w:rsid w:val="0053769B"/>
    <w:rsid w:val="00540332"/>
    <w:rsid w:val="0054043F"/>
    <w:rsid w:val="0054252A"/>
    <w:rsid w:val="005427B3"/>
    <w:rsid w:val="00543BE8"/>
    <w:rsid w:val="00544C08"/>
    <w:rsid w:val="005450F2"/>
    <w:rsid w:val="0054531A"/>
    <w:rsid w:val="005463A3"/>
    <w:rsid w:val="0055038E"/>
    <w:rsid w:val="00556095"/>
    <w:rsid w:val="005563E9"/>
    <w:rsid w:val="00556EB3"/>
    <w:rsid w:val="00560D34"/>
    <w:rsid w:val="00561F8E"/>
    <w:rsid w:val="005640C0"/>
    <w:rsid w:val="0056484E"/>
    <w:rsid w:val="00564CD9"/>
    <w:rsid w:val="00565B6A"/>
    <w:rsid w:val="005663B9"/>
    <w:rsid w:val="005679C8"/>
    <w:rsid w:val="00570C80"/>
    <w:rsid w:val="00572271"/>
    <w:rsid w:val="005725DD"/>
    <w:rsid w:val="00572919"/>
    <w:rsid w:val="005733D8"/>
    <w:rsid w:val="00575E28"/>
    <w:rsid w:val="005768B9"/>
    <w:rsid w:val="00577D7B"/>
    <w:rsid w:val="00580638"/>
    <w:rsid w:val="005809F8"/>
    <w:rsid w:val="00580C77"/>
    <w:rsid w:val="0058102C"/>
    <w:rsid w:val="00581497"/>
    <w:rsid w:val="00583615"/>
    <w:rsid w:val="005871F2"/>
    <w:rsid w:val="00591146"/>
    <w:rsid w:val="00591F68"/>
    <w:rsid w:val="00592E2F"/>
    <w:rsid w:val="005A00F2"/>
    <w:rsid w:val="005A0E30"/>
    <w:rsid w:val="005A17C2"/>
    <w:rsid w:val="005A2620"/>
    <w:rsid w:val="005A2B0C"/>
    <w:rsid w:val="005A472E"/>
    <w:rsid w:val="005A4EB5"/>
    <w:rsid w:val="005B1E36"/>
    <w:rsid w:val="005B30F0"/>
    <w:rsid w:val="005C06F7"/>
    <w:rsid w:val="005C07C7"/>
    <w:rsid w:val="005C1A56"/>
    <w:rsid w:val="005C649E"/>
    <w:rsid w:val="005D1331"/>
    <w:rsid w:val="005D2ADD"/>
    <w:rsid w:val="005D3018"/>
    <w:rsid w:val="005D3117"/>
    <w:rsid w:val="005D33BC"/>
    <w:rsid w:val="005D379C"/>
    <w:rsid w:val="005D38DA"/>
    <w:rsid w:val="005D3E7E"/>
    <w:rsid w:val="005D43E5"/>
    <w:rsid w:val="005E2D0C"/>
    <w:rsid w:val="005E30AB"/>
    <w:rsid w:val="005E497C"/>
    <w:rsid w:val="005E56B8"/>
    <w:rsid w:val="005E6D0E"/>
    <w:rsid w:val="005F0816"/>
    <w:rsid w:val="005F2508"/>
    <w:rsid w:val="005F299E"/>
    <w:rsid w:val="005F472F"/>
    <w:rsid w:val="005F5310"/>
    <w:rsid w:val="005F5F8D"/>
    <w:rsid w:val="00601362"/>
    <w:rsid w:val="006013ED"/>
    <w:rsid w:val="00601F08"/>
    <w:rsid w:val="00602AED"/>
    <w:rsid w:val="00602D82"/>
    <w:rsid w:val="00603F05"/>
    <w:rsid w:val="006041E6"/>
    <w:rsid w:val="006059AD"/>
    <w:rsid w:val="0060716D"/>
    <w:rsid w:val="00607E50"/>
    <w:rsid w:val="006104FE"/>
    <w:rsid w:val="00610714"/>
    <w:rsid w:val="0061089E"/>
    <w:rsid w:val="00610A89"/>
    <w:rsid w:val="00611CE2"/>
    <w:rsid w:val="00614E1E"/>
    <w:rsid w:val="00615E9A"/>
    <w:rsid w:val="00620A5F"/>
    <w:rsid w:val="00621EFF"/>
    <w:rsid w:val="00624260"/>
    <w:rsid w:val="0062436A"/>
    <w:rsid w:val="00625513"/>
    <w:rsid w:val="00625DCD"/>
    <w:rsid w:val="00627591"/>
    <w:rsid w:val="00627E30"/>
    <w:rsid w:val="00627F76"/>
    <w:rsid w:val="00633C3E"/>
    <w:rsid w:val="00633E42"/>
    <w:rsid w:val="006348F4"/>
    <w:rsid w:val="00634DEF"/>
    <w:rsid w:val="00634F78"/>
    <w:rsid w:val="00637164"/>
    <w:rsid w:val="00637257"/>
    <w:rsid w:val="00637754"/>
    <w:rsid w:val="0064436F"/>
    <w:rsid w:val="00644E8E"/>
    <w:rsid w:val="00645D9D"/>
    <w:rsid w:val="00646C24"/>
    <w:rsid w:val="006525E5"/>
    <w:rsid w:val="006532CF"/>
    <w:rsid w:val="006533DD"/>
    <w:rsid w:val="00653CF5"/>
    <w:rsid w:val="00655684"/>
    <w:rsid w:val="00656BB3"/>
    <w:rsid w:val="0065711F"/>
    <w:rsid w:val="006607CF"/>
    <w:rsid w:val="0066402E"/>
    <w:rsid w:val="00664DB5"/>
    <w:rsid w:val="00665921"/>
    <w:rsid w:val="00665A74"/>
    <w:rsid w:val="0066687F"/>
    <w:rsid w:val="00666EA1"/>
    <w:rsid w:val="00667CEF"/>
    <w:rsid w:val="0067025B"/>
    <w:rsid w:val="00672171"/>
    <w:rsid w:val="006729E8"/>
    <w:rsid w:val="00673424"/>
    <w:rsid w:val="00673FE7"/>
    <w:rsid w:val="006747BD"/>
    <w:rsid w:val="00675F86"/>
    <w:rsid w:val="006765C2"/>
    <w:rsid w:val="00676E8B"/>
    <w:rsid w:val="00677458"/>
    <w:rsid w:val="00677644"/>
    <w:rsid w:val="0067776E"/>
    <w:rsid w:val="00677BE6"/>
    <w:rsid w:val="0068157E"/>
    <w:rsid w:val="0068215F"/>
    <w:rsid w:val="006823A9"/>
    <w:rsid w:val="00682EA3"/>
    <w:rsid w:val="00683BBD"/>
    <w:rsid w:val="0068464E"/>
    <w:rsid w:val="00684659"/>
    <w:rsid w:val="00684D23"/>
    <w:rsid w:val="00685181"/>
    <w:rsid w:val="00686426"/>
    <w:rsid w:val="0068674F"/>
    <w:rsid w:val="0069089D"/>
    <w:rsid w:val="00690CD8"/>
    <w:rsid w:val="00693CE6"/>
    <w:rsid w:val="0069447F"/>
    <w:rsid w:val="00694F16"/>
    <w:rsid w:val="006951D1"/>
    <w:rsid w:val="00695DD1"/>
    <w:rsid w:val="00695E25"/>
    <w:rsid w:val="0069694E"/>
    <w:rsid w:val="006A0114"/>
    <w:rsid w:val="006A013C"/>
    <w:rsid w:val="006A0298"/>
    <w:rsid w:val="006A1F20"/>
    <w:rsid w:val="006A38A3"/>
    <w:rsid w:val="006A3DFD"/>
    <w:rsid w:val="006A4D8B"/>
    <w:rsid w:val="006A6454"/>
    <w:rsid w:val="006A65CA"/>
    <w:rsid w:val="006A73E8"/>
    <w:rsid w:val="006B0572"/>
    <w:rsid w:val="006B33DA"/>
    <w:rsid w:val="006B36FE"/>
    <w:rsid w:val="006B3E2D"/>
    <w:rsid w:val="006B419B"/>
    <w:rsid w:val="006B4C02"/>
    <w:rsid w:val="006B748D"/>
    <w:rsid w:val="006C0468"/>
    <w:rsid w:val="006C0935"/>
    <w:rsid w:val="006C43D4"/>
    <w:rsid w:val="006C53B2"/>
    <w:rsid w:val="006C5A66"/>
    <w:rsid w:val="006C5DCD"/>
    <w:rsid w:val="006D1FCC"/>
    <w:rsid w:val="006D248B"/>
    <w:rsid w:val="006D2A73"/>
    <w:rsid w:val="006D5496"/>
    <w:rsid w:val="006D62E7"/>
    <w:rsid w:val="006D6307"/>
    <w:rsid w:val="006D7DFA"/>
    <w:rsid w:val="006E0865"/>
    <w:rsid w:val="006E161B"/>
    <w:rsid w:val="006E1FD2"/>
    <w:rsid w:val="006E29ED"/>
    <w:rsid w:val="006E35B8"/>
    <w:rsid w:val="006E444E"/>
    <w:rsid w:val="006E507D"/>
    <w:rsid w:val="006E59A8"/>
    <w:rsid w:val="006F0CBC"/>
    <w:rsid w:val="006F3644"/>
    <w:rsid w:val="006F57C1"/>
    <w:rsid w:val="006F6EF1"/>
    <w:rsid w:val="006F7E1F"/>
    <w:rsid w:val="00700F62"/>
    <w:rsid w:val="007017F4"/>
    <w:rsid w:val="00701981"/>
    <w:rsid w:val="00701A4D"/>
    <w:rsid w:val="00704A36"/>
    <w:rsid w:val="007104D7"/>
    <w:rsid w:val="007120E4"/>
    <w:rsid w:val="00712546"/>
    <w:rsid w:val="00713C8B"/>
    <w:rsid w:val="00717189"/>
    <w:rsid w:val="007202BB"/>
    <w:rsid w:val="00722172"/>
    <w:rsid w:val="0072249A"/>
    <w:rsid w:val="00722604"/>
    <w:rsid w:val="00723A5D"/>
    <w:rsid w:val="007259E0"/>
    <w:rsid w:val="007306E4"/>
    <w:rsid w:val="00731B79"/>
    <w:rsid w:val="007322C4"/>
    <w:rsid w:val="007327D7"/>
    <w:rsid w:val="007340F9"/>
    <w:rsid w:val="00734D8C"/>
    <w:rsid w:val="00736A51"/>
    <w:rsid w:val="00740C62"/>
    <w:rsid w:val="0074225A"/>
    <w:rsid w:val="00742DD6"/>
    <w:rsid w:val="00744152"/>
    <w:rsid w:val="00745A3A"/>
    <w:rsid w:val="00747BB1"/>
    <w:rsid w:val="00747F97"/>
    <w:rsid w:val="00750058"/>
    <w:rsid w:val="007505FE"/>
    <w:rsid w:val="007510CF"/>
    <w:rsid w:val="00753D78"/>
    <w:rsid w:val="00754097"/>
    <w:rsid w:val="007552C5"/>
    <w:rsid w:val="007564E4"/>
    <w:rsid w:val="0075690A"/>
    <w:rsid w:val="007621A6"/>
    <w:rsid w:val="00763B5D"/>
    <w:rsid w:val="00764851"/>
    <w:rsid w:val="00765816"/>
    <w:rsid w:val="00766708"/>
    <w:rsid w:val="00770560"/>
    <w:rsid w:val="00771055"/>
    <w:rsid w:val="00772A29"/>
    <w:rsid w:val="00772BD8"/>
    <w:rsid w:val="00774E81"/>
    <w:rsid w:val="007763B8"/>
    <w:rsid w:val="00780AC8"/>
    <w:rsid w:val="00780B68"/>
    <w:rsid w:val="0078220F"/>
    <w:rsid w:val="00782B51"/>
    <w:rsid w:val="007837F6"/>
    <w:rsid w:val="00784A80"/>
    <w:rsid w:val="007851AA"/>
    <w:rsid w:val="0079027E"/>
    <w:rsid w:val="00791736"/>
    <w:rsid w:val="00791D3C"/>
    <w:rsid w:val="00792269"/>
    <w:rsid w:val="00792A4E"/>
    <w:rsid w:val="00792BEC"/>
    <w:rsid w:val="00794AA6"/>
    <w:rsid w:val="007960B3"/>
    <w:rsid w:val="0079685F"/>
    <w:rsid w:val="00797CAC"/>
    <w:rsid w:val="007A10FB"/>
    <w:rsid w:val="007A2A74"/>
    <w:rsid w:val="007A36D2"/>
    <w:rsid w:val="007A384D"/>
    <w:rsid w:val="007A422D"/>
    <w:rsid w:val="007A4502"/>
    <w:rsid w:val="007A5B0C"/>
    <w:rsid w:val="007A6109"/>
    <w:rsid w:val="007A66CB"/>
    <w:rsid w:val="007A7E41"/>
    <w:rsid w:val="007B1B36"/>
    <w:rsid w:val="007B24E7"/>
    <w:rsid w:val="007B335E"/>
    <w:rsid w:val="007B4D23"/>
    <w:rsid w:val="007B5D23"/>
    <w:rsid w:val="007B61F0"/>
    <w:rsid w:val="007B7725"/>
    <w:rsid w:val="007B7DE9"/>
    <w:rsid w:val="007C04A4"/>
    <w:rsid w:val="007C08DA"/>
    <w:rsid w:val="007C0A25"/>
    <w:rsid w:val="007C14BE"/>
    <w:rsid w:val="007C1C26"/>
    <w:rsid w:val="007C2304"/>
    <w:rsid w:val="007C238D"/>
    <w:rsid w:val="007C4E80"/>
    <w:rsid w:val="007C59BA"/>
    <w:rsid w:val="007C64B2"/>
    <w:rsid w:val="007C7921"/>
    <w:rsid w:val="007D16E3"/>
    <w:rsid w:val="007D19F2"/>
    <w:rsid w:val="007D210A"/>
    <w:rsid w:val="007D3A43"/>
    <w:rsid w:val="007D4732"/>
    <w:rsid w:val="007D4CE4"/>
    <w:rsid w:val="007D5108"/>
    <w:rsid w:val="007D55C5"/>
    <w:rsid w:val="007D5F41"/>
    <w:rsid w:val="007D62AE"/>
    <w:rsid w:val="007D7982"/>
    <w:rsid w:val="007D7C57"/>
    <w:rsid w:val="007E13B1"/>
    <w:rsid w:val="007E15B5"/>
    <w:rsid w:val="007E35A9"/>
    <w:rsid w:val="007E5D5C"/>
    <w:rsid w:val="007E5D5F"/>
    <w:rsid w:val="007E6951"/>
    <w:rsid w:val="007F0143"/>
    <w:rsid w:val="007F1971"/>
    <w:rsid w:val="007F3CAE"/>
    <w:rsid w:val="00806786"/>
    <w:rsid w:val="00806C40"/>
    <w:rsid w:val="00810458"/>
    <w:rsid w:val="00810B41"/>
    <w:rsid w:val="00811559"/>
    <w:rsid w:val="00814AB9"/>
    <w:rsid w:val="0081537B"/>
    <w:rsid w:val="00816276"/>
    <w:rsid w:val="008176DA"/>
    <w:rsid w:val="00817D74"/>
    <w:rsid w:val="00820330"/>
    <w:rsid w:val="008204AD"/>
    <w:rsid w:val="0082162D"/>
    <w:rsid w:val="008220AB"/>
    <w:rsid w:val="00822759"/>
    <w:rsid w:val="00822B9B"/>
    <w:rsid w:val="0082361E"/>
    <w:rsid w:val="00824F5D"/>
    <w:rsid w:val="00827F29"/>
    <w:rsid w:val="00830ACB"/>
    <w:rsid w:val="00833164"/>
    <w:rsid w:val="00833719"/>
    <w:rsid w:val="008344EF"/>
    <w:rsid w:val="00834984"/>
    <w:rsid w:val="00834BBB"/>
    <w:rsid w:val="00835A5B"/>
    <w:rsid w:val="00835CDE"/>
    <w:rsid w:val="00835D07"/>
    <w:rsid w:val="0083795F"/>
    <w:rsid w:val="00847585"/>
    <w:rsid w:val="00850917"/>
    <w:rsid w:val="00850EAC"/>
    <w:rsid w:val="00851A28"/>
    <w:rsid w:val="00852513"/>
    <w:rsid w:val="0085380E"/>
    <w:rsid w:val="00853CF7"/>
    <w:rsid w:val="00855F33"/>
    <w:rsid w:val="00860EB1"/>
    <w:rsid w:val="0086209B"/>
    <w:rsid w:val="008629E4"/>
    <w:rsid w:val="00863AB8"/>
    <w:rsid w:val="00864D0C"/>
    <w:rsid w:val="00866CF4"/>
    <w:rsid w:val="00867010"/>
    <w:rsid w:val="00867397"/>
    <w:rsid w:val="0086768E"/>
    <w:rsid w:val="00867791"/>
    <w:rsid w:val="00870BA5"/>
    <w:rsid w:val="00872FDF"/>
    <w:rsid w:val="008740CE"/>
    <w:rsid w:val="00875239"/>
    <w:rsid w:val="00875556"/>
    <w:rsid w:val="0087664B"/>
    <w:rsid w:val="00877958"/>
    <w:rsid w:val="00881674"/>
    <w:rsid w:val="008830BD"/>
    <w:rsid w:val="00883150"/>
    <w:rsid w:val="00884A61"/>
    <w:rsid w:val="00886092"/>
    <w:rsid w:val="00890CC5"/>
    <w:rsid w:val="0089128E"/>
    <w:rsid w:val="00891ED8"/>
    <w:rsid w:val="00892296"/>
    <w:rsid w:val="00892F81"/>
    <w:rsid w:val="00893707"/>
    <w:rsid w:val="00894C5B"/>
    <w:rsid w:val="0089527C"/>
    <w:rsid w:val="0089638C"/>
    <w:rsid w:val="00896638"/>
    <w:rsid w:val="008969B3"/>
    <w:rsid w:val="008A08C1"/>
    <w:rsid w:val="008A0A1B"/>
    <w:rsid w:val="008A18CB"/>
    <w:rsid w:val="008A1E13"/>
    <w:rsid w:val="008A2D7D"/>
    <w:rsid w:val="008A42E0"/>
    <w:rsid w:val="008A43B1"/>
    <w:rsid w:val="008A44C8"/>
    <w:rsid w:val="008A4ECC"/>
    <w:rsid w:val="008A5083"/>
    <w:rsid w:val="008A5B69"/>
    <w:rsid w:val="008A5E03"/>
    <w:rsid w:val="008A743B"/>
    <w:rsid w:val="008A77BB"/>
    <w:rsid w:val="008B1131"/>
    <w:rsid w:val="008B2695"/>
    <w:rsid w:val="008B26B6"/>
    <w:rsid w:val="008B2CB4"/>
    <w:rsid w:val="008B388F"/>
    <w:rsid w:val="008B4576"/>
    <w:rsid w:val="008B46D5"/>
    <w:rsid w:val="008B50B5"/>
    <w:rsid w:val="008B51A1"/>
    <w:rsid w:val="008B5D1A"/>
    <w:rsid w:val="008B7BD0"/>
    <w:rsid w:val="008B7BE7"/>
    <w:rsid w:val="008C0C90"/>
    <w:rsid w:val="008C0FB5"/>
    <w:rsid w:val="008C22C6"/>
    <w:rsid w:val="008C2DEF"/>
    <w:rsid w:val="008C31DA"/>
    <w:rsid w:val="008C455F"/>
    <w:rsid w:val="008C5057"/>
    <w:rsid w:val="008C5EF5"/>
    <w:rsid w:val="008C615E"/>
    <w:rsid w:val="008C67E5"/>
    <w:rsid w:val="008C746E"/>
    <w:rsid w:val="008D03C6"/>
    <w:rsid w:val="008D1AA6"/>
    <w:rsid w:val="008D2827"/>
    <w:rsid w:val="008D34ED"/>
    <w:rsid w:val="008D48E8"/>
    <w:rsid w:val="008D5A20"/>
    <w:rsid w:val="008D65A3"/>
    <w:rsid w:val="008E0317"/>
    <w:rsid w:val="008E032D"/>
    <w:rsid w:val="008E0B91"/>
    <w:rsid w:val="008E3C7E"/>
    <w:rsid w:val="008E4402"/>
    <w:rsid w:val="008E530B"/>
    <w:rsid w:val="008E58FE"/>
    <w:rsid w:val="008E684D"/>
    <w:rsid w:val="008E7D8A"/>
    <w:rsid w:val="008F1CC6"/>
    <w:rsid w:val="008F1FAD"/>
    <w:rsid w:val="008F40D6"/>
    <w:rsid w:val="008F77C0"/>
    <w:rsid w:val="00900168"/>
    <w:rsid w:val="00901382"/>
    <w:rsid w:val="0090150C"/>
    <w:rsid w:val="009015AC"/>
    <w:rsid w:val="00901E2D"/>
    <w:rsid w:val="00904549"/>
    <w:rsid w:val="00905078"/>
    <w:rsid w:val="00906021"/>
    <w:rsid w:val="0090612D"/>
    <w:rsid w:val="00906920"/>
    <w:rsid w:val="00910531"/>
    <w:rsid w:val="00910934"/>
    <w:rsid w:val="00910D4C"/>
    <w:rsid w:val="00910F2B"/>
    <w:rsid w:val="009111DC"/>
    <w:rsid w:val="009114D9"/>
    <w:rsid w:val="00911777"/>
    <w:rsid w:val="00911B6E"/>
    <w:rsid w:val="00913B28"/>
    <w:rsid w:val="0091625D"/>
    <w:rsid w:val="009245E5"/>
    <w:rsid w:val="009251DA"/>
    <w:rsid w:val="0092537B"/>
    <w:rsid w:val="009255ED"/>
    <w:rsid w:val="00926A88"/>
    <w:rsid w:val="00927AAC"/>
    <w:rsid w:val="0093028E"/>
    <w:rsid w:val="00930E87"/>
    <w:rsid w:val="00930EF6"/>
    <w:rsid w:val="00930F62"/>
    <w:rsid w:val="00931D59"/>
    <w:rsid w:val="009321C0"/>
    <w:rsid w:val="00934B2D"/>
    <w:rsid w:val="009357BB"/>
    <w:rsid w:val="00940FE6"/>
    <w:rsid w:val="00941F5E"/>
    <w:rsid w:val="00942050"/>
    <w:rsid w:val="0094288A"/>
    <w:rsid w:val="0094615C"/>
    <w:rsid w:val="00946210"/>
    <w:rsid w:val="009501D5"/>
    <w:rsid w:val="00950EC5"/>
    <w:rsid w:val="009515B6"/>
    <w:rsid w:val="00951DC2"/>
    <w:rsid w:val="00952F2C"/>
    <w:rsid w:val="00953D3C"/>
    <w:rsid w:val="00954014"/>
    <w:rsid w:val="00954D2B"/>
    <w:rsid w:val="00955561"/>
    <w:rsid w:val="00955FA1"/>
    <w:rsid w:val="009569BC"/>
    <w:rsid w:val="009610A6"/>
    <w:rsid w:val="009619D7"/>
    <w:rsid w:val="009638DE"/>
    <w:rsid w:val="00964D6D"/>
    <w:rsid w:val="00964DAA"/>
    <w:rsid w:val="009653E5"/>
    <w:rsid w:val="00965A78"/>
    <w:rsid w:val="00965CB1"/>
    <w:rsid w:val="0096725A"/>
    <w:rsid w:val="009679FD"/>
    <w:rsid w:val="00970FEC"/>
    <w:rsid w:val="0097105D"/>
    <w:rsid w:val="0097298A"/>
    <w:rsid w:val="00973234"/>
    <w:rsid w:val="00974212"/>
    <w:rsid w:val="00974359"/>
    <w:rsid w:val="00976205"/>
    <w:rsid w:val="00981E37"/>
    <w:rsid w:val="00981E74"/>
    <w:rsid w:val="00983AB1"/>
    <w:rsid w:val="00983C89"/>
    <w:rsid w:val="00984081"/>
    <w:rsid w:val="0098434F"/>
    <w:rsid w:val="00986688"/>
    <w:rsid w:val="00986A23"/>
    <w:rsid w:val="00990304"/>
    <w:rsid w:val="00991BDB"/>
    <w:rsid w:val="00992DC6"/>
    <w:rsid w:val="00993470"/>
    <w:rsid w:val="0099413C"/>
    <w:rsid w:val="009942EF"/>
    <w:rsid w:val="009949CA"/>
    <w:rsid w:val="00997F4A"/>
    <w:rsid w:val="009A0A62"/>
    <w:rsid w:val="009A1E2F"/>
    <w:rsid w:val="009A1F84"/>
    <w:rsid w:val="009A5225"/>
    <w:rsid w:val="009A5B03"/>
    <w:rsid w:val="009A5DAF"/>
    <w:rsid w:val="009A6AC2"/>
    <w:rsid w:val="009B1DCC"/>
    <w:rsid w:val="009B2066"/>
    <w:rsid w:val="009B3937"/>
    <w:rsid w:val="009B43AD"/>
    <w:rsid w:val="009B58AD"/>
    <w:rsid w:val="009B76F2"/>
    <w:rsid w:val="009C0B05"/>
    <w:rsid w:val="009C1565"/>
    <w:rsid w:val="009C1C12"/>
    <w:rsid w:val="009C1E16"/>
    <w:rsid w:val="009C38F2"/>
    <w:rsid w:val="009C492C"/>
    <w:rsid w:val="009C4B79"/>
    <w:rsid w:val="009C4B99"/>
    <w:rsid w:val="009C56EF"/>
    <w:rsid w:val="009C6CDF"/>
    <w:rsid w:val="009C73AB"/>
    <w:rsid w:val="009C7B94"/>
    <w:rsid w:val="009C7D6F"/>
    <w:rsid w:val="009C7E5E"/>
    <w:rsid w:val="009D113D"/>
    <w:rsid w:val="009D1F8B"/>
    <w:rsid w:val="009D1FE7"/>
    <w:rsid w:val="009D2C7D"/>
    <w:rsid w:val="009D3459"/>
    <w:rsid w:val="009D416E"/>
    <w:rsid w:val="009D6084"/>
    <w:rsid w:val="009D6841"/>
    <w:rsid w:val="009D709F"/>
    <w:rsid w:val="009E12E0"/>
    <w:rsid w:val="009E19F6"/>
    <w:rsid w:val="009E1FAB"/>
    <w:rsid w:val="009E5478"/>
    <w:rsid w:val="009E54C0"/>
    <w:rsid w:val="009E551F"/>
    <w:rsid w:val="009E6C55"/>
    <w:rsid w:val="009F0BD2"/>
    <w:rsid w:val="009F1749"/>
    <w:rsid w:val="009F2CE1"/>
    <w:rsid w:val="009F393F"/>
    <w:rsid w:val="009F7033"/>
    <w:rsid w:val="009F73E6"/>
    <w:rsid w:val="009F7E6C"/>
    <w:rsid w:val="00A00147"/>
    <w:rsid w:val="00A002CD"/>
    <w:rsid w:val="00A0042B"/>
    <w:rsid w:val="00A0053B"/>
    <w:rsid w:val="00A00801"/>
    <w:rsid w:val="00A0163F"/>
    <w:rsid w:val="00A03778"/>
    <w:rsid w:val="00A04CD8"/>
    <w:rsid w:val="00A0616A"/>
    <w:rsid w:val="00A07766"/>
    <w:rsid w:val="00A07878"/>
    <w:rsid w:val="00A07C6D"/>
    <w:rsid w:val="00A10099"/>
    <w:rsid w:val="00A100A5"/>
    <w:rsid w:val="00A102A2"/>
    <w:rsid w:val="00A11173"/>
    <w:rsid w:val="00A1397A"/>
    <w:rsid w:val="00A141DF"/>
    <w:rsid w:val="00A148FC"/>
    <w:rsid w:val="00A1490F"/>
    <w:rsid w:val="00A15AD5"/>
    <w:rsid w:val="00A15B9F"/>
    <w:rsid w:val="00A16E49"/>
    <w:rsid w:val="00A2101C"/>
    <w:rsid w:val="00A225A7"/>
    <w:rsid w:val="00A238B0"/>
    <w:rsid w:val="00A23DAF"/>
    <w:rsid w:val="00A252E8"/>
    <w:rsid w:val="00A2581B"/>
    <w:rsid w:val="00A269EE"/>
    <w:rsid w:val="00A26D60"/>
    <w:rsid w:val="00A2798D"/>
    <w:rsid w:val="00A317EF"/>
    <w:rsid w:val="00A3246F"/>
    <w:rsid w:val="00A3270B"/>
    <w:rsid w:val="00A32E0D"/>
    <w:rsid w:val="00A331C8"/>
    <w:rsid w:val="00A3340C"/>
    <w:rsid w:val="00A35D62"/>
    <w:rsid w:val="00A36572"/>
    <w:rsid w:val="00A37428"/>
    <w:rsid w:val="00A37D54"/>
    <w:rsid w:val="00A407D3"/>
    <w:rsid w:val="00A41BE2"/>
    <w:rsid w:val="00A4225C"/>
    <w:rsid w:val="00A42D4F"/>
    <w:rsid w:val="00A4393D"/>
    <w:rsid w:val="00A47A71"/>
    <w:rsid w:val="00A519F9"/>
    <w:rsid w:val="00A52022"/>
    <w:rsid w:val="00A5221A"/>
    <w:rsid w:val="00A53170"/>
    <w:rsid w:val="00A55422"/>
    <w:rsid w:val="00A5657C"/>
    <w:rsid w:val="00A569CF"/>
    <w:rsid w:val="00A569DF"/>
    <w:rsid w:val="00A57D9E"/>
    <w:rsid w:val="00A60A25"/>
    <w:rsid w:val="00A60B44"/>
    <w:rsid w:val="00A6225D"/>
    <w:rsid w:val="00A62BCF"/>
    <w:rsid w:val="00A62C93"/>
    <w:rsid w:val="00A63335"/>
    <w:rsid w:val="00A646ED"/>
    <w:rsid w:val="00A655F2"/>
    <w:rsid w:val="00A666FE"/>
    <w:rsid w:val="00A66E03"/>
    <w:rsid w:val="00A713FF"/>
    <w:rsid w:val="00A7279E"/>
    <w:rsid w:val="00A72E34"/>
    <w:rsid w:val="00A72F7D"/>
    <w:rsid w:val="00A73B47"/>
    <w:rsid w:val="00A73D9A"/>
    <w:rsid w:val="00A746F2"/>
    <w:rsid w:val="00A7545C"/>
    <w:rsid w:val="00A7588E"/>
    <w:rsid w:val="00A75E06"/>
    <w:rsid w:val="00A81AD7"/>
    <w:rsid w:val="00A82406"/>
    <w:rsid w:val="00A8360F"/>
    <w:rsid w:val="00A8372B"/>
    <w:rsid w:val="00A83AFE"/>
    <w:rsid w:val="00A87018"/>
    <w:rsid w:val="00A87EA3"/>
    <w:rsid w:val="00A91294"/>
    <w:rsid w:val="00A9136B"/>
    <w:rsid w:val="00A93867"/>
    <w:rsid w:val="00A96866"/>
    <w:rsid w:val="00A96D9E"/>
    <w:rsid w:val="00A9718E"/>
    <w:rsid w:val="00AA0453"/>
    <w:rsid w:val="00AA130D"/>
    <w:rsid w:val="00AA2186"/>
    <w:rsid w:val="00AA3D76"/>
    <w:rsid w:val="00AA5425"/>
    <w:rsid w:val="00AA5E8C"/>
    <w:rsid w:val="00AA75EF"/>
    <w:rsid w:val="00AA7EEB"/>
    <w:rsid w:val="00AB026E"/>
    <w:rsid w:val="00AB0296"/>
    <w:rsid w:val="00AB2112"/>
    <w:rsid w:val="00AB2457"/>
    <w:rsid w:val="00AB31DB"/>
    <w:rsid w:val="00AB3D00"/>
    <w:rsid w:val="00AB4100"/>
    <w:rsid w:val="00AB5314"/>
    <w:rsid w:val="00AB55EC"/>
    <w:rsid w:val="00AB5EDC"/>
    <w:rsid w:val="00AB701D"/>
    <w:rsid w:val="00AB7E65"/>
    <w:rsid w:val="00AC051F"/>
    <w:rsid w:val="00AC0972"/>
    <w:rsid w:val="00AC1604"/>
    <w:rsid w:val="00AC3F75"/>
    <w:rsid w:val="00AC5954"/>
    <w:rsid w:val="00AD049B"/>
    <w:rsid w:val="00AD0FB5"/>
    <w:rsid w:val="00AD1B56"/>
    <w:rsid w:val="00AD3AAD"/>
    <w:rsid w:val="00AD49EC"/>
    <w:rsid w:val="00AD4C8A"/>
    <w:rsid w:val="00AD6DED"/>
    <w:rsid w:val="00AE0172"/>
    <w:rsid w:val="00AE04DB"/>
    <w:rsid w:val="00AE1FB6"/>
    <w:rsid w:val="00AE22C2"/>
    <w:rsid w:val="00AE321E"/>
    <w:rsid w:val="00AE3B55"/>
    <w:rsid w:val="00AE566E"/>
    <w:rsid w:val="00AF0142"/>
    <w:rsid w:val="00AF0222"/>
    <w:rsid w:val="00AF0E91"/>
    <w:rsid w:val="00AF107B"/>
    <w:rsid w:val="00AF205B"/>
    <w:rsid w:val="00AF3236"/>
    <w:rsid w:val="00AF4CD5"/>
    <w:rsid w:val="00AF5FF1"/>
    <w:rsid w:val="00B00DB3"/>
    <w:rsid w:val="00B02663"/>
    <w:rsid w:val="00B028F9"/>
    <w:rsid w:val="00B04036"/>
    <w:rsid w:val="00B04A97"/>
    <w:rsid w:val="00B04CDF"/>
    <w:rsid w:val="00B05424"/>
    <w:rsid w:val="00B05AAD"/>
    <w:rsid w:val="00B07C9C"/>
    <w:rsid w:val="00B07D98"/>
    <w:rsid w:val="00B10428"/>
    <w:rsid w:val="00B109D0"/>
    <w:rsid w:val="00B10CA8"/>
    <w:rsid w:val="00B11052"/>
    <w:rsid w:val="00B111BF"/>
    <w:rsid w:val="00B12F34"/>
    <w:rsid w:val="00B13015"/>
    <w:rsid w:val="00B1326E"/>
    <w:rsid w:val="00B141A8"/>
    <w:rsid w:val="00B14931"/>
    <w:rsid w:val="00B166A6"/>
    <w:rsid w:val="00B17937"/>
    <w:rsid w:val="00B21476"/>
    <w:rsid w:val="00B230F0"/>
    <w:rsid w:val="00B23255"/>
    <w:rsid w:val="00B239C8"/>
    <w:rsid w:val="00B2427D"/>
    <w:rsid w:val="00B24502"/>
    <w:rsid w:val="00B24A96"/>
    <w:rsid w:val="00B279DD"/>
    <w:rsid w:val="00B27A75"/>
    <w:rsid w:val="00B27ABB"/>
    <w:rsid w:val="00B27C5C"/>
    <w:rsid w:val="00B319A5"/>
    <w:rsid w:val="00B32C40"/>
    <w:rsid w:val="00B337EE"/>
    <w:rsid w:val="00B35B7C"/>
    <w:rsid w:val="00B37589"/>
    <w:rsid w:val="00B40209"/>
    <w:rsid w:val="00B41D0E"/>
    <w:rsid w:val="00B424BD"/>
    <w:rsid w:val="00B42D70"/>
    <w:rsid w:val="00B42FA2"/>
    <w:rsid w:val="00B44A80"/>
    <w:rsid w:val="00B46BA2"/>
    <w:rsid w:val="00B50ED2"/>
    <w:rsid w:val="00B520CC"/>
    <w:rsid w:val="00B52FF5"/>
    <w:rsid w:val="00B5630D"/>
    <w:rsid w:val="00B564ED"/>
    <w:rsid w:val="00B568AE"/>
    <w:rsid w:val="00B60ECC"/>
    <w:rsid w:val="00B63E15"/>
    <w:rsid w:val="00B64C5E"/>
    <w:rsid w:val="00B66804"/>
    <w:rsid w:val="00B66F24"/>
    <w:rsid w:val="00B67175"/>
    <w:rsid w:val="00B7110E"/>
    <w:rsid w:val="00B71233"/>
    <w:rsid w:val="00B731A8"/>
    <w:rsid w:val="00B73226"/>
    <w:rsid w:val="00B732F9"/>
    <w:rsid w:val="00B73CFB"/>
    <w:rsid w:val="00B7419B"/>
    <w:rsid w:val="00B74519"/>
    <w:rsid w:val="00B746E1"/>
    <w:rsid w:val="00B76D46"/>
    <w:rsid w:val="00B76E67"/>
    <w:rsid w:val="00B77098"/>
    <w:rsid w:val="00B77227"/>
    <w:rsid w:val="00B805D4"/>
    <w:rsid w:val="00B81AA4"/>
    <w:rsid w:val="00B82B81"/>
    <w:rsid w:val="00B82D47"/>
    <w:rsid w:val="00B8321A"/>
    <w:rsid w:val="00B838B8"/>
    <w:rsid w:val="00B83FB2"/>
    <w:rsid w:val="00B85B1B"/>
    <w:rsid w:val="00B85D89"/>
    <w:rsid w:val="00B86AB2"/>
    <w:rsid w:val="00B87893"/>
    <w:rsid w:val="00B87FD0"/>
    <w:rsid w:val="00B905AF"/>
    <w:rsid w:val="00B91F48"/>
    <w:rsid w:val="00B93A28"/>
    <w:rsid w:val="00B96B99"/>
    <w:rsid w:val="00B96C88"/>
    <w:rsid w:val="00B97845"/>
    <w:rsid w:val="00BA0B35"/>
    <w:rsid w:val="00BA4530"/>
    <w:rsid w:val="00BA567A"/>
    <w:rsid w:val="00BA59A8"/>
    <w:rsid w:val="00BA6593"/>
    <w:rsid w:val="00BA733B"/>
    <w:rsid w:val="00BA7EFB"/>
    <w:rsid w:val="00BA7FD0"/>
    <w:rsid w:val="00BB2579"/>
    <w:rsid w:val="00BB2B4D"/>
    <w:rsid w:val="00BB2DCF"/>
    <w:rsid w:val="00BB2EDA"/>
    <w:rsid w:val="00BB49AB"/>
    <w:rsid w:val="00BB559F"/>
    <w:rsid w:val="00BB55CA"/>
    <w:rsid w:val="00BB7481"/>
    <w:rsid w:val="00BC024D"/>
    <w:rsid w:val="00BC2B6D"/>
    <w:rsid w:val="00BC37C9"/>
    <w:rsid w:val="00BC406E"/>
    <w:rsid w:val="00BC53ED"/>
    <w:rsid w:val="00BC55AC"/>
    <w:rsid w:val="00BC67DA"/>
    <w:rsid w:val="00BC6B03"/>
    <w:rsid w:val="00BD086C"/>
    <w:rsid w:val="00BD1C6A"/>
    <w:rsid w:val="00BD3125"/>
    <w:rsid w:val="00BD33E4"/>
    <w:rsid w:val="00BD402D"/>
    <w:rsid w:val="00BD4CAE"/>
    <w:rsid w:val="00BD5BA9"/>
    <w:rsid w:val="00BD721C"/>
    <w:rsid w:val="00BD741F"/>
    <w:rsid w:val="00BD7B76"/>
    <w:rsid w:val="00BE10D3"/>
    <w:rsid w:val="00BE4A29"/>
    <w:rsid w:val="00BE4E79"/>
    <w:rsid w:val="00BE4EBD"/>
    <w:rsid w:val="00BE511C"/>
    <w:rsid w:val="00BE51BC"/>
    <w:rsid w:val="00BE58D0"/>
    <w:rsid w:val="00BE6863"/>
    <w:rsid w:val="00BE7711"/>
    <w:rsid w:val="00BF0C14"/>
    <w:rsid w:val="00BF1538"/>
    <w:rsid w:val="00BF1EDE"/>
    <w:rsid w:val="00BF220F"/>
    <w:rsid w:val="00BF2C3F"/>
    <w:rsid w:val="00BF2FE5"/>
    <w:rsid w:val="00BF376F"/>
    <w:rsid w:val="00BF3A09"/>
    <w:rsid w:val="00BF3C49"/>
    <w:rsid w:val="00BF46E1"/>
    <w:rsid w:val="00BF70A7"/>
    <w:rsid w:val="00BF7117"/>
    <w:rsid w:val="00C0053E"/>
    <w:rsid w:val="00C00DFD"/>
    <w:rsid w:val="00C05156"/>
    <w:rsid w:val="00C06BBC"/>
    <w:rsid w:val="00C07917"/>
    <w:rsid w:val="00C07C08"/>
    <w:rsid w:val="00C07D1F"/>
    <w:rsid w:val="00C154D9"/>
    <w:rsid w:val="00C1678E"/>
    <w:rsid w:val="00C201B5"/>
    <w:rsid w:val="00C20487"/>
    <w:rsid w:val="00C211C9"/>
    <w:rsid w:val="00C2125A"/>
    <w:rsid w:val="00C22437"/>
    <w:rsid w:val="00C228B8"/>
    <w:rsid w:val="00C22B44"/>
    <w:rsid w:val="00C27943"/>
    <w:rsid w:val="00C30644"/>
    <w:rsid w:val="00C30785"/>
    <w:rsid w:val="00C31AD8"/>
    <w:rsid w:val="00C31D42"/>
    <w:rsid w:val="00C31F2C"/>
    <w:rsid w:val="00C326A1"/>
    <w:rsid w:val="00C34216"/>
    <w:rsid w:val="00C344D6"/>
    <w:rsid w:val="00C346A8"/>
    <w:rsid w:val="00C35B58"/>
    <w:rsid w:val="00C35F56"/>
    <w:rsid w:val="00C36494"/>
    <w:rsid w:val="00C366AB"/>
    <w:rsid w:val="00C36AB5"/>
    <w:rsid w:val="00C44A1A"/>
    <w:rsid w:val="00C45341"/>
    <w:rsid w:val="00C45D60"/>
    <w:rsid w:val="00C45DC5"/>
    <w:rsid w:val="00C50198"/>
    <w:rsid w:val="00C50521"/>
    <w:rsid w:val="00C50D19"/>
    <w:rsid w:val="00C5138F"/>
    <w:rsid w:val="00C518A9"/>
    <w:rsid w:val="00C52704"/>
    <w:rsid w:val="00C53390"/>
    <w:rsid w:val="00C54D56"/>
    <w:rsid w:val="00C56769"/>
    <w:rsid w:val="00C56E1D"/>
    <w:rsid w:val="00C6013E"/>
    <w:rsid w:val="00C62449"/>
    <w:rsid w:val="00C63026"/>
    <w:rsid w:val="00C633E1"/>
    <w:rsid w:val="00C642BF"/>
    <w:rsid w:val="00C6490E"/>
    <w:rsid w:val="00C64B03"/>
    <w:rsid w:val="00C65255"/>
    <w:rsid w:val="00C65AB8"/>
    <w:rsid w:val="00C65D08"/>
    <w:rsid w:val="00C65E5B"/>
    <w:rsid w:val="00C66C47"/>
    <w:rsid w:val="00C7150A"/>
    <w:rsid w:val="00C72F70"/>
    <w:rsid w:val="00C73CF4"/>
    <w:rsid w:val="00C74137"/>
    <w:rsid w:val="00C743A8"/>
    <w:rsid w:val="00C743C6"/>
    <w:rsid w:val="00C74F8D"/>
    <w:rsid w:val="00C77D52"/>
    <w:rsid w:val="00C8022B"/>
    <w:rsid w:val="00C80259"/>
    <w:rsid w:val="00C80268"/>
    <w:rsid w:val="00C8065D"/>
    <w:rsid w:val="00C81765"/>
    <w:rsid w:val="00C81D1F"/>
    <w:rsid w:val="00C82023"/>
    <w:rsid w:val="00C829FF"/>
    <w:rsid w:val="00C82D09"/>
    <w:rsid w:val="00C82FA6"/>
    <w:rsid w:val="00C82FA8"/>
    <w:rsid w:val="00C84417"/>
    <w:rsid w:val="00C84903"/>
    <w:rsid w:val="00C853B6"/>
    <w:rsid w:val="00C85FE7"/>
    <w:rsid w:val="00C87B98"/>
    <w:rsid w:val="00C90598"/>
    <w:rsid w:val="00C91B38"/>
    <w:rsid w:val="00C941FD"/>
    <w:rsid w:val="00C94774"/>
    <w:rsid w:val="00C94ED9"/>
    <w:rsid w:val="00C95226"/>
    <w:rsid w:val="00C95319"/>
    <w:rsid w:val="00C95EE5"/>
    <w:rsid w:val="00C968D1"/>
    <w:rsid w:val="00CA0B04"/>
    <w:rsid w:val="00CA2D1D"/>
    <w:rsid w:val="00CA3866"/>
    <w:rsid w:val="00CA5699"/>
    <w:rsid w:val="00CA6705"/>
    <w:rsid w:val="00CA6C80"/>
    <w:rsid w:val="00CB2D55"/>
    <w:rsid w:val="00CB3B37"/>
    <w:rsid w:val="00CB558B"/>
    <w:rsid w:val="00CB5F64"/>
    <w:rsid w:val="00CB66ED"/>
    <w:rsid w:val="00CB6775"/>
    <w:rsid w:val="00CC0869"/>
    <w:rsid w:val="00CC0CE9"/>
    <w:rsid w:val="00CC1638"/>
    <w:rsid w:val="00CC168E"/>
    <w:rsid w:val="00CC1E9F"/>
    <w:rsid w:val="00CC3711"/>
    <w:rsid w:val="00CC7E62"/>
    <w:rsid w:val="00CD043A"/>
    <w:rsid w:val="00CD1083"/>
    <w:rsid w:val="00CD14D6"/>
    <w:rsid w:val="00CD1B0F"/>
    <w:rsid w:val="00CD1BB2"/>
    <w:rsid w:val="00CD2FA2"/>
    <w:rsid w:val="00CD4135"/>
    <w:rsid w:val="00CD48ED"/>
    <w:rsid w:val="00CD5B3E"/>
    <w:rsid w:val="00CD63C2"/>
    <w:rsid w:val="00CD7976"/>
    <w:rsid w:val="00CE058B"/>
    <w:rsid w:val="00CE27F5"/>
    <w:rsid w:val="00CE2A23"/>
    <w:rsid w:val="00CE45AE"/>
    <w:rsid w:val="00CE4832"/>
    <w:rsid w:val="00CE4AAD"/>
    <w:rsid w:val="00CE77CD"/>
    <w:rsid w:val="00CF05DA"/>
    <w:rsid w:val="00CF11E1"/>
    <w:rsid w:val="00CF2DD7"/>
    <w:rsid w:val="00CF30C9"/>
    <w:rsid w:val="00CF66C4"/>
    <w:rsid w:val="00CF6B3A"/>
    <w:rsid w:val="00D02DF5"/>
    <w:rsid w:val="00D05AAD"/>
    <w:rsid w:val="00D05F57"/>
    <w:rsid w:val="00D0625E"/>
    <w:rsid w:val="00D06404"/>
    <w:rsid w:val="00D0669D"/>
    <w:rsid w:val="00D104DC"/>
    <w:rsid w:val="00D114AB"/>
    <w:rsid w:val="00D12E01"/>
    <w:rsid w:val="00D13A69"/>
    <w:rsid w:val="00D13F88"/>
    <w:rsid w:val="00D14DA6"/>
    <w:rsid w:val="00D15117"/>
    <w:rsid w:val="00D16EC4"/>
    <w:rsid w:val="00D17371"/>
    <w:rsid w:val="00D22F20"/>
    <w:rsid w:val="00D236E8"/>
    <w:rsid w:val="00D23A42"/>
    <w:rsid w:val="00D24014"/>
    <w:rsid w:val="00D270DB"/>
    <w:rsid w:val="00D30495"/>
    <w:rsid w:val="00D30634"/>
    <w:rsid w:val="00D3142F"/>
    <w:rsid w:val="00D31959"/>
    <w:rsid w:val="00D32E56"/>
    <w:rsid w:val="00D3332D"/>
    <w:rsid w:val="00D338C5"/>
    <w:rsid w:val="00D34BF5"/>
    <w:rsid w:val="00D35514"/>
    <w:rsid w:val="00D36F75"/>
    <w:rsid w:val="00D428CD"/>
    <w:rsid w:val="00D43703"/>
    <w:rsid w:val="00D43D6C"/>
    <w:rsid w:val="00D460CC"/>
    <w:rsid w:val="00D46594"/>
    <w:rsid w:val="00D46F0F"/>
    <w:rsid w:val="00D475AF"/>
    <w:rsid w:val="00D502EA"/>
    <w:rsid w:val="00D51228"/>
    <w:rsid w:val="00D51876"/>
    <w:rsid w:val="00D51FBF"/>
    <w:rsid w:val="00D520BE"/>
    <w:rsid w:val="00D53E5F"/>
    <w:rsid w:val="00D549BC"/>
    <w:rsid w:val="00D54FDB"/>
    <w:rsid w:val="00D56207"/>
    <w:rsid w:val="00D56EC1"/>
    <w:rsid w:val="00D61309"/>
    <w:rsid w:val="00D62470"/>
    <w:rsid w:val="00D624E8"/>
    <w:rsid w:val="00D62FE3"/>
    <w:rsid w:val="00D646FC"/>
    <w:rsid w:val="00D653DB"/>
    <w:rsid w:val="00D66B18"/>
    <w:rsid w:val="00D67B18"/>
    <w:rsid w:val="00D71889"/>
    <w:rsid w:val="00D72FA5"/>
    <w:rsid w:val="00D740D3"/>
    <w:rsid w:val="00D743CE"/>
    <w:rsid w:val="00D7486D"/>
    <w:rsid w:val="00D74AA4"/>
    <w:rsid w:val="00D74C69"/>
    <w:rsid w:val="00D75236"/>
    <w:rsid w:val="00D760F4"/>
    <w:rsid w:val="00D76407"/>
    <w:rsid w:val="00D804E0"/>
    <w:rsid w:val="00D831D6"/>
    <w:rsid w:val="00D834AD"/>
    <w:rsid w:val="00D83F46"/>
    <w:rsid w:val="00D8412F"/>
    <w:rsid w:val="00D857DA"/>
    <w:rsid w:val="00D92397"/>
    <w:rsid w:val="00D95854"/>
    <w:rsid w:val="00D963E5"/>
    <w:rsid w:val="00D96BF0"/>
    <w:rsid w:val="00D97102"/>
    <w:rsid w:val="00D97759"/>
    <w:rsid w:val="00D97A66"/>
    <w:rsid w:val="00DA09C9"/>
    <w:rsid w:val="00DA1300"/>
    <w:rsid w:val="00DA2F5A"/>
    <w:rsid w:val="00DA2F61"/>
    <w:rsid w:val="00DA33DC"/>
    <w:rsid w:val="00DA3433"/>
    <w:rsid w:val="00DA3C70"/>
    <w:rsid w:val="00DA491E"/>
    <w:rsid w:val="00DA584A"/>
    <w:rsid w:val="00DA6B5D"/>
    <w:rsid w:val="00DA74A5"/>
    <w:rsid w:val="00DB03E7"/>
    <w:rsid w:val="00DB125B"/>
    <w:rsid w:val="00DB1699"/>
    <w:rsid w:val="00DB2457"/>
    <w:rsid w:val="00DB5BF8"/>
    <w:rsid w:val="00DC04EA"/>
    <w:rsid w:val="00DC0CA3"/>
    <w:rsid w:val="00DC1715"/>
    <w:rsid w:val="00DC2251"/>
    <w:rsid w:val="00DC40A7"/>
    <w:rsid w:val="00DC45AC"/>
    <w:rsid w:val="00DC4FF0"/>
    <w:rsid w:val="00DC71A0"/>
    <w:rsid w:val="00DC7724"/>
    <w:rsid w:val="00DD05EF"/>
    <w:rsid w:val="00DD0A1F"/>
    <w:rsid w:val="00DD0D01"/>
    <w:rsid w:val="00DD0E57"/>
    <w:rsid w:val="00DD1833"/>
    <w:rsid w:val="00DD328F"/>
    <w:rsid w:val="00DD4179"/>
    <w:rsid w:val="00DD53B3"/>
    <w:rsid w:val="00DD5CDA"/>
    <w:rsid w:val="00DE2D82"/>
    <w:rsid w:val="00DE3AE4"/>
    <w:rsid w:val="00DE40A6"/>
    <w:rsid w:val="00DE6184"/>
    <w:rsid w:val="00DE7360"/>
    <w:rsid w:val="00DE7659"/>
    <w:rsid w:val="00DE784D"/>
    <w:rsid w:val="00DE7DFF"/>
    <w:rsid w:val="00DF133F"/>
    <w:rsid w:val="00DF1A15"/>
    <w:rsid w:val="00DF260E"/>
    <w:rsid w:val="00DF3221"/>
    <w:rsid w:val="00DF427D"/>
    <w:rsid w:val="00DF532D"/>
    <w:rsid w:val="00DF563E"/>
    <w:rsid w:val="00DF5A68"/>
    <w:rsid w:val="00DF72ED"/>
    <w:rsid w:val="00E00AEE"/>
    <w:rsid w:val="00E01B77"/>
    <w:rsid w:val="00E02DEA"/>
    <w:rsid w:val="00E03467"/>
    <w:rsid w:val="00E053DF"/>
    <w:rsid w:val="00E0636A"/>
    <w:rsid w:val="00E07975"/>
    <w:rsid w:val="00E1173C"/>
    <w:rsid w:val="00E11DE6"/>
    <w:rsid w:val="00E13C69"/>
    <w:rsid w:val="00E13DE1"/>
    <w:rsid w:val="00E1468F"/>
    <w:rsid w:val="00E148AA"/>
    <w:rsid w:val="00E15679"/>
    <w:rsid w:val="00E16B39"/>
    <w:rsid w:val="00E16B63"/>
    <w:rsid w:val="00E174F3"/>
    <w:rsid w:val="00E17CDE"/>
    <w:rsid w:val="00E208C9"/>
    <w:rsid w:val="00E20F02"/>
    <w:rsid w:val="00E211B9"/>
    <w:rsid w:val="00E21A35"/>
    <w:rsid w:val="00E220A3"/>
    <w:rsid w:val="00E231C3"/>
    <w:rsid w:val="00E23343"/>
    <w:rsid w:val="00E24422"/>
    <w:rsid w:val="00E24E26"/>
    <w:rsid w:val="00E2653B"/>
    <w:rsid w:val="00E31968"/>
    <w:rsid w:val="00E3207C"/>
    <w:rsid w:val="00E33374"/>
    <w:rsid w:val="00E3449C"/>
    <w:rsid w:val="00E366BC"/>
    <w:rsid w:val="00E41C58"/>
    <w:rsid w:val="00E41C6A"/>
    <w:rsid w:val="00E41EBF"/>
    <w:rsid w:val="00E4493F"/>
    <w:rsid w:val="00E45028"/>
    <w:rsid w:val="00E45FA8"/>
    <w:rsid w:val="00E46CF7"/>
    <w:rsid w:val="00E46F3C"/>
    <w:rsid w:val="00E47474"/>
    <w:rsid w:val="00E47667"/>
    <w:rsid w:val="00E50E08"/>
    <w:rsid w:val="00E50E4F"/>
    <w:rsid w:val="00E51663"/>
    <w:rsid w:val="00E52B74"/>
    <w:rsid w:val="00E53AC5"/>
    <w:rsid w:val="00E53C4E"/>
    <w:rsid w:val="00E5677A"/>
    <w:rsid w:val="00E56916"/>
    <w:rsid w:val="00E56920"/>
    <w:rsid w:val="00E56D57"/>
    <w:rsid w:val="00E57E4F"/>
    <w:rsid w:val="00E618BF"/>
    <w:rsid w:val="00E62054"/>
    <w:rsid w:val="00E62933"/>
    <w:rsid w:val="00E6364A"/>
    <w:rsid w:val="00E651D9"/>
    <w:rsid w:val="00E65B3E"/>
    <w:rsid w:val="00E6674D"/>
    <w:rsid w:val="00E73BA7"/>
    <w:rsid w:val="00E74991"/>
    <w:rsid w:val="00E74ECD"/>
    <w:rsid w:val="00E7587B"/>
    <w:rsid w:val="00E760F3"/>
    <w:rsid w:val="00E77938"/>
    <w:rsid w:val="00E8131F"/>
    <w:rsid w:val="00E82356"/>
    <w:rsid w:val="00E83033"/>
    <w:rsid w:val="00E8534B"/>
    <w:rsid w:val="00E85A4E"/>
    <w:rsid w:val="00E85CA7"/>
    <w:rsid w:val="00E86975"/>
    <w:rsid w:val="00E87E4B"/>
    <w:rsid w:val="00E90000"/>
    <w:rsid w:val="00E90BC1"/>
    <w:rsid w:val="00E91B75"/>
    <w:rsid w:val="00E923EC"/>
    <w:rsid w:val="00E96926"/>
    <w:rsid w:val="00E96BC9"/>
    <w:rsid w:val="00E971E4"/>
    <w:rsid w:val="00E97EDF"/>
    <w:rsid w:val="00EA0931"/>
    <w:rsid w:val="00EA0BAA"/>
    <w:rsid w:val="00EA1D87"/>
    <w:rsid w:val="00EA21E0"/>
    <w:rsid w:val="00EA312A"/>
    <w:rsid w:val="00EA3606"/>
    <w:rsid w:val="00EA445C"/>
    <w:rsid w:val="00EA5604"/>
    <w:rsid w:val="00EA6386"/>
    <w:rsid w:val="00EA7694"/>
    <w:rsid w:val="00EA7A66"/>
    <w:rsid w:val="00EB07D3"/>
    <w:rsid w:val="00EB2831"/>
    <w:rsid w:val="00EB4993"/>
    <w:rsid w:val="00EB605D"/>
    <w:rsid w:val="00EB7590"/>
    <w:rsid w:val="00EC039F"/>
    <w:rsid w:val="00EC0F52"/>
    <w:rsid w:val="00EC1D2A"/>
    <w:rsid w:val="00EC29AE"/>
    <w:rsid w:val="00EC48D3"/>
    <w:rsid w:val="00EC5D1F"/>
    <w:rsid w:val="00ED19C0"/>
    <w:rsid w:val="00ED21E2"/>
    <w:rsid w:val="00ED2B26"/>
    <w:rsid w:val="00ED32B7"/>
    <w:rsid w:val="00ED6D97"/>
    <w:rsid w:val="00EE0F67"/>
    <w:rsid w:val="00EE13BB"/>
    <w:rsid w:val="00EE2B9D"/>
    <w:rsid w:val="00EE545D"/>
    <w:rsid w:val="00EF0C6B"/>
    <w:rsid w:val="00EF15EC"/>
    <w:rsid w:val="00EF1F90"/>
    <w:rsid w:val="00EF32C1"/>
    <w:rsid w:val="00EF3AB4"/>
    <w:rsid w:val="00EF5088"/>
    <w:rsid w:val="00EF56CA"/>
    <w:rsid w:val="00EF5F6C"/>
    <w:rsid w:val="00EF7215"/>
    <w:rsid w:val="00EF73E1"/>
    <w:rsid w:val="00EF74F7"/>
    <w:rsid w:val="00F0073C"/>
    <w:rsid w:val="00F00A85"/>
    <w:rsid w:val="00F00A96"/>
    <w:rsid w:val="00F00AF0"/>
    <w:rsid w:val="00F02478"/>
    <w:rsid w:val="00F035EA"/>
    <w:rsid w:val="00F03868"/>
    <w:rsid w:val="00F03D25"/>
    <w:rsid w:val="00F040ED"/>
    <w:rsid w:val="00F05346"/>
    <w:rsid w:val="00F06B9B"/>
    <w:rsid w:val="00F1037A"/>
    <w:rsid w:val="00F10D78"/>
    <w:rsid w:val="00F12E74"/>
    <w:rsid w:val="00F132EC"/>
    <w:rsid w:val="00F13CF9"/>
    <w:rsid w:val="00F146B6"/>
    <w:rsid w:val="00F14CB4"/>
    <w:rsid w:val="00F152B1"/>
    <w:rsid w:val="00F15625"/>
    <w:rsid w:val="00F15760"/>
    <w:rsid w:val="00F1655E"/>
    <w:rsid w:val="00F170BB"/>
    <w:rsid w:val="00F17261"/>
    <w:rsid w:val="00F2043C"/>
    <w:rsid w:val="00F208EC"/>
    <w:rsid w:val="00F20D1C"/>
    <w:rsid w:val="00F22E15"/>
    <w:rsid w:val="00F22F76"/>
    <w:rsid w:val="00F2333D"/>
    <w:rsid w:val="00F234A5"/>
    <w:rsid w:val="00F239EC"/>
    <w:rsid w:val="00F239ED"/>
    <w:rsid w:val="00F242BB"/>
    <w:rsid w:val="00F24708"/>
    <w:rsid w:val="00F24DB9"/>
    <w:rsid w:val="00F25BC9"/>
    <w:rsid w:val="00F26D0B"/>
    <w:rsid w:val="00F310C8"/>
    <w:rsid w:val="00F313C2"/>
    <w:rsid w:val="00F31C74"/>
    <w:rsid w:val="00F321DB"/>
    <w:rsid w:val="00F34078"/>
    <w:rsid w:val="00F37C01"/>
    <w:rsid w:val="00F40938"/>
    <w:rsid w:val="00F42138"/>
    <w:rsid w:val="00F42DA8"/>
    <w:rsid w:val="00F439AD"/>
    <w:rsid w:val="00F43C51"/>
    <w:rsid w:val="00F4418E"/>
    <w:rsid w:val="00F45E11"/>
    <w:rsid w:val="00F51A43"/>
    <w:rsid w:val="00F52EEA"/>
    <w:rsid w:val="00F539EB"/>
    <w:rsid w:val="00F55928"/>
    <w:rsid w:val="00F575B0"/>
    <w:rsid w:val="00F645CD"/>
    <w:rsid w:val="00F666C4"/>
    <w:rsid w:val="00F66A63"/>
    <w:rsid w:val="00F67A1D"/>
    <w:rsid w:val="00F8110E"/>
    <w:rsid w:val="00F812C4"/>
    <w:rsid w:val="00F82295"/>
    <w:rsid w:val="00F8230D"/>
    <w:rsid w:val="00F8427B"/>
    <w:rsid w:val="00F845EC"/>
    <w:rsid w:val="00F85A12"/>
    <w:rsid w:val="00F87117"/>
    <w:rsid w:val="00F8729D"/>
    <w:rsid w:val="00F90FAA"/>
    <w:rsid w:val="00F9113F"/>
    <w:rsid w:val="00F91F68"/>
    <w:rsid w:val="00F95522"/>
    <w:rsid w:val="00F95788"/>
    <w:rsid w:val="00F96488"/>
    <w:rsid w:val="00F9681B"/>
    <w:rsid w:val="00FA0142"/>
    <w:rsid w:val="00FA17CC"/>
    <w:rsid w:val="00FA182B"/>
    <w:rsid w:val="00FA27DD"/>
    <w:rsid w:val="00FA2C21"/>
    <w:rsid w:val="00FA3F71"/>
    <w:rsid w:val="00FA4AAA"/>
    <w:rsid w:val="00FA4DD9"/>
    <w:rsid w:val="00FA6DA0"/>
    <w:rsid w:val="00FA7360"/>
    <w:rsid w:val="00FA79AA"/>
    <w:rsid w:val="00FA7A63"/>
    <w:rsid w:val="00FA7C54"/>
    <w:rsid w:val="00FB1344"/>
    <w:rsid w:val="00FB2091"/>
    <w:rsid w:val="00FB29EB"/>
    <w:rsid w:val="00FB3082"/>
    <w:rsid w:val="00FB406E"/>
    <w:rsid w:val="00FB41EF"/>
    <w:rsid w:val="00FB47B4"/>
    <w:rsid w:val="00FB584D"/>
    <w:rsid w:val="00FB7981"/>
    <w:rsid w:val="00FC27F9"/>
    <w:rsid w:val="00FC4C42"/>
    <w:rsid w:val="00FC522B"/>
    <w:rsid w:val="00FC57B9"/>
    <w:rsid w:val="00FC6C97"/>
    <w:rsid w:val="00FD0114"/>
    <w:rsid w:val="00FD153C"/>
    <w:rsid w:val="00FD3205"/>
    <w:rsid w:val="00FD3990"/>
    <w:rsid w:val="00FD3DC7"/>
    <w:rsid w:val="00FD50B6"/>
    <w:rsid w:val="00FD724F"/>
    <w:rsid w:val="00FD7DF6"/>
    <w:rsid w:val="00FE0E9B"/>
    <w:rsid w:val="00FE2003"/>
    <w:rsid w:val="00FE288E"/>
    <w:rsid w:val="00FE2D08"/>
    <w:rsid w:val="00FE422D"/>
    <w:rsid w:val="00FE4737"/>
    <w:rsid w:val="00FE619C"/>
    <w:rsid w:val="00FE64B6"/>
    <w:rsid w:val="00FE68FE"/>
    <w:rsid w:val="00FE6C35"/>
    <w:rsid w:val="00FF0BF5"/>
    <w:rsid w:val="00FF2CB8"/>
    <w:rsid w:val="00FF31C1"/>
    <w:rsid w:val="00FF3204"/>
    <w:rsid w:val="00FF45AD"/>
    <w:rsid w:val="00FF4D21"/>
    <w:rsid w:val="00FF4D62"/>
    <w:rsid w:val="00FF5B96"/>
    <w:rsid w:val="00FF5DD7"/>
    <w:rsid w:val="00FF68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2FA17"/>
  <w15:docId w15:val="{AFBCAFF9-8171-4376-B463-AF8161ED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1">
    <w:name w:val="Normal"/>
    <w:qFormat/>
    <w:rsid w:val="00E971E4"/>
    <w:pPr>
      <w:widowControl w:val="0"/>
      <w:jc w:val="both"/>
    </w:pPr>
    <w:rPr>
      <w:rFonts w:ascii="Times New Roman" w:eastAsia="宋体" w:hAnsi="Times New Roman" w:cs="Times New Roman"/>
      <w:szCs w:val="24"/>
    </w:rPr>
  </w:style>
  <w:style w:type="paragraph" w:styleId="1">
    <w:name w:val="heading 1"/>
    <w:basedOn w:val="aff1"/>
    <w:link w:val="1Char"/>
    <w:qFormat/>
    <w:rsid w:val="00E971E4"/>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ff1"/>
    <w:next w:val="aff1"/>
    <w:link w:val="2Char"/>
    <w:qFormat/>
    <w:rsid w:val="00E971E4"/>
    <w:pPr>
      <w:keepNext/>
      <w:keepLines/>
      <w:snapToGrid w:val="0"/>
      <w:spacing w:before="260" w:after="260" w:line="416" w:lineRule="auto"/>
      <w:outlineLvl w:val="1"/>
    </w:pPr>
    <w:rPr>
      <w:rFonts w:ascii="Arial" w:eastAsia="黑体" w:hAnsi="Arial"/>
      <w:b/>
      <w:bCs/>
      <w:sz w:val="32"/>
      <w:szCs w:val="32"/>
    </w:rPr>
  </w:style>
  <w:style w:type="paragraph" w:styleId="3">
    <w:name w:val="heading 3"/>
    <w:basedOn w:val="aff1"/>
    <w:next w:val="aff1"/>
    <w:link w:val="3Char"/>
    <w:unhideWhenUsed/>
    <w:qFormat/>
    <w:rsid w:val="00E971E4"/>
    <w:pPr>
      <w:keepNext/>
      <w:keepLines/>
      <w:spacing w:before="260" w:after="260" w:line="416" w:lineRule="auto"/>
      <w:outlineLvl w:val="2"/>
    </w:pPr>
    <w:rPr>
      <w:b/>
      <w:bCs/>
      <w:sz w:val="32"/>
      <w:szCs w:val="32"/>
    </w:rPr>
  </w:style>
  <w:style w:type="paragraph" w:styleId="4">
    <w:name w:val="heading 4"/>
    <w:basedOn w:val="aff1"/>
    <w:next w:val="aff1"/>
    <w:link w:val="4Char"/>
    <w:qFormat/>
    <w:rsid w:val="001618B6"/>
    <w:pPr>
      <w:keepNext/>
      <w:keepLines/>
      <w:spacing w:before="280" w:after="290" w:line="376" w:lineRule="auto"/>
      <w:outlineLvl w:val="3"/>
    </w:pPr>
    <w:rPr>
      <w:rFonts w:ascii="Calibri Light" w:hAnsi="Calibri Light"/>
      <w:b/>
      <w:bCs/>
      <w:sz w:val="28"/>
      <w:szCs w:val="28"/>
    </w:rPr>
  </w:style>
  <w:style w:type="paragraph" w:styleId="5">
    <w:name w:val="heading 5"/>
    <w:basedOn w:val="aff1"/>
    <w:next w:val="aff1"/>
    <w:link w:val="5Char"/>
    <w:qFormat/>
    <w:rsid w:val="00E50E4F"/>
    <w:pPr>
      <w:keepNext/>
      <w:keepLines/>
      <w:tabs>
        <w:tab w:val="num" w:pos="1008"/>
      </w:tabs>
      <w:spacing w:before="280" w:after="290" w:line="376" w:lineRule="auto"/>
      <w:ind w:left="1008" w:hanging="1008"/>
      <w:outlineLvl w:val="4"/>
    </w:pPr>
    <w:rPr>
      <w:b/>
      <w:bCs/>
      <w:sz w:val="28"/>
      <w:szCs w:val="28"/>
    </w:rPr>
  </w:style>
  <w:style w:type="paragraph" w:styleId="6">
    <w:name w:val="heading 6"/>
    <w:basedOn w:val="aff1"/>
    <w:next w:val="aff1"/>
    <w:link w:val="6Char"/>
    <w:qFormat/>
    <w:rsid w:val="00E50E4F"/>
    <w:pPr>
      <w:keepNext/>
      <w:keepLines/>
      <w:tabs>
        <w:tab w:val="num" w:pos="1152"/>
      </w:tabs>
      <w:spacing w:before="240" w:after="64" w:line="320" w:lineRule="auto"/>
      <w:ind w:left="1152" w:hanging="1152"/>
      <w:outlineLvl w:val="5"/>
    </w:pPr>
    <w:rPr>
      <w:rFonts w:ascii="Arial" w:eastAsia="黑体" w:hAnsi="Arial"/>
      <w:b/>
      <w:bCs/>
      <w:sz w:val="24"/>
    </w:rPr>
  </w:style>
  <w:style w:type="paragraph" w:styleId="7">
    <w:name w:val="heading 7"/>
    <w:basedOn w:val="aff1"/>
    <w:next w:val="aff1"/>
    <w:link w:val="7Char"/>
    <w:qFormat/>
    <w:rsid w:val="00E50E4F"/>
    <w:pPr>
      <w:keepNext/>
      <w:keepLines/>
      <w:tabs>
        <w:tab w:val="num" w:pos="1296"/>
      </w:tabs>
      <w:spacing w:before="240" w:after="64" w:line="320" w:lineRule="auto"/>
      <w:ind w:left="1296" w:hanging="1296"/>
      <w:outlineLvl w:val="6"/>
    </w:pPr>
    <w:rPr>
      <w:b/>
      <w:bCs/>
      <w:sz w:val="24"/>
    </w:rPr>
  </w:style>
  <w:style w:type="paragraph" w:styleId="8">
    <w:name w:val="heading 8"/>
    <w:basedOn w:val="aff1"/>
    <w:next w:val="aff1"/>
    <w:link w:val="8Char"/>
    <w:qFormat/>
    <w:rsid w:val="00E50E4F"/>
    <w:pPr>
      <w:keepNext/>
      <w:keepLines/>
      <w:tabs>
        <w:tab w:val="num" w:pos="1440"/>
      </w:tabs>
      <w:spacing w:before="240" w:after="64" w:line="320" w:lineRule="auto"/>
      <w:ind w:left="1440" w:hanging="1440"/>
      <w:outlineLvl w:val="7"/>
    </w:pPr>
    <w:rPr>
      <w:rFonts w:ascii="Arial" w:eastAsia="黑体" w:hAnsi="Arial"/>
      <w:sz w:val="24"/>
    </w:rPr>
  </w:style>
  <w:style w:type="paragraph" w:styleId="9">
    <w:name w:val="heading 9"/>
    <w:basedOn w:val="aff1"/>
    <w:next w:val="aff1"/>
    <w:link w:val="9Char"/>
    <w:qFormat/>
    <w:rsid w:val="00E50E4F"/>
    <w:pPr>
      <w:keepNext/>
      <w:keepLines/>
      <w:tabs>
        <w:tab w:val="num" w:pos="1584"/>
      </w:tabs>
      <w:spacing w:before="240" w:after="64" w:line="320" w:lineRule="auto"/>
      <w:ind w:left="1584" w:hanging="1584"/>
      <w:outlineLvl w:val="8"/>
    </w:pPr>
    <w:rPr>
      <w:rFonts w:ascii="Arial" w:eastAsia="黑体" w:hAnsi="Arial"/>
      <w:szCs w:val="21"/>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aff5">
    <w:name w:val="header"/>
    <w:basedOn w:val="aff1"/>
    <w:link w:val="Char"/>
    <w:unhideWhenUsed/>
    <w:rsid w:val="00E971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f2"/>
    <w:link w:val="aff5"/>
    <w:rsid w:val="00E971E4"/>
    <w:rPr>
      <w:sz w:val="18"/>
      <w:szCs w:val="18"/>
    </w:rPr>
  </w:style>
  <w:style w:type="paragraph" w:styleId="aff6">
    <w:name w:val="footer"/>
    <w:basedOn w:val="aff1"/>
    <w:link w:val="Char0"/>
    <w:uiPriority w:val="99"/>
    <w:unhideWhenUsed/>
    <w:rsid w:val="00E971E4"/>
    <w:pPr>
      <w:tabs>
        <w:tab w:val="center" w:pos="4153"/>
        <w:tab w:val="right" w:pos="8306"/>
      </w:tabs>
      <w:snapToGrid w:val="0"/>
      <w:jc w:val="left"/>
    </w:pPr>
    <w:rPr>
      <w:sz w:val="18"/>
      <w:szCs w:val="18"/>
    </w:rPr>
  </w:style>
  <w:style w:type="character" w:customStyle="1" w:styleId="Char0">
    <w:name w:val="页脚 Char"/>
    <w:basedOn w:val="aff2"/>
    <w:link w:val="aff6"/>
    <w:uiPriority w:val="99"/>
    <w:rsid w:val="00E971E4"/>
    <w:rPr>
      <w:sz w:val="18"/>
      <w:szCs w:val="18"/>
    </w:rPr>
  </w:style>
  <w:style w:type="character" w:customStyle="1" w:styleId="1Char">
    <w:name w:val="标题 1 Char"/>
    <w:basedOn w:val="aff2"/>
    <w:link w:val="1"/>
    <w:rsid w:val="00E971E4"/>
    <w:rPr>
      <w:rFonts w:ascii="宋体" w:eastAsia="宋体" w:hAnsi="宋体" w:cs="Times New Roman"/>
      <w:b/>
      <w:bCs/>
      <w:kern w:val="36"/>
      <w:sz w:val="48"/>
      <w:szCs w:val="48"/>
    </w:rPr>
  </w:style>
  <w:style w:type="character" w:customStyle="1" w:styleId="2Char">
    <w:name w:val="标题 2 Char"/>
    <w:basedOn w:val="aff2"/>
    <w:link w:val="2"/>
    <w:rsid w:val="00E971E4"/>
    <w:rPr>
      <w:rFonts w:ascii="Arial" w:eastAsia="黑体" w:hAnsi="Arial" w:cs="Times New Roman"/>
      <w:b/>
      <w:bCs/>
      <w:sz w:val="32"/>
      <w:szCs w:val="32"/>
    </w:rPr>
  </w:style>
  <w:style w:type="character" w:customStyle="1" w:styleId="3Char">
    <w:name w:val="标题 3 Char"/>
    <w:basedOn w:val="aff2"/>
    <w:link w:val="3"/>
    <w:semiHidden/>
    <w:rsid w:val="00E971E4"/>
    <w:rPr>
      <w:rFonts w:ascii="Times New Roman" w:eastAsia="宋体" w:hAnsi="Times New Roman" w:cs="Times New Roman"/>
      <w:b/>
      <w:bCs/>
      <w:sz w:val="32"/>
      <w:szCs w:val="32"/>
    </w:rPr>
  </w:style>
  <w:style w:type="paragraph" w:customStyle="1" w:styleId="aff7">
    <w:name w:val="段"/>
    <w:link w:val="Char1"/>
    <w:rsid w:val="00E971E4"/>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ff7"/>
    <w:rsid w:val="00E971E4"/>
    <w:rPr>
      <w:rFonts w:ascii="宋体" w:eastAsia="宋体" w:hAnsi="Times New Roman" w:cs="Times New Roman"/>
      <w:noProof/>
      <w:kern w:val="0"/>
      <w:szCs w:val="20"/>
    </w:rPr>
  </w:style>
  <w:style w:type="paragraph" w:customStyle="1" w:styleId="aff8">
    <w:name w:val="一级条标题"/>
    <w:next w:val="aff7"/>
    <w:qFormat/>
    <w:rsid w:val="00E971E4"/>
    <w:pPr>
      <w:spacing w:beforeLines="50" w:afterLines="50"/>
      <w:outlineLvl w:val="2"/>
    </w:pPr>
    <w:rPr>
      <w:rFonts w:ascii="黑体" w:eastAsia="黑体" w:hAnsi="Times New Roman" w:cs="Times New Roman"/>
      <w:kern w:val="0"/>
      <w:szCs w:val="21"/>
    </w:rPr>
  </w:style>
  <w:style w:type="paragraph" w:customStyle="1" w:styleId="aff9">
    <w:name w:val="标准书脚_奇数页"/>
    <w:rsid w:val="00E971E4"/>
    <w:pPr>
      <w:spacing w:before="120"/>
      <w:ind w:right="198"/>
      <w:jc w:val="right"/>
    </w:pPr>
    <w:rPr>
      <w:rFonts w:ascii="宋体" w:eastAsia="宋体" w:hAnsi="Times New Roman" w:cs="Times New Roman"/>
      <w:kern w:val="0"/>
      <w:sz w:val="18"/>
      <w:szCs w:val="18"/>
    </w:rPr>
  </w:style>
  <w:style w:type="paragraph" w:customStyle="1" w:styleId="affa">
    <w:name w:val="标准书眉_奇数页"/>
    <w:next w:val="aff1"/>
    <w:rsid w:val="00E971E4"/>
    <w:pPr>
      <w:tabs>
        <w:tab w:val="center" w:pos="4154"/>
        <w:tab w:val="right" w:pos="8306"/>
      </w:tabs>
      <w:spacing w:after="220"/>
      <w:jc w:val="right"/>
    </w:pPr>
    <w:rPr>
      <w:rFonts w:ascii="黑体" w:eastAsia="黑体" w:hAnsi="Times New Roman" w:cs="Times New Roman"/>
      <w:noProof/>
      <w:kern w:val="0"/>
      <w:szCs w:val="21"/>
    </w:rPr>
  </w:style>
  <w:style w:type="paragraph" w:customStyle="1" w:styleId="a4">
    <w:name w:val="章标题"/>
    <w:next w:val="aff7"/>
    <w:uiPriority w:val="99"/>
    <w:qFormat/>
    <w:rsid w:val="00E971E4"/>
    <w:pPr>
      <w:numPr>
        <w:numId w:val="17"/>
      </w:numPr>
      <w:spacing w:beforeLines="100" w:afterLines="100"/>
      <w:jc w:val="both"/>
      <w:outlineLvl w:val="1"/>
    </w:pPr>
    <w:rPr>
      <w:rFonts w:ascii="黑体" w:eastAsia="黑体" w:hAnsi="Times New Roman" w:cs="Times New Roman"/>
      <w:kern w:val="0"/>
      <w:szCs w:val="20"/>
    </w:rPr>
  </w:style>
  <w:style w:type="paragraph" w:customStyle="1" w:styleId="a5">
    <w:name w:val="二级条标题"/>
    <w:basedOn w:val="aff8"/>
    <w:next w:val="aff7"/>
    <w:uiPriority w:val="99"/>
    <w:qFormat/>
    <w:rsid w:val="00E971E4"/>
    <w:pPr>
      <w:numPr>
        <w:ilvl w:val="2"/>
        <w:numId w:val="17"/>
      </w:numPr>
      <w:spacing w:before="50" w:after="50"/>
      <w:outlineLvl w:val="3"/>
    </w:pPr>
  </w:style>
  <w:style w:type="paragraph" w:customStyle="1" w:styleId="20">
    <w:name w:val="封面标准号2"/>
    <w:rsid w:val="00E971E4"/>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b">
    <w:name w:val="列项——（一级）"/>
    <w:rsid w:val="00E971E4"/>
    <w:pPr>
      <w:widowControl w:val="0"/>
      <w:numPr>
        <w:numId w:val="4"/>
      </w:numPr>
      <w:jc w:val="both"/>
    </w:pPr>
    <w:rPr>
      <w:rFonts w:ascii="宋体" w:eastAsia="宋体" w:hAnsi="Times New Roman" w:cs="Times New Roman"/>
      <w:kern w:val="0"/>
      <w:szCs w:val="20"/>
    </w:rPr>
  </w:style>
  <w:style w:type="paragraph" w:customStyle="1" w:styleId="ac">
    <w:name w:val="列项●（二级）"/>
    <w:rsid w:val="00E971E4"/>
    <w:pPr>
      <w:numPr>
        <w:ilvl w:val="1"/>
        <w:numId w:val="4"/>
      </w:numPr>
      <w:tabs>
        <w:tab w:val="left" w:pos="840"/>
      </w:tabs>
      <w:jc w:val="both"/>
    </w:pPr>
    <w:rPr>
      <w:rFonts w:ascii="宋体" w:eastAsia="宋体" w:hAnsi="Times New Roman" w:cs="Times New Roman"/>
      <w:kern w:val="0"/>
      <w:szCs w:val="20"/>
    </w:rPr>
  </w:style>
  <w:style w:type="paragraph" w:customStyle="1" w:styleId="affb">
    <w:name w:val="目次、标准名称标题"/>
    <w:basedOn w:val="aff1"/>
    <w:next w:val="aff7"/>
    <w:rsid w:val="00E971E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6">
    <w:name w:val="三级条标题"/>
    <w:basedOn w:val="a5"/>
    <w:next w:val="aff7"/>
    <w:uiPriority w:val="99"/>
    <w:rsid w:val="00E971E4"/>
    <w:pPr>
      <w:numPr>
        <w:ilvl w:val="3"/>
      </w:numPr>
      <w:outlineLvl w:val="4"/>
    </w:pPr>
  </w:style>
  <w:style w:type="paragraph" w:customStyle="1" w:styleId="a1">
    <w:name w:val="示例"/>
    <w:next w:val="affc"/>
    <w:rsid w:val="00E971E4"/>
    <w:pPr>
      <w:widowControl w:val="0"/>
      <w:numPr>
        <w:numId w:val="1"/>
      </w:numPr>
      <w:jc w:val="both"/>
    </w:pPr>
    <w:rPr>
      <w:rFonts w:ascii="宋体" w:eastAsia="宋体" w:hAnsi="Times New Roman" w:cs="Times New Roman"/>
      <w:kern w:val="0"/>
      <w:sz w:val="18"/>
      <w:szCs w:val="18"/>
    </w:rPr>
  </w:style>
  <w:style w:type="paragraph" w:customStyle="1" w:styleId="af0">
    <w:name w:val="数字编号列项（二级）"/>
    <w:rsid w:val="00E971E4"/>
    <w:pPr>
      <w:numPr>
        <w:ilvl w:val="1"/>
        <w:numId w:val="16"/>
      </w:numPr>
      <w:jc w:val="both"/>
    </w:pPr>
    <w:rPr>
      <w:rFonts w:ascii="宋体" w:eastAsia="宋体" w:hAnsi="Times New Roman" w:cs="Times New Roman"/>
      <w:kern w:val="0"/>
      <w:szCs w:val="20"/>
    </w:rPr>
  </w:style>
  <w:style w:type="paragraph" w:customStyle="1" w:styleId="a7">
    <w:name w:val="四级条标题"/>
    <w:basedOn w:val="a6"/>
    <w:next w:val="aff7"/>
    <w:uiPriority w:val="99"/>
    <w:rsid w:val="00E971E4"/>
    <w:pPr>
      <w:numPr>
        <w:ilvl w:val="4"/>
      </w:numPr>
      <w:outlineLvl w:val="5"/>
    </w:pPr>
  </w:style>
  <w:style w:type="paragraph" w:customStyle="1" w:styleId="a8">
    <w:name w:val="五级条标题"/>
    <w:basedOn w:val="a7"/>
    <w:next w:val="aff7"/>
    <w:uiPriority w:val="99"/>
    <w:rsid w:val="00E971E4"/>
    <w:pPr>
      <w:numPr>
        <w:ilvl w:val="5"/>
      </w:numPr>
      <w:outlineLvl w:val="6"/>
    </w:pPr>
  </w:style>
  <w:style w:type="paragraph" w:customStyle="1" w:styleId="aff0">
    <w:name w:val="注："/>
    <w:next w:val="aff7"/>
    <w:rsid w:val="00E971E4"/>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
    <w:name w:val="注×："/>
    <w:rsid w:val="00E971E4"/>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f">
    <w:name w:val="字母编号列项（一级）"/>
    <w:rsid w:val="00E971E4"/>
    <w:pPr>
      <w:numPr>
        <w:numId w:val="16"/>
      </w:numPr>
      <w:jc w:val="both"/>
    </w:pPr>
    <w:rPr>
      <w:rFonts w:ascii="宋体" w:eastAsia="宋体" w:hAnsi="Times New Roman" w:cs="Times New Roman"/>
      <w:kern w:val="0"/>
      <w:szCs w:val="20"/>
    </w:rPr>
  </w:style>
  <w:style w:type="paragraph" w:customStyle="1" w:styleId="ad">
    <w:name w:val="列项◆（三级）"/>
    <w:basedOn w:val="aff1"/>
    <w:rsid w:val="00E971E4"/>
    <w:pPr>
      <w:numPr>
        <w:ilvl w:val="2"/>
        <w:numId w:val="4"/>
      </w:numPr>
    </w:pPr>
    <w:rPr>
      <w:rFonts w:ascii="宋体"/>
      <w:szCs w:val="21"/>
    </w:rPr>
  </w:style>
  <w:style w:type="paragraph" w:customStyle="1" w:styleId="af1">
    <w:name w:val="编号列项（三级）"/>
    <w:rsid w:val="00E971E4"/>
    <w:pPr>
      <w:numPr>
        <w:ilvl w:val="2"/>
        <w:numId w:val="16"/>
      </w:numPr>
    </w:pPr>
    <w:rPr>
      <w:rFonts w:ascii="宋体" w:eastAsia="宋体" w:hAnsi="Times New Roman" w:cs="Times New Roman"/>
      <w:kern w:val="0"/>
      <w:szCs w:val="20"/>
    </w:rPr>
  </w:style>
  <w:style w:type="paragraph" w:customStyle="1" w:styleId="af2">
    <w:name w:val="示例×："/>
    <w:basedOn w:val="a4"/>
    <w:qFormat/>
    <w:rsid w:val="00E971E4"/>
    <w:pPr>
      <w:numPr>
        <w:numId w:val="6"/>
      </w:numPr>
      <w:spacing w:beforeLines="0" w:afterLines="0"/>
      <w:outlineLvl w:val="9"/>
    </w:pPr>
    <w:rPr>
      <w:rFonts w:ascii="宋体" w:eastAsia="宋体"/>
      <w:sz w:val="18"/>
      <w:szCs w:val="18"/>
    </w:rPr>
  </w:style>
  <w:style w:type="paragraph" w:customStyle="1" w:styleId="affd">
    <w:name w:val="二级无"/>
    <w:basedOn w:val="a5"/>
    <w:uiPriority w:val="99"/>
    <w:qFormat/>
    <w:rsid w:val="00E971E4"/>
    <w:pPr>
      <w:spacing w:beforeLines="0" w:afterLines="0"/>
    </w:pPr>
    <w:rPr>
      <w:rFonts w:ascii="宋体" w:eastAsia="宋体"/>
    </w:rPr>
  </w:style>
  <w:style w:type="paragraph" w:customStyle="1" w:styleId="affe">
    <w:name w:val="注：（正文）"/>
    <w:basedOn w:val="aff0"/>
    <w:next w:val="aff7"/>
    <w:rsid w:val="00E971E4"/>
  </w:style>
  <w:style w:type="paragraph" w:customStyle="1" w:styleId="a3">
    <w:name w:val="注×：（正文）"/>
    <w:rsid w:val="00E971E4"/>
    <w:pPr>
      <w:numPr>
        <w:numId w:val="5"/>
      </w:numPr>
      <w:jc w:val="both"/>
    </w:pPr>
    <w:rPr>
      <w:rFonts w:ascii="宋体" w:eastAsia="宋体" w:hAnsi="Times New Roman" w:cs="Times New Roman"/>
      <w:kern w:val="0"/>
      <w:sz w:val="18"/>
      <w:szCs w:val="18"/>
    </w:rPr>
  </w:style>
  <w:style w:type="paragraph" w:customStyle="1" w:styleId="afff">
    <w:name w:val="标准标志"/>
    <w:next w:val="aff1"/>
    <w:rsid w:val="00E971E4"/>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0">
    <w:name w:val="标准称谓"/>
    <w:next w:val="aff1"/>
    <w:rsid w:val="00E971E4"/>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1">
    <w:name w:val="标准书脚_偶数页"/>
    <w:rsid w:val="00E971E4"/>
    <w:pPr>
      <w:spacing w:before="120"/>
      <w:ind w:left="221"/>
    </w:pPr>
    <w:rPr>
      <w:rFonts w:ascii="宋体" w:eastAsia="宋体" w:hAnsi="Times New Roman" w:cs="Times New Roman"/>
      <w:kern w:val="0"/>
      <w:sz w:val="18"/>
      <w:szCs w:val="18"/>
    </w:rPr>
  </w:style>
  <w:style w:type="paragraph" w:customStyle="1" w:styleId="afff2">
    <w:name w:val="标准书眉_偶数页"/>
    <w:basedOn w:val="affa"/>
    <w:next w:val="aff1"/>
    <w:rsid w:val="00E971E4"/>
    <w:pPr>
      <w:jc w:val="left"/>
    </w:pPr>
  </w:style>
  <w:style w:type="paragraph" w:customStyle="1" w:styleId="afff3">
    <w:name w:val="标准书眉一"/>
    <w:rsid w:val="00E971E4"/>
    <w:pPr>
      <w:jc w:val="both"/>
    </w:pPr>
    <w:rPr>
      <w:rFonts w:ascii="Times New Roman" w:eastAsia="宋体" w:hAnsi="Times New Roman" w:cs="Times New Roman"/>
      <w:kern w:val="0"/>
      <w:sz w:val="20"/>
      <w:szCs w:val="20"/>
    </w:rPr>
  </w:style>
  <w:style w:type="paragraph" w:customStyle="1" w:styleId="afff4">
    <w:name w:val="参考文献"/>
    <w:basedOn w:val="aff1"/>
    <w:next w:val="aff7"/>
    <w:rsid w:val="00E971E4"/>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7"/>
    <w:rsid w:val="00E971E4"/>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E971E4"/>
    <w:rPr>
      <w:noProof/>
      <w:color w:val="0000FF"/>
      <w:spacing w:val="0"/>
      <w:w w:val="100"/>
      <w:szCs w:val="21"/>
      <w:u w:val="single"/>
    </w:rPr>
  </w:style>
  <w:style w:type="character" w:customStyle="1" w:styleId="afff7">
    <w:name w:val="发布"/>
    <w:rsid w:val="00E971E4"/>
    <w:rPr>
      <w:rFonts w:ascii="黑体" w:eastAsia="黑体"/>
      <w:spacing w:val="85"/>
      <w:w w:val="100"/>
      <w:position w:val="3"/>
      <w:sz w:val="28"/>
      <w:szCs w:val="28"/>
    </w:rPr>
  </w:style>
  <w:style w:type="paragraph" w:customStyle="1" w:styleId="afff8">
    <w:name w:val="发布部门"/>
    <w:next w:val="aff7"/>
    <w:rsid w:val="00E971E4"/>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9">
    <w:name w:val="发布日期"/>
    <w:rsid w:val="00E971E4"/>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a">
    <w:name w:val="封面标准代替信息"/>
    <w:rsid w:val="00E971E4"/>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0">
    <w:name w:val="封面标准号1"/>
    <w:rsid w:val="00E971E4"/>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b">
    <w:name w:val="封面标准名称"/>
    <w:rsid w:val="00E971E4"/>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c">
    <w:name w:val="封面标准英文名称"/>
    <w:basedOn w:val="afffb"/>
    <w:rsid w:val="00E971E4"/>
    <w:pPr>
      <w:framePr w:wrap="around"/>
      <w:spacing w:before="370" w:line="400" w:lineRule="exact"/>
    </w:pPr>
    <w:rPr>
      <w:rFonts w:ascii="Times New Roman"/>
      <w:sz w:val="28"/>
      <w:szCs w:val="28"/>
    </w:rPr>
  </w:style>
  <w:style w:type="paragraph" w:customStyle="1" w:styleId="afffd">
    <w:name w:val="封面一致性程度标识"/>
    <w:basedOn w:val="afffc"/>
    <w:rsid w:val="00E971E4"/>
    <w:pPr>
      <w:framePr w:wrap="around"/>
      <w:spacing w:before="440"/>
    </w:pPr>
    <w:rPr>
      <w:rFonts w:ascii="宋体" w:eastAsia="宋体"/>
    </w:rPr>
  </w:style>
  <w:style w:type="paragraph" w:customStyle="1" w:styleId="afffe">
    <w:name w:val="封面标准文稿类别"/>
    <w:basedOn w:val="afffd"/>
    <w:rsid w:val="00E971E4"/>
    <w:pPr>
      <w:framePr w:wrap="around"/>
      <w:spacing w:after="160" w:line="240" w:lineRule="auto"/>
    </w:pPr>
    <w:rPr>
      <w:sz w:val="24"/>
    </w:rPr>
  </w:style>
  <w:style w:type="paragraph" w:customStyle="1" w:styleId="affff">
    <w:name w:val="封面标准文稿编辑信息"/>
    <w:basedOn w:val="afffe"/>
    <w:rsid w:val="00E971E4"/>
    <w:pPr>
      <w:framePr w:wrap="around"/>
      <w:spacing w:before="180" w:line="180" w:lineRule="exact"/>
    </w:pPr>
    <w:rPr>
      <w:sz w:val="21"/>
    </w:rPr>
  </w:style>
  <w:style w:type="paragraph" w:customStyle="1" w:styleId="affff0">
    <w:name w:val="封面正文"/>
    <w:rsid w:val="00E971E4"/>
    <w:pPr>
      <w:jc w:val="both"/>
    </w:pPr>
    <w:rPr>
      <w:rFonts w:ascii="Times New Roman" w:eastAsia="宋体" w:hAnsi="Times New Roman" w:cs="Times New Roman"/>
      <w:kern w:val="0"/>
      <w:sz w:val="20"/>
      <w:szCs w:val="20"/>
    </w:rPr>
  </w:style>
  <w:style w:type="paragraph" w:customStyle="1" w:styleId="af7">
    <w:name w:val="附录标识"/>
    <w:basedOn w:val="aff1"/>
    <w:next w:val="aff7"/>
    <w:rsid w:val="00E971E4"/>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7"/>
    <w:next w:val="aff7"/>
    <w:rsid w:val="00E971E4"/>
    <w:pPr>
      <w:ind w:firstLineChars="0" w:firstLine="0"/>
      <w:jc w:val="center"/>
    </w:pPr>
    <w:rPr>
      <w:rFonts w:ascii="黑体" w:eastAsia="黑体"/>
    </w:rPr>
  </w:style>
  <w:style w:type="paragraph" w:customStyle="1" w:styleId="af4">
    <w:name w:val="附录表标号"/>
    <w:basedOn w:val="aff1"/>
    <w:next w:val="aff7"/>
    <w:rsid w:val="00E971E4"/>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1"/>
    <w:next w:val="aff7"/>
    <w:rsid w:val="00E971E4"/>
    <w:pPr>
      <w:numPr>
        <w:ilvl w:val="1"/>
        <w:numId w:val="7"/>
      </w:numPr>
      <w:tabs>
        <w:tab w:val="num" w:pos="180"/>
      </w:tabs>
      <w:spacing w:beforeLines="50" w:afterLines="50"/>
      <w:ind w:left="0" w:firstLine="0"/>
      <w:jc w:val="center"/>
    </w:pPr>
    <w:rPr>
      <w:rFonts w:ascii="黑体" w:eastAsia="黑体"/>
      <w:szCs w:val="21"/>
    </w:rPr>
  </w:style>
  <w:style w:type="paragraph" w:customStyle="1" w:styleId="afa">
    <w:name w:val="附录二级条标题"/>
    <w:basedOn w:val="aff1"/>
    <w:next w:val="aff7"/>
    <w:rsid w:val="00E971E4"/>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a"/>
    <w:rsid w:val="00E971E4"/>
    <w:pPr>
      <w:tabs>
        <w:tab w:val="clear" w:pos="360"/>
      </w:tabs>
      <w:spacing w:beforeLines="0" w:afterLines="0"/>
    </w:pPr>
    <w:rPr>
      <w:rFonts w:ascii="宋体" w:eastAsia="宋体"/>
      <w:szCs w:val="21"/>
    </w:rPr>
  </w:style>
  <w:style w:type="paragraph" w:customStyle="1" w:styleId="affff3">
    <w:name w:val="附录公式"/>
    <w:basedOn w:val="aff7"/>
    <w:next w:val="aff7"/>
    <w:link w:val="Char2"/>
    <w:qFormat/>
    <w:rsid w:val="00E971E4"/>
  </w:style>
  <w:style w:type="character" w:customStyle="1" w:styleId="Char2">
    <w:name w:val="附录公式 Char"/>
    <w:basedOn w:val="Char1"/>
    <w:link w:val="affff3"/>
    <w:rsid w:val="00E971E4"/>
    <w:rPr>
      <w:rFonts w:ascii="宋体" w:eastAsia="宋体" w:hAnsi="Times New Roman" w:cs="Times New Roman"/>
      <w:noProof/>
      <w:kern w:val="0"/>
      <w:szCs w:val="20"/>
    </w:rPr>
  </w:style>
  <w:style w:type="paragraph" w:customStyle="1" w:styleId="affff4">
    <w:name w:val="附录公式编号制表符"/>
    <w:basedOn w:val="aff1"/>
    <w:next w:val="aff7"/>
    <w:qFormat/>
    <w:rsid w:val="00E971E4"/>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7"/>
    <w:rsid w:val="00E971E4"/>
    <w:pPr>
      <w:numPr>
        <w:ilvl w:val="4"/>
      </w:numPr>
      <w:tabs>
        <w:tab w:val="num" w:pos="360"/>
      </w:tabs>
      <w:outlineLvl w:val="4"/>
    </w:pPr>
  </w:style>
  <w:style w:type="paragraph" w:customStyle="1" w:styleId="affff5">
    <w:name w:val="附录三级无"/>
    <w:basedOn w:val="afb"/>
    <w:rsid w:val="00E971E4"/>
    <w:pPr>
      <w:tabs>
        <w:tab w:val="clear" w:pos="360"/>
      </w:tabs>
      <w:spacing w:beforeLines="0" w:afterLines="0"/>
    </w:pPr>
    <w:rPr>
      <w:rFonts w:ascii="宋体" w:eastAsia="宋体"/>
      <w:szCs w:val="21"/>
    </w:rPr>
  </w:style>
  <w:style w:type="paragraph" w:customStyle="1" w:styleId="aff">
    <w:name w:val="附录数字编号列项（二级）"/>
    <w:qFormat/>
    <w:rsid w:val="00E971E4"/>
    <w:pPr>
      <w:numPr>
        <w:ilvl w:val="1"/>
        <w:numId w:val="10"/>
      </w:numPr>
    </w:pPr>
    <w:rPr>
      <w:rFonts w:ascii="宋体" w:eastAsia="宋体" w:hAnsi="Times New Roman" w:cs="Times New Roman"/>
      <w:kern w:val="0"/>
      <w:szCs w:val="20"/>
    </w:rPr>
  </w:style>
  <w:style w:type="paragraph" w:customStyle="1" w:styleId="afc">
    <w:name w:val="附录四级条标题"/>
    <w:basedOn w:val="afb"/>
    <w:next w:val="aff7"/>
    <w:rsid w:val="00E971E4"/>
    <w:pPr>
      <w:numPr>
        <w:ilvl w:val="5"/>
      </w:numPr>
      <w:tabs>
        <w:tab w:val="num" w:pos="360"/>
      </w:tabs>
      <w:outlineLvl w:val="5"/>
    </w:pPr>
  </w:style>
  <w:style w:type="paragraph" w:customStyle="1" w:styleId="affff6">
    <w:name w:val="附录四级无"/>
    <w:basedOn w:val="afc"/>
    <w:rsid w:val="00E971E4"/>
    <w:pPr>
      <w:tabs>
        <w:tab w:val="clear" w:pos="360"/>
      </w:tabs>
      <w:spacing w:beforeLines="0" w:afterLines="0"/>
    </w:pPr>
    <w:rPr>
      <w:rFonts w:ascii="宋体" w:eastAsia="宋体"/>
      <w:szCs w:val="21"/>
    </w:rPr>
  </w:style>
  <w:style w:type="paragraph" w:customStyle="1" w:styleId="a9">
    <w:name w:val="附录图标号"/>
    <w:basedOn w:val="aff1"/>
    <w:rsid w:val="00E971E4"/>
    <w:pPr>
      <w:keepNext/>
      <w:pageBreakBefore/>
      <w:widowControl/>
      <w:numPr>
        <w:numId w:val="8"/>
      </w:numPr>
      <w:spacing w:line="14" w:lineRule="exact"/>
      <w:ind w:left="0" w:firstLine="363"/>
      <w:jc w:val="center"/>
      <w:outlineLvl w:val="0"/>
    </w:pPr>
    <w:rPr>
      <w:color w:val="FFFFFF"/>
    </w:rPr>
  </w:style>
  <w:style w:type="paragraph" w:customStyle="1" w:styleId="aa">
    <w:name w:val="附录图标题"/>
    <w:basedOn w:val="aff1"/>
    <w:next w:val="aff7"/>
    <w:rsid w:val="00E971E4"/>
    <w:pPr>
      <w:numPr>
        <w:ilvl w:val="1"/>
        <w:numId w:val="8"/>
      </w:numPr>
      <w:tabs>
        <w:tab w:val="num" w:pos="363"/>
      </w:tabs>
      <w:spacing w:beforeLines="50" w:afterLines="50"/>
      <w:ind w:left="0" w:firstLine="0"/>
      <w:jc w:val="center"/>
    </w:pPr>
    <w:rPr>
      <w:rFonts w:ascii="黑体" w:eastAsia="黑体"/>
      <w:szCs w:val="21"/>
    </w:rPr>
  </w:style>
  <w:style w:type="paragraph" w:customStyle="1" w:styleId="afd">
    <w:name w:val="附录五级条标题"/>
    <w:basedOn w:val="afc"/>
    <w:next w:val="aff7"/>
    <w:rsid w:val="00E971E4"/>
    <w:pPr>
      <w:numPr>
        <w:ilvl w:val="6"/>
      </w:numPr>
      <w:tabs>
        <w:tab w:val="num" w:pos="360"/>
      </w:tabs>
      <w:outlineLvl w:val="6"/>
    </w:pPr>
  </w:style>
  <w:style w:type="paragraph" w:customStyle="1" w:styleId="affff7">
    <w:name w:val="附录五级无"/>
    <w:basedOn w:val="afd"/>
    <w:rsid w:val="00E971E4"/>
    <w:pPr>
      <w:tabs>
        <w:tab w:val="clear" w:pos="360"/>
      </w:tabs>
      <w:spacing w:beforeLines="0" w:afterLines="0"/>
    </w:pPr>
    <w:rPr>
      <w:rFonts w:ascii="宋体" w:eastAsia="宋体"/>
      <w:szCs w:val="21"/>
    </w:rPr>
  </w:style>
  <w:style w:type="paragraph" w:customStyle="1" w:styleId="af8">
    <w:name w:val="附录章标题"/>
    <w:next w:val="aff7"/>
    <w:rsid w:val="00E971E4"/>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9">
    <w:name w:val="附录一级条标题"/>
    <w:basedOn w:val="af8"/>
    <w:next w:val="aff7"/>
    <w:rsid w:val="00E971E4"/>
    <w:pPr>
      <w:numPr>
        <w:ilvl w:val="2"/>
      </w:numPr>
      <w:tabs>
        <w:tab w:val="num" w:pos="360"/>
      </w:tabs>
      <w:autoSpaceDN w:val="0"/>
      <w:spacing w:beforeLines="50" w:afterLines="50"/>
      <w:outlineLvl w:val="2"/>
    </w:pPr>
  </w:style>
  <w:style w:type="paragraph" w:customStyle="1" w:styleId="affff8">
    <w:name w:val="附录一级无"/>
    <w:basedOn w:val="af9"/>
    <w:rsid w:val="00E971E4"/>
    <w:pPr>
      <w:tabs>
        <w:tab w:val="clear" w:pos="360"/>
      </w:tabs>
      <w:spacing w:beforeLines="0" w:afterLines="0"/>
    </w:pPr>
    <w:rPr>
      <w:rFonts w:ascii="宋体" w:eastAsia="宋体"/>
      <w:szCs w:val="21"/>
    </w:rPr>
  </w:style>
  <w:style w:type="paragraph" w:customStyle="1" w:styleId="afe">
    <w:name w:val="附录字母编号列项（一级）"/>
    <w:qFormat/>
    <w:rsid w:val="00E971E4"/>
    <w:pPr>
      <w:numPr>
        <w:numId w:val="10"/>
      </w:numPr>
    </w:pPr>
    <w:rPr>
      <w:rFonts w:ascii="宋体" w:eastAsia="宋体" w:hAnsi="Times New Roman" w:cs="Times New Roman"/>
      <w:noProof/>
      <w:kern w:val="0"/>
      <w:szCs w:val="20"/>
    </w:rPr>
  </w:style>
  <w:style w:type="paragraph" w:styleId="ae">
    <w:name w:val="footnote text"/>
    <w:basedOn w:val="aff1"/>
    <w:link w:val="Char3"/>
    <w:rsid w:val="00E971E4"/>
    <w:pPr>
      <w:numPr>
        <w:numId w:val="12"/>
      </w:numPr>
      <w:snapToGrid w:val="0"/>
      <w:jc w:val="left"/>
    </w:pPr>
    <w:rPr>
      <w:rFonts w:ascii="宋体"/>
      <w:sz w:val="18"/>
      <w:szCs w:val="18"/>
    </w:rPr>
  </w:style>
  <w:style w:type="character" w:customStyle="1" w:styleId="Char3">
    <w:name w:val="脚注文本 Char"/>
    <w:basedOn w:val="aff2"/>
    <w:link w:val="ae"/>
    <w:rsid w:val="00E971E4"/>
    <w:rPr>
      <w:rFonts w:ascii="宋体" w:eastAsia="宋体" w:hAnsi="Times New Roman" w:cs="Times New Roman"/>
      <w:sz w:val="18"/>
      <w:szCs w:val="18"/>
    </w:rPr>
  </w:style>
  <w:style w:type="character" w:styleId="affff9">
    <w:name w:val="footnote reference"/>
    <w:semiHidden/>
    <w:rsid w:val="00E971E4"/>
    <w:rPr>
      <w:vertAlign w:val="superscript"/>
    </w:rPr>
  </w:style>
  <w:style w:type="paragraph" w:customStyle="1" w:styleId="affffa">
    <w:name w:val="列项说明"/>
    <w:basedOn w:val="aff1"/>
    <w:rsid w:val="00E971E4"/>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E971E4"/>
    <w:pPr>
      <w:ind w:leftChars="400" w:left="600" w:hangingChars="200" w:hanging="200"/>
    </w:pPr>
    <w:rPr>
      <w:rFonts w:ascii="宋体" w:eastAsia="宋体" w:hAnsi="Times New Roman" w:cs="Times New Roman"/>
      <w:kern w:val="0"/>
      <w:szCs w:val="20"/>
    </w:rPr>
  </w:style>
  <w:style w:type="paragraph" w:customStyle="1" w:styleId="affffc">
    <w:name w:val="目次、索引正文"/>
    <w:rsid w:val="00E971E4"/>
    <w:pPr>
      <w:spacing w:line="320" w:lineRule="exact"/>
      <w:jc w:val="both"/>
    </w:pPr>
    <w:rPr>
      <w:rFonts w:ascii="宋体" w:eastAsia="宋体" w:hAnsi="Times New Roman" w:cs="Times New Roman"/>
      <w:kern w:val="0"/>
      <w:szCs w:val="20"/>
    </w:rPr>
  </w:style>
  <w:style w:type="paragraph" w:styleId="30">
    <w:name w:val="toc 3"/>
    <w:basedOn w:val="aff1"/>
    <w:next w:val="aff1"/>
    <w:autoRedefine/>
    <w:uiPriority w:val="39"/>
    <w:rsid w:val="008B1131"/>
    <w:pPr>
      <w:ind w:left="420"/>
      <w:jc w:val="left"/>
    </w:pPr>
    <w:rPr>
      <w:rFonts w:asciiTheme="minorHAnsi" w:hAnsiTheme="minorHAnsi" w:cstheme="minorHAnsi"/>
      <w:i/>
      <w:iCs/>
      <w:sz w:val="20"/>
      <w:szCs w:val="20"/>
    </w:rPr>
  </w:style>
  <w:style w:type="paragraph" w:styleId="40">
    <w:name w:val="toc 4"/>
    <w:basedOn w:val="aff1"/>
    <w:next w:val="aff1"/>
    <w:autoRedefine/>
    <w:semiHidden/>
    <w:rsid w:val="00E971E4"/>
    <w:pPr>
      <w:ind w:left="630"/>
      <w:jc w:val="left"/>
    </w:pPr>
    <w:rPr>
      <w:rFonts w:asciiTheme="minorHAnsi" w:hAnsiTheme="minorHAnsi" w:cstheme="minorHAnsi"/>
      <w:sz w:val="18"/>
      <w:szCs w:val="18"/>
    </w:rPr>
  </w:style>
  <w:style w:type="paragraph" w:styleId="50">
    <w:name w:val="toc 5"/>
    <w:basedOn w:val="aff1"/>
    <w:next w:val="aff1"/>
    <w:autoRedefine/>
    <w:semiHidden/>
    <w:rsid w:val="00E971E4"/>
    <w:pPr>
      <w:ind w:left="840"/>
      <w:jc w:val="left"/>
    </w:pPr>
    <w:rPr>
      <w:rFonts w:asciiTheme="minorHAnsi" w:hAnsiTheme="minorHAnsi" w:cstheme="minorHAnsi"/>
      <w:sz w:val="18"/>
      <w:szCs w:val="18"/>
    </w:rPr>
  </w:style>
  <w:style w:type="paragraph" w:styleId="60">
    <w:name w:val="toc 6"/>
    <w:basedOn w:val="aff1"/>
    <w:next w:val="aff1"/>
    <w:autoRedefine/>
    <w:semiHidden/>
    <w:rsid w:val="00E971E4"/>
    <w:pPr>
      <w:ind w:left="1050"/>
      <w:jc w:val="left"/>
    </w:pPr>
    <w:rPr>
      <w:rFonts w:asciiTheme="minorHAnsi" w:hAnsiTheme="minorHAnsi" w:cstheme="minorHAnsi"/>
      <w:sz w:val="18"/>
      <w:szCs w:val="18"/>
    </w:rPr>
  </w:style>
  <w:style w:type="paragraph" w:styleId="70">
    <w:name w:val="toc 7"/>
    <w:basedOn w:val="aff1"/>
    <w:next w:val="aff1"/>
    <w:autoRedefine/>
    <w:semiHidden/>
    <w:rsid w:val="00E971E4"/>
    <w:pPr>
      <w:ind w:left="1260"/>
      <w:jc w:val="left"/>
    </w:pPr>
    <w:rPr>
      <w:rFonts w:asciiTheme="minorHAnsi" w:hAnsiTheme="minorHAnsi" w:cstheme="minorHAnsi"/>
      <w:sz w:val="18"/>
      <w:szCs w:val="18"/>
    </w:rPr>
  </w:style>
  <w:style w:type="paragraph" w:styleId="80">
    <w:name w:val="toc 8"/>
    <w:basedOn w:val="aff1"/>
    <w:next w:val="aff1"/>
    <w:autoRedefine/>
    <w:semiHidden/>
    <w:rsid w:val="00E971E4"/>
    <w:pPr>
      <w:ind w:left="1470"/>
      <w:jc w:val="left"/>
    </w:pPr>
    <w:rPr>
      <w:rFonts w:asciiTheme="minorHAnsi" w:hAnsiTheme="minorHAnsi" w:cstheme="minorHAnsi"/>
      <w:sz w:val="18"/>
      <w:szCs w:val="18"/>
    </w:rPr>
  </w:style>
  <w:style w:type="paragraph" w:styleId="90">
    <w:name w:val="toc 9"/>
    <w:basedOn w:val="aff1"/>
    <w:next w:val="aff1"/>
    <w:autoRedefine/>
    <w:semiHidden/>
    <w:rsid w:val="00E971E4"/>
    <w:pPr>
      <w:ind w:left="1680"/>
      <w:jc w:val="left"/>
    </w:pPr>
    <w:rPr>
      <w:rFonts w:asciiTheme="minorHAnsi" w:hAnsiTheme="minorHAnsi" w:cstheme="minorHAnsi"/>
      <w:sz w:val="18"/>
      <w:szCs w:val="18"/>
    </w:rPr>
  </w:style>
  <w:style w:type="paragraph" w:customStyle="1" w:styleId="affffd">
    <w:name w:val="其他标准标志"/>
    <w:basedOn w:val="afff"/>
    <w:rsid w:val="00E971E4"/>
    <w:pPr>
      <w:framePr w:w="6101" w:wrap="around" w:vAnchor="page" w:hAnchor="page" w:x="4673" w:y="942"/>
    </w:pPr>
    <w:rPr>
      <w:w w:val="130"/>
    </w:rPr>
  </w:style>
  <w:style w:type="paragraph" w:customStyle="1" w:styleId="affffe">
    <w:name w:val="其他标准称谓"/>
    <w:next w:val="aff1"/>
    <w:rsid w:val="00E971E4"/>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
    <w:name w:val="其他发布部门"/>
    <w:basedOn w:val="afff8"/>
    <w:rsid w:val="00E971E4"/>
    <w:pPr>
      <w:framePr w:wrap="around" w:y="15310"/>
      <w:spacing w:line="0" w:lineRule="atLeast"/>
    </w:pPr>
    <w:rPr>
      <w:rFonts w:ascii="黑体" w:eastAsia="黑体"/>
      <w:b w:val="0"/>
    </w:rPr>
  </w:style>
  <w:style w:type="paragraph" w:customStyle="1" w:styleId="afffff0">
    <w:name w:val="前言、引言标题"/>
    <w:next w:val="aff7"/>
    <w:rsid w:val="00E971E4"/>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三级无"/>
    <w:basedOn w:val="a6"/>
    <w:rsid w:val="00E971E4"/>
    <w:pPr>
      <w:spacing w:beforeLines="0" w:afterLines="0"/>
    </w:pPr>
    <w:rPr>
      <w:rFonts w:ascii="宋体" w:eastAsia="宋体"/>
    </w:rPr>
  </w:style>
  <w:style w:type="paragraph" w:customStyle="1" w:styleId="afffff2">
    <w:name w:val="实施日期"/>
    <w:basedOn w:val="afff9"/>
    <w:rsid w:val="00E971E4"/>
    <w:pPr>
      <w:framePr w:wrap="around" w:vAnchor="page" w:hAnchor="text"/>
      <w:jc w:val="right"/>
    </w:pPr>
  </w:style>
  <w:style w:type="paragraph" w:customStyle="1" w:styleId="afffff3">
    <w:name w:val="示例后文字"/>
    <w:basedOn w:val="aff7"/>
    <w:next w:val="aff7"/>
    <w:qFormat/>
    <w:rsid w:val="00E971E4"/>
    <w:pPr>
      <w:ind w:firstLine="360"/>
    </w:pPr>
    <w:rPr>
      <w:sz w:val="18"/>
    </w:rPr>
  </w:style>
  <w:style w:type="paragraph" w:customStyle="1" w:styleId="a0">
    <w:name w:val="首示例"/>
    <w:next w:val="aff7"/>
    <w:link w:val="Char4"/>
    <w:qFormat/>
    <w:rsid w:val="00E971E4"/>
    <w:pPr>
      <w:numPr>
        <w:numId w:val="11"/>
      </w:numPr>
      <w:tabs>
        <w:tab w:val="num" w:pos="360"/>
      </w:tabs>
      <w:ind w:firstLine="0"/>
    </w:pPr>
    <w:rPr>
      <w:rFonts w:ascii="宋体" w:eastAsia="宋体" w:hAnsi="宋体" w:cs="Times New Roman"/>
      <w:sz w:val="18"/>
      <w:szCs w:val="18"/>
    </w:rPr>
  </w:style>
  <w:style w:type="character" w:customStyle="1" w:styleId="Char4">
    <w:name w:val="首示例 Char"/>
    <w:link w:val="a0"/>
    <w:rsid w:val="00E971E4"/>
    <w:rPr>
      <w:rFonts w:ascii="宋体" w:eastAsia="宋体" w:hAnsi="宋体" w:cs="Times New Roman"/>
      <w:sz w:val="18"/>
      <w:szCs w:val="18"/>
    </w:rPr>
  </w:style>
  <w:style w:type="paragraph" w:customStyle="1" w:styleId="afffff4">
    <w:name w:val="四级无"/>
    <w:basedOn w:val="a7"/>
    <w:rsid w:val="00E971E4"/>
    <w:pPr>
      <w:spacing w:beforeLines="0" w:afterLines="0"/>
    </w:pPr>
    <w:rPr>
      <w:rFonts w:ascii="宋体" w:eastAsia="宋体"/>
    </w:rPr>
  </w:style>
  <w:style w:type="paragraph" w:styleId="11">
    <w:name w:val="index 1"/>
    <w:basedOn w:val="aff1"/>
    <w:next w:val="aff7"/>
    <w:rsid w:val="00E971E4"/>
    <w:pPr>
      <w:tabs>
        <w:tab w:val="right" w:leader="dot" w:pos="9299"/>
      </w:tabs>
      <w:jc w:val="left"/>
    </w:pPr>
    <w:rPr>
      <w:rFonts w:ascii="宋体"/>
      <w:szCs w:val="21"/>
    </w:rPr>
  </w:style>
  <w:style w:type="paragraph" w:styleId="21">
    <w:name w:val="index 2"/>
    <w:basedOn w:val="aff1"/>
    <w:next w:val="aff1"/>
    <w:autoRedefine/>
    <w:rsid w:val="00E971E4"/>
    <w:pPr>
      <w:ind w:left="420" w:hanging="210"/>
      <w:jc w:val="left"/>
    </w:pPr>
    <w:rPr>
      <w:rFonts w:ascii="Calibri" w:hAnsi="Calibri"/>
      <w:sz w:val="20"/>
      <w:szCs w:val="20"/>
    </w:rPr>
  </w:style>
  <w:style w:type="paragraph" w:styleId="31">
    <w:name w:val="index 3"/>
    <w:basedOn w:val="aff1"/>
    <w:next w:val="aff1"/>
    <w:autoRedefine/>
    <w:rsid w:val="00E971E4"/>
    <w:pPr>
      <w:ind w:left="630" w:hanging="210"/>
      <w:jc w:val="left"/>
    </w:pPr>
    <w:rPr>
      <w:rFonts w:ascii="Calibri" w:hAnsi="Calibri"/>
      <w:sz w:val="20"/>
      <w:szCs w:val="20"/>
    </w:rPr>
  </w:style>
  <w:style w:type="paragraph" w:styleId="41">
    <w:name w:val="index 4"/>
    <w:basedOn w:val="aff1"/>
    <w:next w:val="aff1"/>
    <w:autoRedefine/>
    <w:rsid w:val="00E971E4"/>
    <w:pPr>
      <w:ind w:left="840" w:hanging="210"/>
      <w:jc w:val="left"/>
    </w:pPr>
    <w:rPr>
      <w:rFonts w:ascii="Calibri" w:hAnsi="Calibri"/>
      <w:sz w:val="20"/>
      <w:szCs w:val="20"/>
    </w:rPr>
  </w:style>
  <w:style w:type="paragraph" w:styleId="51">
    <w:name w:val="index 5"/>
    <w:basedOn w:val="aff1"/>
    <w:next w:val="aff1"/>
    <w:autoRedefine/>
    <w:rsid w:val="00E971E4"/>
    <w:pPr>
      <w:ind w:left="1050" w:hanging="210"/>
      <w:jc w:val="left"/>
    </w:pPr>
    <w:rPr>
      <w:rFonts w:ascii="Calibri" w:hAnsi="Calibri"/>
      <w:sz w:val="20"/>
      <w:szCs w:val="20"/>
    </w:rPr>
  </w:style>
  <w:style w:type="paragraph" w:styleId="61">
    <w:name w:val="index 6"/>
    <w:basedOn w:val="aff1"/>
    <w:next w:val="aff1"/>
    <w:autoRedefine/>
    <w:rsid w:val="00E971E4"/>
    <w:pPr>
      <w:ind w:left="1260" w:hanging="210"/>
      <w:jc w:val="left"/>
    </w:pPr>
    <w:rPr>
      <w:rFonts w:ascii="Calibri" w:hAnsi="Calibri"/>
      <w:sz w:val="20"/>
      <w:szCs w:val="20"/>
    </w:rPr>
  </w:style>
  <w:style w:type="paragraph" w:styleId="71">
    <w:name w:val="index 7"/>
    <w:basedOn w:val="aff1"/>
    <w:next w:val="aff1"/>
    <w:autoRedefine/>
    <w:rsid w:val="00E971E4"/>
    <w:pPr>
      <w:ind w:left="1470" w:hanging="210"/>
      <w:jc w:val="left"/>
    </w:pPr>
    <w:rPr>
      <w:rFonts w:ascii="Calibri" w:hAnsi="Calibri"/>
      <w:sz w:val="20"/>
      <w:szCs w:val="20"/>
    </w:rPr>
  </w:style>
  <w:style w:type="paragraph" w:styleId="81">
    <w:name w:val="index 8"/>
    <w:basedOn w:val="aff1"/>
    <w:next w:val="aff1"/>
    <w:autoRedefine/>
    <w:rsid w:val="00E971E4"/>
    <w:pPr>
      <w:ind w:left="1680" w:hanging="210"/>
      <w:jc w:val="left"/>
    </w:pPr>
    <w:rPr>
      <w:rFonts w:ascii="Calibri" w:hAnsi="Calibri"/>
      <w:sz w:val="20"/>
      <w:szCs w:val="20"/>
    </w:rPr>
  </w:style>
  <w:style w:type="paragraph" w:styleId="91">
    <w:name w:val="index 9"/>
    <w:basedOn w:val="aff1"/>
    <w:next w:val="aff1"/>
    <w:autoRedefine/>
    <w:rsid w:val="00E971E4"/>
    <w:pPr>
      <w:ind w:left="1890" w:hanging="210"/>
      <w:jc w:val="left"/>
    </w:pPr>
    <w:rPr>
      <w:rFonts w:ascii="Calibri" w:hAnsi="Calibri"/>
      <w:sz w:val="20"/>
      <w:szCs w:val="20"/>
    </w:rPr>
  </w:style>
  <w:style w:type="paragraph" w:styleId="afffff5">
    <w:name w:val="index heading"/>
    <w:basedOn w:val="aff1"/>
    <w:next w:val="11"/>
    <w:rsid w:val="00E971E4"/>
    <w:pPr>
      <w:spacing w:before="120" w:after="120"/>
      <w:jc w:val="center"/>
    </w:pPr>
    <w:rPr>
      <w:rFonts w:ascii="Calibri" w:hAnsi="Calibri"/>
      <w:b/>
      <w:bCs/>
      <w:iCs/>
      <w:szCs w:val="20"/>
    </w:rPr>
  </w:style>
  <w:style w:type="paragraph" w:styleId="afffff6">
    <w:name w:val="caption"/>
    <w:basedOn w:val="aff1"/>
    <w:next w:val="aff1"/>
    <w:qFormat/>
    <w:rsid w:val="00E971E4"/>
    <w:pPr>
      <w:spacing w:before="152" w:after="160"/>
    </w:pPr>
    <w:rPr>
      <w:rFonts w:ascii="Arial" w:eastAsia="黑体" w:hAnsi="Arial" w:cs="Arial"/>
      <w:sz w:val="20"/>
      <w:szCs w:val="20"/>
    </w:rPr>
  </w:style>
  <w:style w:type="paragraph" w:customStyle="1" w:styleId="afffff7">
    <w:name w:val="条文脚注"/>
    <w:basedOn w:val="ae"/>
    <w:rsid w:val="00E971E4"/>
    <w:pPr>
      <w:numPr>
        <w:numId w:val="0"/>
      </w:numPr>
      <w:jc w:val="both"/>
    </w:pPr>
  </w:style>
  <w:style w:type="paragraph" w:customStyle="1" w:styleId="afffff8">
    <w:name w:val="图标脚注说明"/>
    <w:basedOn w:val="aff7"/>
    <w:rsid w:val="00E971E4"/>
    <w:pPr>
      <w:ind w:left="840" w:firstLineChars="0" w:hanging="420"/>
    </w:pPr>
    <w:rPr>
      <w:sz w:val="18"/>
      <w:szCs w:val="18"/>
    </w:rPr>
  </w:style>
  <w:style w:type="paragraph" w:customStyle="1" w:styleId="a2">
    <w:name w:val="图表脚注说明"/>
    <w:basedOn w:val="aff1"/>
    <w:rsid w:val="00E971E4"/>
    <w:pPr>
      <w:numPr>
        <w:numId w:val="13"/>
      </w:numPr>
    </w:pPr>
    <w:rPr>
      <w:rFonts w:ascii="宋体"/>
      <w:sz w:val="18"/>
      <w:szCs w:val="18"/>
    </w:rPr>
  </w:style>
  <w:style w:type="paragraph" w:customStyle="1" w:styleId="afffff9">
    <w:name w:val="图的脚注"/>
    <w:next w:val="aff7"/>
    <w:autoRedefine/>
    <w:qFormat/>
    <w:rsid w:val="00E971E4"/>
    <w:pPr>
      <w:widowControl w:val="0"/>
      <w:ind w:leftChars="200" w:left="840" w:hangingChars="200" w:hanging="420"/>
      <w:jc w:val="both"/>
    </w:pPr>
    <w:rPr>
      <w:rFonts w:ascii="宋体" w:eastAsia="宋体" w:hAnsi="Times New Roman" w:cs="Times New Roman"/>
      <w:kern w:val="0"/>
      <w:sz w:val="18"/>
      <w:szCs w:val="20"/>
    </w:rPr>
  </w:style>
  <w:style w:type="table" w:styleId="afffffa">
    <w:name w:val="Table Grid"/>
    <w:basedOn w:val="aff3"/>
    <w:uiPriority w:val="59"/>
    <w:rsid w:val="00E971E4"/>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1"/>
    <w:link w:val="Char5"/>
    <w:semiHidden/>
    <w:rsid w:val="00E971E4"/>
    <w:pPr>
      <w:snapToGrid w:val="0"/>
      <w:jc w:val="left"/>
    </w:pPr>
  </w:style>
  <w:style w:type="character" w:customStyle="1" w:styleId="Char5">
    <w:name w:val="尾注文本 Char"/>
    <w:basedOn w:val="aff2"/>
    <w:link w:val="afffffb"/>
    <w:semiHidden/>
    <w:rsid w:val="00E971E4"/>
    <w:rPr>
      <w:rFonts w:ascii="Times New Roman" w:eastAsia="宋体" w:hAnsi="Times New Roman" w:cs="Times New Roman"/>
      <w:szCs w:val="24"/>
    </w:rPr>
  </w:style>
  <w:style w:type="character" w:styleId="afffffc">
    <w:name w:val="endnote reference"/>
    <w:semiHidden/>
    <w:rsid w:val="00E971E4"/>
    <w:rPr>
      <w:vertAlign w:val="superscript"/>
    </w:rPr>
  </w:style>
  <w:style w:type="paragraph" w:styleId="afffffd">
    <w:name w:val="Document Map"/>
    <w:basedOn w:val="aff1"/>
    <w:link w:val="Char6"/>
    <w:semiHidden/>
    <w:rsid w:val="00E971E4"/>
    <w:pPr>
      <w:shd w:val="clear" w:color="auto" w:fill="000080"/>
    </w:pPr>
  </w:style>
  <w:style w:type="character" w:customStyle="1" w:styleId="Char6">
    <w:name w:val="文档结构图 Char"/>
    <w:basedOn w:val="aff2"/>
    <w:link w:val="afffffd"/>
    <w:semiHidden/>
    <w:rsid w:val="00E971E4"/>
    <w:rPr>
      <w:rFonts w:ascii="Times New Roman" w:eastAsia="宋体" w:hAnsi="Times New Roman" w:cs="Times New Roman"/>
      <w:szCs w:val="24"/>
      <w:shd w:val="clear" w:color="auto" w:fill="000080"/>
    </w:rPr>
  </w:style>
  <w:style w:type="paragraph" w:customStyle="1" w:styleId="afffffe">
    <w:name w:val="文献分类号"/>
    <w:rsid w:val="00E971E4"/>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
    <w:name w:val="五级无"/>
    <w:basedOn w:val="a8"/>
    <w:rsid w:val="00E971E4"/>
    <w:pPr>
      <w:spacing w:beforeLines="0" w:afterLines="0"/>
    </w:pPr>
    <w:rPr>
      <w:rFonts w:ascii="宋体" w:eastAsia="宋体"/>
    </w:rPr>
  </w:style>
  <w:style w:type="character" w:styleId="affffff0">
    <w:name w:val="page number"/>
    <w:rsid w:val="00E971E4"/>
    <w:rPr>
      <w:rFonts w:ascii="Times New Roman" w:eastAsia="宋体" w:hAnsi="Times New Roman"/>
      <w:sz w:val="18"/>
    </w:rPr>
  </w:style>
  <w:style w:type="paragraph" w:customStyle="1" w:styleId="affffff1">
    <w:name w:val="一级无"/>
    <w:basedOn w:val="aff8"/>
    <w:rsid w:val="00E971E4"/>
    <w:pPr>
      <w:spacing w:beforeLines="0" w:afterLines="0"/>
    </w:pPr>
    <w:rPr>
      <w:rFonts w:ascii="宋体" w:eastAsia="宋体"/>
    </w:rPr>
  </w:style>
  <w:style w:type="character" w:styleId="affffff2">
    <w:name w:val="FollowedHyperlink"/>
    <w:rsid w:val="00E971E4"/>
    <w:rPr>
      <w:color w:val="800080"/>
      <w:u w:val="single"/>
    </w:rPr>
  </w:style>
  <w:style w:type="paragraph" w:customStyle="1" w:styleId="af6">
    <w:name w:val="正文表标题"/>
    <w:next w:val="aff7"/>
    <w:rsid w:val="00E971E4"/>
    <w:pPr>
      <w:numPr>
        <w:numId w:val="14"/>
      </w:numPr>
      <w:spacing w:beforeLines="50" w:afterLines="50"/>
      <w:jc w:val="center"/>
    </w:pPr>
    <w:rPr>
      <w:rFonts w:ascii="黑体" w:eastAsia="黑体" w:hAnsi="Times New Roman" w:cs="Times New Roman"/>
      <w:kern w:val="0"/>
      <w:szCs w:val="20"/>
    </w:rPr>
  </w:style>
  <w:style w:type="paragraph" w:customStyle="1" w:styleId="affffff3">
    <w:name w:val="正文公式编号制表符"/>
    <w:basedOn w:val="aff7"/>
    <w:next w:val="aff7"/>
    <w:qFormat/>
    <w:rsid w:val="00E971E4"/>
    <w:pPr>
      <w:ind w:firstLineChars="0" w:firstLine="0"/>
    </w:pPr>
  </w:style>
  <w:style w:type="paragraph" w:customStyle="1" w:styleId="af3">
    <w:name w:val="正文图标题"/>
    <w:next w:val="aff7"/>
    <w:rsid w:val="00E971E4"/>
    <w:pPr>
      <w:numPr>
        <w:numId w:val="15"/>
      </w:numPr>
      <w:tabs>
        <w:tab w:val="num" w:pos="360"/>
      </w:tabs>
      <w:spacing w:beforeLines="50" w:afterLines="50"/>
      <w:jc w:val="center"/>
    </w:pPr>
    <w:rPr>
      <w:rFonts w:ascii="黑体" w:eastAsia="黑体" w:hAnsi="Times New Roman" w:cs="Times New Roman"/>
      <w:kern w:val="0"/>
      <w:szCs w:val="20"/>
    </w:rPr>
  </w:style>
  <w:style w:type="paragraph" w:customStyle="1" w:styleId="affffff4">
    <w:name w:val="终结线"/>
    <w:basedOn w:val="aff1"/>
    <w:rsid w:val="00E971E4"/>
    <w:pPr>
      <w:framePr w:hSpace="181" w:vSpace="181" w:wrap="around" w:vAnchor="text" w:hAnchor="margin" w:xAlign="center" w:y="285"/>
    </w:pPr>
  </w:style>
  <w:style w:type="paragraph" w:customStyle="1" w:styleId="affffff5">
    <w:name w:val="其他发布日期"/>
    <w:basedOn w:val="afff9"/>
    <w:rsid w:val="00E971E4"/>
    <w:pPr>
      <w:framePr w:wrap="around" w:vAnchor="page" w:hAnchor="text" w:x="1419"/>
    </w:pPr>
  </w:style>
  <w:style w:type="paragraph" w:customStyle="1" w:styleId="affffff6">
    <w:name w:val="其他实施日期"/>
    <w:basedOn w:val="afffff2"/>
    <w:rsid w:val="00E971E4"/>
    <w:pPr>
      <w:framePr w:wrap="around"/>
    </w:pPr>
  </w:style>
  <w:style w:type="paragraph" w:customStyle="1" w:styleId="22">
    <w:name w:val="封面标准名称2"/>
    <w:basedOn w:val="afffb"/>
    <w:rsid w:val="00E971E4"/>
    <w:pPr>
      <w:framePr w:wrap="around" w:y="4469"/>
      <w:spacing w:beforeLines="630"/>
    </w:pPr>
  </w:style>
  <w:style w:type="paragraph" w:customStyle="1" w:styleId="23">
    <w:name w:val="封面标准英文名称2"/>
    <w:basedOn w:val="afffc"/>
    <w:rsid w:val="00E971E4"/>
    <w:pPr>
      <w:framePr w:wrap="around" w:y="4469"/>
    </w:pPr>
  </w:style>
  <w:style w:type="paragraph" w:customStyle="1" w:styleId="24">
    <w:name w:val="封面一致性程度标识2"/>
    <w:basedOn w:val="afffd"/>
    <w:rsid w:val="00E971E4"/>
    <w:pPr>
      <w:framePr w:wrap="around" w:y="4469"/>
    </w:pPr>
  </w:style>
  <w:style w:type="paragraph" w:customStyle="1" w:styleId="25">
    <w:name w:val="封面标准文稿类别2"/>
    <w:basedOn w:val="afffe"/>
    <w:rsid w:val="00E971E4"/>
    <w:pPr>
      <w:framePr w:wrap="around" w:y="4469"/>
    </w:pPr>
  </w:style>
  <w:style w:type="paragraph" w:customStyle="1" w:styleId="26">
    <w:name w:val="封面标准文稿编辑信息2"/>
    <w:basedOn w:val="affff"/>
    <w:rsid w:val="00E971E4"/>
    <w:pPr>
      <w:framePr w:wrap="around" w:y="4469"/>
    </w:pPr>
  </w:style>
  <w:style w:type="paragraph" w:customStyle="1" w:styleId="affc">
    <w:name w:val="示例内容"/>
    <w:rsid w:val="00E971E4"/>
    <w:pPr>
      <w:ind w:firstLineChars="200" w:firstLine="200"/>
    </w:pPr>
    <w:rPr>
      <w:rFonts w:ascii="宋体" w:eastAsia="宋体" w:hAnsi="Times New Roman" w:cs="Times New Roman"/>
      <w:noProof/>
      <w:kern w:val="0"/>
      <w:sz w:val="18"/>
      <w:szCs w:val="18"/>
    </w:rPr>
  </w:style>
  <w:style w:type="paragraph" w:styleId="12">
    <w:name w:val="toc 1"/>
    <w:basedOn w:val="aff1"/>
    <w:next w:val="aff1"/>
    <w:autoRedefine/>
    <w:uiPriority w:val="39"/>
    <w:rsid w:val="00E971E4"/>
    <w:pPr>
      <w:spacing w:before="120" w:after="120"/>
      <w:jc w:val="left"/>
    </w:pPr>
    <w:rPr>
      <w:rFonts w:asciiTheme="minorHAnsi" w:hAnsiTheme="minorHAnsi" w:cstheme="minorHAnsi"/>
      <w:b/>
      <w:bCs/>
      <w:caps/>
      <w:sz w:val="20"/>
      <w:szCs w:val="20"/>
    </w:rPr>
  </w:style>
  <w:style w:type="paragraph" w:styleId="27">
    <w:name w:val="toc 2"/>
    <w:basedOn w:val="aff1"/>
    <w:next w:val="aff1"/>
    <w:autoRedefine/>
    <w:uiPriority w:val="39"/>
    <w:rsid w:val="00197250"/>
    <w:pPr>
      <w:tabs>
        <w:tab w:val="right" w:leader="dot" w:pos="6623"/>
      </w:tabs>
      <w:jc w:val="left"/>
    </w:pPr>
    <w:rPr>
      <w:rFonts w:asciiTheme="minorHAnsi" w:hAnsiTheme="minorHAnsi" w:cstheme="minorHAnsi"/>
      <w:smallCaps/>
      <w:sz w:val="20"/>
      <w:szCs w:val="20"/>
    </w:rPr>
  </w:style>
  <w:style w:type="paragraph" w:styleId="affffff7">
    <w:name w:val="Balloon Text"/>
    <w:basedOn w:val="aff1"/>
    <w:link w:val="Char7"/>
    <w:rsid w:val="00E971E4"/>
    <w:rPr>
      <w:sz w:val="18"/>
      <w:szCs w:val="18"/>
    </w:rPr>
  </w:style>
  <w:style w:type="character" w:customStyle="1" w:styleId="Char7">
    <w:name w:val="批注框文本 Char"/>
    <w:basedOn w:val="aff2"/>
    <w:link w:val="affffff7"/>
    <w:rsid w:val="00E971E4"/>
    <w:rPr>
      <w:rFonts w:ascii="Times New Roman" w:eastAsia="宋体" w:hAnsi="Times New Roman" w:cs="Times New Roman"/>
      <w:sz w:val="18"/>
      <w:szCs w:val="18"/>
    </w:rPr>
  </w:style>
  <w:style w:type="character" w:styleId="affffff8">
    <w:name w:val="annotation reference"/>
    <w:rsid w:val="00E971E4"/>
    <w:rPr>
      <w:sz w:val="21"/>
      <w:szCs w:val="21"/>
    </w:rPr>
  </w:style>
  <w:style w:type="paragraph" w:styleId="affffff9">
    <w:name w:val="annotation text"/>
    <w:basedOn w:val="aff1"/>
    <w:link w:val="Char8"/>
    <w:rsid w:val="00E971E4"/>
    <w:pPr>
      <w:jc w:val="left"/>
    </w:pPr>
  </w:style>
  <w:style w:type="character" w:customStyle="1" w:styleId="Char8">
    <w:name w:val="批注文字 Char"/>
    <w:basedOn w:val="aff2"/>
    <w:link w:val="affffff9"/>
    <w:rsid w:val="00E971E4"/>
    <w:rPr>
      <w:rFonts w:ascii="Times New Roman" w:eastAsia="宋体" w:hAnsi="Times New Roman" w:cs="Times New Roman"/>
      <w:szCs w:val="24"/>
    </w:rPr>
  </w:style>
  <w:style w:type="paragraph" w:styleId="affffffa">
    <w:name w:val="annotation subject"/>
    <w:basedOn w:val="affffff9"/>
    <w:next w:val="affffff9"/>
    <w:link w:val="Char9"/>
    <w:rsid w:val="00E971E4"/>
    <w:rPr>
      <w:b/>
      <w:bCs/>
    </w:rPr>
  </w:style>
  <w:style w:type="character" w:customStyle="1" w:styleId="Char9">
    <w:name w:val="批注主题 Char"/>
    <w:basedOn w:val="Char8"/>
    <w:link w:val="affffffa"/>
    <w:rsid w:val="00E971E4"/>
    <w:rPr>
      <w:rFonts w:ascii="Times New Roman" w:eastAsia="宋体" w:hAnsi="Times New Roman" w:cs="Times New Roman"/>
      <w:b/>
      <w:bCs/>
      <w:szCs w:val="24"/>
    </w:rPr>
  </w:style>
  <w:style w:type="paragraph" w:customStyle="1" w:styleId="13">
    <w:name w:val="样式 标题 1 + (西文) 黑体 居中"/>
    <w:basedOn w:val="1"/>
    <w:rsid w:val="00E971E4"/>
    <w:pPr>
      <w:keepNext/>
      <w:keepLines/>
      <w:pageBreakBefore/>
      <w:widowControl w:val="0"/>
      <w:snapToGrid w:val="0"/>
      <w:spacing w:before="340" w:beforeAutospacing="0" w:after="330" w:afterAutospacing="0" w:line="578" w:lineRule="auto"/>
      <w:jc w:val="center"/>
    </w:pPr>
    <w:rPr>
      <w:rFonts w:ascii="黑体" w:hAnsi="Times New Roman"/>
      <w:kern w:val="44"/>
      <w:sz w:val="44"/>
      <w:szCs w:val="20"/>
    </w:rPr>
  </w:style>
  <w:style w:type="paragraph" w:customStyle="1" w:styleId="affffffb">
    <w:name w:val="说明"/>
    <w:basedOn w:val="aff1"/>
    <w:rsid w:val="00E971E4"/>
    <w:pPr>
      <w:snapToGrid w:val="0"/>
      <w:spacing w:line="360" w:lineRule="auto"/>
    </w:pPr>
    <w:rPr>
      <w:rFonts w:eastAsia="华文楷体"/>
      <w:sz w:val="24"/>
    </w:rPr>
  </w:style>
  <w:style w:type="paragraph" w:styleId="affffffc">
    <w:name w:val="Normal (Web)"/>
    <w:basedOn w:val="aff1"/>
    <w:uiPriority w:val="99"/>
    <w:unhideWhenUsed/>
    <w:rsid w:val="00E971E4"/>
    <w:pPr>
      <w:widowControl/>
      <w:spacing w:before="100" w:beforeAutospacing="1" w:after="100" w:afterAutospacing="1"/>
      <w:jc w:val="left"/>
    </w:pPr>
    <w:rPr>
      <w:rFonts w:ascii="宋体" w:hAnsi="宋体" w:cs="宋体"/>
      <w:kern w:val="0"/>
      <w:sz w:val="24"/>
    </w:rPr>
  </w:style>
  <w:style w:type="paragraph" w:styleId="affffffd">
    <w:name w:val="List Paragraph"/>
    <w:basedOn w:val="aff1"/>
    <w:uiPriority w:val="34"/>
    <w:qFormat/>
    <w:rsid w:val="00E971E4"/>
    <w:pPr>
      <w:ind w:firstLineChars="200" w:firstLine="420"/>
    </w:pPr>
    <w:rPr>
      <w:rFonts w:ascii="Calibri" w:hAnsi="Calibri"/>
      <w:szCs w:val="22"/>
    </w:rPr>
  </w:style>
  <w:style w:type="paragraph" w:styleId="TOC">
    <w:name w:val="TOC Heading"/>
    <w:basedOn w:val="1"/>
    <w:next w:val="aff1"/>
    <w:uiPriority w:val="39"/>
    <w:semiHidden/>
    <w:unhideWhenUsed/>
    <w:qFormat/>
    <w:rsid w:val="00E971E4"/>
    <w:pPr>
      <w:keepNext/>
      <w:keepLines/>
      <w:spacing w:before="480" w:beforeAutospacing="0" w:after="0" w:afterAutospacing="0" w:line="276" w:lineRule="auto"/>
      <w:outlineLvl w:val="9"/>
    </w:pPr>
    <w:rPr>
      <w:rFonts w:ascii="Cambria" w:hAnsi="Cambria"/>
      <w:color w:val="365F91"/>
      <w:kern w:val="0"/>
      <w:sz w:val="28"/>
      <w:szCs w:val="28"/>
    </w:rPr>
  </w:style>
  <w:style w:type="paragraph" w:styleId="affffffe">
    <w:name w:val="Revision"/>
    <w:hidden/>
    <w:uiPriority w:val="99"/>
    <w:semiHidden/>
    <w:rsid w:val="00E971E4"/>
    <w:rPr>
      <w:rFonts w:ascii="Times New Roman" w:eastAsia="宋体" w:hAnsi="Times New Roman" w:cs="Times New Roman"/>
      <w:szCs w:val="24"/>
    </w:rPr>
  </w:style>
  <w:style w:type="character" w:customStyle="1" w:styleId="high-light-bg4">
    <w:name w:val="high-light-bg4"/>
    <w:basedOn w:val="aff2"/>
    <w:rsid w:val="00E971E4"/>
  </w:style>
  <w:style w:type="character" w:styleId="afffffff">
    <w:name w:val="Strong"/>
    <w:uiPriority w:val="22"/>
    <w:qFormat/>
    <w:rsid w:val="00E971E4"/>
    <w:rPr>
      <w:b/>
      <w:bCs/>
    </w:rPr>
  </w:style>
  <w:style w:type="paragraph" w:customStyle="1" w:styleId="afffffff0">
    <w:name w:val="样式 论文正文"/>
    <w:basedOn w:val="aff1"/>
    <w:rsid w:val="00E971E4"/>
    <w:pPr>
      <w:spacing w:line="400" w:lineRule="exact"/>
      <w:ind w:firstLineChars="200" w:firstLine="480"/>
    </w:pPr>
    <w:rPr>
      <w:rFonts w:cs="宋体"/>
      <w:sz w:val="24"/>
      <w:szCs w:val="20"/>
    </w:rPr>
  </w:style>
  <w:style w:type="character" w:styleId="afffffff1">
    <w:name w:val="Placeholder Text"/>
    <w:basedOn w:val="aff2"/>
    <w:uiPriority w:val="99"/>
    <w:semiHidden/>
    <w:rsid w:val="00DA3433"/>
    <w:rPr>
      <w:color w:val="808080"/>
    </w:rPr>
  </w:style>
  <w:style w:type="paragraph" w:styleId="afffffff2">
    <w:name w:val="Date"/>
    <w:basedOn w:val="aff1"/>
    <w:next w:val="aff1"/>
    <w:link w:val="Chara"/>
    <w:uiPriority w:val="99"/>
    <w:semiHidden/>
    <w:unhideWhenUsed/>
    <w:rsid w:val="00E618BF"/>
    <w:pPr>
      <w:ind w:leftChars="2500" w:left="100"/>
    </w:pPr>
  </w:style>
  <w:style w:type="character" w:customStyle="1" w:styleId="Chara">
    <w:name w:val="日期 Char"/>
    <w:basedOn w:val="aff2"/>
    <w:link w:val="afffffff2"/>
    <w:uiPriority w:val="99"/>
    <w:semiHidden/>
    <w:rsid w:val="00E618BF"/>
    <w:rPr>
      <w:rFonts w:ascii="Times New Roman" w:eastAsia="宋体" w:hAnsi="Times New Roman" w:cs="Times New Roman"/>
      <w:szCs w:val="24"/>
    </w:rPr>
  </w:style>
  <w:style w:type="paragraph" w:customStyle="1" w:styleId="afffffff3">
    <w:name w:val="首不空"/>
    <w:basedOn w:val="aff1"/>
    <w:qFormat/>
    <w:rsid w:val="006E0865"/>
    <w:pPr>
      <w:autoSpaceDE w:val="0"/>
      <w:autoSpaceDN w:val="0"/>
      <w:adjustRightInd w:val="0"/>
      <w:spacing w:line="360" w:lineRule="auto"/>
    </w:pPr>
    <w:rPr>
      <w:rFonts w:ascii="宋体" w:hAnsi="宋体"/>
      <w:kern w:val="0"/>
      <w:sz w:val="24"/>
    </w:rPr>
  </w:style>
  <w:style w:type="character" w:customStyle="1" w:styleId="4Char">
    <w:name w:val="标题 4 Char"/>
    <w:basedOn w:val="aff2"/>
    <w:link w:val="4"/>
    <w:uiPriority w:val="9"/>
    <w:rsid w:val="001618B6"/>
    <w:rPr>
      <w:rFonts w:ascii="Calibri Light" w:eastAsia="宋体" w:hAnsi="Calibri Light" w:cs="Times New Roman"/>
      <w:b/>
      <w:bCs/>
      <w:sz w:val="28"/>
      <w:szCs w:val="28"/>
    </w:rPr>
  </w:style>
  <w:style w:type="character" w:customStyle="1" w:styleId="5Char">
    <w:name w:val="标题 5 Char"/>
    <w:basedOn w:val="aff2"/>
    <w:link w:val="5"/>
    <w:rsid w:val="00E50E4F"/>
    <w:rPr>
      <w:rFonts w:ascii="Times New Roman" w:eastAsia="宋体" w:hAnsi="Times New Roman" w:cs="Times New Roman"/>
      <w:b/>
      <w:bCs/>
      <w:sz w:val="28"/>
      <w:szCs w:val="28"/>
    </w:rPr>
  </w:style>
  <w:style w:type="character" w:customStyle="1" w:styleId="6Char">
    <w:name w:val="标题 6 Char"/>
    <w:basedOn w:val="aff2"/>
    <w:link w:val="6"/>
    <w:rsid w:val="00E50E4F"/>
    <w:rPr>
      <w:rFonts w:ascii="Arial" w:eastAsia="黑体" w:hAnsi="Arial" w:cs="Times New Roman"/>
      <w:b/>
      <w:bCs/>
      <w:sz w:val="24"/>
      <w:szCs w:val="24"/>
    </w:rPr>
  </w:style>
  <w:style w:type="character" w:customStyle="1" w:styleId="7Char">
    <w:name w:val="标题 7 Char"/>
    <w:basedOn w:val="aff2"/>
    <w:link w:val="7"/>
    <w:rsid w:val="00E50E4F"/>
    <w:rPr>
      <w:rFonts w:ascii="Times New Roman" w:eastAsia="宋体" w:hAnsi="Times New Roman" w:cs="Times New Roman"/>
      <w:b/>
      <w:bCs/>
      <w:sz w:val="24"/>
      <w:szCs w:val="24"/>
    </w:rPr>
  </w:style>
  <w:style w:type="character" w:customStyle="1" w:styleId="8Char">
    <w:name w:val="标题 8 Char"/>
    <w:basedOn w:val="aff2"/>
    <w:link w:val="8"/>
    <w:rsid w:val="00E50E4F"/>
    <w:rPr>
      <w:rFonts w:ascii="Arial" w:eastAsia="黑体" w:hAnsi="Arial" w:cs="Times New Roman"/>
      <w:sz w:val="24"/>
      <w:szCs w:val="24"/>
    </w:rPr>
  </w:style>
  <w:style w:type="character" w:customStyle="1" w:styleId="9Char">
    <w:name w:val="标题 9 Char"/>
    <w:basedOn w:val="aff2"/>
    <w:link w:val="9"/>
    <w:rsid w:val="00E50E4F"/>
    <w:rPr>
      <w:rFonts w:ascii="Arial" w:eastAsia="黑体" w:hAnsi="Arial" w:cs="Times New Roman"/>
      <w:szCs w:val="21"/>
    </w:rPr>
  </w:style>
  <w:style w:type="paragraph" w:styleId="afffffff4">
    <w:name w:val="Normal Indent"/>
    <w:basedOn w:val="aff1"/>
    <w:uiPriority w:val="99"/>
    <w:unhideWhenUsed/>
    <w:rsid w:val="00E50E4F"/>
    <w:pPr>
      <w:spacing w:line="360" w:lineRule="auto"/>
      <w:ind w:firstLine="42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27609">
      <w:bodyDiv w:val="1"/>
      <w:marLeft w:val="0"/>
      <w:marRight w:val="0"/>
      <w:marTop w:val="0"/>
      <w:marBottom w:val="0"/>
      <w:divBdr>
        <w:top w:val="none" w:sz="0" w:space="0" w:color="auto"/>
        <w:left w:val="none" w:sz="0" w:space="0" w:color="auto"/>
        <w:bottom w:val="none" w:sz="0" w:space="0" w:color="auto"/>
        <w:right w:val="none" w:sz="0" w:space="0" w:color="auto"/>
      </w:divBdr>
      <w:divsChild>
        <w:div w:id="316762133">
          <w:marLeft w:val="0"/>
          <w:marRight w:val="0"/>
          <w:marTop w:val="0"/>
          <w:marBottom w:val="0"/>
          <w:divBdr>
            <w:top w:val="none" w:sz="0" w:space="0" w:color="auto"/>
            <w:left w:val="none" w:sz="0" w:space="0" w:color="auto"/>
            <w:bottom w:val="none" w:sz="0" w:space="0" w:color="auto"/>
            <w:right w:val="none" w:sz="0" w:space="0" w:color="auto"/>
          </w:divBdr>
        </w:div>
      </w:divsChild>
    </w:div>
    <w:div w:id="711806405">
      <w:bodyDiv w:val="1"/>
      <w:marLeft w:val="0"/>
      <w:marRight w:val="0"/>
      <w:marTop w:val="0"/>
      <w:marBottom w:val="0"/>
      <w:divBdr>
        <w:top w:val="none" w:sz="0" w:space="0" w:color="auto"/>
        <w:left w:val="none" w:sz="0" w:space="0" w:color="auto"/>
        <w:bottom w:val="none" w:sz="0" w:space="0" w:color="auto"/>
        <w:right w:val="none" w:sz="0" w:space="0" w:color="auto"/>
      </w:divBdr>
      <w:divsChild>
        <w:div w:id="24186035">
          <w:marLeft w:val="0"/>
          <w:marRight w:val="0"/>
          <w:marTop w:val="0"/>
          <w:marBottom w:val="0"/>
          <w:divBdr>
            <w:top w:val="none" w:sz="0" w:space="0" w:color="auto"/>
            <w:left w:val="none" w:sz="0" w:space="0" w:color="auto"/>
            <w:bottom w:val="none" w:sz="0" w:space="0" w:color="auto"/>
            <w:right w:val="none" w:sz="0" w:space="0" w:color="auto"/>
          </w:divBdr>
        </w:div>
      </w:divsChild>
    </w:div>
    <w:div w:id="717240851">
      <w:bodyDiv w:val="1"/>
      <w:marLeft w:val="0"/>
      <w:marRight w:val="0"/>
      <w:marTop w:val="0"/>
      <w:marBottom w:val="0"/>
      <w:divBdr>
        <w:top w:val="none" w:sz="0" w:space="0" w:color="auto"/>
        <w:left w:val="none" w:sz="0" w:space="0" w:color="auto"/>
        <w:bottom w:val="none" w:sz="0" w:space="0" w:color="auto"/>
        <w:right w:val="none" w:sz="0" w:space="0" w:color="auto"/>
      </w:divBdr>
      <w:divsChild>
        <w:div w:id="864517220">
          <w:marLeft w:val="0"/>
          <w:marRight w:val="0"/>
          <w:marTop w:val="0"/>
          <w:marBottom w:val="0"/>
          <w:divBdr>
            <w:top w:val="none" w:sz="0" w:space="0" w:color="auto"/>
            <w:left w:val="none" w:sz="0" w:space="0" w:color="auto"/>
            <w:bottom w:val="none" w:sz="0" w:space="0" w:color="auto"/>
            <w:right w:val="none" w:sz="0" w:space="0" w:color="auto"/>
          </w:divBdr>
          <w:divsChild>
            <w:div w:id="796950448">
              <w:marLeft w:val="0"/>
              <w:marRight w:val="0"/>
              <w:marTop w:val="0"/>
              <w:marBottom w:val="0"/>
              <w:divBdr>
                <w:top w:val="none" w:sz="0" w:space="0" w:color="auto"/>
                <w:left w:val="none" w:sz="0" w:space="0" w:color="auto"/>
                <w:bottom w:val="none" w:sz="0" w:space="0" w:color="auto"/>
                <w:right w:val="none" w:sz="0" w:space="0" w:color="auto"/>
              </w:divBdr>
              <w:divsChild>
                <w:div w:id="320501202">
                  <w:marLeft w:val="0"/>
                  <w:marRight w:val="0"/>
                  <w:marTop w:val="0"/>
                  <w:marBottom w:val="0"/>
                  <w:divBdr>
                    <w:top w:val="none" w:sz="0" w:space="0" w:color="auto"/>
                    <w:left w:val="none" w:sz="0" w:space="0" w:color="auto"/>
                    <w:bottom w:val="none" w:sz="0" w:space="0" w:color="auto"/>
                    <w:right w:val="none" w:sz="0" w:space="0" w:color="auto"/>
                  </w:divBdr>
                  <w:divsChild>
                    <w:div w:id="685596519">
                      <w:marLeft w:val="0"/>
                      <w:marRight w:val="0"/>
                      <w:marTop w:val="0"/>
                      <w:marBottom w:val="0"/>
                      <w:divBdr>
                        <w:top w:val="none" w:sz="0" w:space="0" w:color="auto"/>
                        <w:left w:val="none" w:sz="0" w:space="0" w:color="auto"/>
                        <w:bottom w:val="none" w:sz="0" w:space="0" w:color="auto"/>
                        <w:right w:val="none" w:sz="0" w:space="0" w:color="auto"/>
                      </w:divBdr>
                      <w:divsChild>
                        <w:div w:id="1883205981">
                          <w:marLeft w:val="0"/>
                          <w:marRight w:val="0"/>
                          <w:marTop w:val="0"/>
                          <w:marBottom w:val="0"/>
                          <w:divBdr>
                            <w:top w:val="none" w:sz="0" w:space="0" w:color="auto"/>
                            <w:left w:val="none" w:sz="0" w:space="0" w:color="auto"/>
                            <w:bottom w:val="none" w:sz="0" w:space="0" w:color="auto"/>
                            <w:right w:val="none" w:sz="0" w:space="0" w:color="auto"/>
                          </w:divBdr>
                          <w:divsChild>
                            <w:div w:id="159582405">
                              <w:marLeft w:val="0"/>
                              <w:marRight w:val="0"/>
                              <w:marTop w:val="0"/>
                              <w:marBottom w:val="0"/>
                              <w:divBdr>
                                <w:top w:val="none" w:sz="0" w:space="0" w:color="auto"/>
                                <w:left w:val="none" w:sz="0" w:space="0" w:color="auto"/>
                                <w:bottom w:val="none" w:sz="0" w:space="0" w:color="auto"/>
                                <w:right w:val="none" w:sz="0" w:space="0" w:color="auto"/>
                              </w:divBdr>
                              <w:divsChild>
                                <w:div w:id="338503056">
                                  <w:marLeft w:val="0"/>
                                  <w:marRight w:val="0"/>
                                  <w:marTop w:val="0"/>
                                  <w:marBottom w:val="0"/>
                                  <w:divBdr>
                                    <w:top w:val="none" w:sz="0" w:space="0" w:color="auto"/>
                                    <w:left w:val="none" w:sz="0" w:space="0" w:color="auto"/>
                                    <w:bottom w:val="none" w:sz="0" w:space="0" w:color="auto"/>
                                    <w:right w:val="none" w:sz="0" w:space="0" w:color="auto"/>
                                  </w:divBdr>
                                  <w:divsChild>
                                    <w:div w:id="874584640">
                                      <w:marLeft w:val="0"/>
                                      <w:marRight w:val="0"/>
                                      <w:marTop w:val="0"/>
                                      <w:marBottom w:val="0"/>
                                      <w:divBdr>
                                        <w:top w:val="single" w:sz="6" w:space="9" w:color="E5E5E5"/>
                                        <w:left w:val="single" w:sz="6" w:space="15" w:color="E5E5E5"/>
                                        <w:bottom w:val="single" w:sz="6" w:space="0" w:color="E5E5E5"/>
                                        <w:right w:val="single" w:sz="6" w:space="15" w:color="E5E5E5"/>
                                      </w:divBdr>
                                      <w:divsChild>
                                        <w:div w:id="13288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069706">
      <w:bodyDiv w:val="1"/>
      <w:marLeft w:val="0"/>
      <w:marRight w:val="0"/>
      <w:marTop w:val="0"/>
      <w:marBottom w:val="0"/>
      <w:divBdr>
        <w:top w:val="none" w:sz="0" w:space="0" w:color="auto"/>
        <w:left w:val="none" w:sz="0" w:space="0" w:color="auto"/>
        <w:bottom w:val="none" w:sz="0" w:space="0" w:color="auto"/>
        <w:right w:val="none" w:sz="0" w:space="0" w:color="auto"/>
      </w:divBdr>
      <w:divsChild>
        <w:div w:id="915210525">
          <w:marLeft w:val="0"/>
          <w:marRight w:val="0"/>
          <w:marTop w:val="0"/>
          <w:marBottom w:val="0"/>
          <w:divBdr>
            <w:top w:val="none" w:sz="0" w:space="0" w:color="auto"/>
            <w:left w:val="none" w:sz="0" w:space="0" w:color="auto"/>
            <w:bottom w:val="none" w:sz="0" w:space="0" w:color="auto"/>
            <w:right w:val="none" w:sz="0" w:space="0" w:color="auto"/>
          </w:divBdr>
          <w:divsChild>
            <w:div w:id="1552810112">
              <w:marLeft w:val="0"/>
              <w:marRight w:val="0"/>
              <w:marTop w:val="0"/>
              <w:marBottom w:val="0"/>
              <w:divBdr>
                <w:top w:val="none" w:sz="0" w:space="0" w:color="auto"/>
                <w:left w:val="none" w:sz="0" w:space="0" w:color="auto"/>
                <w:bottom w:val="none" w:sz="0" w:space="0" w:color="auto"/>
                <w:right w:val="none" w:sz="0" w:space="0" w:color="auto"/>
              </w:divBdr>
              <w:divsChild>
                <w:div w:id="1771386172">
                  <w:marLeft w:val="0"/>
                  <w:marRight w:val="0"/>
                  <w:marTop w:val="0"/>
                  <w:marBottom w:val="0"/>
                  <w:divBdr>
                    <w:top w:val="none" w:sz="0" w:space="0" w:color="auto"/>
                    <w:left w:val="none" w:sz="0" w:space="0" w:color="auto"/>
                    <w:bottom w:val="none" w:sz="0" w:space="0" w:color="auto"/>
                    <w:right w:val="none" w:sz="0" w:space="0" w:color="auto"/>
                  </w:divBdr>
                  <w:divsChild>
                    <w:div w:id="2005008420">
                      <w:marLeft w:val="0"/>
                      <w:marRight w:val="0"/>
                      <w:marTop w:val="0"/>
                      <w:marBottom w:val="0"/>
                      <w:divBdr>
                        <w:top w:val="none" w:sz="0" w:space="0" w:color="auto"/>
                        <w:left w:val="none" w:sz="0" w:space="0" w:color="auto"/>
                        <w:bottom w:val="none" w:sz="0" w:space="0" w:color="auto"/>
                        <w:right w:val="none" w:sz="0" w:space="0" w:color="auto"/>
                      </w:divBdr>
                      <w:divsChild>
                        <w:div w:id="961574293">
                          <w:marLeft w:val="0"/>
                          <w:marRight w:val="0"/>
                          <w:marTop w:val="0"/>
                          <w:marBottom w:val="0"/>
                          <w:divBdr>
                            <w:top w:val="none" w:sz="0" w:space="0" w:color="auto"/>
                            <w:left w:val="none" w:sz="0" w:space="0" w:color="auto"/>
                            <w:bottom w:val="none" w:sz="0" w:space="0" w:color="auto"/>
                            <w:right w:val="none" w:sz="0" w:space="0" w:color="auto"/>
                          </w:divBdr>
                          <w:divsChild>
                            <w:div w:id="1368024072">
                              <w:marLeft w:val="0"/>
                              <w:marRight w:val="0"/>
                              <w:marTop w:val="0"/>
                              <w:marBottom w:val="0"/>
                              <w:divBdr>
                                <w:top w:val="none" w:sz="0" w:space="0" w:color="auto"/>
                                <w:left w:val="none" w:sz="0" w:space="0" w:color="auto"/>
                                <w:bottom w:val="none" w:sz="0" w:space="0" w:color="auto"/>
                                <w:right w:val="none" w:sz="0" w:space="0" w:color="auto"/>
                              </w:divBdr>
                              <w:divsChild>
                                <w:div w:id="384375261">
                                  <w:marLeft w:val="0"/>
                                  <w:marRight w:val="0"/>
                                  <w:marTop w:val="0"/>
                                  <w:marBottom w:val="0"/>
                                  <w:divBdr>
                                    <w:top w:val="none" w:sz="0" w:space="0" w:color="auto"/>
                                    <w:left w:val="none" w:sz="0" w:space="0" w:color="auto"/>
                                    <w:bottom w:val="none" w:sz="0" w:space="0" w:color="auto"/>
                                    <w:right w:val="none" w:sz="0" w:space="0" w:color="auto"/>
                                  </w:divBdr>
                                  <w:divsChild>
                                    <w:div w:id="229655817">
                                      <w:marLeft w:val="0"/>
                                      <w:marRight w:val="0"/>
                                      <w:marTop w:val="0"/>
                                      <w:marBottom w:val="0"/>
                                      <w:divBdr>
                                        <w:top w:val="single" w:sz="6" w:space="9" w:color="E5E5E5"/>
                                        <w:left w:val="single" w:sz="6" w:space="15" w:color="E5E5E5"/>
                                        <w:bottom w:val="single" w:sz="6" w:space="0" w:color="E5E5E5"/>
                                        <w:right w:val="single" w:sz="6" w:space="15" w:color="E5E5E5"/>
                                      </w:divBdr>
                                      <w:divsChild>
                                        <w:div w:id="20594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900731">
      <w:bodyDiv w:val="1"/>
      <w:marLeft w:val="0"/>
      <w:marRight w:val="0"/>
      <w:marTop w:val="0"/>
      <w:marBottom w:val="0"/>
      <w:divBdr>
        <w:top w:val="none" w:sz="0" w:space="0" w:color="auto"/>
        <w:left w:val="none" w:sz="0" w:space="0" w:color="auto"/>
        <w:bottom w:val="none" w:sz="0" w:space="0" w:color="auto"/>
        <w:right w:val="none" w:sz="0" w:space="0" w:color="auto"/>
      </w:divBdr>
      <w:divsChild>
        <w:div w:id="781847998">
          <w:marLeft w:val="0"/>
          <w:marRight w:val="0"/>
          <w:marTop w:val="0"/>
          <w:marBottom w:val="0"/>
          <w:divBdr>
            <w:top w:val="none" w:sz="0" w:space="0" w:color="auto"/>
            <w:left w:val="none" w:sz="0" w:space="0" w:color="auto"/>
            <w:bottom w:val="none" w:sz="0" w:space="0" w:color="auto"/>
            <w:right w:val="none" w:sz="0" w:space="0" w:color="auto"/>
          </w:divBdr>
        </w:div>
      </w:divsChild>
    </w:div>
    <w:div w:id="1292706163">
      <w:bodyDiv w:val="1"/>
      <w:marLeft w:val="0"/>
      <w:marRight w:val="0"/>
      <w:marTop w:val="0"/>
      <w:marBottom w:val="0"/>
      <w:divBdr>
        <w:top w:val="none" w:sz="0" w:space="0" w:color="auto"/>
        <w:left w:val="none" w:sz="0" w:space="0" w:color="auto"/>
        <w:bottom w:val="none" w:sz="0" w:space="0" w:color="auto"/>
        <w:right w:val="none" w:sz="0" w:space="0" w:color="auto"/>
      </w:divBdr>
      <w:divsChild>
        <w:div w:id="25717596">
          <w:marLeft w:val="0"/>
          <w:marRight w:val="0"/>
          <w:marTop w:val="0"/>
          <w:marBottom w:val="0"/>
          <w:divBdr>
            <w:top w:val="none" w:sz="0" w:space="0" w:color="auto"/>
            <w:left w:val="none" w:sz="0" w:space="0" w:color="auto"/>
            <w:bottom w:val="none" w:sz="0" w:space="0" w:color="auto"/>
            <w:right w:val="none" w:sz="0" w:space="0" w:color="auto"/>
          </w:divBdr>
        </w:div>
      </w:divsChild>
    </w:div>
    <w:div w:id="1481385059">
      <w:bodyDiv w:val="1"/>
      <w:marLeft w:val="0"/>
      <w:marRight w:val="0"/>
      <w:marTop w:val="0"/>
      <w:marBottom w:val="0"/>
      <w:divBdr>
        <w:top w:val="none" w:sz="0" w:space="0" w:color="auto"/>
        <w:left w:val="none" w:sz="0" w:space="0" w:color="auto"/>
        <w:bottom w:val="none" w:sz="0" w:space="0" w:color="auto"/>
        <w:right w:val="none" w:sz="0" w:space="0" w:color="auto"/>
      </w:divBdr>
      <w:divsChild>
        <w:div w:id="968899140">
          <w:marLeft w:val="0"/>
          <w:marRight w:val="0"/>
          <w:marTop w:val="0"/>
          <w:marBottom w:val="0"/>
          <w:divBdr>
            <w:top w:val="none" w:sz="0" w:space="0" w:color="auto"/>
            <w:left w:val="none" w:sz="0" w:space="0" w:color="auto"/>
            <w:bottom w:val="none" w:sz="0" w:space="0" w:color="auto"/>
            <w:right w:val="none" w:sz="0" w:space="0" w:color="auto"/>
          </w:divBdr>
        </w:div>
      </w:divsChild>
    </w:div>
    <w:div w:id="1795097199">
      <w:bodyDiv w:val="1"/>
      <w:marLeft w:val="0"/>
      <w:marRight w:val="0"/>
      <w:marTop w:val="0"/>
      <w:marBottom w:val="0"/>
      <w:divBdr>
        <w:top w:val="none" w:sz="0" w:space="0" w:color="auto"/>
        <w:left w:val="none" w:sz="0" w:space="0" w:color="auto"/>
        <w:bottom w:val="none" w:sz="0" w:space="0" w:color="auto"/>
        <w:right w:val="none" w:sz="0" w:space="0" w:color="auto"/>
      </w:divBdr>
      <w:divsChild>
        <w:div w:id="424688857">
          <w:marLeft w:val="0"/>
          <w:marRight w:val="0"/>
          <w:marTop w:val="0"/>
          <w:marBottom w:val="0"/>
          <w:divBdr>
            <w:top w:val="none" w:sz="0" w:space="0" w:color="auto"/>
            <w:left w:val="none" w:sz="0" w:space="0" w:color="auto"/>
            <w:bottom w:val="none" w:sz="0" w:space="0" w:color="auto"/>
            <w:right w:val="none" w:sz="0" w:space="0" w:color="auto"/>
          </w:divBdr>
        </w:div>
      </w:divsChild>
    </w:div>
    <w:div w:id="1891652773">
      <w:bodyDiv w:val="1"/>
      <w:marLeft w:val="0"/>
      <w:marRight w:val="0"/>
      <w:marTop w:val="0"/>
      <w:marBottom w:val="0"/>
      <w:divBdr>
        <w:top w:val="none" w:sz="0" w:space="0" w:color="auto"/>
        <w:left w:val="none" w:sz="0" w:space="0" w:color="auto"/>
        <w:bottom w:val="none" w:sz="0" w:space="0" w:color="auto"/>
        <w:right w:val="none" w:sz="0" w:space="0" w:color="auto"/>
      </w:divBdr>
      <w:divsChild>
        <w:div w:id="671572355">
          <w:marLeft w:val="0"/>
          <w:marRight w:val="0"/>
          <w:marTop w:val="0"/>
          <w:marBottom w:val="0"/>
          <w:divBdr>
            <w:top w:val="none" w:sz="0" w:space="0" w:color="auto"/>
            <w:left w:val="none" w:sz="0" w:space="0" w:color="auto"/>
            <w:bottom w:val="none" w:sz="0" w:space="0" w:color="auto"/>
            <w:right w:val="none" w:sz="0" w:space="0" w:color="auto"/>
          </w:divBdr>
          <w:divsChild>
            <w:div w:id="1080249367">
              <w:marLeft w:val="0"/>
              <w:marRight w:val="0"/>
              <w:marTop w:val="0"/>
              <w:marBottom w:val="0"/>
              <w:divBdr>
                <w:top w:val="none" w:sz="0" w:space="0" w:color="auto"/>
                <w:left w:val="none" w:sz="0" w:space="0" w:color="auto"/>
                <w:bottom w:val="none" w:sz="0" w:space="0" w:color="auto"/>
                <w:right w:val="none" w:sz="0" w:space="0" w:color="auto"/>
              </w:divBdr>
              <w:divsChild>
                <w:div w:id="324557468">
                  <w:marLeft w:val="0"/>
                  <w:marRight w:val="0"/>
                  <w:marTop w:val="0"/>
                  <w:marBottom w:val="0"/>
                  <w:divBdr>
                    <w:top w:val="none" w:sz="0" w:space="0" w:color="auto"/>
                    <w:left w:val="none" w:sz="0" w:space="0" w:color="auto"/>
                    <w:bottom w:val="none" w:sz="0" w:space="0" w:color="auto"/>
                    <w:right w:val="none" w:sz="0" w:space="0" w:color="auto"/>
                  </w:divBdr>
                  <w:divsChild>
                    <w:div w:id="1269000019">
                      <w:marLeft w:val="0"/>
                      <w:marRight w:val="0"/>
                      <w:marTop w:val="0"/>
                      <w:marBottom w:val="0"/>
                      <w:divBdr>
                        <w:top w:val="none" w:sz="0" w:space="0" w:color="auto"/>
                        <w:left w:val="none" w:sz="0" w:space="0" w:color="auto"/>
                        <w:bottom w:val="none" w:sz="0" w:space="0" w:color="auto"/>
                        <w:right w:val="none" w:sz="0" w:space="0" w:color="auto"/>
                      </w:divBdr>
                      <w:divsChild>
                        <w:div w:id="335303124">
                          <w:marLeft w:val="0"/>
                          <w:marRight w:val="0"/>
                          <w:marTop w:val="0"/>
                          <w:marBottom w:val="0"/>
                          <w:divBdr>
                            <w:top w:val="none" w:sz="0" w:space="0" w:color="auto"/>
                            <w:left w:val="none" w:sz="0" w:space="0" w:color="auto"/>
                            <w:bottom w:val="none" w:sz="0" w:space="0" w:color="auto"/>
                            <w:right w:val="none" w:sz="0" w:space="0" w:color="auto"/>
                          </w:divBdr>
                          <w:divsChild>
                            <w:div w:id="1466391105">
                              <w:marLeft w:val="0"/>
                              <w:marRight w:val="0"/>
                              <w:marTop w:val="0"/>
                              <w:marBottom w:val="0"/>
                              <w:divBdr>
                                <w:top w:val="none" w:sz="0" w:space="0" w:color="auto"/>
                                <w:left w:val="none" w:sz="0" w:space="0" w:color="auto"/>
                                <w:bottom w:val="none" w:sz="0" w:space="0" w:color="auto"/>
                                <w:right w:val="none" w:sz="0" w:space="0" w:color="auto"/>
                              </w:divBdr>
                              <w:divsChild>
                                <w:div w:id="1606569852">
                                  <w:marLeft w:val="0"/>
                                  <w:marRight w:val="0"/>
                                  <w:marTop w:val="0"/>
                                  <w:marBottom w:val="0"/>
                                  <w:divBdr>
                                    <w:top w:val="none" w:sz="0" w:space="0" w:color="auto"/>
                                    <w:left w:val="none" w:sz="0" w:space="0" w:color="auto"/>
                                    <w:bottom w:val="none" w:sz="0" w:space="0" w:color="auto"/>
                                    <w:right w:val="none" w:sz="0" w:space="0" w:color="auto"/>
                                  </w:divBdr>
                                  <w:divsChild>
                                    <w:div w:id="1080639241">
                                      <w:marLeft w:val="0"/>
                                      <w:marRight w:val="0"/>
                                      <w:marTop w:val="0"/>
                                      <w:marBottom w:val="0"/>
                                      <w:divBdr>
                                        <w:top w:val="single" w:sz="6" w:space="9" w:color="E5E5E5"/>
                                        <w:left w:val="single" w:sz="6" w:space="15" w:color="E5E5E5"/>
                                        <w:bottom w:val="single" w:sz="6" w:space="0" w:color="E5E5E5"/>
                                        <w:right w:val="single" w:sz="6" w:space="15" w:color="E5E5E5"/>
                                      </w:divBdr>
                                      <w:divsChild>
                                        <w:div w:id="9388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41822">
      <w:bodyDiv w:val="1"/>
      <w:marLeft w:val="0"/>
      <w:marRight w:val="0"/>
      <w:marTop w:val="0"/>
      <w:marBottom w:val="0"/>
      <w:divBdr>
        <w:top w:val="none" w:sz="0" w:space="0" w:color="auto"/>
        <w:left w:val="none" w:sz="0" w:space="0" w:color="auto"/>
        <w:bottom w:val="none" w:sz="0" w:space="0" w:color="auto"/>
        <w:right w:val="none" w:sz="0" w:space="0" w:color="auto"/>
      </w:divBdr>
      <w:divsChild>
        <w:div w:id="11223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https://baike.sogou.com/lemma/ShowInnerLink.htm?lemmaId=450268&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4A3B8-F7AE-433B-9BB0-C23ED651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98</Pages>
  <Words>6424</Words>
  <Characters>36621</Characters>
  <Application>Microsoft Office Word</Application>
  <DocSecurity>0</DocSecurity>
  <Lines>305</Lines>
  <Paragraphs>85</Paragraphs>
  <ScaleCrop>false</ScaleCrop>
  <Company>Microsoft</Company>
  <LinksUpToDate>false</LinksUpToDate>
  <CharactersWithSpaces>42960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张霄云</dc:creator>
  <cp:keywords/>
  <dc:description/>
  <cp:lastModifiedBy>张霄云</cp:lastModifiedBy>
  <cp:revision>335</cp:revision>
  <cp:lastPrinted>2016-05-30T08:08:00Z</cp:lastPrinted>
  <dcterms:created xsi:type="dcterms:W3CDTF">2018-09-11T02:40:00Z</dcterms:created>
  <dcterms:modified xsi:type="dcterms:W3CDTF">2018-12-05T08:36:00Z</dcterms:modified>
</cp:coreProperties>
</file>