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68D83E" w14:textId="77777777" w:rsidR="00B80A7F" w:rsidRPr="00F8095B" w:rsidRDefault="00B80A7F" w:rsidP="00B80A7F">
      <w:pPr>
        <w:rPr>
          <w:rFonts w:ascii="Times New Roman" w:hAnsi="Times New Roman" w:cs="Times New Roman"/>
          <w:sz w:val="28"/>
          <w:szCs w:val="28"/>
        </w:rPr>
      </w:pPr>
      <w:bookmarkStart w:id="0" w:name="_Toc400972510"/>
      <w:bookmarkStart w:id="1" w:name="_Toc392231891"/>
      <w:bookmarkStart w:id="2" w:name="_Toc3581"/>
      <w:bookmarkStart w:id="3" w:name="_Toc406420889"/>
      <w:bookmarkStart w:id="4" w:name="_Toc400972554"/>
      <w:bookmarkStart w:id="5" w:name="_Toc435704926"/>
      <w:bookmarkStart w:id="6" w:name="_Toc434946416"/>
      <w:bookmarkStart w:id="7" w:name="_Toc418536044"/>
      <w:bookmarkStart w:id="8" w:name="_Toc17249"/>
      <w:r w:rsidRPr="00F8095B">
        <w:rPr>
          <w:rFonts w:ascii="Times New Roman" w:eastAsia="黑体" w:hAnsi="Times New Roman" w:cs="Times New Roman"/>
          <w:b/>
          <w:bCs/>
          <w:sz w:val="28"/>
          <w:szCs w:val="28"/>
        </w:rPr>
        <w:tab/>
      </w:r>
      <w:r w:rsidRPr="00F8095B">
        <w:rPr>
          <w:rFonts w:ascii="Times New Roman" w:hAnsi="Times New Roman" w:cs="Times New Roman"/>
          <w:noProof/>
        </w:rPr>
        <w:drawing>
          <wp:anchor distT="0" distB="0" distL="114300" distR="114300" simplePos="0" relativeHeight="251661824" behindDoc="0" locked="0" layoutInCell="1" allowOverlap="1" wp14:anchorId="1ECA5B84" wp14:editId="0C8B0A9D">
            <wp:simplePos x="0" y="0"/>
            <wp:positionH relativeFrom="column">
              <wp:posOffset>-190500</wp:posOffset>
            </wp:positionH>
            <wp:positionV relativeFrom="paragraph">
              <wp:posOffset>142875</wp:posOffset>
            </wp:positionV>
            <wp:extent cx="1181100" cy="755650"/>
            <wp:effectExtent l="0" t="0" r="0" b="0"/>
            <wp:wrapNone/>
            <wp:docPr id="1" name="图片 1" descr="CECS标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ECS标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095B">
        <w:rPr>
          <w:rFonts w:ascii="Times New Roman" w:hAnsi="Times New Roman" w:cs="Times New Roman"/>
          <w:sz w:val="28"/>
          <w:szCs w:val="28"/>
        </w:rPr>
        <w:t>UDC</w:t>
      </w:r>
    </w:p>
    <w:p w14:paraId="3E3CAA86" w14:textId="77777777" w:rsidR="00B80A7F" w:rsidRPr="00F8095B" w:rsidRDefault="00B80A7F" w:rsidP="00B80A7F">
      <w:pPr>
        <w:pStyle w:val="p18"/>
        <w:ind w:firstLine="723"/>
        <w:jc w:val="center"/>
        <w:rPr>
          <w:rFonts w:ascii="Times New Roman" w:eastAsia="宋体" w:hAnsi="Times New Roman" w:cs="Times New Roman"/>
          <w:b/>
          <w:bCs/>
          <w:sz w:val="36"/>
          <w:szCs w:val="36"/>
        </w:rPr>
      </w:pPr>
    </w:p>
    <w:p w14:paraId="3866B504" w14:textId="775D2F98" w:rsidR="00B80A7F" w:rsidRPr="00F8095B" w:rsidRDefault="000500E1" w:rsidP="00B80A7F">
      <w:pPr>
        <w:ind w:leftChars="50" w:left="105"/>
        <w:rPr>
          <w:rFonts w:ascii="Times New Roman" w:hAnsi="Times New Roman" w:cs="Times New Roman"/>
          <w:sz w:val="32"/>
          <w:szCs w:val="32"/>
          <w:u w:val="single"/>
        </w:rPr>
      </w:pP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Pr="00F8095B">
        <w:rPr>
          <w:rFonts w:ascii="Times New Roman" w:hAnsi="Times New Roman" w:cs="Times New Roman"/>
          <w:sz w:val="32"/>
          <w:szCs w:val="32"/>
          <w:u w:val="single"/>
        </w:rPr>
        <w:tab/>
      </w:r>
      <w:r w:rsidR="00B80A7F" w:rsidRPr="00F8095B">
        <w:rPr>
          <w:rFonts w:ascii="Times New Roman" w:hAnsi="Times New Roman" w:cs="Times New Roman"/>
          <w:sz w:val="32"/>
          <w:szCs w:val="32"/>
          <w:u w:val="single"/>
        </w:rPr>
        <w:t>CECS XXX</w:t>
      </w:r>
      <w:r w:rsidR="00B80A7F" w:rsidRPr="00F8095B">
        <w:rPr>
          <w:rFonts w:ascii="Times New Roman" w:hAnsi="Times New Roman" w:cs="Times New Roman"/>
          <w:sz w:val="32"/>
          <w:szCs w:val="32"/>
          <w:u w:val="single"/>
        </w:rPr>
        <w:t>：</w:t>
      </w:r>
      <w:r w:rsidR="00B80A7F" w:rsidRPr="00F8095B">
        <w:rPr>
          <w:rFonts w:ascii="Times New Roman" w:hAnsi="Times New Roman" w:cs="Times New Roman"/>
          <w:sz w:val="32"/>
          <w:szCs w:val="32"/>
          <w:u w:val="single"/>
        </w:rPr>
        <w:t xml:space="preserve"> </w:t>
      </w:r>
      <w:r w:rsidR="00B80A7F" w:rsidRPr="00F8095B">
        <w:rPr>
          <w:rFonts w:ascii="Times New Roman" w:hAnsi="Times New Roman" w:cs="Times New Roman"/>
          <w:b/>
          <w:bCs/>
          <w:sz w:val="32"/>
          <w:szCs w:val="32"/>
          <w:u w:val="single"/>
        </w:rPr>
        <w:t>201</w:t>
      </w:r>
      <w:r w:rsidR="00B80A7F" w:rsidRPr="00F8095B">
        <w:rPr>
          <w:rFonts w:ascii="Times New Roman" w:hAnsi="Times New Roman" w:cs="Times New Roman"/>
          <w:b/>
          <w:sz w:val="32"/>
          <w:szCs w:val="32"/>
          <w:u w:val="single"/>
        </w:rPr>
        <w:t>8</w:t>
      </w:r>
    </w:p>
    <w:p w14:paraId="573B283A" w14:textId="77777777" w:rsidR="00B80A7F" w:rsidRPr="00F8095B" w:rsidRDefault="00B80A7F" w:rsidP="00B80A7F">
      <w:pPr>
        <w:rPr>
          <w:rFonts w:ascii="Times New Roman" w:hAnsi="Times New Roman" w:cs="Times New Roman"/>
          <w:b/>
          <w:bCs/>
          <w:sz w:val="32"/>
          <w:szCs w:val="32"/>
          <w:u w:val="single"/>
        </w:rPr>
      </w:pPr>
    </w:p>
    <w:p w14:paraId="138327BE" w14:textId="77777777" w:rsidR="00B80A7F" w:rsidRPr="00F8095B" w:rsidRDefault="00B80A7F" w:rsidP="00B80A7F">
      <w:pPr>
        <w:pStyle w:val="p18"/>
        <w:ind w:firstLine="883"/>
        <w:jc w:val="center"/>
        <w:rPr>
          <w:rFonts w:ascii="Times New Roman" w:eastAsia="宋体" w:hAnsi="Times New Roman" w:cs="Times New Roman"/>
          <w:b/>
          <w:bCs/>
          <w:sz w:val="44"/>
          <w:szCs w:val="44"/>
        </w:rPr>
      </w:pPr>
    </w:p>
    <w:p w14:paraId="2998625E" w14:textId="77777777" w:rsidR="00B80A7F" w:rsidRPr="00F8095B" w:rsidRDefault="00B80A7F" w:rsidP="00B80A7F">
      <w:pPr>
        <w:pStyle w:val="p18"/>
        <w:ind w:firstLine="560"/>
        <w:jc w:val="center"/>
        <w:rPr>
          <w:rFonts w:ascii="Times New Roman" w:hAnsi="Times New Roman" w:cs="Times New Roman"/>
          <w:sz w:val="28"/>
          <w:szCs w:val="28"/>
        </w:rPr>
      </w:pPr>
      <w:r w:rsidRPr="00F8095B">
        <w:rPr>
          <w:rFonts w:ascii="Times New Roman" w:eastAsia="宋体" w:hAnsi="Times New Roman" w:cs="Times New Roman"/>
          <w:bCs/>
          <w:sz w:val="28"/>
          <w:szCs w:val="28"/>
        </w:rPr>
        <w:t>中国工程建设标准化协会标准</w:t>
      </w:r>
    </w:p>
    <w:p w14:paraId="5602686B" w14:textId="77777777" w:rsidR="00B80A7F" w:rsidRPr="00F8095B" w:rsidRDefault="00B80A7F" w:rsidP="00B80A7F">
      <w:pPr>
        <w:pStyle w:val="p17"/>
        <w:spacing w:before="100" w:after="100"/>
        <w:ind w:firstLine="1044"/>
        <w:rPr>
          <w:rFonts w:ascii="Times New Roman" w:hAnsi="Times New Roman" w:cs="Times New Roman"/>
          <w:b/>
          <w:bCs/>
          <w:sz w:val="52"/>
          <w:szCs w:val="52"/>
        </w:rPr>
      </w:pPr>
    </w:p>
    <w:p w14:paraId="356CBA85" w14:textId="77777777" w:rsidR="00B80A7F" w:rsidRPr="00F8095B" w:rsidRDefault="00B80A7F" w:rsidP="00B80A7F">
      <w:pPr>
        <w:pStyle w:val="p17"/>
        <w:spacing w:before="100" w:after="100"/>
        <w:ind w:firstLine="640"/>
        <w:jc w:val="center"/>
        <w:rPr>
          <w:rFonts w:ascii="Times New Roman" w:eastAsia="黑体" w:hAnsi="Times New Roman" w:cs="Times New Roman"/>
          <w:bCs/>
          <w:sz w:val="32"/>
          <w:szCs w:val="32"/>
        </w:rPr>
      </w:pPr>
      <w:r w:rsidRPr="00F8095B">
        <w:rPr>
          <w:rFonts w:ascii="Times New Roman" w:eastAsia="黑体" w:hAnsi="Times New Roman" w:cs="Times New Roman"/>
          <w:bCs/>
          <w:sz w:val="32"/>
          <w:szCs w:val="32"/>
        </w:rPr>
        <w:t>整体式机电一体化空调冷冻站</w:t>
      </w:r>
    </w:p>
    <w:p w14:paraId="273C5E81" w14:textId="77777777" w:rsidR="00B80A7F" w:rsidRPr="00F8095B" w:rsidRDefault="00B80A7F" w:rsidP="00B80A7F">
      <w:pPr>
        <w:pStyle w:val="p17"/>
        <w:spacing w:before="100" w:after="100"/>
        <w:ind w:firstLine="643"/>
        <w:jc w:val="center"/>
        <w:rPr>
          <w:rFonts w:ascii="Times New Roman" w:hAnsi="Times New Roman" w:cs="Times New Roman"/>
          <w:b/>
          <w:bCs/>
          <w:color w:val="000000"/>
          <w:sz w:val="32"/>
          <w:szCs w:val="32"/>
        </w:rPr>
      </w:pPr>
      <w:r w:rsidRPr="00F8095B">
        <w:rPr>
          <w:rFonts w:ascii="Times New Roman" w:hAnsi="Times New Roman" w:cs="Times New Roman"/>
          <w:b/>
          <w:bCs/>
          <w:sz w:val="32"/>
          <w:szCs w:val="32"/>
        </w:rPr>
        <w:t>Integrated mechanotronics refrigeration station</w:t>
      </w:r>
    </w:p>
    <w:p w14:paraId="52023AB4" w14:textId="5B08EEB0" w:rsidR="00B80A7F" w:rsidRPr="00F8095B" w:rsidRDefault="009F4AFD" w:rsidP="00B80A7F">
      <w:pPr>
        <w:pStyle w:val="p17"/>
        <w:spacing w:before="100" w:after="100"/>
        <w:ind w:firstLine="422"/>
        <w:jc w:val="center"/>
        <w:rPr>
          <w:rFonts w:ascii="Times New Roman" w:hAnsi="Times New Roman" w:cs="Times New Roman"/>
          <w:b/>
          <w:bCs/>
          <w:color w:val="000000"/>
        </w:rPr>
      </w:pPr>
      <w:r>
        <w:rPr>
          <w:rFonts w:ascii="Times New Roman" w:hAnsi="Times New Roman" w:cs="Times New Roman" w:hint="eastAsia"/>
          <w:b/>
          <w:bCs/>
          <w:color w:val="000000"/>
        </w:rPr>
        <w:t>（征求意见稿）</w:t>
      </w:r>
    </w:p>
    <w:p w14:paraId="3A92DBF0" w14:textId="77777777" w:rsidR="00B80A7F" w:rsidRPr="00F8095B" w:rsidRDefault="00B80A7F" w:rsidP="00B80A7F">
      <w:pPr>
        <w:pStyle w:val="p17"/>
        <w:spacing w:before="100" w:after="100"/>
        <w:ind w:firstLine="422"/>
        <w:jc w:val="center"/>
        <w:rPr>
          <w:rFonts w:ascii="Times New Roman" w:hAnsi="Times New Roman" w:cs="Times New Roman"/>
          <w:b/>
          <w:bCs/>
        </w:rPr>
      </w:pPr>
    </w:p>
    <w:p w14:paraId="2F0C6A25" w14:textId="77777777" w:rsidR="00B80A7F" w:rsidRPr="00F8095B" w:rsidRDefault="00B80A7F" w:rsidP="00B80A7F">
      <w:pPr>
        <w:pStyle w:val="p17"/>
        <w:spacing w:before="100" w:after="100"/>
        <w:ind w:firstLine="422"/>
        <w:jc w:val="center"/>
        <w:rPr>
          <w:rFonts w:ascii="Times New Roman" w:hAnsi="Times New Roman" w:cs="Times New Roman"/>
          <w:b/>
          <w:bCs/>
          <w:highlight w:val="yellow"/>
        </w:rPr>
      </w:pPr>
    </w:p>
    <w:p w14:paraId="0A50CCC2" w14:textId="77777777" w:rsidR="00B80A7F" w:rsidRPr="00F8095B" w:rsidRDefault="00B80A7F" w:rsidP="00B80A7F">
      <w:pPr>
        <w:pStyle w:val="p17"/>
        <w:spacing w:before="100" w:after="100"/>
        <w:ind w:firstLineChars="1839" w:firstLine="3877"/>
        <w:rPr>
          <w:rFonts w:ascii="Times New Roman" w:hAnsi="Times New Roman" w:cs="Times New Roman"/>
          <w:b/>
          <w:bCs/>
          <w:highlight w:val="yellow"/>
        </w:rPr>
      </w:pPr>
    </w:p>
    <w:p w14:paraId="58CBF49C" w14:textId="77777777" w:rsidR="00B80A7F" w:rsidRPr="00F8095B" w:rsidRDefault="00B80A7F" w:rsidP="00B80A7F">
      <w:pPr>
        <w:pStyle w:val="p0"/>
        <w:ind w:firstLineChars="294" w:firstLine="823"/>
        <w:rPr>
          <w:sz w:val="28"/>
          <w:szCs w:val="28"/>
          <w:highlight w:val="yellow"/>
        </w:rPr>
      </w:pPr>
    </w:p>
    <w:p w14:paraId="2373DF1D" w14:textId="77777777" w:rsidR="00B80A7F" w:rsidRPr="00F8095B" w:rsidRDefault="00B80A7F" w:rsidP="00B80A7F">
      <w:pPr>
        <w:pStyle w:val="ae"/>
        <w:ind w:left="5250"/>
        <w:jc w:val="center"/>
        <w:rPr>
          <w:rFonts w:ascii="Times New Roman" w:hAnsi="Times New Roman"/>
          <w:highlight w:val="yellow"/>
        </w:rPr>
      </w:pPr>
    </w:p>
    <w:p w14:paraId="2F43183A" w14:textId="77777777" w:rsidR="00B80A7F" w:rsidRPr="00F8095B" w:rsidRDefault="00B80A7F" w:rsidP="00B80A7F">
      <w:pPr>
        <w:pStyle w:val="ae"/>
        <w:ind w:left="5250"/>
        <w:jc w:val="center"/>
        <w:rPr>
          <w:rFonts w:ascii="Times New Roman" w:hAnsi="Times New Roman"/>
          <w:highlight w:val="yellow"/>
        </w:rPr>
      </w:pPr>
    </w:p>
    <w:p w14:paraId="3C0547DB" w14:textId="77777777" w:rsidR="00B80A7F" w:rsidRPr="00F8095B" w:rsidRDefault="00B80A7F" w:rsidP="00B80A7F">
      <w:pPr>
        <w:pStyle w:val="ae"/>
        <w:ind w:left="5250"/>
        <w:jc w:val="center"/>
        <w:rPr>
          <w:rFonts w:ascii="Times New Roman" w:hAnsi="Times New Roman"/>
          <w:highlight w:val="yellow"/>
        </w:rPr>
      </w:pPr>
    </w:p>
    <w:p w14:paraId="31A26DC8" w14:textId="77777777" w:rsidR="00B80A7F" w:rsidRPr="00F8095B" w:rsidRDefault="00B80A7F" w:rsidP="00B80A7F">
      <w:pPr>
        <w:pStyle w:val="ae"/>
        <w:ind w:left="5250"/>
        <w:jc w:val="center"/>
        <w:rPr>
          <w:rFonts w:ascii="Times New Roman" w:hAnsi="Times New Roman"/>
          <w:highlight w:val="yellow"/>
        </w:rPr>
      </w:pPr>
    </w:p>
    <w:p w14:paraId="3F5A6799" w14:textId="77777777" w:rsidR="00B80A7F" w:rsidRPr="00F8095B" w:rsidRDefault="00B80A7F" w:rsidP="00B80A7F">
      <w:pPr>
        <w:pStyle w:val="ae"/>
        <w:ind w:left="5250"/>
        <w:jc w:val="center"/>
        <w:rPr>
          <w:rFonts w:ascii="Times New Roman" w:hAnsi="Times New Roman"/>
          <w:highlight w:val="yellow"/>
        </w:rPr>
      </w:pPr>
    </w:p>
    <w:p w14:paraId="0A453F89" w14:textId="77777777" w:rsidR="00B80A7F" w:rsidRPr="00F8095B" w:rsidRDefault="00B80A7F" w:rsidP="00B80A7F">
      <w:pPr>
        <w:pStyle w:val="ae"/>
        <w:ind w:left="5250"/>
        <w:jc w:val="center"/>
        <w:rPr>
          <w:rFonts w:ascii="Times New Roman" w:hAnsi="Times New Roman"/>
          <w:highlight w:val="yellow"/>
        </w:rPr>
      </w:pPr>
    </w:p>
    <w:p w14:paraId="1DA33447" w14:textId="77777777" w:rsidR="00B80A7F" w:rsidRPr="00F8095B" w:rsidRDefault="00B80A7F" w:rsidP="00B80A7F">
      <w:pPr>
        <w:pStyle w:val="ae"/>
        <w:ind w:left="5250"/>
        <w:jc w:val="center"/>
        <w:rPr>
          <w:rFonts w:ascii="Times New Roman" w:hAnsi="Times New Roman"/>
          <w:highlight w:val="yellow"/>
        </w:rPr>
      </w:pPr>
    </w:p>
    <w:p w14:paraId="1919428A" w14:textId="77777777" w:rsidR="000B41AA" w:rsidRPr="00F8095B" w:rsidRDefault="000B41AA" w:rsidP="00B80A7F">
      <w:pPr>
        <w:pStyle w:val="ae"/>
        <w:ind w:left="5250"/>
        <w:jc w:val="center"/>
        <w:rPr>
          <w:rFonts w:ascii="Times New Roman" w:hAnsi="Times New Roman"/>
          <w:highlight w:val="yellow"/>
        </w:rPr>
      </w:pPr>
    </w:p>
    <w:p w14:paraId="791A6B31" w14:textId="77777777" w:rsidR="00B80A7F" w:rsidRPr="00F8095B" w:rsidRDefault="00B80A7F" w:rsidP="00B80A7F">
      <w:pPr>
        <w:pStyle w:val="ae"/>
        <w:ind w:left="5250"/>
        <w:jc w:val="center"/>
        <w:rPr>
          <w:rFonts w:ascii="Times New Roman" w:hAnsi="Times New Roman"/>
          <w:highlight w:val="yellow"/>
        </w:rPr>
      </w:pPr>
    </w:p>
    <w:p w14:paraId="058F2673" w14:textId="77777777" w:rsidR="00B80A7F" w:rsidRPr="00F8095B" w:rsidRDefault="00B80A7F" w:rsidP="00B80A7F">
      <w:pPr>
        <w:widowControl/>
        <w:jc w:val="center"/>
        <w:rPr>
          <w:rFonts w:ascii="Times New Roman" w:hAnsi="Times New Roman" w:cs="Times New Roman"/>
          <w:b/>
          <w:bCs/>
          <w:sz w:val="44"/>
        </w:rPr>
      </w:pPr>
      <w:r w:rsidRPr="00F8095B">
        <w:rPr>
          <w:rFonts w:ascii="Times New Roman" w:eastAsia="黑体" w:hAnsi="Times New Roman" w:cs="Times New Roman"/>
          <w:sz w:val="28"/>
          <w:szCs w:val="28"/>
        </w:rPr>
        <w:t>中国建筑工业出版社</w:t>
      </w:r>
    </w:p>
    <w:p w14:paraId="5FC2AFC4" w14:textId="77777777" w:rsidR="00B80A7F" w:rsidRPr="00F8095B" w:rsidRDefault="00B80A7F" w:rsidP="00B80A7F">
      <w:pPr>
        <w:tabs>
          <w:tab w:val="left" w:pos="1122"/>
        </w:tabs>
        <w:rPr>
          <w:rFonts w:ascii="Times New Roman" w:hAnsi="Times New Roman" w:cs="Times New Roman"/>
        </w:rPr>
      </w:pPr>
    </w:p>
    <w:p w14:paraId="4ADDCF90" w14:textId="77777777" w:rsidR="00B80A7F" w:rsidRPr="00F8095B" w:rsidRDefault="00B80A7F" w:rsidP="00B80A7F">
      <w:pPr>
        <w:rPr>
          <w:rFonts w:ascii="Times New Roman" w:hAnsi="Times New Roman" w:cs="Times New Roman"/>
        </w:rPr>
      </w:pPr>
    </w:p>
    <w:p w14:paraId="3A70AD97" w14:textId="77777777" w:rsidR="00B80A7F" w:rsidRPr="00F8095B" w:rsidRDefault="00B80A7F" w:rsidP="00B80A7F">
      <w:pPr>
        <w:rPr>
          <w:rFonts w:ascii="Times New Roman" w:hAnsi="Times New Roman" w:cs="Times New Roman"/>
        </w:rPr>
      </w:pPr>
    </w:p>
    <w:p w14:paraId="0FC05160" w14:textId="77777777" w:rsidR="00B80A7F" w:rsidRPr="00F8095B" w:rsidRDefault="00B80A7F" w:rsidP="00B80A7F">
      <w:pPr>
        <w:jc w:val="right"/>
        <w:rPr>
          <w:rFonts w:ascii="Times New Roman" w:hAnsi="Times New Roman" w:cs="Times New Roman"/>
        </w:rPr>
      </w:pPr>
    </w:p>
    <w:p w14:paraId="5FFE8958" w14:textId="77777777" w:rsidR="00B80A7F" w:rsidRPr="00F8095B" w:rsidRDefault="00B80A7F" w:rsidP="00B80A7F">
      <w:pPr>
        <w:rPr>
          <w:rFonts w:ascii="Times New Roman" w:hAnsi="Times New Roman" w:cs="Times New Roman"/>
        </w:rPr>
      </w:pPr>
    </w:p>
    <w:p w14:paraId="42E7DB05" w14:textId="77777777" w:rsidR="00B80A7F" w:rsidRPr="00F8095B" w:rsidRDefault="00B80A7F" w:rsidP="00B80A7F">
      <w:pPr>
        <w:rPr>
          <w:rFonts w:ascii="Times New Roman" w:hAnsi="Times New Roman" w:cs="Times New Roman"/>
        </w:rPr>
        <w:sectPr w:rsidR="00B80A7F" w:rsidRPr="00F8095B" w:rsidSect="00E34853">
          <w:headerReference w:type="even" r:id="rId9"/>
          <w:pgSz w:w="11906" w:h="16838"/>
          <w:pgMar w:top="1440" w:right="1800" w:bottom="1440" w:left="1800" w:header="851" w:footer="992" w:gutter="0"/>
          <w:cols w:space="425"/>
          <w:docGrid w:type="lines" w:linePitch="312"/>
        </w:sectPr>
      </w:pPr>
    </w:p>
    <w:p w14:paraId="0B9C4310" w14:textId="3D9E8E91" w:rsidR="008B04D0" w:rsidRPr="00F8095B" w:rsidRDefault="008B04D0" w:rsidP="008B04D0">
      <w:pPr>
        <w:pStyle w:val="10"/>
        <w:tabs>
          <w:tab w:val="right" w:leader="dot" w:pos="8296"/>
        </w:tabs>
        <w:jc w:val="center"/>
        <w:rPr>
          <w:rFonts w:ascii="Times New Roman" w:eastAsia="黑体" w:hAnsi="Times New Roman"/>
          <w:color w:val="000000"/>
          <w:sz w:val="32"/>
          <w:szCs w:val="32"/>
        </w:rPr>
      </w:pPr>
      <w:bookmarkStart w:id="9" w:name="_Toc16066786"/>
      <w:bookmarkStart w:id="10" w:name="_Toc513834159"/>
      <w:bookmarkEnd w:id="0"/>
      <w:bookmarkEnd w:id="1"/>
      <w:bookmarkEnd w:id="2"/>
      <w:bookmarkEnd w:id="3"/>
      <w:bookmarkEnd w:id="4"/>
      <w:bookmarkEnd w:id="5"/>
      <w:bookmarkEnd w:id="6"/>
      <w:bookmarkEnd w:id="7"/>
      <w:bookmarkEnd w:id="8"/>
      <w:r w:rsidRPr="00F8095B">
        <w:rPr>
          <w:rFonts w:ascii="Times New Roman" w:eastAsia="黑体" w:hAnsi="Times New Roman"/>
          <w:color w:val="000000"/>
          <w:sz w:val="32"/>
          <w:szCs w:val="32"/>
        </w:rPr>
        <w:lastRenderedPageBreak/>
        <w:t>目</w:t>
      </w:r>
      <w:r w:rsidRPr="00F8095B">
        <w:rPr>
          <w:rFonts w:ascii="Times New Roman" w:eastAsia="黑体" w:hAnsi="Times New Roman" w:hint="eastAsia"/>
          <w:color w:val="000000"/>
          <w:sz w:val="32"/>
          <w:szCs w:val="32"/>
        </w:rPr>
        <w:t xml:space="preserve"> </w:t>
      </w:r>
      <w:r w:rsidRPr="00F8095B">
        <w:rPr>
          <w:rFonts w:ascii="Times New Roman" w:eastAsia="黑体" w:hAnsi="Times New Roman"/>
          <w:color w:val="000000"/>
          <w:sz w:val="32"/>
          <w:szCs w:val="32"/>
        </w:rPr>
        <w:t xml:space="preserve"> </w:t>
      </w:r>
      <w:r w:rsidRPr="00F8095B">
        <w:rPr>
          <w:rFonts w:ascii="Times New Roman" w:eastAsia="黑体" w:hAnsi="Times New Roman"/>
          <w:color w:val="000000"/>
          <w:sz w:val="32"/>
          <w:szCs w:val="32"/>
        </w:rPr>
        <w:t>次</w:t>
      </w:r>
    </w:p>
    <w:p w14:paraId="04C566B4" w14:textId="77777777" w:rsidR="008B04D0" w:rsidRPr="00F8095B" w:rsidRDefault="008B04D0" w:rsidP="008B04D0">
      <w:pPr>
        <w:rPr>
          <w:rFonts w:ascii="Times New Roman" w:hAnsi="Times New Roman"/>
        </w:rPr>
      </w:pPr>
    </w:p>
    <w:p w14:paraId="14A46EE8" w14:textId="77777777" w:rsidR="008B04D0" w:rsidRPr="00F8095B" w:rsidRDefault="008B04D0" w:rsidP="008B04D0">
      <w:pPr>
        <w:rPr>
          <w:rFonts w:ascii="Times New Roman" w:hAnsi="Times New Roman"/>
        </w:rPr>
      </w:pPr>
      <w:bookmarkStart w:id="11" w:name="_Toc16067263"/>
      <w:bookmarkStart w:id="12" w:name="_Toc16067293"/>
    </w:p>
    <w:p w14:paraId="27DAA1A0" w14:textId="77777777" w:rsidR="00F8095B" w:rsidRPr="00F8095B" w:rsidRDefault="00C337E1" w:rsidP="00F8095B">
      <w:pPr>
        <w:pStyle w:val="10"/>
        <w:tabs>
          <w:tab w:val="right" w:leader="dot" w:pos="8296"/>
        </w:tabs>
        <w:snapToGrid w:val="0"/>
        <w:spacing w:line="360" w:lineRule="auto"/>
        <w:rPr>
          <w:rFonts w:ascii="Times New Roman" w:eastAsiaTheme="minorEastAsia" w:hAnsi="Times New Roman" w:cstheme="minorBidi"/>
          <w:noProof/>
        </w:rPr>
      </w:pPr>
      <w:r w:rsidRPr="00F8095B">
        <w:rPr>
          <w:rFonts w:ascii="Times New Roman" w:eastAsiaTheme="minorEastAsia" w:hAnsi="Times New Roman"/>
        </w:rPr>
        <w:fldChar w:fldCharType="begin"/>
      </w:r>
      <w:r w:rsidRPr="00F8095B">
        <w:rPr>
          <w:rFonts w:ascii="Times New Roman" w:eastAsiaTheme="minorEastAsia" w:hAnsi="Times New Roman"/>
        </w:rPr>
        <w:instrText xml:space="preserve"> TOC \o "1-1" \h \z \u </w:instrText>
      </w:r>
      <w:r w:rsidRPr="00F8095B">
        <w:rPr>
          <w:rFonts w:ascii="Times New Roman" w:eastAsiaTheme="minorEastAsia" w:hAnsi="Times New Roman"/>
        </w:rPr>
        <w:fldChar w:fldCharType="separate"/>
      </w:r>
      <w:hyperlink w:anchor="_Toc16067732" w:history="1">
        <w:r w:rsidR="00F8095B" w:rsidRPr="00F8095B">
          <w:rPr>
            <w:rStyle w:val="af3"/>
            <w:rFonts w:ascii="Times New Roman" w:eastAsiaTheme="minorEastAsia" w:hAnsi="Times New Roman" w:hint="eastAsia"/>
            <w:noProof/>
          </w:rPr>
          <w:t>前</w:t>
        </w:r>
        <w:r w:rsidR="00F8095B" w:rsidRPr="00F8095B">
          <w:rPr>
            <w:rStyle w:val="af3"/>
            <w:rFonts w:ascii="Times New Roman" w:eastAsiaTheme="minorEastAsia" w:hAnsi="Times New Roman"/>
            <w:noProof/>
          </w:rPr>
          <w:t xml:space="preserve">    </w:t>
        </w:r>
        <w:r w:rsidR="00F8095B" w:rsidRPr="00F8095B">
          <w:rPr>
            <w:rStyle w:val="af3"/>
            <w:rFonts w:ascii="Times New Roman" w:eastAsiaTheme="minorEastAsia" w:hAnsi="Times New Roman" w:hint="eastAsia"/>
            <w:noProof/>
          </w:rPr>
          <w:t>言</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_Toc16067732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I</w:t>
        </w:r>
        <w:r w:rsidR="00F8095B" w:rsidRPr="00F8095B">
          <w:rPr>
            <w:rFonts w:ascii="Times New Roman" w:eastAsiaTheme="minorEastAsia" w:hAnsi="Times New Roman"/>
            <w:noProof/>
            <w:webHidden/>
          </w:rPr>
          <w:fldChar w:fldCharType="end"/>
        </w:r>
      </w:hyperlink>
    </w:p>
    <w:p w14:paraId="09772C8D"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33" w:history="1">
        <w:r w:rsidR="00F8095B" w:rsidRPr="00F8095B">
          <w:rPr>
            <w:rStyle w:val="af3"/>
            <w:rFonts w:ascii="Times New Roman" w:eastAsiaTheme="minorEastAsia" w:hAnsi="Times New Roman"/>
            <w:noProof/>
          </w:rPr>
          <w:t xml:space="preserve">1   </w:t>
        </w:r>
        <w:r w:rsidR="00F8095B" w:rsidRPr="00F8095B">
          <w:rPr>
            <w:rStyle w:val="af3"/>
            <w:rFonts w:ascii="Times New Roman" w:eastAsiaTheme="minorEastAsia" w:hAnsi="Times New Roman" w:hint="eastAsia"/>
            <w:noProof/>
          </w:rPr>
          <w:t>范围</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_Toc16067733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1</w:t>
        </w:r>
        <w:r w:rsidR="00F8095B" w:rsidRPr="00F8095B">
          <w:rPr>
            <w:rFonts w:ascii="Times New Roman" w:eastAsiaTheme="minorEastAsia" w:hAnsi="Times New Roman"/>
            <w:noProof/>
            <w:webHidden/>
          </w:rPr>
          <w:fldChar w:fldCharType="end"/>
        </w:r>
      </w:hyperlink>
    </w:p>
    <w:p w14:paraId="3BF4E441"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34" w:history="1">
        <w:r w:rsidR="00F8095B" w:rsidRPr="00F8095B">
          <w:rPr>
            <w:rStyle w:val="af3"/>
            <w:rFonts w:ascii="Times New Roman" w:eastAsiaTheme="minorEastAsia" w:hAnsi="Times New Roman"/>
            <w:noProof/>
          </w:rPr>
          <w:t xml:space="preserve">2   </w:t>
        </w:r>
        <w:r w:rsidR="00F8095B" w:rsidRPr="00F8095B">
          <w:rPr>
            <w:rStyle w:val="af3"/>
            <w:rFonts w:ascii="Times New Roman" w:eastAsiaTheme="minorEastAsia" w:hAnsi="Times New Roman" w:hint="eastAsia"/>
            <w:noProof/>
          </w:rPr>
          <w:t>规范性引用文件</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_Toc16067734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1</w:t>
        </w:r>
        <w:r w:rsidR="00F8095B" w:rsidRPr="00F8095B">
          <w:rPr>
            <w:rFonts w:ascii="Times New Roman" w:eastAsiaTheme="minorEastAsia" w:hAnsi="Times New Roman"/>
            <w:noProof/>
            <w:webHidden/>
          </w:rPr>
          <w:fldChar w:fldCharType="end"/>
        </w:r>
      </w:hyperlink>
    </w:p>
    <w:p w14:paraId="3CE572F2"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35" w:history="1">
        <w:r w:rsidR="00F8095B" w:rsidRPr="00F8095B">
          <w:rPr>
            <w:rStyle w:val="af3"/>
            <w:rFonts w:ascii="Times New Roman" w:eastAsiaTheme="minorEastAsia" w:hAnsi="Times New Roman"/>
            <w:noProof/>
          </w:rPr>
          <w:t xml:space="preserve">3   </w:t>
        </w:r>
        <w:r w:rsidR="00F8095B" w:rsidRPr="00F8095B">
          <w:rPr>
            <w:rStyle w:val="af3"/>
            <w:rFonts w:ascii="Times New Roman" w:eastAsiaTheme="minorEastAsia" w:hAnsi="Times New Roman" w:hint="eastAsia"/>
            <w:noProof/>
          </w:rPr>
          <w:t>术语和定义</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_Toc16067735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1</w:t>
        </w:r>
        <w:r w:rsidR="00F8095B" w:rsidRPr="00F8095B">
          <w:rPr>
            <w:rFonts w:ascii="Times New Roman" w:eastAsiaTheme="minorEastAsia" w:hAnsi="Times New Roman"/>
            <w:noProof/>
            <w:webHidden/>
          </w:rPr>
          <w:fldChar w:fldCharType="end"/>
        </w:r>
      </w:hyperlink>
    </w:p>
    <w:p w14:paraId="497785E1"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36" w:history="1">
        <w:r w:rsidR="00F8095B" w:rsidRPr="00F8095B">
          <w:rPr>
            <w:rStyle w:val="af3"/>
            <w:rFonts w:ascii="Times New Roman" w:eastAsiaTheme="minorEastAsia" w:hAnsi="Times New Roman"/>
            <w:noProof/>
          </w:rPr>
          <w:t xml:space="preserve">4   </w:t>
        </w:r>
        <w:r w:rsidR="00F8095B" w:rsidRPr="00F8095B">
          <w:rPr>
            <w:rStyle w:val="af3"/>
            <w:rFonts w:ascii="Times New Roman" w:eastAsiaTheme="minorEastAsia" w:hAnsi="Times New Roman" w:hint="eastAsia"/>
            <w:noProof/>
          </w:rPr>
          <w:t>分类和标记</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_Toc16067736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2</w:t>
        </w:r>
        <w:r w:rsidR="00F8095B" w:rsidRPr="00F8095B">
          <w:rPr>
            <w:rFonts w:ascii="Times New Roman" w:eastAsiaTheme="minorEastAsia" w:hAnsi="Times New Roman"/>
            <w:noProof/>
            <w:webHidden/>
          </w:rPr>
          <w:fldChar w:fldCharType="end"/>
        </w:r>
      </w:hyperlink>
    </w:p>
    <w:p w14:paraId="0957EC06"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37" w:history="1">
        <w:r w:rsidR="00F8095B" w:rsidRPr="00F8095B">
          <w:rPr>
            <w:rStyle w:val="af3"/>
            <w:rFonts w:ascii="Times New Roman" w:eastAsiaTheme="minorEastAsia" w:hAnsi="Times New Roman"/>
            <w:noProof/>
          </w:rPr>
          <w:t xml:space="preserve">5   </w:t>
        </w:r>
        <w:r w:rsidR="00F8095B" w:rsidRPr="00F8095B">
          <w:rPr>
            <w:rStyle w:val="af3"/>
            <w:rFonts w:ascii="Times New Roman" w:eastAsiaTheme="minorEastAsia" w:hAnsi="Times New Roman" w:hint="eastAsia"/>
            <w:noProof/>
          </w:rPr>
          <w:t>一般要求</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_Toc16067737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3</w:t>
        </w:r>
        <w:r w:rsidR="00F8095B" w:rsidRPr="00F8095B">
          <w:rPr>
            <w:rFonts w:ascii="Times New Roman" w:eastAsiaTheme="minorEastAsia" w:hAnsi="Times New Roman"/>
            <w:noProof/>
            <w:webHidden/>
          </w:rPr>
          <w:fldChar w:fldCharType="end"/>
        </w:r>
      </w:hyperlink>
    </w:p>
    <w:p w14:paraId="0D064925"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38" w:history="1">
        <w:r w:rsidR="00F8095B" w:rsidRPr="00F8095B">
          <w:rPr>
            <w:rStyle w:val="af3"/>
            <w:rFonts w:ascii="Times New Roman" w:eastAsiaTheme="minorEastAsia" w:hAnsi="Times New Roman"/>
            <w:noProof/>
          </w:rPr>
          <w:t xml:space="preserve">6   </w:t>
        </w:r>
        <w:r w:rsidR="00F8095B" w:rsidRPr="00F8095B">
          <w:rPr>
            <w:rStyle w:val="af3"/>
            <w:rFonts w:ascii="Times New Roman" w:eastAsiaTheme="minorEastAsia" w:hAnsi="Times New Roman" w:hint="eastAsia"/>
            <w:noProof/>
          </w:rPr>
          <w:t>要求</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_Toc16067738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4</w:t>
        </w:r>
        <w:r w:rsidR="00F8095B" w:rsidRPr="00F8095B">
          <w:rPr>
            <w:rFonts w:ascii="Times New Roman" w:eastAsiaTheme="minorEastAsia" w:hAnsi="Times New Roman"/>
            <w:noProof/>
            <w:webHidden/>
          </w:rPr>
          <w:fldChar w:fldCharType="end"/>
        </w:r>
      </w:hyperlink>
    </w:p>
    <w:p w14:paraId="4530D54D"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39" w:history="1">
        <w:r w:rsidR="00F8095B" w:rsidRPr="00F8095B">
          <w:rPr>
            <w:rStyle w:val="af3"/>
            <w:rFonts w:ascii="Times New Roman" w:eastAsiaTheme="minorEastAsia" w:hAnsi="Times New Roman"/>
            <w:noProof/>
          </w:rPr>
          <w:t xml:space="preserve">7   </w:t>
        </w:r>
        <w:r w:rsidR="00F8095B" w:rsidRPr="00F8095B">
          <w:rPr>
            <w:rStyle w:val="af3"/>
            <w:rFonts w:ascii="Times New Roman" w:eastAsiaTheme="minorEastAsia" w:hAnsi="Times New Roman" w:hint="eastAsia"/>
            <w:noProof/>
          </w:rPr>
          <w:t>试验方法</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_Toc16067739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6</w:t>
        </w:r>
        <w:r w:rsidR="00F8095B" w:rsidRPr="00F8095B">
          <w:rPr>
            <w:rFonts w:ascii="Times New Roman" w:eastAsiaTheme="minorEastAsia" w:hAnsi="Times New Roman"/>
            <w:noProof/>
            <w:webHidden/>
          </w:rPr>
          <w:fldChar w:fldCharType="end"/>
        </w:r>
      </w:hyperlink>
    </w:p>
    <w:p w14:paraId="7D73C209"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40" w:history="1">
        <w:r w:rsidR="00F8095B" w:rsidRPr="00F8095B">
          <w:rPr>
            <w:rStyle w:val="af3"/>
            <w:rFonts w:ascii="Times New Roman" w:eastAsiaTheme="minorEastAsia" w:hAnsi="Times New Roman"/>
            <w:noProof/>
          </w:rPr>
          <w:t xml:space="preserve">8   </w:t>
        </w:r>
        <w:r w:rsidR="00F8095B" w:rsidRPr="00F8095B">
          <w:rPr>
            <w:rStyle w:val="af3"/>
            <w:rFonts w:ascii="Times New Roman" w:eastAsiaTheme="minorEastAsia" w:hAnsi="Times New Roman" w:hint="eastAsia"/>
            <w:noProof/>
          </w:rPr>
          <w:t>检验规则</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_Toc16067740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7</w:t>
        </w:r>
        <w:r w:rsidR="00F8095B" w:rsidRPr="00F8095B">
          <w:rPr>
            <w:rFonts w:ascii="Times New Roman" w:eastAsiaTheme="minorEastAsia" w:hAnsi="Times New Roman"/>
            <w:noProof/>
            <w:webHidden/>
          </w:rPr>
          <w:fldChar w:fldCharType="end"/>
        </w:r>
      </w:hyperlink>
    </w:p>
    <w:p w14:paraId="5CE7D605" w14:textId="77777777" w:rsidR="00F8095B" w:rsidRPr="00F8095B" w:rsidRDefault="004C5F5A" w:rsidP="00F8095B">
      <w:pPr>
        <w:pStyle w:val="10"/>
        <w:tabs>
          <w:tab w:val="right" w:leader="dot" w:pos="8296"/>
        </w:tabs>
        <w:snapToGrid w:val="0"/>
        <w:spacing w:line="360" w:lineRule="auto"/>
        <w:rPr>
          <w:rFonts w:ascii="Times New Roman" w:eastAsiaTheme="minorEastAsia" w:hAnsi="Times New Roman" w:cstheme="minorBidi"/>
          <w:noProof/>
        </w:rPr>
      </w:pPr>
      <w:hyperlink w:anchor="_Toc16067741" w:history="1">
        <w:r w:rsidR="00F8095B" w:rsidRPr="00F8095B">
          <w:rPr>
            <w:rStyle w:val="af3"/>
            <w:rFonts w:ascii="Times New Roman" w:eastAsiaTheme="minorEastAsia" w:hAnsi="Times New Roman"/>
            <w:noProof/>
          </w:rPr>
          <w:t xml:space="preserve">9   </w:t>
        </w:r>
        <w:r w:rsidR="00F8095B" w:rsidRPr="00F8095B">
          <w:rPr>
            <w:rStyle w:val="af3"/>
            <w:rFonts w:ascii="Times New Roman" w:eastAsiaTheme="minorEastAsia" w:hAnsi="Times New Roman" w:hint="eastAsia"/>
            <w:noProof/>
          </w:rPr>
          <w:t>标志、包装及贮运</w:t>
        </w:r>
        <w:r w:rsidR="00F8095B" w:rsidRPr="00F8095B">
          <w:rPr>
            <w:rFonts w:ascii="Times New Roman" w:eastAsiaTheme="minorEastAsia" w:hAnsi="Times New Roman"/>
            <w:noProof/>
            <w:webHidden/>
          </w:rPr>
          <w:tab/>
        </w:r>
        <w:r w:rsidR="00F8095B" w:rsidRPr="00F8095B">
          <w:rPr>
            <w:rFonts w:ascii="Times New Roman" w:eastAsiaTheme="minorEastAsia" w:hAnsi="Times New Roman"/>
            <w:noProof/>
            <w:webHidden/>
          </w:rPr>
          <w:fldChar w:fldCharType="begin"/>
        </w:r>
        <w:r w:rsidR="00F8095B" w:rsidRPr="00F8095B">
          <w:rPr>
            <w:rFonts w:ascii="Times New Roman" w:eastAsiaTheme="minorEastAsia" w:hAnsi="Times New Roman"/>
            <w:noProof/>
            <w:webHidden/>
          </w:rPr>
          <w:instrText xml:space="preserve"> PAGEREF _Toc16067741 \h </w:instrText>
        </w:r>
        <w:r w:rsidR="00F8095B" w:rsidRPr="00F8095B">
          <w:rPr>
            <w:rFonts w:ascii="Times New Roman" w:eastAsiaTheme="minorEastAsia" w:hAnsi="Times New Roman"/>
            <w:noProof/>
            <w:webHidden/>
          </w:rPr>
        </w:r>
        <w:r w:rsidR="00F8095B" w:rsidRPr="00F8095B">
          <w:rPr>
            <w:rFonts w:ascii="Times New Roman" w:eastAsiaTheme="minorEastAsia" w:hAnsi="Times New Roman"/>
            <w:noProof/>
            <w:webHidden/>
          </w:rPr>
          <w:fldChar w:fldCharType="separate"/>
        </w:r>
        <w:r w:rsidR="00835ABA">
          <w:rPr>
            <w:rFonts w:ascii="Times New Roman" w:eastAsiaTheme="minorEastAsia" w:hAnsi="Times New Roman"/>
            <w:noProof/>
            <w:webHidden/>
          </w:rPr>
          <w:t>8</w:t>
        </w:r>
        <w:r w:rsidR="00F8095B" w:rsidRPr="00F8095B">
          <w:rPr>
            <w:rFonts w:ascii="Times New Roman" w:eastAsiaTheme="minorEastAsia" w:hAnsi="Times New Roman"/>
            <w:noProof/>
            <w:webHidden/>
          </w:rPr>
          <w:fldChar w:fldCharType="end"/>
        </w:r>
      </w:hyperlink>
    </w:p>
    <w:p w14:paraId="033F8896" w14:textId="77777777" w:rsidR="008B04D0" w:rsidRPr="00F8095B" w:rsidRDefault="00C337E1" w:rsidP="00F8095B">
      <w:pPr>
        <w:snapToGrid w:val="0"/>
        <w:spacing w:line="360" w:lineRule="auto"/>
        <w:rPr>
          <w:rFonts w:ascii="Times New Roman" w:hAnsi="Times New Roman"/>
        </w:rPr>
      </w:pPr>
      <w:r w:rsidRPr="00F8095B">
        <w:rPr>
          <w:rFonts w:ascii="Times New Roman" w:hAnsi="Times New Roman"/>
        </w:rPr>
        <w:fldChar w:fldCharType="end"/>
      </w:r>
    </w:p>
    <w:p w14:paraId="37678EDA" w14:textId="77777777" w:rsidR="008B04D0" w:rsidRPr="00F8095B" w:rsidRDefault="008B04D0" w:rsidP="008B04D0">
      <w:pPr>
        <w:rPr>
          <w:rFonts w:ascii="Times New Roman" w:hAnsi="Times New Roman"/>
        </w:rPr>
      </w:pPr>
    </w:p>
    <w:p w14:paraId="4CFD968C" w14:textId="77777777" w:rsidR="008B04D0" w:rsidRPr="00F8095B" w:rsidRDefault="008B04D0" w:rsidP="008B04D0">
      <w:pPr>
        <w:rPr>
          <w:rFonts w:ascii="Times New Roman" w:hAnsi="Times New Roman"/>
        </w:rPr>
        <w:sectPr w:rsidR="008B04D0" w:rsidRPr="00F8095B" w:rsidSect="00721912">
          <w:headerReference w:type="default" r:id="rId10"/>
          <w:footerReference w:type="default" r:id="rId11"/>
          <w:pgSz w:w="11906" w:h="16838"/>
          <w:pgMar w:top="1440" w:right="1800" w:bottom="1440" w:left="1800" w:header="851" w:footer="992" w:gutter="0"/>
          <w:pgNumType w:fmt="upperRoman" w:start="1"/>
          <w:cols w:space="425"/>
          <w:docGrid w:type="lines" w:linePitch="312"/>
        </w:sectPr>
      </w:pPr>
    </w:p>
    <w:p w14:paraId="574D5764" w14:textId="2DCFF92B" w:rsidR="008B04D0" w:rsidRPr="00F8095B" w:rsidRDefault="008B04D0" w:rsidP="008B04D0">
      <w:pPr>
        <w:pStyle w:val="af9"/>
        <w:spacing w:before="360" w:after="360"/>
        <w:rPr>
          <w:rFonts w:ascii="Times New Roman"/>
          <w:color w:val="000000"/>
        </w:rPr>
      </w:pPr>
      <w:bookmarkStart w:id="13" w:name="_Toc16067732"/>
      <w:bookmarkEnd w:id="9"/>
      <w:bookmarkEnd w:id="11"/>
      <w:bookmarkEnd w:id="12"/>
      <w:r w:rsidRPr="00F8095B">
        <w:rPr>
          <w:rFonts w:ascii="Times New Roman"/>
          <w:color w:val="000000"/>
        </w:rPr>
        <w:lastRenderedPageBreak/>
        <w:t>前</w:t>
      </w:r>
      <w:r w:rsidRPr="00F8095B">
        <w:rPr>
          <w:rFonts w:ascii="Times New Roman"/>
          <w:color w:val="000000"/>
        </w:rPr>
        <w:t xml:space="preserve">    </w:t>
      </w:r>
      <w:r w:rsidRPr="00F8095B">
        <w:rPr>
          <w:rFonts w:ascii="Times New Roman"/>
          <w:color w:val="000000"/>
        </w:rPr>
        <w:t>言</w:t>
      </w:r>
      <w:bookmarkEnd w:id="13"/>
    </w:p>
    <w:p w14:paraId="5E0C358C" w14:textId="4738E648"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本标准根据中国工程建设标准化协会</w:t>
      </w:r>
      <w:r w:rsidR="0082060A">
        <w:rPr>
          <w:rFonts w:ascii="Times New Roman" w:eastAsia="宋体" w:hAnsi="Times New Roman" w:cs="Times New Roman" w:hint="eastAsia"/>
          <w:szCs w:val="21"/>
        </w:rPr>
        <w:t>《</w:t>
      </w:r>
      <w:r w:rsidRPr="00F8095B">
        <w:rPr>
          <w:rFonts w:ascii="Times New Roman" w:eastAsia="宋体" w:hAnsi="Times New Roman" w:cs="Times New Roman"/>
          <w:szCs w:val="21"/>
        </w:rPr>
        <w:t>关于印发</w:t>
      </w:r>
      <w:r w:rsidRPr="00F8095B">
        <w:rPr>
          <w:rFonts w:ascii="Times New Roman" w:eastAsia="宋体" w:hAnsi="Times New Roman" w:cs="Times New Roman"/>
          <w:szCs w:val="21"/>
        </w:rPr>
        <w:t>&lt;</w:t>
      </w:r>
      <w:r w:rsidRPr="00F8095B">
        <w:rPr>
          <w:rFonts w:ascii="Times New Roman" w:eastAsia="宋体" w:hAnsi="Times New Roman" w:cs="Times New Roman"/>
          <w:szCs w:val="21"/>
        </w:rPr>
        <w:t>中国工程建设标准化协会</w:t>
      </w:r>
      <w:r w:rsidRPr="00F8095B">
        <w:rPr>
          <w:rFonts w:ascii="Times New Roman" w:eastAsia="宋体" w:hAnsi="Times New Roman" w:cs="Times New Roman"/>
          <w:szCs w:val="21"/>
        </w:rPr>
        <w:t>2017</w:t>
      </w:r>
      <w:r w:rsidRPr="00F8095B">
        <w:rPr>
          <w:rFonts w:ascii="Times New Roman" w:eastAsia="宋体" w:hAnsi="Times New Roman" w:cs="Times New Roman"/>
          <w:szCs w:val="21"/>
        </w:rPr>
        <w:t>年第二批产品标准试点项目计划</w:t>
      </w:r>
      <w:r w:rsidRPr="00F8095B">
        <w:rPr>
          <w:rFonts w:ascii="Times New Roman" w:eastAsia="宋体" w:hAnsi="Times New Roman" w:cs="Times New Roman"/>
          <w:szCs w:val="21"/>
        </w:rPr>
        <w:t>&gt;</w:t>
      </w:r>
      <w:r w:rsidRPr="00F8095B">
        <w:rPr>
          <w:rFonts w:ascii="Times New Roman" w:eastAsia="宋体" w:hAnsi="Times New Roman" w:cs="Times New Roman"/>
          <w:szCs w:val="21"/>
        </w:rPr>
        <w:t>的通知》</w:t>
      </w:r>
      <w:r w:rsidRPr="00F8095B">
        <w:rPr>
          <w:rFonts w:ascii="Times New Roman" w:eastAsia="宋体" w:hAnsi="Times New Roman" w:cs="Times New Roman"/>
          <w:szCs w:val="21"/>
        </w:rPr>
        <w:t>(</w:t>
      </w:r>
      <w:r w:rsidR="0082060A">
        <w:rPr>
          <w:rFonts w:ascii="Times New Roman" w:eastAsia="宋体" w:hAnsi="Times New Roman" w:cs="Times New Roman"/>
          <w:szCs w:val="21"/>
        </w:rPr>
        <w:t>建标协字</w:t>
      </w:r>
      <w:r w:rsidR="0082060A">
        <w:rPr>
          <w:rFonts w:ascii="Times New Roman" w:eastAsia="宋体" w:hAnsi="Times New Roman" w:cs="Times New Roman" w:hint="eastAsia"/>
          <w:szCs w:val="21"/>
        </w:rPr>
        <w:t>[</w:t>
      </w:r>
      <w:r w:rsidRPr="00F8095B">
        <w:rPr>
          <w:rFonts w:ascii="Times New Roman" w:eastAsia="宋体" w:hAnsi="Times New Roman" w:cs="Times New Roman"/>
          <w:szCs w:val="21"/>
        </w:rPr>
        <w:t>2017</w:t>
      </w:r>
      <w:r w:rsidR="0082060A">
        <w:rPr>
          <w:rFonts w:ascii="Times New Roman" w:eastAsia="宋体" w:hAnsi="Times New Roman" w:cs="Times New Roman" w:hint="eastAsia"/>
          <w:szCs w:val="21"/>
        </w:rPr>
        <w:t>]</w:t>
      </w:r>
      <w:bookmarkStart w:id="14" w:name="_GoBack"/>
      <w:bookmarkEnd w:id="14"/>
      <w:r w:rsidRPr="00F8095B">
        <w:rPr>
          <w:rFonts w:ascii="Times New Roman" w:eastAsia="宋体" w:hAnsi="Times New Roman" w:cs="Times New Roman"/>
          <w:szCs w:val="21"/>
        </w:rPr>
        <w:t>032</w:t>
      </w:r>
      <w:r w:rsidRPr="00F8095B">
        <w:rPr>
          <w:rFonts w:ascii="Times New Roman" w:eastAsia="宋体" w:hAnsi="Times New Roman" w:cs="Times New Roman"/>
          <w:szCs w:val="21"/>
        </w:rPr>
        <w:t>号</w:t>
      </w:r>
      <w:r w:rsidRPr="00F8095B">
        <w:rPr>
          <w:rFonts w:ascii="Times New Roman" w:eastAsia="宋体" w:hAnsi="Times New Roman" w:cs="Times New Roman"/>
          <w:szCs w:val="21"/>
        </w:rPr>
        <w:t>)</w:t>
      </w:r>
      <w:r w:rsidRPr="00F8095B">
        <w:rPr>
          <w:rFonts w:ascii="Times New Roman" w:eastAsia="宋体" w:hAnsi="Times New Roman" w:cs="Times New Roman"/>
          <w:szCs w:val="21"/>
        </w:rPr>
        <w:t>的要求，由中国建筑科学研究院有限公司会同有关单位编制完成。</w:t>
      </w:r>
    </w:p>
    <w:p w14:paraId="156F21D7"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本标准在编制过程中，标准编制组进行了广泛的调查研究，认真总结实践经验，参考了有关国际标准和国内外先进标准，并在广泛征求意见的基础上，编制本标准。</w:t>
      </w:r>
    </w:p>
    <w:p w14:paraId="6371F0BF"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本标准按照</w:t>
      </w:r>
      <w:r w:rsidRPr="00F8095B">
        <w:rPr>
          <w:rFonts w:ascii="Times New Roman" w:eastAsia="宋体" w:hAnsi="Times New Roman" w:cs="Times New Roman"/>
          <w:szCs w:val="21"/>
        </w:rPr>
        <w:t>GB/T 1.1-2009</w:t>
      </w:r>
      <w:r w:rsidRPr="00F8095B">
        <w:rPr>
          <w:rFonts w:ascii="Times New Roman" w:eastAsia="宋体" w:hAnsi="Times New Roman" w:cs="Times New Roman"/>
          <w:szCs w:val="21"/>
        </w:rPr>
        <w:t>给出的规则起草，共分为</w:t>
      </w:r>
      <w:r w:rsidRPr="00F8095B">
        <w:rPr>
          <w:rFonts w:ascii="Times New Roman" w:eastAsia="宋体" w:hAnsi="Times New Roman" w:cs="Times New Roman"/>
          <w:szCs w:val="21"/>
        </w:rPr>
        <w:t>9</w:t>
      </w:r>
      <w:r w:rsidRPr="00F8095B">
        <w:rPr>
          <w:rFonts w:ascii="Times New Roman" w:eastAsia="宋体" w:hAnsi="Times New Roman" w:cs="Times New Roman"/>
          <w:szCs w:val="21"/>
        </w:rPr>
        <w:t>章，主要内容包括：范围、规范性引用文件、术语和定义、</w:t>
      </w:r>
      <w:r w:rsidRPr="00F8095B">
        <w:rPr>
          <w:rFonts w:ascii="Times New Roman" w:eastAsia="宋体" w:hAnsi="Times New Roman" w:cs="Times New Roman" w:hint="eastAsia"/>
          <w:szCs w:val="21"/>
        </w:rPr>
        <w:t>分类和标记</w:t>
      </w:r>
      <w:r w:rsidRPr="00F8095B">
        <w:rPr>
          <w:rFonts w:ascii="Times New Roman" w:eastAsia="宋体" w:hAnsi="Times New Roman" w:cs="Times New Roman"/>
          <w:szCs w:val="21"/>
        </w:rPr>
        <w:t>、</w:t>
      </w:r>
      <w:r w:rsidRPr="00F8095B">
        <w:rPr>
          <w:rFonts w:ascii="Times New Roman" w:eastAsia="宋体" w:hAnsi="Times New Roman" w:cs="Times New Roman" w:hint="eastAsia"/>
          <w:szCs w:val="21"/>
        </w:rPr>
        <w:t>一般</w:t>
      </w:r>
      <w:r w:rsidRPr="00F8095B">
        <w:rPr>
          <w:rFonts w:ascii="Times New Roman" w:eastAsia="宋体" w:hAnsi="Times New Roman" w:cs="Times New Roman"/>
          <w:szCs w:val="21"/>
        </w:rPr>
        <w:t>要求、</w:t>
      </w:r>
      <w:r w:rsidRPr="00F8095B">
        <w:rPr>
          <w:rFonts w:ascii="Times New Roman" w:eastAsia="宋体" w:hAnsi="Times New Roman" w:cs="Times New Roman" w:hint="eastAsia"/>
          <w:szCs w:val="21"/>
        </w:rPr>
        <w:t>要求</w:t>
      </w:r>
      <w:r w:rsidRPr="00F8095B">
        <w:rPr>
          <w:rFonts w:ascii="Times New Roman" w:eastAsia="宋体" w:hAnsi="Times New Roman" w:cs="Times New Roman"/>
          <w:szCs w:val="21"/>
        </w:rPr>
        <w:t>、</w:t>
      </w:r>
      <w:r w:rsidRPr="00F8095B">
        <w:rPr>
          <w:rFonts w:ascii="Times New Roman" w:eastAsia="宋体" w:hAnsi="Times New Roman" w:cs="Times New Roman" w:hint="eastAsia"/>
          <w:szCs w:val="21"/>
        </w:rPr>
        <w:t>实验方法</w:t>
      </w:r>
      <w:r w:rsidRPr="00F8095B">
        <w:rPr>
          <w:rFonts w:ascii="Times New Roman" w:eastAsia="宋体" w:hAnsi="Times New Roman" w:cs="Times New Roman"/>
          <w:szCs w:val="21"/>
        </w:rPr>
        <w:t>、</w:t>
      </w:r>
      <w:r w:rsidRPr="00F8095B">
        <w:rPr>
          <w:rFonts w:ascii="Times New Roman" w:eastAsia="宋体" w:hAnsi="Times New Roman" w:cs="Times New Roman" w:hint="eastAsia"/>
          <w:szCs w:val="21"/>
        </w:rPr>
        <w:t>检验规则</w:t>
      </w:r>
      <w:r w:rsidRPr="00F8095B">
        <w:rPr>
          <w:rFonts w:ascii="Times New Roman" w:eastAsia="宋体" w:hAnsi="Times New Roman" w:cs="Times New Roman"/>
          <w:szCs w:val="21"/>
        </w:rPr>
        <w:t>、</w:t>
      </w:r>
      <w:r w:rsidRPr="00F8095B">
        <w:rPr>
          <w:rFonts w:ascii="Times New Roman" w:eastAsia="宋体" w:hAnsi="Times New Roman" w:cs="Times New Roman" w:hint="eastAsia"/>
          <w:szCs w:val="21"/>
        </w:rPr>
        <w:t>标志</w:t>
      </w:r>
      <w:r w:rsidRPr="00F8095B">
        <w:rPr>
          <w:rFonts w:ascii="Times New Roman" w:eastAsia="宋体" w:hAnsi="Times New Roman" w:cs="Times New Roman"/>
          <w:szCs w:val="21"/>
        </w:rPr>
        <w:t>包装及贮运。</w:t>
      </w:r>
    </w:p>
    <w:p w14:paraId="252DBFB5"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本标准由中国工程建设标准化协会建筑与市政工程产品应用分会归口管理，由中国建筑科学研究院有限公司负责具体技术内容的解释。</w:t>
      </w:r>
    </w:p>
    <w:p w14:paraId="672040F1"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本标准起草单位：</w:t>
      </w:r>
    </w:p>
    <w:p w14:paraId="5B68549C"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中国建筑科学研究院有限公司</w:t>
      </w:r>
    </w:p>
    <w:p w14:paraId="4C82D690"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北京星达科技发展有限公司</w:t>
      </w:r>
    </w:p>
    <w:p w14:paraId="526E2FBF"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国家建筑节能质量监督检验中心</w:t>
      </w:r>
    </w:p>
    <w:p w14:paraId="682A9FA1"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国家空调设备质量监督检验中心</w:t>
      </w:r>
    </w:p>
    <w:p w14:paraId="463ADD3F"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北京科技大学</w:t>
      </w:r>
    </w:p>
    <w:p w14:paraId="5B469A18"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中国建筑标准设计研究院有限公司</w:t>
      </w:r>
    </w:p>
    <w:p w14:paraId="3E926D40"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广东省建筑科学研究院集团股份有限公司</w:t>
      </w:r>
    </w:p>
    <w:p w14:paraId="1276049F"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中国建筑技术集团有限公司</w:t>
      </w:r>
    </w:p>
    <w:p w14:paraId="549C0F78"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江苏松能节能环保科技有限公司</w:t>
      </w:r>
    </w:p>
    <w:p w14:paraId="020A41EB"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上海朗绿科技有限公司</w:t>
      </w:r>
    </w:p>
    <w:p w14:paraId="5E8F873F"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远大空调有限公司</w:t>
      </w:r>
    </w:p>
    <w:p w14:paraId="4344628A"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北京洁禹通科技有限公司</w:t>
      </w:r>
    </w:p>
    <w:p w14:paraId="31853322"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北京和欣运达科技有限公司</w:t>
      </w:r>
    </w:p>
    <w:p w14:paraId="5E076183"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启东世纪（北京）节能环保科技有限公司</w:t>
      </w:r>
    </w:p>
    <w:p w14:paraId="5C34C757"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深圳市得益节能科技股份有限公司</w:t>
      </w:r>
    </w:p>
    <w:p w14:paraId="6FD02BE5" w14:textId="77777777" w:rsidR="008B04D0" w:rsidRPr="00F8095B" w:rsidRDefault="008B04D0" w:rsidP="00C431C9">
      <w:pPr>
        <w:spacing w:line="360" w:lineRule="auto"/>
        <w:ind w:firstLineChars="200" w:firstLine="420"/>
        <w:rPr>
          <w:rFonts w:ascii="Times New Roman" w:eastAsia="宋体" w:hAnsi="Times New Roman" w:cs="Times New Roman"/>
          <w:szCs w:val="21"/>
        </w:rPr>
      </w:pPr>
    </w:p>
    <w:p w14:paraId="2030E17C"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lastRenderedPageBreak/>
        <w:t>本标准主要起草人：</w:t>
      </w:r>
      <w:r w:rsidRPr="00F8095B">
        <w:rPr>
          <w:rFonts w:ascii="Times New Roman" w:eastAsia="宋体" w:hAnsi="Times New Roman" w:cs="Times New Roman"/>
          <w:szCs w:val="21"/>
        </w:rPr>
        <w:t xml:space="preserve"> </w:t>
      </w:r>
    </w:p>
    <w:p w14:paraId="0E471E1A" w14:textId="77777777" w:rsidR="008B04D0" w:rsidRPr="00F8095B" w:rsidRDefault="008B04D0" w:rsidP="00C431C9">
      <w:pPr>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本标准主要审查人：</w:t>
      </w:r>
    </w:p>
    <w:p w14:paraId="595A8CEE" w14:textId="77777777" w:rsidR="008B04D0" w:rsidRPr="00F8095B" w:rsidRDefault="008B04D0" w:rsidP="00C431C9">
      <w:pPr>
        <w:spacing w:line="360" w:lineRule="auto"/>
        <w:ind w:firstLineChars="200" w:firstLine="420"/>
        <w:rPr>
          <w:rFonts w:ascii="Times New Roman" w:eastAsia="宋体" w:hAnsi="Times New Roman" w:cs="Times New Roman"/>
          <w:szCs w:val="21"/>
        </w:rPr>
      </w:pPr>
    </w:p>
    <w:p w14:paraId="01DD7D3A" w14:textId="77777777" w:rsidR="008B04D0" w:rsidRPr="00F8095B" w:rsidRDefault="008B04D0" w:rsidP="00C431C9">
      <w:pPr>
        <w:spacing w:line="360" w:lineRule="auto"/>
        <w:ind w:firstLineChars="200" w:firstLine="420"/>
        <w:rPr>
          <w:rFonts w:ascii="Times New Roman" w:eastAsia="宋体" w:hAnsi="Times New Roman" w:cs="Times New Roman"/>
          <w:szCs w:val="21"/>
        </w:rPr>
      </w:pPr>
    </w:p>
    <w:p w14:paraId="2919C9BA" w14:textId="77777777" w:rsidR="008B04D0" w:rsidRPr="00F8095B" w:rsidRDefault="008B04D0" w:rsidP="000D67D2">
      <w:pPr>
        <w:spacing w:line="360" w:lineRule="auto"/>
        <w:rPr>
          <w:rFonts w:ascii="Times New Roman" w:eastAsia="宋体" w:hAnsi="Times New Roman" w:cs="Times New Roman"/>
          <w:szCs w:val="21"/>
        </w:rPr>
      </w:pPr>
    </w:p>
    <w:p w14:paraId="5D5CAC21" w14:textId="77777777" w:rsidR="008B04D0" w:rsidRPr="00F8095B" w:rsidRDefault="008B04D0" w:rsidP="000D67D2">
      <w:pPr>
        <w:rPr>
          <w:rFonts w:ascii="Times New Roman" w:eastAsia="宋体" w:hAnsi="Times New Roman" w:cs="Times New Roman"/>
          <w:szCs w:val="21"/>
        </w:rPr>
      </w:pPr>
    </w:p>
    <w:p w14:paraId="47444A60" w14:textId="77777777" w:rsidR="008B04D0" w:rsidRPr="00F8095B" w:rsidRDefault="008B04D0" w:rsidP="000D67D2">
      <w:pPr>
        <w:rPr>
          <w:rFonts w:ascii="Times New Roman" w:eastAsia="宋体" w:hAnsi="Times New Roman" w:cs="Times New Roman"/>
          <w:szCs w:val="21"/>
        </w:rPr>
      </w:pPr>
    </w:p>
    <w:p w14:paraId="21E61D4B" w14:textId="77777777" w:rsidR="008B04D0" w:rsidRPr="00F8095B" w:rsidRDefault="008B04D0" w:rsidP="000D67D2">
      <w:pPr>
        <w:rPr>
          <w:rFonts w:ascii="Times New Roman" w:eastAsia="宋体" w:hAnsi="Times New Roman" w:cs="Times New Roman"/>
          <w:szCs w:val="21"/>
        </w:rPr>
      </w:pPr>
    </w:p>
    <w:p w14:paraId="13FE869D" w14:textId="77777777" w:rsidR="008B04D0" w:rsidRPr="00F8095B" w:rsidRDefault="008B04D0" w:rsidP="000D67D2">
      <w:pPr>
        <w:rPr>
          <w:rFonts w:ascii="Times New Roman" w:eastAsia="宋体" w:hAnsi="Times New Roman" w:cs="Times New Roman"/>
          <w:szCs w:val="21"/>
        </w:rPr>
      </w:pPr>
    </w:p>
    <w:p w14:paraId="267EE9A3" w14:textId="77777777" w:rsidR="008B04D0" w:rsidRPr="00F8095B" w:rsidRDefault="008B04D0" w:rsidP="000D67D2">
      <w:pPr>
        <w:rPr>
          <w:rFonts w:ascii="Times New Roman" w:eastAsia="宋体" w:hAnsi="Times New Roman" w:cs="Times New Roman"/>
          <w:szCs w:val="21"/>
        </w:rPr>
      </w:pPr>
    </w:p>
    <w:p w14:paraId="6DD5D952" w14:textId="77777777" w:rsidR="008B04D0" w:rsidRPr="00F8095B" w:rsidRDefault="008B04D0" w:rsidP="000D67D2">
      <w:pPr>
        <w:rPr>
          <w:rFonts w:ascii="Times New Roman" w:eastAsia="宋体" w:hAnsi="Times New Roman" w:cs="Times New Roman"/>
          <w:szCs w:val="21"/>
        </w:rPr>
      </w:pPr>
    </w:p>
    <w:p w14:paraId="3FFF0717" w14:textId="77777777" w:rsidR="008B04D0" w:rsidRPr="00F8095B" w:rsidRDefault="008B04D0" w:rsidP="000D67D2">
      <w:pPr>
        <w:rPr>
          <w:rFonts w:ascii="Times New Roman" w:eastAsia="宋体" w:hAnsi="Times New Roman" w:cs="Times New Roman"/>
          <w:szCs w:val="21"/>
        </w:rPr>
      </w:pPr>
    </w:p>
    <w:p w14:paraId="35BFD134" w14:textId="77777777" w:rsidR="008B04D0" w:rsidRPr="00F8095B" w:rsidRDefault="008B04D0" w:rsidP="000D67D2">
      <w:pPr>
        <w:rPr>
          <w:rFonts w:ascii="Times New Roman" w:eastAsia="宋体" w:hAnsi="Times New Roman" w:cs="Times New Roman"/>
          <w:szCs w:val="21"/>
        </w:rPr>
      </w:pPr>
    </w:p>
    <w:p w14:paraId="1AC9752F" w14:textId="77777777" w:rsidR="008B04D0" w:rsidRPr="00F8095B" w:rsidRDefault="008B04D0" w:rsidP="000D67D2">
      <w:pPr>
        <w:rPr>
          <w:rFonts w:ascii="Times New Roman" w:eastAsia="宋体" w:hAnsi="Times New Roman" w:cs="Times New Roman"/>
          <w:szCs w:val="21"/>
        </w:rPr>
      </w:pPr>
    </w:p>
    <w:p w14:paraId="3DA155E1" w14:textId="77777777" w:rsidR="008B04D0" w:rsidRPr="00F8095B" w:rsidRDefault="008B04D0" w:rsidP="000D67D2">
      <w:pPr>
        <w:rPr>
          <w:rFonts w:ascii="Times New Roman" w:eastAsia="宋体" w:hAnsi="Times New Roman" w:cs="Times New Roman"/>
          <w:szCs w:val="21"/>
        </w:rPr>
      </w:pPr>
    </w:p>
    <w:p w14:paraId="71686F5A" w14:textId="77777777" w:rsidR="008B04D0" w:rsidRPr="00F8095B" w:rsidRDefault="008B04D0" w:rsidP="000D67D2">
      <w:pPr>
        <w:rPr>
          <w:rFonts w:ascii="Times New Roman" w:eastAsia="宋体" w:hAnsi="Times New Roman" w:cs="Times New Roman"/>
          <w:szCs w:val="21"/>
        </w:rPr>
      </w:pPr>
    </w:p>
    <w:p w14:paraId="4E84CEFF" w14:textId="77777777" w:rsidR="008B04D0" w:rsidRPr="00F8095B" w:rsidRDefault="008B04D0" w:rsidP="000D67D2">
      <w:pPr>
        <w:rPr>
          <w:rFonts w:ascii="Times New Roman" w:eastAsia="宋体" w:hAnsi="Times New Roman" w:cs="Times New Roman"/>
          <w:szCs w:val="21"/>
        </w:rPr>
      </w:pPr>
    </w:p>
    <w:p w14:paraId="5805FDDA" w14:textId="77777777" w:rsidR="008B04D0" w:rsidRPr="00F8095B" w:rsidRDefault="008B04D0" w:rsidP="000D67D2">
      <w:pPr>
        <w:rPr>
          <w:rFonts w:ascii="Times New Roman" w:eastAsia="宋体" w:hAnsi="Times New Roman" w:cs="Times New Roman"/>
          <w:szCs w:val="21"/>
        </w:rPr>
      </w:pPr>
    </w:p>
    <w:p w14:paraId="78E87FA4" w14:textId="77777777" w:rsidR="008B04D0" w:rsidRPr="00F8095B" w:rsidRDefault="008B04D0" w:rsidP="000D67D2">
      <w:pPr>
        <w:rPr>
          <w:rFonts w:ascii="Times New Roman" w:eastAsia="宋体" w:hAnsi="Times New Roman" w:cs="Times New Roman"/>
          <w:szCs w:val="21"/>
        </w:rPr>
      </w:pPr>
    </w:p>
    <w:p w14:paraId="0A75A28E" w14:textId="77777777" w:rsidR="008B04D0" w:rsidRPr="00F8095B" w:rsidRDefault="008B04D0" w:rsidP="000D67D2">
      <w:pPr>
        <w:rPr>
          <w:rFonts w:ascii="Times New Roman" w:eastAsia="宋体" w:hAnsi="Times New Roman" w:cs="Times New Roman"/>
          <w:szCs w:val="21"/>
        </w:rPr>
      </w:pPr>
    </w:p>
    <w:p w14:paraId="5DE9CB52" w14:textId="77777777" w:rsidR="008B04D0" w:rsidRPr="00F8095B" w:rsidRDefault="008B04D0" w:rsidP="000D67D2">
      <w:pPr>
        <w:rPr>
          <w:rFonts w:ascii="Times New Roman" w:eastAsia="宋体" w:hAnsi="Times New Roman" w:cs="Times New Roman"/>
          <w:szCs w:val="21"/>
        </w:rPr>
      </w:pPr>
    </w:p>
    <w:p w14:paraId="6D29E94B" w14:textId="77777777" w:rsidR="008B04D0" w:rsidRPr="00F8095B" w:rsidRDefault="008B04D0" w:rsidP="000D67D2">
      <w:pPr>
        <w:rPr>
          <w:rFonts w:ascii="Times New Roman" w:eastAsia="宋体" w:hAnsi="Times New Roman" w:cs="Times New Roman"/>
          <w:szCs w:val="21"/>
        </w:rPr>
      </w:pPr>
    </w:p>
    <w:p w14:paraId="7BE7E0A6" w14:textId="77777777" w:rsidR="008B04D0" w:rsidRPr="00F8095B" w:rsidRDefault="008B04D0" w:rsidP="000D67D2">
      <w:pPr>
        <w:rPr>
          <w:rFonts w:ascii="Times New Roman" w:eastAsia="宋体" w:hAnsi="Times New Roman" w:cs="Times New Roman"/>
          <w:szCs w:val="21"/>
        </w:rPr>
      </w:pPr>
    </w:p>
    <w:p w14:paraId="09A22AA2" w14:textId="77777777" w:rsidR="008B04D0" w:rsidRPr="00F8095B" w:rsidRDefault="008B04D0" w:rsidP="000D67D2">
      <w:pPr>
        <w:rPr>
          <w:rFonts w:ascii="Times New Roman" w:eastAsia="宋体" w:hAnsi="Times New Roman" w:cs="Times New Roman"/>
          <w:szCs w:val="21"/>
        </w:rPr>
      </w:pPr>
    </w:p>
    <w:p w14:paraId="2D4A32BD" w14:textId="77777777" w:rsidR="008B04D0" w:rsidRPr="00F8095B" w:rsidRDefault="008B04D0" w:rsidP="000D67D2">
      <w:pPr>
        <w:jc w:val="center"/>
        <w:rPr>
          <w:rFonts w:ascii="Times New Roman" w:eastAsia="宋体" w:hAnsi="Times New Roman" w:cs="Times New Roman"/>
          <w:szCs w:val="21"/>
        </w:rPr>
      </w:pPr>
    </w:p>
    <w:p w14:paraId="128944BF" w14:textId="77777777" w:rsidR="008B04D0" w:rsidRPr="00F8095B" w:rsidRDefault="008B04D0" w:rsidP="000D67D2">
      <w:pPr>
        <w:rPr>
          <w:rFonts w:ascii="Times New Roman" w:eastAsia="宋体" w:hAnsi="Times New Roman" w:cs="Times New Roman"/>
          <w:szCs w:val="21"/>
        </w:rPr>
      </w:pPr>
    </w:p>
    <w:p w14:paraId="371EFCD3" w14:textId="77777777" w:rsidR="008B04D0" w:rsidRPr="00F8095B" w:rsidRDefault="008B04D0" w:rsidP="000D67D2">
      <w:pPr>
        <w:jc w:val="center"/>
        <w:rPr>
          <w:rFonts w:ascii="Times New Roman" w:eastAsia="宋体" w:hAnsi="Times New Roman" w:cs="Times New Roman"/>
          <w:szCs w:val="21"/>
        </w:rPr>
      </w:pPr>
    </w:p>
    <w:p w14:paraId="3AD5EF4A" w14:textId="77777777" w:rsidR="008B04D0" w:rsidRPr="00F8095B" w:rsidRDefault="008B04D0" w:rsidP="000D67D2">
      <w:pPr>
        <w:rPr>
          <w:rFonts w:ascii="Times New Roman" w:eastAsia="宋体" w:hAnsi="Times New Roman" w:cs="Times New Roman"/>
          <w:szCs w:val="21"/>
        </w:rPr>
      </w:pPr>
    </w:p>
    <w:p w14:paraId="3C49AC0C" w14:textId="77777777" w:rsidR="008B04D0" w:rsidRPr="00F8095B" w:rsidRDefault="008B04D0" w:rsidP="000D67D2">
      <w:pPr>
        <w:rPr>
          <w:rFonts w:ascii="Times New Roman" w:eastAsia="宋体" w:hAnsi="Times New Roman" w:cs="Times New Roman"/>
          <w:szCs w:val="21"/>
        </w:rPr>
        <w:sectPr w:rsidR="008B04D0" w:rsidRPr="00F8095B" w:rsidSect="000D67D2">
          <w:footerReference w:type="default" r:id="rId12"/>
          <w:pgSz w:w="11906" w:h="16838"/>
          <w:pgMar w:top="1440" w:right="1800" w:bottom="1440" w:left="1800" w:header="851" w:footer="992" w:gutter="0"/>
          <w:pgNumType w:fmt="upperRoman" w:start="1"/>
          <w:cols w:space="425"/>
          <w:docGrid w:type="lines" w:linePitch="312"/>
        </w:sectPr>
      </w:pPr>
    </w:p>
    <w:p w14:paraId="715A0ABE" w14:textId="77777777" w:rsidR="008B04D0" w:rsidRPr="00F8095B" w:rsidRDefault="008B04D0" w:rsidP="000D67D2">
      <w:pPr>
        <w:spacing w:before="851" w:after="680" w:line="300" w:lineRule="auto"/>
        <w:jc w:val="center"/>
        <w:rPr>
          <w:rFonts w:ascii="Times New Roman" w:eastAsia="黑体" w:hAnsi="Times New Roman"/>
          <w:sz w:val="32"/>
          <w:szCs w:val="32"/>
        </w:rPr>
      </w:pPr>
      <w:r w:rsidRPr="00F8095B">
        <w:rPr>
          <w:rFonts w:ascii="Times New Roman" w:eastAsia="黑体" w:hAnsi="Times New Roman"/>
          <w:sz w:val="32"/>
          <w:szCs w:val="32"/>
        </w:rPr>
        <w:lastRenderedPageBreak/>
        <w:t>整体式机电一体化空调冷冻站</w:t>
      </w:r>
    </w:p>
    <w:p w14:paraId="3443DEB4" w14:textId="265B18AE" w:rsidR="00B80A7F" w:rsidRPr="00F8095B" w:rsidRDefault="008B04D0" w:rsidP="0064063B">
      <w:pPr>
        <w:pStyle w:val="11"/>
        <w:snapToGrid w:val="0"/>
        <w:spacing w:line="360" w:lineRule="auto"/>
        <w:ind w:left="357" w:hangingChars="170" w:hanging="357"/>
        <w:jc w:val="left"/>
        <w:outlineLvl w:val="0"/>
        <w:rPr>
          <w:rFonts w:ascii="Times New Roman" w:eastAsia="黑体" w:hAnsi="Times New Roman" w:cs="Times New Roman"/>
          <w:szCs w:val="21"/>
        </w:rPr>
      </w:pPr>
      <w:bookmarkStart w:id="15" w:name="_Toc16066787"/>
      <w:bookmarkStart w:id="16" w:name="_Toc16067264"/>
      <w:bookmarkStart w:id="17" w:name="_Toc16067294"/>
      <w:bookmarkStart w:id="18" w:name="_Toc16067733"/>
      <w:r w:rsidRPr="00F8095B">
        <w:rPr>
          <w:rFonts w:ascii="Times New Roman" w:eastAsia="黑体" w:hAnsi="Times New Roman" w:cs="Times New Roman"/>
          <w:szCs w:val="21"/>
        </w:rPr>
        <w:t xml:space="preserve">1   </w:t>
      </w:r>
      <w:r w:rsidRPr="00F8095B">
        <w:rPr>
          <w:rFonts w:ascii="Times New Roman" w:eastAsia="黑体" w:hAnsi="Times New Roman" w:cs="Times New Roman"/>
          <w:szCs w:val="21"/>
        </w:rPr>
        <w:t>范围</w:t>
      </w:r>
      <w:bookmarkEnd w:id="10"/>
      <w:bookmarkEnd w:id="15"/>
      <w:bookmarkEnd w:id="16"/>
      <w:bookmarkEnd w:id="17"/>
      <w:bookmarkEnd w:id="18"/>
    </w:p>
    <w:p w14:paraId="2AC37F9A" w14:textId="1D81F3E4"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本标准规定了整体式机电一体化空调冷冻站产品的</w:t>
      </w:r>
      <w:r w:rsidR="00FC5D77" w:rsidRPr="00F8095B">
        <w:rPr>
          <w:rFonts w:ascii="Times New Roman" w:eastAsia="宋体" w:hAnsi="Times New Roman" w:cs="Times New Roman" w:hint="eastAsia"/>
          <w:szCs w:val="21"/>
        </w:rPr>
        <w:t>术语和定义、</w:t>
      </w:r>
      <w:r w:rsidR="00A42B73" w:rsidRPr="00F8095B">
        <w:rPr>
          <w:rFonts w:ascii="Times New Roman" w:eastAsia="宋体" w:hAnsi="Times New Roman" w:cs="Times New Roman" w:hint="eastAsia"/>
          <w:szCs w:val="21"/>
        </w:rPr>
        <w:t>分类和标记</w:t>
      </w:r>
      <w:r w:rsidRPr="00F8095B">
        <w:rPr>
          <w:rFonts w:ascii="Times New Roman" w:eastAsia="宋体" w:hAnsi="Times New Roman" w:cs="Times New Roman"/>
          <w:szCs w:val="21"/>
        </w:rPr>
        <w:t>、</w:t>
      </w:r>
      <w:r w:rsidR="00A42B73" w:rsidRPr="00F8095B">
        <w:rPr>
          <w:rFonts w:ascii="Times New Roman" w:eastAsia="宋体" w:hAnsi="Times New Roman" w:cs="Times New Roman" w:hint="eastAsia"/>
          <w:szCs w:val="21"/>
        </w:rPr>
        <w:t>一般</w:t>
      </w:r>
      <w:r w:rsidR="00FC5D77" w:rsidRPr="00F8095B">
        <w:rPr>
          <w:rFonts w:ascii="Times New Roman" w:eastAsia="宋体" w:hAnsi="Times New Roman" w:cs="Times New Roman" w:hint="eastAsia"/>
          <w:szCs w:val="21"/>
        </w:rPr>
        <w:t>要求</w:t>
      </w:r>
      <w:r w:rsidR="00A42B73"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要求、试验方法和检验规则、标志、包装及贮运。</w:t>
      </w:r>
    </w:p>
    <w:p w14:paraId="713573E7" w14:textId="53D0827B" w:rsidR="00B80A7F" w:rsidRPr="00F8095B" w:rsidRDefault="00B80A7F" w:rsidP="0064063B">
      <w:pPr>
        <w:pStyle w:val="11"/>
        <w:snapToGrid w:val="0"/>
        <w:spacing w:line="360" w:lineRule="auto"/>
        <w:ind w:left="357" w:hangingChars="170" w:hanging="357"/>
        <w:jc w:val="left"/>
        <w:outlineLvl w:val="0"/>
        <w:rPr>
          <w:rFonts w:ascii="Times New Roman" w:eastAsia="黑体" w:hAnsi="Times New Roman" w:cs="Times New Roman"/>
          <w:szCs w:val="21"/>
        </w:rPr>
      </w:pPr>
      <w:bookmarkStart w:id="19" w:name="_Toc513834160"/>
      <w:bookmarkStart w:id="20" w:name="_Toc16066788"/>
      <w:bookmarkStart w:id="21" w:name="_Toc16067265"/>
      <w:bookmarkStart w:id="22" w:name="_Toc16067295"/>
      <w:bookmarkStart w:id="23" w:name="_Toc16067734"/>
      <w:r w:rsidRPr="00F8095B">
        <w:rPr>
          <w:rFonts w:ascii="Times New Roman" w:eastAsia="黑体" w:hAnsi="Times New Roman" w:cs="Times New Roman"/>
          <w:szCs w:val="21"/>
        </w:rPr>
        <w:t xml:space="preserve">2 </w:t>
      </w:r>
      <w:r w:rsidR="0064063B" w:rsidRPr="00F8095B">
        <w:rPr>
          <w:rFonts w:ascii="Times New Roman" w:eastAsia="黑体" w:hAnsi="Times New Roman" w:cs="Times New Roman"/>
          <w:szCs w:val="21"/>
        </w:rPr>
        <w:t xml:space="preserve">  </w:t>
      </w:r>
      <w:r w:rsidRPr="00F8095B">
        <w:rPr>
          <w:rFonts w:ascii="Times New Roman" w:eastAsia="黑体" w:hAnsi="Times New Roman" w:cs="Times New Roman"/>
          <w:szCs w:val="21"/>
        </w:rPr>
        <w:t>规范性引用文件</w:t>
      </w:r>
      <w:bookmarkEnd w:id="19"/>
      <w:bookmarkEnd w:id="20"/>
      <w:bookmarkEnd w:id="21"/>
      <w:bookmarkEnd w:id="22"/>
      <w:bookmarkEnd w:id="23"/>
    </w:p>
    <w:p w14:paraId="2AAC52FD" w14:textId="77777777"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下列标准所包含的条文，通过在本标准中引用而构成为本标准的条文。凡是不注日期的引用文件，其最新版本（包括所有的修改单）适用于本标准。</w:t>
      </w:r>
    </w:p>
    <w:p w14:paraId="4E79B5A9" w14:textId="77777777"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G</w:t>
      </w:r>
      <w:r w:rsidRPr="00F8095B">
        <w:rPr>
          <w:rFonts w:ascii="Times New Roman" w:eastAsia="宋体" w:hAnsi="Times New Roman" w:cs="Times New Roman"/>
          <w:szCs w:val="21"/>
        </w:rPr>
        <w:t>B 19577-2015</w:t>
      </w:r>
      <w:r w:rsidRPr="00F8095B">
        <w:rPr>
          <w:rFonts w:ascii="Times New Roman" w:eastAsia="宋体" w:hAnsi="Times New Roman" w:cs="Times New Roman" w:hint="eastAsia"/>
          <w:szCs w:val="21"/>
        </w:rPr>
        <w:t>《冷水机组能效限定值及能源效率等级》</w:t>
      </w:r>
    </w:p>
    <w:p w14:paraId="2E3B0144" w14:textId="27F027F4"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J</w:t>
      </w:r>
      <w:r w:rsidRPr="00F8095B">
        <w:rPr>
          <w:rFonts w:ascii="Times New Roman" w:eastAsia="宋体" w:hAnsi="Times New Roman" w:cs="Times New Roman"/>
          <w:szCs w:val="21"/>
        </w:rPr>
        <w:t>B/T 12325</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高出水温度冷水机组</w:t>
      </w:r>
      <w:r w:rsidRPr="00F8095B">
        <w:rPr>
          <w:rFonts w:ascii="Times New Roman" w:eastAsia="宋体" w:hAnsi="Times New Roman" w:cs="Times New Roman" w:hint="eastAsia"/>
          <w:szCs w:val="21"/>
        </w:rPr>
        <w:t>》</w:t>
      </w:r>
    </w:p>
    <w:p w14:paraId="28AC649F" w14:textId="77777777"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G</w:t>
      </w:r>
      <w:r w:rsidRPr="00F8095B">
        <w:rPr>
          <w:rFonts w:ascii="Times New Roman" w:eastAsia="宋体" w:hAnsi="Times New Roman" w:cs="Times New Roman"/>
          <w:szCs w:val="21"/>
        </w:rPr>
        <w:t>B 18613</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2012</w:t>
      </w:r>
      <w:r w:rsidRPr="00F8095B">
        <w:rPr>
          <w:rFonts w:ascii="Times New Roman" w:eastAsia="宋体" w:hAnsi="Times New Roman" w:cs="Times New Roman" w:hint="eastAsia"/>
          <w:szCs w:val="21"/>
        </w:rPr>
        <w:t>《电动机能效限定值及能效等级》</w:t>
      </w:r>
    </w:p>
    <w:p w14:paraId="789CF635" w14:textId="73664506"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G</w:t>
      </w:r>
      <w:r w:rsidRPr="00F8095B">
        <w:rPr>
          <w:rFonts w:ascii="Times New Roman" w:eastAsia="宋体" w:hAnsi="Times New Roman" w:cs="Times New Roman"/>
          <w:szCs w:val="21"/>
        </w:rPr>
        <w:t>B/T 13007</w:t>
      </w:r>
      <w:r w:rsidRPr="00F8095B">
        <w:rPr>
          <w:rFonts w:ascii="Times New Roman" w:eastAsia="宋体" w:hAnsi="Times New Roman" w:cs="Times New Roman" w:hint="eastAsia"/>
          <w:szCs w:val="21"/>
        </w:rPr>
        <w:t>《离心泵</w:t>
      </w:r>
      <w:r w:rsidRPr="00F8095B">
        <w:rPr>
          <w:rFonts w:ascii="Times New Roman" w:eastAsia="宋体" w:hAnsi="Times New Roman" w:cs="Times New Roman" w:hint="eastAsia"/>
          <w:szCs w:val="21"/>
        </w:rPr>
        <w:t xml:space="preserve"> </w:t>
      </w:r>
      <w:r w:rsidRPr="00F8095B">
        <w:rPr>
          <w:rFonts w:ascii="Times New Roman" w:eastAsia="宋体" w:hAnsi="Times New Roman" w:cs="Times New Roman" w:hint="eastAsia"/>
          <w:szCs w:val="21"/>
        </w:rPr>
        <w:t>效率》</w:t>
      </w:r>
    </w:p>
    <w:p w14:paraId="389E5647" w14:textId="77777777"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GB/T</w:t>
      </w:r>
      <w:r w:rsidRPr="00F8095B">
        <w:rPr>
          <w:rFonts w:ascii="Times New Roman" w:eastAsia="宋体" w:hAnsi="Times New Roman" w:cs="Times New Roman"/>
          <w:szCs w:val="21"/>
        </w:rPr>
        <w:t xml:space="preserve"> </w:t>
      </w:r>
      <w:r w:rsidRPr="00F8095B">
        <w:rPr>
          <w:rFonts w:ascii="Times New Roman" w:eastAsia="宋体" w:hAnsi="Times New Roman" w:cs="Times New Roman" w:hint="eastAsia"/>
          <w:szCs w:val="21"/>
        </w:rPr>
        <w:t>7190.1-2018</w:t>
      </w:r>
      <w:r w:rsidRPr="00F8095B">
        <w:rPr>
          <w:rFonts w:ascii="Times New Roman" w:eastAsia="宋体" w:hAnsi="Times New Roman" w:cs="Times New Roman" w:hint="eastAsia"/>
          <w:szCs w:val="21"/>
        </w:rPr>
        <w:t>《机械通风冷却塔第</w:t>
      </w:r>
      <w:r w:rsidRPr="00F8095B">
        <w:rPr>
          <w:rFonts w:ascii="Times New Roman" w:eastAsia="宋体" w:hAnsi="Times New Roman" w:cs="Times New Roman" w:hint="eastAsia"/>
          <w:szCs w:val="21"/>
        </w:rPr>
        <w:t>1</w:t>
      </w:r>
      <w:r w:rsidRPr="00F8095B">
        <w:rPr>
          <w:rFonts w:ascii="Times New Roman" w:eastAsia="宋体" w:hAnsi="Times New Roman" w:cs="Times New Roman" w:hint="eastAsia"/>
          <w:szCs w:val="21"/>
        </w:rPr>
        <w:t>部分：中小型开式冷却塔》</w:t>
      </w:r>
    </w:p>
    <w:p w14:paraId="2D60A18F" w14:textId="3E4ADC8F"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GB/T 29044</w:t>
      </w:r>
      <w:r w:rsidRPr="00F8095B">
        <w:rPr>
          <w:rFonts w:ascii="Times New Roman" w:eastAsia="宋体" w:hAnsi="Times New Roman" w:cs="Times New Roman" w:hint="eastAsia"/>
          <w:szCs w:val="21"/>
        </w:rPr>
        <w:t>《采暖空调系统水质》</w:t>
      </w:r>
    </w:p>
    <w:p w14:paraId="6F22B487" w14:textId="77777777"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G</w:t>
      </w:r>
      <w:r w:rsidRPr="00F8095B">
        <w:rPr>
          <w:rFonts w:ascii="Times New Roman" w:eastAsia="宋体" w:hAnsi="Times New Roman" w:cs="Times New Roman"/>
          <w:szCs w:val="21"/>
        </w:rPr>
        <w:t>B/T 26759-2011</w:t>
      </w:r>
      <w:r w:rsidRPr="00F8095B">
        <w:rPr>
          <w:rFonts w:ascii="Times New Roman" w:eastAsia="宋体" w:hAnsi="Times New Roman" w:cs="Times New Roman" w:hint="eastAsia"/>
          <w:szCs w:val="21"/>
        </w:rPr>
        <w:t>《中央空调水系统节能控制装置技术规范》</w:t>
      </w:r>
    </w:p>
    <w:p w14:paraId="2174871F" w14:textId="3E44AA7C"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 xml:space="preserve">GB </w:t>
      </w:r>
      <w:r w:rsidRPr="00F8095B">
        <w:rPr>
          <w:rFonts w:ascii="Times New Roman" w:eastAsia="宋体" w:hAnsi="Times New Roman" w:cs="Times New Roman"/>
          <w:szCs w:val="21"/>
        </w:rPr>
        <w:t>7251</w:t>
      </w:r>
      <w:r w:rsidRPr="00F8095B">
        <w:rPr>
          <w:rFonts w:ascii="Times New Roman" w:eastAsia="宋体" w:hAnsi="Times New Roman" w:cs="Times New Roman" w:hint="eastAsia"/>
          <w:szCs w:val="21"/>
        </w:rPr>
        <w:t>.1</w:t>
      </w:r>
      <w:r w:rsidR="002C3B00" w:rsidRPr="00F8095B">
        <w:rPr>
          <w:rFonts w:ascii="Times New Roman" w:eastAsia="宋体" w:hAnsi="Times New Roman" w:cs="Times New Roman" w:hint="eastAsia"/>
          <w:szCs w:val="21"/>
        </w:rPr>
        <w:t>-</w:t>
      </w:r>
      <w:r w:rsidR="002C3B00" w:rsidRPr="00F8095B">
        <w:rPr>
          <w:rFonts w:ascii="Times New Roman" w:eastAsia="宋体" w:hAnsi="Times New Roman" w:cs="Times New Roman"/>
          <w:szCs w:val="21"/>
        </w:rPr>
        <w:t>2013</w:t>
      </w:r>
      <w:r w:rsidRPr="00F8095B">
        <w:rPr>
          <w:rFonts w:ascii="Times New Roman" w:eastAsia="宋体" w:hAnsi="Times New Roman" w:cs="Times New Roman" w:hint="eastAsia"/>
          <w:szCs w:val="21"/>
        </w:rPr>
        <w:t>《低压成套开关设备和控制设备</w:t>
      </w:r>
      <w:r w:rsidRPr="00F8095B">
        <w:rPr>
          <w:rFonts w:ascii="Times New Roman" w:eastAsia="宋体" w:hAnsi="Times New Roman" w:cs="Times New Roman" w:hint="eastAsia"/>
          <w:szCs w:val="21"/>
        </w:rPr>
        <w:t xml:space="preserve"> </w:t>
      </w:r>
      <w:r w:rsidRPr="00F8095B">
        <w:rPr>
          <w:rFonts w:ascii="Times New Roman" w:eastAsia="宋体" w:hAnsi="Times New Roman" w:cs="Times New Roman" w:hint="eastAsia"/>
          <w:szCs w:val="21"/>
        </w:rPr>
        <w:t>第</w:t>
      </w:r>
      <w:r w:rsidRPr="00F8095B">
        <w:rPr>
          <w:rFonts w:ascii="Times New Roman" w:eastAsia="宋体" w:hAnsi="Times New Roman" w:cs="Times New Roman" w:hint="eastAsia"/>
          <w:szCs w:val="21"/>
        </w:rPr>
        <w:t>1</w:t>
      </w:r>
      <w:r w:rsidRPr="00F8095B">
        <w:rPr>
          <w:rFonts w:ascii="Times New Roman" w:eastAsia="宋体" w:hAnsi="Times New Roman" w:cs="Times New Roman" w:hint="eastAsia"/>
          <w:szCs w:val="21"/>
        </w:rPr>
        <w:t>部分总则》</w:t>
      </w:r>
    </w:p>
    <w:p w14:paraId="0E706F48" w14:textId="2BDE1D41"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GB/T 3797</w:t>
      </w:r>
      <w:r w:rsidR="002C3B00" w:rsidRPr="00F8095B">
        <w:rPr>
          <w:rFonts w:ascii="Times New Roman" w:eastAsia="宋体" w:hAnsi="Times New Roman" w:cs="Times New Roman" w:hint="eastAsia"/>
          <w:szCs w:val="21"/>
        </w:rPr>
        <w:t>-</w:t>
      </w:r>
      <w:r w:rsidR="002C3B00" w:rsidRPr="00F8095B">
        <w:rPr>
          <w:rFonts w:ascii="Times New Roman" w:eastAsia="宋体" w:hAnsi="Times New Roman" w:cs="Times New Roman"/>
          <w:szCs w:val="21"/>
        </w:rPr>
        <w:t>2016</w:t>
      </w:r>
      <w:r w:rsidRPr="00F8095B">
        <w:rPr>
          <w:rFonts w:ascii="Times New Roman" w:eastAsia="宋体" w:hAnsi="Times New Roman" w:cs="Times New Roman" w:hint="eastAsia"/>
          <w:szCs w:val="21"/>
        </w:rPr>
        <w:t>《电气控制设备》</w:t>
      </w:r>
    </w:p>
    <w:p w14:paraId="0A69C76B" w14:textId="5395C0BB"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GB 50243</w:t>
      </w:r>
      <w:r w:rsidR="002C3B00" w:rsidRPr="00F8095B">
        <w:rPr>
          <w:rFonts w:ascii="Times New Roman" w:eastAsia="宋体" w:hAnsi="Times New Roman" w:cs="Times New Roman" w:hint="eastAsia"/>
          <w:szCs w:val="21"/>
        </w:rPr>
        <w:t>-</w:t>
      </w:r>
      <w:r w:rsidR="002C3B00" w:rsidRPr="00F8095B">
        <w:rPr>
          <w:rFonts w:ascii="Times New Roman" w:eastAsia="宋体" w:hAnsi="Times New Roman" w:cs="Times New Roman"/>
          <w:szCs w:val="21"/>
        </w:rPr>
        <w:t>2016</w:t>
      </w:r>
      <w:r w:rsidRPr="00F8095B">
        <w:rPr>
          <w:rFonts w:ascii="Times New Roman" w:eastAsia="宋体" w:hAnsi="Times New Roman" w:cs="Times New Roman" w:hint="eastAsia"/>
          <w:szCs w:val="21"/>
        </w:rPr>
        <w:t>《通风与空调工程施工质量验收规范》</w:t>
      </w:r>
    </w:p>
    <w:p w14:paraId="1714186F" w14:textId="5438734C"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GB/T 18268.1</w:t>
      </w:r>
      <w:r w:rsidR="002C3B00" w:rsidRPr="00F8095B">
        <w:rPr>
          <w:rFonts w:ascii="Times New Roman" w:eastAsia="宋体" w:hAnsi="Times New Roman" w:cs="Times New Roman" w:hint="eastAsia"/>
          <w:szCs w:val="21"/>
        </w:rPr>
        <w:t>-</w:t>
      </w:r>
      <w:r w:rsidR="002C3B00" w:rsidRPr="00F8095B">
        <w:rPr>
          <w:rFonts w:ascii="Times New Roman" w:eastAsia="宋体" w:hAnsi="Times New Roman" w:cs="Times New Roman"/>
          <w:szCs w:val="21"/>
        </w:rPr>
        <w:t>2010</w:t>
      </w:r>
      <w:r w:rsidRPr="00F8095B">
        <w:rPr>
          <w:rFonts w:ascii="Times New Roman" w:eastAsia="宋体" w:hAnsi="Times New Roman" w:cs="Times New Roman" w:hint="eastAsia"/>
          <w:szCs w:val="21"/>
        </w:rPr>
        <w:t>《测量、控制和实验室用的电设备电磁兼容性要求</w:t>
      </w:r>
      <w:r w:rsidRPr="00F8095B">
        <w:rPr>
          <w:rFonts w:ascii="Times New Roman" w:eastAsia="宋体" w:hAnsi="Times New Roman" w:cs="Times New Roman" w:hint="eastAsia"/>
          <w:szCs w:val="21"/>
        </w:rPr>
        <w:t xml:space="preserve"> </w:t>
      </w:r>
      <w:r w:rsidRPr="00F8095B">
        <w:rPr>
          <w:rFonts w:ascii="Times New Roman" w:eastAsia="宋体" w:hAnsi="Times New Roman" w:cs="Times New Roman" w:hint="eastAsia"/>
          <w:szCs w:val="21"/>
        </w:rPr>
        <w:t>第</w:t>
      </w:r>
      <w:r w:rsidRPr="00F8095B">
        <w:rPr>
          <w:rFonts w:ascii="Times New Roman" w:eastAsia="宋体" w:hAnsi="Times New Roman" w:cs="Times New Roman" w:hint="eastAsia"/>
          <w:szCs w:val="21"/>
        </w:rPr>
        <w:t>1</w:t>
      </w:r>
      <w:r w:rsidRPr="00F8095B">
        <w:rPr>
          <w:rFonts w:ascii="Times New Roman" w:eastAsia="宋体" w:hAnsi="Times New Roman" w:cs="Times New Roman" w:hint="eastAsia"/>
          <w:szCs w:val="21"/>
        </w:rPr>
        <w:t>部分：通用要求》</w:t>
      </w:r>
    </w:p>
    <w:p w14:paraId="78FA1584" w14:textId="77777777"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T</w:t>
      </w:r>
      <w:r w:rsidRPr="00F8095B">
        <w:rPr>
          <w:rFonts w:ascii="Times New Roman" w:eastAsia="宋体" w:hAnsi="Times New Roman" w:cs="Times New Roman"/>
          <w:szCs w:val="21"/>
        </w:rPr>
        <w:t>/CECS 549-2018</w:t>
      </w:r>
      <w:r w:rsidRPr="00F8095B">
        <w:rPr>
          <w:rFonts w:ascii="Times New Roman" w:eastAsia="宋体" w:hAnsi="Times New Roman" w:cs="Times New Roman" w:hint="eastAsia"/>
          <w:szCs w:val="21"/>
        </w:rPr>
        <w:t>《空调冷源系统能效检测标准》</w:t>
      </w:r>
    </w:p>
    <w:p w14:paraId="2D1855D3" w14:textId="0C526755"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GB/T 191</w:t>
      </w:r>
      <w:r w:rsidRPr="00F8095B">
        <w:rPr>
          <w:rFonts w:ascii="Times New Roman" w:eastAsia="宋体" w:hAnsi="Times New Roman" w:cs="Times New Roman" w:hint="eastAsia"/>
          <w:szCs w:val="21"/>
        </w:rPr>
        <w:t>《包装储运图示标志》</w:t>
      </w:r>
    </w:p>
    <w:p w14:paraId="19A156A6" w14:textId="5052D2E3" w:rsidR="00CE3F4C" w:rsidRPr="00F8095B" w:rsidRDefault="00CE3F4C"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JB/T 5995</w:t>
      </w:r>
      <w:r w:rsidRPr="00F8095B">
        <w:rPr>
          <w:rFonts w:ascii="Times New Roman" w:eastAsia="宋体" w:hAnsi="Times New Roman" w:cs="Times New Roman" w:hint="eastAsia"/>
          <w:szCs w:val="21"/>
        </w:rPr>
        <w:t>《机电产品使用说明书编写规定》</w:t>
      </w:r>
    </w:p>
    <w:p w14:paraId="316DF702" w14:textId="1F4C0383" w:rsidR="00B80A7F" w:rsidRPr="00F8095B" w:rsidRDefault="00B80A7F" w:rsidP="0064063B">
      <w:pPr>
        <w:pStyle w:val="11"/>
        <w:snapToGrid w:val="0"/>
        <w:spacing w:line="360" w:lineRule="auto"/>
        <w:ind w:left="357" w:hangingChars="170" w:hanging="357"/>
        <w:jc w:val="left"/>
        <w:outlineLvl w:val="0"/>
        <w:rPr>
          <w:rFonts w:ascii="Times New Roman" w:eastAsia="黑体" w:hAnsi="Times New Roman" w:cs="Times New Roman"/>
          <w:szCs w:val="21"/>
        </w:rPr>
      </w:pPr>
      <w:bookmarkStart w:id="24" w:name="_Toc513834161"/>
      <w:bookmarkStart w:id="25" w:name="_Toc16066789"/>
      <w:bookmarkStart w:id="26" w:name="_Toc16067266"/>
      <w:bookmarkStart w:id="27" w:name="_Toc16067296"/>
      <w:bookmarkStart w:id="28" w:name="_Toc16067735"/>
      <w:r w:rsidRPr="00F8095B">
        <w:rPr>
          <w:rFonts w:ascii="Times New Roman" w:eastAsia="黑体" w:hAnsi="Times New Roman" w:cs="Times New Roman"/>
          <w:szCs w:val="21"/>
        </w:rPr>
        <w:t xml:space="preserve">3 </w:t>
      </w:r>
      <w:r w:rsidR="0064063B" w:rsidRPr="00F8095B">
        <w:rPr>
          <w:rFonts w:ascii="Times New Roman" w:eastAsia="黑体" w:hAnsi="Times New Roman" w:cs="Times New Roman"/>
          <w:szCs w:val="21"/>
        </w:rPr>
        <w:t xml:space="preserve">  </w:t>
      </w:r>
      <w:r w:rsidRPr="00F8095B">
        <w:rPr>
          <w:rFonts w:ascii="Times New Roman" w:eastAsia="黑体" w:hAnsi="Times New Roman" w:cs="Times New Roman"/>
          <w:szCs w:val="21"/>
        </w:rPr>
        <w:t>术语和定义</w:t>
      </w:r>
      <w:bookmarkEnd w:id="24"/>
      <w:bookmarkEnd w:id="25"/>
      <w:bookmarkEnd w:id="26"/>
      <w:bookmarkEnd w:id="27"/>
      <w:bookmarkEnd w:id="28"/>
    </w:p>
    <w:p w14:paraId="62A9C491" w14:textId="77777777"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下列术语与定义适应于本标准。</w:t>
      </w:r>
    </w:p>
    <w:p w14:paraId="25E6DB66" w14:textId="77777777" w:rsidR="00B80A7F" w:rsidRPr="00F8095B" w:rsidRDefault="00B80A7F" w:rsidP="0064063B">
      <w:pPr>
        <w:pStyle w:val="11"/>
        <w:snapToGrid w:val="0"/>
        <w:spacing w:line="360" w:lineRule="auto"/>
        <w:ind w:firstLineChars="0" w:firstLine="0"/>
        <w:rPr>
          <w:rFonts w:ascii="Times New Roman" w:hAnsi="Times New Roman" w:cs="Times New Roman"/>
          <w:szCs w:val="21"/>
        </w:rPr>
      </w:pPr>
      <w:r w:rsidRPr="00F8095B">
        <w:rPr>
          <w:rFonts w:ascii="Times New Roman" w:hAnsi="Times New Roman" w:cs="Times New Roman"/>
          <w:szCs w:val="21"/>
        </w:rPr>
        <w:t>3.</w:t>
      </w:r>
      <w:r w:rsidR="00B74BD4" w:rsidRPr="00F8095B">
        <w:rPr>
          <w:rFonts w:ascii="Times New Roman" w:hAnsi="Times New Roman" w:cs="Times New Roman"/>
          <w:szCs w:val="21"/>
        </w:rPr>
        <w:t>1</w:t>
      </w:r>
      <w:r w:rsidRPr="00F8095B">
        <w:rPr>
          <w:rFonts w:ascii="Times New Roman" w:hAnsi="Times New Roman" w:cs="Times New Roman"/>
          <w:szCs w:val="21"/>
        </w:rPr>
        <w:t xml:space="preserve"> </w:t>
      </w:r>
    </w:p>
    <w:p w14:paraId="247BA109" w14:textId="1DFFDCC3" w:rsidR="00B80A7F" w:rsidRPr="00F8095B" w:rsidRDefault="00A42B73" w:rsidP="0064063B">
      <w:pPr>
        <w:pStyle w:val="11"/>
        <w:snapToGrid w:val="0"/>
        <w:spacing w:line="360" w:lineRule="auto"/>
        <w:rPr>
          <w:rFonts w:ascii="Times New Roman" w:eastAsia="黑体" w:hAnsi="Times New Roman" w:cs="Times New Roman"/>
          <w:szCs w:val="21"/>
        </w:rPr>
      </w:pPr>
      <w:r w:rsidRPr="00F8095B">
        <w:rPr>
          <w:rFonts w:ascii="Times New Roman" w:eastAsia="黑体" w:hAnsi="Times New Roman" w:cs="Times New Roman" w:hint="eastAsia"/>
          <w:szCs w:val="21"/>
        </w:rPr>
        <w:t>整体式机电一体化空调</w:t>
      </w:r>
      <w:r w:rsidR="00B80A7F" w:rsidRPr="00F8095B">
        <w:rPr>
          <w:rFonts w:ascii="Times New Roman" w:eastAsia="黑体" w:hAnsi="Times New Roman" w:cs="Times New Roman"/>
          <w:szCs w:val="21"/>
        </w:rPr>
        <w:t>冷冻站</w:t>
      </w:r>
    </w:p>
    <w:p w14:paraId="084737A9" w14:textId="44CD4495" w:rsidR="002C3B00" w:rsidRPr="00F8095B" w:rsidRDefault="008F2878"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以高效</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节能为核心，</w:t>
      </w:r>
      <w:r w:rsidRPr="00F8095B">
        <w:rPr>
          <w:rFonts w:ascii="Times New Roman" w:eastAsia="宋体" w:hAnsi="Times New Roman" w:cs="Times New Roman" w:hint="eastAsia"/>
          <w:szCs w:val="21"/>
        </w:rPr>
        <w:t>将控制逻辑与设备功能有机结合，集成冷源、一体化输配系统、一体化控制系统所形成的</w:t>
      </w:r>
      <w:r w:rsidR="00E12586" w:rsidRPr="00F8095B">
        <w:rPr>
          <w:rFonts w:ascii="Times New Roman" w:eastAsia="宋体" w:hAnsi="Times New Roman" w:cs="Times New Roman" w:hint="eastAsia"/>
          <w:szCs w:val="21"/>
        </w:rPr>
        <w:t>空调</w:t>
      </w:r>
      <w:r w:rsidR="001C16CD" w:rsidRPr="00F8095B">
        <w:rPr>
          <w:rFonts w:ascii="Times New Roman" w:eastAsia="宋体" w:hAnsi="Times New Roman" w:cs="Times New Roman" w:hint="eastAsia"/>
          <w:szCs w:val="21"/>
        </w:rPr>
        <w:t>冷冻站</w:t>
      </w:r>
      <w:r w:rsidRPr="00F8095B">
        <w:rPr>
          <w:rFonts w:ascii="Times New Roman" w:eastAsia="宋体" w:hAnsi="Times New Roman" w:cs="Times New Roman" w:hint="eastAsia"/>
          <w:szCs w:val="21"/>
        </w:rPr>
        <w:t>。</w:t>
      </w:r>
    </w:p>
    <w:p w14:paraId="7AE7E345" w14:textId="76DCEFD0" w:rsidR="00E93CAD" w:rsidRPr="00F8095B" w:rsidRDefault="00456AC9" w:rsidP="0064063B">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3</w:t>
      </w:r>
      <w:r w:rsidRPr="00F8095B">
        <w:rPr>
          <w:rFonts w:ascii="Times New Roman" w:eastAsia="宋体" w:hAnsi="Times New Roman" w:cs="Times New Roman"/>
          <w:szCs w:val="21"/>
        </w:rPr>
        <w:t>.2</w:t>
      </w:r>
    </w:p>
    <w:p w14:paraId="14E8E751" w14:textId="7CA433BA" w:rsidR="00456AC9" w:rsidRPr="00F8095B" w:rsidRDefault="008F2878" w:rsidP="0064063B">
      <w:pPr>
        <w:pStyle w:val="11"/>
        <w:snapToGrid w:val="0"/>
        <w:spacing w:line="360" w:lineRule="auto"/>
        <w:rPr>
          <w:rFonts w:ascii="Times New Roman" w:eastAsia="黑体" w:hAnsi="Times New Roman" w:cs="Times New Roman"/>
          <w:szCs w:val="21"/>
        </w:rPr>
      </w:pPr>
      <w:r w:rsidRPr="00F8095B">
        <w:rPr>
          <w:rFonts w:ascii="Times New Roman" w:eastAsia="黑体" w:hAnsi="Times New Roman" w:cs="Times New Roman" w:hint="eastAsia"/>
          <w:szCs w:val="21"/>
        </w:rPr>
        <w:t>一体化输配系统</w:t>
      </w:r>
    </w:p>
    <w:p w14:paraId="3AE028BE" w14:textId="34B2A769" w:rsidR="002C3B00" w:rsidRPr="00F8095B" w:rsidRDefault="00B56C99"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lastRenderedPageBreak/>
        <w:t>对冷冻水输送、冷却水输送、水处理及水质管理设备的控制功能进行集中管理，</w:t>
      </w:r>
      <w:r w:rsidR="0083120C" w:rsidRPr="00F8095B">
        <w:rPr>
          <w:rFonts w:ascii="Times New Roman" w:eastAsia="宋体" w:hAnsi="Times New Roman" w:cs="Times New Roman" w:hint="eastAsia"/>
          <w:szCs w:val="21"/>
        </w:rPr>
        <w:t>预留与一体化控制系统对接的接口，</w:t>
      </w:r>
      <w:r w:rsidRPr="00F8095B">
        <w:rPr>
          <w:rFonts w:ascii="Times New Roman" w:eastAsia="宋体" w:hAnsi="Times New Roman" w:cs="Times New Roman" w:hint="eastAsia"/>
          <w:szCs w:val="21"/>
        </w:rPr>
        <w:t>并</w:t>
      </w:r>
      <w:r w:rsidR="008F106E" w:rsidRPr="00F8095B">
        <w:rPr>
          <w:rFonts w:ascii="Times New Roman" w:eastAsia="宋体" w:hAnsi="Times New Roman" w:cs="Times New Roman" w:hint="eastAsia"/>
          <w:szCs w:val="21"/>
        </w:rPr>
        <w:t>集成</w:t>
      </w:r>
      <w:r w:rsidRPr="00F8095B">
        <w:rPr>
          <w:rFonts w:ascii="Times New Roman" w:eastAsia="宋体" w:hAnsi="Times New Roman" w:cs="Times New Roman" w:hint="eastAsia"/>
          <w:szCs w:val="21"/>
        </w:rPr>
        <w:t>水压</w:t>
      </w:r>
      <w:r w:rsidR="0083120C" w:rsidRPr="00F8095B">
        <w:rPr>
          <w:rFonts w:ascii="Times New Roman" w:eastAsia="宋体" w:hAnsi="Times New Roman" w:cs="Times New Roman" w:hint="eastAsia"/>
          <w:szCs w:val="21"/>
        </w:rPr>
        <w:t>、水温、</w:t>
      </w:r>
      <w:r w:rsidRPr="00F8095B">
        <w:rPr>
          <w:rFonts w:ascii="Times New Roman" w:eastAsia="宋体" w:hAnsi="Times New Roman" w:cs="Times New Roman" w:hint="eastAsia"/>
          <w:szCs w:val="21"/>
        </w:rPr>
        <w:t>流量监测功能</w:t>
      </w:r>
      <w:r w:rsidR="008F106E" w:rsidRPr="00F8095B">
        <w:rPr>
          <w:rFonts w:ascii="Times New Roman" w:eastAsia="宋体" w:hAnsi="Times New Roman" w:cs="Times New Roman" w:hint="eastAsia"/>
          <w:szCs w:val="21"/>
        </w:rPr>
        <w:t>的系统</w:t>
      </w:r>
      <w:r w:rsidRPr="00F8095B">
        <w:rPr>
          <w:rFonts w:ascii="Times New Roman" w:eastAsia="宋体" w:hAnsi="Times New Roman" w:cs="Times New Roman" w:hint="eastAsia"/>
          <w:szCs w:val="21"/>
        </w:rPr>
        <w:t>。</w:t>
      </w:r>
    </w:p>
    <w:p w14:paraId="09A9E452" w14:textId="7BF820E4" w:rsidR="00E16CFA" w:rsidRPr="00F8095B" w:rsidRDefault="00E16CFA" w:rsidP="0064063B">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3</w:t>
      </w:r>
      <w:r w:rsidRPr="00F8095B">
        <w:rPr>
          <w:rFonts w:ascii="Times New Roman" w:eastAsia="宋体" w:hAnsi="Times New Roman" w:cs="Times New Roman"/>
          <w:szCs w:val="21"/>
        </w:rPr>
        <w:t>.3</w:t>
      </w:r>
    </w:p>
    <w:p w14:paraId="7912D837" w14:textId="44A9792C" w:rsidR="00E16CFA" w:rsidRPr="00F8095B" w:rsidRDefault="00E16CFA" w:rsidP="0064063B">
      <w:pPr>
        <w:pStyle w:val="11"/>
        <w:snapToGrid w:val="0"/>
        <w:spacing w:line="360" w:lineRule="auto"/>
        <w:rPr>
          <w:rFonts w:ascii="Times New Roman" w:eastAsia="黑体" w:hAnsi="Times New Roman" w:cs="Times New Roman"/>
          <w:szCs w:val="21"/>
        </w:rPr>
      </w:pPr>
      <w:r w:rsidRPr="00F8095B">
        <w:rPr>
          <w:rFonts w:ascii="Times New Roman" w:eastAsia="黑体" w:hAnsi="Times New Roman" w:cs="Times New Roman" w:hint="eastAsia"/>
          <w:szCs w:val="21"/>
        </w:rPr>
        <w:t>一体化控制系统</w:t>
      </w:r>
    </w:p>
    <w:p w14:paraId="2A688785" w14:textId="422F894A" w:rsidR="002C3B00" w:rsidRPr="00F8095B" w:rsidRDefault="000F5E3E"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将各设备的起停、</w:t>
      </w:r>
      <w:r w:rsidR="00F87DA9" w:rsidRPr="00F8095B">
        <w:rPr>
          <w:rFonts w:ascii="Times New Roman" w:eastAsia="宋体" w:hAnsi="Times New Roman" w:cs="Times New Roman" w:hint="eastAsia"/>
          <w:szCs w:val="21"/>
        </w:rPr>
        <w:t>控制及系统的运行策略</w:t>
      </w:r>
      <w:r w:rsidR="00C43652" w:rsidRPr="00F8095B">
        <w:rPr>
          <w:rFonts w:ascii="Times New Roman" w:eastAsia="宋体" w:hAnsi="Times New Roman" w:cs="Times New Roman" w:hint="eastAsia"/>
          <w:szCs w:val="21"/>
        </w:rPr>
        <w:t>嵌入到机房</w:t>
      </w:r>
      <w:r w:rsidR="0083120C" w:rsidRPr="00F8095B">
        <w:rPr>
          <w:rFonts w:ascii="Times New Roman" w:eastAsia="宋体" w:hAnsi="Times New Roman" w:cs="Times New Roman" w:hint="eastAsia"/>
          <w:szCs w:val="21"/>
        </w:rPr>
        <w:t>监控平台或机房控制柜中</w:t>
      </w:r>
      <w:r w:rsidR="00C43652" w:rsidRPr="00F8095B">
        <w:rPr>
          <w:rFonts w:ascii="Times New Roman" w:eastAsia="宋体" w:hAnsi="Times New Roman" w:cs="Times New Roman" w:hint="eastAsia"/>
          <w:szCs w:val="21"/>
        </w:rPr>
        <w:t>，</w:t>
      </w:r>
      <w:r w:rsidR="0083120C" w:rsidRPr="00F8095B">
        <w:rPr>
          <w:rFonts w:ascii="Times New Roman" w:eastAsia="宋体" w:hAnsi="Times New Roman" w:cs="Times New Roman" w:hint="eastAsia"/>
          <w:szCs w:val="21"/>
        </w:rPr>
        <w:t>并与冷源和一体化输配系统进行对接，</w:t>
      </w:r>
      <w:r w:rsidR="00C43652" w:rsidRPr="00F8095B">
        <w:rPr>
          <w:rFonts w:ascii="Times New Roman" w:eastAsia="宋体" w:hAnsi="Times New Roman" w:cs="Times New Roman" w:hint="eastAsia"/>
          <w:szCs w:val="21"/>
        </w:rPr>
        <w:t>实现机房各设备的群控及联动</w:t>
      </w:r>
      <w:r w:rsidR="008F106E" w:rsidRPr="00F8095B">
        <w:rPr>
          <w:rFonts w:ascii="Times New Roman" w:eastAsia="宋体" w:hAnsi="Times New Roman" w:cs="Times New Roman" w:hint="eastAsia"/>
          <w:szCs w:val="21"/>
        </w:rPr>
        <w:t>，并具有手动和自动控制功能的系统</w:t>
      </w:r>
      <w:r w:rsidR="00C43652" w:rsidRPr="00F8095B">
        <w:rPr>
          <w:rFonts w:ascii="Times New Roman" w:eastAsia="宋体" w:hAnsi="Times New Roman" w:cs="Times New Roman" w:hint="eastAsia"/>
          <w:szCs w:val="21"/>
        </w:rPr>
        <w:t>。</w:t>
      </w:r>
    </w:p>
    <w:p w14:paraId="310C76E2" w14:textId="21B54658" w:rsidR="00036FE5" w:rsidRPr="00F8095B" w:rsidRDefault="00036FE5" w:rsidP="0064063B">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3</w:t>
      </w:r>
      <w:r w:rsidRPr="00F8095B">
        <w:rPr>
          <w:rFonts w:ascii="Times New Roman" w:eastAsia="宋体" w:hAnsi="Times New Roman" w:cs="Times New Roman"/>
          <w:szCs w:val="21"/>
        </w:rPr>
        <w:t>.</w:t>
      </w:r>
      <w:r w:rsidR="00F803F8" w:rsidRPr="00F8095B">
        <w:rPr>
          <w:rFonts w:ascii="Times New Roman" w:eastAsia="宋体" w:hAnsi="Times New Roman" w:cs="Times New Roman"/>
          <w:szCs w:val="21"/>
        </w:rPr>
        <w:t>4</w:t>
      </w:r>
    </w:p>
    <w:p w14:paraId="50EE7BC1" w14:textId="0F6BAE5A" w:rsidR="00036FE5" w:rsidRPr="00F8095B" w:rsidRDefault="00036FE5" w:rsidP="0064063B">
      <w:pPr>
        <w:pStyle w:val="11"/>
        <w:snapToGrid w:val="0"/>
        <w:spacing w:line="360" w:lineRule="auto"/>
        <w:rPr>
          <w:rFonts w:ascii="Times New Roman" w:eastAsia="黑体" w:hAnsi="Times New Roman" w:cs="Times New Roman"/>
          <w:szCs w:val="21"/>
        </w:rPr>
      </w:pPr>
      <w:r w:rsidRPr="00F8095B">
        <w:rPr>
          <w:rFonts w:ascii="Times New Roman" w:eastAsia="黑体" w:hAnsi="Times New Roman" w:cs="Times New Roman" w:hint="eastAsia"/>
          <w:szCs w:val="21"/>
        </w:rPr>
        <w:t>无人值守控制模式</w:t>
      </w:r>
    </w:p>
    <w:p w14:paraId="41F975AB" w14:textId="34A1B044" w:rsidR="00036FE5" w:rsidRPr="00F8095B" w:rsidRDefault="00036FE5"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根据设备状态、系统参数，通过数据分析和建立控制模型等方式实现设备自动匹配，运行策略自动选择等功能，无需人员值守即可实现空调系统平稳运行并具有最佳运行状态。</w:t>
      </w:r>
    </w:p>
    <w:p w14:paraId="05D1C0C3" w14:textId="27678320" w:rsidR="00B80A7F" w:rsidRPr="00F8095B" w:rsidRDefault="00B80A7F" w:rsidP="0064063B">
      <w:pPr>
        <w:pStyle w:val="11"/>
        <w:snapToGrid w:val="0"/>
        <w:spacing w:line="360" w:lineRule="auto"/>
        <w:ind w:left="357" w:hangingChars="170" w:hanging="357"/>
        <w:jc w:val="left"/>
        <w:outlineLvl w:val="0"/>
        <w:rPr>
          <w:rFonts w:ascii="Times New Roman" w:eastAsia="黑体" w:hAnsi="Times New Roman" w:cs="Times New Roman"/>
          <w:szCs w:val="21"/>
        </w:rPr>
      </w:pPr>
      <w:bookmarkStart w:id="29" w:name="_Toc513834162"/>
      <w:bookmarkStart w:id="30" w:name="_Toc16066790"/>
      <w:bookmarkStart w:id="31" w:name="_Toc16067267"/>
      <w:bookmarkStart w:id="32" w:name="_Toc16067297"/>
      <w:bookmarkStart w:id="33" w:name="_Toc16067736"/>
      <w:r w:rsidRPr="00F8095B">
        <w:rPr>
          <w:rFonts w:ascii="Times New Roman" w:eastAsia="黑体" w:hAnsi="Times New Roman" w:cs="Times New Roman"/>
          <w:szCs w:val="21"/>
        </w:rPr>
        <w:t xml:space="preserve">4 </w:t>
      </w:r>
      <w:bookmarkEnd w:id="29"/>
      <w:r w:rsidR="00121E9A" w:rsidRPr="00F8095B">
        <w:rPr>
          <w:rFonts w:ascii="Times New Roman" w:eastAsia="黑体" w:hAnsi="Times New Roman" w:cs="Times New Roman"/>
          <w:szCs w:val="21"/>
        </w:rPr>
        <w:t xml:space="preserve">  </w:t>
      </w:r>
      <w:r w:rsidR="003A7BC4" w:rsidRPr="00F8095B">
        <w:rPr>
          <w:rFonts w:ascii="Times New Roman" w:eastAsia="黑体" w:hAnsi="Times New Roman" w:cs="Times New Roman" w:hint="eastAsia"/>
          <w:szCs w:val="21"/>
        </w:rPr>
        <w:t>分类和标记</w:t>
      </w:r>
      <w:bookmarkEnd w:id="30"/>
      <w:bookmarkEnd w:id="31"/>
      <w:bookmarkEnd w:id="32"/>
      <w:bookmarkEnd w:id="33"/>
    </w:p>
    <w:p w14:paraId="5ADCAB6A" w14:textId="37C2849F" w:rsidR="00A868BF" w:rsidRPr="00F8095B" w:rsidRDefault="00A868BF" w:rsidP="0064063B">
      <w:pPr>
        <w:pStyle w:val="2"/>
        <w:snapToGrid w:val="0"/>
        <w:spacing w:before="0" w:after="0" w:line="360" w:lineRule="auto"/>
        <w:rPr>
          <w:rFonts w:ascii="Times New Roman" w:eastAsia="黑体" w:hAnsi="Times New Roman" w:cs="Times New Roman"/>
          <w:b w:val="0"/>
          <w:sz w:val="21"/>
          <w:szCs w:val="21"/>
        </w:rPr>
      </w:pPr>
      <w:bookmarkStart w:id="34" w:name="_Toc16066791"/>
      <w:bookmarkStart w:id="35" w:name="_Toc16066923"/>
      <w:r w:rsidRPr="00F8095B">
        <w:rPr>
          <w:rFonts w:ascii="Times New Roman" w:eastAsia="黑体" w:hAnsi="Times New Roman" w:cs="Times New Roman"/>
          <w:b w:val="0"/>
          <w:sz w:val="21"/>
          <w:szCs w:val="21"/>
        </w:rPr>
        <w:t>4.1</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分类</w:t>
      </w:r>
      <w:bookmarkEnd w:id="34"/>
      <w:bookmarkEnd w:id="35"/>
    </w:p>
    <w:p w14:paraId="5EA8F2A6" w14:textId="77777777" w:rsidR="00A868BF" w:rsidRPr="00F8095B" w:rsidRDefault="00A868B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整体式机电一体化冷冻站应按冷源形式进行分类</w:t>
      </w:r>
    </w:p>
    <w:p w14:paraId="1271AEC9" w14:textId="77777777" w:rsidR="003A7BC4" w:rsidRPr="00F8095B" w:rsidRDefault="003A7BC4"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——电驱动冷水机组，代号</w:t>
      </w:r>
      <w:r w:rsidRPr="00F8095B">
        <w:rPr>
          <w:rFonts w:ascii="Times New Roman" w:eastAsia="宋体" w:hAnsi="Times New Roman" w:cs="Times New Roman" w:hint="eastAsia"/>
          <w:szCs w:val="21"/>
        </w:rPr>
        <w:t>S</w:t>
      </w:r>
      <w:r w:rsidRPr="00F8095B">
        <w:rPr>
          <w:rFonts w:ascii="Times New Roman" w:eastAsia="宋体" w:hAnsi="Times New Roman" w:cs="Times New Roman" w:hint="eastAsia"/>
          <w:szCs w:val="21"/>
        </w:rPr>
        <w:t>；</w:t>
      </w:r>
    </w:p>
    <w:p w14:paraId="2E4B1EC0" w14:textId="3EAB0900" w:rsidR="003A7BC4" w:rsidRPr="00F8095B" w:rsidRDefault="003A7BC4"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——吸收式</w:t>
      </w:r>
      <w:r w:rsidR="003C044A" w:rsidRPr="00F8095B">
        <w:rPr>
          <w:rFonts w:ascii="Times New Roman" w:eastAsia="宋体" w:hAnsi="Times New Roman" w:cs="Times New Roman" w:hint="eastAsia"/>
          <w:szCs w:val="21"/>
        </w:rPr>
        <w:t>冷水</w:t>
      </w:r>
      <w:r w:rsidRPr="00F8095B">
        <w:rPr>
          <w:rFonts w:ascii="Times New Roman" w:eastAsia="宋体" w:hAnsi="Times New Roman" w:cs="Times New Roman" w:hint="eastAsia"/>
          <w:szCs w:val="21"/>
        </w:rPr>
        <w:t>机组，代号</w:t>
      </w:r>
      <w:r w:rsidRPr="00F8095B">
        <w:rPr>
          <w:rFonts w:ascii="Times New Roman" w:eastAsia="宋体" w:hAnsi="Times New Roman" w:cs="Times New Roman" w:hint="eastAsia"/>
          <w:szCs w:val="21"/>
        </w:rPr>
        <w:t>G</w:t>
      </w:r>
      <w:r w:rsidRPr="00F8095B">
        <w:rPr>
          <w:rFonts w:ascii="Times New Roman" w:eastAsia="宋体" w:hAnsi="Times New Roman" w:cs="Times New Roman" w:hint="eastAsia"/>
          <w:szCs w:val="21"/>
        </w:rPr>
        <w:t>；</w:t>
      </w:r>
    </w:p>
    <w:p w14:paraId="247DAA4E" w14:textId="692E1AA4" w:rsidR="00952031" w:rsidRPr="00F8095B" w:rsidRDefault="00952031"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——其他冷源，代号</w:t>
      </w:r>
      <w:r w:rsidRPr="00F8095B">
        <w:rPr>
          <w:rFonts w:ascii="Times New Roman" w:eastAsia="宋体" w:hAnsi="Times New Roman" w:cs="Times New Roman" w:hint="eastAsia"/>
          <w:szCs w:val="21"/>
        </w:rPr>
        <w:t>X</w:t>
      </w:r>
      <w:r w:rsidRPr="00F8095B">
        <w:rPr>
          <w:rFonts w:ascii="Times New Roman" w:eastAsia="宋体" w:hAnsi="Times New Roman" w:cs="Times New Roman" w:hint="eastAsia"/>
          <w:szCs w:val="21"/>
        </w:rPr>
        <w:t>；</w:t>
      </w:r>
    </w:p>
    <w:p w14:paraId="03FB33FA" w14:textId="5DF9129F" w:rsidR="00A868BF" w:rsidRPr="00F8095B" w:rsidRDefault="003A7BC4" w:rsidP="0064063B">
      <w:pPr>
        <w:pStyle w:val="2"/>
        <w:snapToGrid w:val="0"/>
        <w:spacing w:before="0" w:after="0" w:line="360" w:lineRule="auto"/>
        <w:rPr>
          <w:rFonts w:ascii="Times New Roman" w:eastAsia="黑体" w:hAnsi="Times New Roman" w:cs="Times New Roman"/>
          <w:b w:val="0"/>
          <w:sz w:val="21"/>
          <w:szCs w:val="21"/>
        </w:rPr>
      </w:pPr>
      <w:bookmarkStart w:id="36" w:name="_Toc16066792"/>
      <w:r w:rsidRPr="00F8095B">
        <w:rPr>
          <w:rFonts w:ascii="Times New Roman" w:eastAsia="黑体" w:hAnsi="Times New Roman" w:cs="Times New Roman" w:hint="eastAsia"/>
          <w:b w:val="0"/>
          <w:sz w:val="21"/>
          <w:szCs w:val="21"/>
        </w:rPr>
        <w:t>4</w:t>
      </w:r>
      <w:r w:rsidRPr="00F8095B">
        <w:rPr>
          <w:rFonts w:ascii="Times New Roman" w:eastAsia="黑体" w:hAnsi="Times New Roman" w:cs="Times New Roman"/>
          <w:b w:val="0"/>
          <w:sz w:val="21"/>
          <w:szCs w:val="21"/>
        </w:rPr>
        <w:t>.2</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标记</w:t>
      </w:r>
      <w:bookmarkEnd w:id="36"/>
    </w:p>
    <w:p w14:paraId="5705B5CA" w14:textId="77777777" w:rsidR="00B80A7F" w:rsidRPr="00F8095B" w:rsidRDefault="004C22D0"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w:t>
      </w:r>
      <w:r w:rsidR="00B80A7F" w:rsidRPr="00F8095B">
        <w:rPr>
          <w:rFonts w:ascii="Times New Roman" w:eastAsia="宋体" w:hAnsi="Times New Roman" w:cs="Times New Roman"/>
          <w:szCs w:val="21"/>
        </w:rPr>
        <w:t>冷冻站的产品型号编制方法应符合下列规定：</w:t>
      </w:r>
    </w:p>
    <w:p w14:paraId="111BFA86" w14:textId="0348A2BD" w:rsidR="00B80A7F" w:rsidRPr="00F8095B" w:rsidRDefault="00617D8F" w:rsidP="00617D8F">
      <w:pPr>
        <w:pStyle w:val="11"/>
        <w:spacing w:line="360" w:lineRule="auto"/>
        <w:rPr>
          <w:rFonts w:ascii="Times New Roman" w:hAnsi="Times New Roman" w:cs="Times New Roman"/>
          <w:szCs w:val="21"/>
        </w:rPr>
      </w:pPr>
      <w:r w:rsidRPr="00F8095B">
        <w:rPr>
          <w:rFonts w:ascii="Times New Roman" w:eastAsia="宋体" w:hAnsi="Times New Roman" w:cs="Times New Roman" w:hint="eastAsia"/>
          <w:noProof/>
          <w:szCs w:val="21"/>
        </w:rPr>
        <mc:AlternateContent>
          <mc:Choice Requires="wpg">
            <w:drawing>
              <wp:inline distT="0" distB="0" distL="0" distR="0" wp14:anchorId="7FE0952D" wp14:editId="119D9FF1">
                <wp:extent cx="4358217" cy="2696220"/>
                <wp:effectExtent l="0" t="0" r="0" b="0"/>
                <wp:docPr id="35" name="组合 35"/>
                <wp:cNvGraphicFramePr/>
                <a:graphic xmlns:a="http://schemas.openxmlformats.org/drawingml/2006/main">
                  <a:graphicData uri="http://schemas.microsoft.com/office/word/2010/wordprocessingGroup">
                    <wpg:wgp>
                      <wpg:cNvGrpSpPr/>
                      <wpg:grpSpPr>
                        <a:xfrm>
                          <a:off x="0" y="0"/>
                          <a:ext cx="4358217" cy="2696220"/>
                          <a:chOff x="0" y="0"/>
                          <a:chExt cx="4358217" cy="2696220"/>
                        </a:xfrm>
                      </wpg:grpSpPr>
                      <wpg:grpSp>
                        <wpg:cNvPr id="5" name="组合 5"/>
                        <wpg:cNvGrpSpPr/>
                        <wpg:grpSpPr>
                          <a:xfrm>
                            <a:off x="91017" y="203200"/>
                            <a:ext cx="4267200" cy="2493020"/>
                            <a:chOff x="0" y="21102"/>
                            <a:chExt cx="4267200" cy="2493020"/>
                          </a:xfrm>
                        </wpg:grpSpPr>
                        <wpg:grpSp>
                          <wpg:cNvPr id="4" name="组合 4"/>
                          <wpg:cNvGrpSpPr/>
                          <wpg:grpSpPr>
                            <a:xfrm>
                              <a:off x="0" y="21102"/>
                              <a:ext cx="2373231" cy="2264458"/>
                              <a:chOff x="0" y="21102"/>
                              <a:chExt cx="2373231" cy="2264458"/>
                            </a:xfrm>
                          </wpg:grpSpPr>
                          <wps:wsp>
                            <wps:cNvPr id="29" name="肘形连接符 29"/>
                            <wps:cNvCnPr>
                              <a:cxnSpLocks/>
                            </wps:cNvCnPr>
                            <wps:spPr>
                              <a:xfrm>
                                <a:off x="0" y="28135"/>
                                <a:ext cx="2333625" cy="2257425"/>
                              </a:xfrm>
                              <a:prstGeom prst="bentConnector3">
                                <a:avLst>
                                  <a:gd name="adj1" fmla="val -20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肘形连接符 28"/>
                            <wps:cNvCnPr>
                              <a:cxnSpLocks/>
                            </wps:cNvCnPr>
                            <wps:spPr>
                              <a:xfrm>
                                <a:off x="262304" y="21102"/>
                                <a:ext cx="2082506" cy="1962150"/>
                              </a:xfrm>
                              <a:prstGeom prst="bentConnector3">
                                <a:avLst>
                                  <a:gd name="adj1" fmla="val 23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肘形连接符 27"/>
                            <wps:cNvCnPr>
                              <a:cxnSpLocks/>
                            </wps:cNvCnPr>
                            <wps:spPr>
                              <a:xfrm>
                                <a:off x="537541" y="28133"/>
                                <a:ext cx="1797119" cy="1620855"/>
                              </a:xfrm>
                              <a:prstGeom prst="bentConnector3">
                                <a:avLst>
                                  <a:gd name="adj1" fmla="val 4"/>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肘形连接符 26"/>
                            <wps:cNvCnPr>
                              <a:cxnSpLocks/>
                            </wps:cNvCnPr>
                            <wps:spPr>
                              <a:xfrm>
                                <a:off x="803910" y="23075"/>
                                <a:ext cx="1553084" cy="1317402"/>
                              </a:xfrm>
                              <a:prstGeom prst="bentConnector3">
                                <a:avLst>
                                  <a:gd name="adj1" fmla="val 8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肘形连接符 25"/>
                            <wps:cNvCnPr>
                              <a:cxnSpLocks/>
                            </wps:cNvCnPr>
                            <wps:spPr>
                              <a:xfrm>
                                <a:off x="1078230" y="28134"/>
                                <a:ext cx="1295001" cy="988397"/>
                              </a:xfrm>
                              <a:prstGeom prst="bentConnector3">
                                <a:avLst>
                                  <a:gd name="adj1" fmla="val -348"/>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肘形连接符 24"/>
                            <wps:cNvCnPr>
                              <a:cxnSpLocks/>
                            </wps:cNvCnPr>
                            <wps:spPr>
                              <a:xfrm>
                                <a:off x="1336431" y="21102"/>
                                <a:ext cx="1001267" cy="697693"/>
                              </a:xfrm>
                              <a:prstGeom prst="bentConnector3">
                                <a:avLst>
                                  <a:gd name="adj1" fmla="val 13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肘形连接符 23"/>
                            <wps:cNvCnPr>
                              <a:cxnSpLocks/>
                            </wps:cNvCnPr>
                            <wps:spPr>
                              <a:xfrm>
                                <a:off x="1603016" y="23074"/>
                                <a:ext cx="750127" cy="396215"/>
                              </a:xfrm>
                              <a:prstGeom prst="bentConnector3">
                                <a:avLst>
                                  <a:gd name="adj1" fmla="val 71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 name="组合 2"/>
                          <wpg:cNvGrpSpPr/>
                          <wpg:grpSpPr>
                            <a:xfrm>
                              <a:off x="2114550" y="241300"/>
                              <a:ext cx="2152650" cy="2272822"/>
                              <a:chOff x="-5289" y="179724"/>
                              <a:chExt cx="1516570" cy="2272822"/>
                            </a:xfrm>
                          </wpg:grpSpPr>
                          <wps:wsp>
                            <wps:cNvPr id="22" name="文本框 22"/>
                            <wps:cNvSpPr txBox="1">
                              <a:spLocks noChangeArrowheads="1"/>
                            </wps:cNvSpPr>
                            <wps:spPr bwMode="auto">
                              <a:xfrm>
                                <a:off x="0" y="179724"/>
                                <a:ext cx="1495425" cy="457200"/>
                              </a:xfrm>
                              <a:prstGeom prst="rect">
                                <a:avLst/>
                              </a:prstGeom>
                              <a:noFill/>
                              <a:ln w="9525">
                                <a:noFill/>
                                <a:miter lim="800000"/>
                                <a:headEnd/>
                                <a:tailEnd/>
                              </a:ln>
                            </wps:spPr>
                            <wps:txbx>
                              <w:txbxContent>
                                <w:p w14:paraId="31F17F83" w14:textId="529633DF" w:rsidR="00344E24" w:rsidRDefault="00344E24" w:rsidP="00B80A7F">
                                  <w:pPr>
                                    <w:ind w:firstLine="420"/>
                                    <w:rPr>
                                      <w:szCs w:val="21"/>
                                    </w:rPr>
                                  </w:pPr>
                                  <w:r>
                                    <w:rPr>
                                      <w:rFonts w:hint="eastAsia"/>
                                      <w:szCs w:val="21"/>
                                    </w:rPr>
                                    <w:t>运行控制模式</w:t>
                                  </w:r>
                                </w:p>
                              </w:txbxContent>
                            </wps:txbx>
                            <wps:bodyPr rot="0" vert="horz" wrap="square" lIns="91440" tIns="45720" rIns="91440" bIns="45720" anchor="t" anchorCtr="0">
                              <a:noAutofit/>
                            </wps:bodyPr>
                          </wps:wsp>
                          <wps:wsp>
                            <wps:cNvPr id="21" name="文本框 21"/>
                            <wps:cNvSpPr txBox="1">
                              <a:spLocks noChangeArrowheads="1"/>
                            </wps:cNvSpPr>
                            <wps:spPr bwMode="auto">
                              <a:xfrm>
                                <a:off x="0" y="475711"/>
                                <a:ext cx="1495425" cy="407035"/>
                              </a:xfrm>
                              <a:prstGeom prst="rect">
                                <a:avLst/>
                              </a:prstGeom>
                              <a:noFill/>
                              <a:ln w="9525">
                                <a:noFill/>
                                <a:miter lim="800000"/>
                                <a:headEnd/>
                                <a:tailEnd/>
                              </a:ln>
                            </wps:spPr>
                            <wps:txbx>
                              <w:txbxContent>
                                <w:p w14:paraId="06784295" w14:textId="32EFAC3A" w:rsidR="00344E24" w:rsidRDefault="00344E24" w:rsidP="00B80A7F">
                                  <w:pPr>
                                    <w:ind w:firstLine="420"/>
                                    <w:rPr>
                                      <w:szCs w:val="21"/>
                                    </w:rPr>
                                  </w:pPr>
                                  <w:r>
                                    <w:rPr>
                                      <w:rFonts w:hint="eastAsia"/>
                                      <w:szCs w:val="21"/>
                                    </w:rPr>
                                    <w:t>冷却塔数量（控制模式）</w:t>
                                  </w:r>
                                </w:p>
                              </w:txbxContent>
                            </wps:txbx>
                            <wps:bodyPr rot="0" vert="horz" wrap="square" lIns="91440" tIns="45720" rIns="91440" bIns="45720" anchor="t" anchorCtr="0">
                              <a:noAutofit/>
                            </wps:bodyPr>
                          </wps:wsp>
                          <wps:wsp>
                            <wps:cNvPr id="20" name="文本框 20"/>
                            <wps:cNvSpPr txBox="1">
                              <a:spLocks noChangeArrowheads="1"/>
                            </wps:cNvSpPr>
                            <wps:spPr bwMode="auto">
                              <a:xfrm>
                                <a:off x="-5289" y="771696"/>
                                <a:ext cx="1495425" cy="407035"/>
                              </a:xfrm>
                              <a:prstGeom prst="rect">
                                <a:avLst/>
                              </a:prstGeom>
                              <a:noFill/>
                              <a:ln w="9525">
                                <a:noFill/>
                                <a:miter lim="800000"/>
                                <a:headEnd/>
                                <a:tailEnd/>
                              </a:ln>
                            </wps:spPr>
                            <wps:txbx>
                              <w:txbxContent>
                                <w:p w14:paraId="44F38A25" w14:textId="2FAEF9E0" w:rsidR="00344E24" w:rsidRDefault="00344E24" w:rsidP="00B80A7F">
                                  <w:pPr>
                                    <w:ind w:firstLine="420"/>
                                    <w:rPr>
                                      <w:szCs w:val="21"/>
                                    </w:rPr>
                                  </w:pPr>
                                  <w:r>
                                    <w:rPr>
                                      <w:rFonts w:hint="eastAsia"/>
                                      <w:szCs w:val="21"/>
                                    </w:rPr>
                                    <w:t>冷却侧水泵数量（控制模式）</w:t>
                                  </w:r>
                                </w:p>
                              </w:txbxContent>
                            </wps:txbx>
                            <wps:bodyPr rot="0" vert="horz" wrap="square" lIns="91440" tIns="45720" rIns="91440" bIns="45720" anchor="t" anchorCtr="0">
                              <a:noAutofit/>
                            </wps:bodyPr>
                          </wps:wsp>
                          <wps:wsp>
                            <wps:cNvPr id="19" name="文本框 19"/>
                            <wps:cNvSpPr txBox="1">
                              <a:spLocks noChangeArrowheads="1"/>
                            </wps:cNvSpPr>
                            <wps:spPr bwMode="auto">
                              <a:xfrm>
                                <a:off x="-2" y="1094115"/>
                                <a:ext cx="1495425" cy="407035"/>
                              </a:xfrm>
                              <a:prstGeom prst="rect">
                                <a:avLst/>
                              </a:prstGeom>
                              <a:noFill/>
                              <a:ln w="9525">
                                <a:noFill/>
                                <a:miter lim="800000"/>
                                <a:headEnd/>
                                <a:tailEnd/>
                              </a:ln>
                            </wps:spPr>
                            <wps:txbx>
                              <w:txbxContent>
                                <w:p w14:paraId="119B89CE" w14:textId="06FFB0D5" w:rsidR="00344E24" w:rsidRDefault="00344E24" w:rsidP="00B80A7F">
                                  <w:pPr>
                                    <w:ind w:firstLine="420"/>
                                    <w:rPr>
                                      <w:szCs w:val="21"/>
                                    </w:rPr>
                                  </w:pPr>
                                  <w:r>
                                    <w:rPr>
                                      <w:rFonts w:hint="eastAsia"/>
                                      <w:szCs w:val="21"/>
                                    </w:rPr>
                                    <w:t>冷东侧水泵数量（控制模式）</w:t>
                                  </w:r>
                                </w:p>
                              </w:txbxContent>
                            </wps:txbx>
                            <wps:bodyPr rot="0" vert="horz" wrap="square" lIns="91440" tIns="45720" rIns="91440" bIns="45720" anchor="t" anchorCtr="0">
                              <a:noAutofit/>
                            </wps:bodyPr>
                          </wps:wsp>
                          <wps:wsp>
                            <wps:cNvPr id="18" name="文本框 18"/>
                            <wps:cNvSpPr txBox="1">
                              <a:spLocks noChangeArrowheads="1"/>
                            </wps:cNvSpPr>
                            <wps:spPr bwMode="auto">
                              <a:xfrm>
                                <a:off x="15856" y="1405959"/>
                                <a:ext cx="1495425" cy="407035"/>
                              </a:xfrm>
                              <a:prstGeom prst="rect">
                                <a:avLst/>
                              </a:prstGeom>
                              <a:noFill/>
                              <a:ln w="9525">
                                <a:noFill/>
                                <a:miter lim="800000"/>
                                <a:headEnd/>
                                <a:tailEnd/>
                              </a:ln>
                            </wps:spPr>
                            <wps:txbx>
                              <w:txbxContent>
                                <w:p w14:paraId="527FEB58" w14:textId="36A16B91" w:rsidR="00344E24" w:rsidRDefault="00344E24" w:rsidP="00B80A7F">
                                  <w:pPr>
                                    <w:ind w:firstLineChars="193" w:firstLine="405"/>
                                    <w:rPr>
                                      <w:szCs w:val="21"/>
                                    </w:rPr>
                                  </w:pPr>
                                  <w:r>
                                    <w:rPr>
                                      <w:rFonts w:hint="eastAsia"/>
                                      <w:szCs w:val="21"/>
                                    </w:rPr>
                                    <w:t>总制冷量</w:t>
                                  </w:r>
                                </w:p>
                              </w:txbxContent>
                            </wps:txbx>
                            <wps:bodyPr rot="0" vert="horz" wrap="square" lIns="91440" tIns="45720" rIns="91440" bIns="45720" anchor="t" anchorCtr="0">
                              <a:noAutofit/>
                            </wps:bodyPr>
                          </wps:wsp>
                          <wps:wsp>
                            <wps:cNvPr id="17" name="文本框 17"/>
                            <wps:cNvSpPr txBox="1">
                              <a:spLocks noChangeArrowheads="1"/>
                            </wps:cNvSpPr>
                            <wps:spPr bwMode="auto">
                              <a:xfrm>
                                <a:off x="10570" y="1723091"/>
                                <a:ext cx="1495425" cy="407035"/>
                              </a:xfrm>
                              <a:prstGeom prst="rect">
                                <a:avLst/>
                              </a:prstGeom>
                              <a:noFill/>
                              <a:ln w="9525">
                                <a:noFill/>
                                <a:miter lim="800000"/>
                                <a:headEnd/>
                                <a:tailEnd/>
                              </a:ln>
                            </wps:spPr>
                            <wps:txbx>
                              <w:txbxContent>
                                <w:p w14:paraId="5B6D0FD0" w14:textId="77777777" w:rsidR="00344E24" w:rsidRDefault="00344E24" w:rsidP="00B80A7F">
                                  <w:pPr>
                                    <w:ind w:firstLine="420"/>
                                    <w:rPr>
                                      <w:szCs w:val="21"/>
                                    </w:rPr>
                                  </w:pPr>
                                  <w:r>
                                    <w:rPr>
                                      <w:rFonts w:hint="eastAsia"/>
                                      <w:szCs w:val="21"/>
                                    </w:rPr>
                                    <w:t>主机数量</w:t>
                                  </w:r>
                                </w:p>
                              </w:txbxContent>
                            </wps:txbx>
                            <wps:bodyPr rot="0" vert="horz" wrap="square" lIns="91440" tIns="45720" rIns="91440" bIns="45720" anchor="t" anchorCtr="0">
                              <a:noAutofit/>
                            </wps:bodyPr>
                          </wps:wsp>
                          <wps:wsp>
                            <wps:cNvPr id="10" name="文本框 10"/>
                            <wps:cNvSpPr txBox="1">
                              <a:spLocks noChangeArrowheads="1"/>
                            </wps:cNvSpPr>
                            <wps:spPr bwMode="auto">
                              <a:xfrm>
                                <a:off x="10569" y="2045511"/>
                                <a:ext cx="1495425" cy="407035"/>
                              </a:xfrm>
                              <a:prstGeom prst="rect">
                                <a:avLst/>
                              </a:prstGeom>
                              <a:noFill/>
                              <a:ln w="9525">
                                <a:noFill/>
                                <a:miter lim="800000"/>
                                <a:headEnd/>
                                <a:tailEnd/>
                              </a:ln>
                            </wps:spPr>
                            <wps:txbx>
                              <w:txbxContent>
                                <w:p w14:paraId="00E4F516" w14:textId="77777777" w:rsidR="00344E24" w:rsidRDefault="00344E24" w:rsidP="00B80A7F">
                                  <w:pPr>
                                    <w:ind w:firstLine="420"/>
                                  </w:pPr>
                                  <w:r>
                                    <w:rPr>
                                      <w:rFonts w:hint="eastAsia"/>
                                      <w:szCs w:val="21"/>
                                    </w:rPr>
                                    <w:t>冷源形式</w:t>
                                  </w:r>
                                </w:p>
                              </w:txbxContent>
                            </wps:txbx>
                            <wps:bodyPr rot="0" vert="horz" wrap="square" lIns="91440" tIns="45720" rIns="91440" bIns="45720" anchor="t" anchorCtr="0">
                              <a:noAutofit/>
                            </wps:bodyPr>
                          </wps:wsp>
                        </wpg:grpSp>
                      </wpg:grpSp>
                      <wpg:grpSp>
                        <wpg:cNvPr id="34" name="组合 34"/>
                        <wpg:cNvGrpSpPr/>
                        <wpg:grpSpPr>
                          <a:xfrm>
                            <a:off x="0" y="0"/>
                            <a:ext cx="1782964" cy="198541"/>
                            <a:chOff x="0" y="0"/>
                            <a:chExt cx="1782964" cy="198541"/>
                          </a:xfrm>
                        </wpg:grpSpPr>
                        <wps:wsp>
                          <wps:cNvPr id="6" name="矩形 6"/>
                          <wps:cNvSpPr/>
                          <wps:spPr>
                            <a:xfrm>
                              <a:off x="0" y="3431"/>
                              <a:ext cx="178435" cy="194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272776" y="3431"/>
                              <a:ext cx="178904" cy="195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矩形 8"/>
                          <wps:cNvSpPr/>
                          <wps:spPr>
                            <a:xfrm>
                              <a:off x="538690" y="1716"/>
                              <a:ext cx="178904" cy="195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矩形 9"/>
                          <wps:cNvSpPr/>
                          <wps:spPr>
                            <a:xfrm>
                              <a:off x="809750" y="1716"/>
                              <a:ext cx="178435" cy="1949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矩形 11"/>
                          <wps:cNvSpPr/>
                          <wps:spPr>
                            <a:xfrm>
                              <a:off x="1075664" y="0"/>
                              <a:ext cx="178904" cy="195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矩形 12"/>
                          <wps:cNvSpPr/>
                          <wps:spPr>
                            <a:xfrm>
                              <a:off x="1333000" y="3431"/>
                              <a:ext cx="178904" cy="195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矩形 13"/>
                          <wps:cNvSpPr/>
                          <wps:spPr>
                            <a:xfrm>
                              <a:off x="1604060" y="3431"/>
                              <a:ext cx="178904" cy="195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组合 33"/>
                          <wpg:cNvGrpSpPr/>
                          <wpg:grpSpPr>
                            <a:xfrm>
                              <a:off x="183566" y="89210"/>
                              <a:ext cx="1422194" cy="12009"/>
                              <a:chOff x="0" y="0"/>
                              <a:chExt cx="1422194" cy="12009"/>
                            </a:xfrm>
                          </wpg:grpSpPr>
                          <wps:wsp>
                            <wps:cNvPr id="14" name="直接连接符 14"/>
                            <wps:cNvCnPr/>
                            <wps:spPr>
                              <a:xfrm>
                                <a:off x="0" y="10293"/>
                                <a:ext cx="892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连接符 15"/>
                            <wps:cNvCnPr/>
                            <wps:spPr>
                              <a:xfrm>
                                <a:off x="265914" y="12009"/>
                                <a:ext cx="8749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接连接符 16"/>
                            <wps:cNvCnPr/>
                            <wps:spPr>
                              <a:xfrm>
                                <a:off x="533543" y="6862"/>
                                <a:ext cx="926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接连接符 30"/>
                            <wps:cNvCnPr/>
                            <wps:spPr>
                              <a:xfrm>
                                <a:off x="804604" y="0"/>
                                <a:ext cx="8919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接连接符 31"/>
                            <wps:cNvCnPr/>
                            <wps:spPr>
                              <a:xfrm>
                                <a:off x="1068802" y="3431"/>
                                <a:ext cx="8063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1327853" y="3431"/>
                                <a:ext cx="94341"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7FE0952D" id="组合 35" o:spid="_x0000_s1026" style="width:343.15pt;height:212.3pt;mso-position-horizontal-relative:char;mso-position-vertical-relative:line" coordsize="43582,26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">
                <v:group id="组合 5" o:spid="_x0000_s1027" style="position:absolute;left:910;top:2032;width:42672;height:24930" coordorigin=",211" coordsize="42672,24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组合 4" o:spid="_x0000_s1028" style="position:absolute;top:211;width:23732;height:22644" coordorigin=",211" coordsize="23732,226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9" o:spid="_x0000_s1029" type="#_x0000_t34" style="position:absolute;top:281;width:23336;height:2257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6PAMUAAADbAAAADwAAAGRycy9kb3ducmV2LnhtbESPQWvCQBSE70L/w/IKvYhu9GBrdJVi&#10;ETzYgzaY6zP7zMZm34bsqvHfd4WCx2FmvmHmy87W4kqtrxwrGA0TEMSF0xWXCrKf9eADhA/IGmvH&#10;pOBOHpaLl94cU+1uvKPrPpQiQtinqMCE0KRS+sKQRT90DXH0Tq61GKJsS6lbvEW4reU4SSbSYsVx&#10;wWBDK0PF7/5iFdB3tj5spnl+fv/a5nw2xzrvH5V6e+0+ZyACdeEZ/m9vtILxFB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56PAMUAAADbAAAADwAAAAAAAAAA&#10;AAAAAAChAgAAZHJzL2Rvd25yZXYueG1sUEsFBgAAAAAEAAQA+QAAAJMDAAAAAA==&#10;" adj="-44" strokecolor="black [3213]" strokeweight="1pt">
                      <o:lock v:ext="edit" shapetype="f"/>
                    </v:shape>
                    <v:shape id="肘形连接符 28" o:spid="_x0000_s1030" type="#_x0000_t34" style="position:absolute;left:2623;top:211;width:20825;height:1962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XgcEAAADbAAAADwAAAGRycy9kb3ducmV2LnhtbERPTWvCQBC9C/6HZQq9mU0tLZK6CSIN&#10;FEoPRsHrmB2T0OxsyE5N/PfdQ6HHx/veFrPr1Y3G0Hk28JSkoIhrbztuDJyO5WoDKgiyxd4zGbhT&#10;gCJfLraYWT/xgW6VNCqGcMjQQCsyZFqHuiWHIfEDceSufnQoEY6NtiNOMdz1ep2mr9phx7GhxYH2&#10;LdXf1Y8zUM7T5+W+k+eXd3uWc3Wwm2v5Zczjw7x7AyU0y7/4z/1hDazj2Pgl/gCd/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B9eBwQAAANsAAAAPAAAAAAAAAAAAAAAA&#10;AKECAABkcnMvZG93bnJldi54bWxQSwUGAAAAAAQABAD5AAAAjwMAAAAA&#10;" adj="50" strokecolor="black [3213]" strokeweight="1pt">
                      <o:lock v:ext="edit" shapetype="f"/>
                    </v:shape>
                    <v:shape id="肘形连接符 27" o:spid="_x0000_s1031" type="#_x0000_t34" style="position:absolute;left:5375;top:281;width:17971;height:1620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XwA8YAAADbAAAADwAAAGRycy9kb3ducmV2LnhtbESPT2vCQBTE74V+h+UVequbetCSukqR&#10;tlgUQRsC3p7Z1ySafRuya/58e1coeBxm5jfMbNGbSrTUuNKygtdRBII4s7rkXEHy+/XyBsJ5ZI2V&#10;ZVIwkIPF/PFhhrG2He+o3ftcBAi7GBUU3texlC4ryKAb2Zo4eH+2MeiDbHKpG+wC3FRyHEUTabDk&#10;sFBgTcuCsvP+YhRcOpl+Jua03fyc5SEb8nXqv49KPT/1H+8gPPX+Hv5vr7SC8RRuX8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V8APGAAAA2wAAAA8AAAAAAAAA&#10;AAAAAAAAoQIAAGRycy9kb3ducmV2LnhtbFBLBQYAAAAABAAEAPkAAACUAwAAAAA=&#10;" adj="1" strokecolor="black [3213]" strokeweight="1pt">
                      <o:lock v:ext="edit" shapetype="f"/>
                    </v:shape>
                    <v:shape id="肘形连接符 26" o:spid="_x0000_s1032" type="#_x0000_t34" style="position:absolute;left:8039;top:230;width:15530;height:1317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0Ah8MAAADbAAAADwAAAGRycy9kb3ducmV2LnhtbESPzW7CMBCE70i8g7VIvRGHHKw2YFBV&#10;geDUip8LtyVe4oh4HcUG0revK1XqcTQz32gWq8G14kF9aDxrmGU5COLKm4ZrDafjZvoKIkRkg61n&#10;0vBNAVbL8WiBpfFP3tPjEGuRIBxK1GBj7EopQ2XJYch8R5y8q+8dxiT7WpoenwnuWlnkuZIOG04L&#10;Fjv6sFTdDnen4cxvwe6+Kl9clPrEmV3vtyrX+mUyvM9BRBrif/ivvTMaCgW/X9IPkM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NAIfDAAAA2wAAAA8AAAAAAAAAAAAA&#10;AAAAoQIAAGRycy9kb3ducmV2LnhtbFBLBQYAAAAABAAEAPkAAACRAwAAAAA=&#10;" adj="18" strokecolor="black [3213]" strokeweight="1pt">
                      <o:lock v:ext="edit" shapetype="f"/>
                    </v:shape>
                    <v:shape id="肘形连接符 25" o:spid="_x0000_s1033" type="#_x0000_t34" style="position:absolute;left:10782;top:281;width:12950;height:988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OkGWcUAAADbAAAADwAAAGRycy9kb3ducmV2LnhtbESP0WrCQBRE3wv+w3IFX0rdRGixqZsg&#10;LUoebKHqB1yyt0lw927MbjT+fVco9HGYmTPMqhitERfqfetYQTpPQBBXTrdcKzgeNk9LED4gazSO&#10;ScGNPBT55GGFmXZX/qbLPtQiQthnqKAJocuk9FVDFv3cdcTR+3G9xRBlX0vd4zXCrZGLJHmRFluO&#10;Cw129N5QddoPNlLOw678Om5fy3OalJ+PJnXDh1FqNh3XbyACjeE//NcutYLFM9y/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OkGWcUAAADbAAAADwAAAAAAAAAA&#10;AAAAAAChAgAAZHJzL2Rvd25yZXYueG1sUEsFBgAAAAAEAAQA+QAAAJMDAAAAAA==&#10;" adj="-75" strokecolor="black [3213]" strokeweight="1pt">
                      <o:lock v:ext="edit" shapetype="f"/>
                    </v:shape>
                    <v:shape id="肘形连接符 24" o:spid="_x0000_s1034" type="#_x0000_t34" style="position:absolute;left:13364;top:211;width:10012;height:697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gXNcQAAADbAAAADwAAAGRycy9kb3ducmV2LnhtbESPUWvCQBCE3wX/w7GCL1Iv1VJC6im1&#10;IAg+iLY/YJvbJqG5vTR7muiv94SCj8PMfMMsVr2r1ZlaqTwbeJ4moIhzbysuDHx9bp5SUBKQLdae&#10;ycCFBFbL4WCBmfUdH+h8DIWKEJYMDZQhNJnWkpfkUKa+IY7ej28dhijbQtsWuwh3tZ4lyat2WHFc&#10;KLGhj5Ly3+PJGdh/n+bppv4TmR+6SSpXWq93ZMx41L+/gQrUh0f4v721BmYvcP8Sf4Be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WBc1xAAAANsAAAAPAAAAAAAAAAAA&#10;AAAAAKECAABkcnMvZG93bnJldi54bWxQSwUGAAAAAAQABAD5AAAAkgMAAAAA&#10;" adj="28" strokecolor="black [3213]" strokeweight="1pt">
                      <o:lock v:ext="edit" shapetype="f"/>
                    </v:shape>
                    <v:shape id="肘形连接符 23" o:spid="_x0000_s1035" type="#_x0000_t34" style="position:absolute;left:16030;top:230;width:7501;height:39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A9OMUAAADbAAAADwAAAGRycy9kb3ducmV2LnhtbESP3WrCQBSE7wu+w3KE3tWNsUiaugYR&#10;C60F8Sd4fcieZkOzZ0N2q/Ht3UKhl8PMfMMsisG24kK9bxwrmE4SEMSV0w3XCsrT21MGwgdkja1j&#10;UnAjD8Vy9LDAXLsrH+hyDLWIEPY5KjAhdLmUvjJk0U9cRxy9L9dbDFH2tdQ9XiPctjJNkrm02HBc&#10;MNjR2lD1ffyxCpLnj3q+33JmXvzpdp6dy8/NrlTqcTysXkEEGsJ/+K/9rhWkM/j9En+AX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WA9OMUAAADbAAAADwAAAAAAAAAA&#10;AAAAAAChAgAAZHJzL2Rvd25yZXYueG1sUEsFBgAAAAAEAAQA+QAAAJMDAAAAAA==&#10;" adj="153" strokecolor="black [3213]" strokeweight="1pt">
                      <o:lock v:ext="edit" shapetype="f"/>
                    </v:shape>
                  </v:group>
                  <v:group id="组合 2" o:spid="_x0000_s1036" style="position:absolute;left:21145;top:2413;width:21527;height:22728" coordorigin="-52,1797" coordsize="15165,22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文本框 22" o:spid="_x0000_s1037" type="#_x0000_t202" style="position:absolute;top:1797;width:1495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14:paraId="31F17F83" w14:textId="529633DF" w:rsidR="00344E24" w:rsidRDefault="00344E24" w:rsidP="00B80A7F">
                            <w:pPr>
                              <w:ind w:firstLine="420"/>
                              <w:rPr>
                                <w:szCs w:val="21"/>
                              </w:rPr>
                            </w:pPr>
                            <w:r>
                              <w:rPr>
                                <w:rFonts w:hint="eastAsia"/>
                                <w:szCs w:val="21"/>
                              </w:rPr>
                              <w:t>运行控制模式</w:t>
                            </w:r>
                          </w:p>
                        </w:txbxContent>
                      </v:textbox>
                    </v:shape>
                    <v:shape id="文本框 21" o:spid="_x0000_s1038" type="#_x0000_t202" style="position:absolute;top:4757;width:14954;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14:paraId="06784295" w14:textId="32EFAC3A" w:rsidR="00344E24" w:rsidRDefault="00344E24" w:rsidP="00B80A7F">
                            <w:pPr>
                              <w:ind w:firstLine="420"/>
                              <w:rPr>
                                <w:szCs w:val="21"/>
                              </w:rPr>
                            </w:pPr>
                            <w:r>
                              <w:rPr>
                                <w:rFonts w:hint="eastAsia"/>
                                <w:szCs w:val="21"/>
                              </w:rPr>
                              <w:t>冷却塔数量（</w:t>
                            </w:r>
                            <w:r>
                              <w:rPr>
                                <w:rFonts w:hint="eastAsia"/>
                                <w:szCs w:val="21"/>
                              </w:rPr>
                              <w:t>控制模式）</w:t>
                            </w:r>
                          </w:p>
                        </w:txbxContent>
                      </v:textbox>
                    </v:shape>
                    <v:shape id="文本框 20" o:spid="_x0000_s1039" type="#_x0000_t202" style="position:absolute;left:-52;top:7716;width:14953;height:4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44F38A25" w14:textId="2FAEF9E0" w:rsidR="00344E24" w:rsidRDefault="00344E24" w:rsidP="00B80A7F">
                            <w:pPr>
                              <w:ind w:firstLine="420"/>
                              <w:rPr>
                                <w:szCs w:val="21"/>
                              </w:rPr>
                            </w:pPr>
                            <w:r>
                              <w:rPr>
                                <w:rFonts w:hint="eastAsia"/>
                                <w:szCs w:val="21"/>
                              </w:rPr>
                              <w:t>冷却侧水泵数量（</w:t>
                            </w:r>
                            <w:r>
                              <w:rPr>
                                <w:rFonts w:hint="eastAsia"/>
                                <w:szCs w:val="21"/>
                              </w:rPr>
                              <w:t>控制模式）</w:t>
                            </w:r>
                          </w:p>
                        </w:txbxContent>
                      </v:textbox>
                    </v:shape>
                    <v:shape id="文本框 19" o:spid="_x0000_s1040" type="#_x0000_t202" style="position:absolute;top:10941;width:14954;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119B89CE" w14:textId="06FFB0D5" w:rsidR="00344E24" w:rsidRDefault="00344E24" w:rsidP="00B80A7F">
                            <w:pPr>
                              <w:ind w:firstLine="420"/>
                              <w:rPr>
                                <w:szCs w:val="21"/>
                              </w:rPr>
                            </w:pPr>
                            <w:r>
                              <w:rPr>
                                <w:rFonts w:hint="eastAsia"/>
                                <w:szCs w:val="21"/>
                              </w:rPr>
                              <w:t>冷东侧水泵数量（</w:t>
                            </w:r>
                            <w:r>
                              <w:rPr>
                                <w:rFonts w:hint="eastAsia"/>
                                <w:szCs w:val="21"/>
                              </w:rPr>
                              <w:t>控制模式）</w:t>
                            </w:r>
                          </w:p>
                        </w:txbxContent>
                      </v:textbox>
                    </v:shape>
                    <v:shape id="文本框 18" o:spid="_x0000_s1041" type="#_x0000_t202" style="position:absolute;left:158;top:14059;width:14954;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14:paraId="527FEB58" w14:textId="36A16B91" w:rsidR="00344E24" w:rsidRDefault="00344E24" w:rsidP="00B80A7F">
                            <w:pPr>
                              <w:ind w:firstLineChars="193" w:firstLine="405"/>
                              <w:rPr>
                                <w:szCs w:val="21"/>
                              </w:rPr>
                            </w:pPr>
                            <w:r>
                              <w:rPr>
                                <w:rFonts w:hint="eastAsia"/>
                                <w:szCs w:val="21"/>
                              </w:rPr>
                              <w:t>总制冷量</w:t>
                            </w:r>
                          </w:p>
                        </w:txbxContent>
                      </v:textbox>
                    </v:shape>
                    <v:shape id="文本框 17" o:spid="_x0000_s1042" type="#_x0000_t202" style="position:absolute;left:105;top:17230;width:14954;height:4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14:paraId="5B6D0FD0" w14:textId="77777777" w:rsidR="00344E24" w:rsidRDefault="00344E24" w:rsidP="00B80A7F">
                            <w:pPr>
                              <w:ind w:firstLine="420"/>
                              <w:rPr>
                                <w:szCs w:val="21"/>
                              </w:rPr>
                            </w:pPr>
                            <w:r>
                              <w:rPr>
                                <w:rFonts w:hint="eastAsia"/>
                                <w:szCs w:val="21"/>
                              </w:rPr>
                              <w:t>主机数量</w:t>
                            </w:r>
                          </w:p>
                        </w:txbxContent>
                      </v:textbox>
                    </v:shape>
                    <v:shape id="文本框 10" o:spid="_x0000_s1043" type="#_x0000_t202" style="position:absolute;left:105;top:20455;width:14954;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00E4F516" w14:textId="77777777" w:rsidR="00344E24" w:rsidRDefault="00344E24" w:rsidP="00B80A7F">
                            <w:pPr>
                              <w:ind w:firstLine="420"/>
                            </w:pPr>
                            <w:r>
                              <w:rPr>
                                <w:rFonts w:hint="eastAsia"/>
                                <w:szCs w:val="21"/>
                              </w:rPr>
                              <w:t>冷源形式</w:t>
                            </w:r>
                          </w:p>
                        </w:txbxContent>
                      </v:textbox>
                    </v:shape>
                  </v:group>
                </v:group>
                <v:group id="组合 34" o:spid="_x0000_s1044" style="position:absolute;width:17829;height:1985" coordsize="17829,19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矩形 6" o:spid="_x0000_s1045" style="position:absolute;top:34;width:1784;height:1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3x7sQA&#10;AADaAAAADwAAAGRycy9kb3ducmV2LnhtbESPQWvCQBSE74L/YXlCL1I39iCSuopYWnKQQtUeentm&#10;X7Op2bch+6rx33cLgsdhZr5hFqveN+pMXawDG5hOMlDEZbA1VwYO+9fHOagoyBabwGTgShFWy+Fg&#10;gbkNF/6g804qlSAcczTgRNpc61g68hgnoSVO3nfoPEqSXaVth5cE941+yrKZ9lhzWnDY0sZRedr9&#10;egNfRS/Vz/RNticcf44LdyzfX47GPIz69TMooV7u4Vu7sAZm8H8l3Q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d8e7EAAAA2gAAAA8AAAAAAAAAAAAAAAAAmAIAAGRycy9k&#10;b3ducmV2LnhtbFBLBQYAAAAABAAEAPUAAACJAwAAAAA=&#10;" filled="f" strokecolor="black [3213]" strokeweight="1pt"/>
                  <v:rect id="矩形 7" o:spid="_x0000_s1046" style="position:absolute;left:2727;top:34;width:1789;height:1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rect id="矩形 8" o:spid="_x0000_s1047" style="position:absolute;left:5386;top:17;width:1789;height:1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7AB8EA&#10;AADaAAAADwAAAGRycy9kb3ducmV2LnhtbERPTWvCQBC9F/wPywheRDd6KCW6iiiWHEqhth68jdkx&#10;G83OhuxU03/fPRR6fLzv5br3jbpTF+vABmbTDBRxGWzNlYGvz/3kBVQUZItNYDLwQxHWq8HTEnMb&#10;HvxB94NUKoVwzNGAE2lzrWPpyGOchpY4cZfQeZQEu0rbDh8p3Dd6nmXP2mPNqcFhS1tH5e3w7Q2c&#10;il6q6+xV3m44Po4Ldy7fd2djRsN+swAl1Mu/+M9dWANpa7qSb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OwAfBAAAA2gAAAA8AAAAAAAAAAAAAAAAAmAIAAGRycy9kb3du&#10;cmV2LnhtbFBLBQYAAAAABAAEAPUAAACGAwAAAAA=&#10;" filled="f" strokecolor="black [3213]" strokeweight="1pt"/>
                  <v:rect id="矩形 9" o:spid="_x0000_s1048" style="position:absolute;left:8097;top:17;width:1784;height:19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nMUA&#10;AADaAAAADwAAAGRycy9kb3ducmV2LnhtbESPQWvCQBSE74L/YXmCF6kbexCbuopYWnKQQrU99PbM&#10;vmZTs29D9qnpv+8WCh6HmfmGWa5736gLdbEObGA2zUARl8HWXBl4PzzfLUBFQbbYBCYDPxRhvRoO&#10;lpjbcOU3uuylUgnCMUcDTqTNtY6lI49xGlri5H2FzqMk2VXadnhNcN/o+yyba481pwWHLW0dlaf9&#10;2Rv4LHqpvmcvsjvh5GNSuGP5+nQ0ZjzqN4+ghHq5hf/bhTXwAH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AmWcxQAAANoAAAAPAAAAAAAAAAAAAAAAAJgCAABkcnMv&#10;ZG93bnJldi54bWxQSwUGAAAAAAQABAD1AAAAigMAAAAA&#10;" filled="f" strokecolor="black [3213]" strokeweight="1pt"/>
                  <v:rect id="矩形 11" o:spid="_x0000_s1049" style="position:absolute;left:10756;width:1789;height:1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OzDsMA&#10;AADbAAAADwAAAGRycy9kb3ducmV2LnhtbERPTWvCQBC9F/wPyxR6Ed2kBynRVaTSkkMpVNuDtzE7&#10;ZqPZ2ZCdavrv3UKht3m8z1msBt+qC/WxCWwgn2agiKtgG64NfO5eJk+goiBbbAOTgR+KsFqO7hZY&#10;2HDlD7pspVYphGOBBpxIV2gdK0ce4zR0xIk7ht6jJNjX2vZ4TeG+1Y9ZNtMeG04NDjt6dlSdt9/e&#10;wL4cpD7lr/J2xvHXuHSH6n1zMObhfljPQQkN8i/+c5c2zc/h95d0gF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OzDsMAAADbAAAADwAAAAAAAAAAAAAAAACYAgAAZHJzL2Rv&#10;d25yZXYueG1sUEsFBgAAAAAEAAQA9QAAAIgDAAAAAA==&#10;" filled="f" strokecolor="black [3213]" strokeweight="1pt"/>
                  <v:rect id="矩形 12" o:spid="_x0000_s1050" style="position:absolute;left:13330;top:34;width:1789;height:1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EtecMA&#10;AADbAAAADwAAAGRycy9kb3ducmV2LnhtbERPS2vCQBC+C/6HZYRepG70UErqKmKp5FAKPnrobcxO&#10;s6nZ2ZAdNf33XaHgbT6+58yXvW/UhbpYBzYwnWSgiMtga64MHPZvj8+goiBbbAKTgV+KsFwMB3PM&#10;bbjyli47qVQK4ZijASfS5lrH0pHHOAktceK+Q+dREuwqbTu8pnDf6FmWPWmPNacGhy2tHZWn3dkb&#10;+Cp6qX6mG3k/4fhzXLhj+fF6NOZh1K9eQAn1chf/uwub5s/g9ks6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EtecMAAADbAAAADwAAAAAAAAAAAAAAAACYAgAAZHJzL2Rv&#10;d25yZXYueG1sUEsFBgAAAAAEAAQA9QAAAIgDAAAAAA==&#10;" filled="f" strokecolor="black [3213]" strokeweight="1pt"/>
                  <v:rect id="矩形 13" o:spid="_x0000_s1051" style="position:absolute;left:16040;top:34;width:1789;height:19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2I4sMA&#10;AADbAAAADwAAAGRycy9kb3ducmV2LnhtbERPTWvCQBC9F/wPywi9iG5soZToKmJpyaEUtPXgbcxO&#10;s6nZ2ZCdavz3bkHobR7vc+bL3jfqRF2sAxuYTjJQxGWwNVcGvj5fx8+goiBbbAKTgQtFWC4Gd3PM&#10;bTjzhk5bqVQK4ZijASfS5lrH0pHHOAktceK+Q+dREuwqbTs8p3Df6Icse9Iea04NDltaOyqP219v&#10;YF/0Uv1M3+T9iKPdqHCH8uPlYMz9sF/NQAn18i++uQub5j/C3y/pAL2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2I4sMAAADbAAAADwAAAAAAAAAAAAAAAACYAgAAZHJzL2Rv&#10;d25yZXYueG1sUEsFBgAAAAAEAAQA9QAAAIgDAAAAAA==&#10;" filled="f" strokecolor="black [3213]" strokeweight="1pt"/>
                  <v:group id="组合 33" o:spid="_x0000_s1052" style="position:absolute;left:1835;top:892;width:14222;height:120" coordsize="14221,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直接连接符 14" o:spid="_x0000_s1053" style="position:absolute;visibility:visible;mso-wrap-style:square" from="0,102" to="892,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P8YcAAAADbAAAADwAAAGRycy9kb3ducmV2LnhtbERP22rCQBB9L/gPywh9qxMviERXEaHF&#10;J4uXDxizYxLNzobs1qT9+q4g+DaHc53FqrOVunPjSycahoMEFEvmTCm5htPx82MGygcSQ5UT1vDL&#10;HlbL3tuCUuNa2fP9EHIVQ8SnpKEIoU4RfVawJT9wNUvkLq6xFCJscjQNtTHcVjhKkilaKiU2FFTz&#10;puDsdvixGux4m+ym7WhXYXb9Ossf4mT8rfV7v1vPQQXuwkv8dG9NnD+Bxy/xAF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z/GHAAAAA2wAAAA8AAAAAAAAAAAAAAAAA&#10;oQIAAGRycy9kb3ducmV2LnhtbFBLBQYAAAAABAAEAPkAAACOAwAAAAA=&#10;" strokecolor="black [3213]" strokeweight="1pt">
                      <v:stroke joinstyle="miter"/>
                    </v:line>
                    <v:line id="直接连接符 15" o:spid="_x0000_s1054" style="position:absolute;visibility:visible;mso-wrap-style:square" from="2659,120" to="353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9Z+sAAAADbAAAADwAAAGRycy9kb3ducmV2LnhtbERPzWrCQBC+F3yHZQRvdaK2UlJXEcHi&#10;San6ANPsNIlmZ0N2a2Kf3hUEb/Px/c5s0dlKXbjxpRMNo2ECiiVzppRcw/Gwfv0A5QOJocoJa7iy&#10;h8W89zKj1LhWvvmyD7mKIeJT0lCEUKeIPivYkh+6miVyv66xFCJscjQNtTHcVjhOkilaKiU2FFTz&#10;quDsvP+zGuxkk2yn7XhbYXb6+pF/xLfJTutBv1t+ggrchaf44d6YOP8d7r/EA3B+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r/WfrAAAAA2wAAAA8AAAAAAAAAAAAAAAAA&#10;oQIAAGRycy9kb3ducmV2LnhtbFBLBQYAAAAABAAEAPkAAACOAwAAAAA=&#10;" strokecolor="black [3213]" strokeweight="1pt">
                      <v:stroke joinstyle="miter"/>
                    </v:line>
                    <v:line id="直接连接符 16" o:spid="_x0000_s1055" style="position:absolute;visibility:visible;mso-wrap-style:square" from="5335,68" to="626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HjcAAAADbAAAADwAAAGRycy9kb3ducmV2LnhtbERP22rCQBB9F/oPyxR804kXQkldRQoV&#10;nxQvHzDNTpO02dmQXU3s13cFwbc5nOssVr2t1ZVbXznRMBknoFhyZyopNJxPn6M3UD6QGKqdsIYb&#10;e1gtXwYLyozr5MDXYyhUDBGfkYYyhCZD9HnJlvzYNSyR+3atpRBhW6BpqYvhtsZpkqRoqZLYUFLD&#10;HyXnv8eL1WBn22SXdtNdjfnP5kv+EOezvdbD1379DipwH57ih3tr4vwU7r/EA3D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otx43AAAAA2wAAAA8AAAAAAAAAAAAAAAAA&#10;oQIAAGRycy9kb3ducmV2LnhtbFBLBQYAAAAABAAEAPkAAACOAwAAAAA=&#10;" strokecolor="black [3213]" strokeweight="1pt">
                      <v:stroke joinstyle="miter"/>
                    </v:line>
                    <v:line id="直接连接符 30" o:spid="_x0000_s1056" style="position:absolute;visibility:visible;mso-wrap-style:square" from="8046,0" to="89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2mAsAAAADbAAAADwAAAGRycy9kb3ducmV2LnhtbERPzWrCQBC+C32HZQredNKkSImuoRQq&#10;npRqH2DMjklsdjZktyb69O6h0OPH978qRtuqK/e+caLhZZ6AYimdaaTS8H38nL2B8oHEUOuENdzY&#10;Q7F+mqwoN26QL74eQqViiPicNNQhdDmiL2u25OeuY4nc2fWWQoR9haanIYbbFtMkWaClRmJDTR1/&#10;1Fz+HH6tBpttk91iSHctlpfNSe6Ir9le6+nz+L4EFXgM/+I/99ZoyOL6+CX+AF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E9pgLAAAAA2wAAAA8AAAAAAAAAAAAAAAAA&#10;oQIAAGRycy9kb3ducmV2LnhtbFBLBQYAAAAABAAEAPkAAACOAwAAAAA=&#10;" strokecolor="black [3213]" strokeweight="1pt">
                      <v:stroke joinstyle="miter"/>
                    </v:line>
                    <v:line id="直接连接符 31" o:spid="_x0000_s1057" style="position:absolute;visibility:visible;mso-wrap-style:square" from="10688,34" to="1149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EDmcIAAADbAAAADwAAAGRycy9kb3ducmV2LnhtbESPUWvCQBCE3wX/w7FC33SjESmppxTB&#10;4pOi9gdsc2sSm9sLuatJ++t7guDjMDPfMMt1b2t149ZXTjRMJwkoltyZSgoNn+ft+BWUDySGaies&#10;4Zc9rFfDwZIy4zo58u0UChUh4jPSUIbQZIg+L9mSn7iGJXoX11oKUbYFmpa6CLc1zpJkgZYqiQsl&#10;NbwpOf8+/VgNNt0l+0U329eYXz++5A9xnh60fhn172+gAvfhGX60d0ZDOoX7l/gDcP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nEDmcIAAADbAAAADwAAAAAAAAAAAAAA&#10;AAChAgAAZHJzL2Rvd25yZXYueG1sUEsFBgAAAAAEAAQA+QAAAJADAAAAAA==&#10;" strokecolor="black [3213]" strokeweight="1pt">
                      <v:stroke joinstyle="miter"/>
                    </v:line>
                    <v:line id="直接连接符 32" o:spid="_x0000_s1058" style="position:absolute;visibility:visible;mso-wrap-style:square" from="13278,34" to="14221,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Od7sMAAADbAAAADwAAAGRycy9kb3ducmV2LnhtbESPUWvCQBCE3wv+h2MF3+rGpIhETxHB&#10;4pOltj9gza1JNLcXclcT++t7hUIfh5n5hlltBtuoO3e+dqJhNk1AsRTO1FJq+PzYPy9A+UBiqHHC&#10;Gh7sYbMePa0oN66Xd76fQqkiRHxOGqoQ2hzRFxVb8lPXskTv4jpLIcquRNNRH+G2wTRJ5miplrhQ&#10;Ucu7iovb6ctqsNkhOc779NhgcX09yzfiS/am9WQ8bJegAg/hP/zXPhgNWQq/X+IPw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6jne7DAAAA2wAAAA8AAAAAAAAAAAAA&#10;AAAAoQIAAGRycy9kb3ducmV2LnhtbFBLBQYAAAAABAAEAPkAAACRAwAAAAA=&#10;" strokecolor="black [3213]" strokeweight="1pt">
                      <v:stroke joinstyle="miter"/>
                    </v:line>
                  </v:group>
                </v:group>
                <w10:anchorlock/>
              </v:group>
            </w:pict>
          </mc:Fallback>
        </mc:AlternateContent>
      </w:r>
    </w:p>
    <w:p w14:paraId="2711875F" w14:textId="3F583480" w:rsidR="00B80A7F" w:rsidRPr="00F8095B" w:rsidRDefault="00B80A7F" w:rsidP="0064063B">
      <w:pPr>
        <w:pStyle w:val="2"/>
        <w:snapToGrid w:val="0"/>
        <w:spacing w:before="0" w:after="0" w:line="360" w:lineRule="auto"/>
        <w:rPr>
          <w:rFonts w:ascii="Times New Roman" w:eastAsia="黑体" w:hAnsi="Times New Roman" w:cs="Times New Roman"/>
          <w:b w:val="0"/>
          <w:sz w:val="21"/>
          <w:szCs w:val="21"/>
        </w:rPr>
      </w:pPr>
      <w:bookmarkStart w:id="37" w:name="_Toc513834164"/>
      <w:bookmarkStart w:id="38" w:name="_Toc16066793"/>
      <w:bookmarkStart w:id="39" w:name="_Toc16066925"/>
      <w:r w:rsidRPr="00F8095B">
        <w:rPr>
          <w:rFonts w:ascii="Times New Roman" w:eastAsia="黑体" w:hAnsi="Times New Roman" w:cs="Times New Roman"/>
          <w:b w:val="0"/>
          <w:sz w:val="21"/>
          <w:szCs w:val="21"/>
        </w:rPr>
        <w:t>4.</w:t>
      </w:r>
      <w:r w:rsidR="00C67D3F" w:rsidRPr="00F8095B">
        <w:rPr>
          <w:rFonts w:ascii="Times New Roman" w:eastAsia="黑体" w:hAnsi="Times New Roman" w:cs="Times New Roman"/>
          <w:b w:val="0"/>
          <w:sz w:val="21"/>
          <w:szCs w:val="21"/>
        </w:rPr>
        <w:t>3</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b w:val="0"/>
          <w:sz w:val="21"/>
          <w:szCs w:val="21"/>
        </w:rPr>
        <w:t>型号含义</w:t>
      </w:r>
      <w:bookmarkEnd w:id="37"/>
      <w:bookmarkEnd w:id="38"/>
      <w:bookmarkEnd w:id="39"/>
    </w:p>
    <w:p w14:paraId="668316B5" w14:textId="77777777"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集成冷冻站的产品型号含义如下：</w:t>
      </w:r>
    </w:p>
    <w:p w14:paraId="4E0B1DBB" w14:textId="279920C7"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0064063B"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第</w:t>
      </w:r>
      <w:r w:rsidRPr="00F8095B">
        <w:rPr>
          <w:rFonts w:ascii="Times New Roman" w:eastAsia="宋体" w:hAnsi="Times New Roman" w:cs="Times New Roman"/>
          <w:szCs w:val="21"/>
        </w:rPr>
        <w:t>1</w:t>
      </w:r>
      <w:r w:rsidRPr="00F8095B">
        <w:rPr>
          <w:rFonts w:ascii="Times New Roman" w:eastAsia="宋体" w:hAnsi="Times New Roman" w:cs="Times New Roman"/>
          <w:szCs w:val="21"/>
        </w:rPr>
        <w:t>位表示</w:t>
      </w:r>
      <w:r w:rsidR="004C22D0" w:rsidRPr="00F8095B">
        <w:rPr>
          <w:rFonts w:ascii="Times New Roman" w:eastAsia="宋体" w:hAnsi="Times New Roman" w:cs="Times New Roman" w:hint="eastAsia"/>
          <w:szCs w:val="21"/>
        </w:rPr>
        <w:t>冷源形式</w:t>
      </w:r>
      <w:r w:rsidRPr="00F8095B">
        <w:rPr>
          <w:rFonts w:ascii="Times New Roman" w:eastAsia="宋体" w:hAnsi="Times New Roman" w:cs="Times New Roman"/>
          <w:szCs w:val="21"/>
        </w:rPr>
        <w:t>，</w:t>
      </w:r>
      <w:r w:rsidR="0004438E" w:rsidRPr="00F8095B">
        <w:rPr>
          <w:rFonts w:ascii="Times New Roman" w:eastAsia="宋体" w:hAnsi="Times New Roman" w:cs="Times New Roman" w:hint="eastAsia"/>
          <w:szCs w:val="21"/>
        </w:rPr>
        <w:t>代码参考本标准第</w:t>
      </w:r>
      <w:r w:rsidR="0004438E" w:rsidRPr="00F8095B">
        <w:rPr>
          <w:rFonts w:ascii="Times New Roman" w:eastAsia="宋体" w:hAnsi="Times New Roman" w:cs="Times New Roman" w:hint="eastAsia"/>
          <w:szCs w:val="21"/>
        </w:rPr>
        <w:t>4</w:t>
      </w:r>
      <w:r w:rsidR="0004438E" w:rsidRPr="00F8095B">
        <w:rPr>
          <w:rFonts w:ascii="Times New Roman" w:eastAsia="宋体" w:hAnsi="Times New Roman" w:cs="Times New Roman"/>
          <w:szCs w:val="21"/>
        </w:rPr>
        <w:t>.1</w:t>
      </w:r>
      <w:r w:rsidR="0004438E" w:rsidRPr="00F8095B">
        <w:rPr>
          <w:rFonts w:ascii="Times New Roman" w:eastAsia="宋体" w:hAnsi="Times New Roman" w:cs="Times New Roman" w:hint="eastAsia"/>
          <w:szCs w:val="21"/>
        </w:rPr>
        <w:t>节</w:t>
      </w:r>
      <w:r w:rsidRPr="00F8095B">
        <w:rPr>
          <w:rFonts w:ascii="Times New Roman" w:eastAsia="宋体" w:hAnsi="Times New Roman" w:cs="Times New Roman"/>
          <w:szCs w:val="21"/>
        </w:rPr>
        <w:t>；</w:t>
      </w:r>
    </w:p>
    <w:p w14:paraId="1B807211" w14:textId="388B2FBC"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b)</w:t>
      </w:r>
      <w:r w:rsidR="0064063B"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第</w:t>
      </w:r>
      <w:r w:rsidRPr="00F8095B">
        <w:rPr>
          <w:rFonts w:ascii="Times New Roman" w:eastAsia="宋体" w:hAnsi="Times New Roman" w:cs="Times New Roman"/>
          <w:szCs w:val="21"/>
        </w:rPr>
        <w:t>2</w:t>
      </w:r>
      <w:r w:rsidRPr="00F8095B">
        <w:rPr>
          <w:rFonts w:ascii="Times New Roman" w:eastAsia="宋体" w:hAnsi="Times New Roman" w:cs="Times New Roman"/>
          <w:szCs w:val="21"/>
        </w:rPr>
        <w:t>位表示</w:t>
      </w:r>
      <w:r w:rsidR="0004438E" w:rsidRPr="00F8095B">
        <w:rPr>
          <w:rFonts w:ascii="Times New Roman" w:eastAsia="宋体" w:hAnsi="Times New Roman" w:cs="Times New Roman" w:hint="eastAsia"/>
          <w:szCs w:val="21"/>
        </w:rPr>
        <w:t>主机数量（台）</w:t>
      </w:r>
      <w:r w:rsidRPr="00F8095B">
        <w:rPr>
          <w:rFonts w:ascii="Times New Roman" w:eastAsia="宋体" w:hAnsi="Times New Roman" w:cs="Times New Roman"/>
          <w:szCs w:val="21"/>
        </w:rPr>
        <w:t>；</w:t>
      </w:r>
    </w:p>
    <w:p w14:paraId="29A4B591" w14:textId="4EB3170A"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c)</w:t>
      </w:r>
      <w:r w:rsidR="0064063B"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第</w:t>
      </w:r>
      <w:r w:rsidRPr="00F8095B">
        <w:rPr>
          <w:rFonts w:ascii="Times New Roman" w:eastAsia="宋体" w:hAnsi="Times New Roman" w:cs="Times New Roman"/>
          <w:szCs w:val="21"/>
        </w:rPr>
        <w:t>3</w:t>
      </w:r>
      <w:r w:rsidRPr="00F8095B">
        <w:rPr>
          <w:rFonts w:ascii="Times New Roman" w:eastAsia="宋体" w:hAnsi="Times New Roman" w:cs="Times New Roman"/>
          <w:szCs w:val="21"/>
        </w:rPr>
        <w:t>位表示产品总制冷量（</w:t>
      </w:r>
      <w:r w:rsidR="008F106E" w:rsidRPr="00F8095B">
        <w:rPr>
          <w:rFonts w:ascii="Times New Roman" w:eastAsia="宋体" w:hAnsi="Times New Roman" w:cs="Times New Roman" w:hint="eastAsia"/>
          <w:szCs w:val="21"/>
        </w:rPr>
        <w:t>kW</w:t>
      </w:r>
      <w:r w:rsidRPr="00F8095B">
        <w:rPr>
          <w:rFonts w:ascii="Times New Roman" w:eastAsia="宋体" w:hAnsi="Times New Roman" w:cs="Times New Roman"/>
          <w:szCs w:val="21"/>
        </w:rPr>
        <w:t>）；</w:t>
      </w:r>
    </w:p>
    <w:p w14:paraId="2ED648C7" w14:textId="4787A902"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lastRenderedPageBreak/>
        <w:t>d)</w:t>
      </w:r>
      <w:r w:rsidR="0064063B"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第</w:t>
      </w:r>
      <w:r w:rsidRPr="00F8095B">
        <w:rPr>
          <w:rFonts w:ascii="Times New Roman" w:eastAsia="宋体" w:hAnsi="Times New Roman" w:cs="Times New Roman"/>
          <w:szCs w:val="21"/>
        </w:rPr>
        <w:t>4</w:t>
      </w:r>
      <w:r w:rsidRPr="00F8095B">
        <w:rPr>
          <w:rFonts w:ascii="Times New Roman" w:eastAsia="宋体" w:hAnsi="Times New Roman" w:cs="Times New Roman"/>
          <w:szCs w:val="21"/>
        </w:rPr>
        <w:t>位表示</w:t>
      </w:r>
      <w:r w:rsidR="0020567D" w:rsidRPr="00F8095B">
        <w:rPr>
          <w:rFonts w:ascii="Times New Roman" w:eastAsia="宋体" w:hAnsi="Times New Roman" w:cs="Times New Roman" w:hint="eastAsia"/>
          <w:szCs w:val="21"/>
        </w:rPr>
        <w:t>冷冻</w:t>
      </w:r>
      <w:r w:rsidR="003159C0" w:rsidRPr="00F8095B">
        <w:rPr>
          <w:rFonts w:ascii="Times New Roman" w:eastAsia="宋体" w:hAnsi="Times New Roman" w:cs="Times New Roman" w:hint="eastAsia"/>
          <w:szCs w:val="21"/>
        </w:rPr>
        <w:t>侧</w:t>
      </w:r>
      <w:r w:rsidR="0004438E" w:rsidRPr="00F8095B">
        <w:rPr>
          <w:rFonts w:ascii="Times New Roman" w:eastAsia="宋体" w:hAnsi="Times New Roman" w:cs="Times New Roman" w:hint="eastAsia"/>
          <w:szCs w:val="21"/>
        </w:rPr>
        <w:t>水泵</w:t>
      </w:r>
      <w:r w:rsidRPr="00F8095B">
        <w:rPr>
          <w:rFonts w:ascii="Times New Roman" w:eastAsia="宋体" w:hAnsi="Times New Roman" w:cs="Times New Roman"/>
          <w:szCs w:val="21"/>
        </w:rPr>
        <w:t>数量（台）</w:t>
      </w:r>
      <w:r w:rsidR="00C20917" w:rsidRPr="00F8095B">
        <w:rPr>
          <w:rFonts w:ascii="Times New Roman" w:eastAsia="宋体" w:hAnsi="Times New Roman" w:cs="Times New Roman" w:hint="eastAsia"/>
          <w:szCs w:val="21"/>
        </w:rPr>
        <w:t>，控制模式</w:t>
      </w:r>
      <w:r w:rsidR="00397AC0" w:rsidRPr="00F8095B">
        <w:rPr>
          <w:rFonts w:ascii="Times New Roman" w:eastAsia="宋体" w:hAnsi="Times New Roman" w:cs="Times New Roman" w:hint="eastAsia"/>
          <w:szCs w:val="21"/>
        </w:rPr>
        <w:t>：</w:t>
      </w:r>
      <w:r w:rsidR="00397AC0" w:rsidRPr="00F8095B">
        <w:rPr>
          <w:rFonts w:ascii="Times New Roman" w:eastAsia="宋体" w:hAnsi="Times New Roman" w:cs="Times New Roman" w:hint="eastAsia"/>
          <w:szCs w:val="21"/>
        </w:rPr>
        <w:t>F</w:t>
      </w:r>
      <w:r w:rsidR="00397AC0" w:rsidRPr="00F8095B">
        <w:rPr>
          <w:rFonts w:ascii="Times New Roman" w:eastAsia="宋体" w:hAnsi="Times New Roman" w:cs="Times New Roman" w:hint="eastAsia"/>
          <w:szCs w:val="21"/>
        </w:rPr>
        <w:t>（全变频）、</w:t>
      </w:r>
      <w:r w:rsidR="00397AC0" w:rsidRPr="00F8095B">
        <w:rPr>
          <w:rFonts w:ascii="Times New Roman" w:eastAsia="宋体" w:hAnsi="Times New Roman" w:cs="Times New Roman" w:hint="eastAsia"/>
          <w:szCs w:val="21"/>
        </w:rPr>
        <w:t>S</w:t>
      </w:r>
      <w:r w:rsidR="00397AC0" w:rsidRPr="00F8095B">
        <w:rPr>
          <w:rFonts w:ascii="Times New Roman" w:eastAsia="宋体" w:hAnsi="Times New Roman" w:cs="Times New Roman" w:hint="eastAsia"/>
          <w:szCs w:val="21"/>
        </w:rPr>
        <w:t>（部分变频）、</w:t>
      </w:r>
      <w:r w:rsidR="004E2CD9" w:rsidRPr="00F8095B">
        <w:rPr>
          <w:rFonts w:ascii="Times New Roman" w:eastAsia="宋体" w:hAnsi="Times New Roman" w:cs="Times New Roman" w:hint="eastAsia"/>
          <w:szCs w:val="21"/>
        </w:rPr>
        <w:t>P</w:t>
      </w:r>
      <w:r w:rsidR="004E2CD9" w:rsidRPr="00F8095B">
        <w:rPr>
          <w:rFonts w:ascii="Times New Roman" w:eastAsia="宋体" w:hAnsi="Times New Roman" w:cs="Times New Roman" w:hint="eastAsia"/>
          <w:szCs w:val="21"/>
        </w:rPr>
        <w:t>（工频）</w:t>
      </w:r>
      <w:r w:rsidRPr="00F8095B">
        <w:rPr>
          <w:rFonts w:ascii="Times New Roman" w:eastAsia="宋体" w:hAnsi="Times New Roman" w:cs="Times New Roman"/>
          <w:szCs w:val="21"/>
        </w:rPr>
        <w:t>；</w:t>
      </w:r>
    </w:p>
    <w:p w14:paraId="6DB2D09C" w14:textId="3A6B8B6B"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e)</w:t>
      </w:r>
      <w:r w:rsidR="0064063B"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第</w:t>
      </w:r>
      <w:r w:rsidRPr="00F8095B">
        <w:rPr>
          <w:rFonts w:ascii="Times New Roman" w:eastAsia="宋体" w:hAnsi="Times New Roman" w:cs="Times New Roman"/>
          <w:szCs w:val="21"/>
        </w:rPr>
        <w:t>5</w:t>
      </w:r>
      <w:r w:rsidRPr="00F8095B">
        <w:rPr>
          <w:rFonts w:ascii="Times New Roman" w:eastAsia="宋体" w:hAnsi="Times New Roman" w:cs="Times New Roman"/>
          <w:szCs w:val="21"/>
        </w:rPr>
        <w:t>位表示</w:t>
      </w:r>
      <w:r w:rsidR="009D5387" w:rsidRPr="00F8095B">
        <w:rPr>
          <w:rFonts w:ascii="Times New Roman" w:eastAsia="宋体" w:hAnsi="Times New Roman" w:cs="Times New Roman" w:hint="eastAsia"/>
          <w:szCs w:val="21"/>
        </w:rPr>
        <w:t>冷却</w:t>
      </w:r>
      <w:r w:rsidR="003159C0" w:rsidRPr="00F8095B">
        <w:rPr>
          <w:rFonts w:ascii="Times New Roman" w:eastAsia="宋体" w:hAnsi="Times New Roman" w:cs="Times New Roman" w:hint="eastAsia"/>
          <w:szCs w:val="21"/>
        </w:rPr>
        <w:t>侧</w:t>
      </w:r>
      <w:r w:rsidR="0004438E" w:rsidRPr="00F8095B">
        <w:rPr>
          <w:rFonts w:ascii="Times New Roman" w:eastAsia="宋体" w:hAnsi="Times New Roman" w:cs="Times New Roman" w:hint="eastAsia"/>
          <w:szCs w:val="21"/>
        </w:rPr>
        <w:t>水</w:t>
      </w:r>
      <w:r w:rsidRPr="00F8095B">
        <w:rPr>
          <w:rFonts w:ascii="Times New Roman" w:eastAsia="宋体" w:hAnsi="Times New Roman" w:cs="Times New Roman"/>
          <w:szCs w:val="21"/>
        </w:rPr>
        <w:t>泵数量</w:t>
      </w:r>
      <w:r w:rsidR="0004438E" w:rsidRPr="00F8095B">
        <w:rPr>
          <w:rFonts w:ascii="Times New Roman" w:eastAsia="宋体" w:hAnsi="Times New Roman" w:cs="Times New Roman"/>
          <w:szCs w:val="21"/>
        </w:rPr>
        <w:t>（台）</w:t>
      </w:r>
      <w:r w:rsidR="00503005" w:rsidRPr="00F8095B">
        <w:rPr>
          <w:rFonts w:ascii="Times New Roman" w:eastAsia="宋体" w:hAnsi="Times New Roman" w:cs="Times New Roman" w:hint="eastAsia"/>
          <w:szCs w:val="21"/>
        </w:rPr>
        <w:t>，控制模式：</w:t>
      </w:r>
      <w:r w:rsidR="00503005" w:rsidRPr="00F8095B">
        <w:rPr>
          <w:rFonts w:ascii="Times New Roman" w:eastAsia="宋体" w:hAnsi="Times New Roman" w:cs="Times New Roman" w:hint="eastAsia"/>
          <w:szCs w:val="21"/>
        </w:rPr>
        <w:t>F</w:t>
      </w:r>
      <w:r w:rsidR="00503005" w:rsidRPr="00F8095B">
        <w:rPr>
          <w:rFonts w:ascii="Times New Roman" w:eastAsia="宋体" w:hAnsi="Times New Roman" w:cs="Times New Roman" w:hint="eastAsia"/>
          <w:szCs w:val="21"/>
        </w:rPr>
        <w:t>（全变频）、</w:t>
      </w:r>
      <w:r w:rsidR="00503005" w:rsidRPr="00F8095B">
        <w:rPr>
          <w:rFonts w:ascii="Times New Roman" w:eastAsia="宋体" w:hAnsi="Times New Roman" w:cs="Times New Roman" w:hint="eastAsia"/>
          <w:szCs w:val="21"/>
        </w:rPr>
        <w:t>S</w:t>
      </w:r>
      <w:r w:rsidR="00503005" w:rsidRPr="00F8095B">
        <w:rPr>
          <w:rFonts w:ascii="Times New Roman" w:eastAsia="宋体" w:hAnsi="Times New Roman" w:cs="Times New Roman" w:hint="eastAsia"/>
          <w:szCs w:val="21"/>
        </w:rPr>
        <w:t>（部分变频）、</w:t>
      </w:r>
      <w:r w:rsidR="00503005" w:rsidRPr="00F8095B">
        <w:rPr>
          <w:rFonts w:ascii="Times New Roman" w:eastAsia="宋体" w:hAnsi="Times New Roman" w:cs="Times New Roman" w:hint="eastAsia"/>
          <w:szCs w:val="21"/>
        </w:rPr>
        <w:t>P</w:t>
      </w:r>
      <w:r w:rsidR="00503005" w:rsidRPr="00F8095B">
        <w:rPr>
          <w:rFonts w:ascii="Times New Roman" w:eastAsia="宋体" w:hAnsi="Times New Roman" w:cs="Times New Roman" w:hint="eastAsia"/>
          <w:szCs w:val="21"/>
        </w:rPr>
        <w:t>（工频）</w:t>
      </w:r>
      <w:r w:rsidRPr="00F8095B">
        <w:rPr>
          <w:rFonts w:ascii="Times New Roman" w:eastAsia="宋体" w:hAnsi="Times New Roman" w:cs="Times New Roman"/>
          <w:szCs w:val="21"/>
        </w:rPr>
        <w:t>；</w:t>
      </w:r>
    </w:p>
    <w:p w14:paraId="7FF9D419" w14:textId="4AD04B9B"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f)</w:t>
      </w:r>
      <w:r w:rsidR="0064063B"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第</w:t>
      </w:r>
      <w:r w:rsidRPr="00F8095B">
        <w:rPr>
          <w:rFonts w:ascii="Times New Roman" w:eastAsia="宋体" w:hAnsi="Times New Roman" w:cs="Times New Roman"/>
          <w:szCs w:val="21"/>
        </w:rPr>
        <w:t>6</w:t>
      </w:r>
      <w:r w:rsidRPr="00F8095B">
        <w:rPr>
          <w:rFonts w:ascii="Times New Roman" w:eastAsia="宋体" w:hAnsi="Times New Roman" w:cs="Times New Roman"/>
          <w:szCs w:val="21"/>
        </w:rPr>
        <w:t>位表示冷却塔数量（组），</w:t>
      </w:r>
      <w:r w:rsidR="00A35164" w:rsidRPr="00F8095B">
        <w:rPr>
          <w:rFonts w:ascii="Times New Roman" w:eastAsia="宋体" w:hAnsi="Times New Roman" w:cs="Times New Roman" w:hint="eastAsia"/>
          <w:szCs w:val="21"/>
        </w:rPr>
        <w:t>控制模式：</w:t>
      </w:r>
      <w:r w:rsidR="00A35164" w:rsidRPr="00F8095B">
        <w:rPr>
          <w:rFonts w:ascii="Times New Roman" w:eastAsia="宋体" w:hAnsi="Times New Roman" w:cs="Times New Roman" w:hint="eastAsia"/>
          <w:szCs w:val="21"/>
        </w:rPr>
        <w:t>F</w:t>
      </w:r>
      <w:r w:rsidR="00A35164" w:rsidRPr="00F8095B">
        <w:rPr>
          <w:rFonts w:ascii="Times New Roman" w:eastAsia="宋体" w:hAnsi="Times New Roman" w:cs="Times New Roman" w:hint="eastAsia"/>
          <w:szCs w:val="21"/>
        </w:rPr>
        <w:t>（全变频）、</w:t>
      </w:r>
      <w:r w:rsidR="00A35164" w:rsidRPr="00F8095B">
        <w:rPr>
          <w:rFonts w:ascii="Times New Roman" w:eastAsia="宋体" w:hAnsi="Times New Roman" w:cs="Times New Roman" w:hint="eastAsia"/>
          <w:szCs w:val="21"/>
        </w:rPr>
        <w:t>S</w:t>
      </w:r>
      <w:r w:rsidR="00A35164" w:rsidRPr="00F8095B">
        <w:rPr>
          <w:rFonts w:ascii="Times New Roman" w:eastAsia="宋体" w:hAnsi="Times New Roman" w:cs="Times New Roman" w:hint="eastAsia"/>
          <w:szCs w:val="21"/>
        </w:rPr>
        <w:t>（部分变频）、</w:t>
      </w:r>
      <w:r w:rsidR="00A35164" w:rsidRPr="00F8095B">
        <w:rPr>
          <w:rFonts w:ascii="Times New Roman" w:eastAsia="宋体" w:hAnsi="Times New Roman" w:cs="Times New Roman" w:hint="eastAsia"/>
          <w:szCs w:val="21"/>
        </w:rPr>
        <w:t>P</w:t>
      </w:r>
      <w:r w:rsidR="00A35164" w:rsidRPr="00F8095B">
        <w:rPr>
          <w:rFonts w:ascii="Times New Roman" w:eastAsia="宋体" w:hAnsi="Times New Roman" w:cs="Times New Roman" w:hint="eastAsia"/>
          <w:szCs w:val="21"/>
        </w:rPr>
        <w:t>（工频）</w:t>
      </w:r>
      <w:r w:rsidRPr="00F8095B">
        <w:rPr>
          <w:rFonts w:ascii="Times New Roman" w:eastAsia="宋体" w:hAnsi="Times New Roman" w:cs="Times New Roman"/>
          <w:szCs w:val="21"/>
        </w:rPr>
        <w:t>；</w:t>
      </w:r>
    </w:p>
    <w:p w14:paraId="2E4AC4C9" w14:textId="33F15AF1" w:rsidR="00B80A7F" w:rsidRPr="00F8095B" w:rsidRDefault="00B80A7F" w:rsidP="0064063B">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g)</w:t>
      </w:r>
      <w:r w:rsidR="0064063B"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第</w:t>
      </w:r>
      <w:r w:rsidRPr="00F8095B">
        <w:rPr>
          <w:rFonts w:ascii="Times New Roman" w:eastAsia="宋体" w:hAnsi="Times New Roman" w:cs="Times New Roman"/>
          <w:szCs w:val="21"/>
        </w:rPr>
        <w:t>7</w:t>
      </w:r>
      <w:r w:rsidRPr="00F8095B">
        <w:rPr>
          <w:rFonts w:ascii="Times New Roman" w:eastAsia="宋体" w:hAnsi="Times New Roman" w:cs="Times New Roman"/>
          <w:szCs w:val="21"/>
        </w:rPr>
        <w:t>位</w:t>
      </w:r>
      <w:r w:rsidR="009D5387" w:rsidRPr="00F8095B">
        <w:rPr>
          <w:rFonts w:ascii="Times New Roman" w:eastAsia="宋体" w:hAnsi="Times New Roman" w:cs="Times New Roman" w:hint="eastAsia"/>
          <w:szCs w:val="21"/>
        </w:rPr>
        <w:t>运行</w:t>
      </w:r>
      <w:r w:rsidRPr="00F8095B">
        <w:rPr>
          <w:rFonts w:ascii="Times New Roman" w:eastAsia="宋体" w:hAnsi="Times New Roman" w:cs="Times New Roman" w:hint="eastAsia"/>
          <w:szCs w:val="21"/>
        </w:rPr>
        <w:t>控</w:t>
      </w:r>
      <w:r w:rsidRPr="00F8095B">
        <w:rPr>
          <w:rFonts w:ascii="Times New Roman" w:eastAsia="宋体" w:hAnsi="Times New Roman" w:cs="Times New Roman"/>
          <w:szCs w:val="21"/>
        </w:rPr>
        <w:t>制模式，</w:t>
      </w:r>
      <w:r w:rsidR="007220C3" w:rsidRPr="00F8095B">
        <w:rPr>
          <w:rFonts w:ascii="Times New Roman" w:eastAsia="宋体" w:hAnsi="Times New Roman" w:cs="Times New Roman" w:hint="eastAsia"/>
          <w:szCs w:val="21"/>
        </w:rPr>
        <w:t>M</w:t>
      </w:r>
      <w:r w:rsidR="007220C3" w:rsidRPr="00F8095B">
        <w:rPr>
          <w:rFonts w:ascii="Times New Roman" w:eastAsia="宋体" w:hAnsi="Times New Roman" w:cs="Times New Roman" w:hint="eastAsia"/>
          <w:szCs w:val="21"/>
        </w:rPr>
        <w:t>（</w:t>
      </w:r>
      <w:r w:rsidR="00036FE5" w:rsidRPr="00F8095B">
        <w:rPr>
          <w:rFonts w:ascii="Times New Roman" w:eastAsia="宋体" w:hAnsi="Times New Roman" w:cs="Times New Roman" w:hint="eastAsia"/>
          <w:szCs w:val="21"/>
        </w:rPr>
        <w:t>人工值守</w:t>
      </w:r>
      <w:r w:rsidR="007220C3" w:rsidRPr="00F8095B">
        <w:rPr>
          <w:rFonts w:ascii="Times New Roman" w:eastAsia="宋体" w:hAnsi="Times New Roman" w:cs="Times New Roman" w:hint="eastAsia"/>
          <w:szCs w:val="21"/>
        </w:rPr>
        <w:t>控制模式）、</w:t>
      </w:r>
      <w:r w:rsidR="00183691" w:rsidRPr="00F8095B">
        <w:rPr>
          <w:rFonts w:ascii="Times New Roman" w:eastAsia="宋体" w:hAnsi="Times New Roman" w:cs="Times New Roman" w:hint="eastAsia"/>
          <w:szCs w:val="21"/>
        </w:rPr>
        <w:t>A</w:t>
      </w:r>
      <w:r w:rsidR="00183691" w:rsidRPr="00F8095B">
        <w:rPr>
          <w:rFonts w:ascii="Times New Roman" w:eastAsia="宋体" w:hAnsi="Times New Roman" w:cs="Times New Roman" w:hint="eastAsia"/>
          <w:szCs w:val="21"/>
        </w:rPr>
        <w:t>（无人值守控制</w:t>
      </w:r>
      <w:r w:rsidR="00AD1B68" w:rsidRPr="00F8095B">
        <w:rPr>
          <w:rFonts w:ascii="Times New Roman" w:eastAsia="宋体" w:hAnsi="Times New Roman" w:cs="Times New Roman" w:hint="eastAsia"/>
          <w:szCs w:val="21"/>
        </w:rPr>
        <w:t>模式</w:t>
      </w:r>
      <w:r w:rsidR="00183691" w:rsidRPr="00F8095B">
        <w:rPr>
          <w:rFonts w:ascii="Times New Roman" w:eastAsia="宋体" w:hAnsi="Times New Roman" w:cs="Times New Roman" w:hint="eastAsia"/>
          <w:szCs w:val="21"/>
        </w:rPr>
        <w:t>）</w:t>
      </w:r>
    </w:p>
    <w:p w14:paraId="056C16AF" w14:textId="0966AB81" w:rsidR="00B80A7F" w:rsidRPr="00F8095B" w:rsidRDefault="00B80A7F" w:rsidP="0064063B">
      <w:pPr>
        <w:snapToGrid w:val="0"/>
        <w:spacing w:line="360" w:lineRule="auto"/>
        <w:ind w:firstLineChars="200" w:firstLine="420"/>
        <w:rPr>
          <w:rFonts w:ascii="Times New Roman" w:eastAsia="宋体" w:hAnsi="Times New Roman" w:cs="Times New Roman"/>
          <w:szCs w:val="21"/>
        </w:rPr>
      </w:pPr>
      <w:bookmarkStart w:id="40" w:name="_Toc513834165"/>
      <w:r w:rsidRPr="00F8095B">
        <w:rPr>
          <w:rFonts w:ascii="Times New Roman" w:eastAsia="宋体" w:hAnsi="Times New Roman" w:cs="Times New Roman"/>
          <w:szCs w:val="21"/>
        </w:rPr>
        <w:t>示例</w:t>
      </w:r>
      <w:bookmarkEnd w:id="40"/>
      <w:r w:rsidR="00AE2266" w:rsidRPr="00F8095B">
        <w:rPr>
          <w:rFonts w:ascii="Times New Roman" w:eastAsia="宋体" w:hAnsi="Times New Roman" w:cs="Times New Roman" w:hint="eastAsia"/>
          <w:szCs w:val="21"/>
        </w:rPr>
        <w:t>：</w:t>
      </w:r>
      <w:r w:rsidR="0004438E" w:rsidRPr="00F8095B">
        <w:rPr>
          <w:rFonts w:ascii="Times New Roman" w:eastAsia="宋体" w:hAnsi="Times New Roman" w:cs="Times New Roman"/>
          <w:szCs w:val="21"/>
        </w:rPr>
        <w:t>S</w:t>
      </w:r>
      <w:r w:rsidRPr="00F8095B">
        <w:rPr>
          <w:rFonts w:ascii="Times New Roman" w:eastAsia="宋体" w:hAnsi="Times New Roman" w:cs="Times New Roman"/>
          <w:szCs w:val="21"/>
        </w:rPr>
        <w:t>-</w:t>
      </w:r>
      <w:r w:rsidR="0004438E" w:rsidRPr="00F8095B">
        <w:rPr>
          <w:rFonts w:ascii="Times New Roman" w:eastAsia="宋体" w:hAnsi="Times New Roman" w:cs="Times New Roman"/>
          <w:szCs w:val="21"/>
        </w:rPr>
        <w:t>02</w:t>
      </w:r>
      <w:r w:rsidRPr="00F8095B">
        <w:rPr>
          <w:rFonts w:ascii="Times New Roman" w:eastAsia="宋体" w:hAnsi="Times New Roman" w:cs="Times New Roman"/>
          <w:szCs w:val="21"/>
        </w:rPr>
        <w:t>-1000-02</w:t>
      </w:r>
      <w:r w:rsidR="004A1BD7" w:rsidRPr="00F8095B">
        <w:rPr>
          <w:rFonts w:ascii="Times New Roman" w:eastAsia="宋体" w:hAnsi="Times New Roman" w:cs="Times New Roman" w:hint="eastAsia"/>
          <w:szCs w:val="21"/>
        </w:rPr>
        <w:t>（</w:t>
      </w:r>
      <w:r w:rsidR="004A1BD7" w:rsidRPr="00F8095B">
        <w:rPr>
          <w:rFonts w:ascii="Times New Roman" w:eastAsia="宋体" w:hAnsi="Times New Roman" w:cs="Times New Roman" w:hint="eastAsia"/>
          <w:szCs w:val="21"/>
        </w:rPr>
        <w:t>F</w:t>
      </w:r>
      <w:r w:rsidR="004A1BD7"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-0</w:t>
      </w:r>
      <w:r w:rsidR="0004438E" w:rsidRPr="00F8095B">
        <w:rPr>
          <w:rFonts w:ascii="Times New Roman" w:eastAsia="宋体" w:hAnsi="Times New Roman" w:cs="Times New Roman"/>
          <w:szCs w:val="21"/>
        </w:rPr>
        <w:t>3</w:t>
      </w:r>
      <w:r w:rsidR="00A63559" w:rsidRPr="00F8095B">
        <w:rPr>
          <w:rFonts w:ascii="Times New Roman" w:eastAsia="宋体" w:hAnsi="Times New Roman" w:cs="Times New Roman" w:hint="eastAsia"/>
          <w:szCs w:val="21"/>
        </w:rPr>
        <w:t>（</w:t>
      </w:r>
      <w:r w:rsidR="0065366C" w:rsidRPr="00F8095B">
        <w:rPr>
          <w:rFonts w:ascii="Times New Roman" w:eastAsia="宋体" w:hAnsi="Times New Roman" w:cs="Times New Roman" w:hint="eastAsia"/>
          <w:szCs w:val="21"/>
        </w:rPr>
        <w:t>S</w:t>
      </w:r>
      <w:r w:rsidR="00A63559"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-02</w:t>
      </w:r>
      <w:r w:rsidR="002C7E10" w:rsidRPr="00F8095B">
        <w:rPr>
          <w:rFonts w:ascii="Times New Roman" w:eastAsia="宋体" w:hAnsi="Times New Roman" w:cs="Times New Roman" w:hint="eastAsia"/>
          <w:szCs w:val="21"/>
        </w:rPr>
        <w:t>（</w:t>
      </w:r>
      <w:r w:rsidR="009E7450" w:rsidRPr="00F8095B">
        <w:rPr>
          <w:rFonts w:ascii="Times New Roman" w:eastAsia="宋体" w:hAnsi="Times New Roman" w:cs="Times New Roman" w:hint="eastAsia"/>
          <w:szCs w:val="21"/>
        </w:rPr>
        <w:t>P</w:t>
      </w:r>
      <w:r w:rsidR="002C7E10"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w:t>
      </w:r>
      <w:r w:rsidR="0065049B" w:rsidRPr="00F8095B">
        <w:rPr>
          <w:rFonts w:ascii="Times New Roman" w:eastAsia="宋体" w:hAnsi="Times New Roman" w:cs="Times New Roman" w:hint="eastAsia"/>
          <w:szCs w:val="21"/>
        </w:rPr>
        <w:t>M</w:t>
      </w:r>
      <w:r w:rsidR="00AE2266" w:rsidRPr="00F8095B">
        <w:rPr>
          <w:rFonts w:ascii="Times New Roman" w:eastAsia="宋体" w:hAnsi="Times New Roman" w:cs="Times New Roman" w:hint="eastAsia"/>
          <w:szCs w:val="21"/>
        </w:rPr>
        <w:t>（</w:t>
      </w:r>
      <w:r w:rsidR="00AE2266" w:rsidRPr="00F8095B">
        <w:rPr>
          <w:rFonts w:ascii="Times New Roman" w:eastAsia="宋体" w:hAnsi="Times New Roman" w:cs="Times New Roman"/>
          <w:szCs w:val="21"/>
        </w:rPr>
        <w:t>表示：主机为</w:t>
      </w:r>
      <w:r w:rsidR="00AE2266" w:rsidRPr="00F8095B">
        <w:rPr>
          <w:rFonts w:ascii="Times New Roman" w:eastAsia="宋体" w:hAnsi="Times New Roman" w:cs="Times New Roman" w:hint="eastAsia"/>
          <w:szCs w:val="21"/>
        </w:rPr>
        <w:t>电驱动</w:t>
      </w:r>
      <w:r w:rsidR="00AE2266" w:rsidRPr="00F8095B">
        <w:rPr>
          <w:rFonts w:ascii="Times New Roman" w:eastAsia="宋体" w:hAnsi="Times New Roman" w:cs="Times New Roman"/>
          <w:szCs w:val="21"/>
        </w:rPr>
        <w:t>冷水机组，</w:t>
      </w:r>
      <w:r w:rsidR="009D5387" w:rsidRPr="00F8095B">
        <w:rPr>
          <w:rFonts w:ascii="Times New Roman" w:eastAsia="宋体" w:hAnsi="Times New Roman" w:cs="Times New Roman" w:hint="eastAsia"/>
          <w:szCs w:val="21"/>
        </w:rPr>
        <w:t>2</w:t>
      </w:r>
      <w:r w:rsidR="009D5387" w:rsidRPr="00F8095B">
        <w:rPr>
          <w:rFonts w:ascii="Times New Roman" w:eastAsia="宋体" w:hAnsi="Times New Roman" w:cs="Times New Roman" w:hint="eastAsia"/>
          <w:szCs w:val="21"/>
        </w:rPr>
        <w:t>台主机，</w:t>
      </w:r>
      <w:r w:rsidR="00AE2266" w:rsidRPr="00F8095B">
        <w:rPr>
          <w:rFonts w:ascii="Times New Roman" w:eastAsia="宋体" w:hAnsi="Times New Roman" w:cs="Times New Roman"/>
          <w:szCs w:val="21"/>
        </w:rPr>
        <w:t>总制冷量</w:t>
      </w:r>
      <w:r w:rsidR="00AE2266" w:rsidRPr="00F8095B">
        <w:rPr>
          <w:rFonts w:ascii="Times New Roman" w:eastAsia="宋体" w:hAnsi="Times New Roman" w:cs="Times New Roman"/>
          <w:szCs w:val="21"/>
        </w:rPr>
        <w:t>1000</w:t>
      </w:r>
      <w:r w:rsidR="008F106E" w:rsidRPr="00F8095B">
        <w:rPr>
          <w:rFonts w:ascii="Times New Roman" w:eastAsia="宋体" w:hAnsi="Times New Roman" w:cs="Times New Roman" w:hint="eastAsia"/>
          <w:szCs w:val="21"/>
        </w:rPr>
        <w:t>kW</w:t>
      </w:r>
      <w:r w:rsidR="00AE2266" w:rsidRPr="00F8095B">
        <w:rPr>
          <w:rFonts w:ascii="Times New Roman" w:eastAsia="宋体" w:hAnsi="Times New Roman" w:cs="Times New Roman"/>
          <w:szCs w:val="21"/>
        </w:rPr>
        <w:t>，</w:t>
      </w:r>
      <w:r w:rsidR="00AE2266" w:rsidRPr="00F8095B">
        <w:rPr>
          <w:rFonts w:ascii="Times New Roman" w:eastAsia="宋体" w:hAnsi="Times New Roman" w:cs="Times New Roman"/>
          <w:szCs w:val="21"/>
        </w:rPr>
        <w:t>2</w:t>
      </w:r>
      <w:r w:rsidR="00AE2266" w:rsidRPr="00F8095B">
        <w:rPr>
          <w:rFonts w:ascii="Times New Roman" w:eastAsia="宋体" w:hAnsi="Times New Roman" w:cs="Times New Roman"/>
          <w:szCs w:val="21"/>
        </w:rPr>
        <w:t>台</w:t>
      </w:r>
      <w:r w:rsidR="0020567D" w:rsidRPr="00F8095B">
        <w:rPr>
          <w:rFonts w:ascii="Times New Roman" w:eastAsia="宋体" w:hAnsi="Times New Roman" w:cs="Times New Roman" w:hint="eastAsia"/>
          <w:szCs w:val="21"/>
        </w:rPr>
        <w:t>冷冻</w:t>
      </w:r>
      <w:r w:rsidR="00F76C48" w:rsidRPr="00F8095B">
        <w:rPr>
          <w:rFonts w:ascii="Times New Roman" w:eastAsia="宋体" w:hAnsi="Times New Roman" w:cs="Times New Roman" w:hint="eastAsia"/>
          <w:szCs w:val="21"/>
        </w:rPr>
        <w:t>侧</w:t>
      </w:r>
      <w:r w:rsidR="00AE2266" w:rsidRPr="00F8095B">
        <w:rPr>
          <w:rFonts w:ascii="Times New Roman" w:eastAsia="宋体" w:hAnsi="Times New Roman" w:cs="Times New Roman"/>
          <w:szCs w:val="21"/>
        </w:rPr>
        <w:t>水泵</w:t>
      </w:r>
      <w:r w:rsidR="00EB0B8D" w:rsidRPr="00F8095B">
        <w:rPr>
          <w:rFonts w:ascii="Times New Roman" w:eastAsia="宋体" w:hAnsi="Times New Roman" w:cs="Times New Roman" w:hint="eastAsia"/>
          <w:szCs w:val="21"/>
        </w:rPr>
        <w:t>采用</w:t>
      </w:r>
      <w:r w:rsidR="00C94E11" w:rsidRPr="00F8095B">
        <w:rPr>
          <w:rFonts w:ascii="Times New Roman" w:eastAsia="宋体" w:hAnsi="Times New Roman" w:cs="Times New Roman" w:hint="eastAsia"/>
          <w:szCs w:val="21"/>
        </w:rPr>
        <w:t>全变频控制模式</w:t>
      </w:r>
      <w:r w:rsidR="00AE2266" w:rsidRPr="00F8095B">
        <w:rPr>
          <w:rFonts w:ascii="Times New Roman" w:eastAsia="宋体" w:hAnsi="Times New Roman" w:cs="Times New Roman"/>
          <w:szCs w:val="21"/>
        </w:rPr>
        <w:t>，</w:t>
      </w:r>
      <w:r w:rsidR="00AE2266" w:rsidRPr="00F8095B">
        <w:rPr>
          <w:rFonts w:ascii="Times New Roman" w:eastAsia="宋体" w:hAnsi="Times New Roman" w:cs="Times New Roman"/>
          <w:szCs w:val="21"/>
        </w:rPr>
        <w:t>3</w:t>
      </w:r>
      <w:r w:rsidR="00AE2266" w:rsidRPr="00F8095B">
        <w:rPr>
          <w:rFonts w:ascii="Times New Roman" w:eastAsia="宋体" w:hAnsi="Times New Roman" w:cs="Times New Roman"/>
          <w:szCs w:val="21"/>
        </w:rPr>
        <w:t>台</w:t>
      </w:r>
      <w:r w:rsidR="009D5387" w:rsidRPr="00F8095B">
        <w:rPr>
          <w:rFonts w:ascii="Times New Roman" w:eastAsia="宋体" w:hAnsi="Times New Roman" w:cs="Times New Roman" w:hint="eastAsia"/>
          <w:szCs w:val="21"/>
        </w:rPr>
        <w:t>冷却</w:t>
      </w:r>
      <w:r w:rsidR="00744227" w:rsidRPr="00F8095B">
        <w:rPr>
          <w:rFonts w:ascii="Times New Roman" w:eastAsia="宋体" w:hAnsi="Times New Roman" w:cs="Times New Roman" w:hint="eastAsia"/>
          <w:szCs w:val="21"/>
        </w:rPr>
        <w:t>侧</w:t>
      </w:r>
      <w:r w:rsidR="00AE2266" w:rsidRPr="00F8095B">
        <w:rPr>
          <w:rFonts w:ascii="Times New Roman" w:eastAsia="宋体" w:hAnsi="Times New Roman" w:cs="Times New Roman"/>
          <w:szCs w:val="21"/>
        </w:rPr>
        <w:t>水泵</w:t>
      </w:r>
      <w:r w:rsidR="00F95C03" w:rsidRPr="00F8095B">
        <w:rPr>
          <w:rFonts w:ascii="Times New Roman" w:eastAsia="宋体" w:hAnsi="Times New Roman" w:cs="Times New Roman" w:hint="eastAsia"/>
          <w:szCs w:val="21"/>
        </w:rPr>
        <w:t>采用部分变频</w:t>
      </w:r>
      <w:r w:rsidR="009442DF" w:rsidRPr="00F8095B">
        <w:rPr>
          <w:rFonts w:ascii="Times New Roman" w:eastAsia="宋体" w:hAnsi="Times New Roman" w:cs="Times New Roman" w:hint="eastAsia"/>
          <w:szCs w:val="21"/>
        </w:rPr>
        <w:t>控制模式</w:t>
      </w:r>
      <w:r w:rsidR="00AE2266" w:rsidRPr="00F8095B">
        <w:rPr>
          <w:rFonts w:ascii="Times New Roman" w:eastAsia="宋体" w:hAnsi="Times New Roman" w:cs="Times New Roman"/>
          <w:szCs w:val="21"/>
        </w:rPr>
        <w:t>，</w:t>
      </w:r>
      <w:r w:rsidR="00AE2266" w:rsidRPr="00F8095B">
        <w:rPr>
          <w:rFonts w:ascii="Times New Roman" w:eastAsia="宋体" w:hAnsi="Times New Roman" w:cs="Times New Roman"/>
          <w:szCs w:val="21"/>
        </w:rPr>
        <w:t>2</w:t>
      </w:r>
      <w:r w:rsidR="00AE2266" w:rsidRPr="00F8095B">
        <w:rPr>
          <w:rFonts w:ascii="Times New Roman" w:eastAsia="宋体" w:hAnsi="Times New Roman" w:cs="Times New Roman"/>
          <w:szCs w:val="21"/>
        </w:rPr>
        <w:t>组冷却塔</w:t>
      </w:r>
      <w:r w:rsidR="001B0053" w:rsidRPr="00F8095B">
        <w:rPr>
          <w:rFonts w:ascii="Times New Roman" w:eastAsia="宋体" w:hAnsi="Times New Roman" w:cs="Times New Roman" w:hint="eastAsia"/>
          <w:szCs w:val="21"/>
        </w:rPr>
        <w:t>采用工频控制</w:t>
      </w:r>
      <w:r w:rsidR="00150FB8" w:rsidRPr="00F8095B">
        <w:rPr>
          <w:rFonts w:ascii="Times New Roman" w:eastAsia="宋体" w:hAnsi="Times New Roman" w:cs="Times New Roman" w:hint="eastAsia"/>
          <w:szCs w:val="21"/>
        </w:rPr>
        <w:t>模式</w:t>
      </w:r>
      <w:r w:rsidR="00AE2266" w:rsidRPr="00F8095B">
        <w:rPr>
          <w:rFonts w:ascii="Times New Roman" w:eastAsia="宋体" w:hAnsi="Times New Roman" w:cs="Times New Roman"/>
          <w:szCs w:val="21"/>
        </w:rPr>
        <w:t>，</w:t>
      </w:r>
      <w:r w:rsidR="00E17025" w:rsidRPr="00F8095B">
        <w:rPr>
          <w:rFonts w:ascii="Times New Roman" w:eastAsia="宋体" w:hAnsi="Times New Roman" w:cs="Times New Roman" w:hint="eastAsia"/>
          <w:szCs w:val="21"/>
        </w:rPr>
        <w:t>机房运</w:t>
      </w:r>
      <w:r w:rsidR="009D5387" w:rsidRPr="00F8095B">
        <w:rPr>
          <w:rFonts w:ascii="Times New Roman" w:eastAsia="宋体" w:hAnsi="Times New Roman" w:cs="Times New Roman" w:hint="eastAsia"/>
          <w:szCs w:val="21"/>
        </w:rPr>
        <w:t>行</w:t>
      </w:r>
      <w:r w:rsidR="00E17025" w:rsidRPr="00F8095B">
        <w:rPr>
          <w:rFonts w:ascii="Times New Roman" w:eastAsia="宋体" w:hAnsi="Times New Roman" w:cs="Times New Roman" w:hint="eastAsia"/>
          <w:szCs w:val="21"/>
        </w:rPr>
        <w:t>采</w:t>
      </w:r>
      <w:r w:rsidR="00036FE5" w:rsidRPr="00F8095B">
        <w:rPr>
          <w:rFonts w:ascii="Times New Roman" w:eastAsia="宋体" w:hAnsi="Times New Roman" w:cs="Times New Roman" w:hint="eastAsia"/>
          <w:szCs w:val="21"/>
        </w:rPr>
        <w:t>人工值守</w:t>
      </w:r>
      <w:r w:rsidR="007220C3" w:rsidRPr="00F8095B">
        <w:rPr>
          <w:rFonts w:ascii="Times New Roman" w:eastAsia="宋体" w:hAnsi="Times New Roman" w:cs="Times New Roman" w:hint="eastAsia"/>
          <w:szCs w:val="21"/>
        </w:rPr>
        <w:t>控制</w:t>
      </w:r>
      <w:r w:rsidR="00CC365E" w:rsidRPr="00F8095B">
        <w:rPr>
          <w:rFonts w:ascii="Times New Roman" w:eastAsia="宋体" w:hAnsi="Times New Roman" w:cs="Times New Roman" w:hint="eastAsia"/>
          <w:szCs w:val="21"/>
        </w:rPr>
        <w:t>模式</w:t>
      </w:r>
      <w:r w:rsidR="00AE2266"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w:t>
      </w:r>
    </w:p>
    <w:p w14:paraId="1EAEEBE0" w14:textId="23176B8D" w:rsidR="00B80A7F" w:rsidRPr="00F8095B" w:rsidRDefault="00B80A7F" w:rsidP="00121E9A">
      <w:pPr>
        <w:pStyle w:val="11"/>
        <w:snapToGrid w:val="0"/>
        <w:spacing w:line="360" w:lineRule="auto"/>
        <w:ind w:left="357" w:hangingChars="170" w:hanging="357"/>
        <w:jc w:val="left"/>
        <w:outlineLvl w:val="0"/>
        <w:rPr>
          <w:rFonts w:ascii="Times New Roman" w:eastAsia="黑体" w:hAnsi="Times New Roman" w:cs="Times New Roman"/>
          <w:szCs w:val="21"/>
        </w:rPr>
      </w:pPr>
      <w:bookmarkStart w:id="41" w:name="_Toc513834166"/>
      <w:bookmarkStart w:id="42" w:name="_Toc16066794"/>
      <w:bookmarkStart w:id="43" w:name="_Toc16067268"/>
      <w:bookmarkStart w:id="44" w:name="_Toc16067298"/>
      <w:bookmarkStart w:id="45" w:name="_Toc16067737"/>
      <w:r w:rsidRPr="00F8095B">
        <w:rPr>
          <w:rFonts w:ascii="Times New Roman" w:eastAsia="黑体" w:hAnsi="Times New Roman" w:cs="Times New Roman"/>
          <w:szCs w:val="21"/>
        </w:rPr>
        <w:t xml:space="preserve">5 </w:t>
      </w:r>
      <w:r w:rsidR="00121E9A" w:rsidRPr="00F8095B">
        <w:rPr>
          <w:rFonts w:ascii="Times New Roman" w:eastAsia="黑体" w:hAnsi="Times New Roman" w:cs="Times New Roman"/>
          <w:szCs w:val="21"/>
        </w:rPr>
        <w:t xml:space="preserve">  </w:t>
      </w:r>
      <w:r w:rsidR="0004438E" w:rsidRPr="00F8095B">
        <w:rPr>
          <w:rFonts w:ascii="Times New Roman" w:eastAsia="黑体" w:hAnsi="Times New Roman" w:cs="Times New Roman" w:hint="eastAsia"/>
          <w:szCs w:val="21"/>
        </w:rPr>
        <w:t>一般</w:t>
      </w:r>
      <w:r w:rsidRPr="00F8095B">
        <w:rPr>
          <w:rFonts w:ascii="Times New Roman" w:eastAsia="黑体" w:hAnsi="Times New Roman" w:cs="Times New Roman"/>
          <w:szCs w:val="21"/>
        </w:rPr>
        <w:t>要求</w:t>
      </w:r>
      <w:bookmarkEnd w:id="41"/>
      <w:bookmarkEnd w:id="42"/>
      <w:bookmarkEnd w:id="43"/>
      <w:bookmarkEnd w:id="44"/>
      <w:bookmarkEnd w:id="45"/>
    </w:p>
    <w:p w14:paraId="481880F2" w14:textId="3CB9F6BD" w:rsidR="004D3F12" w:rsidRPr="00F8095B" w:rsidRDefault="004D3F12" w:rsidP="00121E9A">
      <w:pPr>
        <w:pStyle w:val="2"/>
        <w:snapToGrid w:val="0"/>
        <w:spacing w:before="0" w:after="0" w:line="360" w:lineRule="auto"/>
        <w:rPr>
          <w:rFonts w:ascii="Times New Roman" w:eastAsia="黑体" w:hAnsi="Times New Roman" w:cs="Times New Roman"/>
          <w:b w:val="0"/>
          <w:sz w:val="21"/>
          <w:szCs w:val="21"/>
        </w:rPr>
      </w:pPr>
      <w:bookmarkStart w:id="46" w:name="_Toc16066795"/>
      <w:bookmarkStart w:id="47" w:name="_Toc16066927"/>
      <w:r w:rsidRPr="00F8095B">
        <w:rPr>
          <w:rFonts w:ascii="Times New Roman" w:eastAsia="黑体" w:hAnsi="Times New Roman" w:cs="Times New Roman" w:hint="eastAsia"/>
          <w:b w:val="0"/>
          <w:sz w:val="21"/>
          <w:szCs w:val="21"/>
        </w:rPr>
        <w:t>5</w:t>
      </w:r>
      <w:r w:rsidRPr="00F8095B">
        <w:rPr>
          <w:rFonts w:ascii="Times New Roman" w:eastAsia="黑体" w:hAnsi="Times New Roman" w:cs="Times New Roman"/>
          <w:b w:val="0"/>
          <w:sz w:val="21"/>
          <w:szCs w:val="21"/>
        </w:rPr>
        <w:t>.1</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设备</w:t>
      </w:r>
      <w:bookmarkEnd w:id="46"/>
      <w:bookmarkEnd w:id="47"/>
    </w:p>
    <w:p w14:paraId="7A86D190" w14:textId="1CC7ECFF" w:rsidR="00D64263" w:rsidRPr="00F8095B" w:rsidRDefault="00AB4664"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.1.1</w:t>
      </w:r>
      <w:r w:rsidR="00121E9A" w:rsidRPr="00F8095B">
        <w:rPr>
          <w:rFonts w:ascii="Times New Roman" w:eastAsia="宋体" w:hAnsi="Times New Roman" w:cs="Times New Roman"/>
          <w:szCs w:val="21"/>
        </w:rPr>
        <w:t xml:space="preserve"> </w:t>
      </w:r>
      <w:r w:rsidR="00D64263" w:rsidRPr="00F8095B">
        <w:rPr>
          <w:rFonts w:ascii="Times New Roman" w:eastAsia="宋体" w:hAnsi="Times New Roman" w:cs="Times New Roman" w:hint="eastAsia"/>
          <w:szCs w:val="21"/>
        </w:rPr>
        <w:t>电驱动冷水机组能效能级</w:t>
      </w:r>
      <w:r w:rsidR="001C16CD" w:rsidRPr="00F8095B">
        <w:rPr>
          <w:rFonts w:ascii="Times New Roman" w:eastAsia="宋体" w:hAnsi="Times New Roman" w:cs="Times New Roman" w:hint="eastAsia"/>
          <w:szCs w:val="21"/>
        </w:rPr>
        <w:t>宜</w:t>
      </w:r>
      <w:r w:rsidR="00D64263" w:rsidRPr="00F8095B">
        <w:rPr>
          <w:rFonts w:ascii="Times New Roman" w:eastAsia="宋体" w:hAnsi="Times New Roman" w:cs="Times New Roman" w:hint="eastAsia"/>
          <w:szCs w:val="21"/>
        </w:rPr>
        <w:t>达到</w:t>
      </w:r>
      <w:r w:rsidR="00D64263" w:rsidRPr="00F8095B">
        <w:rPr>
          <w:rFonts w:ascii="Times New Roman" w:eastAsia="宋体" w:hAnsi="Times New Roman" w:cs="Times New Roman" w:hint="eastAsia"/>
          <w:szCs w:val="21"/>
        </w:rPr>
        <w:t>G</w:t>
      </w:r>
      <w:r w:rsidR="00D64263" w:rsidRPr="00F8095B">
        <w:rPr>
          <w:rFonts w:ascii="Times New Roman" w:eastAsia="宋体" w:hAnsi="Times New Roman" w:cs="Times New Roman"/>
          <w:szCs w:val="21"/>
        </w:rPr>
        <w:t>B19577-2015</w:t>
      </w:r>
      <w:r w:rsidR="00D64263" w:rsidRPr="00F8095B">
        <w:rPr>
          <w:rFonts w:ascii="Times New Roman" w:eastAsia="宋体" w:hAnsi="Times New Roman" w:cs="Times New Roman" w:hint="eastAsia"/>
          <w:szCs w:val="21"/>
        </w:rPr>
        <w:t>中规定的能效等级</w:t>
      </w:r>
      <w:r w:rsidR="00D64263" w:rsidRPr="00F8095B">
        <w:rPr>
          <w:rFonts w:ascii="Times New Roman" w:eastAsia="宋体" w:hAnsi="Times New Roman" w:cs="Times New Roman" w:hint="eastAsia"/>
          <w:szCs w:val="21"/>
        </w:rPr>
        <w:t>2</w:t>
      </w:r>
      <w:r w:rsidR="00D64263" w:rsidRPr="00F8095B">
        <w:rPr>
          <w:rFonts w:ascii="Times New Roman" w:eastAsia="宋体" w:hAnsi="Times New Roman" w:cs="Times New Roman" w:hint="eastAsia"/>
          <w:szCs w:val="21"/>
        </w:rPr>
        <w:t>级。</w:t>
      </w:r>
    </w:p>
    <w:p w14:paraId="207DAE37" w14:textId="3CDBC73B" w:rsidR="00947F82" w:rsidRPr="00F8095B" w:rsidRDefault="00AB4664"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5.1.2</w:t>
      </w:r>
      <w:r w:rsidR="00121E9A" w:rsidRPr="00F8095B">
        <w:rPr>
          <w:rFonts w:ascii="Times New Roman" w:eastAsia="宋体" w:hAnsi="Times New Roman" w:cs="Times New Roman"/>
          <w:szCs w:val="21"/>
        </w:rPr>
        <w:t xml:space="preserve"> </w:t>
      </w:r>
      <w:r w:rsidR="00947F82" w:rsidRPr="00F8095B">
        <w:rPr>
          <w:rFonts w:ascii="Times New Roman" w:eastAsia="宋体" w:hAnsi="Times New Roman" w:cs="Times New Roman" w:hint="eastAsia"/>
          <w:szCs w:val="21"/>
        </w:rPr>
        <w:t>电驱动冷水机组</w:t>
      </w:r>
      <w:r w:rsidR="00CC4776" w:rsidRPr="00F8095B">
        <w:rPr>
          <w:rFonts w:ascii="Times New Roman" w:eastAsia="宋体" w:hAnsi="Times New Roman" w:cs="Times New Roman" w:hint="eastAsia"/>
          <w:szCs w:val="21"/>
        </w:rPr>
        <w:t>为高出水温度冷水机组时，其性能系数应满足</w:t>
      </w:r>
      <w:r w:rsidR="00CC4776" w:rsidRPr="00F8095B">
        <w:rPr>
          <w:rFonts w:ascii="Times New Roman" w:eastAsia="宋体" w:hAnsi="Times New Roman" w:cs="Times New Roman" w:hint="eastAsia"/>
          <w:szCs w:val="21"/>
        </w:rPr>
        <w:t>J</w:t>
      </w:r>
      <w:r w:rsidR="00CC4776" w:rsidRPr="00F8095B">
        <w:rPr>
          <w:rFonts w:ascii="Times New Roman" w:eastAsia="宋体" w:hAnsi="Times New Roman" w:cs="Times New Roman"/>
          <w:szCs w:val="21"/>
        </w:rPr>
        <w:t>B/T12325</w:t>
      </w:r>
      <w:r w:rsidR="00CC4776" w:rsidRPr="00F8095B">
        <w:rPr>
          <w:rFonts w:ascii="Times New Roman" w:eastAsia="宋体" w:hAnsi="Times New Roman" w:cs="Times New Roman" w:hint="eastAsia"/>
          <w:szCs w:val="21"/>
        </w:rPr>
        <w:t>的要求。</w:t>
      </w:r>
    </w:p>
    <w:p w14:paraId="14FEA439" w14:textId="5676FF0B" w:rsidR="00E3282E" w:rsidRPr="00F8095B" w:rsidRDefault="00AB4664"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.1.3</w:t>
      </w:r>
      <w:r w:rsidR="00121E9A" w:rsidRPr="00F8095B">
        <w:rPr>
          <w:rFonts w:ascii="Times New Roman" w:eastAsia="宋体" w:hAnsi="Times New Roman" w:cs="Times New Roman"/>
          <w:szCs w:val="21"/>
        </w:rPr>
        <w:t xml:space="preserve"> </w:t>
      </w:r>
      <w:r w:rsidR="00E3282E" w:rsidRPr="00F8095B">
        <w:rPr>
          <w:rFonts w:ascii="Times New Roman" w:eastAsia="宋体" w:hAnsi="Times New Roman" w:cs="Times New Roman" w:hint="eastAsia"/>
          <w:szCs w:val="21"/>
        </w:rPr>
        <w:t>水泵电机能效等级</w:t>
      </w:r>
      <w:r w:rsidR="001C16CD" w:rsidRPr="00F8095B">
        <w:rPr>
          <w:rFonts w:ascii="Times New Roman" w:eastAsia="宋体" w:hAnsi="Times New Roman" w:cs="Times New Roman" w:hint="eastAsia"/>
          <w:szCs w:val="21"/>
        </w:rPr>
        <w:t>宜</w:t>
      </w:r>
      <w:r w:rsidR="00E3282E" w:rsidRPr="00F8095B">
        <w:rPr>
          <w:rFonts w:ascii="Times New Roman" w:eastAsia="宋体" w:hAnsi="Times New Roman" w:cs="Times New Roman" w:hint="eastAsia"/>
          <w:szCs w:val="21"/>
        </w:rPr>
        <w:t>达到</w:t>
      </w:r>
      <w:r w:rsidR="00E3282E" w:rsidRPr="00F8095B">
        <w:rPr>
          <w:rFonts w:ascii="Times New Roman" w:eastAsia="宋体" w:hAnsi="Times New Roman" w:cs="Times New Roman" w:hint="eastAsia"/>
          <w:szCs w:val="21"/>
        </w:rPr>
        <w:t>G</w:t>
      </w:r>
      <w:r w:rsidR="00E3282E" w:rsidRPr="00F8095B">
        <w:rPr>
          <w:rFonts w:ascii="Times New Roman" w:eastAsia="宋体" w:hAnsi="Times New Roman" w:cs="Times New Roman"/>
          <w:szCs w:val="21"/>
        </w:rPr>
        <w:t>B18613</w:t>
      </w:r>
      <w:r w:rsidR="00E3282E" w:rsidRPr="00F8095B">
        <w:rPr>
          <w:rFonts w:ascii="Times New Roman" w:eastAsia="宋体" w:hAnsi="Times New Roman" w:cs="Times New Roman" w:hint="eastAsia"/>
          <w:szCs w:val="21"/>
        </w:rPr>
        <w:t>-</w:t>
      </w:r>
      <w:r w:rsidR="00E3282E" w:rsidRPr="00F8095B">
        <w:rPr>
          <w:rFonts w:ascii="Times New Roman" w:eastAsia="宋体" w:hAnsi="Times New Roman" w:cs="Times New Roman"/>
          <w:szCs w:val="21"/>
        </w:rPr>
        <w:t>2012</w:t>
      </w:r>
      <w:r w:rsidR="00E3282E" w:rsidRPr="00F8095B">
        <w:rPr>
          <w:rFonts w:ascii="Times New Roman" w:eastAsia="宋体" w:hAnsi="Times New Roman" w:cs="Times New Roman" w:hint="eastAsia"/>
          <w:szCs w:val="21"/>
        </w:rPr>
        <w:t>中规定的能效等级</w:t>
      </w:r>
      <w:r w:rsidR="00E3282E" w:rsidRPr="00F8095B">
        <w:rPr>
          <w:rFonts w:ascii="Times New Roman" w:eastAsia="宋体" w:hAnsi="Times New Roman" w:cs="Times New Roman" w:hint="eastAsia"/>
          <w:szCs w:val="21"/>
        </w:rPr>
        <w:t>2</w:t>
      </w:r>
      <w:r w:rsidR="00E3282E" w:rsidRPr="00F8095B">
        <w:rPr>
          <w:rFonts w:ascii="Times New Roman" w:eastAsia="宋体" w:hAnsi="Times New Roman" w:cs="Times New Roman" w:hint="eastAsia"/>
          <w:szCs w:val="21"/>
        </w:rPr>
        <w:t>级。</w:t>
      </w:r>
    </w:p>
    <w:p w14:paraId="426373CF" w14:textId="6CC850CB" w:rsidR="00E3282E" w:rsidRPr="00F8095B" w:rsidRDefault="00AB4664"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5.1.4</w:t>
      </w:r>
      <w:r w:rsidR="00121E9A" w:rsidRPr="00F8095B">
        <w:rPr>
          <w:rFonts w:ascii="Times New Roman" w:eastAsia="宋体" w:hAnsi="Times New Roman" w:cs="Times New Roman"/>
          <w:szCs w:val="21"/>
        </w:rPr>
        <w:t xml:space="preserve"> </w:t>
      </w:r>
      <w:r w:rsidR="00E3282E" w:rsidRPr="00F8095B">
        <w:rPr>
          <w:rFonts w:ascii="Times New Roman" w:eastAsia="宋体" w:hAnsi="Times New Roman" w:cs="Times New Roman" w:hint="eastAsia"/>
          <w:szCs w:val="21"/>
        </w:rPr>
        <w:t>离心水泵效率应满足</w:t>
      </w:r>
      <w:r w:rsidR="00E3282E" w:rsidRPr="00F8095B">
        <w:rPr>
          <w:rFonts w:ascii="Times New Roman" w:eastAsia="宋体" w:hAnsi="Times New Roman" w:cs="Times New Roman" w:hint="eastAsia"/>
          <w:szCs w:val="21"/>
        </w:rPr>
        <w:t>G</w:t>
      </w:r>
      <w:r w:rsidR="00E3282E" w:rsidRPr="00F8095B">
        <w:rPr>
          <w:rFonts w:ascii="Times New Roman" w:eastAsia="宋体" w:hAnsi="Times New Roman" w:cs="Times New Roman"/>
          <w:szCs w:val="21"/>
        </w:rPr>
        <w:t>B/T13007</w:t>
      </w:r>
      <w:r w:rsidR="00E3282E" w:rsidRPr="00F8095B">
        <w:rPr>
          <w:rFonts w:ascii="Times New Roman" w:eastAsia="宋体" w:hAnsi="Times New Roman" w:cs="Times New Roman" w:hint="eastAsia"/>
          <w:szCs w:val="21"/>
        </w:rPr>
        <w:t>的要求。</w:t>
      </w:r>
    </w:p>
    <w:p w14:paraId="384A842C" w14:textId="5BD07774" w:rsidR="00882C38" w:rsidRPr="00F8095B" w:rsidRDefault="00AB4664"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.1.5</w:t>
      </w:r>
      <w:r w:rsidR="00121E9A" w:rsidRPr="00F8095B">
        <w:rPr>
          <w:rFonts w:ascii="Times New Roman" w:eastAsia="宋体" w:hAnsi="Times New Roman" w:cs="Times New Roman"/>
          <w:szCs w:val="21"/>
        </w:rPr>
        <w:t xml:space="preserve"> </w:t>
      </w:r>
      <w:r w:rsidR="00165FDD" w:rsidRPr="00F8095B">
        <w:rPr>
          <w:rFonts w:ascii="Times New Roman" w:eastAsia="宋体" w:hAnsi="Times New Roman" w:cs="Times New Roman" w:hint="eastAsia"/>
          <w:szCs w:val="21"/>
        </w:rPr>
        <w:t>冷却塔的冷却能力及漂水率</w:t>
      </w:r>
      <w:r w:rsidR="001C16CD" w:rsidRPr="00F8095B">
        <w:rPr>
          <w:rFonts w:ascii="Times New Roman" w:eastAsia="宋体" w:hAnsi="Times New Roman" w:cs="Times New Roman" w:hint="eastAsia"/>
          <w:szCs w:val="21"/>
        </w:rPr>
        <w:t>宜</w:t>
      </w:r>
      <w:r w:rsidR="00165FDD" w:rsidRPr="00F8095B">
        <w:rPr>
          <w:rFonts w:ascii="Times New Roman" w:eastAsia="宋体" w:hAnsi="Times New Roman" w:cs="Times New Roman" w:hint="eastAsia"/>
          <w:szCs w:val="21"/>
        </w:rPr>
        <w:t>满足</w:t>
      </w:r>
      <w:r w:rsidR="00165FDD" w:rsidRPr="00F8095B">
        <w:rPr>
          <w:rFonts w:ascii="Times New Roman" w:eastAsia="宋体" w:hAnsi="Times New Roman" w:cs="Times New Roman" w:hint="eastAsia"/>
          <w:szCs w:val="21"/>
        </w:rPr>
        <w:t>GB</w:t>
      </w:r>
      <w:r w:rsidR="00165FDD" w:rsidRPr="00F8095B">
        <w:rPr>
          <w:rFonts w:ascii="Times New Roman" w:eastAsia="宋体" w:hAnsi="Times New Roman" w:cs="Times New Roman" w:hint="eastAsia"/>
          <w:szCs w:val="21"/>
        </w:rPr>
        <w:t>∕</w:t>
      </w:r>
      <w:r w:rsidR="00165FDD" w:rsidRPr="00F8095B">
        <w:rPr>
          <w:rFonts w:ascii="Times New Roman" w:eastAsia="宋体" w:hAnsi="Times New Roman" w:cs="Times New Roman" w:hint="eastAsia"/>
          <w:szCs w:val="21"/>
        </w:rPr>
        <w:t>T7190.1-2018</w:t>
      </w:r>
      <w:r w:rsidR="00165FDD" w:rsidRPr="00F8095B">
        <w:rPr>
          <w:rFonts w:ascii="Times New Roman" w:eastAsia="宋体" w:hAnsi="Times New Roman" w:cs="Times New Roman" w:hint="eastAsia"/>
          <w:szCs w:val="21"/>
        </w:rPr>
        <w:t>的要求</w:t>
      </w:r>
      <w:r w:rsidR="00882C38" w:rsidRPr="00F8095B">
        <w:rPr>
          <w:rFonts w:ascii="Times New Roman" w:eastAsia="宋体" w:hAnsi="Times New Roman" w:cs="Times New Roman" w:hint="eastAsia"/>
          <w:szCs w:val="21"/>
        </w:rPr>
        <w:t>。</w:t>
      </w:r>
    </w:p>
    <w:p w14:paraId="5A891171" w14:textId="678372C8" w:rsidR="00165FDD" w:rsidRPr="00F8095B" w:rsidRDefault="00AB4664"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5.1.6</w:t>
      </w:r>
      <w:r w:rsidR="00121E9A" w:rsidRPr="00F8095B">
        <w:rPr>
          <w:rFonts w:ascii="Times New Roman" w:eastAsia="宋体" w:hAnsi="Times New Roman" w:cs="Times New Roman"/>
          <w:szCs w:val="21"/>
        </w:rPr>
        <w:t xml:space="preserve"> </w:t>
      </w:r>
      <w:r w:rsidR="00882C38" w:rsidRPr="00F8095B">
        <w:rPr>
          <w:rFonts w:ascii="Times New Roman" w:eastAsia="宋体" w:hAnsi="Times New Roman" w:cs="Times New Roman" w:hint="eastAsia"/>
          <w:szCs w:val="21"/>
        </w:rPr>
        <w:t>冷却塔</w:t>
      </w:r>
      <w:r w:rsidR="00165FDD" w:rsidRPr="00F8095B">
        <w:rPr>
          <w:rFonts w:ascii="Times New Roman" w:eastAsia="宋体" w:hAnsi="Times New Roman" w:cs="Times New Roman" w:hint="eastAsia"/>
          <w:szCs w:val="21"/>
        </w:rPr>
        <w:t>能效等级</w:t>
      </w:r>
      <w:r w:rsidR="001C16CD" w:rsidRPr="00F8095B">
        <w:rPr>
          <w:rFonts w:ascii="Times New Roman" w:eastAsia="宋体" w:hAnsi="Times New Roman" w:cs="Times New Roman" w:hint="eastAsia"/>
          <w:szCs w:val="21"/>
        </w:rPr>
        <w:t>宜</w:t>
      </w:r>
      <w:r w:rsidR="00165FDD" w:rsidRPr="00F8095B">
        <w:rPr>
          <w:rFonts w:ascii="Times New Roman" w:eastAsia="宋体" w:hAnsi="Times New Roman" w:cs="Times New Roman" w:hint="eastAsia"/>
          <w:szCs w:val="21"/>
        </w:rPr>
        <w:t>达到</w:t>
      </w:r>
      <w:r w:rsidR="00882C38" w:rsidRPr="00F8095B">
        <w:rPr>
          <w:rFonts w:ascii="Times New Roman" w:eastAsia="宋体" w:hAnsi="Times New Roman" w:cs="Times New Roman" w:hint="eastAsia"/>
          <w:szCs w:val="21"/>
        </w:rPr>
        <w:t>GB</w:t>
      </w:r>
      <w:r w:rsidR="00882C38" w:rsidRPr="00F8095B">
        <w:rPr>
          <w:rFonts w:ascii="Times New Roman" w:eastAsia="宋体" w:hAnsi="Times New Roman" w:cs="Times New Roman" w:hint="eastAsia"/>
          <w:szCs w:val="21"/>
        </w:rPr>
        <w:t>∕</w:t>
      </w:r>
      <w:r w:rsidR="00882C38" w:rsidRPr="00F8095B">
        <w:rPr>
          <w:rFonts w:ascii="Times New Roman" w:eastAsia="宋体" w:hAnsi="Times New Roman" w:cs="Times New Roman" w:hint="eastAsia"/>
          <w:szCs w:val="21"/>
        </w:rPr>
        <w:t>T7190.1-2018</w:t>
      </w:r>
      <w:r w:rsidR="00882C38" w:rsidRPr="00F8095B">
        <w:rPr>
          <w:rFonts w:ascii="Times New Roman" w:eastAsia="宋体" w:hAnsi="Times New Roman" w:cs="Times New Roman" w:hint="eastAsia"/>
          <w:szCs w:val="21"/>
        </w:rPr>
        <w:t>中规定的能效等级</w:t>
      </w:r>
      <w:r w:rsidR="00882C38" w:rsidRPr="00F8095B">
        <w:rPr>
          <w:rFonts w:ascii="Times New Roman" w:eastAsia="宋体" w:hAnsi="Times New Roman" w:cs="Times New Roman" w:hint="eastAsia"/>
          <w:szCs w:val="21"/>
        </w:rPr>
        <w:t>3</w:t>
      </w:r>
      <w:r w:rsidR="00882C38" w:rsidRPr="00F8095B">
        <w:rPr>
          <w:rFonts w:ascii="Times New Roman" w:eastAsia="宋体" w:hAnsi="Times New Roman" w:cs="Times New Roman" w:hint="eastAsia"/>
          <w:szCs w:val="21"/>
        </w:rPr>
        <w:t>级。</w:t>
      </w:r>
    </w:p>
    <w:p w14:paraId="53BE1713" w14:textId="38D75419" w:rsidR="00B60FDC" w:rsidRPr="00F8095B" w:rsidRDefault="00AB4664"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5.1.7</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hint="eastAsia"/>
          <w:szCs w:val="21"/>
        </w:rPr>
        <w:t>附属设备、管道、管件及阀门等产品的性能和技术参数应符合设计要求。</w:t>
      </w:r>
    </w:p>
    <w:p w14:paraId="02A92E7E" w14:textId="295D9D16" w:rsidR="00C7500B" w:rsidRPr="00F8095B" w:rsidRDefault="00C7500B"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5.1.8</w:t>
      </w:r>
      <w:r w:rsidRPr="00F8095B">
        <w:rPr>
          <w:rFonts w:ascii="Times New Roman" w:eastAsia="宋体" w:hAnsi="Times New Roman" w:cs="Times New Roman" w:hint="eastAsia"/>
          <w:szCs w:val="21"/>
        </w:rPr>
        <w:t>附属设备、管道、管件及阀门等产品</w:t>
      </w:r>
      <w:r w:rsidRPr="00F8095B">
        <w:rPr>
          <w:rFonts w:ascii="Times New Roman" w:eastAsia="宋体" w:hAnsi="Times New Roman" w:cs="Times New Roman"/>
          <w:szCs w:val="21"/>
        </w:rPr>
        <w:t>必须具有出厂质量证明书或出厂合格证，随机文件和配件应齐全。其质量不得低于国家现行标准的规定。</w:t>
      </w:r>
    </w:p>
    <w:p w14:paraId="459B115D" w14:textId="5FAD8122" w:rsidR="00416D29" w:rsidRPr="00F8095B" w:rsidRDefault="00416D29" w:rsidP="00121E9A">
      <w:pPr>
        <w:pStyle w:val="2"/>
        <w:snapToGrid w:val="0"/>
        <w:spacing w:before="0" w:after="0" w:line="360" w:lineRule="auto"/>
        <w:rPr>
          <w:rFonts w:ascii="Times New Roman" w:eastAsia="黑体" w:hAnsi="Times New Roman" w:cs="Times New Roman"/>
          <w:b w:val="0"/>
          <w:sz w:val="21"/>
          <w:szCs w:val="21"/>
        </w:rPr>
      </w:pPr>
      <w:bookmarkStart w:id="48" w:name="_Toc16066796"/>
      <w:bookmarkStart w:id="49" w:name="_Toc16066928"/>
      <w:r w:rsidRPr="00F8095B">
        <w:rPr>
          <w:rFonts w:ascii="Times New Roman" w:eastAsia="黑体" w:hAnsi="Times New Roman" w:cs="Times New Roman" w:hint="eastAsia"/>
          <w:b w:val="0"/>
          <w:sz w:val="21"/>
          <w:szCs w:val="21"/>
        </w:rPr>
        <w:t>5.</w:t>
      </w:r>
      <w:r w:rsidR="00AB4664" w:rsidRPr="00F8095B">
        <w:rPr>
          <w:rFonts w:ascii="Times New Roman" w:eastAsia="黑体" w:hAnsi="Times New Roman" w:cs="Times New Roman"/>
          <w:b w:val="0"/>
          <w:sz w:val="21"/>
          <w:szCs w:val="21"/>
        </w:rPr>
        <w:t>2</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一体化输配系统</w:t>
      </w:r>
      <w:bookmarkEnd w:id="48"/>
      <w:bookmarkEnd w:id="49"/>
    </w:p>
    <w:p w14:paraId="191D95FA" w14:textId="37C21D12" w:rsidR="00416D29" w:rsidRPr="00F8095B" w:rsidRDefault="00416D29"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C12180" w:rsidRPr="00F8095B">
        <w:rPr>
          <w:rFonts w:ascii="Times New Roman" w:eastAsia="宋体" w:hAnsi="Times New Roman" w:cs="Times New Roman"/>
          <w:szCs w:val="21"/>
        </w:rPr>
        <w:t>2</w:t>
      </w:r>
      <w:r w:rsidRPr="00F8095B">
        <w:rPr>
          <w:rFonts w:ascii="Times New Roman" w:eastAsia="宋体" w:hAnsi="Times New Roman" w:cs="Times New Roman"/>
          <w:szCs w:val="21"/>
        </w:rPr>
        <w:t>.1</w:t>
      </w:r>
      <w:r w:rsidR="00121E9A" w:rsidRPr="00F8095B">
        <w:rPr>
          <w:rFonts w:ascii="Times New Roman" w:eastAsia="宋体" w:hAnsi="Times New Roman" w:cs="Times New Roman"/>
          <w:szCs w:val="21"/>
        </w:rPr>
        <w:t xml:space="preserve"> </w:t>
      </w:r>
      <w:r w:rsidR="00C12180" w:rsidRPr="00F8095B">
        <w:rPr>
          <w:rFonts w:ascii="Times New Roman" w:eastAsia="宋体" w:hAnsi="Times New Roman" w:cs="Times New Roman" w:hint="eastAsia"/>
          <w:szCs w:val="21"/>
        </w:rPr>
        <w:t>一体化输配</w:t>
      </w:r>
      <w:r w:rsidRPr="00F8095B">
        <w:rPr>
          <w:rFonts w:ascii="Times New Roman" w:eastAsia="宋体" w:hAnsi="Times New Roman" w:cs="Times New Roman" w:hint="eastAsia"/>
          <w:szCs w:val="21"/>
        </w:rPr>
        <w:t>系统应</w:t>
      </w:r>
      <w:r w:rsidR="00A86CF3" w:rsidRPr="00F8095B">
        <w:rPr>
          <w:rFonts w:ascii="Times New Roman" w:eastAsia="宋体" w:hAnsi="Times New Roman" w:cs="Times New Roman" w:hint="eastAsia"/>
          <w:szCs w:val="21"/>
        </w:rPr>
        <w:t>优化</w:t>
      </w:r>
      <w:r w:rsidR="00634FCE" w:rsidRPr="00F8095B">
        <w:rPr>
          <w:rFonts w:ascii="Times New Roman" w:eastAsia="宋体" w:hAnsi="Times New Roman" w:cs="Times New Roman" w:hint="eastAsia"/>
          <w:szCs w:val="21"/>
        </w:rPr>
        <w:t>设备选型</w:t>
      </w:r>
      <w:r w:rsidRPr="00F8095B">
        <w:rPr>
          <w:rFonts w:ascii="Times New Roman" w:eastAsia="宋体" w:hAnsi="Times New Roman" w:cs="Times New Roman" w:hint="eastAsia"/>
          <w:szCs w:val="21"/>
        </w:rPr>
        <w:t>，合理匹配</w:t>
      </w:r>
      <w:r w:rsidR="00634FCE" w:rsidRPr="00F8095B">
        <w:rPr>
          <w:rFonts w:ascii="Times New Roman" w:eastAsia="宋体" w:hAnsi="Times New Roman" w:cs="Times New Roman" w:hint="eastAsia"/>
          <w:szCs w:val="21"/>
        </w:rPr>
        <w:t>设备功能</w:t>
      </w:r>
      <w:r w:rsidRPr="00F8095B">
        <w:rPr>
          <w:rFonts w:ascii="Times New Roman" w:eastAsia="宋体" w:hAnsi="Times New Roman" w:cs="Times New Roman" w:hint="eastAsia"/>
          <w:szCs w:val="21"/>
        </w:rPr>
        <w:t>，</w:t>
      </w:r>
      <w:r w:rsidR="00634FCE" w:rsidRPr="00F8095B">
        <w:rPr>
          <w:rFonts w:ascii="Times New Roman" w:eastAsia="宋体" w:hAnsi="Times New Roman" w:cs="Times New Roman" w:hint="eastAsia"/>
          <w:szCs w:val="21"/>
        </w:rPr>
        <w:t>并实现设备联动功能</w:t>
      </w:r>
      <w:r w:rsidRPr="00F8095B">
        <w:rPr>
          <w:rFonts w:ascii="Times New Roman" w:eastAsia="宋体" w:hAnsi="Times New Roman" w:cs="Times New Roman" w:hint="eastAsia"/>
          <w:szCs w:val="21"/>
        </w:rPr>
        <w:t>。</w:t>
      </w:r>
    </w:p>
    <w:p w14:paraId="79B4C7FB" w14:textId="00ACCC9F" w:rsidR="00D6326E" w:rsidRPr="00F8095B" w:rsidRDefault="00416D29"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2</w:t>
      </w:r>
      <w:r w:rsidRPr="00F8095B">
        <w:rPr>
          <w:rFonts w:ascii="Times New Roman" w:eastAsia="宋体" w:hAnsi="Times New Roman" w:cs="Times New Roman"/>
          <w:szCs w:val="21"/>
        </w:rPr>
        <w:t>.2</w:t>
      </w:r>
      <w:r w:rsidR="00121E9A" w:rsidRPr="00F8095B">
        <w:rPr>
          <w:rFonts w:ascii="Times New Roman" w:eastAsia="宋体" w:hAnsi="Times New Roman" w:cs="Times New Roman"/>
          <w:szCs w:val="21"/>
        </w:rPr>
        <w:t xml:space="preserve"> </w:t>
      </w:r>
      <w:r w:rsidR="00D6326E" w:rsidRPr="00F8095B">
        <w:rPr>
          <w:rFonts w:ascii="Times New Roman" w:eastAsia="宋体" w:hAnsi="Times New Roman" w:cs="Times New Roman" w:hint="eastAsia"/>
          <w:szCs w:val="21"/>
        </w:rPr>
        <w:t>一体化输配系统应设置一体化控制柜，可实现对系统内各设备的</w:t>
      </w:r>
      <w:r w:rsidR="00606AFB" w:rsidRPr="00F8095B">
        <w:rPr>
          <w:rFonts w:ascii="Times New Roman" w:eastAsia="宋体" w:hAnsi="Times New Roman" w:cs="Times New Roman" w:hint="eastAsia"/>
          <w:szCs w:val="21"/>
        </w:rPr>
        <w:t>手动</w:t>
      </w:r>
      <w:r w:rsidR="00D6326E" w:rsidRPr="00F8095B">
        <w:rPr>
          <w:rFonts w:ascii="Times New Roman" w:eastAsia="宋体" w:hAnsi="Times New Roman" w:cs="Times New Roman" w:hint="eastAsia"/>
          <w:szCs w:val="21"/>
        </w:rPr>
        <w:t>起停，控制柜应配备接入空调控制系统及平台的网络接口，相关协议应符合相应技术规范，并与一体化控制系统相匹配。</w:t>
      </w:r>
    </w:p>
    <w:p w14:paraId="23484F98" w14:textId="00328E43" w:rsidR="00416D29" w:rsidRPr="00F8095B" w:rsidRDefault="00416D29"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2</w:t>
      </w:r>
      <w:r w:rsidRPr="00F8095B">
        <w:rPr>
          <w:rFonts w:ascii="Times New Roman" w:eastAsia="宋体" w:hAnsi="Times New Roman" w:cs="Times New Roman"/>
          <w:szCs w:val="21"/>
        </w:rPr>
        <w:t>.3</w:t>
      </w:r>
      <w:r w:rsidR="00121E9A" w:rsidRPr="00F8095B">
        <w:rPr>
          <w:rFonts w:ascii="Times New Roman" w:eastAsia="宋体" w:hAnsi="Times New Roman" w:cs="Times New Roman"/>
          <w:szCs w:val="21"/>
        </w:rPr>
        <w:t xml:space="preserve"> </w:t>
      </w:r>
      <w:r w:rsidR="00634FCE" w:rsidRPr="00F8095B">
        <w:rPr>
          <w:rFonts w:ascii="Times New Roman" w:eastAsia="宋体" w:hAnsi="Times New Roman" w:cs="Times New Roman" w:hint="eastAsia"/>
          <w:szCs w:val="21"/>
        </w:rPr>
        <w:t>一体化输配</w:t>
      </w:r>
      <w:r w:rsidRPr="00F8095B">
        <w:rPr>
          <w:rFonts w:ascii="Times New Roman" w:eastAsia="宋体" w:hAnsi="Times New Roman" w:cs="Times New Roman" w:hint="eastAsia"/>
          <w:szCs w:val="21"/>
        </w:rPr>
        <w:t>系统应配有具有远传功能的温度</w:t>
      </w:r>
      <w:r w:rsidR="00634FCE" w:rsidRPr="00F8095B">
        <w:rPr>
          <w:rFonts w:ascii="Times New Roman" w:eastAsia="宋体" w:hAnsi="Times New Roman" w:cs="Times New Roman" w:hint="eastAsia"/>
          <w:szCs w:val="21"/>
        </w:rPr>
        <w:t>、</w:t>
      </w:r>
      <w:r w:rsidRPr="00F8095B">
        <w:rPr>
          <w:rFonts w:ascii="Times New Roman" w:eastAsia="宋体" w:hAnsi="Times New Roman" w:cs="Times New Roman" w:hint="eastAsia"/>
          <w:szCs w:val="21"/>
        </w:rPr>
        <w:t>流量</w:t>
      </w:r>
      <w:r w:rsidR="00634FCE" w:rsidRPr="00F8095B">
        <w:rPr>
          <w:rFonts w:ascii="Times New Roman" w:eastAsia="宋体" w:hAnsi="Times New Roman" w:cs="Times New Roman" w:hint="eastAsia"/>
          <w:szCs w:val="21"/>
        </w:rPr>
        <w:t>、压力测量仪表</w:t>
      </w:r>
      <w:r w:rsidR="00363A66" w:rsidRPr="00F8095B">
        <w:rPr>
          <w:rFonts w:ascii="Times New Roman" w:eastAsia="宋体" w:hAnsi="Times New Roman" w:cs="Times New Roman" w:hint="eastAsia"/>
          <w:szCs w:val="21"/>
        </w:rPr>
        <w:t>，且相关仪表数据传输协议与一体化控制系统相匹配。</w:t>
      </w:r>
    </w:p>
    <w:p w14:paraId="73B5AD5B" w14:textId="2E88510C" w:rsidR="00363A66" w:rsidRPr="00F8095B" w:rsidRDefault="00416D29"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2</w:t>
      </w:r>
      <w:r w:rsidRPr="00F8095B">
        <w:rPr>
          <w:rFonts w:ascii="Times New Roman" w:eastAsia="宋体" w:hAnsi="Times New Roman" w:cs="Times New Roman"/>
          <w:szCs w:val="21"/>
        </w:rPr>
        <w:t>.4</w:t>
      </w:r>
      <w:r w:rsidR="00121E9A" w:rsidRPr="00F8095B">
        <w:rPr>
          <w:rFonts w:ascii="Times New Roman" w:eastAsia="宋体" w:hAnsi="Times New Roman" w:cs="Times New Roman"/>
          <w:szCs w:val="21"/>
        </w:rPr>
        <w:t xml:space="preserve"> </w:t>
      </w:r>
      <w:r w:rsidR="00363A66" w:rsidRPr="00F8095B">
        <w:rPr>
          <w:rFonts w:ascii="Times New Roman" w:eastAsia="宋体" w:hAnsi="Times New Roman" w:cs="Times New Roman" w:hint="eastAsia"/>
          <w:szCs w:val="21"/>
        </w:rPr>
        <w:t>一体化</w:t>
      </w:r>
      <w:r w:rsidRPr="00F8095B">
        <w:rPr>
          <w:rFonts w:ascii="Times New Roman" w:eastAsia="宋体" w:hAnsi="Times New Roman" w:cs="Times New Roman" w:hint="eastAsia"/>
          <w:szCs w:val="21"/>
        </w:rPr>
        <w:t>输配系统应</w:t>
      </w:r>
      <w:r w:rsidR="00F803F8" w:rsidRPr="00F8095B">
        <w:rPr>
          <w:rFonts w:ascii="Times New Roman" w:eastAsia="宋体" w:hAnsi="Times New Roman" w:cs="Times New Roman" w:hint="eastAsia"/>
          <w:szCs w:val="21"/>
        </w:rPr>
        <w:t>具备</w:t>
      </w:r>
      <w:r w:rsidR="00363A66" w:rsidRPr="00F8095B">
        <w:rPr>
          <w:rFonts w:ascii="Times New Roman" w:eastAsia="宋体" w:hAnsi="Times New Roman" w:cs="Times New Roman" w:hint="eastAsia"/>
          <w:szCs w:val="21"/>
        </w:rPr>
        <w:t>水处理装置</w:t>
      </w:r>
      <w:r w:rsidR="00F803F8" w:rsidRPr="00F8095B">
        <w:rPr>
          <w:rFonts w:ascii="Times New Roman" w:eastAsia="宋体" w:hAnsi="Times New Roman" w:cs="Times New Roman" w:hint="eastAsia"/>
          <w:szCs w:val="21"/>
        </w:rPr>
        <w:t>和软化装置，</w:t>
      </w:r>
      <w:r w:rsidRPr="00F8095B">
        <w:rPr>
          <w:rFonts w:ascii="Times New Roman" w:eastAsia="宋体" w:hAnsi="Times New Roman" w:cs="Times New Roman" w:hint="eastAsia"/>
          <w:szCs w:val="21"/>
        </w:rPr>
        <w:t>使各水回路水质满足</w:t>
      </w:r>
      <w:r w:rsidRPr="00F8095B">
        <w:rPr>
          <w:rFonts w:ascii="Times New Roman" w:eastAsia="宋体" w:hAnsi="Times New Roman" w:cs="Times New Roman"/>
          <w:szCs w:val="21"/>
        </w:rPr>
        <w:t>GB/T 29044</w:t>
      </w:r>
      <w:r w:rsidRPr="00F8095B">
        <w:rPr>
          <w:rFonts w:ascii="Times New Roman" w:eastAsia="宋体" w:hAnsi="Times New Roman" w:cs="Times New Roman" w:hint="eastAsia"/>
          <w:szCs w:val="21"/>
        </w:rPr>
        <w:t>的要求。</w:t>
      </w:r>
    </w:p>
    <w:p w14:paraId="2282C4BF" w14:textId="75A59B21" w:rsidR="00416D29" w:rsidRPr="00F8095B" w:rsidRDefault="00071F47" w:rsidP="00121E9A">
      <w:pPr>
        <w:pStyle w:val="2"/>
        <w:snapToGrid w:val="0"/>
        <w:spacing w:before="0" w:after="0" w:line="360" w:lineRule="auto"/>
        <w:rPr>
          <w:rFonts w:ascii="Times New Roman" w:eastAsia="黑体" w:hAnsi="Times New Roman" w:cs="Times New Roman"/>
          <w:b w:val="0"/>
          <w:sz w:val="21"/>
          <w:szCs w:val="21"/>
        </w:rPr>
      </w:pPr>
      <w:bookmarkStart w:id="50" w:name="_Toc16066797"/>
      <w:bookmarkStart w:id="51" w:name="_Toc16066929"/>
      <w:r w:rsidRPr="00F8095B">
        <w:rPr>
          <w:rFonts w:ascii="Times New Roman" w:eastAsia="黑体" w:hAnsi="Times New Roman" w:cs="Times New Roman" w:hint="eastAsia"/>
          <w:b w:val="0"/>
          <w:sz w:val="21"/>
          <w:szCs w:val="21"/>
        </w:rPr>
        <w:t>5</w:t>
      </w:r>
      <w:r w:rsidRPr="00F8095B">
        <w:rPr>
          <w:rFonts w:ascii="Times New Roman" w:eastAsia="黑体" w:hAnsi="Times New Roman" w:cs="Times New Roman"/>
          <w:b w:val="0"/>
          <w:sz w:val="21"/>
          <w:szCs w:val="21"/>
        </w:rPr>
        <w:t>.</w:t>
      </w:r>
      <w:r w:rsidR="00606AFB" w:rsidRPr="00F8095B">
        <w:rPr>
          <w:rFonts w:ascii="Times New Roman" w:eastAsia="黑体" w:hAnsi="Times New Roman" w:cs="Times New Roman"/>
          <w:b w:val="0"/>
          <w:sz w:val="21"/>
          <w:szCs w:val="21"/>
        </w:rPr>
        <w:t>3</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一体化控制系统</w:t>
      </w:r>
      <w:bookmarkEnd w:id="50"/>
      <w:bookmarkEnd w:id="51"/>
    </w:p>
    <w:p w14:paraId="532A43DD" w14:textId="3E99FAE2" w:rsidR="00071F47" w:rsidRPr="00F8095B" w:rsidRDefault="004E3151"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3</w:t>
      </w:r>
      <w:r w:rsidRPr="00F8095B">
        <w:rPr>
          <w:rFonts w:ascii="Times New Roman" w:eastAsia="宋体" w:hAnsi="Times New Roman" w:cs="Times New Roman"/>
          <w:szCs w:val="21"/>
        </w:rPr>
        <w:t>.1</w:t>
      </w:r>
      <w:r w:rsidR="00121E9A" w:rsidRPr="00F8095B">
        <w:rPr>
          <w:rFonts w:ascii="Times New Roman" w:eastAsia="宋体" w:hAnsi="Times New Roman" w:cs="Times New Roman"/>
          <w:szCs w:val="21"/>
        </w:rPr>
        <w:t xml:space="preserve"> </w:t>
      </w:r>
      <w:r w:rsidR="00FD6DAE" w:rsidRPr="00F8095B">
        <w:rPr>
          <w:rFonts w:ascii="Times New Roman" w:eastAsia="宋体" w:hAnsi="Times New Roman" w:cs="Times New Roman" w:hint="eastAsia"/>
          <w:szCs w:val="21"/>
        </w:rPr>
        <w:t>一体化控制系统</w:t>
      </w:r>
      <w:r w:rsidRPr="00F8095B">
        <w:rPr>
          <w:rFonts w:ascii="Times New Roman" w:eastAsia="宋体" w:hAnsi="Times New Roman" w:cs="Times New Roman" w:hint="eastAsia"/>
          <w:szCs w:val="21"/>
        </w:rPr>
        <w:t>应</w:t>
      </w:r>
      <w:r w:rsidR="00BD5D6D" w:rsidRPr="00F8095B">
        <w:rPr>
          <w:rFonts w:ascii="Times New Roman" w:eastAsia="宋体" w:hAnsi="Times New Roman" w:cs="Times New Roman" w:hint="eastAsia"/>
          <w:szCs w:val="21"/>
        </w:rPr>
        <w:t>配备空调系统监控平台或具备监控功能的</w:t>
      </w:r>
      <w:r w:rsidRPr="00F8095B">
        <w:rPr>
          <w:rFonts w:ascii="Times New Roman" w:eastAsia="宋体" w:hAnsi="Times New Roman" w:cs="Times New Roman" w:hint="eastAsia"/>
          <w:szCs w:val="21"/>
        </w:rPr>
        <w:t>控制柜</w:t>
      </w:r>
      <w:r w:rsidR="00BD5D6D" w:rsidRPr="00F8095B">
        <w:rPr>
          <w:rFonts w:ascii="Times New Roman" w:eastAsia="宋体" w:hAnsi="Times New Roman" w:cs="Times New Roman" w:hint="eastAsia"/>
          <w:szCs w:val="21"/>
        </w:rPr>
        <w:t>。</w:t>
      </w:r>
    </w:p>
    <w:p w14:paraId="4983CB94" w14:textId="343A830C" w:rsidR="004E3151" w:rsidRPr="00F8095B" w:rsidRDefault="004E3151"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3</w:t>
      </w:r>
      <w:r w:rsidRPr="00F8095B">
        <w:rPr>
          <w:rFonts w:ascii="Times New Roman" w:eastAsia="宋体" w:hAnsi="Times New Roman" w:cs="Times New Roman"/>
          <w:szCs w:val="21"/>
        </w:rPr>
        <w:t>.2</w:t>
      </w:r>
      <w:r w:rsidR="00121E9A" w:rsidRPr="00F8095B">
        <w:rPr>
          <w:rFonts w:ascii="Times New Roman" w:eastAsia="宋体" w:hAnsi="Times New Roman" w:cs="Times New Roman"/>
          <w:szCs w:val="21"/>
        </w:rPr>
        <w:t xml:space="preserve"> </w:t>
      </w:r>
      <w:r w:rsidR="000F6A20" w:rsidRPr="00F8095B">
        <w:rPr>
          <w:rFonts w:ascii="Times New Roman" w:eastAsia="宋体" w:hAnsi="Times New Roman" w:cs="Times New Roman" w:hint="eastAsia"/>
          <w:szCs w:val="21"/>
        </w:rPr>
        <w:t>一体化控制系统应</w:t>
      </w:r>
      <w:r w:rsidR="00DD3856" w:rsidRPr="00F8095B">
        <w:rPr>
          <w:rFonts w:ascii="Times New Roman" w:eastAsia="宋体" w:hAnsi="Times New Roman" w:cs="Times New Roman" w:hint="eastAsia"/>
          <w:szCs w:val="21"/>
        </w:rPr>
        <w:t>实现对整个空调系统的节能控制（末端除外），包含以下几个部分</w:t>
      </w:r>
      <w:r w:rsidR="000F6A20" w:rsidRPr="00F8095B">
        <w:rPr>
          <w:rFonts w:ascii="Times New Roman" w:eastAsia="宋体" w:hAnsi="Times New Roman" w:cs="Times New Roman" w:hint="eastAsia"/>
          <w:szCs w:val="21"/>
        </w:rPr>
        <w:t>：</w:t>
      </w:r>
    </w:p>
    <w:p w14:paraId="146077E5" w14:textId="43C2401F" w:rsidR="006D109C" w:rsidRPr="00F8095B" w:rsidRDefault="00897E08"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00121E9A" w:rsidRPr="00F8095B">
        <w:rPr>
          <w:rFonts w:ascii="Times New Roman" w:eastAsia="宋体" w:hAnsi="Times New Roman" w:cs="Times New Roman"/>
          <w:szCs w:val="21"/>
        </w:rPr>
        <w:t xml:space="preserve"> </w:t>
      </w:r>
      <w:r w:rsidR="00DD3856" w:rsidRPr="00F8095B">
        <w:rPr>
          <w:rFonts w:ascii="Times New Roman" w:eastAsia="宋体" w:hAnsi="Times New Roman" w:cs="Times New Roman"/>
          <w:szCs w:val="21"/>
        </w:rPr>
        <w:t>应具备</w:t>
      </w:r>
      <w:r w:rsidR="006D109C" w:rsidRPr="00F8095B">
        <w:rPr>
          <w:rFonts w:ascii="Times New Roman" w:eastAsia="宋体" w:hAnsi="Times New Roman" w:cs="Times New Roman"/>
          <w:szCs w:val="21"/>
        </w:rPr>
        <w:t>冷冻水变流量运行控制</w:t>
      </w:r>
      <w:r w:rsidR="00DD3856" w:rsidRPr="00F8095B">
        <w:rPr>
          <w:rFonts w:ascii="Times New Roman" w:eastAsia="宋体" w:hAnsi="Times New Roman" w:cs="Times New Roman"/>
          <w:szCs w:val="21"/>
        </w:rPr>
        <w:t>功能，</w:t>
      </w:r>
      <w:r w:rsidR="006D109C" w:rsidRPr="00F8095B">
        <w:rPr>
          <w:rFonts w:ascii="Times New Roman" w:eastAsia="宋体" w:hAnsi="Times New Roman" w:cs="Times New Roman"/>
          <w:szCs w:val="21"/>
        </w:rPr>
        <w:t>根据空调</w:t>
      </w:r>
      <w:r w:rsidR="004E3D6E" w:rsidRPr="00F8095B">
        <w:rPr>
          <w:rFonts w:ascii="Times New Roman" w:eastAsia="宋体" w:hAnsi="Times New Roman" w:cs="Times New Roman"/>
          <w:szCs w:val="21"/>
        </w:rPr>
        <w:t>系统</w:t>
      </w:r>
      <w:r w:rsidR="006D109C" w:rsidRPr="00F8095B">
        <w:rPr>
          <w:rFonts w:ascii="Times New Roman" w:eastAsia="宋体" w:hAnsi="Times New Roman" w:cs="Times New Roman"/>
          <w:szCs w:val="21"/>
        </w:rPr>
        <w:t>负荷的变化动态调整冷冻水流量</w:t>
      </w:r>
      <w:r w:rsidR="006D109C" w:rsidRPr="00F8095B">
        <w:rPr>
          <w:rFonts w:ascii="Times New Roman" w:eastAsia="宋体" w:hAnsi="Times New Roman" w:cs="Times New Roman"/>
          <w:szCs w:val="21"/>
        </w:rPr>
        <w:t>,</w:t>
      </w:r>
      <w:r w:rsidR="00DD3856" w:rsidRPr="00F8095B">
        <w:rPr>
          <w:rFonts w:ascii="Times New Roman" w:eastAsia="宋体" w:hAnsi="Times New Roman" w:cs="Times New Roman"/>
          <w:szCs w:val="21"/>
        </w:rPr>
        <w:t>通过变频和阀门控制</w:t>
      </w:r>
      <w:r w:rsidR="006D109C" w:rsidRPr="00F8095B">
        <w:rPr>
          <w:rFonts w:ascii="Times New Roman" w:eastAsia="宋体" w:hAnsi="Times New Roman" w:cs="Times New Roman"/>
          <w:szCs w:val="21"/>
        </w:rPr>
        <w:t>,</w:t>
      </w:r>
      <w:r w:rsidR="006D109C" w:rsidRPr="00F8095B">
        <w:rPr>
          <w:rFonts w:ascii="Times New Roman" w:eastAsia="宋体" w:hAnsi="Times New Roman" w:cs="Times New Roman"/>
          <w:szCs w:val="21"/>
        </w:rPr>
        <w:t>实现</w:t>
      </w:r>
      <w:r w:rsidR="00DD3856" w:rsidRPr="00F8095B">
        <w:rPr>
          <w:rFonts w:ascii="Times New Roman" w:eastAsia="宋体" w:hAnsi="Times New Roman" w:cs="Times New Roman"/>
          <w:szCs w:val="21"/>
        </w:rPr>
        <w:t>冷冻水</w:t>
      </w:r>
      <w:r w:rsidR="006D109C" w:rsidRPr="00F8095B">
        <w:rPr>
          <w:rFonts w:ascii="Times New Roman" w:eastAsia="宋体" w:hAnsi="Times New Roman" w:cs="Times New Roman"/>
          <w:szCs w:val="21"/>
        </w:rPr>
        <w:t>流量的</w:t>
      </w:r>
      <w:r w:rsidR="00DD3856" w:rsidRPr="00F8095B">
        <w:rPr>
          <w:rFonts w:ascii="Times New Roman" w:eastAsia="宋体" w:hAnsi="Times New Roman" w:cs="Times New Roman"/>
          <w:szCs w:val="21"/>
        </w:rPr>
        <w:t>调节。</w:t>
      </w:r>
    </w:p>
    <w:p w14:paraId="1FE161D1" w14:textId="0E22BA29" w:rsidR="00DD3856" w:rsidRPr="00F8095B" w:rsidRDefault="00DD3856"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b</w:t>
      </w:r>
      <w:r w:rsidR="00897E08" w:rsidRPr="00F8095B">
        <w:rPr>
          <w:rFonts w:ascii="Times New Roman" w:eastAsia="宋体" w:hAnsi="Times New Roman" w:cs="Times New Roman"/>
          <w:szCs w:val="21"/>
        </w:rPr>
        <w:t>)</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应具备冷冻水变温度控制功能，根据空调</w:t>
      </w:r>
      <w:r w:rsidR="004E3D6E" w:rsidRPr="00F8095B">
        <w:rPr>
          <w:rFonts w:ascii="Times New Roman" w:eastAsia="宋体" w:hAnsi="Times New Roman" w:cs="Times New Roman"/>
          <w:szCs w:val="21"/>
        </w:rPr>
        <w:t>系统</w:t>
      </w:r>
      <w:r w:rsidRPr="00F8095B">
        <w:rPr>
          <w:rFonts w:ascii="Times New Roman" w:eastAsia="宋体" w:hAnsi="Times New Roman" w:cs="Times New Roman"/>
          <w:szCs w:val="21"/>
        </w:rPr>
        <w:t>负荷的变化动态调整冷机出水温度，实现冷冻水温度的调节。</w:t>
      </w:r>
    </w:p>
    <w:p w14:paraId="0527E9A8" w14:textId="0DA54798" w:rsidR="006D109C" w:rsidRPr="00F8095B" w:rsidRDefault="00DD3856"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c</w:t>
      </w:r>
      <w:r w:rsidR="00897E08" w:rsidRPr="00F8095B">
        <w:rPr>
          <w:rFonts w:ascii="Times New Roman" w:eastAsia="宋体" w:hAnsi="Times New Roman" w:cs="Times New Roman"/>
          <w:szCs w:val="21"/>
        </w:rPr>
        <w:t>)</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宜具备</w:t>
      </w:r>
      <w:r w:rsidR="006D109C" w:rsidRPr="00F8095B">
        <w:rPr>
          <w:rFonts w:ascii="Times New Roman" w:eastAsia="宋体" w:hAnsi="Times New Roman" w:cs="Times New Roman"/>
          <w:szCs w:val="21"/>
        </w:rPr>
        <w:t>冷却水变流量运行控制</w:t>
      </w:r>
      <w:r w:rsidR="004E3D6E" w:rsidRPr="00F8095B">
        <w:rPr>
          <w:rFonts w:ascii="Times New Roman" w:eastAsia="宋体" w:hAnsi="Times New Roman" w:cs="Times New Roman"/>
          <w:szCs w:val="21"/>
        </w:rPr>
        <w:t>功能</w:t>
      </w:r>
      <w:r w:rsidRPr="00F8095B">
        <w:rPr>
          <w:rFonts w:ascii="Times New Roman" w:eastAsia="宋体" w:hAnsi="Times New Roman" w:cs="Times New Roman"/>
          <w:szCs w:val="21"/>
        </w:rPr>
        <w:t>，</w:t>
      </w:r>
      <w:r w:rsidR="006D109C" w:rsidRPr="00F8095B">
        <w:rPr>
          <w:rFonts w:ascii="Times New Roman" w:eastAsia="宋体" w:hAnsi="Times New Roman" w:cs="Times New Roman"/>
          <w:szCs w:val="21"/>
        </w:rPr>
        <w:t>根据空调主机的</w:t>
      </w:r>
      <w:r w:rsidRPr="00F8095B">
        <w:rPr>
          <w:rFonts w:ascii="Times New Roman" w:eastAsia="宋体" w:hAnsi="Times New Roman" w:cs="Times New Roman"/>
          <w:szCs w:val="21"/>
        </w:rPr>
        <w:t>运行情况</w:t>
      </w:r>
      <w:r w:rsidR="006D109C" w:rsidRPr="00F8095B">
        <w:rPr>
          <w:rFonts w:ascii="Times New Roman" w:eastAsia="宋体" w:hAnsi="Times New Roman" w:cs="Times New Roman"/>
          <w:szCs w:val="21"/>
        </w:rPr>
        <w:t>,</w:t>
      </w:r>
      <w:r w:rsidR="006D109C" w:rsidRPr="00F8095B">
        <w:rPr>
          <w:rFonts w:ascii="Times New Roman" w:eastAsia="宋体" w:hAnsi="Times New Roman" w:cs="Times New Roman"/>
          <w:szCs w:val="21"/>
        </w:rPr>
        <w:t>动态调整冷却水流量</w:t>
      </w:r>
      <w:r w:rsidRPr="00F8095B">
        <w:rPr>
          <w:rFonts w:ascii="Times New Roman" w:eastAsia="宋体" w:hAnsi="Times New Roman" w:cs="Times New Roman"/>
          <w:szCs w:val="21"/>
        </w:rPr>
        <w:t>，</w:t>
      </w:r>
      <w:r w:rsidR="006D109C" w:rsidRPr="00F8095B">
        <w:rPr>
          <w:rFonts w:ascii="Times New Roman" w:eastAsia="宋体" w:hAnsi="Times New Roman" w:cs="Times New Roman"/>
          <w:szCs w:val="21"/>
        </w:rPr>
        <w:t>实现</w:t>
      </w:r>
      <w:r w:rsidRPr="00F8095B">
        <w:rPr>
          <w:rFonts w:ascii="Times New Roman" w:eastAsia="宋体" w:hAnsi="Times New Roman" w:cs="Times New Roman"/>
          <w:szCs w:val="21"/>
        </w:rPr>
        <w:t>冷</w:t>
      </w:r>
      <w:r w:rsidRPr="00F8095B">
        <w:rPr>
          <w:rFonts w:ascii="Times New Roman" w:eastAsia="宋体" w:hAnsi="Times New Roman" w:cs="Times New Roman"/>
          <w:szCs w:val="21"/>
        </w:rPr>
        <w:lastRenderedPageBreak/>
        <w:t>却水</w:t>
      </w:r>
      <w:r w:rsidR="006D109C" w:rsidRPr="00F8095B">
        <w:rPr>
          <w:rFonts w:ascii="Times New Roman" w:eastAsia="宋体" w:hAnsi="Times New Roman" w:cs="Times New Roman"/>
          <w:szCs w:val="21"/>
        </w:rPr>
        <w:t>流量的调节</w:t>
      </w:r>
      <w:r w:rsidR="00121E9A" w:rsidRPr="00F8095B">
        <w:rPr>
          <w:rFonts w:ascii="Times New Roman" w:eastAsia="宋体" w:hAnsi="Times New Roman" w:cs="Times New Roman" w:hint="eastAsia"/>
          <w:szCs w:val="21"/>
        </w:rPr>
        <w:t>。</w:t>
      </w:r>
    </w:p>
    <w:p w14:paraId="1AB26B74" w14:textId="3E717D81" w:rsidR="006D109C" w:rsidRPr="00F8095B" w:rsidRDefault="00DD3856"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d</w:t>
      </w:r>
      <w:r w:rsidR="00897E08" w:rsidRPr="00F8095B">
        <w:rPr>
          <w:rFonts w:ascii="Times New Roman" w:eastAsia="宋体" w:hAnsi="Times New Roman" w:cs="Times New Roman"/>
          <w:szCs w:val="21"/>
        </w:rPr>
        <w:t>)</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应具</w:t>
      </w:r>
      <w:r w:rsidRPr="00F8095B">
        <w:rPr>
          <w:rFonts w:ascii="Times New Roman" w:eastAsia="宋体" w:hAnsi="Times New Roman" w:cs="Times New Roman" w:hint="eastAsia"/>
          <w:szCs w:val="21"/>
        </w:rPr>
        <w:t>备</w:t>
      </w:r>
      <w:r w:rsidR="004E3D6E" w:rsidRPr="00F8095B">
        <w:rPr>
          <w:rFonts w:ascii="Times New Roman" w:eastAsia="宋体" w:hAnsi="Times New Roman" w:cs="Times New Roman" w:hint="eastAsia"/>
          <w:szCs w:val="21"/>
        </w:rPr>
        <w:t>多设备加减载及设备匹配控制功能，根据空调系统负荷的变化，自动选择最佳的设备匹配方式，并实现设备的起停、加减载、变频</w:t>
      </w:r>
      <w:r w:rsidR="002A0EE7" w:rsidRPr="00F8095B">
        <w:rPr>
          <w:rFonts w:ascii="Times New Roman" w:eastAsia="宋体" w:hAnsi="Times New Roman" w:cs="Times New Roman" w:hint="eastAsia"/>
          <w:szCs w:val="21"/>
        </w:rPr>
        <w:t>。</w:t>
      </w:r>
    </w:p>
    <w:p w14:paraId="1AD446EE" w14:textId="18B84B9E" w:rsidR="004E3151" w:rsidRPr="00F8095B" w:rsidRDefault="004E3151"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3</w:t>
      </w:r>
      <w:r w:rsidRPr="00F8095B">
        <w:rPr>
          <w:rFonts w:ascii="Times New Roman" w:eastAsia="宋体" w:hAnsi="Times New Roman" w:cs="Times New Roman"/>
          <w:szCs w:val="21"/>
        </w:rPr>
        <w:t>.3</w:t>
      </w:r>
      <w:r w:rsidR="00121E9A" w:rsidRPr="00F8095B">
        <w:rPr>
          <w:rFonts w:ascii="Times New Roman" w:eastAsia="宋体" w:hAnsi="Times New Roman" w:cs="Times New Roman"/>
          <w:szCs w:val="21"/>
        </w:rPr>
        <w:t xml:space="preserve"> </w:t>
      </w:r>
      <w:r w:rsidR="00DC3FED" w:rsidRPr="00F8095B">
        <w:rPr>
          <w:rFonts w:ascii="Times New Roman" w:eastAsia="宋体" w:hAnsi="Times New Roman" w:cs="Times New Roman" w:hint="eastAsia"/>
          <w:szCs w:val="21"/>
        </w:rPr>
        <w:t>一体化控制系统应采用</w:t>
      </w:r>
      <w:r w:rsidR="00C945C7" w:rsidRPr="00F8095B">
        <w:rPr>
          <w:rFonts w:ascii="Times New Roman" w:eastAsia="宋体" w:hAnsi="Times New Roman" w:cs="Times New Roman" w:hint="eastAsia"/>
          <w:szCs w:val="21"/>
        </w:rPr>
        <w:t>标准化通信协议组网</w:t>
      </w:r>
      <w:r w:rsidR="00C60BF4" w:rsidRPr="00F8095B">
        <w:rPr>
          <w:rFonts w:ascii="Times New Roman" w:eastAsia="宋体" w:hAnsi="Times New Roman" w:cs="Times New Roman" w:hint="eastAsia"/>
          <w:szCs w:val="21"/>
        </w:rPr>
        <w:t>，并能实现与冷源设备和一体化输配系统的对接</w:t>
      </w:r>
      <w:r w:rsidR="00C945C7" w:rsidRPr="00F8095B">
        <w:rPr>
          <w:rFonts w:ascii="Times New Roman" w:eastAsia="宋体" w:hAnsi="Times New Roman" w:cs="Times New Roman" w:hint="eastAsia"/>
          <w:szCs w:val="21"/>
        </w:rPr>
        <w:t>。</w:t>
      </w:r>
    </w:p>
    <w:p w14:paraId="0184DDFC" w14:textId="7139A51E" w:rsidR="004E3151" w:rsidRPr="00F8095B" w:rsidRDefault="004E3151"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w:t>
      </w:r>
      <w:r w:rsidR="00606AFB" w:rsidRPr="00F8095B">
        <w:rPr>
          <w:rFonts w:ascii="Times New Roman" w:eastAsia="宋体" w:hAnsi="Times New Roman" w:cs="Times New Roman"/>
          <w:szCs w:val="21"/>
        </w:rPr>
        <w:t>3</w:t>
      </w:r>
      <w:r w:rsidRPr="00F8095B">
        <w:rPr>
          <w:rFonts w:ascii="Times New Roman" w:eastAsia="宋体" w:hAnsi="Times New Roman" w:cs="Times New Roman"/>
          <w:szCs w:val="21"/>
        </w:rPr>
        <w:t>.</w:t>
      </w:r>
      <w:r w:rsidR="00BA10B5" w:rsidRPr="00F8095B">
        <w:rPr>
          <w:rFonts w:ascii="Times New Roman" w:eastAsia="宋体" w:hAnsi="Times New Roman" w:cs="Times New Roman" w:hint="eastAsia"/>
          <w:szCs w:val="21"/>
        </w:rPr>
        <w:t>4</w:t>
      </w:r>
      <w:r w:rsidR="00121E9A" w:rsidRPr="00F8095B">
        <w:rPr>
          <w:rFonts w:ascii="Times New Roman" w:eastAsia="宋体" w:hAnsi="Times New Roman" w:cs="Times New Roman"/>
          <w:szCs w:val="21"/>
        </w:rPr>
        <w:t xml:space="preserve"> </w:t>
      </w:r>
      <w:r w:rsidR="00C945C7" w:rsidRPr="00F8095B">
        <w:rPr>
          <w:rFonts w:ascii="Times New Roman" w:eastAsia="宋体" w:hAnsi="Times New Roman" w:cs="Times New Roman" w:hint="eastAsia"/>
          <w:szCs w:val="21"/>
        </w:rPr>
        <w:t>一体化控制系统应</w:t>
      </w:r>
      <w:r w:rsidR="00BA10B5" w:rsidRPr="00F8095B">
        <w:rPr>
          <w:rFonts w:ascii="Times New Roman" w:eastAsia="宋体" w:hAnsi="Times New Roman" w:cs="Times New Roman" w:hint="eastAsia"/>
          <w:szCs w:val="21"/>
        </w:rPr>
        <w:t>具有</w:t>
      </w:r>
      <w:r w:rsidR="00557FEC" w:rsidRPr="00F8095B">
        <w:rPr>
          <w:rFonts w:ascii="Times New Roman" w:eastAsia="宋体" w:hAnsi="Times New Roman" w:cs="Times New Roman" w:hint="eastAsia"/>
          <w:szCs w:val="21"/>
        </w:rPr>
        <w:t>监测及显示</w:t>
      </w:r>
      <w:r w:rsidR="00BA10B5" w:rsidRPr="00F8095B">
        <w:rPr>
          <w:rFonts w:ascii="Times New Roman" w:eastAsia="宋体" w:hAnsi="Times New Roman" w:cs="Times New Roman" w:hint="eastAsia"/>
          <w:szCs w:val="21"/>
        </w:rPr>
        <w:t>功能，</w:t>
      </w:r>
      <w:r w:rsidR="00C945C7" w:rsidRPr="00F8095B">
        <w:rPr>
          <w:rFonts w:ascii="Times New Roman" w:eastAsia="宋体" w:hAnsi="Times New Roman" w:cs="Times New Roman" w:hint="eastAsia"/>
          <w:szCs w:val="21"/>
        </w:rPr>
        <w:t>实现对</w:t>
      </w:r>
      <w:r w:rsidR="00BA10B5" w:rsidRPr="00F8095B">
        <w:rPr>
          <w:rFonts w:ascii="Times New Roman" w:eastAsia="宋体" w:hAnsi="Times New Roman" w:cs="Times New Roman" w:hint="eastAsia"/>
          <w:szCs w:val="21"/>
        </w:rPr>
        <w:t>一体化输配系统</w:t>
      </w:r>
      <w:r w:rsidR="00C945C7" w:rsidRPr="00F8095B">
        <w:rPr>
          <w:rFonts w:ascii="Times New Roman" w:eastAsia="宋体" w:hAnsi="Times New Roman" w:cs="Times New Roman" w:hint="eastAsia"/>
          <w:szCs w:val="21"/>
        </w:rPr>
        <w:t>及冷</w:t>
      </w:r>
      <w:r w:rsidR="00557FEC" w:rsidRPr="00F8095B">
        <w:rPr>
          <w:rFonts w:ascii="Times New Roman" w:eastAsia="宋体" w:hAnsi="Times New Roman" w:cs="Times New Roman" w:hint="eastAsia"/>
          <w:szCs w:val="21"/>
        </w:rPr>
        <w:t>源</w:t>
      </w:r>
      <w:r w:rsidR="00C945C7" w:rsidRPr="00F8095B">
        <w:rPr>
          <w:rFonts w:ascii="Times New Roman" w:eastAsia="宋体" w:hAnsi="Times New Roman" w:cs="Times New Roman" w:hint="eastAsia"/>
          <w:szCs w:val="21"/>
        </w:rPr>
        <w:t>的实时监控</w:t>
      </w:r>
      <w:r w:rsidR="00557FEC" w:rsidRPr="00F8095B">
        <w:rPr>
          <w:rFonts w:ascii="Times New Roman" w:eastAsia="宋体" w:hAnsi="Times New Roman" w:cs="Times New Roman" w:hint="eastAsia"/>
          <w:szCs w:val="21"/>
        </w:rPr>
        <w:t>，相关功能应满足</w:t>
      </w:r>
      <w:r w:rsidR="00557FEC" w:rsidRPr="00F8095B">
        <w:rPr>
          <w:rFonts w:ascii="Times New Roman" w:eastAsia="宋体" w:hAnsi="Times New Roman" w:cs="Times New Roman" w:hint="eastAsia"/>
          <w:szCs w:val="21"/>
        </w:rPr>
        <w:t>G</w:t>
      </w:r>
      <w:r w:rsidR="00557FEC" w:rsidRPr="00F8095B">
        <w:rPr>
          <w:rFonts w:ascii="Times New Roman" w:eastAsia="宋体" w:hAnsi="Times New Roman" w:cs="Times New Roman"/>
          <w:szCs w:val="21"/>
        </w:rPr>
        <w:t>B/T26759-2011</w:t>
      </w:r>
      <w:r w:rsidR="00557FEC" w:rsidRPr="00F8095B">
        <w:rPr>
          <w:rFonts w:ascii="Times New Roman" w:eastAsia="宋体" w:hAnsi="Times New Roman" w:cs="Times New Roman" w:hint="eastAsia"/>
          <w:szCs w:val="21"/>
        </w:rPr>
        <w:t>第</w:t>
      </w:r>
      <w:r w:rsidR="00557FEC" w:rsidRPr="00F8095B">
        <w:rPr>
          <w:rFonts w:ascii="Times New Roman" w:eastAsia="宋体" w:hAnsi="Times New Roman" w:cs="Times New Roman" w:hint="eastAsia"/>
          <w:szCs w:val="21"/>
        </w:rPr>
        <w:t>5</w:t>
      </w:r>
      <w:r w:rsidR="00557FEC" w:rsidRPr="00F8095B">
        <w:rPr>
          <w:rFonts w:ascii="Times New Roman" w:eastAsia="宋体" w:hAnsi="Times New Roman" w:cs="Times New Roman"/>
          <w:szCs w:val="21"/>
        </w:rPr>
        <w:t>.4</w:t>
      </w:r>
      <w:r w:rsidR="00557FEC" w:rsidRPr="00F8095B">
        <w:rPr>
          <w:rFonts w:ascii="Times New Roman" w:eastAsia="宋体" w:hAnsi="Times New Roman" w:cs="Times New Roman" w:hint="eastAsia"/>
          <w:szCs w:val="21"/>
        </w:rPr>
        <w:t>节的要求</w:t>
      </w:r>
      <w:r w:rsidR="00C945C7" w:rsidRPr="00F8095B">
        <w:rPr>
          <w:rFonts w:ascii="Times New Roman" w:eastAsia="宋体" w:hAnsi="Times New Roman" w:cs="Times New Roman" w:hint="eastAsia"/>
          <w:szCs w:val="21"/>
        </w:rPr>
        <w:t>。</w:t>
      </w:r>
    </w:p>
    <w:p w14:paraId="04CA0F94" w14:textId="4B805CFE" w:rsidR="00BA10B5" w:rsidRPr="00F8095B" w:rsidRDefault="00BA10B5"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3</w:t>
      </w:r>
      <w:r w:rsidRPr="00F8095B">
        <w:rPr>
          <w:rFonts w:ascii="Times New Roman" w:eastAsia="宋体" w:hAnsi="Times New Roman" w:cs="Times New Roman"/>
          <w:szCs w:val="21"/>
        </w:rPr>
        <w:t>.5</w:t>
      </w:r>
      <w:r w:rsidR="00121E9A" w:rsidRPr="00F8095B">
        <w:rPr>
          <w:rFonts w:ascii="Times New Roman" w:eastAsia="宋体" w:hAnsi="Times New Roman" w:cs="Times New Roman"/>
          <w:szCs w:val="21"/>
        </w:rPr>
        <w:t xml:space="preserve"> </w:t>
      </w:r>
      <w:r w:rsidR="00C945C7" w:rsidRPr="00F8095B">
        <w:rPr>
          <w:rFonts w:ascii="Times New Roman" w:eastAsia="宋体" w:hAnsi="Times New Roman" w:cs="Times New Roman" w:hint="eastAsia"/>
          <w:szCs w:val="21"/>
        </w:rPr>
        <w:t>一体化控制系统应</w:t>
      </w:r>
      <w:r w:rsidRPr="00F8095B">
        <w:rPr>
          <w:rFonts w:ascii="Times New Roman" w:eastAsia="宋体" w:hAnsi="Times New Roman" w:cs="Times New Roman" w:hint="eastAsia"/>
          <w:szCs w:val="21"/>
        </w:rPr>
        <w:t>具有数据</w:t>
      </w:r>
      <w:r w:rsidR="00557FEC" w:rsidRPr="00F8095B">
        <w:rPr>
          <w:rFonts w:ascii="Times New Roman" w:eastAsia="宋体" w:hAnsi="Times New Roman" w:cs="Times New Roman" w:hint="eastAsia"/>
          <w:szCs w:val="21"/>
        </w:rPr>
        <w:t>储存与处理及报警</w:t>
      </w:r>
      <w:r w:rsidRPr="00F8095B">
        <w:rPr>
          <w:rFonts w:ascii="Times New Roman" w:eastAsia="宋体" w:hAnsi="Times New Roman" w:cs="Times New Roman" w:hint="eastAsia"/>
          <w:szCs w:val="21"/>
        </w:rPr>
        <w:t>功能</w:t>
      </w:r>
      <w:r w:rsidR="00557FEC" w:rsidRPr="00F8095B">
        <w:rPr>
          <w:rFonts w:ascii="Times New Roman" w:eastAsia="宋体" w:hAnsi="Times New Roman" w:cs="Times New Roman" w:hint="eastAsia"/>
          <w:szCs w:val="21"/>
        </w:rPr>
        <w:t>，相关功能满足</w:t>
      </w:r>
      <w:r w:rsidR="00557FEC" w:rsidRPr="00F8095B">
        <w:rPr>
          <w:rFonts w:ascii="Times New Roman" w:eastAsia="宋体" w:hAnsi="Times New Roman" w:cs="Times New Roman" w:hint="eastAsia"/>
          <w:szCs w:val="21"/>
        </w:rPr>
        <w:t>G</w:t>
      </w:r>
      <w:r w:rsidR="00557FEC" w:rsidRPr="00F8095B">
        <w:rPr>
          <w:rFonts w:ascii="Times New Roman" w:eastAsia="宋体" w:hAnsi="Times New Roman" w:cs="Times New Roman"/>
          <w:szCs w:val="21"/>
        </w:rPr>
        <w:t>B/T26759-2011</w:t>
      </w:r>
      <w:r w:rsidR="00557FEC" w:rsidRPr="00F8095B">
        <w:rPr>
          <w:rFonts w:ascii="Times New Roman" w:eastAsia="宋体" w:hAnsi="Times New Roman" w:cs="Times New Roman" w:hint="eastAsia"/>
          <w:szCs w:val="21"/>
        </w:rPr>
        <w:t>第</w:t>
      </w:r>
      <w:r w:rsidR="00557FEC" w:rsidRPr="00F8095B">
        <w:rPr>
          <w:rFonts w:ascii="Times New Roman" w:eastAsia="宋体" w:hAnsi="Times New Roman" w:cs="Times New Roman" w:hint="eastAsia"/>
          <w:szCs w:val="21"/>
        </w:rPr>
        <w:t>5</w:t>
      </w:r>
      <w:r w:rsidR="00557FEC" w:rsidRPr="00F8095B">
        <w:rPr>
          <w:rFonts w:ascii="Times New Roman" w:eastAsia="宋体" w:hAnsi="Times New Roman" w:cs="Times New Roman"/>
          <w:szCs w:val="21"/>
        </w:rPr>
        <w:t>.5</w:t>
      </w:r>
      <w:r w:rsidR="00557FEC" w:rsidRPr="00F8095B">
        <w:rPr>
          <w:rFonts w:ascii="Times New Roman" w:eastAsia="宋体" w:hAnsi="Times New Roman" w:cs="Times New Roman" w:hint="eastAsia"/>
          <w:szCs w:val="21"/>
        </w:rPr>
        <w:t>节、第</w:t>
      </w:r>
      <w:r w:rsidR="00557FEC" w:rsidRPr="00F8095B">
        <w:rPr>
          <w:rFonts w:ascii="Times New Roman" w:eastAsia="宋体" w:hAnsi="Times New Roman" w:cs="Times New Roman" w:hint="eastAsia"/>
          <w:szCs w:val="21"/>
        </w:rPr>
        <w:t>5</w:t>
      </w:r>
      <w:r w:rsidR="00557FEC" w:rsidRPr="00F8095B">
        <w:rPr>
          <w:rFonts w:ascii="Times New Roman" w:eastAsia="宋体" w:hAnsi="Times New Roman" w:cs="Times New Roman"/>
          <w:szCs w:val="21"/>
        </w:rPr>
        <w:t>.7</w:t>
      </w:r>
      <w:r w:rsidR="00557FEC" w:rsidRPr="00F8095B">
        <w:rPr>
          <w:rFonts w:ascii="Times New Roman" w:eastAsia="宋体" w:hAnsi="Times New Roman" w:cs="Times New Roman" w:hint="eastAsia"/>
          <w:szCs w:val="21"/>
        </w:rPr>
        <w:t>节的要求</w:t>
      </w:r>
      <w:r w:rsidR="00C945C7" w:rsidRPr="00F8095B">
        <w:rPr>
          <w:rFonts w:ascii="Times New Roman" w:eastAsia="宋体" w:hAnsi="Times New Roman" w:cs="Times New Roman" w:hint="eastAsia"/>
          <w:szCs w:val="21"/>
        </w:rPr>
        <w:t>。</w:t>
      </w:r>
    </w:p>
    <w:p w14:paraId="4C07B37A" w14:textId="0F8FFF1A" w:rsidR="00557FEC" w:rsidRPr="00F8095B" w:rsidRDefault="00557FEC"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3</w:t>
      </w:r>
      <w:r w:rsidRPr="00F8095B">
        <w:rPr>
          <w:rFonts w:ascii="Times New Roman" w:eastAsia="宋体" w:hAnsi="Times New Roman" w:cs="Times New Roman"/>
          <w:szCs w:val="21"/>
        </w:rPr>
        <w:t>.6</w:t>
      </w:r>
      <w:r w:rsidR="00831CAF">
        <w:rPr>
          <w:rFonts w:ascii="Times New Roman" w:eastAsia="宋体" w:hAnsi="Times New Roman" w:cs="Times New Roman"/>
          <w:szCs w:val="21"/>
        </w:rPr>
        <w:t xml:space="preserve"> </w:t>
      </w:r>
      <w:r w:rsidRPr="00F8095B">
        <w:rPr>
          <w:rFonts w:ascii="Times New Roman" w:eastAsia="宋体" w:hAnsi="Times New Roman" w:cs="Times New Roman" w:hint="eastAsia"/>
          <w:szCs w:val="21"/>
        </w:rPr>
        <w:t>一体化控制系统应具备“远程控制”和“就地控制”模式，相关功能应满足</w:t>
      </w:r>
      <w:r w:rsidRPr="00F8095B">
        <w:rPr>
          <w:rFonts w:ascii="Times New Roman" w:eastAsia="宋体" w:hAnsi="Times New Roman" w:cs="Times New Roman" w:hint="eastAsia"/>
          <w:szCs w:val="21"/>
        </w:rPr>
        <w:t>G</w:t>
      </w:r>
      <w:r w:rsidRPr="00F8095B">
        <w:rPr>
          <w:rFonts w:ascii="Times New Roman" w:eastAsia="宋体" w:hAnsi="Times New Roman" w:cs="Times New Roman"/>
          <w:szCs w:val="21"/>
        </w:rPr>
        <w:t>B/T26759-2011</w:t>
      </w:r>
      <w:r w:rsidRPr="00F8095B">
        <w:rPr>
          <w:rFonts w:ascii="Times New Roman" w:eastAsia="宋体" w:hAnsi="Times New Roman" w:cs="Times New Roman" w:hint="eastAsia"/>
          <w:szCs w:val="21"/>
        </w:rPr>
        <w:t>第</w:t>
      </w: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.2.3</w:t>
      </w:r>
      <w:r w:rsidRPr="00F8095B">
        <w:rPr>
          <w:rFonts w:ascii="Times New Roman" w:eastAsia="宋体" w:hAnsi="Times New Roman" w:cs="Times New Roman" w:hint="eastAsia"/>
          <w:szCs w:val="21"/>
        </w:rPr>
        <w:t>节的要求。</w:t>
      </w:r>
    </w:p>
    <w:p w14:paraId="2A70403E" w14:textId="13D17DCE" w:rsidR="00BA10B5" w:rsidRPr="00F8095B" w:rsidRDefault="00BA10B5"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hint="eastAsia"/>
          <w:szCs w:val="21"/>
        </w:rPr>
        <w:t>5</w:t>
      </w:r>
      <w:r w:rsidRPr="00F8095B">
        <w:rPr>
          <w:rFonts w:ascii="Times New Roman" w:eastAsia="宋体" w:hAnsi="Times New Roman" w:cs="Times New Roman"/>
          <w:szCs w:val="21"/>
        </w:rPr>
        <w:t>.</w:t>
      </w:r>
      <w:r w:rsidR="00606AFB" w:rsidRPr="00F8095B">
        <w:rPr>
          <w:rFonts w:ascii="Times New Roman" w:eastAsia="宋体" w:hAnsi="Times New Roman" w:cs="Times New Roman"/>
          <w:szCs w:val="21"/>
        </w:rPr>
        <w:t>3</w:t>
      </w:r>
      <w:r w:rsidRPr="00F8095B">
        <w:rPr>
          <w:rFonts w:ascii="Times New Roman" w:eastAsia="宋体" w:hAnsi="Times New Roman" w:cs="Times New Roman"/>
          <w:szCs w:val="21"/>
        </w:rPr>
        <w:t>.</w:t>
      </w:r>
      <w:r w:rsidR="00557FEC" w:rsidRPr="00F8095B">
        <w:rPr>
          <w:rFonts w:ascii="Times New Roman" w:eastAsia="宋体" w:hAnsi="Times New Roman" w:cs="Times New Roman"/>
          <w:szCs w:val="21"/>
        </w:rPr>
        <w:t>7</w:t>
      </w:r>
      <w:r w:rsidR="00121E9A" w:rsidRPr="00F8095B">
        <w:rPr>
          <w:rFonts w:ascii="Times New Roman" w:eastAsia="宋体" w:hAnsi="Times New Roman" w:cs="Times New Roman"/>
          <w:szCs w:val="21"/>
        </w:rPr>
        <w:t xml:space="preserve"> </w:t>
      </w:r>
      <w:r w:rsidR="00D81890" w:rsidRPr="00F8095B">
        <w:rPr>
          <w:rFonts w:ascii="Times New Roman" w:eastAsia="宋体" w:hAnsi="Times New Roman" w:cs="Times New Roman" w:hint="eastAsia"/>
          <w:szCs w:val="21"/>
        </w:rPr>
        <w:t>一体化控制系统</w:t>
      </w:r>
      <w:r w:rsidR="00F803F8" w:rsidRPr="00F8095B">
        <w:rPr>
          <w:rFonts w:ascii="Times New Roman" w:eastAsia="宋体" w:hAnsi="Times New Roman" w:cs="Times New Roman" w:hint="eastAsia"/>
          <w:szCs w:val="21"/>
        </w:rPr>
        <w:t>在</w:t>
      </w:r>
      <w:r w:rsidR="00AE178D" w:rsidRPr="00F8095B">
        <w:rPr>
          <w:rFonts w:ascii="Times New Roman" w:eastAsia="宋体" w:hAnsi="Times New Roman" w:cs="Times New Roman" w:hint="eastAsia"/>
          <w:szCs w:val="21"/>
        </w:rPr>
        <w:t>运行过程中宜按无人值守</w:t>
      </w:r>
      <w:r w:rsidR="00F803F8" w:rsidRPr="00F8095B">
        <w:rPr>
          <w:rFonts w:ascii="Times New Roman" w:eastAsia="宋体" w:hAnsi="Times New Roman" w:cs="Times New Roman" w:hint="eastAsia"/>
          <w:szCs w:val="21"/>
        </w:rPr>
        <w:t>控制模式</w:t>
      </w:r>
      <w:r w:rsidR="00AE178D" w:rsidRPr="00F8095B">
        <w:rPr>
          <w:rFonts w:ascii="Times New Roman" w:eastAsia="宋体" w:hAnsi="Times New Roman" w:cs="Times New Roman" w:hint="eastAsia"/>
          <w:szCs w:val="21"/>
        </w:rPr>
        <w:t>进行控制</w:t>
      </w:r>
      <w:r w:rsidR="00DA1413" w:rsidRPr="00F8095B">
        <w:rPr>
          <w:rFonts w:ascii="Times New Roman" w:eastAsia="宋体" w:hAnsi="Times New Roman" w:cs="Times New Roman" w:hint="eastAsia"/>
          <w:szCs w:val="21"/>
        </w:rPr>
        <w:t>。</w:t>
      </w:r>
    </w:p>
    <w:p w14:paraId="79B2F5C9" w14:textId="4036F41A" w:rsidR="00BA10B5" w:rsidRPr="00F8095B" w:rsidRDefault="00BA10B5" w:rsidP="00121E9A">
      <w:pPr>
        <w:pStyle w:val="2"/>
        <w:snapToGrid w:val="0"/>
        <w:spacing w:before="0" w:after="0" w:line="360" w:lineRule="auto"/>
        <w:rPr>
          <w:rFonts w:ascii="Times New Roman" w:eastAsia="黑体" w:hAnsi="Times New Roman" w:cs="Times New Roman"/>
          <w:b w:val="0"/>
          <w:sz w:val="21"/>
          <w:szCs w:val="21"/>
        </w:rPr>
      </w:pPr>
      <w:bookmarkStart w:id="52" w:name="_Toc16066798"/>
      <w:bookmarkStart w:id="53" w:name="_Toc16066930"/>
      <w:r w:rsidRPr="00F8095B">
        <w:rPr>
          <w:rFonts w:ascii="Times New Roman" w:eastAsia="黑体" w:hAnsi="Times New Roman" w:cs="Times New Roman" w:hint="eastAsia"/>
          <w:b w:val="0"/>
          <w:sz w:val="21"/>
          <w:szCs w:val="21"/>
        </w:rPr>
        <w:t>5</w:t>
      </w:r>
      <w:r w:rsidRPr="00F8095B">
        <w:rPr>
          <w:rFonts w:ascii="Times New Roman" w:eastAsia="黑体" w:hAnsi="Times New Roman" w:cs="Times New Roman"/>
          <w:b w:val="0"/>
          <w:sz w:val="21"/>
          <w:szCs w:val="21"/>
        </w:rPr>
        <w:t>.</w:t>
      </w:r>
      <w:r w:rsidR="00606AFB" w:rsidRPr="00F8095B">
        <w:rPr>
          <w:rFonts w:ascii="Times New Roman" w:eastAsia="黑体" w:hAnsi="Times New Roman" w:cs="Times New Roman"/>
          <w:b w:val="0"/>
          <w:sz w:val="21"/>
          <w:szCs w:val="21"/>
        </w:rPr>
        <w:t>4</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电气</w:t>
      </w:r>
      <w:bookmarkEnd w:id="52"/>
      <w:bookmarkEnd w:id="53"/>
    </w:p>
    <w:p w14:paraId="317619CC" w14:textId="5BFD04B7" w:rsidR="00BA10B5" w:rsidRPr="00F8095B" w:rsidRDefault="00BA10B5"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w:t>
      </w:r>
      <w:r w:rsidR="00606AFB" w:rsidRPr="00F8095B">
        <w:rPr>
          <w:rFonts w:ascii="Times New Roman" w:eastAsia="宋体" w:hAnsi="Times New Roman" w:cs="Times New Roman"/>
          <w:szCs w:val="21"/>
        </w:rPr>
        <w:t>4</w:t>
      </w:r>
      <w:r w:rsidRPr="00F8095B">
        <w:rPr>
          <w:rFonts w:ascii="Times New Roman" w:eastAsia="宋体" w:hAnsi="Times New Roman" w:cs="Times New Roman"/>
          <w:szCs w:val="21"/>
        </w:rPr>
        <w:t>.1</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hint="eastAsia"/>
          <w:szCs w:val="21"/>
        </w:rPr>
        <w:t>整体式机电一体化空调冷冻站的电气系统应符合</w:t>
      </w:r>
      <w:r w:rsidRPr="00F8095B">
        <w:rPr>
          <w:rFonts w:ascii="Times New Roman" w:eastAsia="宋体" w:hAnsi="Times New Roman" w:cs="Times New Roman" w:hint="eastAsia"/>
          <w:szCs w:val="21"/>
        </w:rPr>
        <w:t xml:space="preserve">GB </w:t>
      </w:r>
      <w:r w:rsidRPr="00F8095B">
        <w:rPr>
          <w:rFonts w:ascii="Times New Roman" w:eastAsia="宋体" w:hAnsi="Times New Roman" w:cs="Times New Roman"/>
          <w:szCs w:val="21"/>
        </w:rPr>
        <w:t>7251</w:t>
      </w:r>
      <w:r w:rsidRPr="00F8095B">
        <w:rPr>
          <w:rFonts w:ascii="Times New Roman" w:eastAsia="宋体" w:hAnsi="Times New Roman" w:cs="Times New Roman" w:hint="eastAsia"/>
          <w:szCs w:val="21"/>
        </w:rPr>
        <w:t>.1-20</w:t>
      </w:r>
      <w:r w:rsidRPr="00F8095B">
        <w:rPr>
          <w:rFonts w:ascii="Times New Roman" w:eastAsia="宋体" w:hAnsi="Times New Roman" w:cs="Times New Roman"/>
          <w:szCs w:val="21"/>
        </w:rPr>
        <w:t>13</w:t>
      </w:r>
      <w:r w:rsidRPr="00F8095B">
        <w:rPr>
          <w:rFonts w:ascii="Times New Roman" w:eastAsia="宋体" w:hAnsi="Times New Roman" w:cs="Times New Roman" w:hint="eastAsia"/>
          <w:szCs w:val="21"/>
        </w:rPr>
        <w:t>、</w:t>
      </w:r>
      <w:r w:rsidRPr="00F8095B">
        <w:rPr>
          <w:rFonts w:ascii="Times New Roman" w:eastAsia="宋体" w:hAnsi="Times New Roman" w:cs="Times New Roman" w:hint="eastAsia"/>
          <w:szCs w:val="21"/>
        </w:rPr>
        <w:t>GB/T 3797-20</w:t>
      </w:r>
      <w:r w:rsidRPr="00F8095B">
        <w:rPr>
          <w:rFonts w:ascii="Times New Roman" w:eastAsia="宋体" w:hAnsi="Times New Roman" w:cs="Times New Roman"/>
          <w:szCs w:val="21"/>
        </w:rPr>
        <w:t>16</w:t>
      </w:r>
      <w:r w:rsidR="00C945C7" w:rsidRPr="00F8095B">
        <w:rPr>
          <w:rFonts w:ascii="Times New Roman" w:eastAsia="宋体" w:hAnsi="Times New Roman" w:cs="Times New Roman" w:hint="eastAsia"/>
          <w:szCs w:val="21"/>
        </w:rPr>
        <w:t>的要求</w:t>
      </w:r>
      <w:r w:rsidR="00DA1413" w:rsidRPr="00F8095B">
        <w:rPr>
          <w:rFonts w:ascii="Times New Roman" w:eastAsia="宋体" w:hAnsi="Times New Roman" w:cs="Times New Roman" w:hint="eastAsia"/>
          <w:szCs w:val="21"/>
        </w:rPr>
        <w:t>。</w:t>
      </w:r>
    </w:p>
    <w:p w14:paraId="1AC8696C" w14:textId="778B265A" w:rsidR="00BA10B5" w:rsidRPr="00F8095B" w:rsidRDefault="00C945C7"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w:t>
      </w:r>
      <w:r w:rsidR="00606AFB" w:rsidRPr="00F8095B">
        <w:rPr>
          <w:rFonts w:ascii="Times New Roman" w:eastAsia="宋体" w:hAnsi="Times New Roman" w:cs="Times New Roman"/>
          <w:szCs w:val="21"/>
        </w:rPr>
        <w:t>4</w:t>
      </w:r>
      <w:r w:rsidRPr="00F8095B">
        <w:rPr>
          <w:rFonts w:ascii="Times New Roman" w:eastAsia="宋体" w:hAnsi="Times New Roman" w:cs="Times New Roman"/>
          <w:szCs w:val="21"/>
        </w:rPr>
        <w:t>.2</w:t>
      </w:r>
      <w:r w:rsidR="00121E9A" w:rsidRPr="00F8095B">
        <w:rPr>
          <w:rFonts w:ascii="Times New Roman" w:eastAsia="宋体" w:hAnsi="Times New Roman" w:cs="Times New Roman"/>
          <w:szCs w:val="21"/>
        </w:rPr>
        <w:t xml:space="preserve"> </w:t>
      </w:r>
      <w:r w:rsidR="00BA10B5" w:rsidRPr="00F8095B">
        <w:rPr>
          <w:rFonts w:ascii="Times New Roman" w:eastAsia="宋体" w:hAnsi="Times New Roman" w:cs="Times New Roman" w:hint="eastAsia"/>
          <w:szCs w:val="21"/>
        </w:rPr>
        <w:t>配电箱（柜）应通过</w:t>
      </w:r>
      <w:r w:rsidR="00BA10B5" w:rsidRPr="00F8095B">
        <w:rPr>
          <w:rFonts w:ascii="Times New Roman" w:eastAsia="宋体" w:hAnsi="Times New Roman" w:cs="Times New Roman" w:hint="eastAsia"/>
          <w:szCs w:val="21"/>
        </w:rPr>
        <w:t>C</w:t>
      </w:r>
      <w:r w:rsidR="00BA10B5" w:rsidRPr="00F8095B">
        <w:rPr>
          <w:rFonts w:ascii="Times New Roman" w:eastAsia="宋体" w:hAnsi="Times New Roman" w:cs="Times New Roman"/>
          <w:szCs w:val="21"/>
        </w:rPr>
        <w:t>CC</w:t>
      </w:r>
      <w:r w:rsidR="00BA10B5" w:rsidRPr="00F8095B">
        <w:rPr>
          <w:rFonts w:ascii="Times New Roman" w:eastAsia="宋体" w:hAnsi="Times New Roman" w:cs="Times New Roman" w:hint="eastAsia"/>
          <w:szCs w:val="21"/>
        </w:rPr>
        <w:t>认证</w:t>
      </w:r>
      <w:r w:rsidR="00DA1413" w:rsidRPr="00F8095B">
        <w:rPr>
          <w:rFonts w:ascii="Times New Roman" w:eastAsia="宋体" w:hAnsi="Times New Roman" w:cs="Times New Roman" w:hint="eastAsia"/>
          <w:szCs w:val="21"/>
        </w:rPr>
        <w:t>。</w:t>
      </w:r>
    </w:p>
    <w:p w14:paraId="1581248F" w14:textId="265FE2E3" w:rsidR="00BA10B5" w:rsidRPr="00F8095B" w:rsidRDefault="00C945C7"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w:t>
      </w:r>
      <w:r w:rsidR="00606AFB" w:rsidRPr="00F8095B">
        <w:rPr>
          <w:rFonts w:ascii="Times New Roman" w:eastAsia="宋体" w:hAnsi="Times New Roman" w:cs="Times New Roman"/>
          <w:szCs w:val="21"/>
        </w:rPr>
        <w:t>4</w:t>
      </w:r>
      <w:r w:rsidRPr="00F8095B">
        <w:rPr>
          <w:rFonts w:ascii="Times New Roman" w:eastAsia="宋体" w:hAnsi="Times New Roman" w:cs="Times New Roman"/>
          <w:szCs w:val="21"/>
        </w:rPr>
        <w:t>.3</w:t>
      </w:r>
      <w:r w:rsidR="00121E9A" w:rsidRPr="00F8095B">
        <w:rPr>
          <w:rFonts w:ascii="Times New Roman" w:eastAsia="宋体" w:hAnsi="Times New Roman" w:cs="Times New Roman"/>
          <w:szCs w:val="21"/>
        </w:rPr>
        <w:t xml:space="preserve"> </w:t>
      </w:r>
      <w:r w:rsidR="00BA10B5" w:rsidRPr="00F8095B">
        <w:rPr>
          <w:rFonts w:ascii="Times New Roman" w:eastAsia="宋体" w:hAnsi="Times New Roman" w:cs="Times New Roman" w:hint="eastAsia"/>
          <w:szCs w:val="21"/>
        </w:rPr>
        <w:t>配电箱（柜）的功能应满足各</w:t>
      </w:r>
      <w:r w:rsidRPr="00F8095B">
        <w:rPr>
          <w:rFonts w:ascii="Times New Roman" w:eastAsia="宋体" w:hAnsi="Times New Roman" w:cs="Times New Roman" w:hint="eastAsia"/>
          <w:szCs w:val="21"/>
        </w:rPr>
        <w:t>设备及系统</w:t>
      </w:r>
      <w:r w:rsidR="00BA10B5" w:rsidRPr="00F8095B">
        <w:rPr>
          <w:rFonts w:ascii="Times New Roman" w:eastAsia="宋体" w:hAnsi="Times New Roman" w:cs="Times New Roman" w:hint="eastAsia"/>
          <w:szCs w:val="21"/>
        </w:rPr>
        <w:t>的配电需求，并预留接地端子</w:t>
      </w:r>
      <w:r w:rsidR="00DA1413" w:rsidRPr="00F8095B">
        <w:rPr>
          <w:rFonts w:ascii="Times New Roman" w:eastAsia="宋体" w:hAnsi="Times New Roman" w:cs="Times New Roman" w:hint="eastAsia"/>
          <w:szCs w:val="21"/>
        </w:rPr>
        <w:t>。</w:t>
      </w:r>
    </w:p>
    <w:p w14:paraId="16645100" w14:textId="57A2A330" w:rsidR="00BA10B5" w:rsidRPr="00F8095B" w:rsidRDefault="00C945C7"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w:t>
      </w:r>
      <w:r w:rsidR="00606AFB" w:rsidRPr="00F8095B">
        <w:rPr>
          <w:rFonts w:ascii="Times New Roman" w:eastAsia="宋体" w:hAnsi="Times New Roman" w:cs="Times New Roman"/>
          <w:szCs w:val="21"/>
        </w:rPr>
        <w:t>4</w:t>
      </w:r>
      <w:r w:rsidRPr="00F8095B">
        <w:rPr>
          <w:rFonts w:ascii="Times New Roman" w:eastAsia="宋体" w:hAnsi="Times New Roman" w:cs="Times New Roman"/>
          <w:szCs w:val="21"/>
        </w:rPr>
        <w:t>.4</w:t>
      </w:r>
      <w:r w:rsidR="00121E9A" w:rsidRPr="00F8095B">
        <w:rPr>
          <w:rFonts w:ascii="Times New Roman" w:eastAsia="宋体" w:hAnsi="Times New Roman" w:cs="Times New Roman"/>
          <w:szCs w:val="21"/>
        </w:rPr>
        <w:t xml:space="preserve"> </w:t>
      </w:r>
      <w:r w:rsidR="00BA10B5" w:rsidRPr="00F8095B">
        <w:rPr>
          <w:rFonts w:ascii="Times New Roman" w:eastAsia="宋体" w:hAnsi="Times New Roman" w:cs="Times New Roman" w:hint="eastAsia"/>
          <w:szCs w:val="21"/>
        </w:rPr>
        <w:t>电气系统布线应合理、整齐，接线应牢靠无松动，并具有永久性标识</w:t>
      </w:r>
      <w:r w:rsidR="00DA1413" w:rsidRPr="00F8095B">
        <w:rPr>
          <w:rFonts w:ascii="Times New Roman" w:eastAsia="宋体" w:hAnsi="Times New Roman" w:cs="Times New Roman" w:hint="eastAsia"/>
          <w:szCs w:val="21"/>
        </w:rPr>
        <w:t>。</w:t>
      </w:r>
    </w:p>
    <w:p w14:paraId="218438AE" w14:textId="6C817489" w:rsidR="00BA10B5" w:rsidRPr="00F8095B" w:rsidRDefault="00C945C7"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w:t>
      </w:r>
      <w:r w:rsidR="00606AFB" w:rsidRPr="00F8095B">
        <w:rPr>
          <w:rFonts w:ascii="Times New Roman" w:eastAsia="宋体" w:hAnsi="Times New Roman" w:cs="Times New Roman"/>
          <w:szCs w:val="21"/>
        </w:rPr>
        <w:t>4</w:t>
      </w:r>
      <w:r w:rsidRPr="00F8095B">
        <w:rPr>
          <w:rFonts w:ascii="Times New Roman" w:eastAsia="宋体" w:hAnsi="Times New Roman" w:cs="Times New Roman"/>
          <w:szCs w:val="21"/>
        </w:rPr>
        <w:t>.5</w:t>
      </w:r>
      <w:r w:rsidR="00121E9A" w:rsidRPr="00F8095B">
        <w:rPr>
          <w:rFonts w:ascii="Times New Roman" w:eastAsia="宋体" w:hAnsi="Times New Roman" w:cs="Times New Roman"/>
          <w:szCs w:val="21"/>
        </w:rPr>
        <w:t xml:space="preserve"> </w:t>
      </w:r>
      <w:r w:rsidR="00BA10B5" w:rsidRPr="00F8095B">
        <w:rPr>
          <w:rFonts w:ascii="Times New Roman" w:eastAsia="宋体" w:hAnsi="Times New Roman" w:cs="Times New Roman" w:hint="eastAsia"/>
          <w:szCs w:val="21"/>
        </w:rPr>
        <w:t>电气系统应具备过热、过流、短路保护功能，同时在电源缺相、错相、过压、欠压时，应能切断电路</w:t>
      </w:r>
      <w:r w:rsidR="00DA1413" w:rsidRPr="00F8095B">
        <w:rPr>
          <w:rFonts w:ascii="Times New Roman" w:eastAsia="宋体" w:hAnsi="Times New Roman" w:cs="Times New Roman" w:hint="eastAsia"/>
          <w:szCs w:val="21"/>
        </w:rPr>
        <w:t>。</w:t>
      </w:r>
    </w:p>
    <w:p w14:paraId="687F3038" w14:textId="20742626" w:rsidR="00BA10B5" w:rsidRPr="00F8095B" w:rsidRDefault="00C945C7"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5.</w:t>
      </w:r>
      <w:r w:rsidR="00606AFB" w:rsidRPr="00F8095B">
        <w:rPr>
          <w:rFonts w:ascii="Times New Roman" w:eastAsia="宋体" w:hAnsi="Times New Roman" w:cs="Times New Roman"/>
          <w:szCs w:val="21"/>
        </w:rPr>
        <w:t>4</w:t>
      </w:r>
      <w:r w:rsidRPr="00F8095B">
        <w:rPr>
          <w:rFonts w:ascii="Times New Roman" w:eastAsia="宋体" w:hAnsi="Times New Roman" w:cs="Times New Roman"/>
          <w:szCs w:val="21"/>
        </w:rPr>
        <w:t>.6</w:t>
      </w:r>
      <w:r w:rsidR="00121E9A" w:rsidRPr="00F8095B">
        <w:rPr>
          <w:rFonts w:ascii="Times New Roman" w:eastAsia="宋体" w:hAnsi="Times New Roman" w:cs="Times New Roman"/>
          <w:szCs w:val="21"/>
        </w:rPr>
        <w:t xml:space="preserve"> </w:t>
      </w:r>
      <w:r w:rsidR="00BA10B5" w:rsidRPr="00F8095B">
        <w:rPr>
          <w:rFonts w:ascii="Times New Roman" w:eastAsia="宋体" w:hAnsi="Times New Roman" w:cs="Times New Roman" w:hint="eastAsia"/>
          <w:szCs w:val="21"/>
        </w:rPr>
        <w:t>配电箱（柜）内应预留弱电监控端子，至少包括启停端子、手自动转换状态端子、故障状态端子、运行状态端子。</w:t>
      </w:r>
    </w:p>
    <w:p w14:paraId="6D248086" w14:textId="03ACD449" w:rsidR="001A08BE" w:rsidRPr="00F8095B" w:rsidRDefault="000D2D03" w:rsidP="00121E9A">
      <w:pPr>
        <w:pStyle w:val="11"/>
        <w:snapToGrid w:val="0"/>
        <w:spacing w:line="360" w:lineRule="auto"/>
        <w:ind w:left="357" w:hangingChars="170" w:hanging="357"/>
        <w:jc w:val="left"/>
        <w:outlineLvl w:val="0"/>
        <w:rPr>
          <w:rFonts w:ascii="Times New Roman" w:eastAsia="黑体" w:hAnsi="Times New Roman" w:cs="Times New Roman"/>
          <w:szCs w:val="21"/>
        </w:rPr>
      </w:pPr>
      <w:bookmarkStart w:id="54" w:name="_Toc16066799"/>
      <w:bookmarkStart w:id="55" w:name="_Toc16067269"/>
      <w:bookmarkStart w:id="56" w:name="_Toc16067299"/>
      <w:bookmarkStart w:id="57" w:name="_Toc16067738"/>
      <w:r w:rsidRPr="00F8095B">
        <w:rPr>
          <w:rFonts w:ascii="Times New Roman" w:eastAsia="黑体" w:hAnsi="Times New Roman" w:cs="Times New Roman" w:hint="eastAsia"/>
          <w:szCs w:val="21"/>
        </w:rPr>
        <w:t>6</w:t>
      </w:r>
      <w:r w:rsidR="009644E9" w:rsidRPr="00F8095B">
        <w:rPr>
          <w:rFonts w:ascii="Times New Roman" w:eastAsia="黑体" w:hAnsi="Times New Roman" w:cs="Times New Roman"/>
          <w:szCs w:val="21"/>
        </w:rPr>
        <w:t xml:space="preserve">  </w:t>
      </w:r>
      <w:r w:rsidR="008E3C5C" w:rsidRPr="00F8095B">
        <w:rPr>
          <w:rFonts w:ascii="Times New Roman" w:eastAsia="黑体" w:hAnsi="Times New Roman" w:cs="Times New Roman"/>
          <w:szCs w:val="21"/>
        </w:rPr>
        <w:t xml:space="preserve"> </w:t>
      </w:r>
      <w:r w:rsidRPr="00F8095B">
        <w:rPr>
          <w:rFonts w:ascii="Times New Roman" w:eastAsia="黑体" w:hAnsi="Times New Roman" w:cs="Times New Roman" w:hint="eastAsia"/>
          <w:szCs w:val="21"/>
        </w:rPr>
        <w:t>要求</w:t>
      </w:r>
      <w:bookmarkEnd w:id="54"/>
      <w:bookmarkEnd w:id="55"/>
      <w:bookmarkEnd w:id="56"/>
      <w:bookmarkEnd w:id="57"/>
    </w:p>
    <w:p w14:paraId="2C637783" w14:textId="354259AC" w:rsidR="007A417C" w:rsidRPr="00F8095B" w:rsidRDefault="007A417C" w:rsidP="00121E9A">
      <w:pPr>
        <w:pStyle w:val="2"/>
        <w:snapToGrid w:val="0"/>
        <w:spacing w:before="0" w:after="0" w:line="360" w:lineRule="auto"/>
        <w:rPr>
          <w:rFonts w:ascii="Times New Roman" w:eastAsia="黑体" w:hAnsi="Times New Roman" w:cs="Times New Roman"/>
          <w:b w:val="0"/>
          <w:sz w:val="21"/>
          <w:szCs w:val="21"/>
        </w:rPr>
      </w:pPr>
      <w:bookmarkStart w:id="58" w:name="_Toc16066800"/>
      <w:bookmarkStart w:id="59" w:name="_Toc16066932"/>
      <w:r w:rsidRPr="00F8095B">
        <w:rPr>
          <w:rFonts w:ascii="Times New Roman" w:eastAsia="黑体" w:hAnsi="Times New Roman" w:cs="Times New Roman" w:hint="eastAsia"/>
          <w:b w:val="0"/>
          <w:sz w:val="21"/>
          <w:szCs w:val="21"/>
        </w:rPr>
        <w:t>6</w:t>
      </w:r>
      <w:r w:rsidRPr="00F8095B">
        <w:rPr>
          <w:rFonts w:ascii="Times New Roman" w:eastAsia="黑体" w:hAnsi="Times New Roman" w:cs="Times New Roman"/>
          <w:b w:val="0"/>
          <w:sz w:val="21"/>
          <w:szCs w:val="21"/>
        </w:rPr>
        <w:t>.1</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外观</w:t>
      </w:r>
      <w:bookmarkEnd w:id="58"/>
      <w:bookmarkEnd w:id="59"/>
    </w:p>
    <w:p w14:paraId="7EECA68A" w14:textId="3257D8B0" w:rsidR="002948E8" w:rsidRPr="00F8095B" w:rsidRDefault="002948E8"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6.1.1</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hint="eastAsia"/>
          <w:szCs w:val="21"/>
        </w:rPr>
        <w:t>整体式机电一体化</w:t>
      </w:r>
      <w:r w:rsidR="008B6E29" w:rsidRPr="00F8095B">
        <w:rPr>
          <w:rFonts w:ascii="Times New Roman" w:eastAsia="宋体" w:hAnsi="Times New Roman" w:cs="Times New Roman" w:hint="eastAsia"/>
          <w:szCs w:val="21"/>
        </w:rPr>
        <w:t>空调冷冻站</w:t>
      </w:r>
      <w:r w:rsidRPr="00F8095B">
        <w:rPr>
          <w:rFonts w:ascii="Times New Roman" w:eastAsia="宋体" w:hAnsi="Times New Roman" w:cs="Times New Roman"/>
          <w:szCs w:val="21"/>
        </w:rPr>
        <w:t>的设备的外表应光洁，不应有油污及影响性能的锈蚀。</w:t>
      </w:r>
    </w:p>
    <w:p w14:paraId="57BE070C" w14:textId="6F20A7E2" w:rsidR="002948E8" w:rsidRPr="00F8095B" w:rsidRDefault="002948E8"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6.1.2</w:t>
      </w:r>
      <w:r w:rsidR="00121E9A" w:rsidRPr="00F8095B">
        <w:rPr>
          <w:rFonts w:ascii="Times New Roman" w:eastAsia="宋体" w:hAnsi="Times New Roman" w:cs="Times New Roman"/>
          <w:szCs w:val="21"/>
        </w:rPr>
        <w:t xml:space="preserve"> </w:t>
      </w:r>
      <w:r w:rsidR="008B6E29" w:rsidRPr="00F8095B">
        <w:rPr>
          <w:rFonts w:ascii="Times New Roman" w:eastAsia="宋体" w:hAnsi="Times New Roman" w:cs="Times New Roman" w:hint="eastAsia"/>
          <w:szCs w:val="21"/>
        </w:rPr>
        <w:t>整体式机电一体化空调冷冻站的</w:t>
      </w:r>
      <w:r w:rsidRPr="00F8095B">
        <w:rPr>
          <w:rFonts w:ascii="Times New Roman" w:eastAsia="宋体" w:hAnsi="Times New Roman" w:cs="Times New Roman"/>
          <w:szCs w:val="21"/>
        </w:rPr>
        <w:t>设备</w:t>
      </w:r>
      <w:r w:rsidR="008B6E29" w:rsidRPr="00F8095B">
        <w:rPr>
          <w:rFonts w:ascii="Times New Roman" w:eastAsia="宋体" w:hAnsi="Times New Roman" w:cs="Times New Roman" w:hint="eastAsia"/>
          <w:szCs w:val="21"/>
        </w:rPr>
        <w:t>、材料的</w:t>
      </w:r>
      <w:r w:rsidRPr="00F8095B">
        <w:rPr>
          <w:rFonts w:ascii="Times New Roman" w:eastAsia="宋体" w:hAnsi="Times New Roman" w:cs="Times New Roman"/>
          <w:szCs w:val="21"/>
        </w:rPr>
        <w:t>表面不应有的皱纹和其他损伤。</w:t>
      </w:r>
    </w:p>
    <w:p w14:paraId="26F57208" w14:textId="68019F12" w:rsidR="00712E6B" w:rsidRPr="00F8095B" w:rsidRDefault="00E8597B" w:rsidP="00121E9A">
      <w:pPr>
        <w:pStyle w:val="2"/>
        <w:snapToGrid w:val="0"/>
        <w:spacing w:before="0" w:after="0" w:line="360" w:lineRule="auto"/>
        <w:rPr>
          <w:rFonts w:ascii="Times New Roman" w:eastAsia="黑体" w:hAnsi="Times New Roman" w:cs="Times New Roman"/>
          <w:b w:val="0"/>
          <w:sz w:val="21"/>
          <w:szCs w:val="21"/>
        </w:rPr>
      </w:pPr>
      <w:bookmarkStart w:id="60" w:name="_Toc16066801"/>
      <w:bookmarkStart w:id="61" w:name="_Toc16066933"/>
      <w:r w:rsidRPr="00F8095B">
        <w:rPr>
          <w:rFonts w:ascii="Times New Roman" w:eastAsia="黑体" w:hAnsi="Times New Roman" w:cs="Times New Roman" w:hint="eastAsia"/>
          <w:b w:val="0"/>
          <w:sz w:val="21"/>
          <w:szCs w:val="21"/>
        </w:rPr>
        <w:t>6</w:t>
      </w:r>
      <w:r w:rsidRPr="00F8095B">
        <w:rPr>
          <w:rFonts w:ascii="Times New Roman" w:eastAsia="黑体" w:hAnsi="Times New Roman" w:cs="Times New Roman"/>
          <w:b w:val="0"/>
          <w:sz w:val="21"/>
          <w:szCs w:val="21"/>
        </w:rPr>
        <w:t>.2</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安装</w:t>
      </w:r>
      <w:r w:rsidR="00DB49C0" w:rsidRPr="00F8095B">
        <w:rPr>
          <w:rFonts w:ascii="Times New Roman" w:eastAsia="黑体" w:hAnsi="Times New Roman" w:cs="Times New Roman" w:hint="eastAsia"/>
          <w:b w:val="0"/>
          <w:sz w:val="21"/>
          <w:szCs w:val="21"/>
        </w:rPr>
        <w:t>要求</w:t>
      </w:r>
      <w:bookmarkEnd w:id="60"/>
      <w:bookmarkEnd w:id="61"/>
    </w:p>
    <w:p w14:paraId="371D3E89" w14:textId="52D58209" w:rsidR="007A417C" w:rsidRPr="00F8095B" w:rsidRDefault="008B6E29"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6.2.</w:t>
      </w:r>
      <w:r w:rsidR="00CF5909" w:rsidRPr="00F8095B">
        <w:rPr>
          <w:rFonts w:ascii="Times New Roman" w:eastAsia="宋体" w:hAnsi="Times New Roman" w:cs="Times New Roman"/>
          <w:szCs w:val="21"/>
        </w:rPr>
        <w:t>1</w:t>
      </w:r>
      <w:r w:rsidR="00121E9A" w:rsidRPr="00F8095B">
        <w:rPr>
          <w:rFonts w:ascii="Times New Roman" w:eastAsia="宋体" w:hAnsi="Times New Roman" w:cs="Times New Roman"/>
          <w:szCs w:val="21"/>
        </w:rPr>
        <w:t xml:space="preserve"> </w:t>
      </w:r>
      <w:r w:rsidR="00F803F8" w:rsidRPr="00F8095B">
        <w:rPr>
          <w:rFonts w:ascii="Times New Roman" w:eastAsia="宋体" w:hAnsi="Times New Roman" w:cs="Times New Roman" w:hint="eastAsia"/>
          <w:szCs w:val="21"/>
        </w:rPr>
        <w:t>整体式机电一体化空调冷冻站应</w:t>
      </w:r>
      <w:r w:rsidR="00AE178D" w:rsidRPr="00F8095B">
        <w:rPr>
          <w:rFonts w:ascii="Times New Roman" w:eastAsia="宋体" w:hAnsi="Times New Roman" w:cs="Times New Roman" w:hint="eastAsia"/>
          <w:szCs w:val="21"/>
        </w:rPr>
        <w:t>按装配式</w:t>
      </w:r>
      <w:r w:rsidR="00F803F8" w:rsidRPr="00F8095B">
        <w:rPr>
          <w:rFonts w:ascii="Times New Roman" w:eastAsia="宋体" w:hAnsi="Times New Roman" w:cs="Times New Roman" w:hint="eastAsia"/>
          <w:szCs w:val="21"/>
        </w:rPr>
        <w:t>的</w:t>
      </w:r>
      <w:r w:rsidR="00AE178D" w:rsidRPr="00F8095B">
        <w:rPr>
          <w:rFonts w:ascii="Times New Roman" w:eastAsia="宋体" w:hAnsi="Times New Roman" w:cs="Times New Roman" w:hint="eastAsia"/>
          <w:szCs w:val="21"/>
        </w:rPr>
        <w:t>方式进行安装。</w:t>
      </w:r>
    </w:p>
    <w:p w14:paraId="2D56ADF4" w14:textId="63EA73B3" w:rsidR="00CF5909" w:rsidRPr="00F8095B" w:rsidRDefault="00CF5909"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6.2.2</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hint="eastAsia"/>
          <w:szCs w:val="21"/>
        </w:rPr>
        <w:t>一体化输配系统的设备安装应到位，与一体化输配系统的接口应预留准确，相关仪表的监测及数据发送功能应完好</w:t>
      </w:r>
      <w:r w:rsidRPr="00F8095B">
        <w:rPr>
          <w:rFonts w:ascii="Times New Roman" w:eastAsia="宋体" w:hAnsi="Times New Roman" w:cs="Times New Roman"/>
          <w:szCs w:val="21"/>
        </w:rPr>
        <w:t>。</w:t>
      </w:r>
    </w:p>
    <w:p w14:paraId="21BCD0D5" w14:textId="34659177" w:rsidR="00897E08" w:rsidRPr="00F8095B" w:rsidRDefault="00CF5909" w:rsidP="00121E9A">
      <w:pPr>
        <w:snapToGrid w:val="0"/>
        <w:spacing w:line="360" w:lineRule="auto"/>
        <w:rPr>
          <w:rFonts w:ascii="Times New Roman" w:eastAsia="宋体" w:hAnsi="Times New Roman" w:cs="Times New Roman"/>
          <w:szCs w:val="21"/>
        </w:rPr>
      </w:pPr>
      <w:r w:rsidRPr="00F8095B">
        <w:rPr>
          <w:rFonts w:ascii="Times New Roman" w:eastAsia="宋体" w:hAnsi="Times New Roman" w:cs="Times New Roman"/>
          <w:szCs w:val="21"/>
        </w:rPr>
        <w:t>6.2.3</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hint="eastAsia"/>
          <w:szCs w:val="21"/>
        </w:rPr>
        <w:t>一体化控制系统</w:t>
      </w:r>
      <w:r w:rsidR="00897E08" w:rsidRPr="00F8095B">
        <w:rPr>
          <w:rFonts w:ascii="Times New Roman" w:eastAsia="宋体" w:hAnsi="Times New Roman" w:cs="Times New Roman" w:hint="eastAsia"/>
          <w:szCs w:val="21"/>
        </w:rPr>
        <w:t>的</w:t>
      </w:r>
      <w:r w:rsidRPr="00F8095B">
        <w:rPr>
          <w:rFonts w:ascii="Times New Roman" w:eastAsia="宋体" w:hAnsi="Times New Roman" w:cs="Times New Roman" w:hint="eastAsia"/>
          <w:szCs w:val="21"/>
        </w:rPr>
        <w:t>线路</w:t>
      </w:r>
      <w:r w:rsidR="00897E08" w:rsidRPr="00F8095B">
        <w:rPr>
          <w:rFonts w:ascii="Times New Roman" w:eastAsia="宋体" w:hAnsi="Times New Roman" w:cs="Times New Roman" w:hint="eastAsia"/>
          <w:szCs w:val="21"/>
        </w:rPr>
        <w:t>应布置整齐且接线准确，</w:t>
      </w:r>
      <w:r w:rsidRPr="00F8095B">
        <w:rPr>
          <w:rFonts w:ascii="Times New Roman" w:eastAsia="宋体" w:hAnsi="Times New Roman" w:cs="Times New Roman" w:hint="eastAsia"/>
          <w:szCs w:val="21"/>
        </w:rPr>
        <w:t>数据的接受及传输设备应安装到位，通信畅通，相关数据的接收功能、指令下达功能应完好。</w:t>
      </w:r>
    </w:p>
    <w:p w14:paraId="161F4B73" w14:textId="459DA1C9" w:rsidR="00E8597B" w:rsidRPr="00F8095B" w:rsidRDefault="00E8597B" w:rsidP="00121E9A">
      <w:pPr>
        <w:pStyle w:val="2"/>
        <w:snapToGrid w:val="0"/>
        <w:spacing w:before="0" w:after="0" w:line="360" w:lineRule="auto"/>
        <w:rPr>
          <w:rFonts w:ascii="Times New Roman" w:eastAsia="黑体" w:hAnsi="Times New Roman" w:cs="Times New Roman"/>
          <w:b w:val="0"/>
          <w:sz w:val="21"/>
          <w:szCs w:val="21"/>
        </w:rPr>
      </w:pPr>
      <w:bookmarkStart w:id="62" w:name="_Toc16066802"/>
      <w:bookmarkStart w:id="63" w:name="_Toc16066934"/>
      <w:r w:rsidRPr="00F8095B">
        <w:rPr>
          <w:rFonts w:ascii="Times New Roman" w:eastAsia="黑体" w:hAnsi="Times New Roman" w:cs="Times New Roman" w:hint="eastAsia"/>
          <w:b w:val="0"/>
          <w:sz w:val="21"/>
          <w:szCs w:val="21"/>
        </w:rPr>
        <w:t>6</w:t>
      </w:r>
      <w:r w:rsidRPr="00F8095B">
        <w:rPr>
          <w:rFonts w:ascii="Times New Roman" w:eastAsia="黑体" w:hAnsi="Times New Roman" w:cs="Times New Roman"/>
          <w:b w:val="0"/>
          <w:sz w:val="21"/>
          <w:szCs w:val="21"/>
        </w:rPr>
        <w:t>.3</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性能</w:t>
      </w:r>
      <w:bookmarkEnd w:id="62"/>
      <w:bookmarkEnd w:id="63"/>
    </w:p>
    <w:p w14:paraId="499E3778" w14:textId="7D3654A8" w:rsidR="00E8597B" w:rsidRPr="00F8095B" w:rsidRDefault="00594B5A" w:rsidP="00121E9A">
      <w:pPr>
        <w:pStyle w:val="11"/>
        <w:snapToGrid w:val="0"/>
        <w:spacing w:line="360" w:lineRule="auto"/>
        <w:ind w:firstLineChars="0" w:firstLine="0"/>
        <w:rPr>
          <w:rFonts w:ascii="Times New Roman" w:eastAsia="黑体" w:hAnsi="Times New Roman" w:cs="Times New Roman"/>
          <w:bCs/>
          <w:szCs w:val="21"/>
        </w:rPr>
      </w:pPr>
      <w:r w:rsidRPr="00F8095B">
        <w:rPr>
          <w:rFonts w:ascii="Times New Roman" w:eastAsia="黑体" w:hAnsi="Times New Roman" w:cs="Times New Roman"/>
          <w:bCs/>
          <w:szCs w:val="21"/>
        </w:rPr>
        <w:t>6.3.1</w:t>
      </w:r>
      <w:r w:rsidR="00121E9A" w:rsidRPr="00F8095B">
        <w:rPr>
          <w:rFonts w:ascii="Times New Roman" w:eastAsia="黑体" w:hAnsi="Times New Roman" w:cs="Times New Roman"/>
          <w:bCs/>
          <w:szCs w:val="21"/>
        </w:rPr>
        <w:t xml:space="preserve">  </w:t>
      </w:r>
      <w:r w:rsidRPr="00F8095B">
        <w:rPr>
          <w:rFonts w:ascii="Times New Roman" w:eastAsia="黑体" w:hAnsi="Times New Roman" w:cs="Times New Roman"/>
          <w:bCs/>
          <w:szCs w:val="21"/>
        </w:rPr>
        <w:t>严密性</w:t>
      </w:r>
    </w:p>
    <w:p w14:paraId="6CD013AD" w14:textId="77777777" w:rsidR="00897E08" w:rsidRPr="00F8095B" w:rsidRDefault="00594B5A" w:rsidP="00121E9A">
      <w:pPr>
        <w:snapToGrid w:val="0"/>
        <w:spacing w:line="360" w:lineRule="auto"/>
        <w:ind w:firstLineChars="200" w:firstLine="420"/>
        <w:rPr>
          <w:rFonts w:ascii="Times New Roman" w:eastAsia="宋体" w:hAnsi="Times New Roman" w:cs="Times New Roman"/>
          <w:bCs/>
          <w:szCs w:val="21"/>
        </w:rPr>
      </w:pPr>
      <w:r w:rsidRPr="00F8095B">
        <w:rPr>
          <w:rFonts w:ascii="Times New Roman" w:eastAsia="宋体" w:hAnsi="Times New Roman" w:cs="Times New Roman"/>
          <w:bCs/>
          <w:szCs w:val="21"/>
        </w:rPr>
        <w:t>整体式机电一体化空调</w:t>
      </w:r>
      <w:r w:rsidR="004D5F58" w:rsidRPr="00F8095B">
        <w:rPr>
          <w:rFonts w:ascii="Times New Roman" w:eastAsia="宋体" w:hAnsi="Times New Roman" w:cs="Times New Roman" w:hint="eastAsia"/>
          <w:bCs/>
          <w:szCs w:val="21"/>
        </w:rPr>
        <w:t>冷冻站各</w:t>
      </w:r>
      <w:r w:rsidRPr="00F8095B">
        <w:rPr>
          <w:rFonts w:ascii="Times New Roman" w:eastAsia="宋体" w:hAnsi="Times New Roman" w:cs="Times New Roman"/>
          <w:bCs/>
          <w:szCs w:val="21"/>
        </w:rPr>
        <w:t>水路</w:t>
      </w:r>
      <w:r w:rsidR="004D5F58" w:rsidRPr="00F8095B">
        <w:rPr>
          <w:rFonts w:ascii="Times New Roman" w:eastAsia="宋体" w:hAnsi="Times New Roman" w:cs="Times New Roman" w:hint="eastAsia"/>
          <w:bCs/>
          <w:szCs w:val="21"/>
        </w:rPr>
        <w:t>及</w:t>
      </w:r>
      <w:r w:rsidRPr="00F8095B">
        <w:rPr>
          <w:rFonts w:ascii="Times New Roman" w:eastAsia="宋体" w:hAnsi="Times New Roman" w:cs="Times New Roman"/>
          <w:bCs/>
          <w:szCs w:val="21"/>
        </w:rPr>
        <w:t>部件连接处应无松动、变形和渗漏。</w:t>
      </w:r>
    </w:p>
    <w:p w14:paraId="0C6B79BC" w14:textId="6D15AA8D" w:rsidR="00470A5D" w:rsidRPr="00F8095B" w:rsidRDefault="00F95494" w:rsidP="00121E9A">
      <w:pPr>
        <w:pStyle w:val="11"/>
        <w:snapToGrid w:val="0"/>
        <w:spacing w:line="360" w:lineRule="auto"/>
        <w:ind w:firstLineChars="0" w:firstLine="0"/>
        <w:rPr>
          <w:rFonts w:ascii="Times New Roman" w:eastAsia="黑体" w:hAnsi="Times New Roman" w:cs="Times New Roman"/>
          <w:bCs/>
          <w:szCs w:val="21"/>
        </w:rPr>
      </w:pPr>
      <w:r w:rsidRPr="00F8095B">
        <w:rPr>
          <w:rFonts w:ascii="Times New Roman" w:eastAsia="黑体" w:hAnsi="Times New Roman" w:cs="Times New Roman" w:hint="eastAsia"/>
          <w:bCs/>
          <w:szCs w:val="21"/>
        </w:rPr>
        <w:t>6</w:t>
      </w:r>
      <w:r w:rsidRPr="00F8095B">
        <w:rPr>
          <w:rFonts w:ascii="Times New Roman" w:eastAsia="黑体" w:hAnsi="Times New Roman" w:cs="Times New Roman"/>
          <w:bCs/>
          <w:szCs w:val="21"/>
        </w:rPr>
        <w:t>.3.</w:t>
      </w:r>
      <w:r w:rsidR="00F803F8" w:rsidRPr="00F8095B">
        <w:rPr>
          <w:rFonts w:ascii="Times New Roman" w:eastAsia="黑体" w:hAnsi="Times New Roman" w:cs="Times New Roman"/>
          <w:bCs/>
          <w:szCs w:val="21"/>
        </w:rPr>
        <w:t>2</w:t>
      </w:r>
      <w:r w:rsidR="00121E9A" w:rsidRPr="00F8095B">
        <w:rPr>
          <w:rFonts w:ascii="Times New Roman" w:eastAsia="黑体" w:hAnsi="Times New Roman" w:cs="Times New Roman"/>
          <w:bCs/>
          <w:szCs w:val="21"/>
        </w:rPr>
        <w:t xml:space="preserve">  </w:t>
      </w:r>
      <w:r w:rsidRPr="00F8095B">
        <w:rPr>
          <w:rFonts w:ascii="Times New Roman" w:eastAsia="黑体" w:hAnsi="Times New Roman" w:cs="Times New Roman" w:hint="eastAsia"/>
          <w:bCs/>
          <w:szCs w:val="21"/>
        </w:rPr>
        <w:t>设备控制</w:t>
      </w:r>
    </w:p>
    <w:p w14:paraId="53D19ADF" w14:textId="400CAA6D" w:rsidR="00F95494" w:rsidRPr="00F8095B" w:rsidRDefault="00F95494"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lastRenderedPageBreak/>
        <w:t>整体式机电一体化空调冷冻站</w:t>
      </w:r>
      <w:r w:rsidR="00A21A68" w:rsidRPr="00F8095B">
        <w:rPr>
          <w:rFonts w:ascii="Times New Roman" w:eastAsia="宋体" w:hAnsi="Times New Roman" w:cs="Times New Roman" w:hint="eastAsia"/>
          <w:szCs w:val="21"/>
        </w:rPr>
        <w:t>的“就地控制”和“远程控制”应具备以下基础功能：</w:t>
      </w:r>
    </w:p>
    <w:p w14:paraId="0244E50C" w14:textId="378A4A3D" w:rsidR="00A21A68" w:rsidRPr="00F8095B" w:rsidRDefault="00897E08"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00121E9A" w:rsidRPr="00F8095B">
        <w:rPr>
          <w:rFonts w:ascii="Times New Roman" w:eastAsia="宋体" w:hAnsi="Times New Roman" w:cs="Times New Roman"/>
          <w:szCs w:val="21"/>
        </w:rPr>
        <w:t xml:space="preserve"> </w:t>
      </w:r>
      <w:r w:rsidR="00F95494" w:rsidRPr="00F8095B">
        <w:rPr>
          <w:rFonts w:ascii="Times New Roman" w:eastAsia="宋体" w:hAnsi="Times New Roman" w:cs="Times New Roman" w:hint="eastAsia"/>
          <w:szCs w:val="21"/>
        </w:rPr>
        <w:t>冷源</w:t>
      </w:r>
      <w:r w:rsidR="00A21A68" w:rsidRPr="00F8095B">
        <w:rPr>
          <w:rFonts w:ascii="Times New Roman" w:eastAsia="宋体" w:hAnsi="Times New Roman" w:cs="Times New Roman" w:hint="eastAsia"/>
          <w:szCs w:val="21"/>
        </w:rPr>
        <w:t>起停、冷源切换、冷冻水</w:t>
      </w:r>
      <w:r w:rsidR="00F95494" w:rsidRPr="00F8095B">
        <w:rPr>
          <w:rFonts w:ascii="Times New Roman" w:eastAsia="宋体" w:hAnsi="Times New Roman" w:cs="Times New Roman" w:hint="eastAsia"/>
          <w:szCs w:val="21"/>
        </w:rPr>
        <w:t>出水温度设定</w:t>
      </w:r>
      <w:r w:rsidR="00A21A68" w:rsidRPr="00F8095B">
        <w:rPr>
          <w:rFonts w:ascii="Times New Roman" w:eastAsia="宋体" w:hAnsi="Times New Roman" w:cs="Times New Roman" w:hint="eastAsia"/>
          <w:szCs w:val="21"/>
        </w:rPr>
        <w:t>；</w:t>
      </w:r>
    </w:p>
    <w:p w14:paraId="17AD2553" w14:textId="4F4ECEFD" w:rsidR="00A21A68" w:rsidRPr="00F8095B" w:rsidRDefault="00897E08"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b)</w:t>
      </w:r>
      <w:r w:rsidR="00121E9A" w:rsidRPr="00F8095B">
        <w:rPr>
          <w:rFonts w:ascii="Times New Roman" w:eastAsia="宋体" w:hAnsi="Times New Roman" w:cs="Times New Roman"/>
          <w:szCs w:val="21"/>
        </w:rPr>
        <w:t xml:space="preserve"> </w:t>
      </w:r>
      <w:r w:rsidR="00A21A68" w:rsidRPr="00F8095B">
        <w:rPr>
          <w:rFonts w:ascii="Times New Roman" w:eastAsia="宋体" w:hAnsi="Times New Roman" w:cs="Times New Roman" w:hint="eastAsia"/>
          <w:szCs w:val="21"/>
        </w:rPr>
        <w:t>冷冻</w:t>
      </w:r>
      <w:r w:rsidR="00F95494" w:rsidRPr="00F8095B">
        <w:rPr>
          <w:rFonts w:ascii="Times New Roman" w:eastAsia="宋体" w:hAnsi="Times New Roman" w:cs="Times New Roman" w:hint="eastAsia"/>
          <w:szCs w:val="21"/>
        </w:rPr>
        <w:t>水泵</w:t>
      </w:r>
      <w:r w:rsidR="00A21A68" w:rsidRPr="00F8095B">
        <w:rPr>
          <w:rFonts w:ascii="Times New Roman" w:eastAsia="宋体" w:hAnsi="Times New Roman" w:cs="Times New Roman" w:hint="eastAsia"/>
          <w:szCs w:val="21"/>
        </w:rPr>
        <w:t>、冷却水泵的</w:t>
      </w:r>
      <w:r w:rsidR="00F95494" w:rsidRPr="00F8095B">
        <w:rPr>
          <w:rFonts w:ascii="Times New Roman" w:eastAsia="宋体" w:hAnsi="Times New Roman" w:cs="Times New Roman" w:hint="eastAsia"/>
          <w:szCs w:val="21"/>
        </w:rPr>
        <w:t>起停</w:t>
      </w:r>
      <w:r w:rsidR="00A21A68" w:rsidRPr="00F8095B">
        <w:rPr>
          <w:rFonts w:ascii="Times New Roman" w:eastAsia="宋体" w:hAnsi="Times New Roman" w:cs="Times New Roman" w:hint="eastAsia"/>
          <w:szCs w:val="21"/>
        </w:rPr>
        <w:t>、切换</w:t>
      </w:r>
      <w:r w:rsidR="00F95494" w:rsidRPr="00F8095B">
        <w:rPr>
          <w:rFonts w:ascii="Times New Roman" w:eastAsia="宋体" w:hAnsi="Times New Roman" w:cs="Times New Roman" w:hint="eastAsia"/>
          <w:szCs w:val="21"/>
        </w:rPr>
        <w:t>及频率控制</w:t>
      </w:r>
      <w:r w:rsidR="00A21A68" w:rsidRPr="00F8095B">
        <w:rPr>
          <w:rFonts w:ascii="Times New Roman" w:eastAsia="宋体" w:hAnsi="Times New Roman" w:cs="Times New Roman" w:hint="eastAsia"/>
          <w:szCs w:val="21"/>
        </w:rPr>
        <w:t>；</w:t>
      </w:r>
    </w:p>
    <w:p w14:paraId="085EB082" w14:textId="34EE0AA3" w:rsidR="00A21A68" w:rsidRPr="00F8095B" w:rsidRDefault="00897E08"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c)</w:t>
      </w:r>
      <w:r w:rsidR="00121E9A" w:rsidRPr="00F8095B">
        <w:rPr>
          <w:rFonts w:ascii="Times New Roman" w:eastAsia="宋体" w:hAnsi="Times New Roman" w:cs="Times New Roman"/>
          <w:szCs w:val="21"/>
        </w:rPr>
        <w:t xml:space="preserve"> </w:t>
      </w:r>
      <w:r w:rsidR="00A21A68" w:rsidRPr="00F8095B">
        <w:rPr>
          <w:rFonts w:ascii="Times New Roman" w:eastAsia="宋体" w:hAnsi="Times New Roman" w:cs="Times New Roman" w:hint="eastAsia"/>
          <w:szCs w:val="21"/>
        </w:rPr>
        <w:t>冷却塔</w:t>
      </w:r>
      <w:r w:rsidR="00BC36A8" w:rsidRPr="00F8095B">
        <w:rPr>
          <w:rFonts w:ascii="Times New Roman" w:eastAsia="宋体" w:hAnsi="Times New Roman" w:cs="Times New Roman" w:hint="eastAsia"/>
          <w:szCs w:val="21"/>
        </w:rPr>
        <w:t>的起停、切换</w:t>
      </w:r>
      <w:r w:rsidR="00DA1413" w:rsidRPr="00F8095B">
        <w:rPr>
          <w:rFonts w:ascii="Times New Roman" w:eastAsia="宋体" w:hAnsi="Times New Roman" w:cs="Times New Roman" w:hint="eastAsia"/>
          <w:szCs w:val="21"/>
        </w:rPr>
        <w:t>。</w:t>
      </w:r>
    </w:p>
    <w:p w14:paraId="3CF67E2C" w14:textId="0BC1FFDA" w:rsidR="00A21A68" w:rsidRPr="00F8095B" w:rsidRDefault="00A21A68" w:rsidP="00121E9A">
      <w:pPr>
        <w:pStyle w:val="11"/>
        <w:snapToGrid w:val="0"/>
        <w:spacing w:line="360" w:lineRule="auto"/>
        <w:ind w:firstLineChars="0" w:firstLine="0"/>
        <w:rPr>
          <w:rFonts w:ascii="Times New Roman" w:eastAsia="黑体" w:hAnsi="Times New Roman" w:cs="Times New Roman"/>
          <w:bCs/>
          <w:szCs w:val="21"/>
        </w:rPr>
      </w:pPr>
      <w:r w:rsidRPr="00F8095B">
        <w:rPr>
          <w:rFonts w:ascii="Times New Roman" w:eastAsia="黑体" w:hAnsi="Times New Roman" w:cs="Times New Roman" w:hint="eastAsia"/>
          <w:bCs/>
          <w:szCs w:val="21"/>
        </w:rPr>
        <w:t>6</w:t>
      </w:r>
      <w:r w:rsidRPr="00F8095B">
        <w:rPr>
          <w:rFonts w:ascii="Times New Roman" w:eastAsia="黑体" w:hAnsi="Times New Roman" w:cs="Times New Roman"/>
          <w:bCs/>
          <w:szCs w:val="21"/>
        </w:rPr>
        <w:t>.3.</w:t>
      </w:r>
      <w:r w:rsidR="00F803F8" w:rsidRPr="00F8095B">
        <w:rPr>
          <w:rFonts w:ascii="Times New Roman" w:eastAsia="黑体" w:hAnsi="Times New Roman" w:cs="Times New Roman"/>
          <w:bCs/>
          <w:szCs w:val="21"/>
        </w:rPr>
        <w:t>3</w:t>
      </w:r>
      <w:r w:rsidR="00121E9A" w:rsidRPr="00F8095B">
        <w:rPr>
          <w:rFonts w:ascii="Times New Roman" w:eastAsia="黑体" w:hAnsi="Times New Roman" w:cs="Times New Roman"/>
          <w:bCs/>
          <w:szCs w:val="21"/>
        </w:rPr>
        <w:t xml:space="preserve">  </w:t>
      </w:r>
      <w:r w:rsidR="00A31C1A" w:rsidRPr="00F8095B">
        <w:rPr>
          <w:rFonts w:ascii="Times New Roman" w:eastAsia="黑体" w:hAnsi="Times New Roman" w:cs="Times New Roman" w:hint="eastAsia"/>
          <w:bCs/>
          <w:szCs w:val="21"/>
        </w:rPr>
        <w:t>自动</w:t>
      </w:r>
      <w:r w:rsidRPr="00F8095B">
        <w:rPr>
          <w:rFonts w:ascii="Times New Roman" w:eastAsia="黑体" w:hAnsi="Times New Roman" w:cs="Times New Roman" w:hint="eastAsia"/>
          <w:bCs/>
          <w:szCs w:val="21"/>
        </w:rPr>
        <w:t>运行</w:t>
      </w:r>
    </w:p>
    <w:p w14:paraId="30745599" w14:textId="328AC93A" w:rsidR="00A21A68" w:rsidRPr="00F8095B" w:rsidRDefault="00CD545D"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w:t>
      </w:r>
      <w:r w:rsidR="00A31C1A" w:rsidRPr="00F8095B">
        <w:rPr>
          <w:rFonts w:ascii="Times New Roman" w:eastAsia="宋体" w:hAnsi="Times New Roman" w:cs="Times New Roman" w:hint="eastAsia"/>
          <w:szCs w:val="21"/>
        </w:rPr>
        <w:t>应具备以下自动</w:t>
      </w:r>
      <w:r w:rsidRPr="00F8095B">
        <w:rPr>
          <w:rFonts w:ascii="Times New Roman" w:eastAsia="宋体" w:hAnsi="Times New Roman" w:cs="Times New Roman" w:hint="eastAsia"/>
          <w:szCs w:val="21"/>
        </w:rPr>
        <w:t>运行</w:t>
      </w:r>
      <w:r w:rsidR="00A31C1A" w:rsidRPr="00F8095B">
        <w:rPr>
          <w:rFonts w:ascii="Times New Roman" w:eastAsia="宋体" w:hAnsi="Times New Roman" w:cs="Times New Roman" w:hint="eastAsia"/>
          <w:szCs w:val="21"/>
        </w:rPr>
        <w:t>基础功能</w:t>
      </w:r>
      <w:r w:rsidRPr="00F8095B">
        <w:rPr>
          <w:rFonts w:ascii="Times New Roman" w:eastAsia="宋体" w:hAnsi="Times New Roman" w:cs="Times New Roman" w:hint="eastAsia"/>
          <w:szCs w:val="21"/>
        </w:rPr>
        <w:t>：</w:t>
      </w:r>
    </w:p>
    <w:p w14:paraId="02F5BF62" w14:textId="69D770BE" w:rsidR="00CD545D" w:rsidRPr="00F8095B" w:rsidRDefault="00897E08"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00121E9A" w:rsidRPr="00F8095B">
        <w:rPr>
          <w:rFonts w:ascii="Times New Roman" w:eastAsia="宋体" w:hAnsi="Times New Roman" w:cs="Times New Roman"/>
          <w:szCs w:val="21"/>
        </w:rPr>
        <w:t xml:space="preserve"> </w:t>
      </w:r>
      <w:r w:rsidR="00A31C1A" w:rsidRPr="00F8095B">
        <w:rPr>
          <w:rFonts w:ascii="Times New Roman" w:eastAsia="宋体" w:hAnsi="Times New Roman" w:cs="Times New Roman" w:hint="eastAsia"/>
          <w:szCs w:val="21"/>
        </w:rPr>
        <w:t>根据</w:t>
      </w:r>
      <w:r w:rsidR="002D6E7C" w:rsidRPr="00F8095B">
        <w:rPr>
          <w:rFonts w:ascii="Times New Roman" w:eastAsia="宋体" w:hAnsi="Times New Roman" w:cs="Times New Roman" w:hint="eastAsia"/>
          <w:szCs w:val="21"/>
        </w:rPr>
        <w:t>设定（工况）</w:t>
      </w:r>
      <w:r w:rsidR="00A31C1A" w:rsidRPr="00F8095B">
        <w:rPr>
          <w:rFonts w:ascii="Times New Roman" w:eastAsia="宋体" w:hAnsi="Times New Roman" w:cs="Times New Roman" w:hint="eastAsia"/>
          <w:szCs w:val="21"/>
        </w:rPr>
        <w:t>自动切换冷源，并自动匹配开启水泵和冷却塔</w:t>
      </w:r>
      <w:r w:rsidR="00DA1413" w:rsidRPr="00F8095B">
        <w:rPr>
          <w:rFonts w:ascii="Times New Roman" w:eastAsia="宋体" w:hAnsi="Times New Roman" w:cs="Times New Roman" w:hint="eastAsia"/>
          <w:szCs w:val="21"/>
        </w:rPr>
        <w:t>；</w:t>
      </w:r>
    </w:p>
    <w:p w14:paraId="58D4B012" w14:textId="350C7D93" w:rsidR="00A31C1A" w:rsidRPr="00F8095B" w:rsidRDefault="00F803F8"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b</w:t>
      </w:r>
      <w:r w:rsidR="00897E08" w:rsidRPr="00F8095B">
        <w:rPr>
          <w:rFonts w:ascii="Times New Roman" w:eastAsia="宋体" w:hAnsi="Times New Roman" w:cs="Times New Roman"/>
          <w:szCs w:val="21"/>
        </w:rPr>
        <w:t>)</w:t>
      </w:r>
      <w:r w:rsidR="00121E9A" w:rsidRPr="00F8095B">
        <w:rPr>
          <w:rFonts w:ascii="Times New Roman" w:eastAsia="宋体" w:hAnsi="Times New Roman" w:cs="Times New Roman"/>
          <w:szCs w:val="21"/>
        </w:rPr>
        <w:t xml:space="preserve"> </w:t>
      </w:r>
      <w:r w:rsidR="002D6E7C" w:rsidRPr="00F8095B">
        <w:rPr>
          <w:rFonts w:ascii="Times New Roman" w:eastAsia="宋体" w:hAnsi="Times New Roman" w:cs="Times New Roman" w:hint="eastAsia"/>
          <w:szCs w:val="21"/>
        </w:rPr>
        <w:t>根据监测的冷冻水、冷却水参数，实现冷冻水变频运行、冷却塔自动起停。</w:t>
      </w:r>
    </w:p>
    <w:p w14:paraId="26F88F08" w14:textId="33ACDA27" w:rsidR="00181ED9" w:rsidRPr="00F8095B" w:rsidRDefault="00181ED9" w:rsidP="00121E9A">
      <w:pPr>
        <w:pStyle w:val="11"/>
        <w:snapToGrid w:val="0"/>
        <w:spacing w:line="360" w:lineRule="auto"/>
        <w:ind w:firstLineChars="0" w:firstLine="0"/>
        <w:rPr>
          <w:rFonts w:ascii="Times New Roman" w:eastAsia="黑体" w:hAnsi="Times New Roman" w:cs="Times New Roman"/>
          <w:bCs/>
          <w:szCs w:val="21"/>
        </w:rPr>
      </w:pPr>
      <w:r w:rsidRPr="00F8095B">
        <w:rPr>
          <w:rFonts w:ascii="Times New Roman" w:eastAsia="黑体" w:hAnsi="Times New Roman" w:cs="Times New Roman" w:hint="eastAsia"/>
          <w:bCs/>
          <w:szCs w:val="21"/>
        </w:rPr>
        <w:t>6</w:t>
      </w:r>
      <w:r w:rsidRPr="00F8095B">
        <w:rPr>
          <w:rFonts w:ascii="Times New Roman" w:eastAsia="黑体" w:hAnsi="Times New Roman" w:cs="Times New Roman"/>
          <w:bCs/>
          <w:szCs w:val="21"/>
        </w:rPr>
        <w:t>.3.</w:t>
      </w:r>
      <w:r w:rsidR="00F803F8" w:rsidRPr="00F8095B">
        <w:rPr>
          <w:rFonts w:ascii="Times New Roman" w:eastAsia="黑体" w:hAnsi="Times New Roman" w:cs="Times New Roman"/>
          <w:bCs/>
          <w:szCs w:val="21"/>
        </w:rPr>
        <w:t>4</w:t>
      </w:r>
      <w:r w:rsidR="00121E9A" w:rsidRPr="00F8095B">
        <w:rPr>
          <w:rFonts w:ascii="Times New Roman" w:eastAsia="黑体" w:hAnsi="Times New Roman" w:cs="Times New Roman"/>
          <w:bCs/>
          <w:szCs w:val="21"/>
        </w:rPr>
        <w:t xml:space="preserve">  </w:t>
      </w:r>
      <w:r w:rsidR="00E54183" w:rsidRPr="00F8095B">
        <w:rPr>
          <w:rFonts w:ascii="Times New Roman" w:eastAsia="黑体" w:hAnsi="Times New Roman" w:cs="Times New Roman" w:hint="eastAsia"/>
          <w:bCs/>
          <w:szCs w:val="21"/>
        </w:rPr>
        <w:t>供</w:t>
      </w:r>
      <w:r w:rsidRPr="00F8095B">
        <w:rPr>
          <w:rFonts w:ascii="Times New Roman" w:eastAsia="黑体" w:hAnsi="Times New Roman" w:cs="Times New Roman" w:hint="eastAsia"/>
          <w:bCs/>
          <w:szCs w:val="21"/>
        </w:rPr>
        <w:t>冷量</w:t>
      </w:r>
    </w:p>
    <w:p w14:paraId="2893F961" w14:textId="5135C18B" w:rsidR="00181ED9" w:rsidRPr="00F8095B" w:rsidRDefault="00181ED9"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整体式机电一体化空调</w:t>
      </w:r>
      <w:r w:rsidRPr="00F8095B">
        <w:rPr>
          <w:rFonts w:ascii="Times New Roman" w:eastAsia="宋体" w:hAnsi="Times New Roman" w:cs="Times New Roman" w:hint="eastAsia"/>
          <w:szCs w:val="21"/>
        </w:rPr>
        <w:t>冷冻站</w:t>
      </w:r>
      <w:r w:rsidR="00E54183" w:rsidRPr="00F8095B">
        <w:rPr>
          <w:rFonts w:ascii="Times New Roman" w:eastAsia="宋体" w:hAnsi="Times New Roman" w:cs="Times New Roman" w:hint="eastAsia"/>
          <w:szCs w:val="21"/>
        </w:rPr>
        <w:t>在设计工况下的供</w:t>
      </w:r>
      <w:r w:rsidRPr="00F8095B">
        <w:rPr>
          <w:rFonts w:ascii="Times New Roman" w:eastAsia="宋体" w:hAnsi="Times New Roman" w:cs="Times New Roman" w:hint="eastAsia"/>
          <w:szCs w:val="21"/>
        </w:rPr>
        <w:t>冷量与设计值的偏差</w:t>
      </w:r>
      <w:r w:rsidR="00E54183" w:rsidRPr="00F8095B">
        <w:rPr>
          <w:rFonts w:ascii="Times New Roman" w:eastAsia="宋体" w:hAnsi="Times New Roman" w:cs="Times New Roman" w:hint="eastAsia"/>
          <w:szCs w:val="21"/>
        </w:rPr>
        <w:t>在</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3</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5</w:t>
      </w:r>
      <w:r w:rsidRPr="00F8095B">
        <w:rPr>
          <w:rFonts w:ascii="Times New Roman" w:eastAsia="宋体" w:hAnsi="Times New Roman" w:cs="Times New Roman" w:hint="eastAsia"/>
          <w:szCs w:val="21"/>
        </w:rPr>
        <w:t>%</w:t>
      </w:r>
      <w:r w:rsidR="00E54183" w:rsidRPr="00F8095B">
        <w:rPr>
          <w:rFonts w:ascii="Times New Roman" w:eastAsia="宋体" w:hAnsi="Times New Roman" w:cs="Times New Roman" w:hint="eastAsia"/>
          <w:szCs w:val="21"/>
        </w:rPr>
        <w:t>以内</w:t>
      </w:r>
      <w:r w:rsidRPr="00F8095B">
        <w:rPr>
          <w:rFonts w:ascii="Times New Roman" w:eastAsia="宋体" w:hAnsi="Times New Roman" w:cs="Times New Roman" w:hint="eastAsia"/>
          <w:szCs w:val="21"/>
        </w:rPr>
        <w:t>。</w:t>
      </w:r>
      <w:r w:rsidR="00AD7B99" w:rsidRPr="00F8095B">
        <w:rPr>
          <w:rFonts w:ascii="Times New Roman" w:eastAsia="宋体" w:hAnsi="Times New Roman" w:cs="Times New Roman" w:hint="eastAsia"/>
          <w:szCs w:val="21"/>
        </w:rPr>
        <w:t>不小于</w:t>
      </w:r>
      <w:r w:rsidR="00AD7B99" w:rsidRPr="00F8095B">
        <w:rPr>
          <w:rFonts w:ascii="Times New Roman" w:eastAsia="宋体" w:hAnsi="Times New Roman" w:cs="Times New Roman" w:hint="eastAsia"/>
          <w:szCs w:val="21"/>
        </w:rPr>
        <w:t>5%</w:t>
      </w:r>
      <w:r w:rsidR="00AD7B99" w:rsidRPr="00F8095B">
        <w:rPr>
          <w:rFonts w:ascii="Times New Roman" w:eastAsia="宋体" w:hAnsi="Times New Roman" w:cs="Times New Roman" w:hint="eastAsia"/>
          <w:szCs w:val="21"/>
        </w:rPr>
        <w:t>。</w:t>
      </w:r>
    </w:p>
    <w:p w14:paraId="4FD2BF0D" w14:textId="3BF78967" w:rsidR="00181ED9" w:rsidRPr="00F8095B" w:rsidRDefault="00181ED9" w:rsidP="00121E9A">
      <w:pPr>
        <w:pStyle w:val="11"/>
        <w:snapToGrid w:val="0"/>
        <w:spacing w:line="360" w:lineRule="auto"/>
        <w:ind w:firstLineChars="0" w:firstLine="0"/>
        <w:rPr>
          <w:rFonts w:ascii="Times New Roman" w:eastAsia="黑体" w:hAnsi="Times New Roman" w:cs="Times New Roman"/>
          <w:bCs/>
          <w:szCs w:val="21"/>
        </w:rPr>
      </w:pPr>
      <w:r w:rsidRPr="00F8095B">
        <w:rPr>
          <w:rFonts w:ascii="Times New Roman" w:eastAsia="黑体" w:hAnsi="Times New Roman" w:cs="Times New Roman" w:hint="eastAsia"/>
          <w:bCs/>
          <w:szCs w:val="21"/>
        </w:rPr>
        <w:t>6</w:t>
      </w:r>
      <w:r w:rsidRPr="00F8095B">
        <w:rPr>
          <w:rFonts w:ascii="Times New Roman" w:eastAsia="黑体" w:hAnsi="Times New Roman" w:cs="Times New Roman"/>
          <w:bCs/>
          <w:szCs w:val="21"/>
        </w:rPr>
        <w:t>.3.</w:t>
      </w:r>
      <w:r w:rsidR="00F803F8" w:rsidRPr="00F8095B">
        <w:rPr>
          <w:rFonts w:ascii="Times New Roman" w:eastAsia="黑体" w:hAnsi="Times New Roman" w:cs="Times New Roman"/>
          <w:bCs/>
          <w:szCs w:val="21"/>
        </w:rPr>
        <w:t>5</w:t>
      </w:r>
      <w:r w:rsidR="00121E9A" w:rsidRPr="00F8095B">
        <w:rPr>
          <w:rFonts w:ascii="Times New Roman" w:eastAsia="黑体" w:hAnsi="Times New Roman" w:cs="Times New Roman"/>
          <w:bCs/>
          <w:szCs w:val="21"/>
        </w:rPr>
        <w:t xml:space="preserve">  </w:t>
      </w:r>
      <w:r w:rsidRPr="00F8095B">
        <w:rPr>
          <w:rFonts w:ascii="Times New Roman" w:eastAsia="黑体" w:hAnsi="Times New Roman" w:cs="Times New Roman" w:hint="eastAsia"/>
          <w:bCs/>
          <w:szCs w:val="21"/>
        </w:rPr>
        <w:t>系统</w:t>
      </w:r>
      <w:r w:rsidR="00C350CB" w:rsidRPr="00F8095B">
        <w:rPr>
          <w:rFonts w:ascii="Times New Roman" w:eastAsia="黑体" w:hAnsi="Times New Roman" w:cs="Times New Roman" w:hint="eastAsia"/>
          <w:bCs/>
          <w:szCs w:val="21"/>
        </w:rPr>
        <w:t>C</w:t>
      </w:r>
      <w:r w:rsidR="00C350CB" w:rsidRPr="00F8095B">
        <w:rPr>
          <w:rFonts w:ascii="Times New Roman" w:eastAsia="黑体" w:hAnsi="Times New Roman" w:cs="Times New Roman"/>
          <w:bCs/>
          <w:szCs w:val="21"/>
        </w:rPr>
        <w:t>OP</w:t>
      </w:r>
    </w:p>
    <w:p w14:paraId="62F83421" w14:textId="613418DF" w:rsidR="00181ED9" w:rsidRPr="00F8095B" w:rsidRDefault="00181ED9"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整体式机电一体化空调</w:t>
      </w:r>
      <w:r w:rsidRPr="00F8095B">
        <w:rPr>
          <w:rFonts w:ascii="Times New Roman" w:eastAsia="宋体" w:hAnsi="Times New Roman" w:cs="Times New Roman" w:hint="eastAsia"/>
          <w:szCs w:val="21"/>
        </w:rPr>
        <w:t>冷冻站</w:t>
      </w:r>
      <w:r w:rsidR="00C350CB" w:rsidRPr="00F8095B">
        <w:rPr>
          <w:rFonts w:ascii="Times New Roman" w:eastAsia="宋体" w:hAnsi="Times New Roman" w:cs="Times New Roman" w:hint="eastAsia"/>
          <w:szCs w:val="21"/>
        </w:rPr>
        <w:t>在设计工况下的</w:t>
      </w:r>
      <w:r w:rsidRPr="00F8095B">
        <w:rPr>
          <w:rFonts w:ascii="Times New Roman" w:eastAsia="宋体" w:hAnsi="Times New Roman" w:cs="Times New Roman" w:hint="eastAsia"/>
          <w:szCs w:val="21"/>
        </w:rPr>
        <w:t>系统</w:t>
      </w:r>
      <w:r w:rsidR="00C350CB" w:rsidRPr="00F8095B">
        <w:rPr>
          <w:rFonts w:ascii="Times New Roman" w:eastAsia="宋体" w:hAnsi="Times New Roman" w:cs="Times New Roman" w:hint="eastAsia"/>
          <w:szCs w:val="21"/>
        </w:rPr>
        <w:t>C</w:t>
      </w:r>
      <w:r w:rsidR="00C350CB" w:rsidRPr="00F8095B">
        <w:rPr>
          <w:rFonts w:ascii="Times New Roman" w:eastAsia="宋体" w:hAnsi="Times New Roman" w:cs="Times New Roman"/>
          <w:szCs w:val="21"/>
        </w:rPr>
        <w:t>OP</w:t>
      </w:r>
      <w:r w:rsidRPr="00F8095B">
        <w:rPr>
          <w:rFonts w:ascii="Times New Roman" w:eastAsia="宋体" w:hAnsi="Times New Roman" w:cs="Times New Roman" w:hint="eastAsia"/>
          <w:szCs w:val="21"/>
        </w:rPr>
        <w:t>不应低于表</w:t>
      </w:r>
      <w:r w:rsidRPr="00F8095B">
        <w:rPr>
          <w:rFonts w:ascii="Times New Roman" w:eastAsia="宋体" w:hAnsi="Times New Roman" w:cs="Times New Roman" w:hint="eastAsia"/>
          <w:szCs w:val="21"/>
        </w:rPr>
        <w:t>6</w:t>
      </w:r>
      <w:r w:rsidRPr="00F8095B">
        <w:rPr>
          <w:rFonts w:ascii="Times New Roman" w:eastAsia="宋体" w:hAnsi="Times New Roman" w:cs="Times New Roman"/>
          <w:szCs w:val="21"/>
        </w:rPr>
        <w:t>.</w:t>
      </w:r>
      <w:r w:rsidR="00897E08" w:rsidRPr="00F8095B">
        <w:rPr>
          <w:rFonts w:ascii="Times New Roman" w:eastAsia="宋体" w:hAnsi="Times New Roman" w:cs="Times New Roman"/>
          <w:szCs w:val="21"/>
        </w:rPr>
        <w:t>3</w:t>
      </w:r>
      <w:r w:rsidRPr="00F8095B">
        <w:rPr>
          <w:rFonts w:ascii="Times New Roman" w:eastAsia="宋体" w:hAnsi="Times New Roman" w:cs="Times New Roman"/>
          <w:szCs w:val="21"/>
        </w:rPr>
        <w:t>.1</w:t>
      </w:r>
      <w:r w:rsidRPr="00F8095B">
        <w:rPr>
          <w:rFonts w:ascii="Times New Roman" w:eastAsia="宋体" w:hAnsi="Times New Roman" w:cs="Times New Roman" w:hint="eastAsia"/>
          <w:szCs w:val="21"/>
        </w:rPr>
        <w:t>的要求。</w:t>
      </w:r>
    </w:p>
    <w:p w14:paraId="66F4D118" w14:textId="687A44F0" w:rsidR="00181ED9" w:rsidRPr="00F8095B" w:rsidRDefault="00181ED9" w:rsidP="00181ED9">
      <w:pPr>
        <w:spacing w:line="300" w:lineRule="auto"/>
        <w:ind w:firstLineChars="200" w:firstLine="420"/>
        <w:jc w:val="center"/>
        <w:rPr>
          <w:rFonts w:ascii="Times New Roman" w:eastAsia="黑体" w:hAnsi="Times New Roman" w:cs="Times New Roman"/>
          <w:szCs w:val="21"/>
        </w:rPr>
      </w:pPr>
      <w:r w:rsidRPr="00F8095B">
        <w:rPr>
          <w:rFonts w:ascii="Times New Roman" w:eastAsia="黑体" w:hAnsi="Times New Roman" w:cs="Times New Roman" w:hint="eastAsia"/>
          <w:szCs w:val="21"/>
        </w:rPr>
        <w:t>表</w:t>
      </w:r>
      <w:r w:rsidRPr="00F8095B">
        <w:rPr>
          <w:rFonts w:ascii="Times New Roman" w:eastAsia="黑体" w:hAnsi="Times New Roman" w:cs="Times New Roman" w:hint="eastAsia"/>
          <w:szCs w:val="21"/>
        </w:rPr>
        <w:t>6</w:t>
      </w:r>
      <w:r w:rsidRPr="00F8095B">
        <w:rPr>
          <w:rFonts w:ascii="Times New Roman" w:eastAsia="黑体" w:hAnsi="Times New Roman" w:cs="Times New Roman"/>
          <w:szCs w:val="21"/>
        </w:rPr>
        <w:t>.</w:t>
      </w:r>
      <w:r w:rsidR="00897E08" w:rsidRPr="00F8095B">
        <w:rPr>
          <w:rFonts w:ascii="Times New Roman" w:eastAsia="黑体" w:hAnsi="Times New Roman" w:cs="Times New Roman"/>
          <w:szCs w:val="21"/>
        </w:rPr>
        <w:t>3</w:t>
      </w:r>
      <w:r w:rsidRPr="00F8095B">
        <w:rPr>
          <w:rFonts w:ascii="Times New Roman" w:eastAsia="黑体" w:hAnsi="Times New Roman" w:cs="Times New Roman"/>
          <w:szCs w:val="21"/>
        </w:rPr>
        <w:t xml:space="preserve">.1 </w:t>
      </w:r>
      <w:r w:rsidRPr="00F8095B">
        <w:rPr>
          <w:rFonts w:ascii="Times New Roman" w:eastAsia="黑体" w:hAnsi="Times New Roman" w:cs="Times New Roman" w:hint="eastAsia"/>
          <w:szCs w:val="21"/>
        </w:rPr>
        <w:t>整体式机电一体化空调冷冻站系统</w:t>
      </w:r>
      <w:r w:rsidR="00E54183" w:rsidRPr="00F8095B">
        <w:rPr>
          <w:rFonts w:ascii="Times New Roman" w:eastAsia="黑体" w:hAnsi="Times New Roman" w:cs="Times New Roman" w:hint="eastAsia"/>
          <w:szCs w:val="21"/>
        </w:rPr>
        <w:t>季节能效比</w:t>
      </w:r>
      <w:r w:rsidRPr="00F8095B">
        <w:rPr>
          <w:rFonts w:ascii="Times New Roman" w:eastAsia="黑体" w:hAnsi="Times New Roman" w:cs="Times New Roman" w:hint="eastAsia"/>
          <w:szCs w:val="21"/>
        </w:rPr>
        <w:t>最低要求</w:t>
      </w:r>
    </w:p>
    <w:tbl>
      <w:tblPr>
        <w:tblStyle w:val="afa"/>
        <w:tblW w:w="0" w:type="auto"/>
        <w:tblLook w:val="04A0" w:firstRow="1" w:lastRow="0" w:firstColumn="1" w:lastColumn="0" w:noHBand="0" w:noVBand="1"/>
      </w:tblPr>
      <w:tblGrid>
        <w:gridCol w:w="4148"/>
        <w:gridCol w:w="4148"/>
      </w:tblGrid>
      <w:tr w:rsidR="00181ED9" w:rsidRPr="00F8095B" w14:paraId="166964C6" w14:textId="77777777" w:rsidTr="0079756E">
        <w:tc>
          <w:tcPr>
            <w:tcW w:w="4148" w:type="dxa"/>
          </w:tcPr>
          <w:p w14:paraId="59067044" w14:textId="77777777" w:rsidR="00181ED9" w:rsidRPr="00F8095B" w:rsidRDefault="00181ED9" w:rsidP="0079756E">
            <w:pPr>
              <w:spacing w:line="300" w:lineRule="auto"/>
              <w:jc w:val="center"/>
              <w:rPr>
                <w:rFonts w:ascii="Times New Roman" w:eastAsia="宋体" w:hAnsi="Times New Roman" w:cs="Times New Roman"/>
                <w:szCs w:val="21"/>
              </w:rPr>
            </w:pPr>
            <w:r w:rsidRPr="00F8095B">
              <w:rPr>
                <w:rFonts w:ascii="Times New Roman" w:eastAsia="宋体" w:hAnsi="Times New Roman" w:cs="Times New Roman" w:hint="eastAsia"/>
                <w:szCs w:val="21"/>
              </w:rPr>
              <w:t>系统额定制冷量（</w:t>
            </w:r>
            <w:r w:rsidRPr="00F8095B">
              <w:rPr>
                <w:rFonts w:ascii="Times New Roman" w:eastAsia="宋体" w:hAnsi="Times New Roman" w:cs="Times New Roman" w:hint="eastAsia"/>
                <w:szCs w:val="21"/>
              </w:rPr>
              <w:t>kW</w:t>
            </w:r>
            <w:r w:rsidRPr="00F8095B">
              <w:rPr>
                <w:rFonts w:ascii="Times New Roman" w:eastAsia="宋体" w:hAnsi="Times New Roman" w:cs="Times New Roman" w:hint="eastAsia"/>
                <w:szCs w:val="21"/>
              </w:rPr>
              <w:t>）</w:t>
            </w:r>
          </w:p>
        </w:tc>
        <w:tc>
          <w:tcPr>
            <w:tcW w:w="4148" w:type="dxa"/>
          </w:tcPr>
          <w:p w14:paraId="670DC5C8" w14:textId="36468259" w:rsidR="00181ED9" w:rsidRPr="00F8095B" w:rsidRDefault="00181ED9" w:rsidP="0079756E">
            <w:pPr>
              <w:spacing w:line="300" w:lineRule="auto"/>
              <w:jc w:val="center"/>
              <w:rPr>
                <w:rFonts w:ascii="Times New Roman" w:eastAsia="宋体" w:hAnsi="Times New Roman" w:cs="Times New Roman"/>
                <w:szCs w:val="21"/>
              </w:rPr>
            </w:pPr>
            <w:r w:rsidRPr="00F8095B">
              <w:rPr>
                <w:rFonts w:ascii="Times New Roman" w:eastAsia="宋体" w:hAnsi="Times New Roman" w:cs="Times New Roman" w:hint="eastAsia"/>
                <w:szCs w:val="21"/>
              </w:rPr>
              <w:t>系统</w:t>
            </w:r>
            <w:r w:rsidR="00C350CB" w:rsidRPr="00F8095B">
              <w:rPr>
                <w:rFonts w:ascii="Times New Roman" w:eastAsia="宋体" w:hAnsi="Times New Roman" w:cs="Times New Roman" w:hint="eastAsia"/>
                <w:szCs w:val="21"/>
              </w:rPr>
              <w:t>C</w:t>
            </w:r>
            <w:r w:rsidR="00C350CB" w:rsidRPr="00F8095B">
              <w:rPr>
                <w:rFonts w:ascii="Times New Roman" w:eastAsia="宋体" w:hAnsi="Times New Roman" w:cs="Times New Roman"/>
                <w:szCs w:val="21"/>
              </w:rPr>
              <w:t>OP</w:t>
            </w:r>
          </w:p>
        </w:tc>
      </w:tr>
      <w:tr w:rsidR="00181ED9" w:rsidRPr="00F8095B" w14:paraId="49B5B887" w14:textId="77777777" w:rsidTr="0079756E">
        <w:tc>
          <w:tcPr>
            <w:tcW w:w="4148" w:type="dxa"/>
          </w:tcPr>
          <w:p w14:paraId="644BAE9C" w14:textId="77777777" w:rsidR="00181ED9" w:rsidRPr="00F8095B" w:rsidRDefault="00181ED9" w:rsidP="0079756E">
            <w:pPr>
              <w:spacing w:line="300" w:lineRule="auto"/>
              <w:jc w:val="center"/>
              <w:rPr>
                <w:rFonts w:ascii="Times New Roman" w:eastAsia="宋体" w:hAnsi="Times New Roman" w:cs="Times New Roman"/>
                <w:szCs w:val="21"/>
              </w:rPr>
            </w:pPr>
            <w:r w:rsidRPr="00F8095B">
              <w:rPr>
                <w:rFonts w:ascii="Times New Roman" w:eastAsia="宋体" w:hAnsi="Times New Roman" w:cs="Times New Roman" w:hint="eastAsia"/>
                <w:szCs w:val="21"/>
              </w:rPr>
              <w:t>＜</w:t>
            </w:r>
            <w:r w:rsidRPr="00F8095B">
              <w:rPr>
                <w:rFonts w:ascii="Times New Roman" w:eastAsia="宋体" w:hAnsi="Times New Roman" w:cs="Times New Roman" w:hint="eastAsia"/>
                <w:szCs w:val="21"/>
              </w:rPr>
              <w:t>1</w:t>
            </w:r>
            <w:r w:rsidRPr="00F8095B">
              <w:rPr>
                <w:rFonts w:ascii="Times New Roman" w:eastAsia="宋体" w:hAnsi="Times New Roman" w:cs="Times New Roman"/>
                <w:szCs w:val="21"/>
              </w:rPr>
              <w:t>758</w:t>
            </w:r>
          </w:p>
        </w:tc>
        <w:tc>
          <w:tcPr>
            <w:tcW w:w="4148" w:type="dxa"/>
          </w:tcPr>
          <w:p w14:paraId="467676BB" w14:textId="226B6E3C" w:rsidR="00181ED9" w:rsidRPr="00F8095B" w:rsidRDefault="001C16CD" w:rsidP="0079756E">
            <w:pPr>
              <w:spacing w:line="300" w:lineRule="auto"/>
              <w:jc w:val="center"/>
              <w:rPr>
                <w:rFonts w:ascii="Times New Roman" w:eastAsia="宋体" w:hAnsi="Times New Roman" w:cs="Times New Roman"/>
                <w:szCs w:val="21"/>
              </w:rPr>
            </w:pPr>
            <w:r w:rsidRPr="00F8095B">
              <w:rPr>
                <w:rFonts w:ascii="Times New Roman" w:eastAsia="宋体" w:hAnsi="Times New Roman" w:cs="Times New Roman"/>
                <w:szCs w:val="21"/>
              </w:rPr>
              <w:t>4.2</w:t>
            </w:r>
          </w:p>
        </w:tc>
      </w:tr>
      <w:tr w:rsidR="00181ED9" w:rsidRPr="00F8095B" w14:paraId="0E50B247" w14:textId="77777777" w:rsidTr="0079756E">
        <w:tc>
          <w:tcPr>
            <w:tcW w:w="4148" w:type="dxa"/>
          </w:tcPr>
          <w:p w14:paraId="5B74EFA7" w14:textId="77777777" w:rsidR="00181ED9" w:rsidRPr="00F8095B" w:rsidRDefault="00181ED9" w:rsidP="0079756E">
            <w:pPr>
              <w:spacing w:line="300" w:lineRule="auto"/>
              <w:jc w:val="center"/>
              <w:rPr>
                <w:rFonts w:ascii="Times New Roman" w:eastAsia="宋体" w:hAnsi="Times New Roman" w:cs="Times New Roman"/>
                <w:szCs w:val="21"/>
              </w:rPr>
            </w:pPr>
            <w:r w:rsidRPr="00F8095B">
              <w:rPr>
                <w:rFonts w:ascii="Times New Roman" w:eastAsia="宋体" w:hAnsi="Times New Roman" w:cs="Times New Roman" w:hint="eastAsia"/>
                <w:szCs w:val="21"/>
              </w:rPr>
              <w:t>≥</w:t>
            </w:r>
            <w:r w:rsidRPr="00F8095B">
              <w:rPr>
                <w:rFonts w:ascii="Times New Roman" w:eastAsia="宋体" w:hAnsi="Times New Roman" w:cs="Times New Roman" w:hint="eastAsia"/>
                <w:szCs w:val="21"/>
              </w:rPr>
              <w:t>1</w:t>
            </w:r>
            <w:r w:rsidRPr="00F8095B">
              <w:rPr>
                <w:rFonts w:ascii="Times New Roman" w:eastAsia="宋体" w:hAnsi="Times New Roman" w:cs="Times New Roman"/>
                <w:szCs w:val="21"/>
              </w:rPr>
              <w:t>758</w:t>
            </w:r>
          </w:p>
        </w:tc>
        <w:tc>
          <w:tcPr>
            <w:tcW w:w="4148" w:type="dxa"/>
          </w:tcPr>
          <w:p w14:paraId="301AC6FD" w14:textId="7AEF5211" w:rsidR="00181ED9" w:rsidRPr="00F8095B" w:rsidRDefault="001C16CD" w:rsidP="0079756E">
            <w:pPr>
              <w:spacing w:line="300" w:lineRule="auto"/>
              <w:jc w:val="center"/>
              <w:rPr>
                <w:rFonts w:ascii="Times New Roman" w:eastAsia="宋体" w:hAnsi="Times New Roman" w:cs="Times New Roman"/>
                <w:szCs w:val="21"/>
              </w:rPr>
            </w:pPr>
            <w:r w:rsidRPr="00F8095B">
              <w:rPr>
                <w:rFonts w:ascii="Times New Roman" w:eastAsia="宋体" w:hAnsi="Times New Roman" w:cs="Times New Roman"/>
                <w:szCs w:val="21"/>
              </w:rPr>
              <w:t>4.6</w:t>
            </w:r>
          </w:p>
        </w:tc>
      </w:tr>
    </w:tbl>
    <w:p w14:paraId="59C81C6F" w14:textId="018532BF" w:rsidR="00E8597B" w:rsidRPr="00F8095B" w:rsidRDefault="00E8597B" w:rsidP="00121E9A">
      <w:pPr>
        <w:pStyle w:val="2"/>
        <w:snapToGrid w:val="0"/>
        <w:spacing w:before="0" w:after="0" w:line="360" w:lineRule="auto"/>
        <w:rPr>
          <w:rFonts w:ascii="Times New Roman" w:eastAsia="黑体" w:hAnsi="Times New Roman" w:cs="Times New Roman"/>
          <w:b w:val="0"/>
          <w:sz w:val="21"/>
          <w:szCs w:val="21"/>
        </w:rPr>
      </w:pPr>
      <w:bookmarkStart w:id="64" w:name="_Toc16066803"/>
      <w:bookmarkStart w:id="65" w:name="_Toc16066935"/>
      <w:r w:rsidRPr="00F8095B">
        <w:rPr>
          <w:rFonts w:ascii="Times New Roman" w:eastAsia="黑体" w:hAnsi="Times New Roman" w:cs="Times New Roman" w:hint="eastAsia"/>
          <w:b w:val="0"/>
          <w:sz w:val="21"/>
          <w:szCs w:val="21"/>
        </w:rPr>
        <w:t>6</w:t>
      </w:r>
      <w:r w:rsidRPr="00F8095B">
        <w:rPr>
          <w:rFonts w:ascii="Times New Roman" w:eastAsia="黑体" w:hAnsi="Times New Roman" w:cs="Times New Roman"/>
          <w:b w:val="0"/>
          <w:sz w:val="21"/>
          <w:szCs w:val="21"/>
        </w:rPr>
        <w:t>.</w:t>
      </w:r>
      <w:r w:rsidR="00FE1D03" w:rsidRPr="00F8095B">
        <w:rPr>
          <w:rFonts w:ascii="Times New Roman" w:eastAsia="黑体" w:hAnsi="Times New Roman" w:cs="Times New Roman"/>
          <w:b w:val="0"/>
          <w:sz w:val="21"/>
          <w:szCs w:val="21"/>
        </w:rPr>
        <w:t>4</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电气安全</w:t>
      </w:r>
      <w:bookmarkEnd w:id="64"/>
      <w:bookmarkEnd w:id="65"/>
    </w:p>
    <w:p w14:paraId="6CF7C0E3" w14:textId="6F73AC1F" w:rsidR="008B6E29" w:rsidRPr="00F8095B" w:rsidRDefault="008B6E29" w:rsidP="00121E9A">
      <w:pPr>
        <w:pStyle w:val="11"/>
        <w:snapToGrid w:val="0"/>
        <w:spacing w:line="360" w:lineRule="auto"/>
        <w:ind w:firstLineChars="0" w:firstLine="0"/>
        <w:rPr>
          <w:rFonts w:ascii="Times New Roman" w:eastAsia="黑体" w:hAnsi="Times New Roman" w:cs="Times New Roman"/>
          <w:szCs w:val="21"/>
        </w:rPr>
      </w:pPr>
      <w:r w:rsidRPr="00F8095B">
        <w:rPr>
          <w:rFonts w:ascii="Times New Roman" w:eastAsia="黑体" w:hAnsi="Times New Roman" w:cs="Times New Roman"/>
          <w:szCs w:val="21"/>
        </w:rPr>
        <w:t>6.</w:t>
      </w:r>
      <w:r w:rsidR="00FE1D03" w:rsidRPr="00F8095B">
        <w:rPr>
          <w:rFonts w:ascii="Times New Roman" w:eastAsia="黑体" w:hAnsi="Times New Roman" w:cs="Times New Roman"/>
          <w:szCs w:val="21"/>
        </w:rPr>
        <w:t>4</w:t>
      </w:r>
      <w:r w:rsidRPr="00F8095B">
        <w:rPr>
          <w:rFonts w:ascii="Times New Roman" w:eastAsia="黑体" w:hAnsi="Times New Roman" w:cs="Times New Roman"/>
          <w:szCs w:val="21"/>
        </w:rPr>
        <w:t>.1</w:t>
      </w:r>
      <w:r w:rsidR="00121E9A" w:rsidRPr="00F8095B">
        <w:rPr>
          <w:rFonts w:ascii="Times New Roman" w:eastAsia="黑体" w:hAnsi="Times New Roman" w:cs="Times New Roman"/>
          <w:szCs w:val="21"/>
        </w:rPr>
        <w:t xml:space="preserve">  </w:t>
      </w:r>
      <w:r w:rsidRPr="00F8095B">
        <w:rPr>
          <w:rFonts w:ascii="Times New Roman" w:eastAsia="黑体" w:hAnsi="Times New Roman" w:cs="Times New Roman"/>
          <w:szCs w:val="21"/>
        </w:rPr>
        <w:t>电气</w:t>
      </w:r>
      <w:r w:rsidRPr="00F8095B">
        <w:rPr>
          <w:rFonts w:ascii="Times New Roman" w:eastAsia="黑体" w:hAnsi="Times New Roman" w:cs="Times New Roman" w:hint="eastAsia"/>
          <w:szCs w:val="21"/>
        </w:rPr>
        <w:t>间隙</w:t>
      </w:r>
      <w:r w:rsidRPr="00F8095B">
        <w:rPr>
          <w:rFonts w:ascii="Times New Roman" w:eastAsia="黑体" w:hAnsi="Times New Roman" w:cs="Times New Roman"/>
          <w:szCs w:val="21"/>
        </w:rPr>
        <w:t>和爬电距离</w:t>
      </w:r>
    </w:p>
    <w:p w14:paraId="77AFBA40" w14:textId="0F64ED46" w:rsidR="008B6E29" w:rsidRPr="00F8095B" w:rsidRDefault="001B1E3C"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w:t>
      </w:r>
      <w:r w:rsidR="008F638B" w:rsidRPr="00F8095B">
        <w:rPr>
          <w:rFonts w:ascii="Times New Roman" w:eastAsia="宋体" w:hAnsi="Times New Roman" w:cs="Times New Roman"/>
          <w:szCs w:val="21"/>
        </w:rPr>
        <w:t>相关设备</w:t>
      </w:r>
      <w:r w:rsidR="008B6E29" w:rsidRPr="00F8095B">
        <w:rPr>
          <w:rFonts w:ascii="Times New Roman" w:eastAsia="宋体" w:hAnsi="Times New Roman" w:cs="Times New Roman"/>
          <w:szCs w:val="21"/>
        </w:rPr>
        <w:t>中带电电路之间以及带电零部件或接地零部件之间的电气间隙和爬电距离应符合</w:t>
      </w:r>
      <w:r w:rsidR="00CB79E1" w:rsidRPr="00F8095B">
        <w:rPr>
          <w:rFonts w:ascii="Times New Roman" w:eastAsia="宋体" w:hAnsi="Times New Roman" w:cs="Times New Roman" w:hint="eastAsia"/>
          <w:szCs w:val="21"/>
        </w:rPr>
        <w:t>以下</w:t>
      </w:r>
      <w:r w:rsidR="008B6E29" w:rsidRPr="00F8095B">
        <w:rPr>
          <w:rFonts w:ascii="Times New Roman" w:eastAsia="宋体" w:hAnsi="Times New Roman" w:cs="Times New Roman"/>
          <w:szCs w:val="21"/>
        </w:rPr>
        <w:t>规定。</w:t>
      </w:r>
    </w:p>
    <w:p w14:paraId="36D5C5BF" w14:textId="059A0638" w:rsidR="00CB79E1" w:rsidRPr="00F8095B" w:rsidRDefault="00CB79E1"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 xml:space="preserve">a) </w:t>
      </w:r>
      <w:r w:rsidRPr="00F8095B">
        <w:rPr>
          <w:rFonts w:ascii="Times New Roman" w:eastAsia="宋体" w:hAnsi="Times New Roman" w:cs="Times New Roman" w:hint="eastAsia"/>
          <w:szCs w:val="21"/>
        </w:rPr>
        <w:t>单相电源电路在空气中的最小电气间隙≥</w:t>
      </w:r>
      <w:r w:rsidRPr="00F8095B">
        <w:rPr>
          <w:rFonts w:ascii="Times New Roman" w:eastAsia="宋体" w:hAnsi="Times New Roman" w:cs="Times New Roman" w:hint="eastAsia"/>
          <w:szCs w:val="21"/>
        </w:rPr>
        <w:t>3</w:t>
      </w:r>
      <w:r w:rsidRPr="00F8095B">
        <w:rPr>
          <w:rFonts w:ascii="Times New Roman" w:eastAsia="宋体" w:hAnsi="Times New Roman" w:cs="Times New Roman"/>
          <w:szCs w:val="21"/>
        </w:rPr>
        <w:t>mm</w:t>
      </w:r>
      <w:r w:rsidRPr="00F8095B">
        <w:rPr>
          <w:rFonts w:ascii="Times New Roman" w:eastAsia="宋体" w:hAnsi="Times New Roman" w:cs="Times New Roman"/>
          <w:szCs w:val="21"/>
        </w:rPr>
        <w:t>；</w:t>
      </w:r>
    </w:p>
    <w:p w14:paraId="4AE73C8A" w14:textId="3E9FDF67" w:rsidR="00CB79E1" w:rsidRPr="00F8095B" w:rsidRDefault="00CB79E1"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 xml:space="preserve">b) </w:t>
      </w:r>
      <w:r w:rsidRPr="00F8095B">
        <w:rPr>
          <w:rFonts w:ascii="Times New Roman" w:eastAsia="宋体" w:hAnsi="Times New Roman" w:cs="Times New Roman" w:hint="eastAsia"/>
          <w:szCs w:val="21"/>
        </w:rPr>
        <w:t>三相电源电路在空气中的最小电气间隙≥</w:t>
      </w:r>
      <w:r w:rsidRPr="00F8095B">
        <w:rPr>
          <w:rFonts w:ascii="Times New Roman" w:eastAsia="宋体" w:hAnsi="Times New Roman" w:cs="Times New Roman" w:hint="eastAsia"/>
          <w:szCs w:val="21"/>
        </w:rPr>
        <w:t>8</w:t>
      </w:r>
      <w:r w:rsidRPr="00F8095B">
        <w:rPr>
          <w:rFonts w:ascii="Times New Roman" w:eastAsia="宋体" w:hAnsi="Times New Roman" w:cs="Times New Roman"/>
          <w:szCs w:val="21"/>
        </w:rPr>
        <w:t>mm</w:t>
      </w:r>
      <w:r w:rsidRPr="00F8095B">
        <w:rPr>
          <w:rFonts w:ascii="Times New Roman" w:eastAsia="宋体" w:hAnsi="Times New Roman" w:cs="Times New Roman"/>
          <w:szCs w:val="21"/>
        </w:rPr>
        <w:t>；</w:t>
      </w:r>
    </w:p>
    <w:p w14:paraId="240A549C" w14:textId="1AC2713D" w:rsidR="00CB79E1" w:rsidRPr="00F8095B" w:rsidRDefault="00CB79E1"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 xml:space="preserve">c) </w:t>
      </w:r>
      <w:r w:rsidRPr="00F8095B">
        <w:rPr>
          <w:rFonts w:ascii="Times New Roman" w:eastAsia="宋体" w:hAnsi="Times New Roman" w:cs="Times New Roman" w:hint="eastAsia"/>
          <w:szCs w:val="21"/>
        </w:rPr>
        <w:t>单相电源电路爬电距离的最小值≥</w:t>
      </w:r>
      <w:r w:rsidRPr="00F8095B">
        <w:rPr>
          <w:rFonts w:ascii="Times New Roman" w:eastAsia="宋体" w:hAnsi="Times New Roman" w:cs="Times New Roman" w:hint="eastAsia"/>
          <w:szCs w:val="21"/>
        </w:rPr>
        <w:t>4</w:t>
      </w:r>
      <w:r w:rsidRPr="00F8095B">
        <w:rPr>
          <w:rFonts w:ascii="Times New Roman" w:eastAsia="宋体" w:hAnsi="Times New Roman" w:cs="Times New Roman"/>
          <w:szCs w:val="21"/>
        </w:rPr>
        <w:t>mm</w:t>
      </w:r>
      <w:r w:rsidRPr="00F8095B">
        <w:rPr>
          <w:rFonts w:ascii="Times New Roman" w:eastAsia="宋体" w:hAnsi="Times New Roman" w:cs="Times New Roman"/>
          <w:szCs w:val="21"/>
        </w:rPr>
        <w:t>；</w:t>
      </w:r>
    </w:p>
    <w:p w14:paraId="3B5CB7FE" w14:textId="79661AE0" w:rsidR="00CB79E1" w:rsidRPr="00F8095B" w:rsidRDefault="00CB79E1"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 xml:space="preserve">d) </w:t>
      </w:r>
      <w:r w:rsidRPr="00F8095B">
        <w:rPr>
          <w:rFonts w:ascii="Times New Roman" w:eastAsia="宋体" w:hAnsi="Times New Roman" w:cs="Times New Roman" w:hint="eastAsia"/>
          <w:szCs w:val="21"/>
        </w:rPr>
        <w:t>三相电源电路爬电距离的最小值≥</w:t>
      </w:r>
      <w:r w:rsidRPr="00F8095B">
        <w:rPr>
          <w:rFonts w:ascii="Times New Roman" w:eastAsia="宋体" w:hAnsi="Times New Roman" w:cs="Times New Roman" w:hint="eastAsia"/>
          <w:szCs w:val="21"/>
        </w:rPr>
        <w:t>14</w:t>
      </w:r>
      <w:r w:rsidRPr="00F8095B">
        <w:rPr>
          <w:rFonts w:ascii="Times New Roman" w:eastAsia="宋体" w:hAnsi="Times New Roman" w:cs="Times New Roman"/>
          <w:szCs w:val="21"/>
        </w:rPr>
        <w:t>mm</w:t>
      </w:r>
      <w:r w:rsidRPr="00F8095B">
        <w:rPr>
          <w:rFonts w:ascii="Times New Roman" w:eastAsia="宋体" w:hAnsi="Times New Roman" w:cs="Times New Roman"/>
          <w:szCs w:val="21"/>
        </w:rPr>
        <w:t>。</w:t>
      </w:r>
    </w:p>
    <w:p w14:paraId="3F5215AC" w14:textId="4935B69A" w:rsidR="008B6E29" w:rsidRPr="00F8095B" w:rsidRDefault="008B6E29" w:rsidP="00121E9A">
      <w:pPr>
        <w:pStyle w:val="11"/>
        <w:snapToGrid w:val="0"/>
        <w:spacing w:line="360" w:lineRule="auto"/>
        <w:ind w:firstLineChars="0" w:firstLine="0"/>
        <w:rPr>
          <w:rFonts w:ascii="Times New Roman" w:eastAsia="黑体" w:hAnsi="Times New Roman" w:cs="Times New Roman"/>
          <w:szCs w:val="21"/>
        </w:rPr>
      </w:pPr>
      <w:r w:rsidRPr="00F8095B">
        <w:rPr>
          <w:rFonts w:ascii="Times New Roman" w:eastAsia="黑体" w:hAnsi="Times New Roman" w:cs="Times New Roman"/>
          <w:szCs w:val="21"/>
        </w:rPr>
        <w:t>6.</w:t>
      </w:r>
      <w:r w:rsidR="00FE1D03" w:rsidRPr="00F8095B">
        <w:rPr>
          <w:rFonts w:ascii="Times New Roman" w:eastAsia="黑体" w:hAnsi="Times New Roman" w:cs="Times New Roman"/>
          <w:szCs w:val="21"/>
        </w:rPr>
        <w:t>4</w:t>
      </w:r>
      <w:r w:rsidRPr="00F8095B">
        <w:rPr>
          <w:rFonts w:ascii="Times New Roman" w:eastAsia="黑体" w:hAnsi="Times New Roman" w:cs="Times New Roman"/>
          <w:szCs w:val="21"/>
        </w:rPr>
        <w:t>.2</w:t>
      </w:r>
      <w:r w:rsidR="00121E9A" w:rsidRPr="00F8095B">
        <w:rPr>
          <w:rFonts w:ascii="Times New Roman" w:eastAsia="黑体" w:hAnsi="Times New Roman" w:cs="Times New Roman"/>
          <w:szCs w:val="21"/>
        </w:rPr>
        <w:t xml:space="preserve">  </w:t>
      </w:r>
      <w:r w:rsidRPr="00F8095B">
        <w:rPr>
          <w:rFonts w:ascii="Times New Roman" w:eastAsia="黑体" w:hAnsi="Times New Roman" w:cs="Times New Roman" w:hint="eastAsia"/>
          <w:szCs w:val="21"/>
        </w:rPr>
        <w:t>绝缘电阻</w:t>
      </w:r>
    </w:p>
    <w:p w14:paraId="4B1641EC" w14:textId="0F462279" w:rsidR="008B6E29" w:rsidRPr="00F8095B" w:rsidRDefault="00041EA5"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w:t>
      </w:r>
      <w:r w:rsidR="008F638B" w:rsidRPr="00F8095B">
        <w:rPr>
          <w:rFonts w:ascii="Times New Roman" w:eastAsia="宋体" w:hAnsi="Times New Roman" w:cs="Times New Roman"/>
          <w:szCs w:val="21"/>
        </w:rPr>
        <w:t>相关设备</w:t>
      </w:r>
      <w:r w:rsidR="008B6E29" w:rsidRPr="00F8095B">
        <w:rPr>
          <w:rFonts w:ascii="Times New Roman" w:eastAsia="宋体" w:hAnsi="Times New Roman" w:cs="Times New Roman"/>
          <w:szCs w:val="21"/>
        </w:rPr>
        <w:t>带电部位和非</w:t>
      </w:r>
      <w:r w:rsidR="008F638B" w:rsidRPr="00F8095B">
        <w:rPr>
          <w:rFonts w:ascii="Times New Roman" w:eastAsia="宋体" w:hAnsi="Times New Roman" w:cs="Times New Roman" w:hint="eastAsia"/>
          <w:szCs w:val="21"/>
        </w:rPr>
        <w:t>带电</w:t>
      </w:r>
      <w:r w:rsidR="008B6E29" w:rsidRPr="00F8095B">
        <w:rPr>
          <w:rFonts w:ascii="Times New Roman" w:eastAsia="宋体" w:hAnsi="Times New Roman" w:cs="Times New Roman"/>
          <w:szCs w:val="21"/>
        </w:rPr>
        <w:t>部位之间，动力电路导线和保护连接电路之间的绝缘电阻不应小于</w:t>
      </w:r>
      <w:r w:rsidR="008B6E29" w:rsidRPr="00F8095B">
        <w:rPr>
          <w:rFonts w:ascii="Times New Roman" w:eastAsia="宋体" w:hAnsi="Times New Roman" w:cs="Times New Roman"/>
          <w:szCs w:val="21"/>
        </w:rPr>
        <w:t>1MΩ</w:t>
      </w:r>
      <w:r w:rsidR="008B6E29" w:rsidRPr="00F8095B">
        <w:rPr>
          <w:rFonts w:ascii="Times New Roman" w:eastAsia="宋体" w:hAnsi="Times New Roman" w:cs="Times New Roman"/>
          <w:szCs w:val="21"/>
        </w:rPr>
        <w:t>。</w:t>
      </w:r>
    </w:p>
    <w:p w14:paraId="2FEBDDCA" w14:textId="36DC279E" w:rsidR="008B6E29" w:rsidRPr="00F8095B" w:rsidRDefault="008B6E29" w:rsidP="00121E9A">
      <w:pPr>
        <w:pStyle w:val="11"/>
        <w:snapToGrid w:val="0"/>
        <w:spacing w:line="360" w:lineRule="auto"/>
        <w:ind w:firstLineChars="0" w:firstLine="0"/>
        <w:rPr>
          <w:rFonts w:ascii="Times New Roman" w:eastAsia="黑体" w:hAnsi="Times New Roman" w:cs="Times New Roman"/>
          <w:szCs w:val="21"/>
        </w:rPr>
      </w:pPr>
      <w:r w:rsidRPr="00F8095B">
        <w:rPr>
          <w:rFonts w:ascii="Times New Roman" w:eastAsia="黑体" w:hAnsi="Times New Roman" w:cs="Times New Roman"/>
          <w:szCs w:val="21"/>
        </w:rPr>
        <w:t>6.</w:t>
      </w:r>
      <w:r w:rsidR="00FE1D03" w:rsidRPr="00F8095B">
        <w:rPr>
          <w:rFonts w:ascii="Times New Roman" w:eastAsia="黑体" w:hAnsi="Times New Roman" w:cs="Times New Roman"/>
          <w:szCs w:val="21"/>
        </w:rPr>
        <w:t>4</w:t>
      </w:r>
      <w:r w:rsidRPr="00F8095B">
        <w:rPr>
          <w:rFonts w:ascii="Times New Roman" w:eastAsia="黑体" w:hAnsi="Times New Roman" w:cs="Times New Roman"/>
          <w:szCs w:val="21"/>
        </w:rPr>
        <w:t>.3</w:t>
      </w:r>
      <w:r w:rsidR="00121E9A" w:rsidRPr="00F8095B">
        <w:rPr>
          <w:rFonts w:ascii="Times New Roman" w:eastAsia="黑体" w:hAnsi="Times New Roman" w:cs="Times New Roman"/>
          <w:szCs w:val="21"/>
        </w:rPr>
        <w:t xml:space="preserve">  </w:t>
      </w:r>
      <w:r w:rsidRPr="00F8095B">
        <w:rPr>
          <w:rFonts w:ascii="Times New Roman" w:eastAsia="黑体" w:hAnsi="Times New Roman" w:cs="Times New Roman" w:hint="eastAsia"/>
          <w:szCs w:val="21"/>
        </w:rPr>
        <w:t>耐电压强度</w:t>
      </w:r>
    </w:p>
    <w:p w14:paraId="06A86D2C" w14:textId="7BEB5DCA" w:rsidR="008B6E29" w:rsidRPr="00F8095B" w:rsidRDefault="00041EA5"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w:t>
      </w:r>
      <w:r w:rsidR="008F638B" w:rsidRPr="00F8095B">
        <w:rPr>
          <w:rFonts w:ascii="Times New Roman" w:eastAsia="宋体" w:hAnsi="Times New Roman" w:cs="Times New Roman"/>
          <w:szCs w:val="21"/>
        </w:rPr>
        <w:t>相关设备</w:t>
      </w:r>
      <w:r w:rsidR="008B6E29" w:rsidRPr="00F8095B">
        <w:rPr>
          <w:rFonts w:ascii="Times New Roman" w:eastAsia="宋体" w:hAnsi="Times New Roman" w:cs="Times New Roman"/>
          <w:szCs w:val="21"/>
        </w:rPr>
        <w:t>的冲击耐受电压和工频耐受电压性能、强度应符合</w:t>
      </w:r>
      <w:r w:rsidR="008B6E29" w:rsidRPr="00F8095B">
        <w:rPr>
          <w:rFonts w:ascii="Times New Roman" w:eastAsia="宋体" w:hAnsi="Times New Roman" w:cs="Times New Roman"/>
          <w:szCs w:val="21"/>
        </w:rPr>
        <w:t>GB/T3797</w:t>
      </w:r>
      <w:r w:rsidR="0086217E" w:rsidRPr="00F8095B">
        <w:rPr>
          <w:rFonts w:ascii="Times New Roman" w:eastAsia="宋体" w:hAnsi="Times New Roman" w:cs="Times New Roman" w:hint="eastAsia"/>
          <w:szCs w:val="21"/>
        </w:rPr>
        <w:t>-</w:t>
      </w:r>
      <w:r w:rsidR="008B6E29" w:rsidRPr="00F8095B">
        <w:rPr>
          <w:rFonts w:ascii="Times New Roman" w:eastAsia="宋体" w:hAnsi="Times New Roman" w:cs="Times New Roman"/>
          <w:szCs w:val="21"/>
        </w:rPr>
        <w:t>2016</w:t>
      </w:r>
      <w:r w:rsidR="008B6E29" w:rsidRPr="00F8095B">
        <w:rPr>
          <w:rFonts w:ascii="Times New Roman" w:eastAsia="宋体" w:hAnsi="Times New Roman" w:cs="Times New Roman"/>
          <w:szCs w:val="21"/>
        </w:rPr>
        <w:t>的规定。在工频耐受电压试验中，</w:t>
      </w:r>
      <w:r w:rsidR="008F638B" w:rsidRPr="00F8095B">
        <w:rPr>
          <w:rFonts w:ascii="Times New Roman" w:eastAsia="宋体" w:hAnsi="Times New Roman" w:cs="Times New Roman"/>
          <w:szCs w:val="21"/>
        </w:rPr>
        <w:t>集成模块及相关设备</w:t>
      </w:r>
      <w:r w:rsidR="008B6E29" w:rsidRPr="00F8095B">
        <w:rPr>
          <w:rFonts w:ascii="Times New Roman" w:eastAsia="宋体" w:hAnsi="Times New Roman" w:cs="Times New Roman"/>
          <w:szCs w:val="21"/>
        </w:rPr>
        <w:t>带电部位与非带电导体之间应无击穿或闪络；在冲击耐受电压试验过程中，无破坏性放电现象。</w:t>
      </w:r>
    </w:p>
    <w:p w14:paraId="0670DBD9" w14:textId="173E8904" w:rsidR="008B6E29" w:rsidRPr="00F8095B" w:rsidRDefault="008B6E29" w:rsidP="00121E9A">
      <w:pPr>
        <w:pStyle w:val="11"/>
        <w:snapToGrid w:val="0"/>
        <w:spacing w:line="360" w:lineRule="auto"/>
        <w:ind w:firstLineChars="0" w:firstLine="0"/>
        <w:rPr>
          <w:rFonts w:ascii="Times New Roman" w:eastAsia="黑体" w:hAnsi="Times New Roman" w:cs="Times New Roman"/>
          <w:szCs w:val="21"/>
        </w:rPr>
      </w:pPr>
      <w:r w:rsidRPr="00F8095B">
        <w:rPr>
          <w:rFonts w:ascii="Times New Roman" w:eastAsia="黑体" w:hAnsi="Times New Roman" w:cs="Times New Roman"/>
          <w:szCs w:val="21"/>
        </w:rPr>
        <w:t>6.</w:t>
      </w:r>
      <w:r w:rsidR="00FE1D03" w:rsidRPr="00F8095B">
        <w:rPr>
          <w:rFonts w:ascii="Times New Roman" w:eastAsia="黑体" w:hAnsi="Times New Roman" w:cs="Times New Roman"/>
          <w:szCs w:val="21"/>
        </w:rPr>
        <w:t>4</w:t>
      </w:r>
      <w:r w:rsidRPr="00F8095B">
        <w:rPr>
          <w:rFonts w:ascii="Times New Roman" w:eastAsia="黑体" w:hAnsi="Times New Roman" w:cs="Times New Roman"/>
          <w:szCs w:val="21"/>
        </w:rPr>
        <w:t>.4</w:t>
      </w:r>
      <w:r w:rsidR="00121E9A" w:rsidRPr="00F8095B">
        <w:rPr>
          <w:rFonts w:ascii="Times New Roman" w:eastAsia="黑体" w:hAnsi="Times New Roman" w:cs="Times New Roman"/>
          <w:szCs w:val="21"/>
        </w:rPr>
        <w:t xml:space="preserve">  </w:t>
      </w:r>
      <w:r w:rsidRPr="00F8095B">
        <w:rPr>
          <w:rFonts w:ascii="Times New Roman" w:eastAsia="黑体" w:hAnsi="Times New Roman" w:cs="Times New Roman" w:hint="eastAsia"/>
          <w:szCs w:val="21"/>
        </w:rPr>
        <w:t>接地安全</w:t>
      </w:r>
    </w:p>
    <w:p w14:paraId="32AEC36A" w14:textId="55AE8358" w:rsidR="008B6E29" w:rsidRPr="00F8095B" w:rsidRDefault="00041EA5"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lastRenderedPageBreak/>
        <w:t>整体式机电一体化空调冷冻站</w:t>
      </w:r>
      <w:r w:rsidR="008F638B" w:rsidRPr="00F8095B">
        <w:rPr>
          <w:rFonts w:ascii="Times New Roman" w:eastAsia="宋体" w:hAnsi="Times New Roman" w:cs="Times New Roman"/>
          <w:szCs w:val="21"/>
        </w:rPr>
        <w:t>相关设备</w:t>
      </w:r>
      <w:r w:rsidR="008B6E29" w:rsidRPr="00F8095B">
        <w:rPr>
          <w:rFonts w:ascii="Times New Roman" w:eastAsia="宋体" w:hAnsi="Times New Roman" w:cs="Times New Roman"/>
          <w:szCs w:val="21"/>
        </w:rPr>
        <w:t>应有可靠的接地措施，金属构件上应设置接地点，与接地点相连接的保护导线的截面应符合</w:t>
      </w:r>
      <w:bookmarkStart w:id="66" w:name="_Hlk13128881"/>
      <w:r w:rsidR="008B6E29" w:rsidRPr="00F8095B">
        <w:rPr>
          <w:rFonts w:ascii="Times New Roman" w:eastAsia="宋体" w:hAnsi="Times New Roman" w:cs="Times New Roman"/>
          <w:szCs w:val="21"/>
        </w:rPr>
        <w:t>GB/T3797</w:t>
      </w:r>
      <w:r w:rsidR="0086217E" w:rsidRPr="00F8095B">
        <w:rPr>
          <w:rFonts w:ascii="Times New Roman" w:eastAsia="宋体" w:hAnsi="Times New Roman" w:cs="Times New Roman" w:hint="eastAsia"/>
          <w:szCs w:val="21"/>
        </w:rPr>
        <w:t>-</w:t>
      </w:r>
      <w:r w:rsidR="008B6E29" w:rsidRPr="00F8095B">
        <w:rPr>
          <w:rFonts w:ascii="Times New Roman" w:eastAsia="宋体" w:hAnsi="Times New Roman" w:cs="Times New Roman"/>
          <w:szCs w:val="21"/>
        </w:rPr>
        <w:t>20</w:t>
      </w:r>
      <w:r w:rsidR="0086217E" w:rsidRPr="00F8095B">
        <w:rPr>
          <w:rFonts w:ascii="Times New Roman" w:eastAsia="宋体" w:hAnsi="Times New Roman" w:cs="Times New Roman"/>
          <w:szCs w:val="21"/>
        </w:rPr>
        <w:t>16</w:t>
      </w:r>
      <w:bookmarkEnd w:id="66"/>
      <w:r w:rsidR="008B6E29" w:rsidRPr="00F8095B">
        <w:rPr>
          <w:rFonts w:ascii="Times New Roman" w:eastAsia="宋体" w:hAnsi="Times New Roman" w:cs="Times New Roman"/>
          <w:szCs w:val="21"/>
        </w:rPr>
        <w:t>的规定。可触及表面的接地电阻不应大于</w:t>
      </w:r>
      <w:r w:rsidR="008B6E29" w:rsidRPr="00F8095B">
        <w:rPr>
          <w:rFonts w:ascii="Times New Roman" w:eastAsia="宋体" w:hAnsi="Times New Roman" w:cs="Times New Roman"/>
          <w:szCs w:val="21"/>
        </w:rPr>
        <w:t>0.1Ω</w:t>
      </w:r>
      <w:r w:rsidR="008B6E29" w:rsidRPr="00F8095B">
        <w:rPr>
          <w:rFonts w:ascii="Times New Roman" w:eastAsia="宋体" w:hAnsi="Times New Roman" w:cs="Times New Roman"/>
          <w:szCs w:val="21"/>
        </w:rPr>
        <w:t>。</w:t>
      </w:r>
    </w:p>
    <w:p w14:paraId="63BB66E6" w14:textId="0E152066" w:rsidR="008B6E29" w:rsidRPr="00F8095B" w:rsidRDefault="008B6E29" w:rsidP="00121E9A">
      <w:pPr>
        <w:pStyle w:val="11"/>
        <w:snapToGrid w:val="0"/>
        <w:spacing w:line="360" w:lineRule="auto"/>
        <w:ind w:firstLineChars="0" w:firstLine="0"/>
        <w:rPr>
          <w:rFonts w:ascii="Times New Roman" w:eastAsia="黑体" w:hAnsi="Times New Roman" w:cs="Times New Roman"/>
          <w:szCs w:val="21"/>
        </w:rPr>
      </w:pPr>
      <w:r w:rsidRPr="00F8095B">
        <w:rPr>
          <w:rFonts w:ascii="Times New Roman" w:eastAsia="黑体" w:hAnsi="Times New Roman" w:cs="Times New Roman"/>
          <w:szCs w:val="21"/>
        </w:rPr>
        <w:t>6.</w:t>
      </w:r>
      <w:r w:rsidR="00FE1D03" w:rsidRPr="00F8095B">
        <w:rPr>
          <w:rFonts w:ascii="Times New Roman" w:eastAsia="黑体" w:hAnsi="Times New Roman" w:cs="Times New Roman"/>
          <w:szCs w:val="21"/>
        </w:rPr>
        <w:t>4</w:t>
      </w:r>
      <w:r w:rsidRPr="00F8095B">
        <w:rPr>
          <w:rFonts w:ascii="Times New Roman" w:eastAsia="黑体" w:hAnsi="Times New Roman" w:cs="Times New Roman"/>
          <w:szCs w:val="21"/>
        </w:rPr>
        <w:t>.</w:t>
      </w:r>
      <w:r w:rsidR="00497583" w:rsidRPr="00F8095B">
        <w:rPr>
          <w:rFonts w:ascii="Times New Roman" w:eastAsia="黑体" w:hAnsi="Times New Roman" w:cs="Times New Roman"/>
          <w:szCs w:val="21"/>
        </w:rPr>
        <w:t>5</w:t>
      </w:r>
      <w:r w:rsidR="00121E9A" w:rsidRPr="00F8095B">
        <w:rPr>
          <w:rFonts w:ascii="Times New Roman" w:eastAsia="黑体" w:hAnsi="Times New Roman" w:cs="Times New Roman"/>
          <w:szCs w:val="21"/>
        </w:rPr>
        <w:t xml:space="preserve">  </w:t>
      </w:r>
      <w:r w:rsidRPr="00F8095B">
        <w:rPr>
          <w:rFonts w:ascii="Times New Roman" w:eastAsia="黑体" w:hAnsi="Times New Roman" w:cs="Times New Roman" w:hint="eastAsia"/>
          <w:szCs w:val="21"/>
        </w:rPr>
        <w:t>电磁兼容性</w:t>
      </w:r>
    </w:p>
    <w:p w14:paraId="27676F94" w14:textId="40B161BD" w:rsidR="008B6E29" w:rsidRPr="00F8095B" w:rsidRDefault="00041EA5"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w:t>
      </w:r>
      <w:r w:rsidR="008F638B" w:rsidRPr="00F8095B">
        <w:rPr>
          <w:rFonts w:ascii="Times New Roman" w:eastAsia="宋体" w:hAnsi="Times New Roman" w:cs="Times New Roman"/>
          <w:szCs w:val="21"/>
        </w:rPr>
        <w:t>相关设备</w:t>
      </w:r>
      <w:r w:rsidR="008B6E29" w:rsidRPr="00F8095B">
        <w:rPr>
          <w:rFonts w:ascii="Times New Roman" w:eastAsia="宋体" w:hAnsi="Times New Roman" w:cs="Times New Roman"/>
          <w:szCs w:val="21"/>
        </w:rPr>
        <w:t>应具备抗电磁干扰的能力，在电磁环境中应能正常运行</w:t>
      </w:r>
      <w:r w:rsidR="00465BD1" w:rsidRPr="00F8095B">
        <w:rPr>
          <w:rFonts w:ascii="Times New Roman" w:eastAsia="宋体" w:hAnsi="Times New Roman" w:cs="Times New Roman" w:hint="eastAsia"/>
          <w:szCs w:val="21"/>
        </w:rPr>
        <w:t>，并满足</w:t>
      </w:r>
      <w:bookmarkStart w:id="67" w:name="_Hlk13128871"/>
      <w:r w:rsidR="00091556" w:rsidRPr="00F8095B">
        <w:rPr>
          <w:rFonts w:ascii="Times New Roman" w:eastAsia="宋体" w:hAnsi="Times New Roman" w:cs="Times New Roman"/>
          <w:szCs w:val="21"/>
        </w:rPr>
        <w:t>GB</w:t>
      </w:r>
      <w:r w:rsidR="00E819B3" w:rsidRPr="00F8095B">
        <w:rPr>
          <w:rFonts w:ascii="Times New Roman" w:eastAsia="宋体" w:hAnsi="Times New Roman" w:cs="Times New Roman"/>
          <w:szCs w:val="21"/>
        </w:rPr>
        <w:t>/</w:t>
      </w:r>
      <w:r w:rsidR="00091556" w:rsidRPr="00F8095B">
        <w:rPr>
          <w:rFonts w:ascii="Times New Roman" w:eastAsia="宋体" w:hAnsi="Times New Roman" w:cs="Times New Roman"/>
          <w:szCs w:val="21"/>
        </w:rPr>
        <w:t>T 18268.1-2010</w:t>
      </w:r>
      <w:bookmarkEnd w:id="67"/>
      <w:r w:rsidR="00465BD1" w:rsidRPr="00F8095B">
        <w:rPr>
          <w:rFonts w:ascii="Times New Roman" w:eastAsia="宋体" w:hAnsi="Times New Roman" w:cs="Times New Roman"/>
          <w:szCs w:val="21"/>
        </w:rPr>
        <w:t>的有关规定。</w:t>
      </w:r>
    </w:p>
    <w:p w14:paraId="540BE54D" w14:textId="2DB803B1" w:rsidR="00B80A7F" w:rsidRPr="00F8095B" w:rsidRDefault="007A417C" w:rsidP="00121E9A">
      <w:pPr>
        <w:pStyle w:val="11"/>
        <w:snapToGrid w:val="0"/>
        <w:spacing w:line="360" w:lineRule="auto"/>
        <w:ind w:left="357" w:hangingChars="170" w:hanging="357"/>
        <w:jc w:val="left"/>
        <w:outlineLvl w:val="0"/>
        <w:rPr>
          <w:rFonts w:ascii="Times New Roman" w:eastAsia="黑体" w:hAnsi="Times New Roman" w:cs="Times New Roman"/>
          <w:szCs w:val="21"/>
        </w:rPr>
      </w:pPr>
      <w:bookmarkStart w:id="68" w:name="_Toc513834175"/>
      <w:bookmarkStart w:id="69" w:name="_Toc16066804"/>
      <w:bookmarkStart w:id="70" w:name="_Toc16067270"/>
      <w:bookmarkStart w:id="71" w:name="_Toc16067300"/>
      <w:bookmarkStart w:id="72" w:name="_Toc16067739"/>
      <w:r w:rsidRPr="00F8095B">
        <w:rPr>
          <w:rFonts w:ascii="Times New Roman" w:eastAsia="黑体" w:hAnsi="Times New Roman" w:cs="Times New Roman"/>
          <w:szCs w:val="21"/>
        </w:rPr>
        <w:t>7</w:t>
      </w:r>
      <w:r w:rsidR="00B80A7F" w:rsidRPr="00F8095B">
        <w:rPr>
          <w:rFonts w:ascii="Times New Roman" w:eastAsia="黑体" w:hAnsi="Times New Roman" w:cs="Times New Roman"/>
          <w:szCs w:val="21"/>
        </w:rPr>
        <w:t xml:space="preserve"> </w:t>
      </w:r>
      <w:r w:rsidR="00121E9A" w:rsidRPr="00F8095B">
        <w:rPr>
          <w:rFonts w:ascii="Times New Roman" w:eastAsia="黑体" w:hAnsi="Times New Roman" w:cs="Times New Roman"/>
          <w:szCs w:val="21"/>
        </w:rPr>
        <w:t xml:space="preserve">  </w:t>
      </w:r>
      <w:r w:rsidR="00B80A7F" w:rsidRPr="00F8095B">
        <w:rPr>
          <w:rFonts w:ascii="Times New Roman" w:eastAsia="黑体" w:hAnsi="Times New Roman" w:cs="Times New Roman"/>
          <w:szCs w:val="21"/>
        </w:rPr>
        <w:t>试验方法</w:t>
      </w:r>
      <w:bookmarkEnd w:id="68"/>
      <w:bookmarkEnd w:id="69"/>
      <w:bookmarkEnd w:id="70"/>
      <w:bookmarkEnd w:id="71"/>
      <w:bookmarkEnd w:id="72"/>
    </w:p>
    <w:p w14:paraId="6768A179" w14:textId="4946A04F" w:rsidR="005F5CE2" w:rsidRPr="00F8095B" w:rsidRDefault="005F5CE2" w:rsidP="00121E9A">
      <w:pPr>
        <w:pStyle w:val="2"/>
        <w:snapToGrid w:val="0"/>
        <w:spacing w:before="0" w:after="0" w:line="360" w:lineRule="auto"/>
        <w:rPr>
          <w:rFonts w:ascii="Times New Roman" w:eastAsia="黑体" w:hAnsi="Times New Roman" w:cs="Times New Roman"/>
          <w:b w:val="0"/>
          <w:sz w:val="21"/>
          <w:szCs w:val="21"/>
        </w:rPr>
      </w:pPr>
      <w:bookmarkStart w:id="73" w:name="_Toc16066805"/>
      <w:bookmarkStart w:id="74" w:name="_Toc16066937"/>
      <w:r w:rsidRPr="00F8095B">
        <w:rPr>
          <w:rFonts w:ascii="Times New Roman" w:eastAsia="黑体" w:hAnsi="Times New Roman" w:cs="Times New Roman"/>
          <w:b w:val="0"/>
          <w:sz w:val="21"/>
          <w:szCs w:val="21"/>
        </w:rPr>
        <w:t>7.1</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测量用仪器、仪表</w:t>
      </w:r>
      <w:bookmarkEnd w:id="73"/>
      <w:bookmarkEnd w:id="74"/>
    </w:p>
    <w:p w14:paraId="34078B61" w14:textId="0F6CE8EB" w:rsidR="005F5CE2" w:rsidRPr="00F8095B" w:rsidRDefault="005F5CE2" w:rsidP="00121E9A">
      <w:pPr>
        <w:pStyle w:val="11"/>
        <w:snapToGrid w:val="0"/>
        <w:spacing w:line="360" w:lineRule="auto"/>
        <w:ind w:firstLineChars="0" w:firstLine="0"/>
        <w:rPr>
          <w:rFonts w:ascii="Times New Roman" w:eastAsia="宋体" w:hAnsi="Times New Roman" w:cs="Times New Roman"/>
          <w:szCs w:val="21"/>
        </w:rPr>
      </w:pPr>
      <w:r w:rsidRPr="00F8095B">
        <w:rPr>
          <w:rFonts w:ascii="Times New Roman" w:hAnsi="Times New Roman" w:cs="Times New Roman" w:hint="eastAsia"/>
          <w:bCs/>
          <w:szCs w:val="21"/>
        </w:rPr>
        <w:t>7</w:t>
      </w:r>
      <w:r w:rsidRPr="00F8095B">
        <w:rPr>
          <w:rFonts w:ascii="Times New Roman" w:hAnsi="Times New Roman" w:cs="Times New Roman"/>
          <w:bCs/>
          <w:szCs w:val="21"/>
        </w:rPr>
        <w:t>.1.1</w:t>
      </w:r>
      <w:r w:rsidR="00F91F42" w:rsidRPr="00F8095B">
        <w:rPr>
          <w:rFonts w:ascii="Times New Roman" w:hAnsi="Times New Roman" w:cs="Times New Roman" w:hint="eastAsia"/>
          <w:bCs/>
          <w:szCs w:val="21"/>
        </w:rPr>
        <w:t>主要</w:t>
      </w:r>
      <w:r w:rsidRPr="00F8095B">
        <w:rPr>
          <w:rFonts w:ascii="Times New Roman" w:hAnsi="Times New Roman" w:cs="Times New Roman" w:hint="eastAsia"/>
          <w:bCs/>
          <w:szCs w:val="21"/>
        </w:rPr>
        <w:t>测量仪器、仪表应在有效检定周期内，并附有检定合格证。</w:t>
      </w:r>
    </w:p>
    <w:p w14:paraId="207ADBB6" w14:textId="68964FE9" w:rsidR="005F5CE2" w:rsidRPr="00F8095B" w:rsidRDefault="005F5CE2" w:rsidP="00121E9A">
      <w:pPr>
        <w:pStyle w:val="11"/>
        <w:snapToGrid w:val="0"/>
        <w:spacing w:line="360" w:lineRule="auto"/>
        <w:ind w:firstLineChars="0" w:firstLine="0"/>
        <w:rPr>
          <w:rFonts w:ascii="Times New Roman" w:hAnsi="Times New Roman" w:cs="Times New Roman"/>
          <w:bCs/>
          <w:szCs w:val="21"/>
        </w:rPr>
      </w:pPr>
      <w:r w:rsidRPr="00F8095B">
        <w:rPr>
          <w:rFonts w:ascii="Times New Roman" w:hAnsi="Times New Roman" w:cs="Times New Roman" w:hint="eastAsia"/>
          <w:bCs/>
          <w:szCs w:val="21"/>
        </w:rPr>
        <w:t>7</w:t>
      </w:r>
      <w:r w:rsidRPr="00F8095B">
        <w:rPr>
          <w:rFonts w:ascii="Times New Roman" w:hAnsi="Times New Roman" w:cs="Times New Roman"/>
          <w:bCs/>
          <w:szCs w:val="21"/>
        </w:rPr>
        <w:t>.1.2</w:t>
      </w:r>
      <w:r w:rsidR="00F91F42" w:rsidRPr="00F8095B">
        <w:rPr>
          <w:rFonts w:ascii="Times New Roman" w:hAnsi="Times New Roman" w:cs="Times New Roman" w:hint="eastAsia"/>
          <w:bCs/>
          <w:szCs w:val="21"/>
        </w:rPr>
        <w:t>主要</w:t>
      </w:r>
      <w:r w:rsidRPr="00F8095B">
        <w:rPr>
          <w:rFonts w:ascii="Times New Roman" w:hAnsi="Times New Roman" w:cs="Times New Roman" w:hint="eastAsia"/>
          <w:bCs/>
          <w:szCs w:val="21"/>
        </w:rPr>
        <w:t>测量仪器、仪表准确度应符合表</w:t>
      </w:r>
      <w:r w:rsidR="00E819B3" w:rsidRPr="00F8095B">
        <w:rPr>
          <w:rFonts w:ascii="Times New Roman" w:hAnsi="Times New Roman" w:cs="Times New Roman"/>
          <w:bCs/>
          <w:szCs w:val="21"/>
        </w:rPr>
        <w:t>7.1.1</w:t>
      </w:r>
      <w:r w:rsidRPr="00F8095B">
        <w:rPr>
          <w:rFonts w:ascii="Times New Roman" w:hAnsi="Times New Roman" w:cs="Times New Roman" w:hint="eastAsia"/>
          <w:bCs/>
          <w:szCs w:val="21"/>
        </w:rPr>
        <w:t>的规定。</w:t>
      </w:r>
    </w:p>
    <w:p w14:paraId="244B95EF" w14:textId="2BBA96B6" w:rsidR="005F5CE2" w:rsidRPr="00F8095B" w:rsidRDefault="005F5CE2" w:rsidP="00181267">
      <w:pPr>
        <w:spacing w:line="300" w:lineRule="auto"/>
        <w:ind w:firstLineChars="200" w:firstLine="420"/>
        <w:jc w:val="center"/>
        <w:rPr>
          <w:rFonts w:ascii="Times New Roman" w:eastAsia="黑体" w:hAnsi="Times New Roman" w:cs="Times New Roman"/>
          <w:szCs w:val="21"/>
        </w:rPr>
      </w:pPr>
      <w:r w:rsidRPr="00F8095B">
        <w:rPr>
          <w:rFonts w:ascii="Times New Roman" w:eastAsia="黑体" w:hAnsi="Times New Roman" w:cs="Times New Roman" w:hint="eastAsia"/>
          <w:szCs w:val="21"/>
        </w:rPr>
        <w:t>表</w:t>
      </w:r>
      <w:r w:rsidR="00E819B3" w:rsidRPr="00F8095B">
        <w:rPr>
          <w:rFonts w:ascii="Times New Roman" w:eastAsia="黑体" w:hAnsi="Times New Roman" w:cs="Times New Roman"/>
          <w:szCs w:val="21"/>
        </w:rPr>
        <w:t>7.1.1</w:t>
      </w:r>
      <w:r w:rsidR="00F91F42" w:rsidRPr="00F8095B">
        <w:rPr>
          <w:rFonts w:ascii="Times New Roman" w:eastAsia="黑体" w:hAnsi="Times New Roman" w:cs="Times New Roman" w:hint="eastAsia"/>
          <w:szCs w:val="21"/>
        </w:rPr>
        <w:t>主要</w:t>
      </w:r>
      <w:r w:rsidRPr="00F8095B">
        <w:rPr>
          <w:rFonts w:ascii="Times New Roman" w:eastAsia="黑体" w:hAnsi="Times New Roman" w:cs="Times New Roman" w:hint="eastAsia"/>
          <w:szCs w:val="21"/>
        </w:rPr>
        <w:t>测量仪器、仪表</w:t>
      </w:r>
      <w:r w:rsidR="004E7518" w:rsidRPr="00F8095B">
        <w:rPr>
          <w:rFonts w:ascii="Times New Roman" w:eastAsia="黑体" w:hAnsi="Times New Roman" w:cs="Times New Roman" w:hint="eastAsia"/>
          <w:szCs w:val="21"/>
        </w:rPr>
        <w:t>准确度要求</w:t>
      </w:r>
    </w:p>
    <w:tbl>
      <w:tblPr>
        <w:tblStyle w:val="afa"/>
        <w:tblW w:w="0" w:type="auto"/>
        <w:jc w:val="center"/>
        <w:tblLook w:val="04A0" w:firstRow="1" w:lastRow="0" w:firstColumn="1" w:lastColumn="0" w:noHBand="0" w:noVBand="1"/>
      </w:tblPr>
      <w:tblGrid>
        <w:gridCol w:w="4148"/>
        <w:gridCol w:w="4148"/>
      </w:tblGrid>
      <w:tr w:rsidR="004E7518" w:rsidRPr="00F8095B" w14:paraId="0EB56AAB" w14:textId="77777777" w:rsidTr="00FE1D03">
        <w:trPr>
          <w:jc w:val="center"/>
        </w:trPr>
        <w:tc>
          <w:tcPr>
            <w:tcW w:w="4148" w:type="dxa"/>
            <w:vAlign w:val="center"/>
          </w:tcPr>
          <w:p w14:paraId="02C3A9E0" w14:textId="77777777" w:rsidR="004E7518" w:rsidRPr="00F8095B" w:rsidRDefault="004E7518" w:rsidP="00FE1D03">
            <w:pPr>
              <w:jc w:val="center"/>
              <w:rPr>
                <w:rFonts w:ascii="Times New Roman" w:eastAsia="宋体" w:hAnsi="Times New Roman" w:cs="Times New Roman"/>
                <w:szCs w:val="21"/>
              </w:rPr>
            </w:pPr>
            <w:r w:rsidRPr="00F8095B">
              <w:rPr>
                <w:rFonts w:ascii="Times New Roman" w:eastAsia="宋体" w:hAnsi="Times New Roman" w:cs="Times New Roman"/>
                <w:szCs w:val="21"/>
              </w:rPr>
              <w:t>名称</w:t>
            </w:r>
          </w:p>
        </w:tc>
        <w:tc>
          <w:tcPr>
            <w:tcW w:w="4148" w:type="dxa"/>
            <w:vAlign w:val="center"/>
          </w:tcPr>
          <w:p w14:paraId="2758A4C2" w14:textId="77777777" w:rsidR="004E7518" w:rsidRPr="00F8095B" w:rsidRDefault="004E7518" w:rsidP="00FE1D03">
            <w:pPr>
              <w:jc w:val="center"/>
              <w:rPr>
                <w:rFonts w:ascii="Times New Roman" w:eastAsia="宋体" w:hAnsi="Times New Roman" w:cs="Times New Roman"/>
                <w:szCs w:val="21"/>
              </w:rPr>
            </w:pPr>
            <w:r w:rsidRPr="00F8095B">
              <w:rPr>
                <w:rFonts w:ascii="Times New Roman" w:eastAsia="宋体" w:hAnsi="Times New Roman" w:cs="Times New Roman"/>
                <w:szCs w:val="21"/>
              </w:rPr>
              <w:t>准确度</w:t>
            </w:r>
          </w:p>
        </w:tc>
      </w:tr>
      <w:tr w:rsidR="004E7518" w:rsidRPr="00F8095B" w14:paraId="00057705" w14:textId="77777777" w:rsidTr="00FE1D03">
        <w:trPr>
          <w:jc w:val="center"/>
        </w:trPr>
        <w:tc>
          <w:tcPr>
            <w:tcW w:w="4148" w:type="dxa"/>
            <w:vAlign w:val="center"/>
          </w:tcPr>
          <w:p w14:paraId="60C9D179" w14:textId="1511EF1E" w:rsidR="004E7518" w:rsidRPr="00F8095B" w:rsidRDefault="00470A5D" w:rsidP="00FE1D03">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红外测距仪</w:t>
            </w:r>
          </w:p>
        </w:tc>
        <w:tc>
          <w:tcPr>
            <w:tcW w:w="4148" w:type="dxa"/>
            <w:vAlign w:val="center"/>
          </w:tcPr>
          <w:p w14:paraId="3976075E" w14:textId="6C0F1E3F" w:rsidR="004E7518" w:rsidRPr="00F8095B" w:rsidRDefault="001C00CF" w:rsidP="00FE1D03">
            <w:pPr>
              <w:jc w:val="center"/>
              <w:rPr>
                <w:rFonts w:ascii="Times New Roman" w:eastAsia="宋体" w:hAnsi="Times New Roman" w:cs="Times New Roman"/>
                <w:szCs w:val="21"/>
              </w:rPr>
            </w:pPr>
            <w:r w:rsidRPr="00F8095B">
              <w:rPr>
                <w:rFonts w:ascii="Times New Roman" w:eastAsia="宋体" w:hAnsi="Times New Roman" w:cs="Times New Roman"/>
                <w:szCs w:val="21"/>
              </w:rPr>
              <w:t>0.</w:t>
            </w:r>
            <w:r w:rsidR="004E7518" w:rsidRPr="00F8095B">
              <w:rPr>
                <w:rFonts w:ascii="Times New Roman" w:eastAsia="宋体" w:hAnsi="Times New Roman" w:cs="Times New Roman"/>
                <w:szCs w:val="21"/>
              </w:rPr>
              <w:t>1mm</w:t>
            </w:r>
          </w:p>
        </w:tc>
      </w:tr>
      <w:tr w:rsidR="004E7518" w:rsidRPr="00F8095B" w14:paraId="2A18BDBC" w14:textId="77777777" w:rsidTr="00FE1D03">
        <w:trPr>
          <w:jc w:val="center"/>
        </w:trPr>
        <w:tc>
          <w:tcPr>
            <w:tcW w:w="4148" w:type="dxa"/>
            <w:vAlign w:val="center"/>
          </w:tcPr>
          <w:p w14:paraId="6CB3B46F" w14:textId="1B085A9D" w:rsidR="004E7518" w:rsidRPr="00F8095B" w:rsidRDefault="00470A5D" w:rsidP="00FE1D03">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温度计</w:t>
            </w:r>
          </w:p>
        </w:tc>
        <w:tc>
          <w:tcPr>
            <w:tcW w:w="4148" w:type="dxa"/>
            <w:vAlign w:val="center"/>
          </w:tcPr>
          <w:p w14:paraId="451DFA51" w14:textId="77777777" w:rsidR="004E7518" w:rsidRPr="00F8095B" w:rsidRDefault="004E7518" w:rsidP="00FE1D03">
            <w:pPr>
              <w:jc w:val="center"/>
              <w:rPr>
                <w:rFonts w:ascii="Times New Roman" w:eastAsia="宋体" w:hAnsi="Times New Roman" w:cs="Times New Roman"/>
                <w:szCs w:val="21"/>
              </w:rPr>
            </w:pPr>
            <w:r w:rsidRPr="00F8095B">
              <w:rPr>
                <w:rFonts w:ascii="Times New Roman" w:eastAsia="宋体" w:hAnsi="Times New Roman" w:cs="Times New Roman"/>
                <w:szCs w:val="21"/>
              </w:rPr>
              <w:t>±0.1℃</w:t>
            </w:r>
          </w:p>
        </w:tc>
      </w:tr>
      <w:tr w:rsidR="004E7518" w:rsidRPr="00F8095B" w14:paraId="0BE1187C" w14:textId="77777777" w:rsidTr="00FE1D03">
        <w:trPr>
          <w:jc w:val="center"/>
        </w:trPr>
        <w:tc>
          <w:tcPr>
            <w:tcW w:w="4148" w:type="dxa"/>
            <w:vAlign w:val="center"/>
          </w:tcPr>
          <w:p w14:paraId="123393A4" w14:textId="77777777" w:rsidR="004E7518" w:rsidRPr="00F8095B" w:rsidRDefault="004E7518" w:rsidP="00FE1D03">
            <w:pPr>
              <w:jc w:val="center"/>
              <w:rPr>
                <w:rFonts w:ascii="Times New Roman" w:eastAsia="宋体" w:hAnsi="Times New Roman" w:cs="Times New Roman"/>
                <w:szCs w:val="21"/>
              </w:rPr>
            </w:pPr>
            <w:r w:rsidRPr="00F8095B">
              <w:rPr>
                <w:rFonts w:ascii="Times New Roman" w:eastAsia="宋体" w:hAnsi="Times New Roman" w:cs="Times New Roman"/>
                <w:szCs w:val="21"/>
              </w:rPr>
              <w:t>压力表</w:t>
            </w:r>
          </w:p>
        </w:tc>
        <w:tc>
          <w:tcPr>
            <w:tcW w:w="4148" w:type="dxa"/>
            <w:vAlign w:val="center"/>
          </w:tcPr>
          <w:p w14:paraId="5FB3B2D9" w14:textId="7FC31F89" w:rsidR="004E7518" w:rsidRPr="00F8095B" w:rsidRDefault="001C00CF" w:rsidP="00FE1D03">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测量准确度：</w:t>
            </w:r>
            <w:r w:rsidR="004E7518" w:rsidRPr="00F8095B">
              <w:rPr>
                <w:rFonts w:ascii="Times New Roman" w:eastAsia="宋体" w:hAnsi="Times New Roman" w:cs="Times New Roman"/>
                <w:szCs w:val="21"/>
              </w:rPr>
              <w:t>±0.4%</w:t>
            </w:r>
          </w:p>
        </w:tc>
      </w:tr>
      <w:tr w:rsidR="004E7518" w:rsidRPr="00F8095B" w14:paraId="4E02E1BE" w14:textId="77777777" w:rsidTr="00FE1D03">
        <w:trPr>
          <w:jc w:val="center"/>
        </w:trPr>
        <w:tc>
          <w:tcPr>
            <w:tcW w:w="4148" w:type="dxa"/>
            <w:vAlign w:val="center"/>
          </w:tcPr>
          <w:p w14:paraId="557504DE" w14:textId="2A88F91A" w:rsidR="004E7518" w:rsidRPr="00F8095B" w:rsidRDefault="004E7518" w:rsidP="00FE1D03">
            <w:pPr>
              <w:jc w:val="center"/>
              <w:rPr>
                <w:rFonts w:ascii="Times New Roman" w:eastAsia="宋体" w:hAnsi="Times New Roman" w:cs="Times New Roman"/>
                <w:szCs w:val="21"/>
              </w:rPr>
            </w:pPr>
            <w:r w:rsidRPr="00F8095B">
              <w:rPr>
                <w:rFonts w:ascii="Times New Roman" w:eastAsia="宋体" w:hAnsi="Times New Roman" w:cs="Times New Roman"/>
                <w:szCs w:val="21"/>
              </w:rPr>
              <w:t>流量计</w:t>
            </w:r>
          </w:p>
        </w:tc>
        <w:tc>
          <w:tcPr>
            <w:tcW w:w="4148" w:type="dxa"/>
            <w:vAlign w:val="center"/>
          </w:tcPr>
          <w:p w14:paraId="05489EDB" w14:textId="6A6C0120" w:rsidR="004E7518" w:rsidRPr="00F8095B" w:rsidRDefault="001C00CF" w:rsidP="00FE1D03">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测量准确度：</w:t>
            </w:r>
            <w:r w:rsidR="004E7518" w:rsidRPr="00F8095B">
              <w:rPr>
                <w:rFonts w:ascii="Times New Roman" w:eastAsia="宋体" w:hAnsi="Times New Roman" w:cs="Times New Roman"/>
                <w:szCs w:val="21"/>
              </w:rPr>
              <w:t>±1%</w:t>
            </w:r>
          </w:p>
        </w:tc>
      </w:tr>
      <w:tr w:rsidR="004E7518" w:rsidRPr="00F8095B" w14:paraId="03C46520" w14:textId="77777777" w:rsidTr="00FE1D03">
        <w:trPr>
          <w:jc w:val="center"/>
        </w:trPr>
        <w:tc>
          <w:tcPr>
            <w:tcW w:w="4148" w:type="dxa"/>
            <w:vAlign w:val="center"/>
          </w:tcPr>
          <w:p w14:paraId="409D79AE" w14:textId="63C91988" w:rsidR="004E7518" w:rsidRPr="00F8095B" w:rsidRDefault="00470A5D" w:rsidP="00FE1D03">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三相电力分析仪</w:t>
            </w:r>
          </w:p>
        </w:tc>
        <w:tc>
          <w:tcPr>
            <w:tcW w:w="4148" w:type="dxa"/>
            <w:vAlign w:val="center"/>
          </w:tcPr>
          <w:p w14:paraId="7451DE27" w14:textId="4C741412" w:rsidR="004E7518" w:rsidRPr="00F8095B" w:rsidRDefault="001C00CF" w:rsidP="00FE1D03">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测量准确度：</w:t>
            </w:r>
            <w:r w:rsidR="004E7518" w:rsidRPr="00F8095B">
              <w:rPr>
                <w:rFonts w:ascii="Times New Roman" w:eastAsia="宋体" w:hAnsi="Times New Roman" w:cs="Times New Roman"/>
                <w:szCs w:val="21"/>
              </w:rPr>
              <w:t>±0.5%</w:t>
            </w:r>
          </w:p>
        </w:tc>
      </w:tr>
      <w:tr w:rsidR="004E7518" w:rsidRPr="00F8095B" w14:paraId="72D4D04F" w14:textId="77777777" w:rsidTr="00FE1D03">
        <w:trPr>
          <w:jc w:val="center"/>
        </w:trPr>
        <w:tc>
          <w:tcPr>
            <w:tcW w:w="4148" w:type="dxa"/>
            <w:vAlign w:val="center"/>
          </w:tcPr>
          <w:p w14:paraId="20681FEB" w14:textId="77777777" w:rsidR="004E7518" w:rsidRPr="00F8095B" w:rsidRDefault="004E7518" w:rsidP="00FE1D03">
            <w:pPr>
              <w:jc w:val="center"/>
              <w:rPr>
                <w:rFonts w:ascii="Times New Roman" w:eastAsia="宋体" w:hAnsi="Times New Roman" w:cs="Times New Roman"/>
                <w:szCs w:val="21"/>
              </w:rPr>
            </w:pPr>
            <w:r w:rsidRPr="00F8095B">
              <w:rPr>
                <w:rFonts w:ascii="Times New Roman" w:eastAsia="宋体" w:hAnsi="Times New Roman" w:cs="Times New Roman"/>
                <w:szCs w:val="21"/>
              </w:rPr>
              <w:t>接地电阻测试仪</w:t>
            </w:r>
          </w:p>
        </w:tc>
        <w:tc>
          <w:tcPr>
            <w:tcW w:w="4148" w:type="dxa"/>
            <w:vAlign w:val="center"/>
          </w:tcPr>
          <w:p w14:paraId="0D222AE8" w14:textId="0FBBF55F" w:rsidR="004E7518" w:rsidRPr="00F8095B" w:rsidRDefault="001C00CF" w:rsidP="001C00CF">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测量准确度：</w:t>
            </w:r>
            <w:r w:rsidRPr="00F8095B">
              <w:rPr>
                <w:rFonts w:ascii="Times New Roman" w:eastAsia="宋体" w:hAnsi="Times New Roman" w:cs="Times New Roman"/>
                <w:szCs w:val="21"/>
              </w:rPr>
              <w:t>±1</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0 %</w:t>
            </w:r>
          </w:p>
        </w:tc>
      </w:tr>
      <w:tr w:rsidR="001C00CF" w:rsidRPr="00F8095B" w14:paraId="0EEC71BA" w14:textId="77777777" w:rsidTr="00FE1D03">
        <w:trPr>
          <w:jc w:val="center"/>
        </w:trPr>
        <w:tc>
          <w:tcPr>
            <w:tcW w:w="4148" w:type="dxa"/>
            <w:vAlign w:val="center"/>
          </w:tcPr>
          <w:p w14:paraId="0B5A6F37" w14:textId="16BAE67F" w:rsidR="001C00CF" w:rsidRPr="00F8095B" w:rsidRDefault="001C00CF" w:rsidP="00FE1D03">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多功能测试仪</w:t>
            </w:r>
          </w:p>
        </w:tc>
        <w:tc>
          <w:tcPr>
            <w:tcW w:w="4148" w:type="dxa"/>
            <w:vAlign w:val="center"/>
          </w:tcPr>
          <w:p w14:paraId="276954F1" w14:textId="784F3C43" w:rsidR="001C00CF" w:rsidRPr="00F8095B" w:rsidRDefault="001C00CF" w:rsidP="001C00CF">
            <w:pPr>
              <w:jc w:val="center"/>
              <w:rPr>
                <w:rFonts w:ascii="Times New Roman" w:eastAsia="宋体" w:hAnsi="Times New Roman" w:cs="Times New Roman"/>
                <w:szCs w:val="21"/>
              </w:rPr>
            </w:pPr>
            <w:r w:rsidRPr="00F8095B">
              <w:rPr>
                <w:rFonts w:ascii="Times New Roman" w:eastAsia="宋体" w:hAnsi="Times New Roman" w:cs="Times New Roman" w:hint="eastAsia"/>
                <w:szCs w:val="21"/>
              </w:rPr>
              <w:t>测量准确度：</w:t>
            </w:r>
            <w:r w:rsidRPr="00F8095B">
              <w:rPr>
                <w:rFonts w:ascii="Times New Roman" w:eastAsia="宋体" w:hAnsi="Times New Roman" w:cs="Times New Roman"/>
                <w:szCs w:val="21"/>
              </w:rPr>
              <w:t>±1</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0 %</w:t>
            </w:r>
          </w:p>
        </w:tc>
      </w:tr>
    </w:tbl>
    <w:p w14:paraId="69485238" w14:textId="59DCDB8F" w:rsidR="00B80A7F" w:rsidRPr="00F8095B" w:rsidRDefault="00C72A23" w:rsidP="00121E9A">
      <w:pPr>
        <w:pStyle w:val="2"/>
        <w:snapToGrid w:val="0"/>
        <w:spacing w:before="0" w:after="0" w:line="360" w:lineRule="auto"/>
        <w:rPr>
          <w:rFonts w:ascii="Times New Roman" w:eastAsia="黑体" w:hAnsi="Times New Roman" w:cs="Times New Roman"/>
          <w:b w:val="0"/>
          <w:sz w:val="21"/>
          <w:szCs w:val="21"/>
        </w:rPr>
      </w:pPr>
      <w:bookmarkStart w:id="75" w:name="_Toc513834176"/>
      <w:bookmarkStart w:id="76" w:name="_Toc16066806"/>
      <w:bookmarkStart w:id="77" w:name="_Toc16066938"/>
      <w:r w:rsidRPr="00F8095B">
        <w:rPr>
          <w:rFonts w:ascii="Times New Roman" w:eastAsia="黑体" w:hAnsi="Times New Roman" w:cs="Times New Roman"/>
          <w:b w:val="0"/>
          <w:sz w:val="21"/>
          <w:szCs w:val="21"/>
        </w:rPr>
        <w:t>7</w:t>
      </w:r>
      <w:r w:rsidR="00B80A7F" w:rsidRPr="00F8095B">
        <w:rPr>
          <w:rFonts w:ascii="Times New Roman" w:eastAsia="黑体" w:hAnsi="Times New Roman" w:cs="Times New Roman"/>
          <w:b w:val="0"/>
          <w:sz w:val="21"/>
          <w:szCs w:val="21"/>
        </w:rPr>
        <w:t>.</w:t>
      </w:r>
      <w:r w:rsidR="004E7518" w:rsidRPr="00F8095B">
        <w:rPr>
          <w:rFonts w:ascii="Times New Roman" w:eastAsia="黑体" w:hAnsi="Times New Roman" w:cs="Times New Roman"/>
          <w:b w:val="0"/>
          <w:sz w:val="21"/>
          <w:szCs w:val="21"/>
        </w:rPr>
        <w:t>2</w:t>
      </w:r>
      <w:r w:rsidR="00121E9A" w:rsidRPr="00F8095B">
        <w:rPr>
          <w:rFonts w:ascii="Times New Roman" w:eastAsia="黑体" w:hAnsi="Times New Roman" w:cs="Times New Roman"/>
          <w:b w:val="0"/>
          <w:sz w:val="21"/>
          <w:szCs w:val="21"/>
        </w:rPr>
        <w:t xml:space="preserve">  </w:t>
      </w:r>
      <w:r w:rsidR="00B80A7F" w:rsidRPr="00F8095B">
        <w:rPr>
          <w:rFonts w:ascii="Times New Roman" w:eastAsia="黑体" w:hAnsi="Times New Roman" w:cs="Times New Roman"/>
          <w:b w:val="0"/>
          <w:sz w:val="21"/>
          <w:szCs w:val="21"/>
        </w:rPr>
        <w:t>外观检验</w:t>
      </w:r>
      <w:bookmarkEnd w:id="75"/>
      <w:bookmarkEnd w:id="76"/>
      <w:bookmarkEnd w:id="77"/>
    </w:p>
    <w:p w14:paraId="1687215D" w14:textId="72C15C38"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采用目测</w:t>
      </w:r>
      <w:r w:rsidR="00FD41AD" w:rsidRPr="00F8095B">
        <w:rPr>
          <w:rFonts w:ascii="Times New Roman" w:eastAsia="宋体" w:hAnsi="Times New Roman" w:cs="Times New Roman" w:hint="eastAsia"/>
          <w:szCs w:val="21"/>
        </w:rPr>
        <w:t>法</w:t>
      </w:r>
      <w:r w:rsidRPr="00F8095B">
        <w:rPr>
          <w:rFonts w:ascii="Times New Roman" w:eastAsia="宋体" w:hAnsi="Times New Roman" w:cs="Times New Roman"/>
          <w:szCs w:val="21"/>
        </w:rPr>
        <w:t>检查。</w:t>
      </w:r>
    </w:p>
    <w:p w14:paraId="0C1B60A7" w14:textId="11B52D3A" w:rsidR="00B80A7F" w:rsidRPr="00F8095B" w:rsidRDefault="00C72A23" w:rsidP="00121E9A">
      <w:pPr>
        <w:pStyle w:val="2"/>
        <w:snapToGrid w:val="0"/>
        <w:spacing w:before="0" w:after="0" w:line="360" w:lineRule="auto"/>
        <w:rPr>
          <w:rFonts w:ascii="Times New Roman" w:eastAsia="黑体" w:hAnsi="Times New Roman" w:cs="Times New Roman"/>
          <w:b w:val="0"/>
          <w:sz w:val="21"/>
          <w:szCs w:val="21"/>
        </w:rPr>
      </w:pPr>
      <w:bookmarkStart w:id="78" w:name="_Toc513834177"/>
      <w:bookmarkStart w:id="79" w:name="_Toc16066807"/>
      <w:bookmarkStart w:id="80" w:name="_Toc16066939"/>
      <w:r w:rsidRPr="00F8095B">
        <w:rPr>
          <w:rFonts w:ascii="Times New Roman" w:eastAsia="黑体" w:hAnsi="Times New Roman" w:cs="Times New Roman"/>
          <w:b w:val="0"/>
          <w:sz w:val="21"/>
          <w:szCs w:val="21"/>
        </w:rPr>
        <w:t>7</w:t>
      </w:r>
      <w:r w:rsidR="00B80A7F" w:rsidRPr="00F8095B">
        <w:rPr>
          <w:rFonts w:ascii="Times New Roman" w:eastAsia="黑体" w:hAnsi="Times New Roman" w:cs="Times New Roman"/>
          <w:b w:val="0"/>
          <w:sz w:val="21"/>
          <w:szCs w:val="21"/>
        </w:rPr>
        <w:t>.</w:t>
      </w:r>
      <w:r w:rsidR="0079756E" w:rsidRPr="00F8095B">
        <w:rPr>
          <w:rFonts w:ascii="Times New Roman" w:eastAsia="黑体" w:hAnsi="Times New Roman" w:cs="Times New Roman"/>
          <w:b w:val="0"/>
          <w:sz w:val="21"/>
          <w:szCs w:val="21"/>
        </w:rPr>
        <w:t>3</w:t>
      </w:r>
      <w:r w:rsidR="00121E9A" w:rsidRPr="00F8095B">
        <w:rPr>
          <w:rFonts w:ascii="Times New Roman" w:eastAsia="黑体" w:hAnsi="Times New Roman" w:cs="Times New Roman"/>
          <w:b w:val="0"/>
          <w:sz w:val="21"/>
          <w:szCs w:val="21"/>
        </w:rPr>
        <w:t xml:space="preserve">  </w:t>
      </w:r>
      <w:r w:rsidR="00B80A7F" w:rsidRPr="00F8095B">
        <w:rPr>
          <w:rFonts w:ascii="Times New Roman" w:eastAsia="黑体" w:hAnsi="Times New Roman" w:cs="Times New Roman"/>
          <w:b w:val="0"/>
          <w:sz w:val="21"/>
          <w:szCs w:val="21"/>
        </w:rPr>
        <w:t>严密性</w:t>
      </w:r>
      <w:bookmarkEnd w:id="78"/>
      <w:r w:rsidR="00F91F42" w:rsidRPr="00F8095B">
        <w:rPr>
          <w:rFonts w:ascii="Times New Roman" w:eastAsia="黑体" w:hAnsi="Times New Roman" w:cs="Times New Roman" w:hint="eastAsia"/>
          <w:b w:val="0"/>
          <w:sz w:val="21"/>
          <w:szCs w:val="21"/>
        </w:rPr>
        <w:t>试验</w:t>
      </w:r>
      <w:bookmarkEnd w:id="79"/>
      <w:bookmarkEnd w:id="80"/>
    </w:p>
    <w:p w14:paraId="632C336B" w14:textId="0911EC62" w:rsidR="00181267" w:rsidRPr="00F8095B" w:rsidRDefault="00181267" w:rsidP="00121E9A">
      <w:pPr>
        <w:snapToGrid w:val="0"/>
        <w:spacing w:line="360" w:lineRule="auto"/>
        <w:ind w:firstLineChars="200" w:firstLine="420"/>
        <w:rPr>
          <w:rFonts w:ascii="Times New Roman" w:eastAsia="宋体" w:hAnsi="Times New Roman" w:cs="Times New Roman"/>
          <w:szCs w:val="21"/>
        </w:rPr>
      </w:pPr>
      <w:bookmarkStart w:id="81" w:name="_Toc513834178"/>
      <w:r w:rsidRPr="00F8095B">
        <w:rPr>
          <w:rFonts w:ascii="Times New Roman" w:eastAsia="宋体" w:hAnsi="Times New Roman" w:cs="Times New Roman" w:hint="eastAsia"/>
          <w:szCs w:val="21"/>
        </w:rPr>
        <w:t>采用专用加压设备，试验压力为</w:t>
      </w:r>
      <w:r w:rsidRPr="00F8095B">
        <w:rPr>
          <w:rFonts w:ascii="Times New Roman" w:eastAsia="宋体" w:hAnsi="Times New Roman" w:cs="Times New Roman" w:hint="eastAsia"/>
          <w:szCs w:val="21"/>
        </w:rPr>
        <w:t>1</w:t>
      </w:r>
      <w:r w:rsidRPr="00F8095B">
        <w:rPr>
          <w:rFonts w:ascii="Times New Roman" w:eastAsia="宋体" w:hAnsi="Times New Roman" w:cs="Times New Roman"/>
          <w:szCs w:val="21"/>
        </w:rPr>
        <w:t>.1</w:t>
      </w:r>
      <w:r w:rsidRPr="00F8095B">
        <w:rPr>
          <w:rFonts w:ascii="Times New Roman" w:eastAsia="宋体" w:hAnsi="Times New Roman" w:cs="Times New Roman" w:hint="eastAsia"/>
          <w:szCs w:val="21"/>
        </w:rPr>
        <w:t>倍设计压力</w:t>
      </w:r>
      <w:r w:rsidRPr="00F8095B">
        <w:rPr>
          <w:rFonts w:ascii="Times New Roman" w:eastAsia="宋体" w:hAnsi="Times New Roman" w:cs="Times New Roman"/>
          <w:szCs w:val="21"/>
        </w:rPr>
        <w:t>(</w:t>
      </w:r>
      <w:r w:rsidRPr="00F8095B">
        <w:rPr>
          <w:rFonts w:ascii="Times New Roman" w:eastAsia="宋体" w:hAnsi="Times New Roman" w:cs="Times New Roman" w:hint="eastAsia"/>
          <w:szCs w:val="21"/>
        </w:rPr>
        <w:t>水压</w:t>
      </w:r>
      <w:r w:rsidRPr="00F8095B">
        <w:rPr>
          <w:rFonts w:ascii="Times New Roman" w:eastAsia="宋体" w:hAnsi="Times New Roman" w:cs="Times New Roman"/>
          <w:szCs w:val="21"/>
        </w:rPr>
        <w:t>)</w:t>
      </w:r>
      <w:r w:rsidRPr="00F8095B">
        <w:rPr>
          <w:rFonts w:ascii="Times New Roman" w:eastAsia="宋体" w:hAnsi="Times New Roman" w:cs="Times New Roman" w:hint="eastAsia"/>
          <w:szCs w:val="21"/>
        </w:rPr>
        <w:t>，试验液体为温度不低于</w:t>
      </w:r>
      <w:r w:rsidRPr="00F8095B">
        <w:rPr>
          <w:rFonts w:ascii="Times New Roman" w:eastAsia="宋体" w:hAnsi="Times New Roman" w:cs="Times New Roman"/>
          <w:szCs w:val="21"/>
        </w:rPr>
        <w:t>5</w:t>
      </w:r>
      <w:r w:rsidRPr="00F8095B">
        <w:rPr>
          <w:rFonts w:ascii="Times New Roman" w:eastAsia="宋体" w:hAnsi="Times New Roman" w:cs="Times New Roman" w:hint="eastAsia"/>
          <w:szCs w:val="21"/>
        </w:rPr>
        <w:t>℃的洁净水。应缓慢进行升压，达到试验压力后，保压</w:t>
      </w:r>
      <w:r w:rsidRPr="00F8095B">
        <w:rPr>
          <w:rFonts w:ascii="Times New Roman" w:eastAsia="宋体" w:hAnsi="Times New Roman" w:cs="Times New Roman"/>
          <w:szCs w:val="21"/>
        </w:rPr>
        <w:t>30min</w:t>
      </w:r>
      <w:r w:rsidRPr="00F8095B">
        <w:rPr>
          <w:rFonts w:ascii="Times New Roman" w:eastAsia="宋体" w:hAnsi="Times New Roman" w:cs="Times New Roman" w:hint="eastAsia"/>
          <w:szCs w:val="21"/>
        </w:rPr>
        <w:t>，观察压力表读数，并观察是否有变形、松动、渗漏现象。</w:t>
      </w:r>
    </w:p>
    <w:p w14:paraId="31BD6DD5" w14:textId="39C361D6" w:rsidR="00181267" w:rsidRPr="00F8095B" w:rsidRDefault="00181267"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严密性现场检验包括系统严密性检验和阀门严密性检验。检测方法及要求应满足</w:t>
      </w:r>
      <w:r w:rsidRPr="00F8095B">
        <w:rPr>
          <w:rFonts w:ascii="Times New Roman" w:eastAsia="宋体" w:hAnsi="Times New Roman" w:cs="Times New Roman"/>
          <w:szCs w:val="21"/>
        </w:rPr>
        <w:t>GB50243-2016</w:t>
      </w:r>
      <w:r w:rsidR="00CE3F4C" w:rsidRPr="00F8095B">
        <w:rPr>
          <w:rFonts w:ascii="Times New Roman" w:eastAsia="宋体" w:hAnsi="Times New Roman" w:cs="Times New Roman" w:hint="eastAsia"/>
          <w:szCs w:val="21"/>
        </w:rPr>
        <w:t>的相关规定</w:t>
      </w:r>
      <w:r w:rsidRPr="00F8095B">
        <w:rPr>
          <w:rFonts w:ascii="Times New Roman" w:eastAsia="宋体" w:hAnsi="Times New Roman" w:cs="Times New Roman" w:hint="eastAsia"/>
          <w:szCs w:val="21"/>
        </w:rPr>
        <w:t>。</w:t>
      </w:r>
    </w:p>
    <w:p w14:paraId="037A09FB" w14:textId="5AA8BBFF" w:rsidR="00181267" w:rsidRPr="00F8095B" w:rsidRDefault="00181267" w:rsidP="00121E9A">
      <w:pPr>
        <w:pStyle w:val="2"/>
        <w:snapToGrid w:val="0"/>
        <w:spacing w:before="0" w:after="0" w:line="360" w:lineRule="auto"/>
        <w:rPr>
          <w:rFonts w:ascii="Times New Roman" w:eastAsia="黑体" w:hAnsi="Times New Roman" w:cs="Times New Roman"/>
          <w:szCs w:val="21"/>
        </w:rPr>
      </w:pPr>
      <w:bookmarkStart w:id="82" w:name="_Toc16066808"/>
      <w:bookmarkStart w:id="83" w:name="_Toc16066940"/>
      <w:r w:rsidRPr="00F8095B">
        <w:rPr>
          <w:rFonts w:ascii="Times New Roman" w:eastAsia="黑体" w:hAnsi="Times New Roman" w:cs="Times New Roman"/>
          <w:b w:val="0"/>
          <w:sz w:val="21"/>
          <w:szCs w:val="21"/>
        </w:rPr>
        <w:t>7.</w:t>
      </w:r>
      <w:r w:rsidR="00F803F8" w:rsidRPr="00F8095B">
        <w:rPr>
          <w:rFonts w:ascii="Times New Roman" w:eastAsia="黑体" w:hAnsi="Times New Roman" w:cs="Times New Roman"/>
          <w:b w:val="0"/>
          <w:sz w:val="21"/>
          <w:szCs w:val="21"/>
        </w:rPr>
        <w:t>4</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设备控制试验</w:t>
      </w:r>
      <w:bookmarkEnd w:id="82"/>
      <w:bookmarkEnd w:id="83"/>
    </w:p>
    <w:p w14:paraId="7BDD98A7" w14:textId="1E57F5B4" w:rsidR="00181267" w:rsidRPr="00F8095B" w:rsidRDefault="00181267"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现场安装完成并调试完成后，在系统控制柜或监控平台上，分别在“就地控制”和“远程控制”模式下，对冷源、冷冻及冷却水泵、冷却塔、水处理装置等设备的参数设置及动作执行情况进行验证。</w:t>
      </w:r>
    </w:p>
    <w:p w14:paraId="5F645F57" w14:textId="5B9227BC" w:rsidR="00181267" w:rsidRPr="00F8095B" w:rsidRDefault="00181267" w:rsidP="00121E9A">
      <w:pPr>
        <w:pStyle w:val="2"/>
        <w:snapToGrid w:val="0"/>
        <w:spacing w:before="0" w:after="0" w:line="360" w:lineRule="auto"/>
        <w:rPr>
          <w:rFonts w:ascii="Times New Roman" w:eastAsia="黑体" w:hAnsi="Times New Roman" w:cs="Times New Roman"/>
          <w:szCs w:val="21"/>
        </w:rPr>
      </w:pPr>
      <w:bookmarkStart w:id="84" w:name="_Toc16066809"/>
      <w:bookmarkStart w:id="85" w:name="_Toc16066941"/>
      <w:r w:rsidRPr="00F8095B">
        <w:rPr>
          <w:rFonts w:ascii="Times New Roman" w:eastAsia="黑体" w:hAnsi="Times New Roman" w:cs="Times New Roman"/>
          <w:b w:val="0"/>
          <w:sz w:val="21"/>
          <w:szCs w:val="21"/>
        </w:rPr>
        <w:t>7.</w:t>
      </w:r>
      <w:r w:rsidR="00F803F8" w:rsidRPr="00F8095B">
        <w:rPr>
          <w:rFonts w:ascii="Times New Roman" w:eastAsia="黑体" w:hAnsi="Times New Roman" w:cs="Times New Roman"/>
          <w:b w:val="0"/>
          <w:sz w:val="21"/>
          <w:szCs w:val="21"/>
        </w:rPr>
        <w:t>5</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自动运行试验</w:t>
      </w:r>
      <w:bookmarkEnd w:id="84"/>
      <w:bookmarkEnd w:id="85"/>
    </w:p>
    <w:p w14:paraId="28AA77D4" w14:textId="4FE16DC9" w:rsidR="00181267" w:rsidRPr="00F8095B" w:rsidRDefault="00181267"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整体式机电一体化空调冷冻站现场安装完成并调试完成后，在系统控制柜或监控平台上，在自动运行模式下，对自动运行基础功能进行验证。</w:t>
      </w:r>
    </w:p>
    <w:p w14:paraId="2A1F1D04" w14:textId="76601243" w:rsidR="00181267" w:rsidRPr="00F8095B" w:rsidRDefault="00181267" w:rsidP="00121E9A">
      <w:pPr>
        <w:pStyle w:val="2"/>
        <w:snapToGrid w:val="0"/>
        <w:spacing w:before="0" w:after="0" w:line="360" w:lineRule="auto"/>
        <w:rPr>
          <w:rFonts w:ascii="Times New Roman" w:eastAsia="黑体" w:hAnsi="Times New Roman" w:cs="Times New Roman"/>
          <w:b w:val="0"/>
          <w:sz w:val="21"/>
          <w:szCs w:val="21"/>
        </w:rPr>
      </w:pPr>
      <w:bookmarkStart w:id="86" w:name="_Toc16066810"/>
      <w:bookmarkStart w:id="87" w:name="_Toc16066942"/>
      <w:r w:rsidRPr="00F8095B">
        <w:rPr>
          <w:rFonts w:ascii="Times New Roman" w:eastAsia="黑体" w:hAnsi="Times New Roman" w:cs="Times New Roman" w:hint="eastAsia"/>
          <w:b w:val="0"/>
          <w:sz w:val="21"/>
          <w:szCs w:val="21"/>
        </w:rPr>
        <w:t>7.</w:t>
      </w:r>
      <w:r w:rsidR="00F803F8" w:rsidRPr="00F8095B">
        <w:rPr>
          <w:rFonts w:ascii="Times New Roman" w:eastAsia="黑体" w:hAnsi="Times New Roman" w:cs="Times New Roman"/>
          <w:b w:val="0"/>
          <w:sz w:val="21"/>
          <w:szCs w:val="21"/>
        </w:rPr>
        <w:t>6</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供冷量测试</w:t>
      </w:r>
      <w:bookmarkEnd w:id="86"/>
      <w:bookmarkEnd w:id="87"/>
    </w:p>
    <w:p w14:paraId="06A8FADF" w14:textId="163DA74A" w:rsidR="00181267" w:rsidRPr="00F8095B" w:rsidRDefault="00181267"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整体式机电一体化空调冷冻站现场安装完成后，在设计工况下，分别测试冷冻水供水温度、冷</w:t>
      </w:r>
      <w:r w:rsidRPr="00F8095B">
        <w:rPr>
          <w:rFonts w:ascii="Times New Roman" w:eastAsia="宋体" w:hAnsi="Times New Roman" w:cs="Times New Roman" w:hint="eastAsia"/>
          <w:szCs w:val="21"/>
        </w:rPr>
        <w:lastRenderedPageBreak/>
        <w:t>冻水回水温度及冷冻水流量。按照</w:t>
      </w:r>
      <w:bookmarkStart w:id="88" w:name="_Hlk13128923"/>
      <w:r w:rsidRPr="00F8095B">
        <w:rPr>
          <w:rFonts w:ascii="Times New Roman" w:eastAsia="宋体" w:hAnsi="Times New Roman" w:cs="Times New Roman" w:hint="eastAsia"/>
          <w:szCs w:val="21"/>
        </w:rPr>
        <w:t>T</w:t>
      </w:r>
      <w:r w:rsidRPr="00F8095B">
        <w:rPr>
          <w:rFonts w:ascii="Times New Roman" w:eastAsia="宋体" w:hAnsi="Times New Roman" w:cs="Times New Roman"/>
          <w:szCs w:val="21"/>
        </w:rPr>
        <w:t>/CECS549-2018</w:t>
      </w:r>
      <w:bookmarkEnd w:id="88"/>
      <w:r w:rsidRPr="00F8095B">
        <w:rPr>
          <w:rFonts w:ascii="Times New Roman" w:eastAsia="宋体" w:hAnsi="Times New Roman" w:cs="Times New Roman" w:hint="eastAsia"/>
          <w:szCs w:val="21"/>
        </w:rPr>
        <w:t>中</w:t>
      </w:r>
      <w:r w:rsidRPr="00F8095B">
        <w:rPr>
          <w:rFonts w:ascii="Times New Roman" w:eastAsia="宋体" w:hAnsi="Times New Roman" w:cs="Times New Roman"/>
          <w:szCs w:val="21"/>
        </w:rPr>
        <w:t>4.0.1</w:t>
      </w:r>
      <w:r w:rsidRPr="00F8095B">
        <w:rPr>
          <w:rFonts w:ascii="Times New Roman" w:eastAsia="宋体" w:hAnsi="Times New Roman" w:cs="Times New Roman" w:hint="eastAsia"/>
          <w:szCs w:val="21"/>
        </w:rPr>
        <w:t>节的公式计算供冷量。</w:t>
      </w:r>
    </w:p>
    <w:p w14:paraId="1BACFD61" w14:textId="29447ACC" w:rsidR="00181267" w:rsidRPr="00F8095B" w:rsidRDefault="00181267" w:rsidP="00121E9A">
      <w:pPr>
        <w:pStyle w:val="2"/>
        <w:snapToGrid w:val="0"/>
        <w:spacing w:before="0" w:after="0" w:line="360" w:lineRule="auto"/>
        <w:rPr>
          <w:rFonts w:ascii="Times New Roman" w:eastAsia="黑体" w:hAnsi="Times New Roman" w:cs="Times New Roman"/>
          <w:b w:val="0"/>
          <w:sz w:val="21"/>
          <w:szCs w:val="21"/>
        </w:rPr>
      </w:pPr>
      <w:bookmarkStart w:id="89" w:name="_Toc16066811"/>
      <w:bookmarkStart w:id="90" w:name="_Toc16066943"/>
      <w:r w:rsidRPr="00F8095B">
        <w:rPr>
          <w:rFonts w:ascii="Times New Roman" w:eastAsia="黑体" w:hAnsi="Times New Roman" w:cs="Times New Roman" w:hint="eastAsia"/>
          <w:b w:val="0"/>
          <w:sz w:val="21"/>
          <w:szCs w:val="21"/>
        </w:rPr>
        <w:t>7.</w:t>
      </w:r>
      <w:r w:rsidR="00F803F8" w:rsidRPr="00F8095B">
        <w:rPr>
          <w:rFonts w:ascii="Times New Roman" w:eastAsia="黑体" w:hAnsi="Times New Roman" w:cs="Times New Roman"/>
          <w:b w:val="0"/>
          <w:sz w:val="21"/>
          <w:szCs w:val="21"/>
        </w:rPr>
        <w:t>7</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冷源系统</w:t>
      </w:r>
      <w:r w:rsidR="009B2AC7" w:rsidRPr="00F8095B">
        <w:rPr>
          <w:rFonts w:ascii="Times New Roman" w:eastAsia="黑体" w:hAnsi="Times New Roman" w:cs="Times New Roman" w:hint="eastAsia"/>
          <w:b w:val="0"/>
          <w:sz w:val="21"/>
          <w:szCs w:val="21"/>
        </w:rPr>
        <w:t>C</w:t>
      </w:r>
      <w:r w:rsidR="009B2AC7" w:rsidRPr="00F8095B">
        <w:rPr>
          <w:rFonts w:ascii="Times New Roman" w:eastAsia="黑体" w:hAnsi="Times New Roman" w:cs="Times New Roman"/>
          <w:b w:val="0"/>
          <w:sz w:val="21"/>
          <w:szCs w:val="21"/>
        </w:rPr>
        <w:t>OP</w:t>
      </w:r>
      <w:r w:rsidRPr="00F8095B">
        <w:rPr>
          <w:rFonts w:ascii="Times New Roman" w:eastAsia="黑体" w:hAnsi="Times New Roman" w:cs="Times New Roman" w:hint="eastAsia"/>
          <w:b w:val="0"/>
          <w:sz w:val="21"/>
          <w:szCs w:val="21"/>
        </w:rPr>
        <w:t>测试</w:t>
      </w:r>
      <w:bookmarkEnd w:id="89"/>
      <w:bookmarkEnd w:id="90"/>
    </w:p>
    <w:p w14:paraId="6F19DA1C" w14:textId="5763E1C3" w:rsidR="00181267" w:rsidRPr="00F8095B" w:rsidRDefault="00181267"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整体式机电一体化空调冷冻站现场安装完成后，按照</w:t>
      </w:r>
      <w:r w:rsidRPr="00F8095B">
        <w:rPr>
          <w:rFonts w:ascii="Times New Roman" w:eastAsia="宋体" w:hAnsi="Times New Roman" w:cs="Times New Roman" w:hint="eastAsia"/>
          <w:szCs w:val="21"/>
        </w:rPr>
        <w:t>T</w:t>
      </w:r>
      <w:r w:rsidRPr="00F8095B">
        <w:rPr>
          <w:rFonts w:ascii="Times New Roman" w:eastAsia="宋体" w:hAnsi="Times New Roman" w:cs="Times New Roman"/>
          <w:szCs w:val="21"/>
        </w:rPr>
        <w:t>/CECS549-2018</w:t>
      </w:r>
      <w:r w:rsidRPr="00F8095B">
        <w:rPr>
          <w:rFonts w:ascii="Times New Roman" w:eastAsia="宋体" w:hAnsi="Times New Roman" w:cs="Times New Roman" w:hint="eastAsia"/>
          <w:szCs w:val="21"/>
        </w:rPr>
        <w:t>的相关要求进行冷源系统</w:t>
      </w:r>
      <w:r w:rsidR="009B2AC7" w:rsidRPr="00F8095B">
        <w:rPr>
          <w:rFonts w:ascii="Times New Roman" w:eastAsia="宋体" w:hAnsi="Times New Roman" w:cs="Times New Roman" w:hint="eastAsia"/>
          <w:szCs w:val="21"/>
        </w:rPr>
        <w:t>C</w:t>
      </w:r>
      <w:r w:rsidR="009B2AC7" w:rsidRPr="00F8095B">
        <w:rPr>
          <w:rFonts w:ascii="Times New Roman" w:eastAsia="宋体" w:hAnsi="Times New Roman" w:cs="Times New Roman"/>
          <w:szCs w:val="21"/>
        </w:rPr>
        <w:t>OP</w:t>
      </w:r>
      <w:r w:rsidRPr="00F8095B">
        <w:rPr>
          <w:rFonts w:ascii="Times New Roman" w:eastAsia="宋体" w:hAnsi="Times New Roman" w:cs="Times New Roman" w:hint="eastAsia"/>
          <w:szCs w:val="21"/>
        </w:rPr>
        <w:t>测试。</w:t>
      </w:r>
    </w:p>
    <w:p w14:paraId="568126D6" w14:textId="5EDDDD2E" w:rsidR="00181267" w:rsidRPr="00F8095B" w:rsidRDefault="00181267" w:rsidP="00121E9A">
      <w:pPr>
        <w:pStyle w:val="2"/>
        <w:snapToGrid w:val="0"/>
        <w:spacing w:before="0" w:after="0" w:line="360" w:lineRule="auto"/>
        <w:rPr>
          <w:rFonts w:ascii="Times New Roman" w:eastAsia="黑体" w:hAnsi="Times New Roman" w:cs="Times New Roman"/>
          <w:b w:val="0"/>
          <w:sz w:val="21"/>
          <w:szCs w:val="21"/>
        </w:rPr>
      </w:pPr>
      <w:bookmarkStart w:id="91" w:name="_Toc16066812"/>
      <w:bookmarkStart w:id="92" w:name="_Toc16066944"/>
      <w:r w:rsidRPr="00F8095B">
        <w:rPr>
          <w:rFonts w:ascii="Times New Roman" w:eastAsia="黑体" w:hAnsi="Times New Roman" w:cs="Times New Roman" w:hint="eastAsia"/>
          <w:b w:val="0"/>
          <w:sz w:val="21"/>
          <w:szCs w:val="21"/>
        </w:rPr>
        <w:t>7.</w:t>
      </w:r>
      <w:r w:rsidR="00645D55">
        <w:rPr>
          <w:rFonts w:ascii="Times New Roman" w:eastAsia="黑体" w:hAnsi="Times New Roman" w:cs="Times New Roman"/>
          <w:b w:val="0"/>
          <w:sz w:val="21"/>
          <w:szCs w:val="21"/>
        </w:rPr>
        <w:t>8</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电气安全实验</w:t>
      </w:r>
      <w:bookmarkEnd w:id="91"/>
      <w:bookmarkEnd w:id="92"/>
    </w:p>
    <w:p w14:paraId="33BBCD37" w14:textId="0CC3480B" w:rsidR="00181267" w:rsidRPr="00F8095B" w:rsidRDefault="00181267" w:rsidP="00121E9A">
      <w:pPr>
        <w:snapToGrid w:val="0"/>
        <w:spacing w:line="360" w:lineRule="auto"/>
        <w:rPr>
          <w:rFonts w:ascii="Times New Roman" w:eastAsia="黑体" w:hAnsi="Times New Roman" w:cs="Times New Roman"/>
          <w:bCs/>
          <w:szCs w:val="21"/>
        </w:rPr>
      </w:pPr>
      <w:r w:rsidRPr="00F8095B">
        <w:rPr>
          <w:rFonts w:ascii="Times New Roman" w:eastAsia="黑体" w:hAnsi="Times New Roman" w:cs="Times New Roman" w:hint="eastAsia"/>
          <w:bCs/>
          <w:szCs w:val="21"/>
        </w:rPr>
        <w:t>7.</w:t>
      </w:r>
      <w:r w:rsidR="00645D55">
        <w:rPr>
          <w:rFonts w:ascii="Times New Roman" w:eastAsia="黑体" w:hAnsi="Times New Roman" w:cs="Times New Roman"/>
          <w:bCs/>
          <w:szCs w:val="21"/>
        </w:rPr>
        <w:t>8</w:t>
      </w:r>
      <w:r w:rsidRPr="00F8095B">
        <w:rPr>
          <w:rFonts w:ascii="Times New Roman" w:eastAsia="黑体" w:hAnsi="Times New Roman" w:cs="Times New Roman" w:hint="eastAsia"/>
          <w:bCs/>
          <w:szCs w:val="21"/>
        </w:rPr>
        <w:t>.1</w:t>
      </w:r>
      <w:r w:rsidR="00121E9A" w:rsidRPr="00F8095B">
        <w:rPr>
          <w:rFonts w:ascii="Times New Roman" w:eastAsia="黑体" w:hAnsi="Times New Roman" w:cs="Times New Roman"/>
          <w:bCs/>
          <w:szCs w:val="21"/>
        </w:rPr>
        <w:t xml:space="preserve">  </w:t>
      </w:r>
      <w:r w:rsidRPr="00F8095B">
        <w:rPr>
          <w:rFonts w:ascii="Times New Roman" w:eastAsia="黑体" w:hAnsi="Times New Roman" w:cs="Times New Roman" w:hint="eastAsia"/>
          <w:bCs/>
          <w:szCs w:val="21"/>
        </w:rPr>
        <w:t>电气间隙和爬电距离</w:t>
      </w:r>
    </w:p>
    <w:p w14:paraId="46BC78EB" w14:textId="5052FF18" w:rsidR="00181267" w:rsidRPr="00F8095B" w:rsidRDefault="00181267" w:rsidP="00121E9A">
      <w:pPr>
        <w:snapToGrid w:val="0"/>
        <w:spacing w:line="360" w:lineRule="auto"/>
        <w:ind w:firstLineChars="200" w:firstLine="420"/>
        <w:rPr>
          <w:rFonts w:ascii="Times New Roman" w:eastAsia="宋体" w:hAnsi="Times New Roman" w:cs="Times New Roman"/>
          <w:bCs/>
          <w:szCs w:val="21"/>
        </w:rPr>
      </w:pPr>
      <w:r w:rsidRPr="00F8095B">
        <w:rPr>
          <w:rFonts w:ascii="Times New Roman" w:eastAsia="宋体" w:hAnsi="Times New Roman" w:cs="Times New Roman" w:hint="eastAsia"/>
          <w:bCs/>
          <w:szCs w:val="21"/>
        </w:rPr>
        <w:t>使用红外测距仪进行测量。</w:t>
      </w:r>
    </w:p>
    <w:p w14:paraId="4777A337" w14:textId="7912871F" w:rsidR="00181267" w:rsidRPr="00F8095B" w:rsidRDefault="00181267" w:rsidP="00121E9A">
      <w:pPr>
        <w:snapToGrid w:val="0"/>
        <w:spacing w:line="360" w:lineRule="auto"/>
        <w:rPr>
          <w:rFonts w:ascii="Times New Roman" w:eastAsia="黑体" w:hAnsi="Times New Roman" w:cs="Times New Roman"/>
          <w:bCs/>
          <w:szCs w:val="21"/>
        </w:rPr>
      </w:pPr>
      <w:r w:rsidRPr="00F8095B">
        <w:rPr>
          <w:rFonts w:ascii="Times New Roman" w:eastAsia="黑体" w:hAnsi="Times New Roman" w:cs="Times New Roman" w:hint="eastAsia"/>
          <w:bCs/>
          <w:szCs w:val="21"/>
        </w:rPr>
        <w:t>7.</w:t>
      </w:r>
      <w:r w:rsidR="00645D55">
        <w:rPr>
          <w:rFonts w:ascii="Times New Roman" w:eastAsia="黑体" w:hAnsi="Times New Roman" w:cs="Times New Roman"/>
          <w:bCs/>
          <w:szCs w:val="21"/>
        </w:rPr>
        <w:t>8</w:t>
      </w:r>
      <w:r w:rsidRPr="00F8095B">
        <w:rPr>
          <w:rFonts w:ascii="Times New Roman" w:eastAsia="黑体" w:hAnsi="Times New Roman" w:cs="Times New Roman" w:hint="eastAsia"/>
          <w:bCs/>
          <w:szCs w:val="21"/>
        </w:rPr>
        <w:t>.2</w:t>
      </w:r>
      <w:r w:rsidR="00121E9A" w:rsidRPr="00F8095B">
        <w:rPr>
          <w:rFonts w:ascii="Times New Roman" w:eastAsia="黑体" w:hAnsi="Times New Roman" w:cs="Times New Roman"/>
          <w:bCs/>
          <w:szCs w:val="21"/>
        </w:rPr>
        <w:t xml:space="preserve">  </w:t>
      </w:r>
      <w:r w:rsidRPr="00F8095B">
        <w:rPr>
          <w:rFonts w:ascii="Times New Roman" w:eastAsia="黑体" w:hAnsi="Times New Roman" w:cs="Times New Roman" w:hint="eastAsia"/>
          <w:bCs/>
          <w:szCs w:val="21"/>
        </w:rPr>
        <w:t>绝缘电阻</w:t>
      </w:r>
    </w:p>
    <w:p w14:paraId="53BD58A2" w14:textId="50EF2CA4" w:rsidR="00181267" w:rsidRPr="00F8095B" w:rsidRDefault="00181267" w:rsidP="00121E9A">
      <w:pPr>
        <w:snapToGrid w:val="0"/>
        <w:spacing w:line="360" w:lineRule="auto"/>
        <w:ind w:firstLineChars="200" w:firstLine="420"/>
        <w:rPr>
          <w:rFonts w:ascii="Times New Roman" w:eastAsia="宋体" w:hAnsi="Times New Roman" w:cs="Times New Roman"/>
          <w:bCs/>
          <w:szCs w:val="21"/>
        </w:rPr>
      </w:pPr>
      <w:r w:rsidRPr="00F8095B">
        <w:rPr>
          <w:rFonts w:ascii="Times New Roman" w:eastAsia="宋体" w:hAnsi="Times New Roman" w:cs="Times New Roman" w:hint="eastAsia"/>
          <w:bCs/>
          <w:szCs w:val="21"/>
        </w:rPr>
        <w:t>使用多功能测试仪施加不小于</w:t>
      </w:r>
      <w:r w:rsidRPr="00F8095B">
        <w:rPr>
          <w:rFonts w:ascii="Times New Roman" w:eastAsia="宋体" w:hAnsi="Times New Roman" w:cs="Times New Roman" w:hint="eastAsia"/>
          <w:bCs/>
          <w:szCs w:val="21"/>
        </w:rPr>
        <w:t>500V</w:t>
      </w:r>
      <w:r w:rsidRPr="00F8095B">
        <w:rPr>
          <w:rFonts w:ascii="Times New Roman" w:eastAsia="宋体" w:hAnsi="Times New Roman" w:cs="Times New Roman" w:hint="eastAsia"/>
          <w:bCs/>
          <w:szCs w:val="21"/>
        </w:rPr>
        <w:t>的直流电压测量。</w:t>
      </w:r>
    </w:p>
    <w:p w14:paraId="02907CC1" w14:textId="025F97E2" w:rsidR="00181267" w:rsidRPr="00F8095B" w:rsidRDefault="00181267" w:rsidP="00121E9A">
      <w:pPr>
        <w:snapToGrid w:val="0"/>
        <w:spacing w:line="360" w:lineRule="auto"/>
        <w:rPr>
          <w:rFonts w:ascii="Times New Roman" w:eastAsia="黑体" w:hAnsi="Times New Roman" w:cs="Times New Roman"/>
          <w:bCs/>
          <w:szCs w:val="21"/>
        </w:rPr>
      </w:pPr>
      <w:r w:rsidRPr="00F8095B">
        <w:rPr>
          <w:rFonts w:ascii="Times New Roman" w:eastAsia="黑体" w:hAnsi="Times New Roman" w:cs="Times New Roman" w:hint="eastAsia"/>
          <w:bCs/>
          <w:szCs w:val="21"/>
        </w:rPr>
        <w:t>7</w:t>
      </w:r>
      <w:r w:rsidRPr="00F8095B">
        <w:rPr>
          <w:rFonts w:ascii="Times New Roman" w:eastAsia="黑体" w:hAnsi="Times New Roman" w:cs="Times New Roman"/>
          <w:bCs/>
          <w:szCs w:val="21"/>
        </w:rPr>
        <w:t>.</w:t>
      </w:r>
      <w:r w:rsidR="00645D55">
        <w:rPr>
          <w:rFonts w:ascii="Times New Roman" w:eastAsia="黑体" w:hAnsi="Times New Roman" w:cs="Times New Roman"/>
          <w:bCs/>
          <w:szCs w:val="21"/>
        </w:rPr>
        <w:t>8</w:t>
      </w:r>
      <w:r w:rsidRPr="00F8095B">
        <w:rPr>
          <w:rFonts w:ascii="Times New Roman" w:eastAsia="黑体" w:hAnsi="Times New Roman" w:cs="Times New Roman"/>
          <w:bCs/>
          <w:szCs w:val="21"/>
        </w:rPr>
        <w:t>.3</w:t>
      </w:r>
      <w:r w:rsidR="00121E9A" w:rsidRPr="00F8095B">
        <w:rPr>
          <w:rFonts w:ascii="Times New Roman" w:eastAsia="黑体" w:hAnsi="Times New Roman" w:cs="Times New Roman"/>
          <w:bCs/>
          <w:szCs w:val="21"/>
        </w:rPr>
        <w:t xml:space="preserve">  </w:t>
      </w:r>
      <w:r w:rsidRPr="00F8095B">
        <w:rPr>
          <w:rFonts w:ascii="Times New Roman" w:eastAsia="黑体" w:hAnsi="Times New Roman" w:cs="Times New Roman" w:hint="eastAsia"/>
          <w:bCs/>
          <w:szCs w:val="21"/>
        </w:rPr>
        <w:t>耐电压强度</w:t>
      </w:r>
    </w:p>
    <w:p w14:paraId="5A3390EB" w14:textId="29551505" w:rsidR="00CB79E1" w:rsidRPr="00F8095B" w:rsidRDefault="00CB79E1"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按照</w:t>
      </w:r>
      <w:r w:rsidRPr="00F8095B">
        <w:rPr>
          <w:rFonts w:ascii="Times New Roman" w:eastAsia="宋体" w:hAnsi="Times New Roman" w:cs="Times New Roman"/>
          <w:szCs w:val="21"/>
        </w:rPr>
        <w:t xml:space="preserve">GB/T </w:t>
      </w:r>
      <w:r w:rsidR="00F615EB" w:rsidRPr="00F8095B">
        <w:rPr>
          <w:rFonts w:ascii="Times New Roman" w:eastAsia="宋体" w:hAnsi="Times New Roman" w:cs="Times New Roman"/>
          <w:szCs w:val="21"/>
        </w:rPr>
        <w:t>7251.1-2013</w:t>
      </w:r>
      <w:r w:rsidRPr="00F8095B">
        <w:rPr>
          <w:rFonts w:ascii="Times New Roman" w:eastAsia="宋体" w:hAnsi="Times New Roman" w:cs="Times New Roman" w:hint="eastAsia"/>
          <w:szCs w:val="21"/>
        </w:rPr>
        <w:t>的规定进行试验。</w:t>
      </w:r>
    </w:p>
    <w:p w14:paraId="21FE2F05" w14:textId="7F4CC238" w:rsidR="00181267" w:rsidRPr="00F8095B" w:rsidRDefault="00181267" w:rsidP="00121E9A">
      <w:pPr>
        <w:snapToGrid w:val="0"/>
        <w:spacing w:line="360" w:lineRule="auto"/>
        <w:rPr>
          <w:rFonts w:ascii="Times New Roman" w:eastAsia="黑体" w:hAnsi="Times New Roman" w:cs="Times New Roman"/>
          <w:bCs/>
          <w:szCs w:val="21"/>
        </w:rPr>
      </w:pPr>
      <w:r w:rsidRPr="00F8095B">
        <w:rPr>
          <w:rFonts w:ascii="Times New Roman" w:eastAsia="黑体" w:hAnsi="Times New Roman" w:cs="Times New Roman" w:hint="eastAsia"/>
          <w:bCs/>
          <w:szCs w:val="21"/>
        </w:rPr>
        <w:t>7.</w:t>
      </w:r>
      <w:r w:rsidR="00645D55">
        <w:rPr>
          <w:rFonts w:ascii="Times New Roman" w:eastAsia="黑体" w:hAnsi="Times New Roman" w:cs="Times New Roman"/>
          <w:bCs/>
          <w:szCs w:val="21"/>
        </w:rPr>
        <w:t>8</w:t>
      </w:r>
      <w:r w:rsidRPr="00F8095B">
        <w:rPr>
          <w:rFonts w:ascii="Times New Roman" w:eastAsia="黑体" w:hAnsi="Times New Roman" w:cs="Times New Roman" w:hint="eastAsia"/>
          <w:bCs/>
          <w:szCs w:val="21"/>
        </w:rPr>
        <w:t>.</w:t>
      </w:r>
      <w:r w:rsidR="009D48AC" w:rsidRPr="00F8095B">
        <w:rPr>
          <w:rFonts w:ascii="Times New Roman" w:eastAsia="黑体" w:hAnsi="Times New Roman" w:cs="Times New Roman"/>
          <w:bCs/>
          <w:szCs w:val="21"/>
        </w:rPr>
        <w:t>4</w:t>
      </w:r>
      <w:r w:rsidR="00121E9A" w:rsidRPr="00F8095B">
        <w:rPr>
          <w:rFonts w:ascii="Times New Roman" w:eastAsia="黑体" w:hAnsi="Times New Roman" w:cs="Times New Roman"/>
          <w:bCs/>
          <w:szCs w:val="21"/>
        </w:rPr>
        <w:t xml:space="preserve">  </w:t>
      </w:r>
      <w:r w:rsidRPr="00F8095B">
        <w:rPr>
          <w:rFonts w:ascii="Times New Roman" w:eastAsia="黑体" w:hAnsi="Times New Roman" w:cs="Times New Roman" w:hint="eastAsia"/>
          <w:bCs/>
          <w:szCs w:val="21"/>
        </w:rPr>
        <w:t>接地安全</w:t>
      </w:r>
    </w:p>
    <w:p w14:paraId="2F5EA96F" w14:textId="428DD2B4" w:rsidR="00181267" w:rsidRPr="00F8095B" w:rsidRDefault="00181267" w:rsidP="00121E9A">
      <w:pPr>
        <w:snapToGrid w:val="0"/>
        <w:spacing w:line="360" w:lineRule="auto"/>
        <w:ind w:firstLineChars="200" w:firstLine="420"/>
        <w:rPr>
          <w:rFonts w:ascii="Times New Roman" w:eastAsia="宋体" w:hAnsi="Times New Roman" w:cs="Times New Roman"/>
          <w:bCs/>
          <w:szCs w:val="21"/>
        </w:rPr>
      </w:pPr>
      <w:r w:rsidRPr="00F8095B">
        <w:rPr>
          <w:rFonts w:ascii="Times New Roman" w:eastAsia="宋体" w:hAnsi="Times New Roman" w:cs="Times New Roman" w:hint="eastAsia"/>
          <w:bCs/>
          <w:szCs w:val="21"/>
        </w:rPr>
        <w:t>按</w:t>
      </w:r>
      <w:r w:rsidR="00A37C6B" w:rsidRPr="00F8095B">
        <w:rPr>
          <w:rFonts w:ascii="Times New Roman" w:eastAsia="宋体" w:hAnsi="Times New Roman" w:cs="Times New Roman" w:hint="eastAsia"/>
          <w:bCs/>
          <w:szCs w:val="21"/>
        </w:rPr>
        <w:t>照</w:t>
      </w:r>
      <w:r w:rsidRPr="00F8095B">
        <w:rPr>
          <w:rFonts w:ascii="Times New Roman" w:eastAsia="宋体" w:hAnsi="Times New Roman" w:cs="Times New Roman" w:hint="eastAsia"/>
          <w:bCs/>
          <w:szCs w:val="21"/>
        </w:rPr>
        <w:t>GB/T 3797-20</w:t>
      </w:r>
      <w:r w:rsidRPr="00F8095B">
        <w:rPr>
          <w:rFonts w:ascii="Times New Roman" w:eastAsia="宋体" w:hAnsi="Times New Roman" w:cs="Times New Roman"/>
          <w:bCs/>
          <w:szCs w:val="21"/>
        </w:rPr>
        <w:t>16</w:t>
      </w:r>
      <w:r w:rsidRPr="00F8095B">
        <w:rPr>
          <w:rFonts w:ascii="Times New Roman" w:eastAsia="宋体" w:hAnsi="Times New Roman" w:cs="Times New Roman" w:hint="eastAsia"/>
          <w:bCs/>
          <w:szCs w:val="21"/>
        </w:rPr>
        <w:t>的规定进行试验。</w:t>
      </w:r>
    </w:p>
    <w:p w14:paraId="1F331CF3" w14:textId="792C8A66" w:rsidR="009D48AC" w:rsidRPr="00F8095B" w:rsidRDefault="009D48AC" w:rsidP="00121E9A">
      <w:pPr>
        <w:snapToGrid w:val="0"/>
        <w:spacing w:line="360" w:lineRule="auto"/>
        <w:rPr>
          <w:rFonts w:ascii="Times New Roman" w:eastAsia="黑体" w:hAnsi="Times New Roman" w:cs="Times New Roman"/>
          <w:bCs/>
          <w:szCs w:val="21"/>
        </w:rPr>
      </w:pPr>
      <w:r w:rsidRPr="00F8095B">
        <w:rPr>
          <w:rFonts w:ascii="Times New Roman" w:eastAsia="黑体" w:hAnsi="Times New Roman" w:cs="Times New Roman" w:hint="eastAsia"/>
          <w:bCs/>
          <w:szCs w:val="21"/>
        </w:rPr>
        <w:t>7</w:t>
      </w:r>
      <w:r w:rsidRPr="00F8095B">
        <w:rPr>
          <w:rFonts w:ascii="Times New Roman" w:eastAsia="黑体" w:hAnsi="Times New Roman" w:cs="Times New Roman"/>
          <w:bCs/>
          <w:szCs w:val="21"/>
        </w:rPr>
        <w:t>.</w:t>
      </w:r>
      <w:r w:rsidR="00645D55">
        <w:rPr>
          <w:rFonts w:ascii="Times New Roman" w:eastAsia="黑体" w:hAnsi="Times New Roman" w:cs="Times New Roman"/>
          <w:bCs/>
          <w:szCs w:val="21"/>
        </w:rPr>
        <w:t>8</w:t>
      </w:r>
      <w:r w:rsidRPr="00F8095B">
        <w:rPr>
          <w:rFonts w:ascii="Times New Roman" w:eastAsia="黑体" w:hAnsi="Times New Roman" w:cs="Times New Roman"/>
          <w:bCs/>
          <w:szCs w:val="21"/>
        </w:rPr>
        <w:t>.5</w:t>
      </w:r>
      <w:r w:rsidR="00121E9A" w:rsidRPr="00F8095B">
        <w:rPr>
          <w:rFonts w:ascii="Times New Roman" w:eastAsia="黑体" w:hAnsi="Times New Roman" w:cs="Times New Roman"/>
          <w:bCs/>
          <w:szCs w:val="21"/>
        </w:rPr>
        <w:t xml:space="preserve">  </w:t>
      </w:r>
      <w:r w:rsidRPr="00F8095B">
        <w:rPr>
          <w:rFonts w:ascii="Times New Roman" w:eastAsia="黑体" w:hAnsi="Times New Roman" w:cs="Times New Roman" w:hint="eastAsia"/>
          <w:bCs/>
          <w:szCs w:val="21"/>
        </w:rPr>
        <w:t>电磁兼容性</w:t>
      </w:r>
    </w:p>
    <w:p w14:paraId="59F20E94" w14:textId="7A96BC97" w:rsidR="009D48AC" w:rsidRPr="00F8095B" w:rsidRDefault="00CB79E1"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按照</w:t>
      </w:r>
      <w:r w:rsidRPr="00F8095B">
        <w:rPr>
          <w:rFonts w:ascii="Times New Roman" w:eastAsia="宋体" w:hAnsi="Times New Roman" w:cs="Times New Roman"/>
          <w:szCs w:val="21"/>
        </w:rPr>
        <w:t>GB/T 18268.1-2010</w:t>
      </w:r>
      <w:r w:rsidRPr="00F8095B">
        <w:rPr>
          <w:rFonts w:ascii="Times New Roman" w:eastAsia="宋体" w:hAnsi="Times New Roman" w:cs="Times New Roman" w:hint="eastAsia"/>
          <w:szCs w:val="21"/>
        </w:rPr>
        <w:t>的规定进行试验。</w:t>
      </w:r>
    </w:p>
    <w:p w14:paraId="1DBDDA94" w14:textId="18589F15" w:rsidR="00B80A7F" w:rsidRPr="00F8095B" w:rsidRDefault="009644E9" w:rsidP="00121E9A">
      <w:pPr>
        <w:pStyle w:val="11"/>
        <w:snapToGrid w:val="0"/>
        <w:spacing w:line="360" w:lineRule="auto"/>
        <w:ind w:left="357" w:hangingChars="170" w:hanging="357"/>
        <w:jc w:val="left"/>
        <w:outlineLvl w:val="0"/>
        <w:rPr>
          <w:rFonts w:ascii="Times New Roman" w:eastAsia="黑体" w:hAnsi="Times New Roman" w:cs="Times New Roman"/>
          <w:szCs w:val="21"/>
        </w:rPr>
      </w:pPr>
      <w:bookmarkStart w:id="93" w:name="_Toc513834189"/>
      <w:bookmarkStart w:id="94" w:name="_Toc16066813"/>
      <w:bookmarkStart w:id="95" w:name="_Toc16067271"/>
      <w:bookmarkStart w:id="96" w:name="_Toc16067301"/>
      <w:bookmarkStart w:id="97" w:name="_Toc16067740"/>
      <w:bookmarkEnd w:id="81"/>
      <w:r w:rsidRPr="00F8095B">
        <w:rPr>
          <w:rFonts w:ascii="Times New Roman" w:eastAsia="黑体" w:hAnsi="Times New Roman" w:cs="Times New Roman"/>
          <w:szCs w:val="21"/>
        </w:rPr>
        <w:t xml:space="preserve">8  </w:t>
      </w:r>
      <w:r w:rsidR="008E3C5C" w:rsidRPr="00F8095B">
        <w:rPr>
          <w:rFonts w:ascii="Times New Roman" w:eastAsia="黑体" w:hAnsi="Times New Roman" w:cs="Times New Roman"/>
          <w:szCs w:val="21"/>
        </w:rPr>
        <w:t xml:space="preserve"> </w:t>
      </w:r>
      <w:r w:rsidR="00181267" w:rsidRPr="00F8095B">
        <w:rPr>
          <w:rFonts w:ascii="Times New Roman" w:eastAsia="黑体" w:hAnsi="Times New Roman" w:cs="Times New Roman"/>
          <w:szCs w:val="21"/>
        </w:rPr>
        <w:t>检验规则</w:t>
      </w:r>
      <w:bookmarkEnd w:id="93"/>
      <w:bookmarkEnd w:id="94"/>
      <w:bookmarkEnd w:id="95"/>
      <w:bookmarkEnd w:id="96"/>
      <w:bookmarkEnd w:id="97"/>
    </w:p>
    <w:p w14:paraId="1777151E" w14:textId="36E18504" w:rsidR="00B80A7F" w:rsidRPr="00F8095B" w:rsidRDefault="005F5CE2" w:rsidP="00121E9A">
      <w:pPr>
        <w:pStyle w:val="2"/>
        <w:snapToGrid w:val="0"/>
        <w:spacing w:before="0" w:after="0" w:line="360" w:lineRule="auto"/>
        <w:rPr>
          <w:rFonts w:ascii="Times New Roman" w:eastAsia="黑体" w:hAnsi="Times New Roman" w:cs="Times New Roman"/>
          <w:b w:val="0"/>
          <w:sz w:val="21"/>
          <w:szCs w:val="21"/>
        </w:rPr>
      </w:pPr>
      <w:bookmarkStart w:id="98" w:name="_Toc513834190"/>
      <w:bookmarkStart w:id="99" w:name="_Toc16066814"/>
      <w:bookmarkStart w:id="100" w:name="_Toc16066946"/>
      <w:r w:rsidRPr="00F8095B">
        <w:rPr>
          <w:rFonts w:ascii="Times New Roman" w:eastAsia="黑体" w:hAnsi="Times New Roman" w:cs="Times New Roman"/>
          <w:b w:val="0"/>
          <w:sz w:val="21"/>
          <w:szCs w:val="21"/>
        </w:rPr>
        <w:t>8</w:t>
      </w:r>
      <w:r w:rsidR="00B80A7F" w:rsidRPr="00F8095B">
        <w:rPr>
          <w:rFonts w:ascii="Times New Roman" w:eastAsia="黑体" w:hAnsi="Times New Roman" w:cs="Times New Roman"/>
          <w:b w:val="0"/>
          <w:sz w:val="21"/>
          <w:szCs w:val="21"/>
        </w:rPr>
        <w:t>.1</w:t>
      </w:r>
      <w:bookmarkEnd w:id="98"/>
      <w:r w:rsidR="00121E9A" w:rsidRPr="00F8095B">
        <w:rPr>
          <w:rFonts w:ascii="Times New Roman" w:eastAsia="黑体" w:hAnsi="Times New Roman" w:cs="Times New Roman"/>
          <w:b w:val="0"/>
          <w:sz w:val="21"/>
          <w:szCs w:val="21"/>
        </w:rPr>
        <w:t xml:space="preserve">  </w:t>
      </w:r>
      <w:r w:rsidR="002F213A" w:rsidRPr="00F8095B">
        <w:rPr>
          <w:rFonts w:ascii="Times New Roman" w:eastAsia="黑体" w:hAnsi="Times New Roman" w:cs="Times New Roman" w:hint="eastAsia"/>
          <w:b w:val="0"/>
          <w:sz w:val="21"/>
          <w:szCs w:val="21"/>
        </w:rPr>
        <w:t>检验分类及项目</w:t>
      </w:r>
      <w:bookmarkEnd w:id="99"/>
      <w:bookmarkEnd w:id="100"/>
    </w:p>
    <w:p w14:paraId="01A9C5D3" w14:textId="5EFBFAE6" w:rsidR="006F41AB" w:rsidRPr="00F8095B" w:rsidRDefault="002F213A"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检验分为出厂检验和现场检验，具体检验项目见表</w:t>
      </w:r>
      <w:r w:rsidR="009D48AC" w:rsidRPr="00F8095B">
        <w:rPr>
          <w:rFonts w:ascii="Times New Roman" w:eastAsia="宋体" w:hAnsi="Times New Roman" w:cs="Times New Roman"/>
          <w:szCs w:val="21"/>
        </w:rPr>
        <w:t>8.1.1</w:t>
      </w:r>
      <w:r w:rsidRPr="00F8095B">
        <w:rPr>
          <w:rFonts w:ascii="Times New Roman" w:eastAsia="宋体" w:hAnsi="Times New Roman" w:cs="Times New Roman" w:hint="eastAsia"/>
          <w:szCs w:val="21"/>
        </w:rPr>
        <w:t>。</w:t>
      </w:r>
    </w:p>
    <w:p w14:paraId="6916E0E1" w14:textId="576CE6A8" w:rsidR="002F213A" w:rsidRPr="00F8095B" w:rsidRDefault="002F213A" w:rsidP="009D48AC">
      <w:pPr>
        <w:spacing w:line="300" w:lineRule="auto"/>
        <w:ind w:firstLineChars="200" w:firstLine="420"/>
        <w:jc w:val="center"/>
        <w:rPr>
          <w:rFonts w:ascii="Times New Roman" w:eastAsia="黑体" w:hAnsi="Times New Roman" w:cs="Times New Roman"/>
          <w:szCs w:val="21"/>
        </w:rPr>
      </w:pPr>
      <w:r w:rsidRPr="00F8095B">
        <w:rPr>
          <w:rFonts w:ascii="Times New Roman" w:eastAsia="黑体" w:hAnsi="Times New Roman" w:cs="Times New Roman" w:hint="eastAsia"/>
          <w:szCs w:val="21"/>
        </w:rPr>
        <w:t>表</w:t>
      </w:r>
      <w:r w:rsidR="009D48AC" w:rsidRPr="00F8095B">
        <w:rPr>
          <w:rFonts w:ascii="Times New Roman" w:eastAsia="黑体" w:hAnsi="Times New Roman" w:cs="Times New Roman"/>
          <w:szCs w:val="21"/>
        </w:rPr>
        <w:t>8.1.1</w:t>
      </w:r>
      <w:r w:rsidRPr="00F8095B">
        <w:rPr>
          <w:rFonts w:ascii="Times New Roman" w:eastAsia="黑体" w:hAnsi="Times New Roman" w:cs="Times New Roman" w:hint="eastAsia"/>
          <w:szCs w:val="21"/>
        </w:rPr>
        <w:t>出厂检验与现场检验项目</w:t>
      </w:r>
    </w:p>
    <w:tbl>
      <w:tblPr>
        <w:tblStyle w:val="afa"/>
        <w:tblW w:w="8359" w:type="dxa"/>
        <w:tblLook w:val="04A0" w:firstRow="1" w:lastRow="0" w:firstColumn="1" w:lastColumn="0" w:noHBand="0" w:noVBand="1"/>
      </w:tblPr>
      <w:tblGrid>
        <w:gridCol w:w="2141"/>
        <w:gridCol w:w="1256"/>
        <w:gridCol w:w="1701"/>
        <w:gridCol w:w="1418"/>
        <w:gridCol w:w="1843"/>
      </w:tblGrid>
      <w:tr w:rsidR="002F3DB2" w:rsidRPr="00F8095B" w14:paraId="4F420FEA" w14:textId="753DEE5A" w:rsidTr="00F803F8">
        <w:tc>
          <w:tcPr>
            <w:tcW w:w="2141" w:type="dxa"/>
          </w:tcPr>
          <w:p w14:paraId="2DBDFE8B" w14:textId="77777777" w:rsidR="002F3DB2" w:rsidRPr="00F8095B" w:rsidRDefault="002F3DB2"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检验项目</w:t>
            </w:r>
          </w:p>
        </w:tc>
        <w:tc>
          <w:tcPr>
            <w:tcW w:w="1256" w:type="dxa"/>
          </w:tcPr>
          <w:p w14:paraId="6CDAE187" w14:textId="77777777" w:rsidR="002F3DB2" w:rsidRPr="00F8095B" w:rsidRDefault="002F3DB2"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出厂检验</w:t>
            </w:r>
          </w:p>
        </w:tc>
        <w:tc>
          <w:tcPr>
            <w:tcW w:w="1701" w:type="dxa"/>
          </w:tcPr>
          <w:p w14:paraId="240AD960" w14:textId="77777777" w:rsidR="002F3DB2" w:rsidRPr="00F8095B" w:rsidRDefault="002F3DB2"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现场检验</w:t>
            </w:r>
          </w:p>
        </w:tc>
        <w:tc>
          <w:tcPr>
            <w:tcW w:w="1418" w:type="dxa"/>
          </w:tcPr>
          <w:p w14:paraId="50FCE2A1" w14:textId="4AA2A3CA" w:rsidR="002F3DB2" w:rsidRPr="00F8095B" w:rsidRDefault="002F3DB2"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要求</w:t>
            </w:r>
          </w:p>
        </w:tc>
        <w:tc>
          <w:tcPr>
            <w:tcW w:w="1843" w:type="dxa"/>
          </w:tcPr>
          <w:p w14:paraId="63EDE496" w14:textId="2C3419EB" w:rsidR="002F3DB2" w:rsidRPr="00F8095B" w:rsidRDefault="002F3DB2"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试验方法</w:t>
            </w:r>
          </w:p>
        </w:tc>
      </w:tr>
      <w:tr w:rsidR="0079756E" w:rsidRPr="00F8095B" w14:paraId="5A53120C" w14:textId="77777777" w:rsidTr="00F803F8">
        <w:tc>
          <w:tcPr>
            <w:tcW w:w="2141" w:type="dxa"/>
          </w:tcPr>
          <w:p w14:paraId="0EC93B11" w14:textId="4C0C097D" w:rsidR="0079756E" w:rsidRPr="00F8095B" w:rsidRDefault="0079756E"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设备性能</w:t>
            </w:r>
          </w:p>
        </w:tc>
        <w:tc>
          <w:tcPr>
            <w:tcW w:w="1256" w:type="dxa"/>
          </w:tcPr>
          <w:p w14:paraId="58EBB013" w14:textId="5FA2F140" w:rsidR="0079756E" w:rsidRPr="00F8095B" w:rsidRDefault="0079756E"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64CEABE1" w14:textId="093A3D6A" w:rsidR="0079756E" w:rsidRPr="00F8095B" w:rsidRDefault="0079756E"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418" w:type="dxa"/>
          </w:tcPr>
          <w:p w14:paraId="67A4D4EA" w14:textId="5D4DA832" w:rsidR="0079756E" w:rsidRPr="00F8095B" w:rsidRDefault="001A5094"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5</w:t>
            </w:r>
            <w:r w:rsidRPr="00F8095B">
              <w:rPr>
                <w:rFonts w:ascii="Times New Roman" w:hAnsi="Times New Roman" w:cs="Times New Roman"/>
                <w:szCs w:val="21"/>
              </w:rPr>
              <w:t>.1</w:t>
            </w:r>
          </w:p>
        </w:tc>
        <w:tc>
          <w:tcPr>
            <w:tcW w:w="1843" w:type="dxa"/>
          </w:tcPr>
          <w:p w14:paraId="398910B7" w14:textId="7DC871D0" w:rsidR="0079756E" w:rsidRPr="00F8095B" w:rsidRDefault="00F803F8"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5</w:t>
            </w:r>
            <w:r w:rsidRPr="00F8095B">
              <w:rPr>
                <w:rFonts w:ascii="Times New Roman" w:hAnsi="Times New Roman" w:cs="Times New Roman"/>
                <w:szCs w:val="21"/>
              </w:rPr>
              <w:t>.1</w:t>
            </w:r>
            <w:r w:rsidRPr="00F8095B">
              <w:rPr>
                <w:rFonts w:ascii="Times New Roman" w:hAnsi="Times New Roman" w:cs="Times New Roman" w:hint="eastAsia"/>
                <w:szCs w:val="21"/>
              </w:rPr>
              <w:t>条涉及的标准</w:t>
            </w:r>
          </w:p>
        </w:tc>
      </w:tr>
      <w:tr w:rsidR="002F3DB2" w:rsidRPr="00F8095B" w14:paraId="05B13540" w14:textId="38672BEE" w:rsidTr="00F803F8">
        <w:tc>
          <w:tcPr>
            <w:tcW w:w="2141" w:type="dxa"/>
          </w:tcPr>
          <w:p w14:paraId="34696E42" w14:textId="77777777" w:rsidR="002F3DB2" w:rsidRPr="00F8095B" w:rsidRDefault="002F3DB2"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外观</w:t>
            </w:r>
          </w:p>
        </w:tc>
        <w:tc>
          <w:tcPr>
            <w:tcW w:w="1256" w:type="dxa"/>
          </w:tcPr>
          <w:p w14:paraId="4BB7A32E" w14:textId="77777777" w:rsidR="002F3DB2" w:rsidRPr="00F8095B" w:rsidRDefault="002F3DB2"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5EFC074E" w14:textId="77777777" w:rsidR="002F3DB2" w:rsidRPr="00F8095B" w:rsidRDefault="002F3DB2" w:rsidP="002F213A">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5C116BED" w14:textId="55B0CBDA" w:rsidR="002F3DB2" w:rsidRPr="00F8095B" w:rsidRDefault="002F3DB2" w:rsidP="002F213A">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.1</w:t>
            </w:r>
          </w:p>
        </w:tc>
        <w:tc>
          <w:tcPr>
            <w:tcW w:w="1843" w:type="dxa"/>
          </w:tcPr>
          <w:p w14:paraId="690D1057" w14:textId="5537C5BF" w:rsidR="002F3DB2" w:rsidRPr="00F8095B" w:rsidRDefault="002F3DB2" w:rsidP="002F213A">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.2</w:t>
            </w:r>
          </w:p>
        </w:tc>
      </w:tr>
      <w:tr w:rsidR="002F3DB2" w:rsidRPr="00F8095B" w14:paraId="0E76A53E" w14:textId="3538D35D" w:rsidTr="00F803F8">
        <w:tc>
          <w:tcPr>
            <w:tcW w:w="2141" w:type="dxa"/>
          </w:tcPr>
          <w:p w14:paraId="7A5479AA" w14:textId="7A893D70" w:rsidR="002F3DB2" w:rsidRPr="00F8095B" w:rsidRDefault="002F3DB2"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严密性</w:t>
            </w:r>
          </w:p>
        </w:tc>
        <w:tc>
          <w:tcPr>
            <w:tcW w:w="1256" w:type="dxa"/>
          </w:tcPr>
          <w:p w14:paraId="15CC6F6A" w14:textId="1F06F43F" w:rsidR="002F3DB2" w:rsidRPr="00F8095B" w:rsidRDefault="0079756E" w:rsidP="002F213A">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5EDAE456" w14:textId="77777777" w:rsidR="002F3DB2" w:rsidRPr="00F8095B" w:rsidRDefault="002F3DB2" w:rsidP="002F213A">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28AEE1A6" w14:textId="09B1AED9" w:rsidR="002F3DB2" w:rsidRPr="00F8095B" w:rsidRDefault="0079756E" w:rsidP="002F213A">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.3.1</w:t>
            </w:r>
          </w:p>
        </w:tc>
        <w:tc>
          <w:tcPr>
            <w:tcW w:w="1843" w:type="dxa"/>
          </w:tcPr>
          <w:p w14:paraId="601176FE" w14:textId="1302F3F0" w:rsidR="002F3DB2" w:rsidRPr="00F8095B" w:rsidRDefault="0079756E" w:rsidP="002F213A">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.3</w:t>
            </w:r>
          </w:p>
        </w:tc>
      </w:tr>
      <w:tr w:rsidR="00F803F8" w:rsidRPr="00F8095B" w14:paraId="3FA841D8" w14:textId="190ED0CF" w:rsidTr="00F803F8">
        <w:tc>
          <w:tcPr>
            <w:tcW w:w="2141" w:type="dxa"/>
          </w:tcPr>
          <w:p w14:paraId="78ADE182" w14:textId="1840C117"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设备控制</w:t>
            </w:r>
          </w:p>
        </w:tc>
        <w:tc>
          <w:tcPr>
            <w:tcW w:w="1256" w:type="dxa"/>
          </w:tcPr>
          <w:p w14:paraId="41B13BF3" w14:textId="3154EF17"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701" w:type="dxa"/>
          </w:tcPr>
          <w:p w14:paraId="4755BFB4" w14:textId="1B3CC06B"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7AA3FC94" w14:textId="0C2BE6C5"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.3.2</w:t>
            </w:r>
          </w:p>
        </w:tc>
        <w:tc>
          <w:tcPr>
            <w:tcW w:w="1843" w:type="dxa"/>
          </w:tcPr>
          <w:p w14:paraId="686D4334" w14:textId="1C325F28"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.4</w:t>
            </w:r>
          </w:p>
        </w:tc>
      </w:tr>
      <w:tr w:rsidR="00F803F8" w:rsidRPr="00F8095B" w14:paraId="36BCB810" w14:textId="42B80FF6" w:rsidTr="00F803F8">
        <w:tc>
          <w:tcPr>
            <w:tcW w:w="2141" w:type="dxa"/>
          </w:tcPr>
          <w:p w14:paraId="34F2D310" w14:textId="04AE869E"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自动运行</w:t>
            </w:r>
          </w:p>
        </w:tc>
        <w:tc>
          <w:tcPr>
            <w:tcW w:w="1256" w:type="dxa"/>
          </w:tcPr>
          <w:p w14:paraId="6297CD40" w14:textId="366F024A"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701" w:type="dxa"/>
          </w:tcPr>
          <w:p w14:paraId="74A9F22E" w14:textId="5BB78EC6"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11121E39" w14:textId="25AC1593"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.3.3</w:t>
            </w:r>
          </w:p>
        </w:tc>
        <w:tc>
          <w:tcPr>
            <w:tcW w:w="1843" w:type="dxa"/>
          </w:tcPr>
          <w:p w14:paraId="2A4923B0" w14:textId="6F46391E"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.5</w:t>
            </w:r>
          </w:p>
        </w:tc>
      </w:tr>
      <w:tr w:rsidR="00F803F8" w:rsidRPr="00F8095B" w14:paraId="2AF17610" w14:textId="52EAF02D" w:rsidTr="00F803F8">
        <w:tc>
          <w:tcPr>
            <w:tcW w:w="2141" w:type="dxa"/>
          </w:tcPr>
          <w:p w14:paraId="00EE0047" w14:textId="2BED1D1E"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供冷量</w:t>
            </w:r>
          </w:p>
        </w:tc>
        <w:tc>
          <w:tcPr>
            <w:tcW w:w="1256" w:type="dxa"/>
          </w:tcPr>
          <w:p w14:paraId="458D5BB1" w14:textId="4282E3E9"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701" w:type="dxa"/>
          </w:tcPr>
          <w:p w14:paraId="5B035C1C" w14:textId="326E3D95"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40A732E7" w14:textId="6CFC3482"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.3.4</w:t>
            </w:r>
          </w:p>
        </w:tc>
        <w:tc>
          <w:tcPr>
            <w:tcW w:w="1843" w:type="dxa"/>
          </w:tcPr>
          <w:p w14:paraId="1A0CD501" w14:textId="41D790BC"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.6</w:t>
            </w:r>
          </w:p>
        </w:tc>
      </w:tr>
      <w:tr w:rsidR="00F803F8" w:rsidRPr="00F8095B" w14:paraId="15822072" w14:textId="77777777" w:rsidTr="00F803F8">
        <w:tc>
          <w:tcPr>
            <w:tcW w:w="2141" w:type="dxa"/>
          </w:tcPr>
          <w:p w14:paraId="57EE5589" w14:textId="202C70A9"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冷源</w:t>
            </w:r>
            <w:r w:rsidR="009B2AC7" w:rsidRPr="00F8095B">
              <w:rPr>
                <w:rFonts w:ascii="Times New Roman" w:hAnsi="Times New Roman" w:cs="Times New Roman" w:hint="eastAsia"/>
                <w:szCs w:val="21"/>
              </w:rPr>
              <w:t>系统</w:t>
            </w:r>
            <w:r w:rsidR="009B2AC7" w:rsidRPr="00F8095B">
              <w:rPr>
                <w:rFonts w:ascii="Times New Roman" w:hAnsi="Times New Roman" w:cs="Times New Roman" w:hint="eastAsia"/>
                <w:szCs w:val="21"/>
              </w:rPr>
              <w:t>C</w:t>
            </w:r>
            <w:r w:rsidR="009B2AC7" w:rsidRPr="00F8095B">
              <w:rPr>
                <w:rFonts w:ascii="Times New Roman" w:hAnsi="Times New Roman" w:cs="Times New Roman"/>
                <w:szCs w:val="21"/>
              </w:rPr>
              <w:t>OP</w:t>
            </w:r>
          </w:p>
        </w:tc>
        <w:tc>
          <w:tcPr>
            <w:tcW w:w="1256" w:type="dxa"/>
          </w:tcPr>
          <w:p w14:paraId="6D545A49" w14:textId="2D83622C"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5818837A" w14:textId="245A0AB4"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w:t>
            </w:r>
          </w:p>
        </w:tc>
        <w:tc>
          <w:tcPr>
            <w:tcW w:w="1418" w:type="dxa"/>
          </w:tcPr>
          <w:p w14:paraId="3F78BAF5" w14:textId="20560859"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.3.5</w:t>
            </w:r>
          </w:p>
        </w:tc>
        <w:tc>
          <w:tcPr>
            <w:tcW w:w="1843" w:type="dxa"/>
          </w:tcPr>
          <w:p w14:paraId="15A92877" w14:textId="556225EC"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.7</w:t>
            </w:r>
          </w:p>
        </w:tc>
      </w:tr>
      <w:tr w:rsidR="00F803F8" w:rsidRPr="00F8095B" w14:paraId="744A9E8D" w14:textId="795434FE" w:rsidTr="00F803F8">
        <w:tc>
          <w:tcPr>
            <w:tcW w:w="2141" w:type="dxa"/>
          </w:tcPr>
          <w:p w14:paraId="0C4B2021" w14:textId="6D13FB63"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电气间隙和爬电距离</w:t>
            </w:r>
          </w:p>
        </w:tc>
        <w:tc>
          <w:tcPr>
            <w:tcW w:w="1256" w:type="dxa"/>
          </w:tcPr>
          <w:p w14:paraId="391C3D13" w14:textId="32A0029F"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0B5FC664" w14:textId="3F9158C4"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05684200" w14:textId="097D5355"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.4.1</w:t>
            </w:r>
          </w:p>
        </w:tc>
        <w:tc>
          <w:tcPr>
            <w:tcW w:w="1843" w:type="dxa"/>
          </w:tcPr>
          <w:p w14:paraId="2E81E5DE" w14:textId="1E284DB1"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.9.1</w:t>
            </w:r>
          </w:p>
        </w:tc>
      </w:tr>
      <w:tr w:rsidR="00F803F8" w:rsidRPr="00F8095B" w14:paraId="49C84F70" w14:textId="485C3736" w:rsidTr="00F803F8">
        <w:tc>
          <w:tcPr>
            <w:tcW w:w="2141" w:type="dxa"/>
          </w:tcPr>
          <w:p w14:paraId="6DB17836" w14:textId="46072A39"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绝缘电阻</w:t>
            </w:r>
          </w:p>
        </w:tc>
        <w:tc>
          <w:tcPr>
            <w:tcW w:w="1256" w:type="dxa"/>
          </w:tcPr>
          <w:p w14:paraId="4C5DAC86" w14:textId="1BEBB070"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40B062BA" w14:textId="3BDC8976"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487660E3" w14:textId="2F809A26"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.4.2</w:t>
            </w:r>
          </w:p>
        </w:tc>
        <w:tc>
          <w:tcPr>
            <w:tcW w:w="1843" w:type="dxa"/>
          </w:tcPr>
          <w:p w14:paraId="14BEE9FD" w14:textId="7DD74797"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.9.2</w:t>
            </w:r>
          </w:p>
        </w:tc>
      </w:tr>
      <w:tr w:rsidR="00F803F8" w:rsidRPr="00F8095B" w14:paraId="10C30FDE" w14:textId="7B233A71" w:rsidTr="00F803F8">
        <w:tc>
          <w:tcPr>
            <w:tcW w:w="2141" w:type="dxa"/>
          </w:tcPr>
          <w:p w14:paraId="249C5BAC" w14:textId="1692465E"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耐电压强度</w:t>
            </w:r>
          </w:p>
        </w:tc>
        <w:tc>
          <w:tcPr>
            <w:tcW w:w="1256" w:type="dxa"/>
          </w:tcPr>
          <w:p w14:paraId="1D75A31D" w14:textId="04A2371B"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44FF49E8" w14:textId="5E28A7B3"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5999CB5E" w14:textId="5F885898"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.4.3</w:t>
            </w:r>
          </w:p>
        </w:tc>
        <w:tc>
          <w:tcPr>
            <w:tcW w:w="1843" w:type="dxa"/>
          </w:tcPr>
          <w:p w14:paraId="1185EF59" w14:textId="7555C444"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.9.3</w:t>
            </w:r>
          </w:p>
        </w:tc>
      </w:tr>
      <w:tr w:rsidR="00F803F8" w:rsidRPr="00F8095B" w14:paraId="06AD3E2E" w14:textId="5A3BEB31" w:rsidTr="00F803F8">
        <w:tc>
          <w:tcPr>
            <w:tcW w:w="2141" w:type="dxa"/>
          </w:tcPr>
          <w:p w14:paraId="26446F2C" w14:textId="58B67443"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接地安全</w:t>
            </w:r>
          </w:p>
        </w:tc>
        <w:tc>
          <w:tcPr>
            <w:tcW w:w="1256" w:type="dxa"/>
          </w:tcPr>
          <w:p w14:paraId="2A69B551" w14:textId="6A97204E"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345D9F18" w14:textId="42BF34BD"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5192C951" w14:textId="687DD38B"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.4.4</w:t>
            </w:r>
          </w:p>
        </w:tc>
        <w:tc>
          <w:tcPr>
            <w:tcW w:w="1843" w:type="dxa"/>
          </w:tcPr>
          <w:p w14:paraId="47BAAA0A" w14:textId="1305FBC0"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.9.4</w:t>
            </w:r>
          </w:p>
        </w:tc>
      </w:tr>
      <w:tr w:rsidR="00F803F8" w:rsidRPr="00F8095B" w14:paraId="2D8085A0" w14:textId="1A2EE61E" w:rsidTr="00F803F8">
        <w:tc>
          <w:tcPr>
            <w:tcW w:w="2141" w:type="dxa"/>
          </w:tcPr>
          <w:p w14:paraId="33A03E2C" w14:textId="3C571FC9"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电磁兼容性</w:t>
            </w:r>
          </w:p>
        </w:tc>
        <w:tc>
          <w:tcPr>
            <w:tcW w:w="1256" w:type="dxa"/>
          </w:tcPr>
          <w:p w14:paraId="257DFB32" w14:textId="756B35C9" w:rsidR="00F803F8" w:rsidRPr="00F8095B" w:rsidRDefault="00F803F8" w:rsidP="00F803F8">
            <w:pPr>
              <w:pStyle w:val="11"/>
              <w:ind w:firstLineChars="0" w:firstLine="0"/>
              <w:jc w:val="center"/>
              <w:rPr>
                <w:rFonts w:ascii="Times New Roman" w:hAnsi="Times New Roman" w:cs="Times New Roman"/>
                <w:szCs w:val="21"/>
              </w:rPr>
            </w:pPr>
            <w:r w:rsidRPr="00F8095B">
              <w:rPr>
                <w:rFonts w:ascii="Times New Roman" w:hAnsi="Times New Roman" w:cs="Times New Roman" w:hint="eastAsia"/>
                <w:szCs w:val="21"/>
              </w:rPr>
              <w:t>-</w:t>
            </w:r>
          </w:p>
        </w:tc>
        <w:tc>
          <w:tcPr>
            <w:tcW w:w="1701" w:type="dxa"/>
          </w:tcPr>
          <w:p w14:paraId="6D1A8581" w14:textId="2CFB6312" w:rsidR="00F803F8" w:rsidRPr="00F8095B" w:rsidRDefault="00F803F8" w:rsidP="00F803F8">
            <w:pPr>
              <w:jc w:val="center"/>
              <w:rPr>
                <w:rFonts w:ascii="Times New Roman" w:hAnsi="Times New Roman"/>
              </w:rPr>
            </w:pPr>
            <w:r w:rsidRPr="00F8095B">
              <w:rPr>
                <w:rFonts w:ascii="Times New Roman" w:hAnsi="Times New Roman" w:cs="Times New Roman" w:hint="eastAsia"/>
                <w:szCs w:val="21"/>
              </w:rPr>
              <w:t>√</w:t>
            </w:r>
          </w:p>
        </w:tc>
        <w:tc>
          <w:tcPr>
            <w:tcW w:w="1418" w:type="dxa"/>
          </w:tcPr>
          <w:p w14:paraId="3700E6F1" w14:textId="10400255"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6</w:t>
            </w:r>
            <w:r w:rsidRPr="00F8095B">
              <w:rPr>
                <w:rFonts w:ascii="Times New Roman" w:hAnsi="Times New Roman" w:cs="Times New Roman"/>
                <w:szCs w:val="21"/>
              </w:rPr>
              <w:t>.4.5</w:t>
            </w:r>
          </w:p>
        </w:tc>
        <w:tc>
          <w:tcPr>
            <w:tcW w:w="1843" w:type="dxa"/>
          </w:tcPr>
          <w:p w14:paraId="143EDCA0" w14:textId="4295EE4A" w:rsidR="00F803F8" w:rsidRPr="00F8095B" w:rsidRDefault="00F803F8" w:rsidP="00F803F8">
            <w:pPr>
              <w:jc w:val="center"/>
              <w:rPr>
                <w:rFonts w:ascii="Times New Roman" w:hAnsi="Times New Roman" w:cs="Times New Roman"/>
                <w:szCs w:val="21"/>
              </w:rPr>
            </w:pPr>
            <w:r w:rsidRPr="00F8095B">
              <w:rPr>
                <w:rFonts w:ascii="Times New Roman" w:hAnsi="Times New Roman" w:cs="Times New Roman" w:hint="eastAsia"/>
                <w:szCs w:val="21"/>
              </w:rPr>
              <w:t>7</w:t>
            </w:r>
            <w:r w:rsidRPr="00F8095B">
              <w:rPr>
                <w:rFonts w:ascii="Times New Roman" w:hAnsi="Times New Roman" w:cs="Times New Roman"/>
                <w:szCs w:val="21"/>
              </w:rPr>
              <w:t>.9.5</w:t>
            </w:r>
          </w:p>
        </w:tc>
      </w:tr>
    </w:tbl>
    <w:p w14:paraId="369303FF" w14:textId="3FFE9B08" w:rsidR="00594B5A" w:rsidRPr="00F8095B" w:rsidRDefault="002F213A" w:rsidP="00121E9A">
      <w:pPr>
        <w:pStyle w:val="2"/>
        <w:snapToGrid w:val="0"/>
        <w:spacing w:before="0" w:after="0" w:line="360" w:lineRule="auto"/>
        <w:rPr>
          <w:rFonts w:ascii="Times New Roman" w:eastAsia="黑体" w:hAnsi="Times New Roman" w:cs="Times New Roman"/>
          <w:b w:val="0"/>
          <w:sz w:val="21"/>
          <w:szCs w:val="21"/>
        </w:rPr>
      </w:pPr>
      <w:bookmarkStart w:id="101" w:name="_Toc16066815"/>
      <w:bookmarkStart w:id="102" w:name="_Toc16066947"/>
      <w:r w:rsidRPr="00F8095B">
        <w:rPr>
          <w:rFonts w:ascii="Times New Roman" w:eastAsia="黑体" w:hAnsi="Times New Roman" w:cs="Times New Roman" w:hint="eastAsia"/>
          <w:b w:val="0"/>
          <w:sz w:val="21"/>
          <w:szCs w:val="21"/>
        </w:rPr>
        <w:t>8</w:t>
      </w:r>
      <w:r w:rsidRPr="00F8095B">
        <w:rPr>
          <w:rFonts w:ascii="Times New Roman" w:eastAsia="黑体" w:hAnsi="Times New Roman" w:cs="Times New Roman"/>
          <w:b w:val="0"/>
          <w:sz w:val="21"/>
          <w:szCs w:val="21"/>
        </w:rPr>
        <w:t>.2</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出厂检验</w:t>
      </w:r>
      <w:bookmarkEnd w:id="101"/>
      <w:bookmarkEnd w:id="102"/>
    </w:p>
    <w:p w14:paraId="410D224E" w14:textId="5802CE42" w:rsidR="00594B5A" w:rsidRPr="00F8095B" w:rsidRDefault="002F213A"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整体式机电一体化空调冷冻站各</w:t>
      </w:r>
      <w:r w:rsidR="009D48AC" w:rsidRPr="00F8095B">
        <w:rPr>
          <w:rFonts w:ascii="Times New Roman" w:eastAsia="宋体" w:hAnsi="Times New Roman" w:cs="Times New Roman" w:hint="eastAsia"/>
          <w:szCs w:val="21"/>
        </w:rPr>
        <w:t>设备</w:t>
      </w:r>
      <w:r w:rsidRPr="00F8095B">
        <w:rPr>
          <w:rFonts w:ascii="Times New Roman" w:eastAsia="宋体" w:hAnsi="Times New Roman" w:cs="Times New Roman" w:hint="eastAsia"/>
          <w:szCs w:val="21"/>
        </w:rPr>
        <w:t>出厂前应进行出厂检验，合格后方可出厂。</w:t>
      </w:r>
    </w:p>
    <w:p w14:paraId="2FE9EDEB" w14:textId="5E23C56F" w:rsidR="00594B5A" w:rsidRPr="00F8095B" w:rsidRDefault="002F213A" w:rsidP="00121E9A">
      <w:pPr>
        <w:pStyle w:val="2"/>
        <w:snapToGrid w:val="0"/>
        <w:spacing w:before="0" w:after="0" w:line="360" w:lineRule="auto"/>
        <w:rPr>
          <w:rFonts w:ascii="Times New Roman" w:eastAsia="黑体" w:hAnsi="Times New Roman" w:cs="Times New Roman"/>
          <w:b w:val="0"/>
          <w:sz w:val="21"/>
          <w:szCs w:val="21"/>
        </w:rPr>
      </w:pPr>
      <w:bookmarkStart w:id="103" w:name="_Toc16066816"/>
      <w:bookmarkStart w:id="104" w:name="_Toc16066948"/>
      <w:r w:rsidRPr="00F8095B">
        <w:rPr>
          <w:rFonts w:ascii="Times New Roman" w:eastAsia="黑体" w:hAnsi="Times New Roman" w:cs="Times New Roman" w:hint="eastAsia"/>
          <w:b w:val="0"/>
          <w:sz w:val="21"/>
          <w:szCs w:val="21"/>
        </w:rPr>
        <w:t>8</w:t>
      </w:r>
      <w:r w:rsidRPr="00F8095B">
        <w:rPr>
          <w:rFonts w:ascii="Times New Roman" w:eastAsia="黑体" w:hAnsi="Times New Roman" w:cs="Times New Roman"/>
          <w:b w:val="0"/>
          <w:sz w:val="21"/>
          <w:szCs w:val="21"/>
        </w:rPr>
        <w:t>.3</w:t>
      </w:r>
      <w:r w:rsidR="00121E9A" w:rsidRPr="00F8095B">
        <w:rPr>
          <w:rFonts w:ascii="Times New Roman" w:eastAsia="黑体" w:hAnsi="Times New Roman" w:cs="Times New Roman"/>
          <w:b w:val="0"/>
          <w:sz w:val="21"/>
          <w:szCs w:val="21"/>
        </w:rPr>
        <w:t xml:space="preserve">  </w:t>
      </w:r>
      <w:r w:rsidRPr="00F8095B">
        <w:rPr>
          <w:rFonts w:ascii="Times New Roman" w:eastAsia="黑体" w:hAnsi="Times New Roman" w:cs="Times New Roman" w:hint="eastAsia"/>
          <w:b w:val="0"/>
          <w:sz w:val="21"/>
          <w:szCs w:val="21"/>
        </w:rPr>
        <w:t>现场检验</w:t>
      </w:r>
      <w:bookmarkEnd w:id="103"/>
      <w:bookmarkEnd w:id="104"/>
    </w:p>
    <w:p w14:paraId="3C591335" w14:textId="76A52A10" w:rsidR="002F213A" w:rsidRPr="00F8095B" w:rsidRDefault="00D86549"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整体式机电一体化空调冷冻站各</w:t>
      </w:r>
      <w:r w:rsidR="009D48AC" w:rsidRPr="00F8095B">
        <w:rPr>
          <w:rFonts w:ascii="Times New Roman" w:eastAsia="宋体" w:hAnsi="Times New Roman" w:cs="Times New Roman" w:hint="eastAsia"/>
          <w:szCs w:val="21"/>
        </w:rPr>
        <w:t>设备、线路、管道及监控平台（或控制柜）</w:t>
      </w:r>
      <w:r w:rsidRPr="00F8095B">
        <w:rPr>
          <w:rFonts w:ascii="Times New Roman" w:eastAsia="宋体" w:hAnsi="Times New Roman" w:cs="Times New Roman" w:hint="eastAsia"/>
          <w:szCs w:val="21"/>
        </w:rPr>
        <w:t>应在现场按图纸进</w:t>
      </w:r>
      <w:r w:rsidRPr="00F8095B">
        <w:rPr>
          <w:rFonts w:ascii="Times New Roman" w:eastAsia="宋体" w:hAnsi="Times New Roman" w:cs="Times New Roman" w:hint="eastAsia"/>
          <w:szCs w:val="21"/>
        </w:rPr>
        <w:lastRenderedPageBreak/>
        <w:t>行安装</w:t>
      </w:r>
      <w:r w:rsidR="009D48AC" w:rsidRPr="00F8095B">
        <w:rPr>
          <w:rFonts w:ascii="Times New Roman" w:eastAsia="宋体" w:hAnsi="Times New Roman" w:cs="Times New Roman" w:hint="eastAsia"/>
          <w:szCs w:val="21"/>
        </w:rPr>
        <w:t>并接线</w:t>
      </w:r>
      <w:r w:rsidRPr="00F8095B">
        <w:rPr>
          <w:rFonts w:ascii="Times New Roman" w:eastAsia="宋体" w:hAnsi="Times New Roman" w:cs="Times New Roman" w:hint="eastAsia"/>
          <w:szCs w:val="21"/>
        </w:rPr>
        <w:t>，安装完成后应进行现场测试检验，测试检验合格后方可进行验收并交于客户使用。</w:t>
      </w:r>
    </w:p>
    <w:p w14:paraId="4042B2FE" w14:textId="22E8B3BC" w:rsidR="00B80A7F" w:rsidRPr="00F8095B" w:rsidRDefault="00DE2B89" w:rsidP="00121E9A">
      <w:pPr>
        <w:pStyle w:val="11"/>
        <w:snapToGrid w:val="0"/>
        <w:spacing w:line="360" w:lineRule="auto"/>
        <w:ind w:left="357" w:hangingChars="170" w:hanging="357"/>
        <w:jc w:val="left"/>
        <w:outlineLvl w:val="0"/>
        <w:rPr>
          <w:rFonts w:ascii="Times New Roman" w:eastAsia="黑体" w:hAnsi="Times New Roman" w:cs="Times New Roman"/>
          <w:szCs w:val="21"/>
        </w:rPr>
      </w:pPr>
      <w:bookmarkStart w:id="105" w:name="_Toc513834192"/>
      <w:bookmarkStart w:id="106" w:name="_Toc16066817"/>
      <w:bookmarkStart w:id="107" w:name="_Toc16067272"/>
      <w:bookmarkStart w:id="108" w:name="_Toc16067302"/>
      <w:bookmarkStart w:id="109" w:name="_Toc16067741"/>
      <w:r w:rsidRPr="00F8095B">
        <w:rPr>
          <w:rFonts w:ascii="Times New Roman" w:eastAsia="黑体" w:hAnsi="Times New Roman" w:cs="Times New Roman"/>
          <w:szCs w:val="21"/>
        </w:rPr>
        <w:t>9</w:t>
      </w:r>
      <w:r w:rsidR="00B80A7F" w:rsidRPr="00F8095B">
        <w:rPr>
          <w:rFonts w:ascii="Times New Roman" w:eastAsia="黑体" w:hAnsi="Times New Roman" w:cs="Times New Roman"/>
          <w:szCs w:val="21"/>
        </w:rPr>
        <w:t xml:space="preserve"> </w:t>
      </w:r>
      <w:r w:rsidR="00121E9A" w:rsidRPr="00F8095B">
        <w:rPr>
          <w:rFonts w:ascii="Times New Roman" w:eastAsia="黑体" w:hAnsi="Times New Roman" w:cs="Times New Roman"/>
          <w:szCs w:val="21"/>
        </w:rPr>
        <w:t xml:space="preserve">  </w:t>
      </w:r>
      <w:r w:rsidR="00B80A7F" w:rsidRPr="00F8095B">
        <w:rPr>
          <w:rFonts w:ascii="Times New Roman" w:eastAsia="黑体" w:hAnsi="Times New Roman" w:cs="Times New Roman"/>
          <w:szCs w:val="21"/>
        </w:rPr>
        <w:t>标志、包装</w:t>
      </w:r>
      <w:r w:rsidR="008F638B" w:rsidRPr="00F8095B">
        <w:rPr>
          <w:rFonts w:ascii="Times New Roman" w:eastAsia="黑体" w:hAnsi="Times New Roman" w:cs="Times New Roman" w:hint="eastAsia"/>
          <w:szCs w:val="21"/>
        </w:rPr>
        <w:t>及</w:t>
      </w:r>
      <w:r w:rsidR="00B80A7F" w:rsidRPr="00F8095B">
        <w:rPr>
          <w:rFonts w:ascii="Times New Roman" w:eastAsia="黑体" w:hAnsi="Times New Roman" w:cs="Times New Roman"/>
          <w:szCs w:val="21"/>
        </w:rPr>
        <w:t>贮运</w:t>
      </w:r>
      <w:bookmarkEnd w:id="105"/>
      <w:bookmarkEnd w:id="106"/>
      <w:bookmarkEnd w:id="107"/>
      <w:bookmarkEnd w:id="108"/>
      <w:bookmarkEnd w:id="109"/>
    </w:p>
    <w:p w14:paraId="59D992D6" w14:textId="5770936A" w:rsidR="00B80A7F" w:rsidRPr="00F8095B" w:rsidRDefault="00DE2B89" w:rsidP="00121E9A">
      <w:pPr>
        <w:pStyle w:val="2"/>
        <w:snapToGrid w:val="0"/>
        <w:spacing w:before="0" w:after="0" w:line="360" w:lineRule="auto"/>
        <w:rPr>
          <w:rFonts w:ascii="Times New Roman" w:eastAsia="黑体" w:hAnsi="Times New Roman" w:cs="Times New Roman"/>
          <w:b w:val="0"/>
          <w:sz w:val="21"/>
          <w:szCs w:val="21"/>
        </w:rPr>
      </w:pPr>
      <w:bookmarkStart w:id="110" w:name="_Toc513834193"/>
      <w:bookmarkStart w:id="111" w:name="_Toc16066818"/>
      <w:bookmarkStart w:id="112" w:name="_Toc16066950"/>
      <w:r w:rsidRPr="00F8095B">
        <w:rPr>
          <w:rFonts w:ascii="Times New Roman" w:eastAsia="黑体" w:hAnsi="Times New Roman" w:cs="Times New Roman"/>
          <w:b w:val="0"/>
          <w:sz w:val="21"/>
          <w:szCs w:val="21"/>
        </w:rPr>
        <w:t>9</w:t>
      </w:r>
      <w:r w:rsidR="00121E9A" w:rsidRPr="00F8095B">
        <w:rPr>
          <w:rFonts w:ascii="Times New Roman" w:eastAsia="黑体" w:hAnsi="Times New Roman" w:cs="Times New Roman"/>
          <w:b w:val="0"/>
          <w:sz w:val="21"/>
          <w:szCs w:val="21"/>
        </w:rPr>
        <w:t xml:space="preserve">.1  </w:t>
      </w:r>
      <w:r w:rsidR="00B80A7F" w:rsidRPr="00F8095B">
        <w:rPr>
          <w:rFonts w:ascii="Times New Roman" w:eastAsia="黑体" w:hAnsi="Times New Roman" w:cs="Times New Roman"/>
          <w:b w:val="0"/>
          <w:sz w:val="21"/>
          <w:szCs w:val="21"/>
        </w:rPr>
        <w:t>标志</w:t>
      </w:r>
      <w:bookmarkEnd w:id="110"/>
      <w:bookmarkEnd w:id="111"/>
      <w:bookmarkEnd w:id="112"/>
    </w:p>
    <w:p w14:paraId="0AE31069" w14:textId="26F7ED83" w:rsidR="00B80A7F" w:rsidRPr="00F8095B" w:rsidRDefault="00D86549"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整体式机电一体化空调冷冻站各</w:t>
      </w:r>
      <w:r w:rsidR="009D48AC" w:rsidRPr="00F8095B">
        <w:rPr>
          <w:rFonts w:ascii="Times New Roman" w:eastAsia="宋体" w:hAnsi="Times New Roman" w:cs="Times New Roman" w:hint="eastAsia"/>
          <w:szCs w:val="21"/>
        </w:rPr>
        <w:t>设备</w:t>
      </w:r>
      <w:r w:rsidR="00B80A7F" w:rsidRPr="00F8095B">
        <w:rPr>
          <w:rFonts w:ascii="Times New Roman" w:eastAsia="宋体" w:hAnsi="Times New Roman" w:cs="Times New Roman"/>
          <w:szCs w:val="21"/>
        </w:rPr>
        <w:t>应在明显的部位固定标牌，标牌应标示出以下内容：</w:t>
      </w:r>
    </w:p>
    <w:p w14:paraId="43F93881" w14:textId="14D4284C"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产品型号和名称；</w:t>
      </w:r>
    </w:p>
    <w:p w14:paraId="4AF974B8" w14:textId="2A1A9678"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b)</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主要技术性能；</w:t>
      </w:r>
    </w:p>
    <w:p w14:paraId="5EFF9819" w14:textId="590B4F89"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c)</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外型尺寸（长</w:t>
      </w:r>
      <w:r w:rsidRPr="00F8095B">
        <w:rPr>
          <w:rFonts w:ascii="Times New Roman" w:eastAsia="宋体" w:hAnsi="Times New Roman" w:cs="Times New Roman"/>
          <w:szCs w:val="21"/>
        </w:rPr>
        <w:t>×</w:t>
      </w:r>
      <w:r w:rsidRPr="00F8095B">
        <w:rPr>
          <w:rFonts w:ascii="Times New Roman" w:eastAsia="宋体" w:hAnsi="Times New Roman" w:cs="Times New Roman"/>
          <w:szCs w:val="21"/>
        </w:rPr>
        <w:t>宽</w:t>
      </w:r>
      <w:r w:rsidRPr="00F8095B">
        <w:rPr>
          <w:rFonts w:ascii="Times New Roman" w:eastAsia="宋体" w:hAnsi="Times New Roman" w:cs="Times New Roman"/>
          <w:szCs w:val="21"/>
        </w:rPr>
        <w:t>×</w:t>
      </w:r>
      <w:r w:rsidRPr="00F8095B">
        <w:rPr>
          <w:rFonts w:ascii="Times New Roman" w:eastAsia="宋体" w:hAnsi="Times New Roman" w:cs="Times New Roman"/>
          <w:szCs w:val="21"/>
        </w:rPr>
        <w:t>高）；</w:t>
      </w:r>
    </w:p>
    <w:p w14:paraId="0E7AEE72" w14:textId="21F721B9"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d)</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出厂编号；</w:t>
      </w:r>
    </w:p>
    <w:p w14:paraId="1D1A4C74" w14:textId="20D57FB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e)</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产品生产日期</w:t>
      </w:r>
      <w:r w:rsidRPr="00F8095B">
        <w:rPr>
          <w:rFonts w:ascii="Times New Roman" w:eastAsia="宋体" w:hAnsi="Times New Roman" w:cs="Times New Roman"/>
          <w:szCs w:val="21"/>
        </w:rPr>
        <w:t>(</w:t>
      </w:r>
      <w:r w:rsidRPr="00F8095B">
        <w:rPr>
          <w:rFonts w:ascii="Times New Roman" w:eastAsia="宋体" w:hAnsi="Times New Roman" w:cs="Times New Roman"/>
          <w:szCs w:val="21"/>
        </w:rPr>
        <w:t>年、月</w:t>
      </w:r>
      <w:r w:rsidRPr="00F8095B">
        <w:rPr>
          <w:rFonts w:ascii="Times New Roman" w:eastAsia="宋体" w:hAnsi="Times New Roman" w:cs="Times New Roman"/>
          <w:szCs w:val="21"/>
        </w:rPr>
        <w:t>)</w:t>
      </w:r>
      <w:r w:rsidRPr="00F8095B">
        <w:rPr>
          <w:rFonts w:ascii="Times New Roman" w:eastAsia="宋体" w:hAnsi="Times New Roman" w:cs="Times New Roman"/>
          <w:szCs w:val="21"/>
        </w:rPr>
        <w:t>；</w:t>
      </w:r>
    </w:p>
    <w:p w14:paraId="14F3CB18" w14:textId="39914A3A"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f)</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制造单位名称。</w:t>
      </w:r>
    </w:p>
    <w:p w14:paraId="67C32019" w14:textId="798F7127" w:rsidR="00B80A7F" w:rsidRPr="00F8095B" w:rsidRDefault="00DE2B89" w:rsidP="00121E9A">
      <w:pPr>
        <w:pStyle w:val="2"/>
        <w:snapToGrid w:val="0"/>
        <w:spacing w:before="0" w:after="0" w:line="360" w:lineRule="auto"/>
        <w:rPr>
          <w:rFonts w:ascii="Times New Roman" w:eastAsia="黑体" w:hAnsi="Times New Roman" w:cs="Times New Roman"/>
          <w:b w:val="0"/>
          <w:sz w:val="21"/>
          <w:szCs w:val="21"/>
        </w:rPr>
      </w:pPr>
      <w:bookmarkStart w:id="113" w:name="_Toc513834194"/>
      <w:bookmarkStart w:id="114" w:name="_Toc16066819"/>
      <w:bookmarkStart w:id="115" w:name="_Toc16066951"/>
      <w:r w:rsidRPr="00F8095B">
        <w:rPr>
          <w:rFonts w:ascii="Times New Roman" w:eastAsia="黑体" w:hAnsi="Times New Roman" w:cs="Times New Roman"/>
          <w:b w:val="0"/>
          <w:sz w:val="21"/>
          <w:szCs w:val="21"/>
        </w:rPr>
        <w:t>9</w:t>
      </w:r>
      <w:r w:rsidR="00121E9A" w:rsidRPr="00F8095B">
        <w:rPr>
          <w:rFonts w:ascii="Times New Roman" w:eastAsia="黑体" w:hAnsi="Times New Roman" w:cs="Times New Roman"/>
          <w:b w:val="0"/>
          <w:sz w:val="21"/>
          <w:szCs w:val="21"/>
        </w:rPr>
        <w:t xml:space="preserve">.2  </w:t>
      </w:r>
      <w:r w:rsidR="00B80A7F" w:rsidRPr="00F8095B">
        <w:rPr>
          <w:rFonts w:ascii="Times New Roman" w:eastAsia="黑体" w:hAnsi="Times New Roman" w:cs="Times New Roman"/>
          <w:b w:val="0"/>
          <w:sz w:val="21"/>
          <w:szCs w:val="21"/>
        </w:rPr>
        <w:t>包装</w:t>
      </w:r>
      <w:bookmarkEnd w:id="113"/>
      <w:bookmarkEnd w:id="114"/>
      <w:bookmarkEnd w:id="115"/>
    </w:p>
    <w:p w14:paraId="43B34AC1" w14:textId="3A9AD67E" w:rsidR="00B80A7F" w:rsidRPr="00F8095B" w:rsidRDefault="00D86549"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整体式机电一体化空调冷冻站各</w:t>
      </w:r>
      <w:r w:rsidR="009D48AC" w:rsidRPr="00F8095B">
        <w:rPr>
          <w:rFonts w:ascii="Times New Roman" w:eastAsia="宋体" w:hAnsi="Times New Roman" w:cs="Times New Roman" w:hint="eastAsia"/>
          <w:szCs w:val="21"/>
        </w:rPr>
        <w:t>设备</w:t>
      </w:r>
      <w:r w:rsidR="00B80A7F" w:rsidRPr="00F8095B">
        <w:rPr>
          <w:rFonts w:ascii="Times New Roman" w:eastAsia="宋体" w:hAnsi="Times New Roman" w:cs="Times New Roman"/>
          <w:szCs w:val="21"/>
        </w:rPr>
        <w:t>的包装箱上应有下列标志：</w:t>
      </w:r>
    </w:p>
    <w:p w14:paraId="5047A8A0" w14:textId="0EF4CC33"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制造单位名称和地址；</w:t>
      </w:r>
    </w:p>
    <w:p w14:paraId="681CEC25" w14:textId="604A6AB6"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b)</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产品名称、型号、数量；</w:t>
      </w:r>
    </w:p>
    <w:p w14:paraId="389C4878" w14:textId="21ECAC13"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c)</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净重、毛重；</w:t>
      </w:r>
    </w:p>
    <w:p w14:paraId="5E94F530" w14:textId="0F921438"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d)</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体积</w:t>
      </w:r>
      <w:r w:rsidRPr="00F8095B">
        <w:rPr>
          <w:rFonts w:ascii="Times New Roman" w:eastAsia="宋体" w:hAnsi="Times New Roman" w:cs="Times New Roman"/>
          <w:szCs w:val="21"/>
        </w:rPr>
        <w:t>(</w:t>
      </w:r>
      <w:r w:rsidRPr="00F8095B">
        <w:rPr>
          <w:rFonts w:ascii="Times New Roman" w:eastAsia="宋体" w:hAnsi="Times New Roman" w:cs="Times New Roman"/>
          <w:szCs w:val="21"/>
        </w:rPr>
        <w:t>长</w:t>
      </w:r>
      <w:r w:rsidRPr="00F8095B">
        <w:rPr>
          <w:rFonts w:ascii="Times New Roman" w:eastAsia="宋体" w:hAnsi="Times New Roman" w:cs="Times New Roman"/>
          <w:szCs w:val="21"/>
        </w:rPr>
        <w:t>×</w:t>
      </w:r>
      <w:r w:rsidRPr="00F8095B">
        <w:rPr>
          <w:rFonts w:ascii="Times New Roman" w:eastAsia="宋体" w:hAnsi="Times New Roman" w:cs="Times New Roman"/>
          <w:szCs w:val="21"/>
        </w:rPr>
        <w:t>宽</w:t>
      </w:r>
      <w:r w:rsidRPr="00F8095B">
        <w:rPr>
          <w:rFonts w:ascii="Times New Roman" w:eastAsia="宋体" w:hAnsi="Times New Roman" w:cs="Times New Roman"/>
          <w:szCs w:val="21"/>
        </w:rPr>
        <w:t>×</w:t>
      </w:r>
      <w:r w:rsidRPr="00F8095B">
        <w:rPr>
          <w:rFonts w:ascii="Times New Roman" w:eastAsia="宋体" w:hAnsi="Times New Roman" w:cs="Times New Roman"/>
          <w:szCs w:val="21"/>
        </w:rPr>
        <w:t>高</w:t>
      </w:r>
      <w:r w:rsidRPr="00F8095B">
        <w:rPr>
          <w:rFonts w:ascii="Times New Roman" w:eastAsia="宋体" w:hAnsi="Times New Roman" w:cs="Times New Roman"/>
          <w:szCs w:val="21"/>
        </w:rPr>
        <w:t>)</w:t>
      </w:r>
      <w:r w:rsidRPr="00F8095B">
        <w:rPr>
          <w:rFonts w:ascii="Times New Roman" w:eastAsia="宋体" w:hAnsi="Times New Roman" w:cs="Times New Roman"/>
          <w:szCs w:val="21"/>
        </w:rPr>
        <w:t>；</w:t>
      </w:r>
    </w:p>
    <w:p w14:paraId="138F2B3A" w14:textId="721E6E79"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e)</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w:t>
      </w:r>
      <w:r w:rsidRPr="00F8095B">
        <w:rPr>
          <w:rFonts w:ascii="Times New Roman" w:eastAsia="宋体" w:hAnsi="Times New Roman" w:cs="Times New Roman"/>
          <w:szCs w:val="21"/>
        </w:rPr>
        <w:t>小心轻放</w:t>
      </w:r>
      <w:r w:rsidRPr="00F8095B">
        <w:rPr>
          <w:rFonts w:ascii="Times New Roman" w:eastAsia="宋体" w:hAnsi="Times New Roman" w:cs="Times New Roman"/>
          <w:szCs w:val="21"/>
        </w:rPr>
        <w:t>”</w:t>
      </w:r>
      <w:r w:rsidRPr="00F8095B">
        <w:rPr>
          <w:rFonts w:ascii="Times New Roman" w:eastAsia="宋体" w:hAnsi="Times New Roman" w:cs="Times New Roman"/>
          <w:szCs w:val="21"/>
        </w:rPr>
        <w:t>、</w:t>
      </w:r>
      <w:r w:rsidRPr="00F8095B">
        <w:rPr>
          <w:rFonts w:ascii="Times New Roman" w:eastAsia="宋体" w:hAnsi="Times New Roman" w:cs="Times New Roman"/>
          <w:szCs w:val="21"/>
        </w:rPr>
        <w:t>“</w:t>
      </w:r>
      <w:r w:rsidRPr="00F8095B">
        <w:rPr>
          <w:rFonts w:ascii="Times New Roman" w:eastAsia="宋体" w:hAnsi="Times New Roman" w:cs="Times New Roman"/>
          <w:szCs w:val="21"/>
        </w:rPr>
        <w:t>向上</w:t>
      </w:r>
      <w:r w:rsidRPr="00F8095B">
        <w:rPr>
          <w:rFonts w:ascii="Times New Roman" w:eastAsia="宋体" w:hAnsi="Times New Roman" w:cs="Times New Roman"/>
          <w:szCs w:val="21"/>
        </w:rPr>
        <w:t>”</w:t>
      </w:r>
      <w:r w:rsidRPr="00F8095B">
        <w:rPr>
          <w:rFonts w:ascii="Times New Roman" w:eastAsia="宋体" w:hAnsi="Times New Roman" w:cs="Times New Roman"/>
          <w:szCs w:val="21"/>
        </w:rPr>
        <w:t>、</w:t>
      </w:r>
      <w:r w:rsidRPr="00F8095B">
        <w:rPr>
          <w:rFonts w:ascii="Times New Roman" w:eastAsia="宋体" w:hAnsi="Times New Roman" w:cs="Times New Roman"/>
          <w:szCs w:val="21"/>
        </w:rPr>
        <w:t>“</w:t>
      </w:r>
      <w:r w:rsidRPr="00F8095B">
        <w:rPr>
          <w:rFonts w:ascii="Times New Roman" w:eastAsia="宋体" w:hAnsi="Times New Roman" w:cs="Times New Roman"/>
          <w:szCs w:val="21"/>
        </w:rPr>
        <w:t>怕湿</w:t>
      </w:r>
      <w:r w:rsidRPr="00F8095B">
        <w:rPr>
          <w:rFonts w:ascii="Times New Roman" w:eastAsia="宋体" w:hAnsi="Times New Roman" w:cs="Times New Roman"/>
          <w:szCs w:val="21"/>
        </w:rPr>
        <w:t>”</w:t>
      </w:r>
      <w:r w:rsidRPr="00F8095B">
        <w:rPr>
          <w:rFonts w:ascii="Times New Roman" w:eastAsia="宋体" w:hAnsi="Times New Roman" w:cs="Times New Roman"/>
          <w:szCs w:val="21"/>
        </w:rPr>
        <w:t>、</w:t>
      </w:r>
      <w:r w:rsidRPr="00F8095B">
        <w:rPr>
          <w:rFonts w:ascii="Times New Roman" w:eastAsia="宋体" w:hAnsi="Times New Roman" w:cs="Times New Roman"/>
          <w:szCs w:val="21"/>
        </w:rPr>
        <w:t>“</w:t>
      </w:r>
      <w:r w:rsidRPr="00F8095B">
        <w:rPr>
          <w:rFonts w:ascii="Times New Roman" w:eastAsia="宋体" w:hAnsi="Times New Roman" w:cs="Times New Roman"/>
          <w:szCs w:val="21"/>
        </w:rPr>
        <w:t>怕热</w:t>
      </w:r>
      <w:r w:rsidRPr="00F8095B">
        <w:rPr>
          <w:rFonts w:ascii="Times New Roman" w:eastAsia="宋体" w:hAnsi="Times New Roman" w:cs="Times New Roman"/>
          <w:szCs w:val="21"/>
        </w:rPr>
        <w:t>”</w:t>
      </w:r>
      <w:r w:rsidRPr="00F8095B">
        <w:rPr>
          <w:rFonts w:ascii="Times New Roman" w:eastAsia="宋体" w:hAnsi="Times New Roman" w:cs="Times New Roman"/>
          <w:szCs w:val="21"/>
        </w:rPr>
        <w:t>等字样和标志，标志图形应符合</w:t>
      </w:r>
      <w:bookmarkStart w:id="116" w:name="_Hlk13128952"/>
      <w:r w:rsidRPr="00F8095B">
        <w:rPr>
          <w:rFonts w:ascii="Times New Roman" w:eastAsia="宋体" w:hAnsi="Times New Roman" w:cs="Times New Roman"/>
          <w:szCs w:val="21"/>
        </w:rPr>
        <w:t>GB/T 191</w:t>
      </w:r>
      <w:bookmarkEnd w:id="116"/>
      <w:r w:rsidRPr="00F8095B">
        <w:rPr>
          <w:rFonts w:ascii="Times New Roman" w:eastAsia="宋体" w:hAnsi="Times New Roman" w:cs="Times New Roman"/>
          <w:szCs w:val="21"/>
        </w:rPr>
        <w:t>的有关规定，箱上的标志和字样应保证不因历时较久而模糊不清；</w:t>
      </w:r>
    </w:p>
    <w:p w14:paraId="7679FC0D" w14:textId="148118C3"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f)</w:t>
      </w:r>
      <w:r w:rsidR="00121E9A" w:rsidRPr="00F8095B">
        <w:rPr>
          <w:rFonts w:ascii="Times New Roman" w:eastAsia="宋体" w:hAnsi="Times New Roman" w:cs="Times New Roman"/>
          <w:szCs w:val="21"/>
        </w:rPr>
        <w:t xml:space="preserve"> </w:t>
      </w:r>
      <w:r w:rsidRPr="00F8095B">
        <w:rPr>
          <w:rFonts w:ascii="Times New Roman" w:eastAsia="宋体" w:hAnsi="Times New Roman" w:cs="Times New Roman"/>
          <w:szCs w:val="21"/>
        </w:rPr>
        <w:t>出厂编号、日期；</w:t>
      </w:r>
    </w:p>
    <w:p w14:paraId="40C77077"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g</w:t>
      </w:r>
      <w:r w:rsidRPr="00F8095B">
        <w:rPr>
          <w:rFonts w:ascii="Times New Roman" w:eastAsia="宋体" w:hAnsi="Times New Roman" w:cs="Times New Roman"/>
          <w:szCs w:val="21"/>
        </w:rPr>
        <w:t>）贮运环境条件。</w:t>
      </w:r>
    </w:p>
    <w:p w14:paraId="3E3254E1" w14:textId="454E5D95" w:rsidR="00B80A7F" w:rsidRPr="00F8095B" w:rsidRDefault="00DE2B89" w:rsidP="00121E9A">
      <w:pPr>
        <w:pStyle w:val="2"/>
        <w:snapToGrid w:val="0"/>
        <w:spacing w:before="0" w:after="0" w:line="360" w:lineRule="auto"/>
        <w:rPr>
          <w:rFonts w:ascii="Times New Roman" w:eastAsia="黑体" w:hAnsi="Times New Roman" w:cs="Times New Roman"/>
          <w:b w:val="0"/>
          <w:sz w:val="21"/>
          <w:szCs w:val="21"/>
        </w:rPr>
      </w:pPr>
      <w:bookmarkStart w:id="117" w:name="_Toc513834195"/>
      <w:bookmarkStart w:id="118" w:name="_Toc16066820"/>
      <w:bookmarkStart w:id="119" w:name="_Toc16066952"/>
      <w:r w:rsidRPr="00F8095B">
        <w:rPr>
          <w:rFonts w:ascii="Times New Roman" w:eastAsia="黑体" w:hAnsi="Times New Roman" w:cs="Times New Roman"/>
          <w:b w:val="0"/>
          <w:sz w:val="21"/>
          <w:szCs w:val="21"/>
        </w:rPr>
        <w:t>9</w:t>
      </w:r>
      <w:r w:rsidR="00B80A7F" w:rsidRPr="00F8095B">
        <w:rPr>
          <w:rFonts w:ascii="Times New Roman" w:eastAsia="黑体" w:hAnsi="Times New Roman" w:cs="Times New Roman"/>
          <w:b w:val="0"/>
          <w:sz w:val="21"/>
          <w:szCs w:val="21"/>
        </w:rPr>
        <w:t xml:space="preserve">.3 </w:t>
      </w:r>
      <w:r w:rsidR="00121E9A" w:rsidRPr="00F8095B">
        <w:rPr>
          <w:rFonts w:ascii="Times New Roman" w:eastAsia="黑体" w:hAnsi="Times New Roman" w:cs="Times New Roman"/>
          <w:b w:val="0"/>
          <w:sz w:val="21"/>
          <w:szCs w:val="21"/>
        </w:rPr>
        <w:t xml:space="preserve"> </w:t>
      </w:r>
      <w:r w:rsidR="00B80A7F" w:rsidRPr="00F8095B">
        <w:rPr>
          <w:rFonts w:ascii="Times New Roman" w:eastAsia="黑体" w:hAnsi="Times New Roman" w:cs="Times New Roman"/>
          <w:b w:val="0"/>
          <w:sz w:val="21"/>
          <w:szCs w:val="21"/>
        </w:rPr>
        <w:t>合格证</w:t>
      </w:r>
      <w:bookmarkEnd w:id="117"/>
      <w:bookmarkEnd w:id="118"/>
      <w:bookmarkEnd w:id="119"/>
    </w:p>
    <w:p w14:paraId="2BEF18CD" w14:textId="77777777" w:rsidR="00B80A7F" w:rsidRPr="00F8095B" w:rsidRDefault="00D86549"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各设备应应有检验合格证，且</w:t>
      </w:r>
      <w:r w:rsidR="00B80A7F" w:rsidRPr="00F8095B">
        <w:rPr>
          <w:rFonts w:ascii="Times New Roman" w:eastAsia="宋体" w:hAnsi="Times New Roman" w:cs="Times New Roman"/>
          <w:szCs w:val="21"/>
        </w:rPr>
        <w:t>检验合格证上应有下列标志：</w:t>
      </w:r>
    </w:p>
    <w:p w14:paraId="0E973AE1"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Pr="00F8095B">
        <w:rPr>
          <w:rFonts w:ascii="Times New Roman" w:eastAsia="宋体" w:hAnsi="Times New Roman" w:cs="Times New Roman"/>
          <w:szCs w:val="21"/>
        </w:rPr>
        <w:t>制造单位名称；</w:t>
      </w:r>
    </w:p>
    <w:p w14:paraId="5ABA8B60"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b)</w:t>
      </w:r>
      <w:r w:rsidRPr="00F8095B">
        <w:rPr>
          <w:rFonts w:ascii="Times New Roman" w:eastAsia="宋体" w:hAnsi="Times New Roman" w:cs="Times New Roman"/>
          <w:szCs w:val="21"/>
        </w:rPr>
        <w:t>产品型号、名称；</w:t>
      </w:r>
    </w:p>
    <w:p w14:paraId="4181C036"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c)</w:t>
      </w:r>
      <w:r w:rsidRPr="00F8095B">
        <w:rPr>
          <w:rFonts w:ascii="Times New Roman" w:eastAsia="宋体" w:hAnsi="Times New Roman" w:cs="Times New Roman"/>
          <w:szCs w:val="21"/>
        </w:rPr>
        <w:t>检验日期；</w:t>
      </w:r>
    </w:p>
    <w:p w14:paraId="29B7A565"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d)</w:t>
      </w:r>
      <w:r w:rsidRPr="00F8095B">
        <w:rPr>
          <w:rFonts w:ascii="Times New Roman" w:eastAsia="宋体" w:hAnsi="Times New Roman" w:cs="Times New Roman"/>
          <w:szCs w:val="21"/>
        </w:rPr>
        <w:t>检验者代号。</w:t>
      </w:r>
    </w:p>
    <w:p w14:paraId="0550DC00" w14:textId="6A68F877" w:rsidR="00B80A7F" w:rsidRPr="00F8095B" w:rsidRDefault="00DE2B89" w:rsidP="00121E9A">
      <w:pPr>
        <w:pStyle w:val="2"/>
        <w:snapToGrid w:val="0"/>
        <w:spacing w:before="0" w:after="0" w:line="360" w:lineRule="auto"/>
        <w:rPr>
          <w:rFonts w:ascii="Times New Roman" w:eastAsia="黑体" w:hAnsi="Times New Roman" w:cs="Times New Roman"/>
          <w:b w:val="0"/>
          <w:sz w:val="21"/>
          <w:szCs w:val="21"/>
        </w:rPr>
      </w:pPr>
      <w:bookmarkStart w:id="120" w:name="_Toc513834196"/>
      <w:bookmarkStart w:id="121" w:name="_Toc16066821"/>
      <w:bookmarkStart w:id="122" w:name="_Toc16066953"/>
      <w:r w:rsidRPr="00F8095B">
        <w:rPr>
          <w:rFonts w:ascii="Times New Roman" w:eastAsia="黑体" w:hAnsi="Times New Roman" w:cs="Times New Roman"/>
          <w:b w:val="0"/>
          <w:sz w:val="21"/>
          <w:szCs w:val="21"/>
        </w:rPr>
        <w:t>9</w:t>
      </w:r>
      <w:r w:rsidR="00B80A7F" w:rsidRPr="00F8095B">
        <w:rPr>
          <w:rFonts w:ascii="Times New Roman" w:eastAsia="黑体" w:hAnsi="Times New Roman" w:cs="Times New Roman"/>
          <w:b w:val="0"/>
          <w:sz w:val="21"/>
          <w:szCs w:val="21"/>
        </w:rPr>
        <w:t xml:space="preserve">.4 </w:t>
      </w:r>
      <w:r w:rsidR="00121E9A" w:rsidRPr="00F8095B">
        <w:rPr>
          <w:rFonts w:ascii="Times New Roman" w:eastAsia="黑体" w:hAnsi="Times New Roman" w:cs="Times New Roman"/>
          <w:b w:val="0"/>
          <w:sz w:val="21"/>
          <w:szCs w:val="21"/>
        </w:rPr>
        <w:t xml:space="preserve"> </w:t>
      </w:r>
      <w:r w:rsidR="00B80A7F" w:rsidRPr="00F8095B">
        <w:rPr>
          <w:rFonts w:ascii="Times New Roman" w:eastAsia="黑体" w:hAnsi="Times New Roman" w:cs="Times New Roman"/>
          <w:b w:val="0"/>
          <w:sz w:val="21"/>
          <w:szCs w:val="21"/>
        </w:rPr>
        <w:t>使用说明书</w:t>
      </w:r>
      <w:bookmarkEnd w:id="120"/>
      <w:bookmarkEnd w:id="121"/>
      <w:bookmarkEnd w:id="122"/>
    </w:p>
    <w:p w14:paraId="0A14AA58" w14:textId="7A0131B0" w:rsidR="00B80A7F" w:rsidRPr="00F8095B" w:rsidRDefault="00D86549"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w:t>
      </w:r>
      <w:r w:rsidR="00B80A7F" w:rsidRPr="00F8095B">
        <w:rPr>
          <w:rFonts w:ascii="Times New Roman" w:eastAsia="宋体" w:hAnsi="Times New Roman" w:cs="Times New Roman"/>
          <w:szCs w:val="21"/>
        </w:rPr>
        <w:t>使用说明书应符合</w:t>
      </w:r>
      <w:bookmarkStart w:id="123" w:name="_Hlk13128968"/>
      <w:r w:rsidR="00B80A7F" w:rsidRPr="00F8095B">
        <w:rPr>
          <w:rFonts w:ascii="Times New Roman" w:eastAsia="宋体" w:hAnsi="Times New Roman" w:cs="Times New Roman"/>
          <w:szCs w:val="21"/>
        </w:rPr>
        <w:t>JB/T5995</w:t>
      </w:r>
      <w:bookmarkEnd w:id="123"/>
      <w:r w:rsidR="00B80A7F" w:rsidRPr="00F8095B">
        <w:rPr>
          <w:rFonts w:ascii="Times New Roman" w:eastAsia="宋体" w:hAnsi="Times New Roman" w:cs="Times New Roman"/>
          <w:szCs w:val="21"/>
        </w:rPr>
        <w:t>的相关要求，</w:t>
      </w:r>
      <w:r w:rsidR="009D48AC" w:rsidRPr="00F8095B">
        <w:rPr>
          <w:rFonts w:ascii="Times New Roman" w:eastAsia="宋体" w:hAnsi="Times New Roman" w:cs="Times New Roman" w:hint="eastAsia"/>
          <w:szCs w:val="21"/>
        </w:rPr>
        <w:t>并</w:t>
      </w:r>
      <w:r w:rsidR="00B80A7F" w:rsidRPr="00F8095B">
        <w:rPr>
          <w:rFonts w:ascii="Times New Roman" w:eastAsia="宋体" w:hAnsi="Times New Roman" w:cs="Times New Roman"/>
          <w:szCs w:val="21"/>
        </w:rPr>
        <w:t>应有如下内容：</w:t>
      </w:r>
      <w:r w:rsidR="00C44848" w:rsidRPr="00F8095B">
        <w:rPr>
          <w:rFonts w:ascii="Times New Roman" w:eastAsia="宋体" w:hAnsi="Times New Roman" w:cs="Times New Roman"/>
          <w:szCs w:val="21"/>
        </w:rPr>
        <w:t xml:space="preserve"> </w:t>
      </w:r>
    </w:p>
    <w:p w14:paraId="55D7AA3D"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Pr="00F8095B">
        <w:rPr>
          <w:rFonts w:ascii="Times New Roman" w:eastAsia="宋体" w:hAnsi="Times New Roman" w:cs="Times New Roman"/>
          <w:szCs w:val="21"/>
        </w:rPr>
        <w:t>）产品名称、型号、规格；</w:t>
      </w:r>
    </w:p>
    <w:p w14:paraId="4DAACFCF"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b</w:t>
      </w:r>
      <w:r w:rsidRPr="00F8095B">
        <w:rPr>
          <w:rFonts w:ascii="Times New Roman" w:eastAsia="宋体" w:hAnsi="Times New Roman" w:cs="Times New Roman"/>
          <w:szCs w:val="21"/>
        </w:rPr>
        <w:t>）生产企业名称、注册地址、生产地址、联系方式及售后服务单位；</w:t>
      </w:r>
    </w:p>
    <w:p w14:paraId="2CF31663"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c</w:t>
      </w:r>
      <w:r w:rsidRPr="00F8095B">
        <w:rPr>
          <w:rFonts w:ascii="Times New Roman" w:eastAsia="宋体" w:hAnsi="Times New Roman" w:cs="Times New Roman"/>
          <w:szCs w:val="21"/>
        </w:rPr>
        <w:t>）产品标准编号；</w:t>
      </w:r>
    </w:p>
    <w:p w14:paraId="04AE93CF"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d</w:t>
      </w:r>
      <w:r w:rsidRPr="00F8095B">
        <w:rPr>
          <w:rFonts w:ascii="Times New Roman" w:eastAsia="宋体" w:hAnsi="Times New Roman" w:cs="Times New Roman"/>
          <w:szCs w:val="21"/>
        </w:rPr>
        <w:t>）产品的性能、主要结构、适用范围；</w:t>
      </w:r>
    </w:p>
    <w:p w14:paraId="38691662"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e</w:t>
      </w:r>
      <w:r w:rsidRPr="00F8095B">
        <w:rPr>
          <w:rFonts w:ascii="Times New Roman" w:eastAsia="宋体" w:hAnsi="Times New Roman" w:cs="Times New Roman"/>
          <w:szCs w:val="21"/>
        </w:rPr>
        <w:t>）安装和使用说明或者图示；</w:t>
      </w:r>
    </w:p>
    <w:p w14:paraId="328C918F"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f</w:t>
      </w:r>
      <w:r w:rsidRPr="00F8095B">
        <w:rPr>
          <w:rFonts w:ascii="Times New Roman" w:eastAsia="宋体" w:hAnsi="Times New Roman" w:cs="Times New Roman"/>
          <w:szCs w:val="21"/>
        </w:rPr>
        <w:t>）产品维护和保养方法，特殊储存条件、方法；</w:t>
      </w:r>
    </w:p>
    <w:p w14:paraId="55B8DA43"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lastRenderedPageBreak/>
        <w:t>g</w:t>
      </w:r>
      <w:r w:rsidRPr="00F8095B">
        <w:rPr>
          <w:rFonts w:ascii="Times New Roman" w:eastAsia="宋体" w:hAnsi="Times New Roman" w:cs="Times New Roman"/>
          <w:szCs w:val="21"/>
        </w:rPr>
        <w:t>）产品标准中规定的应当在说明书中标明的其他内容。</w:t>
      </w:r>
    </w:p>
    <w:p w14:paraId="2F9A28D6" w14:textId="5810D72E" w:rsidR="00B80A7F" w:rsidRPr="00F8095B" w:rsidRDefault="00DE2B89" w:rsidP="00121E9A">
      <w:pPr>
        <w:pStyle w:val="2"/>
        <w:snapToGrid w:val="0"/>
        <w:spacing w:before="0" w:after="0" w:line="360" w:lineRule="auto"/>
        <w:rPr>
          <w:rFonts w:ascii="Times New Roman" w:eastAsia="黑体" w:hAnsi="Times New Roman" w:cs="Times New Roman"/>
          <w:b w:val="0"/>
          <w:sz w:val="21"/>
          <w:szCs w:val="21"/>
        </w:rPr>
      </w:pPr>
      <w:bookmarkStart w:id="124" w:name="_Toc513834197"/>
      <w:bookmarkStart w:id="125" w:name="_Toc16066822"/>
      <w:bookmarkStart w:id="126" w:name="_Toc16066954"/>
      <w:r w:rsidRPr="00F8095B">
        <w:rPr>
          <w:rFonts w:ascii="Times New Roman" w:eastAsia="黑体" w:hAnsi="Times New Roman" w:cs="Times New Roman"/>
          <w:b w:val="0"/>
          <w:sz w:val="21"/>
          <w:szCs w:val="21"/>
        </w:rPr>
        <w:t>9</w:t>
      </w:r>
      <w:r w:rsidR="00B80A7F" w:rsidRPr="00F8095B">
        <w:rPr>
          <w:rFonts w:ascii="Times New Roman" w:eastAsia="黑体" w:hAnsi="Times New Roman" w:cs="Times New Roman"/>
          <w:b w:val="0"/>
          <w:sz w:val="21"/>
          <w:szCs w:val="21"/>
        </w:rPr>
        <w:t xml:space="preserve">.5 </w:t>
      </w:r>
      <w:r w:rsidR="00121E9A" w:rsidRPr="00F8095B">
        <w:rPr>
          <w:rFonts w:ascii="Times New Roman" w:eastAsia="黑体" w:hAnsi="Times New Roman" w:cs="Times New Roman"/>
          <w:b w:val="0"/>
          <w:sz w:val="21"/>
          <w:szCs w:val="21"/>
        </w:rPr>
        <w:t xml:space="preserve"> </w:t>
      </w:r>
      <w:r w:rsidR="00B80A7F" w:rsidRPr="00F8095B">
        <w:rPr>
          <w:rFonts w:ascii="Times New Roman" w:eastAsia="黑体" w:hAnsi="Times New Roman" w:cs="Times New Roman"/>
          <w:b w:val="0"/>
          <w:sz w:val="21"/>
          <w:szCs w:val="21"/>
        </w:rPr>
        <w:t>贮存</w:t>
      </w:r>
      <w:bookmarkEnd w:id="124"/>
      <w:bookmarkEnd w:id="125"/>
      <w:bookmarkEnd w:id="126"/>
    </w:p>
    <w:p w14:paraId="481D742E" w14:textId="77777777" w:rsidR="00B80A7F" w:rsidRPr="00F8095B" w:rsidRDefault="00D86549"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hint="eastAsia"/>
          <w:szCs w:val="21"/>
        </w:rPr>
        <w:t>整体式机电一体化空调冷冻站的集成模块、设备等</w:t>
      </w:r>
      <w:r w:rsidR="00B80A7F" w:rsidRPr="00F8095B">
        <w:rPr>
          <w:rFonts w:ascii="Times New Roman" w:eastAsia="宋体" w:hAnsi="Times New Roman" w:cs="Times New Roman"/>
          <w:szCs w:val="21"/>
        </w:rPr>
        <w:t>应贮存在温度为</w:t>
      </w:r>
      <w:r w:rsidR="00B80A7F" w:rsidRPr="00F8095B">
        <w:rPr>
          <w:rFonts w:ascii="Times New Roman" w:eastAsia="宋体" w:hAnsi="Times New Roman" w:cs="Times New Roman"/>
          <w:szCs w:val="21"/>
        </w:rPr>
        <w:t>-15</w:t>
      </w:r>
      <w:r w:rsidR="00B80A7F" w:rsidRPr="00F8095B">
        <w:rPr>
          <w:rFonts w:ascii="Times New Roman" w:eastAsia="宋体" w:hAnsi="Times New Roman" w:cs="Times New Roman" w:hint="eastAsia"/>
          <w:szCs w:val="21"/>
        </w:rPr>
        <w:t>℃</w:t>
      </w:r>
      <w:r w:rsidR="00B80A7F" w:rsidRPr="00F8095B">
        <w:rPr>
          <w:rFonts w:ascii="Times New Roman" w:eastAsia="宋体" w:hAnsi="Times New Roman" w:cs="Times New Roman"/>
          <w:szCs w:val="21"/>
        </w:rPr>
        <w:t>～</w:t>
      </w:r>
      <w:r w:rsidR="00B80A7F" w:rsidRPr="00F8095B">
        <w:rPr>
          <w:rFonts w:ascii="Times New Roman" w:eastAsia="宋体" w:hAnsi="Times New Roman" w:cs="Times New Roman"/>
          <w:szCs w:val="21"/>
        </w:rPr>
        <w:t>+55</w:t>
      </w:r>
      <w:r w:rsidR="00B80A7F" w:rsidRPr="00F8095B">
        <w:rPr>
          <w:rFonts w:ascii="Times New Roman" w:eastAsia="宋体" w:hAnsi="Times New Roman" w:cs="Times New Roman" w:hint="eastAsia"/>
          <w:szCs w:val="21"/>
        </w:rPr>
        <w:t>℃</w:t>
      </w:r>
      <w:r w:rsidR="00B80A7F" w:rsidRPr="00F8095B">
        <w:rPr>
          <w:rFonts w:ascii="Times New Roman" w:eastAsia="宋体" w:hAnsi="Times New Roman" w:cs="Times New Roman"/>
          <w:szCs w:val="21"/>
        </w:rPr>
        <w:t>，相对湿度</w:t>
      </w:r>
      <w:r w:rsidR="00B80A7F" w:rsidRPr="00F8095B">
        <w:rPr>
          <w:rFonts w:ascii="Times New Roman" w:eastAsia="宋体" w:hAnsi="Times New Roman" w:cs="Times New Roman"/>
          <w:szCs w:val="21"/>
        </w:rPr>
        <w:t>≤90%</w:t>
      </w:r>
      <w:r w:rsidR="00B80A7F" w:rsidRPr="00F8095B">
        <w:rPr>
          <w:rFonts w:ascii="Times New Roman" w:eastAsia="宋体" w:hAnsi="Times New Roman" w:cs="Times New Roman"/>
          <w:szCs w:val="21"/>
        </w:rPr>
        <w:t>，大气压</w:t>
      </w:r>
      <w:r w:rsidR="00B80A7F" w:rsidRPr="00F8095B">
        <w:rPr>
          <w:rFonts w:ascii="Times New Roman" w:eastAsia="宋体" w:hAnsi="Times New Roman" w:cs="Times New Roman"/>
          <w:szCs w:val="21"/>
        </w:rPr>
        <w:t>50kPa</w:t>
      </w:r>
      <w:r w:rsidR="00B80A7F" w:rsidRPr="00F8095B">
        <w:rPr>
          <w:rFonts w:ascii="Times New Roman" w:eastAsia="宋体" w:hAnsi="Times New Roman" w:cs="Times New Roman"/>
          <w:szCs w:val="21"/>
        </w:rPr>
        <w:t>～</w:t>
      </w:r>
      <w:r w:rsidR="00B80A7F" w:rsidRPr="00F8095B">
        <w:rPr>
          <w:rFonts w:ascii="Times New Roman" w:eastAsia="宋体" w:hAnsi="Times New Roman" w:cs="Times New Roman"/>
          <w:szCs w:val="21"/>
        </w:rPr>
        <w:t>106kPa</w:t>
      </w:r>
      <w:r w:rsidR="00B80A7F" w:rsidRPr="00F8095B">
        <w:rPr>
          <w:rFonts w:ascii="Times New Roman" w:eastAsia="宋体" w:hAnsi="Times New Roman" w:cs="Times New Roman"/>
          <w:szCs w:val="21"/>
        </w:rPr>
        <w:t>，无腐蚀气体和通风良好的室内。</w:t>
      </w:r>
    </w:p>
    <w:p w14:paraId="2CFEEBC5" w14:textId="191BD369" w:rsidR="00B80A7F" w:rsidRPr="00F8095B" w:rsidRDefault="00DE2B89" w:rsidP="00121E9A">
      <w:pPr>
        <w:pStyle w:val="2"/>
        <w:snapToGrid w:val="0"/>
        <w:spacing w:before="0" w:after="0" w:line="360" w:lineRule="auto"/>
        <w:rPr>
          <w:rFonts w:ascii="Times New Roman" w:eastAsia="黑体" w:hAnsi="Times New Roman" w:cs="Times New Roman"/>
          <w:b w:val="0"/>
          <w:sz w:val="21"/>
          <w:szCs w:val="21"/>
        </w:rPr>
      </w:pPr>
      <w:bookmarkStart w:id="127" w:name="_Toc513834198"/>
      <w:bookmarkStart w:id="128" w:name="_Toc16066823"/>
      <w:bookmarkStart w:id="129" w:name="_Toc16066955"/>
      <w:r w:rsidRPr="00F8095B">
        <w:rPr>
          <w:rFonts w:ascii="Times New Roman" w:eastAsia="黑体" w:hAnsi="Times New Roman" w:cs="Times New Roman"/>
          <w:b w:val="0"/>
          <w:sz w:val="21"/>
          <w:szCs w:val="21"/>
        </w:rPr>
        <w:t>9</w:t>
      </w:r>
      <w:r w:rsidR="00B80A7F" w:rsidRPr="00F8095B">
        <w:rPr>
          <w:rFonts w:ascii="Times New Roman" w:eastAsia="黑体" w:hAnsi="Times New Roman" w:cs="Times New Roman"/>
          <w:b w:val="0"/>
          <w:sz w:val="21"/>
          <w:szCs w:val="21"/>
        </w:rPr>
        <w:t xml:space="preserve">.6 </w:t>
      </w:r>
      <w:r w:rsidR="00121E9A" w:rsidRPr="00F8095B">
        <w:rPr>
          <w:rFonts w:ascii="Times New Roman" w:eastAsia="黑体" w:hAnsi="Times New Roman" w:cs="Times New Roman"/>
          <w:b w:val="0"/>
          <w:sz w:val="21"/>
          <w:szCs w:val="21"/>
        </w:rPr>
        <w:t xml:space="preserve"> </w:t>
      </w:r>
      <w:r w:rsidR="00B80A7F" w:rsidRPr="00F8095B">
        <w:rPr>
          <w:rFonts w:ascii="Times New Roman" w:eastAsia="黑体" w:hAnsi="Times New Roman" w:cs="Times New Roman"/>
          <w:b w:val="0"/>
          <w:sz w:val="21"/>
          <w:szCs w:val="21"/>
        </w:rPr>
        <w:t>运输</w:t>
      </w:r>
      <w:bookmarkEnd w:id="127"/>
      <w:bookmarkEnd w:id="128"/>
      <w:bookmarkEnd w:id="129"/>
    </w:p>
    <w:p w14:paraId="4AA79CFD"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产品的运输应满足以下要求：</w:t>
      </w:r>
    </w:p>
    <w:p w14:paraId="1B3E6723"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a</w:t>
      </w:r>
      <w:r w:rsidRPr="00F8095B">
        <w:rPr>
          <w:rFonts w:ascii="Times New Roman" w:eastAsia="宋体" w:hAnsi="Times New Roman" w:cs="Times New Roman"/>
          <w:szCs w:val="21"/>
        </w:rPr>
        <w:t>）包装好的产品允许公路、航空或铁路自带运输；</w:t>
      </w:r>
    </w:p>
    <w:p w14:paraId="4407594B"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r w:rsidRPr="00F8095B">
        <w:rPr>
          <w:rFonts w:ascii="Times New Roman" w:eastAsia="宋体" w:hAnsi="Times New Roman" w:cs="Times New Roman"/>
          <w:szCs w:val="21"/>
        </w:rPr>
        <w:t>b</w:t>
      </w:r>
      <w:r w:rsidRPr="00F8095B">
        <w:rPr>
          <w:rFonts w:ascii="Times New Roman" w:eastAsia="宋体" w:hAnsi="Times New Roman" w:cs="Times New Roman"/>
          <w:szCs w:val="21"/>
        </w:rPr>
        <w:t>）运输过程中应防止冲击，剧烈振动和潮湿；</w:t>
      </w:r>
    </w:p>
    <w:p w14:paraId="68F97932" w14:textId="77777777" w:rsidR="00B80A7F" w:rsidRPr="00F8095B" w:rsidRDefault="00B80A7F" w:rsidP="00121E9A">
      <w:pPr>
        <w:snapToGrid w:val="0"/>
        <w:spacing w:line="360" w:lineRule="auto"/>
        <w:ind w:firstLineChars="200" w:firstLine="420"/>
        <w:rPr>
          <w:rFonts w:ascii="Times New Roman" w:eastAsia="宋体" w:hAnsi="Times New Roman" w:cs="Times New Roman"/>
          <w:szCs w:val="21"/>
        </w:rPr>
      </w:pPr>
      <w:bookmarkStart w:id="130" w:name="_Toc513834199"/>
      <w:r w:rsidRPr="00F8095B">
        <w:rPr>
          <w:rFonts w:ascii="Times New Roman" w:eastAsia="宋体" w:hAnsi="Times New Roman" w:cs="Times New Roman"/>
          <w:szCs w:val="21"/>
        </w:rPr>
        <w:t>c</w:t>
      </w:r>
      <w:r w:rsidRPr="00F8095B">
        <w:rPr>
          <w:rFonts w:ascii="Times New Roman" w:eastAsia="宋体" w:hAnsi="Times New Roman" w:cs="Times New Roman"/>
          <w:szCs w:val="21"/>
        </w:rPr>
        <w:t>）正常运输环境温度</w:t>
      </w:r>
      <w:r w:rsidRPr="00F8095B">
        <w:rPr>
          <w:rFonts w:ascii="Times New Roman" w:eastAsia="宋体" w:hAnsi="Times New Roman" w:cs="Times New Roman"/>
          <w:szCs w:val="21"/>
        </w:rPr>
        <w:t>-15</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w:t>
      </w:r>
      <w:r w:rsidRPr="00F8095B">
        <w:rPr>
          <w:rFonts w:ascii="Times New Roman" w:eastAsia="宋体" w:hAnsi="Times New Roman" w:cs="Times New Roman"/>
          <w:szCs w:val="21"/>
        </w:rPr>
        <w:t>+55</w:t>
      </w:r>
      <w:r w:rsidRPr="00F8095B">
        <w:rPr>
          <w:rFonts w:ascii="Times New Roman" w:eastAsia="宋体" w:hAnsi="Times New Roman" w:cs="Times New Roman" w:hint="eastAsia"/>
          <w:szCs w:val="21"/>
        </w:rPr>
        <w:t>℃</w:t>
      </w:r>
      <w:r w:rsidRPr="00F8095B">
        <w:rPr>
          <w:rFonts w:ascii="Times New Roman" w:eastAsia="宋体" w:hAnsi="Times New Roman" w:cs="Times New Roman"/>
          <w:szCs w:val="21"/>
        </w:rPr>
        <w:t>，相对湿度不大于</w:t>
      </w:r>
      <w:r w:rsidRPr="00F8095B">
        <w:rPr>
          <w:rFonts w:ascii="Times New Roman" w:eastAsia="宋体" w:hAnsi="Times New Roman" w:cs="Times New Roman"/>
          <w:szCs w:val="21"/>
        </w:rPr>
        <w:t>90%</w:t>
      </w:r>
      <w:r w:rsidRPr="00F8095B">
        <w:rPr>
          <w:rFonts w:ascii="Times New Roman" w:eastAsia="宋体" w:hAnsi="Times New Roman" w:cs="Times New Roman"/>
          <w:szCs w:val="21"/>
        </w:rPr>
        <w:t>，大气压力</w:t>
      </w:r>
      <w:r w:rsidRPr="00F8095B">
        <w:rPr>
          <w:rFonts w:ascii="Times New Roman" w:eastAsia="宋体" w:hAnsi="Times New Roman" w:cs="Times New Roman"/>
          <w:szCs w:val="21"/>
        </w:rPr>
        <w:t>50kPa</w:t>
      </w:r>
      <w:r w:rsidRPr="00F8095B">
        <w:rPr>
          <w:rFonts w:ascii="Times New Roman" w:eastAsia="宋体" w:hAnsi="Times New Roman" w:cs="Times New Roman"/>
          <w:szCs w:val="21"/>
        </w:rPr>
        <w:t>～</w:t>
      </w:r>
      <w:r w:rsidRPr="00F8095B">
        <w:rPr>
          <w:rFonts w:ascii="Times New Roman" w:eastAsia="宋体" w:hAnsi="Times New Roman" w:cs="Times New Roman"/>
          <w:szCs w:val="21"/>
        </w:rPr>
        <w:t>106kPa</w:t>
      </w:r>
      <w:r w:rsidRPr="00F8095B">
        <w:rPr>
          <w:rFonts w:ascii="Times New Roman" w:eastAsia="宋体" w:hAnsi="Times New Roman" w:cs="Times New Roman"/>
          <w:szCs w:val="21"/>
        </w:rPr>
        <w:t>。</w:t>
      </w:r>
      <w:bookmarkEnd w:id="130"/>
    </w:p>
    <w:p w14:paraId="45AB6308" w14:textId="77777777" w:rsidR="00761319" w:rsidRPr="00F8095B" w:rsidRDefault="00761319" w:rsidP="00121E9A">
      <w:pPr>
        <w:snapToGrid w:val="0"/>
        <w:spacing w:line="360" w:lineRule="auto"/>
        <w:rPr>
          <w:rFonts w:ascii="Times New Roman" w:hAnsi="Times New Roman"/>
        </w:rPr>
      </w:pPr>
    </w:p>
    <w:p w14:paraId="5B030B03" w14:textId="77777777" w:rsidR="00594B5A" w:rsidRPr="00F8095B" w:rsidRDefault="00594B5A" w:rsidP="00121E9A">
      <w:pPr>
        <w:snapToGrid w:val="0"/>
        <w:spacing w:line="360" w:lineRule="auto"/>
        <w:rPr>
          <w:rFonts w:ascii="Times New Roman" w:hAnsi="Times New Roman"/>
        </w:rPr>
      </w:pPr>
    </w:p>
    <w:sectPr w:rsidR="00594B5A" w:rsidRPr="00F8095B" w:rsidSect="008F1B74">
      <w:headerReference w:type="default" r:id="rId13"/>
      <w:footerReference w:type="default" r:id="rId14"/>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BEA84" w14:textId="77777777" w:rsidR="004C5F5A" w:rsidRDefault="004C5F5A" w:rsidP="00B84C34">
      <w:r>
        <w:separator/>
      </w:r>
    </w:p>
  </w:endnote>
  <w:endnote w:type="continuationSeparator" w:id="0">
    <w:p w14:paraId="6BDF439F" w14:textId="77777777" w:rsidR="004C5F5A" w:rsidRDefault="004C5F5A" w:rsidP="00B84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TimesNewRomanPSMT">
    <w:altName w:val="微软雅黑"/>
    <w:panose1 w:val="00000000000000000000"/>
    <w:charset w:val="86"/>
    <w:family w:val="auto"/>
    <w:notTrueType/>
    <w:pitch w:val="default"/>
    <w:sig w:usb0="00000000"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E2F6E" w14:textId="332F863E" w:rsidR="00C337E1" w:rsidRDefault="00C337E1">
    <w:pPr>
      <w:pStyle w:val="aa"/>
      <w:jc w:val="center"/>
    </w:pPr>
  </w:p>
  <w:p w14:paraId="03658F01" w14:textId="77777777" w:rsidR="008B04D0" w:rsidRPr="007D1726" w:rsidRDefault="008B04D0" w:rsidP="00E34853">
    <w:pPr>
      <w:pStyle w:val="aa"/>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548395"/>
      <w:docPartObj>
        <w:docPartGallery w:val="Page Numbers (Bottom of Page)"/>
        <w:docPartUnique/>
      </w:docPartObj>
    </w:sdtPr>
    <w:sdtEndPr/>
    <w:sdtContent>
      <w:p w14:paraId="740BC8B4" w14:textId="77777777" w:rsidR="0009568D" w:rsidRDefault="0009568D">
        <w:pPr>
          <w:pStyle w:val="aa"/>
          <w:jc w:val="center"/>
        </w:pPr>
        <w:r>
          <w:fldChar w:fldCharType="begin"/>
        </w:r>
        <w:r>
          <w:instrText>PAGE   \* MERGEFORMAT</w:instrText>
        </w:r>
        <w:r>
          <w:fldChar w:fldCharType="separate"/>
        </w:r>
        <w:r w:rsidR="0082060A" w:rsidRPr="0082060A">
          <w:rPr>
            <w:noProof/>
            <w:lang w:val="zh-CN"/>
          </w:rPr>
          <w:t>I</w:t>
        </w:r>
        <w:r>
          <w:fldChar w:fldCharType="end"/>
        </w:r>
      </w:p>
    </w:sdtContent>
  </w:sdt>
  <w:p w14:paraId="031F98AE" w14:textId="77777777" w:rsidR="0009568D" w:rsidRPr="007D1726" w:rsidRDefault="0009568D" w:rsidP="00E34853">
    <w:pPr>
      <w:pStyle w:val="aa"/>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EF5F0" w14:textId="77777777" w:rsidR="00344E24" w:rsidRDefault="00344E24">
    <w:pPr>
      <w:pStyle w:val="aa"/>
    </w:pPr>
    <w:r>
      <w:rPr>
        <w:rFonts w:hint="eastAsia"/>
      </w:rPr>
      <w:t xml:space="preserve">                                            </w:t>
    </w:r>
    <w:sdt>
      <w:sdtPr>
        <w:id w:val="-1085763914"/>
      </w:sdtPr>
      <w:sdtEndPr/>
      <w:sdtContent>
        <w:r>
          <w:fldChar w:fldCharType="begin"/>
        </w:r>
        <w:r>
          <w:instrText xml:space="preserve"> PAGE   \* MERGEFORMAT </w:instrText>
        </w:r>
        <w:r>
          <w:fldChar w:fldCharType="separate"/>
        </w:r>
        <w:r w:rsidR="0082060A" w:rsidRPr="0082060A">
          <w:rPr>
            <w:noProof/>
            <w:lang w:val="zh-CN"/>
          </w:rPr>
          <w:t>9</w:t>
        </w:r>
        <w:r>
          <w:rPr>
            <w:lang w:val="zh-CN"/>
          </w:rPr>
          <w:fldChar w:fldCharType="end"/>
        </w:r>
      </w:sdtContent>
    </w:sdt>
  </w:p>
  <w:p w14:paraId="7CCDEA60" w14:textId="77777777" w:rsidR="00344E24" w:rsidRDefault="00344E24">
    <w:pPr>
      <w:pStyle w:val="aa"/>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9C975" w14:textId="77777777" w:rsidR="004C5F5A" w:rsidRDefault="004C5F5A" w:rsidP="00B84C34">
      <w:r>
        <w:separator/>
      </w:r>
    </w:p>
  </w:footnote>
  <w:footnote w:type="continuationSeparator" w:id="0">
    <w:p w14:paraId="6F6C6786" w14:textId="77777777" w:rsidR="004C5F5A" w:rsidRDefault="004C5F5A" w:rsidP="00B84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B3503" w14:textId="77777777" w:rsidR="00721912" w:rsidRDefault="00721912" w:rsidP="00721912">
    <w:pPr>
      <w:pStyle w:val="a9"/>
      <w:jc w:val="right"/>
    </w:pPr>
    <w:r>
      <w:t xml:space="preserve">    </w:t>
    </w:r>
  </w:p>
  <w:p w14:paraId="50476349" w14:textId="77777777" w:rsidR="00721912" w:rsidRDefault="00721912" w:rsidP="00721912">
    <w:pPr>
      <w:pStyle w:val="a9"/>
      <w:jc w:val="right"/>
    </w:pPr>
  </w:p>
  <w:p w14:paraId="112A460F" w14:textId="3F7D9845" w:rsidR="00721912" w:rsidRPr="00721912" w:rsidRDefault="00721912" w:rsidP="00721912">
    <w:pPr>
      <w:pStyle w:val="a9"/>
      <w:jc w:val="right"/>
      <w:rPr>
        <w:rFonts w:ascii="黑体" w:eastAsia="黑体" w:hAnsi="黑体"/>
        <w:sz w:val="21"/>
        <w:szCs w:val="21"/>
      </w:rPr>
    </w:pPr>
    <w:r>
      <w:t xml:space="preserve"> </w:t>
    </w:r>
    <w:r w:rsidRPr="00721912">
      <w:rPr>
        <w:rFonts w:ascii="黑体" w:eastAsia="黑体" w:hAnsi="黑体" w:hint="eastAsia"/>
        <w:sz w:val="21"/>
        <w:szCs w:val="21"/>
      </w:rPr>
      <w:t>CECS XXX：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0B298" w14:textId="77777777" w:rsidR="00721912" w:rsidRDefault="00721912" w:rsidP="00721912">
    <w:pPr>
      <w:pStyle w:val="a9"/>
      <w:jc w:val="both"/>
    </w:pPr>
  </w:p>
  <w:p w14:paraId="3310327B" w14:textId="77777777" w:rsidR="00721912" w:rsidRDefault="00721912" w:rsidP="00721912">
    <w:pPr>
      <w:pStyle w:val="a9"/>
      <w:jc w:val="both"/>
    </w:pPr>
  </w:p>
  <w:p w14:paraId="4F4CDB11" w14:textId="527CF145" w:rsidR="00721912" w:rsidRPr="00721912" w:rsidRDefault="00721912" w:rsidP="00721912">
    <w:pPr>
      <w:pStyle w:val="a9"/>
      <w:jc w:val="both"/>
      <w:rPr>
        <w:rFonts w:ascii="黑体" w:eastAsia="黑体" w:hAnsi="黑体"/>
        <w:sz w:val="21"/>
        <w:szCs w:val="21"/>
      </w:rPr>
    </w:pPr>
    <w:r w:rsidRPr="00721912">
      <w:rPr>
        <w:rFonts w:ascii="黑体" w:eastAsia="黑体" w:hAnsi="黑体" w:hint="eastAsia"/>
        <w:sz w:val="21"/>
        <w:szCs w:val="21"/>
      </w:rPr>
      <w:t>CECS XXX：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0D72B1" w14:textId="77777777" w:rsidR="00721912" w:rsidRDefault="00721912" w:rsidP="00721912">
    <w:pPr>
      <w:pStyle w:val="a9"/>
      <w:jc w:val="both"/>
      <w:rPr>
        <w:rFonts w:ascii="黑体" w:eastAsia="黑体" w:hAnsi="黑体"/>
        <w:sz w:val="21"/>
        <w:szCs w:val="21"/>
      </w:rPr>
    </w:pPr>
  </w:p>
  <w:p w14:paraId="40F5A653" w14:textId="77777777" w:rsidR="00721912" w:rsidRDefault="00721912" w:rsidP="00721912">
    <w:pPr>
      <w:pStyle w:val="a9"/>
      <w:jc w:val="both"/>
      <w:rPr>
        <w:rFonts w:ascii="黑体" w:eastAsia="黑体" w:hAnsi="黑体"/>
        <w:sz w:val="21"/>
        <w:szCs w:val="21"/>
      </w:rPr>
    </w:pPr>
  </w:p>
  <w:p w14:paraId="124FA642" w14:textId="1CA8CCF3" w:rsidR="00344E24" w:rsidRPr="0085570D" w:rsidRDefault="00721912" w:rsidP="0085570D">
    <w:pPr>
      <w:pStyle w:val="a9"/>
      <w:jc w:val="both"/>
      <w:rPr>
        <w:rFonts w:ascii="黑体" w:eastAsia="黑体" w:hAnsi="黑体"/>
        <w:sz w:val="21"/>
        <w:szCs w:val="21"/>
      </w:rPr>
    </w:pPr>
    <w:r w:rsidRPr="00721912">
      <w:rPr>
        <w:rFonts w:ascii="黑体" w:eastAsia="黑体" w:hAnsi="黑体" w:hint="eastAsia"/>
        <w:sz w:val="21"/>
        <w:szCs w:val="21"/>
      </w:rPr>
      <w:t>CECS XXX：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1A70"/>
    <w:multiLevelType w:val="multilevel"/>
    <w:tmpl w:val="08AE1A7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FC91163"/>
    <w:multiLevelType w:val="multilevel"/>
    <w:tmpl w:val="6940570C"/>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em w:val="none"/>
      </w:rPr>
    </w:lvl>
    <w:lvl w:ilvl="2">
      <w:start w:val="1"/>
      <w:numFmt w:val="decimal"/>
      <w:pStyle w:val="a1"/>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
    <w:nsid w:val="213D6389"/>
    <w:multiLevelType w:val="hybridMultilevel"/>
    <w:tmpl w:val="FF04D31E"/>
    <w:lvl w:ilvl="0" w:tplc="9C18BD7E">
      <w:start w:val="1"/>
      <w:numFmt w:val="lowerLetter"/>
      <w:lvlText w:val="%1."/>
      <w:lvlJc w:val="left"/>
      <w:pPr>
        <w:ind w:left="840" w:hanging="420"/>
      </w:pPr>
      <w:rPr>
        <w:rFonts w:hint="eastAsia"/>
        <w:color w:val="auto"/>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215C7639"/>
    <w:multiLevelType w:val="multilevel"/>
    <w:tmpl w:val="215C7639"/>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nsid w:val="27663548"/>
    <w:multiLevelType w:val="multilevel"/>
    <w:tmpl w:val="27663548"/>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6CEA2025"/>
    <w:multiLevelType w:val="multilevel"/>
    <w:tmpl w:val="AEF0AE16"/>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52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6">
    <w:nsid w:val="70F372E4"/>
    <w:multiLevelType w:val="multilevel"/>
    <w:tmpl w:val="70F372E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6"/>
  </w:num>
  <w:num w:numId="3">
    <w:abstractNumId w:val="4"/>
  </w:num>
  <w:num w:numId="4">
    <w:abstractNumId w:val="3"/>
  </w:num>
  <w:num w:numId="5">
    <w:abstractNumId w:val="1"/>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FF"/>
    <w:rsid w:val="000019DC"/>
    <w:rsid w:val="00002809"/>
    <w:rsid w:val="00036FE5"/>
    <w:rsid w:val="00037DDC"/>
    <w:rsid w:val="00041EA5"/>
    <w:rsid w:val="00043A2C"/>
    <w:rsid w:val="0004438E"/>
    <w:rsid w:val="00044FBB"/>
    <w:rsid w:val="000500E1"/>
    <w:rsid w:val="00071F47"/>
    <w:rsid w:val="00074943"/>
    <w:rsid w:val="00075388"/>
    <w:rsid w:val="00076DF0"/>
    <w:rsid w:val="000846CB"/>
    <w:rsid w:val="00090821"/>
    <w:rsid w:val="00091556"/>
    <w:rsid w:val="000955C2"/>
    <w:rsid w:val="0009568D"/>
    <w:rsid w:val="000B41AA"/>
    <w:rsid w:val="000C417A"/>
    <w:rsid w:val="000C4633"/>
    <w:rsid w:val="000C5FF3"/>
    <w:rsid w:val="000D1F83"/>
    <w:rsid w:val="000D2D03"/>
    <w:rsid w:val="000D67D2"/>
    <w:rsid w:val="000F5E3E"/>
    <w:rsid w:val="000F6A20"/>
    <w:rsid w:val="00100F90"/>
    <w:rsid w:val="00105373"/>
    <w:rsid w:val="00115472"/>
    <w:rsid w:val="00121E9A"/>
    <w:rsid w:val="00133A4C"/>
    <w:rsid w:val="0014507C"/>
    <w:rsid w:val="00147772"/>
    <w:rsid w:val="00150FB8"/>
    <w:rsid w:val="00165FDD"/>
    <w:rsid w:val="00167BF5"/>
    <w:rsid w:val="00170FC7"/>
    <w:rsid w:val="00174E7D"/>
    <w:rsid w:val="001762A3"/>
    <w:rsid w:val="00180518"/>
    <w:rsid w:val="00181267"/>
    <w:rsid w:val="00181ED9"/>
    <w:rsid w:val="00183691"/>
    <w:rsid w:val="00190475"/>
    <w:rsid w:val="00190FC3"/>
    <w:rsid w:val="00192652"/>
    <w:rsid w:val="001A08BE"/>
    <w:rsid w:val="001A5094"/>
    <w:rsid w:val="001B0053"/>
    <w:rsid w:val="001B1E3C"/>
    <w:rsid w:val="001C00CF"/>
    <w:rsid w:val="001C16CD"/>
    <w:rsid w:val="001E5F10"/>
    <w:rsid w:val="001E6A72"/>
    <w:rsid w:val="0020567D"/>
    <w:rsid w:val="002107A1"/>
    <w:rsid w:val="00211F1C"/>
    <w:rsid w:val="00232B2C"/>
    <w:rsid w:val="00232FD6"/>
    <w:rsid w:val="00234560"/>
    <w:rsid w:val="00280981"/>
    <w:rsid w:val="002866E2"/>
    <w:rsid w:val="002948E8"/>
    <w:rsid w:val="002A0623"/>
    <w:rsid w:val="002A0EE7"/>
    <w:rsid w:val="002C0BA8"/>
    <w:rsid w:val="002C3B00"/>
    <w:rsid w:val="002C7E10"/>
    <w:rsid w:val="002D5BE6"/>
    <w:rsid w:val="002D6E7C"/>
    <w:rsid w:val="002E07A0"/>
    <w:rsid w:val="002E69DE"/>
    <w:rsid w:val="002F213A"/>
    <w:rsid w:val="002F3DB2"/>
    <w:rsid w:val="002F41CF"/>
    <w:rsid w:val="003159C0"/>
    <w:rsid w:val="00315C01"/>
    <w:rsid w:val="0032567E"/>
    <w:rsid w:val="00325CF9"/>
    <w:rsid w:val="00344E24"/>
    <w:rsid w:val="00360744"/>
    <w:rsid w:val="00363A66"/>
    <w:rsid w:val="00370076"/>
    <w:rsid w:val="00371A47"/>
    <w:rsid w:val="00374CC7"/>
    <w:rsid w:val="003857AB"/>
    <w:rsid w:val="00397AC0"/>
    <w:rsid w:val="003A5203"/>
    <w:rsid w:val="003A7BC4"/>
    <w:rsid w:val="003C044A"/>
    <w:rsid w:val="003C77AD"/>
    <w:rsid w:val="003D2C99"/>
    <w:rsid w:val="003E62F4"/>
    <w:rsid w:val="003E7CD8"/>
    <w:rsid w:val="003F5E2B"/>
    <w:rsid w:val="003F775B"/>
    <w:rsid w:val="00416D29"/>
    <w:rsid w:val="004232DB"/>
    <w:rsid w:val="004446A9"/>
    <w:rsid w:val="00456AC9"/>
    <w:rsid w:val="00465BD1"/>
    <w:rsid w:val="00470A5D"/>
    <w:rsid w:val="00475FA0"/>
    <w:rsid w:val="0048733D"/>
    <w:rsid w:val="004904B8"/>
    <w:rsid w:val="00490BFE"/>
    <w:rsid w:val="00497583"/>
    <w:rsid w:val="004A1BD7"/>
    <w:rsid w:val="004B14C6"/>
    <w:rsid w:val="004C22D0"/>
    <w:rsid w:val="004C5F5A"/>
    <w:rsid w:val="004C725C"/>
    <w:rsid w:val="004C7BC0"/>
    <w:rsid w:val="004D3F12"/>
    <w:rsid w:val="004D57B4"/>
    <w:rsid w:val="004D5F58"/>
    <w:rsid w:val="004E2CD9"/>
    <w:rsid w:val="004E3151"/>
    <w:rsid w:val="004E3D6E"/>
    <w:rsid w:val="004E7518"/>
    <w:rsid w:val="004E7D72"/>
    <w:rsid w:val="004F693E"/>
    <w:rsid w:val="00503005"/>
    <w:rsid w:val="005043CF"/>
    <w:rsid w:val="005057F8"/>
    <w:rsid w:val="0050633A"/>
    <w:rsid w:val="005129D1"/>
    <w:rsid w:val="00517446"/>
    <w:rsid w:val="005256AE"/>
    <w:rsid w:val="00527183"/>
    <w:rsid w:val="0054166F"/>
    <w:rsid w:val="00557FEC"/>
    <w:rsid w:val="005742E3"/>
    <w:rsid w:val="0058214F"/>
    <w:rsid w:val="00587FDE"/>
    <w:rsid w:val="0059317F"/>
    <w:rsid w:val="00594B5A"/>
    <w:rsid w:val="005B3503"/>
    <w:rsid w:val="005C1065"/>
    <w:rsid w:val="005D2266"/>
    <w:rsid w:val="005E09B3"/>
    <w:rsid w:val="005E4A2B"/>
    <w:rsid w:val="005E7976"/>
    <w:rsid w:val="005F5CE2"/>
    <w:rsid w:val="0060134B"/>
    <w:rsid w:val="00606AFB"/>
    <w:rsid w:val="00617D8F"/>
    <w:rsid w:val="00634FCE"/>
    <w:rsid w:val="0064063B"/>
    <w:rsid w:val="00645D55"/>
    <w:rsid w:val="0065049B"/>
    <w:rsid w:val="0065366C"/>
    <w:rsid w:val="0065507A"/>
    <w:rsid w:val="006629CF"/>
    <w:rsid w:val="006768CA"/>
    <w:rsid w:val="00680D75"/>
    <w:rsid w:val="00686E58"/>
    <w:rsid w:val="006A0607"/>
    <w:rsid w:val="006C27EC"/>
    <w:rsid w:val="006C7D9C"/>
    <w:rsid w:val="006D109C"/>
    <w:rsid w:val="006F41AB"/>
    <w:rsid w:val="00711D2C"/>
    <w:rsid w:val="00712E6B"/>
    <w:rsid w:val="00713C52"/>
    <w:rsid w:val="00721912"/>
    <w:rsid w:val="007220C3"/>
    <w:rsid w:val="00726FBD"/>
    <w:rsid w:val="007274B8"/>
    <w:rsid w:val="00732362"/>
    <w:rsid w:val="00744227"/>
    <w:rsid w:val="00750A8D"/>
    <w:rsid w:val="00753925"/>
    <w:rsid w:val="00757FA6"/>
    <w:rsid w:val="00761319"/>
    <w:rsid w:val="00761C96"/>
    <w:rsid w:val="00773316"/>
    <w:rsid w:val="00777375"/>
    <w:rsid w:val="00777E8D"/>
    <w:rsid w:val="00796F38"/>
    <w:rsid w:val="0079756E"/>
    <w:rsid w:val="007A417C"/>
    <w:rsid w:val="007B5566"/>
    <w:rsid w:val="007C27B0"/>
    <w:rsid w:val="007D63AE"/>
    <w:rsid w:val="00802707"/>
    <w:rsid w:val="0082060A"/>
    <w:rsid w:val="00823390"/>
    <w:rsid w:val="0083120C"/>
    <w:rsid w:val="00831CAF"/>
    <w:rsid w:val="00835ABA"/>
    <w:rsid w:val="00843281"/>
    <w:rsid w:val="0085570D"/>
    <w:rsid w:val="008568C9"/>
    <w:rsid w:val="0086018A"/>
    <w:rsid w:val="0086217E"/>
    <w:rsid w:val="0087212E"/>
    <w:rsid w:val="00881429"/>
    <w:rsid w:val="00882C38"/>
    <w:rsid w:val="00897E08"/>
    <w:rsid w:val="008A4117"/>
    <w:rsid w:val="008B04D0"/>
    <w:rsid w:val="008B6E29"/>
    <w:rsid w:val="008C744E"/>
    <w:rsid w:val="008E3C5C"/>
    <w:rsid w:val="008F106E"/>
    <w:rsid w:val="008F1B74"/>
    <w:rsid w:val="008F2878"/>
    <w:rsid w:val="008F638B"/>
    <w:rsid w:val="00907E16"/>
    <w:rsid w:val="00932F32"/>
    <w:rsid w:val="00940C3E"/>
    <w:rsid w:val="00940FC7"/>
    <w:rsid w:val="009442DF"/>
    <w:rsid w:val="00946C2F"/>
    <w:rsid w:val="00947F82"/>
    <w:rsid w:val="00950D83"/>
    <w:rsid w:val="00952031"/>
    <w:rsid w:val="009532E5"/>
    <w:rsid w:val="009538C0"/>
    <w:rsid w:val="009644E9"/>
    <w:rsid w:val="00986AD7"/>
    <w:rsid w:val="0099427B"/>
    <w:rsid w:val="009961F8"/>
    <w:rsid w:val="00996881"/>
    <w:rsid w:val="009A5F88"/>
    <w:rsid w:val="009A7654"/>
    <w:rsid w:val="009B2AC7"/>
    <w:rsid w:val="009B72E2"/>
    <w:rsid w:val="009C30A1"/>
    <w:rsid w:val="009C51E4"/>
    <w:rsid w:val="009D48AC"/>
    <w:rsid w:val="009D5387"/>
    <w:rsid w:val="009E0D02"/>
    <w:rsid w:val="009E7450"/>
    <w:rsid w:val="009F4AFD"/>
    <w:rsid w:val="00A056C5"/>
    <w:rsid w:val="00A21A68"/>
    <w:rsid w:val="00A23E83"/>
    <w:rsid w:val="00A27B51"/>
    <w:rsid w:val="00A303B1"/>
    <w:rsid w:val="00A31C1A"/>
    <w:rsid w:val="00A35164"/>
    <w:rsid w:val="00A37C6B"/>
    <w:rsid w:val="00A42B73"/>
    <w:rsid w:val="00A63559"/>
    <w:rsid w:val="00A862A3"/>
    <w:rsid w:val="00A868BF"/>
    <w:rsid w:val="00A86CF3"/>
    <w:rsid w:val="00A876C9"/>
    <w:rsid w:val="00A90DD8"/>
    <w:rsid w:val="00A93184"/>
    <w:rsid w:val="00AB4664"/>
    <w:rsid w:val="00AC6458"/>
    <w:rsid w:val="00AD1B68"/>
    <w:rsid w:val="00AD7B99"/>
    <w:rsid w:val="00AE178D"/>
    <w:rsid w:val="00AE2266"/>
    <w:rsid w:val="00AF1E57"/>
    <w:rsid w:val="00AF2FFF"/>
    <w:rsid w:val="00B0277C"/>
    <w:rsid w:val="00B1673D"/>
    <w:rsid w:val="00B16C25"/>
    <w:rsid w:val="00B16EA2"/>
    <w:rsid w:val="00B51ADA"/>
    <w:rsid w:val="00B52A8A"/>
    <w:rsid w:val="00B56C99"/>
    <w:rsid w:val="00B60FDC"/>
    <w:rsid w:val="00B6488D"/>
    <w:rsid w:val="00B70B20"/>
    <w:rsid w:val="00B74BD4"/>
    <w:rsid w:val="00B80A7F"/>
    <w:rsid w:val="00B84973"/>
    <w:rsid w:val="00B84C34"/>
    <w:rsid w:val="00B91AC8"/>
    <w:rsid w:val="00B91D71"/>
    <w:rsid w:val="00B937B5"/>
    <w:rsid w:val="00B944B6"/>
    <w:rsid w:val="00B95D02"/>
    <w:rsid w:val="00BA10B5"/>
    <w:rsid w:val="00BA14EF"/>
    <w:rsid w:val="00BA3233"/>
    <w:rsid w:val="00BA7E9A"/>
    <w:rsid w:val="00BC265F"/>
    <w:rsid w:val="00BC2873"/>
    <w:rsid w:val="00BC36A8"/>
    <w:rsid w:val="00BC4595"/>
    <w:rsid w:val="00BD5A25"/>
    <w:rsid w:val="00BD5D6D"/>
    <w:rsid w:val="00BD6D31"/>
    <w:rsid w:val="00BD6F2F"/>
    <w:rsid w:val="00C009F2"/>
    <w:rsid w:val="00C02DCE"/>
    <w:rsid w:val="00C12180"/>
    <w:rsid w:val="00C17A4E"/>
    <w:rsid w:val="00C20917"/>
    <w:rsid w:val="00C337E1"/>
    <w:rsid w:val="00C350CB"/>
    <w:rsid w:val="00C431C9"/>
    <w:rsid w:val="00C43652"/>
    <w:rsid w:val="00C44848"/>
    <w:rsid w:val="00C51ACE"/>
    <w:rsid w:val="00C60BF4"/>
    <w:rsid w:val="00C67D3F"/>
    <w:rsid w:val="00C72A23"/>
    <w:rsid w:val="00C7500B"/>
    <w:rsid w:val="00C92965"/>
    <w:rsid w:val="00C945C7"/>
    <w:rsid w:val="00C94E11"/>
    <w:rsid w:val="00C94E4B"/>
    <w:rsid w:val="00C95728"/>
    <w:rsid w:val="00C966F3"/>
    <w:rsid w:val="00C9773F"/>
    <w:rsid w:val="00CB79E1"/>
    <w:rsid w:val="00CC365E"/>
    <w:rsid w:val="00CC4776"/>
    <w:rsid w:val="00CD13C7"/>
    <w:rsid w:val="00CD545D"/>
    <w:rsid w:val="00CE3F4C"/>
    <w:rsid w:val="00CF036A"/>
    <w:rsid w:val="00CF3D7A"/>
    <w:rsid w:val="00CF5909"/>
    <w:rsid w:val="00D0646F"/>
    <w:rsid w:val="00D07F3E"/>
    <w:rsid w:val="00D11B93"/>
    <w:rsid w:val="00D260BD"/>
    <w:rsid w:val="00D44D1E"/>
    <w:rsid w:val="00D47120"/>
    <w:rsid w:val="00D6326E"/>
    <w:rsid w:val="00D64263"/>
    <w:rsid w:val="00D81890"/>
    <w:rsid w:val="00D86549"/>
    <w:rsid w:val="00D905CE"/>
    <w:rsid w:val="00D975B9"/>
    <w:rsid w:val="00DA1413"/>
    <w:rsid w:val="00DA796F"/>
    <w:rsid w:val="00DB49C0"/>
    <w:rsid w:val="00DB6777"/>
    <w:rsid w:val="00DC3FED"/>
    <w:rsid w:val="00DD3856"/>
    <w:rsid w:val="00DD3891"/>
    <w:rsid w:val="00DD47AC"/>
    <w:rsid w:val="00DE2B89"/>
    <w:rsid w:val="00E12586"/>
    <w:rsid w:val="00E16CFA"/>
    <w:rsid w:val="00E17025"/>
    <w:rsid w:val="00E17CC6"/>
    <w:rsid w:val="00E249E1"/>
    <w:rsid w:val="00E30BA7"/>
    <w:rsid w:val="00E3282E"/>
    <w:rsid w:val="00E34853"/>
    <w:rsid w:val="00E415D0"/>
    <w:rsid w:val="00E527F7"/>
    <w:rsid w:val="00E54183"/>
    <w:rsid w:val="00E64391"/>
    <w:rsid w:val="00E770E2"/>
    <w:rsid w:val="00E819B3"/>
    <w:rsid w:val="00E84BE0"/>
    <w:rsid w:val="00E8597B"/>
    <w:rsid w:val="00E91559"/>
    <w:rsid w:val="00E93CAD"/>
    <w:rsid w:val="00EB0706"/>
    <w:rsid w:val="00EB0B8D"/>
    <w:rsid w:val="00EB4DED"/>
    <w:rsid w:val="00ED25C9"/>
    <w:rsid w:val="00ED2E0A"/>
    <w:rsid w:val="00ED6ACC"/>
    <w:rsid w:val="00EE1046"/>
    <w:rsid w:val="00EF6747"/>
    <w:rsid w:val="00F1620D"/>
    <w:rsid w:val="00F42274"/>
    <w:rsid w:val="00F45841"/>
    <w:rsid w:val="00F5398C"/>
    <w:rsid w:val="00F573D1"/>
    <w:rsid w:val="00F615EB"/>
    <w:rsid w:val="00F705AD"/>
    <w:rsid w:val="00F70EB0"/>
    <w:rsid w:val="00F76C48"/>
    <w:rsid w:val="00F803F8"/>
    <w:rsid w:val="00F8095B"/>
    <w:rsid w:val="00F87DA9"/>
    <w:rsid w:val="00F91F42"/>
    <w:rsid w:val="00F95494"/>
    <w:rsid w:val="00F95C03"/>
    <w:rsid w:val="00FC21F7"/>
    <w:rsid w:val="00FC5D77"/>
    <w:rsid w:val="00FD24BE"/>
    <w:rsid w:val="00FD41AD"/>
    <w:rsid w:val="00FD665D"/>
    <w:rsid w:val="00FD6DAE"/>
    <w:rsid w:val="00FE1D03"/>
    <w:rsid w:val="00FE29BB"/>
    <w:rsid w:val="00FE4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36A15"/>
  <w15:chartTrackingRefBased/>
  <w15:docId w15:val="{B88561E8-B67A-4022-A398-0A39E04A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80A7F"/>
    <w:pPr>
      <w:widowControl w:val="0"/>
      <w:jc w:val="both"/>
    </w:pPr>
  </w:style>
  <w:style w:type="paragraph" w:styleId="1">
    <w:name w:val="heading 1"/>
    <w:basedOn w:val="a5"/>
    <w:next w:val="a5"/>
    <w:link w:val="1Char"/>
    <w:uiPriority w:val="9"/>
    <w:qFormat/>
    <w:rsid w:val="00B84C34"/>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5"/>
    <w:next w:val="a5"/>
    <w:link w:val="2Char"/>
    <w:uiPriority w:val="9"/>
    <w:unhideWhenUsed/>
    <w:qFormat/>
    <w:rsid w:val="00B84C34"/>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5"/>
    <w:next w:val="a5"/>
    <w:link w:val="3Char"/>
    <w:uiPriority w:val="9"/>
    <w:unhideWhenUsed/>
    <w:qFormat/>
    <w:rsid w:val="00B84C34"/>
    <w:pPr>
      <w:keepNext/>
      <w:keepLines/>
      <w:spacing w:before="260" w:after="260" w:line="415" w:lineRule="auto"/>
      <w:outlineLvl w:val="2"/>
    </w:pPr>
    <w:rPr>
      <w:rFonts w:ascii="Times New Roman" w:eastAsia="黑体" w:hAnsi="Times New Roman"/>
      <w:b/>
      <w:bCs/>
      <w:sz w:val="28"/>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Char"/>
    <w:uiPriority w:val="99"/>
    <w:unhideWhenUsed/>
    <w:qFormat/>
    <w:rsid w:val="00B84C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6"/>
    <w:link w:val="a9"/>
    <w:uiPriority w:val="99"/>
    <w:qFormat/>
    <w:rsid w:val="00B84C34"/>
    <w:rPr>
      <w:sz w:val="18"/>
      <w:szCs w:val="18"/>
    </w:rPr>
  </w:style>
  <w:style w:type="paragraph" w:styleId="aa">
    <w:name w:val="footer"/>
    <w:basedOn w:val="a5"/>
    <w:link w:val="Char0"/>
    <w:uiPriority w:val="99"/>
    <w:unhideWhenUsed/>
    <w:qFormat/>
    <w:rsid w:val="00B84C34"/>
    <w:pPr>
      <w:tabs>
        <w:tab w:val="center" w:pos="4153"/>
        <w:tab w:val="right" w:pos="8306"/>
      </w:tabs>
      <w:snapToGrid w:val="0"/>
      <w:jc w:val="left"/>
    </w:pPr>
    <w:rPr>
      <w:sz w:val="18"/>
      <w:szCs w:val="18"/>
    </w:rPr>
  </w:style>
  <w:style w:type="character" w:customStyle="1" w:styleId="Char0">
    <w:name w:val="页脚 Char"/>
    <w:basedOn w:val="a6"/>
    <w:link w:val="aa"/>
    <w:uiPriority w:val="99"/>
    <w:qFormat/>
    <w:rsid w:val="00B84C34"/>
    <w:rPr>
      <w:sz w:val="18"/>
      <w:szCs w:val="18"/>
    </w:rPr>
  </w:style>
  <w:style w:type="character" w:customStyle="1" w:styleId="1Char">
    <w:name w:val="标题 1 Char"/>
    <w:basedOn w:val="a6"/>
    <w:link w:val="1"/>
    <w:uiPriority w:val="9"/>
    <w:qFormat/>
    <w:rsid w:val="00B84C34"/>
    <w:rPr>
      <w:rFonts w:ascii="Calibri" w:eastAsia="宋体" w:hAnsi="Calibri" w:cs="Times New Roman"/>
      <w:b/>
      <w:bCs/>
      <w:kern w:val="44"/>
      <w:sz w:val="44"/>
      <w:szCs w:val="44"/>
    </w:rPr>
  </w:style>
  <w:style w:type="character" w:customStyle="1" w:styleId="2Char">
    <w:name w:val="标题 2 Char"/>
    <w:basedOn w:val="a6"/>
    <w:link w:val="2"/>
    <w:uiPriority w:val="9"/>
    <w:rsid w:val="00B84C34"/>
    <w:rPr>
      <w:rFonts w:asciiTheme="majorHAnsi" w:eastAsiaTheme="majorEastAsia" w:hAnsiTheme="majorHAnsi" w:cstheme="majorBidi"/>
      <w:b/>
      <w:bCs/>
      <w:sz w:val="32"/>
      <w:szCs w:val="32"/>
    </w:rPr>
  </w:style>
  <w:style w:type="character" w:customStyle="1" w:styleId="3Char">
    <w:name w:val="标题 3 Char"/>
    <w:basedOn w:val="a6"/>
    <w:link w:val="3"/>
    <w:uiPriority w:val="9"/>
    <w:rsid w:val="00B84C34"/>
    <w:rPr>
      <w:rFonts w:ascii="Times New Roman" w:eastAsia="黑体" w:hAnsi="Times New Roman"/>
      <w:b/>
      <w:bCs/>
      <w:sz w:val="28"/>
      <w:szCs w:val="32"/>
    </w:rPr>
  </w:style>
  <w:style w:type="paragraph" w:styleId="ab">
    <w:name w:val="annotation text"/>
    <w:basedOn w:val="a5"/>
    <w:link w:val="Char1"/>
    <w:uiPriority w:val="99"/>
    <w:semiHidden/>
    <w:unhideWhenUsed/>
    <w:qFormat/>
    <w:rsid w:val="00B84C34"/>
    <w:pPr>
      <w:jc w:val="left"/>
    </w:pPr>
  </w:style>
  <w:style w:type="character" w:customStyle="1" w:styleId="Char1">
    <w:name w:val="批注文字 Char"/>
    <w:basedOn w:val="a6"/>
    <w:link w:val="ab"/>
    <w:uiPriority w:val="99"/>
    <w:semiHidden/>
    <w:rsid w:val="00B84C34"/>
  </w:style>
  <w:style w:type="paragraph" w:styleId="ac">
    <w:name w:val="annotation subject"/>
    <w:basedOn w:val="ab"/>
    <w:next w:val="ab"/>
    <w:link w:val="Char2"/>
    <w:uiPriority w:val="99"/>
    <w:semiHidden/>
    <w:unhideWhenUsed/>
    <w:qFormat/>
    <w:rsid w:val="00B84C34"/>
    <w:rPr>
      <w:b/>
      <w:bCs/>
    </w:rPr>
  </w:style>
  <w:style w:type="character" w:customStyle="1" w:styleId="Char2">
    <w:name w:val="批注主题 Char"/>
    <w:basedOn w:val="Char1"/>
    <w:link w:val="ac"/>
    <w:uiPriority w:val="99"/>
    <w:semiHidden/>
    <w:rsid w:val="00B84C34"/>
    <w:rPr>
      <w:b/>
      <w:bCs/>
    </w:rPr>
  </w:style>
  <w:style w:type="paragraph" w:styleId="ad">
    <w:name w:val="Body Text"/>
    <w:basedOn w:val="a5"/>
    <w:link w:val="Char3"/>
    <w:qFormat/>
    <w:rsid w:val="00B84C34"/>
    <w:pPr>
      <w:spacing w:after="120"/>
    </w:pPr>
    <w:rPr>
      <w:rFonts w:ascii="Times New Roman" w:eastAsia="宋体" w:hAnsi="Times New Roman" w:cs="Times New Roman"/>
      <w:szCs w:val="24"/>
    </w:rPr>
  </w:style>
  <w:style w:type="character" w:customStyle="1" w:styleId="Char3">
    <w:name w:val="正文文本 Char"/>
    <w:basedOn w:val="a6"/>
    <w:link w:val="ad"/>
    <w:qFormat/>
    <w:rsid w:val="00B84C34"/>
    <w:rPr>
      <w:rFonts w:ascii="Times New Roman" w:eastAsia="宋体" w:hAnsi="Times New Roman" w:cs="Times New Roman"/>
      <w:szCs w:val="24"/>
    </w:rPr>
  </w:style>
  <w:style w:type="paragraph" w:styleId="ae">
    <w:name w:val="Plain Text"/>
    <w:basedOn w:val="a5"/>
    <w:link w:val="Char4"/>
    <w:qFormat/>
    <w:rsid w:val="00B84C34"/>
    <w:rPr>
      <w:rFonts w:ascii="宋体" w:eastAsia="宋体" w:hAnsi="Courier New" w:cs="Times New Roman"/>
      <w:szCs w:val="20"/>
    </w:rPr>
  </w:style>
  <w:style w:type="character" w:customStyle="1" w:styleId="Char4">
    <w:name w:val="纯文本 Char"/>
    <w:basedOn w:val="a6"/>
    <w:link w:val="ae"/>
    <w:qFormat/>
    <w:rsid w:val="00B84C34"/>
    <w:rPr>
      <w:rFonts w:ascii="宋体" w:eastAsia="宋体" w:hAnsi="Courier New" w:cs="Times New Roman"/>
      <w:szCs w:val="20"/>
    </w:rPr>
  </w:style>
  <w:style w:type="paragraph" w:styleId="af">
    <w:name w:val="Date"/>
    <w:basedOn w:val="a5"/>
    <w:next w:val="a5"/>
    <w:link w:val="Char5"/>
    <w:uiPriority w:val="99"/>
    <w:unhideWhenUsed/>
    <w:qFormat/>
    <w:rsid w:val="00B84C34"/>
    <w:pPr>
      <w:ind w:leftChars="2500" w:left="100"/>
    </w:pPr>
  </w:style>
  <w:style w:type="character" w:customStyle="1" w:styleId="Char5">
    <w:name w:val="日期 Char"/>
    <w:basedOn w:val="a6"/>
    <w:link w:val="af"/>
    <w:uiPriority w:val="99"/>
    <w:qFormat/>
    <w:rsid w:val="00B84C34"/>
  </w:style>
  <w:style w:type="paragraph" w:styleId="af0">
    <w:name w:val="Balloon Text"/>
    <w:basedOn w:val="a5"/>
    <w:link w:val="Char6"/>
    <w:uiPriority w:val="99"/>
    <w:semiHidden/>
    <w:unhideWhenUsed/>
    <w:qFormat/>
    <w:rsid w:val="00B84C34"/>
    <w:rPr>
      <w:sz w:val="18"/>
      <w:szCs w:val="18"/>
    </w:rPr>
  </w:style>
  <w:style w:type="character" w:customStyle="1" w:styleId="Char6">
    <w:name w:val="批注框文本 Char"/>
    <w:basedOn w:val="a6"/>
    <w:link w:val="af0"/>
    <w:uiPriority w:val="99"/>
    <w:semiHidden/>
    <w:rsid w:val="00B84C34"/>
    <w:rPr>
      <w:sz w:val="18"/>
      <w:szCs w:val="18"/>
    </w:rPr>
  </w:style>
  <w:style w:type="paragraph" w:styleId="10">
    <w:name w:val="toc 1"/>
    <w:basedOn w:val="a5"/>
    <w:next w:val="a5"/>
    <w:uiPriority w:val="39"/>
    <w:qFormat/>
    <w:rsid w:val="00B84C34"/>
    <w:rPr>
      <w:rFonts w:ascii="Calibri" w:eastAsia="宋体" w:hAnsi="Calibri" w:cs="Times New Roman"/>
    </w:rPr>
  </w:style>
  <w:style w:type="paragraph" w:styleId="20">
    <w:name w:val="toc 2"/>
    <w:basedOn w:val="a5"/>
    <w:next w:val="a5"/>
    <w:uiPriority w:val="39"/>
    <w:qFormat/>
    <w:rsid w:val="00B84C34"/>
    <w:pPr>
      <w:ind w:leftChars="200" w:left="420"/>
    </w:pPr>
    <w:rPr>
      <w:rFonts w:ascii="Calibri" w:eastAsia="宋体" w:hAnsi="Calibri" w:cs="Times New Roman"/>
    </w:rPr>
  </w:style>
  <w:style w:type="paragraph" w:styleId="af1">
    <w:name w:val="Normal (Web)"/>
    <w:basedOn w:val="a5"/>
    <w:uiPriority w:val="99"/>
    <w:qFormat/>
    <w:rsid w:val="00B84C34"/>
    <w:pPr>
      <w:widowControl/>
      <w:spacing w:before="100" w:beforeAutospacing="1" w:after="100" w:afterAutospacing="1"/>
      <w:jc w:val="left"/>
    </w:pPr>
    <w:rPr>
      <w:rFonts w:ascii="宋体" w:eastAsia="宋体" w:hAnsi="宋体" w:cs="Times New Roman"/>
      <w:kern w:val="0"/>
      <w:sz w:val="24"/>
      <w:szCs w:val="24"/>
    </w:rPr>
  </w:style>
  <w:style w:type="character" w:styleId="af2">
    <w:name w:val="Strong"/>
    <w:qFormat/>
    <w:rsid w:val="00B84C34"/>
    <w:rPr>
      <w:b/>
      <w:bCs/>
    </w:rPr>
  </w:style>
  <w:style w:type="character" w:styleId="af3">
    <w:name w:val="Hyperlink"/>
    <w:basedOn w:val="a6"/>
    <w:uiPriority w:val="99"/>
    <w:unhideWhenUsed/>
    <w:qFormat/>
    <w:rsid w:val="00B84C34"/>
    <w:rPr>
      <w:color w:val="0000FF"/>
      <w:u w:val="single"/>
    </w:rPr>
  </w:style>
  <w:style w:type="character" w:styleId="af4">
    <w:name w:val="annotation reference"/>
    <w:basedOn w:val="a6"/>
    <w:uiPriority w:val="99"/>
    <w:semiHidden/>
    <w:unhideWhenUsed/>
    <w:qFormat/>
    <w:rsid w:val="00B84C34"/>
    <w:rPr>
      <w:sz w:val="21"/>
      <w:szCs w:val="21"/>
    </w:rPr>
  </w:style>
  <w:style w:type="paragraph" w:customStyle="1" w:styleId="11">
    <w:name w:val="列出段落1"/>
    <w:basedOn w:val="a5"/>
    <w:uiPriority w:val="34"/>
    <w:qFormat/>
    <w:rsid w:val="00B84C34"/>
    <w:pPr>
      <w:ind w:firstLineChars="200" w:firstLine="420"/>
    </w:pPr>
  </w:style>
  <w:style w:type="paragraph" w:customStyle="1" w:styleId="TOC1">
    <w:name w:val="TOC 标题1"/>
    <w:basedOn w:val="1"/>
    <w:next w:val="a5"/>
    <w:uiPriority w:val="39"/>
    <w:unhideWhenUsed/>
    <w:qFormat/>
    <w:rsid w:val="00B84C34"/>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p0">
    <w:name w:val="p0"/>
    <w:basedOn w:val="a5"/>
    <w:link w:val="p0Char"/>
    <w:qFormat/>
    <w:rsid w:val="00B84C34"/>
    <w:pPr>
      <w:widowControl/>
    </w:pPr>
    <w:rPr>
      <w:rFonts w:ascii="Times New Roman" w:eastAsia="宋体" w:hAnsi="Times New Roman" w:cs="Times New Roman"/>
      <w:kern w:val="0"/>
      <w:szCs w:val="21"/>
    </w:rPr>
  </w:style>
  <w:style w:type="character" w:customStyle="1" w:styleId="p0Char">
    <w:name w:val="p0 Char"/>
    <w:link w:val="p0"/>
    <w:qFormat/>
    <w:rsid w:val="00B84C34"/>
    <w:rPr>
      <w:rFonts w:ascii="Times New Roman" w:eastAsia="宋体" w:hAnsi="Times New Roman" w:cs="Times New Roman"/>
      <w:kern w:val="0"/>
      <w:szCs w:val="21"/>
    </w:rPr>
  </w:style>
  <w:style w:type="paragraph" w:customStyle="1" w:styleId="p18">
    <w:name w:val="p18"/>
    <w:basedOn w:val="a5"/>
    <w:qFormat/>
    <w:rsid w:val="00B84C34"/>
    <w:pPr>
      <w:widowControl/>
      <w:spacing w:line="240" w:lineRule="atLeast"/>
      <w:jc w:val="distribute"/>
    </w:pPr>
    <w:rPr>
      <w:rFonts w:ascii="黑体" w:eastAsia="黑体" w:hAnsi="宋体" w:cs="宋体"/>
      <w:kern w:val="0"/>
      <w:sz w:val="52"/>
      <w:szCs w:val="52"/>
    </w:rPr>
  </w:style>
  <w:style w:type="paragraph" w:customStyle="1" w:styleId="p17">
    <w:name w:val="p17"/>
    <w:basedOn w:val="a5"/>
    <w:qFormat/>
    <w:rsid w:val="00B84C34"/>
    <w:pPr>
      <w:widowControl/>
      <w:ind w:firstLine="420"/>
    </w:pPr>
    <w:rPr>
      <w:rFonts w:ascii="宋体" w:eastAsia="宋体" w:hAnsi="宋体" w:cs="宋体"/>
      <w:kern w:val="0"/>
      <w:szCs w:val="21"/>
    </w:rPr>
  </w:style>
  <w:style w:type="paragraph" w:customStyle="1" w:styleId="p22">
    <w:name w:val="p22"/>
    <w:basedOn w:val="a5"/>
    <w:qFormat/>
    <w:rsid w:val="00B84C34"/>
    <w:pPr>
      <w:widowControl/>
      <w:spacing w:before="180" w:line="180" w:lineRule="atLeast"/>
      <w:jc w:val="center"/>
    </w:pPr>
    <w:rPr>
      <w:rFonts w:ascii="宋体" w:eastAsia="宋体" w:hAnsi="宋体" w:cs="宋体"/>
      <w:kern w:val="0"/>
      <w:szCs w:val="21"/>
    </w:rPr>
  </w:style>
  <w:style w:type="paragraph" w:customStyle="1" w:styleId="p24">
    <w:name w:val="p24"/>
    <w:basedOn w:val="a5"/>
    <w:qFormat/>
    <w:rsid w:val="00B84C34"/>
    <w:pPr>
      <w:widowControl/>
      <w:jc w:val="left"/>
    </w:pPr>
    <w:rPr>
      <w:rFonts w:ascii="Times New Roman" w:eastAsia="宋体" w:hAnsi="Times New Roman" w:cs="Times New Roman"/>
      <w:kern w:val="0"/>
      <w:szCs w:val="21"/>
    </w:rPr>
  </w:style>
  <w:style w:type="character" w:customStyle="1" w:styleId="af5">
    <w:name w:val="正文文本_"/>
    <w:basedOn w:val="a6"/>
    <w:link w:val="6"/>
    <w:qFormat/>
    <w:rsid w:val="00B84C34"/>
    <w:rPr>
      <w:rFonts w:ascii="Arial Unicode MS" w:eastAsia="Arial Unicode MS" w:hAnsi="Arial Unicode MS" w:cs="Arial Unicode MS"/>
      <w:sz w:val="22"/>
      <w:shd w:val="clear" w:color="auto" w:fill="FFFFFF"/>
    </w:rPr>
  </w:style>
  <w:style w:type="paragraph" w:customStyle="1" w:styleId="6">
    <w:name w:val="正文文本6"/>
    <w:basedOn w:val="a5"/>
    <w:link w:val="af5"/>
    <w:qFormat/>
    <w:rsid w:val="00B84C34"/>
    <w:pPr>
      <w:shd w:val="clear" w:color="auto" w:fill="FFFFFF"/>
      <w:spacing w:after="3300" w:line="326" w:lineRule="exact"/>
      <w:ind w:hanging="2200"/>
      <w:jc w:val="center"/>
    </w:pPr>
    <w:rPr>
      <w:rFonts w:ascii="Arial Unicode MS" w:eastAsia="Arial Unicode MS" w:hAnsi="Arial Unicode MS" w:cs="Arial Unicode MS"/>
      <w:sz w:val="22"/>
    </w:rPr>
  </w:style>
  <w:style w:type="character" w:customStyle="1" w:styleId="Batang">
    <w:name w:val="正文文本 + Batang"/>
    <w:basedOn w:val="af5"/>
    <w:qFormat/>
    <w:rsid w:val="00B84C34"/>
    <w:rPr>
      <w:rFonts w:ascii="Batang" w:eastAsia="Batang" w:hAnsi="Batang" w:cs="Batang"/>
      <w:color w:val="000000"/>
      <w:spacing w:val="0"/>
      <w:w w:val="100"/>
      <w:position w:val="0"/>
      <w:sz w:val="22"/>
      <w:shd w:val="clear" w:color="auto" w:fill="FFFFFF"/>
      <w:lang w:val="en-US"/>
    </w:rPr>
  </w:style>
  <w:style w:type="paragraph" w:styleId="af6">
    <w:name w:val="List Paragraph"/>
    <w:basedOn w:val="a5"/>
    <w:uiPriority w:val="99"/>
    <w:rsid w:val="00B84C34"/>
    <w:pPr>
      <w:ind w:firstLineChars="200" w:firstLine="420"/>
    </w:pPr>
  </w:style>
  <w:style w:type="character" w:customStyle="1" w:styleId="fontstyle01">
    <w:name w:val="fontstyle01"/>
    <w:basedOn w:val="a6"/>
    <w:rsid w:val="00B84C34"/>
    <w:rPr>
      <w:rFonts w:ascii="TimesNewRomanPSMT" w:eastAsia="TimesNewRomanPSMT" w:hAnsi="TimesNewRomanPSMT" w:hint="eastAsia"/>
      <w:color w:val="000000"/>
      <w:sz w:val="52"/>
      <w:szCs w:val="52"/>
    </w:rPr>
  </w:style>
  <w:style w:type="paragraph" w:customStyle="1" w:styleId="af7">
    <w:name w:val="封面标准名称"/>
    <w:qFormat/>
    <w:rsid w:val="00B84C34"/>
    <w:pPr>
      <w:widowControl w:val="0"/>
      <w:spacing w:line="680" w:lineRule="exact"/>
      <w:jc w:val="center"/>
      <w:textAlignment w:val="center"/>
    </w:pPr>
    <w:rPr>
      <w:rFonts w:ascii="黑体" w:eastAsia="黑体"/>
      <w:kern w:val="0"/>
      <w:sz w:val="52"/>
    </w:rPr>
  </w:style>
  <w:style w:type="paragraph" w:customStyle="1" w:styleId="af8">
    <w:name w:val="段"/>
    <w:link w:val="Char7"/>
    <w:rsid w:val="00B84C34"/>
    <w:pPr>
      <w:autoSpaceDE w:val="0"/>
      <w:autoSpaceDN w:val="0"/>
      <w:ind w:firstLineChars="200" w:firstLine="200"/>
      <w:jc w:val="both"/>
    </w:pPr>
    <w:rPr>
      <w:rFonts w:ascii="宋体"/>
      <w:kern w:val="0"/>
    </w:rPr>
  </w:style>
  <w:style w:type="paragraph" w:customStyle="1" w:styleId="af9">
    <w:name w:val="目次、标准名称标题"/>
    <w:basedOn w:val="a5"/>
    <w:next w:val="af8"/>
    <w:rsid w:val="00B84C34"/>
    <w:pPr>
      <w:keepNext/>
      <w:pageBreakBefore/>
      <w:widowControl/>
      <w:shd w:val="clear" w:color="FFFFFF" w:fill="FFFFFF"/>
      <w:spacing w:before="640" w:after="560" w:line="460" w:lineRule="exact"/>
      <w:jc w:val="center"/>
      <w:outlineLvl w:val="0"/>
    </w:pPr>
    <w:rPr>
      <w:rFonts w:ascii="黑体" w:eastAsia="黑体" w:hAnsi="Times New Roman" w:cs="Times New Roman"/>
      <w:kern w:val="0"/>
      <w:sz w:val="32"/>
      <w:szCs w:val="20"/>
    </w:rPr>
  </w:style>
  <w:style w:type="table" w:styleId="afa">
    <w:name w:val="Table Grid"/>
    <w:basedOn w:val="a7"/>
    <w:rsid w:val="008B6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段 Char"/>
    <w:link w:val="af8"/>
    <w:rsid w:val="00456AC9"/>
    <w:rPr>
      <w:rFonts w:ascii="宋体"/>
      <w:kern w:val="0"/>
    </w:rPr>
  </w:style>
  <w:style w:type="paragraph" w:customStyle="1" w:styleId="a0">
    <w:name w:val="一级条标题"/>
    <w:next w:val="af8"/>
    <w:rsid w:val="00416D29"/>
    <w:pPr>
      <w:numPr>
        <w:ilvl w:val="1"/>
        <w:numId w:val="5"/>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f8"/>
    <w:rsid w:val="00416D29"/>
    <w:pPr>
      <w:numPr>
        <w:numId w:val="5"/>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f8"/>
    <w:rsid w:val="00416D29"/>
    <w:pPr>
      <w:numPr>
        <w:ilvl w:val="2"/>
      </w:numPr>
      <w:spacing w:before="50" w:after="50"/>
      <w:outlineLvl w:val="3"/>
    </w:pPr>
  </w:style>
  <w:style w:type="paragraph" w:customStyle="1" w:styleId="a2">
    <w:name w:val="三级条标题"/>
    <w:basedOn w:val="a1"/>
    <w:next w:val="af8"/>
    <w:rsid w:val="00416D29"/>
    <w:pPr>
      <w:numPr>
        <w:ilvl w:val="3"/>
      </w:numPr>
      <w:outlineLvl w:val="4"/>
    </w:pPr>
  </w:style>
  <w:style w:type="paragraph" w:customStyle="1" w:styleId="a3">
    <w:name w:val="四级条标题"/>
    <w:basedOn w:val="a2"/>
    <w:next w:val="af8"/>
    <w:rsid w:val="00416D29"/>
    <w:pPr>
      <w:numPr>
        <w:ilvl w:val="4"/>
      </w:numPr>
      <w:outlineLvl w:val="5"/>
    </w:pPr>
  </w:style>
  <w:style w:type="paragraph" w:customStyle="1" w:styleId="a4">
    <w:name w:val="五级条标题"/>
    <w:basedOn w:val="a3"/>
    <w:next w:val="af8"/>
    <w:rsid w:val="00416D29"/>
    <w:pPr>
      <w:numPr>
        <w:ilvl w:val="5"/>
      </w:numPr>
      <w:outlineLvl w:val="6"/>
    </w:pPr>
  </w:style>
  <w:style w:type="paragraph" w:styleId="TOC">
    <w:name w:val="TOC Heading"/>
    <w:basedOn w:val="1"/>
    <w:next w:val="a5"/>
    <w:uiPriority w:val="39"/>
    <w:unhideWhenUsed/>
    <w:qFormat/>
    <w:rsid w:val="000D67D2"/>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b">
    <w:name w:val="前言、引言标题"/>
    <w:next w:val="a5"/>
    <w:rsid w:val="000D67D2"/>
    <w:pPr>
      <w:shd w:val="clear" w:color="FFFFFF" w:fill="FFFFFF"/>
      <w:spacing w:before="640" w:after="560"/>
      <w:jc w:val="center"/>
      <w:outlineLvl w:val="0"/>
    </w:pPr>
    <w:rPr>
      <w:rFonts w:ascii="黑体" w:eastAsia="黑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EE404-7AAB-4A1D-AC1F-1FA13D6A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15</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dc:creator>
  <cp:keywords/>
  <dc:description/>
  <cp:lastModifiedBy>Cui Zhiguo</cp:lastModifiedBy>
  <cp:revision>39</cp:revision>
  <dcterms:created xsi:type="dcterms:W3CDTF">2019-07-04T06:55:00Z</dcterms:created>
  <dcterms:modified xsi:type="dcterms:W3CDTF">2019-08-22T01:12:00Z</dcterms:modified>
</cp:coreProperties>
</file>